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imes New Roman" w:hAnsi="Times New Roman" w:cs="Times New Roman"/>
          <w:b w:val="0"/>
          <w:bCs w:val="0"/>
        </w:rPr>
      </w:sdtEndPr>
      <w:sdtContent>
        <w:p w:rsidRPr="00D6615E" w:rsidR="00360A21" w:rsidP="00034727" w:rsidRDefault="00360A21" w14:paraId="1E041B37" w14:textId="77777777">
          <w:pPr>
            <w:ind w:left="567" w:firstLine="0"/>
            <w:contextualSpacing/>
            <w:jc w:val="center"/>
            <w:rPr>
              <w:rFonts w:ascii="Times New Roman" w:hAnsi="Times New Roman" w:cs="Times New Roman"/>
              <w:b/>
              <w:bCs/>
            </w:rPr>
          </w:pPr>
        </w:p>
        <w:p w:rsidRPr="00D6615E" w:rsidR="005278D5" w:rsidP="00034727" w:rsidRDefault="005278D5" w14:paraId="61AF5E6E" w14:textId="77777777">
          <w:pPr>
            <w:spacing w:line="20" w:lineRule="atLeast"/>
            <w:contextualSpacing/>
            <w:jc w:val="center"/>
            <w:rPr>
              <w:rFonts w:ascii="Times New Roman" w:hAnsi="Times New Roman" w:cs="Times New Roman"/>
              <w:b/>
              <w:bCs/>
              <w:color w:val="00B050"/>
              <w:sz w:val="24"/>
              <w:szCs w:val="24"/>
            </w:rPr>
          </w:pPr>
          <w:r w:rsidRPr="00D6615E">
            <w:rPr>
              <w:rFonts w:ascii="Times New Roman" w:hAnsi="Times New Roman" w:eastAsia="Times New Roman" w:cs="Times New Roman"/>
              <w:b/>
              <w:noProof/>
              <w:sz w:val="40"/>
              <w:szCs w:val="20"/>
              <w:lang w:eastAsia="x-none"/>
            </w:rPr>
            <w:drawing>
              <wp:inline distT="0" distB="0" distL="0" distR="0" wp14:anchorId="5620EFE6" wp14:editId="48A02FDC">
                <wp:extent cx="1562100" cy="981075"/>
                <wp:effectExtent l="0" t="0" r="0" b="9525"/>
                <wp:docPr id="4607831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981075"/>
                        </a:xfrm>
                        <a:prstGeom prst="rect">
                          <a:avLst/>
                        </a:prstGeom>
                        <a:noFill/>
                        <a:ln>
                          <a:noFill/>
                        </a:ln>
                      </pic:spPr>
                    </pic:pic>
                  </a:graphicData>
                </a:graphic>
              </wp:inline>
            </w:drawing>
          </w:r>
        </w:p>
        <w:p w:rsidRPr="00D6615E" w:rsidR="005278D5" w:rsidP="00034727" w:rsidRDefault="005278D5" w14:paraId="1FC68817" w14:textId="77777777">
          <w:pPr>
            <w:spacing w:line="240" w:lineRule="auto"/>
            <w:jc w:val="center"/>
            <w:rPr>
              <w:rFonts w:ascii="Times New Roman" w:hAnsi="Times New Roman" w:eastAsia="Times New Roman" w:cs="Times New Roman"/>
              <w:sz w:val="18"/>
              <w:szCs w:val="18"/>
            </w:rPr>
          </w:pPr>
          <w:r w:rsidRPr="00D6615E">
            <w:rPr>
              <w:rFonts w:ascii="Times New Roman" w:hAnsi="Times New Roman" w:eastAsia="Times New Roman" w:cs="Times New Roman"/>
              <w:sz w:val="18"/>
              <w:szCs w:val="18"/>
            </w:rPr>
            <w:t>UAB Panevėžio regiono atliekų tvarkymo centras, buveinė Beržų g. 3, 36237 Panevėžys, tel. (0 45) 43 21 99,</w:t>
          </w:r>
        </w:p>
        <w:p w:rsidRPr="00D6615E" w:rsidR="005278D5" w:rsidP="00034727" w:rsidRDefault="005278D5" w14:paraId="1E5FA3F0" w14:textId="77777777">
          <w:pPr>
            <w:spacing w:line="240" w:lineRule="auto"/>
            <w:jc w:val="center"/>
            <w:rPr>
              <w:rFonts w:ascii="Times New Roman" w:hAnsi="Times New Roman" w:eastAsia="Times New Roman" w:cs="Times New Roman"/>
              <w:sz w:val="18"/>
              <w:szCs w:val="18"/>
            </w:rPr>
          </w:pPr>
          <w:r w:rsidRPr="00D6615E">
            <w:rPr>
              <w:rFonts w:ascii="Times New Roman" w:hAnsi="Times New Roman" w:eastAsia="Times New Roman" w:cs="Times New Roman"/>
              <w:sz w:val="18"/>
              <w:szCs w:val="18"/>
            </w:rPr>
            <w:t xml:space="preserve">el. p. </w:t>
          </w:r>
          <w:proofErr w:type="spellStart"/>
          <w:r w:rsidRPr="00D6615E">
            <w:rPr>
              <w:rFonts w:ascii="Times New Roman" w:hAnsi="Times New Roman" w:eastAsia="Times New Roman" w:cs="Times New Roman"/>
              <w:sz w:val="18"/>
              <w:szCs w:val="18"/>
            </w:rPr>
            <w:t>info@pratc.lt</w:t>
          </w:r>
          <w:proofErr w:type="spellEnd"/>
          <w:r w:rsidRPr="00D6615E">
            <w:rPr>
              <w:rFonts w:ascii="Times New Roman" w:hAnsi="Times New Roman" w:eastAsia="Times New Roman" w:cs="Times New Roman"/>
              <w:sz w:val="18"/>
              <w:szCs w:val="18"/>
            </w:rPr>
            <w:t>, www.pratc.lt, registro, duomenys kaupiami ir saugomi Juridinių asmenų registre, įmonės kodas 300127004, pridėtinės vertės mokesčio mokėtojo kodas LT100002135619</w:t>
          </w:r>
        </w:p>
        <w:p w:rsidRPr="00D6615E" w:rsidR="00C32E53" w:rsidP="00034727" w:rsidRDefault="00C32E53" w14:paraId="46315E48" w14:textId="77777777">
          <w:pPr>
            <w:ind w:firstLine="0"/>
            <w:contextualSpacing/>
            <w:jc w:val="center"/>
            <w:rPr>
              <w:rFonts w:ascii="Times New Roman" w:hAnsi="Times New Roman" w:cs="Times New Roman"/>
              <w:color w:val="00B050"/>
            </w:rPr>
          </w:pPr>
        </w:p>
        <w:p w:rsidRPr="00D6615E" w:rsidR="00C32E53" w:rsidP="00034727" w:rsidRDefault="00C32E53" w14:paraId="4B92F888" w14:textId="77777777">
          <w:pPr>
            <w:ind w:left="567" w:firstLine="0"/>
            <w:contextualSpacing/>
            <w:jc w:val="center"/>
            <w:rPr>
              <w:rFonts w:ascii="Times New Roman" w:hAnsi="Times New Roman" w:cs="Times New Roman"/>
              <w:color w:val="00B050"/>
            </w:rPr>
          </w:pPr>
        </w:p>
        <w:p w:rsidRPr="00D6615E" w:rsidR="00D526C8" w:rsidP="00034727" w:rsidRDefault="00D526C8" w14:paraId="47B8E29B" w14:textId="1ADA2B87">
          <w:pPr>
            <w:ind w:left="567" w:firstLine="0"/>
            <w:contextualSpacing/>
            <w:jc w:val="center"/>
            <w:rPr>
              <w:rFonts w:ascii="Times New Roman" w:hAnsi="Times New Roman" w:cs="Times New Roman"/>
            </w:rPr>
          </w:pPr>
        </w:p>
        <w:p w:rsidRPr="00D6615E" w:rsidR="00D526C8" w:rsidP="00034727" w:rsidRDefault="00D526C8" w14:paraId="47EF0C37" w14:textId="19126F9D">
          <w:pPr>
            <w:ind w:left="567" w:firstLine="0"/>
            <w:contextualSpacing/>
            <w:jc w:val="center"/>
            <w:rPr>
              <w:rFonts w:ascii="Times New Roman" w:hAnsi="Times New Roman" w:cs="Times New Roman"/>
              <w:sz w:val="28"/>
              <w:szCs w:val="28"/>
            </w:rPr>
          </w:pPr>
        </w:p>
        <w:p w:rsidRPr="00D6615E" w:rsidR="00D526C8" w:rsidP="00034727" w:rsidRDefault="00D526C8" w14:paraId="7350A7E2" w14:textId="78457EBC">
          <w:pPr>
            <w:ind w:left="567" w:firstLine="0"/>
            <w:contextualSpacing/>
            <w:jc w:val="center"/>
            <w:rPr>
              <w:rFonts w:ascii="Times New Roman" w:hAnsi="Times New Roman" w:cs="Times New Roman"/>
              <w:sz w:val="28"/>
              <w:szCs w:val="28"/>
            </w:rPr>
          </w:pPr>
        </w:p>
        <w:p w:rsidRPr="00D6615E" w:rsidR="00D526C8" w:rsidP="00034727" w:rsidRDefault="00C006CB" w14:paraId="1D1BF965" w14:textId="513A15A9">
          <w:pPr>
            <w:spacing w:line="240" w:lineRule="auto"/>
            <w:ind w:firstLine="0"/>
            <w:contextualSpacing/>
            <w:jc w:val="center"/>
            <w:rPr>
              <w:rFonts w:ascii="Times New Roman" w:hAnsi="Times New Roman" w:cs="Times New Roman"/>
              <w:b/>
              <w:bCs/>
              <w:sz w:val="28"/>
              <w:szCs w:val="28"/>
            </w:rPr>
          </w:pPr>
          <w:r w:rsidRPr="00D6615E">
            <w:rPr>
              <w:rFonts w:ascii="Times New Roman" w:hAnsi="Times New Roman" w:cs="Times New Roman"/>
              <w:b/>
              <w:bCs/>
              <w:sz w:val="28"/>
              <w:szCs w:val="28"/>
            </w:rPr>
            <w:t xml:space="preserve">MAŽOS VERTĖS </w:t>
          </w:r>
          <w:r w:rsidRPr="00D6615E" w:rsidR="00D526C8">
            <w:rPr>
              <w:rFonts w:ascii="Times New Roman" w:hAnsi="Times New Roman" w:cs="Times New Roman"/>
              <w:b/>
              <w:bCs/>
              <w:sz w:val="28"/>
              <w:szCs w:val="28"/>
            </w:rPr>
            <w:t>VIEŠOJO PIRKIMO „</w:t>
          </w:r>
          <w:r w:rsidRPr="00223C37" w:rsidR="00223C37">
            <w:rPr>
              <w:rFonts w:ascii="Times New Roman" w:hAnsi="Times New Roman"/>
              <w:b/>
              <w:sz w:val="28"/>
              <w:szCs w:val="28"/>
            </w:rPr>
            <w:t>LEGO TIPO BETONINI</w:t>
          </w:r>
          <w:r w:rsidR="00223C37">
            <w:rPr>
              <w:rFonts w:ascii="Times New Roman" w:hAnsi="Times New Roman"/>
              <w:b/>
              <w:sz w:val="28"/>
              <w:szCs w:val="28"/>
            </w:rPr>
            <w:t>AI</w:t>
          </w:r>
          <w:r w:rsidRPr="00223C37" w:rsidR="00223C37">
            <w:rPr>
              <w:rFonts w:ascii="Times New Roman" w:hAnsi="Times New Roman"/>
              <w:b/>
              <w:sz w:val="28"/>
              <w:szCs w:val="28"/>
            </w:rPr>
            <w:t>/GELŽBETONINI</w:t>
          </w:r>
          <w:r w:rsidR="00223C37">
            <w:rPr>
              <w:rFonts w:ascii="Times New Roman" w:hAnsi="Times New Roman"/>
              <w:b/>
              <w:sz w:val="28"/>
              <w:szCs w:val="28"/>
            </w:rPr>
            <w:t>AI</w:t>
          </w:r>
          <w:r w:rsidRPr="00223C37" w:rsidR="00223C37">
            <w:rPr>
              <w:rFonts w:ascii="Times New Roman" w:hAnsi="Times New Roman"/>
              <w:b/>
              <w:sz w:val="28"/>
              <w:szCs w:val="28"/>
            </w:rPr>
            <w:t xml:space="preserve"> BLOK</w:t>
          </w:r>
          <w:r w:rsidR="00223C37">
            <w:rPr>
              <w:rFonts w:ascii="Times New Roman" w:hAnsi="Times New Roman"/>
              <w:b/>
              <w:sz w:val="28"/>
              <w:szCs w:val="28"/>
            </w:rPr>
            <w:t>AI</w:t>
          </w:r>
          <w:r w:rsidRPr="00D6615E" w:rsidR="00D526C8">
            <w:rPr>
              <w:rFonts w:ascii="Times New Roman" w:hAnsi="Times New Roman" w:cs="Times New Roman"/>
              <w:b/>
              <w:bCs/>
              <w:sz w:val="28"/>
              <w:szCs w:val="28"/>
            </w:rPr>
            <w:t>“</w:t>
          </w:r>
        </w:p>
        <w:p w:rsidRPr="00D6615E" w:rsidR="00D526C8" w:rsidP="00034727" w:rsidRDefault="00DF1318" w14:paraId="18ACC6AD" w14:textId="0392DBA0">
          <w:pPr>
            <w:spacing w:line="240" w:lineRule="auto"/>
            <w:ind w:left="567" w:firstLine="0"/>
            <w:contextualSpacing/>
            <w:jc w:val="center"/>
            <w:rPr>
              <w:rFonts w:ascii="Times New Roman" w:hAnsi="Times New Roman" w:cs="Times New Roman"/>
              <w:b/>
              <w:bCs/>
              <w:sz w:val="28"/>
              <w:szCs w:val="28"/>
            </w:rPr>
          </w:pPr>
          <w:r w:rsidRPr="00D6615E">
            <w:rPr>
              <w:rFonts w:ascii="Times New Roman" w:hAnsi="Times New Roman" w:cs="Times New Roman"/>
              <w:b/>
              <w:bCs/>
              <w:sz w:val="28"/>
              <w:szCs w:val="28"/>
            </w:rPr>
            <w:t>SKELBIAM</w:t>
          </w:r>
          <w:r w:rsidRPr="00D6615E" w:rsidR="0019623B">
            <w:rPr>
              <w:rFonts w:ascii="Times New Roman" w:hAnsi="Times New Roman" w:cs="Times New Roman"/>
              <w:b/>
              <w:bCs/>
              <w:sz w:val="28"/>
              <w:szCs w:val="28"/>
            </w:rPr>
            <w:t>OS APKLAUSOS</w:t>
          </w:r>
          <w:r w:rsidRPr="00D6615E" w:rsidR="00D526C8">
            <w:rPr>
              <w:rFonts w:ascii="Times New Roman" w:hAnsi="Times New Roman" w:cs="Times New Roman"/>
              <w:b/>
              <w:bCs/>
              <w:sz w:val="28"/>
              <w:szCs w:val="28"/>
            </w:rPr>
            <w:t xml:space="preserve"> </w:t>
          </w:r>
          <w:r w:rsidRPr="00D6615E" w:rsidR="00E861F5">
            <w:rPr>
              <w:rFonts w:ascii="Times New Roman" w:hAnsi="Times New Roman" w:cs="Times New Roman"/>
              <w:b/>
              <w:bCs/>
              <w:sz w:val="28"/>
              <w:szCs w:val="28"/>
            </w:rPr>
            <w:t xml:space="preserve">SPECIALIOSIOS </w:t>
          </w:r>
          <w:r w:rsidRPr="00D6615E" w:rsidR="00D526C8">
            <w:rPr>
              <w:rFonts w:ascii="Times New Roman" w:hAnsi="Times New Roman" w:cs="Times New Roman"/>
              <w:b/>
              <w:bCs/>
              <w:sz w:val="28"/>
              <w:szCs w:val="28"/>
            </w:rPr>
            <w:t>SĄLYGOS</w:t>
          </w:r>
          <w:r w:rsidRPr="00D6615E" w:rsidR="00110582">
            <w:rPr>
              <w:rFonts w:ascii="Times New Roman" w:hAnsi="Times New Roman" w:cs="Times New Roman"/>
              <w:b/>
              <w:bCs/>
              <w:sz w:val="28"/>
              <w:szCs w:val="28"/>
            </w:rPr>
            <w:t xml:space="preserve"> </w:t>
          </w:r>
        </w:p>
        <w:p w:rsidRPr="00D6615E" w:rsidR="001C24BC" w:rsidP="00034727" w:rsidRDefault="00D53BF4" w14:paraId="517C01D9" w14:textId="54C66544">
          <w:pPr>
            <w:spacing w:line="240" w:lineRule="auto"/>
            <w:ind w:left="567" w:firstLine="0"/>
            <w:contextualSpacing/>
            <w:jc w:val="center"/>
            <w:rPr>
              <w:rFonts w:ascii="Times New Roman" w:hAnsi="Times New Roman" w:cs="Times New Roman"/>
            </w:rPr>
          </w:pPr>
          <w:r w:rsidRPr="00D6615E">
            <w:rPr>
              <w:rFonts w:ascii="Times New Roman" w:hAnsi="Times New Roman" w:cs="Times New Roman"/>
              <w:b/>
              <w:bCs/>
              <w:sz w:val="28"/>
              <w:szCs w:val="28"/>
            </w:rPr>
            <w:t>V</w:t>
          </w:r>
          <w:r w:rsidRPr="00D6615E" w:rsidR="00755F3B">
            <w:rPr>
              <w:rFonts w:ascii="Times New Roman" w:hAnsi="Times New Roman" w:cs="Times New Roman"/>
              <w:b/>
              <w:bCs/>
              <w:sz w:val="28"/>
              <w:szCs w:val="28"/>
            </w:rPr>
            <w:t>ersija</w:t>
          </w:r>
          <w:r w:rsidRPr="00D6615E">
            <w:rPr>
              <w:rFonts w:ascii="Times New Roman" w:hAnsi="Times New Roman" w:cs="Times New Roman"/>
              <w:b/>
              <w:bCs/>
              <w:sz w:val="28"/>
              <w:szCs w:val="28"/>
            </w:rPr>
            <w:t xml:space="preserve"> Nr. </w:t>
          </w:r>
          <w:r w:rsidRPr="00D6615E" w:rsidR="00034727">
            <w:rPr>
              <w:rFonts w:ascii="Times New Roman" w:hAnsi="Times New Roman" w:cs="Times New Roman"/>
              <w:b/>
              <w:bCs/>
              <w:sz w:val="28"/>
              <w:szCs w:val="28"/>
            </w:rPr>
            <w:t>1</w:t>
          </w:r>
          <w:r w:rsidRPr="00D6615E">
            <w:rPr>
              <w:rFonts w:ascii="Times New Roman" w:hAnsi="Times New Roman" w:cs="Times New Roman"/>
              <w:b/>
              <w:bCs/>
              <w:sz w:val="28"/>
              <w:szCs w:val="28"/>
            </w:rPr>
            <w:t>.</w:t>
          </w:r>
          <w:r w:rsidRPr="00D6615E">
            <w:rPr>
              <w:rFonts w:ascii="Times New Roman" w:hAnsi="Times New Roman" w:cs="Times New Roman"/>
              <w:i/>
              <w:iCs/>
              <w:sz w:val="28"/>
              <w:szCs w:val="28"/>
            </w:rPr>
            <w:t xml:space="preserve"> </w:t>
          </w:r>
          <w:r w:rsidRPr="00D6615E" w:rsidR="005F13F0">
            <w:rPr>
              <w:rFonts w:ascii="Times New Roman" w:hAnsi="Times New Roman" w:cs="Times New Roman"/>
            </w:rPr>
            <w:br w:type="page"/>
          </w:r>
        </w:p>
        <w:sdt>
          <w:sdtPr>
            <w:id w:val="1253785632"/>
            <w:docPartObj>
              <w:docPartGallery w:val="Table of Contents"/>
              <w:docPartUnique/>
            </w:docPartObj>
            <w:rPr>
              <w:rFonts w:ascii="Times New Roman" w:hAnsi="Times New Roman" w:eastAsia="" w:cs="Times New Roman" w:eastAsiaTheme="minorEastAsia"/>
              <w:color w:val="auto"/>
              <w:sz w:val="21"/>
              <w:szCs w:val="21"/>
            </w:rPr>
          </w:sdtPr>
          <w:sdtEndPr>
            <w:rPr>
              <w:rFonts w:ascii="Times New Roman" w:hAnsi="Times New Roman" w:eastAsia="" w:cs="Times New Roman" w:eastAsiaTheme="minorEastAsia"/>
              <w:b w:val="1"/>
              <w:bCs w:val="1"/>
              <w:color w:val="auto"/>
              <w:sz w:val="21"/>
              <w:szCs w:val="21"/>
            </w:rPr>
          </w:sdtEndPr>
          <w:sdtContent>
            <w:p w:rsidRPr="00D6615E" w:rsidR="00173FBA" w:rsidP="00034727" w:rsidRDefault="00173FBA" w14:paraId="52073D81" w14:textId="4AD04246">
              <w:pPr>
                <w:pStyle w:val="Turinioantrat"/>
                <w:tabs>
                  <w:tab w:val="left" w:pos="6555"/>
                </w:tabs>
                <w:spacing w:before="0" w:after="0"/>
                <w:rPr>
                  <w:rFonts w:ascii="Times New Roman" w:hAnsi="Times New Roman" w:cs="Times New Roman"/>
                </w:rPr>
              </w:pPr>
              <w:r w:rsidRPr="00D6615E">
                <w:rPr>
                  <w:rFonts w:ascii="Times New Roman" w:hAnsi="Times New Roman" w:cs="Times New Roman"/>
                </w:rPr>
                <w:t>T</w:t>
              </w:r>
              <w:r w:rsidRPr="00D6615E" w:rsidR="00F42EC8">
                <w:rPr>
                  <w:rFonts w:ascii="Times New Roman" w:hAnsi="Times New Roman" w:cs="Times New Roman"/>
                </w:rPr>
                <w:t>URINYS</w:t>
              </w:r>
              <w:r w:rsidRPr="00D6615E" w:rsidR="00581B14">
                <w:rPr>
                  <w:rFonts w:ascii="Times New Roman" w:hAnsi="Times New Roman" w:cs="Times New Roman"/>
                </w:rPr>
                <w:tab/>
              </w:r>
            </w:p>
            <w:p w:rsidRPr="00D6615E" w:rsidR="00E76E1F" w:rsidP="00034727" w:rsidRDefault="00173FBA" w14:paraId="64303EC1" w14:textId="384921BA">
              <w:pPr>
                <w:pStyle w:val="Turinys1"/>
                <w:rPr>
                  <w:rFonts w:ascii="Times New Roman" w:hAnsi="Times New Roman" w:cs="Times New Roman"/>
                  <w:sz w:val="22"/>
                  <w:szCs w:val="22"/>
                  <w:lang w:eastAsia="en-US"/>
                </w:rPr>
              </w:pPr>
              <w:r w:rsidRPr="00D6615E">
                <w:rPr>
                  <w:rFonts w:ascii="Times New Roman" w:hAnsi="Times New Roman" w:cs="Times New Roman"/>
                </w:rPr>
                <w:fldChar w:fldCharType="begin"/>
              </w:r>
              <w:r w:rsidRPr="00D6615E">
                <w:rPr>
                  <w:rFonts w:ascii="Times New Roman" w:hAnsi="Times New Roman" w:cs="Times New Roman"/>
                </w:rPr>
                <w:instrText xml:space="preserve"> TOC \o "1-3" \h \z \u </w:instrText>
              </w:r>
              <w:r w:rsidRPr="00D6615E">
                <w:rPr>
                  <w:rFonts w:ascii="Times New Roman" w:hAnsi="Times New Roman" w:cs="Times New Roman"/>
                </w:rPr>
                <w:fldChar w:fldCharType="separate"/>
              </w:r>
              <w:hyperlink w:history="1" w:anchor="_Toc137194947">
                <w:r w:rsidRPr="00D6615E" w:rsidR="00E76E1F">
                  <w:rPr>
                    <w:rStyle w:val="Hipersaitas"/>
                    <w:rFonts w:ascii="Times New Roman" w:hAnsi="Times New Roman" w:cs="Times New Roman"/>
                  </w:rPr>
                  <w:t>1.</w:t>
                </w:r>
                <w:r w:rsidRPr="00D6615E" w:rsidR="00E76E1F">
                  <w:rPr>
                    <w:rFonts w:ascii="Times New Roman" w:hAnsi="Times New Roman" w:cs="Times New Roman"/>
                    <w:sz w:val="22"/>
                    <w:szCs w:val="22"/>
                    <w:lang w:eastAsia="en-US"/>
                  </w:rPr>
                  <w:tab/>
                </w:r>
                <w:r w:rsidRPr="00D6615E" w:rsidR="00E76E1F">
                  <w:rPr>
                    <w:rStyle w:val="Hipersaitas"/>
                    <w:rFonts w:ascii="Times New Roman" w:hAnsi="Times New Roman" w:cs="Times New Roman"/>
                  </w:rPr>
                  <w:t>Bendra informacija</w:t>
                </w:r>
                <w:r w:rsidRPr="00D6615E" w:rsidR="00E76E1F">
                  <w:rPr>
                    <w:rFonts w:ascii="Times New Roman" w:hAnsi="Times New Roman" w:cs="Times New Roman"/>
                    <w:webHidden/>
                  </w:rPr>
                  <w:tab/>
                </w:r>
                <w:r w:rsidRPr="00D6615E" w:rsidR="00E76E1F">
                  <w:rPr>
                    <w:rFonts w:ascii="Times New Roman" w:hAnsi="Times New Roman" w:cs="Times New Roman"/>
                    <w:webHidden/>
                  </w:rPr>
                  <w:fldChar w:fldCharType="begin"/>
                </w:r>
                <w:r w:rsidRPr="00D6615E" w:rsidR="00E76E1F">
                  <w:rPr>
                    <w:rFonts w:ascii="Times New Roman" w:hAnsi="Times New Roman" w:cs="Times New Roman"/>
                    <w:webHidden/>
                  </w:rPr>
                  <w:instrText xml:space="preserve"> PAGEREF _Toc137194947 \h </w:instrText>
                </w:r>
                <w:r w:rsidRPr="00D6615E" w:rsidR="00E76E1F">
                  <w:rPr>
                    <w:rFonts w:ascii="Times New Roman" w:hAnsi="Times New Roman" w:cs="Times New Roman"/>
                    <w:webHidden/>
                  </w:rPr>
                </w:r>
                <w:r w:rsidRPr="00D6615E" w:rsidR="00E76E1F">
                  <w:rPr>
                    <w:rFonts w:ascii="Times New Roman" w:hAnsi="Times New Roman" w:cs="Times New Roman"/>
                    <w:webHidden/>
                  </w:rPr>
                  <w:fldChar w:fldCharType="separate"/>
                </w:r>
                <w:r w:rsidRPr="00D6615E" w:rsidR="00B86B29">
                  <w:rPr>
                    <w:rFonts w:ascii="Times New Roman" w:hAnsi="Times New Roman" w:cs="Times New Roman"/>
                    <w:webHidden/>
                  </w:rPr>
                  <w:t>3</w:t>
                </w:r>
                <w:r w:rsidRPr="00D6615E" w:rsidR="00E76E1F">
                  <w:rPr>
                    <w:rFonts w:ascii="Times New Roman" w:hAnsi="Times New Roman" w:cs="Times New Roman"/>
                    <w:webHidden/>
                  </w:rPr>
                  <w:fldChar w:fldCharType="end"/>
                </w:r>
              </w:hyperlink>
            </w:p>
            <w:p w:rsidRPr="00D6615E" w:rsidR="00E76E1F" w:rsidP="00034727" w:rsidRDefault="00E76E1F" w14:paraId="29E46CFF" w14:textId="6C4B14E5">
              <w:pPr>
                <w:pStyle w:val="Turinys1"/>
                <w:rPr>
                  <w:rFonts w:ascii="Times New Roman" w:hAnsi="Times New Roman" w:cs="Times New Roman"/>
                  <w:sz w:val="22"/>
                  <w:szCs w:val="22"/>
                  <w:lang w:eastAsia="en-US"/>
                </w:rPr>
              </w:pPr>
              <w:hyperlink w:history="1" w:anchor="_Toc137194948">
                <w:r w:rsidRPr="00D6615E">
                  <w:rPr>
                    <w:rStyle w:val="Hipersaitas"/>
                    <w:rFonts w:ascii="Times New Roman" w:hAnsi="Times New Roman" w:eastAsia="Calibri" w:cs="Times New Roman"/>
                  </w:rPr>
                  <w:t>2.</w:t>
                </w:r>
                <w:r w:rsidRPr="00D6615E">
                  <w:rPr>
                    <w:rFonts w:ascii="Times New Roman" w:hAnsi="Times New Roman" w:cs="Times New Roman"/>
                    <w:sz w:val="22"/>
                    <w:szCs w:val="22"/>
                    <w:lang w:eastAsia="en-US"/>
                  </w:rPr>
                  <w:tab/>
                </w:r>
                <w:r w:rsidRPr="00D6615E">
                  <w:rPr>
                    <w:rStyle w:val="Hipersaitas"/>
                    <w:rFonts w:ascii="Times New Roman" w:hAnsi="Times New Roman" w:cs="Times New Roman"/>
                  </w:rPr>
                  <w:t>Pirkimo objektas</w:t>
                </w:r>
                <w:r w:rsidRPr="00D6615E">
                  <w:rPr>
                    <w:rFonts w:ascii="Times New Roman" w:hAnsi="Times New Roman" w:cs="Times New Roman"/>
                    <w:webHidden/>
                  </w:rPr>
                  <w:tab/>
                </w:r>
                <w:r w:rsidRPr="00D6615E">
                  <w:rPr>
                    <w:rFonts w:ascii="Times New Roman" w:hAnsi="Times New Roman" w:cs="Times New Roman"/>
                    <w:webHidden/>
                  </w:rPr>
                  <w:fldChar w:fldCharType="begin"/>
                </w:r>
                <w:r w:rsidRPr="00D6615E">
                  <w:rPr>
                    <w:rFonts w:ascii="Times New Roman" w:hAnsi="Times New Roman" w:cs="Times New Roman"/>
                    <w:webHidden/>
                  </w:rPr>
                  <w:instrText xml:space="preserve"> PAGEREF _Toc137194948 \h </w:instrText>
                </w:r>
                <w:r w:rsidRPr="00D6615E">
                  <w:rPr>
                    <w:rFonts w:ascii="Times New Roman" w:hAnsi="Times New Roman" w:cs="Times New Roman"/>
                    <w:webHidden/>
                  </w:rPr>
                </w:r>
                <w:r w:rsidRPr="00D6615E">
                  <w:rPr>
                    <w:rFonts w:ascii="Times New Roman" w:hAnsi="Times New Roman" w:cs="Times New Roman"/>
                    <w:webHidden/>
                  </w:rPr>
                  <w:fldChar w:fldCharType="separate"/>
                </w:r>
                <w:r w:rsidRPr="00D6615E" w:rsidR="00B86B29">
                  <w:rPr>
                    <w:rFonts w:ascii="Times New Roman" w:hAnsi="Times New Roman" w:cs="Times New Roman"/>
                    <w:webHidden/>
                  </w:rPr>
                  <w:t>3</w:t>
                </w:r>
                <w:r w:rsidRPr="00D6615E">
                  <w:rPr>
                    <w:rFonts w:ascii="Times New Roman" w:hAnsi="Times New Roman" w:cs="Times New Roman"/>
                    <w:webHidden/>
                  </w:rPr>
                  <w:fldChar w:fldCharType="end"/>
                </w:r>
              </w:hyperlink>
            </w:p>
            <w:p w:rsidRPr="00D6615E" w:rsidR="00E76E1F" w:rsidP="00034727" w:rsidRDefault="00E76E1F" w14:paraId="3B364848" w14:textId="51F283B5">
              <w:pPr>
                <w:pStyle w:val="Turinys1"/>
                <w:rPr>
                  <w:rFonts w:ascii="Times New Roman" w:hAnsi="Times New Roman" w:cs="Times New Roman"/>
                  <w:sz w:val="22"/>
                  <w:szCs w:val="22"/>
                  <w:lang w:eastAsia="en-US"/>
                </w:rPr>
              </w:pPr>
              <w:hyperlink w:history="1" w:anchor="_Toc137194949">
                <w:r w:rsidRPr="00D6615E">
                  <w:rPr>
                    <w:rStyle w:val="Hipersaitas"/>
                    <w:rFonts w:ascii="Times New Roman" w:hAnsi="Times New Roman" w:eastAsia="Calibri" w:cs="Times New Roman"/>
                  </w:rPr>
                  <w:t>3.</w:t>
                </w:r>
                <w:r w:rsidRPr="00D6615E">
                  <w:rPr>
                    <w:rFonts w:ascii="Times New Roman" w:hAnsi="Times New Roman" w:cs="Times New Roman"/>
                    <w:sz w:val="22"/>
                    <w:szCs w:val="22"/>
                    <w:lang w:eastAsia="en-US"/>
                  </w:rPr>
                  <w:tab/>
                </w:r>
                <w:r w:rsidRPr="00D6615E">
                  <w:rPr>
                    <w:rStyle w:val="Hipersaitas"/>
                    <w:rFonts w:ascii="Times New Roman" w:hAnsi="Times New Roman" w:cs="Times New Roman"/>
                  </w:rPr>
                  <w:t>Tiekėjų pašalinimo pagrindai, kvalifikacijos reikalavimai ir reikalaujami kokybės vadybos sistemos ir (arba) aplinkos apsaugos vadybos sistemos standartai</w:t>
                </w:r>
                <w:r w:rsidRPr="00D6615E">
                  <w:rPr>
                    <w:rFonts w:ascii="Times New Roman" w:hAnsi="Times New Roman" w:cs="Times New Roman"/>
                    <w:webHidden/>
                  </w:rPr>
                  <w:tab/>
                </w:r>
                <w:r w:rsidRPr="00D6615E">
                  <w:rPr>
                    <w:rFonts w:ascii="Times New Roman" w:hAnsi="Times New Roman" w:cs="Times New Roman"/>
                    <w:webHidden/>
                  </w:rPr>
                  <w:fldChar w:fldCharType="begin"/>
                </w:r>
                <w:r w:rsidRPr="00D6615E">
                  <w:rPr>
                    <w:rFonts w:ascii="Times New Roman" w:hAnsi="Times New Roman" w:cs="Times New Roman"/>
                    <w:webHidden/>
                  </w:rPr>
                  <w:instrText xml:space="preserve"> PAGEREF _Toc137194949 \h </w:instrText>
                </w:r>
                <w:r w:rsidRPr="00D6615E">
                  <w:rPr>
                    <w:rFonts w:ascii="Times New Roman" w:hAnsi="Times New Roman" w:cs="Times New Roman"/>
                    <w:webHidden/>
                  </w:rPr>
                </w:r>
                <w:r w:rsidRPr="00D6615E">
                  <w:rPr>
                    <w:rFonts w:ascii="Times New Roman" w:hAnsi="Times New Roman" w:cs="Times New Roman"/>
                    <w:webHidden/>
                  </w:rPr>
                  <w:fldChar w:fldCharType="separate"/>
                </w:r>
                <w:r w:rsidRPr="00D6615E" w:rsidR="00B86B29">
                  <w:rPr>
                    <w:rFonts w:ascii="Times New Roman" w:hAnsi="Times New Roman" w:cs="Times New Roman"/>
                    <w:webHidden/>
                  </w:rPr>
                  <w:t>3</w:t>
                </w:r>
                <w:r w:rsidRPr="00D6615E">
                  <w:rPr>
                    <w:rFonts w:ascii="Times New Roman" w:hAnsi="Times New Roman" w:cs="Times New Roman"/>
                    <w:webHidden/>
                  </w:rPr>
                  <w:fldChar w:fldCharType="end"/>
                </w:r>
              </w:hyperlink>
            </w:p>
            <w:p w:rsidRPr="00D6615E" w:rsidR="00E76E1F" w:rsidP="00034727" w:rsidRDefault="00E76E1F" w14:paraId="2C7FBD3C" w14:textId="2074FC6D">
              <w:pPr>
                <w:pStyle w:val="Turinys1"/>
                <w:rPr>
                  <w:rFonts w:ascii="Times New Roman" w:hAnsi="Times New Roman" w:cs="Times New Roman"/>
                  <w:sz w:val="22"/>
                  <w:szCs w:val="22"/>
                  <w:lang w:eastAsia="en-US"/>
                </w:rPr>
              </w:pPr>
              <w:hyperlink w:history="1" w:anchor="_Toc137194950">
                <w:r w:rsidRPr="00D6615E">
                  <w:rPr>
                    <w:rStyle w:val="Hipersaitas"/>
                    <w:rFonts w:ascii="Times New Roman" w:hAnsi="Times New Roman" w:eastAsia="Calibri" w:cs="Times New Roman"/>
                  </w:rPr>
                  <w:t>4.</w:t>
                </w:r>
                <w:r w:rsidRPr="00D6615E">
                  <w:rPr>
                    <w:rFonts w:ascii="Times New Roman" w:hAnsi="Times New Roman" w:cs="Times New Roman"/>
                    <w:sz w:val="22"/>
                    <w:szCs w:val="22"/>
                    <w:lang w:eastAsia="en-US"/>
                  </w:rPr>
                  <w:tab/>
                </w:r>
                <w:r w:rsidRPr="00D6615E">
                  <w:rPr>
                    <w:rStyle w:val="Hipersaitas"/>
                    <w:rFonts w:ascii="Times New Roman" w:hAnsi="Times New Roman" w:cs="Times New Roman"/>
                  </w:rPr>
                  <w:t>Reikalavimai, susiję su nacionaliniu saugumu</w:t>
                </w:r>
                <w:r w:rsidRPr="00D6615E">
                  <w:rPr>
                    <w:rFonts w:ascii="Times New Roman" w:hAnsi="Times New Roman" w:cs="Times New Roman"/>
                    <w:webHidden/>
                  </w:rPr>
                  <w:tab/>
                </w:r>
                <w:r w:rsidRPr="00D6615E">
                  <w:rPr>
                    <w:rFonts w:ascii="Times New Roman" w:hAnsi="Times New Roman" w:cs="Times New Roman"/>
                    <w:webHidden/>
                  </w:rPr>
                  <w:fldChar w:fldCharType="begin"/>
                </w:r>
                <w:r w:rsidRPr="00D6615E">
                  <w:rPr>
                    <w:rFonts w:ascii="Times New Roman" w:hAnsi="Times New Roman" w:cs="Times New Roman"/>
                    <w:webHidden/>
                  </w:rPr>
                  <w:instrText xml:space="preserve"> PAGEREF _Toc137194950 \h </w:instrText>
                </w:r>
                <w:r w:rsidRPr="00D6615E">
                  <w:rPr>
                    <w:rFonts w:ascii="Times New Roman" w:hAnsi="Times New Roman" w:cs="Times New Roman"/>
                    <w:webHidden/>
                  </w:rPr>
                </w:r>
                <w:r w:rsidRPr="00D6615E">
                  <w:rPr>
                    <w:rFonts w:ascii="Times New Roman" w:hAnsi="Times New Roman" w:cs="Times New Roman"/>
                    <w:webHidden/>
                  </w:rPr>
                  <w:fldChar w:fldCharType="separate"/>
                </w:r>
                <w:r w:rsidRPr="00D6615E" w:rsidR="00B86B29">
                  <w:rPr>
                    <w:rFonts w:ascii="Times New Roman" w:hAnsi="Times New Roman" w:cs="Times New Roman"/>
                    <w:webHidden/>
                  </w:rPr>
                  <w:t>4</w:t>
                </w:r>
                <w:r w:rsidRPr="00D6615E">
                  <w:rPr>
                    <w:rFonts w:ascii="Times New Roman" w:hAnsi="Times New Roman" w:cs="Times New Roman"/>
                    <w:webHidden/>
                  </w:rPr>
                  <w:fldChar w:fldCharType="end"/>
                </w:r>
              </w:hyperlink>
            </w:p>
            <w:p w:rsidRPr="00D6615E" w:rsidR="00E76E1F" w:rsidP="00034727" w:rsidRDefault="00E76E1F" w14:paraId="3B8B80C9" w14:textId="6F32BC28">
              <w:pPr>
                <w:pStyle w:val="Turinys1"/>
                <w:rPr>
                  <w:rFonts w:ascii="Times New Roman" w:hAnsi="Times New Roman" w:cs="Times New Roman"/>
                  <w:sz w:val="22"/>
                  <w:szCs w:val="22"/>
                  <w:lang w:eastAsia="en-US"/>
                </w:rPr>
              </w:pPr>
              <w:hyperlink w:history="1" w:anchor="_Toc137194951">
                <w:r w:rsidRPr="00D6615E">
                  <w:rPr>
                    <w:rStyle w:val="Hipersaitas"/>
                    <w:rFonts w:ascii="Times New Roman" w:hAnsi="Times New Roman" w:eastAsia="Calibri" w:cs="Times New Roman"/>
                  </w:rPr>
                  <w:t>5.</w:t>
                </w:r>
                <w:r w:rsidRPr="00D6615E">
                  <w:rPr>
                    <w:rFonts w:ascii="Times New Roman" w:hAnsi="Times New Roman" w:cs="Times New Roman"/>
                    <w:sz w:val="22"/>
                    <w:szCs w:val="22"/>
                    <w:lang w:eastAsia="en-US"/>
                  </w:rPr>
                  <w:tab/>
                </w:r>
                <w:r w:rsidRPr="00D6615E">
                  <w:rPr>
                    <w:rStyle w:val="Hipersaitas"/>
                    <w:rFonts w:ascii="Times New Roman" w:hAnsi="Times New Roman" w:cs="Times New Roman"/>
                  </w:rPr>
                  <w:t>Specialieji reikalavimai pasiūlymų rengimui ir pateikimui</w:t>
                </w:r>
                <w:r w:rsidRPr="00D6615E">
                  <w:rPr>
                    <w:rFonts w:ascii="Times New Roman" w:hAnsi="Times New Roman" w:cs="Times New Roman"/>
                    <w:webHidden/>
                  </w:rPr>
                  <w:tab/>
                </w:r>
                <w:r w:rsidRPr="00D6615E">
                  <w:rPr>
                    <w:rFonts w:ascii="Times New Roman" w:hAnsi="Times New Roman" w:cs="Times New Roman"/>
                    <w:webHidden/>
                  </w:rPr>
                  <w:fldChar w:fldCharType="begin"/>
                </w:r>
                <w:r w:rsidRPr="00D6615E">
                  <w:rPr>
                    <w:rFonts w:ascii="Times New Roman" w:hAnsi="Times New Roman" w:cs="Times New Roman"/>
                    <w:webHidden/>
                  </w:rPr>
                  <w:instrText xml:space="preserve"> PAGEREF _Toc137194951 \h </w:instrText>
                </w:r>
                <w:r w:rsidRPr="00D6615E">
                  <w:rPr>
                    <w:rFonts w:ascii="Times New Roman" w:hAnsi="Times New Roman" w:cs="Times New Roman"/>
                    <w:webHidden/>
                  </w:rPr>
                </w:r>
                <w:r w:rsidRPr="00D6615E">
                  <w:rPr>
                    <w:rFonts w:ascii="Times New Roman" w:hAnsi="Times New Roman" w:cs="Times New Roman"/>
                    <w:webHidden/>
                  </w:rPr>
                  <w:fldChar w:fldCharType="separate"/>
                </w:r>
                <w:r w:rsidRPr="00D6615E" w:rsidR="00B86B29">
                  <w:rPr>
                    <w:rFonts w:ascii="Times New Roman" w:hAnsi="Times New Roman" w:cs="Times New Roman"/>
                    <w:webHidden/>
                  </w:rPr>
                  <w:t>4</w:t>
                </w:r>
                <w:r w:rsidRPr="00D6615E">
                  <w:rPr>
                    <w:rFonts w:ascii="Times New Roman" w:hAnsi="Times New Roman" w:cs="Times New Roman"/>
                    <w:webHidden/>
                  </w:rPr>
                  <w:fldChar w:fldCharType="end"/>
                </w:r>
              </w:hyperlink>
            </w:p>
            <w:p w:rsidRPr="00D6615E" w:rsidR="00E76E1F" w:rsidP="00034727" w:rsidRDefault="00E76E1F" w14:paraId="71D87EA0" w14:textId="19D8FB2A">
              <w:pPr>
                <w:pStyle w:val="Turinys1"/>
                <w:rPr>
                  <w:rFonts w:ascii="Times New Roman" w:hAnsi="Times New Roman" w:cs="Times New Roman"/>
                  <w:sz w:val="22"/>
                  <w:szCs w:val="22"/>
                  <w:lang w:eastAsia="en-US"/>
                </w:rPr>
              </w:pPr>
              <w:hyperlink w:history="1" w:anchor="_Toc137194952">
                <w:r w:rsidRPr="00D6615E">
                  <w:rPr>
                    <w:rStyle w:val="Hipersaitas"/>
                    <w:rFonts w:ascii="Times New Roman" w:hAnsi="Times New Roman" w:cs="Times New Roman"/>
                  </w:rPr>
                  <w:t>6.     Pasiūlymo galiojimo užtikrinimas</w:t>
                </w:r>
                <w:r w:rsidRPr="00D6615E">
                  <w:rPr>
                    <w:rFonts w:ascii="Times New Roman" w:hAnsi="Times New Roman" w:cs="Times New Roman"/>
                    <w:webHidden/>
                  </w:rPr>
                  <w:tab/>
                </w:r>
                <w:r w:rsidRPr="00D6615E">
                  <w:rPr>
                    <w:rFonts w:ascii="Times New Roman" w:hAnsi="Times New Roman" w:cs="Times New Roman"/>
                    <w:webHidden/>
                  </w:rPr>
                  <w:fldChar w:fldCharType="begin"/>
                </w:r>
                <w:r w:rsidRPr="00D6615E">
                  <w:rPr>
                    <w:rFonts w:ascii="Times New Roman" w:hAnsi="Times New Roman" w:cs="Times New Roman"/>
                    <w:webHidden/>
                  </w:rPr>
                  <w:instrText xml:space="preserve"> PAGEREF _Toc137194952 \h </w:instrText>
                </w:r>
                <w:r w:rsidRPr="00D6615E">
                  <w:rPr>
                    <w:rFonts w:ascii="Times New Roman" w:hAnsi="Times New Roman" w:cs="Times New Roman"/>
                    <w:webHidden/>
                  </w:rPr>
                </w:r>
                <w:r w:rsidRPr="00D6615E">
                  <w:rPr>
                    <w:rFonts w:ascii="Times New Roman" w:hAnsi="Times New Roman" w:cs="Times New Roman"/>
                    <w:webHidden/>
                  </w:rPr>
                  <w:fldChar w:fldCharType="separate"/>
                </w:r>
                <w:r w:rsidRPr="00D6615E" w:rsidR="00B86B29">
                  <w:rPr>
                    <w:rFonts w:ascii="Times New Roman" w:hAnsi="Times New Roman" w:cs="Times New Roman"/>
                    <w:webHidden/>
                  </w:rPr>
                  <w:t>4</w:t>
                </w:r>
                <w:r w:rsidRPr="00D6615E">
                  <w:rPr>
                    <w:rFonts w:ascii="Times New Roman" w:hAnsi="Times New Roman" w:cs="Times New Roman"/>
                    <w:webHidden/>
                  </w:rPr>
                  <w:fldChar w:fldCharType="end"/>
                </w:r>
              </w:hyperlink>
            </w:p>
            <w:p w:rsidRPr="00D6615E" w:rsidR="00E76E1F" w:rsidP="00034727" w:rsidRDefault="00E76E1F" w14:paraId="197EB7A3" w14:textId="7DB812FB">
              <w:pPr>
                <w:pStyle w:val="Turinys1"/>
                <w:rPr>
                  <w:rFonts w:ascii="Times New Roman" w:hAnsi="Times New Roman" w:cs="Times New Roman"/>
                  <w:sz w:val="22"/>
                  <w:szCs w:val="22"/>
                  <w:lang w:eastAsia="en-US"/>
                </w:rPr>
              </w:pPr>
              <w:hyperlink w:history="1" w:anchor="_Toc137194953">
                <w:r w:rsidRPr="00D6615E">
                  <w:rPr>
                    <w:rStyle w:val="Hipersaitas"/>
                    <w:rFonts w:ascii="Times New Roman" w:hAnsi="Times New Roman" w:cs="Times New Roman"/>
                  </w:rPr>
                  <w:t>7.</w:t>
                </w:r>
                <w:r w:rsidRPr="00D6615E">
                  <w:rPr>
                    <w:rFonts w:ascii="Times New Roman" w:hAnsi="Times New Roman" w:cs="Times New Roman"/>
                    <w:sz w:val="22"/>
                    <w:szCs w:val="22"/>
                    <w:lang w:eastAsia="en-US"/>
                  </w:rPr>
                  <w:tab/>
                </w:r>
                <w:r w:rsidRPr="00D6615E">
                  <w:rPr>
                    <w:rStyle w:val="Hipersaitas"/>
                    <w:rFonts w:ascii="Times New Roman" w:hAnsi="Times New Roman" w:cs="Times New Roman"/>
                  </w:rPr>
                  <w:t>Pasiūlymų vertinimas</w:t>
                </w:r>
                <w:r w:rsidRPr="00D6615E">
                  <w:rPr>
                    <w:rFonts w:ascii="Times New Roman" w:hAnsi="Times New Roman" w:cs="Times New Roman"/>
                    <w:webHidden/>
                  </w:rPr>
                  <w:tab/>
                </w:r>
                <w:r w:rsidRPr="00D6615E">
                  <w:rPr>
                    <w:rFonts w:ascii="Times New Roman" w:hAnsi="Times New Roman" w:cs="Times New Roman"/>
                    <w:webHidden/>
                  </w:rPr>
                  <w:fldChar w:fldCharType="begin"/>
                </w:r>
                <w:r w:rsidRPr="00D6615E">
                  <w:rPr>
                    <w:rFonts w:ascii="Times New Roman" w:hAnsi="Times New Roman" w:cs="Times New Roman"/>
                    <w:webHidden/>
                  </w:rPr>
                  <w:instrText xml:space="preserve"> PAGEREF _Toc137194953 \h </w:instrText>
                </w:r>
                <w:r w:rsidRPr="00D6615E">
                  <w:rPr>
                    <w:rFonts w:ascii="Times New Roman" w:hAnsi="Times New Roman" w:cs="Times New Roman"/>
                    <w:webHidden/>
                  </w:rPr>
                </w:r>
                <w:r w:rsidRPr="00D6615E">
                  <w:rPr>
                    <w:rFonts w:ascii="Times New Roman" w:hAnsi="Times New Roman" w:cs="Times New Roman"/>
                    <w:webHidden/>
                  </w:rPr>
                  <w:fldChar w:fldCharType="separate"/>
                </w:r>
                <w:r w:rsidRPr="00D6615E" w:rsidR="00B86B29">
                  <w:rPr>
                    <w:rFonts w:ascii="Times New Roman" w:hAnsi="Times New Roman" w:cs="Times New Roman"/>
                    <w:webHidden/>
                  </w:rPr>
                  <w:t>4</w:t>
                </w:r>
                <w:r w:rsidRPr="00D6615E">
                  <w:rPr>
                    <w:rFonts w:ascii="Times New Roman" w:hAnsi="Times New Roman" w:cs="Times New Roman"/>
                    <w:webHidden/>
                  </w:rPr>
                  <w:fldChar w:fldCharType="end"/>
                </w:r>
              </w:hyperlink>
            </w:p>
            <w:p w:rsidRPr="00D6615E" w:rsidR="00E76E1F" w:rsidP="00034727" w:rsidRDefault="00E76E1F" w14:paraId="2D57B744" w14:textId="6A10E79F">
              <w:pPr>
                <w:pStyle w:val="Turinys1"/>
                <w:rPr>
                  <w:rFonts w:ascii="Times New Roman" w:hAnsi="Times New Roman" w:cs="Times New Roman"/>
                  <w:sz w:val="22"/>
                  <w:szCs w:val="22"/>
                  <w:lang w:eastAsia="en-US"/>
                </w:rPr>
              </w:pPr>
              <w:hyperlink w:history="1" w:anchor="_Toc137194954">
                <w:r w:rsidRPr="00D6615E">
                  <w:rPr>
                    <w:rStyle w:val="Hipersaitas"/>
                    <w:rFonts w:ascii="Times New Roman" w:hAnsi="Times New Roman" w:cs="Times New Roman"/>
                  </w:rPr>
                  <w:t xml:space="preserve">8. </w:t>
                </w:r>
                <w:r w:rsidRPr="00D6615E" w:rsidR="00581B14">
                  <w:rPr>
                    <w:rStyle w:val="Hipersaitas"/>
                    <w:rFonts w:ascii="Times New Roman" w:hAnsi="Times New Roman" w:cs="Times New Roman"/>
                  </w:rPr>
                  <w:t xml:space="preserve">    </w:t>
                </w:r>
                <w:r w:rsidRPr="00D6615E">
                  <w:rPr>
                    <w:rStyle w:val="Hipersaitas"/>
                    <w:rFonts w:ascii="Times New Roman" w:hAnsi="Times New Roman" w:cs="Times New Roman"/>
                  </w:rPr>
                  <w:t>Sutarties sudarymas</w:t>
                </w:r>
                <w:r w:rsidRPr="00D6615E">
                  <w:rPr>
                    <w:rFonts w:ascii="Times New Roman" w:hAnsi="Times New Roman" w:cs="Times New Roman"/>
                    <w:webHidden/>
                  </w:rPr>
                  <w:tab/>
                </w:r>
                <w:r w:rsidRPr="00D6615E">
                  <w:rPr>
                    <w:rFonts w:ascii="Times New Roman" w:hAnsi="Times New Roman" w:cs="Times New Roman"/>
                    <w:webHidden/>
                  </w:rPr>
                  <w:fldChar w:fldCharType="begin"/>
                </w:r>
                <w:r w:rsidRPr="00D6615E">
                  <w:rPr>
                    <w:rFonts w:ascii="Times New Roman" w:hAnsi="Times New Roman" w:cs="Times New Roman"/>
                    <w:webHidden/>
                  </w:rPr>
                  <w:instrText xml:space="preserve"> PAGEREF _Toc137194954 \h </w:instrText>
                </w:r>
                <w:r w:rsidRPr="00D6615E">
                  <w:rPr>
                    <w:rFonts w:ascii="Times New Roman" w:hAnsi="Times New Roman" w:cs="Times New Roman"/>
                    <w:webHidden/>
                  </w:rPr>
                </w:r>
                <w:r w:rsidRPr="00D6615E">
                  <w:rPr>
                    <w:rFonts w:ascii="Times New Roman" w:hAnsi="Times New Roman" w:cs="Times New Roman"/>
                    <w:webHidden/>
                  </w:rPr>
                  <w:fldChar w:fldCharType="separate"/>
                </w:r>
                <w:r w:rsidRPr="00D6615E" w:rsidR="00B86B29">
                  <w:rPr>
                    <w:rFonts w:ascii="Times New Roman" w:hAnsi="Times New Roman" w:cs="Times New Roman"/>
                    <w:webHidden/>
                  </w:rPr>
                  <w:t>5</w:t>
                </w:r>
                <w:r w:rsidRPr="00D6615E">
                  <w:rPr>
                    <w:rFonts w:ascii="Times New Roman" w:hAnsi="Times New Roman" w:cs="Times New Roman"/>
                    <w:webHidden/>
                  </w:rPr>
                  <w:fldChar w:fldCharType="end"/>
                </w:r>
              </w:hyperlink>
            </w:p>
            <w:p w:rsidRPr="00D6615E" w:rsidR="00E76E1F" w:rsidP="00034727" w:rsidRDefault="00E76E1F" w14:paraId="191E7762" w14:textId="556ED1FB">
              <w:pPr>
                <w:pStyle w:val="Turinys1"/>
                <w:rPr>
                  <w:rFonts w:ascii="Times New Roman" w:hAnsi="Times New Roman" w:cs="Times New Roman"/>
                </w:rPr>
              </w:pPr>
              <w:hyperlink w:history="1" w:anchor="_Toc137194955">
                <w:r w:rsidRPr="00D6615E">
                  <w:rPr>
                    <w:rStyle w:val="Hipersaitas"/>
                    <w:rFonts w:ascii="Times New Roman" w:hAnsi="Times New Roman" w:cs="Times New Roman"/>
                  </w:rPr>
                  <w:t xml:space="preserve">9. </w:t>
                </w:r>
                <w:r w:rsidRPr="00D6615E" w:rsidR="00581B14">
                  <w:rPr>
                    <w:rStyle w:val="Hipersaitas"/>
                    <w:rFonts w:ascii="Times New Roman" w:hAnsi="Times New Roman" w:cs="Times New Roman"/>
                  </w:rPr>
                  <w:t xml:space="preserve">    </w:t>
                </w:r>
                <w:r w:rsidRPr="00D6615E">
                  <w:rPr>
                    <w:rStyle w:val="Hipersaitas"/>
                    <w:rFonts w:ascii="Times New Roman" w:hAnsi="Times New Roman" w:cs="Times New Roman"/>
                  </w:rPr>
                  <w:t>Kitos sąlygos</w:t>
                </w:r>
                <w:r w:rsidRPr="00D6615E">
                  <w:rPr>
                    <w:rFonts w:ascii="Times New Roman" w:hAnsi="Times New Roman" w:cs="Times New Roman"/>
                    <w:webHidden/>
                  </w:rPr>
                  <w:tab/>
                </w:r>
                <w:r w:rsidRPr="00D6615E">
                  <w:rPr>
                    <w:rFonts w:ascii="Times New Roman" w:hAnsi="Times New Roman" w:cs="Times New Roman"/>
                    <w:webHidden/>
                  </w:rPr>
                  <w:fldChar w:fldCharType="begin"/>
                </w:r>
                <w:r w:rsidRPr="00D6615E">
                  <w:rPr>
                    <w:rFonts w:ascii="Times New Roman" w:hAnsi="Times New Roman" w:cs="Times New Roman"/>
                    <w:webHidden/>
                  </w:rPr>
                  <w:instrText xml:space="preserve"> PAGEREF _Toc137194955 \h </w:instrText>
                </w:r>
                <w:r w:rsidRPr="00D6615E">
                  <w:rPr>
                    <w:rFonts w:ascii="Times New Roman" w:hAnsi="Times New Roman" w:cs="Times New Roman"/>
                    <w:webHidden/>
                  </w:rPr>
                </w:r>
                <w:r w:rsidRPr="00D6615E">
                  <w:rPr>
                    <w:rFonts w:ascii="Times New Roman" w:hAnsi="Times New Roman" w:cs="Times New Roman"/>
                    <w:webHidden/>
                  </w:rPr>
                  <w:fldChar w:fldCharType="separate"/>
                </w:r>
                <w:r w:rsidRPr="00D6615E" w:rsidR="00B86B29">
                  <w:rPr>
                    <w:rFonts w:ascii="Times New Roman" w:hAnsi="Times New Roman" w:cs="Times New Roman"/>
                    <w:webHidden/>
                  </w:rPr>
                  <w:t>5</w:t>
                </w:r>
                <w:r w:rsidRPr="00D6615E">
                  <w:rPr>
                    <w:rFonts w:ascii="Times New Roman" w:hAnsi="Times New Roman" w:cs="Times New Roman"/>
                    <w:webHidden/>
                  </w:rPr>
                  <w:fldChar w:fldCharType="end"/>
                </w:r>
              </w:hyperlink>
            </w:p>
            <w:p w:rsidRPr="00D6615E" w:rsidR="00A7144D" w:rsidP="00A7144D" w:rsidRDefault="00861305" w14:paraId="78DB6AA1" w14:textId="4B46B1DC">
              <w:pPr>
                <w:rPr>
                  <w:rFonts w:ascii="Times New Roman" w:hAnsi="Times New Roman" w:cs="Times New Roman"/>
                </w:rPr>
              </w:pPr>
              <w:r w:rsidRPr="00D6615E">
                <w:rPr>
                  <w:rFonts w:ascii="Times New Roman" w:hAnsi="Times New Roman" w:cs="Times New Roman"/>
                </w:rPr>
                <w:t>Priedai:</w:t>
              </w:r>
            </w:p>
            <w:p w:rsidRPr="00D6615E" w:rsidR="00861305" w:rsidP="00A7144D" w:rsidRDefault="00861305" w14:paraId="213E0969" w14:textId="31A1FA15">
              <w:pPr>
                <w:rPr>
                  <w:rFonts w:ascii="Times New Roman" w:hAnsi="Times New Roman" w:cs="Times New Roman"/>
                </w:rPr>
              </w:pPr>
              <w:r w:rsidRPr="00D6615E">
                <w:rPr>
                  <w:rFonts w:ascii="Times New Roman" w:hAnsi="Times New Roman" w:cs="Times New Roman"/>
                </w:rPr>
                <w:t xml:space="preserve">1 priedas. </w:t>
              </w:r>
              <w:r w:rsidRPr="00D6615E" w:rsidR="00B86B29">
                <w:rPr>
                  <w:rFonts w:ascii="Times New Roman" w:hAnsi="Times New Roman" w:cs="Times New Roman"/>
                </w:rPr>
                <w:t>Tiekėjų p</w:t>
              </w:r>
              <w:r w:rsidRPr="00D6615E">
                <w:rPr>
                  <w:rFonts w:ascii="Times New Roman" w:hAnsi="Times New Roman" w:cs="Times New Roman"/>
                </w:rPr>
                <w:t>ašalinimo pagrindai</w:t>
              </w:r>
            </w:p>
            <w:p w:rsidRPr="00D6615E" w:rsidR="00861305" w:rsidP="00A7144D" w:rsidRDefault="00861305" w14:paraId="5E2A05B9" w14:textId="57D83C2D">
              <w:pPr>
                <w:rPr>
                  <w:rFonts w:ascii="Times New Roman" w:hAnsi="Times New Roman" w:cs="Times New Roman"/>
                </w:rPr>
              </w:pPr>
              <w:r w:rsidRPr="00D6615E">
                <w:rPr>
                  <w:rFonts w:ascii="Times New Roman" w:hAnsi="Times New Roman" w:cs="Times New Roman"/>
                </w:rPr>
                <w:t>2 priedas. EBVPD pildymui</w:t>
              </w:r>
            </w:p>
            <w:p w:rsidRPr="00D6615E" w:rsidR="00861305" w:rsidP="00A7144D" w:rsidRDefault="00861305" w14:paraId="3E1131DD" w14:textId="3EBD68BF">
              <w:pPr>
                <w:rPr>
                  <w:rFonts w:ascii="Times New Roman" w:hAnsi="Times New Roman" w:cs="Times New Roman"/>
                </w:rPr>
              </w:pPr>
              <w:r w:rsidRPr="00D6615E">
                <w:rPr>
                  <w:rFonts w:ascii="Times New Roman" w:hAnsi="Times New Roman" w:cs="Times New Roman"/>
                </w:rPr>
                <w:t xml:space="preserve">3 priedas. </w:t>
              </w:r>
              <w:r w:rsidRPr="00D6615E" w:rsidR="0024553A">
                <w:rPr>
                  <w:rFonts w:ascii="Times New Roman" w:hAnsi="Times New Roman" w:cs="Times New Roman"/>
                </w:rPr>
                <w:t>Tiekėjų k</w:t>
              </w:r>
              <w:r w:rsidRPr="00D6615E">
                <w:rPr>
                  <w:rFonts w:ascii="Times New Roman" w:hAnsi="Times New Roman" w:cs="Times New Roman"/>
                </w:rPr>
                <w:t>alifikacini</w:t>
              </w:r>
              <w:r w:rsidRPr="00D6615E" w:rsidR="0024553A">
                <w:rPr>
                  <w:rFonts w:ascii="Times New Roman" w:hAnsi="Times New Roman" w:cs="Times New Roman"/>
                </w:rPr>
                <w:t>jos</w:t>
              </w:r>
              <w:r w:rsidRPr="00D6615E">
                <w:rPr>
                  <w:rFonts w:ascii="Times New Roman" w:hAnsi="Times New Roman" w:cs="Times New Roman"/>
                </w:rPr>
                <w:t xml:space="preserve"> reikalavimai</w:t>
              </w:r>
            </w:p>
            <w:p w:rsidRPr="00D6615E" w:rsidR="00861305" w:rsidP="00A7144D" w:rsidRDefault="00861305" w14:paraId="1EF13E30" w14:textId="6D9E593B">
              <w:pPr>
                <w:rPr>
                  <w:rFonts w:ascii="Times New Roman" w:hAnsi="Times New Roman" w:cs="Times New Roman"/>
                </w:rPr>
              </w:pPr>
              <w:r w:rsidRPr="00D6615E">
                <w:rPr>
                  <w:rFonts w:ascii="Times New Roman" w:hAnsi="Times New Roman" w:cs="Times New Roman"/>
                </w:rPr>
                <w:t>4 priedas. Techninė specifikacija</w:t>
              </w:r>
            </w:p>
            <w:p w:rsidRPr="00D6615E" w:rsidR="00861305" w:rsidP="00A7144D" w:rsidRDefault="00861305" w14:paraId="0DE23397" w14:textId="2E895974">
              <w:pPr>
                <w:rPr>
                  <w:rFonts w:ascii="Times New Roman" w:hAnsi="Times New Roman" w:cs="Times New Roman"/>
                </w:rPr>
              </w:pPr>
              <w:r w:rsidRPr="00D6615E">
                <w:rPr>
                  <w:rFonts w:ascii="Times New Roman" w:hAnsi="Times New Roman" w:cs="Times New Roman"/>
                </w:rPr>
                <w:t>5 priedas. Pasiūlymo forma</w:t>
              </w:r>
            </w:p>
            <w:p w:rsidRPr="00D6615E" w:rsidR="00861305" w:rsidP="00A7144D" w:rsidRDefault="00861305" w14:paraId="44C4752C" w14:textId="32DB26A2">
              <w:pPr>
                <w:rPr>
                  <w:rFonts w:ascii="Times New Roman" w:hAnsi="Times New Roman" w:cs="Times New Roman"/>
                </w:rPr>
              </w:pPr>
              <w:r w:rsidRPr="00D6615E">
                <w:rPr>
                  <w:rFonts w:ascii="Times New Roman" w:hAnsi="Times New Roman" w:cs="Times New Roman"/>
                </w:rPr>
                <w:t>6 priedas. Terminai</w:t>
              </w:r>
            </w:p>
            <w:p w:rsidRPr="00D6615E" w:rsidR="00861305" w:rsidP="00A7144D" w:rsidRDefault="00861305" w14:paraId="096C7D0D" w14:textId="5C970E3E">
              <w:pPr>
                <w:rPr>
                  <w:rFonts w:ascii="Times New Roman" w:hAnsi="Times New Roman" w:cs="Times New Roman"/>
                </w:rPr>
              </w:pPr>
              <w:r w:rsidRPr="00D6615E">
                <w:rPr>
                  <w:rFonts w:ascii="Times New Roman" w:hAnsi="Times New Roman" w:cs="Times New Roman"/>
                </w:rPr>
                <w:t>7 priedas. Sutarties projektas</w:t>
              </w:r>
            </w:p>
            <w:p w:rsidRPr="00D6615E" w:rsidR="00413BD0" w:rsidP="0008053B" w:rsidRDefault="00173FBA" w14:paraId="50FBC201" w14:textId="424D8B3C">
              <w:pPr>
                <w:ind w:firstLine="0"/>
                <w:rPr>
                  <w:rFonts w:ascii="Times New Roman" w:hAnsi="Times New Roman" w:cs="Times New Roman"/>
                </w:rPr>
                <w:sectPr w:rsidRPr="00D6615E" w:rsidR="00413BD0" w:rsidSect="000D5D90">
                  <w:footerReference w:type="first" r:id="rId12"/>
                  <w:pgSz w:w="12240" w:h="15840"/>
                  <w:pgMar w:top="1134" w:right="567" w:bottom="1134" w:left="1701" w:header="720" w:footer="720" w:gutter="0"/>
                  <w:pgNumType w:start="1"/>
                  <w:cols w:space="720"/>
                  <w:titlePg/>
                  <w:docGrid w:linePitch="360"/>
                </w:sectPr>
              </w:pPr>
              <w:r w:rsidRPr="00D6615E">
                <w:rPr>
                  <w:rFonts w:ascii="Times New Roman" w:hAnsi="Times New Roman" w:cs="Times New Roman"/>
                </w:rPr>
                <w:fldChar w:fldCharType="end"/>
              </w:r>
            </w:p>
          </w:sdtContent>
        </w:sdt>
        <w:p w:rsidRPr="00D6615E" w:rsidR="005F13F0" w:rsidP="00034727" w:rsidRDefault="00364BF1" w14:paraId="73CCB438" w14:textId="5ACC71EB">
          <w:pPr>
            <w:ind w:firstLine="0"/>
            <w:contextualSpacing/>
            <w:rPr>
              <w:rFonts w:ascii="Times New Roman" w:hAnsi="Times New Roman" w:cs="Times New Roman"/>
            </w:rPr>
          </w:pPr>
        </w:p>
      </w:sdtContent>
    </w:sdt>
    <w:p w:rsidRPr="00D6615E" w:rsidR="00746BAF" w:rsidP="0024553A" w:rsidRDefault="00C31EC9" w14:paraId="12085CDF" w14:textId="16073931">
      <w:pPr>
        <w:pStyle w:val="Antrat1"/>
        <w:numPr>
          <w:ilvl w:val="0"/>
          <w:numId w:val="5"/>
        </w:numPr>
        <w:spacing w:before="0" w:after="0" w:line="300" w:lineRule="auto"/>
        <w:ind w:left="357" w:hanging="357"/>
        <w:rPr>
          <w:rFonts w:ascii="Times New Roman" w:hAnsi="Times New Roman" w:cs="Times New Roman"/>
          <w:color w:val="auto"/>
        </w:rPr>
      </w:pPr>
      <w:bookmarkStart w:name="part_c8889be5d523482e81bb176e6fe56cd2" w:id="0"/>
      <w:bookmarkStart w:name="part_da460e3efffa45688cb920cd281c7959" w:id="1"/>
      <w:bookmarkStart w:name="part_2d694ec0bf4747a2ace8bc3a118ff44f" w:id="2"/>
      <w:bookmarkStart w:name="part_b3f278cdbcbe467a8b3f1d6ea4ea85f8" w:id="3"/>
      <w:bookmarkStart w:name="part_472a163f4f844a9297cdf9e29b7fb942" w:id="4"/>
      <w:bookmarkStart w:name="_Toc137194947" w:id="5"/>
      <w:bookmarkStart w:name="_Ref39666794" w:id="6"/>
      <w:bookmarkStart w:name="_Ref39666796" w:id="7"/>
      <w:bookmarkStart w:name="_Toc48053171" w:id="8"/>
      <w:bookmarkStart w:name="_Toc147739116" w:id="9"/>
      <w:bookmarkEnd w:id="0"/>
      <w:bookmarkEnd w:id="1"/>
      <w:bookmarkEnd w:id="2"/>
      <w:bookmarkEnd w:id="3"/>
      <w:bookmarkEnd w:id="4"/>
      <w:r w:rsidRPr="00D6615E">
        <w:rPr>
          <w:rFonts w:ascii="Times New Roman" w:hAnsi="Times New Roman" w:cs="Times New Roman"/>
          <w:color w:val="auto"/>
        </w:rPr>
        <w:t>Bendra informacij</w:t>
      </w:r>
      <w:r w:rsidRPr="00D6615E" w:rsidR="00B076FD">
        <w:rPr>
          <w:rFonts w:ascii="Times New Roman" w:hAnsi="Times New Roman" w:cs="Times New Roman"/>
          <w:color w:val="auto"/>
        </w:rPr>
        <w:t>a</w:t>
      </w:r>
      <w:bookmarkEnd w:id="5"/>
      <w:r w:rsidRPr="00D6615E" w:rsidR="6B81CCAC">
        <w:rPr>
          <w:rFonts w:ascii="Times New Roman" w:hAnsi="Times New Roman" w:cs="Times New Roman"/>
          <w:color w:val="auto"/>
        </w:rPr>
        <w:t xml:space="preserve"> </w:t>
      </w:r>
    </w:p>
    <w:p w:rsidRPr="00D6615E" w:rsidR="00746BAF" w:rsidP="00746BAF" w:rsidRDefault="00746BAF" w14:paraId="698C5E70" w14:textId="490FD0EB">
      <w:pPr>
        <w:ind w:firstLine="0"/>
        <w:rPr>
          <w:rFonts w:ascii="Times New Roman" w:hAnsi="Times New Roman" w:cs="Times New Roman"/>
        </w:rPr>
      </w:pPr>
    </w:p>
    <w:p w:rsidRPr="00D6615E" w:rsidR="000D4E8E" w:rsidP="000D4E8E" w:rsidRDefault="639AD35A" w14:paraId="247D15EF" w14:textId="167CDD90">
      <w:pPr>
        <w:pStyle w:val="Sraopastraipa"/>
        <w:numPr>
          <w:ilvl w:val="1"/>
          <w:numId w:val="5"/>
        </w:numPr>
        <w:spacing w:line="240" w:lineRule="auto"/>
        <w:ind w:left="0" w:firstLine="709"/>
        <w:rPr>
          <w:rFonts w:ascii="Times New Roman" w:hAnsi="Times New Roman" w:cs="Times New Roman"/>
        </w:rPr>
      </w:pPr>
      <w:r w:rsidRPr="00D6615E">
        <w:rPr>
          <w:rFonts w:ascii="Times New Roman" w:hAnsi="Times New Roman" w:cs="Times New Roman"/>
        </w:rPr>
        <w:t>P</w:t>
      </w:r>
      <w:r w:rsidRPr="00D6615E" w:rsidR="00B312C4">
        <w:rPr>
          <w:rFonts w:ascii="Times New Roman" w:hAnsi="Times New Roman" w:cs="Times New Roman"/>
        </w:rPr>
        <w:t>erkančioji organizacija</w:t>
      </w:r>
      <w:r w:rsidRPr="00D6615E" w:rsidR="00291EAC">
        <w:rPr>
          <w:rFonts w:ascii="Times New Roman" w:hAnsi="Times New Roman" w:cs="Times New Roman"/>
        </w:rPr>
        <w:t xml:space="preserve"> </w:t>
      </w:r>
      <w:r w:rsidRPr="00D6615E" w:rsidR="00FB3C75">
        <w:rPr>
          <w:rFonts w:ascii="Times New Roman" w:hAnsi="Times New Roman" w:cs="Times New Roman"/>
        </w:rPr>
        <w:t xml:space="preserve">– </w:t>
      </w:r>
      <w:r w:rsidRPr="00D6615E" w:rsidR="00E0322E">
        <w:rPr>
          <w:rFonts w:ascii="Times New Roman" w:hAnsi="Times New Roman" w:eastAsia="Calibri" w:cs="Times New Roman"/>
        </w:rPr>
        <w:t>UAB Panevėžio regiono atliekų tvarkymo centras, juridinio asmens kodas 300127004, adresas Beržų g. 3, Panevėžys. Perkančioji organizacija yra PVM mokėtoja</w:t>
      </w:r>
      <w:r w:rsidRPr="00D6615E" w:rsidR="000D4E8E">
        <w:rPr>
          <w:rFonts w:ascii="Times New Roman" w:hAnsi="Times New Roman" w:eastAsia="Calibri" w:cs="Times New Roman"/>
        </w:rPr>
        <w:t>.</w:t>
      </w:r>
    </w:p>
    <w:p w:rsidRPr="00D6615E" w:rsidR="00316D64" w:rsidP="000D4E8E" w:rsidRDefault="00CA0CC5" w14:paraId="6669709E" w14:textId="4EEF5B87">
      <w:pPr>
        <w:pStyle w:val="Sraopastraipa"/>
        <w:numPr>
          <w:ilvl w:val="1"/>
          <w:numId w:val="5"/>
        </w:numPr>
        <w:spacing w:line="240" w:lineRule="auto"/>
        <w:ind w:left="0" w:firstLine="710"/>
        <w:rPr>
          <w:rFonts w:ascii="Times New Roman" w:hAnsi="Times New Roman" w:cs="Times New Roman"/>
        </w:rPr>
      </w:pPr>
      <w:r w:rsidRPr="00D6615E">
        <w:rPr>
          <w:rFonts w:ascii="Times New Roman" w:hAnsi="Times New Roman" w:cs="Times New Roman"/>
          <w:color w:val="000000" w:themeColor="text1"/>
        </w:rPr>
        <w:t xml:space="preserve">Pirkimas neatliekamas naudojantis centralizuotų pirkimų katalogu, nes </w:t>
      </w:r>
      <w:r w:rsidRPr="00D6615E" w:rsidR="006A1E0F">
        <w:rPr>
          <w:rFonts w:ascii="Times New Roman" w:hAnsi="Times New Roman" w:cs="Times New Roman"/>
        </w:rPr>
        <w:t xml:space="preserve">perkamų </w:t>
      </w:r>
      <w:r w:rsidRPr="00D6615E" w:rsidR="009A6224">
        <w:rPr>
          <w:rFonts w:ascii="Times New Roman" w:hAnsi="Times New Roman" w:cs="Times New Roman"/>
        </w:rPr>
        <w:t>prekių</w:t>
      </w:r>
      <w:r w:rsidRPr="00D6615E" w:rsidR="006A1E0F">
        <w:rPr>
          <w:rFonts w:ascii="Times New Roman" w:hAnsi="Times New Roman" w:cs="Times New Roman"/>
        </w:rPr>
        <w:t xml:space="preserve"> CPO kataloge nėra</w:t>
      </w:r>
      <w:r w:rsidRPr="00D6615E">
        <w:rPr>
          <w:rFonts w:ascii="Times New Roman" w:hAnsi="Times New Roman" w:cs="Times New Roman"/>
        </w:rPr>
        <w:t xml:space="preserve">.  </w:t>
      </w:r>
    </w:p>
    <w:p w:rsidRPr="00D6615E" w:rsidR="00C71C6F" w:rsidP="00CE223C" w:rsidRDefault="00503A5B" w14:paraId="52EA068B" w14:textId="1D8C8F80">
      <w:pPr>
        <w:spacing w:line="240" w:lineRule="auto"/>
        <w:rPr>
          <w:rFonts w:ascii="Times New Roman" w:hAnsi="Times New Roman" w:cs="Times New Roman"/>
        </w:rPr>
      </w:pPr>
      <w:r w:rsidRPr="00D6615E">
        <w:rPr>
          <w:rFonts w:ascii="Times New Roman" w:hAnsi="Times New Roman" w:cs="Times New Roman"/>
        </w:rPr>
        <w:t>1.</w:t>
      </w:r>
      <w:r w:rsidRPr="00D6615E" w:rsidR="006A1E0F">
        <w:rPr>
          <w:rFonts w:ascii="Times New Roman" w:hAnsi="Times New Roman" w:cs="Times New Roman"/>
        </w:rPr>
        <w:t>3</w:t>
      </w:r>
      <w:r w:rsidRPr="00D6615E">
        <w:rPr>
          <w:rFonts w:ascii="Times New Roman" w:hAnsi="Times New Roman" w:cs="Times New Roman"/>
        </w:rPr>
        <w:t xml:space="preserve">. </w:t>
      </w:r>
      <w:r w:rsidRPr="00D6615E" w:rsidR="00091F01">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Pr="00D6615E" w:rsidR="009A6224">
            <w:rPr>
              <w:rFonts w:ascii="Times New Roman" w:hAnsi="Times New Roman" w:cs="Times New Roman"/>
            </w:rPr>
            <w:t>yra</w:t>
          </w:r>
        </w:sdtContent>
      </w:sdt>
      <w:r w:rsidRPr="00D6615E" w:rsidDel="00A100C8" w:rsidR="00A100C8">
        <w:rPr>
          <w:rFonts w:ascii="Times New Roman" w:hAnsi="Times New Roman" w:cs="Times New Roman"/>
        </w:rPr>
        <w:t xml:space="preserve"> </w:t>
      </w:r>
      <w:r w:rsidRPr="00D6615E" w:rsidR="00091F01">
        <w:rPr>
          <w:rFonts w:ascii="Times New Roman" w:hAnsi="Times New Roman" w:cs="Times New Roman"/>
        </w:rPr>
        <w:t xml:space="preserve">sudaroma. </w:t>
      </w:r>
    </w:p>
    <w:p w:rsidRPr="00D6615E" w:rsidR="001045C0" w:rsidP="00C93DF7" w:rsidRDefault="004F6423" w14:paraId="16DB9CE8" w14:textId="264E50D7">
      <w:pPr>
        <w:pStyle w:val="Sraopastraipa"/>
        <w:spacing w:line="240" w:lineRule="auto"/>
        <w:ind w:left="0"/>
        <w:rPr>
          <w:rFonts w:ascii="Times New Roman" w:hAnsi="Times New Roman" w:cs="Times New Roman"/>
        </w:rPr>
      </w:pPr>
      <w:r w:rsidRPr="00D6615E">
        <w:rPr>
          <w:rFonts w:ascii="Times New Roman" w:hAnsi="Times New Roman" w:cs="Times New Roman"/>
        </w:rPr>
        <w:t>1.</w:t>
      </w:r>
      <w:r w:rsidRPr="00D6615E" w:rsidR="00C93DF7">
        <w:rPr>
          <w:rFonts w:ascii="Times New Roman" w:hAnsi="Times New Roman" w:cs="Times New Roman"/>
        </w:rPr>
        <w:t>4</w:t>
      </w:r>
      <w:r w:rsidRPr="00D6615E">
        <w:rPr>
          <w:rFonts w:ascii="Times New Roman" w:hAnsi="Times New Roman" w:cs="Times New Roman"/>
        </w:rPr>
        <w:t>.</w:t>
      </w:r>
      <w:r w:rsidRPr="00D6615E">
        <w:rPr>
          <w:rFonts w:ascii="Times New Roman" w:hAnsi="Times New Roman" w:cs="Times New Roman"/>
          <w:i/>
          <w:iCs/>
        </w:rPr>
        <w:t xml:space="preserve"> </w:t>
      </w:r>
      <w:r w:rsidRPr="00D6615E" w:rsidR="00D459E3">
        <w:rPr>
          <w:rFonts w:ascii="Times New Roman" w:hAnsi="Times New Roman" w:cs="Times New Roman"/>
        </w:rPr>
        <w:t xml:space="preserve">Atliekamas žaliasis pirkimas. Pirkimas vykdomas vadovaujantis </w:t>
      </w:r>
      <w:hyperlink w:history="1" r:id="rId13">
        <w:r w:rsidRPr="00D6615E" w:rsidR="009B66AB">
          <w:rPr>
            <w:rStyle w:val="Hipersaitas"/>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Pr="00D6615E" w:rsidR="009B66AB">
        <w:rPr>
          <w:rFonts w:ascii="Times New Roman" w:hAnsi="Times New Roman" w:cs="Times New Roman"/>
          <w:color w:val="00B050"/>
        </w:rPr>
        <w:t xml:space="preserve"> </w:t>
      </w:r>
      <w:r w:rsidRPr="00D6615E" w:rsidR="00F97140">
        <w:rPr>
          <w:rFonts w:ascii="Times New Roman" w:hAnsi="Times New Roman" w:cs="Times New Roman"/>
          <w:kern w:val="2"/>
          <w:szCs w:val="24"/>
          <w:shd w:val="clear" w:color="auto" w:fill="FFFFFF"/>
        </w:rPr>
        <w:t>4.</w:t>
      </w:r>
      <w:r w:rsidR="00CF7E8C">
        <w:rPr>
          <w:rFonts w:ascii="Times New Roman" w:hAnsi="Times New Roman" w:cs="Times New Roman"/>
          <w:kern w:val="2"/>
          <w:szCs w:val="24"/>
          <w:shd w:val="clear" w:color="auto" w:fill="FFFFFF"/>
        </w:rPr>
        <w:t>4.4</w:t>
      </w:r>
      <w:r w:rsidRPr="00D6615E" w:rsidR="00F97140">
        <w:rPr>
          <w:rFonts w:ascii="Times New Roman" w:hAnsi="Times New Roman" w:cs="Times New Roman"/>
          <w:kern w:val="2"/>
          <w:szCs w:val="24"/>
          <w:shd w:val="clear" w:color="auto" w:fill="FFFFFF"/>
        </w:rPr>
        <w:t>. p</w:t>
      </w:r>
      <w:r w:rsidR="00D66079">
        <w:rPr>
          <w:rFonts w:ascii="Times New Roman" w:hAnsi="Times New Roman" w:cs="Times New Roman"/>
          <w:kern w:val="2"/>
          <w:szCs w:val="24"/>
          <w:shd w:val="clear" w:color="auto" w:fill="FFFFFF"/>
        </w:rPr>
        <w:t>unktu</w:t>
      </w:r>
      <w:r w:rsidRPr="00D6615E" w:rsidR="00D459E3">
        <w:rPr>
          <w:rFonts w:ascii="Times New Roman" w:hAnsi="Times New Roman" w:cs="Times New Roman"/>
        </w:rPr>
        <w:t xml:space="preserve">. Aplinkos apaugos kriterijai nustatyti </w:t>
      </w:r>
      <w:r w:rsidRPr="00D6615E" w:rsidR="00E2102D">
        <w:rPr>
          <w:rFonts w:ascii="Times New Roman" w:hAnsi="Times New Roman" w:cs="Times New Roman"/>
        </w:rPr>
        <w:t xml:space="preserve">specialiųjų sąlygų </w:t>
      </w:r>
      <w:r w:rsidR="00CF7E8C">
        <w:rPr>
          <w:rFonts w:ascii="Times New Roman" w:hAnsi="Times New Roman" w:cs="Times New Roman"/>
        </w:rPr>
        <w:t>7</w:t>
      </w:r>
      <w:r w:rsidRPr="00D6615E" w:rsidR="00E2102D">
        <w:rPr>
          <w:rFonts w:ascii="Times New Roman" w:hAnsi="Times New Roman" w:cs="Times New Roman"/>
        </w:rPr>
        <w:t xml:space="preserve"> priede „</w:t>
      </w:r>
      <w:r w:rsidR="00CF7E8C">
        <w:rPr>
          <w:rFonts w:ascii="Times New Roman" w:hAnsi="Times New Roman" w:cs="Times New Roman"/>
        </w:rPr>
        <w:t>Sutarties projektas</w:t>
      </w:r>
      <w:r w:rsidRPr="00D6615E" w:rsidR="00E2102D">
        <w:rPr>
          <w:rFonts w:ascii="Times New Roman" w:hAnsi="Times New Roman" w:cs="Times New Roman"/>
        </w:rPr>
        <w:t>“.</w:t>
      </w:r>
    </w:p>
    <w:p w:rsidRPr="00D6615E" w:rsidR="00257685" w:rsidP="00C93DF7" w:rsidRDefault="003D3DF5" w14:paraId="15179C0E" w14:textId="3EC0495D">
      <w:pPr>
        <w:spacing w:line="240" w:lineRule="auto"/>
        <w:rPr>
          <w:rFonts w:ascii="Times New Roman" w:hAnsi="Times New Roman" w:cs="Times New Roman"/>
        </w:rPr>
      </w:pPr>
      <w:r w:rsidRPr="00D6615E">
        <w:rPr>
          <w:rFonts w:ascii="Times New Roman" w:hAnsi="Times New Roman" w:eastAsia="Arial" w:cs="Times New Roman"/>
        </w:rPr>
        <w:t>1.</w:t>
      </w:r>
      <w:r w:rsidRPr="00D6615E" w:rsidR="00C93DF7">
        <w:rPr>
          <w:rFonts w:ascii="Times New Roman" w:hAnsi="Times New Roman" w:eastAsia="Arial" w:cs="Times New Roman"/>
        </w:rPr>
        <w:t>5</w:t>
      </w:r>
      <w:r w:rsidRPr="00D6615E">
        <w:rPr>
          <w:rFonts w:ascii="Times New Roman" w:hAnsi="Times New Roman" w:eastAsia="Arial" w:cs="Times New Roman"/>
        </w:rPr>
        <w:t>.</w:t>
      </w:r>
      <w:r w:rsidRPr="00D6615E" w:rsidR="00CA1A1C">
        <w:rPr>
          <w:rFonts w:ascii="Times New Roman" w:hAnsi="Times New Roman" w:eastAsia="Arial" w:cs="Times New Roman"/>
        </w:rPr>
        <w:t xml:space="preserve"> </w:t>
      </w:r>
      <w:r w:rsidRPr="00D6615E" w:rsidR="4B7098B6">
        <w:rPr>
          <w:rFonts w:ascii="Times New Roman" w:hAnsi="Times New Roman" w:eastAsia="Arial" w:cs="Times New Roman"/>
        </w:rPr>
        <w:t>Bendrosios</w:t>
      </w:r>
      <w:r w:rsidRPr="00D6615E" w:rsidR="00931CA2">
        <w:rPr>
          <w:rFonts w:ascii="Times New Roman" w:hAnsi="Times New Roman" w:eastAsia="Arial" w:cs="Times New Roman"/>
        </w:rPr>
        <w:t xml:space="preserve"> pirkimo</w:t>
      </w:r>
      <w:r w:rsidRPr="00D6615E" w:rsidR="4B7098B6">
        <w:rPr>
          <w:rFonts w:ascii="Times New Roman" w:hAnsi="Times New Roman" w:eastAsia="Arial" w:cs="Times New Roman"/>
        </w:rPr>
        <w:t xml:space="preserve"> sąlygos yra neatskiriama ši</w:t>
      </w:r>
      <w:r w:rsidRPr="00D6615E" w:rsidR="00931CA2">
        <w:rPr>
          <w:rFonts w:ascii="Times New Roman" w:hAnsi="Times New Roman" w:eastAsia="Arial" w:cs="Times New Roman"/>
        </w:rPr>
        <w:t>ų</w:t>
      </w:r>
      <w:r w:rsidRPr="00D6615E" w:rsidR="4B7098B6">
        <w:rPr>
          <w:rFonts w:ascii="Times New Roman" w:hAnsi="Times New Roman" w:eastAsia="Arial" w:cs="Times New Roman"/>
        </w:rPr>
        <w:t xml:space="preserve"> pirkimo sąlygų dalis.</w:t>
      </w:r>
    </w:p>
    <w:p w:rsidRPr="00D6615E" w:rsidR="00FB3C75" w:rsidP="0024553A" w:rsidRDefault="00244994" w14:paraId="4ED932F3" w14:textId="2CE07367">
      <w:pPr>
        <w:pStyle w:val="Antrat1"/>
        <w:numPr>
          <w:ilvl w:val="0"/>
          <w:numId w:val="7"/>
        </w:numPr>
        <w:spacing w:before="480" w:after="0" w:line="300" w:lineRule="auto"/>
        <w:ind w:left="357" w:hanging="357"/>
        <w:rPr>
          <w:rFonts w:ascii="Times New Roman" w:hAnsi="Times New Roman" w:cs="Times New Roman"/>
          <w:color w:val="auto"/>
        </w:rPr>
      </w:pPr>
      <w:bookmarkStart w:name="_Toc137194948" w:id="10"/>
      <w:r w:rsidRPr="00D6615E">
        <w:rPr>
          <w:rFonts w:ascii="Times New Roman" w:hAnsi="Times New Roman" w:cs="Times New Roman"/>
          <w:color w:val="auto"/>
        </w:rPr>
        <w:t>Pirkimo objektas</w:t>
      </w:r>
      <w:bookmarkEnd w:id="10"/>
    </w:p>
    <w:p w:rsidRPr="00D6615E" w:rsidR="00FB3C75" w:rsidP="00E62E95" w:rsidRDefault="00FB3C75" w14:paraId="7D847502" w14:textId="77777777">
      <w:pPr>
        <w:spacing w:line="240" w:lineRule="auto"/>
        <w:ind w:firstLine="0"/>
        <w:rPr>
          <w:rFonts w:ascii="Times New Roman" w:hAnsi="Times New Roman" w:cs="Times New Roman"/>
        </w:rPr>
      </w:pPr>
    </w:p>
    <w:p w:rsidRPr="00D6615E" w:rsidR="00FB3C75" w:rsidP="0024553A" w:rsidRDefault="4A330118" w14:paraId="0AEFEE07" w14:textId="33A47394">
      <w:pPr>
        <w:pStyle w:val="Betarp"/>
        <w:numPr>
          <w:ilvl w:val="1"/>
          <w:numId w:val="7"/>
        </w:numPr>
        <w:tabs>
          <w:tab w:val="left" w:pos="1134"/>
        </w:tabs>
        <w:spacing w:after="120"/>
        <w:ind w:left="0" w:firstLine="709"/>
        <w:contextualSpacing/>
        <w:rPr>
          <w:rFonts w:ascii="Times New Roman" w:hAnsi="Times New Roman" w:cs="Times New Roman"/>
          <w:color w:val="000000" w:themeColor="text1"/>
        </w:rPr>
      </w:pPr>
      <w:r w:rsidRPr="00D6615E">
        <w:rPr>
          <w:rFonts w:ascii="Times New Roman" w:hAnsi="Times New Roman" w:cs="Times New Roman"/>
        </w:rPr>
        <w:t xml:space="preserve"> </w:t>
      </w:r>
      <w:r w:rsidRPr="00D6615E" w:rsidR="00651664">
        <w:rPr>
          <w:rFonts w:ascii="Times New Roman" w:hAnsi="Times New Roman" w:cs="Times New Roman"/>
        </w:rPr>
        <w:t xml:space="preserve">Perkančioji organizacija </w:t>
      </w:r>
      <w:r w:rsidRPr="00D6615E" w:rsidR="00FB3C75">
        <w:rPr>
          <w:rFonts w:ascii="Times New Roman" w:hAnsi="Times New Roman" w:eastAsia="Calibri" w:cs="Times New Roman"/>
          <w:color w:val="000000" w:themeColor="text1"/>
        </w:rPr>
        <w:t xml:space="preserve">numato </w:t>
      </w:r>
      <w:r w:rsidRPr="00D6615E" w:rsidR="005D2985">
        <w:rPr>
          <w:rFonts w:ascii="Times New Roman" w:hAnsi="Times New Roman" w:eastAsia="Calibri" w:cs="Times New Roman"/>
          <w:color w:val="000000" w:themeColor="text1"/>
        </w:rPr>
        <w:t>įsigyt</w:t>
      </w:r>
      <w:r w:rsidRPr="00D6615E" w:rsidR="00120A89">
        <w:rPr>
          <w:rFonts w:ascii="Times New Roman" w:hAnsi="Times New Roman" w:eastAsia="Calibri" w:cs="Times New Roman"/>
          <w:color w:val="000000" w:themeColor="text1"/>
        </w:rPr>
        <w:t xml:space="preserve">i </w:t>
      </w:r>
      <w:r w:rsidR="00D66079">
        <w:rPr>
          <w:rFonts w:ascii="Times New Roman" w:hAnsi="Times New Roman" w:eastAsia="Calibri" w:cs="Times New Roman"/>
          <w:color w:val="000000" w:themeColor="text1"/>
        </w:rPr>
        <w:t>LEGO tipo betoninius/gelžbetoninius blokus</w:t>
      </w:r>
      <w:r w:rsidRPr="00D6615E" w:rsidR="00FB3C75">
        <w:rPr>
          <w:rFonts w:ascii="Times New Roman" w:hAnsi="Times New Roman" w:eastAsia="Calibri" w:cs="Times New Roman"/>
        </w:rPr>
        <w:t>.</w:t>
      </w:r>
      <w:r w:rsidRPr="00D6615E" w:rsidR="00FB3C75">
        <w:rPr>
          <w:rFonts w:ascii="Times New Roman" w:hAnsi="Times New Roman" w:cs="Times New Roman"/>
        </w:rPr>
        <w:t xml:space="preserve"> Reikalavimai </w:t>
      </w:r>
      <w:r w:rsidRPr="00D6615E" w:rsidR="00966703">
        <w:rPr>
          <w:rFonts w:ascii="Times New Roman" w:hAnsi="Times New Roman" w:cs="Times New Roman"/>
        </w:rPr>
        <w:t>p</w:t>
      </w:r>
      <w:r w:rsidRPr="00D6615E" w:rsidR="00FB3C75">
        <w:rPr>
          <w:rFonts w:ascii="Times New Roman" w:hAnsi="Times New Roman" w:cs="Times New Roman"/>
        </w:rPr>
        <w:t>irkimo objektui nustatyti</w:t>
      </w:r>
      <w:r w:rsidRPr="00D6615E" w:rsidR="00AE2AEF">
        <w:rPr>
          <w:rFonts w:ascii="Times New Roman" w:hAnsi="Times New Roman" w:cs="Times New Roman"/>
        </w:rPr>
        <w:t xml:space="preserve"> </w:t>
      </w:r>
      <w:r w:rsidRPr="00D6615E" w:rsidR="00966703">
        <w:rPr>
          <w:rFonts w:ascii="Times New Roman" w:hAnsi="Times New Roman" w:cs="Times New Roman"/>
        </w:rPr>
        <w:t>s</w:t>
      </w:r>
      <w:r w:rsidRPr="00D6615E" w:rsidR="00044836">
        <w:rPr>
          <w:rFonts w:ascii="Times New Roman" w:hAnsi="Times New Roman" w:cs="Times New Roman"/>
        </w:rPr>
        <w:t>pecialiųjų p</w:t>
      </w:r>
      <w:r w:rsidRPr="00D6615E" w:rsidR="00AE2AEF">
        <w:rPr>
          <w:rFonts w:ascii="Times New Roman" w:hAnsi="Times New Roman" w:cs="Times New Roman"/>
        </w:rPr>
        <w:t xml:space="preserve">irkimo sąlygų </w:t>
      </w:r>
      <w:r w:rsidRPr="00D6615E" w:rsidR="002A16D6">
        <w:rPr>
          <w:rFonts w:ascii="Times New Roman" w:hAnsi="Times New Roman" w:cs="Times New Roman"/>
        </w:rPr>
        <w:t>4</w:t>
      </w:r>
      <w:r w:rsidRPr="00D6615E" w:rsidR="00AE2AEF">
        <w:rPr>
          <w:rFonts w:ascii="Times New Roman" w:hAnsi="Times New Roman" w:cs="Times New Roman"/>
          <w:color w:val="00B050"/>
        </w:rPr>
        <w:t xml:space="preserve"> </w:t>
      </w:r>
      <w:r w:rsidRPr="00D6615E" w:rsidR="00AE2AEF">
        <w:rPr>
          <w:rFonts w:ascii="Times New Roman" w:hAnsi="Times New Roman" w:cs="Times New Roman"/>
        </w:rPr>
        <w:t>priede</w:t>
      </w:r>
      <w:r w:rsidRPr="00D6615E" w:rsidR="002B628C">
        <w:rPr>
          <w:rFonts w:ascii="Times New Roman" w:hAnsi="Times New Roman" w:cs="Times New Roman"/>
        </w:rPr>
        <w:t xml:space="preserve"> „Techninė specifikacija“</w:t>
      </w:r>
      <w:r w:rsidRPr="00D6615E" w:rsidR="00AE2AEF">
        <w:rPr>
          <w:rFonts w:ascii="Times New Roman" w:hAnsi="Times New Roman" w:cs="Times New Roman"/>
        </w:rPr>
        <w:t>.</w:t>
      </w:r>
    </w:p>
    <w:p w:rsidRPr="00D6615E" w:rsidR="00FB3C75" w:rsidP="00F77A5D" w:rsidRDefault="002C41AA" w14:paraId="326CC732" w14:textId="5B5DAC36">
      <w:pPr>
        <w:pStyle w:val="Betarp"/>
        <w:ind w:firstLine="709"/>
        <w:contextualSpacing/>
        <w:rPr>
          <w:rFonts w:ascii="Times New Roman" w:hAnsi="Times New Roman" w:cs="Times New Roman"/>
        </w:rPr>
      </w:pPr>
      <w:r w:rsidRPr="00D6615E">
        <w:rPr>
          <w:rFonts w:ascii="Times New Roman" w:hAnsi="Times New Roman" w:cs="Times New Roman"/>
        </w:rPr>
        <w:t>2.2.</w:t>
      </w:r>
      <w:r w:rsidRPr="00D6615E" w:rsidR="002C4B0F">
        <w:rPr>
          <w:rFonts w:ascii="Times New Roman" w:hAnsi="Times New Roman" w:cs="Times New Roman"/>
        </w:rPr>
        <w:t xml:space="preserve"> </w:t>
      </w:r>
      <w:r w:rsidRPr="00436B46" w:rsidR="00563353">
        <w:rPr>
          <w:rFonts w:ascii="Times New Roman" w:hAnsi="Times New Roman" w:cs="Times New Roman"/>
        </w:rPr>
        <w:t xml:space="preserve">Pirkimo objektas į dalis neskaidomas. Pirkimo apimtys, reikalavimai ir techninė specifikacija apibrėžti specialiųjų pirkimo </w:t>
      </w:r>
      <w:r w:rsidRPr="007774B1" w:rsidR="00563353">
        <w:rPr>
          <w:rFonts w:ascii="Times New Roman" w:hAnsi="Times New Roman" w:cs="Times New Roman"/>
        </w:rPr>
        <w:t xml:space="preserve">sąlygų </w:t>
      </w:r>
      <w:r w:rsidR="00C770D4">
        <w:rPr>
          <w:rFonts w:ascii="Times New Roman" w:hAnsi="Times New Roman" w:cs="Times New Roman"/>
        </w:rPr>
        <w:t>4</w:t>
      </w:r>
      <w:r w:rsidRPr="007774B1" w:rsidR="00563353">
        <w:rPr>
          <w:rFonts w:ascii="Times New Roman" w:hAnsi="Times New Roman" w:cs="Times New Roman"/>
        </w:rPr>
        <w:t xml:space="preserve"> </w:t>
      </w:r>
      <w:r w:rsidRPr="00436B46" w:rsidR="00563353">
        <w:rPr>
          <w:rFonts w:ascii="Times New Roman" w:hAnsi="Times New Roman" w:cs="Times New Roman"/>
        </w:rPr>
        <w:t>priede</w:t>
      </w:r>
      <w:r w:rsidRPr="00D6615E" w:rsidR="00563353">
        <w:rPr>
          <w:rFonts w:ascii="Times New Roman" w:hAnsi="Times New Roman" w:cs="Times New Roman"/>
        </w:rPr>
        <w:t xml:space="preserve"> </w:t>
      </w:r>
      <w:r w:rsidR="00C770D4">
        <w:rPr>
          <w:rFonts w:ascii="Times New Roman" w:hAnsi="Times New Roman" w:cs="Times New Roman"/>
        </w:rPr>
        <w:t xml:space="preserve">„Techninė specifikacija“. </w:t>
      </w:r>
    </w:p>
    <w:p w:rsidRPr="00D6615E" w:rsidR="003943EC" w:rsidP="00F77A5D" w:rsidRDefault="003943EC" w14:paraId="2B9FCCA2" w14:textId="73AA48BB">
      <w:pPr>
        <w:pStyle w:val="Sraopastraipa"/>
        <w:spacing w:line="240" w:lineRule="auto"/>
        <w:ind w:left="0" w:firstLine="709"/>
        <w:rPr>
          <w:rFonts w:ascii="Times New Roman" w:hAnsi="Times New Roman" w:cs="Times New Roman"/>
        </w:rPr>
      </w:pPr>
      <w:r w:rsidRPr="00D6615E">
        <w:rPr>
          <w:rFonts w:ascii="Times New Roman" w:hAnsi="Times New Roman" w:cs="Times New Roman"/>
        </w:rPr>
        <w:t>2.</w:t>
      </w:r>
      <w:r w:rsidRPr="00D6615E" w:rsidR="001F568A">
        <w:rPr>
          <w:rFonts w:ascii="Times New Roman" w:hAnsi="Times New Roman" w:cs="Times New Roman"/>
        </w:rPr>
        <w:t>3</w:t>
      </w:r>
      <w:r w:rsidRPr="00D6615E">
        <w:rPr>
          <w:rFonts w:ascii="Times New Roman" w:hAnsi="Times New Roman" w:cs="Times New Roman"/>
        </w:rPr>
        <w:t xml:space="preserve">. Jeigu apibūdinant pirkimo objektą techninėje specifikacijoje </w:t>
      </w:r>
      <w:r w:rsidRPr="00D6615E" w:rsidR="00D918BE">
        <w:rPr>
          <w:rFonts w:ascii="Times New Roman" w:hAnsi="Times New Roman" w:cs="Times New Roman"/>
        </w:rPr>
        <w:t xml:space="preserve">ar kituose pirkimo dokumentuose </w:t>
      </w:r>
      <w:r w:rsidRPr="00D6615E">
        <w:rPr>
          <w:rFonts w:ascii="Times New Roman" w:hAnsi="Times New Roman" w:cs="Times New Roman"/>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Pr="00D6615E" w:rsidR="00255C04" w:rsidP="00F77A5D" w:rsidRDefault="003943EC" w14:paraId="2D421658" w14:textId="25C67390">
      <w:pPr>
        <w:pStyle w:val="Sraopastraipa"/>
        <w:spacing w:line="240" w:lineRule="auto"/>
        <w:ind w:left="0" w:firstLine="709"/>
        <w:rPr>
          <w:rFonts w:ascii="Times New Roman" w:hAnsi="Times New Roman" w:cs="Times New Roman"/>
        </w:rPr>
      </w:pPr>
      <w:r w:rsidRPr="00D6615E">
        <w:rPr>
          <w:rFonts w:ascii="Times New Roman" w:hAnsi="Times New Roman" w:cs="Times New Roman"/>
        </w:rPr>
        <w:t>2.</w:t>
      </w:r>
      <w:r w:rsidRPr="00D6615E" w:rsidR="001F568A">
        <w:rPr>
          <w:rFonts w:ascii="Times New Roman" w:hAnsi="Times New Roman" w:cs="Times New Roman"/>
        </w:rPr>
        <w:t>4</w:t>
      </w:r>
      <w:r w:rsidRPr="00D6615E">
        <w:rPr>
          <w:rFonts w:ascii="Times New Roman" w:hAnsi="Times New Roman" w:cs="Times New Roman"/>
        </w:rPr>
        <w:t xml:space="preserve">. Jeigu apibūdinant pirkimo objektą techninėje specifikacijoje </w:t>
      </w:r>
      <w:r w:rsidRPr="00D6615E" w:rsidR="003F10D2">
        <w:rPr>
          <w:rFonts w:ascii="Times New Roman" w:hAnsi="Times New Roman" w:cs="Times New Roman"/>
        </w:rPr>
        <w:t>ar kituo</w:t>
      </w:r>
      <w:r w:rsidRPr="00D6615E" w:rsidR="00D918BE">
        <w:rPr>
          <w:rFonts w:ascii="Times New Roman" w:hAnsi="Times New Roman" w:cs="Times New Roman"/>
        </w:rPr>
        <w:t>se</w:t>
      </w:r>
      <w:r w:rsidRPr="00D6615E" w:rsidR="00472018">
        <w:rPr>
          <w:rFonts w:ascii="Times New Roman" w:hAnsi="Times New Roman" w:cs="Times New Roman"/>
        </w:rPr>
        <w:t xml:space="preserve"> </w:t>
      </w:r>
      <w:r w:rsidRPr="00D6615E" w:rsidR="00D918BE">
        <w:rPr>
          <w:rFonts w:ascii="Times New Roman" w:hAnsi="Times New Roman" w:cs="Times New Roman"/>
        </w:rPr>
        <w:t xml:space="preserve">pirkimo dokumentuose </w:t>
      </w:r>
      <w:r w:rsidRPr="00D6615E">
        <w:rPr>
          <w:rFonts w:ascii="Times New Roman" w:hAnsi="Times New Roman" w:cs="Times New Roman"/>
        </w:rPr>
        <w:t xml:space="preserve">nurodytas standartas, </w:t>
      </w:r>
      <w:r w:rsidRPr="00D6615E">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6615E">
        <w:rPr>
          <w:rFonts w:ascii="Times New Roman" w:hAnsi="Times New Roman" w:cs="Times New Roman"/>
        </w:rPr>
        <w:t xml:space="preserve">turi būti laikoma, kad kiekviena tokia nuoroda yra pateikta su žodžiais „arba lygiavertis“. </w:t>
      </w:r>
    </w:p>
    <w:p w:rsidRPr="00D6615E" w:rsidR="00FB3C75" w:rsidP="0024553A" w:rsidRDefault="00BF3638" w14:paraId="0CEA2D40" w14:textId="7FD38B57">
      <w:pPr>
        <w:pStyle w:val="Antrat1"/>
        <w:numPr>
          <w:ilvl w:val="0"/>
          <w:numId w:val="7"/>
        </w:numPr>
        <w:spacing w:before="480" w:after="0"/>
        <w:ind w:left="357" w:hanging="357"/>
        <w:rPr>
          <w:rFonts w:ascii="Times New Roman" w:hAnsi="Times New Roman" w:cs="Times New Roman"/>
          <w:color w:val="auto"/>
        </w:rPr>
      </w:pPr>
      <w:bookmarkStart w:name="_Toc137194949" w:id="11"/>
      <w:r w:rsidRPr="00D6615E">
        <w:rPr>
          <w:rFonts w:ascii="Times New Roman" w:hAnsi="Times New Roman" w:cs="Times New Roman"/>
          <w:color w:val="auto"/>
        </w:rPr>
        <w:t>Tiekėjų pašalinimo pagrindai</w:t>
      </w:r>
      <w:r w:rsidRPr="00D6615E" w:rsidR="00E201D8">
        <w:rPr>
          <w:rFonts w:ascii="Times New Roman" w:hAnsi="Times New Roman" w:cs="Times New Roman"/>
          <w:color w:val="auto"/>
        </w:rPr>
        <w:t>, kvalifikacijos reikalavimai ir reikalaujami kokybės vadybos sistemos ir (ar</w:t>
      </w:r>
      <w:r w:rsidRPr="00D6615E" w:rsidR="00817AB9">
        <w:rPr>
          <w:rFonts w:ascii="Times New Roman" w:hAnsi="Times New Roman" w:cs="Times New Roman"/>
          <w:color w:val="auto"/>
        </w:rPr>
        <w:t>ba</w:t>
      </w:r>
      <w:r w:rsidRPr="00D6615E" w:rsidR="00E201D8">
        <w:rPr>
          <w:rFonts w:ascii="Times New Roman" w:hAnsi="Times New Roman" w:cs="Times New Roman"/>
          <w:color w:val="auto"/>
        </w:rPr>
        <w:t xml:space="preserve">) </w:t>
      </w:r>
      <w:r w:rsidRPr="00D6615E" w:rsidR="00817AB9">
        <w:rPr>
          <w:rFonts w:ascii="Times New Roman" w:hAnsi="Times New Roman" w:cs="Times New Roman"/>
          <w:color w:val="auto"/>
        </w:rPr>
        <w:t>aplinkos apsaugos vadybos sistemos standartai</w:t>
      </w:r>
      <w:bookmarkEnd w:id="11"/>
      <w:r w:rsidRPr="00D6615E" w:rsidR="00817AB9">
        <w:rPr>
          <w:rFonts w:ascii="Times New Roman" w:hAnsi="Times New Roman" w:cs="Times New Roman"/>
          <w:color w:val="auto"/>
        </w:rPr>
        <w:t xml:space="preserve"> </w:t>
      </w:r>
    </w:p>
    <w:p w:rsidRPr="00D6615E" w:rsidR="00FB3C75" w:rsidP="00E62E95" w:rsidRDefault="00FB3C75" w14:paraId="0ED6AD78" w14:textId="723DA34A">
      <w:pPr>
        <w:spacing w:line="240" w:lineRule="auto"/>
        <w:ind w:firstLine="0"/>
        <w:rPr>
          <w:rFonts w:ascii="Times New Roman" w:hAnsi="Times New Roman" w:cs="Times New Roman"/>
        </w:rPr>
      </w:pPr>
    </w:p>
    <w:p w:rsidRPr="00D6615E" w:rsidR="00020279" w:rsidP="00020279" w:rsidRDefault="005D280D" w14:paraId="737E8A37" w14:textId="77777777">
      <w:pPr>
        <w:pStyle w:val="Sraopastraipa"/>
        <w:numPr>
          <w:ilvl w:val="1"/>
          <w:numId w:val="7"/>
        </w:numPr>
        <w:spacing w:line="240" w:lineRule="auto"/>
        <w:ind w:left="0" w:firstLine="709"/>
        <w:rPr>
          <w:rFonts w:ascii="Times New Roman" w:hAnsi="Times New Roman" w:cs="Times New Roman"/>
        </w:rPr>
      </w:pPr>
      <w:r w:rsidRPr="00D6615E">
        <w:rPr>
          <w:rFonts w:ascii="Times New Roman" w:hAnsi="Times New Roman" w:cs="Times New Roman"/>
        </w:rPr>
        <w:t>Reikalavimai dėl tiekėjo ir</w:t>
      </w:r>
      <w:r w:rsidRPr="00D6615E" w:rsidR="00F17EDA">
        <w:rPr>
          <w:rFonts w:ascii="Times New Roman" w:hAnsi="Times New Roman" w:cs="Times New Roman"/>
        </w:rPr>
        <w:t xml:space="preserve"> </w:t>
      </w:r>
      <w:r w:rsidRPr="00D6615E">
        <w:rPr>
          <w:rFonts w:ascii="Times New Roman" w:hAnsi="Times New Roman" w:cs="Times New Roman"/>
        </w:rPr>
        <w:t>subtiekėjų</w:t>
      </w:r>
      <w:r w:rsidRPr="00D6615E" w:rsidR="00DF6485">
        <w:rPr>
          <w:rFonts w:ascii="Times New Roman" w:hAnsi="Times New Roman" w:cs="Times New Roman"/>
        </w:rPr>
        <w:t xml:space="preserve"> (jeigu taikoma)</w:t>
      </w:r>
      <w:r w:rsidRPr="00D6615E" w:rsidR="00A857C4">
        <w:rPr>
          <w:rFonts w:ascii="Times New Roman" w:hAnsi="Times New Roman" w:cs="Times New Roman"/>
        </w:rPr>
        <w:t xml:space="preserve">, ūkio subjektų, kurių pajėgumais </w:t>
      </w:r>
      <w:r w:rsidRPr="00D6615E" w:rsidR="00CF1B69">
        <w:rPr>
          <w:rFonts w:ascii="Times New Roman" w:hAnsi="Times New Roman" w:cs="Times New Roman"/>
        </w:rPr>
        <w:t>tiekėjas remiasi,</w:t>
      </w:r>
      <w:r w:rsidRPr="00D6615E" w:rsidR="00FB4B5E">
        <w:rPr>
          <w:rFonts w:ascii="Times New Roman" w:hAnsi="Times New Roman" w:cs="Times New Roman"/>
        </w:rPr>
        <w:t xml:space="preserve"> </w:t>
      </w:r>
      <w:r w:rsidRPr="00D6615E">
        <w:rPr>
          <w:rFonts w:ascii="Times New Roman" w:hAnsi="Times New Roman" w:cs="Times New Roman"/>
        </w:rPr>
        <w:t>pašalinimo pagrindų nebuvimo</w:t>
      </w:r>
      <w:r w:rsidRPr="00D6615E" w:rsidR="004A415C">
        <w:rPr>
          <w:rFonts w:ascii="Times New Roman" w:hAnsi="Times New Roman" w:cs="Times New Roman"/>
        </w:rPr>
        <w:t xml:space="preserve"> </w:t>
      </w:r>
      <w:r w:rsidRPr="00D6615E">
        <w:rPr>
          <w:rFonts w:ascii="Times New Roman" w:hAnsi="Times New Roman" w:cs="Times New Roman"/>
        </w:rPr>
        <w:t xml:space="preserve">bei jų nebuvimą patvirtinantys dokumentai nurodyti </w:t>
      </w:r>
      <w:r w:rsidRPr="00D6615E" w:rsidR="00CF1B69">
        <w:rPr>
          <w:rFonts w:ascii="Times New Roman" w:hAnsi="Times New Roman" w:cs="Times New Roman"/>
        </w:rPr>
        <w:t>s</w:t>
      </w:r>
      <w:r w:rsidRPr="00D6615E" w:rsidR="0035091B">
        <w:rPr>
          <w:rFonts w:ascii="Times New Roman" w:hAnsi="Times New Roman" w:cs="Times New Roman"/>
        </w:rPr>
        <w:t>pecialiųjų p</w:t>
      </w:r>
      <w:r w:rsidRPr="00D6615E">
        <w:rPr>
          <w:rFonts w:ascii="Times New Roman" w:hAnsi="Times New Roman" w:cs="Times New Roman"/>
        </w:rPr>
        <w:t xml:space="preserve">irkimo sąlygų </w:t>
      </w:r>
      <w:r w:rsidRPr="00D6615E" w:rsidR="00822A5A">
        <w:rPr>
          <w:rFonts w:ascii="Times New Roman" w:hAnsi="Times New Roman" w:cs="Times New Roman"/>
          <w:color w:val="000000" w:themeColor="text1"/>
        </w:rPr>
        <w:t>1</w:t>
      </w:r>
      <w:r w:rsidRPr="00D6615E">
        <w:rPr>
          <w:rFonts w:ascii="Times New Roman" w:hAnsi="Times New Roman" w:cs="Times New Roman"/>
          <w:color w:val="00B050"/>
        </w:rPr>
        <w:t xml:space="preserve"> </w:t>
      </w:r>
      <w:r w:rsidRPr="00D6615E">
        <w:rPr>
          <w:rFonts w:ascii="Times New Roman" w:hAnsi="Times New Roman" w:cs="Times New Roman"/>
        </w:rPr>
        <w:t xml:space="preserve">priede. </w:t>
      </w:r>
    </w:p>
    <w:p w:rsidRPr="00D6615E" w:rsidR="009F7690" w:rsidP="00020279" w:rsidRDefault="00BE1EEE" w14:paraId="276436D2" w14:textId="303EC7AA">
      <w:pPr>
        <w:pStyle w:val="Sraopastraipa"/>
        <w:numPr>
          <w:ilvl w:val="1"/>
          <w:numId w:val="7"/>
        </w:numPr>
        <w:spacing w:line="240" w:lineRule="auto"/>
        <w:ind w:left="0" w:firstLine="709"/>
        <w:rPr>
          <w:rFonts w:ascii="Times New Roman" w:hAnsi="Times New Roman" w:cs="Times New Roman"/>
        </w:rPr>
      </w:pPr>
      <w:r w:rsidRPr="00D6615E">
        <w:rPr>
          <w:rFonts w:ascii="Times New Roman" w:hAnsi="Times New Roman" w:cs="Times New Roman"/>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rsidRPr="00D6615E" w:rsidR="009F7690" w:rsidP="0024553A" w:rsidRDefault="00245C47" w14:paraId="4A97CF29" w14:textId="08023B78">
      <w:pPr>
        <w:pStyle w:val="Sraopastraipa"/>
        <w:numPr>
          <w:ilvl w:val="1"/>
          <w:numId w:val="7"/>
        </w:numPr>
        <w:spacing w:line="240" w:lineRule="auto"/>
        <w:ind w:left="0" w:firstLine="709"/>
        <w:rPr>
          <w:rFonts w:ascii="Times New Roman" w:hAnsi="Times New Roman" w:eastAsia="Arial" w:cs="Times New Roman"/>
        </w:rPr>
      </w:pPr>
      <w:r w:rsidRPr="00D6615E">
        <w:rPr>
          <w:rFonts w:ascii="Times New Roman" w:hAnsi="Times New Roman" w:eastAsia="Arial" w:cs="Times New Roman"/>
        </w:rPr>
        <w:t xml:space="preserve">Tiekėjas teikdamas </w:t>
      </w:r>
      <w:r w:rsidRPr="00D6615E" w:rsidR="00A95620">
        <w:rPr>
          <w:rFonts w:ascii="Times New Roman" w:hAnsi="Times New Roman" w:eastAsia="Arial" w:cs="Times New Roman"/>
        </w:rPr>
        <w:t>p</w:t>
      </w:r>
      <w:r w:rsidRPr="00D6615E">
        <w:rPr>
          <w:rFonts w:ascii="Times New Roman" w:hAnsi="Times New Roman" w:eastAsia="Arial" w:cs="Times New Roman"/>
        </w:rPr>
        <w:t xml:space="preserve">asiūlymą turi pateikti </w:t>
      </w:r>
      <w:r w:rsidRPr="00D6615E" w:rsidR="00DB35AF">
        <w:rPr>
          <w:rFonts w:ascii="Times New Roman" w:hAnsi="Times New Roman" w:eastAsia="Arial" w:cs="Times New Roman"/>
        </w:rPr>
        <w:t>EBVPD – aktualią</w:t>
      </w:r>
      <w:r w:rsidRPr="00D6615E" w:rsidR="00C57DBB">
        <w:rPr>
          <w:rFonts w:ascii="Times New Roman" w:hAnsi="Times New Roman" w:eastAsia="Arial" w:cs="Times New Roman"/>
        </w:rPr>
        <w:t xml:space="preserve"> deklaraciją,</w:t>
      </w:r>
      <w:r w:rsidRPr="00D6615E" w:rsidR="00DB35AF">
        <w:rPr>
          <w:rFonts w:ascii="Times New Roman" w:hAnsi="Times New Roman" w:eastAsia="Arial" w:cs="Times New Roman"/>
        </w:rPr>
        <w:t xml:space="preserve"> </w:t>
      </w:r>
      <w:r w:rsidRPr="00D6615E" w:rsidR="00C57DBB">
        <w:rPr>
          <w:rFonts w:ascii="Times New Roman" w:hAnsi="Times New Roman" w:cs="Times New Roman"/>
        </w:rPr>
        <w:t>pakeičiančią kompetentingų institucijų išduodamus dokumentus ir preliminariai patvirtinančią, kad tiekėjas ir ūkio subjektai, kurių pajėgumais jis remiasi pagal VPĮ 49</w:t>
      </w:r>
      <w:r w:rsidRPr="00D6615E" w:rsidR="00DF7D95">
        <w:rPr>
          <w:rFonts w:ascii="Times New Roman" w:hAnsi="Times New Roman" w:cs="Times New Roman"/>
        </w:rPr>
        <w:t xml:space="preserve"> </w:t>
      </w:r>
      <w:r w:rsidRPr="00D6615E" w:rsidR="00C57DBB">
        <w:rPr>
          <w:rFonts w:ascii="Times New Roman" w:hAnsi="Times New Roman" w:cs="Times New Roman"/>
        </w:rPr>
        <w:t xml:space="preserve">straipsnį, atitinka </w:t>
      </w:r>
      <w:r w:rsidRPr="00D6615E" w:rsidR="001256F0">
        <w:rPr>
          <w:rFonts w:ascii="Times New Roman" w:hAnsi="Times New Roman" w:cs="Times New Roman"/>
        </w:rPr>
        <w:t>p</w:t>
      </w:r>
      <w:r w:rsidRPr="00D6615E" w:rsidR="00C57DBB">
        <w:rPr>
          <w:rFonts w:ascii="Times New Roman" w:hAnsi="Times New Roman" w:cs="Times New Roman"/>
        </w:rPr>
        <w:t xml:space="preserve">irkimo dokumentuose pagal VPĮ 46, 47, 48 straipsnius nustatytus reikalavimus dėl pašalinimo pagrindų nebuvimo, </w:t>
      </w:r>
      <w:r w:rsidRPr="00D6615E" w:rsidR="00DF7D95">
        <w:rPr>
          <w:rFonts w:ascii="Times New Roman" w:hAnsi="Times New Roman" w:cs="Times New Roman"/>
        </w:rPr>
        <w:t xml:space="preserve">jei taikoma, </w:t>
      </w:r>
      <w:r w:rsidRPr="00D6615E" w:rsidR="00C57DBB">
        <w:rPr>
          <w:rFonts w:ascii="Times New Roman" w:hAnsi="Times New Roman" w:cs="Times New Roman"/>
        </w:rPr>
        <w:t>kvalifikacijos reikalavimus, reikalavimus dėl kokybės vadybos sistemos ir (arba) aplinkos apsaugos vadybos sistemos standartų laikymosi</w:t>
      </w:r>
      <w:r w:rsidRPr="00D6615E" w:rsidR="00AB76FA">
        <w:rPr>
          <w:rFonts w:ascii="Times New Roman" w:hAnsi="Times New Roman" w:cs="Times New Roman"/>
        </w:rPr>
        <w:t xml:space="preserve"> (toliau – Reikalavimai)</w:t>
      </w:r>
      <w:r w:rsidRPr="00D6615E" w:rsidR="00404031">
        <w:rPr>
          <w:rFonts w:ascii="Times New Roman" w:hAnsi="Times New Roman" w:cs="Times New Roman"/>
        </w:rPr>
        <w:t>.</w:t>
      </w:r>
      <w:r w:rsidRPr="00D6615E" w:rsidR="00955876">
        <w:rPr>
          <w:rFonts w:ascii="Times New Roman" w:hAnsi="Times New Roman" w:cs="Times New Roman"/>
        </w:rPr>
        <w:t xml:space="preserve"> Pažymų, </w:t>
      </w:r>
      <w:r w:rsidRPr="00D6615E" w:rsidR="00955876">
        <w:rPr>
          <w:rFonts w:ascii="Times New Roman" w:hAnsi="Times New Roman" w:cs="Times New Roman"/>
        </w:rPr>
        <w:t>patvirtinančių tiekėjo pašalinimo pagrindų nebuvimą, nereikalaujama, išskyrus atvejus, kai kyla pagrįstų abejonių dėl tiekėjo patikimumo.</w:t>
      </w:r>
    </w:p>
    <w:p w:rsidRPr="00D6615E" w:rsidR="00894FEF" w:rsidP="0024553A" w:rsidRDefault="00817AB9" w14:paraId="69360CD7" w14:textId="6915587E">
      <w:pPr>
        <w:pStyle w:val="Antrat1"/>
        <w:numPr>
          <w:ilvl w:val="0"/>
          <w:numId w:val="7"/>
        </w:numPr>
        <w:spacing w:before="480" w:after="0" w:line="300" w:lineRule="auto"/>
        <w:ind w:left="357" w:hanging="357"/>
        <w:rPr>
          <w:rFonts w:ascii="Times New Roman" w:hAnsi="Times New Roman" w:cs="Times New Roman"/>
          <w:color w:val="auto"/>
        </w:rPr>
      </w:pPr>
      <w:bookmarkStart w:name="_Toc137194950" w:id="12"/>
      <w:r w:rsidRPr="00D6615E">
        <w:rPr>
          <w:rFonts w:ascii="Times New Roman" w:hAnsi="Times New Roman" w:cs="Times New Roman"/>
          <w:color w:val="auto"/>
        </w:rPr>
        <w:t>Reikalavima</w:t>
      </w:r>
      <w:r w:rsidRPr="00D6615E" w:rsidR="00202139">
        <w:rPr>
          <w:rFonts w:ascii="Times New Roman" w:hAnsi="Times New Roman" w:cs="Times New Roman"/>
          <w:color w:val="auto"/>
        </w:rPr>
        <w:t xml:space="preserve">i, </w:t>
      </w:r>
      <w:r w:rsidRPr="00D6615E">
        <w:rPr>
          <w:rFonts w:ascii="Times New Roman" w:hAnsi="Times New Roman" w:cs="Times New Roman"/>
          <w:color w:val="auto"/>
        </w:rPr>
        <w:t>susiję su nacionaliniu saugumu</w:t>
      </w:r>
      <w:bookmarkEnd w:id="12"/>
      <w:r w:rsidRPr="00D6615E">
        <w:rPr>
          <w:rFonts w:ascii="Times New Roman" w:hAnsi="Times New Roman" w:cs="Times New Roman"/>
          <w:color w:val="auto"/>
        </w:rPr>
        <w:t xml:space="preserve"> </w:t>
      </w:r>
    </w:p>
    <w:p w:rsidRPr="00D6615E" w:rsidR="00894FEF" w:rsidP="009F7690" w:rsidRDefault="00894FEF" w14:paraId="0A3E7F23" w14:textId="2800E67D">
      <w:pPr>
        <w:pStyle w:val="Sraopastraipa"/>
        <w:spacing w:line="20" w:lineRule="atLeast"/>
        <w:ind w:left="697" w:firstLine="0"/>
        <w:rPr>
          <w:rFonts w:ascii="Times New Roman" w:hAnsi="Times New Roman" w:cs="Times New Roman"/>
        </w:rPr>
      </w:pPr>
    </w:p>
    <w:p w:rsidRPr="00D6615E" w:rsidR="00F1139A" w:rsidP="0024553A" w:rsidRDefault="00F1139A" w14:paraId="4A91A191" w14:textId="5E07360A">
      <w:pPr>
        <w:pStyle w:val="Sraopastraipa"/>
        <w:numPr>
          <w:ilvl w:val="1"/>
          <w:numId w:val="7"/>
        </w:numPr>
        <w:spacing w:line="20" w:lineRule="atLeast"/>
        <w:ind w:firstLine="65"/>
        <w:rPr>
          <w:rFonts w:ascii="Times New Roman" w:hAnsi="Times New Roman" w:cs="Times New Roman"/>
        </w:rPr>
      </w:pPr>
      <w:r w:rsidRPr="00D6615E">
        <w:rPr>
          <w:rFonts w:ascii="Times New Roman" w:hAnsi="Times New Roman" w:cs="Times New Roman"/>
          <w:iCs/>
        </w:rPr>
        <w:t>Reikalavimai, susiję su nacionaliniu saugumu netaikomi.</w:t>
      </w:r>
    </w:p>
    <w:p w:rsidRPr="00D6615E" w:rsidR="006D3202" w:rsidP="0024553A" w:rsidRDefault="003630A0" w14:paraId="490591E3" w14:textId="4440F86E">
      <w:pPr>
        <w:pStyle w:val="Antrat1"/>
        <w:numPr>
          <w:ilvl w:val="0"/>
          <w:numId w:val="7"/>
        </w:numPr>
        <w:spacing w:before="480" w:after="0" w:line="300" w:lineRule="auto"/>
        <w:ind w:left="0" w:firstLine="0"/>
        <w:rPr>
          <w:rFonts w:ascii="Times New Roman" w:hAnsi="Times New Roman" w:cs="Times New Roman"/>
          <w:color w:val="auto"/>
        </w:rPr>
      </w:pPr>
      <w:bookmarkStart w:name="_Toc137194951" w:id="13"/>
      <w:r w:rsidRPr="00D6615E">
        <w:rPr>
          <w:rFonts w:ascii="Times New Roman" w:hAnsi="Times New Roman" w:cs="Times New Roman"/>
          <w:color w:val="auto"/>
        </w:rPr>
        <w:t>Specialieji reikalavimai pasiūlymų rengimui ir pateikimui</w:t>
      </w:r>
      <w:bookmarkEnd w:id="6"/>
      <w:bookmarkEnd w:id="7"/>
      <w:bookmarkEnd w:id="8"/>
      <w:bookmarkEnd w:id="13"/>
    </w:p>
    <w:p w:rsidRPr="00D6615E" w:rsidR="008B12C0" w:rsidP="009B4FB1" w:rsidRDefault="000010DA" w14:paraId="42752441" w14:textId="1C7A7EA5">
      <w:pPr>
        <w:pStyle w:val="Sraopastraipa"/>
        <w:spacing w:line="240" w:lineRule="auto"/>
        <w:ind w:left="0" w:firstLine="709"/>
        <w:rPr>
          <w:rFonts w:ascii="Times New Roman" w:hAnsi="Times New Roman" w:cs="Times New Roman"/>
        </w:rPr>
      </w:pPr>
      <w:r w:rsidRPr="00D6615E">
        <w:rPr>
          <w:rFonts w:ascii="Times New Roman" w:hAnsi="Times New Roman" w:cs="Times New Roman"/>
        </w:rPr>
        <w:t>5</w:t>
      </w:r>
      <w:r w:rsidRPr="00D6615E" w:rsidR="00CC654F">
        <w:rPr>
          <w:rFonts w:ascii="Times New Roman" w:hAnsi="Times New Roman" w:cs="Times New Roman"/>
        </w:rPr>
        <w:t>.</w:t>
      </w:r>
      <w:r w:rsidRPr="00D6615E" w:rsidR="00BD2E81">
        <w:rPr>
          <w:rFonts w:ascii="Times New Roman" w:hAnsi="Times New Roman" w:cs="Times New Roman"/>
        </w:rPr>
        <w:t>1</w:t>
      </w:r>
      <w:r w:rsidRPr="00D6615E" w:rsidR="00CC654F">
        <w:rPr>
          <w:rFonts w:ascii="Times New Roman" w:hAnsi="Times New Roman" w:cs="Times New Roman"/>
        </w:rPr>
        <w:t>.</w:t>
      </w:r>
      <w:r w:rsidRPr="00D6615E" w:rsidR="00291C92">
        <w:rPr>
          <w:rFonts w:ascii="Times New Roman" w:hAnsi="Times New Roman" w:cs="Times New Roman"/>
        </w:rPr>
        <w:t xml:space="preserve"> </w:t>
      </w:r>
      <w:r w:rsidRPr="00D6615E" w:rsidR="00D41416">
        <w:rPr>
          <w:rFonts w:ascii="Times New Roman" w:hAnsi="Times New Roman" w:cs="Times New Roman"/>
          <w:b/>
          <w:bCs/>
        </w:rPr>
        <w:t xml:space="preserve">CVP IS pasiūlymo lango </w:t>
      </w:r>
      <w:r w:rsidRPr="00D6615E" w:rsidR="00F16BEB">
        <w:rPr>
          <w:rFonts w:ascii="Times New Roman" w:hAnsi="Times New Roman" w:cs="Times New Roman"/>
          <w:b/>
          <w:bCs/>
        </w:rPr>
        <w:t xml:space="preserve">eilutėje </w:t>
      </w:r>
      <w:r w:rsidRPr="00D6615E" w:rsidR="008D277C">
        <w:rPr>
          <w:rFonts w:ascii="Times New Roman" w:hAnsi="Times New Roman" w:cs="Times New Roman"/>
          <w:b/>
          <w:bCs/>
        </w:rPr>
        <w:t>„Prisegti dokument</w:t>
      </w:r>
      <w:r w:rsidRPr="00D6615E" w:rsidR="00B7716A">
        <w:rPr>
          <w:rFonts w:ascii="Times New Roman" w:hAnsi="Times New Roman" w:cs="Times New Roman"/>
          <w:b/>
          <w:bCs/>
        </w:rPr>
        <w:t>us</w:t>
      </w:r>
      <w:r w:rsidRPr="00D6615E" w:rsidR="008D277C">
        <w:rPr>
          <w:rFonts w:ascii="Times New Roman" w:hAnsi="Times New Roman" w:cs="Times New Roman"/>
          <w:b/>
          <w:bCs/>
        </w:rPr>
        <w:t>“ pateikiama</w:t>
      </w:r>
      <w:r w:rsidRPr="00D6615E" w:rsidR="005964CC">
        <w:rPr>
          <w:rFonts w:ascii="Times New Roman" w:hAnsi="Times New Roman" w:cs="Times New Roman"/>
          <w:b/>
          <w:bCs/>
        </w:rPr>
        <w:t>s</w:t>
      </w:r>
      <w:r w:rsidRPr="00D6615E" w:rsidR="005964CC">
        <w:rPr>
          <w:rFonts w:ascii="Times New Roman" w:hAnsi="Times New Roman" w:cs="Times New Roman"/>
        </w:rPr>
        <w:t xml:space="preserve"> </w:t>
      </w:r>
      <w:r w:rsidRPr="00D6615E" w:rsidR="005A5204">
        <w:rPr>
          <w:rFonts w:ascii="Times New Roman" w:hAnsi="Times New Roman" w:cs="Times New Roman"/>
        </w:rPr>
        <w:t xml:space="preserve">tiekėjo pasirašytas pasiūlymas, parengtas pagal </w:t>
      </w:r>
      <w:r w:rsidRPr="00D6615E" w:rsidR="00820787">
        <w:rPr>
          <w:rFonts w:ascii="Times New Roman" w:hAnsi="Times New Roman" w:cs="Times New Roman"/>
        </w:rPr>
        <w:t>s</w:t>
      </w:r>
      <w:r w:rsidRPr="00D6615E" w:rsidR="00D85943">
        <w:rPr>
          <w:rFonts w:ascii="Times New Roman" w:hAnsi="Times New Roman" w:cs="Times New Roman"/>
        </w:rPr>
        <w:t xml:space="preserve">pecialiųjų </w:t>
      </w:r>
      <w:r w:rsidRPr="00D6615E" w:rsidR="005A5204">
        <w:rPr>
          <w:rFonts w:ascii="Times New Roman" w:hAnsi="Times New Roman" w:cs="Times New Roman"/>
        </w:rPr>
        <w:fldChar w:fldCharType="begin"/>
      </w:r>
      <w:r w:rsidRPr="00D6615E" w:rsidR="005A5204">
        <w:rPr>
          <w:rFonts w:ascii="Times New Roman" w:hAnsi="Times New Roman" w:cs="Times New Roman"/>
        </w:rPr>
        <w:instrText xml:space="preserve"> REF _Ref38540913 \h  \* MERGEFORMAT </w:instrText>
      </w:r>
      <w:r w:rsidRPr="00D6615E" w:rsidR="005A5204">
        <w:rPr>
          <w:rFonts w:ascii="Times New Roman" w:hAnsi="Times New Roman" w:cs="Times New Roman"/>
        </w:rPr>
      </w:r>
      <w:r w:rsidRPr="00D6615E" w:rsidR="005A5204">
        <w:rPr>
          <w:rFonts w:ascii="Times New Roman" w:hAnsi="Times New Roman" w:cs="Times New Roman"/>
        </w:rPr>
        <w:fldChar w:fldCharType="separate"/>
      </w:r>
      <w:r w:rsidRPr="00D6615E" w:rsidR="00D85943">
        <w:rPr>
          <w:rFonts w:ascii="Times New Roman" w:hAnsi="Times New Roman" w:cs="Times New Roman"/>
        </w:rPr>
        <w:t>p</w:t>
      </w:r>
      <w:r w:rsidRPr="00D6615E" w:rsidR="005A5204">
        <w:rPr>
          <w:rFonts w:ascii="Times New Roman" w:hAnsi="Times New Roman" w:cs="Times New Roman"/>
        </w:rPr>
        <w:t xml:space="preserve">irkimo sąlygų </w:t>
      </w:r>
      <w:r w:rsidRPr="00D6615E" w:rsidR="00322220">
        <w:rPr>
          <w:rFonts w:ascii="Times New Roman" w:hAnsi="Times New Roman" w:cs="Times New Roman"/>
        </w:rPr>
        <w:t>5</w:t>
      </w:r>
      <w:r w:rsidRPr="00D6615E" w:rsidR="00D85943">
        <w:rPr>
          <w:rFonts w:ascii="Times New Roman" w:hAnsi="Times New Roman" w:cs="Times New Roman"/>
          <w:shd w:val="clear" w:color="auto" w:fill="FFFFFF"/>
        </w:rPr>
        <w:t xml:space="preserve"> </w:t>
      </w:r>
      <w:r w:rsidRPr="00D6615E" w:rsidR="005A5204">
        <w:rPr>
          <w:rFonts w:ascii="Times New Roman" w:hAnsi="Times New Roman" w:cs="Times New Roman"/>
        </w:rPr>
        <w:fldChar w:fldCharType="end"/>
      </w:r>
      <w:r w:rsidRPr="00D6615E" w:rsidR="008339CC">
        <w:rPr>
          <w:rFonts w:ascii="Times New Roman" w:hAnsi="Times New Roman" w:cs="Times New Roman"/>
        </w:rPr>
        <w:t xml:space="preserve">priede </w:t>
      </w:r>
      <w:r w:rsidRPr="00D6615E" w:rsidR="005A5204">
        <w:rPr>
          <w:rFonts w:ascii="Times New Roman" w:hAnsi="Times New Roman" w:cs="Times New Roman"/>
        </w:rPr>
        <w:t>pateiktą pasiūlymo formą ir pasiūlymo formoje nurodyti ir kiti, tiekėjo nuomone, būtini dokumentai (jų kopijos).</w:t>
      </w:r>
    </w:p>
    <w:p w:rsidRPr="00D6615E" w:rsidR="001C1D32" w:rsidP="009B4FB1" w:rsidRDefault="005A52E6" w14:paraId="0A3C79F0" w14:textId="43D572A2">
      <w:pPr>
        <w:pStyle w:val="Sraopastraipa"/>
        <w:spacing w:line="240" w:lineRule="auto"/>
        <w:ind w:left="0"/>
        <w:rPr>
          <w:rFonts w:ascii="Times New Roman" w:hAnsi="Times New Roman" w:cs="Times New Roman"/>
          <w:u w:val="single"/>
        </w:rPr>
      </w:pPr>
      <w:r w:rsidRPr="00D6615E">
        <w:rPr>
          <w:rFonts w:ascii="Times New Roman" w:hAnsi="Times New Roman" w:eastAsia="Calibri" w:cs="Times New Roman"/>
        </w:rPr>
        <w:t xml:space="preserve">5.2. </w:t>
      </w:r>
      <w:r w:rsidRPr="00D6615E" w:rsidR="00AD4F1A">
        <w:rPr>
          <w:rFonts w:ascii="Times New Roman" w:hAnsi="Times New Roman" w:eastAsia="Calibri" w:cs="Times New Roman"/>
        </w:rPr>
        <w:t xml:space="preserve">Pasiūlymas gali būti pasirašytas </w:t>
      </w:r>
      <w:r w:rsidRPr="00D6615E" w:rsidR="00FD5736">
        <w:rPr>
          <w:rFonts w:ascii="Times New Roman" w:hAnsi="Times New Roman" w:eastAsia="Calibri" w:cs="Times New Roman"/>
        </w:rPr>
        <w:t xml:space="preserve">fiziniu arba </w:t>
      </w:r>
      <w:r w:rsidRPr="00D6615E" w:rsidR="00AD4F1A">
        <w:rPr>
          <w:rFonts w:ascii="Times New Roman" w:hAnsi="Times New Roman" w:eastAsia="Calibri" w:cs="Times New Roman"/>
        </w:rPr>
        <w:t xml:space="preserve">kvalifikuotu elektroniniu parašu. Jeigu </w:t>
      </w:r>
      <w:r w:rsidRPr="00D6615E" w:rsidR="00FD5736">
        <w:rPr>
          <w:rFonts w:ascii="Times New Roman" w:hAnsi="Times New Roman" w:eastAsia="Calibri" w:cs="Times New Roman"/>
        </w:rPr>
        <w:t xml:space="preserve">tiekėjas </w:t>
      </w:r>
      <w:r w:rsidRPr="00D6615E" w:rsidR="00AD4F1A">
        <w:rPr>
          <w:rFonts w:ascii="Times New Roman" w:hAnsi="Times New Roman" w:eastAsia="Calibri" w:cs="Times New Roman"/>
        </w:rPr>
        <w:t>dokumentus tvirtina naudodamas elektroninį, o ne fizinį parašą, elektroninis parašas turi atitikti VPĮ 22</w:t>
      </w:r>
      <w:r w:rsidRPr="00D6615E" w:rsidR="006E2B14">
        <w:rPr>
          <w:rFonts w:ascii="Times New Roman" w:hAnsi="Times New Roman" w:eastAsia="Calibri" w:cs="Times New Roman"/>
        </w:rPr>
        <w:t xml:space="preserve"> </w:t>
      </w:r>
      <w:r w:rsidRPr="00D6615E" w:rsidR="00AD4F1A">
        <w:rPr>
          <w:rFonts w:ascii="Times New Roman" w:hAnsi="Times New Roman" w:eastAsia="Calibri" w:cs="Times New Roman"/>
        </w:rPr>
        <w:t xml:space="preserve">straipsnio 11 dalies 2 ir 3 punktuose nustatytus reikalavimus. </w:t>
      </w:r>
      <w:r w:rsidRPr="00D6615E" w:rsidR="7C928381">
        <w:rPr>
          <w:rFonts w:ascii="Times New Roman" w:hAnsi="Times New Roman" w:cs="Times New Roman"/>
        </w:rPr>
        <w:t>P</w:t>
      </w:r>
      <w:r w:rsidRPr="00D6615E" w:rsidR="007037F7">
        <w:rPr>
          <w:rFonts w:ascii="Times New Roman" w:hAnsi="Times New Roman" w:cs="Times New Roman"/>
        </w:rPr>
        <w:t>erkančiajai organizacijai</w:t>
      </w:r>
      <w:r w:rsidRPr="00D6615E" w:rsidR="00AD4F1A">
        <w:rPr>
          <w:rFonts w:ascii="Times New Roman" w:hAnsi="Times New Roman" w:cs="Times New Roman"/>
        </w:rPr>
        <w:t xml:space="preserve"> kilus abejonių dėl dokumentų tikrumo, ji turi teisę reikalauti pateikti dokumentų originalus.</w:t>
      </w:r>
      <w:r w:rsidRPr="00D6615E" w:rsidR="00AD4F1A">
        <w:rPr>
          <w:rFonts w:ascii="Times New Roman" w:hAnsi="Times New Roman" w:eastAsia="Calibri" w:cs="Times New Roman"/>
        </w:rPr>
        <w:t xml:space="preserve"> Gali būti:</w:t>
      </w:r>
    </w:p>
    <w:p w:rsidRPr="00D6615E" w:rsidR="001C1D32" w:rsidP="009B4FB1" w:rsidRDefault="005A52E6" w14:paraId="2EE860FF" w14:textId="0B983AE4">
      <w:pPr>
        <w:spacing w:line="240" w:lineRule="auto"/>
        <w:ind w:firstLine="709"/>
        <w:rPr>
          <w:rFonts w:ascii="Times New Roman" w:hAnsi="Times New Roman" w:cs="Times New Roman"/>
        </w:rPr>
      </w:pPr>
      <w:r w:rsidRPr="00D6615E">
        <w:rPr>
          <w:rFonts w:ascii="Times New Roman" w:hAnsi="Times New Roman" w:eastAsia="Calibri" w:cs="Times New Roman"/>
        </w:rPr>
        <w:t>5</w:t>
      </w:r>
      <w:r w:rsidRPr="00D6615E" w:rsidR="00713645">
        <w:rPr>
          <w:rFonts w:ascii="Times New Roman" w:hAnsi="Times New Roman" w:eastAsia="Calibri" w:cs="Times New Roman"/>
        </w:rPr>
        <w:t>.</w:t>
      </w:r>
      <w:r w:rsidRPr="00D6615E" w:rsidR="00C60621">
        <w:rPr>
          <w:rFonts w:ascii="Times New Roman" w:hAnsi="Times New Roman" w:eastAsia="Calibri" w:cs="Times New Roman"/>
        </w:rPr>
        <w:t>2</w:t>
      </w:r>
      <w:r w:rsidRPr="00D6615E" w:rsidR="00713645">
        <w:rPr>
          <w:rFonts w:ascii="Times New Roman" w:hAnsi="Times New Roman" w:eastAsia="Calibri" w:cs="Times New Roman"/>
        </w:rPr>
        <w:t xml:space="preserve">.1. </w:t>
      </w:r>
      <w:r w:rsidRPr="00D6615E" w:rsidR="00AD4F1A">
        <w:rPr>
          <w:rFonts w:ascii="Times New Roman" w:hAnsi="Times New Roman" w:eastAsia="Calibri" w:cs="Times New Roman"/>
        </w:rPr>
        <w:t>pateikiami kvalifikuotu elektroniniu parašu pasirašyti elektroninėmis priemonėmis suformuoti dokumentai;</w:t>
      </w:r>
    </w:p>
    <w:p w:rsidRPr="00D6615E" w:rsidR="00616EE0" w:rsidP="00616EE0" w:rsidRDefault="00C60621" w14:paraId="10B45C9D" w14:textId="77777777">
      <w:pPr>
        <w:pStyle w:val="Sraopastraipa"/>
        <w:spacing w:line="240" w:lineRule="auto"/>
        <w:ind w:left="0"/>
        <w:rPr>
          <w:rFonts w:ascii="Times New Roman" w:hAnsi="Times New Roman" w:eastAsia="Calibri" w:cs="Times New Roman"/>
        </w:rPr>
      </w:pPr>
      <w:r w:rsidRPr="00D6615E">
        <w:rPr>
          <w:rFonts w:ascii="Times New Roman" w:hAnsi="Times New Roman" w:eastAsia="Calibri" w:cs="Times New Roman"/>
        </w:rPr>
        <w:t>5</w:t>
      </w:r>
      <w:r w:rsidRPr="00D6615E" w:rsidR="00713645">
        <w:rPr>
          <w:rFonts w:ascii="Times New Roman" w:hAnsi="Times New Roman" w:eastAsia="Calibri" w:cs="Times New Roman"/>
        </w:rPr>
        <w:t>.</w:t>
      </w:r>
      <w:r w:rsidRPr="00D6615E">
        <w:rPr>
          <w:rFonts w:ascii="Times New Roman" w:hAnsi="Times New Roman" w:eastAsia="Calibri" w:cs="Times New Roman"/>
        </w:rPr>
        <w:t>2</w:t>
      </w:r>
      <w:r w:rsidRPr="00D6615E" w:rsidR="00713645">
        <w:rPr>
          <w:rFonts w:ascii="Times New Roman" w:hAnsi="Times New Roman" w:eastAsia="Calibri" w:cs="Times New Roman"/>
        </w:rPr>
        <w:t xml:space="preserve">.2. </w:t>
      </w:r>
      <w:r w:rsidRPr="00D6615E" w:rsidR="00AD4F1A">
        <w:rPr>
          <w:rFonts w:ascii="Times New Roman" w:hAnsi="Times New Roman" w:eastAsia="Calibri" w:cs="Times New Roman"/>
        </w:rPr>
        <w:t>skaitmeninės dokumentų kopijos (fiziniu parašu tvirtinami dokumentai turi būti pateikiami pasirašyti ir nuskenuoti).</w:t>
      </w:r>
    </w:p>
    <w:p w:rsidRPr="00D6615E" w:rsidR="00616EE0" w:rsidP="00616EE0" w:rsidRDefault="00392458" w14:paraId="6DA497AA" w14:textId="159BAFCF">
      <w:pPr>
        <w:pStyle w:val="Sraopastraipa"/>
        <w:spacing w:line="240" w:lineRule="auto"/>
        <w:ind w:left="0"/>
        <w:rPr>
          <w:rFonts w:ascii="Times New Roman" w:hAnsi="Times New Roman" w:cs="Times New Roman"/>
        </w:rPr>
      </w:pPr>
      <w:r w:rsidRPr="00D6615E">
        <w:rPr>
          <w:rFonts w:ascii="Times New Roman" w:hAnsi="Times New Roman" w:eastAsia="Arial" w:cs="Times New Roman"/>
        </w:rPr>
        <w:t xml:space="preserve">5.3. </w:t>
      </w:r>
      <w:r w:rsidRPr="00D6615E" w:rsidR="00D61DED">
        <w:rPr>
          <w:rFonts w:ascii="Times New Roman" w:hAnsi="Times New Roman" w:eastAsia="Arial" w:cs="Times New Roman"/>
        </w:rPr>
        <w:t>Pasiūlyma</w:t>
      </w:r>
      <w:r w:rsidRPr="00D6615E" w:rsidR="00543400">
        <w:rPr>
          <w:rFonts w:ascii="Times New Roman" w:hAnsi="Times New Roman" w:eastAsia="Arial" w:cs="Times New Roman"/>
        </w:rPr>
        <w:t>s turi būti parengtas</w:t>
      </w:r>
      <w:r w:rsidRPr="00D6615E" w:rsidR="00D61DED">
        <w:rPr>
          <w:rFonts w:ascii="Times New Roman" w:hAnsi="Times New Roman" w:eastAsia="Arial" w:cs="Times New Roman"/>
        </w:rPr>
        <w:t xml:space="preserve"> lietuvių. </w:t>
      </w:r>
      <w:r w:rsidRPr="00D6615E" w:rsidR="000A3108">
        <w:rPr>
          <w:rFonts w:ascii="Times New Roman" w:hAnsi="Times New Roman" w:eastAsia="Arial" w:cs="Times New Roman"/>
        </w:rPr>
        <w:t xml:space="preserve">Jei kurie nors su pasiūlymu teikiami dokumentai parengti ne ta kalba, kuria reikalaujama, turi būti pateiktas tikslus vertimas į reikalaujamą kalbą. </w:t>
      </w:r>
      <w:r w:rsidRPr="00D6615E" w:rsidR="00616EE0">
        <w:rPr>
          <w:rFonts w:ascii="Times New Roman" w:hAnsi="Times New Roman" w:eastAsia="Arial" w:cs="Times New Roman"/>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gali būti patvirtintas tiekėjo ar įgalioto asmens parašu.</w:t>
      </w:r>
    </w:p>
    <w:p w:rsidRPr="00D6615E" w:rsidR="0032046A" w:rsidP="00F77A5D" w:rsidRDefault="00AB0036" w14:paraId="5669A55B" w14:textId="3F5ECCE2">
      <w:pPr>
        <w:pStyle w:val="Sraopastraipa"/>
        <w:spacing w:line="240" w:lineRule="auto"/>
        <w:ind w:left="0"/>
        <w:rPr>
          <w:rFonts w:ascii="Times New Roman" w:hAnsi="Times New Roman" w:cs="Times New Roman"/>
        </w:rPr>
      </w:pPr>
      <w:r w:rsidRPr="00D6615E">
        <w:rPr>
          <w:rFonts w:ascii="Times New Roman" w:hAnsi="Times New Roman" w:cs="Times New Roman"/>
        </w:rPr>
        <w:t xml:space="preserve">5.4. </w:t>
      </w:r>
      <w:r w:rsidRPr="00D6615E" w:rsidR="0032046A">
        <w:rPr>
          <w:rFonts w:ascii="Times New Roman" w:hAnsi="Times New Roman" w:cs="Times New Roman"/>
        </w:rPr>
        <w:t>Pasiūlym</w:t>
      </w:r>
      <w:r w:rsidRPr="00D6615E" w:rsidR="00990A2D">
        <w:rPr>
          <w:rFonts w:ascii="Times New Roman" w:hAnsi="Times New Roman" w:cs="Times New Roman"/>
        </w:rPr>
        <w:t xml:space="preserve">uose nurodytos kainos </w:t>
      </w:r>
      <w:r w:rsidRPr="00D6615E" w:rsidR="003C09C7">
        <w:rPr>
          <w:rFonts w:ascii="Times New Roman" w:hAnsi="Times New Roman" w:cs="Times New Roman"/>
        </w:rPr>
        <w:t xml:space="preserve">bus vertinamos </w:t>
      </w:r>
      <w:r w:rsidRPr="00D6615E" w:rsidR="0032046A">
        <w:rPr>
          <w:rFonts w:ascii="Times New Roman" w:hAnsi="Times New Roman" w:cs="Times New Roman"/>
        </w:rPr>
        <w:t>eurais</w:t>
      </w:r>
      <w:r w:rsidRPr="00D6615E" w:rsidR="0032046A">
        <w:rPr>
          <w:rFonts w:ascii="Times New Roman" w:hAnsi="Times New Roman" w:eastAsia="Calibri" w:cs="Times New Roman"/>
        </w:rPr>
        <w:t>.</w:t>
      </w:r>
      <w:r w:rsidRPr="00D6615E" w:rsidR="0032046A">
        <w:rPr>
          <w:rFonts w:ascii="Times New Roman" w:hAnsi="Times New Roman" w:cs="Times New Roman"/>
        </w:rPr>
        <w:t xml:space="preserve"> Jeigu </w:t>
      </w:r>
      <w:r w:rsidRPr="00D6615E" w:rsidR="005B57A2">
        <w:rPr>
          <w:rFonts w:ascii="Times New Roman" w:hAnsi="Times New Roman" w:cs="Times New Roman"/>
        </w:rPr>
        <w:t>p</w:t>
      </w:r>
      <w:r w:rsidRPr="00D6615E" w:rsidR="0032046A">
        <w:rPr>
          <w:rFonts w:ascii="Times New Roman" w:hAnsi="Times New Roman" w:cs="Times New Roman"/>
        </w:rPr>
        <w:t xml:space="preserve">asiūlymuose kainos nurodytos užsienio valiuta, jos </w:t>
      </w:r>
      <w:r w:rsidRPr="00D6615E" w:rsidR="003C09C7">
        <w:rPr>
          <w:rFonts w:ascii="Times New Roman" w:hAnsi="Times New Roman" w:cs="Times New Roman"/>
        </w:rPr>
        <w:t>bus</w:t>
      </w:r>
      <w:r w:rsidRPr="00D6615E" w:rsidR="0032046A">
        <w:rPr>
          <w:rFonts w:ascii="Times New Roman" w:hAnsi="Times New Roman" w:cs="Times New Roman"/>
        </w:rPr>
        <w:t xml:space="preserve"> perskaičiuojamos </w:t>
      </w:r>
      <w:r w:rsidRPr="00D6615E" w:rsidR="003C09C7">
        <w:rPr>
          <w:rFonts w:ascii="Times New Roman" w:hAnsi="Times New Roman" w:cs="Times New Roman"/>
        </w:rPr>
        <w:t>eurais</w:t>
      </w:r>
      <w:r w:rsidRPr="00D6615E" w:rsidR="0032046A">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D6615E" w:rsidR="00CD38A0">
        <w:rPr>
          <w:rFonts w:ascii="Times New Roman" w:hAnsi="Times New Roman" w:cs="Times New Roman"/>
        </w:rPr>
        <w:t>.</w:t>
      </w:r>
    </w:p>
    <w:p w:rsidRPr="00D6615E" w:rsidR="006A6A5B" w:rsidP="00F77A5D" w:rsidRDefault="00AB0036" w14:paraId="4CC36FFA" w14:textId="0E11EA9A">
      <w:pPr>
        <w:pStyle w:val="Sraopastraipa"/>
        <w:spacing w:after="160" w:line="240" w:lineRule="auto"/>
        <w:ind w:left="0" w:firstLine="710"/>
        <w:rPr>
          <w:rFonts w:ascii="Times New Roman" w:hAnsi="Times New Roman" w:eastAsia="Arial" w:cs="Times New Roman"/>
          <w:color w:val="7030A0"/>
        </w:rPr>
      </w:pPr>
      <w:r w:rsidRPr="00D6615E">
        <w:rPr>
          <w:rFonts w:ascii="Times New Roman" w:hAnsi="Times New Roman" w:eastAsia="Arial" w:cs="Times New Roman"/>
        </w:rPr>
        <w:t>5.5.</w:t>
      </w:r>
      <w:r w:rsidRPr="00D6615E" w:rsidR="006A6A5B">
        <w:rPr>
          <w:rFonts w:ascii="Times New Roman" w:hAnsi="Times New Roman" w:eastAsia="Arial" w:cs="Times New Roman"/>
        </w:rPr>
        <w:t xml:space="preserve"> Bendra pasiūlymo kaina (sąnaudos) su PVM  turi būti nurodoma dviejų </w:t>
      </w:r>
      <w:r w:rsidRPr="00D6615E" w:rsidR="00EE7D60">
        <w:rPr>
          <w:rFonts w:ascii="Times New Roman" w:hAnsi="Times New Roman" w:eastAsia="Arial" w:cs="Times New Roman"/>
        </w:rPr>
        <w:t>skaitmenų</w:t>
      </w:r>
      <w:r w:rsidRPr="00D6615E" w:rsidR="006A6A5B">
        <w:rPr>
          <w:rFonts w:ascii="Times New Roman" w:hAnsi="Times New Roman" w:eastAsia="Arial" w:cs="Times New Roman"/>
        </w:rPr>
        <w:t xml:space="preserve"> po kablelio tikslumu. Šią kainą sudarančios kainos sudedamosios dalys ar įkainiai gali būti išreikšt</w:t>
      </w:r>
      <w:r w:rsidRPr="00D6615E" w:rsidR="00EE7D60">
        <w:rPr>
          <w:rFonts w:ascii="Times New Roman" w:hAnsi="Times New Roman" w:eastAsia="Arial" w:cs="Times New Roman"/>
        </w:rPr>
        <w:t>i</w:t>
      </w:r>
      <w:r w:rsidRPr="00D6615E" w:rsidR="006A6A5B">
        <w:rPr>
          <w:rFonts w:ascii="Times New Roman" w:hAnsi="Times New Roman" w:eastAsia="Arial" w:cs="Times New Roman"/>
        </w:rPr>
        <w:t xml:space="preserve"> neribojant </w:t>
      </w:r>
      <w:r w:rsidRPr="00D6615E" w:rsidR="00EE7D60">
        <w:rPr>
          <w:rFonts w:ascii="Times New Roman" w:hAnsi="Times New Roman" w:eastAsia="Arial" w:cs="Times New Roman"/>
        </w:rPr>
        <w:t>skaitmenų</w:t>
      </w:r>
      <w:r w:rsidRPr="00D6615E" w:rsidR="006A6A5B">
        <w:rPr>
          <w:rFonts w:ascii="Times New Roman" w:hAnsi="Times New Roman" w:eastAsia="Arial" w:cs="Times New Roman"/>
        </w:rPr>
        <w:t xml:space="preserve"> po kablelio kiekio. </w:t>
      </w:r>
    </w:p>
    <w:p w:rsidRPr="00D6615E" w:rsidR="009C66EF" w:rsidP="00F77A5D" w:rsidRDefault="009C66EF" w14:paraId="129309B3" w14:textId="77777777">
      <w:pPr>
        <w:pStyle w:val="Sraopastraipa"/>
        <w:spacing w:after="160" w:line="240" w:lineRule="auto"/>
        <w:ind w:left="710" w:firstLine="0"/>
        <w:rPr>
          <w:rFonts w:ascii="Times New Roman" w:hAnsi="Times New Roman" w:cs="Times New Roman"/>
        </w:rPr>
      </w:pPr>
      <w:r w:rsidRPr="00D6615E">
        <w:rPr>
          <w:rFonts w:ascii="Times New Roman" w:hAnsi="Times New Roman" w:eastAsia="Arial" w:cs="Times New Roman"/>
        </w:rPr>
        <w:t xml:space="preserve">5.6. Tiekėjų pasiūlymuose nurodytos kainos bus vertinamos </w:t>
      </w:r>
      <w:r w:rsidRPr="00D6615E">
        <w:rPr>
          <w:rFonts w:ascii="Times New Roman" w:hAnsi="Times New Roman" w:cs="Times New Roman"/>
        </w:rPr>
        <w:t xml:space="preserve">ir lyginamos su visais mokesčiais, įskaitant PVM. </w:t>
      </w:r>
    </w:p>
    <w:p w:rsidRPr="00D6615E" w:rsidR="009C66EF" w:rsidP="00F77A5D" w:rsidRDefault="009C66EF" w14:paraId="5D6AA436" w14:textId="2DE7D180">
      <w:pPr>
        <w:pStyle w:val="Sraopastraipa"/>
        <w:spacing w:after="160" w:line="240" w:lineRule="auto"/>
        <w:ind w:left="0" w:firstLine="710"/>
        <w:rPr>
          <w:rFonts w:ascii="Times New Roman" w:hAnsi="Times New Roman" w:cs="Times New Roman"/>
        </w:rPr>
      </w:pPr>
    </w:p>
    <w:p w:rsidRPr="00D6615E" w:rsidR="00CD457C" w:rsidP="00F77A5D" w:rsidRDefault="00CD457C" w14:paraId="4AC2116E" w14:textId="00AB962D">
      <w:pPr>
        <w:pStyle w:val="Sraopastraipa"/>
        <w:spacing w:line="240" w:lineRule="auto"/>
        <w:ind w:left="0"/>
        <w:rPr>
          <w:rFonts w:ascii="Times New Roman" w:hAnsi="Times New Roman" w:eastAsia="Arial" w:cs="Times New Roman"/>
          <w:vanish/>
          <w:color w:val="7030A0"/>
        </w:rPr>
      </w:pPr>
    </w:p>
    <w:p w:rsidRPr="00D6615E" w:rsidR="00F527B1" w:rsidP="00313F08" w:rsidRDefault="00E85882" w14:paraId="3946E33E" w14:textId="65B6C219">
      <w:pPr>
        <w:pStyle w:val="Antrat1"/>
        <w:spacing w:before="0" w:after="0" w:line="300" w:lineRule="auto"/>
        <w:ind w:firstLine="0"/>
        <w:rPr>
          <w:rFonts w:ascii="Times New Roman" w:hAnsi="Times New Roman" w:cs="Times New Roman"/>
          <w:color w:val="auto"/>
        </w:rPr>
      </w:pPr>
      <w:bookmarkStart w:name="_Toc137194952" w:id="14"/>
      <w:r w:rsidRPr="00D6615E">
        <w:rPr>
          <w:rFonts w:ascii="Times New Roman" w:hAnsi="Times New Roman" w:cs="Times New Roman"/>
          <w:color w:val="auto"/>
        </w:rPr>
        <w:t>6</w:t>
      </w:r>
      <w:r w:rsidRPr="00D6615E" w:rsidR="003F5D40">
        <w:rPr>
          <w:rFonts w:ascii="Times New Roman" w:hAnsi="Times New Roman" w:cs="Times New Roman"/>
          <w:color w:val="auto"/>
        </w:rPr>
        <w:t xml:space="preserve">. </w:t>
      </w:r>
      <w:r w:rsidRPr="00D6615E" w:rsidR="00E62E95">
        <w:rPr>
          <w:rFonts w:ascii="Times New Roman" w:hAnsi="Times New Roman" w:cs="Times New Roman"/>
          <w:color w:val="auto"/>
        </w:rPr>
        <w:t>Pasiūlymo galiojimo užtikrinimas</w:t>
      </w:r>
      <w:bookmarkEnd w:id="14"/>
    </w:p>
    <w:p w:rsidRPr="00D6615E" w:rsidR="003D73C2" w:rsidP="00C17335" w:rsidRDefault="003D73C2" w14:paraId="7A210472" w14:textId="77777777">
      <w:pPr>
        <w:ind w:firstLine="0"/>
        <w:rPr>
          <w:rFonts w:ascii="Times New Roman" w:hAnsi="Times New Roman" w:cs="Times New Roman"/>
          <w:i/>
          <w:iCs/>
          <w:color w:val="7030A0"/>
        </w:rPr>
      </w:pPr>
    </w:p>
    <w:p w:rsidRPr="00D6615E" w:rsidR="00F527B1" w:rsidP="00F77A5D" w:rsidRDefault="007F65C2" w14:paraId="7203423F" w14:textId="40194AE5">
      <w:pPr>
        <w:pStyle w:val="Sraopastraipa"/>
        <w:spacing w:line="240" w:lineRule="auto"/>
        <w:ind w:left="0" w:firstLine="567"/>
        <w:rPr>
          <w:rFonts w:ascii="Times New Roman" w:hAnsi="Times New Roman" w:cs="Times New Roman"/>
        </w:rPr>
      </w:pPr>
      <w:r w:rsidRPr="00D6615E">
        <w:rPr>
          <w:rFonts w:ascii="Times New Roman" w:hAnsi="Times New Roman" w:cs="Times New Roman"/>
        </w:rPr>
        <w:t>6</w:t>
      </w:r>
      <w:r w:rsidRPr="00D6615E" w:rsidR="003F5D40">
        <w:rPr>
          <w:rFonts w:ascii="Times New Roman" w:hAnsi="Times New Roman" w:cs="Times New Roman"/>
        </w:rPr>
        <w:t xml:space="preserve">.1. </w:t>
      </w:r>
      <w:r w:rsidRPr="00D6615E" w:rsidR="0AA88C09">
        <w:rPr>
          <w:rFonts w:ascii="Times New Roman" w:hAnsi="Times New Roman" w:cs="Times New Roman"/>
        </w:rPr>
        <w:t xml:space="preserve"> </w:t>
      </w:r>
      <w:r w:rsidRPr="00D6615E" w:rsidR="00504AD9">
        <w:rPr>
          <w:rFonts w:ascii="Times New Roman" w:hAnsi="Times New Roman" w:eastAsia="Calibri"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Pr="00D6615E" w:rsidR="00F527B1" w:rsidP="00F77A5D" w:rsidRDefault="00F527B1" w14:paraId="6B9596C1" w14:textId="77777777">
      <w:pPr>
        <w:pStyle w:val="paragrafesrasas2lygis"/>
        <w:spacing w:line="240" w:lineRule="auto"/>
        <w:ind w:left="1059"/>
        <w:rPr>
          <w:color w:val="002060"/>
          <w:sz w:val="40"/>
          <w:szCs w:val="40"/>
        </w:rPr>
      </w:pPr>
    </w:p>
    <w:p w:rsidRPr="00D6615E" w:rsidR="00831133" w:rsidP="0024553A" w:rsidRDefault="00B52705" w14:paraId="5D02D1AD" w14:textId="08322900">
      <w:pPr>
        <w:pStyle w:val="Antrat1"/>
        <w:numPr>
          <w:ilvl w:val="0"/>
          <w:numId w:val="6"/>
        </w:numPr>
        <w:spacing w:before="0" w:after="0" w:line="300" w:lineRule="auto"/>
        <w:ind w:left="0" w:firstLine="0"/>
        <w:rPr>
          <w:rFonts w:ascii="Times New Roman" w:hAnsi="Times New Roman" w:cs="Times New Roman"/>
        </w:rPr>
      </w:pPr>
      <w:bookmarkStart w:name="_Toc15392775" w:id="15"/>
      <w:bookmarkStart w:name="_Toc137194953" w:id="16"/>
      <w:r w:rsidRPr="00D6615E">
        <w:rPr>
          <w:rFonts w:ascii="Times New Roman" w:hAnsi="Times New Roman" w:cs="Times New Roman"/>
          <w:color w:val="auto"/>
        </w:rPr>
        <w:t>P</w:t>
      </w:r>
      <w:bookmarkEnd w:id="15"/>
      <w:r w:rsidRPr="00D6615E" w:rsidR="00E62E95">
        <w:rPr>
          <w:rFonts w:ascii="Times New Roman" w:hAnsi="Times New Roman" w:cs="Times New Roman"/>
          <w:color w:val="auto"/>
        </w:rPr>
        <w:t xml:space="preserve">asiūlymų </w:t>
      </w:r>
      <w:r w:rsidRPr="00D6615E" w:rsidR="00A84437">
        <w:rPr>
          <w:rFonts w:ascii="Times New Roman" w:hAnsi="Times New Roman" w:cs="Times New Roman"/>
          <w:color w:val="auto"/>
        </w:rPr>
        <w:t>vertinimas</w:t>
      </w:r>
      <w:bookmarkEnd w:id="16"/>
    </w:p>
    <w:p w:rsidRPr="00D6615E" w:rsidR="00CD2CC2" w:rsidP="00F77A5D" w:rsidRDefault="005A4255" w14:paraId="2DFF0A66" w14:textId="41FA40BD">
      <w:pPr>
        <w:pStyle w:val="Sraopastraipa"/>
        <w:spacing w:line="240" w:lineRule="auto"/>
        <w:ind w:left="0" w:firstLine="709"/>
        <w:rPr>
          <w:rFonts w:ascii="Times New Roman" w:hAnsi="Times New Roman" w:eastAsia="Calibri" w:cs="Times New Roman"/>
          <w:color w:val="000000" w:themeColor="text1"/>
        </w:rPr>
      </w:pPr>
      <w:r w:rsidRPr="00D6615E">
        <w:rPr>
          <w:rFonts w:ascii="Times New Roman" w:hAnsi="Times New Roman" w:eastAsia="Calibri" w:cs="Times New Roman"/>
        </w:rPr>
        <w:t>7</w:t>
      </w:r>
      <w:r w:rsidRPr="00D6615E" w:rsidR="0010148D">
        <w:rPr>
          <w:rFonts w:ascii="Times New Roman" w:hAnsi="Times New Roman" w:eastAsia="Calibri" w:cs="Times New Roman"/>
        </w:rPr>
        <w:t xml:space="preserve">.1. </w:t>
      </w:r>
      <w:r w:rsidRPr="00D6615E" w:rsidR="00CD2CC2">
        <w:rPr>
          <w:rFonts w:ascii="Times New Roman" w:hAnsi="Times New Roman" w:eastAsia="Calibri" w:cs="Times New Roman"/>
        </w:rPr>
        <w:t xml:space="preserve"> </w:t>
      </w:r>
      <w:r w:rsidRPr="00D6615E" w:rsidR="3CB1384C">
        <w:rPr>
          <w:rFonts w:ascii="Times New Roman" w:hAnsi="Times New Roman" w:cs="Times New Roman"/>
        </w:rPr>
        <w:t>P</w:t>
      </w:r>
      <w:r w:rsidRPr="00D6615E" w:rsidR="000B220A">
        <w:rPr>
          <w:rFonts w:ascii="Times New Roman" w:hAnsi="Times New Roman" w:cs="Times New Roman"/>
        </w:rPr>
        <w:t>erkančioji organizacija</w:t>
      </w:r>
      <w:r w:rsidRPr="00D6615E" w:rsidR="00831133">
        <w:rPr>
          <w:rFonts w:ascii="Times New Roman" w:hAnsi="Times New Roman" w:eastAsia="Calibri" w:cs="Times New Roman"/>
        </w:rPr>
        <w:t xml:space="preserve"> ekonomiškai naudingiausią </w:t>
      </w:r>
      <w:r w:rsidRPr="00D6615E" w:rsidR="000B220A">
        <w:rPr>
          <w:rFonts w:ascii="Times New Roman" w:hAnsi="Times New Roman" w:eastAsia="Calibri" w:cs="Times New Roman"/>
        </w:rPr>
        <w:t>p</w:t>
      </w:r>
      <w:r w:rsidRPr="00D6615E" w:rsidR="00831133">
        <w:rPr>
          <w:rFonts w:ascii="Times New Roman" w:hAnsi="Times New Roman" w:eastAsia="Calibri" w:cs="Times New Roman"/>
        </w:rPr>
        <w:t xml:space="preserve">asiūlymą išrenka pagal </w:t>
      </w:r>
      <w:r w:rsidRPr="00D6615E" w:rsidR="000B220A">
        <w:rPr>
          <w:rFonts w:ascii="Times New Roman" w:hAnsi="Times New Roman" w:eastAsia="Calibri" w:cs="Times New Roman"/>
        </w:rPr>
        <w:t>tiekėjo p</w:t>
      </w:r>
      <w:r w:rsidRPr="00D6615E" w:rsidR="00831133">
        <w:rPr>
          <w:rFonts w:ascii="Times New Roman" w:hAnsi="Times New Roman" w:eastAsia="Calibri" w:cs="Times New Roman"/>
        </w:rPr>
        <w:t>asiūlyme nurodytą kainą, kuri turi būti apskaičiuota ir nurodyta taip, kaip reikalaujama</w:t>
      </w:r>
      <w:r w:rsidRPr="00D6615E" w:rsidR="00DE051B">
        <w:rPr>
          <w:rFonts w:ascii="Times New Roman" w:hAnsi="Times New Roman" w:eastAsia="Calibri" w:cs="Times New Roman"/>
        </w:rPr>
        <w:t xml:space="preserve"> </w:t>
      </w:r>
      <w:r w:rsidRPr="00D6615E" w:rsidR="00023019">
        <w:rPr>
          <w:rFonts w:ascii="Times New Roman" w:hAnsi="Times New Roman" w:eastAsia="Calibri" w:cs="Times New Roman"/>
        </w:rPr>
        <w:t>specialiųjų p</w:t>
      </w:r>
      <w:r w:rsidRPr="00D6615E" w:rsidR="00DE051B">
        <w:rPr>
          <w:rFonts w:ascii="Times New Roman" w:hAnsi="Times New Roman" w:eastAsia="Calibri" w:cs="Times New Roman"/>
        </w:rPr>
        <w:t xml:space="preserve">irkimo sąlygų priede </w:t>
      </w:r>
      <w:r w:rsidRPr="00D6615E" w:rsidR="002E142F">
        <w:rPr>
          <w:rFonts w:ascii="Times New Roman" w:hAnsi="Times New Roman" w:eastAsia="Calibri" w:cs="Times New Roman"/>
        </w:rPr>
        <w:t xml:space="preserve">Nr. </w:t>
      </w:r>
      <w:r w:rsidRPr="00D6615E" w:rsidR="002E142F">
        <w:rPr>
          <w:rFonts w:ascii="Times New Roman" w:hAnsi="Times New Roman" w:eastAsia="Calibri" w:cs="Times New Roman"/>
          <w:color w:val="000000" w:themeColor="text1"/>
        </w:rPr>
        <w:t>5</w:t>
      </w:r>
      <w:r w:rsidRPr="00D6615E" w:rsidR="005B04A5">
        <w:rPr>
          <w:rFonts w:ascii="Times New Roman" w:hAnsi="Times New Roman" w:eastAsia="Calibri" w:cs="Times New Roman"/>
          <w:color w:val="000000" w:themeColor="text1"/>
        </w:rPr>
        <w:t xml:space="preserve"> „Pasiūlymo forma“</w:t>
      </w:r>
      <w:r w:rsidRPr="00D6615E" w:rsidR="00831133">
        <w:rPr>
          <w:rFonts w:ascii="Times New Roman" w:hAnsi="Times New Roman" w:eastAsia="Calibri" w:cs="Times New Roman"/>
          <w:color w:val="000000" w:themeColor="text1"/>
        </w:rPr>
        <w:t>.</w:t>
      </w:r>
    </w:p>
    <w:p w:rsidRPr="00D6615E" w:rsidR="00D734C6" w:rsidP="006C7DED" w:rsidRDefault="00436C5B" w14:paraId="313FDE6C" w14:textId="047CFD62">
      <w:pPr>
        <w:pStyle w:val="Betarp"/>
        <w:ind w:firstLine="709"/>
        <w:contextualSpacing/>
        <w:rPr>
          <w:rFonts w:ascii="Times New Roman" w:hAnsi="Times New Roman" w:cs="Times New Roman"/>
        </w:rPr>
      </w:pPr>
      <w:r w:rsidRPr="00D6615E">
        <w:rPr>
          <w:rFonts w:ascii="Times New Roman" w:hAnsi="Times New Roman" w:cs="Times New Roman"/>
          <w:color w:val="000000" w:themeColor="text1"/>
        </w:rPr>
        <w:t>7</w:t>
      </w:r>
      <w:r w:rsidRPr="00D6615E" w:rsidR="001404CC">
        <w:rPr>
          <w:rFonts w:ascii="Times New Roman" w:hAnsi="Times New Roman" w:cs="Times New Roman"/>
          <w:color w:val="000000" w:themeColor="text1"/>
        </w:rPr>
        <w:t xml:space="preserve">.2. </w:t>
      </w:r>
      <w:r w:rsidRPr="00D6615E" w:rsidR="001816D6">
        <w:rPr>
          <w:rFonts w:ascii="Times New Roman" w:hAnsi="Times New Roman" w:cs="Times New Roman"/>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D6615E" w:rsidR="001816D6">
        <w:rPr>
          <w:rFonts w:ascii="Times New Roman" w:hAnsi="Times New Roman" w:cs="Times New Roman"/>
        </w:rPr>
        <w:t xml:space="preserve"> Tas pats tiekėjas </w:t>
      </w:r>
      <w:r w:rsidRPr="00D6615E" w:rsidR="001816D6">
        <w:rPr>
          <w:rFonts w:ascii="Times New Roman" w:hAnsi="Times New Roman" w:cs="Times New Roman"/>
        </w:rPr>
        <w:t xml:space="preserve">gali būti nustatomas laimėtoju dėl visų pirkimo objekto dalių, vadovaujantis specialiųjų pirkimo sąlygų </w:t>
      </w:r>
      <w:r w:rsidRPr="00D6615E" w:rsidR="00450539">
        <w:rPr>
          <w:rFonts w:ascii="Times New Roman" w:hAnsi="Times New Roman" w:cs="Times New Roman"/>
          <w:color w:val="000000" w:themeColor="text1"/>
          <w:shd w:val="clear" w:color="auto" w:fill="FFFFFF"/>
        </w:rPr>
        <w:t>8.1. punkte</w:t>
      </w:r>
      <w:r w:rsidRPr="00D6615E" w:rsidR="001816D6">
        <w:rPr>
          <w:rFonts w:ascii="Times New Roman" w:hAnsi="Times New Roman" w:cs="Times New Roman"/>
          <w:color w:val="000000" w:themeColor="text1"/>
        </w:rPr>
        <w:t xml:space="preserve"> </w:t>
      </w:r>
      <w:r w:rsidRPr="00D6615E" w:rsidR="001816D6">
        <w:rPr>
          <w:rFonts w:ascii="Times New Roman" w:hAnsi="Times New Roman" w:cs="Times New Roman"/>
        </w:rPr>
        <w:t xml:space="preserve">nustatytomis taisyklėmis. </w:t>
      </w:r>
    </w:p>
    <w:p w:rsidRPr="00D6615E" w:rsidR="00EC790E" w:rsidP="006C7DED" w:rsidRDefault="00F5411E" w14:paraId="7E67ECB8" w14:textId="02BC6CF0">
      <w:pPr>
        <w:pStyle w:val="Betarp"/>
        <w:ind w:firstLine="709"/>
        <w:contextualSpacing/>
        <w:rPr>
          <w:rFonts w:ascii="Times New Roman" w:hAnsi="Times New Roman" w:cs="Times New Roman" w:eastAsiaTheme="minorHAnsi"/>
          <w:bCs/>
          <w:i/>
          <w:iCs/>
          <w:color w:val="7030A0"/>
        </w:rPr>
      </w:pPr>
      <w:r w:rsidRPr="00D6615E">
        <w:rPr>
          <w:rStyle w:val="cf01"/>
          <w:rFonts w:ascii="Times New Roman" w:hAnsi="Times New Roman" w:cs="Times New Roman"/>
          <w:sz w:val="21"/>
          <w:szCs w:val="21"/>
        </w:rPr>
        <w:t>7.3. P</w:t>
      </w:r>
      <w:r w:rsidRPr="00D6615E" w:rsidR="0014359C">
        <w:rPr>
          <w:rStyle w:val="cf01"/>
          <w:rFonts w:ascii="Times New Roman" w:hAnsi="Times New Roman" w:cs="Times New Roman"/>
          <w:sz w:val="21"/>
          <w:szCs w:val="21"/>
        </w:rPr>
        <w:t xml:space="preserve">erkančioji organizacija </w:t>
      </w:r>
      <w:r w:rsidRPr="00D6615E">
        <w:rPr>
          <w:rStyle w:val="cf01"/>
          <w:rFonts w:ascii="Times New Roman" w:hAnsi="Times New Roman" w:cs="Times New Roman"/>
          <w:sz w:val="21"/>
          <w:szCs w:val="21"/>
        </w:rPr>
        <w:t xml:space="preserve">atmes tiekėjo pasiūlymą, jeigu kartu su pasiūlymu nebus pateikti šie </w:t>
      </w:r>
      <w:r w:rsidRPr="00D6615E" w:rsidR="0014359C">
        <w:rPr>
          <w:rStyle w:val="cf01"/>
          <w:rFonts w:ascii="Times New Roman" w:hAnsi="Times New Roman" w:cs="Times New Roman"/>
          <w:sz w:val="21"/>
          <w:szCs w:val="21"/>
        </w:rPr>
        <w:t>p</w:t>
      </w:r>
      <w:r w:rsidRPr="00D6615E">
        <w:rPr>
          <w:rStyle w:val="cf01"/>
          <w:rFonts w:ascii="Times New Roman" w:hAnsi="Times New Roman" w:cs="Times New Roman"/>
          <w:sz w:val="21"/>
          <w:szCs w:val="21"/>
        </w:rPr>
        <w:t xml:space="preserve">irkimo sąlygose reikalaujami pateikti dokumentai: </w:t>
      </w:r>
      <w:r w:rsidRPr="00D6615E" w:rsidR="00450539">
        <w:rPr>
          <w:rFonts w:ascii="Times New Roman" w:hAnsi="Times New Roman" w:cs="Times New Roman"/>
          <w:color w:val="000000" w:themeColor="text1"/>
        </w:rPr>
        <w:t>5</w:t>
      </w:r>
      <w:r w:rsidRPr="00D6615E" w:rsidR="00B43E07">
        <w:rPr>
          <w:rFonts w:ascii="Times New Roman" w:hAnsi="Times New Roman" w:cs="Times New Roman"/>
          <w:color w:val="000000" w:themeColor="text1"/>
        </w:rPr>
        <w:t xml:space="preserve"> p</w:t>
      </w:r>
      <w:r w:rsidRPr="00D6615E" w:rsidR="00450539">
        <w:rPr>
          <w:rFonts w:ascii="Times New Roman" w:hAnsi="Times New Roman" w:cs="Times New Roman"/>
          <w:color w:val="000000" w:themeColor="text1"/>
        </w:rPr>
        <w:t>ri</w:t>
      </w:r>
      <w:r w:rsidRPr="00D6615E" w:rsidR="00B43E07">
        <w:rPr>
          <w:rFonts w:ascii="Times New Roman" w:hAnsi="Times New Roman" w:cs="Times New Roman"/>
          <w:color w:val="000000" w:themeColor="text1"/>
        </w:rPr>
        <w:t xml:space="preserve">edas „Pasiūlymo forma“ ir </w:t>
      </w:r>
      <w:r w:rsidRPr="00D6615E" w:rsidR="00450539">
        <w:rPr>
          <w:rFonts w:ascii="Times New Roman" w:hAnsi="Times New Roman" w:cs="Times New Roman"/>
          <w:color w:val="000000" w:themeColor="text1"/>
        </w:rPr>
        <w:t>2</w:t>
      </w:r>
      <w:r w:rsidRPr="00D6615E" w:rsidR="00B43E07">
        <w:rPr>
          <w:rFonts w:ascii="Times New Roman" w:hAnsi="Times New Roman" w:cs="Times New Roman"/>
          <w:color w:val="000000" w:themeColor="text1"/>
        </w:rPr>
        <w:t xml:space="preserve"> priedas užpildytas EBVPD </w:t>
      </w:r>
      <w:r w:rsidRPr="00D6615E">
        <w:rPr>
          <w:rFonts w:ascii="Times New Roman" w:hAnsi="Times New Roman" w:cs="Times New Roman"/>
          <w:color w:val="000000" w:themeColor="text1"/>
        </w:rPr>
        <w:t xml:space="preserve">. </w:t>
      </w:r>
    </w:p>
    <w:p w:rsidRPr="00D6615E" w:rsidR="00D83C57" w:rsidP="004A0305" w:rsidRDefault="00D83C57" w14:paraId="4CFAC41F" w14:textId="5A3D78C7">
      <w:pPr>
        <w:pStyle w:val="Antrat1"/>
        <w:tabs>
          <w:tab w:val="left" w:pos="567"/>
        </w:tabs>
        <w:spacing w:line="20" w:lineRule="atLeast"/>
        <w:ind w:firstLine="0"/>
        <w:contextualSpacing/>
        <w:rPr>
          <w:rFonts w:ascii="Times New Roman" w:hAnsi="Times New Roman" w:cs="Times New Roman"/>
        </w:rPr>
      </w:pPr>
      <w:bookmarkStart w:name="_Ref39425999" w:id="17"/>
      <w:bookmarkStart w:name="_Ref39426005" w:id="18"/>
      <w:bookmarkStart w:name="_Toc126333937" w:id="19"/>
      <w:bookmarkStart w:name="_Toc137194954" w:id="20"/>
      <w:r w:rsidRPr="00D6615E">
        <w:rPr>
          <w:rFonts w:ascii="Times New Roman" w:hAnsi="Times New Roman" w:cs="Times New Roman"/>
        </w:rPr>
        <w:t>8. Sutarties sudarymas</w:t>
      </w:r>
      <w:bookmarkEnd w:id="17"/>
      <w:bookmarkEnd w:id="18"/>
      <w:bookmarkEnd w:id="19"/>
      <w:bookmarkEnd w:id="20"/>
    </w:p>
    <w:p w:rsidRPr="00D6615E" w:rsidR="00D83C57" w:rsidP="006C7DED" w:rsidRDefault="000003B6" w14:paraId="4006AD6A" w14:textId="235D4273">
      <w:pPr>
        <w:pStyle w:val="Sraopastraipa"/>
        <w:spacing w:line="240" w:lineRule="auto"/>
        <w:ind w:left="0" w:firstLine="709"/>
        <w:rPr>
          <w:rFonts w:ascii="Times New Roman" w:hAnsi="Times New Roman" w:cs="Times New Roman"/>
          <w:color w:val="000000" w:themeColor="text1"/>
        </w:rPr>
      </w:pPr>
      <w:r w:rsidRPr="00D6615E">
        <w:rPr>
          <w:rFonts w:ascii="Times New Roman" w:hAnsi="Times New Roman" w:cs="Times New Roman"/>
          <w:color w:val="000000" w:themeColor="text1"/>
        </w:rPr>
        <w:t xml:space="preserve">8.1. </w:t>
      </w:r>
      <w:r w:rsidRPr="00D6615E" w:rsidR="00D83C57">
        <w:rPr>
          <w:rFonts w:ascii="Times New Roman" w:hAnsi="Times New Roman" w:cs="Times New Roman"/>
          <w:color w:val="000000" w:themeColor="text1"/>
        </w:rPr>
        <w:t>Ši pirkimo procedūra atliekama siekiant sudaryti sutartį su tiekėju, kurio pasiūlymas, vadovaujantis pirkimo sąlygose</w:t>
      </w:r>
      <w:r w:rsidRPr="00D6615E" w:rsidR="00D83C57">
        <w:rPr>
          <w:rFonts w:ascii="Times New Roman" w:hAnsi="Times New Roman" w:cs="Times New Roman"/>
          <w:color w:val="0070C0"/>
        </w:rPr>
        <w:t xml:space="preserve"> </w:t>
      </w:r>
      <w:r w:rsidRPr="00D6615E" w:rsidR="00D83C57">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Pr="00D6615E" w:rsidR="00D83C57">
        <w:rPr>
          <w:rFonts w:ascii="Times New Roman" w:hAnsi="Times New Roman" w:cs="Times New Roman"/>
        </w:rPr>
        <w:t>Sutarties sąlygos pateikiamos</w:t>
      </w:r>
      <w:r w:rsidRPr="00D6615E" w:rsidR="00F56579">
        <w:rPr>
          <w:rFonts w:ascii="Times New Roman" w:hAnsi="Times New Roman" w:cs="Times New Roman"/>
        </w:rPr>
        <w:t xml:space="preserve"> specialiųjų pirkimo sąlygų</w:t>
      </w:r>
      <w:r w:rsidRPr="00D6615E" w:rsidR="00D83C57">
        <w:rPr>
          <w:rFonts w:ascii="Times New Roman" w:hAnsi="Times New Roman" w:cs="Times New Roman"/>
        </w:rPr>
        <w:t xml:space="preserve"> </w:t>
      </w:r>
      <w:r w:rsidRPr="00D6615E" w:rsidR="00B86B29">
        <w:rPr>
          <w:rFonts w:ascii="Times New Roman" w:hAnsi="Times New Roman" w:cs="Times New Roman"/>
          <w:color w:val="000000" w:themeColor="text1"/>
        </w:rPr>
        <w:t>7</w:t>
      </w:r>
      <w:r w:rsidRPr="00D6615E" w:rsidR="00F56579">
        <w:rPr>
          <w:rFonts w:ascii="Times New Roman" w:hAnsi="Times New Roman" w:cs="Times New Roman"/>
          <w:color w:val="00B050"/>
        </w:rPr>
        <w:t xml:space="preserve"> </w:t>
      </w:r>
      <w:r w:rsidRPr="00D6615E" w:rsidR="00F56579">
        <w:rPr>
          <w:rFonts w:ascii="Times New Roman" w:hAnsi="Times New Roman" w:cs="Times New Roman"/>
        </w:rPr>
        <w:t xml:space="preserve">priede. </w:t>
      </w:r>
    </w:p>
    <w:p w:rsidRPr="00D6615E" w:rsidR="005450B5" w:rsidP="00F77A5D" w:rsidRDefault="005450B5" w14:paraId="4D042BD5" w14:textId="77777777">
      <w:pPr>
        <w:pStyle w:val="Betarp"/>
        <w:spacing w:line="276" w:lineRule="auto"/>
        <w:contextualSpacing/>
        <w:jc w:val="left"/>
        <w:rPr>
          <w:rFonts w:ascii="Times New Roman" w:hAnsi="Times New Roman" w:cs="Times New Roman" w:eastAsiaTheme="minorHAnsi"/>
        </w:rPr>
      </w:pPr>
    </w:p>
    <w:p w:rsidRPr="00D6615E" w:rsidR="000D5039" w:rsidP="00DA4A0C" w:rsidRDefault="00D83C57" w14:paraId="5B316373" w14:textId="5974697B">
      <w:pPr>
        <w:pStyle w:val="Antrat1"/>
        <w:spacing w:before="0" w:after="0" w:line="300" w:lineRule="auto"/>
        <w:ind w:firstLine="0"/>
        <w:rPr>
          <w:rFonts w:ascii="Times New Roman" w:hAnsi="Times New Roman" w:cs="Times New Roman"/>
          <w:color w:val="auto"/>
        </w:rPr>
      </w:pPr>
      <w:bookmarkStart w:name="_Toc137194955" w:id="21"/>
      <w:r w:rsidRPr="00D6615E">
        <w:rPr>
          <w:rFonts w:ascii="Times New Roman" w:hAnsi="Times New Roman" w:cs="Times New Roman"/>
          <w:color w:val="auto"/>
        </w:rPr>
        <w:t xml:space="preserve">9. </w:t>
      </w:r>
      <w:r w:rsidRPr="00D6615E" w:rsidR="00274B64">
        <w:rPr>
          <w:rFonts w:ascii="Times New Roman" w:hAnsi="Times New Roman" w:cs="Times New Roman"/>
          <w:color w:val="auto"/>
        </w:rPr>
        <w:t>K</w:t>
      </w:r>
      <w:r w:rsidRPr="00D6615E" w:rsidR="00A84437">
        <w:rPr>
          <w:rFonts w:ascii="Times New Roman" w:hAnsi="Times New Roman" w:cs="Times New Roman"/>
          <w:color w:val="auto"/>
        </w:rPr>
        <w:t>itos sąlygos</w:t>
      </w:r>
      <w:bookmarkEnd w:id="21"/>
      <w:r w:rsidRPr="00D6615E" w:rsidR="00A84437">
        <w:rPr>
          <w:rFonts w:ascii="Times New Roman" w:hAnsi="Times New Roman" w:cs="Times New Roman"/>
          <w:color w:val="auto"/>
        </w:rPr>
        <w:t xml:space="preserve"> </w:t>
      </w:r>
    </w:p>
    <w:p w:rsidRPr="00D6615E" w:rsidR="0008378B" w:rsidP="00E250DF" w:rsidRDefault="0008378B" w14:paraId="229A419C" w14:textId="77777777">
      <w:pPr>
        <w:pStyle w:val="Betarp"/>
        <w:spacing w:line="300" w:lineRule="auto"/>
        <w:ind w:firstLine="0"/>
        <w:contextualSpacing/>
        <w:rPr>
          <w:rFonts w:ascii="Times New Roman" w:hAnsi="Times New Roman" w:cs="Times New Roman" w:eastAsiaTheme="minorHAnsi"/>
        </w:rPr>
      </w:pPr>
    </w:p>
    <w:p w:rsidRPr="00D6615E" w:rsidR="00E250DF" w:rsidP="00F77A5D" w:rsidRDefault="005D14D4" w14:paraId="52BA0CEF" w14:textId="750F4DC8">
      <w:pPr>
        <w:pStyle w:val="Betarp"/>
        <w:spacing w:line="276" w:lineRule="auto"/>
        <w:ind w:firstLine="0"/>
        <w:contextualSpacing/>
        <w:rPr>
          <w:rFonts w:ascii="Times New Roman" w:hAnsi="Times New Roman" w:cs="Times New Roman" w:eastAsiaTheme="minorHAnsi"/>
        </w:rPr>
      </w:pPr>
      <w:r w:rsidRPr="00D6615E">
        <w:rPr>
          <w:rFonts w:ascii="Times New Roman" w:hAnsi="Times New Roman" w:eastAsia="Times New Roman" w:cs="Times New Roman"/>
        </w:rPr>
        <w:t>Netaikoma</w:t>
      </w:r>
      <w:r w:rsidRPr="00D6615E">
        <w:rPr>
          <w:rFonts w:ascii="Times New Roman" w:hAnsi="Times New Roman" w:cs="Times New Roman" w:eastAsiaTheme="minorHAnsi"/>
        </w:rPr>
        <w:t>.</w:t>
      </w:r>
      <w:r w:rsidRPr="00D6615E" w:rsidR="00EE68F7">
        <w:rPr>
          <w:rFonts w:ascii="Times New Roman" w:hAnsi="Times New Roman" w:cs="Times New Roman" w:eastAsiaTheme="minorHAnsi"/>
        </w:rPr>
        <w:br w:type="page"/>
      </w:r>
    </w:p>
    <w:p w:rsidRPr="00D6615E" w:rsidR="00112F92" w:rsidP="66544267" w:rsidRDefault="005450B5" w14:paraId="729EDC83" w14:textId="6E7D82C4">
      <w:pPr>
        <w:spacing w:line="240" w:lineRule="auto"/>
        <w:ind w:left="6750" w:firstLine="0"/>
        <w:rPr>
          <w:rFonts w:ascii="Times New Roman" w:hAnsi="Times New Roman" w:cs="Times New Roman"/>
        </w:rPr>
      </w:pPr>
      <w:r w:rsidRPr="66544267" w:rsidR="005450B5">
        <w:rPr>
          <w:rFonts w:ascii="Times New Roman" w:hAnsi="Times New Roman" w:cs="Times New Roman"/>
        </w:rPr>
        <w:t>P</w:t>
      </w:r>
      <w:r w:rsidRPr="66544267" w:rsidR="00112F92">
        <w:rPr>
          <w:rFonts w:ascii="Times New Roman" w:hAnsi="Times New Roman" w:cs="Times New Roman"/>
        </w:rPr>
        <w:t>irkimo sąlygų 1 priedas „Tiekėjų pašalinimo pagrindai“</w:t>
      </w:r>
    </w:p>
    <w:p w:rsidRPr="00D6615E" w:rsidR="00112F92" w:rsidP="00112F92" w:rsidRDefault="00112F92" w14:paraId="537E8F24" w14:textId="77777777">
      <w:pPr>
        <w:keepNext/>
        <w:keepLines/>
        <w:spacing w:before="120" w:after="160" w:line="276" w:lineRule="auto"/>
        <w:ind w:left="318"/>
        <w:jc w:val="right"/>
        <w:rPr>
          <w:rFonts w:ascii="Times New Roman" w:hAnsi="Times New Roman" w:eastAsia="Arial" w:cs="Times New Roman"/>
          <w:color w:val="0070C0"/>
        </w:rPr>
      </w:pPr>
    </w:p>
    <w:p w:rsidRPr="00D6615E" w:rsidR="00112F92" w:rsidP="00112F92" w:rsidRDefault="00112F92" w14:paraId="3946342A" w14:textId="77777777">
      <w:pPr>
        <w:spacing w:after="240" w:line="276" w:lineRule="auto"/>
        <w:jc w:val="center"/>
        <w:rPr>
          <w:rFonts w:ascii="Times New Roman" w:hAnsi="Times New Roman" w:eastAsia="Arial" w:cs="Times New Roman"/>
          <w:smallCaps/>
          <w:color w:val="404040"/>
          <w:sz w:val="28"/>
          <w:szCs w:val="28"/>
        </w:rPr>
      </w:pPr>
      <w:r w:rsidRPr="00D6615E">
        <w:rPr>
          <w:rFonts w:ascii="Times New Roman" w:hAnsi="Times New Roman" w:eastAsia="Arial" w:cs="Times New Roman"/>
          <w:smallCaps/>
          <w:color w:val="404040"/>
          <w:sz w:val="28"/>
          <w:szCs w:val="28"/>
        </w:rPr>
        <w:t>TIEKĖJŲ PAŠALINIMO PAGRINDAI</w:t>
      </w:r>
    </w:p>
    <w:p w:rsidRPr="00D6615E" w:rsidR="00E56355" w:rsidP="0024553A" w:rsidRDefault="00E56355" w14:paraId="7FD68692" w14:textId="77777777">
      <w:pPr>
        <w:numPr>
          <w:ilvl w:val="0"/>
          <w:numId w:val="10"/>
        </w:numPr>
        <w:spacing w:line="240" w:lineRule="auto"/>
        <w:ind w:left="0" w:firstLine="851"/>
        <w:rPr>
          <w:rFonts w:ascii="Times New Roman" w:hAnsi="Times New Roman" w:cs="Times New Roman"/>
          <w:sz w:val="22"/>
          <w:szCs w:val="22"/>
        </w:rPr>
      </w:pPr>
      <w:r w:rsidRPr="00D6615E">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Pr="00D6615E" w:rsidR="00E56355" w:rsidP="0024553A" w:rsidRDefault="00E56355" w14:paraId="63F579BC" w14:textId="77777777">
      <w:pPr>
        <w:numPr>
          <w:ilvl w:val="0"/>
          <w:numId w:val="10"/>
        </w:numPr>
        <w:spacing w:line="240" w:lineRule="auto"/>
        <w:ind w:left="0" w:firstLine="851"/>
        <w:rPr>
          <w:rFonts w:ascii="Times New Roman" w:hAnsi="Times New Roman" w:cs="Times New Roman"/>
          <w:sz w:val="22"/>
          <w:szCs w:val="22"/>
        </w:rPr>
      </w:pPr>
      <w:r w:rsidRPr="00D6615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rsidRPr="00D6615E" w:rsidR="00E56355" w:rsidP="0024553A" w:rsidRDefault="00E56355" w14:paraId="5B4C144F" w14:textId="77777777">
      <w:pPr>
        <w:numPr>
          <w:ilvl w:val="0"/>
          <w:numId w:val="10"/>
        </w:numPr>
        <w:spacing w:line="240" w:lineRule="auto"/>
        <w:ind w:left="0" w:firstLine="851"/>
        <w:rPr>
          <w:rFonts w:ascii="Times New Roman" w:hAnsi="Times New Roman" w:eastAsia="Verdana" w:cs="Times New Roman"/>
          <w:sz w:val="22"/>
          <w:szCs w:val="22"/>
        </w:rPr>
      </w:pPr>
      <w:r w:rsidRPr="00D6615E">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6615E">
        <w:rPr>
          <w:rFonts w:ascii="Times New Roman" w:hAnsi="Times New Roman" w:eastAsia="Verdana"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Pr="00D6615E" w:rsidR="00E56355" w:rsidP="0024553A" w:rsidRDefault="00E56355" w14:paraId="10B413F0" w14:textId="77777777">
      <w:pPr>
        <w:numPr>
          <w:ilvl w:val="0"/>
          <w:numId w:val="10"/>
        </w:numPr>
        <w:spacing w:line="240" w:lineRule="auto"/>
        <w:ind w:left="0" w:firstLine="851"/>
        <w:rPr>
          <w:rFonts w:ascii="Times New Roman" w:hAnsi="Times New Roman" w:eastAsia="Verdana" w:cs="Times New Roman"/>
          <w:color w:val="000000" w:themeColor="text1"/>
          <w:sz w:val="22"/>
          <w:szCs w:val="22"/>
        </w:rPr>
      </w:pPr>
      <w:r w:rsidRPr="00D6615E">
        <w:rPr>
          <w:rFonts w:ascii="Times New Roman" w:hAnsi="Times New Roman" w:eastAsia="Verdana"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Pr="00D6615E" w:rsidR="00E56355" w:rsidP="0024553A" w:rsidRDefault="00E56355" w14:paraId="676D8D9D" w14:textId="77777777">
      <w:pPr>
        <w:numPr>
          <w:ilvl w:val="0"/>
          <w:numId w:val="10"/>
        </w:numPr>
        <w:spacing w:line="240" w:lineRule="auto"/>
        <w:ind w:left="0" w:firstLine="851"/>
        <w:rPr>
          <w:rFonts w:ascii="Times New Roman" w:hAnsi="Times New Roman" w:cs="Times New Roman"/>
          <w:sz w:val="22"/>
          <w:szCs w:val="22"/>
        </w:rPr>
      </w:pPr>
      <w:r w:rsidRPr="00D6615E">
        <w:rPr>
          <w:rFonts w:ascii="Times New Roman" w:hAnsi="Times New Roman" w:eastAsia="Verdana"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6615E">
        <w:rPr>
          <w:rFonts w:ascii="Times New Roman" w:hAnsi="Times New Roman" w:eastAsia="Verdana" w:cs="Times New Roman"/>
          <w:sz w:val="22"/>
          <w:szCs w:val="22"/>
        </w:rPr>
        <w:t>Certis</w:t>
      </w:r>
      <w:proofErr w:type="spellEnd"/>
      <w:r w:rsidRPr="00D6615E">
        <w:rPr>
          <w:rFonts w:ascii="Times New Roman" w:hAnsi="Times New Roman" w:eastAsia="Verdana" w:cs="Times New Roman"/>
          <w:sz w:val="22"/>
          <w:szCs w:val="22"/>
        </w:rPr>
        <w:t>“. Lentelės ketvirtame stulpelyje nurodomi doku</w:t>
      </w:r>
      <w:r w:rsidRPr="00D6615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D6615E">
        <w:rPr>
          <w:rFonts w:ascii="Times New Roman" w:hAnsi="Times New Roman" w:cs="Times New Roman"/>
          <w:sz w:val="22"/>
          <w:szCs w:val="22"/>
        </w:rPr>
        <w:t>Certis</w:t>
      </w:r>
      <w:proofErr w:type="spellEnd"/>
      <w:r w:rsidRPr="00D6615E">
        <w:rPr>
          <w:rFonts w:ascii="Times New Roman" w:hAnsi="Times New Roman" w:cs="Times New Roman"/>
          <w:sz w:val="22"/>
          <w:szCs w:val="22"/>
        </w:rPr>
        <w:t xml:space="preserve">“, adresu </w:t>
      </w:r>
      <w:hyperlink w:history="1" r:id="rId14">
        <w:r w:rsidRPr="00D6615E">
          <w:rPr>
            <w:rFonts w:ascii="Times New Roman" w:hAnsi="Times New Roman" w:eastAsia="Calibri" w:cs="Times New Roman"/>
            <w:sz w:val="22"/>
            <w:szCs w:val="22"/>
          </w:rPr>
          <w:t>https://ec.europa.eu/tools/ecertis/</w:t>
        </w:r>
      </w:hyperlink>
      <w:r w:rsidRPr="00D6615E">
        <w:rPr>
          <w:rFonts w:ascii="Times New Roman" w:hAnsi="Times New Roman" w:cs="Times New Roman"/>
          <w:sz w:val="22"/>
          <w:szCs w:val="22"/>
        </w:rPr>
        <w:t xml:space="preserve">. </w:t>
      </w:r>
    </w:p>
    <w:p w:rsidRPr="00D6615E" w:rsidR="00E56355" w:rsidP="0024553A" w:rsidRDefault="00E56355" w14:paraId="70DEBF69" w14:textId="77777777">
      <w:pPr>
        <w:numPr>
          <w:ilvl w:val="0"/>
          <w:numId w:val="10"/>
        </w:numPr>
        <w:spacing w:line="240" w:lineRule="auto"/>
        <w:ind w:left="0" w:firstLine="851"/>
        <w:rPr>
          <w:rFonts w:ascii="Times New Roman" w:hAnsi="Times New Roman" w:cs="Times New Roman"/>
          <w:sz w:val="22"/>
          <w:szCs w:val="22"/>
        </w:rPr>
      </w:pPr>
      <w:r w:rsidRPr="00D6615E">
        <w:rPr>
          <w:rFonts w:ascii="Times New Roman" w:hAnsi="Times New Roman" w:cs="Times New Roman"/>
          <w:sz w:val="22"/>
          <w:szCs w:val="22"/>
        </w:rPr>
        <w:t>Perkančioji organizacija nereikalauja iš tiekėjo pateikti dokumentų, patvirtinančių jo pašalinimo pagrindų nebuvimą. Pažymų, patvirtinančių tiekėjo pašalinimo pagrindų nebuvimą, perkančioji organizacija reikalaus iš tiekėjų tik turėdama pagrįstų abejonių dėl šių tiekėjų patikimumo.</w:t>
      </w:r>
    </w:p>
    <w:p w:rsidRPr="00D6615E" w:rsidR="00E56355" w:rsidP="0024553A" w:rsidRDefault="00E56355" w14:paraId="2C621742" w14:textId="77777777">
      <w:pPr>
        <w:numPr>
          <w:ilvl w:val="0"/>
          <w:numId w:val="10"/>
        </w:numPr>
        <w:spacing w:line="240" w:lineRule="auto"/>
        <w:ind w:left="0" w:firstLine="851"/>
        <w:rPr>
          <w:rFonts w:ascii="Times New Roman" w:hAnsi="Times New Roman" w:cs="Times New Roman"/>
          <w:sz w:val="22"/>
          <w:szCs w:val="22"/>
        </w:rPr>
      </w:pPr>
      <w:r w:rsidRPr="00D6615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Pr="00D6615E" w:rsidR="00E56355" w:rsidP="0024553A" w:rsidRDefault="00E56355" w14:paraId="4A22F90C" w14:textId="77777777">
      <w:pPr>
        <w:numPr>
          <w:ilvl w:val="1"/>
          <w:numId w:val="10"/>
        </w:numPr>
        <w:spacing w:line="240" w:lineRule="auto"/>
        <w:ind w:left="0" w:firstLine="851"/>
        <w:rPr>
          <w:rFonts w:ascii="Times New Roman" w:hAnsi="Times New Roman" w:cs="Times New Roman"/>
          <w:sz w:val="22"/>
          <w:szCs w:val="22"/>
        </w:rPr>
      </w:pPr>
      <w:r w:rsidRPr="00D6615E">
        <w:rPr>
          <w:rFonts w:ascii="Times New Roman" w:hAnsi="Times New Roman" w:cs="Times New Roman"/>
          <w:sz w:val="22"/>
          <w:szCs w:val="22"/>
        </w:rPr>
        <w:t>priesaikos deklaracija;</w:t>
      </w:r>
    </w:p>
    <w:p w:rsidRPr="00D6615E" w:rsidR="00E56355" w:rsidP="0024553A" w:rsidRDefault="00E56355" w14:paraId="3AB9126F" w14:textId="77777777">
      <w:pPr>
        <w:numPr>
          <w:ilvl w:val="1"/>
          <w:numId w:val="10"/>
        </w:numPr>
        <w:spacing w:line="276" w:lineRule="auto"/>
        <w:ind w:left="0" w:firstLine="851"/>
        <w:contextualSpacing/>
        <w:rPr>
          <w:rFonts w:ascii="Times New Roman" w:hAnsi="Times New Roman" w:cs="Times New Roman"/>
          <w:sz w:val="22"/>
          <w:szCs w:val="22"/>
        </w:rPr>
      </w:pPr>
      <w:r w:rsidRPr="00D6615E">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686"/>
        <w:gridCol w:w="2551"/>
        <w:gridCol w:w="2977"/>
      </w:tblGrid>
      <w:tr w:rsidRPr="00D6615E" w:rsidR="00E56355" w:rsidTr="00EC0BEB" w14:paraId="03A3E30A" w14:textId="77777777">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D6615E" w:rsidR="00E56355" w:rsidP="006A20BE" w:rsidRDefault="00E56355" w14:paraId="6904F454" w14:textId="77777777">
            <w:pPr>
              <w:spacing w:line="240" w:lineRule="auto"/>
              <w:ind w:left="32" w:firstLine="0"/>
              <w:jc w:val="center"/>
              <w:rPr>
                <w:rFonts w:ascii="Times New Roman" w:hAnsi="Times New Roman" w:cs="Times New Roman"/>
                <w:b/>
                <w:bCs/>
                <w:sz w:val="20"/>
                <w:szCs w:val="20"/>
              </w:rPr>
            </w:pPr>
            <w:r w:rsidRPr="00D6615E">
              <w:rPr>
                <w:rFonts w:ascii="Times New Roman" w:hAnsi="Times New Roman" w:cs="Times New Roman"/>
                <w:b/>
                <w:bCs/>
                <w:sz w:val="20"/>
                <w:szCs w:val="20"/>
              </w:rPr>
              <w:t>Eil. Nr.</w:t>
            </w:r>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D6615E" w:rsidR="00E56355" w:rsidP="006A20BE" w:rsidRDefault="00E56355" w14:paraId="7E1E29B5" w14:textId="77777777">
            <w:pPr>
              <w:spacing w:line="240" w:lineRule="auto"/>
              <w:ind w:firstLine="0"/>
              <w:jc w:val="center"/>
              <w:rPr>
                <w:rFonts w:ascii="Times New Roman" w:hAnsi="Times New Roman" w:cs="Times New Roman"/>
                <w:bCs/>
                <w:sz w:val="20"/>
                <w:szCs w:val="20"/>
                <w:lang w:eastAsia="en-US"/>
              </w:rPr>
            </w:pPr>
            <w:r w:rsidRPr="00D6615E">
              <w:rPr>
                <w:rFonts w:ascii="Times New Roman" w:hAnsi="Times New Roman" w:cs="Times New Roman"/>
                <w:b/>
                <w:sz w:val="20"/>
                <w:szCs w:val="20"/>
              </w:rPr>
              <w:t>Tiekėjo pašalinimo pagrindai</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D6615E" w:rsidR="00E56355" w:rsidP="006A20BE" w:rsidRDefault="00E56355" w14:paraId="6632F3DF" w14:textId="77777777">
            <w:pPr>
              <w:spacing w:line="240" w:lineRule="auto"/>
              <w:ind w:firstLine="0"/>
              <w:jc w:val="center"/>
              <w:rPr>
                <w:rFonts w:ascii="Times New Roman" w:hAnsi="Times New Roman" w:eastAsia="Yu Mincho" w:cs="Times New Roman"/>
                <w:b/>
                <w:bCs/>
                <w:sz w:val="20"/>
                <w:szCs w:val="20"/>
              </w:rPr>
            </w:pPr>
            <w:r w:rsidRPr="00D6615E">
              <w:rPr>
                <w:rFonts w:ascii="Times New Roman" w:hAnsi="Times New Roman" w:eastAsia="Yu Mincho" w:cs="Times New Roman"/>
                <w:b/>
                <w:bCs/>
                <w:sz w:val="20"/>
                <w:szCs w:val="20"/>
              </w:rPr>
              <w:t xml:space="preserve">VPĮ straipsnis,  dalis, punktas bei EBVPD formos dalis pildymui </w:t>
            </w: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D6615E" w:rsidR="00E56355" w:rsidP="006A20BE" w:rsidRDefault="00E56355" w14:paraId="4BC29A3D" w14:textId="77777777">
            <w:pPr>
              <w:spacing w:line="240" w:lineRule="auto"/>
              <w:ind w:firstLine="0"/>
              <w:jc w:val="center"/>
              <w:rPr>
                <w:rFonts w:ascii="Times New Roman" w:hAnsi="Times New Roman" w:cs="Times New Roman"/>
                <w:bCs/>
                <w:iCs/>
                <w:sz w:val="20"/>
                <w:szCs w:val="20"/>
                <w:lang w:eastAsia="en-US"/>
              </w:rPr>
            </w:pPr>
            <w:r w:rsidRPr="00D6615E">
              <w:rPr>
                <w:rFonts w:ascii="Times New Roman" w:hAnsi="Times New Roman" w:cs="Times New Roman"/>
                <w:b/>
                <w:sz w:val="20"/>
                <w:szCs w:val="20"/>
              </w:rPr>
              <w:t>Pašalinimo pagrindų nebuvimą įrodantys dokumentai</w:t>
            </w:r>
          </w:p>
        </w:tc>
      </w:tr>
      <w:tr w:rsidRPr="00D6615E" w:rsidR="00E56355" w:rsidTr="00EC0BEB" w14:paraId="5FB429F1" w14:textId="77777777">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6615E" w:rsidR="00E56355" w:rsidP="0024553A" w:rsidRDefault="00E56355" w14:paraId="4149B80C" w14:textId="77777777">
            <w:pPr>
              <w:numPr>
                <w:ilvl w:val="0"/>
                <w:numId w:val="9"/>
              </w:numPr>
              <w:spacing w:line="240" w:lineRule="auto"/>
              <w:ind w:left="0" w:firstLine="0"/>
              <w:jc w:val="left"/>
              <w:rPr>
                <w:rFonts w:ascii="Times New Roman" w:hAnsi="Times New Roman" w:cs="Times New Roman"/>
                <w:b/>
                <w:bCs/>
                <w:sz w:val="20"/>
                <w:szCs w:val="20"/>
              </w:rPr>
            </w:pPr>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44266DCA" w14:textId="77777777">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sz w:val="20"/>
                <w:szCs w:val="20"/>
                <w:lang w:eastAsia="en-US"/>
              </w:rPr>
              <w:t>Tiekėjas arba jo atsakingas asmuo, nurodytas VPĮ 46 straipsnio 2 dalies 2 punkte, nuteistas už šią nusikalstamą veiką:</w:t>
            </w:r>
          </w:p>
          <w:p w:rsidRPr="00D6615E" w:rsidR="00E56355" w:rsidP="006A20BE" w:rsidRDefault="00E56355" w14:paraId="114EB886" w14:textId="77777777">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1) dalyvavimą nusikalstamame susivienijime, jo organizavimą ar vadovavimą jam;</w:t>
            </w:r>
          </w:p>
          <w:p w:rsidRPr="00D6615E" w:rsidR="00E56355" w:rsidP="006A20BE" w:rsidRDefault="00E56355" w14:paraId="1409B3DD" w14:textId="77777777">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2) kyšininkavimą, prekybą poveikiu, papirkimą;</w:t>
            </w:r>
          </w:p>
          <w:p w:rsidRPr="00D6615E" w:rsidR="00E56355" w:rsidP="006A20BE" w:rsidRDefault="00E56355" w14:paraId="5345EE31" w14:textId="77777777">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Pr="00D6615E" w:rsidR="00E56355" w:rsidP="006A20BE" w:rsidRDefault="00E56355" w14:paraId="3CCF9D86" w14:textId="77777777">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4) nusikalstamą bankrotą;</w:t>
            </w:r>
          </w:p>
          <w:p w:rsidRPr="00D6615E" w:rsidR="00E56355" w:rsidP="006A20BE" w:rsidRDefault="00E56355" w14:paraId="03DB01B7" w14:textId="77777777">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5) teroristinį ir su teroristine veikla susijusį nusikaltimą;</w:t>
            </w:r>
          </w:p>
          <w:p w:rsidRPr="00D6615E" w:rsidR="00E56355" w:rsidP="006A20BE" w:rsidRDefault="00E56355" w14:paraId="03DD6967" w14:textId="77777777">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6) nusikalstamu būdu gauto turto legalizavimą;</w:t>
            </w:r>
          </w:p>
          <w:p w:rsidRPr="00D6615E" w:rsidR="00E56355" w:rsidP="006A20BE" w:rsidRDefault="00E56355" w14:paraId="6021566E" w14:textId="77777777">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7) prekybą žmonėmis, vaiko pirkimą arba pardavimą;</w:t>
            </w:r>
          </w:p>
          <w:p w:rsidRPr="00D6615E" w:rsidR="00E56355" w:rsidP="006A20BE" w:rsidRDefault="00E56355" w14:paraId="79FD94C5" w14:textId="77777777">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rsidRPr="00D6615E" w:rsidR="00E56355" w:rsidP="006A20BE" w:rsidRDefault="00E56355" w14:paraId="10414F77" w14:textId="77777777">
            <w:pPr>
              <w:spacing w:line="240" w:lineRule="auto"/>
              <w:ind w:firstLine="0"/>
              <w:rPr>
                <w:rFonts w:ascii="Times New Roman" w:hAnsi="Times New Roman" w:cs="Times New Roman"/>
                <w:b/>
                <w:bCs/>
                <w:sz w:val="20"/>
                <w:szCs w:val="20"/>
                <w:lang w:eastAsia="en-US"/>
              </w:rPr>
            </w:pPr>
          </w:p>
          <w:p w:rsidRPr="00D6615E" w:rsidR="00E56355" w:rsidP="006A20BE" w:rsidRDefault="00E56355" w14:paraId="3492527C" w14:textId="77777777">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Laikoma, kad tiekėjas arba jo atsakingas asmuo nuteistas už aukščiau nurodytą nusikalstamą veiką, kai dėl:</w:t>
            </w:r>
          </w:p>
          <w:p w:rsidRPr="00D6615E" w:rsidR="00E56355" w:rsidP="006A20BE" w:rsidRDefault="00E56355" w14:paraId="6C73391C" w14:textId="77777777">
            <w:pPr>
              <w:spacing w:line="240" w:lineRule="auto"/>
              <w:ind w:firstLine="0"/>
              <w:rPr>
                <w:rFonts w:ascii="Times New Roman" w:hAnsi="Times New Roman" w:cs="Times New Roman"/>
                <w:bCs/>
                <w:sz w:val="20"/>
                <w:szCs w:val="20"/>
                <w:lang w:eastAsia="en-US"/>
              </w:rPr>
            </w:pPr>
            <w:r w:rsidRPr="00D6615E">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rsidRPr="00D6615E" w:rsidR="00E56355" w:rsidP="006A20BE" w:rsidRDefault="00E56355" w14:paraId="1B62CDC0" w14:textId="77777777">
            <w:pPr>
              <w:spacing w:line="240" w:lineRule="auto"/>
              <w:ind w:firstLine="0"/>
              <w:rPr>
                <w:rFonts w:ascii="Times New Roman" w:hAnsi="Times New Roman" w:cs="Times New Roman"/>
                <w:sz w:val="20"/>
                <w:szCs w:val="20"/>
                <w:lang w:eastAsia="en-US"/>
              </w:rPr>
            </w:pPr>
            <w:r w:rsidRPr="00D6615E">
              <w:rPr>
                <w:rFonts w:ascii="Times New Roman" w:hAnsi="Times New Roman" w:cs="Times New Roman"/>
                <w:sz w:val="20"/>
                <w:szCs w:val="20"/>
                <w:lang w:eastAsia="en-US"/>
              </w:rPr>
              <w:t xml:space="preserve">2) tiekėjo, kuris yra juridinis asmuo, kita organizacija ar jos </w:t>
            </w:r>
            <w:r w:rsidRPr="00D6615E">
              <w:rPr>
                <w:rFonts w:ascii="Times New Roman" w:hAnsi="Times New Roman" w:cs="Times New Roman"/>
                <w:b/>
                <w:bCs/>
                <w:sz w:val="20"/>
                <w:szCs w:val="20"/>
                <w:lang w:eastAsia="en-US"/>
              </w:rPr>
              <w:t>struktūrinis</w:t>
            </w:r>
            <w:r w:rsidRPr="00D6615E">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Pr="00D6615E" w:rsidR="00E56355" w:rsidP="006A20BE" w:rsidRDefault="00E56355" w14:paraId="387C0BDA" w14:textId="77777777">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 xml:space="preserve">3) tiekėjo, kuris yra juridinis asmuo, kita organizacija ar jos </w:t>
            </w:r>
            <w:r w:rsidRPr="00D6615E">
              <w:rPr>
                <w:rFonts w:ascii="Times New Roman" w:hAnsi="Times New Roman" w:cs="Times New Roman"/>
                <w:b/>
                <w:sz w:val="20"/>
                <w:szCs w:val="20"/>
                <w:lang w:eastAsia="en-US"/>
              </w:rPr>
              <w:t>struktūrinis</w:t>
            </w:r>
            <w:r w:rsidRPr="00D6615E">
              <w:rPr>
                <w:rFonts w:ascii="Times New Roman" w:hAnsi="Times New Roman" w:cs="Times New Roman"/>
                <w:bCs/>
                <w:sz w:val="20"/>
                <w:szCs w:val="20"/>
                <w:lang w:eastAsia="en-US"/>
              </w:rPr>
              <w:t xml:space="preserve"> padalinys, </w:t>
            </w:r>
            <w:r w:rsidRPr="00D6615E">
              <w:rPr>
                <w:rFonts w:ascii="Times New Roman" w:hAnsi="Times New Roman" w:cs="Times New Roman"/>
                <w:bCs/>
                <w:sz w:val="20"/>
                <w:szCs w:val="20"/>
                <w:lang w:eastAsia="en-US"/>
              </w:rPr>
              <w:t>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09DF8084" w14:textId="77777777">
            <w:pPr>
              <w:spacing w:line="240" w:lineRule="auto"/>
              <w:ind w:firstLine="0"/>
              <w:rPr>
                <w:rFonts w:ascii="Times New Roman" w:hAnsi="Times New Roman" w:eastAsia="Yu Mincho" w:cs="Times New Roman"/>
                <w:b/>
                <w:bCs/>
                <w:sz w:val="20"/>
                <w:szCs w:val="20"/>
                <w:lang w:eastAsia="en-US"/>
              </w:rPr>
            </w:pPr>
            <w:r w:rsidRPr="00D6615E">
              <w:rPr>
                <w:rFonts w:ascii="Times New Roman" w:hAnsi="Times New Roman" w:eastAsia="Yu Mincho" w:cs="Times New Roman"/>
                <w:b/>
                <w:bCs/>
                <w:sz w:val="20"/>
                <w:szCs w:val="20"/>
                <w:lang w:eastAsia="en-US"/>
              </w:rPr>
              <w:t>VPĮ 46 straipsnio 1 dalis</w:t>
            </w:r>
          </w:p>
          <w:p w:rsidRPr="00D6615E" w:rsidR="00E56355" w:rsidP="006A20BE" w:rsidRDefault="00E56355" w14:paraId="5E520505" w14:textId="77777777">
            <w:pPr>
              <w:spacing w:line="240" w:lineRule="auto"/>
              <w:ind w:firstLine="0"/>
              <w:rPr>
                <w:rFonts w:ascii="Times New Roman" w:hAnsi="Times New Roman" w:eastAsia="Yu Mincho" w:cs="Times New Roman"/>
                <w:sz w:val="20"/>
                <w:szCs w:val="20"/>
                <w:lang w:eastAsia="en-US"/>
              </w:rPr>
            </w:pPr>
          </w:p>
          <w:p w:rsidRPr="00D6615E" w:rsidR="00E56355" w:rsidP="006A20BE" w:rsidRDefault="00E56355" w14:paraId="0B976C15" w14:textId="77777777">
            <w:pPr>
              <w:spacing w:line="240" w:lineRule="auto"/>
              <w:ind w:firstLine="0"/>
              <w:rPr>
                <w:rFonts w:ascii="Times New Roman" w:hAnsi="Times New Roman" w:eastAsia="Yu Mincho" w:cs="Times New Roman"/>
                <w:sz w:val="20"/>
                <w:szCs w:val="20"/>
                <w:lang w:eastAsia="en-US"/>
              </w:rPr>
            </w:pPr>
            <w:r w:rsidRPr="00D6615E">
              <w:rPr>
                <w:rFonts w:ascii="Times New Roman" w:hAnsi="Times New Roman" w:eastAsia="Yu Mincho" w:cs="Times New Roman"/>
                <w:sz w:val="20"/>
                <w:szCs w:val="20"/>
                <w:lang w:eastAsia="en-US"/>
              </w:rPr>
              <w:t>EBVPD III dalies A1-A6 punktai</w:t>
            </w:r>
          </w:p>
          <w:p w:rsidRPr="00D6615E" w:rsidR="00E56355" w:rsidP="006A20BE" w:rsidRDefault="00E56355" w14:paraId="4B1A1E3F" w14:textId="77777777">
            <w:pPr>
              <w:spacing w:line="240" w:lineRule="auto"/>
              <w:ind w:firstLine="0"/>
              <w:rPr>
                <w:rFonts w:ascii="Times New Roman" w:hAnsi="Times New Roman" w:eastAsia="Yu Mincho" w:cs="Times New Roman"/>
                <w:sz w:val="20"/>
                <w:szCs w:val="20"/>
                <w:lang w:eastAsia="en-US"/>
              </w:rPr>
            </w:pPr>
          </w:p>
          <w:p w:rsidRPr="00D6615E" w:rsidR="00E56355" w:rsidP="006A20BE" w:rsidRDefault="00E56355" w14:paraId="44072EB4" w14:textId="77777777">
            <w:pPr>
              <w:spacing w:line="240" w:lineRule="auto"/>
              <w:ind w:firstLine="0"/>
              <w:rPr>
                <w:rFonts w:ascii="Times New Roman" w:hAnsi="Times New Roman" w:eastAsia="Yu Mincho" w:cs="Times New Roman"/>
                <w:sz w:val="20"/>
                <w:szCs w:val="20"/>
                <w:lang w:eastAsia="en-US"/>
              </w:rPr>
            </w:pPr>
            <w:r w:rsidRPr="00D6615E">
              <w:rPr>
                <w:rFonts w:ascii="Times New Roman" w:hAnsi="Times New Roman" w:eastAsia="Yu Mincho" w:cs="Times New Roman"/>
                <w:sz w:val="20"/>
                <w:szCs w:val="20"/>
                <w:lang w:eastAsia="en-US"/>
              </w:rPr>
              <w:t>EBVPD III dalies D1 punktas</w:t>
            </w: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629784BB" w14:textId="77777777">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lang w:eastAsia="en-US"/>
              </w:rPr>
              <w:t>Iš Lietuvoje įsteigtų subjektų reikalaujama:</w:t>
            </w:r>
          </w:p>
          <w:p w:rsidRPr="00D6615E" w:rsidR="00E56355" w:rsidP="0024553A" w:rsidRDefault="00E56355" w14:paraId="69CBF5DD" w14:textId="77777777">
            <w:pPr>
              <w:numPr>
                <w:ilvl w:val="0"/>
                <w:numId w:val="13"/>
              </w:numPr>
              <w:spacing w:line="240" w:lineRule="auto"/>
              <w:ind w:left="314"/>
              <w:jc w:val="left"/>
              <w:rPr>
                <w:rFonts w:ascii="Times New Roman" w:hAnsi="Times New Roman" w:cs="Times New Roman"/>
                <w:b/>
                <w:bCs/>
                <w:sz w:val="20"/>
                <w:szCs w:val="20"/>
              </w:rPr>
            </w:pPr>
            <w:r w:rsidRPr="00D6615E">
              <w:rPr>
                <w:rFonts w:ascii="Times New Roman" w:hAnsi="Times New Roman" w:cs="Times New Roman"/>
                <w:sz w:val="20"/>
                <w:szCs w:val="20"/>
              </w:rPr>
              <w:t>išrašo iš teismo sprendimo arba</w:t>
            </w:r>
          </w:p>
          <w:p w:rsidRPr="00D6615E" w:rsidR="00E56355" w:rsidP="0024553A" w:rsidRDefault="00E56355" w14:paraId="50A409C2" w14:textId="77777777">
            <w:pPr>
              <w:numPr>
                <w:ilvl w:val="0"/>
                <w:numId w:val="13"/>
              </w:numPr>
              <w:spacing w:line="240" w:lineRule="auto"/>
              <w:ind w:left="314"/>
              <w:jc w:val="left"/>
              <w:rPr>
                <w:rFonts w:ascii="Times New Roman" w:hAnsi="Times New Roman" w:cs="Times New Roman"/>
                <w:b/>
                <w:bCs/>
                <w:sz w:val="20"/>
                <w:szCs w:val="20"/>
              </w:rPr>
            </w:pPr>
            <w:r w:rsidRPr="00D6615E">
              <w:rPr>
                <w:rFonts w:ascii="Times New Roman" w:hAnsi="Times New Roman" w:cs="Times New Roman"/>
                <w:sz w:val="20"/>
                <w:szCs w:val="20"/>
              </w:rPr>
              <w:t>Informatikos ir ryšių departamento prie Vidaus reikalų ministerijos pažymos, arba</w:t>
            </w:r>
          </w:p>
          <w:p w:rsidRPr="00D6615E" w:rsidR="00E56355" w:rsidP="0024553A" w:rsidRDefault="00E56355" w14:paraId="40173596" w14:textId="77777777">
            <w:pPr>
              <w:numPr>
                <w:ilvl w:val="0"/>
                <w:numId w:val="13"/>
              </w:numPr>
              <w:spacing w:line="240" w:lineRule="auto"/>
              <w:ind w:left="314"/>
              <w:jc w:val="left"/>
              <w:rPr>
                <w:rFonts w:ascii="Times New Roman" w:hAnsi="Times New Roman" w:cs="Times New Roman"/>
                <w:b/>
                <w:bCs/>
                <w:sz w:val="20"/>
                <w:szCs w:val="20"/>
              </w:rPr>
            </w:pPr>
            <w:r w:rsidRPr="00D6615E">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rsidRPr="00D6615E" w:rsidR="00E56355" w:rsidP="006A20BE" w:rsidRDefault="00E56355" w14:paraId="556F9ABA" w14:textId="77777777">
            <w:pPr>
              <w:spacing w:line="240" w:lineRule="auto"/>
              <w:ind w:firstLine="0"/>
              <w:rPr>
                <w:rFonts w:ascii="Times New Roman" w:hAnsi="Times New Roman" w:cs="Times New Roman"/>
                <w:sz w:val="20"/>
                <w:szCs w:val="20"/>
                <w:lang w:eastAsia="en-US"/>
              </w:rPr>
            </w:pPr>
          </w:p>
          <w:p w:rsidRPr="00D6615E" w:rsidR="00E56355" w:rsidP="006A20BE" w:rsidRDefault="00E56355" w14:paraId="358FA63E" w14:textId="77777777">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lang w:eastAsia="en-US"/>
              </w:rPr>
              <w:t>Iš ne Lietuvoje įsteigtų subjektų reikalaujama:</w:t>
            </w:r>
          </w:p>
          <w:p w:rsidRPr="00D6615E" w:rsidR="00E56355" w:rsidP="0024553A" w:rsidRDefault="00E56355" w14:paraId="62E955BD" w14:textId="77777777">
            <w:pPr>
              <w:numPr>
                <w:ilvl w:val="0"/>
                <w:numId w:val="13"/>
              </w:numPr>
              <w:spacing w:line="240" w:lineRule="auto"/>
              <w:ind w:left="314"/>
              <w:jc w:val="left"/>
              <w:rPr>
                <w:rFonts w:ascii="Times New Roman" w:hAnsi="Times New Roman" w:cs="Times New Roman"/>
                <w:b/>
                <w:bCs/>
                <w:sz w:val="20"/>
                <w:szCs w:val="20"/>
              </w:rPr>
            </w:pPr>
            <w:r w:rsidRPr="00D6615E">
              <w:rPr>
                <w:rFonts w:ascii="Times New Roman" w:hAnsi="Times New Roman" w:cs="Times New Roman"/>
                <w:sz w:val="20"/>
                <w:szCs w:val="20"/>
              </w:rPr>
              <w:t>atitinkamos užsienio šalies institucijos dokumento</w:t>
            </w:r>
            <w:r w:rsidRPr="00D6615E">
              <w:rPr>
                <w:rFonts w:ascii="Times New Roman" w:hAnsi="Times New Roman" w:cs="Times New Roman"/>
                <w:sz w:val="20"/>
                <w:szCs w:val="20"/>
                <w:vertAlign w:val="superscript"/>
              </w:rPr>
              <w:footnoteReference w:id="2"/>
            </w:r>
            <w:r w:rsidRPr="00D6615E">
              <w:rPr>
                <w:rFonts w:ascii="Times New Roman" w:hAnsi="Times New Roman" w:cs="Times New Roman"/>
                <w:sz w:val="20"/>
                <w:szCs w:val="20"/>
              </w:rPr>
              <w:t>.</w:t>
            </w:r>
          </w:p>
          <w:p w:rsidRPr="00D6615E" w:rsidR="00E56355" w:rsidP="006A20BE" w:rsidRDefault="00E56355" w14:paraId="2C8B1CDC" w14:textId="77777777">
            <w:pPr>
              <w:spacing w:line="240" w:lineRule="auto"/>
              <w:ind w:firstLine="0"/>
              <w:rPr>
                <w:rFonts w:ascii="Times New Roman" w:hAnsi="Times New Roman" w:cs="Times New Roman"/>
                <w:sz w:val="20"/>
                <w:szCs w:val="20"/>
              </w:rPr>
            </w:pPr>
          </w:p>
          <w:p w:rsidRPr="00D6615E" w:rsidR="00E56355" w:rsidP="006A20BE" w:rsidRDefault="00E56355" w14:paraId="6FDEFEA8" w14:textId="77777777">
            <w:pPr>
              <w:spacing w:line="240" w:lineRule="auto"/>
              <w:ind w:firstLine="0"/>
              <w:rPr>
                <w:rFonts w:ascii="Times New Roman" w:hAnsi="Times New Roman" w:cs="Times New Roman"/>
                <w:color w:val="7030A0"/>
                <w:sz w:val="20"/>
                <w:szCs w:val="20"/>
              </w:rPr>
            </w:pPr>
            <w:r w:rsidRPr="00D6615E">
              <w:rPr>
                <w:rFonts w:ascii="Times New Roman" w:hAnsi="Times New Roman" w:cs="Times New Roman"/>
                <w:sz w:val="20"/>
                <w:szCs w:val="20"/>
              </w:rPr>
              <w:t xml:space="preserve">Nurodyti dokumentai turi būti išduoti ne anksčiau kaip 120 dienų iki </w:t>
            </w:r>
            <w:r w:rsidRPr="00D6615E">
              <w:rPr>
                <w:rFonts w:ascii="Times New Roman" w:hAnsi="Times New Roman" w:eastAsia="Times New Roman" w:cs="Times New Roman"/>
                <w:i/>
                <w:iCs/>
                <w:sz w:val="20"/>
                <w:szCs w:val="20"/>
              </w:rPr>
              <w:t>tos dienos, kai tiekėjas perkančiosios organizacijos prašymu turės pateikti pašalinimo pagrindų nebuvimą patvirtinančius dok</w:t>
            </w:r>
            <w:r w:rsidRPr="00D6615E">
              <w:rPr>
                <w:rFonts w:ascii="Times New Roman" w:hAnsi="Times New Roman" w:eastAsia="Times New Roman" w:cs="Times New Roman"/>
                <w:sz w:val="20"/>
                <w:szCs w:val="20"/>
              </w:rPr>
              <w:t>umentus</w:t>
            </w:r>
            <w:r w:rsidRPr="00D6615E">
              <w:rPr>
                <w:rFonts w:ascii="Times New Roman" w:hAnsi="Times New Roman" w:cs="Times New Roman"/>
                <w:sz w:val="20"/>
                <w:szCs w:val="20"/>
              </w:rPr>
              <w:t xml:space="preserve">. </w:t>
            </w:r>
            <w:r w:rsidRPr="00D6615E">
              <w:rPr>
                <w:rFonts w:ascii="Times New Roman" w:hAnsi="Times New Roman" w:cs="Times New Roman"/>
                <w:b/>
                <w:bCs/>
                <w:i/>
                <w:iCs/>
                <w:color w:val="000000" w:themeColor="text1"/>
                <w:sz w:val="20"/>
                <w:szCs w:val="20"/>
              </w:rPr>
              <w:t>Pavyzdys</w:t>
            </w:r>
            <w:r w:rsidRPr="00D6615E">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rsidRPr="00D6615E" w:rsidR="00E56355" w:rsidP="006A20BE" w:rsidRDefault="00E56355" w14:paraId="58DC71F5" w14:textId="77777777">
            <w:pPr>
              <w:spacing w:line="240" w:lineRule="auto"/>
              <w:ind w:firstLine="0"/>
              <w:rPr>
                <w:rFonts w:ascii="Times New Roman" w:hAnsi="Times New Roman" w:cs="Times New Roman"/>
                <w:b/>
                <w:bCs/>
                <w:sz w:val="20"/>
                <w:szCs w:val="20"/>
              </w:rPr>
            </w:pPr>
          </w:p>
          <w:p w:rsidRPr="00D6615E" w:rsidR="00E56355" w:rsidP="006A20BE" w:rsidRDefault="00E56355" w14:paraId="1C0CB8D2" w14:textId="77777777">
            <w:pPr>
              <w:spacing w:line="240" w:lineRule="auto"/>
              <w:ind w:firstLine="0"/>
              <w:rPr>
                <w:rFonts w:ascii="Times New Roman" w:hAnsi="Times New Roman" w:cs="Times New Roman"/>
                <w:bCs/>
                <w:sz w:val="20"/>
                <w:szCs w:val="20"/>
              </w:rPr>
            </w:pPr>
            <w:r w:rsidRPr="00D6615E">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rsidRPr="00D6615E" w:rsidR="00E56355" w:rsidP="006A20BE" w:rsidRDefault="00E56355" w14:paraId="2F1B0A96" w14:textId="77777777">
            <w:pPr>
              <w:spacing w:line="240" w:lineRule="auto"/>
              <w:ind w:firstLine="0"/>
              <w:rPr>
                <w:rFonts w:ascii="Times New Roman" w:hAnsi="Times New Roman" w:cs="Times New Roman"/>
                <w:bCs/>
                <w:sz w:val="20"/>
                <w:szCs w:val="20"/>
              </w:rPr>
            </w:pPr>
          </w:p>
          <w:p w:rsidRPr="00D6615E" w:rsidR="00E56355" w:rsidP="006A20BE" w:rsidRDefault="00E56355" w14:paraId="3B71DC1B" w14:textId="77777777">
            <w:pPr>
              <w:spacing w:line="240" w:lineRule="auto"/>
              <w:ind w:firstLine="0"/>
              <w:rPr>
                <w:rFonts w:ascii="Times New Roman" w:hAnsi="Times New Roman" w:cs="Times New Roman"/>
                <w:b/>
                <w:bCs/>
                <w:i/>
                <w:iCs/>
                <w:sz w:val="20"/>
                <w:szCs w:val="20"/>
              </w:rPr>
            </w:pPr>
            <w:r w:rsidRPr="00D6615E">
              <w:rPr>
                <w:rFonts w:ascii="Times New Roman" w:hAnsi="Times New Roman" w:cs="Times New Roman"/>
                <w:b/>
                <w:bCs/>
                <w:i/>
                <w:iCs/>
                <w:sz w:val="20"/>
                <w:szCs w:val="20"/>
              </w:rPr>
              <w:t>PASTABA</w:t>
            </w:r>
          </w:p>
          <w:p w:rsidRPr="00D6615E" w:rsidR="00E56355" w:rsidP="006A20BE" w:rsidRDefault="00E56355" w14:paraId="1A15D9D1" w14:textId="77777777">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rsidRPr="00D6615E" w:rsidR="00E56355" w:rsidP="006A20BE" w:rsidRDefault="00E56355" w14:paraId="5351F0E1" w14:textId="77777777">
            <w:pPr>
              <w:spacing w:line="240" w:lineRule="auto"/>
              <w:ind w:firstLine="0"/>
              <w:rPr>
                <w:rFonts w:ascii="Times New Roman" w:hAnsi="Times New Roman" w:cs="Times New Roman"/>
                <w:color w:val="00B050"/>
                <w:sz w:val="20"/>
                <w:szCs w:val="20"/>
              </w:rPr>
            </w:pPr>
          </w:p>
          <w:p w:rsidRPr="00D6615E" w:rsidR="00E56355" w:rsidP="006A20BE" w:rsidRDefault="00E56355" w14:paraId="0992CC4C" w14:textId="77777777">
            <w:pPr>
              <w:spacing w:line="240" w:lineRule="auto"/>
              <w:ind w:firstLine="0"/>
              <w:rPr>
                <w:rFonts w:ascii="Times New Roman" w:hAnsi="Times New Roman" w:cs="Times New Roman"/>
                <w:b/>
                <w:bCs/>
                <w:sz w:val="20"/>
                <w:szCs w:val="20"/>
              </w:rPr>
            </w:pPr>
          </w:p>
        </w:tc>
      </w:tr>
      <w:tr w:rsidRPr="00D6615E" w:rsidR="00E56355" w:rsidTr="00EC0BEB" w14:paraId="5974BC06" w14:textId="77777777">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24553A" w:rsidRDefault="00E56355" w14:paraId="1DB9F472" w14:textId="77777777">
            <w:pPr>
              <w:numPr>
                <w:ilvl w:val="0"/>
                <w:numId w:val="9"/>
              </w:numPr>
              <w:spacing w:line="240" w:lineRule="auto"/>
              <w:ind w:left="0" w:firstLine="0"/>
              <w:jc w:val="left"/>
              <w:rPr>
                <w:rFonts w:ascii="Times New Roman" w:hAnsi="Times New Roman" w:cs="Times New Roman"/>
                <w:b/>
                <w:bCs/>
                <w:sz w:val="20"/>
                <w:szCs w:val="20"/>
              </w:rPr>
            </w:pPr>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01E3707E" w14:textId="77777777">
            <w:pPr>
              <w:spacing w:line="240" w:lineRule="auto"/>
              <w:ind w:firstLine="0"/>
              <w:rPr>
                <w:rFonts w:ascii="Times New Roman" w:hAnsi="Times New Roman" w:cs="Times New Roman"/>
                <w:sz w:val="20"/>
                <w:szCs w:val="20"/>
                <w:lang w:eastAsia="en-US"/>
              </w:rPr>
            </w:pPr>
            <w:r w:rsidRPr="00D6615E">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0D5F324C" w14:textId="77777777">
            <w:pPr>
              <w:spacing w:line="240" w:lineRule="auto"/>
              <w:ind w:firstLine="0"/>
              <w:rPr>
                <w:rFonts w:ascii="Times New Roman" w:hAnsi="Times New Roman" w:eastAsia="Yu Mincho" w:cs="Times New Roman"/>
                <w:b/>
                <w:bCs/>
                <w:sz w:val="20"/>
                <w:szCs w:val="20"/>
                <w:lang w:eastAsia="en-US"/>
              </w:rPr>
            </w:pPr>
            <w:r w:rsidRPr="00D6615E">
              <w:rPr>
                <w:rFonts w:ascii="Times New Roman" w:hAnsi="Times New Roman" w:eastAsia="Yu Mincho" w:cs="Times New Roman"/>
                <w:b/>
                <w:bCs/>
                <w:sz w:val="20"/>
                <w:szCs w:val="20"/>
                <w:lang w:eastAsia="en-US"/>
              </w:rPr>
              <w:t>VPĮ 46 straipsnio 2¹ dalis</w:t>
            </w:r>
          </w:p>
          <w:p w:rsidRPr="00D6615E" w:rsidR="00E56355" w:rsidP="006A20BE" w:rsidRDefault="00E56355" w14:paraId="18193AA5" w14:textId="77777777">
            <w:pPr>
              <w:spacing w:line="240" w:lineRule="auto"/>
              <w:ind w:firstLine="0"/>
              <w:rPr>
                <w:rFonts w:ascii="Times New Roman" w:hAnsi="Times New Roman" w:eastAsia="Yu Mincho" w:cs="Times New Roman"/>
                <w:b/>
                <w:bCs/>
                <w:sz w:val="20"/>
                <w:szCs w:val="20"/>
              </w:rPr>
            </w:pPr>
          </w:p>
          <w:p w:rsidRPr="00D6615E" w:rsidR="00E56355" w:rsidP="006A20BE" w:rsidRDefault="00E56355" w14:paraId="1AEB9CCB" w14:textId="77777777">
            <w:pPr>
              <w:spacing w:line="240" w:lineRule="auto"/>
              <w:ind w:firstLine="0"/>
              <w:rPr>
                <w:rFonts w:ascii="Times New Roman" w:hAnsi="Times New Roman" w:eastAsia="Yu Mincho" w:cs="Times New Roman"/>
                <w:b/>
                <w:bCs/>
                <w:sz w:val="20"/>
                <w:szCs w:val="20"/>
              </w:rPr>
            </w:pPr>
            <w:r w:rsidRPr="00D6615E">
              <w:rPr>
                <w:rFonts w:ascii="Times New Roman" w:hAnsi="Times New Roman" w:eastAsia="Yu Mincho" w:cs="Times New Roman"/>
                <w:sz w:val="20"/>
                <w:szCs w:val="20"/>
                <w:lang w:eastAsia="en-US"/>
              </w:rPr>
              <w:t>EBVPD III dalies D2 punktas</w:t>
            </w: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5BEACAD9" w14:textId="77777777">
            <w:pPr>
              <w:spacing w:line="240" w:lineRule="auto"/>
              <w:ind w:firstLine="0"/>
              <w:rPr>
                <w:rFonts w:ascii="Times New Roman" w:hAnsi="Times New Roman" w:cs="Times New Roman"/>
                <w:sz w:val="20"/>
                <w:szCs w:val="20"/>
                <w:lang w:eastAsia="en-US"/>
              </w:rPr>
            </w:pPr>
            <w:r w:rsidRPr="00D6615E">
              <w:rPr>
                <w:rFonts w:ascii="Times New Roman" w:hAnsi="Times New Roman" w:cs="Times New Roman"/>
                <w:sz w:val="20"/>
                <w:szCs w:val="20"/>
                <w:lang w:eastAsia="en-US"/>
              </w:rPr>
              <w:t>Iš Lietuvoje įsteigtų subjektų įrodančių dokumentų nereikalaujama. Užtenka pateikto EBVPD.</w:t>
            </w:r>
          </w:p>
        </w:tc>
      </w:tr>
      <w:tr w:rsidRPr="00D6615E" w:rsidR="00E56355" w:rsidTr="00EC0BEB" w14:paraId="10C3A0CC" w14:textId="77777777">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6615E" w:rsidR="00E56355" w:rsidP="0024553A" w:rsidRDefault="00E56355" w14:paraId="6E5E202C" w14:textId="77777777">
            <w:pPr>
              <w:numPr>
                <w:ilvl w:val="0"/>
                <w:numId w:val="9"/>
              </w:numPr>
              <w:spacing w:line="240" w:lineRule="auto"/>
              <w:ind w:left="0" w:firstLine="0"/>
              <w:jc w:val="left"/>
              <w:rPr>
                <w:rFonts w:ascii="Times New Roman" w:hAnsi="Times New Roman" w:cs="Times New Roman"/>
                <w:b/>
                <w:bCs/>
                <w:sz w:val="20"/>
                <w:szCs w:val="20"/>
              </w:rPr>
            </w:pPr>
            <w:bookmarkStart w:name="_Hlk90887843" w:id="22"/>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2C052AB3" w14:textId="77777777">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Pr="00D6615E" w:rsidR="00E56355" w:rsidP="006A20BE" w:rsidRDefault="00E56355" w14:paraId="5D43F276" w14:textId="77777777">
            <w:pPr>
              <w:spacing w:line="240" w:lineRule="auto"/>
              <w:ind w:firstLine="0"/>
              <w:rPr>
                <w:rFonts w:ascii="Times New Roman" w:hAnsi="Times New Roman" w:cs="Times New Roman"/>
                <w:b/>
                <w:bCs/>
                <w:sz w:val="20"/>
                <w:szCs w:val="20"/>
                <w:lang w:eastAsia="en-US"/>
              </w:rPr>
            </w:pPr>
          </w:p>
          <w:p w:rsidRPr="00D6615E" w:rsidR="00E56355" w:rsidP="006A20BE" w:rsidRDefault="00E56355" w14:paraId="12B9861E" w14:textId="77777777">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Laikoma, kad tiekėjas nuteistas už aukščiau nurodytą nusikalstamą veiką, kai dėl:</w:t>
            </w:r>
          </w:p>
          <w:p w:rsidRPr="00D6615E" w:rsidR="00E56355" w:rsidP="006A20BE" w:rsidRDefault="00E56355" w14:paraId="725AD9ED" w14:textId="77777777">
            <w:pPr>
              <w:spacing w:line="240" w:lineRule="auto"/>
              <w:ind w:firstLine="0"/>
              <w:rPr>
                <w:rFonts w:ascii="Times New Roman" w:hAnsi="Times New Roman" w:cs="Times New Roman"/>
                <w:bCs/>
                <w:sz w:val="20"/>
                <w:szCs w:val="20"/>
                <w:lang w:eastAsia="en-US"/>
              </w:rPr>
            </w:pPr>
            <w:r w:rsidRPr="00D6615E">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rsidRPr="00D6615E" w:rsidR="00E56355" w:rsidP="006A20BE" w:rsidRDefault="00E56355" w14:paraId="22675FAC" w14:textId="77777777">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 xml:space="preserve">2) tiekėjo, kuris yra juridinis asmuo, kita organizacija ar jos </w:t>
            </w:r>
            <w:r w:rsidRPr="00D6615E">
              <w:rPr>
                <w:rFonts w:ascii="Times New Roman" w:hAnsi="Times New Roman" w:cs="Times New Roman"/>
                <w:b/>
                <w:sz w:val="20"/>
                <w:szCs w:val="20"/>
                <w:lang w:eastAsia="en-US"/>
              </w:rPr>
              <w:t>struktūrinis</w:t>
            </w:r>
            <w:r w:rsidRPr="00D6615E">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Pr="00D6615E" w:rsidR="00E56355" w:rsidP="006A20BE" w:rsidRDefault="00E56355" w14:paraId="72CE05A6" w14:textId="77777777">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Tačiau ši nuostata netaikoma, jeigu:</w:t>
            </w:r>
          </w:p>
          <w:p w:rsidRPr="00D6615E" w:rsidR="00E56355" w:rsidP="006A20BE" w:rsidRDefault="00E56355" w14:paraId="64BBAC09" w14:textId="77777777">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rsidRPr="00D6615E" w:rsidR="00E56355" w:rsidP="006A20BE" w:rsidRDefault="00E56355" w14:paraId="0EC3C37E" w14:textId="77777777">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2) įsiskolinimo suma neviršija 50 Eur (penkiasdešimt eurų);</w:t>
            </w:r>
          </w:p>
          <w:p w:rsidRPr="00D6615E" w:rsidR="00E56355" w:rsidP="006A20BE" w:rsidRDefault="00E56355" w14:paraId="072F73AC" w14:textId="77777777">
            <w:pPr>
              <w:spacing w:line="240" w:lineRule="auto"/>
              <w:ind w:firstLine="0"/>
              <w:rPr>
                <w:rFonts w:ascii="Times New Roman" w:hAnsi="Times New Roman" w:cs="Times New Roman"/>
                <w:b/>
                <w:bCs/>
                <w:sz w:val="20"/>
                <w:szCs w:val="20"/>
                <w:lang w:eastAsia="en-US"/>
              </w:rPr>
            </w:pPr>
            <w:r w:rsidRPr="00D6615E">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w:t>
            </w:r>
            <w:r w:rsidRPr="00D6615E">
              <w:rPr>
                <w:rFonts w:ascii="Times New Roman" w:hAnsi="Times New Roman" w:cs="Times New Roman"/>
                <w:bCs/>
                <w:sz w:val="20"/>
                <w:szCs w:val="20"/>
                <w:lang w:eastAsia="en-US"/>
              </w:rPr>
              <w:t>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4275381E" w14:textId="77777777">
            <w:pPr>
              <w:spacing w:line="240" w:lineRule="auto"/>
              <w:ind w:firstLine="0"/>
              <w:rPr>
                <w:rFonts w:ascii="Times New Roman" w:hAnsi="Times New Roman" w:eastAsia="Yu Mincho" w:cs="Times New Roman"/>
                <w:b/>
                <w:bCs/>
                <w:sz w:val="20"/>
                <w:szCs w:val="20"/>
              </w:rPr>
            </w:pPr>
            <w:r w:rsidRPr="00D6615E">
              <w:rPr>
                <w:rFonts w:ascii="Times New Roman" w:hAnsi="Times New Roman" w:eastAsia="Yu Mincho" w:cs="Times New Roman"/>
                <w:b/>
                <w:bCs/>
                <w:sz w:val="20"/>
                <w:szCs w:val="20"/>
              </w:rPr>
              <w:t>VPĮ 46 straipsnio 3 dalis</w:t>
            </w:r>
          </w:p>
          <w:p w:rsidRPr="00D6615E" w:rsidR="00E56355" w:rsidP="006A20BE" w:rsidRDefault="00E56355" w14:paraId="25F6BE4D" w14:textId="77777777">
            <w:pPr>
              <w:spacing w:line="240" w:lineRule="auto"/>
              <w:ind w:firstLine="0"/>
              <w:rPr>
                <w:rFonts w:ascii="Times New Roman" w:hAnsi="Times New Roman" w:eastAsia="Arial" w:cs="Times New Roman"/>
                <w:sz w:val="20"/>
                <w:szCs w:val="20"/>
              </w:rPr>
            </w:pPr>
          </w:p>
          <w:p w:rsidRPr="00D6615E" w:rsidR="00E56355" w:rsidP="006A20BE" w:rsidRDefault="00E56355" w14:paraId="05EF5CEE" w14:textId="77777777">
            <w:pPr>
              <w:spacing w:line="240" w:lineRule="auto"/>
              <w:ind w:firstLine="0"/>
              <w:rPr>
                <w:rFonts w:ascii="Times New Roman" w:hAnsi="Times New Roman" w:eastAsia="Yu Mincho" w:cs="Times New Roman"/>
                <w:sz w:val="20"/>
                <w:szCs w:val="20"/>
              </w:rPr>
            </w:pPr>
            <w:r w:rsidRPr="00D6615E">
              <w:rPr>
                <w:rFonts w:ascii="Times New Roman" w:hAnsi="Times New Roman" w:eastAsia="Arial" w:cs="Times New Roman"/>
                <w:sz w:val="20"/>
                <w:szCs w:val="20"/>
              </w:rPr>
              <w:t>EBVPD III dalies B1 ir B2 punktai</w:t>
            </w: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4ACCB87A" w14:textId="77777777">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lang w:eastAsia="en-US"/>
              </w:rPr>
              <w:t>Iš Lietuvoje įsteigtų subjektų reikalaujama:</w:t>
            </w:r>
          </w:p>
          <w:p w:rsidRPr="00D6615E" w:rsidR="00E56355" w:rsidP="006A20BE" w:rsidRDefault="00E56355" w14:paraId="2ACE0BFE" w14:textId="77777777">
            <w:pPr>
              <w:spacing w:line="240" w:lineRule="auto"/>
              <w:ind w:firstLine="0"/>
              <w:rPr>
                <w:rFonts w:ascii="Times New Roman" w:hAnsi="Times New Roman" w:cs="Times New Roman"/>
                <w:b/>
                <w:bCs/>
                <w:sz w:val="20"/>
                <w:szCs w:val="20"/>
              </w:rPr>
            </w:pPr>
            <w:r w:rsidRPr="00D6615E">
              <w:rPr>
                <w:rFonts w:ascii="Times New Roman" w:hAnsi="Times New Roman" w:cs="Times New Roman"/>
                <w:sz w:val="20"/>
                <w:szCs w:val="20"/>
              </w:rPr>
              <w:t>1) Dėl įsipareigojimų, susijusių su mokesčių mokėjimu, įvykdymo i</w:t>
            </w:r>
            <w:r w:rsidRPr="00D6615E">
              <w:rPr>
                <w:rFonts w:ascii="Times New Roman" w:hAnsi="Times New Roman" w:cs="Times New Roman"/>
                <w:sz w:val="20"/>
                <w:szCs w:val="20"/>
                <w:lang w:eastAsia="en-US"/>
              </w:rPr>
              <w:t xml:space="preserve">š Lietuvoje įsteigtų subjektų </w:t>
            </w:r>
            <w:r w:rsidRPr="00D6615E">
              <w:rPr>
                <w:rFonts w:ascii="Times New Roman" w:hAnsi="Times New Roman" w:cs="Times New Roman"/>
                <w:sz w:val="20"/>
                <w:szCs w:val="20"/>
              </w:rPr>
              <w:t>prašoma:</w:t>
            </w:r>
          </w:p>
          <w:p w:rsidRPr="00D6615E" w:rsidR="00E56355" w:rsidP="006A20BE" w:rsidRDefault="00E56355" w14:paraId="3DAEE9CA" w14:textId="77777777">
            <w:pPr>
              <w:spacing w:line="240" w:lineRule="auto"/>
              <w:ind w:firstLine="0"/>
              <w:rPr>
                <w:rFonts w:ascii="Times New Roman" w:hAnsi="Times New Roman" w:cs="Times New Roman"/>
                <w:b/>
                <w:bCs/>
                <w:sz w:val="20"/>
                <w:szCs w:val="20"/>
              </w:rPr>
            </w:pPr>
          </w:p>
          <w:p w:rsidRPr="00D6615E" w:rsidR="00E56355" w:rsidP="0024553A" w:rsidRDefault="00E56355" w14:paraId="7A4BAE0A" w14:textId="77777777">
            <w:pPr>
              <w:numPr>
                <w:ilvl w:val="0"/>
                <w:numId w:val="12"/>
              </w:numPr>
              <w:spacing w:line="240" w:lineRule="auto"/>
              <w:jc w:val="left"/>
              <w:rPr>
                <w:rFonts w:ascii="Times New Roman" w:hAnsi="Times New Roman" w:cs="Times New Roman"/>
                <w:sz w:val="20"/>
                <w:szCs w:val="20"/>
              </w:rPr>
            </w:pPr>
            <w:r w:rsidRPr="00D6615E">
              <w:rPr>
                <w:rFonts w:ascii="Times New Roman" w:hAnsi="Times New Roman" w:cs="Times New Roman"/>
                <w:sz w:val="20"/>
                <w:szCs w:val="20"/>
              </w:rPr>
              <w:t xml:space="preserve">išrašo iš teismo sprendimo (jei toks yra) </w:t>
            </w:r>
          </w:p>
          <w:p w:rsidRPr="00D6615E" w:rsidR="00E56355" w:rsidP="0024553A" w:rsidRDefault="00E56355" w14:paraId="4460B6A9" w14:textId="77777777">
            <w:pPr>
              <w:numPr>
                <w:ilvl w:val="0"/>
                <w:numId w:val="12"/>
              </w:numPr>
              <w:spacing w:line="240" w:lineRule="auto"/>
              <w:jc w:val="left"/>
              <w:rPr>
                <w:rFonts w:ascii="Times New Roman" w:hAnsi="Times New Roman" w:cs="Times New Roman"/>
                <w:sz w:val="20"/>
                <w:szCs w:val="20"/>
              </w:rPr>
            </w:pPr>
            <w:r w:rsidRPr="00D6615E">
              <w:rPr>
                <w:rFonts w:ascii="Times New Roman" w:hAnsi="Times New Roman" w:cs="Times New Roman"/>
                <w:sz w:val="20"/>
                <w:szCs w:val="20"/>
              </w:rPr>
              <w:t>arba Valstybinės mokesčių inspekcijos prie Lietuvos Respublikos finansų ministerijos išduoto dokumento,</w:t>
            </w:r>
          </w:p>
          <w:p w:rsidRPr="00D6615E" w:rsidR="00E56355" w:rsidP="0024553A" w:rsidRDefault="00E56355" w14:paraId="4D4C4324" w14:textId="77777777">
            <w:pPr>
              <w:numPr>
                <w:ilvl w:val="0"/>
                <w:numId w:val="11"/>
              </w:numPr>
              <w:spacing w:line="240" w:lineRule="auto"/>
              <w:jc w:val="left"/>
              <w:rPr>
                <w:rFonts w:ascii="Times New Roman" w:hAnsi="Times New Roman" w:cs="Times New Roman"/>
                <w:sz w:val="20"/>
                <w:szCs w:val="20"/>
              </w:rPr>
            </w:pPr>
            <w:r w:rsidRPr="00D6615E">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rsidRPr="00D6615E" w:rsidR="00E56355" w:rsidP="006A20BE" w:rsidRDefault="00E56355" w14:paraId="01B89C71" w14:textId="77777777">
            <w:pPr>
              <w:spacing w:line="240" w:lineRule="auto"/>
              <w:ind w:firstLine="0"/>
              <w:rPr>
                <w:rFonts w:ascii="Times New Roman" w:hAnsi="Times New Roman" w:cs="Times New Roman"/>
                <w:sz w:val="20"/>
                <w:szCs w:val="20"/>
              </w:rPr>
            </w:pPr>
          </w:p>
          <w:p w:rsidRPr="00D6615E" w:rsidR="00E56355" w:rsidP="006A20BE" w:rsidRDefault="00E56355" w14:paraId="22563ECB" w14:textId="77777777">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lang w:eastAsia="en-US"/>
              </w:rPr>
              <w:t>Iš ne Lietuvoje įsteigtų subjektų reikalaujama:</w:t>
            </w:r>
          </w:p>
          <w:p w:rsidRPr="00D6615E" w:rsidR="00E56355" w:rsidP="0024553A" w:rsidRDefault="00E56355" w14:paraId="61B3BDE0" w14:textId="77777777">
            <w:pPr>
              <w:numPr>
                <w:ilvl w:val="0"/>
                <w:numId w:val="13"/>
              </w:numPr>
              <w:spacing w:line="240" w:lineRule="auto"/>
              <w:ind w:left="314"/>
              <w:jc w:val="left"/>
              <w:rPr>
                <w:rFonts w:ascii="Times New Roman" w:hAnsi="Times New Roman" w:cs="Times New Roman"/>
                <w:b/>
                <w:bCs/>
                <w:sz w:val="20"/>
                <w:szCs w:val="20"/>
              </w:rPr>
            </w:pPr>
            <w:r w:rsidRPr="00D6615E">
              <w:rPr>
                <w:rFonts w:ascii="Times New Roman" w:hAnsi="Times New Roman" w:cs="Times New Roman"/>
                <w:sz w:val="20"/>
                <w:szCs w:val="20"/>
              </w:rPr>
              <w:t>atitinkamos užsienio šalies institucijos dokumento</w:t>
            </w:r>
            <w:r w:rsidRPr="00D6615E">
              <w:rPr>
                <w:rFonts w:ascii="Times New Roman" w:hAnsi="Times New Roman" w:cs="Times New Roman"/>
                <w:sz w:val="20"/>
                <w:szCs w:val="20"/>
                <w:vertAlign w:val="superscript"/>
              </w:rPr>
              <w:footnoteReference w:id="3"/>
            </w:r>
            <w:r w:rsidRPr="00D6615E">
              <w:rPr>
                <w:rFonts w:ascii="Times New Roman" w:hAnsi="Times New Roman" w:cs="Times New Roman"/>
                <w:sz w:val="20"/>
                <w:szCs w:val="20"/>
              </w:rPr>
              <w:t>.</w:t>
            </w:r>
          </w:p>
          <w:p w:rsidRPr="00D6615E" w:rsidR="00E56355" w:rsidP="006A20BE" w:rsidRDefault="00E56355" w14:paraId="478819D5" w14:textId="77777777">
            <w:pPr>
              <w:spacing w:line="240" w:lineRule="auto"/>
              <w:ind w:firstLine="0"/>
              <w:rPr>
                <w:rFonts w:ascii="Times New Roman" w:hAnsi="Times New Roman" w:eastAsia="Yu Mincho" w:cs="Times New Roman"/>
                <w:sz w:val="20"/>
                <w:szCs w:val="20"/>
              </w:rPr>
            </w:pPr>
          </w:p>
          <w:p w:rsidRPr="00D6615E" w:rsidR="00E56355" w:rsidP="006A20BE" w:rsidRDefault="00E56355" w14:paraId="4B53E9F4" w14:textId="77777777">
            <w:pPr>
              <w:spacing w:line="240" w:lineRule="auto"/>
              <w:ind w:firstLine="0"/>
              <w:rPr>
                <w:rFonts w:ascii="Times New Roman" w:hAnsi="Times New Roman" w:cs="Times New Roman"/>
                <w:i/>
                <w:iCs/>
                <w:color w:val="000000" w:themeColor="text1"/>
                <w:sz w:val="20"/>
                <w:szCs w:val="20"/>
              </w:rPr>
            </w:pPr>
            <w:r w:rsidRPr="00D6615E">
              <w:rPr>
                <w:rFonts w:ascii="Times New Roman" w:hAnsi="Times New Roman" w:cs="Times New Roman"/>
                <w:sz w:val="20"/>
                <w:szCs w:val="20"/>
              </w:rPr>
              <w:t xml:space="preserve">Nurodyti dokumentai turi būti  išduoti ne anksčiau kaip 120 dienų iki </w:t>
            </w:r>
            <w:r w:rsidRPr="00D6615E">
              <w:rPr>
                <w:rFonts w:ascii="Times New Roman" w:hAnsi="Times New Roman" w:eastAsia="Times New Roman" w:cs="Times New Roman"/>
                <w:i/>
                <w:iCs/>
                <w:sz w:val="20"/>
                <w:szCs w:val="20"/>
              </w:rPr>
              <w:t>tos dienos, kai tiekėjas perkančiosios organizacijos prašymu turės pateikti pašalinimo pagrindų nebuvimą patvirtinančius dok</w:t>
            </w:r>
            <w:r w:rsidRPr="00D6615E">
              <w:rPr>
                <w:rFonts w:ascii="Times New Roman" w:hAnsi="Times New Roman" w:eastAsia="Times New Roman" w:cs="Times New Roman"/>
                <w:sz w:val="20"/>
                <w:szCs w:val="20"/>
              </w:rPr>
              <w:t>umentus</w:t>
            </w:r>
            <w:r w:rsidRPr="00D6615E">
              <w:rPr>
                <w:rFonts w:ascii="Times New Roman" w:hAnsi="Times New Roman" w:cs="Times New Roman"/>
                <w:sz w:val="20"/>
                <w:szCs w:val="20"/>
              </w:rPr>
              <w:t xml:space="preserve">. </w:t>
            </w:r>
            <w:r w:rsidRPr="00D6615E">
              <w:rPr>
                <w:rFonts w:ascii="Times New Roman" w:hAnsi="Times New Roman" w:cs="Times New Roman"/>
                <w:b/>
                <w:bCs/>
                <w:i/>
                <w:iCs/>
                <w:color w:val="000000" w:themeColor="text1"/>
                <w:sz w:val="20"/>
                <w:szCs w:val="20"/>
              </w:rPr>
              <w:t>Pavyzdys</w:t>
            </w:r>
            <w:r w:rsidRPr="00D6615E">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rsidRPr="00D6615E" w:rsidR="00E56355" w:rsidP="006A20BE" w:rsidRDefault="00E56355" w14:paraId="6D430CDB" w14:textId="77777777">
            <w:pPr>
              <w:spacing w:line="240" w:lineRule="auto"/>
              <w:ind w:firstLine="0"/>
              <w:rPr>
                <w:rFonts w:ascii="Times New Roman" w:hAnsi="Times New Roman" w:cs="Times New Roman"/>
                <w:i/>
                <w:iCs/>
                <w:color w:val="7030A0"/>
                <w:sz w:val="20"/>
                <w:szCs w:val="20"/>
              </w:rPr>
            </w:pPr>
          </w:p>
          <w:p w:rsidRPr="00D6615E" w:rsidR="00E56355" w:rsidP="006A20BE" w:rsidRDefault="00E56355" w14:paraId="405117E2" w14:textId="77777777">
            <w:pPr>
              <w:spacing w:line="240" w:lineRule="auto"/>
              <w:ind w:firstLine="0"/>
              <w:rPr>
                <w:rFonts w:ascii="Times New Roman" w:hAnsi="Times New Roman" w:cs="Times New Roman"/>
                <w:b/>
                <w:bCs/>
                <w:sz w:val="20"/>
                <w:szCs w:val="20"/>
              </w:rPr>
            </w:pPr>
            <w:r w:rsidRPr="00D6615E">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rsidRPr="00D6615E" w:rsidR="00E56355" w:rsidP="006A20BE" w:rsidRDefault="00E56355" w14:paraId="020E095B" w14:textId="77777777">
            <w:pPr>
              <w:spacing w:line="240" w:lineRule="auto"/>
              <w:ind w:firstLine="0"/>
              <w:rPr>
                <w:rFonts w:ascii="Times New Roman" w:hAnsi="Times New Roman" w:cs="Times New Roman"/>
                <w:b/>
                <w:bCs/>
                <w:sz w:val="20"/>
                <w:szCs w:val="20"/>
              </w:rPr>
            </w:pPr>
          </w:p>
          <w:p w:rsidRPr="00D6615E" w:rsidR="00E56355" w:rsidP="006A20BE" w:rsidRDefault="00E56355" w14:paraId="6F8989C6" w14:textId="77777777">
            <w:pPr>
              <w:spacing w:line="240" w:lineRule="auto"/>
              <w:ind w:firstLine="0"/>
              <w:rPr>
                <w:rFonts w:ascii="Times New Roman" w:hAnsi="Times New Roman" w:cs="Times New Roman"/>
                <w:b/>
                <w:bCs/>
                <w:sz w:val="20"/>
                <w:szCs w:val="20"/>
              </w:rPr>
            </w:pPr>
            <w:r w:rsidRPr="00D6615E">
              <w:rPr>
                <w:rFonts w:ascii="Times New Roman" w:hAnsi="Times New Roman" w:cs="Times New Roman"/>
                <w:bCs/>
                <w:sz w:val="20"/>
                <w:szCs w:val="20"/>
              </w:rPr>
              <w:t>2) Dėl įsipareigojimų, susijusių su socialinio draudimo įmokų mokėjimu, įvykdymo i</w:t>
            </w:r>
            <w:r w:rsidRPr="00D6615E">
              <w:rPr>
                <w:rFonts w:ascii="Times New Roman" w:hAnsi="Times New Roman" w:cs="Times New Roman"/>
                <w:sz w:val="20"/>
                <w:szCs w:val="20"/>
                <w:lang w:eastAsia="en-US"/>
              </w:rPr>
              <w:t xml:space="preserve">š Lietuvoje įsteigtų subjektų </w:t>
            </w:r>
            <w:r w:rsidRPr="00D6615E">
              <w:rPr>
                <w:rFonts w:ascii="Times New Roman" w:hAnsi="Times New Roman" w:cs="Times New Roman"/>
                <w:bCs/>
                <w:sz w:val="20"/>
                <w:szCs w:val="20"/>
              </w:rPr>
              <w:t>prašoma:</w:t>
            </w:r>
          </w:p>
          <w:p w:rsidRPr="00D6615E" w:rsidR="00E56355" w:rsidP="006A20BE" w:rsidRDefault="00E56355" w14:paraId="0A776719" w14:textId="77777777">
            <w:pPr>
              <w:spacing w:line="240" w:lineRule="auto"/>
              <w:ind w:firstLine="0"/>
              <w:rPr>
                <w:rFonts w:ascii="Times New Roman" w:hAnsi="Times New Roman" w:cs="Times New Roman"/>
                <w:bCs/>
                <w:sz w:val="20"/>
                <w:szCs w:val="20"/>
              </w:rPr>
            </w:pPr>
            <w:r w:rsidRPr="00D6615E">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w:history="1" r:id="rId15">
              <w:r w:rsidRPr="00D6615E">
                <w:rPr>
                  <w:rFonts w:ascii="Times New Roman" w:hAnsi="Times New Roman" w:cs="Times New Roman"/>
                  <w:bCs/>
                  <w:sz w:val="20"/>
                  <w:szCs w:val="20"/>
                  <w:u w:val="single"/>
                </w:rPr>
                <w:t>http://draudejai.sodra.lt/draudeju_viesi_duomenys/</w:t>
              </w:r>
            </w:hyperlink>
            <w:r w:rsidRPr="00D6615E">
              <w:rPr>
                <w:rFonts w:ascii="Times New Roman" w:hAnsi="Times New Roman" w:cs="Times New Roman"/>
                <w:bCs/>
                <w:sz w:val="20"/>
                <w:szCs w:val="20"/>
              </w:rPr>
              <w:t>.</w:t>
            </w:r>
          </w:p>
          <w:p w:rsidRPr="00D6615E" w:rsidR="00E56355" w:rsidP="006A20BE" w:rsidRDefault="00E56355" w14:paraId="21BADF5C" w14:textId="77777777">
            <w:pPr>
              <w:spacing w:line="240" w:lineRule="auto"/>
              <w:ind w:firstLine="0"/>
              <w:rPr>
                <w:rFonts w:ascii="Times New Roman" w:hAnsi="Times New Roman" w:cs="Times New Roman"/>
                <w:b/>
                <w:bCs/>
                <w:sz w:val="20"/>
                <w:szCs w:val="20"/>
              </w:rPr>
            </w:pPr>
          </w:p>
          <w:p w:rsidRPr="00D6615E" w:rsidR="00E56355" w:rsidP="006A20BE" w:rsidRDefault="00E56355" w14:paraId="19178585" w14:textId="77777777">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Pr="00D6615E" w:rsidR="00E56355" w:rsidP="006A20BE" w:rsidRDefault="00E56355" w14:paraId="366A0287" w14:textId="77777777">
            <w:pPr>
              <w:spacing w:line="240" w:lineRule="auto"/>
              <w:ind w:firstLine="0"/>
              <w:rPr>
                <w:rFonts w:ascii="Times New Roman" w:hAnsi="Times New Roman" w:cs="Times New Roman"/>
                <w:b/>
                <w:bCs/>
                <w:sz w:val="20"/>
                <w:szCs w:val="20"/>
              </w:rPr>
            </w:pPr>
          </w:p>
          <w:p w:rsidRPr="00D6615E" w:rsidR="00E56355" w:rsidP="006A20BE" w:rsidRDefault="00E56355" w14:paraId="1BEFCC43" w14:textId="77777777">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rPr>
              <w:t xml:space="preserve">2.2) Jeigu tiekėjas yra fizinis asmuo, registruotas Lietuvos Respublikoje, jis pateikia išrašą iš teismo sprendimo (jei toks yra) arba „Sodros“ išduotą dokumentą, </w:t>
            </w:r>
            <w:r w:rsidRPr="00D6615E">
              <w:rPr>
                <w:rFonts w:ascii="Times New Roman" w:hAnsi="Times New Roman" w:cs="Times New Roman"/>
                <w:sz w:val="20"/>
                <w:szCs w:val="20"/>
              </w:rPr>
              <w:t>arba valstybės įmonės Registrų centras Lietuvos Respublikos Vyriausybės nustatyta tvarka išduotą dokumentą, patvirtinantį jungtinius kompetentingų institucijų tvarkomus duomenis.</w:t>
            </w:r>
          </w:p>
          <w:p w:rsidRPr="00D6615E" w:rsidR="00E56355" w:rsidP="006A20BE" w:rsidRDefault="00E56355" w14:paraId="597BEA4C" w14:textId="77777777">
            <w:pPr>
              <w:spacing w:line="240" w:lineRule="auto"/>
              <w:ind w:firstLine="0"/>
              <w:rPr>
                <w:rFonts w:ascii="Times New Roman" w:hAnsi="Times New Roman" w:cs="Times New Roman"/>
                <w:b/>
                <w:bCs/>
                <w:sz w:val="20"/>
                <w:szCs w:val="20"/>
              </w:rPr>
            </w:pPr>
          </w:p>
          <w:p w:rsidRPr="00D6615E" w:rsidR="00E56355" w:rsidP="006A20BE" w:rsidRDefault="00E56355" w14:paraId="01D85C26" w14:textId="77777777">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lang w:eastAsia="en-US"/>
              </w:rPr>
              <w:t>Iš ne Lietuvoje įsteigtų subjektų reikalaujama:</w:t>
            </w:r>
          </w:p>
          <w:p w:rsidRPr="00D6615E" w:rsidR="00E56355" w:rsidP="0024553A" w:rsidRDefault="00E56355" w14:paraId="6453DEEA" w14:textId="77777777">
            <w:pPr>
              <w:numPr>
                <w:ilvl w:val="0"/>
                <w:numId w:val="13"/>
              </w:numPr>
              <w:spacing w:line="240" w:lineRule="auto"/>
              <w:ind w:left="314"/>
              <w:jc w:val="left"/>
              <w:rPr>
                <w:rFonts w:ascii="Times New Roman" w:hAnsi="Times New Roman" w:cs="Times New Roman"/>
                <w:b/>
                <w:bCs/>
                <w:sz w:val="20"/>
                <w:szCs w:val="20"/>
              </w:rPr>
            </w:pPr>
            <w:r w:rsidRPr="00D6615E">
              <w:rPr>
                <w:rFonts w:ascii="Times New Roman" w:hAnsi="Times New Roman" w:cs="Times New Roman"/>
                <w:sz w:val="20"/>
                <w:szCs w:val="20"/>
              </w:rPr>
              <w:t>atitinkamos užsienio šalies kompetentingos institucijos dokumento</w:t>
            </w:r>
            <w:r w:rsidRPr="00D6615E">
              <w:rPr>
                <w:rFonts w:ascii="Times New Roman" w:hAnsi="Times New Roman" w:cs="Times New Roman"/>
                <w:sz w:val="20"/>
                <w:szCs w:val="20"/>
                <w:vertAlign w:val="superscript"/>
              </w:rPr>
              <w:footnoteReference w:id="4"/>
            </w:r>
            <w:r w:rsidRPr="00D6615E">
              <w:rPr>
                <w:rFonts w:ascii="Times New Roman" w:hAnsi="Times New Roman" w:cs="Times New Roman"/>
                <w:sz w:val="20"/>
                <w:szCs w:val="20"/>
              </w:rPr>
              <w:t>.</w:t>
            </w:r>
          </w:p>
          <w:p w:rsidRPr="00D6615E" w:rsidR="00E56355" w:rsidP="006A20BE" w:rsidRDefault="00E56355" w14:paraId="009BB14C" w14:textId="77777777">
            <w:pPr>
              <w:spacing w:line="240" w:lineRule="auto"/>
              <w:ind w:firstLine="0"/>
              <w:rPr>
                <w:rFonts w:ascii="Times New Roman" w:hAnsi="Times New Roman" w:cs="Times New Roman"/>
                <w:b/>
                <w:bCs/>
                <w:sz w:val="20"/>
                <w:szCs w:val="20"/>
              </w:rPr>
            </w:pPr>
          </w:p>
          <w:p w:rsidRPr="00D6615E" w:rsidR="00E56355" w:rsidP="006A20BE" w:rsidRDefault="00E56355" w14:paraId="6FED6582" w14:textId="77777777">
            <w:pPr>
              <w:spacing w:line="240" w:lineRule="auto"/>
              <w:ind w:firstLine="0"/>
              <w:rPr>
                <w:rFonts w:ascii="Times New Roman" w:hAnsi="Times New Roman" w:cs="Times New Roman"/>
                <w:i/>
                <w:iCs/>
                <w:color w:val="7030A0"/>
                <w:sz w:val="20"/>
                <w:szCs w:val="20"/>
              </w:rPr>
            </w:pPr>
            <w:r w:rsidRPr="00D6615E">
              <w:rPr>
                <w:rFonts w:ascii="Times New Roman" w:hAnsi="Times New Roman" w:cs="Times New Roman"/>
                <w:sz w:val="20"/>
                <w:szCs w:val="20"/>
              </w:rPr>
              <w:t xml:space="preserve">Nurodyti dokumentai turi būti  išduoti ne anksčiau kaip 120 dienų iki </w:t>
            </w:r>
            <w:r w:rsidRPr="00D6615E">
              <w:rPr>
                <w:rFonts w:ascii="Times New Roman" w:hAnsi="Times New Roman" w:eastAsia="Times New Roman" w:cs="Times New Roman"/>
                <w:i/>
                <w:iCs/>
                <w:sz w:val="20"/>
                <w:szCs w:val="20"/>
              </w:rPr>
              <w:t>tos dienos, kai tiekėjas perkančiosios organizacijos prašymu turės pateikti pašalinimo pagrindų nebuvimą patvirtinančius dok</w:t>
            </w:r>
            <w:r w:rsidRPr="00D6615E">
              <w:rPr>
                <w:rFonts w:ascii="Times New Roman" w:hAnsi="Times New Roman" w:eastAsia="Times New Roman" w:cs="Times New Roman"/>
                <w:sz w:val="20"/>
                <w:szCs w:val="20"/>
              </w:rPr>
              <w:t>umentus</w:t>
            </w:r>
            <w:r w:rsidRPr="00D6615E">
              <w:rPr>
                <w:rFonts w:ascii="Times New Roman" w:hAnsi="Times New Roman" w:cs="Times New Roman"/>
                <w:sz w:val="20"/>
                <w:szCs w:val="20"/>
              </w:rPr>
              <w:t xml:space="preserve">. </w:t>
            </w:r>
            <w:r w:rsidRPr="00D6615E">
              <w:rPr>
                <w:rFonts w:ascii="Times New Roman" w:hAnsi="Times New Roman" w:cs="Times New Roman"/>
                <w:b/>
                <w:bCs/>
                <w:i/>
                <w:iCs/>
                <w:color w:val="000000" w:themeColor="text1"/>
                <w:sz w:val="20"/>
                <w:szCs w:val="20"/>
              </w:rPr>
              <w:t>Pavyzdys</w:t>
            </w:r>
            <w:r w:rsidRPr="00D6615E">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rsidRPr="00D6615E" w:rsidR="00E56355" w:rsidP="006A20BE" w:rsidRDefault="00E56355" w14:paraId="015C0F36" w14:textId="77777777">
            <w:pPr>
              <w:spacing w:line="240" w:lineRule="auto"/>
              <w:ind w:firstLine="0"/>
              <w:rPr>
                <w:rFonts w:ascii="Times New Roman" w:hAnsi="Times New Roman" w:cs="Times New Roman"/>
                <w:b/>
                <w:bCs/>
                <w:sz w:val="20"/>
                <w:szCs w:val="20"/>
              </w:rPr>
            </w:pPr>
          </w:p>
          <w:p w:rsidRPr="00D6615E" w:rsidR="00E56355" w:rsidP="006A20BE" w:rsidRDefault="00E56355" w14:paraId="43C047AF" w14:textId="77777777">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rsidRPr="00D6615E" w:rsidR="00E56355" w:rsidP="006A20BE" w:rsidRDefault="00E56355" w14:paraId="428ADFD7" w14:textId="77777777">
            <w:pPr>
              <w:spacing w:line="240" w:lineRule="auto"/>
              <w:ind w:firstLine="0"/>
              <w:rPr>
                <w:rFonts w:ascii="Times New Roman" w:hAnsi="Times New Roman" w:cs="Times New Roman"/>
                <w:sz w:val="20"/>
                <w:szCs w:val="20"/>
              </w:rPr>
            </w:pPr>
          </w:p>
          <w:p w:rsidRPr="00D6615E" w:rsidR="00E56355" w:rsidP="006A20BE" w:rsidRDefault="00E56355" w14:paraId="64BA032F" w14:textId="77777777">
            <w:pPr>
              <w:spacing w:line="240" w:lineRule="auto"/>
              <w:ind w:firstLine="0"/>
              <w:rPr>
                <w:rFonts w:ascii="Times New Roman" w:hAnsi="Times New Roman" w:cs="Times New Roman"/>
                <w:b/>
                <w:bCs/>
                <w:i/>
                <w:iCs/>
                <w:sz w:val="20"/>
                <w:szCs w:val="20"/>
              </w:rPr>
            </w:pPr>
            <w:r w:rsidRPr="00D6615E">
              <w:rPr>
                <w:rFonts w:ascii="Times New Roman" w:hAnsi="Times New Roman" w:cs="Times New Roman"/>
                <w:b/>
                <w:bCs/>
                <w:i/>
                <w:iCs/>
                <w:sz w:val="20"/>
                <w:szCs w:val="20"/>
              </w:rPr>
              <w:t>PASTABA</w:t>
            </w:r>
          </w:p>
          <w:p w:rsidRPr="00D6615E" w:rsidR="00E56355" w:rsidP="006A20BE" w:rsidRDefault="00E56355" w14:paraId="4F19183C" w14:textId="77777777">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22"/>
      <w:tr w:rsidRPr="00D6615E" w:rsidR="00E56355" w:rsidTr="00EC0BEB" w14:paraId="60449B87" w14:textId="77777777">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6615E" w:rsidR="00E56355" w:rsidP="0024553A" w:rsidRDefault="00E56355" w14:paraId="3BFC7446" w14:textId="77777777">
            <w:pPr>
              <w:numPr>
                <w:ilvl w:val="0"/>
                <w:numId w:val="9"/>
              </w:numPr>
              <w:spacing w:line="240" w:lineRule="auto"/>
              <w:ind w:left="0" w:firstLine="0"/>
              <w:jc w:val="left"/>
              <w:rPr>
                <w:rFonts w:ascii="Times New Roman" w:hAnsi="Times New Roman" w:cs="Times New Roman"/>
                <w:b/>
                <w:bCs/>
                <w:sz w:val="20"/>
                <w:szCs w:val="20"/>
              </w:rPr>
            </w:pPr>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6615E" w:rsidR="00E56355" w:rsidP="006A20BE" w:rsidRDefault="00E56355" w14:paraId="5F0563D1" w14:textId="77777777">
            <w:pPr>
              <w:spacing w:line="240" w:lineRule="auto"/>
              <w:ind w:firstLine="0"/>
              <w:rPr>
                <w:rFonts w:ascii="Times New Roman" w:hAnsi="Times New Roman" w:cs="Times New Roman"/>
                <w:b/>
                <w:bCs/>
                <w:sz w:val="20"/>
                <w:szCs w:val="20"/>
              </w:rPr>
            </w:pPr>
            <w:r w:rsidRPr="00D6615E">
              <w:rPr>
                <w:rFonts w:ascii="Times New Roman" w:hAnsi="Times New Roman" w:cs="Times New Roman"/>
                <w:sz w:val="20"/>
                <w:szCs w:val="20"/>
              </w:rPr>
              <w:t xml:space="preserve">Tiekėjas su kitais tiekėjais yra sudaręs susitarimų, kuriais siekiama iškreipti konkurenciją atliekamame pirkime, ir </w:t>
            </w:r>
            <w:r w:rsidRPr="00D6615E">
              <w:rPr>
                <w:rFonts w:ascii="Times New Roman" w:hAnsi="Times New Roman" w:cs="Times New Roman"/>
                <w:sz w:val="20"/>
                <w:szCs w:val="20"/>
              </w:rPr>
              <w:t>perkančioji organizacija dėl to turi įtikinamų duomenų.</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6CD32037" w14:textId="77777777">
            <w:pPr>
              <w:spacing w:line="240" w:lineRule="auto"/>
              <w:ind w:firstLine="0"/>
              <w:rPr>
                <w:rFonts w:ascii="Times New Roman" w:hAnsi="Times New Roman" w:eastAsia="Yu Mincho" w:cs="Times New Roman"/>
                <w:b/>
                <w:bCs/>
                <w:sz w:val="20"/>
                <w:szCs w:val="20"/>
              </w:rPr>
            </w:pPr>
            <w:r w:rsidRPr="00D6615E">
              <w:rPr>
                <w:rFonts w:ascii="Times New Roman" w:hAnsi="Times New Roman" w:eastAsia="Yu Mincho" w:cs="Times New Roman"/>
                <w:b/>
                <w:bCs/>
                <w:sz w:val="20"/>
                <w:szCs w:val="20"/>
              </w:rPr>
              <w:t>VPĮ 46 straipsnio 4 dalies 1 punktas</w:t>
            </w:r>
          </w:p>
          <w:p w:rsidRPr="00D6615E" w:rsidR="00E56355" w:rsidP="006A20BE" w:rsidRDefault="00E56355" w14:paraId="7A87CF45" w14:textId="77777777">
            <w:pPr>
              <w:spacing w:line="240" w:lineRule="auto"/>
              <w:ind w:firstLine="0"/>
              <w:rPr>
                <w:rFonts w:ascii="Times New Roman" w:hAnsi="Times New Roman" w:eastAsia="Yu Mincho" w:cs="Times New Roman"/>
                <w:sz w:val="20"/>
                <w:szCs w:val="20"/>
              </w:rPr>
            </w:pPr>
          </w:p>
          <w:p w:rsidRPr="00D6615E" w:rsidR="00E56355" w:rsidP="006A20BE" w:rsidRDefault="00E56355" w14:paraId="47277C7B" w14:textId="77777777">
            <w:pPr>
              <w:spacing w:line="240" w:lineRule="auto"/>
              <w:ind w:firstLine="0"/>
              <w:rPr>
                <w:rFonts w:ascii="Times New Roman" w:hAnsi="Times New Roman" w:eastAsia="Yu Mincho" w:cs="Times New Roman"/>
                <w:sz w:val="20"/>
                <w:szCs w:val="20"/>
                <w:lang w:eastAsia="en-US"/>
              </w:rPr>
            </w:pPr>
            <w:r w:rsidRPr="00D6615E">
              <w:rPr>
                <w:rFonts w:ascii="Times New Roman" w:hAnsi="Times New Roman" w:eastAsia="Yu Mincho" w:cs="Times New Roman"/>
                <w:sz w:val="20"/>
                <w:szCs w:val="20"/>
              </w:rPr>
              <w:t>EBVPD III dalies C10 punktas</w:t>
            </w: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50DF629C" w14:textId="77777777">
            <w:pPr>
              <w:spacing w:line="240" w:lineRule="auto"/>
              <w:ind w:firstLine="0"/>
              <w:rPr>
                <w:rFonts w:ascii="Times New Roman" w:hAnsi="Times New Roman" w:cs="Times New Roman"/>
                <w:sz w:val="20"/>
                <w:szCs w:val="20"/>
                <w:lang w:eastAsia="en-US"/>
              </w:rPr>
            </w:pPr>
            <w:r w:rsidRPr="00D6615E">
              <w:rPr>
                <w:rFonts w:ascii="Times New Roman" w:hAnsi="Times New Roman" w:cs="Times New Roman"/>
                <w:sz w:val="20"/>
                <w:szCs w:val="20"/>
                <w:lang w:eastAsia="en-US"/>
              </w:rPr>
              <w:t xml:space="preserve">Iš Lietuvoje įsteigtų subjektų įrodančių dokumentų </w:t>
            </w:r>
            <w:r w:rsidRPr="00D6615E">
              <w:rPr>
                <w:rFonts w:ascii="Times New Roman" w:hAnsi="Times New Roman" w:cs="Times New Roman"/>
                <w:sz w:val="20"/>
                <w:szCs w:val="20"/>
                <w:lang w:eastAsia="en-US"/>
              </w:rPr>
              <w:t>nereikalaujama. Užtenka pateikto EBVPD.</w:t>
            </w:r>
          </w:p>
          <w:p w:rsidRPr="00D6615E" w:rsidR="00E56355" w:rsidP="006A20BE" w:rsidRDefault="00E56355" w14:paraId="24D6D20A" w14:textId="77777777">
            <w:pPr>
              <w:spacing w:line="240" w:lineRule="auto"/>
              <w:ind w:firstLine="0"/>
              <w:rPr>
                <w:rFonts w:ascii="Times New Roman" w:hAnsi="Times New Roman" w:cs="Times New Roman"/>
                <w:b/>
                <w:bCs/>
                <w:iCs/>
                <w:sz w:val="20"/>
                <w:szCs w:val="20"/>
                <w:lang w:eastAsia="en-US"/>
              </w:rPr>
            </w:pPr>
          </w:p>
        </w:tc>
      </w:tr>
      <w:tr w:rsidRPr="00D6615E" w:rsidR="00E56355" w:rsidTr="00EC0BEB" w14:paraId="538E37AF" w14:textId="77777777">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6615E" w:rsidR="00E56355" w:rsidP="0024553A" w:rsidRDefault="00E56355" w14:paraId="430F7856" w14:textId="77777777">
            <w:pPr>
              <w:numPr>
                <w:ilvl w:val="0"/>
                <w:numId w:val="9"/>
              </w:numPr>
              <w:spacing w:line="240" w:lineRule="auto"/>
              <w:ind w:left="0" w:firstLine="0"/>
              <w:jc w:val="left"/>
              <w:rPr>
                <w:rFonts w:ascii="Times New Roman" w:hAnsi="Times New Roman" w:cs="Times New Roman"/>
                <w:b/>
                <w:bCs/>
                <w:sz w:val="20"/>
                <w:szCs w:val="20"/>
              </w:rPr>
            </w:pPr>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6615E" w:rsidR="00E56355" w:rsidP="006A20BE" w:rsidRDefault="00E56355" w14:paraId="43886378" w14:textId="77777777">
            <w:pPr>
              <w:spacing w:line="240" w:lineRule="auto"/>
              <w:ind w:firstLine="0"/>
              <w:rPr>
                <w:rFonts w:ascii="Times New Roman" w:hAnsi="Times New Roman" w:cs="Times New Roman"/>
                <w:b/>
                <w:bCs/>
                <w:sz w:val="20"/>
                <w:szCs w:val="20"/>
              </w:rPr>
            </w:pPr>
            <w:r w:rsidRPr="00D6615E">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rsidRPr="00D6615E" w:rsidR="00E56355" w:rsidP="006A20BE" w:rsidRDefault="00E56355" w14:paraId="625CBF78" w14:textId="77777777">
            <w:pPr>
              <w:spacing w:line="240" w:lineRule="auto"/>
              <w:ind w:firstLine="0"/>
              <w:rPr>
                <w:rFonts w:ascii="Times New Roman" w:hAnsi="Times New Roman" w:cs="Times New Roman"/>
                <w:b/>
                <w:bCs/>
                <w:sz w:val="20"/>
                <w:szCs w:val="20"/>
              </w:rPr>
            </w:pPr>
            <w:r w:rsidRPr="00D6615E">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1B2A465F" w14:textId="77777777">
            <w:pPr>
              <w:spacing w:line="240" w:lineRule="auto"/>
              <w:ind w:firstLine="0"/>
              <w:rPr>
                <w:rFonts w:ascii="Times New Roman" w:hAnsi="Times New Roman" w:eastAsia="Yu Mincho" w:cs="Times New Roman"/>
                <w:b/>
                <w:bCs/>
                <w:sz w:val="20"/>
                <w:szCs w:val="20"/>
              </w:rPr>
            </w:pPr>
            <w:r w:rsidRPr="00D6615E">
              <w:rPr>
                <w:rFonts w:ascii="Times New Roman" w:hAnsi="Times New Roman" w:eastAsia="Yu Mincho" w:cs="Times New Roman"/>
                <w:b/>
                <w:bCs/>
                <w:sz w:val="20"/>
                <w:szCs w:val="20"/>
              </w:rPr>
              <w:t>VPĮ 46 straipsnio 4 dalies 2 punktas</w:t>
            </w:r>
          </w:p>
          <w:p w:rsidRPr="00D6615E" w:rsidR="00E56355" w:rsidP="006A20BE" w:rsidRDefault="00E56355" w14:paraId="3FDA73F1" w14:textId="77777777">
            <w:pPr>
              <w:spacing w:line="240" w:lineRule="auto"/>
              <w:ind w:firstLine="0"/>
              <w:rPr>
                <w:rFonts w:ascii="Times New Roman" w:hAnsi="Times New Roman" w:eastAsia="Yu Mincho" w:cs="Times New Roman"/>
                <w:sz w:val="20"/>
                <w:szCs w:val="20"/>
              </w:rPr>
            </w:pPr>
          </w:p>
          <w:p w:rsidRPr="00D6615E" w:rsidR="00E56355" w:rsidP="006A20BE" w:rsidRDefault="00E56355" w14:paraId="3A9EBEB1" w14:textId="77777777">
            <w:pPr>
              <w:spacing w:line="240" w:lineRule="auto"/>
              <w:ind w:firstLine="0"/>
              <w:rPr>
                <w:rFonts w:ascii="Times New Roman" w:hAnsi="Times New Roman" w:eastAsia="Yu Mincho" w:cs="Times New Roman"/>
                <w:sz w:val="20"/>
                <w:szCs w:val="20"/>
              </w:rPr>
            </w:pPr>
            <w:r w:rsidRPr="00D6615E">
              <w:rPr>
                <w:rFonts w:ascii="Times New Roman" w:hAnsi="Times New Roman" w:eastAsia="Yu Mincho" w:cs="Times New Roman"/>
                <w:sz w:val="20"/>
                <w:szCs w:val="20"/>
              </w:rPr>
              <w:t>EBVPD III dalies C12 punktas</w:t>
            </w: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7706537B" w14:textId="77777777">
            <w:pPr>
              <w:spacing w:line="240" w:lineRule="auto"/>
              <w:ind w:firstLine="0"/>
              <w:rPr>
                <w:rFonts w:ascii="Times New Roman" w:hAnsi="Times New Roman" w:cs="Times New Roman"/>
                <w:sz w:val="20"/>
                <w:szCs w:val="20"/>
                <w:lang w:eastAsia="en-US"/>
              </w:rPr>
            </w:pPr>
            <w:r w:rsidRPr="00D6615E">
              <w:rPr>
                <w:rFonts w:ascii="Times New Roman" w:hAnsi="Times New Roman" w:cs="Times New Roman"/>
                <w:sz w:val="20"/>
                <w:szCs w:val="20"/>
                <w:lang w:eastAsia="en-US"/>
              </w:rPr>
              <w:t>Iš Lietuvoje įsteigtų subjektų įrodančių dokumentų nereikalaujama. Užtenka pateikto EBVPD.</w:t>
            </w:r>
          </w:p>
          <w:p w:rsidRPr="00D6615E" w:rsidR="00E56355" w:rsidP="006A20BE" w:rsidRDefault="00E56355" w14:paraId="48BD84F4" w14:textId="77777777">
            <w:pPr>
              <w:spacing w:line="240" w:lineRule="auto"/>
              <w:ind w:firstLine="0"/>
              <w:rPr>
                <w:rFonts w:ascii="Times New Roman" w:hAnsi="Times New Roman" w:cs="Times New Roman"/>
                <w:bCs/>
                <w:iCs/>
                <w:sz w:val="20"/>
                <w:szCs w:val="20"/>
                <w:lang w:eastAsia="en-US"/>
              </w:rPr>
            </w:pPr>
          </w:p>
          <w:p w:rsidRPr="00D6615E" w:rsidR="00E56355" w:rsidP="006A20BE" w:rsidRDefault="00E56355" w14:paraId="29A25471" w14:textId="77777777">
            <w:pPr>
              <w:spacing w:line="240" w:lineRule="auto"/>
              <w:ind w:firstLine="0"/>
              <w:rPr>
                <w:rFonts w:ascii="Times New Roman" w:hAnsi="Times New Roman" w:cs="Times New Roman"/>
                <w:b/>
                <w:bCs/>
                <w:iCs/>
                <w:sz w:val="20"/>
                <w:szCs w:val="20"/>
                <w:lang w:eastAsia="en-US"/>
              </w:rPr>
            </w:pPr>
          </w:p>
        </w:tc>
      </w:tr>
      <w:tr w:rsidRPr="00D6615E" w:rsidR="00E56355" w:rsidTr="00EC0BEB" w14:paraId="73FB7707" w14:textId="77777777">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6615E" w:rsidR="00E56355" w:rsidP="0024553A" w:rsidRDefault="00E56355" w14:paraId="11FB1D1A" w14:textId="77777777">
            <w:pPr>
              <w:numPr>
                <w:ilvl w:val="0"/>
                <w:numId w:val="9"/>
              </w:numPr>
              <w:spacing w:line="240" w:lineRule="auto"/>
              <w:ind w:left="0" w:firstLine="0"/>
              <w:jc w:val="left"/>
              <w:rPr>
                <w:rFonts w:ascii="Times New Roman" w:hAnsi="Times New Roman" w:cs="Times New Roman"/>
                <w:b/>
                <w:bCs/>
                <w:sz w:val="20"/>
                <w:szCs w:val="20"/>
              </w:rPr>
            </w:pPr>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6615E" w:rsidR="00E56355" w:rsidP="006A20BE" w:rsidRDefault="00E56355" w14:paraId="699830D4" w14:textId="77777777">
            <w:pPr>
              <w:spacing w:line="240" w:lineRule="auto"/>
              <w:ind w:firstLine="0"/>
              <w:rPr>
                <w:rFonts w:ascii="Times New Roman" w:hAnsi="Times New Roman" w:cs="Times New Roman"/>
                <w:b/>
                <w:bCs/>
                <w:sz w:val="20"/>
                <w:szCs w:val="20"/>
              </w:rPr>
            </w:pPr>
            <w:r w:rsidRPr="00D6615E">
              <w:rPr>
                <w:rFonts w:ascii="Times New Roman" w:hAnsi="Times New Roman" w:cs="Times New Roman"/>
                <w:sz w:val="20"/>
                <w:szCs w:val="20"/>
              </w:rPr>
              <w:t>Pažeista konkurencija, kaip nustatyta VPĮ 27 straipsnio 3 ir 4 dalyse, ir atitinkamos padėties negalima ištaisyti.</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0E9632AC" w14:textId="77777777">
            <w:pPr>
              <w:spacing w:line="240" w:lineRule="auto"/>
              <w:ind w:firstLine="0"/>
              <w:rPr>
                <w:rFonts w:ascii="Times New Roman" w:hAnsi="Times New Roman" w:eastAsia="Yu Mincho" w:cs="Times New Roman"/>
                <w:b/>
                <w:bCs/>
                <w:sz w:val="20"/>
                <w:szCs w:val="20"/>
              </w:rPr>
            </w:pPr>
            <w:r w:rsidRPr="00D6615E">
              <w:rPr>
                <w:rFonts w:ascii="Times New Roman" w:hAnsi="Times New Roman" w:eastAsia="Yu Mincho" w:cs="Times New Roman"/>
                <w:b/>
                <w:bCs/>
                <w:sz w:val="20"/>
                <w:szCs w:val="20"/>
              </w:rPr>
              <w:t>VPĮ 46 straipsnio 4 dalies 3 punktas</w:t>
            </w:r>
          </w:p>
          <w:p w:rsidRPr="00D6615E" w:rsidR="00E56355" w:rsidP="006A20BE" w:rsidRDefault="00E56355" w14:paraId="3322BB6A" w14:textId="77777777">
            <w:pPr>
              <w:spacing w:line="240" w:lineRule="auto"/>
              <w:ind w:firstLine="0"/>
              <w:rPr>
                <w:rFonts w:ascii="Times New Roman" w:hAnsi="Times New Roman" w:eastAsia="Yu Mincho" w:cs="Times New Roman"/>
                <w:sz w:val="20"/>
                <w:szCs w:val="20"/>
              </w:rPr>
            </w:pPr>
          </w:p>
          <w:p w:rsidRPr="00D6615E" w:rsidR="00E56355" w:rsidP="006A20BE" w:rsidRDefault="00E56355" w14:paraId="567C9D8F" w14:textId="77777777">
            <w:pPr>
              <w:spacing w:line="240" w:lineRule="auto"/>
              <w:ind w:firstLine="0"/>
              <w:rPr>
                <w:rFonts w:ascii="Times New Roman" w:hAnsi="Times New Roman" w:eastAsia="Yu Mincho" w:cs="Times New Roman"/>
                <w:sz w:val="20"/>
                <w:szCs w:val="20"/>
                <w:lang w:eastAsia="en-US"/>
              </w:rPr>
            </w:pPr>
            <w:r w:rsidRPr="00D6615E">
              <w:rPr>
                <w:rFonts w:ascii="Times New Roman" w:hAnsi="Times New Roman" w:eastAsia="Yu Mincho" w:cs="Times New Roman"/>
                <w:sz w:val="20"/>
                <w:szCs w:val="20"/>
              </w:rPr>
              <w:t>EBVPD III dalies C13 punktas</w:t>
            </w:r>
            <w:r w:rsidRPr="00D6615E">
              <w:rPr>
                <w:rFonts w:ascii="Times New Roman" w:hAnsi="Times New Roman" w:eastAsia="Yu Mincho" w:cs="Times New Roman"/>
                <w:sz w:val="20"/>
                <w:szCs w:val="20"/>
                <w:lang w:eastAsia="en-US"/>
              </w:rPr>
              <w:t xml:space="preserve"> </w:t>
            </w: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05B55ECE" w14:textId="77777777">
            <w:pPr>
              <w:spacing w:line="240" w:lineRule="auto"/>
              <w:ind w:firstLine="0"/>
              <w:rPr>
                <w:rFonts w:ascii="Times New Roman" w:hAnsi="Times New Roman" w:cs="Times New Roman"/>
                <w:sz w:val="20"/>
                <w:szCs w:val="20"/>
                <w:lang w:eastAsia="en-US"/>
              </w:rPr>
            </w:pPr>
            <w:r w:rsidRPr="00D6615E">
              <w:rPr>
                <w:rFonts w:ascii="Times New Roman" w:hAnsi="Times New Roman" w:cs="Times New Roman"/>
                <w:sz w:val="20"/>
                <w:szCs w:val="20"/>
                <w:lang w:eastAsia="en-US"/>
              </w:rPr>
              <w:t>Iš Lietuvoje įsteigtų subjektų įrodančių dokumentų nereikalaujama. Užtenka pateikto EBVPD.</w:t>
            </w:r>
          </w:p>
          <w:p w:rsidRPr="00D6615E" w:rsidR="00E56355" w:rsidP="006A20BE" w:rsidRDefault="00E56355" w14:paraId="1A02AEE0" w14:textId="77777777">
            <w:pPr>
              <w:spacing w:line="240" w:lineRule="auto"/>
              <w:ind w:firstLine="0"/>
              <w:rPr>
                <w:rFonts w:ascii="Times New Roman" w:hAnsi="Times New Roman" w:cs="Times New Roman"/>
                <w:b/>
                <w:bCs/>
                <w:iCs/>
                <w:sz w:val="20"/>
                <w:szCs w:val="20"/>
                <w:lang w:eastAsia="en-US"/>
              </w:rPr>
            </w:pPr>
          </w:p>
        </w:tc>
      </w:tr>
      <w:tr w:rsidRPr="00D6615E" w:rsidR="00E56355" w:rsidTr="00EC0BEB" w14:paraId="520BE996" w14:textId="77777777">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6615E" w:rsidR="00E56355" w:rsidP="0024553A" w:rsidRDefault="00E56355" w14:paraId="11123577" w14:textId="77777777">
            <w:pPr>
              <w:numPr>
                <w:ilvl w:val="0"/>
                <w:numId w:val="9"/>
              </w:numPr>
              <w:spacing w:line="240" w:lineRule="auto"/>
              <w:ind w:left="0" w:firstLine="0"/>
              <w:jc w:val="left"/>
              <w:rPr>
                <w:rFonts w:ascii="Times New Roman" w:hAnsi="Times New Roman" w:cs="Times New Roman"/>
                <w:b/>
                <w:bCs/>
                <w:sz w:val="20"/>
                <w:szCs w:val="20"/>
              </w:rPr>
            </w:pPr>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6615E" w:rsidR="00E56355" w:rsidP="006A20BE" w:rsidRDefault="00E56355" w14:paraId="0299DBB1" w14:textId="77777777">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Pr="00D6615E" w:rsidR="00E56355" w:rsidP="006A20BE" w:rsidRDefault="00E56355" w14:paraId="638DD763" w14:textId="77777777">
            <w:pPr>
              <w:spacing w:line="240" w:lineRule="auto"/>
              <w:ind w:firstLine="0"/>
              <w:rPr>
                <w:rFonts w:ascii="Times New Roman" w:hAnsi="Times New Roman" w:cs="Times New Roman"/>
                <w:bCs/>
                <w:sz w:val="20"/>
                <w:szCs w:val="20"/>
              </w:rPr>
            </w:pPr>
            <w:r w:rsidRPr="00D6615E">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Pr="00D6615E" w:rsidR="00E56355" w:rsidP="006A20BE" w:rsidRDefault="00E56355" w14:paraId="538CD2BF" w14:textId="77777777">
            <w:pPr>
              <w:spacing w:line="240" w:lineRule="auto"/>
              <w:ind w:firstLine="0"/>
              <w:rPr>
                <w:rFonts w:ascii="Times New Roman" w:hAnsi="Times New Roman" w:cs="Times New Roman"/>
                <w:bCs/>
                <w:sz w:val="20"/>
                <w:szCs w:val="20"/>
              </w:rPr>
            </w:pPr>
            <w:r w:rsidRPr="00D6615E">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5C7DDBCD" w14:textId="77777777">
            <w:pPr>
              <w:spacing w:line="240" w:lineRule="auto"/>
              <w:ind w:firstLine="0"/>
              <w:rPr>
                <w:rFonts w:ascii="Times New Roman" w:hAnsi="Times New Roman" w:eastAsia="Yu Mincho" w:cs="Times New Roman"/>
                <w:b/>
                <w:bCs/>
                <w:sz w:val="20"/>
                <w:szCs w:val="20"/>
              </w:rPr>
            </w:pPr>
            <w:r w:rsidRPr="00D6615E">
              <w:rPr>
                <w:rFonts w:ascii="Times New Roman" w:hAnsi="Times New Roman" w:eastAsia="Yu Mincho" w:cs="Times New Roman"/>
                <w:b/>
                <w:bCs/>
                <w:sz w:val="20"/>
                <w:szCs w:val="20"/>
              </w:rPr>
              <w:t>VPĮ 46 straipsnio 4 dalies 4 punktas</w:t>
            </w:r>
          </w:p>
          <w:p w:rsidRPr="00D6615E" w:rsidR="00E56355" w:rsidP="006A20BE" w:rsidRDefault="00E56355" w14:paraId="63662F52" w14:textId="77777777">
            <w:pPr>
              <w:spacing w:line="240" w:lineRule="auto"/>
              <w:ind w:firstLine="0"/>
              <w:rPr>
                <w:rFonts w:ascii="Times New Roman" w:hAnsi="Times New Roman" w:eastAsia="Yu Mincho" w:cs="Times New Roman"/>
                <w:sz w:val="20"/>
                <w:szCs w:val="20"/>
              </w:rPr>
            </w:pPr>
          </w:p>
          <w:p w:rsidRPr="00D6615E" w:rsidR="00E56355" w:rsidP="006A20BE" w:rsidRDefault="00E56355" w14:paraId="6232538C" w14:textId="77777777">
            <w:pPr>
              <w:spacing w:line="240" w:lineRule="auto"/>
              <w:ind w:firstLine="0"/>
              <w:rPr>
                <w:rFonts w:ascii="Times New Roman" w:hAnsi="Times New Roman" w:eastAsia="Yu Mincho" w:cs="Times New Roman"/>
                <w:sz w:val="20"/>
                <w:szCs w:val="20"/>
                <w:lang w:eastAsia="en-US"/>
              </w:rPr>
            </w:pPr>
            <w:r w:rsidRPr="00D6615E">
              <w:rPr>
                <w:rFonts w:ascii="Times New Roman" w:hAnsi="Times New Roman" w:eastAsia="Yu Mincho" w:cs="Times New Roman"/>
                <w:sz w:val="20"/>
                <w:szCs w:val="20"/>
              </w:rPr>
              <w:t>EBVPD III dalies C15 punktas</w:t>
            </w:r>
            <w:r w:rsidRPr="00D6615E">
              <w:rPr>
                <w:rFonts w:ascii="Times New Roman" w:hAnsi="Times New Roman" w:eastAsia="Yu Mincho" w:cs="Times New Roman"/>
                <w:sz w:val="20"/>
                <w:szCs w:val="20"/>
                <w:lang w:eastAsia="en-US"/>
              </w:rPr>
              <w:t xml:space="preserve"> </w:t>
            </w: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3FBC1E3E" w14:textId="77777777">
            <w:pPr>
              <w:spacing w:line="240" w:lineRule="auto"/>
              <w:ind w:firstLine="0"/>
              <w:rPr>
                <w:rFonts w:ascii="Times New Roman" w:hAnsi="Times New Roman" w:cs="Times New Roman"/>
                <w:sz w:val="20"/>
                <w:szCs w:val="20"/>
                <w:lang w:eastAsia="en-US"/>
              </w:rPr>
            </w:pPr>
            <w:r w:rsidRPr="00D6615E">
              <w:rPr>
                <w:rFonts w:ascii="Times New Roman" w:hAnsi="Times New Roman" w:cs="Times New Roman"/>
                <w:sz w:val="20"/>
                <w:szCs w:val="20"/>
                <w:lang w:eastAsia="en-US"/>
              </w:rPr>
              <w:t>Iš Lietuvoje įsteigtų subjektų įrodančių dokumentų nereikalaujama. Užtenka pateikto EBVPD.</w:t>
            </w:r>
          </w:p>
          <w:p w:rsidRPr="00D6615E" w:rsidR="00E56355" w:rsidP="006A20BE" w:rsidRDefault="00E56355" w14:paraId="2EE0F815" w14:textId="77777777">
            <w:pPr>
              <w:spacing w:line="240" w:lineRule="auto"/>
              <w:ind w:firstLine="0"/>
              <w:rPr>
                <w:rFonts w:ascii="Times New Roman" w:hAnsi="Times New Roman" w:cs="Times New Roman"/>
                <w:bCs/>
                <w:iCs/>
                <w:sz w:val="20"/>
                <w:szCs w:val="20"/>
                <w:lang w:eastAsia="en-US"/>
              </w:rPr>
            </w:pPr>
          </w:p>
          <w:p w:rsidRPr="00D6615E" w:rsidR="00E56355" w:rsidP="006A20BE" w:rsidRDefault="00E56355" w14:paraId="079A0304" w14:textId="77777777">
            <w:pPr>
              <w:spacing w:line="240" w:lineRule="auto"/>
              <w:ind w:firstLine="0"/>
              <w:rPr>
                <w:rFonts w:ascii="Times New Roman" w:hAnsi="Times New Roman" w:cs="Times New Roman"/>
                <w:bCs/>
                <w:iCs/>
                <w:sz w:val="20"/>
                <w:szCs w:val="20"/>
                <w:lang w:eastAsia="en-US"/>
              </w:rPr>
            </w:pPr>
          </w:p>
          <w:p w:rsidRPr="00D6615E" w:rsidR="00E56355" w:rsidP="006A20BE" w:rsidRDefault="00E56355" w14:paraId="3A726B92" w14:textId="77777777">
            <w:pPr>
              <w:spacing w:line="240" w:lineRule="auto"/>
              <w:ind w:firstLine="0"/>
              <w:rPr>
                <w:rFonts w:ascii="Times New Roman" w:hAnsi="Times New Roman" w:cs="Times New Roman"/>
                <w:b/>
                <w:bCs/>
                <w:sz w:val="20"/>
                <w:szCs w:val="20"/>
              </w:rPr>
            </w:pPr>
            <w:r w:rsidRPr="00D6615E">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rsidRPr="00D6615E" w:rsidR="00E56355" w:rsidP="006A20BE" w:rsidRDefault="00E56355" w14:paraId="5295A5F1" w14:textId="77777777">
            <w:pPr>
              <w:spacing w:line="240" w:lineRule="auto"/>
              <w:ind w:firstLine="0"/>
              <w:rPr>
                <w:rFonts w:ascii="Times New Roman" w:hAnsi="Times New Roman" w:cs="Times New Roman"/>
                <w:sz w:val="20"/>
                <w:szCs w:val="20"/>
              </w:rPr>
            </w:pPr>
            <w:hyperlink w:history="1" r:id="rId16">
              <w:r w:rsidRPr="00D6615E">
                <w:rPr>
                  <w:rFonts w:ascii="Times New Roman" w:hAnsi="Times New Roman" w:cs="Times New Roman"/>
                  <w:sz w:val="20"/>
                  <w:szCs w:val="20"/>
                </w:rPr>
                <w:t>https://vpt.lrv.lt/lt/nuorodos/kiti-duomenys/powerbi/melaginga-informacija-pateikusiu-tiekeju-sarasas-3/</w:t>
              </w:r>
            </w:hyperlink>
          </w:p>
        </w:tc>
      </w:tr>
      <w:tr w:rsidRPr="00D6615E" w:rsidR="00E56355" w:rsidTr="00EC0BEB" w14:paraId="3A8680C8" w14:textId="77777777">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6615E" w:rsidR="00E56355" w:rsidP="0024553A" w:rsidRDefault="00E56355" w14:paraId="2E0D13EF" w14:textId="77777777">
            <w:pPr>
              <w:numPr>
                <w:ilvl w:val="0"/>
                <w:numId w:val="9"/>
              </w:numPr>
              <w:spacing w:line="240" w:lineRule="auto"/>
              <w:ind w:left="0" w:firstLine="0"/>
              <w:jc w:val="left"/>
              <w:rPr>
                <w:rFonts w:ascii="Times New Roman" w:hAnsi="Times New Roman" w:cs="Times New Roman"/>
                <w:b/>
                <w:bCs/>
                <w:sz w:val="20"/>
                <w:szCs w:val="20"/>
              </w:rPr>
            </w:pPr>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6615E" w:rsidR="00E56355" w:rsidP="006A20BE" w:rsidRDefault="00E56355" w14:paraId="46C275A4" w14:textId="77777777">
            <w:pPr>
              <w:spacing w:line="240" w:lineRule="auto"/>
              <w:ind w:firstLine="0"/>
              <w:rPr>
                <w:rFonts w:ascii="Times New Roman" w:hAnsi="Times New Roman" w:cs="Times New Roman"/>
                <w:b/>
                <w:bCs/>
                <w:sz w:val="20"/>
                <w:szCs w:val="20"/>
              </w:rPr>
            </w:pPr>
            <w:r w:rsidRPr="00D6615E">
              <w:rPr>
                <w:rFonts w:ascii="Times New Roman" w:hAnsi="Times New Roman" w:cs="Times New Roman"/>
                <w:sz w:val="20"/>
                <w:szCs w:val="20"/>
              </w:rPr>
              <w:t xml:space="preserve">Tiekėjas pirkimo metu ėmėsi neteisėtų veiksmų, siekdamas daryti įtaką </w:t>
            </w:r>
            <w:r w:rsidRPr="00D6615E">
              <w:rPr>
                <w:rFonts w:ascii="Times New Roman" w:hAnsi="Times New Roman" w:cs="Times New Roman"/>
                <w:sz w:val="20"/>
                <w:szCs w:val="20"/>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2D27E8CD" w14:textId="77777777">
            <w:pPr>
              <w:spacing w:line="240" w:lineRule="auto"/>
              <w:ind w:firstLine="0"/>
              <w:rPr>
                <w:rFonts w:ascii="Times New Roman" w:hAnsi="Times New Roman" w:eastAsia="Yu Mincho" w:cs="Times New Roman"/>
                <w:b/>
                <w:bCs/>
                <w:sz w:val="20"/>
                <w:szCs w:val="20"/>
              </w:rPr>
            </w:pPr>
            <w:r w:rsidRPr="00D6615E">
              <w:rPr>
                <w:rFonts w:ascii="Times New Roman" w:hAnsi="Times New Roman" w:eastAsia="Yu Mincho" w:cs="Times New Roman"/>
                <w:b/>
                <w:bCs/>
                <w:sz w:val="20"/>
                <w:szCs w:val="20"/>
              </w:rPr>
              <w:t>VPĮ 46 straipsnio 4 dalies 5 punktas</w:t>
            </w:r>
          </w:p>
          <w:p w:rsidRPr="00D6615E" w:rsidR="00E56355" w:rsidP="006A20BE" w:rsidRDefault="00E56355" w14:paraId="6F1ABA3D" w14:textId="77777777">
            <w:pPr>
              <w:spacing w:line="240" w:lineRule="auto"/>
              <w:ind w:firstLine="0"/>
              <w:rPr>
                <w:rFonts w:ascii="Times New Roman" w:hAnsi="Times New Roman" w:eastAsia="Yu Mincho" w:cs="Times New Roman"/>
                <w:sz w:val="20"/>
                <w:szCs w:val="20"/>
              </w:rPr>
            </w:pPr>
          </w:p>
          <w:p w:rsidRPr="00D6615E" w:rsidR="00E56355" w:rsidP="006A20BE" w:rsidRDefault="00E56355" w14:paraId="6F67B815" w14:textId="77777777">
            <w:pPr>
              <w:spacing w:line="240" w:lineRule="auto"/>
              <w:ind w:firstLine="0"/>
              <w:rPr>
                <w:rFonts w:ascii="Times New Roman" w:hAnsi="Times New Roman" w:eastAsia="Yu Mincho" w:cs="Times New Roman"/>
                <w:sz w:val="20"/>
                <w:szCs w:val="20"/>
              </w:rPr>
            </w:pPr>
            <w:r w:rsidRPr="00D6615E">
              <w:rPr>
                <w:rFonts w:ascii="Times New Roman" w:hAnsi="Times New Roman" w:eastAsia="Yu Mincho" w:cs="Times New Roman"/>
                <w:sz w:val="20"/>
                <w:szCs w:val="20"/>
              </w:rPr>
              <w:t>EBVPD</w:t>
            </w:r>
            <w:r w:rsidRPr="00D6615E">
              <w:rPr>
                <w:rFonts w:ascii="Times New Roman" w:hAnsi="Times New Roman" w:eastAsia="Arial" w:cs="Times New Roman"/>
                <w:sz w:val="20"/>
                <w:szCs w:val="20"/>
              </w:rPr>
              <w:t xml:space="preserve"> III dalies C15 punktas</w:t>
            </w:r>
          </w:p>
          <w:p w:rsidRPr="00D6615E" w:rsidR="00E56355" w:rsidP="006A20BE" w:rsidRDefault="00E56355" w14:paraId="790DFCA1" w14:textId="77777777">
            <w:pPr>
              <w:spacing w:line="240" w:lineRule="auto"/>
              <w:ind w:firstLine="0"/>
              <w:rPr>
                <w:rFonts w:ascii="Times New Roman" w:hAnsi="Times New Roman" w:eastAsia="Yu Mincho" w:cs="Times New Roman"/>
                <w:sz w:val="20"/>
                <w:szCs w:val="20"/>
                <w:lang w:eastAsia="en-US"/>
              </w:rPr>
            </w:pPr>
          </w:p>
          <w:p w:rsidRPr="00D6615E" w:rsidR="00E56355" w:rsidP="006A20BE" w:rsidRDefault="00E56355" w14:paraId="28A1A832" w14:textId="77777777">
            <w:pPr>
              <w:spacing w:line="240" w:lineRule="auto"/>
              <w:ind w:firstLine="0"/>
              <w:rPr>
                <w:rFonts w:ascii="Times New Roman" w:hAnsi="Times New Roman" w:eastAsia="Yu Mincho" w:cs="Times New Roman"/>
                <w:sz w:val="20"/>
                <w:szCs w:val="20"/>
                <w:lang w:eastAsia="en-US"/>
              </w:rPr>
            </w:pP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5CBE5BCE" w14:textId="77777777">
            <w:pPr>
              <w:spacing w:line="240" w:lineRule="auto"/>
              <w:ind w:firstLine="0"/>
              <w:rPr>
                <w:rFonts w:ascii="Times New Roman" w:hAnsi="Times New Roman" w:cs="Times New Roman"/>
                <w:sz w:val="20"/>
                <w:szCs w:val="20"/>
                <w:lang w:eastAsia="en-US"/>
              </w:rPr>
            </w:pPr>
            <w:r w:rsidRPr="00D6615E">
              <w:rPr>
                <w:rFonts w:ascii="Times New Roman" w:hAnsi="Times New Roman" w:cs="Times New Roman"/>
                <w:sz w:val="20"/>
                <w:szCs w:val="20"/>
                <w:lang w:eastAsia="en-US"/>
              </w:rPr>
              <w:t xml:space="preserve">Iš Lietuvoje įsteigtų subjektų įrodančių dokumentų </w:t>
            </w:r>
            <w:r w:rsidRPr="00D6615E">
              <w:rPr>
                <w:rFonts w:ascii="Times New Roman" w:hAnsi="Times New Roman" w:cs="Times New Roman"/>
                <w:sz w:val="20"/>
                <w:szCs w:val="20"/>
                <w:lang w:eastAsia="en-US"/>
              </w:rPr>
              <w:t>nereikalaujama. Užtenka pateikto EBVPD.</w:t>
            </w:r>
          </w:p>
          <w:p w:rsidRPr="00D6615E" w:rsidR="00E56355" w:rsidP="006A20BE" w:rsidRDefault="00E56355" w14:paraId="0DD4DF48" w14:textId="77777777">
            <w:pPr>
              <w:spacing w:line="240" w:lineRule="auto"/>
              <w:ind w:firstLine="0"/>
              <w:rPr>
                <w:rFonts w:ascii="Times New Roman" w:hAnsi="Times New Roman" w:cs="Times New Roman"/>
                <w:b/>
                <w:bCs/>
                <w:iCs/>
                <w:sz w:val="20"/>
                <w:szCs w:val="20"/>
                <w:lang w:eastAsia="en-US"/>
              </w:rPr>
            </w:pPr>
          </w:p>
        </w:tc>
      </w:tr>
      <w:tr w:rsidRPr="00D6615E" w:rsidR="00E56355" w:rsidTr="00EC0BEB" w14:paraId="0057A5DB" w14:textId="77777777">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6615E" w:rsidR="00E56355" w:rsidP="0024553A" w:rsidRDefault="00E56355" w14:paraId="55075844" w14:textId="77777777">
            <w:pPr>
              <w:numPr>
                <w:ilvl w:val="0"/>
                <w:numId w:val="9"/>
              </w:numPr>
              <w:spacing w:line="240" w:lineRule="auto"/>
              <w:ind w:left="0" w:firstLine="0"/>
              <w:jc w:val="left"/>
              <w:rPr>
                <w:rFonts w:ascii="Times New Roman" w:hAnsi="Times New Roman" w:cs="Times New Roman"/>
                <w:b/>
                <w:bCs/>
                <w:sz w:val="20"/>
                <w:szCs w:val="20"/>
              </w:rPr>
            </w:pPr>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6615E" w:rsidR="00E56355" w:rsidP="006A20BE" w:rsidRDefault="00E56355" w14:paraId="15D1F9DA" w14:textId="77777777">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Pr="00D6615E" w:rsidR="00E56355" w:rsidP="006A20BE" w:rsidRDefault="00E56355" w14:paraId="336AEF2C" w14:textId="77777777">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28662FB2" w14:textId="77777777">
            <w:pPr>
              <w:spacing w:line="240" w:lineRule="auto"/>
              <w:ind w:firstLine="0"/>
              <w:rPr>
                <w:rFonts w:ascii="Times New Roman" w:hAnsi="Times New Roman" w:eastAsia="Yu Mincho" w:cs="Times New Roman"/>
                <w:b/>
                <w:bCs/>
                <w:sz w:val="20"/>
                <w:szCs w:val="20"/>
              </w:rPr>
            </w:pPr>
            <w:r w:rsidRPr="00D6615E">
              <w:rPr>
                <w:rFonts w:ascii="Times New Roman" w:hAnsi="Times New Roman" w:eastAsia="Yu Mincho" w:cs="Times New Roman"/>
                <w:b/>
                <w:bCs/>
                <w:sz w:val="20"/>
                <w:szCs w:val="20"/>
              </w:rPr>
              <w:t>VPĮ 46 straipsnio 4 dalies 6 punktas</w:t>
            </w:r>
          </w:p>
          <w:p w:rsidRPr="00D6615E" w:rsidR="00E56355" w:rsidP="006A20BE" w:rsidRDefault="00E56355" w14:paraId="734088CB" w14:textId="77777777">
            <w:pPr>
              <w:spacing w:line="240" w:lineRule="auto"/>
              <w:ind w:firstLine="0"/>
              <w:rPr>
                <w:rFonts w:ascii="Times New Roman" w:hAnsi="Times New Roman" w:eastAsia="Yu Mincho" w:cs="Times New Roman"/>
                <w:sz w:val="20"/>
                <w:szCs w:val="20"/>
              </w:rPr>
            </w:pPr>
          </w:p>
          <w:p w:rsidRPr="00D6615E" w:rsidR="00E56355" w:rsidP="006A20BE" w:rsidRDefault="00E56355" w14:paraId="0DCCB861" w14:textId="77777777">
            <w:pPr>
              <w:spacing w:line="240" w:lineRule="auto"/>
              <w:ind w:firstLine="0"/>
              <w:rPr>
                <w:rFonts w:ascii="Times New Roman" w:hAnsi="Times New Roman" w:eastAsia="Yu Mincho" w:cs="Times New Roman"/>
                <w:sz w:val="20"/>
                <w:szCs w:val="20"/>
              </w:rPr>
            </w:pPr>
            <w:r w:rsidRPr="00D6615E">
              <w:rPr>
                <w:rFonts w:ascii="Times New Roman" w:hAnsi="Times New Roman" w:eastAsia="Yu Mincho" w:cs="Times New Roman"/>
                <w:sz w:val="20"/>
                <w:szCs w:val="20"/>
              </w:rPr>
              <w:t>EBVPD</w:t>
            </w:r>
            <w:r w:rsidRPr="00D6615E">
              <w:rPr>
                <w:rFonts w:ascii="Times New Roman" w:hAnsi="Times New Roman" w:eastAsia="Arial" w:cs="Times New Roman"/>
                <w:sz w:val="20"/>
                <w:szCs w:val="20"/>
              </w:rPr>
              <w:t xml:space="preserve"> III dalies C14 punktas</w:t>
            </w:r>
          </w:p>
          <w:p w:rsidRPr="00D6615E" w:rsidR="00E56355" w:rsidP="006A20BE" w:rsidRDefault="00E56355" w14:paraId="01CA129F" w14:textId="77777777">
            <w:pPr>
              <w:spacing w:line="240" w:lineRule="auto"/>
              <w:ind w:firstLine="0"/>
              <w:rPr>
                <w:rFonts w:ascii="Times New Roman" w:hAnsi="Times New Roman" w:eastAsia="Yu Mincho" w:cs="Times New Roman"/>
                <w:sz w:val="20"/>
                <w:szCs w:val="20"/>
                <w:lang w:eastAsia="en-US"/>
              </w:rPr>
            </w:pPr>
          </w:p>
          <w:p w:rsidRPr="00D6615E" w:rsidR="00E56355" w:rsidP="006A20BE" w:rsidRDefault="00E56355" w14:paraId="403905C6" w14:textId="77777777">
            <w:pPr>
              <w:spacing w:line="240" w:lineRule="auto"/>
              <w:ind w:firstLine="0"/>
              <w:rPr>
                <w:rFonts w:ascii="Times New Roman" w:hAnsi="Times New Roman" w:eastAsia="Yu Mincho" w:cs="Times New Roman"/>
                <w:sz w:val="20"/>
                <w:szCs w:val="20"/>
                <w:lang w:eastAsia="en-US"/>
              </w:rPr>
            </w:pP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669F569F" w14:textId="77777777">
            <w:pPr>
              <w:spacing w:line="240" w:lineRule="auto"/>
              <w:ind w:firstLine="0"/>
              <w:rPr>
                <w:rFonts w:ascii="Times New Roman" w:hAnsi="Times New Roman" w:cs="Times New Roman"/>
                <w:sz w:val="20"/>
                <w:szCs w:val="20"/>
                <w:lang w:eastAsia="en-US"/>
              </w:rPr>
            </w:pPr>
            <w:r w:rsidRPr="00D6615E">
              <w:rPr>
                <w:rFonts w:ascii="Times New Roman" w:hAnsi="Times New Roman" w:cs="Times New Roman"/>
                <w:sz w:val="20"/>
                <w:szCs w:val="20"/>
                <w:lang w:eastAsia="en-US"/>
              </w:rPr>
              <w:t>Iš Lietuvoje įsteigtų subjektų įrodančių dokumentų nereikalaujama. Užtenka pateikto EBVPD.</w:t>
            </w:r>
          </w:p>
          <w:p w:rsidRPr="00D6615E" w:rsidR="00E56355" w:rsidP="006A20BE" w:rsidRDefault="00E56355" w14:paraId="09CAEC81" w14:textId="77777777">
            <w:pPr>
              <w:spacing w:line="240" w:lineRule="auto"/>
              <w:ind w:firstLine="0"/>
              <w:rPr>
                <w:rFonts w:ascii="Times New Roman" w:hAnsi="Times New Roman" w:cs="Times New Roman"/>
                <w:bCs/>
                <w:iCs/>
                <w:sz w:val="20"/>
                <w:szCs w:val="20"/>
                <w:lang w:eastAsia="en-US"/>
              </w:rPr>
            </w:pPr>
          </w:p>
          <w:p w:rsidRPr="00D6615E" w:rsidR="00E56355" w:rsidP="006A20BE" w:rsidRDefault="00E56355" w14:paraId="48DFC311" w14:textId="77777777">
            <w:pPr>
              <w:spacing w:line="240" w:lineRule="auto"/>
              <w:ind w:firstLine="0"/>
              <w:rPr>
                <w:rFonts w:ascii="Times New Roman" w:hAnsi="Times New Roman" w:cs="Times New Roman"/>
                <w:b/>
                <w:bCs/>
                <w:sz w:val="20"/>
                <w:szCs w:val="20"/>
              </w:rPr>
            </w:pPr>
            <w:r w:rsidRPr="00D6615E">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rsidRPr="00D6615E" w:rsidR="00E56355" w:rsidP="006A20BE" w:rsidRDefault="00E56355" w14:paraId="4B4B317A" w14:textId="77777777">
            <w:pPr>
              <w:spacing w:line="240" w:lineRule="auto"/>
              <w:ind w:firstLine="0"/>
              <w:rPr>
                <w:rFonts w:ascii="Times New Roman" w:hAnsi="Times New Roman" w:cs="Times New Roman"/>
                <w:sz w:val="20"/>
                <w:szCs w:val="20"/>
              </w:rPr>
            </w:pPr>
          </w:p>
          <w:p w:rsidRPr="00D6615E" w:rsidR="00E56355" w:rsidP="006A20BE" w:rsidRDefault="00E56355" w14:paraId="1EB5E80B" w14:textId="77777777">
            <w:pPr>
              <w:spacing w:line="240" w:lineRule="auto"/>
              <w:ind w:firstLine="0"/>
              <w:rPr>
                <w:rFonts w:ascii="Times New Roman" w:hAnsi="Times New Roman" w:cs="Times New Roman"/>
                <w:sz w:val="20"/>
                <w:szCs w:val="20"/>
              </w:rPr>
            </w:pPr>
            <w:hyperlink w:history="1" r:id="rId17">
              <w:r w:rsidRPr="00D6615E">
                <w:rPr>
                  <w:rFonts w:ascii="Times New Roman" w:hAnsi="Times New Roman" w:cs="Times New Roman"/>
                  <w:sz w:val="20"/>
                  <w:szCs w:val="20"/>
                </w:rPr>
                <w:t>https://vpt.lrv.lt/lt/nuorodos/kiti-duomenys/powerbi/nepatikimi-tiekejai-1/</w:t>
              </w:r>
            </w:hyperlink>
          </w:p>
          <w:p w:rsidRPr="00D6615E" w:rsidR="00E56355" w:rsidP="006A20BE" w:rsidRDefault="00E56355" w14:paraId="4393B5DA" w14:textId="77777777">
            <w:pPr>
              <w:spacing w:line="240" w:lineRule="auto"/>
              <w:ind w:firstLine="0"/>
              <w:rPr>
                <w:rFonts w:ascii="Times New Roman" w:hAnsi="Times New Roman" w:cs="Times New Roman"/>
                <w:sz w:val="20"/>
                <w:szCs w:val="20"/>
              </w:rPr>
            </w:pPr>
          </w:p>
          <w:p w:rsidRPr="00D6615E" w:rsidR="00E56355" w:rsidP="006A20BE" w:rsidRDefault="00E56355" w14:paraId="14B44D75" w14:textId="77777777">
            <w:pPr>
              <w:spacing w:line="240" w:lineRule="auto"/>
              <w:ind w:firstLine="0"/>
              <w:rPr>
                <w:rFonts w:ascii="Times New Roman" w:hAnsi="Times New Roman" w:cs="Times New Roman"/>
                <w:sz w:val="20"/>
                <w:szCs w:val="20"/>
              </w:rPr>
            </w:pPr>
            <w:hyperlink w:history="1" r:id="rId18">
              <w:r w:rsidRPr="00D6615E">
                <w:rPr>
                  <w:rFonts w:ascii="Times New Roman" w:hAnsi="Times New Roman" w:cs="Times New Roman"/>
                  <w:sz w:val="20"/>
                  <w:szCs w:val="20"/>
                </w:rPr>
                <w:t>https://vpt.lrv.lt/lt/pasalinimo-pagrindai-1/nepatikimu-koncesininku-sarasas-1/nepatikimu-koncesininku-sarasas/</w:t>
              </w:r>
            </w:hyperlink>
          </w:p>
          <w:p w:rsidRPr="00D6615E" w:rsidR="00E56355" w:rsidP="006A20BE" w:rsidRDefault="00E56355" w14:paraId="640C2C23" w14:textId="77777777">
            <w:pPr>
              <w:spacing w:line="240" w:lineRule="auto"/>
              <w:ind w:firstLine="0"/>
              <w:rPr>
                <w:rFonts w:ascii="Times New Roman" w:hAnsi="Times New Roman" w:cs="Times New Roman"/>
                <w:bCs/>
                <w:sz w:val="20"/>
                <w:szCs w:val="20"/>
              </w:rPr>
            </w:pPr>
          </w:p>
          <w:p w:rsidRPr="00D6615E" w:rsidR="00E56355" w:rsidP="006A20BE" w:rsidRDefault="00E56355" w14:paraId="4206221E" w14:textId="77777777">
            <w:pPr>
              <w:spacing w:line="240" w:lineRule="auto"/>
              <w:ind w:firstLine="0"/>
              <w:rPr>
                <w:rFonts w:ascii="Times New Roman" w:hAnsi="Times New Roman" w:cs="Times New Roman"/>
                <w:b/>
                <w:bCs/>
                <w:sz w:val="20"/>
                <w:szCs w:val="20"/>
              </w:rPr>
            </w:pPr>
          </w:p>
        </w:tc>
      </w:tr>
      <w:tr w:rsidRPr="00D6615E" w:rsidR="00E56355" w:rsidTr="00EC0BEB" w14:paraId="722CF5F3" w14:textId="77777777">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24553A" w:rsidRDefault="00E56355" w14:paraId="3D826494" w14:textId="77777777">
            <w:pPr>
              <w:numPr>
                <w:ilvl w:val="0"/>
                <w:numId w:val="9"/>
              </w:numPr>
              <w:spacing w:line="240" w:lineRule="auto"/>
              <w:ind w:left="0" w:firstLine="0"/>
              <w:jc w:val="left"/>
              <w:rPr>
                <w:rFonts w:ascii="Times New Roman" w:hAnsi="Times New Roman" w:cs="Times New Roman"/>
                <w:sz w:val="20"/>
                <w:szCs w:val="20"/>
              </w:rPr>
            </w:pPr>
          </w:p>
          <w:p w:rsidRPr="00D6615E" w:rsidR="00E56355" w:rsidP="006A20BE" w:rsidRDefault="00E56355" w14:paraId="4E594713" w14:textId="77777777">
            <w:pPr>
              <w:spacing w:line="240" w:lineRule="auto"/>
              <w:ind w:firstLine="0"/>
              <w:jc w:val="left"/>
              <w:rPr>
                <w:rFonts w:ascii="Times New Roman" w:hAnsi="Times New Roman" w:cs="Times New Roman"/>
                <w:sz w:val="20"/>
                <w:szCs w:val="20"/>
              </w:rPr>
            </w:pPr>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52088CCD" w14:textId="77777777">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rPr>
              <w:t>Tiekėjas yra padaręs rimtą profesinį pažeidimą, dėl kurio perkančioji organizacija abejoja tiekėjo sąžiningumu, kai jis</w:t>
            </w:r>
            <w:bookmarkStart w:name="part_030e6c6c64ba4f96a23474e439d1b80c" w:id="23"/>
            <w:bookmarkEnd w:id="23"/>
            <w:r w:rsidRPr="00D6615E">
              <w:rPr>
                <w:rFonts w:ascii="Times New Roman" w:hAnsi="Times New Roman" w:cs="Times New Roman"/>
                <w:sz w:val="20"/>
                <w:szCs w:val="20"/>
              </w:rPr>
              <w:t xml:space="preserve"> yra padaręs finansinės atskaitomybės ir audito teisės aktų pažeidimą ir nuo jo padarymo dienos praėjo mažiau kaip vieni metai.</w:t>
            </w:r>
          </w:p>
          <w:p w:rsidRPr="00D6615E" w:rsidR="00E56355" w:rsidP="006A20BE" w:rsidRDefault="00E56355" w14:paraId="2D0E79B4" w14:textId="77777777">
            <w:pPr>
              <w:spacing w:line="240" w:lineRule="auto"/>
              <w:ind w:firstLine="0"/>
              <w:rPr>
                <w:rFonts w:ascii="Times New Roman" w:hAnsi="Times New Roman" w:cs="Times New Roman"/>
                <w:b/>
                <w:sz w:val="20"/>
                <w:szCs w:val="20"/>
              </w:rPr>
            </w:pP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1F5FB114" w14:textId="77777777">
            <w:pPr>
              <w:spacing w:line="240" w:lineRule="auto"/>
              <w:ind w:firstLine="0"/>
              <w:rPr>
                <w:rFonts w:ascii="Times New Roman" w:hAnsi="Times New Roman" w:eastAsia="Yu Mincho" w:cs="Times New Roman"/>
                <w:b/>
                <w:bCs/>
                <w:sz w:val="20"/>
                <w:szCs w:val="20"/>
              </w:rPr>
            </w:pPr>
            <w:r w:rsidRPr="00D6615E">
              <w:rPr>
                <w:rFonts w:ascii="Times New Roman" w:hAnsi="Times New Roman" w:eastAsia="Yu Mincho" w:cs="Times New Roman"/>
                <w:b/>
                <w:bCs/>
                <w:sz w:val="20"/>
                <w:szCs w:val="20"/>
              </w:rPr>
              <w:t>VPĮ 46 straipsnio 4 dalies 7 punkto a papunktis</w:t>
            </w:r>
          </w:p>
          <w:p w:rsidRPr="00D6615E" w:rsidR="00E56355" w:rsidP="006A20BE" w:rsidRDefault="00E56355" w14:paraId="35191911" w14:textId="77777777">
            <w:pPr>
              <w:spacing w:line="240" w:lineRule="auto"/>
              <w:ind w:firstLine="0"/>
              <w:rPr>
                <w:rFonts w:ascii="Times New Roman" w:hAnsi="Times New Roman" w:eastAsia="Yu Mincho" w:cs="Times New Roman"/>
                <w:sz w:val="20"/>
                <w:szCs w:val="20"/>
              </w:rPr>
            </w:pPr>
          </w:p>
          <w:p w:rsidRPr="00D6615E" w:rsidR="00E56355" w:rsidP="006A20BE" w:rsidRDefault="00E56355" w14:paraId="1EE381FC" w14:textId="77777777">
            <w:pPr>
              <w:spacing w:line="240" w:lineRule="auto"/>
              <w:ind w:firstLine="0"/>
              <w:rPr>
                <w:rFonts w:ascii="Times New Roman" w:hAnsi="Times New Roman" w:eastAsia="Yu Mincho" w:cs="Times New Roman"/>
                <w:sz w:val="20"/>
                <w:szCs w:val="20"/>
              </w:rPr>
            </w:pPr>
            <w:r w:rsidRPr="00D6615E">
              <w:rPr>
                <w:rFonts w:ascii="Times New Roman" w:hAnsi="Times New Roman" w:eastAsia="Yu Mincho" w:cs="Times New Roman"/>
                <w:sz w:val="20"/>
                <w:szCs w:val="20"/>
              </w:rPr>
              <w:t>EBVPD III dalies C11 punktas</w:t>
            </w: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18FE6E1A" w14:textId="77777777">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lang w:eastAsia="en-US"/>
              </w:rPr>
              <w:t xml:space="preserve">Iš Lietuvoje įsteigtų subjektų įrodančių dokumentų nereikalaujama. Užtenka pateikto EBVPD. </w:t>
            </w:r>
            <w:r w:rsidRPr="00D6615E">
              <w:rPr>
                <w:rFonts w:ascii="Times New Roman" w:hAnsi="Times New Roman" w:cs="Times New Roman"/>
                <w:sz w:val="20"/>
                <w:szCs w:val="20"/>
              </w:rPr>
              <w:t>Priimant sprendimus dėl tiekėjo pašalinimo iš pirkimo procedūros šiame punkte nurodytu pašalinimo pagrindu, be kita ko, atsižvelgiama į</w:t>
            </w:r>
            <w:r w:rsidRPr="00D6615E">
              <w:rPr>
                <w:rFonts w:ascii="Times New Roman" w:hAnsi="Times New Roman" w:cs="Times New Roman"/>
                <w:b/>
                <w:bCs/>
                <w:sz w:val="20"/>
                <w:szCs w:val="20"/>
              </w:rPr>
              <w:t xml:space="preserve"> </w:t>
            </w:r>
            <w:r w:rsidRPr="00D6615E">
              <w:rPr>
                <w:rFonts w:ascii="Times New Roman" w:hAnsi="Times New Roman" w:cs="Times New Roman"/>
                <w:sz w:val="20"/>
                <w:szCs w:val="20"/>
              </w:rPr>
              <w:t xml:space="preserve">nacionalinėje duomenų bazėje adresu: </w:t>
            </w:r>
            <w:hyperlink w:history="1" r:id="rId19">
              <w:r w:rsidRPr="00D6615E">
                <w:rPr>
                  <w:rFonts w:ascii="Times New Roman" w:hAnsi="Times New Roman" w:cs="Times New Roman"/>
                  <w:sz w:val="20"/>
                  <w:szCs w:val="20"/>
                  <w:u w:val="single"/>
                </w:rPr>
                <w:t>https://www.registrucentras.lt/jar/p/index.php</w:t>
              </w:r>
            </w:hyperlink>
          </w:p>
          <w:p w:rsidRPr="00D6615E" w:rsidR="00E56355" w:rsidP="006A20BE" w:rsidRDefault="00E56355" w14:paraId="73D28ED8" w14:textId="77777777">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rPr>
              <w:t>paskelbtą informaciją, taip pat į šiame informaciniame pranešime pateiktą informaciją:</w:t>
            </w:r>
          </w:p>
          <w:p w:rsidRPr="00D6615E" w:rsidR="00E56355" w:rsidP="006A20BE" w:rsidRDefault="00E56355" w14:paraId="6FBEE588" w14:textId="77777777">
            <w:pPr>
              <w:spacing w:line="240" w:lineRule="auto"/>
              <w:ind w:firstLine="0"/>
              <w:rPr>
                <w:rFonts w:ascii="Times New Roman" w:hAnsi="Times New Roman" w:cs="Times New Roman"/>
                <w:sz w:val="20"/>
                <w:szCs w:val="20"/>
              </w:rPr>
            </w:pPr>
            <w:hyperlink w:history="1" r:id="rId20">
              <w:r w:rsidRPr="00D6615E">
                <w:rPr>
                  <w:rFonts w:ascii="Times New Roman" w:hAnsi="Times New Roman" w:cs="Times New Roman"/>
                  <w:sz w:val="20"/>
                  <w:szCs w:val="20"/>
                </w:rPr>
                <w:t>https://vpt.lrv.lt/lt/naujienos-3/finansiniu-ataskaitu-nepateikimas-gali-tapti-kliutimi-dalyvauti-viesuosiuose-pirkimuose/</w:t>
              </w:r>
            </w:hyperlink>
          </w:p>
          <w:p w:rsidRPr="00D6615E" w:rsidR="00E56355" w:rsidP="006A20BE" w:rsidRDefault="00E56355" w14:paraId="0978965C" w14:textId="77777777">
            <w:pPr>
              <w:spacing w:line="240" w:lineRule="auto"/>
              <w:ind w:firstLine="0"/>
              <w:rPr>
                <w:rFonts w:ascii="Times New Roman" w:hAnsi="Times New Roman" w:cs="Times New Roman"/>
                <w:b/>
                <w:bCs/>
                <w:iCs/>
                <w:sz w:val="20"/>
                <w:szCs w:val="20"/>
              </w:rPr>
            </w:pPr>
          </w:p>
        </w:tc>
      </w:tr>
      <w:tr w:rsidRPr="00D6615E" w:rsidR="00E56355" w:rsidTr="00EC0BEB" w14:paraId="26320CCA" w14:textId="77777777">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6615E" w:rsidR="00E56355" w:rsidP="0024553A" w:rsidRDefault="00E56355" w14:paraId="41E463C3" w14:textId="77777777">
            <w:pPr>
              <w:numPr>
                <w:ilvl w:val="0"/>
                <w:numId w:val="9"/>
              </w:numPr>
              <w:spacing w:line="240" w:lineRule="auto"/>
              <w:ind w:left="0" w:firstLine="0"/>
              <w:jc w:val="left"/>
              <w:rPr>
                <w:rFonts w:ascii="Times New Roman" w:hAnsi="Times New Roman" w:cs="Times New Roman"/>
                <w:sz w:val="20"/>
                <w:szCs w:val="20"/>
              </w:rPr>
            </w:pPr>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6615E" w:rsidR="00E56355" w:rsidP="006A20BE" w:rsidRDefault="00E56355" w14:paraId="71D40CAC" w14:textId="77777777">
            <w:pPr>
              <w:spacing w:line="240" w:lineRule="auto"/>
              <w:ind w:firstLine="0"/>
              <w:rPr>
                <w:rFonts w:ascii="Times New Roman" w:hAnsi="Times New Roman" w:cs="Times New Roman"/>
                <w:b/>
                <w:bCs/>
                <w:sz w:val="20"/>
                <w:szCs w:val="20"/>
              </w:rPr>
            </w:pPr>
            <w:r w:rsidRPr="00D6615E">
              <w:rPr>
                <w:rFonts w:ascii="Times New Roman" w:hAnsi="Times New Roman" w:cs="Times New Roman"/>
                <w:sz w:val="20"/>
                <w:szCs w:val="20"/>
              </w:rPr>
              <w:t xml:space="preserve">Tiekėjas yra padaręs rimtą profesinį pažeidimą, dėl kurio perkančioji organizacija abejoja tiekėjo sąžiningumu, </w:t>
            </w:r>
            <w:r w:rsidRPr="00D6615E">
              <w:rPr>
                <w:rFonts w:ascii="Times New Roman" w:hAnsi="Times New Roman" w:eastAsia="Times New Roman" w:cs="Times New Roman"/>
                <w:sz w:val="20"/>
                <w:szCs w:val="20"/>
              </w:rPr>
              <w:t xml:space="preserve"> kai jis (tiekėjas) neatitinka minimalių patikimo mokesčių mokėtojo kriterijų, nustatytų Lietuvos Respublikos mokesčių administravimo įstatymo 40</w:t>
            </w:r>
            <w:r w:rsidRPr="00D6615E">
              <w:rPr>
                <w:rFonts w:ascii="Times New Roman" w:hAnsi="Times New Roman" w:eastAsia="Times New Roman" w:cs="Times New Roman"/>
                <w:sz w:val="20"/>
                <w:szCs w:val="20"/>
                <w:vertAlign w:val="superscript"/>
              </w:rPr>
              <w:t>1</w:t>
            </w:r>
            <w:r w:rsidRPr="00D6615E">
              <w:rPr>
                <w:rFonts w:ascii="Times New Roman" w:hAnsi="Times New Roman" w:eastAsia="Times New Roman" w:cs="Times New Roman"/>
                <w:sz w:val="20"/>
                <w:szCs w:val="20"/>
              </w:rPr>
              <w:t xml:space="preserve"> straipsnio 1 dalyje.</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6EF724B5" w14:textId="77777777">
            <w:pPr>
              <w:spacing w:line="240" w:lineRule="auto"/>
              <w:ind w:firstLine="0"/>
              <w:rPr>
                <w:rFonts w:ascii="Times New Roman" w:hAnsi="Times New Roman" w:eastAsia="Yu Mincho" w:cs="Times New Roman"/>
                <w:b/>
                <w:bCs/>
                <w:sz w:val="20"/>
                <w:szCs w:val="20"/>
              </w:rPr>
            </w:pPr>
            <w:r w:rsidRPr="00D6615E">
              <w:rPr>
                <w:rFonts w:ascii="Times New Roman" w:hAnsi="Times New Roman" w:eastAsia="Yu Mincho" w:cs="Times New Roman"/>
                <w:b/>
                <w:bCs/>
                <w:sz w:val="20"/>
                <w:szCs w:val="20"/>
              </w:rPr>
              <w:t>VPĮ 46 straipsnio 4 dalies 7 punkto b papunktis</w:t>
            </w:r>
          </w:p>
          <w:p w:rsidRPr="00D6615E" w:rsidR="00E56355" w:rsidP="006A20BE" w:rsidRDefault="00E56355" w14:paraId="1A482845" w14:textId="77777777">
            <w:pPr>
              <w:spacing w:line="240" w:lineRule="auto"/>
              <w:ind w:firstLine="0"/>
              <w:rPr>
                <w:rFonts w:ascii="Times New Roman" w:hAnsi="Times New Roman" w:eastAsia="Yu Mincho" w:cs="Times New Roman"/>
                <w:sz w:val="20"/>
                <w:szCs w:val="20"/>
              </w:rPr>
            </w:pPr>
          </w:p>
          <w:p w:rsidRPr="00D6615E" w:rsidR="00E56355" w:rsidP="006A20BE" w:rsidRDefault="00E56355" w14:paraId="5D3DA3ED" w14:textId="77777777">
            <w:pPr>
              <w:spacing w:line="240" w:lineRule="auto"/>
              <w:ind w:firstLine="0"/>
              <w:rPr>
                <w:rFonts w:ascii="Times New Roman" w:hAnsi="Times New Roman" w:eastAsia="Yu Mincho" w:cs="Times New Roman"/>
                <w:sz w:val="20"/>
                <w:szCs w:val="20"/>
                <w:lang w:eastAsia="en-US"/>
              </w:rPr>
            </w:pPr>
            <w:r w:rsidRPr="00D6615E">
              <w:rPr>
                <w:rFonts w:ascii="Times New Roman" w:hAnsi="Times New Roman" w:eastAsia="Yu Mincho" w:cs="Times New Roman"/>
                <w:sz w:val="20"/>
                <w:szCs w:val="20"/>
              </w:rPr>
              <w:t>EBVPD III dalies C11 punktas</w:t>
            </w: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20C6922B" w14:textId="77777777">
            <w:pPr>
              <w:spacing w:line="240" w:lineRule="auto"/>
              <w:ind w:firstLine="0"/>
              <w:rPr>
                <w:rFonts w:ascii="Times New Roman" w:hAnsi="Times New Roman" w:cs="Times New Roman"/>
                <w:sz w:val="20"/>
                <w:szCs w:val="20"/>
                <w:lang w:eastAsia="en-US"/>
              </w:rPr>
            </w:pPr>
            <w:r w:rsidRPr="00D6615E">
              <w:rPr>
                <w:rFonts w:ascii="Times New Roman" w:hAnsi="Times New Roman" w:cs="Times New Roman"/>
                <w:sz w:val="20"/>
                <w:szCs w:val="20"/>
                <w:lang w:eastAsia="en-US"/>
              </w:rPr>
              <w:t>Iš Lietuvoje įsteigtų subjektų įrodančių dokumentų nereikalaujama. Užtenka pateikto EBVPD.</w:t>
            </w:r>
          </w:p>
          <w:p w:rsidRPr="00D6615E" w:rsidR="00E56355" w:rsidP="006A20BE" w:rsidRDefault="00E56355" w14:paraId="7CE231A4" w14:textId="77777777">
            <w:pPr>
              <w:spacing w:line="240" w:lineRule="auto"/>
              <w:ind w:firstLine="0"/>
              <w:rPr>
                <w:rFonts w:ascii="Times New Roman" w:hAnsi="Times New Roman" w:cs="Times New Roman"/>
                <w:b/>
                <w:bCs/>
                <w:iCs/>
                <w:sz w:val="20"/>
                <w:szCs w:val="20"/>
                <w:lang w:eastAsia="en-US"/>
              </w:rPr>
            </w:pPr>
          </w:p>
          <w:p w:rsidRPr="00D6615E" w:rsidR="00E56355" w:rsidP="006A20BE" w:rsidRDefault="00E56355" w14:paraId="0C975F5C" w14:textId="77777777">
            <w:pPr>
              <w:spacing w:line="240" w:lineRule="auto"/>
              <w:ind w:firstLine="0"/>
              <w:rPr>
                <w:rFonts w:ascii="Times New Roman" w:hAnsi="Times New Roman" w:cs="Times New Roman"/>
                <w:b/>
                <w:bCs/>
                <w:sz w:val="20"/>
                <w:szCs w:val="20"/>
              </w:rPr>
            </w:pPr>
            <w:r w:rsidRPr="00D6615E">
              <w:rPr>
                <w:rFonts w:ascii="Times New Roman" w:hAnsi="Times New Roman" w:cs="Times New Roman"/>
                <w:sz w:val="20"/>
                <w:szCs w:val="20"/>
              </w:rPr>
              <w:t>Priimant sprendimus dėl tiekėjo pašalinimo iš pirkimo procedūros šiame punkte nurodytu pašalinimo pagrindu, be kita ko, atsižvelgiama į</w:t>
            </w:r>
            <w:r w:rsidRPr="00D6615E">
              <w:rPr>
                <w:rFonts w:ascii="Times New Roman" w:hAnsi="Times New Roman" w:cs="Times New Roman"/>
                <w:b/>
                <w:bCs/>
                <w:sz w:val="20"/>
                <w:szCs w:val="20"/>
              </w:rPr>
              <w:t xml:space="preserve"> </w:t>
            </w:r>
            <w:r w:rsidRPr="00D6615E">
              <w:rPr>
                <w:rFonts w:ascii="Times New Roman" w:hAnsi="Times New Roman" w:cs="Times New Roman"/>
                <w:sz w:val="20"/>
                <w:szCs w:val="20"/>
              </w:rPr>
              <w:t xml:space="preserve">nacionalinėje duomenų bazėje adresu </w:t>
            </w:r>
            <w:hyperlink r:id="rId21">
              <w:r w:rsidRPr="00D6615E">
                <w:rPr>
                  <w:rFonts w:ascii="Times New Roman" w:hAnsi="Times New Roman" w:cs="Times New Roman"/>
                  <w:sz w:val="20"/>
                  <w:szCs w:val="20"/>
                  <w:u w:val="single"/>
                </w:rPr>
                <w:t>https://www.vmi.lt/evmi/mokesciu-moketoju-informacija</w:t>
              </w:r>
            </w:hyperlink>
            <w:r w:rsidRPr="00D6615E">
              <w:rPr>
                <w:rFonts w:ascii="Times New Roman" w:hAnsi="Times New Roman" w:cs="Times New Roman"/>
                <w:sz w:val="20"/>
                <w:szCs w:val="20"/>
              </w:rPr>
              <w:t xml:space="preserve"> skelbiamą informaciją.</w:t>
            </w:r>
          </w:p>
        </w:tc>
      </w:tr>
      <w:tr w:rsidRPr="00D6615E" w:rsidR="00E56355" w:rsidTr="00EC0BEB" w14:paraId="2E1C5F3B" w14:textId="77777777">
        <w:tc>
          <w:tcPr>
            <w:tcW w:w="7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24553A" w:rsidRDefault="00E56355" w14:paraId="692155FB" w14:textId="77777777">
            <w:pPr>
              <w:numPr>
                <w:ilvl w:val="0"/>
                <w:numId w:val="9"/>
              </w:numPr>
              <w:spacing w:line="240" w:lineRule="auto"/>
              <w:ind w:left="0" w:firstLine="0"/>
              <w:jc w:val="left"/>
              <w:rPr>
                <w:rFonts w:ascii="Times New Roman" w:hAnsi="Times New Roman" w:cs="Times New Roman"/>
                <w:sz w:val="20"/>
                <w:szCs w:val="20"/>
              </w:rPr>
            </w:pPr>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3EEC6BA7" w14:textId="77777777">
            <w:pPr>
              <w:spacing w:line="240" w:lineRule="auto"/>
              <w:ind w:firstLine="0"/>
              <w:rPr>
                <w:rFonts w:ascii="Times New Roman" w:hAnsi="Times New Roman" w:cs="Times New Roman"/>
                <w:sz w:val="20"/>
                <w:szCs w:val="20"/>
              </w:rPr>
            </w:pPr>
            <w:r w:rsidRPr="00D6615E">
              <w:rPr>
                <w:rFonts w:ascii="Times New Roman" w:hAnsi="Times New Roman" w:cs="Times New Roman"/>
                <w:sz w:val="20"/>
                <w:szCs w:val="20"/>
              </w:rPr>
              <w:t>Tiekėjas yra padaręs rimtą profesinį pažeidimą, dėl kurio perkančioji organizacija abejoja tiekėjo sąžiningumu,</w:t>
            </w:r>
            <w:r w:rsidRPr="00D6615E">
              <w:rPr>
                <w:rFonts w:ascii="Times New Roman" w:hAnsi="Times New Roman" w:eastAsia="Times New Roman" w:cs="Times New Roman"/>
                <w:sz w:val="20"/>
                <w:szCs w:val="20"/>
              </w:rPr>
              <w:t xml:space="preserve"> kai jis </w:t>
            </w:r>
            <w:r w:rsidRPr="00D6615E">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0EEACDF9" w14:textId="77777777">
            <w:pPr>
              <w:spacing w:line="240" w:lineRule="auto"/>
              <w:ind w:firstLine="0"/>
              <w:rPr>
                <w:rFonts w:ascii="Times New Roman" w:hAnsi="Times New Roman" w:eastAsia="Yu Mincho" w:cs="Times New Roman"/>
                <w:b/>
                <w:bCs/>
                <w:sz w:val="20"/>
                <w:szCs w:val="20"/>
              </w:rPr>
            </w:pPr>
            <w:r w:rsidRPr="00D6615E">
              <w:rPr>
                <w:rFonts w:ascii="Times New Roman" w:hAnsi="Times New Roman" w:eastAsia="Yu Mincho" w:cs="Times New Roman"/>
                <w:b/>
                <w:bCs/>
                <w:sz w:val="20"/>
                <w:szCs w:val="20"/>
              </w:rPr>
              <w:t>VPĮ 46 straipsnio 4 dalies 7 punkto c papunktis</w:t>
            </w:r>
          </w:p>
          <w:p w:rsidRPr="00D6615E" w:rsidR="00E56355" w:rsidP="006A20BE" w:rsidRDefault="00E56355" w14:paraId="60EC76F0" w14:textId="77777777">
            <w:pPr>
              <w:spacing w:line="240" w:lineRule="auto"/>
              <w:ind w:firstLine="0"/>
              <w:rPr>
                <w:rFonts w:ascii="Times New Roman" w:hAnsi="Times New Roman" w:eastAsia="Yu Mincho" w:cs="Times New Roman"/>
                <w:sz w:val="20"/>
                <w:szCs w:val="20"/>
              </w:rPr>
            </w:pPr>
          </w:p>
          <w:p w:rsidRPr="00D6615E" w:rsidR="00E56355" w:rsidP="006A20BE" w:rsidRDefault="00E56355" w14:paraId="6A9BB8D7" w14:textId="77777777">
            <w:pPr>
              <w:spacing w:line="240" w:lineRule="auto"/>
              <w:ind w:firstLine="0"/>
              <w:rPr>
                <w:rFonts w:ascii="Times New Roman" w:hAnsi="Times New Roman" w:eastAsia="Yu Mincho" w:cs="Times New Roman"/>
                <w:sz w:val="20"/>
                <w:szCs w:val="20"/>
                <w:lang w:eastAsia="en-US"/>
              </w:rPr>
            </w:pPr>
            <w:r w:rsidRPr="00D6615E">
              <w:rPr>
                <w:rFonts w:ascii="Times New Roman" w:hAnsi="Times New Roman" w:eastAsia="Yu Mincho" w:cs="Times New Roman"/>
                <w:sz w:val="20"/>
                <w:szCs w:val="20"/>
              </w:rPr>
              <w:t>EBVPD III dalies C11 punktas</w:t>
            </w:r>
          </w:p>
        </w:tc>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6615E" w:rsidR="00E56355" w:rsidP="006A20BE" w:rsidRDefault="00E56355" w14:paraId="730F0045" w14:textId="77777777">
            <w:pPr>
              <w:spacing w:line="240" w:lineRule="auto"/>
              <w:ind w:firstLine="0"/>
              <w:rPr>
                <w:rFonts w:ascii="Times New Roman" w:hAnsi="Times New Roman" w:cs="Times New Roman"/>
                <w:sz w:val="20"/>
                <w:szCs w:val="20"/>
                <w:lang w:eastAsia="en-US"/>
              </w:rPr>
            </w:pPr>
            <w:r w:rsidRPr="00D6615E">
              <w:rPr>
                <w:rFonts w:ascii="Times New Roman" w:hAnsi="Times New Roman" w:cs="Times New Roman"/>
                <w:sz w:val="20"/>
                <w:szCs w:val="20"/>
                <w:lang w:eastAsia="en-US"/>
              </w:rPr>
              <w:t>Iš Lietuvoje įsteigtų subjektų įrodančių dokumentų nereikalaujama. Užtenka pateikto EBVPD.</w:t>
            </w:r>
          </w:p>
          <w:p w:rsidRPr="00D6615E" w:rsidR="00E56355" w:rsidP="006A20BE" w:rsidRDefault="00E56355" w14:paraId="218A540D" w14:textId="77777777">
            <w:pPr>
              <w:spacing w:line="240" w:lineRule="auto"/>
              <w:ind w:firstLine="0"/>
              <w:rPr>
                <w:rFonts w:ascii="Times New Roman" w:hAnsi="Times New Roman" w:cs="Times New Roman"/>
                <w:bCs/>
                <w:iCs/>
                <w:sz w:val="20"/>
                <w:szCs w:val="20"/>
                <w:lang w:eastAsia="en-US"/>
              </w:rPr>
            </w:pPr>
          </w:p>
          <w:p w:rsidRPr="00D6615E" w:rsidR="00E56355" w:rsidP="006A20BE" w:rsidRDefault="00E56355" w14:paraId="52C7294C" w14:textId="77777777">
            <w:pPr>
              <w:spacing w:line="240" w:lineRule="auto"/>
              <w:ind w:firstLine="0"/>
              <w:jc w:val="left"/>
              <w:rPr>
                <w:rFonts w:ascii="Times New Roman" w:hAnsi="Times New Roman" w:cs="Times New Roman"/>
                <w:b/>
                <w:bCs/>
                <w:sz w:val="20"/>
                <w:szCs w:val="20"/>
              </w:rPr>
            </w:pPr>
            <w:r w:rsidRPr="00D6615E">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rsidRPr="00D6615E" w:rsidR="00E56355" w:rsidP="006A20BE" w:rsidRDefault="00E56355" w14:paraId="3D8839C0" w14:textId="77777777">
            <w:pPr>
              <w:spacing w:line="240" w:lineRule="auto"/>
              <w:ind w:firstLine="0"/>
              <w:jc w:val="left"/>
              <w:rPr>
                <w:rFonts w:ascii="Times New Roman" w:hAnsi="Times New Roman" w:cs="Times New Roman"/>
                <w:bCs/>
                <w:iCs/>
                <w:sz w:val="20"/>
                <w:szCs w:val="20"/>
                <w:lang w:eastAsia="en-US"/>
              </w:rPr>
            </w:pPr>
            <w:hyperlink w:history="1" r:id="rId22">
              <w:r w:rsidRPr="00D6615E">
                <w:rPr>
                  <w:rFonts w:ascii="Times New Roman" w:hAnsi="Times New Roman" w:cs="Times New Roman"/>
                  <w:sz w:val="20"/>
                  <w:szCs w:val="20"/>
                  <w:u w:val="single"/>
                </w:rPr>
                <w:t>https://kt.gov.lt/lt/atviri-duomenys/diskvalifikavimas-is-viesuju-pirkimu</w:t>
              </w:r>
            </w:hyperlink>
            <w:r w:rsidRPr="00D6615E">
              <w:rPr>
                <w:rFonts w:ascii="Times New Roman" w:hAnsi="Times New Roman" w:cs="Times New Roman"/>
                <w:sz w:val="20"/>
                <w:szCs w:val="20"/>
              </w:rPr>
              <w:t xml:space="preserve"> skelbiamą informaciją. </w:t>
            </w:r>
          </w:p>
        </w:tc>
      </w:tr>
    </w:tbl>
    <w:p w:rsidRPr="00D6615E" w:rsidR="00E56355" w:rsidP="00E56355" w:rsidRDefault="00E56355" w14:paraId="2F3E2EE8" w14:textId="77777777">
      <w:pPr>
        <w:spacing w:after="160" w:line="276" w:lineRule="auto"/>
        <w:ind w:firstLine="0"/>
        <w:jc w:val="left"/>
      </w:pPr>
    </w:p>
    <w:p w:rsidRPr="00D6615E" w:rsidR="003659CE" w:rsidP="00E56355" w:rsidRDefault="00E56355" w14:paraId="672CF6B9" w14:textId="77777777">
      <w:pPr>
        <w:spacing w:after="160" w:line="276" w:lineRule="auto"/>
        <w:ind w:firstLine="0"/>
        <w:jc w:val="center"/>
        <w:rPr>
          <w:rFonts w:ascii="Times New Roman" w:hAnsi="Times New Roman" w:cs="Times New Roman"/>
          <w:smallCaps/>
          <w:sz w:val="22"/>
          <w:szCs w:val="22"/>
        </w:rPr>
      </w:pPr>
      <w:r w:rsidRPr="00D6615E">
        <w:rPr>
          <w:rFonts w:ascii="Times New Roman" w:hAnsi="Times New Roman" w:cs="Times New Roman"/>
          <w:smallCaps/>
          <w:sz w:val="22"/>
          <w:szCs w:val="22"/>
        </w:rPr>
        <w:t>__________</w:t>
      </w:r>
    </w:p>
    <w:p w:rsidRPr="00D6615E" w:rsidR="003659CE" w:rsidRDefault="003659CE" w14:paraId="3DBF9D11" w14:textId="77777777">
      <w:pPr>
        <w:rPr>
          <w:rFonts w:ascii="Times New Roman" w:hAnsi="Times New Roman" w:cs="Times New Roman"/>
          <w:smallCaps/>
          <w:sz w:val="22"/>
          <w:szCs w:val="22"/>
        </w:rPr>
      </w:pPr>
      <w:r w:rsidRPr="00D6615E">
        <w:rPr>
          <w:rFonts w:ascii="Times New Roman" w:hAnsi="Times New Roman" w:cs="Times New Roman"/>
          <w:smallCaps/>
          <w:sz w:val="22"/>
          <w:szCs w:val="22"/>
        </w:rPr>
        <w:br w:type="page"/>
      </w:r>
    </w:p>
    <w:p w:rsidRPr="00D6615E" w:rsidR="003659CE" w:rsidP="003659CE" w:rsidRDefault="003659CE" w14:paraId="7AF9577C" w14:textId="4BA829A3">
      <w:pPr>
        <w:spacing w:line="240" w:lineRule="auto"/>
        <w:ind w:left="7314" w:firstLine="0"/>
        <w:rPr>
          <w:rFonts w:ascii="Times New Roman" w:hAnsi="Times New Roman" w:cs="Times New Roman"/>
        </w:rPr>
      </w:pPr>
      <w:r w:rsidRPr="00D6615E">
        <w:rPr>
          <w:rFonts w:ascii="Times New Roman" w:hAnsi="Times New Roman" w:cs="Times New Roman"/>
        </w:rPr>
        <w:t>Pirkimo sąlygų 2 priedas „EBVPD“ (XML formatu)“</w:t>
      </w:r>
    </w:p>
    <w:p w:rsidRPr="00D6615E" w:rsidR="003659CE" w:rsidP="003659CE" w:rsidRDefault="003659CE" w14:paraId="4A9E26BC" w14:textId="77777777">
      <w:pPr>
        <w:pStyle w:val="Paantrat"/>
        <w:jc w:val="center"/>
        <w:rPr>
          <w:rFonts w:ascii="Times New Roman" w:hAnsi="Times New Roman" w:eastAsia="Arial" w:cs="Times New Roman"/>
        </w:rPr>
      </w:pPr>
    </w:p>
    <w:p w:rsidRPr="00D6615E" w:rsidR="003659CE" w:rsidP="003659CE" w:rsidRDefault="003659CE" w14:paraId="3040C959" w14:textId="77777777">
      <w:pPr>
        <w:pStyle w:val="Paantrat"/>
        <w:jc w:val="center"/>
        <w:rPr>
          <w:rFonts w:ascii="Times New Roman" w:hAnsi="Times New Roman" w:eastAsia="Arial" w:cs="Times New Roman"/>
        </w:rPr>
      </w:pPr>
      <w:r w:rsidRPr="00D6615E">
        <w:rPr>
          <w:rFonts w:ascii="Times New Roman" w:hAnsi="Times New Roman" w:eastAsia="Arial" w:cs="Times New Roman"/>
        </w:rPr>
        <w:t>EUROPOS BENDRASIS VIEŠŲJŲ PIRKIMŲ DOKUMENTAS</w:t>
      </w:r>
    </w:p>
    <w:p w:rsidRPr="00D6615E" w:rsidR="003659CE" w:rsidP="003659CE" w:rsidRDefault="003659CE" w14:paraId="40792703" w14:textId="77777777">
      <w:pPr>
        <w:rPr>
          <w:rFonts w:ascii="Times New Roman" w:hAnsi="Times New Roman" w:cs="Times New Roman"/>
        </w:rPr>
      </w:pPr>
    </w:p>
    <w:p w:rsidRPr="00D6615E" w:rsidR="003659CE" w:rsidP="003659CE" w:rsidRDefault="003659CE" w14:paraId="02DA631A" w14:textId="77777777">
      <w:pPr>
        <w:jc w:val="left"/>
        <w:rPr>
          <w:rFonts w:ascii="Times New Roman" w:hAnsi="Times New Roman" w:eastAsia="Arial" w:cs="Times New Roman"/>
        </w:rPr>
      </w:pPr>
      <w:r w:rsidRPr="00D6615E">
        <w:rPr>
          <w:rFonts w:ascii="Times New Roman" w:hAnsi="Times New Roman" w:eastAsia="Arial" w:cs="Times New Roman"/>
        </w:rPr>
        <w:t>„Europos bendrasis viešųjų pirkimų dokumentas (EBVPD)“ pateikiamas .</w:t>
      </w:r>
      <w:proofErr w:type="spellStart"/>
      <w:r w:rsidRPr="00D6615E">
        <w:rPr>
          <w:rFonts w:ascii="Times New Roman" w:hAnsi="Times New Roman" w:eastAsia="Arial" w:cs="Times New Roman"/>
        </w:rPr>
        <w:t>xml</w:t>
      </w:r>
      <w:proofErr w:type="spellEnd"/>
      <w:r w:rsidRPr="00D6615E">
        <w:rPr>
          <w:rFonts w:ascii="Times New Roman" w:hAnsi="Times New Roman" w:eastAsia="Arial" w:cs="Times New Roman"/>
        </w:rPr>
        <w:t xml:space="preserve"> formatu.</w:t>
      </w:r>
    </w:p>
    <w:p w:rsidRPr="00D6615E" w:rsidR="003659CE" w:rsidP="003659CE" w:rsidRDefault="003659CE" w14:paraId="0F189B17" w14:textId="77777777">
      <w:pPr>
        <w:jc w:val="center"/>
        <w:rPr>
          <w:rFonts w:ascii="Times New Roman" w:hAnsi="Times New Roman" w:eastAsia="Arial" w:cs="Times New Roman"/>
          <w:smallCaps/>
        </w:rPr>
      </w:pPr>
      <w:r w:rsidRPr="00D6615E">
        <w:rPr>
          <w:rFonts w:ascii="Times New Roman" w:hAnsi="Times New Roman" w:eastAsia="Arial" w:cs="Times New Roman"/>
          <w:smallCaps/>
        </w:rPr>
        <w:t>__________</w:t>
      </w:r>
    </w:p>
    <w:p w:rsidRPr="00D6615E" w:rsidR="00E56355" w:rsidP="00E56355" w:rsidRDefault="00E56355" w14:paraId="7F9A5757" w14:textId="4301F923">
      <w:pPr>
        <w:spacing w:after="160" w:line="276" w:lineRule="auto"/>
        <w:ind w:firstLine="0"/>
        <w:jc w:val="center"/>
        <w:rPr>
          <w:rFonts w:ascii="Times New Roman" w:hAnsi="Times New Roman" w:cs="Times New Roman"/>
          <w:b/>
          <w:bCs/>
          <w:smallCaps/>
          <w:sz w:val="22"/>
          <w:szCs w:val="22"/>
        </w:rPr>
      </w:pPr>
      <w:r w:rsidRPr="00D6615E">
        <w:rPr>
          <w:rFonts w:ascii="Times New Roman" w:hAnsi="Times New Roman" w:cs="Times New Roman"/>
          <w:b/>
          <w:bCs/>
          <w:smallCaps/>
          <w:sz w:val="22"/>
          <w:szCs w:val="22"/>
        </w:rPr>
        <w:br w:type="page"/>
      </w:r>
    </w:p>
    <w:p w:rsidRPr="00D6615E" w:rsidR="00112F92" w:rsidP="005870D5" w:rsidRDefault="00112F92" w14:paraId="3DBF3DE0" w14:textId="2AAF2B53">
      <w:pPr>
        <w:spacing w:line="240" w:lineRule="auto"/>
        <w:ind w:left="6237" w:firstLine="0"/>
        <w:rPr>
          <w:rFonts w:ascii="Times New Roman" w:hAnsi="Times New Roman" w:cs="Times New Roman"/>
        </w:rPr>
      </w:pPr>
      <w:r w:rsidRPr="00D6615E">
        <w:rPr>
          <w:rFonts w:ascii="Times New Roman" w:hAnsi="Times New Roman" w:cs="Times New Roman"/>
        </w:rPr>
        <w:t xml:space="preserve">Pirkimo sąlygų </w:t>
      </w:r>
      <w:r w:rsidRPr="00D6615E" w:rsidR="00C51355">
        <w:rPr>
          <w:rFonts w:ascii="Times New Roman" w:hAnsi="Times New Roman" w:cs="Times New Roman"/>
        </w:rPr>
        <w:t>3</w:t>
      </w:r>
      <w:r w:rsidRPr="00D6615E">
        <w:rPr>
          <w:rFonts w:ascii="Times New Roman" w:hAnsi="Times New Roman" w:cs="Times New Roman"/>
        </w:rPr>
        <w:t xml:space="preserve"> priedas „Tiekėjų kvalifikacijos reikalavimai</w:t>
      </w:r>
      <w:r w:rsidRPr="00D6615E" w:rsidR="005870D5">
        <w:rPr>
          <w:rFonts w:ascii="Times New Roman" w:hAnsi="Times New Roman" w:cs="Times New Roman"/>
        </w:rPr>
        <w:t>“</w:t>
      </w:r>
    </w:p>
    <w:p w:rsidRPr="00D6615E" w:rsidR="00112F92" w:rsidP="000A0CDC" w:rsidRDefault="00112F92" w14:paraId="6CB59DA7" w14:textId="77777777">
      <w:pPr>
        <w:rPr>
          <w:rFonts w:ascii="Times New Roman" w:hAnsi="Times New Roman" w:cs="Times New Roman"/>
          <w:smallCaps/>
          <w:color w:val="404040"/>
          <w:sz w:val="28"/>
          <w:szCs w:val="28"/>
        </w:rPr>
      </w:pPr>
    </w:p>
    <w:p w:rsidRPr="00D6615E" w:rsidR="00112F92" w:rsidP="000A0CDC" w:rsidRDefault="00112F92" w14:paraId="0E6E035C" w14:textId="1D1DE253">
      <w:pPr>
        <w:jc w:val="center"/>
        <w:rPr>
          <w:rFonts w:ascii="Times New Roman" w:hAnsi="Times New Roman" w:eastAsia="Arial" w:cs="Times New Roman"/>
          <w:smallCaps/>
          <w:color w:val="404040"/>
          <w:sz w:val="28"/>
          <w:szCs w:val="28"/>
        </w:rPr>
      </w:pPr>
      <w:r w:rsidRPr="00D6615E">
        <w:rPr>
          <w:rFonts w:ascii="Times New Roman" w:hAnsi="Times New Roman" w:eastAsia="Arial" w:cs="Times New Roman"/>
          <w:smallCaps/>
          <w:color w:val="404040"/>
          <w:sz w:val="28"/>
          <w:szCs w:val="28"/>
        </w:rPr>
        <w:t xml:space="preserve">TIEKĖJŲ KVALIFIKACIJOS REIKALAVIMAI </w:t>
      </w:r>
    </w:p>
    <w:p w:rsidRPr="00D6615E" w:rsidR="00112F92" w:rsidP="00F77A5D" w:rsidRDefault="00364BF1" w14:paraId="2F237D8B" w14:textId="31BB64E5">
      <w:pPr>
        <w:spacing w:line="240" w:lineRule="auto"/>
        <w:ind w:firstLine="567"/>
        <w:rPr>
          <w:rFonts w:ascii="Times New Roman" w:hAnsi="Times New Roman" w:eastAsia="Arial" w:cs="Times New Roman"/>
        </w:rPr>
      </w:pPr>
      <w:sdt>
        <w:sdtPr>
          <w:rPr>
            <w:rFonts w:ascii="Times New Roman" w:hAnsi="Times New Roman" w:cs="Times New Roman"/>
          </w:rPr>
          <w:tag w:val="goog_rdk_129"/>
          <w:id w:val="-1599392971"/>
          <w:placeholder>
            <w:docPart w:val="DefaultPlaceholder_1081868574"/>
          </w:placeholder>
        </w:sdtPr>
        <w:sdtEndPr/>
        <w:sdtContent>
          <w:r w:rsidRPr="00D6615E" w:rsidR="00EE7AE4">
            <w:rPr>
              <w:rFonts w:ascii="Times New Roman" w:hAnsi="Times New Roman" w:cs="Times New Roman"/>
            </w:rPr>
            <w:t>1.</w:t>
          </w:r>
        </w:sdtContent>
      </w:sdt>
      <w:r w:rsidRPr="00D6615E" w:rsidR="003F06D4">
        <w:rPr>
          <w:rFonts w:ascii="Times New Roman" w:hAnsi="Times New Roman" w:eastAsia="Arial" w:cs="Times New Roman"/>
        </w:rPr>
        <w:t>Reikalavimai tiekėjo kvalifikacijai nėra nustatomi</w:t>
      </w:r>
      <w:r w:rsidRPr="00D6615E" w:rsidR="00112F92">
        <w:rPr>
          <w:rFonts w:ascii="Times New Roman" w:hAnsi="Times New Roman" w:eastAsia="Arial" w:cs="Times New Roman"/>
        </w:rPr>
        <w:t xml:space="preserve">. </w:t>
      </w:r>
    </w:p>
    <w:p w:rsidRPr="00D6615E" w:rsidR="000A0CDC" w:rsidP="00F77A5D" w:rsidRDefault="000A0CDC" w14:paraId="38BE396A" w14:textId="77777777">
      <w:pPr>
        <w:pStyle w:val="Sraopastraipa"/>
        <w:tabs>
          <w:tab w:val="left" w:pos="851"/>
        </w:tabs>
        <w:spacing w:line="240" w:lineRule="auto"/>
        <w:ind w:left="0" w:firstLine="567"/>
        <w:rPr>
          <w:rFonts w:ascii="Times New Roman" w:hAnsi="Times New Roman" w:eastAsia="Arial" w:cs="Times New Roman"/>
          <w:color w:val="00B050"/>
        </w:rPr>
      </w:pPr>
    </w:p>
    <w:p w:rsidRPr="00D6615E" w:rsidR="00112F92" w:rsidP="005D672C" w:rsidRDefault="00112F92" w14:paraId="10688D3F" w14:textId="28762C09">
      <w:pPr>
        <w:tabs>
          <w:tab w:val="left" w:pos="567"/>
        </w:tabs>
        <w:spacing w:line="240" w:lineRule="auto"/>
        <w:ind w:firstLine="0"/>
        <w:rPr>
          <w:rFonts w:ascii="Times New Roman" w:hAnsi="Times New Roman" w:eastAsia="Arial" w:cs="Times New Roman"/>
        </w:rPr>
      </w:pPr>
    </w:p>
    <w:p w:rsidRPr="00D6615E" w:rsidR="00112F92" w:rsidP="00112F92" w:rsidRDefault="00112F92" w14:paraId="15FF68FB" w14:textId="77777777">
      <w:pPr>
        <w:jc w:val="center"/>
        <w:rPr>
          <w:rFonts w:ascii="Times New Roman" w:hAnsi="Times New Roman" w:eastAsia="Arial" w:cs="Times New Roman"/>
        </w:rPr>
      </w:pPr>
      <w:r w:rsidRPr="00D6615E">
        <w:rPr>
          <w:rFonts w:ascii="Times New Roman" w:hAnsi="Times New Roman" w:eastAsia="Arial" w:cs="Times New Roman"/>
        </w:rPr>
        <w:t>__________</w:t>
      </w:r>
    </w:p>
    <w:p w:rsidRPr="00D6615E" w:rsidR="00A040B5" w:rsidP="00112F92" w:rsidRDefault="00A040B5" w14:paraId="2CDE7EE1" w14:textId="77777777">
      <w:pPr>
        <w:jc w:val="center"/>
        <w:rPr>
          <w:rFonts w:ascii="Times New Roman" w:hAnsi="Times New Roman" w:eastAsia="Arial" w:cs="Times New Roman"/>
          <w:b/>
          <w:smallCaps/>
        </w:rPr>
      </w:pPr>
    </w:p>
    <w:p w:rsidRPr="00D6615E" w:rsidR="00483B9F" w:rsidP="00A040B5" w:rsidRDefault="00483B9F" w14:paraId="2F58C0C6" w14:textId="5B826EE4">
      <w:pPr>
        <w:pStyle w:val="Antrat2"/>
        <w:ind w:firstLine="0"/>
        <w:jc w:val="right"/>
        <w:rPr>
          <w:rFonts w:ascii="Times New Roman" w:hAnsi="Times New Roman" w:cs="Times New Roman"/>
        </w:rPr>
      </w:pPr>
      <w:bookmarkStart w:name="_heading=h.26in1rg" w:colFirst="0" w:colLast="0" w:id="24"/>
      <w:bookmarkStart w:name="ketvpriedas" w:id="25"/>
      <w:bookmarkStart w:name="_Toc85439812" w:id="26"/>
      <w:bookmarkEnd w:id="24"/>
    </w:p>
    <w:p w:rsidRPr="00D6615E" w:rsidR="00A040B5" w:rsidP="00A040B5" w:rsidRDefault="00A040B5" w14:paraId="5F2B74ED" w14:textId="77777777">
      <w:pPr>
        <w:rPr>
          <w:rFonts w:ascii="Times New Roman" w:hAnsi="Times New Roman" w:cs="Times New Roman"/>
        </w:rPr>
      </w:pPr>
    </w:p>
    <w:p w:rsidRPr="00D6615E" w:rsidR="00A040B5" w:rsidP="00A040B5" w:rsidRDefault="00A040B5" w14:paraId="0028E1BB" w14:textId="77777777">
      <w:pPr>
        <w:rPr>
          <w:rFonts w:ascii="Times New Roman" w:hAnsi="Times New Roman" w:cs="Times New Roman"/>
        </w:rPr>
      </w:pPr>
    </w:p>
    <w:p w:rsidRPr="00D6615E" w:rsidR="00A040B5" w:rsidP="00A040B5" w:rsidRDefault="00A040B5" w14:paraId="7B5D4BA9" w14:textId="77777777">
      <w:pPr>
        <w:rPr>
          <w:rFonts w:ascii="Times New Roman" w:hAnsi="Times New Roman" w:cs="Times New Roman"/>
        </w:rPr>
      </w:pPr>
    </w:p>
    <w:p w:rsidRPr="00D6615E" w:rsidR="00A040B5" w:rsidP="00A040B5" w:rsidRDefault="00A040B5" w14:paraId="337DF235" w14:textId="77777777">
      <w:pPr>
        <w:rPr>
          <w:rFonts w:ascii="Times New Roman" w:hAnsi="Times New Roman" w:cs="Times New Roman"/>
        </w:rPr>
      </w:pPr>
    </w:p>
    <w:p w:rsidRPr="00D6615E" w:rsidR="00A040B5" w:rsidP="00A040B5" w:rsidRDefault="00A040B5" w14:paraId="5A285091" w14:textId="77777777">
      <w:pPr>
        <w:rPr>
          <w:rFonts w:ascii="Times New Roman" w:hAnsi="Times New Roman" w:cs="Times New Roman"/>
        </w:rPr>
      </w:pPr>
    </w:p>
    <w:p w:rsidRPr="00D6615E" w:rsidR="00A040B5" w:rsidP="00A040B5" w:rsidRDefault="00A040B5" w14:paraId="6EF20A02" w14:textId="77777777">
      <w:pPr>
        <w:rPr>
          <w:rFonts w:ascii="Times New Roman" w:hAnsi="Times New Roman" w:cs="Times New Roman"/>
        </w:rPr>
      </w:pPr>
    </w:p>
    <w:p w:rsidRPr="00D6615E" w:rsidR="00A040B5" w:rsidP="00A040B5" w:rsidRDefault="00A040B5" w14:paraId="4B815F12" w14:textId="77777777">
      <w:pPr>
        <w:rPr>
          <w:rFonts w:ascii="Times New Roman" w:hAnsi="Times New Roman" w:cs="Times New Roman"/>
        </w:rPr>
      </w:pPr>
    </w:p>
    <w:p w:rsidRPr="00D6615E" w:rsidR="00483B9F" w:rsidP="00483B9F" w:rsidRDefault="00483B9F" w14:paraId="54363B23" w14:textId="77777777">
      <w:pPr>
        <w:rPr>
          <w:rFonts w:ascii="Times New Roman" w:hAnsi="Times New Roman" w:cs="Times New Roman"/>
        </w:rPr>
      </w:pPr>
    </w:p>
    <w:bookmarkEnd w:id="25"/>
    <w:bookmarkEnd w:id="26"/>
    <w:p w:rsidRPr="00D6615E" w:rsidR="003D35C4" w:rsidP="00C70E3A" w:rsidRDefault="00112F92" w14:paraId="231299BB" w14:textId="5035DED3">
      <w:pPr>
        <w:jc w:val="right"/>
        <w:rPr>
          <w:rFonts w:ascii="Times New Roman" w:hAnsi="Times New Roman" w:eastAsia="Arial" w:cs="Times New Roman"/>
          <w:b/>
          <w:smallCaps/>
        </w:rPr>
      </w:pPr>
      <w:r w:rsidRPr="00D6615E">
        <w:rPr>
          <w:rFonts w:ascii="Times New Roman" w:hAnsi="Times New Roman" w:cs="Times New Roman"/>
        </w:rPr>
        <w:br w:type="page"/>
      </w:r>
      <w:bookmarkStart w:name="_Ref38539939" w:id="27"/>
      <w:bookmarkStart w:name="_Ref38541068" w:id="28"/>
      <w:bookmarkStart w:name="_Ref38885053" w:id="29"/>
      <w:bookmarkStart w:name="_Ref38899023" w:id="30"/>
      <w:bookmarkStart w:name="_Toc48053185" w:id="31"/>
      <w:bookmarkStart w:name="_Toc85706891" w:id="32"/>
      <w:bookmarkStart w:name="_Hlk86837214" w:id="33"/>
    </w:p>
    <w:p w:rsidRPr="00D6615E" w:rsidR="00CB5907" w:rsidP="00105DAD" w:rsidRDefault="00DE051B" w14:paraId="6BCC2113" w14:textId="38E90753">
      <w:pPr>
        <w:spacing w:line="240" w:lineRule="auto"/>
        <w:ind w:left="7314" w:firstLine="0"/>
        <w:rPr>
          <w:rFonts w:ascii="Times New Roman" w:hAnsi="Times New Roman" w:cs="Times New Roman"/>
        </w:rPr>
      </w:pPr>
      <w:r w:rsidRPr="00D6615E">
        <w:rPr>
          <w:rFonts w:ascii="Times New Roman" w:hAnsi="Times New Roman" w:cs="Times New Roman"/>
        </w:rPr>
        <w:t>P</w:t>
      </w:r>
      <w:r w:rsidRPr="00D6615E" w:rsidR="00CB5907">
        <w:rPr>
          <w:rFonts w:ascii="Times New Roman" w:hAnsi="Times New Roman" w:cs="Times New Roman"/>
        </w:rPr>
        <w:t xml:space="preserve">irkimo sąlygų </w:t>
      </w:r>
      <w:r w:rsidRPr="00D6615E" w:rsidR="0012726D">
        <w:rPr>
          <w:rFonts w:ascii="Times New Roman" w:hAnsi="Times New Roman" w:cs="Times New Roman"/>
        </w:rPr>
        <w:t>4</w:t>
      </w:r>
      <w:r w:rsidRPr="00D6615E" w:rsidR="00CB5907">
        <w:rPr>
          <w:rFonts w:ascii="Times New Roman" w:hAnsi="Times New Roman" w:cs="Times New Roman"/>
        </w:rPr>
        <w:t xml:space="preserve"> priedas</w:t>
      </w:r>
      <w:r w:rsidRPr="00D6615E" w:rsidR="00105DAD">
        <w:rPr>
          <w:rFonts w:ascii="Times New Roman" w:hAnsi="Times New Roman" w:cs="Times New Roman"/>
        </w:rPr>
        <w:t xml:space="preserve"> </w:t>
      </w:r>
      <w:r w:rsidRPr="00D6615E" w:rsidR="00CB5907">
        <w:rPr>
          <w:rFonts w:ascii="Times New Roman" w:hAnsi="Times New Roman" w:cs="Times New Roman"/>
        </w:rPr>
        <w:t>„Techninė specifikacija“</w:t>
      </w:r>
      <w:bookmarkEnd w:id="27"/>
      <w:bookmarkEnd w:id="28"/>
      <w:bookmarkEnd w:id="29"/>
      <w:bookmarkEnd w:id="30"/>
      <w:bookmarkEnd w:id="31"/>
      <w:bookmarkEnd w:id="32"/>
    </w:p>
    <w:bookmarkEnd w:id="33"/>
    <w:p w:rsidRPr="00D6615E" w:rsidR="00CB5907" w:rsidP="00CB5907" w:rsidRDefault="00CB5907" w14:paraId="111DB7D6" w14:textId="77777777">
      <w:pPr>
        <w:jc w:val="center"/>
        <w:rPr>
          <w:rFonts w:ascii="Times New Roman" w:hAnsi="Times New Roman" w:cs="Times New Roman"/>
          <w:sz w:val="24"/>
          <w:szCs w:val="24"/>
        </w:rPr>
      </w:pPr>
    </w:p>
    <w:p w:rsidR="00CB5907" w:rsidP="00DC230B" w:rsidRDefault="00CB5907" w14:paraId="3C224FCE" w14:textId="77777777">
      <w:pPr>
        <w:spacing w:line="240" w:lineRule="auto"/>
        <w:jc w:val="center"/>
        <w:rPr>
          <w:rFonts w:ascii="Times New Roman" w:hAnsi="Times New Roman" w:cs="Times New Roman"/>
          <w:sz w:val="28"/>
          <w:szCs w:val="28"/>
        </w:rPr>
      </w:pPr>
      <w:r w:rsidRPr="00D6615E">
        <w:rPr>
          <w:rFonts w:ascii="Times New Roman" w:hAnsi="Times New Roman" w:cs="Times New Roman"/>
          <w:sz w:val="28"/>
          <w:szCs w:val="28"/>
        </w:rPr>
        <w:t>TECHNINĖ SPECIFIKACIJA</w:t>
      </w:r>
    </w:p>
    <w:p w:rsidRPr="00D6615E" w:rsidR="005D01EC" w:rsidP="00DC230B" w:rsidRDefault="005D01EC" w14:paraId="62ABF88E" w14:textId="77777777">
      <w:pPr>
        <w:spacing w:line="240" w:lineRule="auto"/>
        <w:jc w:val="center"/>
        <w:rPr>
          <w:rFonts w:ascii="Times New Roman" w:hAnsi="Times New Roman" w:cs="Times New Roman"/>
          <w:sz w:val="28"/>
          <w:szCs w:val="28"/>
        </w:rPr>
      </w:pPr>
    </w:p>
    <w:p w:rsidRPr="00D87D63" w:rsidR="005D01EC" w:rsidP="00B11443" w:rsidRDefault="005D01EC" w14:paraId="479709C2" w14:textId="77777777">
      <w:pPr>
        <w:widowControl w:val="0"/>
        <w:numPr>
          <w:ilvl w:val="0"/>
          <w:numId w:val="23"/>
        </w:numPr>
        <w:spacing w:line="240" w:lineRule="auto"/>
        <w:ind w:left="0" w:firstLine="851"/>
        <w:rPr>
          <w:rFonts w:ascii="Times New Roman" w:hAnsi="Times New Roman" w:cs="Times New Roman"/>
          <w:b/>
          <w:sz w:val="22"/>
          <w:szCs w:val="22"/>
          <w:lang w:eastAsia="da-DK"/>
        </w:rPr>
      </w:pPr>
      <w:bookmarkStart w:name="_Pirkimo_sąlygų_2" w:id="34"/>
      <w:bookmarkStart w:name="_Hlk86825377" w:id="35"/>
      <w:bookmarkStart w:name="_Ref38540913" w:id="36"/>
      <w:bookmarkStart w:name="_Ref38898051" w:id="37"/>
      <w:bookmarkStart w:name="_Ref38901392" w:id="38"/>
      <w:bookmarkStart w:name="_Toc48053189" w:id="39"/>
      <w:bookmarkStart w:name="_Toc85706892" w:id="40"/>
      <w:bookmarkEnd w:id="34"/>
      <w:r w:rsidRPr="00D87D63">
        <w:rPr>
          <w:rFonts w:ascii="Times New Roman" w:hAnsi="Times New Roman" w:cs="Times New Roman"/>
          <w:b/>
          <w:sz w:val="22"/>
          <w:szCs w:val="22"/>
          <w:lang w:eastAsia="da-DK"/>
        </w:rPr>
        <w:t>PIRKIMO OBJEKTAS</w:t>
      </w:r>
    </w:p>
    <w:p w:rsidR="008D0C6D" w:rsidP="008D0C6D" w:rsidRDefault="005D01EC" w14:paraId="61B4AD72" w14:textId="77777777">
      <w:pPr>
        <w:pStyle w:val="Sraopastraipa"/>
        <w:widowControl w:val="0"/>
        <w:numPr>
          <w:ilvl w:val="1"/>
          <w:numId w:val="25"/>
        </w:numPr>
        <w:spacing w:line="240" w:lineRule="auto"/>
        <w:ind w:left="0" w:firstLine="851"/>
        <w:rPr>
          <w:rFonts w:ascii="Times New Roman" w:hAnsi="Times New Roman" w:cs="Times New Roman"/>
          <w:sz w:val="22"/>
          <w:szCs w:val="22"/>
          <w:lang w:eastAsia="da-DK"/>
        </w:rPr>
      </w:pPr>
      <w:r w:rsidRPr="008D0C6D">
        <w:rPr>
          <w:rFonts w:ascii="Times New Roman" w:hAnsi="Times New Roman" w:cs="Times New Roman"/>
          <w:b/>
          <w:sz w:val="22"/>
          <w:szCs w:val="22"/>
          <w:lang w:eastAsia="da-DK"/>
        </w:rPr>
        <w:t>Perkančioji organizacija</w:t>
      </w:r>
      <w:r w:rsidRPr="008D0C6D">
        <w:rPr>
          <w:rFonts w:ascii="Times New Roman" w:hAnsi="Times New Roman" w:cs="Times New Roman"/>
          <w:sz w:val="22"/>
          <w:szCs w:val="22"/>
          <w:lang w:eastAsia="da-DK"/>
        </w:rPr>
        <w:t xml:space="preserve"> – UAB Panevėžio regiono atliekų tvarkymo centras, įm. k. 300127004, Beržų g. 3, Panevėžys.</w:t>
      </w:r>
    </w:p>
    <w:p w:rsidR="008D0C6D" w:rsidP="008D0C6D" w:rsidRDefault="005D01EC" w14:paraId="42A4DFAF" w14:textId="77777777">
      <w:pPr>
        <w:pStyle w:val="Sraopastraipa"/>
        <w:widowControl w:val="0"/>
        <w:numPr>
          <w:ilvl w:val="1"/>
          <w:numId w:val="25"/>
        </w:numPr>
        <w:spacing w:line="240" w:lineRule="auto"/>
        <w:ind w:left="0" w:firstLine="851"/>
        <w:rPr>
          <w:rFonts w:ascii="Times New Roman" w:hAnsi="Times New Roman" w:cs="Times New Roman"/>
          <w:sz w:val="22"/>
          <w:szCs w:val="22"/>
          <w:lang w:eastAsia="da-DK"/>
        </w:rPr>
      </w:pPr>
      <w:r w:rsidRPr="66544267" w:rsidR="005D01EC">
        <w:rPr>
          <w:rFonts w:ascii="Times New Roman" w:hAnsi="Times New Roman" w:cs="Times New Roman"/>
          <w:b w:val="1"/>
          <w:bCs w:val="1"/>
          <w:sz w:val="22"/>
          <w:szCs w:val="22"/>
          <w:lang w:eastAsia="da-DK"/>
        </w:rPr>
        <w:t xml:space="preserve">Pirkimo objektas – </w:t>
      </w:r>
      <w:bookmarkStart w:name="_Hlk23155943" w:id="41"/>
      <w:r w:rsidRPr="66544267" w:rsidR="005D01EC">
        <w:rPr>
          <w:rFonts w:ascii="Times New Roman" w:hAnsi="Times New Roman" w:cs="Times New Roman"/>
          <w:b w:val="1"/>
          <w:bCs w:val="1"/>
          <w:sz w:val="22"/>
          <w:szCs w:val="22"/>
          <w:lang w:eastAsia="da-DK"/>
        </w:rPr>
        <w:t xml:space="preserve"> </w:t>
      </w:r>
      <w:r w:rsidRPr="66544267" w:rsidR="005D01EC">
        <w:rPr>
          <w:rFonts w:ascii="Times New Roman" w:hAnsi="Times New Roman" w:cs="Times New Roman"/>
          <w:b w:val="1"/>
          <w:bCs w:val="1"/>
          <w:sz w:val="22"/>
          <w:szCs w:val="22"/>
          <w:lang w:eastAsia="da-DK"/>
        </w:rPr>
        <w:t>LEGO</w:t>
      </w:r>
      <w:r w:rsidRPr="66544267" w:rsidR="005D01EC">
        <w:rPr>
          <w:rFonts w:ascii="Times New Roman" w:hAnsi="Times New Roman" w:cs="Times New Roman"/>
          <w:b w:val="1"/>
          <w:bCs w:val="1"/>
          <w:sz w:val="22"/>
          <w:szCs w:val="22"/>
          <w:lang w:eastAsia="da-DK"/>
        </w:rPr>
        <w:t xml:space="preserve"> </w:t>
      </w:r>
      <w:r w:rsidRPr="66544267" w:rsidR="005D01EC">
        <w:rPr>
          <w:rFonts w:ascii="Times New Roman" w:hAnsi="Times New Roman" w:cs="Times New Roman"/>
          <w:b w:val="1"/>
          <w:bCs w:val="1"/>
          <w:sz w:val="22"/>
          <w:szCs w:val="22"/>
          <w:lang w:eastAsia="da-DK"/>
        </w:rPr>
        <w:t>tipo betoniniai/gelžbetoniniai blokai</w:t>
      </w:r>
      <w:bookmarkEnd w:id="41"/>
      <w:r w:rsidRPr="66544267" w:rsidR="005D01EC">
        <w:rPr>
          <w:rFonts w:ascii="Times New Roman" w:hAnsi="Times New Roman" w:cs="Times New Roman"/>
          <w:sz w:val="22"/>
          <w:szCs w:val="22"/>
          <w:lang w:eastAsia="da-DK"/>
        </w:rPr>
        <w:t>, (toliau</w:t>
      </w:r>
      <w:r w:rsidRPr="66544267" w:rsidR="005D01EC">
        <w:rPr>
          <w:rFonts w:ascii="Times New Roman" w:hAnsi="Times New Roman" w:cs="Times New Roman"/>
          <w:sz w:val="22"/>
          <w:szCs w:val="22"/>
          <w:lang w:eastAsia="da-DK"/>
        </w:rPr>
        <w:t xml:space="preserve"> – </w:t>
      </w:r>
      <w:r w:rsidRPr="66544267" w:rsidR="00B11443">
        <w:rPr>
          <w:rFonts w:ascii="Times New Roman" w:hAnsi="Times New Roman" w:cs="Times New Roman"/>
          <w:sz w:val="22"/>
          <w:szCs w:val="22"/>
          <w:lang w:eastAsia="da-DK"/>
        </w:rPr>
        <w:t>P</w:t>
      </w:r>
      <w:r w:rsidRPr="66544267" w:rsidR="005D01EC">
        <w:rPr>
          <w:rFonts w:ascii="Times New Roman" w:hAnsi="Times New Roman" w:cs="Times New Roman"/>
          <w:sz w:val="22"/>
          <w:szCs w:val="22"/>
          <w:lang w:eastAsia="da-DK"/>
        </w:rPr>
        <w:t xml:space="preserve">rekė). </w:t>
      </w:r>
    </w:p>
    <w:p w:rsidRPr="008D0C6D" w:rsidR="008D0C6D" w:rsidP="008D0C6D" w:rsidRDefault="005D01EC" w14:paraId="0C3DA2D3" w14:textId="77777777">
      <w:pPr>
        <w:pStyle w:val="Sraopastraipa"/>
        <w:widowControl w:val="0"/>
        <w:numPr>
          <w:ilvl w:val="1"/>
          <w:numId w:val="25"/>
        </w:numPr>
        <w:spacing w:line="240" w:lineRule="auto"/>
        <w:ind w:left="0" w:firstLine="851"/>
        <w:rPr>
          <w:rFonts w:ascii="Times New Roman" w:hAnsi="Times New Roman" w:cs="Times New Roman"/>
          <w:sz w:val="22"/>
          <w:szCs w:val="22"/>
          <w:lang w:eastAsia="da-DK"/>
        </w:rPr>
      </w:pPr>
      <w:r w:rsidRPr="008D0C6D">
        <w:rPr>
          <w:rFonts w:ascii="Times New Roman" w:hAnsi="Times New Roman" w:cs="Times New Roman"/>
          <w:b/>
          <w:bCs/>
          <w:sz w:val="22"/>
          <w:szCs w:val="22"/>
          <w:lang w:eastAsia="da-DK"/>
        </w:rPr>
        <w:t>Numatomi pirkti blokų kiekiai - 650 vienetų</w:t>
      </w:r>
      <w:r w:rsidRPr="008D0C6D" w:rsidR="008D0C6D">
        <w:rPr>
          <w:rFonts w:ascii="Times New Roman" w:hAnsi="Times New Roman" w:cs="Times New Roman"/>
          <w:b/>
          <w:bCs/>
          <w:sz w:val="22"/>
          <w:szCs w:val="22"/>
          <w:lang w:eastAsia="da-DK"/>
        </w:rPr>
        <w:t>.</w:t>
      </w:r>
      <w:r w:rsidRPr="008D0C6D">
        <w:rPr>
          <w:rFonts w:ascii="Times New Roman" w:hAnsi="Times New Roman" w:cs="Times New Roman"/>
          <w:b/>
          <w:bCs/>
          <w:sz w:val="22"/>
          <w:szCs w:val="22"/>
          <w:lang w:eastAsia="da-DK"/>
        </w:rPr>
        <w:t xml:space="preserve"> </w:t>
      </w:r>
    </w:p>
    <w:p w:rsidRPr="008D0C6D" w:rsidR="008D0C6D" w:rsidP="008D0C6D" w:rsidRDefault="005D01EC" w14:paraId="4569D843" w14:textId="77777777">
      <w:pPr>
        <w:pStyle w:val="Sraopastraipa"/>
        <w:widowControl w:val="0"/>
        <w:numPr>
          <w:ilvl w:val="1"/>
          <w:numId w:val="25"/>
        </w:numPr>
        <w:spacing w:line="240" w:lineRule="auto"/>
        <w:ind w:left="0" w:firstLine="851"/>
        <w:rPr>
          <w:rFonts w:ascii="Times New Roman" w:hAnsi="Times New Roman" w:cs="Times New Roman"/>
          <w:sz w:val="22"/>
          <w:szCs w:val="22"/>
          <w:lang w:eastAsia="da-DK"/>
        </w:rPr>
      </w:pPr>
      <w:r w:rsidRPr="008D0C6D">
        <w:rPr>
          <w:rFonts w:ascii="Times New Roman" w:hAnsi="Times New Roman" w:cs="Times New Roman"/>
          <w:b/>
          <w:iCs/>
          <w:sz w:val="22"/>
          <w:szCs w:val="22"/>
          <w:lang w:eastAsia="da-DK"/>
        </w:rPr>
        <w:t xml:space="preserve">Prekių pristatymo terminas </w:t>
      </w:r>
      <w:r w:rsidRPr="008D0C6D">
        <w:rPr>
          <w:rFonts w:ascii="Times New Roman" w:hAnsi="Times New Roman" w:cs="Times New Roman"/>
          <w:iCs/>
          <w:sz w:val="22"/>
          <w:szCs w:val="22"/>
          <w:lang w:eastAsia="da-DK"/>
        </w:rPr>
        <w:t xml:space="preserve">– prekės turi būti pristatytos Perkančiajai organizacijai ne vėliau kaip per 2 mėn. su galimybe </w:t>
      </w:r>
      <w:r w:rsidRPr="008D0C6D" w:rsidR="008D0C6D">
        <w:rPr>
          <w:rFonts w:ascii="Times New Roman" w:hAnsi="Times New Roman" w:cs="Times New Roman"/>
          <w:iCs/>
          <w:sz w:val="22"/>
          <w:szCs w:val="22"/>
          <w:lang w:eastAsia="da-DK"/>
        </w:rPr>
        <w:t>terminą pratęsti</w:t>
      </w:r>
      <w:r w:rsidRPr="008D0C6D">
        <w:rPr>
          <w:rFonts w:ascii="Times New Roman" w:hAnsi="Times New Roman" w:cs="Times New Roman"/>
          <w:iCs/>
          <w:sz w:val="22"/>
          <w:szCs w:val="22"/>
          <w:lang w:eastAsia="da-DK"/>
        </w:rPr>
        <w:t xml:space="preserve"> 1 (vieną) mėn., nuo sutarties įsigaliojimo dienos</w:t>
      </w:r>
      <w:r w:rsidRPr="008D0C6D" w:rsidR="008D0C6D">
        <w:rPr>
          <w:rFonts w:ascii="Times New Roman" w:hAnsi="Times New Roman" w:cs="Times New Roman"/>
          <w:iCs/>
          <w:sz w:val="22"/>
          <w:szCs w:val="22"/>
          <w:lang w:eastAsia="da-DK"/>
        </w:rPr>
        <w:t xml:space="preserve"> </w:t>
      </w:r>
      <w:r w:rsidRPr="008D0C6D" w:rsidR="008D0C6D">
        <w:rPr>
          <w:rFonts w:ascii="Times New Roman" w:hAnsi="Times New Roman" w:cs="Times New Roman"/>
          <w:iCs/>
          <w:sz w:val="22"/>
          <w:szCs w:val="22"/>
          <w:lang w:eastAsia="da-DK"/>
        </w:rPr>
        <w:t>adresu Dvarininkų k., Miežiškių sen., Panevėžio raj.</w:t>
      </w:r>
      <w:bookmarkStart w:name="_Hlk9252776" w:id="42"/>
    </w:p>
    <w:p w:rsidR="00703AEB" w:rsidP="00703AEB" w:rsidRDefault="005D01EC" w14:paraId="7A5E1D40" w14:textId="77777777">
      <w:pPr>
        <w:pStyle w:val="Sraopastraipa"/>
        <w:widowControl w:val="0"/>
        <w:numPr>
          <w:ilvl w:val="1"/>
          <w:numId w:val="25"/>
        </w:numPr>
        <w:spacing w:line="240" w:lineRule="auto"/>
        <w:ind w:left="0" w:firstLine="851"/>
        <w:rPr>
          <w:rFonts w:ascii="Times New Roman" w:hAnsi="Times New Roman" w:cs="Times New Roman"/>
          <w:sz w:val="22"/>
          <w:szCs w:val="22"/>
          <w:lang w:eastAsia="da-DK"/>
        </w:rPr>
      </w:pPr>
      <w:r w:rsidRPr="008D0C6D">
        <w:rPr>
          <w:rFonts w:ascii="Times New Roman" w:hAnsi="Times New Roman" w:cs="Times New Roman"/>
          <w:sz w:val="22"/>
          <w:szCs w:val="22"/>
          <w:lang w:eastAsia="da-DK"/>
        </w:rPr>
        <w:t>Į prekių kainą turi būti įtraukti visi mokesčiai ir visos išlaidos, įskaitant prekių transportavimo, pakrovimo, iškrovimo darbai, sąskaitų teikimo per elektroninės sąskaitų teikimų sistemą išlaidos bei kitos išlaidos.</w:t>
      </w:r>
    </w:p>
    <w:p w:rsidR="005767E0" w:rsidP="005767E0" w:rsidRDefault="005D01EC" w14:paraId="6ACF18E2" w14:textId="77777777">
      <w:pPr>
        <w:pStyle w:val="Sraopastraipa"/>
        <w:widowControl w:val="0"/>
        <w:numPr>
          <w:ilvl w:val="1"/>
          <w:numId w:val="25"/>
        </w:numPr>
        <w:spacing w:line="240" w:lineRule="auto"/>
        <w:ind w:left="0" w:firstLine="851"/>
        <w:rPr>
          <w:rFonts w:ascii="Times New Roman" w:hAnsi="Times New Roman" w:cs="Times New Roman"/>
          <w:sz w:val="22"/>
          <w:szCs w:val="22"/>
          <w:lang w:eastAsia="da-DK"/>
        </w:rPr>
      </w:pPr>
      <w:r w:rsidRPr="00703AEB">
        <w:rPr>
          <w:rFonts w:ascii="Times New Roman" w:hAnsi="Times New Roman" w:cs="Times New Roman"/>
          <w:b/>
          <w:bCs/>
          <w:sz w:val="22"/>
          <w:szCs w:val="22"/>
          <w:lang w:eastAsia="da-DK"/>
        </w:rPr>
        <w:t>Sutarties trukmė</w:t>
      </w:r>
      <w:r w:rsidRPr="00703AEB">
        <w:rPr>
          <w:rFonts w:ascii="Times New Roman" w:hAnsi="Times New Roman" w:cs="Times New Roman"/>
          <w:sz w:val="22"/>
          <w:szCs w:val="22"/>
          <w:lang w:eastAsia="da-DK"/>
        </w:rPr>
        <w:t xml:space="preserve"> – sutartis sudaroma </w:t>
      </w:r>
      <w:r w:rsidR="00A81A28">
        <w:rPr>
          <w:rFonts w:ascii="Times New Roman" w:hAnsi="Times New Roman" w:cs="Times New Roman"/>
          <w:sz w:val="22"/>
          <w:szCs w:val="22"/>
          <w:lang w:val="en-US" w:eastAsia="da-DK"/>
        </w:rPr>
        <w:t>3</w:t>
      </w:r>
      <w:r w:rsidRPr="00703AEB">
        <w:rPr>
          <w:rFonts w:ascii="Times New Roman" w:hAnsi="Times New Roman" w:cs="Times New Roman"/>
          <w:sz w:val="22"/>
          <w:szCs w:val="22"/>
          <w:lang w:eastAsia="da-DK"/>
        </w:rPr>
        <w:t xml:space="preserve"> (</w:t>
      </w:r>
      <w:r w:rsidR="00A81A28">
        <w:rPr>
          <w:rFonts w:ascii="Times New Roman" w:hAnsi="Times New Roman" w:cs="Times New Roman"/>
          <w:sz w:val="22"/>
          <w:szCs w:val="22"/>
          <w:lang w:eastAsia="da-DK"/>
        </w:rPr>
        <w:t>trijų</w:t>
      </w:r>
      <w:r w:rsidRPr="00703AEB">
        <w:rPr>
          <w:rFonts w:ascii="Times New Roman" w:hAnsi="Times New Roman" w:cs="Times New Roman"/>
          <w:sz w:val="22"/>
          <w:szCs w:val="22"/>
          <w:lang w:eastAsia="da-DK"/>
        </w:rPr>
        <w:t>) mėnesių laikotarpiu</w:t>
      </w:r>
      <w:bookmarkEnd w:id="42"/>
      <w:r w:rsidR="00A81A28">
        <w:rPr>
          <w:rFonts w:ascii="Times New Roman" w:hAnsi="Times New Roman" w:cs="Times New Roman"/>
          <w:sz w:val="22"/>
          <w:szCs w:val="22"/>
          <w:lang w:eastAsia="da-DK"/>
        </w:rPr>
        <w:t xml:space="preserve"> </w:t>
      </w:r>
      <w:r w:rsidRPr="00A81A28" w:rsidR="00A81A28">
        <w:rPr>
          <w:rFonts w:ascii="Times New Roman" w:hAnsi="Times New Roman" w:cs="Times New Roman"/>
          <w:sz w:val="22"/>
          <w:szCs w:val="22"/>
          <w:lang w:eastAsia="da-DK"/>
        </w:rPr>
        <w:t xml:space="preserve">(į šį terminą įskaičiuotas </w:t>
      </w:r>
      <w:r w:rsidR="00A81A28">
        <w:rPr>
          <w:rFonts w:ascii="Times New Roman" w:hAnsi="Times New Roman" w:cs="Times New Roman"/>
          <w:sz w:val="22"/>
          <w:szCs w:val="22"/>
          <w:lang w:eastAsia="da-DK"/>
        </w:rPr>
        <w:t xml:space="preserve">2 mėnesių Prekių pristatymo terminas </w:t>
      </w:r>
      <w:r w:rsidRPr="00A81A28" w:rsidR="00A81A28">
        <w:rPr>
          <w:rFonts w:ascii="Times New Roman" w:hAnsi="Times New Roman" w:cs="Times New Roman"/>
          <w:sz w:val="22"/>
          <w:szCs w:val="22"/>
          <w:lang w:eastAsia="da-DK"/>
        </w:rPr>
        <w:t>ir atsiskaitymo už Prekes terminas), su galimybe sutarties terminą pratęsti vieną kartą 1 mėnesio laikotarpiui.</w:t>
      </w:r>
    </w:p>
    <w:p w:rsidRPr="005767E0" w:rsidR="005D01EC" w:rsidP="005767E0" w:rsidRDefault="005D01EC" w14:paraId="72CE0614" w14:textId="0DFE2B48">
      <w:pPr>
        <w:pStyle w:val="Sraopastraipa"/>
        <w:widowControl w:val="0"/>
        <w:numPr>
          <w:ilvl w:val="1"/>
          <w:numId w:val="25"/>
        </w:numPr>
        <w:spacing w:line="240" w:lineRule="auto"/>
        <w:ind w:left="0" w:firstLine="851"/>
        <w:rPr>
          <w:rFonts w:ascii="Times New Roman" w:hAnsi="Times New Roman" w:cs="Times New Roman"/>
          <w:sz w:val="22"/>
          <w:szCs w:val="22"/>
          <w:lang w:eastAsia="da-DK"/>
        </w:rPr>
      </w:pPr>
      <w:r w:rsidRPr="005767E0">
        <w:rPr>
          <w:rFonts w:ascii="Times New Roman" w:hAnsi="Times New Roman" w:cs="Times New Roman"/>
          <w:sz w:val="22"/>
          <w:szCs w:val="22"/>
          <w:lang w:eastAsia="da-DK"/>
        </w:rPr>
        <w:t>Jeigu pirkimo dokumentuose nurodytas konkretus modelis ar tiekimo šaltinis, konkretus procesas ar prekių ženklas, patentas, tipai, konkreti kilmė ar gamyba, gali būti pateikiamas lygiavertis objektas nurodytajam.</w:t>
      </w:r>
    </w:p>
    <w:p w:rsidRPr="00D87D63" w:rsidR="005D01EC" w:rsidP="00B11443" w:rsidRDefault="005D01EC" w14:paraId="64CC1FFB" w14:textId="77777777">
      <w:pPr>
        <w:widowControl w:val="0"/>
        <w:spacing w:line="240" w:lineRule="auto"/>
        <w:ind w:firstLine="851"/>
        <w:rPr>
          <w:rFonts w:ascii="Times New Roman" w:hAnsi="Times New Roman" w:cs="Times New Roman"/>
          <w:sz w:val="22"/>
          <w:szCs w:val="22"/>
          <w:lang w:eastAsia="da-DK"/>
        </w:rPr>
      </w:pPr>
    </w:p>
    <w:p w:rsidRPr="00D87D63" w:rsidR="005D01EC" w:rsidP="00B11443" w:rsidRDefault="005D01EC" w14:paraId="05F3BD9F" w14:textId="77777777">
      <w:pPr>
        <w:numPr>
          <w:ilvl w:val="0"/>
          <w:numId w:val="23"/>
        </w:numPr>
        <w:spacing w:line="240" w:lineRule="auto"/>
        <w:ind w:left="0" w:firstLine="851"/>
        <w:rPr>
          <w:rFonts w:ascii="Times New Roman" w:hAnsi="Times New Roman" w:cs="Times New Roman"/>
          <w:b/>
          <w:sz w:val="22"/>
          <w:szCs w:val="22"/>
          <w:lang w:eastAsia="da-DK"/>
        </w:rPr>
      </w:pPr>
      <w:r w:rsidRPr="00D87D63">
        <w:rPr>
          <w:rFonts w:ascii="Times New Roman" w:hAnsi="Times New Roman" w:cs="Times New Roman"/>
          <w:b/>
          <w:sz w:val="22"/>
          <w:szCs w:val="22"/>
          <w:lang w:eastAsia="da-DK"/>
        </w:rPr>
        <w:t>PREKIŲ APRAŠYMAS</w:t>
      </w:r>
    </w:p>
    <w:p w:rsidRPr="005767E0" w:rsidR="005D01EC" w:rsidP="005767E0" w:rsidRDefault="005D01EC" w14:paraId="0835E457" w14:textId="2AA1946B">
      <w:pPr>
        <w:pStyle w:val="Sraopastraipa"/>
        <w:widowControl w:val="0"/>
        <w:numPr>
          <w:ilvl w:val="1"/>
          <w:numId w:val="26"/>
        </w:numPr>
        <w:spacing w:line="240" w:lineRule="auto"/>
        <w:rPr>
          <w:rFonts w:ascii="Times New Roman" w:hAnsi="Times New Roman" w:cs="Times New Roman"/>
          <w:sz w:val="22"/>
          <w:szCs w:val="22"/>
          <w:lang w:eastAsia="da-DK"/>
        </w:rPr>
      </w:pPr>
      <w:r w:rsidRPr="005767E0">
        <w:rPr>
          <w:rFonts w:ascii="Times New Roman" w:hAnsi="Times New Roman" w:cs="Times New Roman"/>
          <w:sz w:val="22"/>
          <w:szCs w:val="22"/>
          <w:lang w:eastAsia="da-DK"/>
        </w:rPr>
        <w:t>Tiekėjas įsipareigoja pristatyti tokių techninių charakteristikų prekės:</w:t>
      </w:r>
    </w:p>
    <w:p w:rsidRPr="00D87D63" w:rsidR="005D01EC" w:rsidP="005D01EC" w:rsidRDefault="005D01EC" w14:paraId="16859787" w14:textId="77777777">
      <w:pPr>
        <w:widowControl w:val="0"/>
        <w:spacing w:line="240" w:lineRule="auto"/>
        <w:ind w:left="284"/>
        <w:rPr>
          <w:rFonts w:ascii="Times New Roman" w:hAnsi="Times New Roman" w:cs="Times New Roman"/>
          <w:sz w:val="22"/>
          <w:szCs w:val="22"/>
          <w:lang w:eastAsia="da-DK"/>
        </w:rPr>
      </w:pPr>
    </w:p>
    <w:tbl>
      <w:tblPr>
        <w:tblW w:w="10206" w:type="dxa"/>
        <w:jc w:val="center"/>
        <w:tblLayout w:type="fixed"/>
        <w:tblCellMar>
          <w:left w:w="10" w:type="dxa"/>
          <w:right w:w="10" w:type="dxa"/>
        </w:tblCellMar>
        <w:tblLook w:val="0000" w:firstRow="0" w:lastRow="0" w:firstColumn="0" w:lastColumn="0" w:noHBand="0" w:noVBand="0"/>
      </w:tblPr>
      <w:tblGrid>
        <w:gridCol w:w="851"/>
        <w:gridCol w:w="1984"/>
        <w:gridCol w:w="7371"/>
      </w:tblGrid>
      <w:tr w:rsidRPr="00D87D63" w:rsidR="005D01EC" w:rsidTr="66544267" w14:paraId="1FE78D94" w14:textId="77777777">
        <w:trPr>
          <w:trHeight w:val="515"/>
        </w:trPr>
        <w:tc>
          <w:tcPr>
            <w:tcW w:w="851" w:type="dxa"/>
            <w:tcBorders>
              <w:top w:val="single" w:color="000000" w:themeColor="text1" w:sz="4" w:space="0"/>
              <w:left w:val="single" w:color="000000" w:themeColor="text1" w:sz="4" w:space="0"/>
              <w:bottom w:val="single" w:color="000000" w:themeColor="text1" w:sz="2" w:space="0"/>
              <w:right w:val="single" w:color="000000" w:themeColor="text1" w:sz="2" w:space="0"/>
            </w:tcBorders>
            <w:tcMar/>
            <w:vAlign w:val="center"/>
          </w:tcPr>
          <w:p w:rsidRPr="00D87D63" w:rsidR="005D01EC" w:rsidP="005767E0" w:rsidRDefault="005D01EC" w14:paraId="1E12D92E" w14:textId="77777777">
            <w:pPr>
              <w:tabs>
                <w:tab w:val="left" w:pos="732"/>
              </w:tabs>
              <w:suppressAutoHyphens/>
              <w:autoSpaceDN w:val="0"/>
              <w:spacing w:line="240" w:lineRule="auto"/>
              <w:ind w:firstLine="0"/>
              <w:jc w:val="center"/>
              <w:textAlignment w:val="baseline"/>
              <w:rPr>
                <w:rFonts w:ascii="Times New Roman" w:hAnsi="Times New Roman" w:eastAsia="Calibri" w:cs="Times New Roman"/>
                <w:b/>
                <w:sz w:val="22"/>
                <w:szCs w:val="22"/>
                <w:lang w:eastAsia="en-US"/>
              </w:rPr>
            </w:pPr>
            <w:r>
              <w:rPr>
                <w:rFonts w:ascii="Times New Roman" w:hAnsi="Times New Roman" w:eastAsia="Calibri" w:cs="Times New Roman"/>
                <w:b/>
                <w:sz w:val="22"/>
                <w:szCs w:val="22"/>
                <w:lang w:eastAsia="en-US"/>
              </w:rPr>
              <w:t>Eil. Nr.</w:t>
            </w:r>
          </w:p>
        </w:tc>
        <w:tc>
          <w:tcPr>
            <w:tcW w:w="1984" w:type="dxa"/>
            <w:tcBorders>
              <w:top w:val="single" w:color="000000" w:themeColor="text1" w:sz="4" w:space="0"/>
              <w:left w:val="single" w:color="000000" w:themeColor="text1" w:sz="4" w:space="0"/>
              <w:bottom w:val="single" w:color="000000" w:themeColor="text1" w:sz="2" w:space="0"/>
              <w:right w:val="single" w:color="000000" w:themeColor="text1" w:sz="2" w:space="0"/>
            </w:tcBorders>
            <w:tcMar>
              <w:top w:w="0" w:type="dxa"/>
              <w:left w:w="108" w:type="dxa"/>
              <w:bottom w:w="0" w:type="dxa"/>
              <w:right w:w="108" w:type="dxa"/>
            </w:tcMar>
            <w:vAlign w:val="center"/>
          </w:tcPr>
          <w:p w:rsidRPr="00855EE7" w:rsidR="005D01EC" w:rsidP="005767E0" w:rsidRDefault="005D01EC" w14:paraId="542289F5" w14:textId="77777777">
            <w:pPr>
              <w:suppressAutoHyphens/>
              <w:autoSpaceDN w:val="0"/>
              <w:spacing w:line="240" w:lineRule="auto"/>
              <w:ind w:firstLine="0"/>
              <w:jc w:val="center"/>
              <w:textAlignment w:val="baseline"/>
              <w:rPr>
                <w:rFonts w:ascii="Times New Roman" w:hAnsi="Times New Roman" w:eastAsia="Calibri" w:cs="Times New Roman"/>
                <w:b/>
                <w:bCs/>
                <w:sz w:val="22"/>
                <w:szCs w:val="22"/>
                <w:lang w:eastAsia="en-US"/>
              </w:rPr>
            </w:pPr>
            <w:r w:rsidRPr="00855EE7">
              <w:rPr>
                <w:rFonts w:ascii="Times New Roman" w:hAnsi="Times New Roman" w:eastAsia="Calibri" w:cs="Times New Roman"/>
                <w:b/>
                <w:bCs/>
                <w:sz w:val="22"/>
                <w:szCs w:val="22"/>
                <w:lang w:eastAsia="en-US"/>
              </w:rPr>
              <w:t>Reikalavimo pavadinimas</w:t>
            </w:r>
          </w:p>
        </w:tc>
        <w:tc>
          <w:tcPr>
            <w:tcW w:w="7371" w:type="dxa"/>
            <w:tcBorders>
              <w:top w:val="single" w:color="000000" w:themeColor="text1" w:sz="4" w:space="0"/>
              <w:left w:val="single" w:color="000000" w:themeColor="text1" w:sz="2" w:space="0"/>
              <w:bottom w:val="single" w:color="000000" w:themeColor="text1" w:sz="2" w:space="0"/>
              <w:right w:val="single" w:color="000000" w:themeColor="text1" w:sz="4" w:space="0"/>
            </w:tcBorders>
            <w:tcMar>
              <w:top w:w="0" w:type="dxa"/>
              <w:left w:w="108" w:type="dxa"/>
              <w:bottom w:w="0" w:type="dxa"/>
              <w:right w:w="108" w:type="dxa"/>
            </w:tcMar>
            <w:vAlign w:val="center"/>
          </w:tcPr>
          <w:p w:rsidRPr="00D87D63" w:rsidR="005D01EC" w:rsidP="005767E0" w:rsidRDefault="005D01EC" w14:paraId="4C136A73" w14:textId="77777777">
            <w:pPr>
              <w:suppressAutoHyphens/>
              <w:autoSpaceDN w:val="0"/>
              <w:spacing w:line="240" w:lineRule="auto"/>
              <w:ind w:firstLine="0"/>
              <w:jc w:val="center"/>
              <w:textAlignment w:val="baseline"/>
              <w:rPr>
                <w:rFonts w:ascii="Times New Roman" w:hAnsi="Times New Roman" w:eastAsia="Calibri" w:cs="Times New Roman"/>
                <w:sz w:val="22"/>
                <w:szCs w:val="22"/>
                <w:lang w:eastAsia="en-US"/>
              </w:rPr>
            </w:pPr>
            <w:r w:rsidRPr="00D87D63">
              <w:rPr>
                <w:rFonts w:ascii="Times New Roman" w:hAnsi="Times New Roman" w:eastAsia="Calibri" w:cs="Times New Roman"/>
                <w:b/>
                <w:sz w:val="22"/>
                <w:szCs w:val="22"/>
                <w:lang w:eastAsia="en-US"/>
              </w:rPr>
              <w:t>Reikalavimo rodikliai, apibūdinimas</w:t>
            </w:r>
          </w:p>
        </w:tc>
      </w:tr>
      <w:tr w:rsidRPr="00D87D63" w:rsidR="005D01EC" w:rsidTr="66544267" w14:paraId="74F6ED3E" w14:textId="77777777">
        <w:trPr>
          <w:trHeight w:val="486"/>
        </w:trPr>
        <w:tc>
          <w:tcPr>
            <w:tcW w:w="851" w:type="dxa"/>
            <w:tcBorders>
              <w:top w:val="single" w:color="000000" w:themeColor="text1" w:sz="2" w:space="0"/>
              <w:left w:val="single" w:color="000000" w:themeColor="text1" w:sz="4" w:space="0"/>
              <w:bottom w:val="single" w:color="000000" w:themeColor="text1" w:sz="2" w:space="0"/>
              <w:right w:val="single" w:color="000000" w:themeColor="text1" w:sz="2" w:space="0"/>
            </w:tcBorders>
            <w:tcMar/>
            <w:vAlign w:val="center"/>
          </w:tcPr>
          <w:p w:rsidRPr="00D87D63" w:rsidR="005D01EC" w:rsidP="005767E0" w:rsidRDefault="005D01EC" w14:paraId="112F2B67" w14:textId="77777777">
            <w:pPr>
              <w:suppressAutoHyphens/>
              <w:autoSpaceDN w:val="0"/>
              <w:spacing w:line="240" w:lineRule="auto"/>
              <w:ind w:firstLine="0"/>
              <w:jc w:val="center"/>
              <w:textAlignment w:val="baseline"/>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1.</w:t>
            </w:r>
          </w:p>
        </w:tc>
        <w:tc>
          <w:tcPr>
            <w:tcW w:w="1984" w:type="dxa"/>
            <w:tcBorders>
              <w:top w:val="single" w:color="000000" w:themeColor="text1" w:sz="2" w:space="0"/>
              <w:left w:val="single" w:color="000000" w:themeColor="text1" w:sz="4" w:space="0"/>
              <w:bottom w:val="single" w:color="000000" w:themeColor="text1" w:sz="2" w:space="0"/>
              <w:right w:val="single" w:color="000000" w:themeColor="text1" w:sz="2" w:space="0"/>
            </w:tcBorders>
            <w:tcMar>
              <w:top w:w="0" w:type="dxa"/>
              <w:left w:w="108" w:type="dxa"/>
              <w:bottom w:w="0" w:type="dxa"/>
              <w:right w:w="108" w:type="dxa"/>
            </w:tcMar>
            <w:vAlign w:val="center"/>
          </w:tcPr>
          <w:p w:rsidRPr="00D87D63" w:rsidR="005D01EC" w:rsidP="005767E0" w:rsidRDefault="005D01EC" w14:paraId="59A0D094" w14:textId="77777777">
            <w:pPr>
              <w:suppressAutoHyphens/>
              <w:autoSpaceDN w:val="0"/>
              <w:spacing w:line="240" w:lineRule="auto"/>
              <w:ind w:firstLine="0"/>
              <w:textAlignment w:val="baseline"/>
              <w:rPr>
                <w:rFonts w:ascii="Times New Roman" w:hAnsi="Times New Roman" w:eastAsia="Calibri" w:cs="Times New Roman"/>
                <w:sz w:val="22"/>
                <w:szCs w:val="22"/>
                <w:lang w:eastAsia="en-US"/>
              </w:rPr>
            </w:pPr>
            <w:r w:rsidRPr="00D87D63">
              <w:rPr>
                <w:rFonts w:ascii="Times New Roman" w:hAnsi="Times New Roman" w:eastAsia="Calibri" w:cs="Times New Roman"/>
                <w:sz w:val="22"/>
                <w:szCs w:val="22"/>
                <w:lang w:eastAsia="en-US"/>
              </w:rPr>
              <w:t>Tipas</w:t>
            </w:r>
          </w:p>
        </w:tc>
        <w:tc>
          <w:tcPr>
            <w:tcW w:w="7371" w:type="dxa"/>
            <w:tcBorders>
              <w:top w:val="single" w:color="000000" w:themeColor="text1" w:sz="2" w:space="0"/>
              <w:left w:val="single" w:color="000000" w:themeColor="text1" w:sz="2" w:space="0"/>
              <w:bottom w:val="single" w:color="000000" w:themeColor="text1" w:sz="2" w:space="0"/>
              <w:right w:val="single" w:color="000000" w:themeColor="text1" w:sz="4" w:space="0"/>
            </w:tcBorders>
            <w:tcMar>
              <w:top w:w="0" w:type="dxa"/>
              <w:left w:w="108" w:type="dxa"/>
              <w:bottom w:w="0" w:type="dxa"/>
              <w:right w:w="108" w:type="dxa"/>
            </w:tcMar>
            <w:vAlign w:val="center"/>
          </w:tcPr>
          <w:p w:rsidRPr="00D87D63" w:rsidR="005D01EC" w:rsidP="005767E0" w:rsidRDefault="005D01EC" w14:paraId="096EA685" w14:textId="742F2E6B">
            <w:pPr>
              <w:suppressAutoHyphens/>
              <w:autoSpaceDN w:val="0"/>
              <w:spacing w:line="240" w:lineRule="auto"/>
              <w:ind w:firstLine="0"/>
              <w:textAlignment w:val="baseline"/>
              <w:rPr>
                <w:rFonts w:ascii="Times New Roman" w:hAnsi="Times New Roman" w:eastAsia="Calibri" w:cs="Times New Roman"/>
                <w:color w:val="000000"/>
                <w:sz w:val="22"/>
                <w:szCs w:val="22"/>
                <w:lang w:eastAsia="en-US"/>
              </w:rPr>
            </w:pPr>
            <w:r>
              <w:rPr>
                <w:rFonts w:ascii="Times New Roman" w:hAnsi="Times New Roman" w:cs="Times New Roman"/>
                <w:bCs/>
                <w:sz w:val="22"/>
                <w:szCs w:val="22"/>
                <w:lang w:eastAsia="da-DK"/>
              </w:rPr>
              <w:t>„</w:t>
            </w:r>
            <w:r w:rsidR="005767E0">
              <w:rPr>
                <w:rFonts w:ascii="Times New Roman" w:hAnsi="Times New Roman" w:cs="Times New Roman"/>
                <w:bCs/>
                <w:sz w:val="22"/>
                <w:szCs w:val="22"/>
                <w:lang w:eastAsia="da-DK"/>
              </w:rPr>
              <w:t>LEGO</w:t>
            </w:r>
            <w:r>
              <w:rPr>
                <w:rFonts w:ascii="Times New Roman" w:hAnsi="Times New Roman" w:cs="Times New Roman"/>
                <w:bCs/>
                <w:sz w:val="22"/>
                <w:szCs w:val="22"/>
                <w:lang w:eastAsia="da-DK"/>
              </w:rPr>
              <w:t xml:space="preserve">“ tipo betoniniai/gelžbetoniniai blokai- konstrukcijų elementai </w:t>
            </w:r>
          </w:p>
        </w:tc>
      </w:tr>
      <w:tr w:rsidRPr="00D87D63" w:rsidR="005D01EC" w:rsidTr="66544267" w14:paraId="7DEC25E1" w14:textId="77777777">
        <w:trPr>
          <w:trHeight w:val="518"/>
        </w:trPr>
        <w:tc>
          <w:tcPr>
            <w:tcW w:w="851" w:type="dxa"/>
            <w:tcBorders>
              <w:top w:val="single" w:color="000000" w:themeColor="text1" w:sz="2" w:space="0"/>
              <w:left w:val="single" w:color="000000" w:themeColor="text1" w:sz="4" w:space="0"/>
              <w:bottom w:val="single" w:color="000000" w:themeColor="text1" w:sz="2" w:space="0"/>
              <w:right w:val="single" w:color="000000" w:themeColor="text1" w:sz="2" w:space="0"/>
            </w:tcBorders>
            <w:tcMar/>
            <w:vAlign w:val="center"/>
          </w:tcPr>
          <w:p w:rsidRPr="00D87D63" w:rsidR="005D01EC" w:rsidP="005767E0" w:rsidRDefault="005D01EC" w14:paraId="3FF854D1" w14:textId="77777777">
            <w:pPr>
              <w:suppressAutoHyphens/>
              <w:autoSpaceDN w:val="0"/>
              <w:spacing w:line="240" w:lineRule="auto"/>
              <w:ind w:firstLine="0"/>
              <w:jc w:val="center"/>
              <w:textAlignment w:val="baseline"/>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2.</w:t>
            </w:r>
          </w:p>
        </w:tc>
        <w:tc>
          <w:tcPr>
            <w:tcW w:w="1984" w:type="dxa"/>
            <w:tcBorders>
              <w:top w:val="single" w:color="000000" w:themeColor="text1" w:sz="2" w:space="0"/>
              <w:left w:val="single" w:color="000000" w:themeColor="text1" w:sz="4" w:space="0"/>
              <w:bottom w:val="single" w:color="000000" w:themeColor="text1" w:sz="2" w:space="0"/>
              <w:right w:val="single" w:color="000000" w:themeColor="text1" w:sz="2" w:space="0"/>
            </w:tcBorders>
            <w:tcMar>
              <w:top w:w="0" w:type="dxa"/>
              <w:left w:w="108" w:type="dxa"/>
              <w:bottom w:w="0" w:type="dxa"/>
              <w:right w:w="108" w:type="dxa"/>
            </w:tcMar>
            <w:vAlign w:val="center"/>
          </w:tcPr>
          <w:p w:rsidRPr="00D87D63" w:rsidR="005D01EC" w:rsidP="005767E0" w:rsidRDefault="005D01EC" w14:paraId="34DAA1FB" w14:textId="77777777">
            <w:pPr>
              <w:suppressAutoHyphens/>
              <w:autoSpaceDN w:val="0"/>
              <w:spacing w:line="240" w:lineRule="auto"/>
              <w:ind w:firstLine="0"/>
              <w:textAlignment w:val="baseline"/>
              <w:rPr>
                <w:rFonts w:ascii="Times New Roman" w:hAnsi="Times New Roman" w:eastAsia="Calibri" w:cs="Times New Roman"/>
                <w:sz w:val="22"/>
                <w:szCs w:val="22"/>
                <w:lang w:eastAsia="en-US"/>
              </w:rPr>
            </w:pPr>
            <w:r w:rsidRPr="00D87D63">
              <w:rPr>
                <w:rFonts w:ascii="Times New Roman" w:hAnsi="Times New Roman" w:eastAsia="Calibri" w:cs="Times New Roman"/>
                <w:sz w:val="22"/>
                <w:szCs w:val="22"/>
                <w:lang w:eastAsia="en-US"/>
              </w:rPr>
              <w:t>Paskirtis</w:t>
            </w:r>
          </w:p>
        </w:tc>
        <w:tc>
          <w:tcPr>
            <w:tcW w:w="7371" w:type="dxa"/>
            <w:tcBorders>
              <w:top w:val="single" w:color="000000" w:themeColor="text1" w:sz="2" w:space="0"/>
              <w:left w:val="single" w:color="000000" w:themeColor="text1" w:sz="2" w:space="0"/>
              <w:bottom w:val="single" w:color="000000" w:themeColor="text1" w:sz="2" w:space="0"/>
              <w:right w:val="single" w:color="000000" w:themeColor="text1" w:sz="4" w:space="0"/>
            </w:tcBorders>
            <w:tcMar>
              <w:top w:w="0" w:type="dxa"/>
              <w:left w:w="108" w:type="dxa"/>
              <w:bottom w:w="0" w:type="dxa"/>
              <w:right w:w="108" w:type="dxa"/>
            </w:tcMar>
            <w:vAlign w:val="center"/>
          </w:tcPr>
          <w:p w:rsidRPr="00D87D63" w:rsidR="005D01EC" w:rsidP="005767E0" w:rsidRDefault="005D01EC" w14:paraId="4284DBAC" w14:textId="30A55E68">
            <w:pPr>
              <w:suppressAutoHyphens/>
              <w:autoSpaceDN w:val="0"/>
              <w:spacing w:line="240" w:lineRule="auto"/>
              <w:ind w:firstLine="0"/>
              <w:textAlignment w:val="baseline"/>
              <w:rPr>
                <w:rFonts w:ascii="Times New Roman" w:hAnsi="Times New Roman" w:eastAsia="Calibri" w:cs="Times New Roman"/>
                <w:color w:val="000000"/>
                <w:sz w:val="22"/>
                <w:szCs w:val="22"/>
                <w:lang w:eastAsia="en-US"/>
              </w:rPr>
            </w:pPr>
            <w:r>
              <w:rPr>
                <w:rFonts w:ascii="Times New Roman" w:hAnsi="Times New Roman" w:eastAsia="Calibri" w:cs="Times New Roman"/>
                <w:color w:val="000000"/>
                <w:sz w:val="22"/>
                <w:szCs w:val="22"/>
                <w:lang w:eastAsia="en-US"/>
              </w:rPr>
              <w:t>Lengvai išmontuojamų saugyklų, aptvarų, skirtų atliekų ir medžiagų sandėliavimui, sukaupimui ar naudoti kaip pagrindą/atramą laikinam konstrukcijos ar įrangos montavimui. Išmontavus konstrukciją, blokai be papildomo paruošimo ar apdorojimo, gali būti panaudojami pakartotinai kitoje vietoje</w:t>
            </w:r>
          </w:p>
        </w:tc>
      </w:tr>
      <w:tr w:rsidRPr="00D87D63" w:rsidR="005D01EC" w:rsidTr="66544267" w14:paraId="0DE755F8" w14:textId="77777777">
        <w:trPr>
          <w:trHeight w:val="395"/>
        </w:trPr>
        <w:tc>
          <w:tcPr>
            <w:tcW w:w="851" w:type="dxa"/>
            <w:tcBorders>
              <w:top w:val="single" w:color="000000" w:themeColor="text1" w:sz="2" w:space="0"/>
              <w:left w:val="single" w:color="000000" w:themeColor="text1" w:sz="4" w:space="0"/>
              <w:bottom w:val="single" w:color="000000" w:themeColor="text1" w:sz="2" w:space="0"/>
              <w:right w:val="single" w:color="000000" w:themeColor="text1" w:sz="2" w:space="0"/>
            </w:tcBorders>
            <w:tcMar/>
            <w:vAlign w:val="center"/>
          </w:tcPr>
          <w:p w:rsidRPr="00D87D63" w:rsidR="005D01EC" w:rsidP="005767E0" w:rsidRDefault="005D01EC" w14:paraId="6776251E" w14:textId="77777777">
            <w:pPr>
              <w:suppressAutoHyphens/>
              <w:autoSpaceDN w:val="0"/>
              <w:spacing w:line="240" w:lineRule="auto"/>
              <w:ind w:firstLine="0"/>
              <w:jc w:val="center"/>
              <w:textAlignment w:val="baseline"/>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3.</w:t>
            </w:r>
          </w:p>
        </w:tc>
        <w:tc>
          <w:tcPr>
            <w:tcW w:w="1984" w:type="dxa"/>
            <w:tcBorders>
              <w:top w:val="single" w:color="000000" w:themeColor="text1" w:sz="2" w:space="0"/>
              <w:left w:val="single" w:color="000000" w:themeColor="text1" w:sz="4" w:space="0"/>
              <w:bottom w:val="single" w:color="000000" w:themeColor="text1" w:sz="2" w:space="0"/>
              <w:right w:val="single" w:color="000000" w:themeColor="text1" w:sz="2" w:space="0"/>
            </w:tcBorders>
            <w:tcMar>
              <w:top w:w="0" w:type="dxa"/>
              <w:left w:w="108" w:type="dxa"/>
              <w:bottom w:w="0" w:type="dxa"/>
              <w:right w:w="108" w:type="dxa"/>
            </w:tcMar>
            <w:vAlign w:val="center"/>
          </w:tcPr>
          <w:p w:rsidRPr="00D87D63" w:rsidR="005D01EC" w:rsidP="005767E0" w:rsidRDefault="005D01EC" w14:paraId="3A7ADDD2" w14:textId="77777777">
            <w:pPr>
              <w:suppressAutoHyphens/>
              <w:autoSpaceDN w:val="0"/>
              <w:spacing w:line="240" w:lineRule="auto"/>
              <w:ind w:firstLine="0"/>
              <w:textAlignment w:val="baseline"/>
              <w:rPr>
                <w:rFonts w:ascii="Times New Roman" w:hAnsi="Times New Roman" w:eastAsia="Calibri" w:cs="Times New Roman"/>
                <w:sz w:val="22"/>
                <w:szCs w:val="22"/>
                <w:lang w:eastAsia="en-US"/>
              </w:rPr>
            </w:pPr>
            <w:r w:rsidRPr="00D87D63">
              <w:rPr>
                <w:rFonts w:ascii="Times New Roman" w:hAnsi="Times New Roman" w:eastAsia="Calibri" w:cs="Times New Roman"/>
                <w:sz w:val="22"/>
                <w:szCs w:val="22"/>
                <w:lang w:eastAsia="en-US"/>
              </w:rPr>
              <w:t>Būklė</w:t>
            </w:r>
          </w:p>
        </w:tc>
        <w:tc>
          <w:tcPr>
            <w:tcW w:w="7371" w:type="dxa"/>
            <w:tcBorders>
              <w:top w:val="single" w:color="000000" w:themeColor="text1" w:sz="2" w:space="0"/>
              <w:left w:val="single" w:color="000000" w:themeColor="text1" w:sz="2" w:space="0"/>
              <w:bottom w:val="single" w:color="000000" w:themeColor="text1" w:sz="2" w:space="0"/>
              <w:right w:val="single" w:color="000000" w:themeColor="text1" w:sz="4" w:space="0"/>
            </w:tcBorders>
            <w:tcMar>
              <w:top w:w="0" w:type="dxa"/>
              <w:left w:w="108" w:type="dxa"/>
              <w:bottom w:w="0" w:type="dxa"/>
              <w:right w:w="108" w:type="dxa"/>
            </w:tcMar>
            <w:vAlign w:val="center"/>
          </w:tcPr>
          <w:p w:rsidRPr="00D87D63" w:rsidR="005D01EC" w:rsidP="005767E0" w:rsidRDefault="005D01EC" w14:paraId="169C86AD" w14:textId="77777777">
            <w:pPr>
              <w:suppressAutoHyphens/>
              <w:autoSpaceDN w:val="0"/>
              <w:spacing w:line="240" w:lineRule="auto"/>
              <w:ind w:firstLine="0"/>
              <w:textAlignment w:val="baseline"/>
              <w:rPr>
                <w:rFonts w:ascii="Times New Roman" w:hAnsi="Times New Roman" w:eastAsia="Calibri" w:cs="Times New Roman"/>
                <w:color w:val="000000"/>
                <w:sz w:val="22"/>
                <w:szCs w:val="22"/>
                <w:lang w:eastAsia="en-US"/>
              </w:rPr>
            </w:pPr>
            <w:r>
              <w:rPr>
                <w:rFonts w:ascii="Times New Roman" w:hAnsi="Times New Roman" w:eastAsia="Calibri" w:cs="Times New Roman"/>
                <w:color w:val="000000"/>
                <w:sz w:val="22"/>
                <w:szCs w:val="22"/>
                <w:lang w:eastAsia="en-US"/>
              </w:rPr>
              <w:t>Naujas gaminys, be mechaninių pažeidimų</w:t>
            </w:r>
          </w:p>
        </w:tc>
      </w:tr>
      <w:tr w:rsidRPr="00D87D63" w:rsidR="005D01EC" w:rsidTr="66544267" w14:paraId="6AA754F7" w14:textId="77777777">
        <w:trPr>
          <w:trHeight w:val="428"/>
        </w:trPr>
        <w:tc>
          <w:tcPr>
            <w:tcW w:w="851" w:type="dxa"/>
            <w:tcBorders>
              <w:top w:val="single" w:color="000000" w:themeColor="text1" w:sz="2" w:space="0"/>
              <w:left w:val="single" w:color="000000" w:themeColor="text1" w:sz="4" w:space="0"/>
              <w:bottom w:val="single" w:color="000000" w:themeColor="text1" w:sz="2" w:space="0"/>
              <w:right w:val="single" w:color="000000" w:themeColor="text1" w:sz="2" w:space="0"/>
            </w:tcBorders>
            <w:tcMar/>
            <w:vAlign w:val="center"/>
          </w:tcPr>
          <w:p w:rsidRPr="00D87D63" w:rsidR="005D01EC" w:rsidP="005767E0" w:rsidRDefault="005D01EC" w14:paraId="7ED9CAA1" w14:textId="77777777">
            <w:pPr>
              <w:suppressAutoHyphens/>
              <w:autoSpaceDN w:val="0"/>
              <w:spacing w:line="240" w:lineRule="auto"/>
              <w:ind w:firstLine="0"/>
              <w:jc w:val="center"/>
              <w:textAlignment w:val="baseline"/>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4.</w:t>
            </w:r>
          </w:p>
        </w:tc>
        <w:tc>
          <w:tcPr>
            <w:tcW w:w="1984" w:type="dxa"/>
            <w:tcBorders>
              <w:top w:val="single" w:color="000000" w:themeColor="text1" w:sz="2" w:space="0"/>
              <w:left w:val="single" w:color="000000" w:themeColor="text1" w:sz="4" w:space="0"/>
              <w:bottom w:val="single" w:color="000000" w:themeColor="text1" w:sz="2" w:space="0"/>
              <w:right w:val="single" w:color="000000" w:themeColor="text1" w:sz="2" w:space="0"/>
            </w:tcBorders>
            <w:tcMar>
              <w:top w:w="0" w:type="dxa"/>
              <w:left w:w="108" w:type="dxa"/>
              <w:bottom w:w="0" w:type="dxa"/>
              <w:right w:w="108" w:type="dxa"/>
            </w:tcMar>
            <w:vAlign w:val="center"/>
          </w:tcPr>
          <w:p w:rsidRPr="00D87D63" w:rsidR="005D01EC" w:rsidP="005767E0" w:rsidRDefault="005D01EC" w14:paraId="043F83E5" w14:textId="77777777">
            <w:pPr>
              <w:suppressAutoHyphens/>
              <w:autoSpaceDN w:val="0"/>
              <w:spacing w:line="240" w:lineRule="auto"/>
              <w:ind w:firstLine="0"/>
              <w:textAlignment w:val="baseline"/>
              <w:rPr>
                <w:rFonts w:ascii="Times New Roman" w:hAnsi="Times New Roman" w:eastAsia="Calibri" w:cs="Times New Roman"/>
                <w:sz w:val="22"/>
                <w:szCs w:val="22"/>
                <w:lang w:eastAsia="en-US"/>
              </w:rPr>
            </w:pPr>
            <w:r w:rsidRPr="00D87D63">
              <w:rPr>
                <w:rFonts w:ascii="Times New Roman" w:hAnsi="Times New Roman" w:eastAsia="Calibri" w:cs="Times New Roman"/>
                <w:sz w:val="22"/>
                <w:szCs w:val="22"/>
                <w:lang w:eastAsia="en-US"/>
              </w:rPr>
              <w:t>Pagaminimo metai</w:t>
            </w:r>
          </w:p>
        </w:tc>
        <w:tc>
          <w:tcPr>
            <w:tcW w:w="7371" w:type="dxa"/>
            <w:tcBorders>
              <w:top w:val="single" w:color="000000" w:themeColor="text1" w:sz="2" w:space="0"/>
              <w:left w:val="single" w:color="000000" w:themeColor="text1" w:sz="2" w:space="0"/>
              <w:bottom w:val="single" w:color="000000" w:themeColor="text1" w:sz="2" w:space="0"/>
              <w:right w:val="single" w:color="000000" w:themeColor="text1" w:sz="4" w:space="0"/>
            </w:tcBorders>
            <w:tcMar>
              <w:top w:w="0" w:type="dxa"/>
              <w:left w:w="108" w:type="dxa"/>
              <w:bottom w:w="0" w:type="dxa"/>
              <w:right w:w="108" w:type="dxa"/>
            </w:tcMar>
            <w:vAlign w:val="center"/>
          </w:tcPr>
          <w:p w:rsidRPr="00D87D63" w:rsidR="005D01EC" w:rsidP="005767E0" w:rsidRDefault="005D01EC" w14:paraId="13B38FFB" w14:textId="0D09FED5">
            <w:pPr>
              <w:suppressAutoHyphens/>
              <w:autoSpaceDN w:val="0"/>
              <w:spacing w:line="240" w:lineRule="auto"/>
              <w:ind w:firstLine="0"/>
              <w:textAlignment w:val="baseline"/>
              <w:rPr>
                <w:rFonts w:ascii="Times New Roman" w:hAnsi="Times New Roman" w:eastAsia="Calibri" w:cs="Times New Roman"/>
                <w:color w:val="000000"/>
                <w:sz w:val="22"/>
                <w:szCs w:val="22"/>
                <w:lang w:eastAsia="en-US"/>
              </w:rPr>
            </w:pPr>
            <w:r w:rsidRPr="66544267" w:rsidR="005D01EC">
              <w:rPr>
                <w:rFonts w:ascii="Times New Roman" w:hAnsi="Times New Roman" w:eastAsia="Calibri" w:cs="Times New Roman"/>
                <w:color w:val="000000" w:themeColor="text1" w:themeTint="FF" w:themeShade="FF"/>
                <w:sz w:val="22"/>
                <w:szCs w:val="22"/>
                <w:lang w:eastAsia="en-US"/>
              </w:rPr>
              <w:t>2025</w:t>
            </w:r>
            <w:r w:rsidRPr="66544267" w:rsidR="36B2DD5E">
              <w:rPr>
                <w:rFonts w:ascii="Times New Roman" w:hAnsi="Times New Roman" w:eastAsia="Calibri" w:cs="Times New Roman"/>
                <w:color w:val="000000" w:themeColor="text1" w:themeTint="FF" w:themeShade="FF"/>
                <w:sz w:val="22"/>
                <w:szCs w:val="22"/>
                <w:lang w:eastAsia="en-US"/>
              </w:rPr>
              <w:t>-2026 m</w:t>
            </w:r>
          </w:p>
        </w:tc>
      </w:tr>
      <w:tr w:rsidRPr="00D87D63" w:rsidR="005D01EC" w:rsidTr="66544267" w14:paraId="5FA8576D" w14:textId="77777777">
        <w:trPr>
          <w:trHeight w:val="515"/>
        </w:trPr>
        <w:tc>
          <w:tcPr>
            <w:tcW w:w="851" w:type="dxa"/>
            <w:tcBorders>
              <w:top w:val="single" w:color="000000" w:themeColor="text1" w:sz="2" w:space="0"/>
              <w:left w:val="single" w:color="000000" w:themeColor="text1" w:sz="4" w:space="0"/>
              <w:bottom w:val="single" w:color="000000" w:themeColor="text1" w:sz="2" w:space="0"/>
              <w:right w:val="single" w:color="000000" w:themeColor="text1" w:sz="2" w:space="0"/>
            </w:tcBorders>
            <w:tcMar/>
            <w:vAlign w:val="center"/>
          </w:tcPr>
          <w:p w:rsidRPr="00D87D63" w:rsidR="005D01EC" w:rsidP="005767E0" w:rsidRDefault="005D01EC" w14:paraId="30737E32" w14:textId="77777777">
            <w:pPr>
              <w:suppressAutoHyphens/>
              <w:autoSpaceDN w:val="0"/>
              <w:spacing w:line="240" w:lineRule="auto"/>
              <w:ind w:firstLine="0"/>
              <w:jc w:val="center"/>
              <w:textAlignment w:val="baseline"/>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5.</w:t>
            </w:r>
          </w:p>
        </w:tc>
        <w:tc>
          <w:tcPr>
            <w:tcW w:w="1984" w:type="dxa"/>
            <w:tcBorders>
              <w:top w:val="single" w:color="000000" w:themeColor="text1" w:sz="2" w:space="0"/>
              <w:left w:val="single" w:color="000000" w:themeColor="text1" w:sz="4" w:space="0"/>
              <w:bottom w:val="single" w:color="000000" w:themeColor="text1" w:sz="2" w:space="0"/>
              <w:right w:val="single" w:color="000000" w:themeColor="text1" w:sz="2" w:space="0"/>
            </w:tcBorders>
            <w:tcMar>
              <w:top w:w="0" w:type="dxa"/>
              <w:left w:w="108" w:type="dxa"/>
              <w:bottom w:w="0" w:type="dxa"/>
              <w:right w:w="108" w:type="dxa"/>
            </w:tcMar>
            <w:vAlign w:val="center"/>
          </w:tcPr>
          <w:p w:rsidRPr="00D87D63" w:rsidR="005D01EC" w:rsidP="005767E0" w:rsidRDefault="005D01EC" w14:paraId="59BCFE4F" w14:textId="2B0BF18D">
            <w:pPr>
              <w:suppressAutoHyphens/>
              <w:autoSpaceDN w:val="0"/>
              <w:spacing w:line="240" w:lineRule="auto"/>
              <w:ind w:firstLine="0"/>
              <w:textAlignment w:val="baseline"/>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Prekių matmenys, mm (plotis</w:t>
            </w:r>
            <w:r w:rsidR="00D84C90">
              <w:rPr>
                <w:rFonts w:ascii="Times New Roman" w:hAnsi="Times New Roman" w:eastAsia="Calibri" w:cs="Times New Roman"/>
                <w:sz w:val="22"/>
                <w:szCs w:val="22"/>
                <w:lang w:eastAsia="en-US"/>
              </w:rPr>
              <w:t>/</w:t>
            </w:r>
            <w:r>
              <w:rPr>
                <w:rFonts w:ascii="Times New Roman" w:hAnsi="Times New Roman" w:eastAsia="Calibri" w:cs="Times New Roman"/>
                <w:sz w:val="22"/>
                <w:szCs w:val="22"/>
                <w:lang w:eastAsia="en-US"/>
              </w:rPr>
              <w:t>aukštis</w:t>
            </w:r>
            <w:r w:rsidR="00D84C90">
              <w:rPr>
                <w:rFonts w:ascii="Times New Roman" w:hAnsi="Times New Roman" w:eastAsia="Calibri" w:cs="Times New Roman"/>
                <w:sz w:val="22"/>
                <w:szCs w:val="22"/>
                <w:lang w:eastAsia="en-US"/>
              </w:rPr>
              <w:t>/</w:t>
            </w:r>
            <w:r>
              <w:rPr>
                <w:rFonts w:ascii="Times New Roman" w:hAnsi="Times New Roman" w:eastAsia="Calibri" w:cs="Times New Roman"/>
                <w:sz w:val="22"/>
                <w:szCs w:val="22"/>
                <w:lang w:eastAsia="en-US"/>
              </w:rPr>
              <w:t>ilgis) ir vienetai</w:t>
            </w:r>
          </w:p>
        </w:tc>
        <w:tc>
          <w:tcPr>
            <w:tcW w:w="7371" w:type="dxa"/>
            <w:tcBorders>
              <w:top w:val="single" w:color="000000" w:themeColor="text1" w:sz="2" w:space="0"/>
              <w:left w:val="single" w:color="000000" w:themeColor="text1" w:sz="2" w:space="0"/>
              <w:bottom w:val="single" w:color="000000" w:themeColor="text1" w:sz="2" w:space="0"/>
              <w:right w:val="single" w:color="000000" w:themeColor="text1" w:sz="4" w:space="0"/>
            </w:tcBorders>
            <w:tcMar>
              <w:top w:w="0" w:type="dxa"/>
              <w:left w:w="108" w:type="dxa"/>
              <w:bottom w:w="0" w:type="dxa"/>
              <w:right w:w="108" w:type="dxa"/>
            </w:tcMar>
            <w:vAlign w:val="center"/>
          </w:tcPr>
          <w:p w:rsidR="005D01EC" w:rsidP="00D84C90" w:rsidRDefault="005D01EC" w14:paraId="4274F4BD" w14:textId="0CA2598A">
            <w:pPr>
              <w:pStyle w:val="Sraopastraipa"/>
              <w:numPr>
                <w:ilvl w:val="0"/>
                <w:numId w:val="24"/>
              </w:numPr>
              <w:tabs>
                <w:tab w:val="left" w:pos="309"/>
              </w:tabs>
              <w:suppressAutoHyphens/>
              <w:autoSpaceDN w:val="0"/>
              <w:spacing w:line="240" w:lineRule="auto"/>
              <w:ind w:left="0" w:firstLine="0"/>
              <w:textAlignment w:val="baseline"/>
              <w:rPr>
                <w:rFonts w:ascii="Times New Roman" w:hAnsi="Times New Roman" w:eastAsia="Calibri" w:cs="Times New Roman"/>
                <w:color w:val="000000"/>
                <w:sz w:val="22"/>
                <w:szCs w:val="22"/>
                <w:lang w:eastAsia="en-US"/>
              </w:rPr>
            </w:pPr>
            <w:r w:rsidRPr="66544267" w:rsidR="005D01EC">
              <w:rPr>
                <w:rFonts w:ascii="Times New Roman" w:hAnsi="Times New Roman" w:eastAsia="Calibri" w:cs="Times New Roman"/>
                <w:color w:val="000000" w:themeColor="text1" w:themeTint="FF" w:themeShade="FF"/>
                <w:sz w:val="22"/>
                <w:szCs w:val="22"/>
                <w:lang w:eastAsia="en-US"/>
              </w:rPr>
              <w:t xml:space="preserve">Matmenys, mm: 600x600x1800  - viso 400 </w:t>
            </w:r>
            <w:r w:rsidRPr="66544267" w:rsidR="005D01EC">
              <w:rPr>
                <w:rFonts w:ascii="Times New Roman" w:hAnsi="Times New Roman" w:eastAsia="Calibri" w:cs="Times New Roman"/>
                <w:color w:val="000000" w:themeColor="text1" w:themeTint="FF" w:themeShade="FF"/>
                <w:sz w:val="22"/>
                <w:szCs w:val="22"/>
                <w:lang w:eastAsia="en-US"/>
              </w:rPr>
              <w:t>vnt</w:t>
            </w:r>
            <w:r w:rsidRPr="66544267" w:rsidR="2B86FE08">
              <w:rPr>
                <w:rFonts w:ascii="Times New Roman" w:hAnsi="Times New Roman" w:eastAsia="Calibri" w:cs="Times New Roman"/>
                <w:color w:val="000000" w:themeColor="text1" w:themeTint="FF" w:themeShade="FF"/>
                <w:sz w:val="22"/>
                <w:szCs w:val="22"/>
                <w:lang w:eastAsia="en-US"/>
              </w:rPr>
              <w:t>.</w:t>
            </w:r>
          </w:p>
          <w:p w:rsidR="005D01EC" w:rsidP="00D84C90" w:rsidRDefault="005D01EC" w14:paraId="1BDDE0E9" w14:textId="198DCC6A">
            <w:pPr>
              <w:pStyle w:val="Sraopastraipa"/>
              <w:numPr>
                <w:ilvl w:val="0"/>
                <w:numId w:val="24"/>
              </w:numPr>
              <w:tabs>
                <w:tab w:val="left" w:pos="309"/>
              </w:tabs>
              <w:suppressAutoHyphens/>
              <w:autoSpaceDN w:val="0"/>
              <w:spacing w:line="240" w:lineRule="auto"/>
              <w:ind w:left="0" w:firstLine="0"/>
              <w:textAlignment w:val="baseline"/>
              <w:rPr>
                <w:rFonts w:ascii="Times New Roman" w:hAnsi="Times New Roman" w:eastAsia="Calibri" w:cs="Times New Roman"/>
                <w:color w:val="000000"/>
                <w:sz w:val="22"/>
                <w:szCs w:val="22"/>
                <w:lang w:eastAsia="en-US"/>
              </w:rPr>
            </w:pPr>
            <w:r w:rsidRPr="66544267" w:rsidR="005D01EC">
              <w:rPr>
                <w:rFonts w:ascii="Times New Roman" w:hAnsi="Times New Roman" w:eastAsia="Calibri" w:cs="Times New Roman"/>
                <w:color w:val="000000" w:themeColor="text1" w:themeTint="FF" w:themeShade="FF"/>
                <w:sz w:val="22"/>
                <w:szCs w:val="22"/>
                <w:lang w:eastAsia="en-US"/>
              </w:rPr>
              <w:t>Matmenys, mm</w:t>
            </w:r>
            <w:r w:rsidRPr="66544267" w:rsidR="005D01EC">
              <w:rPr>
                <w:rFonts w:ascii="Times New Roman" w:hAnsi="Times New Roman" w:eastAsia="Calibri" w:cs="Times New Roman"/>
                <w:color w:val="000000" w:themeColor="text1" w:themeTint="FF" w:themeShade="FF"/>
                <w:sz w:val="22"/>
                <w:szCs w:val="22"/>
                <w:lang w:eastAsia="en-US"/>
              </w:rPr>
              <w:t>:</w:t>
            </w:r>
            <w:r w:rsidRPr="66544267" w:rsidR="005D01EC">
              <w:rPr>
                <w:rFonts w:ascii="Times New Roman" w:hAnsi="Times New Roman" w:eastAsia="Calibri" w:cs="Times New Roman"/>
                <w:color w:val="000000" w:themeColor="text1" w:themeTint="FF" w:themeShade="FF"/>
                <w:sz w:val="22"/>
                <w:szCs w:val="22"/>
                <w:lang w:eastAsia="en-US"/>
              </w:rPr>
              <w:t xml:space="preserve"> 600x</w:t>
            </w:r>
            <w:r w:rsidRPr="66544267" w:rsidR="005D01EC">
              <w:rPr>
                <w:rFonts w:ascii="Times New Roman" w:hAnsi="Times New Roman" w:eastAsia="Calibri" w:cs="Times New Roman"/>
                <w:color w:val="000000" w:themeColor="text1" w:themeTint="FF" w:themeShade="FF"/>
                <w:sz w:val="22"/>
                <w:szCs w:val="22"/>
                <w:lang w:eastAsia="en-US"/>
              </w:rPr>
              <w:t xml:space="preserve">600x1200 – viso 150 </w:t>
            </w:r>
            <w:r w:rsidRPr="66544267" w:rsidR="005D01EC">
              <w:rPr>
                <w:rFonts w:ascii="Times New Roman" w:hAnsi="Times New Roman" w:eastAsia="Calibri" w:cs="Times New Roman"/>
                <w:color w:val="000000" w:themeColor="text1" w:themeTint="FF" w:themeShade="FF"/>
                <w:sz w:val="22"/>
                <w:szCs w:val="22"/>
                <w:lang w:eastAsia="en-US"/>
              </w:rPr>
              <w:t>vnt</w:t>
            </w:r>
            <w:r w:rsidRPr="66544267" w:rsidR="2B86FE08">
              <w:rPr>
                <w:rFonts w:ascii="Times New Roman" w:hAnsi="Times New Roman" w:eastAsia="Calibri" w:cs="Times New Roman"/>
                <w:color w:val="000000" w:themeColor="text1" w:themeTint="FF" w:themeShade="FF"/>
                <w:sz w:val="22"/>
                <w:szCs w:val="22"/>
                <w:lang w:eastAsia="en-US"/>
              </w:rPr>
              <w:t>.</w:t>
            </w:r>
          </w:p>
          <w:p w:rsidRPr="007D08BC" w:rsidR="005D01EC" w:rsidP="00D84C90" w:rsidRDefault="005D01EC" w14:paraId="2A0A13DA" w14:textId="3E05460D">
            <w:pPr>
              <w:pStyle w:val="Sraopastraipa"/>
              <w:numPr>
                <w:ilvl w:val="0"/>
                <w:numId w:val="24"/>
              </w:numPr>
              <w:tabs>
                <w:tab w:val="left" w:pos="309"/>
              </w:tabs>
              <w:suppressAutoHyphens/>
              <w:autoSpaceDN w:val="0"/>
              <w:spacing w:line="240" w:lineRule="auto"/>
              <w:ind w:left="0" w:firstLine="0"/>
              <w:textAlignment w:val="baseline"/>
              <w:rPr>
                <w:rFonts w:ascii="Times New Roman" w:hAnsi="Times New Roman" w:eastAsia="Calibri" w:cs="Times New Roman"/>
                <w:color w:val="000000"/>
                <w:sz w:val="22"/>
                <w:szCs w:val="22"/>
                <w:lang w:eastAsia="en-US"/>
              </w:rPr>
            </w:pPr>
            <w:r w:rsidRPr="66544267" w:rsidR="005D01EC">
              <w:rPr>
                <w:rFonts w:ascii="Times New Roman" w:hAnsi="Times New Roman" w:eastAsia="Calibri" w:cs="Times New Roman"/>
                <w:color w:val="000000" w:themeColor="text1" w:themeTint="FF" w:themeShade="FF"/>
                <w:sz w:val="22"/>
                <w:szCs w:val="22"/>
                <w:lang w:eastAsia="en-US"/>
              </w:rPr>
              <w:t xml:space="preserve">Matmenys, mm: 600x600x600   - viso 100 </w:t>
            </w:r>
            <w:r w:rsidRPr="66544267" w:rsidR="005D01EC">
              <w:rPr>
                <w:rFonts w:ascii="Times New Roman" w:hAnsi="Times New Roman" w:eastAsia="Calibri" w:cs="Times New Roman"/>
                <w:color w:val="000000" w:themeColor="text1" w:themeTint="FF" w:themeShade="FF"/>
                <w:sz w:val="22"/>
                <w:szCs w:val="22"/>
                <w:lang w:eastAsia="en-US"/>
              </w:rPr>
              <w:t>vnt</w:t>
            </w:r>
            <w:r w:rsidRPr="66544267" w:rsidR="013C6AAC">
              <w:rPr>
                <w:rFonts w:ascii="Times New Roman" w:hAnsi="Times New Roman" w:eastAsia="Calibri" w:cs="Times New Roman"/>
                <w:color w:val="000000" w:themeColor="text1" w:themeTint="FF" w:themeShade="FF"/>
                <w:sz w:val="22"/>
                <w:szCs w:val="22"/>
                <w:lang w:eastAsia="en-US"/>
              </w:rPr>
              <w:t>.</w:t>
            </w:r>
          </w:p>
        </w:tc>
      </w:tr>
      <w:tr w:rsidRPr="00D87D63" w:rsidR="005D01EC" w:rsidTr="66544267" w14:paraId="3B24C693" w14:textId="77777777">
        <w:trPr>
          <w:trHeight w:val="450"/>
        </w:trPr>
        <w:tc>
          <w:tcPr>
            <w:tcW w:w="851" w:type="dxa"/>
            <w:tcBorders>
              <w:top w:val="single" w:color="000000" w:themeColor="text1" w:sz="2" w:space="0"/>
              <w:left w:val="single" w:color="000000" w:themeColor="text1" w:sz="4" w:space="0"/>
              <w:bottom w:val="single" w:color="000000" w:themeColor="text1" w:sz="2" w:space="0"/>
              <w:right w:val="single" w:color="000000" w:themeColor="text1" w:sz="2" w:space="0"/>
            </w:tcBorders>
            <w:tcMar/>
            <w:vAlign w:val="center"/>
          </w:tcPr>
          <w:p w:rsidR="005D01EC" w:rsidP="005767E0" w:rsidRDefault="005D01EC" w14:paraId="582EEA81" w14:textId="77777777">
            <w:pPr>
              <w:suppressAutoHyphens/>
              <w:autoSpaceDN w:val="0"/>
              <w:spacing w:line="240" w:lineRule="auto"/>
              <w:ind w:firstLine="0"/>
              <w:jc w:val="center"/>
              <w:textAlignment w:val="baseline"/>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6.</w:t>
            </w:r>
          </w:p>
        </w:tc>
        <w:tc>
          <w:tcPr>
            <w:tcW w:w="1984" w:type="dxa"/>
            <w:tcBorders>
              <w:top w:val="single" w:color="000000" w:themeColor="text1" w:sz="2" w:space="0"/>
              <w:left w:val="single" w:color="000000" w:themeColor="text1" w:sz="4" w:space="0"/>
              <w:bottom w:val="single" w:color="000000" w:themeColor="text1" w:sz="2" w:space="0"/>
              <w:right w:val="single" w:color="000000" w:themeColor="text1" w:sz="2" w:space="0"/>
            </w:tcBorders>
            <w:tcMar>
              <w:top w:w="0" w:type="dxa"/>
              <w:left w:w="108" w:type="dxa"/>
              <w:bottom w:w="0" w:type="dxa"/>
              <w:right w:w="108" w:type="dxa"/>
            </w:tcMar>
            <w:vAlign w:val="center"/>
          </w:tcPr>
          <w:p w:rsidRPr="00D87D63" w:rsidR="005D01EC" w:rsidP="005767E0" w:rsidRDefault="005D01EC" w14:paraId="1AE74503" w14:textId="77777777">
            <w:pPr>
              <w:suppressAutoHyphens/>
              <w:autoSpaceDN w:val="0"/>
              <w:spacing w:line="240" w:lineRule="auto"/>
              <w:ind w:firstLine="0"/>
              <w:textAlignment w:val="baseline"/>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Reikalavimai betonui</w:t>
            </w:r>
          </w:p>
        </w:tc>
        <w:tc>
          <w:tcPr>
            <w:tcW w:w="7371" w:type="dxa"/>
            <w:tcBorders>
              <w:top w:val="single" w:color="000000" w:themeColor="text1" w:sz="2" w:space="0"/>
              <w:left w:val="single" w:color="000000" w:themeColor="text1" w:sz="2" w:space="0"/>
              <w:bottom w:val="single" w:color="000000" w:themeColor="text1" w:sz="2" w:space="0"/>
              <w:right w:val="single" w:color="000000" w:themeColor="text1" w:sz="4" w:space="0"/>
            </w:tcBorders>
            <w:tcMar>
              <w:top w:w="0" w:type="dxa"/>
              <w:left w:w="108" w:type="dxa"/>
              <w:bottom w:w="0" w:type="dxa"/>
              <w:right w:w="108" w:type="dxa"/>
            </w:tcMar>
            <w:vAlign w:val="center"/>
          </w:tcPr>
          <w:p w:rsidRPr="00D87D63" w:rsidR="005D01EC" w:rsidP="005767E0" w:rsidRDefault="005D01EC" w14:paraId="354F3804" w14:textId="595F8354">
            <w:pPr>
              <w:tabs>
                <w:tab w:val="left" w:pos="1545"/>
              </w:tabs>
              <w:suppressAutoHyphens/>
              <w:autoSpaceDN w:val="0"/>
              <w:spacing w:line="240" w:lineRule="auto"/>
              <w:ind w:firstLine="0"/>
              <w:textAlignment w:val="baseline"/>
              <w:rPr>
                <w:rFonts w:ascii="Times New Roman" w:hAnsi="Times New Roman" w:eastAsia="Calibri" w:cs="Times New Roman"/>
                <w:color w:val="000000"/>
                <w:sz w:val="22"/>
                <w:szCs w:val="22"/>
                <w:lang w:eastAsia="en-US"/>
              </w:rPr>
            </w:pPr>
            <w:r>
              <w:rPr>
                <w:rFonts w:ascii="Times New Roman" w:hAnsi="Times New Roman" w:eastAsia="Calibri" w:cs="Times New Roman"/>
                <w:color w:val="000000"/>
                <w:sz w:val="22"/>
                <w:szCs w:val="22"/>
                <w:lang w:eastAsia="en-US"/>
              </w:rPr>
              <w:t>Stiprio gniuždant klasė: ne žemesnė C30/37</w:t>
            </w:r>
          </w:p>
        </w:tc>
      </w:tr>
      <w:tr w:rsidRPr="00D87D63" w:rsidR="005D01EC" w:rsidTr="66544267" w14:paraId="2C7473C2" w14:textId="77777777">
        <w:trPr>
          <w:trHeight w:val="514"/>
        </w:trPr>
        <w:tc>
          <w:tcPr>
            <w:tcW w:w="851" w:type="dxa"/>
            <w:tcBorders>
              <w:top w:val="single" w:color="000000" w:themeColor="text1" w:sz="2" w:space="0"/>
              <w:left w:val="single" w:color="000000" w:themeColor="text1" w:sz="4" w:space="0"/>
              <w:bottom w:val="single" w:color="auto" w:sz="4" w:space="0"/>
              <w:right w:val="single" w:color="000000" w:themeColor="text1" w:sz="2" w:space="0"/>
            </w:tcBorders>
            <w:tcMar/>
            <w:vAlign w:val="center"/>
          </w:tcPr>
          <w:p w:rsidRPr="00D87D63" w:rsidR="005D01EC" w:rsidP="005767E0" w:rsidRDefault="005D01EC" w14:paraId="0CE2B612" w14:textId="77777777">
            <w:pPr>
              <w:suppressAutoHyphens/>
              <w:autoSpaceDN w:val="0"/>
              <w:spacing w:line="240" w:lineRule="auto"/>
              <w:ind w:firstLine="0"/>
              <w:jc w:val="center"/>
              <w:textAlignment w:val="baseline"/>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7.</w:t>
            </w:r>
          </w:p>
        </w:tc>
        <w:tc>
          <w:tcPr>
            <w:tcW w:w="1984" w:type="dxa"/>
            <w:tcBorders>
              <w:top w:val="single" w:color="000000" w:themeColor="text1" w:sz="2" w:space="0"/>
              <w:left w:val="single" w:color="000000" w:themeColor="text1" w:sz="4" w:space="0"/>
              <w:bottom w:val="single" w:color="auto" w:sz="4" w:space="0"/>
              <w:right w:val="single" w:color="000000" w:themeColor="text1" w:sz="2" w:space="0"/>
            </w:tcBorders>
            <w:tcMar>
              <w:top w:w="0" w:type="dxa"/>
              <w:left w:w="108" w:type="dxa"/>
              <w:bottom w:w="0" w:type="dxa"/>
              <w:right w:w="108" w:type="dxa"/>
            </w:tcMar>
            <w:vAlign w:val="center"/>
          </w:tcPr>
          <w:p w:rsidRPr="00D87D63" w:rsidR="005D01EC" w:rsidP="005767E0" w:rsidRDefault="005D01EC" w14:paraId="706F7AA5" w14:textId="77777777">
            <w:pPr>
              <w:suppressAutoHyphens/>
              <w:autoSpaceDN w:val="0"/>
              <w:spacing w:line="240" w:lineRule="auto"/>
              <w:ind w:firstLine="0"/>
              <w:textAlignment w:val="baseline"/>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Reikalavimai gamybai</w:t>
            </w:r>
          </w:p>
        </w:tc>
        <w:tc>
          <w:tcPr>
            <w:tcW w:w="7371"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0" w:type="dxa"/>
              <w:left w:w="108" w:type="dxa"/>
              <w:bottom w:w="0" w:type="dxa"/>
              <w:right w:w="108" w:type="dxa"/>
            </w:tcMar>
            <w:vAlign w:val="center"/>
          </w:tcPr>
          <w:p w:rsidRPr="00D87D63" w:rsidR="005D01EC" w:rsidP="005767E0" w:rsidRDefault="005D01EC" w14:paraId="7FC10F4A" w14:textId="77777777">
            <w:pPr>
              <w:suppressAutoHyphens/>
              <w:autoSpaceDN w:val="0"/>
              <w:spacing w:line="240" w:lineRule="auto"/>
              <w:ind w:firstLine="0"/>
              <w:textAlignment w:val="baseline"/>
              <w:rPr>
                <w:rFonts w:ascii="Times New Roman" w:hAnsi="Times New Roman" w:eastAsia="Calibri" w:cs="Times New Roman"/>
                <w:color w:val="000000"/>
                <w:sz w:val="22"/>
                <w:szCs w:val="22"/>
                <w:lang w:eastAsia="en-US"/>
              </w:rPr>
            </w:pPr>
            <w:r>
              <w:rPr>
                <w:rFonts w:ascii="Times New Roman" w:hAnsi="Times New Roman" w:eastAsia="Calibri" w:cs="Times New Roman"/>
                <w:color w:val="000000"/>
                <w:sz w:val="22"/>
                <w:szCs w:val="22"/>
                <w:lang w:eastAsia="en-US"/>
              </w:rPr>
              <w:t>Pagaminta pagal standartų LST EN206 ir LST 1974 reikalavimus</w:t>
            </w:r>
          </w:p>
        </w:tc>
      </w:tr>
      <w:tr w:rsidRPr="00D87D63" w:rsidR="005D01EC" w:rsidTr="66544267" w14:paraId="78D980E6" w14:textId="77777777">
        <w:trPr>
          <w:trHeight w:val="518"/>
        </w:trPr>
        <w:tc>
          <w:tcPr>
            <w:tcW w:w="851" w:type="dxa"/>
            <w:vMerge w:val="restart"/>
            <w:tcBorders>
              <w:top w:val="single" w:color="auto" w:sz="4" w:space="0"/>
              <w:left w:val="single" w:color="auto" w:sz="4" w:space="0"/>
              <w:bottom w:val="single" w:color="auto" w:sz="4"/>
              <w:right w:val="single" w:color="auto" w:sz="4" w:space="0"/>
            </w:tcBorders>
            <w:tcMar/>
            <w:vAlign w:val="center"/>
          </w:tcPr>
          <w:p w:rsidRPr="004F1C4E" w:rsidR="005D01EC" w:rsidP="66544267" w:rsidRDefault="005D01EC" w14:paraId="0A89A648" w14:textId="77777777">
            <w:pPr>
              <w:suppressAutoHyphens/>
              <w:autoSpaceDN w:val="0"/>
              <w:spacing w:line="240" w:lineRule="auto"/>
              <w:ind w:firstLine="0"/>
              <w:jc w:val="center"/>
              <w:textAlignment w:val="baseline"/>
              <w:rPr>
                <w:rFonts w:ascii="Times New Roman" w:hAnsi="Times New Roman" w:eastAsia="Calibri" w:cs="Times New Roman"/>
                <w:color w:val="000000"/>
                <w:sz w:val="22"/>
                <w:szCs w:val="22"/>
                <w:lang w:eastAsia="en-US"/>
              </w:rPr>
            </w:pPr>
            <w:r w:rsidRPr="66544267" w:rsidR="005D01EC">
              <w:rPr>
                <w:rFonts w:ascii="Times New Roman" w:hAnsi="Times New Roman" w:eastAsia="Calibri" w:cs="Times New Roman"/>
                <w:color w:val="000000" w:themeColor="text1" w:themeTint="FF" w:themeShade="FF"/>
                <w:sz w:val="22"/>
                <w:szCs w:val="22"/>
                <w:lang w:eastAsia="en-US"/>
              </w:rPr>
              <w:t>8.</w:t>
            </w:r>
          </w:p>
        </w:tc>
        <w:tc>
          <w:tcPr>
            <w:tcW w:w="1984" w:type="dxa"/>
            <w:vMerge w:val="restart"/>
            <w:tcBorders>
              <w:top w:val="single" w:color="auto" w:sz="4" w:space="0"/>
              <w:left w:val="single" w:color="auto" w:sz="4" w:space="0"/>
              <w:bottom w:val="single" w:color="auto" w:sz="4"/>
              <w:right w:val="single" w:color="auto" w:sz="4" w:space="0"/>
            </w:tcBorders>
            <w:tcMar>
              <w:top w:w="0" w:type="dxa"/>
              <w:left w:w="108" w:type="dxa"/>
              <w:bottom w:w="0" w:type="dxa"/>
              <w:right w:w="108" w:type="dxa"/>
            </w:tcMar>
            <w:vAlign w:val="center"/>
          </w:tcPr>
          <w:p w:rsidRPr="00D87D63" w:rsidR="005D01EC" w:rsidP="005767E0" w:rsidRDefault="005D01EC" w14:paraId="5DBCD299" w14:textId="77777777">
            <w:pPr>
              <w:suppressAutoHyphens/>
              <w:autoSpaceDN w:val="0"/>
              <w:spacing w:line="240" w:lineRule="auto"/>
              <w:ind w:firstLine="0"/>
              <w:textAlignment w:val="baseline"/>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Kiti reikalavimai</w:t>
            </w:r>
          </w:p>
        </w:tc>
        <w:tc>
          <w:tcPr>
            <w:tcW w:w="7371" w:type="dxa"/>
            <w:tcBorders>
              <w:top w:val="single" w:color="000000" w:themeColor="text1" w:sz="2" w:space="0"/>
              <w:left w:val="single" w:color="auto" w:sz="4" w:space="0"/>
              <w:bottom w:val="single" w:color="000000" w:themeColor="text1" w:sz="2" w:space="0"/>
              <w:right w:val="single" w:color="000000" w:themeColor="text1" w:sz="4" w:space="0"/>
            </w:tcBorders>
            <w:tcMar>
              <w:top w:w="0" w:type="dxa"/>
              <w:left w:w="108" w:type="dxa"/>
              <w:bottom w:w="0" w:type="dxa"/>
              <w:right w:w="108" w:type="dxa"/>
            </w:tcMar>
            <w:vAlign w:val="center"/>
          </w:tcPr>
          <w:p w:rsidRPr="00D87D63" w:rsidR="005D01EC" w:rsidP="005767E0" w:rsidRDefault="005D01EC" w14:paraId="2FE82B7F" w14:textId="0250210F">
            <w:pPr>
              <w:suppressAutoHyphens/>
              <w:autoSpaceDN w:val="0"/>
              <w:spacing w:line="240" w:lineRule="auto"/>
              <w:ind w:firstLine="0"/>
              <w:textAlignment w:val="baseline"/>
              <w:rPr>
                <w:rFonts w:ascii="Times New Roman" w:hAnsi="Times New Roman" w:eastAsia="Calibri" w:cs="Times New Roman"/>
                <w:color w:val="000000"/>
                <w:sz w:val="22"/>
                <w:szCs w:val="22"/>
                <w:lang w:eastAsia="en-US"/>
              </w:rPr>
            </w:pPr>
            <w:r>
              <w:rPr>
                <w:rFonts w:ascii="Times New Roman" w:hAnsi="Times New Roman" w:eastAsia="Calibri" w:cs="Times New Roman"/>
                <w:color w:val="000000"/>
                <w:sz w:val="22"/>
                <w:szCs w:val="22"/>
                <w:lang w:eastAsia="en-US"/>
              </w:rPr>
              <w:t>Kiekviename bloke turi būti  įrengta ne mažiau kaip 1 kilpa, skirta bloko pakėlimui montuojant/išmontuojant konstrukcijas. Esant nestandartinei</w:t>
            </w:r>
            <w:r w:rsidR="00E729A0">
              <w:rPr>
                <w:rFonts w:ascii="Times New Roman" w:hAnsi="Times New Roman" w:eastAsia="Calibri" w:cs="Times New Roman"/>
                <w:color w:val="000000"/>
                <w:sz w:val="22"/>
                <w:szCs w:val="22"/>
                <w:lang w:eastAsia="en-US"/>
              </w:rPr>
              <w:t xml:space="preserve"> </w:t>
            </w:r>
            <w:r>
              <w:rPr>
                <w:rFonts w:ascii="Times New Roman" w:hAnsi="Times New Roman" w:eastAsia="Calibri" w:cs="Times New Roman"/>
                <w:color w:val="000000"/>
                <w:sz w:val="22"/>
                <w:szCs w:val="22"/>
                <w:lang w:eastAsia="en-US"/>
              </w:rPr>
              <w:t xml:space="preserve">kabinimo kilpai, tiekėjas turi perduoti užsakovui kabinimo įtaisą, atitinkantį saugos reikalavimus. </w:t>
            </w:r>
          </w:p>
        </w:tc>
      </w:tr>
      <w:tr w:rsidRPr="00D87D63" w:rsidR="005D01EC" w:rsidTr="66544267" w14:paraId="40B0C352" w14:textId="77777777">
        <w:trPr>
          <w:trHeight w:val="518"/>
        </w:trPr>
        <w:tc>
          <w:tcPr>
            <w:tcW w:w="851" w:type="dxa"/>
            <w:vMerge/>
            <w:tcBorders>
              <w:left w:val="single" w:color="auto" w:sz="4" w:space="0"/>
              <w:right w:val="single" w:color="auto" w:sz="4" w:space="0"/>
            </w:tcBorders>
            <w:tcMar/>
          </w:tcPr>
          <w:p w:rsidRPr="00D87D63" w:rsidR="005D01EC" w:rsidP="005767E0" w:rsidRDefault="005D01EC" w14:paraId="4B32E89F" w14:textId="77777777">
            <w:pPr>
              <w:suppressAutoHyphens/>
              <w:autoSpaceDN w:val="0"/>
              <w:spacing w:line="240" w:lineRule="auto"/>
              <w:ind w:firstLine="0"/>
              <w:textAlignment w:val="baseline"/>
              <w:rPr>
                <w:rFonts w:ascii="Times New Roman" w:hAnsi="Times New Roman" w:eastAsia="Calibri" w:cs="Times New Roman"/>
                <w:sz w:val="22"/>
                <w:szCs w:val="22"/>
                <w:lang w:eastAsia="en-US"/>
              </w:rPr>
            </w:pPr>
          </w:p>
        </w:tc>
        <w:tc>
          <w:tcPr>
            <w:tcW w:w="1984" w:type="dxa"/>
            <w:vMerge/>
            <w:tcBorders>
              <w:left w:val="single" w:color="auto" w:sz="4" w:space="0"/>
              <w:bottom w:val="single" w:color="auto" w:sz="4" w:space="0"/>
              <w:right w:val="single" w:color="auto" w:sz="4" w:space="0"/>
            </w:tcBorders>
            <w:tcMar>
              <w:top w:w="0" w:type="dxa"/>
              <w:left w:w="108" w:type="dxa"/>
              <w:bottom w:w="0" w:type="dxa"/>
              <w:right w:w="108" w:type="dxa"/>
            </w:tcMar>
            <w:vAlign w:val="center"/>
          </w:tcPr>
          <w:p w:rsidRPr="00D87D63" w:rsidR="005D01EC" w:rsidP="005767E0" w:rsidRDefault="005D01EC" w14:paraId="7B12F958" w14:textId="77777777">
            <w:pPr>
              <w:suppressAutoHyphens/>
              <w:autoSpaceDN w:val="0"/>
              <w:spacing w:line="240" w:lineRule="auto"/>
              <w:ind w:firstLine="0"/>
              <w:textAlignment w:val="baseline"/>
              <w:rPr>
                <w:rFonts w:ascii="Times New Roman" w:hAnsi="Times New Roman" w:eastAsia="Calibri" w:cs="Times New Roman"/>
                <w:sz w:val="22"/>
                <w:szCs w:val="22"/>
                <w:lang w:eastAsia="en-US"/>
              </w:rPr>
            </w:pPr>
          </w:p>
        </w:tc>
        <w:tc>
          <w:tcPr>
            <w:tcW w:w="7371" w:type="dxa"/>
            <w:tcBorders>
              <w:top w:val="single" w:color="000000" w:themeColor="text1" w:sz="2" w:space="0"/>
              <w:left w:val="single" w:color="auto" w:sz="4" w:space="0"/>
              <w:bottom w:val="single" w:color="000000" w:themeColor="text1" w:sz="2" w:space="0"/>
              <w:right w:val="single" w:color="000000" w:themeColor="text1" w:sz="4" w:space="0"/>
            </w:tcBorders>
            <w:tcMar>
              <w:top w:w="0" w:type="dxa"/>
              <w:left w:w="108" w:type="dxa"/>
              <w:bottom w:w="0" w:type="dxa"/>
              <w:right w:w="108" w:type="dxa"/>
            </w:tcMar>
            <w:vAlign w:val="center"/>
          </w:tcPr>
          <w:p w:rsidRPr="00D87D63" w:rsidR="005D01EC" w:rsidP="005767E0" w:rsidRDefault="005D01EC" w14:paraId="21F4A027" w14:textId="77777777">
            <w:pPr>
              <w:suppressAutoHyphens/>
              <w:autoSpaceDN w:val="0"/>
              <w:spacing w:line="240" w:lineRule="auto"/>
              <w:ind w:firstLine="0"/>
              <w:textAlignment w:val="baseline"/>
              <w:rPr>
                <w:rFonts w:ascii="Times New Roman" w:hAnsi="Times New Roman" w:eastAsia="Calibri" w:cs="Times New Roman"/>
                <w:color w:val="000000"/>
                <w:sz w:val="22"/>
                <w:szCs w:val="22"/>
                <w:lang w:eastAsia="en-US"/>
              </w:rPr>
            </w:pPr>
            <w:r>
              <w:rPr>
                <w:rFonts w:ascii="Times New Roman" w:hAnsi="Times New Roman" w:eastAsia="Calibri" w:cs="Times New Roman"/>
                <w:color w:val="000000"/>
                <w:sz w:val="22"/>
                <w:szCs w:val="22"/>
                <w:lang w:eastAsia="en-US"/>
              </w:rPr>
              <w:t>Konstrukcija ir medžiaga leidžia nesudėtingai perdirbti blokus, o gautos žaliavos turi panaudojimo galimybes ir paklausą rinkoje.</w:t>
            </w:r>
          </w:p>
        </w:tc>
      </w:tr>
      <w:tr w:rsidR="66544267" w:rsidTr="66544267" w14:paraId="1A5DE85C">
        <w:trPr>
          <w:trHeight w:val="518"/>
        </w:trPr>
        <w:tc>
          <w:tcPr>
            <w:tcW w:w="851" w:type="dxa"/>
            <w:vMerge/>
            <w:tcBorders>
              <w:left w:val="single" w:color="auto" w:sz="4" w:space="0"/>
              <w:bottom w:val="single" w:color="auto" w:sz="4"/>
              <w:right w:val="single" w:color="auto" w:sz="4" w:space="0"/>
            </w:tcBorders>
            <w:tcMar/>
            <w:vAlign w:val="center"/>
          </w:tcPr>
          <w:p w14:paraId="65174BE8"/>
        </w:tc>
        <w:tc>
          <w:tcPr>
            <w:tcW w:w="1984" w:type="dxa"/>
            <w:tcBorders>
              <w:left w:val="single" w:color="auto" w:sz="4" w:space="0"/>
              <w:bottom w:val="single" w:color="auto" w:sz="4"/>
              <w:right w:val="single" w:color="auto" w:sz="4" w:space="0"/>
            </w:tcBorders>
            <w:tcMar>
              <w:top w:w="0" w:type="dxa"/>
              <w:left w:w="108" w:type="dxa"/>
              <w:bottom w:w="0" w:type="dxa"/>
              <w:right w:w="108" w:type="dxa"/>
            </w:tcMar>
            <w:vAlign w:val="center"/>
          </w:tcPr>
          <w:p w:rsidR="66544267" w:rsidP="66544267" w:rsidRDefault="66544267" w14:paraId="2444EB27" w14:textId="2527761C">
            <w:pPr>
              <w:pStyle w:val="prastasis"/>
              <w:spacing w:line="240" w:lineRule="auto"/>
              <w:ind w:firstLine="0"/>
              <w:rPr>
                <w:rFonts w:ascii="Times New Roman" w:hAnsi="Times New Roman" w:eastAsia="Calibri" w:cs="Times New Roman"/>
                <w:sz w:val="22"/>
                <w:szCs w:val="22"/>
                <w:lang w:eastAsia="en-US"/>
              </w:rPr>
            </w:pPr>
          </w:p>
        </w:tc>
        <w:tc>
          <w:tcPr>
            <w:tcW w:w="7371" w:type="dxa"/>
            <w:tcBorders>
              <w:top w:val="single" w:color="000000" w:themeColor="text1" w:sz="2" w:space="0"/>
              <w:left w:val="single" w:color="auto" w:sz="4" w:space="0"/>
              <w:bottom w:val="single" w:color="000000" w:themeColor="text1" w:sz="2" w:space="0"/>
              <w:right w:val="single" w:color="000000" w:themeColor="text1" w:sz="4" w:space="0"/>
            </w:tcBorders>
            <w:tcMar>
              <w:top w:w="0" w:type="dxa"/>
              <w:left w:w="108" w:type="dxa"/>
              <w:bottom w:w="0" w:type="dxa"/>
              <w:right w:w="108" w:type="dxa"/>
            </w:tcMar>
            <w:vAlign w:val="center"/>
          </w:tcPr>
          <w:p w:rsidR="0A78606A" w:rsidP="66544267" w:rsidRDefault="0A78606A" w14:paraId="2D678215" w14:textId="3C484802">
            <w:pPr>
              <w:pStyle w:val="prastasis"/>
              <w:spacing w:line="240" w:lineRule="auto"/>
              <w:ind w:firstLine="0"/>
              <w:rPr>
                <w:rFonts w:ascii="Times New Roman" w:hAnsi="Times New Roman" w:eastAsia="Times New Roman" w:cs="Times New Roman"/>
                <w:noProof w:val="0"/>
                <w:sz w:val="22"/>
                <w:szCs w:val="22"/>
                <w:lang w:val="lt-LT"/>
              </w:rPr>
            </w:pPr>
            <w:r w:rsidRPr="66544267" w:rsidR="0A78606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Blokų techninės savybės leidžia suformuoti </w:t>
            </w:r>
            <w:r w:rsidRPr="66544267" w:rsidR="0A78606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max</w:t>
            </w:r>
            <w:r w:rsidRPr="66544267" w:rsidR="0A78606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4 m aukščio aptvarines sienutes atliekų sandėliavimui laikantis gaisrinės saugos reikalavimų. Pateikti gaminio savybių gamintojo deklaraciją.</w:t>
            </w:r>
          </w:p>
        </w:tc>
      </w:tr>
      <w:tr w:rsidRPr="00D87D63" w:rsidR="005D01EC" w:rsidTr="66544267" w14:paraId="7349AC01" w14:textId="77777777">
        <w:trPr>
          <w:trHeight w:val="20"/>
        </w:trPr>
        <w:tc>
          <w:tcPr>
            <w:tcW w:w="851" w:type="dxa"/>
            <w:tcBorders>
              <w:top w:val="single" w:color="auto" w:sz="4" w:space="0"/>
              <w:left w:val="single" w:color="000000" w:themeColor="text1" w:sz="4" w:space="0"/>
              <w:bottom w:val="single" w:color="000000" w:themeColor="text1" w:sz="2" w:space="0"/>
              <w:right w:val="single" w:color="000000" w:themeColor="text1" w:sz="2" w:space="0"/>
            </w:tcBorders>
            <w:tcMar/>
            <w:vAlign w:val="center"/>
          </w:tcPr>
          <w:p w:rsidRPr="00D87D63" w:rsidR="005D01EC" w:rsidP="005767E0" w:rsidRDefault="005D01EC" w14:paraId="584201BF" w14:textId="77777777">
            <w:pPr>
              <w:suppressAutoHyphens/>
              <w:autoSpaceDN w:val="0"/>
              <w:spacing w:line="240" w:lineRule="auto"/>
              <w:ind w:firstLine="0"/>
              <w:jc w:val="center"/>
              <w:textAlignment w:val="baseline"/>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9.</w:t>
            </w:r>
          </w:p>
        </w:tc>
        <w:tc>
          <w:tcPr>
            <w:tcW w:w="1984" w:type="dxa"/>
            <w:tcBorders>
              <w:top w:val="single" w:color="000000" w:themeColor="text1" w:sz="2" w:space="0"/>
              <w:left w:val="single" w:color="000000" w:themeColor="text1" w:sz="4" w:space="0"/>
              <w:bottom w:val="single" w:color="000000" w:themeColor="text1" w:sz="2" w:space="0"/>
              <w:right w:val="single" w:color="000000" w:themeColor="text1" w:sz="2" w:space="0"/>
            </w:tcBorders>
            <w:tcMar>
              <w:top w:w="0" w:type="dxa"/>
              <w:left w:w="108" w:type="dxa"/>
              <w:bottom w:w="0" w:type="dxa"/>
              <w:right w:w="108" w:type="dxa"/>
            </w:tcMar>
            <w:vAlign w:val="center"/>
          </w:tcPr>
          <w:p w:rsidRPr="00D87D63" w:rsidR="005D01EC" w:rsidP="005767E0" w:rsidRDefault="005D01EC" w14:paraId="7749D7DF" w14:textId="77777777">
            <w:pPr>
              <w:suppressAutoHyphens/>
              <w:autoSpaceDN w:val="0"/>
              <w:spacing w:line="240" w:lineRule="auto"/>
              <w:ind w:firstLine="0"/>
              <w:textAlignment w:val="baseline"/>
              <w:rPr>
                <w:rFonts w:ascii="Times New Roman" w:hAnsi="Times New Roman" w:eastAsia="Calibri" w:cs="Times New Roman"/>
                <w:sz w:val="22"/>
                <w:szCs w:val="22"/>
                <w:lang w:eastAsia="en-US"/>
              </w:rPr>
            </w:pPr>
            <w:r w:rsidRPr="00D87D63">
              <w:rPr>
                <w:rFonts w:ascii="Times New Roman" w:hAnsi="Times New Roman" w:eastAsia="Calibri" w:cs="Times New Roman"/>
                <w:sz w:val="22"/>
                <w:szCs w:val="22"/>
                <w:lang w:eastAsia="en-US"/>
              </w:rPr>
              <w:t>Prekės garantija</w:t>
            </w:r>
          </w:p>
        </w:tc>
        <w:tc>
          <w:tcPr>
            <w:tcW w:w="7371" w:type="dxa"/>
            <w:tcBorders>
              <w:top w:val="single" w:color="000000" w:themeColor="text1" w:sz="2" w:space="0"/>
              <w:left w:val="single" w:color="000000" w:themeColor="text1" w:sz="2" w:space="0"/>
              <w:bottom w:val="single" w:color="000000" w:themeColor="text1" w:sz="2" w:space="0"/>
              <w:right w:val="single" w:color="000000" w:themeColor="text1" w:sz="4" w:space="0"/>
            </w:tcBorders>
            <w:tcMar>
              <w:top w:w="0" w:type="dxa"/>
              <w:left w:w="108" w:type="dxa"/>
              <w:bottom w:w="0" w:type="dxa"/>
              <w:right w:w="108" w:type="dxa"/>
            </w:tcMar>
            <w:vAlign w:val="center"/>
          </w:tcPr>
          <w:p w:rsidRPr="00D87D63" w:rsidR="005D01EC" w:rsidP="005767E0" w:rsidRDefault="005D01EC" w14:paraId="66EB7DE5" w14:textId="77777777">
            <w:pPr>
              <w:tabs>
                <w:tab w:val="left" w:pos="-2340"/>
                <w:tab w:val="left" w:pos="-1512"/>
                <w:tab w:val="left" w:pos="-1008"/>
                <w:tab w:val="right" w:pos="7537"/>
              </w:tabs>
              <w:suppressAutoHyphens/>
              <w:autoSpaceDN w:val="0"/>
              <w:spacing w:line="240" w:lineRule="auto"/>
              <w:ind w:firstLine="0"/>
              <w:textAlignment w:val="baseline"/>
              <w:rPr>
                <w:rFonts w:ascii="Times New Roman" w:hAnsi="Times New Roman" w:eastAsia="Calibri" w:cs="Times New Roman"/>
                <w:color w:val="000000"/>
                <w:sz w:val="22"/>
                <w:szCs w:val="22"/>
                <w:lang w:eastAsia="en-US"/>
              </w:rPr>
            </w:pPr>
            <w:r w:rsidRPr="00D87D63">
              <w:rPr>
                <w:rFonts w:ascii="Times New Roman" w:hAnsi="Times New Roman" w:eastAsia="Calibri" w:cs="Times New Roman"/>
                <w:sz w:val="22"/>
                <w:szCs w:val="22"/>
                <w:lang w:eastAsia="en-US"/>
              </w:rPr>
              <w:t xml:space="preserve">Ne trumpesnė kaip </w:t>
            </w:r>
            <w:r>
              <w:rPr>
                <w:rFonts w:ascii="Times New Roman" w:hAnsi="Times New Roman" w:eastAsia="Calibri" w:cs="Times New Roman"/>
                <w:sz w:val="22"/>
                <w:szCs w:val="22"/>
                <w:lang w:eastAsia="en-US"/>
              </w:rPr>
              <w:t>24</w:t>
            </w:r>
            <w:r w:rsidRPr="00D87D63">
              <w:rPr>
                <w:rFonts w:ascii="Times New Roman" w:hAnsi="Times New Roman" w:eastAsia="Calibri" w:cs="Times New Roman"/>
                <w:sz w:val="22"/>
                <w:szCs w:val="22"/>
                <w:lang w:eastAsia="en-US"/>
              </w:rPr>
              <w:t xml:space="preserve"> (</w:t>
            </w:r>
            <w:r>
              <w:rPr>
                <w:rFonts w:ascii="Times New Roman" w:hAnsi="Times New Roman" w:eastAsia="Calibri" w:cs="Times New Roman"/>
                <w:sz w:val="22"/>
                <w:szCs w:val="22"/>
                <w:lang w:eastAsia="en-US"/>
              </w:rPr>
              <w:t>dvidešimt keturi</w:t>
            </w:r>
            <w:r w:rsidRPr="00D87D63">
              <w:rPr>
                <w:rFonts w:ascii="Times New Roman" w:hAnsi="Times New Roman" w:eastAsia="Calibri" w:cs="Times New Roman"/>
                <w:sz w:val="22"/>
                <w:szCs w:val="22"/>
                <w:lang w:eastAsia="en-US"/>
              </w:rPr>
              <w:t>) mėnesiai nuo prekių perdavimo-priėmimo dienos.</w:t>
            </w:r>
          </w:p>
        </w:tc>
      </w:tr>
      <w:tr w:rsidRPr="00D87D63" w:rsidR="005D01EC" w:rsidTr="66544267" w14:paraId="44924AF6" w14:textId="77777777">
        <w:trPr>
          <w:trHeight w:val="20"/>
        </w:trPr>
        <w:tc>
          <w:tcPr>
            <w:tcW w:w="851" w:type="dxa"/>
            <w:tcBorders>
              <w:top w:val="single" w:color="000000" w:themeColor="text1" w:sz="2" w:space="0"/>
              <w:left w:val="single" w:color="000000" w:themeColor="text1" w:sz="4" w:space="0"/>
              <w:bottom w:val="single" w:color="000000" w:themeColor="text1" w:sz="2" w:space="0"/>
              <w:right w:val="single" w:color="000000" w:themeColor="text1" w:sz="2" w:space="0"/>
            </w:tcBorders>
            <w:tcMar/>
            <w:vAlign w:val="center"/>
          </w:tcPr>
          <w:p w:rsidRPr="00D87D63" w:rsidR="005D01EC" w:rsidP="005767E0" w:rsidRDefault="005D01EC" w14:paraId="6C589F31" w14:textId="77777777">
            <w:pPr>
              <w:suppressAutoHyphens/>
              <w:autoSpaceDN w:val="0"/>
              <w:spacing w:line="240" w:lineRule="auto"/>
              <w:ind w:firstLine="0"/>
              <w:jc w:val="center"/>
              <w:textAlignment w:val="baseline"/>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10.</w:t>
            </w:r>
          </w:p>
        </w:tc>
        <w:tc>
          <w:tcPr>
            <w:tcW w:w="1984" w:type="dxa"/>
            <w:tcBorders>
              <w:top w:val="single" w:color="000000" w:themeColor="text1" w:sz="2" w:space="0"/>
              <w:left w:val="single" w:color="000000" w:themeColor="text1" w:sz="4" w:space="0"/>
              <w:bottom w:val="single" w:color="000000" w:themeColor="text1" w:sz="2" w:space="0"/>
              <w:right w:val="single" w:color="000000" w:themeColor="text1" w:sz="2" w:space="0"/>
            </w:tcBorders>
            <w:tcMar>
              <w:top w:w="0" w:type="dxa"/>
              <w:left w:w="108" w:type="dxa"/>
              <w:bottom w:w="0" w:type="dxa"/>
              <w:right w:w="108" w:type="dxa"/>
            </w:tcMar>
            <w:vAlign w:val="center"/>
          </w:tcPr>
          <w:p w:rsidRPr="00D87D63" w:rsidR="005D01EC" w:rsidP="005767E0" w:rsidRDefault="005D01EC" w14:paraId="1EE00C52" w14:textId="77777777">
            <w:pPr>
              <w:suppressAutoHyphens/>
              <w:autoSpaceDN w:val="0"/>
              <w:spacing w:line="240" w:lineRule="auto"/>
              <w:ind w:firstLine="0"/>
              <w:textAlignment w:val="baseline"/>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Prekės pristatymas</w:t>
            </w:r>
          </w:p>
        </w:tc>
        <w:tc>
          <w:tcPr>
            <w:tcW w:w="7371" w:type="dxa"/>
            <w:tcBorders>
              <w:top w:val="single" w:color="000000" w:themeColor="text1" w:sz="2" w:space="0"/>
              <w:left w:val="single" w:color="000000" w:themeColor="text1" w:sz="2" w:space="0"/>
              <w:bottom w:val="single" w:color="000000" w:themeColor="text1" w:sz="2" w:space="0"/>
              <w:right w:val="single" w:color="000000" w:themeColor="text1" w:sz="4" w:space="0"/>
            </w:tcBorders>
            <w:tcMar>
              <w:top w:w="0" w:type="dxa"/>
              <w:left w:w="108" w:type="dxa"/>
              <w:bottom w:w="0" w:type="dxa"/>
              <w:right w:w="108" w:type="dxa"/>
            </w:tcMar>
            <w:vAlign w:val="center"/>
          </w:tcPr>
          <w:p w:rsidRPr="00D87D63" w:rsidR="005D01EC" w:rsidP="66544267" w:rsidRDefault="005D01EC" w14:paraId="14456076" w14:textId="35837A02">
            <w:pPr>
              <w:tabs>
                <w:tab w:val="right" w:leader="none" w:pos="7537"/>
              </w:tabs>
              <w:suppressAutoHyphens/>
              <w:autoSpaceDN w:val="0"/>
              <w:spacing w:line="240" w:lineRule="auto"/>
              <w:ind w:firstLine="0"/>
              <w:textAlignment w:val="baseline"/>
              <w:rPr>
                <w:rFonts w:ascii="Times New Roman" w:hAnsi="Times New Roman" w:eastAsia="Calibri" w:cs="Times New Roman"/>
                <w:color w:val="000000"/>
                <w:sz w:val="22"/>
                <w:szCs w:val="22"/>
                <w:lang w:eastAsia="en-US"/>
              </w:rPr>
            </w:pPr>
            <w:r w:rsidRPr="66544267" w:rsidR="005D01EC">
              <w:rPr>
                <w:rFonts w:ascii="Times New Roman" w:hAnsi="Times New Roman" w:eastAsia="Calibri" w:cs="Times New Roman"/>
                <w:sz w:val="22"/>
                <w:szCs w:val="22"/>
                <w:lang w:eastAsia="en-US"/>
              </w:rPr>
              <w:t>Tiekėjas prekes pristato adresu: Dvarininkų  g. 1, Dvarininkų k., Miežiškių seniūnija, Panevėžio rajonas, Panevėžio regioninis atliekų sąvartynas</w:t>
            </w:r>
          </w:p>
        </w:tc>
      </w:tr>
      <w:tr w:rsidRPr="00D87D63" w:rsidR="005D01EC" w:rsidTr="66544267" w14:paraId="25AE9FFA" w14:textId="77777777">
        <w:trPr>
          <w:trHeight w:val="20"/>
        </w:trPr>
        <w:tc>
          <w:tcPr>
            <w:tcW w:w="851" w:type="dxa"/>
            <w:tcBorders>
              <w:top w:val="single" w:color="000000" w:themeColor="text1" w:sz="2" w:space="0"/>
              <w:left w:val="single" w:color="000000" w:themeColor="text1" w:sz="4" w:space="0"/>
              <w:bottom w:val="single" w:color="000000" w:themeColor="text1" w:sz="2" w:space="0"/>
              <w:right w:val="single" w:color="000000" w:themeColor="text1" w:sz="2" w:space="0"/>
            </w:tcBorders>
            <w:tcMar/>
            <w:vAlign w:val="center"/>
          </w:tcPr>
          <w:p w:rsidRPr="00D87D63" w:rsidR="005D01EC" w:rsidP="005767E0" w:rsidRDefault="005D01EC" w14:paraId="3B528CC5" w14:textId="77777777">
            <w:pPr>
              <w:suppressAutoHyphens/>
              <w:autoSpaceDN w:val="0"/>
              <w:spacing w:line="240" w:lineRule="auto"/>
              <w:ind w:firstLine="0"/>
              <w:jc w:val="center"/>
              <w:textAlignment w:val="baseline"/>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11.</w:t>
            </w:r>
          </w:p>
        </w:tc>
        <w:tc>
          <w:tcPr>
            <w:tcW w:w="1984" w:type="dxa"/>
            <w:tcBorders>
              <w:top w:val="single" w:color="000000" w:themeColor="text1" w:sz="2" w:space="0"/>
              <w:left w:val="single" w:color="000000" w:themeColor="text1" w:sz="4" w:space="0"/>
              <w:bottom w:val="single" w:color="000000" w:themeColor="text1" w:sz="2" w:space="0"/>
              <w:right w:val="single" w:color="000000" w:themeColor="text1" w:sz="2" w:space="0"/>
            </w:tcBorders>
            <w:tcMar>
              <w:top w:w="0" w:type="dxa"/>
              <w:left w:w="108" w:type="dxa"/>
              <w:bottom w:w="0" w:type="dxa"/>
              <w:right w:w="108" w:type="dxa"/>
            </w:tcMar>
            <w:vAlign w:val="center"/>
          </w:tcPr>
          <w:p w:rsidRPr="00D87D63" w:rsidR="005D01EC" w:rsidP="005767E0" w:rsidRDefault="005D01EC" w14:paraId="68EF2D64" w14:textId="77777777">
            <w:pPr>
              <w:suppressAutoHyphens/>
              <w:autoSpaceDN w:val="0"/>
              <w:spacing w:line="240" w:lineRule="auto"/>
              <w:ind w:firstLine="0"/>
              <w:textAlignment w:val="baseline"/>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Prekių pristatymo terminas</w:t>
            </w:r>
          </w:p>
        </w:tc>
        <w:tc>
          <w:tcPr>
            <w:tcW w:w="7371" w:type="dxa"/>
            <w:tcBorders>
              <w:top w:val="single" w:color="000000" w:themeColor="text1" w:sz="2" w:space="0"/>
              <w:left w:val="single" w:color="000000" w:themeColor="text1" w:sz="2" w:space="0"/>
              <w:bottom w:val="single" w:color="000000" w:themeColor="text1" w:sz="2" w:space="0"/>
              <w:right w:val="single" w:color="000000" w:themeColor="text1" w:sz="4" w:space="0"/>
            </w:tcBorders>
            <w:tcMar>
              <w:top w:w="0" w:type="dxa"/>
              <w:left w:w="108" w:type="dxa"/>
              <w:bottom w:w="0" w:type="dxa"/>
              <w:right w:w="108" w:type="dxa"/>
            </w:tcMar>
            <w:vAlign w:val="center"/>
          </w:tcPr>
          <w:p w:rsidRPr="00D87D63" w:rsidR="005D01EC" w:rsidP="66544267" w:rsidRDefault="005D01EC" w14:paraId="3AAD4EA3" w14:textId="1426B20E">
            <w:pPr>
              <w:tabs>
                <w:tab w:val="right" w:leader="none" w:pos="7537"/>
              </w:tabs>
              <w:suppressAutoHyphens/>
              <w:autoSpaceDN w:val="0"/>
              <w:spacing w:line="240" w:lineRule="auto"/>
              <w:ind w:firstLine="0"/>
              <w:textAlignment w:val="baseline"/>
              <w:rPr>
                <w:rFonts w:ascii="Times New Roman" w:hAnsi="Times New Roman" w:eastAsia="Calibri" w:cs="Times New Roman"/>
                <w:sz w:val="22"/>
                <w:szCs w:val="22"/>
                <w:lang w:eastAsia="en-US"/>
              </w:rPr>
            </w:pPr>
            <w:r w:rsidRPr="66544267" w:rsidR="005D01EC">
              <w:rPr>
                <w:rFonts w:ascii="Times New Roman" w:hAnsi="Times New Roman" w:eastAsia="Calibri" w:cs="Times New Roman"/>
                <w:sz w:val="22"/>
                <w:szCs w:val="22"/>
                <w:lang w:eastAsia="en-US"/>
              </w:rPr>
              <w:t>Prekės turi būti pristatytos ne vėliau, kaip per 60 kalendorinių dienų nuo Sutarties pasirašymo.</w:t>
            </w:r>
          </w:p>
        </w:tc>
      </w:tr>
      <w:tr w:rsidRPr="00D87D63" w:rsidR="005D01EC" w:rsidTr="66544267" w14:paraId="2053F885" w14:textId="77777777">
        <w:trPr>
          <w:trHeight w:val="917"/>
        </w:trPr>
        <w:tc>
          <w:tcPr>
            <w:tcW w:w="851" w:type="dxa"/>
            <w:tcBorders>
              <w:top w:val="single" w:color="000000" w:themeColor="text1" w:sz="2" w:space="0"/>
              <w:left w:val="single" w:color="000000" w:themeColor="text1" w:sz="4" w:space="0"/>
              <w:bottom w:val="single" w:color="000000" w:themeColor="text1" w:sz="4" w:space="0"/>
              <w:right w:val="single" w:color="000000" w:themeColor="text1" w:sz="2" w:space="0"/>
            </w:tcBorders>
            <w:tcMar/>
            <w:vAlign w:val="center"/>
          </w:tcPr>
          <w:p w:rsidRPr="00D87D63" w:rsidR="005D01EC" w:rsidP="005767E0" w:rsidRDefault="005D01EC" w14:paraId="373C0EB7" w14:textId="77777777">
            <w:pPr>
              <w:suppressAutoHyphens/>
              <w:autoSpaceDN w:val="0"/>
              <w:spacing w:line="240" w:lineRule="auto"/>
              <w:ind w:firstLine="0"/>
              <w:jc w:val="center"/>
              <w:textAlignment w:val="baseline"/>
              <w:rPr>
                <w:rFonts w:ascii="Times New Roman" w:hAnsi="Times New Roman" w:eastAsia="Calibri" w:cs="Times New Roman"/>
                <w:color w:val="000000"/>
                <w:sz w:val="22"/>
                <w:szCs w:val="22"/>
                <w:lang w:eastAsia="en-US"/>
              </w:rPr>
            </w:pPr>
            <w:r>
              <w:rPr>
                <w:rFonts w:ascii="Times New Roman" w:hAnsi="Times New Roman" w:eastAsia="Calibri" w:cs="Times New Roman"/>
                <w:color w:val="000000"/>
                <w:sz w:val="22"/>
                <w:szCs w:val="22"/>
                <w:lang w:eastAsia="en-US"/>
              </w:rPr>
              <w:t>12.</w:t>
            </w:r>
          </w:p>
        </w:tc>
        <w:tc>
          <w:tcPr>
            <w:tcW w:w="1984" w:type="dxa"/>
            <w:tcBorders>
              <w:top w:val="single" w:color="000000" w:themeColor="text1" w:sz="2" w:space="0"/>
              <w:left w:val="single" w:color="000000" w:themeColor="text1" w:sz="4" w:space="0"/>
              <w:bottom w:val="single" w:color="000000" w:themeColor="text1" w:sz="4" w:space="0"/>
              <w:right w:val="single" w:color="000000" w:themeColor="text1" w:sz="2" w:space="0"/>
            </w:tcBorders>
            <w:tcMar>
              <w:top w:w="0" w:type="dxa"/>
              <w:left w:w="108" w:type="dxa"/>
              <w:bottom w:w="0" w:type="dxa"/>
              <w:right w:w="108" w:type="dxa"/>
            </w:tcMar>
            <w:vAlign w:val="center"/>
          </w:tcPr>
          <w:p w:rsidRPr="00D87D63" w:rsidR="005D01EC" w:rsidP="005767E0" w:rsidRDefault="005D01EC" w14:paraId="160D549B" w14:textId="77777777">
            <w:pPr>
              <w:suppressAutoHyphens/>
              <w:autoSpaceDN w:val="0"/>
              <w:spacing w:line="240" w:lineRule="auto"/>
              <w:ind w:firstLine="0"/>
              <w:textAlignment w:val="baseline"/>
              <w:rPr>
                <w:rFonts w:ascii="Times New Roman" w:hAnsi="Times New Roman" w:eastAsia="Calibri" w:cs="Times New Roman"/>
                <w:sz w:val="22"/>
                <w:szCs w:val="22"/>
                <w:lang w:eastAsia="en-US"/>
              </w:rPr>
            </w:pPr>
            <w:r w:rsidRPr="00D87D63">
              <w:rPr>
                <w:rFonts w:ascii="Times New Roman" w:hAnsi="Times New Roman" w:eastAsia="Calibri" w:cs="Times New Roman"/>
                <w:color w:val="000000"/>
                <w:sz w:val="22"/>
                <w:szCs w:val="22"/>
                <w:lang w:eastAsia="en-US"/>
              </w:rPr>
              <w:t>Dokumentai</w:t>
            </w:r>
          </w:p>
        </w:tc>
        <w:tc>
          <w:tcPr>
            <w:tcW w:w="7371" w:type="dxa"/>
            <w:tcBorders>
              <w:top w:val="single" w:color="000000" w:themeColor="text1" w:sz="2" w:space="0"/>
              <w:left w:val="single" w:color="000000" w:themeColor="text1" w:sz="2" w:space="0"/>
              <w:bottom w:val="single" w:color="000000" w:themeColor="text1" w:sz="4" w:space="0"/>
              <w:right w:val="single" w:color="000000" w:themeColor="text1" w:sz="4" w:space="0"/>
            </w:tcBorders>
            <w:tcMar>
              <w:top w:w="0" w:type="dxa"/>
              <w:left w:w="108" w:type="dxa"/>
              <w:bottom w:w="0" w:type="dxa"/>
              <w:right w:w="108" w:type="dxa"/>
            </w:tcMar>
            <w:vAlign w:val="center"/>
          </w:tcPr>
          <w:p w:rsidRPr="00D87D63" w:rsidR="005D01EC" w:rsidP="005767E0" w:rsidRDefault="005D01EC" w14:paraId="187374C9" w14:textId="77777777">
            <w:pPr>
              <w:suppressAutoHyphens/>
              <w:autoSpaceDN w:val="0"/>
              <w:spacing w:line="240" w:lineRule="auto"/>
              <w:ind w:firstLine="0"/>
              <w:textAlignment w:val="baseline"/>
              <w:rPr>
                <w:rFonts w:ascii="Times New Roman" w:hAnsi="Times New Roman" w:eastAsia="Calibri" w:cs="Times New Roman"/>
                <w:sz w:val="22"/>
                <w:szCs w:val="22"/>
                <w:lang w:eastAsia="en-US"/>
              </w:rPr>
            </w:pPr>
            <w:r w:rsidRPr="00D87D63">
              <w:rPr>
                <w:rFonts w:ascii="Times New Roman" w:hAnsi="Times New Roman" w:eastAsia="Calibri" w:cs="Times New Roman"/>
                <w:color w:val="000000"/>
                <w:sz w:val="22"/>
                <w:szCs w:val="22"/>
                <w:lang w:eastAsia="en-US"/>
              </w:rPr>
              <w:t>Tiekėjas</w:t>
            </w:r>
            <w:r>
              <w:rPr>
                <w:rFonts w:ascii="Times New Roman" w:hAnsi="Times New Roman" w:eastAsia="Calibri" w:cs="Times New Roman"/>
                <w:color w:val="000000"/>
                <w:sz w:val="22"/>
                <w:szCs w:val="22"/>
                <w:lang w:eastAsia="en-US"/>
              </w:rPr>
              <w:t xml:space="preserve"> su pasiūlymu</w:t>
            </w:r>
            <w:r w:rsidRPr="00D87D63">
              <w:rPr>
                <w:rFonts w:ascii="Times New Roman" w:hAnsi="Times New Roman" w:eastAsia="Calibri" w:cs="Times New Roman"/>
                <w:color w:val="000000"/>
                <w:sz w:val="22"/>
                <w:szCs w:val="22"/>
                <w:lang w:eastAsia="en-US"/>
              </w:rPr>
              <w:t xml:space="preserve"> turi pateikti  prekės </w:t>
            </w:r>
            <w:r>
              <w:rPr>
                <w:rFonts w:ascii="Times New Roman" w:hAnsi="Times New Roman" w:eastAsia="Calibri" w:cs="Times New Roman"/>
                <w:color w:val="000000"/>
                <w:sz w:val="22"/>
                <w:szCs w:val="22"/>
                <w:lang w:eastAsia="en-US"/>
              </w:rPr>
              <w:t>(</w:t>
            </w:r>
            <w:r w:rsidRPr="00D87D63">
              <w:rPr>
                <w:rFonts w:ascii="Times New Roman" w:hAnsi="Times New Roman" w:eastAsia="Calibri" w:cs="Times New Roman"/>
                <w:color w:val="000000"/>
                <w:sz w:val="22"/>
                <w:szCs w:val="22"/>
                <w:lang w:eastAsia="en-US"/>
              </w:rPr>
              <w:t>gamintojo</w:t>
            </w:r>
            <w:r>
              <w:rPr>
                <w:rFonts w:ascii="Times New Roman" w:hAnsi="Times New Roman" w:eastAsia="Calibri" w:cs="Times New Roman"/>
                <w:color w:val="000000"/>
                <w:sz w:val="22"/>
                <w:szCs w:val="22"/>
                <w:lang w:eastAsia="en-US"/>
              </w:rPr>
              <w:t>)</w:t>
            </w:r>
            <w:r w:rsidRPr="00D87D63">
              <w:rPr>
                <w:rFonts w:ascii="Times New Roman" w:hAnsi="Times New Roman" w:eastAsia="Calibri" w:cs="Times New Roman"/>
                <w:color w:val="000000"/>
                <w:sz w:val="22"/>
                <w:szCs w:val="22"/>
                <w:lang w:eastAsia="en-US"/>
              </w:rPr>
              <w:t xml:space="preserve"> deklaruojamus techninius duomenis</w:t>
            </w:r>
            <w:r>
              <w:rPr>
                <w:rFonts w:ascii="Times New Roman" w:hAnsi="Times New Roman" w:eastAsia="Calibri" w:cs="Times New Roman"/>
                <w:color w:val="000000"/>
                <w:sz w:val="22"/>
                <w:szCs w:val="22"/>
                <w:lang w:eastAsia="en-US"/>
              </w:rPr>
              <w:t>, deklaracijas įrodančias prekės atitikimą specifikacijoje nurodytus parametrus</w:t>
            </w:r>
            <w:r w:rsidRPr="00D87D63">
              <w:rPr>
                <w:rFonts w:ascii="Times New Roman" w:hAnsi="Times New Roman" w:eastAsia="Calibri" w:cs="Times New Roman"/>
                <w:color w:val="000000"/>
                <w:sz w:val="22"/>
                <w:szCs w:val="22"/>
                <w:lang w:eastAsia="en-US"/>
              </w:rPr>
              <w:t xml:space="preserve"> (išsamų siūlomų tiekti prekių aprašymą, sertifikatus, nuotraukas, katalogus, brėžinius ar kitus dokumentus), kuriuose būtų nurodyti visi prekės parametrai ir techninės charakteristikos, įrodančios prekės atitikimą techninėje specifikacijoje keliamiems reikalavimams. Užsienio kalba parengti dokumentai turi būti pateikti su vertinimu į lietuvių kalbą.</w:t>
            </w:r>
          </w:p>
        </w:tc>
      </w:tr>
    </w:tbl>
    <w:p w:rsidRPr="00D87D63" w:rsidR="005D01EC" w:rsidP="005D01EC" w:rsidRDefault="005D01EC" w14:paraId="5071D451" w14:textId="77777777">
      <w:pPr>
        <w:jc w:val="center"/>
        <w:rPr>
          <w:rFonts w:ascii="Times New Roman" w:hAnsi="Times New Roman" w:cs="Times New Roman"/>
        </w:rPr>
      </w:pPr>
      <w:r w:rsidRPr="00452E67">
        <w:rPr>
          <w:rFonts w:ascii="Times New Roman" w:hAnsi="Times New Roman" w:cs="Times New Roman"/>
        </w:rPr>
        <w:t>_________</w:t>
      </w:r>
    </w:p>
    <w:p w:rsidR="005D01EC" w:rsidRDefault="005D01EC" w14:paraId="47E56D18" w14:textId="77777777">
      <w:pPr>
        <w:rPr>
          <w:rFonts w:ascii="Times New Roman" w:hAnsi="Times New Roman" w:cs="Times New Roman"/>
        </w:rPr>
      </w:pPr>
      <w:r>
        <w:rPr>
          <w:rFonts w:ascii="Times New Roman" w:hAnsi="Times New Roman" w:cs="Times New Roman"/>
        </w:rPr>
        <w:br w:type="page"/>
      </w:r>
    </w:p>
    <w:p w:rsidRPr="00D6615E" w:rsidR="00506996" w:rsidP="00506996" w:rsidRDefault="00506996" w14:paraId="12DA495F" w14:textId="63261AF7">
      <w:pPr>
        <w:spacing w:line="240" w:lineRule="auto"/>
        <w:ind w:left="7314" w:firstLine="0"/>
        <w:rPr>
          <w:rFonts w:ascii="Times New Roman" w:hAnsi="Times New Roman" w:cs="Times New Roman"/>
        </w:rPr>
      </w:pPr>
      <w:r w:rsidRPr="00D6615E">
        <w:rPr>
          <w:rFonts w:ascii="Times New Roman" w:hAnsi="Times New Roman" w:cs="Times New Roman"/>
        </w:rPr>
        <w:t xml:space="preserve">Pirkimo sąlygų </w:t>
      </w:r>
      <w:r w:rsidRPr="00D6615E" w:rsidR="0012726D">
        <w:rPr>
          <w:rFonts w:ascii="Times New Roman" w:hAnsi="Times New Roman" w:cs="Times New Roman"/>
        </w:rPr>
        <w:t>5</w:t>
      </w:r>
      <w:r w:rsidRPr="00D6615E">
        <w:rPr>
          <w:rFonts w:ascii="Times New Roman" w:hAnsi="Times New Roman" w:cs="Times New Roman"/>
        </w:rPr>
        <w:t xml:space="preserve"> priedas „Pasiūlymo forma“</w:t>
      </w:r>
    </w:p>
    <w:bookmarkEnd w:id="35"/>
    <w:bookmarkEnd w:id="36"/>
    <w:bookmarkEnd w:id="37"/>
    <w:bookmarkEnd w:id="38"/>
    <w:bookmarkEnd w:id="39"/>
    <w:bookmarkEnd w:id="40"/>
    <w:p w:rsidRPr="00D6615E" w:rsidR="006A4EA7" w:rsidP="00BD452E" w:rsidRDefault="006A4EA7" w14:paraId="63136E16" w14:textId="77777777">
      <w:pPr>
        <w:spacing w:line="240" w:lineRule="auto"/>
        <w:ind w:firstLine="0"/>
        <w:jc w:val="center"/>
        <w:rPr>
          <w:rFonts w:ascii="Times New Roman" w:hAnsi="Times New Roman" w:eastAsia="Times New Roman" w:cs="Times New Roman"/>
          <w:b/>
          <w:sz w:val="24"/>
          <w:szCs w:val="24"/>
          <w:lang w:eastAsia="en-US"/>
        </w:rPr>
      </w:pPr>
    </w:p>
    <w:p w:rsidRPr="00D6615E" w:rsidR="006A4EA7" w:rsidP="006A4EA7" w:rsidRDefault="006A4EA7" w14:paraId="73DE5327" w14:textId="77777777">
      <w:pPr>
        <w:jc w:val="center"/>
        <w:rPr>
          <w:rFonts w:ascii="Times New Roman" w:hAnsi="Times New Roman" w:cs="Times New Roman"/>
        </w:rPr>
      </w:pPr>
      <w:r w:rsidRPr="00D6615E">
        <w:rPr>
          <w:rFonts w:ascii="Times New Roman" w:hAnsi="Times New Roman" w:cs="Times New Roman"/>
        </w:rPr>
        <w:t>Herbas arba prekių ženklas</w:t>
      </w:r>
    </w:p>
    <w:p w:rsidRPr="00D6615E" w:rsidR="006A4EA7" w:rsidP="006A4EA7" w:rsidRDefault="006A4EA7" w14:paraId="3328E705" w14:textId="77777777">
      <w:pPr>
        <w:jc w:val="center"/>
        <w:rPr>
          <w:rFonts w:ascii="Times New Roman" w:hAnsi="Times New Roman" w:cs="Times New Roman"/>
        </w:rPr>
      </w:pPr>
      <w:r w:rsidRPr="00D6615E">
        <w:rPr>
          <w:rFonts w:ascii="Times New Roman" w:hAnsi="Times New Roman" w:cs="Times New Roman"/>
        </w:rPr>
        <w:t>(Tiekėjo pavadinimas)</w:t>
      </w:r>
    </w:p>
    <w:p w:rsidRPr="00D6615E" w:rsidR="006A4EA7" w:rsidP="006A4EA7" w:rsidRDefault="006A4EA7" w14:paraId="43337B5D" w14:textId="77777777">
      <w:pPr>
        <w:jc w:val="center"/>
        <w:rPr>
          <w:rFonts w:ascii="Times New Roman" w:hAnsi="Times New Roman" w:cs="Times New Roman"/>
        </w:rPr>
      </w:pPr>
      <w:r w:rsidRPr="00D6615E">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Pr="00D6615E" w:rsidR="006A4EA7" w:rsidP="006A4EA7" w:rsidRDefault="006A4EA7" w14:paraId="291082BE" w14:textId="77777777">
      <w:pPr>
        <w:jc w:val="center"/>
        <w:rPr>
          <w:rFonts w:ascii="Times New Roman" w:hAnsi="Times New Roman" w:cs="Times New Roman"/>
        </w:rPr>
      </w:pPr>
      <w:r w:rsidRPr="00D6615E">
        <w:rPr>
          <w:rFonts w:ascii="Times New Roman" w:hAnsi="Times New Roman" w:cs="Times New Roman"/>
        </w:rPr>
        <w:t>_________________________</w:t>
      </w:r>
    </w:p>
    <w:p w:rsidRPr="00D6615E" w:rsidR="006A4EA7" w:rsidP="006A4EA7" w:rsidRDefault="006A4EA7" w14:paraId="79747256" w14:textId="77777777">
      <w:pPr>
        <w:jc w:val="center"/>
        <w:rPr>
          <w:rFonts w:ascii="Times New Roman" w:hAnsi="Times New Roman" w:cs="Times New Roman"/>
        </w:rPr>
      </w:pPr>
      <w:r w:rsidRPr="00D6615E">
        <w:rPr>
          <w:rFonts w:ascii="Times New Roman" w:hAnsi="Times New Roman" w:cs="Times New Roman"/>
        </w:rPr>
        <w:t>(Adresatas (perkančioji organizacija)</w:t>
      </w:r>
    </w:p>
    <w:p w:rsidRPr="00D6615E" w:rsidR="006A4EA7" w:rsidP="00BD452E" w:rsidRDefault="006A4EA7" w14:paraId="0E01BDE3" w14:textId="77777777">
      <w:pPr>
        <w:spacing w:line="240" w:lineRule="auto"/>
        <w:ind w:firstLine="0"/>
        <w:jc w:val="center"/>
        <w:rPr>
          <w:rFonts w:ascii="Times New Roman" w:hAnsi="Times New Roman" w:eastAsia="Times New Roman" w:cs="Times New Roman"/>
          <w:b/>
          <w:sz w:val="24"/>
          <w:szCs w:val="24"/>
          <w:lang w:eastAsia="en-US"/>
        </w:rPr>
      </w:pPr>
    </w:p>
    <w:p w:rsidRPr="00AA3F44" w:rsidR="00C574F3" w:rsidP="00C574F3" w:rsidRDefault="00C574F3" w14:paraId="6157C618" w14:textId="77777777">
      <w:pPr>
        <w:tabs>
          <w:tab w:val="right" w:leader="underscore" w:pos="8505"/>
        </w:tabs>
        <w:spacing w:line="240" w:lineRule="auto"/>
        <w:jc w:val="center"/>
        <w:rPr>
          <w:rFonts w:ascii="Times New Roman" w:hAnsi="Times New Roman" w:eastAsia="Calibri" w:cs="Times New Roman"/>
          <w:b/>
          <w:i/>
          <w:sz w:val="28"/>
          <w:szCs w:val="28"/>
        </w:rPr>
      </w:pPr>
      <w:r w:rsidRPr="00AA3F44">
        <w:rPr>
          <w:rFonts w:ascii="Times New Roman" w:hAnsi="Times New Roman" w:eastAsia="Calibri" w:cs="Times New Roman"/>
          <w:b/>
          <w:sz w:val="24"/>
          <w:szCs w:val="24"/>
        </w:rPr>
        <w:t xml:space="preserve">PASIŪLYMAS DĖL </w:t>
      </w:r>
      <w:r>
        <w:rPr>
          <w:rFonts w:ascii="Times New Roman" w:hAnsi="Times New Roman" w:eastAsia="Calibri" w:cs="Times New Roman"/>
          <w:b/>
          <w:sz w:val="24"/>
          <w:szCs w:val="24"/>
        </w:rPr>
        <w:t>„</w:t>
      </w:r>
      <w:r w:rsidRPr="00672B68">
        <w:rPr>
          <w:rFonts w:ascii="Times New Roman" w:hAnsi="Times New Roman"/>
          <w:b/>
          <w:sz w:val="24"/>
          <w:szCs w:val="24"/>
        </w:rPr>
        <w:t>LEGO</w:t>
      </w:r>
      <w:r>
        <w:rPr>
          <w:rFonts w:ascii="Times New Roman" w:hAnsi="Times New Roman"/>
          <w:b/>
          <w:sz w:val="24"/>
          <w:szCs w:val="24"/>
        </w:rPr>
        <w:t>“</w:t>
      </w:r>
      <w:r w:rsidRPr="00672B68">
        <w:rPr>
          <w:rFonts w:ascii="Times New Roman" w:hAnsi="Times New Roman"/>
          <w:b/>
          <w:sz w:val="24"/>
          <w:szCs w:val="24"/>
        </w:rPr>
        <w:t xml:space="preserve"> TIPO BETONINIŲ/GELŽBETONINIŲ BLOKŲ </w:t>
      </w:r>
    </w:p>
    <w:p w:rsidRPr="00AA3F44" w:rsidR="00C574F3" w:rsidP="00C574F3" w:rsidRDefault="00C574F3" w14:paraId="7F5768DF" w14:textId="77777777">
      <w:pPr>
        <w:spacing w:line="240" w:lineRule="auto"/>
        <w:jc w:val="center"/>
        <w:rPr>
          <w:rFonts w:ascii="Times New Roman" w:hAnsi="Times New Roman" w:eastAsia="Calibri" w:cs="Times New Roman"/>
          <w:b/>
          <w:caps/>
          <w:sz w:val="24"/>
          <w:szCs w:val="24"/>
        </w:rPr>
      </w:pPr>
      <w:r w:rsidRPr="00AA3F44">
        <w:rPr>
          <w:rFonts w:ascii="Times New Roman" w:hAnsi="Times New Roman" w:eastAsia="Calibri" w:cs="Times New Roman"/>
          <w:b/>
          <w:sz w:val="24"/>
          <w:szCs w:val="24"/>
        </w:rPr>
        <w:t>PIRKIMO</w:t>
      </w:r>
    </w:p>
    <w:p w:rsidRPr="00D6615E" w:rsidR="005C42CF" w:rsidP="006A4EA7" w:rsidRDefault="005C42CF" w14:paraId="75ABF341" w14:textId="77777777">
      <w:pPr>
        <w:spacing w:line="240" w:lineRule="auto"/>
        <w:ind w:firstLine="0"/>
        <w:jc w:val="center"/>
        <w:rPr>
          <w:rFonts w:ascii="Times New Roman" w:hAnsi="Times New Roman" w:eastAsia="Times New Roman" w:cs="Times New Roman"/>
          <w:b/>
          <w:sz w:val="24"/>
          <w:szCs w:val="24"/>
          <w:lang w:eastAsia="en-US"/>
        </w:rPr>
      </w:pPr>
    </w:p>
    <w:p w:rsidRPr="00D6615E" w:rsidR="00BD452E" w:rsidP="00BD452E" w:rsidRDefault="00BD452E" w14:paraId="125A816F" w14:textId="77777777">
      <w:pPr>
        <w:spacing w:line="240" w:lineRule="auto"/>
        <w:ind w:firstLine="0"/>
        <w:jc w:val="center"/>
        <w:rPr>
          <w:rFonts w:ascii="Times New Roman" w:hAnsi="Times New Roman" w:eastAsia="Times New Roman" w:cs="Times New Roman"/>
          <w:sz w:val="24"/>
          <w:szCs w:val="24"/>
          <w:lang w:eastAsia="en-US"/>
        </w:rPr>
      </w:pPr>
      <w:r w:rsidRPr="00D6615E">
        <w:rPr>
          <w:rFonts w:ascii="Times New Roman" w:hAnsi="Times New Roman" w:eastAsia="Times New Roman" w:cs="Times New Roman"/>
          <w:sz w:val="24"/>
          <w:szCs w:val="24"/>
          <w:lang w:eastAsia="en-US"/>
        </w:rPr>
        <w:t>____________________</w:t>
      </w:r>
    </w:p>
    <w:p w:rsidRPr="00D6615E" w:rsidR="00BD452E" w:rsidP="00BD452E" w:rsidRDefault="00BD452E" w14:paraId="35243460" w14:textId="77777777">
      <w:pPr>
        <w:spacing w:line="240" w:lineRule="auto"/>
        <w:ind w:firstLine="0"/>
        <w:jc w:val="center"/>
        <w:rPr>
          <w:rFonts w:ascii="Times New Roman" w:hAnsi="Times New Roman" w:eastAsia="Times New Roman" w:cs="Times New Roman"/>
          <w:sz w:val="20"/>
          <w:szCs w:val="20"/>
          <w:lang w:eastAsia="en-US"/>
        </w:rPr>
      </w:pPr>
      <w:r w:rsidRPr="00D6615E">
        <w:rPr>
          <w:rFonts w:ascii="Times New Roman" w:hAnsi="Times New Roman" w:eastAsia="Times New Roman" w:cs="Times New Roman"/>
          <w:sz w:val="20"/>
          <w:szCs w:val="20"/>
          <w:lang w:eastAsia="en-US"/>
        </w:rPr>
        <w:t>(Data)</w:t>
      </w:r>
    </w:p>
    <w:p w:rsidRPr="00D6615E" w:rsidR="00BD452E" w:rsidP="00BD452E" w:rsidRDefault="00BD452E" w14:paraId="48FA116E" w14:textId="77777777">
      <w:pPr>
        <w:spacing w:line="240" w:lineRule="auto"/>
        <w:ind w:firstLine="0"/>
        <w:jc w:val="center"/>
        <w:rPr>
          <w:rFonts w:ascii="Times New Roman" w:hAnsi="Times New Roman" w:eastAsia="Times New Roman" w:cs="Times New Roman"/>
          <w:sz w:val="24"/>
          <w:szCs w:val="24"/>
          <w:lang w:eastAsia="en-US"/>
        </w:rPr>
      </w:pPr>
      <w:r w:rsidRPr="00D6615E">
        <w:rPr>
          <w:rFonts w:ascii="Times New Roman" w:hAnsi="Times New Roman" w:eastAsia="Times New Roman" w:cs="Times New Roman"/>
          <w:sz w:val="24"/>
          <w:szCs w:val="24"/>
          <w:lang w:eastAsia="en-US"/>
        </w:rPr>
        <w:t>____________________</w:t>
      </w:r>
    </w:p>
    <w:p w:rsidRPr="00D6615E" w:rsidR="00BD452E" w:rsidP="00BD452E" w:rsidRDefault="00BD452E" w14:paraId="3C7B7889" w14:textId="77777777">
      <w:pPr>
        <w:spacing w:line="240" w:lineRule="auto"/>
        <w:ind w:firstLine="0"/>
        <w:jc w:val="center"/>
        <w:rPr>
          <w:rFonts w:ascii="Times New Roman" w:hAnsi="Times New Roman" w:eastAsia="Times New Roman" w:cs="Times New Roman"/>
          <w:sz w:val="20"/>
          <w:szCs w:val="20"/>
          <w:lang w:eastAsia="en-US"/>
        </w:rPr>
      </w:pPr>
      <w:r w:rsidRPr="00D6615E">
        <w:rPr>
          <w:rFonts w:ascii="Times New Roman" w:hAnsi="Times New Roman" w:eastAsia="Times New Roman" w:cs="Times New Roman"/>
          <w:sz w:val="20"/>
          <w:szCs w:val="20"/>
          <w:lang w:eastAsia="en-US"/>
        </w:rPr>
        <w:t>(Vieta)</w:t>
      </w:r>
    </w:p>
    <w:p w:rsidRPr="00D6615E" w:rsidR="00BD452E" w:rsidP="00BD452E" w:rsidRDefault="00BD452E" w14:paraId="67CBF5DC" w14:textId="77777777">
      <w:pPr>
        <w:spacing w:line="240" w:lineRule="auto"/>
        <w:ind w:firstLine="0"/>
        <w:jc w:val="center"/>
        <w:rPr>
          <w:rFonts w:ascii="Times New Roman" w:hAnsi="Times New Roman" w:eastAsia="Times New Roman" w:cs="Times New Roman"/>
          <w:sz w:val="24"/>
          <w:szCs w:val="24"/>
          <w:lang w:eastAsia="en-US"/>
        </w:rPr>
      </w:pPr>
    </w:p>
    <w:tbl>
      <w:tblPr>
        <w:tblW w:w="9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88"/>
        <w:gridCol w:w="4564"/>
      </w:tblGrid>
      <w:tr w:rsidRPr="00D6615E" w:rsidR="006A4EA7" w:rsidTr="00EC0BEB" w14:paraId="16585BDB" w14:textId="77777777">
        <w:trPr>
          <w:trHeight w:val="227"/>
          <w:jc w:val="center"/>
        </w:trPr>
        <w:tc>
          <w:tcPr>
            <w:tcW w:w="5388" w:type="dxa"/>
            <w:tcBorders>
              <w:top w:val="single" w:color="auto" w:sz="4" w:space="0"/>
              <w:left w:val="single" w:color="auto" w:sz="4" w:space="0"/>
              <w:bottom w:val="single" w:color="auto" w:sz="4" w:space="0"/>
              <w:right w:val="single" w:color="auto" w:sz="4" w:space="0"/>
            </w:tcBorders>
            <w:shd w:val="clear" w:color="auto" w:fill="D9E2F3"/>
          </w:tcPr>
          <w:p w:rsidRPr="00D6615E" w:rsidR="006A4EA7" w:rsidP="006A4EA7" w:rsidRDefault="006A4EA7" w14:paraId="5EFE5CA6" w14:textId="77777777">
            <w:pPr>
              <w:widowControl w:val="0"/>
              <w:suppressAutoHyphens/>
              <w:spacing w:line="240" w:lineRule="auto"/>
              <w:ind w:firstLine="34"/>
              <w:rPr>
                <w:rFonts w:ascii="Times New Roman" w:hAnsi="Times New Roman" w:eastAsia="Calibri" w:cs="Times New Roman"/>
                <w:i/>
                <w:kern w:val="1"/>
                <w:sz w:val="24"/>
                <w:szCs w:val="24"/>
                <w:lang w:eastAsia="en-US"/>
              </w:rPr>
            </w:pPr>
            <w:r w:rsidRPr="00D6615E">
              <w:rPr>
                <w:rFonts w:ascii="Times New Roman" w:hAnsi="Times New Roman" w:eastAsia="Calibri" w:cs="Times New Roman"/>
                <w:kern w:val="1"/>
                <w:sz w:val="24"/>
                <w:szCs w:val="24"/>
                <w:lang w:eastAsia="en-US"/>
              </w:rPr>
              <w:t xml:space="preserve">Tiekėjo pavadinimas </w:t>
            </w:r>
            <w:r w:rsidRPr="00D6615E">
              <w:rPr>
                <w:rFonts w:ascii="Times New Roman" w:hAnsi="Times New Roman" w:eastAsia="Calibri" w:cs="Times New Roman"/>
                <w:i/>
                <w:kern w:val="1"/>
                <w:sz w:val="24"/>
                <w:szCs w:val="24"/>
                <w:lang w:eastAsia="en-US"/>
              </w:rPr>
              <w:t>/Jeigu dalyvauja ūkio subjektų grupė, surašomi visi dalyvių pavadinimai/</w:t>
            </w:r>
          </w:p>
        </w:tc>
        <w:tc>
          <w:tcPr>
            <w:tcW w:w="4564" w:type="dxa"/>
            <w:tcBorders>
              <w:top w:val="single" w:color="auto" w:sz="4" w:space="0"/>
              <w:left w:val="single" w:color="auto" w:sz="4" w:space="0"/>
              <w:bottom w:val="single" w:color="auto" w:sz="4" w:space="0"/>
              <w:right w:val="single" w:color="auto" w:sz="4" w:space="0"/>
            </w:tcBorders>
          </w:tcPr>
          <w:p w:rsidRPr="00D6615E" w:rsidR="006A4EA7" w:rsidP="00EC0BEB" w:rsidRDefault="006A4EA7" w14:paraId="5F352EFC" w14:textId="77777777">
            <w:pPr>
              <w:widowControl w:val="0"/>
              <w:suppressAutoHyphens/>
              <w:spacing w:line="240" w:lineRule="auto"/>
              <w:rPr>
                <w:rFonts w:ascii="Times New Roman" w:hAnsi="Times New Roman" w:eastAsia="Calibri" w:cs="Times New Roman"/>
                <w:kern w:val="1"/>
                <w:sz w:val="24"/>
                <w:szCs w:val="24"/>
                <w:lang w:eastAsia="en-US"/>
              </w:rPr>
            </w:pPr>
          </w:p>
        </w:tc>
      </w:tr>
      <w:tr w:rsidRPr="00D6615E" w:rsidR="006A4EA7" w:rsidTr="00EC0BEB" w14:paraId="1A549B73" w14:textId="77777777">
        <w:tblPrEx>
          <w:tblLook w:val="0000" w:firstRow="0" w:lastRow="0" w:firstColumn="0" w:lastColumn="0" w:noHBand="0" w:noVBand="0"/>
        </w:tblPrEx>
        <w:trPr>
          <w:trHeight w:val="227"/>
          <w:jc w:val="center"/>
        </w:trPr>
        <w:tc>
          <w:tcPr>
            <w:tcW w:w="5388" w:type="dxa"/>
            <w:shd w:val="clear" w:color="auto" w:fill="D9E2F3"/>
          </w:tcPr>
          <w:p w:rsidRPr="00D6615E" w:rsidR="006A4EA7" w:rsidP="006A4EA7" w:rsidRDefault="006A4EA7" w14:paraId="56C8A006" w14:textId="77777777">
            <w:pPr>
              <w:widowControl w:val="0"/>
              <w:suppressAutoHyphens/>
              <w:spacing w:line="240" w:lineRule="auto"/>
              <w:ind w:firstLine="34"/>
              <w:contextualSpacing/>
              <w:rPr>
                <w:rFonts w:ascii="Times New Roman" w:hAnsi="Times New Roman" w:eastAsia="Calibri" w:cs="Times New Roman"/>
                <w:kern w:val="1"/>
                <w:sz w:val="24"/>
                <w:szCs w:val="24"/>
                <w:lang w:eastAsia="en-US"/>
              </w:rPr>
            </w:pPr>
            <w:r w:rsidRPr="00D6615E">
              <w:rPr>
                <w:rFonts w:ascii="Times New Roman" w:hAnsi="Times New Roman" w:eastAsia="Calibri" w:cs="Times New Roman"/>
                <w:kern w:val="1"/>
                <w:sz w:val="24"/>
                <w:szCs w:val="24"/>
                <w:lang w:eastAsia="en-US"/>
              </w:rPr>
              <w:t xml:space="preserve">Įmonės/įstaigos kodas </w:t>
            </w:r>
          </w:p>
        </w:tc>
        <w:tc>
          <w:tcPr>
            <w:tcW w:w="4564" w:type="dxa"/>
          </w:tcPr>
          <w:p w:rsidRPr="00D6615E" w:rsidR="006A4EA7" w:rsidP="00EC0BEB" w:rsidRDefault="006A4EA7" w14:paraId="69AFDA3F" w14:textId="77777777">
            <w:pPr>
              <w:widowControl w:val="0"/>
              <w:suppressAutoHyphens/>
              <w:spacing w:line="240" w:lineRule="auto"/>
              <w:contextualSpacing/>
              <w:rPr>
                <w:rFonts w:ascii="Times New Roman" w:hAnsi="Times New Roman" w:eastAsia="Calibri" w:cs="Times New Roman"/>
                <w:kern w:val="1"/>
                <w:sz w:val="24"/>
                <w:szCs w:val="24"/>
                <w:lang w:eastAsia="en-US"/>
              </w:rPr>
            </w:pPr>
          </w:p>
        </w:tc>
      </w:tr>
      <w:tr w:rsidRPr="00D6615E" w:rsidR="006A4EA7" w:rsidTr="00EC0BEB" w14:paraId="28CB6E5E" w14:textId="77777777">
        <w:trPr>
          <w:trHeight w:val="227"/>
          <w:jc w:val="center"/>
        </w:trPr>
        <w:tc>
          <w:tcPr>
            <w:tcW w:w="5388" w:type="dxa"/>
            <w:tcBorders>
              <w:top w:val="single" w:color="auto" w:sz="4" w:space="0"/>
              <w:left w:val="single" w:color="auto" w:sz="4" w:space="0"/>
              <w:bottom w:val="single" w:color="auto" w:sz="4" w:space="0"/>
              <w:right w:val="single" w:color="auto" w:sz="4" w:space="0"/>
            </w:tcBorders>
            <w:shd w:val="clear" w:color="auto" w:fill="D9E2F3"/>
          </w:tcPr>
          <w:p w:rsidRPr="00D6615E" w:rsidR="006A4EA7" w:rsidP="006A4EA7" w:rsidRDefault="006A4EA7" w14:paraId="3ADC4838" w14:textId="77777777">
            <w:pPr>
              <w:widowControl w:val="0"/>
              <w:suppressAutoHyphens/>
              <w:spacing w:line="240" w:lineRule="auto"/>
              <w:ind w:firstLine="34"/>
              <w:rPr>
                <w:rFonts w:ascii="Times New Roman" w:hAnsi="Times New Roman" w:eastAsia="Calibri" w:cs="Times New Roman"/>
                <w:kern w:val="1"/>
                <w:sz w:val="24"/>
                <w:szCs w:val="24"/>
                <w:lang w:eastAsia="en-US"/>
              </w:rPr>
            </w:pPr>
            <w:r w:rsidRPr="00D6615E">
              <w:rPr>
                <w:rFonts w:ascii="Times New Roman" w:hAnsi="Times New Roman" w:eastAsia="Calibri" w:cs="Times New Roman"/>
                <w:kern w:val="1"/>
                <w:sz w:val="24"/>
                <w:szCs w:val="24"/>
                <w:lang w:eastAsia="en-US"/>
              </w:rPr>
              <w:t>Tiekėjo adresas</w:t>
            </w:r>
            <w:r w:rsidRPr="00D6615E">
              <w:rPr>
                <w:rFonts w:ascii="Times New Roman" w:hAnsi="Times New Roman" w:eastAsia="Calibri" w:cs="Times New Roman"/>
                <w:i/>
                <w:kern w:val="1"/>
                <w:sz w:val="24"/>
                <w:szCs w:val="24"/>
                <w:lang w:eastAsia="en-US"/>
              </w:rPr>
              <w:t xml:space="preserve"> /Jeigu dalyvauja ūkio subjektų grupė, surašomi visi dalyvių adresai/</w:t>
            </w:r>
          </w:p>
        </w:tc>
        <w:tc>
          <w:tcPr>
            <w:tcW w:w="4564" w:type="dxa"/>
            <w:tcBorders>
              <w:top w:val="single" w:color="auto" w:sz="4" w:space="0"/>
              <w:left w:val="single" w:color="auto" w:sz="4" w:space="0"/>
              <w:bottom w:val="single" w:color="auto" w:sz="4" w:space="0"/>
              <w:right w:val="single" w:color="auto" w:sz="4" w:space="0"/>
            </w:tcBorders>
          </w:tcPr>
          <w:p w:rsidRPr="00D6615E" w:rsidR="006A4EA7" w:rsidP="00EC0BEB" w:rsidRDefault="006A4EA7" w14:paraId="2FCB6416" w14:textId="77777777">
            <w:pPr>
              <w:widowControl w:val="0"/>
              <w:suppressAutoHyphens/>
              <w:spacing w:line="240" w:lineRule="auto"/>
              <w:rPr>
                <w:rFonts w:ascii="Times New Roman" w:hAnsi="Times New Roman" w:eastAsia="Calibri" w:cs="Times New Roman"/>
                <w:kern w:val="1"/>
                <w:sz w:val="24"/>
                <w:szCs w:val="24"/>
                <w:lang w:eastAsia="en-US"/>
              </w:rPr>
            </w:pPr>
          </w:p>
        </w:tc>
      </w:tr>
      <w:tr w:rsidRPr="00D6615E" w:rsidR="006A4EA7" w:rsidTr="00EC0BEB" w14:paraId="074815BE" w14:textId="77777777">
        <w:trPr>
          <w:trHeight w:val="227"/>
          <w:jc w:val="center"/>
        </w:trPr>
        <w:tc>
          <w:tcPr>
            <w:tcW w:w="5388" w:type="dxa"/>
            <w:tcBorders>
              <w:top w:val="single" w:color="auto" w:sz="4" w:space="0"/>
              <w:left w:val="single" w:color="auto" w:sz="4" w:space="0"/>
              <w:bottom w:val="single" w:color="auto" w:sz="4" w:space="0"/>
              <w:right w:val="single" w:color="auto" w:sz="4" w:space="0"/>
            </w:tcBorders>
            <w:shd w:val="clear" w:color="auto" w:fill="D9E2F3"/>
          </w:tcPr>
          <w:p w:rsidRPr="00D6615E" w:rsidR="006A4EA7" w:rsidP="006A4EA7" w:rsidRDefault="006A4EA7" w14:paraId="1F55E5D7" w14:textId="77777777">
            <w:pPr>
              <w:widowControl w:val="0"/>
              <w:suppressAutoHyphens/>
              <w:spacing w:line="240" w:lineRule="auto"/>
              <w:ind w:firstLine="34"/>
              <w:rPr>
                <w:rFonts w:ascii="Times New Roman" w:hAnsi="Times New Roman" w:eastAsia="Calibri" w:cs="Times New Roman"/>
                <w:kern w:val="1"/>
                <w:sz w:val="24"/>
                <w:szCs w:val="24"/>
                <w:lang w:eastAsia="en-US"/>
              </w:rPr>
            </w:pPr>
            <w:r w:rsidRPr="00D6615E">
              <w:rPr>
                <w:rFonts w:ascii="Times New Roman" w:hAnsi="Times New Roman" w:eastAsia="Calibri" w:cs="Times New Roman"/>
                <w:kern w:val="1"/>
                <w:sz w:val="24"/>
                <w:szCs w:val="24"/>
                <w:lang w:eastAsia="en-US"/>
              </w:rPr>
              <w:t>Asmens, pasirašiusio pasiūlymą saugiu elektroniniu parašu, vardas, pavardė, pareigos</w:t>
            </w:r>
          </w:p>
        </w:tc>
        <w:tc>
          <w:tcPr>
            <w:tcW w:w="4564" w:type="dxa"/>
            <w:tcBorders>
              <w:top w:val="single" w:color="auto" w:sz="4" w:space="0"/>
              <w:left w:val="single" w:color="auto" w:sz="4" w:space="0"/>
              <w:bottom w:val="single" w:color="auto" w:sz="4" w:space="0"/>
              <w:right w:val="single" w:color="auto" w:sz="4" w:space="0"/>
            </w:tcBorders>
          </w:tcPr>
          <w:p w:rsidRPr="00D6615E" w:rsidR="006A4EA7" w:rsidP="00EC0BEB" w:rsidRDefault="006A4EA7" w14:paraId="3D5F2CD7" w14:textId="77777777">
            <w:pPr>
              <w:widowControl w:val="0"/>
              <w:suppressAutoHyphens/>
              <w:spacing w:line="240" w:lineRule="auto"/>
              <w:rPr>
                <w:rFonts w:ascii="Times New Roman" w:hAnsi="Times New Roman" w:eastAsia="Calibri" w:cs="Times New Roman"/>
                <w:kern w:val="1"/>
                <w:sz w:val="24"/>
                <w:szCs w:val="24"/>
                <w:lang w:eastAsia="en-US"/>
              </w:rPr>
            </w:pPr>
          </w:p>
        </w:tc>
      </w:tr>
      <w:tr w:rsidRPr="00D6615E" w:rsidR="006A4EA7" w:rsidTr="00EC0BEB" w14:paraId="72F1267D" w14:textId="77777777">
        <w:trPr>
          <w:trHeight w:val="227"/>
          <w:jc w:val="center"/>
        </w:trPr>
        <w:tc>
          <w:tcPr>
            <w:tcW w:w="5388" w:type="dxa"/>
            <w:tcBorders>
              <w:top w:val="single" w:color="auto" w:sz="4" w:space="0"/>
              <w:left w:val="single" w:color="auto" w:sz="4" w:space="0"/>
              <w:bottom w:val="single" w:color="auto" w:sz="4" w:space="0"/>
              <w:right w:val="single" w:color="auto" w:sz="4" w:space="0"/>
            </w:tcBorders>
            <w:shd w:val="clear" w:color="auto" w:fill="D9E2F3"/>
          </w:tcPr>
          <w:p w:rsidRPr="00D6615E" w:rsidR="006A4EA7" w:rsidP="006A4EA7" w:rsidRDefault="006A4EA7" w14:paraId="7376C122" w14:textId="77777777">
            <w:pPr>
              <w:widowControl w:val="0"/>
              <w:suppressAutoHyphens/>
              <w:spacing w:line="240" w:lineRule="auto"/>
              <w:ind w:firstLine="34"/>
              <w:rPr>
                <w:rFonts w:ascii="Times New Roman" w:hAnsi="Times New Roman" w:eastAsia="Calibri" w:cs="Times New Roman"/>
                <w:kern w:val="1"/>
                <w:sz w:val="24"/>
                <w:szCs w:val="24"/>
                <w:lang w:eastAsia="en-US"/>
              </w:rPr>
            </w:pPr>
            <w:r w:rsidRPr="00D6615E">
              <w:rPr>
                <w:rFonts w:ascii="Times New Roman" w:hAnsi="Times New Roman" w:eastAsia="Calibri" w:cs="Times New Roman"/>
                <w:kern w:val="1"/>
                <w:sz w:val="24"/>
                <w:szCs w:val="24"/>
                <w:lang w:eastAsia="en-US"/>
              </w:rPr>
              <w:t>Telefono numeris</w:t>
            </w:r>
          </w:p>
        </w:tc>
        <w:tc>
          <w:tcPr>
            <w:tcW w:w="4564" w:type="dxa"/>
            <w:tcBorders>
              <w:top w:val="single" w:color="auto" w:sz="4" w:space="0"/>
              <w:left w:val="single" w:color="auto" w:sz="4" w:space="0"/>
              <w:bottom w:val="single" w:color="auto" w:sz="4" w:space="0"/>
              <w:right w:val="single" w:color="auto" w:sz="4" w:space="0"/>
            </w:tcBorders>
          </w:tcPr>
          <w:p w:rsidRPr="00D6615E" w:rsidR="006A4EA7" w:rsidP="00EC0BEB" w:rsidRDefault="006A4EA7" w14:paraId="2DDC2E83" w14:textId="77777777">
            <w:pPr>
              <w:widowControl w:val="0"/>
              <w:suppressAutoHyphens/>
              <w:spacing w:line="240" w:lineRule="auto"/>
              <w:rPr>
                <w:rFonts w:ascii="Times New Roman" w:hAnsi="Times New Roman" w:eastAsia="Calibri" w:cs="Times New Roman"/>
                <w:kern w:val="1"/>
                <w:sz w:val="24"/>
                <w:szCs w:val="24"/>
                <w:lang w:eastAsia="en-US"/>
              </w:rPr>
            </w:pPr>
          </w:p>
        </w:tc>
      </w:tr>
      <w:tr w:rsidRPr="00D6615E" w:rsidR="006A4EA7" w:rsidTr="00EC0BEB" w14:paraId="07A56526" w14:textId="77777777">
        <w:trPr>
          <w:trHeight w:val="227"/>
          <w:jc w:val="center"/>
        </w:trPr>
        <w:tc>
          <w:tcPr>
            <w:tcW w:w="5388" w:type="dxa"/>
            <w:tcBorders>
              <w:top w:val="single" w:color="auto" w:sz="4" w:space="0"/>
              <w:left w:val="single" w:color="auto" w:sz="4" w:space="0"/>
              <w:bottom w:val="single" w:color="auto" w:sz="4" w:space="0"/>
              <w:right w:val="single" w:color="auto" w:sz="4" w:space="0"/>
            </w:tcBorders>
            <w:shd w:val="clear" w:color="auto" w:fill="D9E2F3"/>
          </w:tcPr>
          <w:p w:rsidRPr="00D6615E" w:rsidR="006A4EA7" w:rsidP="006A4EA7" w:rsidRDefault="006A4EA7" w14:paraId="285E6D84" w14:textId="77777777">
            <w:pPr>
              <w:widowControl w:val="0"/>
              <w:suppressAutoHyphens/>
              <w:spacing w:line="240" w:lineRule="auto"/>
              <w:ind w:firstLine="34"/>
              <w:rPr>
                <w:rFonts w:ascii="Times New Roman" w:hAnsi="Times New Roman" w:eastAsia="Calibri" w:cs="Times New Roman"/>
                <w:kern w:val="1"/>
                <w:sz w:val="24"/>
                <w:szCs w:val="24"/>
                <w:lang w:eastAsia="en-US"/>
              </w:rPr>
            </w:pPr>
            <w:r w:rsidRPr="00D6615E">
              <w:rPr>
                <w:rFonts w:ascii="Times New Roman" w:hAnsi="Times New Roman" w:eastAsia="Calibri" w:cs="Times New Roman"/>
                <w:kern w:val="1"/>
                <w:sz w:val="24"/>
                <w:szCs w:val="24"/>
                <w:lang w:eastAsia="en-US"/>
              </w:rPr>
              <w:t>El. pašto adresas</w:t>
            </w:r>
          </w:p>
        </w:tc>
        <w:tc>
          <w:tcPr>
            <w:tcW w:w="4564" w:type="dxa"/>
            <w:tcBorders>
              <w:top w:val="single" w:color="auto" w:sz="4" w:space="0"/>
              <w:left w:val="single" w:color="auto" w:sz="4" w:space="0"/>
              <w:bottom w:val="single" w:color="auto" w:sz="4" w:space="0"/>
              <w:right w:val="single" w:color="auto" w:sz="4" w:space="0"/>
            </w:tcBorders>
          </w:tcPr>
          <w:p w:rsidRPr="00D6615E" w:rsidR="006A4EA7" w:rsidP="00EC0BEB" w:rsidRDefault="006A4EA7" w14:paraId="499C2E34" w14:textId="77777777">
            <w:pPr>
              <w:widowControl w:val="0"/>
              <w:suppressAutoHyphens/>
              <w:spacing w:line="240" w:lineRule="auto"/>
              <w:rPr>
                <w:rFonts w:ascii="Times New Roman" w:hAnsi="Times New Roman" w:eastAsia="Calibri" w:cs="Times New Roman"/>
                <w:kern w:val="1"/>
                <w:sz w:val="24"/>
                <w:szCs w:val="24"/>
                <w:lang w:eastAsia="en-US"/>
              </w:rPr>
            </w:pPr>
          </w:p>
        </w:tc>
      </w:tr>
    </w:tbl>
    <w:p w:rsidRPr="00D6615E" w:rsidR="00BD452E" w:rsidP="00BD452E" w:rsidRDefault="00BD452E" w14:paraId="2308A3A2" w14:textId="77777777">
      <w:pPr>
        <w:spacing w:line="240" w:lineRule="auto"/>
        <w:ind w:firstLine="0"/>
        <w:rPr>
          <w:rFonts w:ascii="Times New Roman" w:hAnsi="Times New Roman" w:eastAsia="Times New Roman" w:cs="Times New Roman"/>
          <w:sz w:val="24"/>
          <w:szCs w:val="24"/>
          <w:lang w:eastAsia="en-US"/>
        </w:rPr>
      </w:pPr>
    </w:p>
    <w:p w:rsidRPr="00D6615E" w:rsidR="006A4EA7" w:rsidP="0024553A" w:rsidRDefault="006A4EA7" w14:paraId="3CCAC7F7" w14:textId="77777777">
      <w:pPr>
        <w:widowControl w:val="0"/>
        <w:numPr>
          <w:ilvl w:val="0"/>
          <w:numId w:val="18"/>
        </w:numPr>
        <w:tabs>
          <w:tab w:val="left" w:pos="851"/>
        </w:tabs>
        <w:suppressAutoHyphens/>
        <w:spacing w:line="259" w:lineRule="auto"/>
        <w:ind w:left="0" w:firstLine="567"/>
        <w:jc w:val="left"/>
        <w:rPr>
          <w:rFonts w:ascii="Times New Roman" w:hAnsi="Times New Roman" w:eastAsia="Calibri" w:cs="Times New Roman"/>
          <w:sz w:val="24"/>
          <w:szCs w:val="24"/>
          <w:lang w:eastAsia="en-US"/>
        </w:rPr>
      </w:pPr>
      <w:r w:rsidRPr="00D6615E">
        <w:rPr>
          <w:rFonts w:ascii="Times New Roman" w:hAnsi="Times New Roman" w:eastAsia="Calibri" w:cs="Times New Roman"/>
          <w:sz w:val="24"/>
          <w:szCs w:val="24"/>
          <w:lang w:eastAsia="en-US"/>
        </w:rPr>
        <w:t>Šiuo pasiūlymu pažymime, kad sutinkame su visomis pirkimo sąlygomis, nustatytomis:</w:t>
      </w:r>
    </w:p>
    <w:p w:rsidRPr="00D6615E" w:rsidR="006A4EA7" w:rsidP="0024553A" w:rsidRDefault="00F766F5" w14:paraId="4A662F50" w14:textId="7693FE47">
      <w:pPr>
        <w:widowControl w:val="0"/>
        <w:numPr>
          <w:ilvl w:val="1"/>
          <w:numId w:val="18"/>
        </w:numPr>
        <w:tabs>
          <w:tab w:val="left" w:pos="1560"/>
        </w:tabs>
        <w:suppressAutoHyphens/>
        <w:spacing w:line="240" w:lineRule="auto"/>
        <w:ind w:left="0" w:firstLine="851"/>
        <w:jc w:val="left"/>
        <w:rPr>
          <w:rFonts w:ascii="Times New Roman" w:hAnsi="Times New Roman" w:eastAsia="Times New Roman" w:cs="Times New Roman"/>
          <w:sz w:val="24"/>
          <w:szCs w:val="24"/>
          <w:lang w:eastAsia="en-US"/>
        </w:rPr>
      </w:pPr>
      <w:r w:rsidRPr="00D6615E">
        <w:rPr>
          <w:rFonts w:ascii="Times New Roman" w:hAnsi="Times New Roman" w:eastAsia="Times New Roman" w:cs="Times New Roman"/>
          <w:sz w:val="24"/>
          <w:szCs w:val="24"/>
          <w:lang w:eastAsia="en-US"/>
        </w:rPr>
        <w:t>Mažos vertės pirkimo skelbiamos apklausos būdu</w:t>
      </w:r>
      <w:r w:rsidRPr="00D6615E" w:rsidR="006A4EA7">
        <w:rPr>
          <w:rFonts w:ascii="Times New Roman" w:hAnsi="Times New Roman" w:eastAsia="Times New Roman" w:cs="Times New Roman"/>
          <w:sz w:val="24"/>
          <w:szCs w:val="24"/>
          <w:lang w:eastAsia="en-US"/>
        </w:rPr>
        <w:t xml:space="preserve"> skelbime, paskelbtame (pirkimo numeris –_______) ir CVP IS;</w:t>
      </w:r>
    </w:p>
    <w:p w:rsidRPr="00D6615E" w:rsidR="006A4EA7" w:rsidP="0024553A" w:rsidRDefault="006A4EA7" w14:paraId="4D31EF12" w14:textId="77777777">
      <w:pPr>
        <w:widowControl w:val="0"/>
        <w:numPr>
          <w:ilvl w:val="1"/>
          <w:numId w:val="18"/>
        </w:numPr>
        <w:tabs>
          <w:tab w:val="left" w:pos="1560"/>
        </w:tabs>
        <w:suppressAutoHyphens/>
        <w:spacing w:line="240" w:lineRule="auto"/>
        <w:ind w:left="0" w:firstLine="851"/>
        <w:jc w:val="left"/>
        <w:rPr>
          <w:rFonts w:ascii="Times New Roman" w:hAnsi="Times New Roman" w:eastAsia="Times New Roman" w:cs="Times New Roman"/>
          <w:sz w:val="24"/>
          <w:szCs w:val="24"/>
          <w:lang w:eastAsia="en-US"/>
        </w:rPr>
      </w:pPr>
      <w:r w:rsidRPr="00D6615E">
        <w:rPr>
          <w:rFonts w:ascii="Times New Roman" w:hAnsi="Times New Roman" w:eastAsia="Times New Roman" w:cs="Times New Roman"/>
          <w:sz w:val="24"/>
          <w:szCs w:val="24"/>
          <w:lang w:eastAsia="en-US"/>
        </w:rPr>
        <w:t>kituose pirkimo dokumentuose (jų paaiškinimuose, papildymuose ).</w:t>
      </w:r>
    </w:p>
    <w:p w:rsidRPr="00D6615E" w:rsidR="006A4EA7" w:rsidP="0024553A" w:rsidRDefault="006A4EA7" w14:paraId="0FAD6BAB" w14:textId="77777777">
      <w:pPr>
        <w:widowControl w:val="0"/>
        <w:numPr>
          <w:ilvl w:val="0"/>
          <w:numId w:val="18"/>
        </w:numPr>
        <w:tabs>
          <w:tab w:val="left" w:pos="851"/>
        </w:tabs>
        <w:suppressAutoHyphens/>
        <w:spacing w:line="259" w:lineRule="auto"/>
        <w:ind w:left="0" w:firstLine="567"/>
        <w:contextualSpacing/>
        <w:jc w:val="left"/>
        <w:rPr>
          <w:rFonts w:ascii="Times New Roman" w:hAnsi="Times New Roman" w:eastAsia="Calibri" w:cs="Times New Roman"/>
          <w:sz w:val="24"/>
          <w:szCs w:val="24"/>
          <w:lang w:eastAsia="en-US"/>
        </w:rPr>
      </w:pPr>
      <w:r w:rsidRPr="00D6615E">
        <w:rPr>
          <w:rFonts w:ascii="Times New Roman" w:hAnsi="Times New Roman" w:eastAsia="Calibri" w:cs="Times New Roman"/>
          <w:sz w:val="24"/>
          <w:szCs w:val="24"/>
          <w:lang w:eastAsia="en-US"/>
        </w:rPr>
        <w:t>Pasiūlymas galioja iki termino, nustatyto pirkimo dokumentuose.</w:t>
      </w:r>
    </w:p>
    <w:p w:rsidRPr="00D6615E" w:rsidR="00BD452E" w:rsidP="00BD452E" w:rsidRDefault="00BD452E" w14:paraId="66E19811" w14:textId="77777777">
      <w:pPr>
        <w:spacing w:line="240" w:lineRule="auto"/>
        <w:ind w:firstLine="0"/>
        <w:rPr>
          <w:rFonts w:ascii="Times New Roman" w:hAnsi="Times New Roman" w:eastAsia="Times New Roman" w:cs="Times New Roman"/>
          <w:sz w:val="24"/>
          <w:szCs w:val="24"/>
          <w:lang w:eastAsia="en-US"/>
        </w:rPr>
      </w:pPr>
    </w:p>
    <w:p w:rsidRPr="00AA3F44" w:rsidR="00C574F3" w:rsidP="00C574F3" w:rsidRDefault="00C574F3" w14:paraId="7906A6BD" w14:textId="77777777">
      <w:pPr>
        <w:spacing w:line="240" w:lineRule="auto"/>
        <w:ind w:right="-2" w:firstLine="720"/>
        <w:rPr>
          <w:rFonts w:ascii="Times New Roman" w:hAnsi="Times New Roman" w:eastAsia="Calibri" w:cs="Times New Roman"/>
          <w:b/>
          <w:sz w:val="24"/>
          <w:szCs w:val="24"/>
        </w:rPr>
      </w:pPr>
      <w:r w:rsidRPr="00AA3F44">
        <w:rPr>
          <w:rFonts w:ascii="Times New Roman" w:hAnsi="Times New Roman" w:eastAsia="Calibri" w:cs="Times New Roman"/>
          <w:sz w:val="24"/>
          <w:szCs w:val="24"/>
        </w:rPr>
        <w:t xml:space="preserve">Išnagrinėję konkurso dokumentus, įskaitant ir priedus nurodytoms prekėms įsigyti, mes siūlome: </w:t>
      </w:r>
    </w:p>
    <w:tbl>
      <w:tblPr>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81"/>
        <w:gridCol w:w="4092"/>
        <w:gridCol w:w="1701"/>
        <w:gridCol w:w="1701"/>
        <w:gridCol w:w="1701"/>
      </w:tblGrid>
      <w:tr w:rsidRPr="00C574F3" w:rsidR="00C574F3" w:rsidTr="00C574F3" w14:paraId="46F60769" w14:textId="77777777">
        <w:trPr>
          <w:jc w:val="center"/>
        </w:trPr>
        <w:tc>
          <w:tcPr>
            <w:tcW w:w="4673" w:type="dxa"/>
            <w:gridSpan w:val="2"/>
            <w:vAlign w:val="center"/>
          </w:tcPr>
          <w:p w:rsidRPr="00C574F3" w:rsidR="00C574F3" w:rsidP="00C574F3" w:rsidRDefault="00C574F3" w14:paraId="427A9F7F" w14:textId="77777777">
            <w:pPr>
              <w:spacing w:line="240" w:lineRule="auto"/>
              <w:ind w:firstLine="0"/>
              <w:jc w:val="center"/>
              <w:rPr>
                <w:rFonts w:ascii="Times New Roman" w:hAnsi="Times New Roman" w:eastAsia="Calibri" w:cs="Times New Roman"/>
                <w:b/>
                <w:bCs/>
                <w:sz w:val="24"/>
                <w:szCs w:val="24"/>
                <w:lang w:eastAsia="en-US"/>
              </w:rPr>
            </w:pPr>
            <w:r w:rsidRPr="00C574F3">
              <w:rPr>
                <w:rFonts w:ascii="Times New Roman" w:hAnsi="Times New Roman" w:eastAsia="Calibri" w:cs="Times New Roman"/>
                <w:b/>
                <w:bCs/>
                <w:sz w:val="24"/>
                <w:szCs w:val="24"/>
                <w:lang w:eastAsia="en-US"/>
              </w:rPr>
              <w:t>Pirkimo objektas</w:t>
            </w:r>
          </w:p>
        </w:tc>
        <w:tc>
          <w:tcPr>
            <w:tcW w:w="1701" w:type="dxa"/>
            <w:vAlign w:val="center"/>
          </w:tcPr>
          <w:p w:rsidRPr="00C574F3" w:rsidR="00C574F3" w:rsidP="00C574F3" w:rsidRDefault="00C574F3" w14:paraId="7545B049" w14:textId="77777777">
            <w:pPr>
              <w:tabs>
                <w:tab w:val="left" w:pos="1202"/>
              </w:tabs>
              <w:spacing w:line="240" w:lineRule="auto"/>
              <w:ind w:right="-108" w:firstLine="0"/>
              <w:jc w:val="center"/>
              <w:rPr>
                <w:rFonts w:ascii="Times New Roman" w:hAnsi="Times New Roman" w:eastAsia="Calibri" w:cs="Times New Roman"/>
                <w:b/>
                <w:bCs/>
                <w:sz w:val="24"/>
                <w:szCs w:val="24"/>
                <w:lang w:eastAsia="en-US"/>
              </w:rPr>
            </w:pPr>
            <w:r w:rsidRPr="00C574F3">
              <w:rPr>
                <w:rFonts w:ascii="Times New Roman" w:hAnsi="Times New Roman" w:eastAsia="Calibri" w:cs="Times New Roman"/>
                <w:b/>
                <w:bCs/>
                <w:sz w:val="24"/>
                <w:szCs w:val="24"/>
                <w:lang w:eastAsia="en-US"/>
              </w:rPr>
              <w:t>Kaina, Eur be PVM</w:t>
            </w:r>
          </w:p>
        </w:tc>
        <w:tc>
          <w:tcPr>
            <w:tcW w:w="1701" w:type="dxa"/>
            <w:vAlign w:val="center"/>
          </w:tcPr>
          <w:p w:rsidRPr="00C574F3" w:rsidR="00C574F3" w:rsidP="00C574F3" w:rsidRDefault="00C574F3" w14:paraId="0D88E8F8" w14:textId="77777777">
            <w:pPr>
              <w:tabs>
                <w:tab w:val="left" w:pos="1202"/>
              </w:tabs>
              <w:spacing w:line="240" w:lineRule="auto"/>
              <w:ind w:right="-108" w:firstLine="0"/>
              <w:jc w:val="center"/>
              <w:rPr>
                <w:rFonts w:ascii="Times New Roman" w:hAnsi="Times New Roman" w:eastAsia="Calibri" w:cs="Times New Roman"/>
                <w:b/>
                <w:bCs/>
                <w:sz w:val="24"/>
                <w:szCs w:val="24"/>
                <w:lang w:eastAsia="en-US"/>
              </w:rPr>
            </w:pPr>
            <w:r w:rsidRPr="00C574F3">
              <w:rPr>
                <w:rFonts w:ascii="Times New Roman" w:hAnsi="Times New Roman" w:eastAsia="Calibri" w:cs="Times New Roman"/>
                <w:b/>
                <w:bCs/>
                <w:sz w:val="24"/>
                <w:szCs w:val="24"/>
                <w:lang w:eastAsia="en-US"/>
              </w:rPr>
              <w:t>Kiekis, vnt.</w:t>
            </w:r>
          </w:p>
        </w:tc>
        <w:tc>
          <w:tcPr>
            <w:tcW w:w="1701" w:type="dxa"/>
            <w:vAlign w:val="center"/>
          </w:tcPr>
          <w:p w:rsidRPr="00C574F3" w:rsidR="00C574F3" w:rsidP="00C574F3" w:rsidRDefault="00C574F3" w14:paraId="585E1CBA" w14:textId="77777777">
            <w:pPr>
              <w:tabs>
                <w:tab w:val="left" w:pos="1202"/>
              </w:tabs>
              <w:spacing w:line="240" w:lineRule="auto"/>
              <w:ind w:right="-108" w:firstLine="0"/>
              <w:jc w:val="center"/>
              <w:rPr>
                <w:rFonts w:ascii="Times New Roman" w:hAnsi="Times New Roman" w:eastAsia="Calibri" w:cs="Times New Roman"/>
                <w:b/>
                <w:bCs/>
                <w:sz w:val="24"/>
                <w:szCs w:val="24"/>
                <w:lang w:eastAsia="en-US"/>
              </w:rPr>
            </w:pPr>
            <w:r w:rsidRPr="00C574F3">
              <w:rPr>
                <w:rFonts w:ascii="Times New Roman" w:hAnsi="Times New Roman" w:eastAsia="Calibri" w:cs="Times New Roman"/>
                <w:b/>
                <w:bCs/>
                <w:sz w:val="24"/>
                <w:szCs w:val="24"/>
                <w:lang w:eastAsia="en-US"/>
              </w:rPr>
              <w:t>Kaina, Eur be PVM</w:t>
            </w:r>
          </w:p>
          <w:p w:rsidRPr="00C574F3" w:rsidR="00C574F3" w:rsidP="00C574F3" w:rsidRDefault="00C574F3" w14:paraId="2D80F2F9" w14:textId="77777777">
            <w:pPr>
              <w:tabs>
                <w:tab w:val="left" w:pos="1202"/>
              </w:tabs>
              <w:spacing w:line="240" w:lineRule="auto"/>
              <w:ind w:right="-108" w:firstLine="0"/>
              <w:jc w:val="center"/>
              <w:rPr>
                <w:rFonts w:ascii="Times New Roman" w:hAnsi="Times New Roman" w:eastAsia="Calibri" w:cs="Times New Roman"/>
                <w:b/>
                <w:bCs/>
                <w:sz w:val="24"/>
                <w:szCs w:val="24"/>
                <w:lang w:eastAsia="en-US"/>
              </w:rPr>
            </w:pPr>
            <w:r w:rsidRPr="00C574F3">
              <w:rPr>
                <w:rFonts w:ascii="Times New Roman" w:hAnsi="Times New Roman" w:eastAsia="Calibri" w:cs="Times New Roman"/>
                <w:b/>
                <w:bCs/>
                <w:sz w:val="24"/>
                <w:szCs w:val="24"/>
                <w:lang w:eastAsia="en-US"/>
              </w:rPr>
              <w:t>(2*3)</w:t>
            </w:r>
          </w:p>
        </w:tc>
      </w:tr>
      <w:tr w:rsidRPr="00C574F3" w:rsidR="00C574F3" w:rsidTr="00C574F3" w14:paraId="39079B75" w14:textId="77777777">
        <w:trPr>
          <w:jc w:val="center"/>
        </w:trPr>
        <w:tc>
          <w:tcPr>
            <w:tcW w:w="4673" w:type="dxa"/>
            <w:gridSpan w:val="2"/>
            <w:vAlign w:val="center"/>
          </w:tcPr>
          <w:p w:rsidRPr="00C574F3" w:rsidR="00C574F3" w:rsidP="00C574F3" w:rsidRDefault="00C574F3" w14:paraId="67870F86" w14:textId="77777777">
            <w:pPr>
              <w:spacing w:line="240" w:lineRule="auto"/>
              <w:ind w:firstLine="0"/>
              <w:jc w:val="center"/>
              <w:rPr>
                <w:rFonts w:ascii="Times New Roman" w:hAnsi="Times New Roman" w:eastAsia="Calibri" w:cs="Times New Roman"/>
                <w:i/>
                <w:iCs/>
                <w:sz w:val="24"/>
                <w:szCs w:val="24"/>
                <w:lang w:eastAsia="en-US"/>
              </w:rPr>
            </w:pPr>
            <w:r w:rsidRPr="00C574F3">
              <w:rPr>
                <w:rFonts w:ascii="Times New Roman" w:hAnsi="Times New Roman" w:eastAsia="Calibri" w:cs="Times New Roman"/>
                <w:i/>
                <w:iCs/>
                <w:sz w:val="24"/>
                <w:szCs w:val="24"/>
                <w:lang w:eastAsia="en-US"/>
              </w:rPr>
              <w:t>1</w:t>
            </w:r>
          </w:p>
        </w:tc>
        <w:tc>
          <w:tcPr>
            <w:tcW w:w="1701" w:type="dxa"/>
            <w:vAlign w:val="center"/>
          </w:tcPr>
          <w:p w:rsidRPr="00C574F3" w:rsidR="00C574F3" w:rsidP="00C574F3" w:rsidRDefault="00C574F3" w14:paraId="436B735A" w14:textId="77777777">
            <w:pPr>
              <w:tabs>
                <w:tab w:val="left" w:pos="1202"/>
              </w:tabs>
              <w:spacing w:line="240" w:lineRule="auto"/>
              <w:ind w:right="-108" w:firstLine="0"/>
              <w:jc w:val="center"/>
              <w:rPr>
                <w:rFonts w:ascii="Times New Roman" w:hAnsi="Times New Roman" w:eastAsia="Calibri" w:cs="Times New Roman"/>
                <w:i/>
                <w:iCs/>
                <w:sz w:val="24"/>
                <w:szCs w:val="24"/>
                <w:lang w:eastAsia="en-US"/>
              </w:rPr>
            </w:pPr>
            <w:r w:rsidRPr="00C574F3">
              <w:rPr>
                <w:rFonts w:ascii="Times New Roman" w:hAnsi="Times New Roman" w:eastAsia="Calibri" w:cs="Times New Roman"/>
                <w:i/>
                <w:iCs/>
                <w:sz w:val="24"/>
                <w:szCs w:val="24"/>
                <w:lang w:eastAsia="en-US"/>
              </w:rPr>
              <w:t>2</w:t>
            </w:r>
          </w:p>
        </w:tc>
        <w:tc>
          <w:tcPr>
            <w:tcW w:w="1701" w:type="dxa"/>
            <w:vAlign w:val="center"/>
          </w:tcPr>
          <w:p w:rsidRPr="00C574F3" w:rsidR="00C574F3" w:rsidP="00C574F3" w:rsidRDefault="00C574F3" w14:paraId="0C351E36" w14:textId="77777777">
            <w:pPr>
              <w:tabs>
                <w:tab w:val="left" w:pos="1202"/>
              </w:tabs>
              <w:spacing w:line="240" w:lineRule="auto"/>
              <w:ind w:right="-108" w:firstLine="0"/>
              <w:jc w:val="center"/>
              <w:rPr>
                <w:rFonts w:ascii="Times New Roman" w:hAnsi="Times New Roman" w:eastAsia="Calibri" w:cs="Times New Roman"/>
                <w:i/>
                <w:iCs/>
                <w:sz w:val="24"/>
                <w:szCs w:val="24"/>
                <w:lang w:eastAsia="en-US"/>
              </w:rPr>
            </w:pPr>
            <w:r w:rsidRPr="00C574F3">
              <w:rPr>
                <w:rFonts w:ascii="Times New Roman" w:hAnsi="Times New Roman" w:eastAsia="Calibri" w:cs="Times New Roman"/>
                <w:i/>
                <w:iCs/>
                <w:sz w:val="24"/>
                <w:szCs w:val="24"/>
                <w:lang w:eastAsia="en-US"/>
              </w:rPr>
              <w:t>3</w:t>
            </w:r>
          </w:p>
        </w:tc>
        <w:tc>
          <w:tcPr>
            <w:tcW w:w="1701" w:type="dxa"/>
            <w:vAlign w:val="center"/>
          </w:tcPr>
          <w:p w:rsidRPr="00C574F3" w:rsidR="00C574F3" w:rsidP="00C574F3" w:rsidRDefault="00C574F3" w14:paraId="6CD4C146" w14:textId="77777777">
            <w:pPr>
              <w:tabs>
                <w:tab w:val="left" w:pos="1202"/>
              </w:tabs>
              <w:spacing w:line="240" w:lineRule="auto"/>
              <w:ind w:right="-108" w:firstLine="0"/>
              <w:jc w:val="center"/>
              <w:rPr>
                <w:rFonts w:ascii="Times New Roman" w:hAnsi="Times New Roman" w:eastAsia="Calibri" w:cs="Times New Roman"/>
                <w:i/>
                <w:iCs/>
                <w:sz w:val="24"/>
                <w:szCs w:val="24"/>
                <w:lang w:eastAsia="en-US"/>
              </w:rPr>
            </w:pPr>
            <w:r w:rsidRPr="00C574F3">
              <w:rPr>
                <w:rFonts w:ascii="Times New Roman" w:hAnsi="Times New Roman" w:eastAsia="Calibri" w:cs="Times New Roman"/>
                <w:i/>
                <w:iCs/>
                <w:sz w:val="24"/>
                <w:szCs w:val="24"/>
                <w:lang w:eastAsia="en-US"/>
              </w:rPr>
              <w:t>4</w:t>
            </w:r>
          </w:p>
        </w:tc>
      </w:tr>
      <w:tr w:rsidRPr="00C574F3" w:rsidR="00C574F3" w:rsidTr="00C574F3" w14:paraId="28F173BF" w14:textId="77777777">
        <w:trPr>
          <w:trHeight w:val="369"/>
          <w:jc w:val="center"/>
        </w:trPr>
        <w:tc>
          <w:tcPr>
            <w:tcW w:w="581" w:type="dxa"/>
            <w:vAlign w:val="center"/>
          </w:tcPr>
          <w:p w:rsidRPr="00C574F3" w:rsidR="00C574F3" w:rsidP="00C574F3" w:rsidRDefault="00C574F3" w14:paraId="73E3A93F" w14:textId="77777777">
            <w:pPr>
              <w:spacing w:line="240" w:lineRule="auto"/>
              <w:ind w:firstLine="0"/>
              <w:jc w:val="center"/>
              <w:rPr>
                <w:rFonts w:ascii="Times New Roman" w:hAnsi="Times New Roman" w:eastAsia="Calibri" w:cs="Times New Roman"/>
                <w:sz w:val="24"/>
                <w:szCs w:val="24"/>
                <w:lang w:eastAsia="en-US"/>
              </w:rPr>
            </w:pPr>
            <w:r w:rsidRPr="00C574F3">
              <w:rPr>
                <w:rFonts w:ascii="Times New Roman" w:hAnsi="Times New Roman" w:eastAsia="Calibri" w:cs="Times New Roman"/>
                <w:sz w:val="24"/>
                <w:szCs w:val="24"/>
                <w:lang w:eastAsia="en-US"/>
              </w:rPr>
              <w:t>1.</w:t>
            </w:r>
          </w:p>
        </w:tc>
        <w:tc>
          <w:tcPr>
            <w:tcW w:w="4092" w:type="dxa"/>
            <w:vAlign w:val="center"/>
          </w:tcPr>
          <w:p w:rsidRPr="00C574F3" w:rsidR="00C574F3" w:rsidP="00C574F3" w:rsidRDefault="00C574F3" w14:paraId="7FE0DC9B" w14:textId="77777777">
            <w:pPr>
              <w:spacing w:line="240" w:lineRule="auto"/>
              <w:ind w:firstLine="0"/>
              <w:jc w:val="left"/>
              <w:rPr>
                <w:rFonts w:ascii="Times New Roman" w:hAnsi="Times New Roman" w:eastAsia="Calibri" w:cs="Times New Roman"/>
                <w:sz w:val="24"/>
                <w:szCs w:val="24"/>
                <w:lang w:eastAsia="en-US"/>
              </w:rPr>
            </w:pPr>
            <w:r w:rsidRPr="00C574F3">
              <w:rPr>
                <w:rFonts w:ascii="Times New Roman" w:hAnsi="Times New Roman" w:eastAsia="Calibri" w:cs="Times New Roman"/>
                <w:color w:val="000000"/>
                <w:sz w:val="24"/>
                <w:szCs w:val="24"/>
                <w:lang w:eastAsia="en-US"/>
              </w:rPr>
              <w:t>Matmenys, mm: 600x600x1800</w:t>
            </w:r>
          </w:p>
        </w:tc>
        <w:tc>
          <w:tcPr>
            <w:tcW w:w="1701" w:type="dxa"/>
            <w:vAlign w:val="center"/>
          </w:tcPr>
          <w:p w:rsidRPr="00C574F3" w:rsidR="00C574F3" w:rsidP="00C574F3" w:rsidRDefault="00C574F3" w14:paraId="707C16EC" w14:textId="77777777">
            <w:pPr>
              <w:spacing w:line="240" w:lineRule="auto"/>
              <w:ind w:firstLine="0"/>
              <w:jc w:val="center"/>
              <w:rPr>
                <w:rFonts w:ascii="Times New Roman" w:hAnsi="Times New Roman" w:eastAsia="Calibri" w:cs="Times New Roman"/>
                <w:sz w:val="24"/>
                <w:szCs w:val="24"/>
                <w:lang w:eastAsia="en-US"/>
              </w:rPr>
            </w:pPr>
          </w:p>
        </w:tc>
        <w:tc>
          <w:tcPr>
            <w:tcW w:w="1701" w:type="dxa"/>
            <w:vAlign w:val="center"/>
          </w:tcPr>
          <w:p w:rsidRPr="00C574F3" w:rsidR="00C574F3" w:rsidP="00C574F3" w:rsidRDefault="00625405" w14:paraId="63885C3C" w14:textId="3E8C3452">
            <w:pPr>
              <w:spacing w:line="240" w:lineRule="auto"/>
              <w:ind w:firstLine="0"/>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4</w:t>
            </w:r>
            <w:r w:rsidRPr="00C574F3" w:rsidR="00C574F3">
              <w:rPr>
                <w:rFonts w:ascii="Times New Roman" w:hAnsi="Times New Roman" w:eastAsia="Calibri" w:cs="Times New Roman"/>
                <w:sz w:val="24"/>
                <w:szCs w:val="24"/>
                <w:lang w:eastAsia="en-US"/>
              </w:rPr>
              <w:t>00</w:t>
            </w:r>
          </w:p>
        </w:tc>
        <w:tc>
          <w:tcPr>
            <w:tcW w:w="1701" w:type="dxa"/>
            <w:vAlign w:val="center"/>
          </w:tcPr>
          <w:p w:rsidRPr="00C574F3" w:rsidR="00C574F3" w:rsidP="00C574F3" w:rsidRDefault="00C574F3" w14:paraId="0147576C" w14:textId="77777777">
            <w:pPr>
              <w:spacing w:line="240" w:lineRule="auto"/>
              <w:ind w:firstLine="0"/>
              <w:jc w:val="center"/>
              <w:rPr>
                <w:rFonts w:ascii="Times New Roman" w:hAnsi="Times New Roman" w:eastAsia="Calibri" w:cs="Times New Roman"/>
                <w:sz w:val="24"/>
                <w:szCs w:val="24"/>
                <w:lang w:eastAsia="en-US"/>
              </w:rPr>
            </w:pPr>
          </w:p>
        </w:tc>
      </w:tr>
      <w:tr w:rsidRPr="00C574F3" w:rsidR="00C574F3" w:rsidTr="00C574F3" w14:paraId="42BE9665" w14:textId="77777777">
        <w:trPr>
          <w:trHeight w:val="369"/>
          <w:jc w:val="center"/>
        </w:trPr>
        <w:tc>
          <w:tcPr>
            <w:tcW w:w="581" w:type="dxa"/>
            <w:vAlign w:val="center"/>
          </w:tcPr>
          <w:p w:rsidRPr="00C574F3" w:rsidR="00C574F3" w:rsidP="00C574F3" w:rsidRDefault="00625405" w14:paraId="23668305" w14:textId="330801EE">
            <w:pPr>
              <w:spacing w:line="240" w:lineRule="auto"/>
              <w:ind w:firstLine="0"/>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2</w:t>
            </w:r>
            <w:r w:rsidRPr="00C574F3" w:rsidR="00C574F3">
              <w:rPr>
                <w:rFonts w:ascii="Times New Roman" w:hAnsi="Times New Roman" w:eastAsia="Calibri" w:cs="Times New Roman"/>
                <w:sz w:val="24"/>
                <w:szCs w:val="24"/>
                <w:lang w:eastAsia="en-US"/>
              </w:rPr>
              <w:t>.</w:t>
            </w:r>
          </w:p>
        </w:tc>
        <w:tc>
          <w:tcPr>
            <w:tcW w:w="4092" w:type="dxa"/>
            <w:vAlign w:val="center"/>
          </w:tcPr>
          <w:p w:rsidRPr="00C574F3" w:rsidR="00C574F3" w:rsidP="00C574F3" w:rsidRDefault="00C574F3" w14:paraId="2EBD172E" w14:textId="77777777">
            <w:pPr>
              <w:spacing w:line="240" w:lineRule="auto"/>
              <w:ind w:firstLine="0"/>
              <w:jc w:val="left"/>
              <w:rPr>
                <w:rFonts w:ascii="Times New Roman" w:hAnsi="Times New Roman" w:eastAsia="Calibri" w:cs="Times New Roman"/>
                <w:bCs/>
                <w:sz w:val="24"/>
                <w:szCs w:val="24"/>
                <w:lang w:eastAsia="en-US"/>
              </w:rPr>
            </w:pPr>
            <w:r w:rsidRPr="00C574F3">
              <w:rPr>
                <w:rFonts w:ascii="Times New Roman" w:hAnsi="Times New Roman" w:eastAsia="Calibri" w:cs="Times New Roman"/>
                <w:color w:val="000000"/>
                <w:sz w:val="24"/>
                <w:szCs w:val="24"/>
                <w:lang w:eastAsia="en-US"/>
              </w:rPr>
              <w:t>Matmenys, mm: 600x600x1200</w:t>
            </w:r>
          </w:p>
        </w:tc>
        <w:tc>
          <w:tcPr>
            <w:tcW w:w="1701" w:type="dxa"/>
            <w:vAlign w:val="center"/>
          </w:tcPr>
          <w:p w:rsidRPr="00C574F3" w:rsidR="00C574F3" w:rsidP="00C574F3" w:rsidRDefault="00C574F3" w14:paraId="272F1AAD" w14:textId="77777777">
            <w:pPr>
              <w:spacing w:line="240" w:lineRule="auto"/>
              <w:ind w:firstLine="0"/>
              <w:jc w:val="center"/>
              <w:rPr>
                <w:rFonts w:ascii="Times New Roman" w:hAnsi="Times New Roman" w:eastAsia="Calibri" w:cs="Times New Roman"/>
                <w:sz w:val="24"/>
                <w:szCs w:val="24"/>
                <w:lang w:eastAsia="en-US"/>
              </w:rPr>
            </w:pPr>
          </w:p>
        </w:tc>
        <w:tc>
          <w:tcPr>
            <w:tcW w:w="1701" w:type="dxa"/>
            <w:vAlign w:val="center"/>
          </w:tcPr>
          <w:p w:rsidRPr="00C574F3" w:rsidR="00C574F3" w:rsidP="00C574F3" w:rsidRDefault="00625405" w14:paraId="551F25F4" w14:textId="29975809">
            <w:pPr>
              <w:spacing w:line="240" w:lineRule="auto"/>
              <w:ind w:firstLine="0"/>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150</w:t>
            </w:r>
          </w:p>
        </w:tc>
        <w:tc>
          <w:tcPr>
            <w:tcW w:w="1701" w:type="dxa"/>
            <w:vAlign w:val="center"/>
          </w:tcPr>
          <w:p w:rsidRPr="00C574F3" w:rsidR="00C574F3" w:rsidP="00C574F3" w:rsidRDefault="00C574F3" w14:paraId="26FFE9F1" w14:textId="77777777">
            <w:pPr>
              <w:spacing w:line="240" w:lineRule="auto"/>
              <w:ind w:firstLine="0"/>
              <w:jc w:val="center"/>
              <w:rPr>
                <w:rFonts w:ascii="Times New Roman" w:hAnsi="Times New Roman" w:eastAsia="Calibri" w:cs="Times New Roman"/>
                <w:sz w:val="24"/>
                <w:szCs w:val="24"/>
                <w:lang w:eastAsia="en-US"/>
              </w:rPr>
            </w:pPr>
          </w:p>
        </w:tc>
      </w:tr>
      <w:tr w:rsidRPr="00C574F3" w:rsidR="00C574F3" w:rsidTr="00C574F3" w14:paraId="08F981A9" w14:textId="77777777">
        <w:trPr>
          <w:trHeight w:val="369"/>
          <w:jc w:val="center"/>
        </w:trPr>
        <w:tc>
          <w:tcPr>
            <w:tcW w:w="581" w:type="dxa"/>
            <w:vAlign w:val="center"/>
          </w:tcPr>
          <w:p w:rsidRPr="00C574F3" w:rsidR="00C574F3" w:rsidP="00C574F3" w:rsidRDefault="00625405" w14:paraId="249C8459" w14:textId="1EF8E6CA">
            <w:pPr>
              <w:spacing w:line="240" w:lineRule="auto"/>
              <w:ind w:firstLine="0"/>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3.</w:t>
            </w:r>
          </w:p>
        </w:tc>
        <w:tc>
          <w:tcPr>
            <w:tcW w:w="4092" w:type="dxa"/>
            <w:vAlign w:val="center"/>
          </w:tcPr>
          <w:p w:rsidRPr="00C574F3" w:rsidR="00C574F3" w:rsidP="00C574F3" w:rsidRDefault="00C574F3" w14:paraId="238E1423" w14:textId="77777777">
            <w:pPr>
              <w:spacing w:line="240" w:lineRule="auto"/>
              <w:ind w:firstLine="0"/>
              <w:jc w:val="left"/>
              <w:rPr>
                <w:rFonts w:ascii="Times New Roman" w:hAnsi="Times New Roman" w:eastAsia="Calibri" w:cs="Times New Roman"/>
                <w:color w:val="000000"/>
                <w:sz w:val="24"/>
                <w:szCs w:val="24"/>
                <w:lang w:eastAsia="en-US"/>
              </w:rPr>
            </w:pPr>
            <w:r w:rsidRPr="00C574F3">
              <w:rPr>
                <w:rFonts w:ascii="Times New Roman" w:hAnsi="Times New Roman" w:eastAsia="Calibri" w:cs="Times New Roman"/>
                <w:color w:val="000000"/>
                <w:sz w:val="24"/>
                <w:szCs w:val="24"/>
                <w:lang w:eastAsia="en-US"/>
              </w:rPr>
              <w:t>Matmenys, mm: 600x600x600</w:t>
            </w:r>
          </w:p>
        </w:tc>
        <w:tc>
          <w:tcPr>
            <w:tcW w:w="1701" w:type="dxa"/>
            <w:vAlign w:val="center"/>
          </w:tcPr>
          <w:p w:rsidRPr="00C574F3" w:rsidR="00C574F3" w:rsidP="00C574F3" w:rsidRDefault="00C574F3" w14:paraId="1CA75956" w14:textId="77777777">
            <w:pPr>
              <w:spacing w:line="240" w:lineRule="auto"/>
              <w:ind w:firstLine="0"/>
              <w:jc w:val="center"/>
              <w:rPr>
                <w:rFonts w:ascii="Times New Roman" w:hAnsi="Times New Roman" w:eastAsia="Calibri" w:cs="Times New Roman"/>
                <w:sz w:val="24"/>
                <w:szCs w:val="24"/>
                <w:lang w:eastAsia="en-US"/>
              </w:rPr>
            </w:pPr>
          </w:p>
        </w:tc>
        <w:tc>
          <w:tcPr>
            <w:tcW w:w="1701" w:type="dxa"/>
            <w:vAlign w:val="center"/>
          </w:tcPr>
          <w:p w:rsidRPr="00C574F3" w:rsidR="00C574F3" w:rsidP="00C574F3" w:rsidRDefault="00625405" w14:paraId="5B1AEAD1" w14:textId="0375B6DE">
            <w:pPr>
              <w:spacing w:line="240" w:lineRule="auto"/>
              <w:ind w:firstLine="0"/>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100</w:t>
            </w:r>
          </w:p>
        </w:tc>
        <w:tc>
          <w:tcPr>
            <w:tcW w:w="1701" w:type="dxa"/>
            <w:vAlign w:val="center"/>
          </w:tcPr>
          <w:p w:rsidRPr="00C574F3" w:rsidR="00C574F3" w:rsidP="00C574F3" w:rsidRDefault="00C574F3" w14:paraId="32AF4512" w14:textId="77777777">
            <w:pPr>
              <w:spacing w:line="240" w:lineRule="auto"/>
              <w:ind w:firstLine="0"/>
              <w:jc w:val="center"/>
              <w:rPr>
                <w:rFonts w:ascii="Times New Roman" w:hAnsi="Times New Roman" w:eastAsia="Calibri" w:cs="Times New Roman"/>
                <w:sz w:val="24"/>
                <w:szCs w:val="24"/>
                <w:lang w:eastAsia="en-US"/>
              </w:rPr>
            </w:pPr>
          </w:p>
        </w:tc>
      </w:tr>
      <w:tr w:rsidRPr="00C574F3" w:rsidR="00C574F3" w:rsidTr="00C574F3" w14:paraId="42988B5C" w14:textId="77777777">
        <w:trPr>
          <w:trHeight w:val="369"/>
          <w:jc w:val="center"/>
        </w:trPr>
        <w:tc>
          <w:tcPr>
            <w:tcW w:w="581" w:type="dxa"/>
            <w:vAlign w:val="center"/>
          </w:tcPr>
          <w:p w:rsidRPr="00C574F3" w:rsidR="00C574F3" w:rsidP="00C574F3" w:rsidRDefault="00625405" w14:paraId="66EFD3C2" w14:textId="0A249CF5">
            <w:pPr>
              <w:spacing w:line="240" w:lineRule="auto"/>
              <w:ind w:firstLine="0"/>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4</w:t>
            </w:r>
            <w:r w:rsidRPr="00C574F3" w:rsidR="00C574F3">
              <w:rPr>
                <w:rFonts w:ascii="Times New Roman" w:hAnsi="Times New Roman" w:eastAsia="Calibri" w:cs="Times New Roman"/>
                <w:sz w:val="24"/>
                <w:szCs w:val="24"/>
                <w:lang w:eastAsia="en-US"/>
              </w:rPr>
              <w:t>.</w:t>
            </w:r>
          </w:p>
        </w:tc>
        <w:tc>
          <w:tcPr>
            <w:tcW w:w="7494" w:type="dxa"/>
            <w:gridSpan w:val="3"/>
            <w:vAlign w:val="center"/>
          </w:tcPr>
          <w:p w:rsidRPr="00C574F3" w:rsidR="00C574F3" w:rsidP="00C574F3" w:rsidRDefault="00C574F3" w14:paraId="199BAF7E" w14:textId="77777777">
            <w:pPr>
              <w:spacing w:line="240" w:lineRule="auto"/>
              <w:ind w:firstLine="0"/>
              <w:jc w:val="right"/>
              <w:rPr>
                <w:rFonts w:ascii="Times New Roman" w:hAnsi="Times New Roman" w:eastAsia="Calibri" w:cs="Times New Roman"/>
                <w:sz w:val="24"/>
                <w:szCs w:val="24"/>
                <w:lang w:eastAsia="en-US"/>
              </w:rPr>
            </w:pPr>
            <w:r w:rsidRPr="00C574F3">
              <w:rPr>
                <w:rFonts w:ascii="Times New Roman" w:hAnsi="Times New Roman" w:eastAsia="Calibri" w:cs="Times New Roman"/>
                <w:b/>
                <w:i/>
                <w:sz w:val="24"/>
                <w:szCs w:val="24"/>
                <w:lang w:eastAsia="en-US"/>
              </w:rPr>
              <w:t>Bendra pasiūlymo kaina Eur be PVM</w:t>
            </w:r>
          </w:p>
        </w:tc>
        <w:tc>
          <w:tcPr>
            <w:tcW w:w="1701" w:type="dxa"/>
            <w:vAlign w:val="center"/>
          </w:tcPr>
          <w:p w:rsidRPr="00C574F3" w:rsidR="00C574F3" w:rsidP="00C574F3" w:rsidRDefault="00C574F3" w14:paraId="04A82B7A" w14:textId="77777777">
            <w:pPr>
              <w:spacing w:line="240" w:lineRule="auto"/>
              <w:ind w:firstLine="0"/>
              <w:jc w:val="center"/>
              <w:rPr>
                <w:rFonts w:ascii="Times New Roman" w:hAnsi="Times New Roman" w:eastAsia="Calibri" w:cs="Times New Roman"/>
                <w:sz w:val="24"/>
                <w:szCs w:val="24"/>
                <w:lang w:eastAsia="en-US"/>
              </w:rPr>
            </w:pPr>
          </w:p>
        </w:tc>
      </w:tr>
      <w:tr w:rsidRPr="00C574F3" w:rsidR="00C574F3" w:rsidTr="00C574F3" w14:paraId="6F48551A" w14:textId="77777777">
        <w:trPr>
          <w:trHeight w:val="369"/>
          <w:jc w:val="center"/>
        </w:trPr>
        <w:tc>
          <w:tcPr>
            <w:tcW w:w="581" w:type="dxa"/>
            <w:vAlign w:val="center"/>
          </w:tcPr>
          <w:p w:rsidRPr="00C574F3" w:rsidR="00C574F3" w:rsidP="00C574F3" w:rsidRDefault="00625405" w14:paraId="7127306B" w14:textId="32EA47AB">
            <w:pPr>
              <w:spacing w:line="240" w:lineRule="auto"/>
              <w:ind w:firstLine="0"/>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5</w:t>
            </w:r>
            <w:r w:rsidRPr="00C574F3" w:rsidR="00C574F3">
              <w:rPr>
                <w:rFonts w:ascii="Times New Roman" w:hAnsi="Times New Roman" w:eastAsia="Calibri" w:cs="Times New Roman"/>
                <w:sz w:val="24"/>
                <w:szCs w:val="24"/>
                <w:lang w:eastAsia="en-US"/>
              </w:rPr>
              <w:t>.</w:t>
            </w:r>
          </w:p>
        </w:tc>
        <w:tc>
          <w:tcPr>
            <w:tcW w:w="7494" w:type="dxa"/>
            <w:gridSpan w:val="3"/>
            <w:vAlign w:val="center"/>
          </w:tcPr>
          <w:p w:rsidRPr="00C574F3" w:rsidR="00C574F3" w:rsidP="00C574F3" w:rsidRDefault="00C574F3" w14:paraId="07797D93" w14:textId="77777777">
            <w:pPr>
              <w:spacing w:line="240" w:lineRule="auto"/>
              <w:ind w:firstLine="0"/>
              <w:jc w:val="right"/>
              <w:rPr>
                <w:rFonts w:ascii="Times New Roman" w:hAnsi="Times New Roman" w:eastAsia="Calibri" w:cs="Times New Roman"/>
                <w:sz w:val="22"/>
                <w:szCs w:val="22"/>
                <w:lang w:eastAsia="en-US"/>
              </w:rPr>
            </w:pPr>
            <w:r w:rsidRPr="00C574F3">
              <w:rPr>
                <w:rFonts w:ascii="Times New Roman" w:hAnsi="Times New Roman" w:eastAsia="Calibri" w:cs="Times New Roman"/>
                <w:b/>
                <w:i/>
                <w:sz w:val="24"/>
                <w:szCs w:val="24"/>
                <w:lang w:eastAsia="en-US"/>
              </w:rPr>
              <w:t xml:space="preserve">PVM ( 21 proc.) </w:t>
            </w:r>
          </w:p>
        </w:tc>
        <w:tc>
          <w:tcPr>
            <w:tcW w:w="1701" w:type="dxa"/>
            <w:vAlign w:val="center"/>
          </w:tcPr>
          <w:p w:rsidRPr="00C574F3" w:rsidR="00C574F3" w:rsidP="00C574F3" w:rsidRDefault="00C574F3" w14:paraId="5AD317E3" w14:textId="77777777">
            <w:pPr>
              <w:spacing w:line="240" w:lineRule="auto"/>
              <w:ind w:firstLine="0"/>
              <w:jc w:val="center"/>
              <w:rPr>
                <w:rFonts w:ascii="Times New Roman" w:hAnsi="Times New Roman" w:eastAsia="Calibri" w:cs="Times New Roman"/>
                <w:sz w:val="22"/>
                <w:szCs w:val="22"/>
                <w:lang w:eastAsia="en-US"/>
              </w:rPr>
            </w:pPr>
          </w:p>
        </w:tc>
      </w:tr>
      <w:tr w:rsidRPr="00C574F3" w:rsidR="00C574F3" w:rsidTr="00C574F3" w14:paraId="3378012B" w14:textId="77777777">
        <w:trPr>
          <w:trHeight w:val="369"/>
          <w:jc w:val="center"/>
        </w:trPr>
        <w:tc>
          <w:tcPr>
            <w:tcW w:w="581" w:type="dxa"/>
            <w:vAlign w:val="center"/>
          </w:tcPr>
          <w:p w:rsidRPr="00C574F3" w:rsidR="00C574F3" w:rsidP="00C574F3" w:rsidRDefault="00625405" w14:paraId="44F5A707" w14:textId="15E63568">
            <w:pPr>
              <w:spacing w:line="240" w:lineRule="auto"/>
              <w:ind w:firstLine="0"/>
              <w:jc w:val="center"/>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6</w:t>
            </w:r>
            <w:r w:rsidRPr="00C574F3" w:rsidR="00C574F3">
              <w:rPr>
                <w:rFonts w:ascii="Times New Roman" w:hAnsi="Times New Roman" w:eastAsia="Calibri" w:cs="Times New Roman"/>
                <w:sz w:val="24"/>
                <w:szCs w:val="24"/>
                <w:lang w:eastAsia="en-US"/>
              </w:rPr>
              <w:t>.</w:t>
            </w:r>
          </w:p>
        </w:tc>
        <w:tc>
          <w:tcPr>
            <w:tcW w:w="7494" w:type="dxa"/>
            <w:gridSpan w:val="3"/>
            <w:vAlign w:val="center"/>
          </w:tcPr>
          <w:p w:rsidRPr="00C574F3" w:rsidR="00C574F3" w:rsidP="00C574F3" w:rsidRDefault="00C574F3" w14:paraId="1F1596A1" w14:textId="77777777">
            <w:pPr>
              <w:spacing w:line="240" w:lineRule="auto"/>
              <w:ind w:firstLine="0"/>
              <w:jc w:val="right"/>
              <w:rPr>
                <w:rFonts w:ascii="Times New Roman" w:hAnsi="Times New Roman" w:eastAsia="Calibri" w:cs="Times New Roman"/>
                <w:sz w:val="22"/>
                <w:szCs w:val="22"/>
                <w:lang w:eastAsia="en-US"/>
              </w:rPr>
            </w:pPr>
            <w:r w:rsidRPr="00C574F3">
              <w:rPr>
                <w:rFonts w:ascii="Times New Roman" w:hAnsi="Times New Roman" w:eastAsia="Calibri" w:cs="Times New Roman"/>
                <w:b/>
                <w:i/>
                <w:sz w:val="24"/>
                <w:szCs w:val="24"/>
                <w:lang w:eastAsia="en-US"/>
              </w:rPr>
              <w:t>Bendra pasiūlymo kaina Eur su PVM</w:t>
            </w:r>
          </w:p>
        </w:tc>
        <w:tc>
          <w:tcPr>
            <w:tcW w:w="1701" w:type="dxa"/>
            <w:vAlign w:val="center"/>
          </w:tcPr>
          <w:p w:rsidRPr="00C574F3" w:rsidR="00C574F3" w:rsidP="00C574F3" w:rsidRDefault="00C574F3" w14:paraId="1A406539" w14:textId="77777777">
            <w:pPr>
              <w:spacing w:line="240" w:lineRule="auto"/>
              <w:ind w:firstLine="0"/>
              <w:jc w:val="center"/>
              <w:rPr>
                <w:rFonts w:ascii="Times New Roman" w:hAnsi="Times New Roman" w:eastAsia="Calibri" w:cs="Times New Roman"/>
                <w:sz w:val="22"/>
                <w:szCs w:val="22"/>
                <w:lang w:eastAsia="en-US"/>
              </w:rPr>
            </w:pPr>
          </w:p>
        </w:tc>
      </w:tr>
    </w:tbl>
    <w:p w:rsidRPr="00D6615E" w:rsidR="00BD452E" w:rsidP="00BD452E" w:rsidRDefault="00BD452E" w14:paraId="4CA89EDC" w14:textId="13E115D7">
      <w:pPr>
        <w:spacing w:line="240" w:lineRule="auto"/>
        <w:ind w:firstLine="720"/>
        <w:rPr>
          <w:rFonts w:ascii="Times New Roman" w:hAnsi="Times New Roman" w:eastAsia="Times New Roman" w:cs="Times New Roman"/>
          <w:sz w:val="24"/>
          <w:szCs w:val="24"/>
          <w:lang w:eastAsia="en-US"/>
        </w:rPr>
      </w:pPr>
    </w:p>
    <w:p w:rsidRPr="00D6615E" w:rsidR="00887CDA" w:rsidP="00887CDA" w:rsidRDefault="00887CDA" w14:paraId="059DFEDA" w14:textId="77777777">
      <w:pPr>
        <w:spacing w:line="240" w:lineRule="auto"/>
        <w:contextualSpacing/>
        <w:rPr>
          <w:rFonts w:ascii="Times New Roman" w:hAnsi="Times New Roman"/>
          <w:sz w:val="24"/>
        </w:rPr>
      </w:pPr>
    </w:p>
    <w:p w:rsidRPr="00D6615E" w:rsidR="00887CDA" w:rsidP="00887CDA" w:rsidRDefault="00887CDA" w14:paraId="5D9320FF" w14:textId="618D525F">
      <w:pPr>
        <w:spacing w:line="240" w:lineRule="auto"/>
        <w:contextualSpacing/>
        <w:rPr>
          <w:rFonts w:ascii="Times New Roman" w:hAnsi="Times New Roman"/>
          <w:sz w:val="24"/>
        </w:rPr>
      </w:pPr>
      <w:r w:rsidRPr="00D6615E">
        <w:rPr>
          <w:rFonts w:ascii="Times New Roman" w:hAnsi="Times New Roman"/>
          <w:sz w:val="24"/>
        </w:rPr>
        <w:t>Bendra pasiūlymo kaina Eur su PVM   – _____________________________________________</w:t>
      </w:r>
    </w:p>
    <w:p w:rsidRPr="00D6615E" w:rsidR="00887CDA" w:rsidP="00887CDA" w:rsidRDefault="00887CDA" w14:paraId="7065C5C1" w14:textId="77777777">
      <w:pPr>
        <w:spacing w:line="240" w:lineRule="auto"/>
        <w:contextualSpacing/>
        <w:rPr>
          <w:rFonts w:ascii="Times New Roman" w:hAnsi="Times New Roman"/>
          <w:sz w:val="24"/>
        </w:rPr>
      </w:pPr>
      <w:r w:rsidRPr="00D6615E">
        <w:rPr>
          <w:rFonts w:ascii="Times New Roman" w:hAnsi="Times New Roman"/>
          <w:sz w:val="24"/>
        </w:rPr>
        <w:t xml:space="preserve">                                                                                       </w:t>
      </w:r>
      <w:r w:rsidRPr="00D6615E">
        <w:rPr>
          <w:rFonts w:ascii="Times New Roman" w:hAnsi="Times New Roman"/>
          <w:i/>
          <w:sz w:val="20"/>
        </w:rPr>
        <w:t>(Skaičiais ir žodžiais)</w:t>
      </w:r>
      <w:r w:rsidRPr="00D6615E">
        <w:rPr>
          <w:rFonts w:ascii="Times New Roman" w:hAnsi="Times New Roman"/>
          <w:sz w:val="20"/>
        </w:rPr>
        <w:t xml:space="preserve">    </w:t>
      </w:r>
      <w:r w:rsidRPr="00D6615E">
        <w:rPr>
          <w:rFonts w:ascii="Times New Roman" w:hAnsi="Times New Roman"/>
          <w:sz w:val="24"/>
        </w:rPr>
        <w:t>Eur</w:t>
      </w:r>
    </w:p>
    <w:p w:rsidRPr="00D6615E" w:rsidR="00887CDA" w:rsidP="00887CDA" w:rsidRDefault="00887CDA" w14:paraId="0B606544" w14:textId="77777777">
      <w:pPr>
        <w:spacing w:line="240" w:lineRule="auto"/>
        <w:contextualSpacing/>
        <w:rPr>
          <w:rFonts w:ascii="Times New Roman" w:hAnsi="Times New Roman"/>
          <w:sz w:val="24"/>
        </w:rPr>
      </w:pPr>
      <w:r w:rsidRPr="00D6615E">
        <w:rPr>
          <w:rFonts w:ascii="Times New Roman" w:hAnsi="Times New Roman"/>
          <w:sz w:val="24"/>
        </w:rPr>
        <w:t>_____________________________________________________________________________</w:t>
      </w:r>
    </w:p>
    <w:p w:rsidRPr="00D6615E" w:rsidR="00887CDA" w:rsidP="00887CDA" w:rsidRDefault="00887CDA" w14:paraId="0C19A7C4" w14:textId="77777777">
      <w:pPr>
        <w:spacing w:line="240" w:lineRule="auto"/>
        <w:contextualSpacing/>
        <w:rPr>
          <w:rFonts w:ascii="Times New Roman" w:hAnsi="Times New Roman"/>
          <w:sz w:val="12"/>
          <w:szCs w:val="12"/>
        </w:rPr>
      </w:pPr>
    </w:p>
    <w:p w:rsidRPr="00D6615E" w:rsidR="00887CDA" w:rsidP="00887CDA" w:rsidRDefault="00887CDA" w14:paraId="4F45B74F" w14:textId="77777777">
      <w:pPr>
        <w:spacing w:line="240" w:lineRule="auto"/>
        <w:contextualSpacing/>
        <w:rPr>
          <w:rFonts w:ascii="Times New Roman" w:hAnsi="Times New Roman"/>
          <w:sz w:val="24"/>
        </w:rPr>
      </w:pPr>
      <w:r w:rsidRPr="00D6615E">
        <w:rPr>
          <w:rFonts w:ascii="Times New Roman" w:hAnsi="Times New Roman"/>
          <w:sz w:val="24"/>
        </w:rPr>
        <w:t xml:space="preserve"> Į šią sumą įeina visos išlaidos ir visi mokesčiai, taip pat ir PVM, kuris sudaro __________  Eur.</w:t>
      </w:r>
    </w:p>
    <w:p w:rsidR="00BD452E" w:rsidP="00BD452E" w:rsidRDefault="00BD452E" w14:paraId="0F9266AF" w14:textId="77777777">
      <w:pPr>
        <w:spacing w:line="240" w:lineRule="auto"/>
        <w:ind w:firstLine="0"/>
        <w:rPr>
          <w:rFonts w:ascii="Times New Roman" w:hAnsi="Times New Roman" w:eastAsia="Times New Roman" w:cs="Times New Roman"/>
          <w:b/>
          <w:bCs/>
          <w:sz w:val="24"/>
          <w:szCs w:val="24"/>
          <w:lang w:eastAsia="en-US"/>
        </w:rPr>
      </w:pPr>
    </w:p>
    <w:p w:rsidR="0027469A" w:rsidP="0027469A" w:rsidRDefault="0027469A" w14:paraId="1DAEA727" w14:textId="77777777">
      <w:pPr>
        <w:spacing w:after="200" w:line="240" w:lineRule="auto"/>
        <w:contextualSpacing/>
        <w:rPr>
          <w:rFonts w:ascii="Times New Roman" w:hAnsi="Times New Roman" w:eastAsia="Calibri" w:cs="Times New Roman"/>
          <w:sz w:val="24"/>
          <w:szCs w:val="24"/>
        </w:rPr>
      </w:pPr>
      <w:r w:rsidRPr="00AA3F44">
        <w:rPr>
          <w:rFonts w:ascii="Times New Roman" w:hAnsi="Times New Roman" w:eastAsia="Calibri" w:cs="Times New Roman"/>
          <w:sz w:val="24"/>
        </w:rPr>
        <w:t>Siūlom</w:t>
      </w:r>
      <w:r>
        <w:rPr>
          <w:rFonts w:ascii="Times New Roman" w:hAnsi="Times New Roman" w:eastAsia="Calibri" w:cs="Times New Roman"/>
          <w:sz w:val="24"/>
        </w:rPr>
        <w:t>i</w:t>
      </w:r>
      <w:r w:rsidRPr="00AA3F44">
        <w:rPr>
          <w:rFonts w:ascii="Times New Roman" w:hAnsi="Times New Roman" w:eastAsia="Calibri" w:cs="Times New Roman"/>
          <w:sz w:val="24"/>
        </w:rPr>
        <w:t xml:space="preserve"> </w:t>
      </w:r>
      <w:r>
        <w:rPr>
          <w:rFonts w:ascii="Times New Roman" w:hAnsi="Times New Roman" w:eastAsia="Calibri" w:cs="Times New Roman"/>
          <w:bCs/>
          <w:sz w:val="24"/>
          <w:szCs w:val="24"/>
        </w:rPr>
        <w:t>LEGO betoniniai/gelžbetoniniai blokai</w:t>
      </w:r>
      <w:r w:rsidRPr="00AA3F44">
        <w:rPr>
          <w:rFonts w:ascii="Times New Roman" w:hAnsi="Times New Roman" w:eastAsia="Calibri" w:cs="Times New Roman"/>
          <w:bCs/>
          <w:sz w:val="24"/>
          <w:szCs w:val="24"/>
        </w:rPr>
        <w:t xml:space="preserve"> </w:t>
      </w:r>
      <w:r w:rsidRPr="00AA3F44">
        <w:rPr>
          <w:rFonts w:ascii="Times New Roman" w:hAnsi="Times New Roman" w:eastAsia="Calibri" w:cs="Times New Roman"/>
          <w:sz w:val="24"/>
        </w:rPr>
        <w:t>visiškai atitinka pirkimo dokumentuose nustatytus reikalavimus.</w:t>
      </w:r>
      <w:r>
        <w:rPr>
          <w:rFonts w:ascii="Times New Roman" w:hAnsi="Times New Roman" w:eastAsia="Calibri" w:cs="Times New Roman"/>
          <w:sz w:val="24"/>
        </w:rPr>
        <w:t xml:space="preserve"> Teikiama siūlomų prekių aprašymą kartu su tai patvirtinančiais dokumentais.</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90"/>
        <w:gridCol w:w="2632"/>
        <w:gridCol w:w="4145"/>
        <w:gridCol w:w="2772"/>
      </w:tblGrid>
      <w:tr w:rsidRPr="0027469A" w:rsidR="0027469A" w:rsidTr="66544267" w14:paraId="08960332" w14:textId="77777777">
        <w:tc>
          <w:tcPr>
            <w:tcW w:w="291" w:type="pct"/>
            <w:tcBorders>
              <w:top w:val="single" w:color="auto" w:sz="4" w:space="0"/>
              <w:left w:val="single" w:color="auto" w:sz="4" w:space="0"/>
              <w:bottom w:val="single" w:color="auto" w:sz="4" w:space="0"/>
              <w:right w:val="single" w:color="auto" w:sz="4" w:space="0"/>
            </w:tcBorders>
            <w:tcMar/>
            <w:vAlign w:val="center"/>
            <w:hideMark/>
          </w:tcPr>
          <w:p w:rsidRPr="0027469A" w:rsidR="0027469A" w:rsidP="0027469A" w:rsidRDefault="0027469A" w14:paraId="54338B49" w14:textId="77777777">
            <w:pPr>
              <w:tabs>
                <w:tab w:val="center" w:pos="4680"/>
                <w:tab w:val="right" w:pos="9360"/>
              </w:tabs>
              <w:spacing w:line="240" w:lineRule="auto"/>
              <w:ind w:firstLine="0"/>
              <w:jc w:val="center"/>
              <w:rPr>
                <w:rFonts w:ascii="Times New Roman" w:hAnsi="Times New Roman" w:eastAsia="Times New Roman" w:cs="Times New Roman"/>
                <w:b/>
                <w:sz w:val="24"/>
                <w:szCs w:val="24"/>
                <w:lang w:eastAsia="en-US"/>
              </w:rPr>
            </w:pPr>
            <w:bookmarkStart w:name="_Hlk17799366" w:id="43"/>
            <w:r w:rsidRPr="0027469A">
              <w:rPr>
                <w:rFonts w:ascii="Times New Roman" w:hAnsi="Times New Roman" w:eastAsia="Times New Roman" w:cs="Times New Roman"/>
                <w:b/>
                <w:sz w:val="24"/>
                <w:szCs w:val="24"/>
                <w:lang w:eastAsia="en-US"/>
              </w:rPr>
              <w:t>Eil. Nr.</w:t>
            </w:r>
          </w:p>
        </w:tc>
        <w:tc>
          <w:tcPr>
            <w:tcW w:w="1298" w:type="pct"/>
            <w:tcBorders>
              <w:top w:val="single" w:color="auto" w:sz="4" w:space="0"/>
              <w:left w:val="single" w:color="auto" w:sz="4" w:space="0"/>
              <w:bottom w:val="single" w:color="auto" w:sz="4" w:space="0"/>
              <w:right w:val="single" w:color="auto" w:sz="4" w:space="0"/>
            </w:tcBorders>
            <w:tcMar/>
            <w:vAlign w:val="center"/>
            <w:hideMark/>
          </w:tcPr>
          <w:p w:rsidRPr="0027469A" w:rsidR="0027469A" w:rsidP="0027469A" w:rsidRDefault="0027469A" w14:paraId="58736442" w14:textId="77777777">
            <w:pPr>
              <w:tabs>
                <w:tab w:val="center" w:pos="4680"/>
                <w:tab w:val="right" w:pos="9360"/>
              </w:tabs>
              <w:spacing w:line="240" w:lineRule="auto"/>
              <w:ind w:firstLine="0"/>
              <w:jc w:val="center"/>
              <w:rPr>
                <w:rFonts w:ascii="Times New Roman" w:hAnsi="Times New Roman" w:eastAsia="Times New Roman" w:cs="Times New Roman"/>
                <w:b/>
                <w:sz w:val="24"/>
                <w:szCs w:val="24"/>
                <w:lang w:eastAsia="en-US"/>
              </w:rPr>
            </w:pPr>
            <w:r w:rsidRPr="0027469A">
              <w:rPr>
                <w:rFonts w:ascii="Times New Roman" w:hAnsi="Times New Roman" w:eastAsia="Times New Roman" w:cs="Times New Roman"/>
                <w:b/>
                <w:sz w:val="24"/>
                <w:szCs w:val="24"/>
                <w:lang w:eastAsia="en-US"/>
              </w:rPr>
              <w:t>Specifikacija</w:t>
            </w:r>
          </w:p>
        </w:tc>
        <w:tc>
          <w:tcPr>
            <w:tcW w:w="2044" w:type="pct"/>
            <w:tcBorders>
              <w:top w:val="single" w:color="auto" w:sz="4" w:space="0"/>
              <w:left w:val="single" w:color="auto" w:sz="4" w:space="0"/>
              <w:bottom w:val="single" w:color="auto" w:sz="4" w:space="0"/>
              <w:right w:val="single" w:color="auto" w:sz="4" w:space="0"/>
            </w:tcBorders>
            <w:tcMar/>
            <w:vAlign w:val="center"/>
            <w:hideMark/>
          </w:tcPr>
          <w:p w:rsidRPr="0027469A" w:rsidR="0027469A" w:rsidP="0027469A" w:rsidRDefault="0027469A" w14:paraId="5DDA11AA" w14:textId="77777777">
            <w:pPr>
              <w:tabs>
                <w:tab w:val="center" w:pos="4680"/>
                <w:tab w:val="right" w:pos="9360"/>
              </w:tabs>
              <w:spacing w:line="240" w:lineRule="auto"/>
              <w:ind w:hanging="21"/>
              <w:jc w:val="center"/>
              <w:rPr>
                <w:rFonts w:ascii="Times New Roman" w:hAnsi="Times New Roman" w:eastAsia="Times New Roman" w:cs="Times New Roman"/>
                <w:b/>
                <w:sz w:val="24"/>
                <w:szCs w:val="24"/>
                <w:lang w:eastAsia="en-US"/>
              </w:rPr>
            </w:pPr>
            <w:r w:rsidRPr="0027469A">
              <w:rPr>
                <w:rFonts w:ascii="Times New Roman" w:hAnsi="Times New Roman" w:eastAsia="Times New Roman" w:cs="Times New Roman"/>
                <w:b/>
                <w:sz w:val="24"/>
                <w:szCs w:val="24"/>
                <w:lang w:eastAsia="en-US"/>
              </w:rPr>
              <w:t>Reikalavimai</w:t>
            </w:r>
          </w:p>
        </w:tc>
        <w:tc>
          <w:tcPr>
            <w:tcW w:w="1367" w:type="pct"/>
            <w:tcBorders>
              <w:top w:val="single" w:color="auto" w:sz="4" w:space="0"/>
              <w:left w:val="single" w:color="auto" w:sz="4" w:space="0"/>
              <w:bottom w:val="single" w:color="auto" w:sz="4" w:space="0"/>
              <w:right w:val="single" w:color="auto" w:sz="4" w:space="0"/>
            </w:tcBorders>
            <w:tcMar/>
            <w:vAlign w:val="center"/>
          </w:tcPr>
          <w:p w:rsidRPr="0027469A" w:rsidR="0027469A" w:rsidP="0027469A" w:rsidRDefault="0027469A" w14:paraId="11E490DC" w14:textId="77777777">
            <w:pPr>
              <w:tabs>
                <w:tab w:val="center" w:pos="4680"/>
                <w:tab w:val="right" w:pos="9360"/>
              </w:tabs>
              <w:spacing w:line="240" w:lineRule="auto"/>
              <w:ind w:hanging="21"/>
              <w:jc w:val="center"/>
              <w:rPr>
                <w:rFonts w:ascii="Times New Roman" w:hAnsi="Times New Roman" w:eastAsia="Times New Roman" w:cs="Times New Roman"/>
                <w:b/>
                <w:sz w:val="24"/>
                <w:szCs w:val="24"/>
                <w:lang w:eastAsia="en-US"/>
              </w:rPr>
            </w:pPr>
            <w:r w:rsidRPr="0027469A">
              <w:rPr>
                <w:rFonts w:ascii="Times New Roman" w:hAnsi="Times New Roman" w:eastAsia="Times New Roman" w:cs="Times New Roman"/>
                <w:b/>
                <w:i/>
                <w:sz w:val="24"/>
                <w:szCs w:val="24"/>
                <w:lang w:eastAsia="en-US"/>
              </w:rPr>
              <w:t>Tiekėjo siūlomų LEGO blokų savybės/ nuoroda į pridedamus dokumentus/gamintojo deklaracijos</w:t>
            </w:r>
          </w:p>
        </w:tc>
      </w:tr>
      <w:tr w:rsidRPr="0027469A" w:rsidR="0027469A" w:rsidTr="66544267" w14:paraId="11FA3299" w14:textId="77777777">
        <w:tc>
          <w:tcPr>
            <w:tcW w:w="291" w:type="pct"/>
            <w:tcBorders>
              <w:top w:val="single" w:color="auto" w:sz="4" w:space="0"/>
              <w:left w:val="single" w:color="auto" w:sz="4" w:space="0"/>
              <w:bottom w:val="single" w:color="auto" w:sz="4" w:space="0"/>
              <w:right w:val="single" w:color="auto" w:sz="4" w:space="0"/>
            </w:tcBorders>
            <w:tcMar/>
            <w:vAlign w:val="center"/>
            <w:hideMark/>
          </w:tcPr>
          <w:p w:rsidRPr="0027469A" w:rsidR="0027469A" w:rsidP="0027469A" w:rsidRDefault="0027469A" w14:paraId="7E053C46" w14:textId="77777777">
            <w:pPr>
              <w:spacing w:line="240" w:lineRule="auto"/>
              <w:ind w:firstLine="0"/>
              <w:jc w:val="center"/>
              <w:rPr>
                <w:rFonts w:ascii="Times New Roman" w:hAnsi="Times New Roman" w:eastAsia="Calibri" w:cs="Times New Roman"/>
                <w:sz w:val="22"/>
                <w:szCs w:val="22"/>
                <w:lang w:eastAsia="en-US"/>
              </w:rPr>
            </w:pPr>
            <w:r w:rsidRPr="0027469A">
              <w:rPr>
                <w:rFonts w:ascii="Times New Roman" w:hAnsi="Times New Roman" w:eastAsia="Calibri" w:cs="Times New Roman"/>
                <w:sz w:val="22"/>
                <w:szCs w:val="22"/>
                <w:lang w:eastAsia="en-US"/>
              </w:rPr>
              <w:t>1</w:t>
            </w:r>
          </w:p>
        </w:tc>
        <w:tc>
          <w:tcPr>
            <w:tcW w:w="1298" w:type="pct"/>
            <w:tcBorders>
              <w:top w:val="single" w:color="000000" w:themeColor="text1" w:sz="2" w:space="0"/>
              <w:left w:val="single" w:color="000000" w:themeColor="text1" w:sz="4" w:space="0"/>
              <w:bottom w:val="single" w:color="000000" w:themeColor="text1" w:sz="2" w:space="0"/>
              <w:right w:val="single" w:color="000000" w:themeColor="text1" w:sz="2" w:space="0"/>
            </w:tcBorders>
            <w:tcMar/>
            <w:vAlign w:val="center"/>
          </w:tcPr>
          <w:p w:rsidRPr="0027469A" w:rsidR="0027469A" w:rsidP="0027469A" w:rsidRDefault="0027469A" w14:paraId="29E64297" w14:textId="77777777">
            <w:pPr>
              <w:spacing w:line="240" w:lineRule="auto"/>
              <w:ind w:firstLine="0"/>
              <w:jc w:val="left"/>
              <w:rPr>
                <w:rFonts w:ascii="Times New Roman" w:hAnsi="Times New Roman" w:eastAsia="Calibri" w:cs="Times New Roman"/>
                <w:b/>
                <w:bCs/>
                <w:sz w:val="22"/>
                <w:szCs w:val="22"/>
                <w:lang w:eastAsia="en-US"/>
              </w:rPr>
            </w:pPr>
            <w:r w:rsidRPr="0027469A">
              <w:rPr>
                <w:rFonts w:ascii="Times New Roman" w:hAnsi="Times New Roman" w:eastAsia="Calibri" w:cs="Times New Roman"/>
                <w:b/>
                <w:bCs/>
                <w:sz w:val="22"/>
                <w:szCs w:val="22"/>
                <w:lang w:eastAsia="en-US"/>
              </w:rPr>
              <w:t>Tipas</w:t>
            </w:r>
          </w:p>
        </w:tc>
        <w:tc>
          <w:tcPr>
            <w:tcW w:w="2044" w:type="pct"/>
            <w:tcBorders>
              <w:top w:val="single" w:color="000000" w:themeColor="text1" w:sz="2" w:space="0"/>
              <w:left w:val="single" w:color="000000" w:themeColor="text1" w:sz="2" w:space="0"/>
              <w:bottom w:val="single" w:color="000000" w:themeColor="text1" w:sz="2" w:space="0"/>
              <w:right w:val="single" w:color="000000" w:themeColor="text1" w:sz="4" w:space="0"/>
            </w:tcBorders>
            <w:tcMar/>
            <w:vAlign w:val="center"/>
          </w:tcPr>
          <w:p w:rsidRPr="0027469A" w:rsidR="0027469A" w:rsidP="0027469A" w:rsidRDefault="0027469A" w14:paraId="019569C2" w14:textId="77777777">
            <w:pPr>
              <w:spacing w:line="240" w:lineRule="auto"/>
              <w:ind w:hanging="21"/>
              <w:rPr>
                <w:rFonts w:ascii="Times New Roman" w:hAnsi="Times New Roman" w:eastAsia="Calibri" w:cs="Times New Roman"/>
                <w:color w:val="000000"/>
                <w:sz w:val="22"/>
                <w:szCs w:val="22"/>
                <w:lang w:eastAsia="en-US"/>
              </w:rPr>
            </w:pPr>
            <w:r w:rsidRPr="0027469A">
              <w:rPr>
                <w:rFonts w:ascii="Times New Roman" w:hAnsi="Times New Roman" w:cs="Times New Roman" w:eastAsiaTheme="minorHAnsi"/>
                <w:bCs/>
                <w:sz w:val="22"/>
                <w:szCs w:val="22"/>
                <w:lang w:eastAsia="da-DK"/>
              </w:rPr>
              <w:t xml:space="preserve">„LEGO“ /tipo betoniniai/gelžbetoniniai blokai – konstrukcijų elementai </w:t>
            </w:r>
          </w:p>
        </w:tc>
        <w:tc>
          <w:tcPr>
            <w:tcW w:w="1367" w:type="pct"/>
            <w:tcBorders>
              <w:top w:val="single" w:color="auto" w:sz="4" w:space="0"/>
              <w:left w:val="single" w:color="auto" w:sz="4" w:space="0"/>
              <w:bottom w:val="single" w:color="auto" w:sz="4" w:space="0"/>
              <w:right w:val="single" w:color="auto" w:sz="4" w:space="0"/>
            </w:tcBorders>
            <w:tcMar/>
          </w:tcPr>
          <w:p w:rsidRPr="0027469A" w:rsidR="0027469A" w:rsidP="0027469A" w:rsidRDefault="0027469A" w14:paraId="5C06F537" w14:textId="77777777">
            <w:pPr>
              <w:spacing w:line="240" w:lineRule="auto"/>
              <w:ind w:hanging="21"/>
              <w:rPr>
                <w:rFonts w:ascii="Times New Roman" w:hAnsi="Times New Roman" w:eastAsia="Calibri" w:cs="Times New Roman"/>
                <w:color w:val="000000"/>
                <w:sz w:val="24"/>
                <w:szCs w:val="24"/>
                <w:lang w:eastAsia="en-US"/>
              </w:rPr>
            </w:pPr>
          </w:p>
        </w:tc>
      </w:tr>
      <w:tr w:rsidRPr="0027469A" w:rsidR="0027469A" w:rsidTr="66544267" w14:paraId="521724F4" w14:textId="77777777">
        <w:tc>
          <w:tcPr>
            <w:tcW w:w="291" w:type="pct"/>
            <w:tcBorders>
              <w:top w:val="single" w:color="auto" w:sz="4" w:space="0"/>
              <w:left w:val="single" w:color="auto" w:sz="4" w:space="0"/>
              <w:bottom w:val="single" w:color="auto" w:sz="4" w:space="0"/>
              <w:right w:val="single" w:color="auto" w:sz="4" w:space="0"/>
            </w:tcBorders>
            <w:tcMar/>
            <w:vAlign w:val="center"/>
          </w:tcPr>
          <w:p w:rsidRPr="0027469A" w:rsidR="0027469A" w:rsidP="0027469A" w:rsidRDefault="004B2F33" w14:paraId="07844694" w14:textId="434EFDCC">
            <w:pPr>
              <w:tabs>
                <w:tab w:val="center" w:pos="4680"/>
                <w:tab w:val="right" w:pos="9360"/>
              </w:tabs>
              <w:spacing w:line="240" w:lineRule="auto"/>
              <w:ind w:firstLine="0"/>
              <w:jc w:val="center"/>
              <w:rPr>
                <w:rFonts w:ascii="Times New Roman" w:hAnsi="Times New Roman" w:eastAsia="Times New Roman" w:cs="Times New Roman"/>
                <w:sz w:val="22"/>
                <w:szCs w:val="22"/>
                <w:lang w:eastAsia="en-US"/>
              </w:rPr>
            </w:pPr>
            <w:r>
              <w:rPr>
                <w:rFonts w:ascii="Times New Roman" w:hAnsi="Times New Roman" w:eastAsia="Times New Roman" w:cs="Times New Roman"/>
                <w:sz w:val="22"/>
                <w:szCs w:val="22"/>
                <w:lang w:eastAsia="en-US"/>
              </w:rPr>
              <w:t>2</w:t>
            </w:r>
          </w:p>
        </w:tc>
        <w:tc>
          <w:tcPr>
            <w:tcW w:w="1298" w:type="pct"/>
            <w:tcBorders>
              <w:top w:val="single" w:color="000000" w:themeColor="text1" w:sz="2" w:space="0"/>
              <w:left w:val="single" w:color="000000" w:themeColor="text1" w:sz="4" w:space="0"/>
              <w:bottom w:val="single" w:color="000000" w:themeColor="text1" w:sz="2" w:space="0"/>
              <w:right w:val="single" w:color="000000" w:themeColor="text1" w:sz="2" w:space="0"/>
            </w:tcBorders>
            <w:tcMar/>
            <w:vAlign w:val="center"/>
          </w:tcPr>
          <w:p w:rsidRPr="0027469A" w:rsidR="0027469A" w:rsidP="0027469A" w:rsidRDefault="0027469A" w14:paraId="7894454F" w14:textId="77777777">
            <w:pPr>
              <w:tabs>
                <w:tab w:val="center" w:pos="4680"/>
                <w:tab w:val="right" w:pos="9360"/>
              </w:tabs>
              <w:spacing w:line="240" w:lineRule="auto"/>
              <w:ind w:firstLine="0"/>
              <w:jc w:val="left"/>
              <w:rPr>
                <w:rFonts w:ascii="Times New Roman" w:hAnsi="Times New Roman" w:eastAsia="Times New Roman" w:cs="Times New Roman"/>
                <w:b/>
                <w:bCs/>
                <w:sz w:val="22"/>
                <w:szCs w:val="22"/>
                <w:lang w:eastAsia="en-US"/>
              </w:rPr>
            </w:pPr>
            <w:r w:rsidRPr="0027469A">
              <w:rPr>
                <w:rFonts w:ascii="Times New Roman" w:hAnsi="Times New Roman" w:eastAsia="Calibri" w:cs="Times New Roman"/>
                <w:b/>
                <w:bCs/>
                <w:sz w:val="22"/>
                <w:szCs w:val="22"/>
                <w:lang w:eastAsia="en-US"/>
              </w:rPr>
              <w:t>Būklė</w:t>
            </w:r>
          </w:p>
        </w:tc>
        <w:tc>
          <w:tcPr>
            <w:tcW w:w="2044" w:type="pct"/>
            <w:tcBorders>
              <w:top w:val="single" w:color="000000" w:themeColor="text1" w:sz="2" w:space="0"/>
              <w:left w:val="single" w:color="000000" w:themeColor="text1" w:sz="2" w:space="0"/>
              <w:bottom w:val="single" w:color="000000" w:themeColor="text1" w:sz="2" w:space="0"/>
              <w:right w:val="single" w:color="000000" w:themeColor="text1" w:sz="4" w:space="0"/>
            </w:tcBorders>
            <w:tcMar/>
            <w:vAlign w:val="center"/>
          </w:tcPr>
          <w:p w:rsidRPr="0027469A" w:rsidR="0027469A" w:rsidP="0027469A" w:rsidRDefault="0027469A" w14:paraId="6B33F054" w14:textId="77777777">
            <w:pPr>
              <w:tabs>
                <w:tab w:val="center" w:pos="4680"/>
                <w:tab w:val="right" w:pos="9360"/>
              </w:tabs>
              <w:spacing w:line="240" w:lineRule="auto"/>
              <w:ind w:hanging="21"/>
              <w:rPr>
                <w:rFonts w:ascii="Times New Roman" w:hAnsi="Times New Roman" w:eastAsia="Times New Roman" w:cs="Times New Roman"/>
                <w:sz w:val="22"/>
                <w:szCs w:val="22"/>
                <w:lang w:eastAsia="en-US"/>
              </w:rPr>
            </w:pPr>
            <w:r w:rsidRPr="0027469A">
              <w:rPr>
                <w:rFonts w:ascii="Times New Roman" w:hAnsi="Times New Roman" w:eastAsia="Calibri" w:cs="Times New Roman"/>
                <w:color w:val="000000"/>
                <w:sz w:val="22"/>
                <w:szCs w:val="22"/>
                <w:lang w:eastAsia="en-US"/>
              </w:rPr>
              <w:t>Naujas gaminys, be mechaninių pažeidimų</w:t>
            </w:r>
          </w:p>
        </w:tc>
        <w:tc>
          <w:tcPr>
            <w:tcW w:w="1367" w:type="pct"/>
            <w:tcBorders>
              <w:top w:val="single" w:color="auto" w:sz="4" w:space="0"/>
              <w:left w:val="single" w:color="auto" w:sz="4" w:space="0"/>
              <w:bottom w:val="single" w:color="auto" w:sz="4" w:space="0"/>
              <w:right w:val="single" w:color="auto" w:sz="4" w:space="0"/>
            </w:tcBorders>
            <w:tcMar/>
          </w:tcPr>
          <w:p w:rsidRPr="0027469A" w:rsidR="0027469A" w:rsidP="0027469A" w:rsidRDefault="0027469A" w14:paraId="4297BC14" w14:textId="77777777">
            <w:pPr>
              <w:tabs>
                <w:tab w:val="center" w:pos="4680"/>
                <w:tab w:val="right" w:pos="9360"/>
              </w:tabs>
              <w:spacing w:line="240" w:lineRule="auto"/>
              <w:ind w:hanging="21"/>
              <w:rPr>
                <w:rFonts w:ascii="Times New Roman" w:hAnsi="Times New Roman" w:eastAsia="Times New Roman" w:cs="Times New Roman"/>
                <w:sz w:val="24"/>
                <w:szCs w:val="24"/>
                <w:lang w:eastAsia="en-US"/>
              </w:rPr>
            </w:pPr>
          </w:p>
        </w:tc>
      </w:tr>
      <w:tr w:rsidRPr="0027469A" w:rsidR="0027469A" w:rsidTr="66544267" w14:paraId="5E969D30" w14:textId="77777777">
        <w:tc>
          <w:tcPr>
            <w:tcW w:w="291" w:type="pct"/>
            <w:tcBorders>
              <w:top w:val="single" w:color="auto" w:sz="4" w:space="0"/>
              <w:left w:val="single" w:color="auto" w:sz="4" w:space="0"/>
              <w:bottom w:val="single" w:color="auto" w:sz="4" w:space="0"/>
              <w:right w:val="single" w:color="auto" w:sz="4" w:space="0"/>
            </w:tcBorders>
            <w:tcMar/>
            <w:vAlign w:val="center"/>
          </w:tcPr>
          <w:p w:rsidRPr="0027469A" w:rsidR="0027469A" w:rsidP="0027469A" w:rsidRDefault="004B2F33" w14:paraId="5CF18EBD" w14:textId="486B4690">
            <w:pPr>
              <w:spacing w:line="240" w:lineRule="auto"/>
              <w:ind w:firstLine="0"/>
              <w:jc w:val="center"/>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3</w:t>
            </w:r>
          </w:p>
        </w:tc>
        <w:tc>
          <w:tcPr>
            <w:tcW w:w="1298" w:type="pct"/>
            <w:tcBorders>
              <w:top w:val="single" w:color="000000" w:themeColor="text1" w:sz="2" w:space="0"/>
              <w:left w:val="single" w:color="000000" w:themeColor="text1" w:sz="4" w:space="0"/>
              <w:bottom w:val="single" w:color="000000" w:themeColor="text1" w:sz="2" w:space="0"/>
              <w:right w:val="single" w:color="000000" w:themeColor="text1" w:sz="2" w:space="0"/>
            </w:tcBorders>
            <w:tcMar/>
            <w:vAlign w:val="center"/>
          </w:tcPr>
          <w:p w:rsidRPr="0027469A" w:rsidR="0027469A" w:rsidP="0027469A" w:rsidRDefault="0027469A" w14:paraId="39FDCA4B" w14:textId="77777777">
            <w:pPr>
              <w:spacing w:line="240" w:lineRule="auto"/>
              <w:ind w:firstLine="0"/>
              <w:jc w:val="left"/>
              <w:rPr>
                <w:rFonts w:ascii="Times New Roman" w:hAnsi="Times New Roman" w:eastAsia="Calibri" w:cs="Times New Roman"/>
                <w:b/>
                <w:bCs/>
                <w:sz w:val="22"/>
                <w:szCs w:val="22"/>
                <w:lang w:eastAsia="en-US"/>
              </w:rPr>
            </w:pPr>
            <w:r w:rsidRPr="0027469A">
              <w:rPr>
                <w:rFonts w:ascii="Times New Roman" w:hAnsi="Times New Roman" w:eastAsia="Calibri" w:cs="Times New Roman"/>
                <w:b/>
                <w:bCs/>
                <w:sz w:val="22"/>
                <w:szCs w:val="22"/>
                <w:lang w:eastAsia="en-US"/>
              </w:rPr>
              <w:t>Pagaminimo metai</w:t>
            </w:r>
          </w:p>
        </w:tc>
        <w:tc>
          <w:tcPr>
            <w:tcW w:w="2044" w:type="pct"/>
            <w:tcBorders>
              <w:top w:val="single" w:color="000000" w:themeColor="text1" w:sz="2" w:space="0"/>
              <w:left w:val="single" w:color="000000" w:themeColor="text1" w:sz="2" w:space="0"/>
              <w:bottom w:val="single" w:color="000000" w:themeColor="text1" w:sz="2" w:space="0"/>
              <w:right w:val="single" w:color="000000" w:themeColor="text1" w:sz="4" w:space="0"/>
            </w:tcBorders>
            <w:tcMar/>
            <w:vAlign w:val="center"/>
          </w:tcPr>
          <w:p w:rsidRPr="0027469A" w:rsidR="0027469A" w:rsidP="0027469A" w:rsidRDefault="0027469A" w14:paraId="58466CB9" w14:textId="2A73A3A1">
            <w:pPr>
              <w:spacing w:line="240" w:lineRule="auto"/>
              <w:ind w:hanging="21"/>
              <w:rPr>
                <w:rFonts w:ascii="Times New Roman" w:hAnsi="Times New Roman" w:eastAsia="Calibri" w:cs="Times New Roman"/>
                <w:color w:val="000000"/>
                <w:sz w:val="22"/>
                <w:szCs w:val="22"/>
                <w:lang w:eastAsia="en-US"/>
              </w:rPr>
            </w:pPr>
            <w:r w:rsidRPr="0027469A">
              <w:rPr>
                <w:rFonts w:ascii="Times New Roman" w:hAnsi="Times New Roman" w:eastAsia="Calibri" w:cs="Times New Roman"/>
                <w:color w:val="000000"/>
                <w:sz w:val="22"/>
                <w:szCs w:val="22"/>
                <w:lang w:eastAsia="en-US"/>
              </w:rPr>
              <w:t>Ne senesni kaip 202</w:t>
            </w:r>
            <w:r w:rsidR="00882729">
              <w:rPr>
                <w:rFonts w:ascii="Times New Roman" w:hAnsi="Times New Roman" w:eastAsia="Calibri" w:cs="Times New Roman"/>
                <w:color w:val="000000"/>
                <w:sz w:val="22"/>
                <w:szCs w:val="22"/>
                <w:lang w:eastAsia="en-US"/>
              </w:rPr>
              <w:t>5</w:t>
            </w:r>
            <w:r w:rsidRPr="0027469A">
              <w:rPr>
                <w:rFonts w:ascii="Times New Roman" w:hAnsi="Times New Roman" w:eastAsia="Calibri" w:cs="Times New Roman"/>
                <w:color w:val="000000"/>
                <w:sz w:val="22"/>
                <w:szCs w:val="22"/>
                <w:lang w:eastAsia="en-US"/>
              </w:rPr>
              <w:t xml:space="preserve"> m.</w:t>
            </w:r>
          </w:p>
        </w:tc>
        <w:tc>
          <w:tcPr>
            <w:tcW w:w="1367" w:type="pct"/>
            <w:tcBorders>
              <w:top w:val="single" w:color="auto" w:sz="4" w:space="0"/>
              <w:left w:val="single" w:color="auto" w:sz="4" w:space="0"/>
              <w:bottom w:val="single" w:color="auto" w:sz="4" w:space="0"/>
              <w:right w:val="single" w:color="auto" w:sz="4" w:space="0"/>
            </w:tcBorders>
            <w:tcMar/>
          </w:tcPr>
          <w:p w:rsidRPr="0027469A" w:rsidR="0027469A" w:rsidP="0027469A" w:rsidRDefault="0027469A" w14:paraId="20C5C801" w14:textId="77777777">
            <w:pPr>
              <w:spacing w:line="240" w:lineRule="auto"/>
              <w:ind w:hanging="21"/>
              <w:rPr>
                <w:rFonts w:ascii="Times New Roman" w:hAnsi="Times New Roman" w:eastAsia="Calibri" w:cs="Times New Roman"/>
                <w:color w:val="000000"/>
                <w:sz w:val="24"/>
                <w:szCs w:val="24"/>
                <w:lang w:eastAsia="en-US"/>
              </w:rPr>
            </w:pPr>
          </w:p>
        </w:tc>
      </w:tr>
      <w:tr w:rsidRPr="0027469A" w:rsidR="0027469A" w:rsidTr="66544267" w14:paraId="517278EC" w14:textId="77777777">
        <w:trPr>
          <w:trHeight w:val="735"/>
        </w:trPr>
        <w:tc>
          <w:tcPr>
            <w:tcW w:w="291" w:type="pct"/>
            <w:tcBorders>
              <w:top w:val="single" w:color="auto" w:sz="4" w:space="0"/>
              <w:left w:val="single" w:color="auto" w:sz="4" w:space="0"/>
              <w:bottom w:val="single" w:color="auto" w:sz="4" w:space="0"/>
              <w:right w:val="single" w:color="auto" w:sz="4" w:space="0"/>
            </w:tcBorders>
            <w:tcMar/>
            <w:vAlign w:val="center"/>
          </w:tcPr>
          <w:p w:rsidRPr="0027469A" w:rsidR="0027469A" w:rsidP="0027469A" w:rsidRDefault="004B2F33" w14:paraId="53191793" w14:textId="567ED8C7">
            <w:pPr>
              <w:spacing w:line="240" w:lineRule="auto"/>
              <w:ind w:firstLine="0"/>
              <w:jc w:val="center"/>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4</w:t>
            </w:r>
          </w:p>
        </w:tc>
        <w:tc>
          <w:tcPr>
            <w:tcW w:w="1298" w:type="pct"/>
            <w:tcBorders>
              <w:top w:val="single" w:color="000000" w:themeColor="text1" w:sz="2" w:space="0"/>
              <w:left w:val="single" w:color="000000" w:themeColor="text1" w:sz="4" w:space="0"/>
              <w:bottom w:val="single" w:color="000000" w:themeColor="text1" w:sz="2" w:space="0"/>
              <w:right w:val="single" w:color="000000" w:themeColor="text1" w:sz="2" w:space="0"/>
            </w:tcBorders>
            <w:tcMar/>
            <w:vAlign w:val="center"/>
          </w:tcPr>
          <w:p w:rsidRPr="0027469A" w:rsidR="0027469A" w:rsidP="0027469A" w:rsidRDefault="0027469A" w14:paraId="04AA33C7" w14:textId="77777777">
            <w:pPr>
              <w:spacing w:line="240" w:lineRule="auto"/>
              <w:ind w:firstLine="0"/>
              <w:jc w:val="left"/>
              <w:rPr>
                <w:rFonts w:ascii="Times New Roman" w:hAnsi="Times New Roman" w:eastAsia="Calibri" w:cs="Times New Roman"/>
                <w:b/>
                <w:bCs/>
                <w:sz w:val="22"/>
                <w:szCs w:val="22"/>
                <w:lang w:eastAsia="en-US"/>
              </w:rPr>
            </w:pPr>
            <w:r w:rsidRPr="0027469A">
              <w:rPr>
                <w:rFonts w:ascii="Times New Roman" w:hAnsi="Times New Roman" w:eastAsia="Calibri" w:cs="Times New Roman"/>
                <w:b/>
                <w:bCs/>
                <w:sz w:val="22"/>
                <w:szCs w:val="22"/>
                <w:lang w:eastAsia="en-US"/>
              </w:rPr>
              <w:t>Prekių matmenys, mm (plotis/aukštis/ilgis) ir vienetai</w:t>
            </w:r>
          </w:p>
        </w:tc>
        <w:tc>
          <w:tcPr>
            <w:tcW w:w="2044" w:type="pct"/>
            <w:tcBorders>
              <w:top w:val="single" w:color="000000" w:themeColor="text1" w:sz="2" w:space="0"/>
              <w:left w:val="single" w:color="000000" w:themeColor="text1" w:sz="2" w:space="0"/>
              <w:bottom w:val="single" w:color="000000" w:themeColor="text1" w:sz="2" w:space="0"/>
              <w:right w:val="single" w:color="000000" w:themeColor="text1" w:sz="4" w:space="0"/>
            </w:tcBorders>
            <w:tcMar/>
            <w:vAlign w:val="center"/>
          </w:tcPr>
          <w:p w:rsidRPr="0027469A" w:rsidR="0027469A" w:rsidP="003B0968" w:rsidRDefault="0027469A" w14:paraId="109116D0" w14:textId="77777777">
            <w:pPr>
              <w:numPr>
                <w:ilvl w:val="0"/>
                <w:numId w:val="27"/>
              </w:numPr>
              <w:suppressAutoHyphens/>
              <w:autoSpaceDN w:val="0"/>
              <w:spacing w:after="160" w:line="240" w:lineRule="auto"/>
              <w:ind w:left="66" w:firstLine="0"/>
              <w:contextualSpacing/>
              <w:jc w:val="left"/>
              <w:textAlignment w:val="baseline"/>
              <w:rPr>
                <w:rFonts w:ascii="Times New Roman" w:hAnsi="Times New Roman" w:eastAsia="Calibri" w:cs="Times New Roman"/>
                <w:color w:val="000000"/>
                <w:sz w:val="22"/>
                <w:szCs w:val="22"/>
                <w:lang w:eastAsia="en-US"/>
              </w:rPr>
            </w:pPr>
            <w:r w:rsidRPr="0027469A">
              <w:rPr>
                <w:rFonts w:ascii="Times New Roman" w:hAnsi="Times New Roman" w:eastAsia="Calibri" w:cs="Times New Roman"/>
                <w:color w:val="000000"/>
                <w:sz w:val="22"/>
                <w:szCs w:val="22"/>
                <w:lang w:eastAsia="en-US"/>
              </w:rPr>
              <w:t>Matmenys, mm: 600x600x1800</w:t>
            </w:r>
          </w:p>
          <w:p w:rsidRPr="0027469A" w:rsidR="0027469A" w:rsidP="0027469A" w:rsidRDefault="0027469A" w14:paraId="06FB71E7" w14:textId="77777777">
            <w:pPr>
              <w:numPr>
                <w:ilvl w:val="0"/>
                <w:numId w:val="27"/>
              </w:numPr>
              <w:tabs>
                <w:tab w:val="left" w:pos="1545"/>
              </w:tabs>
              <w:suppressAutoHyphens/>
              <w:autoSpaceDN w:val="0"/>
              <w:spacing w:after="160" w:line="240" w:lineRule="auto"/>
              <w:ind w:left="315" w:hanging="284"/>
              <w:contextualSpacing/>
              <w:jc w:val="left"/>
              <w:textAlignment w:val="baseline"/>
              <w:rPr>
                <w:rFonts w:ascii="Times New Roman" w:hAnsi="Times New Roman" w:eastAsia="Calibri" w:cs="Times New Roman"/>
                <w:color w:val="000000"/>
                <w:sz w:val="22"/>
                <w:szCs w:val="22"/>
                <w:lang w:eastAsia="en-US"/>
              </w:rPr>
            </w:pPr>
            <w:r w:rsidRPr="0027469A">
              <w:rPr>
                <w:rFonts w:ascii="Times New Roman" w:hAnsi="Times New Roman" w:eastAsia="Calibri" w:cs="Times New Roman"/>
                <w:color w:val="000000"/>
                <w:sz w:val="22"/>
                <w:szCs w:val="22"/>
                <w:lang w:eastAsia="en-US"/>
              </w:rPr>
              <w:t>Matmenys, mm: 600x600x1200</w:t>
            </w:r>
          </w:p>
          <w:p w:rsidRPr="0027469A" w:rsidR="0027469A" w:rsidP="0027469A" w:rsidRDefault="0027469A" w14:paraId="774D5E9E" w14:textId="77777777">
            <w:pPr>
              <w:numPr>
                <w:ilvl w:val="0"/>
                <w:numId w:val="27"/>
              </w:numPr>
              <w:tabs>
                <w:tab w:val="left" w:pos="1545"/>
              </w:tabs>
              <w:suppressAutoHyphens/>
              <w:autoSpaceDN w:val="0"/>
              <w:spacing w:after="160" w:line="240" w:lineRule="auto"/>
              <w:ind w:left="315" w:hanging="284"/>
              <w:contextualSpacing/>
              <w:jc w:val="left"/>
              <w:textAlignment w:val="baseline"/>
              <w:rPr>
                <w:rFonts w:ascii="Times New Roman" w:hAnsi="Times New Roman" w:eastAsia="Calibri" w:cs="Times New Roman"/>
                <w:color w:val="000000"/>
                <w:sz w:val="22"/>
                <w:szCs w:val="22"/>
                <w:lang w:eastAsia="en-US"/>
              </w:rPr>
            </w:pPr>
            <w:r w:rsidRPr="0027469A">
              <w:rPr>
                <w:rFonts w:ascii="Times New Roman" w:hAnsi="Times New Roman" w:eastAsia="Calibri" w:cs="Times New Roman"/>
                <w:color w:val="000000"/>
                <w:sz w:val="22"/>
                <w:szCs w:val="22"/>
                <w:lang w:eastAsia="en-US"/>
              </w:rPr>
              <w:t>Matmenys, mm: 600x600x600</w:t>
            </w:r>
          </w:p>
        </w:tc>
        <w:tc>
          <w:tcPr>
            <w:tcW w:w="1367" w:type="pct"/>
            <w:tcBorders>
              <w:top w:val="single" w:color="auto" w:sz="4" w:space="0"/>
              <w:left w:val="single" w:color="auto" w:sz="4" w:space="0"/>
              <w:bottom w:val="single" w:color="auto" w:sz="4" w:space="0"/>
              <w:right w:val="single" w:color="auto" w:sz="4" w:space="0"/>
            </w:tcBorders>
            <w:tcMar/>
          </w:tcPr>
          <w:p w:rsidRPr="0027469A" w:rsidR="0027469A" w:rsidP="0027469A" w:rsidRDefault="0027469A" w14:paraId="6E33B9F9" w14:textId="77777777">
            <w:pPr>
              <w:tabs>
                <w:tab w:val="left" w:pos="-828"/>
                <w:tab w:val="right" w:pos="9049"/>
              </w:tabs>
              <w:spacing w:line="240" w:lineRule="auto"/>
              <w:ind w:hanging="21"/>
              <w:rPr>
                <w:rFonts w:ascii="Times New Roman" w:hAnsi="Times New Roman" w:eastAsia="Calibri" w:cs="Times New Roman"/>
                <w:color w:val="000000"/>
                <w:sz w:val="24"/>
                <w:szCs w:val="24"/>
                <w:lang w:eastAsia="en-US"/>
              </w:rPr>
            </w:pPr>
          </w:p>
        </w:tc>
      </w:tr>
      <w:tr w:rsidRPr="0027469A" w:rsidR="0027469A" w:rsidTr="66544267" w14:paraId="132037BD" w14:textId="77777777">
        <w:tc>
          <w:tcPr>
            <w:tcW w:w="291" w:type="pct"/>
            <w:tcBorders>
              <w:top w:val="single" w:color="auto" w:sz="4" w:space="0"/>
              <w:left w:val="single" w:color="auto" w:sz="4" w:space="0"/>
              <w:bottom w:val="single" w:color="auto" w:sz="4" w:space="0"/>
              <w:right w:val="single" w:color="auto" w:sz="4" w:space="0"/>
            </w:tcBorders>
            <w:tcMar/>
            <w:vAlign w:val="center"/>
          </w:tcPr>
          <w:p w:rsidRPr="0027469A" w:rsidR="0027469A" w:rsidP="0027469A" w:rsidRDefault="004B2F33" w14:paraId="2F95CC21" w14:textId="5B4F3BA8">
            <w:pPr>
              <w:spacing w:line="240" w:lineRule="auto"/>
              <w:ind w:firstLine="0"/>
              <w:jc w:val="center"/>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5</w:t>
            </w:r>
          </w:p>
        </w:tc>
        <w:tc>
          <w:tcPr>
            <w:tcW w:w="1298" w:type="pct"/>
            <w:tcBorders>
              <w:top w:val="single" w:color="000000" w:themeColor="text1" w:sz="2" w:space="0"/>
              <w:left w:val="single" w:color="000000" w:themeColor="text1" w:sz="4" w:space="0"/>
              <w:bottom w:val="single" w:color="000000" w:themeColor="text1" w:sz="2" w:space="0"/>
              <w:right w:val="single" w:color="000000" w:themeColor="text1" w:sz="2" w:space="0"/>
            </w:tcBorders>
            <w:tcMar/>
            <w:vAlign w:val="center"/>
          </w:tcPr>
          <w:p w:rsidRPr="0027469A" w:rsidR="0027469A" w:rsidP="0027469A" w:rsidRDefault="0027469A" w14:paraId="20C4D207" w14:textId="77777777">
            <w:pPr>
              <w:spacing w:line="240" w:lineRule="auto"/>
              <w:ind w:firstLine="0"/>
              <w:jc w:val="left"/>
              <w:rPr>
                <w:rFonts w:ascii="Times New Roman" w:hAnsi="Times New Roman" w:eastAsia="Calibri" w:cs="Times New Roman"/>
                <w:b/>
                <w:bCs/>
                <w:sz w:val="22"/>
                <w:szCs w:val="22"/>
                <w:lang w:eastAsia="en-US"/>
              </w:rPr>
            </w:pPr>
            <w:r w:rsidRPr="0027469A">
              <w:rPr>
                <w:rFonts w:ascii="Times New Roman" w:hAnsi="Times New Roman" w:eastAsia="Calibri" w:cs="Times New Roman"/>
                <w:b/>
                <w:bCs/>
                <w:sz w:val="22"/>
                <w:szCs w:val="22"/>
                <w:lang w:eastAsia="en-US"/>
              </w:rPr>
              <w:t>Reikalavimai betonui</w:t>
            </w:r>
          </w:p>
        </w:tc>
        <w:tc>
          <w:tcPr>
            <w:tcW w:w="2044" w:type="pct"/>
            <w:tcBorders>
              <w:top w:val="single" w:color="000000" w:themeColor="text1" w:sz="2" w:space="0"/>
              <w:left w:val="single" w:color="000000" w:themeColor="text1" w:sz="2" w:space="0"/>
              <w:bottom w:val="single" w:color="000000" w:themeColor="text1" w:sz="2" w:space="0"/>
              <w:right w:val="single" w:color="000000" w:themeColor="text1" w:sz="4" w:space="0"/>
            </w:tcBorders>
            <w:tcMar/>
            <w:vAlign w:val="center"/>
          </w:tcPr>
          <w:p w:rsidRPr="0027469A" w:rsidR="0027469A" w:rsidP="0027469A" w:rsidRDefault="0027469A" w14:paraId="39BA0752" w14:textId="77777777">
            <w:pPr>
              <w:spacing w:line="240" w:lineRule="auto"/>
              <w:ind w:hanging="21"/>
              <w:rPr>
                <w:rFonts w:ascii="Times New Roman" w:hAnsi="Times New Roman" w:eastAsia="Calibri" w:cs="Times New Roman"/>
                <w:color w:val="000000"/>
                <w:sz w:val="22"/>
                <w:szCs w:val="22"/>
                <w:lang w:eastAsia="en-US"/>
              </w:rPr>
            </w:pPr>
            <w:r w:rsidRPr="0027469A">
              <w:rPr>
                <w:rFonts w:ascii="Times New Roman" w:hAnsi="Times New Roman" w:eastAsia="Calibri" w:cs="Times New Roman"/>
                <w:color w:val="000000"/>
                <w:sz w:val="22"/>
                <w:szCs w:val="22"/>
                <w:lang w:eastAsia="en-US"/>
              </w:rPr>
              <w:t>Stiprio gniuždant klasė:  ne žemesnė C30/37</w:t>
            </w:r>
          </w:p>
        </w:tc>
        <w:tc>
          <w:tcPr>
            <w:tcW w:w="1367" w:type="pct"/>
            <w:tcBorders>
              <w:top w:val="single" w:color="auto" w:sz="4" w:space="0"/>
              <w:left w:val="single" w:color="auto" w:sz="4" w:space="0"/>
              <w:bottom w:val="single" w:color="auto" w:sz="4" w:space="0"/>
              <w:right w:val="single" w:color="auto" w:sz="4" w:space="0"/>
            </w:tcBorders>
            <w:tcMar/>
          </w:tcPr>
          <w:p w:rsidRPr="0027469A" w:rsidR="0027469A" w:rsidP="0027469A" w:rsidRDefault="0027469A" w14:paraId="30B7B825" w14:textId="77777777">
            <w:pPr>
              <w:tabs>
                <w:tab w:val="left" w:pos="-828"/>
                <w:tab w:val="right" w:pos="9049"/>
              </w:tabs>
              <w:spacing w:line="240" w:lineRule="auto"/>
              <w:ind w:hanging="21"/>
              <w:rPr>
                <w:rFonts w:ascii="Times New Roman" w:hAnsi="Times New Roman" w:eastAsia="Calibri" w:cs="Times New Roman"/>
                <w:color w:val="000000"/>
                <w:sz w:val="24"/>
                <w:szCs w:val="24"/>
                <w:lang w:eastAsia="en-US"/>
              </w:rPr>
            </w:pPr>
          </w:p>
        </w:tc>
      </w:tr>
      <w:tr w:rsidRPr="0027469A" w:rsidR="0027469A" w:rsidTr="66544267" w14:paraId="40963996" w14:textId="77777777">
        <w:tc>
          <w:tcPr>
            <w:tcW w:w="291" w:type="pct"/>
            <w:tcBorders>
              <w:top w:val="single" w:color="auto" w:sz="4" w:space="0"/>
              <w:left w:val="single" w:color="auto" w:sz="4" w:space="0"/>
              <w:bottom w:val="single" w:color="auto" w:sz="4" w:space="0"/>
              <w:right w:val="single" w:color="auto" w:sz="4" w:space="0"/>
            </w:tcBorders>
            <w:tcMar/>
            <w:vAlign w:val="center"/>
          </w:tcPr>
          <w:p w:rsidRPr="0027469A" w:rsidR="0027469A" w:rsidP="0027469A" w:rsidRDefault="004B2F33" w14:paraId="56070E66" w14:textId="09B0956B">
            <w:pPr>
              <w:spacing w:line="240" w:lineRule="auto"/>
              <w:ind w:firstLine="0"/>
              <w:jc w:val="center"/>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6</w:t>
            </w:r>
          </w:p>
        </w:tc>
        <w:tc>
          <w:tcPr>
            <w:tcW w:w="1298" w:type="pct"/>
            <w:tcBorders>
              <w:top w:val="single" w:color="000000" w:themeColor="text1" w:sz="2" w:space="0"/>
              <w:left w:val="single" w:color="000000" w:themeColor="text1" w:sz="4" w:space="0"/>
              <w:bottom w:val="single" w:color="auto" w:sz="4" w:space="0"/>
              <w:right w:val="single" w:color="000000" w:themeColor="text1" w:sz="2" w:space="0"/>
            </w:tcBorders>
            <w:tcMar/>
            <w:vAlign w:val="center"/>
          </w:tcPr>
          <w:p w:rsidRPr="0027469A" w:rsidR="0027469A" w:rsidP="0027469A" w:rsidRDefault="0027469A" w14:paraId="67C0367E" w14:textId="77777777">
            <w:pPr>
              <w:spacing w:line="240" w:lineRule="auto"/>
              <w:ind w:firstLine="0"/>
              <w:rPr>
                <w:rFonts w:ascii="Times New Roman" w:hAnsi="Times New Roman" w:eastAsia="Calibri" w:cs="Times New Roman"/>
                <w:b/>
                <w:bCs/>
                <w:sz w:val="22"/>
                <w:szCs w:val="22"/>
                <w:lang w:eastAsia="en-US"/>
              </w:rPr>
            </w:pPr>
            <w:r w:rsidRPr="0027469A">
              <w:rPr>
                <w:rFonts w:ascii="Times New Roman" w:hAnsi="Times New Roman" w:eastAsia="Calibri" w:cs="Times New Roman"/>
                <w:b/>
                <w:bCs/>
                <w:sz w:val="22"/>
                <w:szCs w:val="22"/>
                <w:lang w:eastAsia="en-US"/>
              </w:rPr>
              <w:t>Reikalavimai gamybai</w:t>
            </w:r>
          </w:p>
        </w:tc>
        <w:tc>
          <w:tcPr>
            <w:tcW w:w="2044" w:type="pct"/>
            <w:tcBorders>
              <w:top w:val="single" w:color="000000" w:themeColor="text1" w:sz="2" w:space="0"/>
              <w:left w:val="single" w:color="000000" w:themeColor="text1" w:sz="2" w:space="0"/>
              <w:bottom w:val="single" w:color="000000" w:themeColor="text1" w:sz="2" w:space="0"/>
              <w:right w:val="single" w:color="000000" w:themeColor="text1" w:sz="2" w:space="0"/>
            </w:tcBorders>
            <w:tcMar/>
            <w:vAlign w:val="center"/>
          </w:tcPr>
          <w:p w:rsidRPr="0027469A" w:rsidR="0027469A" w:rsidP="0027469A" w:rsidRDefault="0027469A" w14:paraId="53F77F00" w14:textId="77777777">
            <w:pPr>
              <w:tabs>
                <w:tab w:val="left" w:pos="-828"/>
                <w:tab w:val="right" w:pos="9049"/>
              </w:tabs>
              <w:spacing w:line="240" w:lineRule="auto"/>
              <w:ind w:hanging="21"/>
              <w:rPr>
                <w:rFonts w:ascii="Times New Roman" w:hAnsi="Times New Roman" w:eastAsia="Calibri" w:cs="Times New Roman"/>
                <w:sz w:val="22"/>
                <w:szCs w:val="22"/>
                <w:lang w:eastAsia="en-US"/>
              </w:rPr>
            </w:pPr>
            <w:r w:rsidRPr="0027469A">
              <w:rPr>
                <w:rFonts w:ascii="Times New Roman" w:hAnsi="Times New Roman" w:eastAsia="Calibri" w:cs="Times New Roman"/>
                <w:color w:val="000000"/>
                <w:sz w:val="22"/>
                <w:szCs w:val="22"/>
                <w:lang w:eastAsia="en-US"/>
              </w:rPr>
              <w:t>Pagaminta pagal standartų LST EN206 ir LST 1974 reikalavimus</w:t>
            </w:r>
          </w:p>
        </w:tc>
        <w:tc>
          <w:tcPr>
            <w:tcW w:w="1367" w:type="pct"/>
            <w:tcBorders>
              <w:top w:val="single" w:color="auto" w:sz="4" w:space="0"/>
              <w:left w:val="single" w:color="auto" w:sz="4" w:space="0"/>
              <w:bottom w:val="single" w:color="auto" w:sz="4" w:space="0"/>
              <w:right w:val="single" w:color="auto" w:sz="4" w:space="0"/>
            </w:tcBorders>
            <w:tcMar/>
          </w:tcPr>
          <w:p w:rsidRPr="0027469A" w:rsidR="0027469A" w:rsidP="0027469A" w:rsidRDefault="0027469A" w14:paraId="58D00D2C" w14:textId="77777777">
            <w:pPr>
              <w:tabs>
                <w:tab w:val="left" w:pos="-828"/>
                <w:tab w:val="right" w:pos="9049"/>
              </w:tabs>
              <w:spacing w:line="240" w:lineRule="auto"/>
              <w:ind w:hanging="21"/>
              <w:rPr>
                <w:rFonts w:ascii="Times New Roman" w:hAnsi="Times New Roman" w:eastAsia="Calibri" w:cs="Times New Roman"/>
                <w:sz w:val="24"/>
                <w:szCs w:val="24"/>
                <w:lang w:eastAsia="en-US"/>
              </w:rPr>
            </w:pPr>
          </w:p>
        </w:tc>
      </w:tr>
      <w:tr w:rsidRPr="0027469A" w:rsidR="0027469A" w:rsidTr="66544267" w14:paraId="54F00AEA" w14:textId="77777777">
        <w:tc>
          <w:tcPr>
            <w:tcW w:w="291" w:type="pct"/>
            <w:vMerge w:val="restart"/>
            <w:tcBorders>
              <w:top w:val="single" w:color="auto" w:sz="4" w:space="0"/>
              <w:left w:val="single" w:color="auto" w:sz="4" w:space="0"/>
              <w:right w:val="single" w:color="auto" w:sz="4" w:space="0"/>
            </w:tcBorders>
            <w:tcMar/>
            <w:vAlign w:val="center"/>
          </w:tcPr>
          <w:p w:rsidRPr="0027469A" w:rsidR="0027469A" w:rsidP="0027469A" w:rsidRDefault="004B2F33" w14:paraId="5E2BF8D8" w14:textId="5660E73C">
            <w:pPr>
              <w:tabs>
                <w:tab w:val="center" w:pos="4680"/>
                <w:tab w:val="right" w:pos="9360"/>
              </w:tabs>
              <w:spacing w:line="240" w:lineRule="auto"/>
              <w:ind w:firstLine="0"/>
              <w:jc w:val="center"/>
              <w:rPr>
                <w:rFonts w:ascii="Times New Roman" w:hAnsi="Times New Roman" w:eastAsia="Times New Roman" w:cs="Times New Roman"/>
                <w:sz w:val="22"/>
                <w:szCs w:val="22"/>
                <w:lang w:eastAsia="en-US"/>
              </w:rPr>
            </w:pPr>
            <w:r>
              <w:rPr>
                <w:rFonts w:ascii="Times New Roman" w:hAnsi="Times New Roman" w:eastAsia="Times New Roman" w:cs="Times New Roman"/>
                <w:sz w:val="22"/>
                <w:szCs w:val="22"/>
                <w:lang w:eastAsia="en-US"/>
              </w:rPr>
              <w:t>7</w:t>
            </w:r>
          </w:p>
        </w:tc>
        <w:tc>
          <w:tcPr>
            <w:tcW w:w="1298" w:type="pct"/>
            <w:vMerge w:val="restart"/>
            <w:tcBorders>
              <w:top w:val="nil"/>
              <w:left w:val="single" w:color="auto" w:sz="4" w:space="0"/>
              <w:right w:val="single" w:color="auto" w:sz="4" w:space="0"/>
            </w:tcBorders>
            <w:tcMar/>
            <w:vAlign w:val="center"/>
          </w:tcPr>
          <w:p w:rsidRPr="0027469A" w:rsidR="0027469A" w:rsidP="0027469A" w:rsidRDefault="0027469A" w14:paraId="57F67000" w14:textId="77777777">
            <w:pPr>
              <w:tabs>
                <w:tab w:val="center" w:pos="4680"/>
                <w:tab w:val="right" w:pos="9360"/>
              </w:tabs>
              <w:spacing w:line="240" w:lineRule="auto"/>
              <w:ind w:firstLine="0"/>
              <w:jc w:val="left"/>
              <w:rPr>
                <w:rFonts w:ascii="Times New Roman" w:hAnsi="Times New Roman" w:eastAsia="Times New Roman" w:cs="Times New Roman"/>
                <w:b/>
                <w:bCs/>
                <w:sz w:val="24"/>
                <w:szCs w:val="24"/>
                <w:lang w:eastAsia="en-US"/>
              </w:rPr>
            </w:pPr>
            <w:r w:rsidRPr="0027469A">
              <w:rPr>
                <w:rFonts w:ascii="Times New Roman" w:hAnsi="Times New Roman" w:eastAsia="Times New Roman" w:cs="Times New Roman"/>
                <w:b/>
                <w:bCs/>
                <w:sz w:val="22"/>
                <w:szCs w:val="22"/>
                <w:lang w:eastAsia="en-US"/>
              </w:rPr>
              <w:t>Kiti reikalavimai</w:t>
            </w:r>
          </w:p>
        </w:tc>
        <w:tc>
          <w:tcPr>
            <w:tcW w:w="2044" w:type="pct"/>
            <w:tcBorders>
              <w:top w:val="nil"/>
              <w:left w:val="single" w:color="auto" w:sz="4"/>
              <w:bottom w:val="single" w:color="auto" w:sz="4" w:space="0"/>
              <w:right w:val="single" w:color="auto" w:sz="4" w:space="0"/>
            </w:tcBorders>
            <w:tcMar/>
            <w:vAlign w:val="center"/>
          </w:tcPr>
          <w:p w:rsidRPr="0027469A" w:rsidR="0027469A" w:rsidP="0027469A" w:rsidRDefault="0027469A" w14:paraId="2433A1AB" w14:textId="448B28E7">
            <w:pPr>
              <w:tabs>
                <w:tab w:val="center" w:pos="4680"/>
                <w:tab w:val="right" w:pos="9360"/>
              </w:tabs>
              <w:spacing w:line="240" w:lineRule="auto"/>
              <w:ind w:hanging="21"/>
              <w:rPr>
                <w:rFonts w:ascii="Times New Roman" w:hAnsi="Times New Roman" w:eastAsia="Times New Roman" w:cs="Times New Roman"/>
                <w:sz w:val="22"/>
                <w:szCs w:val="22"/>
                <w:lang w:eastAsia="en-US"/>
              </w:rPr>
            </w:pPr>
            <w:r w:rsidRPr="0027469A">
              <w:rPr>
                <w:rFonts w:ascii="Times New Roman" w:hAnsi="Times New Roman" w:eastAsia="Times New Roman" w:cs="Times New Roman"/>
                <w:sz w:val="22"/>
                <w:szCs w:val="22"/>
                <w:lang w:eastAsia="en-US"/>
              </w:rPr>
              <w:t xml:space="preserve">Kiekviename bloke turi būti įrengta ne mažiau kaip 1 kilpa, skirta bloko pakėlimui montuojant/išmontuojant konstrukcijas. Esant nestandartinei kabinimo kilpai, tiekėjas turi perduoti užsakovui kabinimo įtaisą, atitinkantį saugos reikalavimus.  </w:t>
            </w:r>
          </w:p>
        </w:tc>
        <w:tc>
          <w:tcPr>
            <w:tcW w:w="1367" w:type="pct"/>
            <w:tcBorders>
              <w:top w:val="single" w:color="auto" w:sz="4" w:space="0"/>
              <w:left w:val="single" w:color="auto" w:sz="4" w:space="0"/>
              <w:bottom w:val="single" w:color="auto" w:sz="4" w:space="0"/>
              <w:right w:val="single" w:color="auto" w:sz="4" w:space="0"/>
            </w:tcBorders>
            <w:tcMar/>
          </w:tcPr>
          <w:p w:rsidRPr="0027469A" w:rsidR="0027469A" w:rsidP="0027469A" w:rsidRDefault="0027469A" w14:paraId="6BCDE5A6" w14:textId="77777777">
            <w:pPr>
              <w:tabs>
                <w:tab w:val="center" w:pos="4680"/>
                <w:tab w:val="right" w:pos="9360"/>
              </w:tabs>
              <w:spacing w:line="240" w:lineRule="auto"/>
              <w:ind w:hanging="21"/>
              <w:rPr>
                <w:rFonts w:ascii="Times New Roman" w:hAnsi="Times New Roman" w:eastAsia="Times New Roman" w:cs="Times New Roman"/>
                <w:sz w:val="24"/>
                <w:szCs w:val="24"/>
                <w:lang w:eastAsia="en-US"/>
              </w:rPr>
            </w:pPr>
          </w:p>
        </w:tc>
      </w:tr>
      <w:tr w:rsidRPr="0027469A" w:rsidR="0027469A" w:rsidTr="66544267" w14:paraId="585059D4" w14:textId="77777777">
        <w:tc>
          <w:tcPr>
            <w:tcW w:w="291" w:type="pct"/>
            <w:vMerge/>
            <w:tcBorders>
              <w:left w:val="single" w:color="auto" w:sz="4" w:space="0"/>
              <w:right w:val="single" w:color="auto" w:sz="4" w:space="0"/>
            </w:tcBorders>
            <w:tcMar/>
          </w:tcPr>
          <w:p w:rsidRPr="0027469A" w:rsidR="0027469A" w:rsidP="0027469A" w:rsidRDefault="0027469A" w14:paraId="17DF855B" w14:textId="77777777">
            <w:pPr>
              <w:tabs>
                <w:tab w:val="center" w:pos="4680"/>
                <w:tab w:val="right" w:pos="9360"/>
              </w:tabs>
              <w:spacing w:line="240" w:lineRule="auto"/>
              <w:ind w:firstLine="0"/>
              <w:jc w:val="center"/>
              <w:rPr>
                <w:rFonts w:ascii="Times New Roman" w:hAnsi="Times New Roman" w:eastAsia="Times New Roman" w:cs="Times New Roman"/>
                <w:sz w:val="22"/>
                <w:szCs w:val="22"/>
                <w:lang w:eastAsia="en-US"/>
              </w:rPr>
            </w:pPr>
          </w:p>
        </w:tc>
        <w:tc>
          <w:tcPr>
            <w:tcW w:w="1298" w:type="pct"/>
            <w:vMerge/>
            <w:tcBorders>
              <w:left w:val="single" w:color="auto" w:sz="4" w:space="0"/>
              <w:right w:val="single" w:color="auto" w:sz="4" w:space="0"/>
            </w:tcBorders>
            <w:tcMar/>
            <w:vAlign w:val="bottom"/>
          </w:tcPr>
          <w:p w:rsidRPr="0027469A" w:rsidR="0027469A" w:rsidP="0027469A" w:rsidRDefault="0027469A" w14:paraId="750BBF6F" w14:textId="77777777">
            <w:pPr>
              <w:tabs>
                <w:tab w:val="center" w:pos="4680"/>
                <w:tab w:val="right" w:pos="9360"/>
              </w:tabs>
              <w:spacing w:line="240" w:lineRule="auto"/>
              <w:ind w:firstLine="0"/>
              <w:jc w:val="left"/>
              <w:rPr>
                <w:rFonts w:ascii="Times New Roman" w:hAnsi="Times New Roman" w:eastAsia="Times New Roman" w:cs="Times New Roman"/>
                <w:b/>
                <w:bCs/>
                <w:sz w:val="24"/>
                <w:szCs w:val="24"/>
                <w:lang w:eastAsia="en-US"/>
              </w:rPr>
            </w:pPr>
          </w:p>
        </w:tc>
        <w:tc>
          <w:tcPr>
            <w:tcW w:w="2044" w:type="pct"/>
            <w:tcBorders>
              <w:top w:val="nil"/>
              <w:left w:val="single" w:color="auto" w:sz="4" w:space="0"/>
              <w:bottom w:val="single" w:color="auto" w:sz="4" w:space="0"/>
              <w:right w:val="single" w:color="auto" w:sz="4" w:space="0"/>
            </w:tcBorders>
            <w:tcMar/>
            <w:vAlign w:val="center"/>
          </w:tcPr>
          <w:p w:rsidRPr="0027469A" w:rsidR="0027469A" w:rsidP="0027469A" w:rsidRDefault="0027469A" w14:paraId="5EBBFB2F" w14:textId="77777777">
            <w:pPr>
              <w:tabs>
                <w:tab w:val="center" w:pos="4680"/>
                <w:tab w:val="right" w:pos="9360"/>
              </w:tabs>
              <w:spacing w:line="240" w:lineRule="auto"/>
              <w:ind w:hanging="21"/>
              <w:rPr>
                <w:rFonts w:ascii="Times New Roman" w:hAnsi="Times New Roman" w:eastAsia="Times New Roman" w:cs="Times New Roman"/>
                <w:sz w:val="22"/>
                <w:szCs w:val="22"/>
                <w:lang w:eastAsia="en-US"/>
              </w:rPr>
            </w:pPr>
            <w:r w:rsidRPr="0027469A">
              <w:rPr>
                <w:rFonts w:ascii="Times New Roman" w:hAnsi="Times New Roman" w:eastAsia="Times New Roman" w:cs="Times New Roman"/>
                <w:sz w:val="22"/>
                <w:szCs w:val="22"/>
                <w:lang w:eastAsia="en-US"/>
              </w:rPr>
              <w:t>Konstrukcija ir medžiaga leidžia nesudėtingai perdirbti blokus, o gautos žaliavos turi panaudojimo galimybes ir paklausą rinkoje</w:t>
            </w:r>
          </w:p>
        </w:tc>
        <w:tc>
          <w:tcPr>
            <w:tcW w:w="1367" w:type="pct"/>
            <w:tcBorders>
              <w:top w:val="single" w:color="auto" w:sz="4" w:space="0"/>
              <w:left w:val="single" w:color="auto" w:sz="4" w:space="0"/>
              <w:bottom w:val="single" w:color="auto" w:sz="4" w:space="0"/>
              <w:right w:val="single" w:color="auto" w:sz="4" w:space="0"/>
            </w:tcBorders>
            <w:tcMar/>
          </w:tcPr>
          <w:p w:rsidRPr="0027469A" w:rsidR="0027469A" w:rsidP="0027469A" w:rsidRDefault="0027469A" w14:paraId="6CA02FA2" w14:textId="77777777">
            <w:pPr>
              <w:tabs>
                <w:tab w:val="center" w:pos="4680"/>
                <w:tab w:val="right" w:pos="9360"/>
              </w:tabs>
              <w:spacing w:line="240" w:lineRule="auto"/>
              <w:ind w:hanging="21"/>
              <w:rPr>
                <w:rFonts w:ascii="Times New Roman" w:hAnsi="Times New Roman" w:eastAsia="Times New Roman" w:cs="Times New Roman"/>
                <w:sz w:val="24"/>
                <w:szCs w:val="24"/>
                <w:lang w:eastAsia="en-US"/>
              </w:rPr>
            </w:pPr>
          </w:p>
        </w:tc>
      </w:tr>
      <w:tr w:rsidR="66544267" w:rsidTr="66544267" w14:paraId="77DC202F">
        <w:trPr>
          <w:trHeight w:val="300"/>
        </w:trPr>
        <w:tc>
          <w:tcPr>
            <w:tcW w:w="590" w:type="dxa"/>
            <w:vMerge/>
            <w:tcBorders>
              <w:left w:val="single" w:color="auto" w:sz="4" w:space="0"/>
              <w:right w:val="single" w:color="auto" w:sz="4" w:space="0"/>
            </w:tcBorders>
            <w:tcMar/>
            <w:vAlign w:val="center"/>
          </w:tcPr>
          <w:p w14:paraId="2E02EC40"/>
        </w:tc>
        <w:tc>
          <w:tcPr>
            <w:tcW w:w="2632" w:type="dxa"/>
            <w:vMerge/>
            <w:tcBorders>
              <w:left w:val="single" w:color="auto" w:sz="4" w:space="0"/>
              <w:right w:val="single" w:color="auto" w:sz="4" w:space="0"/>
            </w:tcBorders>
            <w:tcMar/>
            <w:vAlign w:val="center"/>
          </w:tcPr>
          <w:p w14:paraId="34FD4E72"/>
        </w:tc>
        <w:tc>
          <w:tcPr>
            <w:tcW w:w="4145" w:type="dxa"/>
            <w:tcBorders>
              <w:top w:val="nil"/>
              <w:left w:val="single" w:color="auto" w:sz="4" w:space="0"/>
              <w:bottom w:val="single" w:color="auto" w:sz="4" w:space="0"/>
              <w:right w:val="single" w:color="auto" w:sz="4" w:space="0"/>
            </w:tcBorders>
            <w:tcMar/>
            <w:vAlign w:val="center"/>
          </w:tcPr>
          <w:p w:rsidR="785A37B2" w:rsidP="66544267" w:rsidRDefault="785A37B2" w14:paraId="60BEE02D" w14:textId="546E3CBE">
            <w:pPr>
              <w:spacing w:after="0" w:line="240" w:lineRule="auto"/>
              <w:ind w:firstLine="0"/>
              <w:jc w:val="both"/>
              <w:rPr>
                <w:rFonts w:ascii="Times New Roman" w:hAnsi="Times New Roman" w:eastAsia="Times New Roman" w:cs="Times New Roman"/>
                <w:noProof w:val="0"/>
                <w:sz w:val="22"/>
                <w:szCs w:val="22"/>
                <w:lang w:val="lt-LT"/>
              </w:rPr>
            </w:pPr>
            <w:r w:rsidRPr="66544267" w:rsidR="785A37B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Blokų techninės savybės leidžia suformuoti </w:t>
            </w:r>
            <w:r w:rsidRPr="66544267" w:rsidR="785A37B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max</w:t>
            </w:r>
            <w:r w:rsidRPr="66544267" w:rsidR="785A37B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4 m aukščio aptvarines sienutes atliekų sandėliavimui laikantis gaisrinės saugos reikalavimų. Pateikti gaminio savybių gamintojo deklaraciją.</w:t>
            </w:r>
          </w:p>
        </w:tc>
        <w:tc>
          <w:tcPr>
            <w:tcW w:w="2772" w:type="dxa"/>
            <w:tcBorders>
              <w:top w:val="single" w:color="auto" w:sz="4" w:space="0"/>
              <w:left w:val="single" w:color="auto" w:sz="4" w:space="0"/>
              <w:bottom w:val="single" w:color="auto" w:sz="4" w:space="0"/>
              <w:right w:val="single" w:color="auto" w:sz="4" w:space="0"/>
            </w:tcBorders>
            <w:tcMar/>
          </w:tcPr>
          <w:p w:rsidR="66544267" w:rsidP="66544267" w:rsidRDefault="66544267" w14:paraId="3DCCC797" w14:textId="77657420">
            <w:pPr>
              <w:pStyle w:val="prastasis"/>
              <w:spacing w:line="240" w:lineRule="auto"/>
              <w:rPr>
                <w:rFonts w:ascii="Times New Roman" w:hAnsi="Times New Roman" w:eastAsia="Times New Roman" w:cs="Times New Roman"/>
                <w:sz w:val="24"/>
                <w:szCs w:val="24"/>
                <w:lang w:eastAsia="en-US"/>
              </w:rPr>
            </w:pPr>
          </w:p>
        </w:tc>
      </w:tr>
      <w:tr w:rsidRPr="0027469A" w:rsidR="0027469A" w:rsidTr="66544267" w14:paraId="0C32D340" w14:textId="77777777">
        <w:tc>
          <w:tcPr>
            <w:tcW w:w="291" w:type="pct"/>
            <w:tcBorders>
              <w:top w:val="single" w:color="auto" w:sz="4" w:space="0"/>
              <w:left w:val="single" w:color="auto" w:sz="4" w:space="0"/>
              <w:bottom w:val="single" w:color="auto" w:sz="4" w:space="0"/>
              <w:right w:val="single" w:color="auto" w:sz="4" w:space="0"/>
            </w:tcBorders>
            <w:tcMar/>
            <w:vAlign w:val="center"/>
          </w:tcPr>
          <w:p w:rsidRPr="0027469A" w:rsidR="0027469A" w:rsidP="0027469A" w:rsidRDefault="004B2F33" w14:paraId="1D92FD26" w14:textId="5E93DFEE">
            <w:pPr>
              <w:spacing w:line="240" w:lineRule="auto"/>
              <w:ind w:firstLine="0"/>
              <w:jc w:val="center"/>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8</w:t>
            </w:r>
          </w:p>
        </w:tc>
        <w:tc>
          <w:tcPr>
            <w:tcW w:w="1298" w:type="pct"/>
            <w:tcBorders>
              <w:top w:val="single" w:color="000000" w:themeColor="text1" w:sz="2" w:space="0"/>
              <w:left w:val="single" w:color="000000" w:themeColor="text1" w:sz="4" w:space="0"/>
              <w:bottom w:val="single" w:color="000000" w:themeColor="text1" w:sz="2" w:space="0"/>
              <w:right w:val="single" w:color="000000" w:themeColor="text1" w:sz="2" w:space="0"/>
            </w:tcBorders>
            <w:tcMar/>
            <w:vAlign w:val="center"/>
          </w:tcPr>
          <w:p w:rsidRPr="0027469A" w:rsidR="0027469A" w:rsidP="0027469A" w:rsidRDefault="0027469A" w14:paraId="2B065A32" w14:textId="77777777">
            <w:pPr>
              <w:spacing w:line="240" w:lineRule="auto"/>
              <w:ind w:firstLine="0"/>
              <w:jc w:val="left"/>
              <w:rPr>
                <w:rFonts w:ascii="Times New Roman" w:hAnsi="Times New Roman" w:eastAsia="Calibri" w:cs="Times New Roman"/>
                <w:b/>
                <w:bCs/>
                <w:sz w:val="22"/>
                <w:szCs w:val="22"/>
                <w:lang w:eastAsia="en-US"/>
              </w:rPr>
            </w:pPr>
            <w:r w:rsidRPr="0027469A">
              <w:rPr>
                <w:rFonts w:ascii="Times New Roman" w:hAnsi="Times New Roman" w:eastAsia="Calibri" w:cs="Times New Roman"/>
                <w:b/>
                <w:bCs/>
                <w:sz w:val="22"/>
                <w:szCs w:val="22"/>
                <w:lang w:eastAsia="en-US"/>
              </w:rPr>
              <w:t>Prekės garantija</w:t>
            </w:r>
          </w:p>
        </w:tc>
        <w:tc>
          <w:tcPr>
            <w:tcW w:w="2044" w:type="pct"/>
            <w:tcBorders>
              <w:top w:val="nil"/>
              <w:left w:val="nil"/>
              <w:bottom w:val="single" w:color="auto" w:sz="4" w:space="0"/>
              <w:right w:val="single" w:color="auto" w:sz="4" w:space="0"/>
            </w:tcBorders>
            <w:tcMar/>
            <w:vAlign w:val="center"/>
          </w:tcPr>
          <w:p w:rsidRPr="0027469A" w:rsidR="0027469A" w:rsidP="0027469A" w:rsidRDefault="0027469A" w14:paraId="2DBEFD44" w14:textId="77777777">
            <w:pPr>
              <w:spacing w:line="240" w:lineRule="auto"/>
              <w:ind w:hanging="21"/>
              <w:rPr>
                <w:rFonts w:ascii="Times New Roman" w:hAnsi="Times New Roman" w:eastAsia="Calibri" w:cs="Times New Roman"/>
                <w:sz w:val="22"/>
                <w:szCs w:val="22"/>
                <w:lang w:eastAsia="en-US"/>
              </w:rPr>
            </w:pPr>
            <w:r w:rsidRPr="0027469A">
              <w:rPr>
                <w:rFonts w:ascii="Times New Roman" w:hAnsi="Times New Roman" w:eastAsia="Calibri" w:cs="Times New Roman"/>
                <w:sz w:val="22"/>
                <w:szCs w:val="22"/>
                <w:lang w:eastAsia="en-US"/>
              </w:rPr>
              <w:t>Ne trumpesnė kaip 24 (dvidešimt keturi) mėnesiai nuo prekių perdavimo-priėmimo dienos</w:t>
            </w:r>
          </w:p>
        </w:tc>
        <w:tc>
          <w:tcPr>
            <w:tcW w:w="1367" w:type="pct"/>
            <w:tcBorders>
              <w:top w:val="single" w:color="auto" w:sz="4" w:space="0"/>
              <w:left w:val="single" w:color="auto" w:sz="4" w:space="0"/>
              <w:bottom w:val="single" w:color="auto" w:sz="4" w:space="0"/>
              <w:right w:val="single" w:color="auto" w:sz="4" w:space="0"/>
            </w:tcBorders>
            <w:tcMar/>
          </w:tcPr>
          <w:p w:rsidRPr="0027469A" w:rsidR="0027469A" w:rsidP="0027469A" w:rsidRDefault="0027469A" w14:paraId="1306F006" w14:textId="77777777">
            <w:pPr>
              <w:spacing w:line="240" w:lineRule="auto"/>
              <w:ind w:hanging="21"/>
              <w:rPr>
                <w:rFonts w:ascii="Times New Roman" w:hAnsi="Times New Roman" w:eastAsia="Calibri" w:cs="Times New Roman"/>
                <w:sz w:val="24"/>
                <w:szCs w:val="24"/>
                <w:lang w:eastAsia="en-US"/>
              </w:rPr>
            </w:pPr>
          </w:p>
        </w:tc>
      </w:tr>
      <w:tr w:rsidRPr="0027469A" w:rsidR="0027469A" w:rsidTr="66544267" w14:paraId="5FC979A2" w14:textId="77777777">
        <w:tc>
          <w:tcPr>
            <w:tcW w:w="291" w:type="pct"/>
            <w:tcBorders>
              <w:top w:val="single" w:color="auto" w:sz="4" w:space="0"/>
              <w:left w:val="single" w:color="auto" w:sz="4" w:space="0"/>
              <w:bottom w:val="single" w:color="auto" w:sz="4" w:space="0"/>
              <w:right w:val="single" w:color="auto" w:sz="4" w:space="0"/>
            </w:tcBorders>
            <w:tcMar/>
            <w:vAlign w:val="center"/>
          </w:tcPr>
          <w:p w:rsidRPr="0027469A" w:rsidR="0027469A" w:rsidP="0027469A" w:rsidRDefault="004B2F33" w14:paraId="14DEF327" w14:textId="6A02A651">
            <w:pPr>
              <w:spacing w:line="240" w:lineRule="auto"/>
              <w:ind w:firstLine="0"/>
              <w:jc w:val="center"/>
              <w:rPr>
                <w:rFonts w:ascii="Times New Roman" w:hAnsi="Times New Roman" w:eastAsia="Calibri" w:cs="Times New Roman"/>
                <w:sz w:val="22"/>
                <w:szCs w:val="22"/>
                <w:lang w:eastAsia="en-US"/>
              </w:rPr>
            </w:pPr>
            <w:bookmarkStart w:name="_Hlk119931240" w:id="44"/>
            <w:r>
              <w:rPr>
                <w:rFonts w:ascii="Times New Roman" w:hAnsi="Times New Roman" w:eastAsia="Calibri" w:cs="Times New Roman"/>
                <w:sz w:val="22"/>
                <w:szCs w:val="22"/>
                <w:lang w:eastAsia="en-US"/>
              </w:rPr>
              <w:t>9</w:t>
            </w:r>
          </w:p>
        </w:tc>
        <w:tc>
          <w:tcPr>
            <w:tcW w:w="1298" w:type="pct"/>
            <w:tcBorders>
              <w:top w:val="single" w:color="000000" w:themeColor="text1" w:sz="2" w:space="0"/>
              <w:left w:val="single" w:color="000000" w:themeColor="text1" w:sz="4" w:space="0"/>
              <w:bottom w:val="single" w:color="000000" w:themeColor="text1" w:sz="4" w:space="0"/>
              <w:right w:val="single" w:color="000000" w:themeColor="text1" w:sz="2" w:space="0"/>
            </w:tcBorders>
            <w:tcMar/>
            <w:vAlign w:val="center"/>
          </w:tcPr>
          <w:p w:rsidRPr="0027469A" w:rsidR="0027469A" w:rsidP="0027469A" w:rsidRDefault="0027469A" w14:paraId="4822DBC9" w14:textId="77777777">
            <w:pPr>
              <w:spacing w:line="240" w:lineRule="auto"/>
              <w:ind w:firstLine="0"/>
              <w:jc w:val="left"/>
              <w:rPr>
                <w:rFonts w:ascii="Times New Roman" w:hAnsi="Times New Roman" w:eastAsia="Calibri" w:cs="Times New Roman"/>
                <w:b/>
                <w:bCs/>
                <w:sz w:val="22"/>
                <w:szCs w:val="22"/>
                <w:lang w:eastAsia="en-US"/>
              </w:rPr>
            </w:pPr>
            <w:r w:rsidRPr="0027469A">
              <w:rPr>
                <w:rFonts w:ascii="Times New Roman" w:hAnsi="Times New Roman" w:eastAsia="Calibri" w:cs="Times New Roman"/>
                <w:b/>
                <w:bCs/>
                <w:color w:val="000000"/>
                <w:sz w:val="22"/>
                <w:szCs w:val="22"/>
                <w:lang w:eastAsia="en-US"/>
              </w:rPr>
              <w:t>Dokumentai</w:t>
            </w:r>
          </w:p>
        </w:tc>
        <w:tc>
          <w:tcPr>
            <w:tcW w:w="2044" w:type="pct"/>
            <w:tcBorders>
              <w:top w:val="single" w:color="000000" w:themeColor="text1" w:sz="2" w:space="0"/>
              <w:left w:val="single" w:color="000000" w:themeColor="text1" w:sz="2" w:space="0"/>
              <w:bottom w:val="single" w:color="000000" w:themeColor="text1" w:sz="4" w:space="0"/>
              <w:right w:val="single" w:color="000000" w:themeColor="text1" w:sz="4" w:space="0"/>
            </w:tcBorders>
            <w:tcMar/>
            <w:vAlign w:val="center"/>
          </w:tcPr>
          <w:p w:rsidRPr="0027469A" w:rsidR="0027469A" w:rsidP="0027469A" w:rsidRDefault="0027469A" w14:paraId="7C5685D5" w14:textId="77777777">
            <w:pPr>
              <w:spacing w:line="240" w:lineRule="auto"/>
              <w:ind w:hanging="21"/>
              <w:rPr>
                <w:rFonts w:ascii="Times New Roman" w:hAnsi="Times New Roman" w:eastAsia="Calibri" w:cs="Times New Roman"/>
                <w:sz w:val="22"/>
                <w:szCs w:val="22"/>
                <w:lang w:eastAsia="en-US"/>
              </w:rPr>
            </w:pPr>
            <w:r w:rsidRPr="0027469A">
              <w:rPr>
                <w:rFonts w:ascii="Times New Roman" w:hAnsi="Times New Roman" w:eastAsia="Calibri" w:cs="Times New Roman"/>
                <w:color w:val="000000"/>
                <w:sz w:val="22"/>
                <w:szCs w:val="22"/>
                <w:lang w:eastAsia="en-US"/>
              </w:rPr>
              <w:t>Tiekėjas su pasiūlymu turi pateikti prekės (gamintojo) deklaruojamus techninius duomenis, deklaracijas įrodančias prekės atitikimą specifikacijoje nurodytus parametrus (išsamų siūlomų tiekti prekių aprašymą, sertifikatus, nuotraukas, katalogus, brėžinius ar kitus dokumentus), kuriuose būtų nurodyti visi prekės parametrai ir techninės charakteristikos, įrodančios prekės atitikimą techninėje specifikacijoje keliamiems reikalavimams. Užsienio kalba parengti dokumentai turi būti pateikti su vertinimu į lietuvių kalbą.</w:t>
            </w:r>
          </w:p>
        </w:tc>
        <w:tc>
          <w:tcPr>
            <w:tcW w:w="1367" w:type="pct"/>
            <w:tcBorders>
              <w:top w:val="single" w:color="auto" w:sz="4" w:space="0"/>
              <w:left w:val="single" w:color="auto" w:sz="4" w:space="0"/>
              <w:bottom w:val="single" w:color="auto" w:sz="4" w:space="0"/>
              <w:right w:val="single" w:color="auto" w:sz="4" w:space="0"/>
            </w:tcBorders>
            <w:tcMar/>
          </w:tcPr>
          <w:p w:rsidRPr="0027469A" w:rsidR="0027469A" w:rsidP="0027469A" w:rsidRDefault="0027469A" w14:paraId="1E593817" w14:textId="77777777">
            <w:pPr>
              <w:tabs>
                <w:tab w:val="left" w:pos="298"/>
              </w:tabs>
              <w:suppressAutoHyphens/>
              <w:autoSpaceDN w:val="0"/>
              <w:spacing w:line="240" w:lineRule="auto"/>
              <w:ind w:firstLine="0"/>
              <w:contextualSpacing/>
              <w:textAlignment w:val="baseline"/>
              <w:rPr>
                <w:rFonts w:ascii="Times New Roman" w:hAnsi="Times New Roman" w:eastAsia="Calibri" w:cs="Times New Roman"/>
                <w:sz w:val="24"/>
                <w:szCs w:val="24"/>
                <w:lang w:eastAsia="en-US"/>
              </w:rPr>
            </w:pPr>
          </w:p>
        </w:tc>
      </w:tr>
      <w:bookmarkEnd w:id="43"/>
      <w:bookmarkEnd w:id="44"/>
    </w:tbl>
    <w:p w:rsidRPr="00D6615E" w:rsidR="0027469A" w:rsidP="00BD452E" w:rsidRDefault="0027469A" w14:paraId="21FA62D7" w14:textId="77777777">
      <w:pPr>
        <w:spacing w:line="240" w:lineRule="auto"/>
        <w:ind w:firstLine="0"/>
        <w:rPr>
          <w:rFonts w:ascii="Times New Roman" w:hAnsi="Times New Roman" w:eastAsia="Times New Roman" w:cs="Times New Roman"/>
          <w:b/>
          <w:bCs/>
          <w:sz w:val="24"/>
          <w:szCs w:val="24"/>
          <w:lang w:eastAsia="en-US"/>
        </w:rPr>
      </w:pPr>
    </w:p>
    <w:p w:rsidRPr="00D6615E" w:rsidR="00BD452E" w:rsidP="00BD452E" w:rsidRDefault="00BD452E" w14:paraId="7E7A0D1B" w14:textId="77777777">
      <w:pPr>
        <w:spacing w:line="240" w:lineRule="auto"/>
        <w:ind w:firstLine="0"/>
        <w:rPr>
          <w:rFonts w:ascii="Times New Roman" w:hAnsi="Times New Roman" w:eastAsia="Times New Roman" w:cs="Times New Roman"/>
          <w:b/>
          <w:bCs/>
          <w:sz w:val="24"/>
          <w:szCs w:val="24"/>
          <w:lang w:eastAsia="en-US"/>
        </w:rPr>
      </w:pPr>
      <w:r w:rsidRPr="00D6615E">
        <w:rPr>
          <w:rFonts w:ascii="Times New Roman" w:hAnsi="Times New Roman" w:eastAsia="Times New Roman" w:cs="Times New Roman"/>
          <w:b/>
          <w:bCs/>
          <w:sz w:val="24"/>
          <w:szCs w:val="24"/>
          <w:lang w:eastAsia="en-US"/>
        </w:rPr>
        <w:t>Vykdant sutartį pasitelksiu šiuos subtiekėjus (subteikėjus):</w:t>
      </w: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675"/>
        <w:gridCol w:w="9243"/>
      </w:tblGrid>
      <w:tr w:rsidRPr="00D6615E" w:rsidR="00BD452E" w:rsidTr="009532F1" w14:paraId="3D42AB98" w14:textId="77777777">
        <w:tc>
          <w:tcPr>
            <w:tcW w:w="675" w:type="dxa"/>
            <w:tcBorders>
              <w:top w:val="single" w:color="auto" w:sz="4" w:space="0"/>
              <w:left w:val="single" w:color="auto" w:sz="4" w:space="0"/>
              <w:bottom w:val="single" w:color="auto" w:sz="4" w:space="0"/>
              <w:right w:val="nil"/>
            </w:tcBorders>
            <w:shd w:val="clear" w:color="auto" w:fill="E6E6E6"/>
            <w:vAlign w:val="center"/>
          </w:tcPr>
          <w:p w:rsidRPr="00D6615E" w:rsidR="00BD452E" w:rsidP="00BD452E" w:rsidRDefault="00BD452E" w14:paraId="2B55B43B" w14:textId="77777777">
            <w:pPr>
              <w:pBdr>
                <w:right w:val="single" w:color="auto" w:sz="4" w:space="4"/>
              </w:pBdr>
              <w:spacing w:line="240" w:lineRule="auto"/>
              <w:ind w:firstLine="0"/>
              <w:jc w:val="center"/>
              <w:rPr>
                <w:rFonts w:ascii="Times New Roman" w:hAnsi="Times New Roman" w:eastAsia="Times New Roman" w:cs="Times New Roman"/>
                <w:b/>
                <w:i/>
                <w:sz w:val="24"/>
                <w:szCs w:val="24"/>
                <w:lang w:eastAsia="en-US"/>
              </w:rPr>
            </w:pPr>
            <w:proofErr w:type="spellStart"/>
            <w:r w:rsidRPr="00D6615E">
              <w:rPr>
                <w:rFonts w:ascii="Times New Roman" w:hAnsi="Times New Roman" w:eastAsia="Times New Roman" w:cs="Times New Roman"/>
                <w:b/>
                <w:i/>
                <w:sz w:val="24"/>
                <w:szCs w:val="24"/>
                <w:lang w:eastAsia="en-US"/>
              </w:rPr>
              <w:t>Eil.Nr</w:t>
            </w:r>
            <w:proofErr w:type="spellEnd"/>
            <w:r w:rsidRPr="00D6615E">
              <w:rPr>
                <w:rFonts w:ascii="Times New Roman" w:hAnsi="Times New Roman" w:eastAsia="Times New Roman" w:cs="Times New Roman"/>
                <w:b/>
                <w:i/>
                <w:sz w:val="24"/>
                <w:szCs w:val="24"/>
                <w:lang w:eastAsia="en-US"/>
              </w:rPr>
              <w:t>.</w:t>
            </w:r>
          </w:p>
        </w:tc>
        <w:tc>
          <w:tcPr>
            <w:tcW w:w="9243" w:type="dxa"/>
            <w:tcBorders>
              <w:top w:val="single" w:color="auto" w:sz="4" w:space="0"/>
              <w:left w:val="nil"/>
              <w:bottom w:val="single" w:color="auto" w:sz="4" w:space="0"/>
              <w:right w:val="single" w:color="auto" w:sz="4" w:space="0"/>
            </w:tcBorders>
            <w:shd w:val="clear" w:color="auto" w:fill="E6E6E6"/>
            <w:vAlign w:val="center"/>
          </w:tcPr>
          <w:p w:rsidRPr="00D6615E" w:rsidR="00BD452E" w:rsidP="00BD452E" w:rsidRDefault="00BD452E" w14:paraId="11EFF2CF" w14:textId="77777777">
            <w:pPr>
              <w:pBdr>
                <w:right w:val="single" w:color="auto" w:sz="4" w:space="4"/>
              </w:pBdr>
              <w:spacing w:line="240" w:lineRule="auto"/>
              <w:ind w:firstLine="0"/>
              <w:jc w:val="center"/>
              <w:rPr>
                <w:rFonts w:ascii="Times New Roman" w:hAnsi="Times New Roman" w:eastAsia="Times New Roman" w:cs="Times New Roman"/>
                <w:b/>
                <w:i/>
                <w:sz w:val="24"/>
                <w:szCs w:val="24"/>
                <w:lang w:eastAsia="en-US"/>
              </w:rPr>
            </w:pPr>
            <w:r w:rsidRPr="00D6615E">
              <w:rPr>
                <w:rFonts w:ascii="Times New Roman" w:hAnsi="Times New Roman" w:eastAsia="Times New Roman" w:cs="Times New Roman"/>
                <w:b/>
                <w:i/>
                <w:sz w:val="24"/>
                <w:szCs w:val="24"/>
                <w:lang w:eastAsia="en-US"/>
              </w:rPr>
              <w:t>Subtiekėjo (subteikėjo) pavadinimas</w:t>
            </w:r>
          </w:p>
        </w:tc>
      </w:tr>
      <w:tr w:rsidRPr="00D6615E" w:rsidR="00BD452E" w:rsidTr="00403A91" w14:paraId="50A1D91C" w14:textId="77777777">
        <w:tc>
          <w:tcPr>
            <w:tcW w:w="675" w:type="dxa"/>
            <w:tcBorders>
              <w:top w:val="single" w:color="auto" w:sz="4" w:space="0"/>
              <w:left w:val="single" w:color="auto" w:sz="4" w:space="0"/>
              <w:bottom w:val="single" w:color="auto" w:sz="4" w:space="0"/>
              <w:right w:val="nil"/>
            </w:tcBorders>
          </w:tcPr>
          <w:p w:rsidRPr="00D6615E" w:rsidR="00BD452E" w:rsidP="00BD452E" w:rsidRDefault="00BD452E" w14:paraId="41BDA921" w14:textId="77777777">
            <w:pPr>
              <w:pBdr>
                <w:right w:val="single" w:color="auto" w:sz="4" w:space="4"/>
              </w:pBdr>
              <w:spacing w:line="240" w:lineRule="auto"/>
              <w:ind w:firstLine="0"/>
              <w:rPr>
                <w:rFonts w:ascii="Times New Roman" w:hAnsi="Times New Roman" w:eastAsia="Times New Roman" w:cs="Times New Roman"/>
                <w:sz w:val="24"/>
                <w:szCs w:val="24"/>
                <w:lang w:eastAsia="en-US"/>
              </w:rPr>
            </w:pPr>
          </w:p>
        </w:tc>
        <w:tc>
          <w:tcPr>
            <w:tcW w:w="9243" w:type="dxa"/>
            <w:tcBorders>
              <w:top w:val="single" w:color="auto" w:sz="4" w:space="0"/>
              <w:left w:val="nil"/>
              <w:bottom w:val="single" w:color="auto" w:sz="4" w:space="0"/>
              <w:right w:val="single" w:color="auto" w:sz="4" w:space="0"/>
            </w:tcBorders>
          </w:tcPr>
          <w:p w:rsidRPr="00D6615E" w:rsidR="00BD452E" w:rsidP="00BD452E" w:rsidRDefault="00BD452E" w14:paraId="240E38B2" w14:textId="77777777">
            <w:pPr>
              <w:pBdr>
                <w:right w:val="single" w:color="auto" w:sz="4" w:space="4"/>
              </w:pBdr>
              <w:spacing w:line="240" w:lineRule="auto"/>
              <w:ind w:firstLine="0"/>
              <w:rPr>
                <w:rFonts w:ascii="Times New Roman" w:hAnsi="Times New Roman" w:eastAsia="Times New Roman" w:cs="Times New Roman"/>
                <w:sz w:val="24"/>
                <w:szCs w:val="24"/>
                <w:lang w:eastAsia="en-US"/>
              </w:rPr>
            </w:pPr>
          </w:p>
        </w:tc>
      </w:tr>
      <w:tr w:rsidRPr="00D6615E" w:rsidR="00BD452E" w:rsidTr="00403A91" w14:paraId="6207CD98" w14:textId="77777777">
        <w:tc>
          <w:tcPr>
            <w:tcW w:w="675" w:type="dxa"/>
            <w:tcBorders>
              <w:top w:val="single" w:color="auto" w:sz="4" w:space="0"/>
              <w:left w:val="single" w:color="auto" w:sz="4" w:space="0"/>
              <w:bottom w:val="single" w:color="auto" w:sz="4" w:space="0"/>
              <w:right w:val="single" w:color="auto" w:sz="4" w:space="0"/>
            </w:tcBorders>
          </w:tcPr>
          <w:p w:rsidRPr="00D6615E" w:rsidR="00BD452E" w:rsidP="00BD452E" w:rsidRDefault="00BD452E" w14:paraId="6C12D5D8" w14:textId="77777777">
            <w:pPr>
              <w:pBdr>
                <w:right w:val="single" w:color="auto" w:sz="4" w:space="4"/>
              </w:pBdr>
              <w:spacing w:line="240" w:lineRule="auto"/>
              <w:ind w:firstLine="0"/>
              <w:rPr>
                <w:rFonts w:ascii="Times New Roman" w:hAnsi="Times New Roman" w:eastAsia="Times New Roman" w:cs="Times New Roman"/>
                <w:sz w:val="24"/>
                <w:szCs w:val="24"/>
                <w:lang w:eastAsia="en-US"/>
              </w:rPr>
            </w:pPr>
          </w:p>
        </w:tc>
        <w:tc>
          <w:tcPr>
            <w:tcW w:w="9243" w:type="dxa"/>
            <w:tcBorders>
              <w:top w:val="single" w:color="auto" w:sz="4" w:space="0"/>
              <w:left w:val="single" w:color="auto" w:sz="4" w:space="0"/>
              <w:bottom w:val="single" w:color="auto" w:sz="4" w:space="0"/>
              <w:right w:val="single" w:color="auto" w:sz="4" w:space="0"/>
            </w:tcBorders>
          </w:tcPr>
          <w:p w:rsidRPr="00D6615E" w:rsidR="00BD452E" w:rsidP="00BD452E" w:rsidRDefault="00BD452E" w14:paraId="29A2B508" w14:textId="77777777">
            <w:pPr>
              <w:pBdr>
                <w:right w:val="single" w:color="auto" w:sz="4" w:space="4"/>
              </w:pBdr>
              <w:spacing w:line="240" w:lineRule="auto"/>
              <w:ind w:firstLine="0"/>
              <w:rPr>
                <w:rFonts w:ascii="Times New Roman" w:hAnsi="Times New Roman" w:eastAsia="Times New Roman" w:cs="Times New Roman"/>
                <w:sz w:val="24"/>
                <w:szCs w:val="24"/>
                <w:lang w:eastAsia="en-US"/>
              </w:rPr>
            </w:pPr>
          </w:p>
        </w:tc>
      </w:tr>
    </w:tbl>
    <w:p w:rsidRPr="00D6615E" w:rsidR="00BD452E" w:rsidP="00BD452E" w:rsidRDefault="00BD452E" w14:paraId="60672A51" w14:textId="77777777">
      <w:pPr>
        <w:spacing w:line="240" w:lineRule="auto"/>
        <w:ind w:firstLine="0"/>
        <w:rPr>
          <w:rFonts w:ascii="Times New Roman" w:hAnsi="Times New Roman" w:eastAsia="Times New Roman" w:cs="Times New Roman"/>
          <w:bCs/>
          <w:i/>
          <w:sz w:val="22"/>
          <w:szCs w:val="22"/>
          <w:lang w:eastAsia="en-US"/>
        </w:rPr>
      </w:pPr>
      <w:r w:rsidRPr="00D6615E">
        <w:rPr>
          <w:rFonts w:ascii="Times New Roman" w:hAnsi="Times New Roman" w:eastAsia="Times New Roman" w:cs="Times New Roman"/>
          <w:bCs/>
          <w:i/>
          <w:sz w:val="22"/>
          <w:szCs w:val="22"/>
          <w:lang w:eastAsia="en-US"/>
        </w:rPr>
        <w:t>Pildyti tuomet, jei  sutarties vykdymui bus pasitelkti subtiekėjai (subteikėjai).</w:t>
      </w:r>
    </w:p>
    <w:p w:rsidRPr="00D6615E" w:rsidR="00BD452E" w:rsidP="00BD452E" w:rsidRDefault="00BD452E" w14:paraId="70CF470E" w14:textId="77777777">
      <w:pPr>
        <w:spacing w:line="240" w:lineRule="auto"/>
        <w:ind w:firstLine="0"/>
        <w:rPr>
          <w:rFonts w:ascii="Times New Roman" w:hAnsi="Times New Roman" w:eastAsia="Times New Roman" w:cs="Times New Roman"/>
          <w:sz w:val="22"/>
          <w:szCs w:val="22"/>
          <w:lang w:eastAsia="en-US"/>
        </w:rPr>
      </w:pPr>
    </w:p>
    <w:p w:rsidRPr="00D6615E" w:rsidR="00BD452E" w:rsidP="00BD452E" w:rsidRDefault="00BD452E" w14:paraId="5AE5D7EC" w14:textId="77777777">
      <w:pPr>
        <w:spacing w:line="240" w:lineRule="auto"/>
        <w:ind w:left="120" w:firstLine="720"/>
        <w:rPr>
          <w:rFonts w:ascii="Times New Roman" w:hAnsi="Times New Roman" w:eastAsia="Times New Roman" w:cs="Times New Roman"/>
          <w:bCs/>
          <w:sz w:val="24"/>
          <w:szCs w:val="24"/>
          <w:lang w:eastAsia="en-US"/>
        </w:rPr>
      </w:pPr>
      <w:r w:rsidRPr="00D6615E">
        <w:rPr>
          <w:rFonts w:ascii="Times New Roman" w:hAnsi="Times New Roman" w:eastAsia="Times New Roman" w:cs="Times New Roman"/>
          <w:bCs/>
          <w:sz w:val="24"/>
          <w:szCs w:val="24"/>
          <w:lang w:eastAsia="en-US"/>
        </w:rPr>
        <w:t>Šiame pasiūlyme yra pateikta ir konfidenciali informacija *:</w:t>
      </w:r>
    </w:p>
    <w:tbl>
      <w:tblPr>
        <w:tblW w:w="9930"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5"/>
        <w:gridCol w:w="6525"/>
        <w:gridCol w:w="2730"/>
      </w:tblGrid>
      <w:tr w:rsidRPr="00D6615E" w:rsidR="00BD452E" w:rsidTr="009532F1" w14:paraId="340B45A2" w14:textId="77777777">
        <w:tc>
          <w:tcPr>
            <w:tcW w:w="675" w:type="dxa"/>
            <w:tcBorders>
              <w:top w:val="single" w:color="auto" w:sz="4" w:space="0"/>
              <w:left w:val="single" w:color="auto" w:sz="4" w:space="0"/>
              <w:bottom w:val="single" w:color="auto" w:sz="4" w:space="0"/>
              <w:right w:val="single" w:color="auto" w:sz="4" w:space="0"/>
            </w:tcBorders>
          </w:tcPr>
          <w:p w:rsidRPr="00D6615E" w:rsidR="00BD452E" w:rsidP="00BD452E" w:rsidRDefault="00BD452E" w14:paraId="3E99720B" w14:textId="77777777">
            <w:pPr>
              <w:spacing w:line="240" w:lineRule="auto"/>
              <w:ind w:firstLine="0"/>
              <w:jc w:val="center"/>
              <w:rPr>
                <w:rFonts w:ascii="Times New Roman" w:hAnsi="Times New Roman" w:eastAsia="Times New Roman" w:cs="Times New Roman"/>
                <w:sz w:val="24"/>
                <w:szCs w:val="24"/>
                <w:lang w:eastAsia="en-US"/>
              </w:rPr>
            </w:pPr>
            <w:proofErr w:type="spellStart"/>
            <w:r w:rsidRPr="00D6615E">
              <w:rPr>
                <w:rFonts w:ascii="Times New Roman" w:hAnsi="Times New Roman" w:eastAsia="Times New Roman" w:cs="Times New Roman"/>
                <w:sz w:val="24"/>
                <w:szCs w:val="24"/>
                <w:lang w:eastAsia="en-US"/>
              </w:rPr>
              <w:t>Eil.Nr</w:t>
            </w:r>
            <w:proofErr w:type="spellEnd"/>
            <w:r w:rsidRPr="00D6615E">
              <w:rPr>
                <w:rFonts w:ascii="Times New Roman" w:hAnsi="Times New Roman" w:eastAsia="Times New Roman" w:cs="Times New Roman"/>
                <w:sz w:val="24"/>
                <w:szCs w:val="24"/>
                <w:lang w:eastAsia="en-US"/>
              </w:rPr>
              <w:t>.</w:t>
            </w:r>
          </w:p>
        </w:tc>
        <w:tc>
          <w:tcPr>
            <w:tcW w:w="6525" w:type="dxa"/>
            <w:tcBorders>
              <w:top w:val="single" w:color="auto" w:sz="4" w:space="0"/>
              <w:left w:val="single" w:color="auto" w:sz="4" w:space="0"/>
              <w:bottom w:val="single" w:color="auto" w:sz="4" w:space="0"/>
              <w:right w:val="single" w:color="auto" w:sz="4" w:space="0"/>
            </w:tcBorders>
          </w:tcPr>
          <w:p w:rsidRPr="00D6615E" w:rsidR="00BD452E" w:rsidP="00BD452E" w:rsidRDefault="00BD452E" w14:paraId="1FB8ECC2" w14:textId="77777777">
            <w:pPr>
              <w:spacing w:line="240" w:lineRule="auto"/>
              <w:ind w:firstLine="0"/>
              <w:jc w:val="center"/>
              <w:rPr>
                <w:rFonts w:ascii="Times New Roman" w:hAnsi="Times New Roman" w:eastAsia="Times New Roman" w:cs="Times New Roman"/>
                <w:sz w:val="24"/>
                <w:szCs w:val="24"/>
                <w:lang w:eastAsia="en-US"/>
              </w:rPr>
            </w:pPr>
            <w:r w:rsidRPr="00D6615E">
              <w:rPr>
                <w:rFonts w:ascii="Times New Roman" w:hAnsi="Times New Roman" w:eastAsia="Times New Roman" w:cs="Times New Roman"/>
                <w:sz w:val="24"/>
                <w:szCs w:val="24"/>
                <w:lang w:eastAsia="en-US"/>
              </w:rPr>
              <w:t>Pateikto dokumento pavadinimas</w:t>
            </w:r>
          </w:p>
        </w:tc>
        <w:tc>
          <w:tcPr>
            <w:tcW w:w="2730" w:type="dxa"/>
            <w:tcBorders>
              <w:top w:val="single" w:color="auto" w:sz="4" w:space="0"/>
              <w:left w:val="single" w:color="auto" w:sz="4" w:space="0"/>
              <w:bottom w:val="single" w:color="auto" w:sz="4" w:space="0"/>
              <w:right w:val="single" w:color="auto" w:sz="4" w:space="0"/>
            </w:tcBorders>
          </w:tcPr>
          <w:p w:rsidRPr="00D6615E" w:rsidR="00BD452E" w:rsidP="00BD452E" w:rsidRDefault="00BD452E" w14:paraId="145FA360" w14:textId="77777777">
            <w:pPr>
              <w:tabs>
                <w:tab w:val="left" w:pos="450"/>
              </w:tabs>
              <w:spacing w:line="240" w:lineRule="auto"/>
              <w:ind w:firstLine="0"/>
              <w:jc w:val="center"/>
              <w:rPr>
                <w:rFonts w:ascii="Times New Roman" w:hAnsi="Times New Roman" w:eastAsia="Times New Roman" w:cs="Times New Roman"/>
                <w:sz w:val="24"/>
                <w:szCs w:val="24"/>
                <w:lang w:eastAsia="en-US"/>
              </w:rPr>
            </w:pPr>
            <w:r w:rsidRPr="00D6615E">
              <w:rPr>
                <w:rFonts w:ascii="Times New Roman" w:hAnsi="Times New Roman" w:eastAsia="Times New Roman" w:cs="Times New Roman"/>
                <w:sz w:val="24"/>
                <w:szCs w:val="24"/>
                <w:lang w:eastAsia="en-US"/>
              </w:rPr>
              <w:t xml:space="preserve">Dokumento puslapių skaičius </w:t>
            </w:r>
          </w:p>
        </w:tc>
      </w:tr>
      <w:tr w:rsidRPr="00D6615E" w:rsidR="00BD452E" w:rsidTr="009532F1" w14:paraId="4737042B" w14:textId="77777777">
        <w:tc>
          <w:tcPr>
            <w:tcW w:w="675" w:type="dxa"/>
            <w:tcBorders>
              <w:top w:val="single" w:color="auto" w:sz="4" w:space="0"/>
              <w:left w:val="single" w:color="auto" w:sz="4" w:space="0"/>
              <w:bottom w:val="single" w:color="auto" w:sz="4" w:space="0"/>
              <w:right w:val="single" w:color="auto" w:sz="4" w:space="0"/>
            </w:tcBorders>
          </w:tcPr>
          <w:p w:rsidRPr="00D6615E" w:rsidR="00BD452E" w:rsidP="00BD452E" w:rsidRDefault="00BD452E" w14:paraId="2F7B34B0" w14:textId="77777777">
            <w:pPr>
              <w:spacing w:line="240" w:lineRule="auto"/>
              <w:ind w:firstLine="0"/>
              <w:rPr>
                <w:rFonts w:ascii="Times New Roman" w:hAnsi="Times New Roman" w:eastAsia="Times New Roman" w:cs="Times New Roman"/>
                <w:sz w:val="24"/>
                <w:szCs w:val="24"/>
                <w:lang w:eastAsia="en-US"/>
              </w:rPr>
            </w:pPr>
          </w:p>
        </w:tc>
        <w:tc>
          <w:tcPr>
            <w:tcW w:w="6525" w:type="dxa"/>
            <w:tcBorders>
              <w:top w:val="single" w:color="auto" w:sz="4" w:space="0"/>
              <w:left w:val="single" w:color="auto" w:sz="4" w:space="0"/>
              <w:bottom w:val="single" w:color="auto" w:sz="4" w:space="0"/>
              <w:right w:val="single" w:color="auto" w:sz="4" w:space="0"/>
            </w:tcBorders>
          </w:tcPr>
          <w:p w:rsidRPr="00D6615E" w:rsidR="00BD452E" w:rsidP="00BD452E" w:rsidRDefault="00BD452E" w14:paraId="24A11FCD" w14:textId="77777777">
            <w:pPr>
              <w:spacing w:line="240" w:lineRule="auto"/>
              <w:ind w:firstLine="0"/>
              <w:rPr>
                <w:rFonts w:ascii="Times New Roman" w:hAnsi="Times New Roman" w:eastAsia="Times New Roman" w:cs="Times New Roman"/>
                <w:sz w:val="24"/>
                <w:szCs w:val="24"/>
                <w:lang w:eastAsia="en-US"/>
              </w:rPr>
            </w:pPr>
          </w:p>
        </w:tc>
        <w:tc>
          <w:tcPr>
            <w:tcW w:w="2730" w:type="dxa"/>
            <w:tcBorders>
              <w:top w:val="single" w:color="auto" w:sz="4" w:space="0"/>
              <w:left w:val="single" w:color="auto" w:sz="4" w:space="0"/>
              <w:bottom w:val="single" w:color="auto" w:sz="4" w:space="0"/>
              <w:right w:val="single" w:color="auto" w:sz="4" w:space="0"/>
            </w:tcBorders>
          </w:tcPr>
          <w:p w:rsidRPr="00D6615E" w:rsidR="00BD452E" w:rsidP="00BD452E" w:rsidRDefault="00BD452E" w14:paraId="544DC979" w14:textId="77777777">
            <w:pPr>
              <w:spacing w:line="240" w:lineRule="auto"/>
              <w:ind w:firstLine="0"/>
              <w:rPr>
                <w:rFonts w:ascii="Times New Roman" w:hAnsi="Times New Roman" w:eastAsia="Times New Roman" w:cs="Times New Roman"/>
                <w:sz w:val="24"/>
                <w:szCs w:val="24"/>
                <w:lang w:eastAsia="en-US"/>
              </w:rPr>
            </w:pPr>
          </w:p>
        </w:tc>
      </w:tr>
      <w:tr w:rsidRPr="00D6615E" w:rsidR="00BD452E" w:rsidTr="009532F1" w14:paraId="2F53E4DA" w14:textId="77777777">
        <w:tc>
          <w:tcPr>
            <w:tcW w:w="675" w:type="dxa"/>
            <w:tcBorders>
              <w:top w:val="single" w:color="auto" w:sz="4" w:space="0"/>
              <w:left w:val="single" w:color="auto" w:sz="4" w:space="0"/>
              <w:bottom w:val="single" w:color="auto" w:sz="4" w:space="0"/>
              <w:right w:val="single" w:color="auto" w:sz="4" w:space="0"/>
            </w:tcBorders>
          </w:tcPr>
          <w:p w:rsidRPr="00D6615E" w:rsidR="00BD452E" w:rsidP="00BD452E" w:rsidRDefault="00BD452E" w14:paraId="24A7BDF7" w14:textId="77777777">
            <w:pPr>
              <w:spacing w:line="240" w:lineRule="auto"/>
              <w:ind w:firstLine="0"/>
              <w:rPr>
                <w:rFonts w:ascii="Times New Roman" w:hAnsi="Times New Roman" w:eastAsia="Times New Roman" w:cs="Times New Roman"/>
                <w:sz w:val="24"/>
                <w:szCs w:val="24"/>
                <w:lang w:eastAsia="en-US"/>
              </w:rPr>
            </w:pPr>
          </w:p>
        </w:tc>
        <w:tc>
          <w:tcPr>
            <w:tcW w:w="6525" w:type="dxa"/>
            <w:tcBorders>
              <w:top w:val="single" w:color="auto" w:sz="4" w:space="0"/>
              <w:left w:val="single" w:color="auto" w:sz="4" w:space="0"/>
              <w:bottom w:val="single" w:color="auto" w:sz="4" w:space="0"/>
              <w:right w:val="single" w:color="auto" w:sz="4" w:space="0"/>
            </w:tcBorders>
          </w:tcPr>
          <w:p w:rsidRPr="00D6615E" w:rsidR="00BD452E" w:rsidP="00BD452E" w:rsidRDefault="00BD452E" w14:paraId="522F6620" w14:textId="77777777">
            <w:pPr>
              <w:tabs>
                <w:tab w:val="left" w:pos="1296"/>
                <w:tab w:val="center" w:pos="4986"/>
                <w:tab w:val="right" w:pos="9972"/>
              </w:tabs>
              <w:spacing w:line="240" w:lineRule="auto"/>
              <w:ind w:firstLine="0"/>
              <w:jc w:val="left"/>
              <w:rPr>
                <w:rFonts w:ascii="Times New Roman" w:hAnsi="Times New Roman" w:eastAsia="Times New Roman" w:cs="Times New Roman"/>
                <w:sz w:val="24"/>
                <w:szCs w:val="24"/>
                <w:lang w:eastAsia="en-US"/>
              </w:rPr>
            </w:pPr>
          </w:p>
        </w:tc>
        <w:tc>
          <w:tcPr>
            <w:tcW w:w="2730" w:type="dxa"/>
            <w:tcBorders>
              <w:top w:val="single" w:color="auto" w:sz="4" w:space="0"/>
              <w:left w:val="single" w:color="auto" w:sz="4" w:space="0"/>
              <w:bottom w:val="single" w:color="auto" w:sz="4" w:space="0"/>
              <w:right w:val="single" w:color="auto" w:sz="4" w:space="0"/>
            </w:tcBorders>
          </w:tcPr>
          <w:p w:rsidRPr="00D6615E" w:rsidR="00BD452E" w:rsidP="00BD452E" w:rsidRDefault="00BD452E" w14:paraId="7F6DB8B5" w14:textId="77777777">
            <w:pPr>
              <w:spacing w:line="240" w:lineRule="auto"/>
              <w:ind w:firstLine="0"/>
              <w:rPr>
                <w:rFonts w:ascii="Times New Roman" w:hAnsi="Times New Roman" w:eastAsia="Times New Roman" w:cs="Times New Roman"/>
                <w:sz w:val="24"/>
                <w:szCs w:val="24"/>
                <w:lang w:eastAsia="en-US"/>
              </w:rPr>
            </w:pPr>
          </w:p>
        </w:tc>
      </w:tr>
    </w:tbl>
    <w:p w:rsidRPr="00D6615E" w:rsidR="00BD452E" w:rsidP="00BD452E" w:rsidRDefault="00BD452E" w14:paraId="407F44A7" w14:textId="77777777">
      <w:pPr>
        <w:spacing w:line="240" w:lineRule="auto"/>
        <w:ind w:firstLine="720"/>
        <w:rPr>
          <w:rFonts w:ascii="Times New Roman" w:hAnsi="Times New Roman" w:eastAsia="Times New Roman" w:cs="Times New Roman"/>
          <w:bCs/>
          <w:sz w:val="22"/>
          <w:szCs w:val="22"/>
          <w:lang w:eastAsia="en-US"/>
        </w:rPr>
      </w:pPr>
      <w:r w:rsidRPr="00D6615E">
        <w:rPr>
          <w:rFonts w:ascii="Times New Roman" w:hAnsi="Times New Roman" w:eastAsia="Times New Roman" w:cs="Times New Roman"/>
          <w:bCs/>
          <w:sz w:val="22"/>
          <w:szCs w:val="22"/>
          <w:lang w:eastAsia="en-US"/>
        </w:rPr>
        <w:t xml:space="preserve">*Pildyti tuomet, jei bus pateikta konfidenciali informacija. Tiekėjas negali nurodyti, kad konfidenciali yra pasiūlymo kaina arba, kad visas pasiūlymas yra konfidencialus. </w:t>
      </w:r>
    </w:p>
    <w:p w:rsidRPr="00D6615E" w:rsidR="00BD452E" w:rsidP="00BD452E" w:rsidRDefault="00BD452E" w14:paraId="6D79A31E" w14:textId="77777777">
      <w:pPr>
        <w:spacing w:line="240" w:lineRule="auto"/>
        <w:ind w:firstLine="0"/>
        <w:rPr>
          <w:rFonts w:ascii="Times New Roman" w:hAnsi="Times New Roman" w:eastAsia="Times New Roman" w:cs="Times New Roman"/>
          <w:sz w:val="24"/>
          <w:szCs w:val="24"/>
          <w:lang w:eastAsia="en-US"/>
        </w:rPr>
      </w:pPr>
    </w:p>
    <w:p w:rsidRPr="00D6615E" w:rsidR="00BD452E" w:rsidP="00BD452E" w:rsidRDefault="00BD452E" w14:paraId="6E7397AD" w14:textId="77777777">
      <w:pPr>
        <w:spacing w:line="240" w:lineRule="auto"/>
        <w:ind w:firstLine="0"/>
        <w:rPr>
          <w:rFonts w:ascii="Times New Roman" w:hAnsi="Times New Roman" w:eastAsia="Times New Roman" w:cs="Times New Roman"/>
          <w:sz w:val="24"/>
          <w:szCs w:val="24"/>
          <w:lang w:eastAsia="en-US"/>
        </w:rPr>
      </w:pPr>
      <w:r w:rsidRPr="00D6615E">
        <w:rPr>
          <w:rFonts w:ascii="Times New Roman" w:hAnsi="Times New Roman" w:eastAsia="Times New Roman" w:cs="Times New Roman"/>
          <w:sz w:val="24"/>
          <w:szCs w:val="24"/>
          <w:lang w:eastAsia="en-US"/>
        </w:rPr>
        <w:t>Kartu su pasiūlymu pateikiami šie dokumentai:</w:t>
      </w:r>
    </w:p>
    <w:tbl>
      <w:tblPr>
        <w:tblW w:w="497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58"/>
        <w:gridCol w:w="6580"/>
        <w:gridCol w:w="2680"/>
      </w:tblGrid>
      <w:tr w:rsidRPr="00D6615E" w:rsidR="00BD452E" w:rsidTr="009532F1" w14:paraId="09CD9A36" w14:textId="77777777">
        <w:tc>
          <w:tcPr>
            <w:tcW w:w="332" w:type="pct"/>
            <w:vAlign w:val="center"/>
          </w:tcPr>
          <w:p w:rsidRPr="00D6615E" w:rsidR="00BD452E" w:rsidP="00BD452E" w:rsidRDefault="00BD452E" w14:paraId="638EC9B2" w14:textId="77777777">
            <w:pPr>
              <w:spacing w:line="240" w:lineRule="auto"/>
              <w:ind w:firstLine="0"/>
              <w:jc w:val="center"/>
              <w:rPr>
                <w:rFonts w:ascii="Times New Roman" w:hAnsi="Times New Roman" w:eastAsia="Times New Roman" w:cs="Times New Roman"/>
                <w:sz w:val="24"/>
                <w:szCs w:val="24"/>
                <w:lang w:eastAsia="en-US"/>
              </w:rPr>
            </w:pPr>
            <w:r w:rsidRPr="00D6615E">
              <w:rPr>
                <w:rFonts w:ascii="Times New Roman" w:hAnsi="Times New Roman" w:eastAsia="Times New Roman" w:cs="Times New Roman"/>
                <w:sz w:val="24"/>
                <w:szCs w:val="24"/>
                <w:lang w:eastAsia="en-US"/>
              </w:rPr>
              <w:t>Eil. Nr.</w:t>
            </w:r>
          </w:p>
        </w:tc>
        <w:tc>
          <w:tcPr>
            <w:tcW w:w="3317" w:type="pct"/>
            <w:vAlign w:val="center"/>
          </w:tcPr>
          <w:p w:rsidRPr="00D6615E" w:rsidR="00BD452E" w:rsidP="00BD452E" w:rsidRDefault="00BD452E" w14:paraId="77DCA99F" w14:textId="77777777">
            <w:pPr>
              <w:spacing w:line="240" w:lineRule="auto"/>
              <w:ind w:firstLine="0"/>
              <w:jc w:val="center"/>
              <w:rPr>
                <w:rFonts w:ascii="Times New Roman" w:hAnsi="Times New Roman" w:eastAsia="Times New Roman" w:cs="Times New Roman"/>
                <w:sz w:val="24"/>
                <w:szCs w:val="24"/>
                <w:lang w:eastAsia="en-US"/>
              </w:rPr>
            </w:pPr>
            <w:r w:rsidRPr="00D6615E">
              <w:rPr>
                <w:rFonts w:ascii="Times New Roman" w:hAnsi="Times New Roman" w:eastAsia="Times New Roman" w:cs="Times New Roman"/>
                <w:sz w:val="24"/>
                <w:szCs w:val="24"/>
                <w:lang w:eastAsia="en-US"/>
              </w:rPr>
              <w:t>Pateiktų dokumentų pavadinimas</w:t>
            </w:r>
          </w:p>
        </w:tc>
        <w:tc>
          <w:tcPr>
            <w:tcW w:w="1351" w:type="pct"/>
            <w:vAlign w:val="center"/>
          </w:tcPr>
          <w:p w:rsidRPr="00D6615E" w:rsidR="00BD452E" w:rsidP="00BD452E" w:rsidRDefault="00BD452E" w14:paraId="6764318B" w14:textId="77777777">
            <w:pPr>
              <w:spacing w:line="240" w:lineRule="auto"/>
              <w:ind w:firstLine="0"/>
              <w:jc w:val="center"/>
              <w:rPr>
                <w:rFonts w:ascii="Times New Roman" w:hAnsi="Times New Roman" w:eastAsia="Times New Roman" w:cs="Times New Roman"/>
                <w:sz w:val="24"/>
                <w:szCs w:val="24"/>
                <w:lang w:eastAsia="en-US"/>
              </w:rPr>
            </w:pPr>
            <w:r w:rsidRPr="00D6615E">
              <w:rPr>
                <w:rFonts w:ascii="Times New Roman" w:hAnsi="Times New Roman" w:eastAsia="Times New Roman" w:cs="Times New Roman"/>
                <w:sz w:val="24"/>
                <w:szCs w:val="24"/>
                <w:lang w:eastAsia="en-US"/>
              </w:rPr>
              <w:t>Dokumento puslapių skaičius</w:t>
            </w:r>
          </w:p>
        </w:tc>
      </w:tr>
      <w:tr w:rsidRPr="00D6615E" w:rsidR="00BD452E" w:rsidTr="009532F1" w14:paraId="1E5035F0" w14:textId="77777777">
        <w:tc>
          <w:tcPr>
            <w:tcW w:w="332" w:type="pct"/>
            <w:vAlign w:val="center"/>
          </w:tcPr>
          <w:p w:rsidRPr="00D6615E" w:rsidR="00BD452E" w:rsidP="00BD452E" w:rsidRDefault="00BD452E" w14:paraId="2FA1AEA2" w14:textId="77777777">
            <w:pPr>
              <w:spacing w:line="240" w:lineRule="auto"/>
              <w:ind w:firstLine="0"/>
              <w:rPr>
                <w:rFonts w:ascii="Times New Roman" w:hAnsi="Times New Roman" w:eastAsia="Times New Roman" w:cs="Times New Roman"/>
                <w:sz w:val="24"/>
                <w:szCs w:val="24"/>
                <w:lang w:eastAsia="en-US"/>
              </w:rPr>
            </w:pPr>
          </w:p>
        </w:tc>
        <w:tc>
          <w:tcPr>
            <w:tcW w:w="3317" w:type="pct"/>
          </w:tcPr>
          <w:p w:rsidRPr="00D6615E" w:rsidR="00BD452E" w:rsidP="00BD452E" w:rsidRDefault="00BD452E" w14:paraId="68B54C59" w14:textId="77777777">
            <w:pPr>
              <w:spacing w:line="240" w:lineRule="auto"/>
              <w:ind w:firstLine="0"/>
              <w:rPr>
                <w:rFonts w:ascii="Times New Roman" w:hAnsi="Times New Roman" w:eastAsia="Times New Roman" w:cs="Times New Roman"/>
                <w:sz w:val="24"/>
                <w:szCs w:val="24"/>
                <w:lang w:eastAsia="en-US"/>
              </w:rPr>
            </w:pPr>
          </w:p>
        </w:tc>
        <w:tc>
          <w:tcPr>
            <w:tcW w:w="1351" w:type="pct"/>
            <w:vAlign w:val="center"/>
          </w:tcPr>
          <w:p w:rsidRPr="00D6615E" w:rsidR="00BD452E" w:rsidP="00BD452E" w:rsidRDefault="00BD452E" w14:paraId="0E3EE7D3" w14:textId="77777777">
            <w:pPr>
              <w:spacing w:line="240" w:lineRule="auto"/>
              <w:ind w:firstLine="0"/>
              <w:rPr>
                <w:rFonts w:ascii="Times New Roman" w:hAnsi="Times New Roman" w:eastAsia="Times New Roman" w:cs="Times New Roman"/>
                <w:sz w:val="24"/>
                <w:szCs w:val="24"/>
                <w:lang w:eastAsia="en-US"/>
              </w:rPr>
            </w:pPr>
          </w:p>
        </w:tc>
      </w:tr>
      <w:tr w:rsidRPr="00D6615E" w:rsidR="00BD452E" w:rsidTr="009532F1" w14:paraId="78BDBA36" w14:textId="77777777">
        <w:tc>
          <w:tcPr>
            <w:tcW w:w="332" w:type="pct"/>
            <w:vAlign w:val="center"/>
          </w:tcPr>
          <w:p w:rsidRPr="00D6615E" w:rsidR="00BD452E" w:rsidP="00BD452E" w:rsidRDefault="00BD452E" w14:paraId="0631F914" w14:textId="77777777">
            <w:pPr>
              <w:spacing w:line="240" w:lineRule="auto"/>
              <w:ind w:firstLine="0"/>
              <w:rPr>
                <w:rFonts w:ascii="Times New Roman" w:hAnsi="Times New Roman" w:eastAsia="Times New Roman" w:cs="Times New Roman"/>
                <w:sz w:val="24"/>
                <w:szCs w:val="24"/>
                <w:lang w:eastAsia="en-US"/>
              </w:rPr>
            </w:pPr>
          </w:p>
        </w:tc>
        <w:tc>
          <w:tcPr>
            <w:tcW w:w="3317" w:type="pct"/>
          </w:tcPr>
          <w:p w:rsidRPr="00D6615E" w:rsidR="00BD452E" w:rsidP="00BD452E" w:rsidRDefault="00BD452E" w14:paraId="462D3348" w14:textId="77777777">
            <w:pPr>
              <w:spacing w:line="240" w:lineRule="auto"/>
              <w:ind w:firstLine="0"/>
              <w:rPr>
                <w:rFonts w:ascii="Times New Roman" w:hAnsi="Times New Roman" w:eastAsia="Times New Roman" w:cs="Times New Roman"/>
                <w:sz w:val="24"/>
                <w:szCs w:val="24"/>
                <w:lang w:eastAsia="en-US"/>
              </w:rPr>
            </w:pPr>
          </w:p>
        </w:tc>
        <w:tc>
          <w:tcPr>
            <w:tcW w:w="1351" w:type="pct"/>
            <w:vAlign w:val="center"/>
          </w:tcPr>
          <w:p w:rsidRPr="00D6615E" w:rsidR="00BD452E" w:rsidP="00BD452E" w:rsidRDefault="00BD452E" w14:paraId="4F1521C7" w14:textId="77777777">
            <w:pPr>
              <w:spacing w:line="240" w:lineRule="auto"/>
              <w:ind w:firstLine="0"/>
              <w:rPr>
                <w:rFonts w:ascii="Times New Roman" w:hAnsi="Times New Roman" w:eastAsia="Times New Roman" w:cs="Times New Roman"/>
                <w:sz w:val="24"/>
                <w:szCs w:val="24"/>
                <w:lang w:eastAsia="en-US"/>
              </w:rPr>
            </w:pPr>
          </w:p>
        </w:tc>
      </w:tr>
      <w:tr w:rsidRPr="00D6615E" w:rsidR="00BD452E" w:rsidTr="009532F1" w14:paraId="2B44B55F" w14:textId="77777777">
        <w:tc>
          <w:tcPr>
            <w:tcW w:w="332" w:type="pct"/>
            <w:vAlign w:val="center"/>
          </w:tcPr>
          <w:p w:rsidRPr="00D6615E" w:rsidR="00BD452E" w:rsidP="00BD452E" w:rsidRDefault="00BD452E" w14:paraId="219DB18A" w14:textId="77777777">
            <w:pPr>
              <w:spacing w:line="240" w:lineRule="auto"/>
              <w:ind w:firstLine="0"/>
              <w:rPr>
                <w:rFonts w:ascii="Times New Roman" w:hAnsi="Times New Roman" w:eastAsia="Times New Roman" w:cs="Times New Roman"/>
                <w:sz w:val="24"/>
                <w:szCs w:val="24"/>
                <w:lang w:eastAsia="en-US"/>
              </w:rPr>
            </w:pPr>
          </w:p>
        </w:tc>
        <w:tc>
          <w:tcPr>
            <w:tcW w:w="3317" w:type="pct"/>
          </w:tcPr>
          <w:p w:rsidRPr="00D6615E" w:rsidR="00BD452E" w:rsidP="00BD452E" w:rsidRDefault="00BD452E" w14:paraId="39B0C1CA" w14:textId="77777777">
            <w:pPr>
              <w:spacing w:line="240" w:lineRule="auto"/>
              <w:ind w:firstLine="0"/>
              <w:rPr>
                <w:rFonts w:ascii="Times New Roman" w:hAnsi="Times New Roman" w:eastAsia="Times New Roman" w:cs="Times New Roman"/>
                <w:sz w:val="24"/>
                <w:szCs w:val="24"/>
                <w:lang w:eastAsia="en-US"/>
              </w:rPr>
            </w:pPr>
          </w:p>
        </w:tc>
        <w:tc>
          <w:tcPr>
            <w:tcW w:w="1351" w:type="pct"/>
            <w:vAlign w:val="center"/>
          </w:tcPr>
          <w:p w:rsidRPr="00D6615E" w:rsidR="00BD452E" w:rsidP="00BD452E" w:rsidRDefault="00BD452E" w14:paraId="4D07473C" w14:textId="77777777">
            <w:pPr>
              <w:spacing w:line="240" w:lineRule="auto"/>
              <w:ind w:firstLine="0"/>
              <w:rPr>
                <w:rFonts w:ascii="Times New Roman" w:hAnsi="Times New Roman" w:eastAsia="Times New Roman" w:cs="Times New Roman"/>
                <w:sz w:val="24"/>
                <w:szCs w:val="24"/>
                <w:lang w:eastAsia="en-US"/>
              </w:rPr>
            </w:pPr>
          </w:p>
        </w:tc>
      </w:tr>
    </w:tbl>
    <w:p w:rsidRPr="00D6615E" w:rsidR="00BD452E" w:rsidP="00BD452E" w:rsidRDefault="00BD452E" w14:paraId="05EEB88F" w14:textId="77777777">
      <w:pPr>
        <w:spacing w:line="240" w:lineRule="auto"/>
        <w:ind w:firstLine="0"/>
        <w:jc w:val="left"/>
        <w:rPr>
          <w:rFonts w:ascii="Times New Roman" w:hAnsi="Times New Roman" w:eastAsia="Times New Roman" w:cs="Times New Roman"/>
          <w:sz w:val="24"/>
          <w:szCs w:val="24"/>
          <w:lang w:eastAsia="en-US"/>
        </w:rPr>
      </w:pPr>
    </w:p>
    <w:p w:rsidRPr="00D6615E" w:rsidR="00BD452E" w:rsidP="00BD452E" w:rsidRDefault="00BD452E" w14:paraId="3673137A" w14:textId="51CA34C3">
      <w:pPr>
        <w:spacing w:line="240" w:lineRule="auto"/>
        <w:ind w:firstLine="720"/>
        <w:rPr>
          <w:rFonts w:ascii="Times New Roman" w:hAnsi="Times New Roman" w:eastAsia="Times New Roman" w:cs="Times New Roman"/>
          <w:sz w:val="24"/>
          <w:szCs w:val="24"/>
          <w:lang w:eastAsia="en-US"/>
        </w:rPr>
      </w:pPr>
      <w:r w:rsidRPr="66544267" w:rsidR="00BD452E">
        <w:rPr>
          <w:rFonts w:ascii="Times New Roman" w:hAnsi="Times New Roman" w:eastAsia="Times New Roman" w:cs="Times New Roman"/>
          <w:sz w:val="24"/>
          <w:szCs w:val="24"/>
          <w:lang w:eastAsia="en-US"/>
        </w:rPr>
        <w:t>Pasiūlymas galioja iki 202</w:t>
      </w:r>
      <w:r w:rsidRPr="66544267" w:rsidR="45AF4DB2">
        <w:rPr>
          <w:rFonts w:ascii="Times New Roman" w:hAnsi="Times New Roman" w:eastAsia="Times New Roman" w:cs="Times New Roman"/>
          <w:sz w:val="24"/>
          <w:szCs w:val="24"/>
          <w:lang w:eastAsia="en-US"/>
        </w:rPr>
        <w:t>6</w:t>
      </w:r>
      <w:r w:rsidRPr="66544267" w:rsidR="00BD452E">
        <w:rPr>
          <w:rFonts w:ascii="Times New Roman" w:hAnsi="Times New Roman" w:eastAsia="Times New Roman" w:cs="Times New Roman"/>
          <w:sz w:val="24"/>
          <w:szCs w:val="24"/>
          <w:lang w:eastAsia="en-US"/>
        </w:rPr>
        <w:t xml:space="preserve"> ______________ d.</w:t>
      </w:r>
    </w:p>
    <w:p w:rsidRPr="00D6615E" w:rsidR="009532F1" w:rsidP="00BD452E" w:rsidRDefault="009532F1" w14:paraId="3312CB07" w14:textId="77777777">
      <w:pPr>
        <w:spacing w:line="240" w:lineRule="auto"/>
        <w:ind w:firstLine="0"/>
        <w:rPr>
          <w:rFonts w:ascii="Times New Roman" w:hAnsi="Times New Roman" w:eastAsia="Times New Roman" w:cs="Times New Roman"/>
          <w:sz w:val="24"/>
          <w:szCs w:val="24"/>
          <w:lang w:eastAsia="en-US"/>
        </w:rPr>
      </w:pPr>
    </w:p>
    <w:p w:rsidRPr="00D6615E" w:rsidR="00BD452E" w:rsidP="00BD452E" w:rsidRDefault="009532F1" w14:paraId="77BEFD05" w14:textId="49B786B8">
      <w:pPr>
        <w:spacing w:line="240" w:lineRule="auto"/>
        <w:ind w:firstLine="0"/>
        <w:rPr>
          <w:rFonts w:ascii="Times New Roman" w:hAnsi="Times New Roman" w:eastAsia="Times New Roman" w:cs="Times New Roman"/>
          <w:sz w:val="24"/>
          <w:szCs w:val="24"/>
          <w:lang w:eastAsia="en-US"/>
        </w:rPr>
      </w:pPr>
      <w:r w:rsidRPr="66544267" w:rsidR="009532F1">
        <w:rPr>
          <w:rFonts w:ascii="Times New Roman" w:hAnsi="Times New Roman" w:eastAsia="Times New Roman" w:cs="Times New Roman"/>
          <w:sz w:val="24"/>
          <w:szCs w:val="24"/>
          <w:lang w:eastAsia="en-US"/>
        </w:rPr>
        <w:t>___________________________________________________________</w:t>
      </w:r>
      <w:r w:rsidRPr="66544267" w:rsidR="00BD452E">
        <w:rPr>
          <w:rFonts w:ascii="Times New Roman" w:hAnsi="Times New Roman" w:eastAsia="Times New Roman" w:cs="Times New Roman"/>
          <w:sz w:val="24"/>
          <w:szCs w:val="24"/>
          <w:lang w:eastAsia="en-US"/>
        </w:rPr>
        <w:t xml:space="preserve">                                             </w:t>
      </w:r>
    </w:p>
    <w:p w:rsidRPr="00D6615E" w:rsidR="00BD452E" w:rsidP="00BD452E" w:rsidRDefault="00BD452E" w14:paraId="74FD9084" w14:textId="77777777">
      <w:pPr>
        <w:spacing w:line="240" w:lineRule="auto"/>
        <w:ind w:firstLine="720"/>
        <w:rPr>
          <w:rFonts w:ascii="Times New Roman" w:hAnsi="Times New Roman" w:eastAsia="Times New Roman" w:cs="Times New Roman"/>
          <w:i/>
          <w:iCs/>
          <w:sz w:val="20"/>
          <w:szCs w:val="20"/>
          <w:lang w:eastAsia="en-US"/>
        </w:rPr>
      </w:pPr>
      <w:r w:rsidRPr="00D6615E">
        <w:rPr>
          <w:rFonts w:ascii="Times New Roman" w:hAnsi="Times New Roman" w:eastAsia="Times New Roman" w:cs="Times New Roman"/>
          <w:i/>
          <w:iCs/>
          <w:sz w:val="20"/>
          <w:szCs w:val="20"/>
          <w:lang w:eastAsia="en-US"/>
        </w:rPr>
        <w:t>(Tiekėjo arba jo įgalioto asmens vardas, pavardė, parašas)</w:t>
      </w:r>
    </w:p>
    <w:p w:rsidRPr="00D6615E" w:rsidR="00BD452E" w:rsidP="00BD452E" w:rsidRDefault="00BD452E" w14:paraId="3E9E00C7" w14:textId="77777777">
      <w:pPr>
        <w:spacing w:line="240" w:lineRule="auto"/>
        <w:ind w:firstLine="0"/>
        <w:jc w:val="left"/>
        <w:rPr>
          <w:rFonts w:ascii="Times New Roman" w:hAnsi="Times New Roman" w:eastAsia="Times New Roman" w:cs="Times New Roman"/>
          <w:i/>
          <w:iCs/>
          <w:sz w:val="20"/>
          <w:szCs w:val="20"/>
          <w:lang w:eastAsia="en-US"/>
        </w:rPr>
      </w:pPr>
    </w:p>
    <w:p w:rsidR="66544267" w:rsidP="66544267" w:rsidRDefault="66544267" w14:paraId="46BCF864" w14:textId="6332E0DE">
      <w:pPr>
        <w:tabs>
          <w:tab w:val="left" w:leader="none" w:pos="249"/>
        </w:tabs>
        <w:spacing w:line="240" w:lineRule="auto"/>
        <w:contextualSpacing w:val="1"/>
        <w:rPr>
          <w:rFonts w:ascii="Times New Roman" w:hAnsi="Times New Roman"/>
          <w:sz w:val="18"/>
          <w:szCs w:val="18"/>
        </w:rPr>
      </w:pPr>
    </w:p>
    <w:p w:rsidRPr="00D6615E" w:rsidR="009532F1" w:rsidP="66544267" w:rsidRDefault="009532F1" w14:paraId="39766BD6" w14:textId="5978E150">
      <w:pPr>
        <w:tabs>
          <w:tab w:val="left" w:pos="249"/>
        </w:tabs>
        <w:spacing w:line="240" w:lineRule="auto"/>
        <w:contextualSpacing w:val="1"/>
        <w:rPr>
          <w:rFonts w:ascii="Times New Roman" w:hAnsi="Times New Roman"/>
          <w:sz w:val="18"/>
          <w:szCs w:val="18"/>
        </w:rPr>
      </w:pPr>
      <w:bookmarkStart w:name="_Pirkimo_sąlygų_3" w:id="45"/>
      <w:bookmarkEnd w:id="45"/>
      <w:r w:rsidRPr="66544267" w:rsidR="009532F1">
        <w:rPr>
          <w:rFonts w:ascii="Times New Roman" w:hAnsi="Times New Roman"/>
          <w:sz w:val="18"/>
          <w:szCs w:val="18"/>
        </w:rPr>
        <w:t xml:space="preserve">*Informuojame Jus, jog Jūsų asmens duomenų valdytojas yra UAB Panevėžio regiono atliekų tvarkymo centras (juridinio asmens kodas 300127004, adresas: Beržų g.3, LT-36237 Panevėžys, tel. (0 45) 432 199, el. </w:t>
      </w:r>
      <w:r w:rsidRPr="66544267" w:rsidR="15098761">
        <w:rPr>
          <w:rFonts w:ascii="Times New Roman" w:hAnsi="Times New Roman"/>
          <w:sz w:val="18"/>
          <w:szCs w:val="18"/>
        </w:rPr>
        <w:t>P</w:t>
      </w:r>
      <w:r w:rsidRPr="66544267" w:rsidR="009532F1">
        <w:rPr>
          <w:rFonts w:ascii="Times New Roman" w:hAnsi="Times New Roman"/>
          <w:sz w:val="18"/>
          <w:szCs w:val="18"/>
        </w:rPr>
        <w:t>.</w:t>
      </w:r>
      <w:r w:rsidRPr="66544267" w:rsidR="15098761">
        <w:rPr>
          <w:rFonts w:ascii="Times New Roman" w:hAnsi="Times New Roman"/>
          <w:sz w:val="18"/>
          <w:szCs w:val="18"/>
        </w:rPr>
        <w:t xml:space="preserve"> </w:t>
      </w:r>
      <w:hyperlink r:id="Re906c7ad86f248c0">
        <w:r w:rsidRPr="66544267" w:rsidR="009532F1">
          <w:rPr>
            <w:rFonts w:ascii="Times New Roman" w:hAnsi="Times New Roman"/>
            <w:sz w:val="18"/>
            <w:szCs w:val="18"/>
          </w:rPr>
          <w:t>info@pratc.lt</w:t>
        </w:r>
      </w:hyperlink>
      <w:r w:rsidRPr="66544267" w:rsidR="009532F1">
        <w:rPr>
          <w:rFonts w:ascii="Times New Roman" w:hAnsi="Times New Roman"/>
          <w:sz w:val="18"/>
          <w:szCs w:val="18"/>
        </w:rPr>
        <w:t xml:space="preserve">).  </w:t>
      </w:r>
    </w:p>
    <w:p w:rsidRPr="00D6615E" w:rsidR="009532F1" w:rsidP="009532F1" w:rsidRDefault="009532F1" w14:paraId="0F13B8D4" w14:textId="77777777">
      <w:pPr>
        <w:tabs>
          <w:tab w:val="left" w:pos="249"/>
        </w:tabs>
        <w:spacing w:line="240" w:lineRule="auto"/>
        <w:contextualSpacing/>
        <w:rPr>
          <w:rFonts w:ascii="Times New Roman" w:hAnsi="Times New Roman"/>
          <w:bCs/>
          <w:iCs/>
          <w:sz w:val="18"/>
          <w:szCs w:val="18"/>
        </w:rPr>
      </w:pPr>
      <w:r w:rsidRPr="00D6615E">
        <w:rPr>
          <w:rFonts w:ascii="Times New Roman" w:hAnsi="Times New Roman"/>
          <w:bCs/>
          <w:sz w:val="18"/>
          <w:szCs w:val="18"/>
        </w:rPr>
        <w:t xml:space="preserve">Duomenys tvarkomi siekiant išnagrinėti Jūsų </w:t>
      </w:r>
      <w:r w:rsidRPr="00D6615E">
        <w:rPr>
          <w:rFonts w:ascii="Times New Roman" w:hAnsi="Times New Roman"/>
          <w:bCs/>
          <w:iCs/>
          <w:sz w:val="18"/>
          <w:szCs w:val="18"/>
        </w:rPr>
        <w:t>pasiūlymą</w:t>
      </w:r>
      <w:r w:rsidRPr="00D6615E">
        <w:rPr>
          <w:rFonts w:ascii="Times New Roman" w:hAnsi="Times New Roman"/>
          <w:bCs/>
          <w:i/>
          <w:iCs/>
          <w:sz w:val="18"/>
          <w:szCs w:val="18"/>
        </w:rPr>
        <w:t xml:space="preserve">. </w:t>
      </w:r>
      <w:r w:rsidRPr="00D6615E">
        <w:rPr>
          <w:rFonts w:ascii="Times New Roman" w:hAnsi="Times New Roman"/>
          <w:bCs/>
          <w:sz w:val="18"/>
          <w:szCs w:val="18"/>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w:t>
      </w:r>
      <w:r w:rsidRPr="00D6615E">
        <w:rPr>
          <w:rFonts w:ascii="Times New Roman" w:hAnsi="Times New Roman"/>
          <w:bCs/>
          <w:iCs/>
          <w:sz w:val="18"/>
          <w:szCs w:val="18"/>
        </w:rPr>
        <w:t>pasiūlymui</w:t>
      </w:r>
      <w:r w:rsidRPr="00D6615E">
        <w:rPr>
          <w:rFonts w:ascii="Times New Roman" w:hAnsi="Times New Roman"/>
          <w:bCs/>
          <w:sz w:val="18"/>
          <w:szCs w:val="18"/>
        </w:rPr>
        <w:t xml:space="preserve"> išnagrinėti bei tais atvejais, kai to reikalauja teisės aktų nuostatos. Jeigu Jūs nepateiksite savo asmens duomenų, negalėsime išnagrinėti Jūsų </w:t>
      </w:r>
      <w:r w:rsidRPr="00D6615E">
        <w:rPr>
          <w:rFonts w:ascii="Times New Roman" w:hAnsi="Times New Roman"/>
          <w:bCs/>
          <w:iCs/>
          <w:sz w:val="18"/>
          <w:szCs w:val="18"/>
        </w:rPr>
        <w:t xml:space="preserve">pasiūlymo. </w:t>
      </w:r>
    </w:p>
    <w:p w:rsidRPr="00D6615E" w:rsidR="009532F1" w:rsidP="009532F1" w:rsidRDefault="009532F1" w14:paraId="02A64674" w14:textId="77777777">
      <w:pPr>
        <w:tabs>
          <w:tab w:val="left" w:pos="249"/>
        </w:tabs>
        <w:spacing w:line="240" w:lineRule="auto"/>
        <w:contextualSpacing/>
        <w:rPr>
          <w:rFonts w:ascii="Times New Roman" w:hAnsi="Times New Roman"/>
          <w:bCs/>
          <w:sz w:val="18"/>
          <w:szCs w:val="18"/>
        </w:rPr>
      </w:pPr>
      <w:r w:rsidRPr="00D6615E">
        <w:rPr>
          <w:rFonts w:ascii="Times New Roman" w:hAnsi="Times New Roman"/>
          <w:bCs/>
          <w:sz w:val="18"/>
          <w:szCs w:val="18"/>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rsidRPr="00D6615E" w:rsidR="009532F1" w:rsidP="009532F1" w:rsidRDefault="009532F1" w14:paraId="3FE994C6" w14:textId="77777777">
      <w:pPr>
        <w:tabs>
          <w:tab w:val="left" w:pos="249"/>
        </w:tabs>
        <w:spacing w:line="240" w:lineRule="auto"/>
        <w:contextualSpacing/>
        <w:rPr>
          <w:rFonts w:ascii="Times New Roman" w:hAnsi="Times New Roman"/>
          <w:bCs/>
          <w:sz w:val="18"/>
          <w:szCs w:val="18"/>
        </w:rPr>
      </w:pPr>
      <w:r w:rsidRPr="00D6615E">
        <w:rPr>
          <w:rFonts w:ascii="Times New Roman" w:hAnsi="Times New Roman"/>
          <w:bCs/>
          <w:sz w:val="18"/>
          <w:szCs w:val="18"/>
        </w:rPr>
        <w:t xml:space="preserve">Detalesnę informaciją apie duomenų subjektų teisės ir jų įgyvendinimo tvarką, Administracijos atliekamą asmens duomenų tvarkymą galite rasti interneto svetainėje </w:t>
      </w:r>
      <w:hyperlink w:history="1" r:id="rId25">
        <w:r w:rsidRPr="00D6615E">
          <w:rPr>
            <w:rStyle w:val="Hipersaitas"/>
            <w:rFonts w:ascii="Times New Roman" w:hAnsi="Times New Roman"/>
            <w:bCs/>
            <w:sz w:val="18"/>
            <w:szCs w:val="18"/>
          </w:rPr>
          <w:t>www.pratc.lt</w:t>
        </w:r>
      </w:hyperlink>
      <w:r w:rsidRPr="00D6615E">
        <w:rPr>
          <w:rFonts w:ascii="Times New Roman" w:hAnsi="Times New Roman"/>
          <w:bCs/>
          <w:sz w:val="18"/>
          <w:szCs w:val="18"/>
        </w:rPr>
        <w:t xml:space="preserve"> skelbiamoje informacijoje.</w:t>
      </w:r>
    </w:p>
    <w:p w:rsidRPr="00D6615E" w:rsidR="00112F92" w:rsidP="007F0D88" w:rsidRDefault="00060B51" w14:paraId="620C1954" w14:textId="5EAAACFE">
      <w:pPr>
        <w:rPr>
          <w:rFonts w:ascii="Times New Roman" w:hAnsi="Times New Roman" w:cs="Times New Roman" w:eastAsiaTheme="minorHAnsi"/>
          <w:bCs/>
          <w:iCs/>
        </w:rPr>
      </w:pPr>
      <w:r w:rsidRPr="00D6615E">
        <w:rPr>
          <w:rFonts w:ascii="Times New Roman" w:hAnsi="Times New Roman" w:cs="Times New Roman"/>
        </w:rPr>
        <w:br w:type="page"/>
      </w:r>
    </w:p>
    <w:p w:rsidRPr="00D6615E" w:rsidR="00112F92" w:rsidP="00E63A8A" w:rsidRDefault="00112F92" w14:paraId="3B1B44D5" w14:textId="0C7FAEF1">
      <w:pPr>
        <w:pStyle w:val="Betarp"/>
        <w:spacing w:line="300" w:lineRule="auto"/>
        <w:ind w:firstLine="0"/>
        <w:contextualSpacing/>
        <w:rPr>
          <w:rFonts w:ascii="Times New Roman" w:hAnsi="Times New Roman" w:cs="Times New Roman" w:eastAsiaTheme="minorHAnsi"/>
          <w:bCs/>
          <w:iCs/>
        </w:rPr>
      </w:pPr>
    </w:p>
    <w:p w:rsidRPr="00D6615E" w:rsidR="009B4090" w:rsidP="66544267" w:rsidRDefault="005110A6" w14:paraId="163D66E3" w14:textId="3580A109">
      <w:pPr>
        <w:ind w:firstLine="0"/>
        <w:jc w:val="right"/>
        <w:rPr>
          <w:rFonts w:ascii="Times New Roman" w:hAnsi="Times New Roman" w:eastAsia="Calibri" w:cs="Times New Roman" w:eastAsiaTheme="minorAscii"/>
        </w:rPr>
      </w:pPr>
      <w:r w:rsidRPr="66544267" w:rsidR="005110A6">
        <w:rPr>
          <w:rFonts w:ascii="Times New Roman" w:hAnsi="Times New Roman" w:cs="Times New Roman"/>
        </w:rPr>
        <w:t xml:space="preserve">Pirkimo sąlygų </w:t>
      </w:r>
      <w:r w:rsidRPr="66544267" w:rsidR="00343395">
        <w:rPr>
          <w:rFonts w:ascii="Times New Roman" w:hAnsi="Times New Roman" w:cs="Times New Roman"/>
        </w:rPr>
        <w:t>6</w:t>
      </w:r>
      <w:r w:rsidRPr="66544267" w:rsidR="005110A6">
        <w:rPr>
          <w:rFonts w:ascii="Times New Roman" w:hAnsi="Times New Roman" w:cs="Times New Roman"/>
        </w:rPr>
        <w:t xml:space="preserve"> priedas „Terminai“</w:t>
      </w:r>
    </w:p>
    <w:p w:rsidRPr="00D6615E" w:rsidR="009B4090" w:rsidP="009B4090" w:rsidRDefault="009B4090" w14:paraId="3C4C7BB6" w14:textId="5B1B043D">
      <w:pPr>
        <w:rPr>
          <w:rFonts w:ascii="Times New Roman" w:hAnsi="Times New Roman" w:cs="Times New Roman" w:eastAsiaTheme="minorHAnsi"/>
          <w:bCs/>
          <w:iCs/>
        </w:rPr>
      </w:pPr>
    </w:p>
    <w:tbl>
      <w:tblPr>
        <w:tblStyle w:val="TableGrid2"/>
        <w:tblW w:w="9923" w:type="dxa"/>
        <w:tblInd w:w="-5" w:type="dxa"/>
        <w:tblLayout w:type="fixed"/>
        <w:tblLook w:val="04A0" w:firstRow="1" w:lastRow="0" w:firstColumn="1" w:lastColumn="0" w:noHBand="0" w:noVBand="1"/>
      </w:tblPr>
      <w:tblGrid>
        <w:gridCol w:w="600"/>
        <w:gridCol w:w="2944"/>
        <w:gridCol w:w="3401"/>
        <w:gridCol w:w="2978"/>
      </w:tblGrid>
      <w:tr w:rsidRPr="00D6615E" w:rsidR="009B4090" w:rsidTr="66544267" w14:paraId="555CDB78" w14:textId="77777777">
        <w:trPr>
          <w:trHeight w:val="20"/>
        </w:trPr>
        <w:tc>
          <w:tcPr>
            <w:tcW w:w="600" w:type="dxa"/>
            <w:tcMar/>
          </w:tcPr>
          <w:p w:rsidRPr="00D6615E" w:rsidR="009B4090" w:rsidP="66544267" w:rsidRDefault="009B4090" w14:paraId="5159A1ED" w14:textId="77777777">
            <w:pPr>
              <w:ind w:firstLine="0"/>
              <w:rPr>
                <w:rFonts w:ascii="Times New Roman" w:hAnsi="Times New Roman" w:eastAsia="Times New Roman" w:cs="Times New Roman"/>
                <w:b w:val="1"/>
                <w:bCs w:val="1"/>
                <w:sz w:val="21"/>
                <w:szCs w:val="21"/>
              </w:rPr>
            </w:pPr>
            <w:r w:rsidRPr="66544267" w:rsidR="009B4090">
              <w:rPr>
                <w:rFonts w:ascii="Times New Roman" w:hAnsi="Times New Roman" w:eastAsia="Times New Roman" w:cs="Times New Roman"/>
                <w:b w:val="1"/>
                <w:bCs w:val="1"/>
                <w:sz w:val="21"/>
                <w:szCs w:val="21"/>
              </w:rPr>
              <w:t>Eil.</w:t>
            </w:r>
          </w:p>
          <w:p w:rsidRPr="00D6615E" w:rsidR="009B4090" w:rsidP="66544267" w:rsidRDefault="009B4090" w14:paraId="76A5D3AA" w14:textId="77777777">
            <w:pPr>
              <w:ind w:firstLine="0"/>
              <w:rPr>
                <w:rFonts w:ascii="Times New Roman" w:hAnsi="Times New Roman" w:eastAsia="Times New Roman" w:cs="Times New Roman"/>
                <w:sz w:val="21"/>
                <w:szCs w:val="21"/>
              </w:rPr>
            </w:pPr>
            <w:r w:rsidRPr="66544267" w:rsidR="009B4090">
              <w:rPr>
                <w:rFonts w:ascii="Times New Roman" w:hAnsi="Times New Roman" w:eastAsia="Times New Roman" w:cs="Times New Roman"/>
                <w:b w:val="1"/>
                <w:bCs w:val="1"/>
                <w:sz w:val="21"/>
                <w:szCs w:val="21"/>
              </w:rPr>
              <w:t>Nr.</w:t>
            </w:r>
          </w:p>
        </w:tc>
        <w:tc>
          <w:tcPr>
            <w:tcW w:w="2944" w:type="dxa"/>
            <w:tcMar/>
            <w:vAlign w:val="center"/>
          </w:tcPr>
          <w:p w:rsidRPr="00D6615E" w:rsidR="009B4090" w:rsidP="66544267" w:rsidRDefault="009B4090" w14:paraId="52B62767" w14:textId="489FC7AA">
            <w:pPr>
              <w:ind w:firstLine="0"/>
              <w:jc w:val="center"/>
              <w:rPr>
                <w:rFonts w:ascii="Times New Roman" w:hAnsi="Times New Roman" w:eastAsia="Times New Roman" w:cs="Times New Roman"/>
                <w:sz w:val="21"/>
                <w:szCs w:val="21"/>
              </w:rPr>
            </w:pPr>
            <w:r w:rsidRPr="66544267" w:rsidR="009B4090">
              <w:rPr>
                <w:rFonts w:ascii="Times New Roman" w:hAnsi="Times New Roman" w:eastAsia="Times New Roman" w:cs="Times New Roman"/>
                <w:b w:val="1"/>
                <w:bCs w:val="1"/>
                <w:sz w:val="21"/>
                <w:szCs w:val="21"/>
              </w:rPr>
              <w:t>VEIKSMAS</w:t>
            </w:r>
          </w:p>
        </w:tc>
        <w:tc>
          <w:tcPr>
            <w:tcW w:w="3401" w:type="dxa"/>
            <w:tcMar/>
            <w:vAlign w:val="center"/>
            <w:hideMark/>
          </w:tcPr>
          <w:p w:rsidRPr="00D6615E" w:rsidR="009B4090" w:rsidP="66544267" w:rsidRDefault="009B4090" w14:paraId="311283FE" w14:textId="77777777">
            <w:pPr>
              <w:ind w:firstLine="34"/>
              <w:jc w:val="center"/>
              <w:rPr>
                <w:rFonts w:ascii="Times New Roman" w:hAnsi="Times New Roman" w:eastAsia="Times New Roman" w:cs="Times New Roman"/>
                <w:b w:val="1"/>
                <w:bCs w:val="1"/>
                <w:sz w:val="21"/>
                <w:szCs w:val="21"/>
              </w:rPr>
            </w:pPr>
            <w:r w:rsidRPr="66544267" w:rsidR="009B4090">
              <w:rPr>
                <w:rFonts w:ascii="Times New Roman" w:hAnsi="Times New Roman" w:eastAsia="Times New Roman" w:cs="Times New Roman"/>
                <w:b w:val="1"/>
                <w:bCs w:val="1"/>
                <w:sz w:val="21"/>
                <w:szCs w:val="21"/>
              </w:rPr>
              <w:t>DATA/DIENŲ SKAIČIUS/ LAIKAS</w:t>
            </w:r>
          </w:p>
          <w:p w:rsidRPr="00D6615E" w:rsidR="009B4090" w:rsidP="66544267" w:rsidRDefault="009B4090" w14:paraId="2E5E7E7E" w14:textId="77777777">
            <w:pPr>
              <w:ind w:firstLine="34"/>
              <w:jc w:val="center"/>
              <w:rPr>
                <w:rFonts w:ascii="Times New Roman" w:hAnsi="Times New Roman" w:eastAsia="Times New Roman" w:cs="Times New Roman"/>
                <w:sz w:val="21"/>
                <w:szCs w:val="21"/>
              </w:rPr>
            </w:pPr>
            <w:r w:rsidRPr="66544267" w:rsidR="009B4090">
              <w:rPr>
                <w:rFonts w:ascii="Times New Roman" w:hAnsi="Times New Roman" w:eastAsia="Times New Roman" w:cs="Times New Roman"/>
                <w:sz w:val="21"/>
                <w:szCs w:val="21"/>
              </w:rPr>
              <w:t>(Lietuvos laiku)</w:t>
            </w:r>
          </w:p>
        </w:tc>
        <w:tc>
          <w:tcPr>
            <w:tcW w:w="2978" w:type="dxa"/>
            <w:tcMar/>
            <w:vAlign w:val="center"/>
            <w:hideMark/>
          </w:tcPr>
          <w:p w:rsidRPr="00D6615E" w:rsidR="009B4090" w:rsidP="66544267" w:rsidRDefault="009B4090" w14:paraId="7A276BBB" w14:textId="77777777">
            <w:pPr>
              <w:ind w:firstLine="34"/>
              <w:jc w:val="center"/>
              <w:rPr>
                <w:rFonts w:ascii="Times New Roman" w:hAnsi="Times New Roman" w:eastAsia="Times New Roman" w:cs="Times New Roman"/>
                <w:b w:val="1"/>
                <w:bCs w:val="1"/>
                <w:sz w:val="21"/>
                <w:szCs w:val="21"/>
              </w:rPr>
            </w:pPr>
            <w:r w:rsidRPr="66544267" w:rsidR="009B4090">
              <w:rPr>
                <w:rFonts w:ascii="Times New Roman" w:hAnsi="Times New Roman" w:eastAsia="Times New Roman" w:cs="Times New Roman"/>
                <w:b w:val="1"/>
                <w:bCs w:val="1"/>
                <w:sz w:val="21"/>
                <w:szCs w:val="21"/>
              </w:rPr>
              <w:t>PASTABOS</w:t>
            </w:r>
          </w:p>
        </w:tc>
      </w:tr>
      <w:tr w:rsidRPr="00D6615E" w:rsidR="009B4090" w:rsidTr="66544267" w14:paraId="71291966" w14:textId="77777777">
        <w:trPr>
          <w:trHeight w:val="20"/>
        </w:trPr>
        <w:tc>
          <w:tcPr>
            <w:tcW w:w="600" w:type="dxa"/>
            <w:tcMar/>
          </w:tcPr>
          <w:p w:rsidRPr="00D6615E" w:rsidR="009B4090" w:rsidP="66544267" w:rsidRDefault="00517008" w14:paraId="36FA22B3" w14:textId="1DC35BF6">
            <w:pPr>
              <w:ind w:firstLine="0"/>
              <w:rPr>
                <w:rFonts w:ascii="Times New Roman" w:hAnsi="Times New Roman" w:eastAsia="Times New Roman" w:cs="Times New Roman"/>
                <w:sz w:val="21"/>
                <w:szCs w:val="21"/>
              </w:rPr>
            </w:pPr>
            <w:r w:rsidRPr="66544267" w:rsidR="6D09E7A3">
              <w:rPr>
                <w:rFonts w:ascii="Times New Roman" w:hAnsi="Times New Roman" w:eastAsia="Times New Roman" w:cs="Times New Roman"/>
                <w:sz w:val="21"/>
                <w:szCs w:val="21"/>
              </w:rPr>
              <w:t>1</w:t>
            </w:r>
            <w:r w:rsidRPr="66544267" w:rsidR="22D2710F">
              <w:rPr>
                <w:rFonts w:ascii="Times New Roman" w:hAnsi="Times New Roman" w:eastAsia="Times New Roman" w:cs="Times New Roman"/>
                <w:sz w:val="21"/>
                <w:szCs w:val="21"/>
              </w:rPr>
              <w:t>.</w:t>
            </w:r>
          </w:p>
        </w:tc>
        <w:tc>
          <w:tcPr>
            <w:tcW w:w="2944" w:type="dxa"/>
            <w:tcMar/>
          </w:tcPr>
          <w:p w:rsidRPr="00D6615E" w:rsidR="009B4090" w:rsidP="66544267" w:rsidRDefault="0070455D" w14:paraId="3511EE24" w14:textId="0C005E1E">
            <w:pPr>
              <w:ind w:firstLine="0"/>
              <w:rPr>
                <w:rFonts w:ascii="Times New Roman" w:hAnsi="Times New Roman" w:eastAsia="Times New Roman" w:cs="Times New Roman"/>
                <w:sz w:val="21"/>
                <w:szCs w:val="21"/>
              </w:rPr>
            </w:pPr>
            <w:r w:rsidRPr="66544267" w:rsidR="2E258738">
              <w:rPr>
                <w:rFonts w:ascii="Times New Roman" w:hAnsi="Times New Roman" w:eastAsia="Times New Roman" w:cs="Times New Roman"/>
                <w:sz w:val="21"/>
                <w:szCs w:val="21"/>
              </w:rPr>
              <w:t>P</w:t>
            </w:r>
            <w:r w:rsidRPr="66544267" w:rsidR="009B4090">
              <w:rPr>
                <w:rFonts w:ascii="Times New Roman" w:hAnsi="Times New Roman" w:eastAsia="Times New Roman" w:cs="Times New Roman"/>
                <w:sz w:val="21"/>
                <w:szCs w:val="21"/>
              </w:rPr>
              <w:t>asiūlymų pateikimo terminas</w:t>
            </w:r>
          </w:p>
        </w:tc>
        <w:tc>
          <w:tcPr>
            <w:tcW w:w="3401" w:type="dxa"/>
            <w:tcMar/>
          </w:tcPr>
          <w:p w:rsidRPr="00D6615E" w:rsidR="009B4090" w:rsidP="66544267" w:rsidRDefault="009B4090" w14:paraId="0BE9AF00" w14:textId="267557D8">
            <w:pPr>
              <w:ind w:firstLine="34"/>
              <w:rPr>
                <w:rFonts w:ascii="Times New Roman" w:hAnsi="Times New Roman" w:eastAsia="Times New Roman" w:cs="Times New Roman"/>
                <w:sz w:val="21"/>
                <w:szCs w:val="21"/>
              </w:rPr>
            </w:pPr>
            <w:r w:rsidRPr="66544267" w:rsidR="009B4090">
              <w:rPr>
                <w:rFonts w:ascii="Times New Roman" w:hAnsi="Times New Roman" w:eastAsia="Times New Roman" w:cs="Times New Roman"/>
                <w:sz w:val="21"/>
                <w:szCs w:val="21"/>
              </w:rPr>
              <w:t xml:space="preserve">Bus nurodytas </w:t>
            </w:r>
            <w:r w:rsidRPr="66544267" w:rsidR="00DE8376">
              <w:rPr>
                <w:rFonts w:ascii="Times New Roman" w:hAnsi="Times New Roman" w:eastAsia="Times New Roman" w:cs="Times New Roman"/>
                <w:sz w:val="21"/>
                <w:szCs w:val="21"/>
              </w:rPr>
              <w:t>s</w:t>
            </w:r>
            <w:r w:rsidRPr="66544267" w:rsidR="1E501A15">
              <w:rPr>
                <w:rFonts w:ascii="Times New Roman" w:hAnsi="Times New Roman" w:eastAsia="Times New Roman" w:cs="Times New Roman"/>
                <w:sz w:val="21"/>
                <w:szCs w:val="21"/>
              </w:rPr>
              <w:t xml:space="preserve">kelbime apie pirkimą. </w:t>
            </w:r>
          </w:p>
        </w:tc>
        <w:tc>
          <w:tcPr>
            <w:tcW w:w="2978" w:type="dxa"/>
            <w:tcMar/>
          </w:tcPr>
          <w:p w:rsidRPr="00D6615E" w:rsidR="009B4090" w:rsidP="66544267" w:rsidRDefault="00115BB9" w14:paraId="44399C2C" w14:textId="0FFEAF84">
            <w:pPr>
              <w:ind w:firstLine="0"/>
              <w:rPr>
                <w:rFonts w:ascii="Times New Roman" w:hAnsi="Times New Roman" w:eastAsia="Times New Roman" w:cs="Times New Roman"/>
                <w:sz w:val="21"/>
                <w:szCs w:val="21"/>
              </w:rPr>
            </w:pPr>
            <w:r w:rsidRPr="66544267" w:rsidR="75D7CD20">
              <w:rPr>
                <w:rFonts w:ascii="Times New Roman" w:hAnsi="Times New Roman" w:eastAsia="Times New Roman" w:cs="Times New Roman"/>
                <w:sz w:val="21"/>
                <w:szCs w:val="21"/>
              </w:rPr>
              <w:t>P</w:t>
            </w:r>
            <w:r w:rsidRPr="66544267" w:rsidR="00DE8376">
              <w:rPr>
                <w:rFonts w:ascii="Times New Roman" w:hAnsi="Times New Roman" w:eastAsia="Times New Roman" w:cs="Times New Roman"/>
                <w:sz w:val="21"/>
                <w:szCs w:val="21"/>
              </w:rPr>
              <w:t>erkančioji organizacija</w:t>
            </w:r>
            <w:r w:rsidRPr="66544267" w:rsidR="75D7CD20">
              <w:rPr>
                <w:rFonts w:ascii="Times New Roman" w:hAnsi="Times New Roman" w:eastAsia="Times New Roman" w:cs="Times New Roman"/>
                <w:sz w:val="21"/>
                <w:szCs w:val="21"/>
              </w:rPr>
              <w:t xml:space="preserve"> turi teisę pratęsti pasiūlymų pateikimo terminą.</w:t>
            </w:r>
          </w:p>
        </w:tc>
      </w:tr>
      <w:tr w:rsidRPr="00D6615E" w:rsidR="009B4090" w:rsidTr="66544267" w14:paraId="71C31B48" w14:textId="77777777">
        <w:trPr>
          <w:trHeight w:val="20"/>
        </w:trPr>
        <w:tc>
          <w:tcPr>
            <w:tcW w:w="600" w:type="dxa"/>
            <w:tcMar/>
          </w:tcPr>
          <w:p w:rsidRPr="00D6615E" w:rsidR="009B4090" w:rsidP="66544267" w:rsidRDefault="00517008" w14:paraId="50C060F4" w14:textId="636324E9">
            <w:pPr>
              <w:ind w:firstLine="0"/>
              <w:rPr>
                <w:rFonts w:ascii="Times New Roman" w:hAnsi="Times New Roman" w:eastAsia="Times New Roman" w:cs="Times New Roman"/>
                <w:sz w:val="21"/>
                <w:szCs w:val="21"/>
              </w:rPr>
            </w:pPr>
            <w:r w:rsidRPr="66544267" w:rsidR="6D09E7A3">
              <w:rPr>
                <w:rFonts w:ascii="Times New Roman" w:hAnsi="Times New Roman" w:eastAsia="Times New Roman" w:cs="Times New Roman"/>
                <w:sz w:val="21"/>
                <w:szCs w:val="21"/>
              </w:rPr>
              <w:t>2</w:t>
            </w:r>
            <w:r w:rsidRPr="66544267" w:rsidR="22D2710F">
              <w:rPr>
                <w:rFonts w:ascii="Times New Roman" w:hAnsi="Times New Roman" w:eastAsia="Times New Roman" w:cs="Times New Roman"/>
                <w:sz w:val="21"/>
                <w:szCs w:val="21"/>
              </w:rPr>
              <w:t>.</w:t>
            </w:r>
          </w:p>
        </w:tc>
        <w:tc>
          <w:tcPr>
            <w:tcW w:w="2944" w:type="dxa"/>
            <w:tcMar/>
          </w:tcPr>
          <w:p w:rsidRPr="00D6615E" w:rsidR="009B4090" w:rsidP="66544267" w:rsidRDefault="004B219C" w14:paraId="7F545710" w14:textId="36BE22A0">
            <w:pPr>
              <w:ind w:firstLine="0"/>
              <w:rPr>
                <w:rFonts w:ascii="Times New Roman" w:hAnsi="Times New Roman" w:eastAsia="Times New Roman" w:cs="Times New Roman"/>
                <w:sz w:val="21"/>
                <w:szCs w:val="21"/>
              </w:rPr>
            </w:pPr>
            <w:r w:rsidRPr="66544267" w:rsidR="412BAEE7">
              <w:rPr>
                <w:rFonts w:ascii="Times New Roman" w:hAnsi="Times New Roman" w:eastAsia="Times New Roman" w:cs="Times New Roman"/>
                <w:sz w:val="21"/>
                <w:szCs w:val="21"/>
              </w:rPr>
              <w:t xml:space="preserve">Pasiūlymą </w:t>
            </w:r>
            <w:r w:rsidRPr="66544267" w:rsidR="009B4090">
              <w:rPr>
                <w:rFonts w:ascii="Times New Roman" w:hAnsi="Times New Roman" w:eastAsia="Times New Roman" w:cs="Times New Roman"/>
                <w:sz w:val="21"/>
                <w:szCs w:val="21"/>
              </w:rPr>
              <w:t>patikslinti pirkimo dokumentus</w:t>
            </w:r>
            <w:r w:rsidRPr="66544267" w:rsidR="2A273346">
              <w:rPr>
                <w:rFonts w:ascii="Times New Roman" w:hAnsi="Times New Roman" w:eastAsia="Times New Roman" w:cs="Times New Roman"/>
                <w:sz w:val="21"/>
                <w:szCs w:val="21"/>
              </w:rPr>
              <w:t xml:space="preserve"> arba</w:t>
            </w:r>
            <w:r w:rsidRPr="66544267" w:rsidR="52C7EB93">
              <w:rPr>
                <w:rFonts w:ascii="Times New Roman" w:hAnsi="Times New Roman" w:eastAsia="Times New Roman" w:cs="Times New Roman"/>
                <w:sz w:val="21"/>
                <w:szCs w:val="21"/>
              </w:rPr>
              <w:t xml:space="preserve"> </w:t>
            </w:r>
            <w:r w:rsidRPr="66544267" w:rsidR="16C2D362">
              <w:rPr>
                <w:rFonts w:ascii="Times New Roman" w:hAnsi="Times New Roman" w:eastAsia="Times New Roman" w:cs="Times New Roman"/>
                <w:sz w:val="21"/>
                <w:szCs w:val="21"/>
              </w:rPr>
              <w:t xml:space="preserve">prašymus </w:t>
            </w:r>
            <w:r w:rsidRPr="66544267" w:rsidR="2A273346">
              <w:rPr>
                <w:rFonts w:ascii="Times New Roman" w:hAnsi="Times New Roman" w:eastAsia="Times New Roman" w:cs="Times New Roman"/>
                <w:sz w:val="21"/>
                <w:szCs w:val="21"/>
              </w:rPr>
              <w:t xml:space="preserve">dėl pirkimo dokumentų </w:t>
            </w:r>
            <w:r w:rsidRPr="66544267" w:rsidR="16C2D362">
              <w:rPr>
                <w:rFonts w:ascii="Times New Roman" w:hAnsi="Times New Roman" w:eastAsia="Times New Roman" w:cs="Times New Roman"/>
                <w:sz w:val="21"/>
                <w:szCs w:val="21"/>
              </w:rPr>
              <w:t xml:space="preserve">paaiškinimų </w:t>
            </w:r>
            <w:r w:rsidRPr="66544267" w:rsidR="00DE8376">
              <w:rPr>
                <w:rFonts w:ascii="Times New Roman" w:hAnsi="Times New Roman" w:eastAsia="Times New Roman" w:cs="Times New Roman"/>
                <w:sz w:val="21"/>
                <w:szCs w:val="21"/>
              </w:rPr>
              <w:t xml:space="preserve">tiekėjas </w:t>
            </w:r>
            <w:r w:rsidRPr="66544267" w:rsidR="009B4090">
              <w:rPr>
                <w:rFonts w:ascii="Times New Roman" w:hAnsi="Times New Roman" w:eastAsia="Times New Roman" w:cs="Times New Roman"/>
                <w:sz w:val="21"/>
                <w:szCs w:val="21"/>
              </w:rPr>
              <w:t>turi pateikti ne vėliau kaip:</w:t>
            </w:r>
          </w:p>
        </w:tc>
        <w:tc>
          <w:tcPr>
            <w:tcW w:w="3401" w:type="dxa"/>
            <w:tcMar/>
          </w:tcPr>
          <w:p w:rsidRPr="00D6615E" w:rsidR="00440809" w:rsidP="66544267" w:rsidRDefault="004E6952" w14:paraId="619D0CA1" w14:textId="1F405E69">
            <w:pPr>
              <w:ind w:firstLine="0"/>
              <w:rPr>
                <w:rFonts w:ascii="Times New Roman" w:hAnsi="Times New Roman" w:eastAsia="Times New Roman" w:cs="Times New Roman"/>
                <w:sz w:val="21"/>
                <w:szCs w:val="21"/>
              </w:rPr>
            </w:pPr>
            <w:r w:rsidRPr="66544267" w:rsidR="7DAEB2E8">
              <w:rPr>
                <w:rFonts w:ascii="Times New Roman" w:hAnsi="Times New Roman" w:eastAsia="Times New Roman" w:cs="Times New Roman"/>
                <w:sz w:val="21"/>
                <w:szCs w:val="21"/>
              </w:rPr>
              <w:t>L</w:t>
            </w:r>
            <w:r w:rsidRPr="66544267" w:rsidR="3D749FAD">
              <w:rPr>
                <w:rFonts w:ascii="Times New Roman" w:hAnsi="Times New Roman" w:eastAsia="Times New Roman" w:cs="Times New Roman"/>
                <w:sz w:val="21"/>
                <w:szCs w:val="21"/>
              </w:rPr>
              <w:t xml:space="preserve">ikus </w:t>
            </w:r>
            <w:r w:rsidRPr="66544267" w:rsidR="3D749FAD">
              <w:rPr>
                <w:rFonts w:ascii="Times New Roman" w:hAnsi="Times New Roman" w:eastAsia="Times New Roman" w:cs="Times New Roman"/>
                <w:b w:val="1"/>
                <w:bCs w:val="1"/>
                <w:sz w:val="21"/>
                <w:szCs w:val="21"/>
              </w:rPr>
              <w:t>2 darbo dienoms</w:t>
            </w:r>
            <w:r w:rsidRPr="66544267" w:rsidR="3D749FAD">
              <w:rPr>
                <w:rFonts w:ascii="Times New Roman" w:hAnsi="Times New Roman" w:eastAsia="Times New Roman" w:cs="Times New Roman"/>
                <w:sz w:val="21"/>
                <w:szCs w:val="21"/>
              </w:rPr>
              <w:t xml:space="preserve"> iki pasiūlymų pateikimo termino pabaigos.</w:t>
            </w:r>
          </w:p>
        </w:tc>
        <w:tc>
          <w:tcPr>
            <w:tcW w:w="2978" w:type="dxa"/>
            <w:tcMar/>
          </w:tcPr>
          <w:p w:rsidRPr="00D6615E" w:rsidR="009B4090" w:rsidP="66544267" w:rsidRDefault="009B4090" w14:paraId="6BD1F7E9" w14:textId="6BF87FFC">
            <w:pPr>
              <w:ind w:firstLine="34"/>
              <w:rPr>
                <w:rFonts w:ascii="Times New Roman" w:hAnsi="Times New Roman" w:eastAsia="Times New Roman" w:cs="Times New Roman"/>
                <w:color w:val="7030A0"/>
                <w:sz w:val="21"/>
                <w:szCs w:val="21"/>
              </w:rPr>
            </w:pPr>
          </w:p>
          <w:p w:rsidRPr="00D6615E" w:rsidR="00B831AF" w:rsidP="66544267" w:rsidRDefault="00B831AF" w14:paraId="521F3B49" w14:textId="77777777">
            <w:pPr>
              <w:ind w:firstLine="34"/>
              <w:rPr>
                <w:rFonts w:ascii="Times New Roman" w:hAnsi="Times New Roman" w:eastAsia="Times New Roman" w:cs="Times New Roman"/>
                <w:color w:val="7030A0"/>
                <w:sz w:val="21"/>
                <w:szCs w:val="21"/>
              </w:rPr>
            </w:pPr>
          </w:p>
          <w:p w:rsidRPr="00D6615E" w:rsidR="00B831AF" w:rsidP="66544267" w:rsidRDefault="00B831AF" w14:paraId="7E071BD1" w14:textId="59BF4D55">
            <w:pPr>
              <w:ind w:firstLine="34"/>
              <w:rPr>
                <w:rFonts w:ascii="Times New Roman" w:hAnsi="Times New Roman" w:eastAsia="Times New Roman" w:cs="Times New Roman"/>
                <w:color w:val="7030A0"/>
                <w:sz w:val="21"/>
                <w:szCs w:val="21"/>
              </w:rPr>
            </w:pPr>
          </w:p>
        </w:tc>
      </w:tr>
      <w:tr w:rsidRPr="00D6615E" w:rsidR="009B4090" w:rsidTr="66544267" w14:paraId="7760B2FE" w14:textId="77777777">
        <w:trPr>
          <w:trHeight w:val="20"/>
        </w:trPr>
        <w:tc>
          <w:tcPr>
            <w:tcW w:w="600" w:type="dxa"/>
            <w:tcMar/>
          </w:tcPr>
          <w:p w:rsidRPr="00D6615E" w:rsidR="009B4090" w:rsidP="66544267" w:rsidRDefault="00517008" w14:paraId="64FA8AD2" w14:textId="45B79B91">
            <w:pPr>
              <w:ind w:firstLine="0"/>
              <w:rPr>
                <w:rFonts w:ascii="Times New Roman" w:hAnsi="Times New Roman" w:eastAsia="Times New Roman" w:cs="Times New Roman"/>
                <w:sz w:val="21"/>
                <w:szCs w:val="21"/>
              </w:rPr>
            </w:pPr>
            <w:r w:rsidRPr="66544267" w:rsidR="6D09E7A3">
              <w:rPr>
                <w:rFonts w:ascii="Times New Roman" w:hAnsi="Times New Roman" w:eastAsia="Times New Roman" w:cs="Times New Roman"/>
                <w:sz w:val="21"/>
                <w:szCs w:val="21"/>
              </w:rPr>
              <w:t>3</w:t>
            </w:r>
            <w:r w:rsidRPr="66544267" w:rsidR="22D2710F">
              <w:rPr>
                <w:rFonts w:ascii="Times New Roman" w:hAnsi="Times New Roman" w:eastAsia="Times New Roman" w:cs="Times New Roman"/>
                <w:sz w:val="21"/>
                <w:szCs w:val="21"/>
              </w:rPr>
              <w:t>.</w:t>
            </w:r>
          </w:p>
        </w:tc>
        <w:tc>
          <w:tcPr>
            <w:tcW w:w="2944" w:type="dxa"/>
            <w:tcMar/>
          </w:tcPr>
          <w:p w:rsidRPr="00D6615E" w:rsidR="009B4090" w:rsidP="66544267" w:rsidRDefault="004F1A11" w14:paraId="7AAC8941" w14:textId="2FDA5814">
            <w:pPr>
              <w:ind w:firstLine="0"/>
              <w:rPr>
                <w:rFonts w:ascii="Times New Roman" w:hAnsi="Times New Roman" w:eastAsia="Times New Roman" w:cs="Times New Roman"/>
                <w:sz w:val="21"/>
                <w:szCs w:val="21"/>
              </w:rPr>
            </w:pPr>
            <w:r w:rsidRPr="66544267" w:rsidR="00DE8376">
              <w:rPr>
                <w:rFonts w:ascii="Times New Roman" w:hAnsi="Times New Roman" w:eastAsia="Times New Roman" w:cs="Times New Roman"/>
                <w:sz w:val="21"/>
                <w:szCs w:val="21"/>
              </w:rPr>
              <w:t xml:space="preserve">Perkančioji organizacija </w:t>
            </w:r>
            <w:r w:rsidRPr="66544267" w:rsidR="00DE8376">
              <w:rPr>
                <w:rFonts w:ascii="Times New Roman" w:hAnsi="Times New Roman" w:eastAsia="Times New Roman" w:cs="Times New Roman"/>
                <w:sz w:val="21"/>
                <w:szCs w:val="21"/>
              </w:rPr>
              <w:t>p</w:t>
            </w:r>
            <w:r w:rsidRPr="66544267" w:rsidR="009B4090">
              <w:rPr>
                <w:rFonts w:ascii="Times New Roman" w:hAnsi="Times New Roman" w:eastAsia="Times New Roman" w:cs="Times New Roman"/>
                <w:sz w:val="21"/>
                <w:szCs w:val="21"/>
              </w:rPr>
              <w:t xml:space="preserve">irkimo dokumentų paaiškinimą, patikslinimą pateikia visiems </w:t>
            </w:r>
            <w:r w:rsidRPr="66544267" w:rsidR="00DE8376">
              <w:rPr>
                <w:rFonts w:ascii="Times New Roman" w:hAnsi="Times New Roman" w:eastAsia="Times New Roman" w:cs="Times New Roman"/>
                <w:sz w:val="21"/>
                <w:szCs w:val="21"/>
              </w:rPr>
              <w:t>dalyviams</w:t>
            </w:r>
            <w:r w:rsidRPr="66544267" w:rsidR="7DAEB2E8">
              <w:rPr>
                <w:rFonts w:ascii="Times New Roman" w:hAnsi="Times New Roman" w:eastAsia="Times New Roman" w:cs="Times New Roman"/>
                <w:sz w:val="21"/>
                <w:szCs w:val="21"/>
              </w:rPr>
              <w:t>:</w:t>
            </w:r>
          </w:p>
        </w:tc>
        <w:tc>
          <w:tcPr>
            <w:tcW w:w="3401" w:type="dxa"/>
            <w:tcMar/>
          </w:tcPr>
          <w:p w:rsidRPr="00D6615E" w:rsidR="0054231A" w:rsidP="66544267" w:rsidRDefault="004D59EA" w14:paraId="481A8331" w14:textId="0FB50278">
            <w:pPr>
              <w:ind w:firstLine="0"/>
              <w:rPr>
                <w:rFonts w:ascii="Times New Roman" w:hAnsi="Times New Roman" w:eastAsia="Times New Roman" w:cs="Times New Roman"/>
                <w:sz w:val="21"/>
                <w:szCs w:val="21"/>
              </w:rPr>
            </w:pPr>
            <w:r w:rsidRPr="66544267" w:rsidR="7E68DEDA">
              <w:rPr>
                <w:rFonts w:ascii="Times New Roman" w:hAnsi="Times New Roman" w:eastAsia="Times New Roman" w:cs="Times New Roman"/>
                <w:sz w:val="21"/>
                <w:szCs w:val="21"/>
              </w:rPr>
              <w:t>Likus ne mažiau kaip</w:t>
            </w:r>
            <w:r w:rsidRPr="66544267" w:rsidR="7E68DEDA">
              <w:rPr>
                <w:rFonts w:ascii="Times New Roman" w:hAnsi="Times New Roman" w:eastAsia="Times New Roman" w:cs="Times New Roman"/>
                <w:b w:val="1"/>
                <w:bCs w:val="1"/>
                <w:sz w:val="21"/>
                <w:szCs w:val="21"/>
              </w:rPr>
              <w:t xml:space="preserve"> </w:t>
            </w:r>
            <w:r w:rsidRPr="66544267" w:rsidR="1E3452FD">
              <w:rPr>
                <w:rFonts w:ascii="Times New Roman" w:hAnsi="Times New Roman" w:eastAsia="Times New Roman" w:cs="Times New Roman"/>
                <w:b w:val="1"/>
                <w:bCs w:val="1"/>
                <w:sz w:val="21"/>
                <w:szCs w:val="21"/>
              </w:rPr>
              <w:t>1 darbo dienai</w:t>
            </w:r>
            <w:r w:rsidRPr="66544267" w:rsidR="1E3452FD">
              <w:rPr>
                <w:rFonts w:ascii="Times New Roman" w:hAnsi="Times New Roman" w:eastAsia="Times New Roman" w:cs="Times New Roman"/>
                <w:sz w:val="21"/>
                <w:szCs w:val="21"/>
              </w:rPr>
              <w:t xml:space="preserve"> iki pasiūlymų pateikimo termino pabaigos.</w:t>
            </w:r>
          </w:p>
        </w:tc>
        <w:tc>
          <w:tcPr>
            <w:tcW w:w="2978" w:type="dxa"/>
            <w:tcMar/>
          </w:tcPr>
          <w:p w:rsidRPr="00D6615E" w:rsidR="001E4D4B" w:rsidP="66544267" w:rsidRDefault="00A90821" w14:paraId="754F1EE2" w14:textId="75FEAFB0">
            <w:pPr>
              <w:ind w:firstLine="0"/>
              <w:rPr>
                <w:rFonts w:ascii="Times New Roman" w:hAnsi="Times New Roman" w:eastAsia="Times New Roman" w:cs="Times New Roman"/>
                <w:color w:val="7030A0"/>
                <w:sz w:val="21"/>
                <w:szCs w:val="21"/>
              </w:rPr>
            </w:pPr>
            <w:r w:rsidRPr="66544267" w:rsidR="05B52B75">
              <w:rPr>
                <w:rFonts w:ascii="Times New Roman" w:hAnsi="Times New Roman" w:eastAsia="Times New Roman" w:cs="Times New Roman"/>
                <w:color w:val="000000" w:themeColor="text1" w:themeTint="FF" w:themeShade="FF"/>
                <w:sz w:val="21"/>
                <w:szCs w:val="21"/>
              </w:rPr>
              <w:t xml:space="preserve">Jei paaiškinimai ar patikslinimai teikiami </w:t>
            </w:r>
            <w:r w:rsidRPr="66544267" w:rsidR="00DE8376">
              <w:rPr>
                <w:rFonts w:ascii="Times New Roman" w:hAnsi="Times New Roman" w:eastAsia="Times New Roman" w:cs="Times New Roman"/>
                <w:color w:val="000000" w:themeColor="text1" w:themeTint="FF" w:themeShade="FF"/>
                <w:sz w:val="21"/>
                <w:szCs w:val="21"/>
              </w:rPr>
              <w:t xml:space="preserve">perkančiosios organizacijos </w:t>
            </w:r>
            <w:r w:rsidRPr="66544267" w:rsidR="05B52B75">
              <w:rPr>
                <w:rFonts w:ascii="Times New Roman" w:hAnsi="Times New Roman" w:eastAsia="Times New Roman" w:cs="Times New Roman"/>
                <w:color w:val="000000" w:themeColor="text1" w:themeTint="FF" w:themeShade="FF"/>
                <w:sz w:val="21"/>
                <w:szCs w:val="21"/>
              </w:rPr>
              <w:t>iniciatyva</w:t>
            </w:r>
            <w:r w:rsidRPr="66544267" w:rsidR="7EF0FD43">
              <w:rPr>
                <w:rFonts w:ascii="Times New Roman" w:hAnsi="Times New Roman" w:eastAsia="Times New Roman" w:cs="Times New Roman"/>
                <w:color w:val="000000" w:themeColor="text1" w:themeTint="FF" w:themeShade="FF"/>
                <w:sz w:val="21"/>
                <w:szCs w:val="21"/>
              </w:rPr>
              <w:t>,</w:t>
            </w:r>
            <w:r w:rsidRPr="66544267" w:rsidR="1D9C88CF">
              <w:rPr>
                <w:rFonts w:ascii="Times New Roman" w:hAnsi="Times New Roman" w:eastAsia="Times New Roman" w:cs="Times New Roman"/>
                <w:color w:val="000000" w:themeColor="text1" w:themeTint="FF" w:themeShade="FF"/>
                <w:sz w:val="21"/>
                <w:szCs w:val="21"/>
              </w:rPr>
              <w:t xml:space="preserve"> jų pateikimo</w:t>
            </w:r>
            <w:r w:rsidRPr="66544267" w:rsidR="7EF0FD43">
              <w:rPr>
                <w:rFonts w:ascii="Times New Roman" w:hAnsi="Times New Roman" w:eastAsia="Times New Roman" w:cs="Times New Roman"/>
                <w:color w:val="000000" w:themeColor="text1" w:themeTint="FF" w:themeShade="FF"/>
                <w:sz w:val="21"/>
                <w:szCs w:val="21"/>
              </w:rPr>
              <w:t xml:space="preserve"> terminas nesikeičia. </w:t>
            </w:r>
          </w:p>
        </w:tc>
      </w:tr>
      <w:tr w:rsidRPr="00D6615E" w:rsidR="009B4090" w:rsidTr="66544267" w14:paraId="791A4922" w14:textId="77777777">
        <w:trPr>
          <w:trHeight w:val="1055"/>
        </w:trPr>
        <w:tc>
          <w:tcPr>
            <w:tcW w:w="600" w:type="dxa"/>
            <w:tcMar/>
          </w:tcPr>
          <w:p w:rsidRPr="00D6615E" w:rsidR="009B4090" w:rsidP="66544267" w:rsidRDefault="00517008" w14:paraId="461822DB" w14:textId="137D17A7">
            <w:pPr>
              <w:ind w:firstLine="0"/>
              <w:rPr>
                <w:rFonts w:ascii="Times New Roman" w:hAnsi="Times New Roman" w:eastAsia="Times New Roman" w:cs="Times New Roman"/>
                <w:sz w:val="21"/>
                <w:szCs w:val="21"/>
              </w:rPr>
            </w:pPr>
            <w:r w:rsidRPr="66544267" w:rsidR="6D09E7A3">
              <w:rPr>
                <w:rFonts w:ascii="Times New Roman" w:hAnsi="Times New Roman" w:eastAsia="Times New Roman" w:cs="Times New Roman"/>
                <w:sz w:val="21"/>
                <w:szCs w:val="21"/>
              </w:rPr>
              <w:t>4</w:t>
            </w:r>
            <w:r w:rsidRPr="66544267" w:rsidR="22D2710F">
              <w:rPr>
                <w:rFonts w:ascii="Times New Roman" w:hAnsi="Times New Roman" w:eastAsia="Times New Roman" w:cs="Times New Roman"/>
                <w:sz w:val="21"/>
                <w:szCs w:val="21"/>
              </w:rPr>
              <w:t>.</w:t>
            </w:r>
          </w:p>
        </w:tc>
        <w:tc>
          <w:tcPr>
            <w:tcW w:w="2944" w:type="dxa"/>
            <w:tcMar/>
            <w:hideMark/>
          </w:tcPr>
          <w:p w:rsidRPr="00D6615E" w:rsidR="009B4090" w:rsidP="66544267" w:rsidRDefault="009B4090" w14:paraId="26FE1223" w14:textId="379DC869">
            <w:pPr>
              <w:ind w:firstLine="0"/>
              <w:rPr>
                <w:rFonts w:ascii="Times New Roman" w:hAnsi="Times New Roman" w:eastAsia="Times New Roman" w:cs="Times New Roman"/>
                <w:sz w:val="21"/>
                <w:szCs w:val="21"/>
              </w:rPr>
            </w:pPr>
            <w:r w:rsidRPr="66544267" w:rsidR="009B4090">
              <w:rPr>
                <w:rFonts w:ascii="Times New Roman" w:hAnsi="Times New Roman" w:eastAsia="Times New Roman" w:cs="Times New Roman"/>
                <w:sz w:val="21"/>
                <w:szCs w:val="21"/>
              </w:rPr>
              <w:t xml:space="preserve">Pradinis susipažinimas su CVP IS priemonėmis gautais </w:t>
            </w:r>
            <w:r w:rsidRPr="66544267" w:rsidR="00DE8376">
              <w:rPr>
                <w:rFonts w:ascii="Times New Roman" w:hAnsi="Times New Roman" w:eastAsia="Times New Roman" w:cs="Times New Roman"/>
                <w:sz w:val="21"/>
                <w:szCs w:val="21"/>
              </w:rPr>
              <w:t>p</w:t>
            </w:r>
            <w:r w:rsidRPr="66544267" w:rsidR="009B4090">
              <w:rPr>
                <w:rFonts w:ascii="Times New Roman" w:hAnsi="Times New Roman" w:eastAsia="Times New Roman" w:cs="Times New Roman"/>
                <w:sz w:val="21"/>
                <w:szCs w:val="21"/>
              </w:rPr>
              <w:t>asiūlymais</w:t>
            </w:r>
          </w:p>
        </w:tc>
        <w:tc>
          <w:tcPr>
            <w:tcW w:w="3401" w:type="dxa"/>
            <w:tcMar/>
            <w:hideMark/>
          </w:tcPr>
          <w:p w:rsidRPr="00D6615E" w:rsidR="009B4090" w:rsidP="66544267" w:rsidRDefault="009B4090" w14:paraId="7C0A95BD" w14:textId="29DEC8FA">
            <w:pPr>
              <w:ind w:firstLine="34"/>
              <w:rPr>
                <w:rFonts w:ascii="Times New Roman" w:hAnsi="Times New Roman" w:eastAsia="Times New Roman" w:cs="Times New Roman"/>
                <w:sz w:val="21"/>
                <w:szCs w:val="21"/>
              </w:rPr>
            </w:pPr>
            <w:r w:rsidRPr="66544267" w:rsidR="009B4090">
              <w:rPr>
                <w:rFonts w:ascii="Times New Roman" w:hAnsi="Times New Roman" w:eastAsia="Times New Roman" w:cs="Times New Roman"/>
                <w:sz w:val="21"/>
                <w:szCs w:val="21"/>
              </w:rPr>
              <w:t xml:space="preserve">Pradedamas ne anksčiau nei </w:t>
            </w:r>
            <w:r w:rsidRPr="66544267" w:rsidR="009B4090">
              <w:rPr>
                <w:rFonts w:ascii="Times New Roman" w:hAnsi="Times New Roman" w:eastAsia="Times New Roman" w:cs="Times New Roman"/>
                <w:color w:val="000000" w:themeColor="text1" w:themeTint="FF" w:themeShade="FF"/>
                <w:sz w:val="21"/>
                <w:szCs w:val="21"/>
              </w:rPr>
              <w:t xml:space="preserve">po </w:t>
            </w:r>
            <w:r w:rsidRPr="66544267" w:rsidR="1E81FA25">
              <w:rPr>
                <w:rFonts w:ascii="Times New Roman" w:hAnsi="Times New Roman" w:eastAsia="Times New Roman" w:cs="Times New Roman"/>
                <w:color w:val="000000" w:themeColor="text1" w:themeTint="FF" w:themeShade="FF"/>
                <w:sz w:val="21"/>
                <w:szCs w:val="21"/>
              </w:rPr>
              <w:t>30</w:t>
            </w:r>
            <w:r w:rsidRPr="66544267" w:rsidR="009B4090">
              <w:rPr>
                <w:rFonts w:ascii="Times New Roman" w:hAnsi="Times New Roman" w:eastAsia="Times New Roman" w:cs="Times New Roman"/>
                <w:color w:val="000000" w:themeColor="text1" w:themeTint="FF" w:themeShade="FF"/>
                <w:sz w:val="21"/>
                <w:szCs w:val="21"/>
              </w:rPr>
              <w:t xml:space="preserve"> minučių</w:t>
            </w:r>
            <w:r w:rsidRPr="66544267" w:rsidR="009B4090">
              <w:rPr>
                <w:rFonts w:ascii="Times New Roman" w:hAnsi="Times New Roman" w:eastAsia="Times New Roman" w:cs="Times New Roman"/>
                <w:sz w:val="21"/>
                <w:szCs w:val="21"/>
              </w:rPr>
              <w:t xml:space="preserve"> po </w:t>
            </w:r>
            <w:r w:rsidRPr="66544267" w:rsidR="297A3D72">
              <w:rPr>
                <w:rFonts w:ascii="Times New Roman" w:hAnsi="Times New Roman" w:eastAsia="Times New Roman" w:cs="Times New Roman"/>
                <w:sz w:val="21"/>
                <w:szCs w:val="21"/>
              </w:rPr>
              <w:t xml:space="preserve">galutinių </w:t>
            </w:r>
            <w:r w:rsidRPr="66544267" w:rsidR="009B4090">
              <w:rPr>
                <w:rFonts w:ascii="Times New Roman" w:hAnsi="Times New Roman" w:eastAsia="Times New Roman" w:cs="Times New Roman"/>
                <w:sz w:val="21"/>
                <w:szCs w:val="21"/>
              </w:rPr>
              <w:t>pasiūlymų pateikimo termino pabaigos</w:t>
            </w:r>
          </w:p>
        </w:tc>
        <w:tc>
          <w:tcPr>
            <w:tcW w:w="2978" w:type="dxa"/>
            <w:tcMar/>
            <w:hideMark/>
          </w:tcPr>
          <w:p w:rsidRPr="00D6615E" w:rsidR="009B4090" w:rsidP="66544267" w:rsidRDefault="009B4090" w14:paraId="3D1F695F" w14:textId="77777777">
            <w:pPr>
              <w:ind w:firstLine="34"/>
              <w:rPr>
                <w:rFonts w:ascii="Times New Roman" w:hAnsi="Times New Roman" w:eastAsia="Times New Roman" w:cs="Times New Roman"/>
                <w:sz w:val="21"/>
                <w:szCs w:val="21"/>
              </w:rPr>
            </w:pPr>
          </w:p>
        </w:tc>
      </w:tr>
      <w:tr w:rsidRPr="00D6615E" w:rsidR="009B4090" w:rsidTr="66544267" w14:paraId="0138F2AB" w14:textId="77777777">
        <w:trPr>
          <w:trHeight w:val="20"/>
        </w:trPr>
        <w:tc>
          <w:tcPr>
            <w:tcW w:w="600" w:type="dxa"/>
            <w:tcMar/>
          </w:tcPr>
          <w:p w:rsidRPr="00D6615E" w:rsidR="009B4090" w:rsidP="66544267" w:rsidRDefault="00517008" w14:paraId="0074A593" w14:textId="589DB96D">
            <w:pPr>
              <w:ind w:firstLine="0"/>
              <w:rPr>
                <w:rFonts w:ascii="Times New Roman" w:hAnsi="Times New Roman" w:eastAsia="Times New Roman" w:cs="Times New Roman"/>
                <w:sz w:val="21"/>
                <w:szCs w:val="21"/>
              </w:rPr>
            </w:pPr>
            <w:r w:rsidRPr="66544267" w:rsidR="6D09E7A3">
              <w:rPr>
                <w:rFonts w:ascii="Times New Roman" w:hAnsi="Times New Roman" w:eastAsia="Times New Roman" w:cs="Times New Roman"/>
                <w:sz w:val="21"/>
                <w:szCs w:val="21"/>
              </w:rPr>
              <w:t>5</w:t>
            </w:r>
            <w:r w:rsidRPr="66544267" w:rsidR="22D2710F">
              <w:rPr>
                <w:rFonts w:ascii="Times New Roman" w:hAnsi="Times New Roman" w:eastAsia="Times New Roman" w:cs="Times New Roman"/>
                <w:sz w:val="21"/>
                <w:szCs w:val="21"/>
              </w:rPr>
              <w:t>.</w:t>
            </w:r>
          </w:p>
        </w:tc>
        <w:tc>
          <w:tcPr>
            <w:tcW w:w="2944" w:type="dxa"/>
            <w:tcMar/>
          </w:tcPr>
          <w:p w:rsidRPr="00D6615E" w:rsidR="009B4090" w:rsidP="66544267" w:rsidRDefault="009B4090" w14:paraId="1600B493" w14:textId="77777777">
            <w:pPr>
              <w:ind w:firstLine="0"/>
              <w:rPr>
                <w:rFonts w:ascii="Times New Roman" w:hAnsi="Times New Roman" w:eastAsia="Times New Roman" w:cs="Times New Roman"/>
                <w:sz w:val="21"/>
                <w:szCs w:val="21"/>
              </w:rPr>
            </w:pPr>
            <w:r w:rsidRPr="66544267" w:rsidR="009B4090">
              <w:rPr>
                <w:rFonts w:ascii="Times New Roman" w:hAnsi="Times New Roman" w:eastAsia="Times New Roman" w:cs="Times New Roman"/>
                <w:sz w:val="21"/>
                <w:szCs w:val="21"/>
              </w:rPr>
              <w:t>Pasiūlymo galiojimo ir pasiūlymo galiojimo užtikrinimo (jei taikoma) terminas ne trumpesnis kaip</w:t>
            </w:r>
          </w:p>
        </w:tc>
        <w:tc>
          <w:tcPr>
            <w:tcW w:w="3401" w:type="dxa"/>
            <w:tcMar/>
          </w:tcPr>
          <w:p w:rsidRPr="00D6615E" w:rsidR="009B4090" w:rsidP="66544267" w:rsidRDefault="007F0D88" w14:paraId="341C1969" w14:textId="03A17192">
            <w:pPr>
              <w:ind w:firstLine="34"/>
              <w:rPr>
                <w:rFonts w:ascii="Times New Roman" w:hAnsi="Times New Roman" w:eastAsia="Times New Roman" w:cs="Times New Roman"/>
                <w:sz w:val="21"/>
                <w:szCs w:val="21"/>
              </w:rPr>
            </w:pPr>
            <w:r w:rsidRPr="66544267" w:rsidR="081F6AD7">
              <w:rPr>
                <w:rFonts w:ascii="Times New Roman" w:hAnsi="Times New Roman" w:eastAsia="Times New Roman" w:cs="Times New Roman"/>
                <w:color w:val="000000" w:themeColor="text1" w:themeTint="FF" w:themeShade="FF"/>
                <w:sz w:val="21"/>
                <w:szCs w:val="21"/>
              </w:rPr>
              <w:t>60</w:t>
            </w:r>
            <w:r w:rsidRPr="66544267" w:rsidR="009B4090">
              <w:rPr>
                <w:rFonts w:ascii="Times New Roman" w:hAnsi="Times New Roman" w:eastAsia="Times New Roman" w:cs="Times New Roman"/>
                <w:color w:val="000000" w:themeColor="text1" w:themeTint="FF" w:themeShade="FF"/>
                <w:sz w:val="21"/>
                <w:szCs w:val="21"/>
              </w:rPr>
              <w:t xml:space="preserve"> (</w:t>
            </w:r>
            <w:r w:rsidRPr="66544267" w:rsidR="081F6AD7">
              <w:rPr>
                <w:rFonts w:ascii="Times New Roman" w:hAnsi="Times New Roman" w:eastAsia="Times New Roman" w:cs="Times New Roman"/>
                <w:color w:val="000000" w:themeColor="text1" w:themeTint="FF" w:themeShade="FF"/>
                <w:sz w:val="21"/>
                <w:szCs w:val="21"/>
              </w:rPr>
              <w:t>šešiasdešimt</w:t>
            </w:r>
            <w:r w:rsidRPr="66544267" w:rsidR="009B4090">
              <w:rPr>
                <w:rFonts w:ascii="Times New Roman" w:hAnsi="Times New Roman" w:eastAsia="Times New Roman" w:cs="Times New Roman"/>
                <w:color w:val="000000" w:themeColor="text1" w:themeTint="FF" w:themeShade="FF"/>
                <w:sz w:val="21"/>
                <w:szCs w:val="21"/>
              </w:rPr>
              <w:t xml:space="preserve">) dienų </w:t>
            </w:r>
            <w:r w:rsidRPr="66544267" w:rsidR="009B4090">
              <w:rPr>
                <w:rFonts w:ascii="Times New Roman" w:hAnsi="Times New Roman" w:eastAsia="Times New Roman" w:cs="Times New Roman"/>
                <w:sz w:val="21"/>
                <w:szCs w:val="21"/>
              </w:rPr>
              <w:t>nuo pasiūlymų pateikimo galutinio termino pabaigos</w:t>
            </w:r>
            <w:r w:rsidRPr="66544267" w:rsidR="6F3B4113">
              <w:rPr>
                <w:rFonts w:ascii="Times New Roman" w:hAnsi="Times New Roman" w:eastAsia="Times New Roman" w:cs="Times New Roman"/>
                <w:sz w:val="21"/>
                <w:szCs w:val="21"/>
              </w:rPr>
              <w:t xml:space="preserve">. </w:t>
            </w:r>
          </w:p>
        </w:tc>
        <w:tc>
          <w:tcPr>
            <w:tcW w:w="2978" w:type="dxa"/>
            <w:tcMar/>
          </w:tcPr>
          <w:p w:rsidRPr="00D6615E" w:rsidR="009B4090" w:rsidP="66544267" w:rsidRDefault="009B4090" w14:paraId="3507A45A" w14:textId="77777777">
            <w:pPr>
              <w:ind w:firstLine="34"/>
              <w:rPr>
                <w:rFonts w:ascii="Times New Roman" w:hAnsi="Times New Roman" w:eastAsia="Times New Roman" w:cs="Times New Roman"/>
                <w:sz w:val="21"/>
                <w:szCs w:val="21"/>
              </w:rPr>
            </w:pPr>
          </w:p>
        </w:tc>
      </w:tr>
      <w:tr w:rsidRPr="00D6615E" w:rsidR="009B4090" w:rsidTr="66544267" w14:paraId="343ACB13" w14:textId="77777777">
        <w:trPr>
          <w:trHeight w:val="20"/>
        </w:trPr>
        <w:tc>
          <w:tcPr>
            <w:tcW w:w="600" w:type="dxa"/>
            <w:tcMar/>
          </w:tcPr>
          <w:p w:rsidRPr="00D6615E" w:rsidR="009B4090" w:rsidP="66544267" w:rsidRDefault="00517008" w14:paraId="00C23D6A" w14:textId="4249A354">
            <w:pPr>
              <w:ind w:firstLine="0"/>
              <w:rPr>
                <w:rFonts w:ascii="Times New Roman" w:hAnsi="Times New Roman" w:eastAsia="Times New Roman" w:cs="Times New Roman"/>
                <w:sz w:val="21"/>
                <w:szCs w:val="21"/>
              </w:rPr>
            </w:pPr>
            <w:r w:rsidRPr="66544267" w:rsidR="6D09E7A3">
              <w:rPr>
                <w:rFonts w:ascii="Times New Roman" w:hAnsi="Times New Roman" w:eastAsia="Times New Roman" w:cs="Times New Roman"/>
                <w:sz w:val="21"/>
                <w:szCs w:val="21"/>
              </w:rPr>
              <w:t>6</w:t>
            </w:r>
            <w:r w:rsidRPr="66544267" w:rsidR="22D2710F">
              <w:rPr>
                <w:rFonts w:ascii="Times New Roman" w:hAnsi="Times New Roman" w:eastAsia="Times New Roman" w:cs="Times New Roman"/>
                <w:sz w:val="21"/>
                <w:szCs w:val="21"/>
              </w:rPr>
              <w:t>.</w:t>
            </w:r>
          </w:p>
        </w:tc>
        <w:tc>
          <w:tcPr>
            <w:tcW w:w="2944" w:type="dxa"/>
            <w:tcMar/>
          </w:tcPr>
          <w:p w:rsidRPr="00D6615E" w:rsidR="009B4090" w:rsidP="66544267" w:rsidRDefault="5AD43D29" w14:paraId="36BAB894" w14:textId="7CDA103F">
            <w:pPr>
              <w:ind w:firstLine="0"/>
              <w:rPr>
                <w:rFonts w:ascii="Times New Roman" w:hAnsi="Times New Roman" w:eastAsia="Times New Roman" w:cs="Times New Roman"/>
                <w:sz w:val="21"/>
                <w:szCs w:val="21"/>
              </w:rPr>
            </w:pPr>
            <w:r w:rsidRPr="66544267" w:rsidR="6E64C2A6">
              <w:rPr>
                <w:rFonts w:ascii="Times New Roman" w:hAnsi="Times New Roman" w:eastAsia="Times New Roman" w:cs="Times New Roman"/>
                <w:sz w:val="21"/>
                <w:szCs w:val="21"/>
              </w:rPr>
              <w:t>P</w:t>
            </w:r>
            <w:r w:rsidRPr="66544267" w:rsidR="00DE8376">
              <w:rPr>
                <w:rFonts w:ascii="Times New Roman" w:hAnsi="Times New Roman" w:eastAsia="Times New Roman" w:cs="Times New Roman"/>
                <w:sz w:val="21"/>
                <w:szCs w:val="21"/>
              </w:rPr>
              <w:t>erkančioji organizacija</w:t>
            </w:r>
            <w:r w:rsidRPr="66544267" w:rsidR="009B4090">
              <w:rPr>
                <w:rFonts w:ascii="Times New Roman" w:hAnsi="Times New Roman" w:eastAsia="Times New Roman" w:cs="Times New Roman"/>
                <w:sz w:val="21"/>
                <w:szCs w:val="21"/>
              </w:rPr>
              <w:t xml:space="preserve"> atsako</w:t>
            </w:r>
            <w:r w:rsidRPr="66544267" w:rsidR="1D5499A0">
              <w:rPr>
                <w:rFonts w:ascii="Times New Roman" w:hAnsi="Times New Roman" w:eastAsia="Times New Roman" w:cs="Times New Roman"/>
                <w:sz w:val="21"/>
                <w:szCs w:val="21"/>
              </w:rPr>
              <w:t xml:space="preserve"> </w:t>
            </w:r>
            <w:r w:rsidRPr="66544267" w:rsidR="00DE8376">
              <w:rPr>
                <w:rFonts w:ascii="Times New Roman" w:hAnsi="Times New Roman" w:eastAsia="Times New Roman" w:cs="Times New Roman"/>
                <w:sz w:val="21"/>
                <w:szCs w:val="21"/>
              </w:rPr>
              <w:t>d</w:t>
            </w:r>
            <w:r w:rsidRPr="66544267" w:rsidR="1D5499A0">
              <w:rPr>
                <w:rFonts w:ascii="Times New Roman" w:hAnsi="Times New Roman" w:eastAsia="Times New Roman" w:cs="Times New Roman"/>
                <w:sz w:val="21"/>
                <w:szCs w:val="21"/>
              </w:rPr>
              <w:t>alyviui</w:t>
            </w:r>
            <w:r w:rsidRPr="66544267" w:rsidR="009B4090">
              <w:rPr>
                <w:rFonts w:ascii="Times New Roman" w:hAnsi="Times New Roman" w:eastAsia="Times New Roman" w:cs="Times New Roman"/>
                <w:sz w:val="21"/>
                <w:szCs w:val="21"/>
              </w:rPr>
              <w:t>, ar ji</w:t>
            </w:r>
            <w:r w:rsidRPr="66544267" w:rsidR="3608076A">
              <w:rPr>
                <w:rFonts w:ascii="Times New Roman" w:hAnsi="Times New Roman" w:eastAsia="Times New Roman" w:cs="Times New Roman"/>
                <w:sz w:val="21"/>
                <w:szCs w:val="21"/>
              </w:rPr>
              <w:t>s</w:t>
            </w:r>
            <w:r w:rsidRPr="66544267" w:rsidR="009B4090">
              <w:rPr>
                <w:rFonts w:ascii="Times New Roman" w:hAnsi="Times New Roman" w:eastAsia="Times New Roman" w:cs="Times New Roman"/>
                <w:sz w:val="21"/>
                <w:szCs w:val="21"/>
              </w:rPr>
              <w:t xml:space="preserve"> sutinka priimti </w:t>
            </w:r>
            <w:r w:rsidRPr="66544267" w:rsidR="00DE8376">
              <w:rPr>
                <w:rFonts w:ascii="Times New Roman" w:hAnsi="Times New Roman" w:eastAsia="Times New Roman" w:cs="Times New Roman"/>
                <w:sz w:val="21"/>
                <w:szCs w:val="21"/>
              </w:rPr>
              <w:t>d</w:t>
            </w:r>
            <w:r w:rsidRPr="66544267" w:rsidR="1D5499A0">
              <w:rPr>
                <w:rFonts w:ascii="Times New Roman" w:hAnsi="Times New Roman" w:eastAsia="Times New Roman" w:cs="Times New Roman"/>
                <w:sz w:val="21"/>
                <w:szCs w:val="21"/>
              </w:rPr>
              <w:t xml:space="preserve">alyvio </w:t>
            </w:r>
            <w:r w:rsidRPr="66544267" w:rsidR="009B4090">
              <w:rPr>
                <w:rFonts w:ascii="Times New Roman" w:hAnsi="Times New Roman" w:eastAsia="Times New Roman" w:cs="Times New Roman"/>
                <w:sz w:val="21"/>
                <w:szCs w:val="21"/>
              </w:rPr>
              <w:t>siūlomą pasiūlymo galiojimo užtikrinimą patvirtinantį dokumentą ne vėliau kaip per</w:t>
            </w:r>
          </w:p>
        </w:tc>
        <w:tc>
          <w:tcPr>
            <w:tcW w:w="3401" w:type="dxa"/>
            <w:tcMar/>
          </w:tcPr>
          <w:p w:rsidRPr="00D6615E" w:rsidR="009B4090" w:rsidP="66544267" w:rsidRDefault="00F972E4" w14:paraId="3447E1C7" w14:textId="38F18C6C">
            <w:pPr>
              <w:ind w:firstLine="34"/>
              <w:rPr>
                <w:rFonts w:ascii="Times New Roman" w:hAnsi="Times New Roman" w:eastAsia="Times New Roman" w:cs="Times New Roman"/>
                <w:color w:val="000000" w:themeColor="text1"/>
                <w:sz w:val="21"/>
                <w:szCs w:val="21"/>
              </w:rPr>
            </w:pPr>
            <w:r w:rsidRPr="66544267" w:rsidR="6CFA59AC">
              <w:rPr>
                <w:rFonts w:ascii="Times New Roman" w:hAnsi="Times New Roman" w:eastAsia="Times New Roman" w:cs="Times New Roman"/>
                <w:color w:val="000000" w:themeColor="text1" w:themeTint="FF" w:themeShade="FF"/>
                <w:sz w:val="21"/>
                <w:szCs w:val="21"/>
              </w:rPr>
              <w:t>NETAIKOMA</w:t>
            </w:r>
          </w:p>
          <w:p w:rsidRPr="00D6615E" w:rsidR="009B4090" w:rsidP="66544267" w:rsidRDefault="009B4090" w14:paraId="44AD543A" w14:textId="77777777">
            <w:pPr>
              <w:ind w:firstLine="34"/>
              <w:rPr>
                <w:rFonts w:ascii="Times New Roman" w:hAnsi="Times New Roman" w:eastAsia="Times New Roman" w:cs="Times New Roman"/>
                <w:sz w:val="21"/>
                <w:szCs w:val="21"/>
              </w:rPr>
            </w:pPr>
          </w:p>
        </w:tc>
        <w:tc>
          <w:tcPr>
            <w:tcW w:w="2978" w:type="dxa"/>
            <w:tcMar/>
          </w:tcPr>
          <w:p w:rsidRPr="00D6615E" w:rsidR="009B4090" w:rsidP="66544267" w:rsidRDefault="009B4090" w14:paraId="4885131B" w14:textId="25A4D770">
            <w:pPr>
              <w:ind w:firstLine="34"/>
              <w:rPr>
                <w:rFonts w:ascii="Times New Roman" w:hAnsi="Times New Roman" w:eastAsia="Times New Roman" w:cs="Times New Roman"/>
                <w:sz w:val="21"/>
                <w:szCs w:val="21"/>
              </w:rPr>
            </w:pPr>
          </w:p>
        </w:tc>
      </w:tr>
      <w:tr w:rsidRPr="00D6615E" w:rsidR="009B4090" w:rsidTr="66544267" w14:paraId="0D67E0F5" w14:textId="77777777">
        <w:trPr>
          <w:trHeight w:val="20"/>
        </w:trPr>
        <w:tc>
          <w:tcPr>
            <w:tcW w:w="600" w:type="dxa"/>
            <w:tcMar/>
          </w:tcPr>
          <w:p w:rsidRPr="00D6615E" w:rsidR="009B4090" w:rsidP="66544267" w:rsidRDefault="00517008" w14:paraId="4E8D70B1" w14:textId="2C2E5DC3">
            <w:pPr>
              <w:ind w:firstLine="0"/>
              <w:rPr>
                <w:rFonts w:ascii="Times New Roman" w:hAnsi="Times New Roman" w:eastAsia="Times New Roman" w:cs="Times New Roman"/>
                <w:sz w:val="21"/>
                <w:szCs w:val="21"/>
              </w:rPr>
            </w:pPr>
            <w:r w:rsidRPr="66544267" w:rsidR="6D09E7A3">
              <w:rPr>
                <w:rFonts w:ascii="Times New Roman" w:hAnsi="Times New Roman" w:eastAsia="Times New Roman" w:cs="Times New Roman"/>
                <w:sz w:val="21"/>
                <w:szCs w:val="21"/>
              </w:rPr>
              <w:t>7</w:t>
            </w:r>
            <w:r w:rsidRPr="66544267" w:rsidR="22D2710F">
              <w:rPr>
                <w:rFonts w:ascii="Times New Roman" w:hAnsi="Times New Roman" w:eastAsia="Times New Roman" w:cs="Times New Roman"/>
                <w:sz w:val="21"/>
                <w:szCs w:val="21"/>
              </w:rPr>
              <w:t>.</w:t>
            </w:r>
          </w:p>
        </w:tc>
        <w:tc>
          <w:tcPr>
            <w:tcW w:w="2944" w:type="dxa"/>
            <w:tcMar/>
          </w:tcPr>
          <w:p w:rsidRPr="00D6615E" w:rsidR="009B4090" w:rsidP="66544267" w:rsidRDefault="009B4090" w14:paraId="23291982" w14:textId="3BB92477">
            <w:pPr>
              <w:ind w:firstLine="0"/>
              <w:rPr>
                <w:rFonts w:ascii="Times New Roman" w:hAnsi="Times New Roman" w:eastAsia="Times New Roman" w:cs="Times New Roman"/>
                <w:sz w:val="21"/>
                <w:szCs w:val="21"/>
              </w:rPr>
            </w:pPr>
            <w:r w:rsidRPr="66544267" w:rsidR="009B4090">
              <w:rPr>
                <w:rFonts w:ascii="Times New Roman" w:hAnsi="Times New Roman" w:eastAsia="Times New Roman" w:cs="Times New Roman"/>
                <w:sz w:val="21"/>
                <w:szCs w:val="21"/>
              </w:rPr>
              <w:t xml:space="preserve">Pasiūlymo galiojimo užtikrinimas pirkimo </w:t>
            </w:r>
            <w:r w:rsidRPr="66544267" w:rsidR="00DE8376">
              <w:rPr>
                <w:rFonts w:ascii="Times New Roman" w:hAnsi="Times New Roman" w:eastAsia="Times New Roman" w:cs="Times New Roman"/>
                <w:sz w:val="21"/>
                <w:szCs w:val="21"/>
              </w:rPr>
              <w:t>d</w:t>
            </w:r>
            <w:r w:rsidRPr="66544267" w:rsidR="009B4090">
              <w:rPr>
                <w:rFonts w:ascii="Times New Roman" w:hAnsi="Times New Roman" w:eastAsia="Times New Roman" w:cs="Times New Roman"/>
                <w:sz w:val="21"/>
                <w:szCs w:val="21"/>
              </w:rPr>
              <w:t>alyviui grąžinamas (arba atsisakoma teisių į jį) per</w:t>
            </w:r>
          </w:p>
        </w:tc>
        <w:tc>
          <w:tcPr>
            <w:tcW w:w="3401" w:type="dxa"/>
            <w:tcMar/>
          </w:tcPr>
          <w:p w:rsidRPr="00D6615E" w:rsidR="00F972E4" w:rsidP="66544267" w:rsidRDefault="00F972E4" w14:paraId="71A4DB0D" w14:textId="77777777">
            <w:pPr>
              <w:ind w:firstLine="34"/>
              <w:rPr>
                <w:rFonts w:ascii="Times New Roman" w:hAnsi="Times New Roman" w:eastAsia="Times New Roman" w:cs="Times New Roman"/>
                <w:color w:val="000000" w:themeColor="text1"/>
                <w:sz w:val="21"/>
                <w:szCs w:val="21"/>
              </w:rPr>
            </w:pPr>
            <w:r w:rsidRPr="66544267" w:rsidR="6CFA59AC">
              <w:rPr>
                <w:rFonts w:ascii="Times New Roman" w:hAnsi="Times New Roman" w:eastAsia="Times New Roman" w:cs="Times New Roman"/>
                <w:color w:val="000000" w:themeColor="text1" w:themeTint="FF" w:themeShade="FF"/>
                <w:sz w:val="21"/>
                <w:szCs w:val="21"/>
              </w:rPr>
              <w:t>NETAIKOMA</w:t>
            </w:r>
          </w:p>
          <w:p w:rsidRPr="00D6615E" w:rsidR="009B4090" w:rsidP="66544267" w:rsidRDefault="009B4090" w14:paraId="593A8179" w14:textId="77777777">
            <w:pPr>
              <w:ind w:firstLine="34"/>
              <w:rPr>
                <w:rFonts w:ascii="Times New Roman" w:hAnsi="Times New Roman" w:eastAsia="Times New Roman" w:cs="Times New Roman"/>
                <w:sz w:val="21"/>
                <w:szCs w:val="21"/>
              </w:rPr>
            </w:pPr>
          </w:p>
        </w:tc>
        <w:tc>
          <w:tcPr>
            <w:tcW w:w="2978" w:type="dxa"/>
            <w:tcMar/>
          </w:tcPr>
          <w:p w:rsidRPr="00D6615E" w:rsidR="009B4090" w:rsidP="66544267" w:rsidRDefault="009B4090" w14:paraId="3485D5CD" w14:textId="792B3AFD">
            <w:pPr>
              <w:ind w:firstLine="34"/>
              <w:rPr>
                <w:rFonts w:ascii="Times New Roman" w:hAnsi="Times New Roman" w:eastAsia="Times New Roman" w:cs="Times New Roman"/>
                <w:sz w:val="21"/>
                <w:szCs w:val="21"/>
              </w:rPr>
            </w:pPr>
          </w:p>
        </w:tc>
      </w:tr>
      <w:tr w:rsidRPr="00D6615E" w:rsidR="009B4090" w:rsidTr="66544267" w14:paraId="03C8EE25" w14:textId="77777777">
        <w:trPr>
          <w:trHeight w:val="20"/>
        </w:trPr>
        <w:tc>
          <w:tcPr>
            <w:tcW w:w="600" w:type="dxa"/>
            <w:tcMar/>
          </w:tcPr>
          <w:p w:rsidRPr="00D6615E" w:rsidR="009B4090" w:rsidP="66544267" w:rsidRDefault="00517008" w14:paraId="652DD56B" w14:textId="64F98F94">
            <w:pPr>
              <w:ind w:firstLine="0"/>
              <w:rPr>
                <w:rFonts w:ascii="Times New Roman" w:hAnsi="Times New Roman" w:eastAsia="Times New Roman" w:cs="Times New Roman"/>
                <w:sz w:val="21"/>
                <w:szCs w:val="21"/>
              </w:rPr>
            </w:pPr>
            <w:r w:rsidRPr="66544267" w:rsidR="6D09E7A3">
              <w:rPr>
                <w:rFonts w:ascii="Times New Roman" w:hAnsi="Times New Roman" w:eastAsia="Times New Roman" w:cs="Times New Roman"/>
                <w:sz w:val="21"/>
                <w:szCs w:val="21"/>
              </w:rPr>
              <w:t>8</w:t>
            </w:r>
            <w:r w:rsidRPr="66544267" w:rsidR="22D2710F">
              <w:rPr>
                <w:rFonts w:ascii="Times New Roman" w:hAnsi="Times New Roman" w:eastAsia="Times New Roman" w:cs="Times New Roman"/>
                <w:sz w:val="21"/>
                <w:szCs w:val="21"/>
              </w:rPr>
              <w:t>.</w:t>
            </w:r>
          </w:p>
        </w:tc>
        <w:tc>
          <w:tcPr>
            <w:tcW w:w="2944" w:type="dxa"/>
            <w:tcMar/>
          </w:tcPr>
          <w:p w:rsidRPr="00D6615E" w:rsidR="009B4090" w:rsidP="66544267" w:rsidRDefault="77AB3985" w14:paraId="2A614F7A" w14:textId="3C2DF842">
            <w:pPr>
              <w:ind w:firstLine="0"/>
              <w:rPr>
                <w:rFonts w:ascii="Times New Roman" w:hAnsi="Times New Roman" w:eastAsia="Times New Roman" w:cs="Times New Roman"/>
                <w:sz w:val="21"/>
                <w:szCs w:val="21"/>
              </w:rPr>
            </w:pPr>
            <w:r w:rsidRPr="66544267" w:rsidR="6FEEAC21">
              <w:rPr>
                <w:rFonts w:ascii="Times New Roman" w:hAnsi="Times New Roman" w:eastAsia="Times New Roman" w:cs="Times New Roman"/>
                <w:sz w:val="21"/>
                <w:szCs w:val="21"/>
              </w:rPr>
              <w:t>P</w:t>
            </w:r>
            <w:r w:rsidRPr="66544267" w:rsidR="00DE8376">
              <w:rPr>
                <w:rFonts w:ascii="Times New Roman" w:hAnsi="Times New Roman" w:eastAsia="Times New Roman" w:cs="Times New Roman"/>
                <w:sz w:val="21"/>
                <w:szCs w:val="21"/>
              </w:rPr>
              <w:t>erkančioji organizacija</w:t>
            </w:r>
            <w:r w:rsidRPr="66544267" w:rsidR="009B4090">
              <w:rPr>
                <w:rFonts w:ascii="Times New Roman" w:hAnsi="Times New Roman" w:eastAsia="Times New Roman" w:cs="Times New Roman"/>
                <w:sz w:val="21"/>
                <w:szCs w:val="21"/>
              </w:rPr>
              <w:t xml:space="preserve"> informuoja</w:t>
            </w:r>
            <w:r w:rsidRPr="66544267" w:rsidR="1D5499A0">
              <w:rPr>
                <w:rFonts w:ascii="Times New Roman" w:hAnsi="Times New Roman" w:eastAsia="Times New Roman" w:cs="Times New Roman"/>
                <w:sz w:val="21"/>
                <w:szCs w:val="21"/>
              </w:rPr>
              <w:t xml:space="preserve"> </w:t>
            </w:r>
            <w:r w:rsidRPr="66544267" w:rsidR="00DE8376">
              <w:rPr>
                <w:rFonts w:ascii="Times New Roman" w:hAnsi="Times New Roman" w:eastAsia="Times New Roman" w:cs="Times New Roman"/>
                <w:sz w:val="21"/>
                <w:szCs w:val="21"/>
              </w:rPr>
              <w:t>d</w:t>
            </w:r>
            <w:r w:rsidRPr="66544267" w:rsidR="009B4090">
              <w:rPr>
                <w:rFonts w:ascii="Times New Roman" w:hAnsi="Times New Roman" w:eastAsia="Times New Roman" w:cs="Times New Roman"/>
                <w:sz w:val="21"/>
                <w:szCs w:val="21"/>
              </w:rPr>
              <w:t>alyvius apie EBVPD vertinimo rezultatus</w:t>
            </w:r>
            <w:r w:rsidRPr="66544267" w:rsidR="3DB8068E">
              <w:rPr>
                <w:rFonts w:ascii="Times New Roman" w:hAnsi="Times New Roman" w:eastAsia="Times New Roman" w:cs="Times New Roman"/>
                <w:sz w:val="21"/>
                <w:szCs w:val="21"/>
              </w:rPr>
              <w:t>, jeigu taikoma,</w:t>
            </w:r>
            <w:r w:rsidRPr="66544267" w:rsidR="009B4090">
              <w:rPr>
                <w:rFonts w:ascii="Times New Roman" w:hAnsi="Times New Roman" w:eastAsia="Times New Roman" w:cs="Times New Roman"/>
                <w:sz w:val="21"/>
                <w:szCs w:val="21"/>
              </w:rPr>
              <w:t xml:space="preserve"> ne vėliau kaip per</w:t>
            </w:r>
          </w:p>
        </w:tc>
        <w:tc>
          <w:tcPr>
            <w:tcW w:w="3401" w:type="dxa"/>
            <w:tcMar/>
          </w:tcPr>
          <w:p w:rsidRPr="00D6615E" w:rsidR="009B4090" w:rsidP="66544267" w:rsidRDefault="009B4090" w14:paraId="7232BA7B" w14:textId="77777777">
            <w:pPr>
              <w:ind w:firstLine="34"/>
              <w:rPr>
                <w:rFonts w:ascii="Times New Roman" w:hAnsi="Times New Roman" w:eastAsia="Times New Roman" w:cs="Times New Roman"/>
                <w:sz w:val="21"/>
                <w:szCs w:val="21"/>
              </w:rPr>
            </w:pPr>
            <w:r w:rsidRPr="66544267" w:rsidR="009B4090">
              <w:rPr>
                <w:rFonts w:ascii="Times New Roman" w:hAnsi="Times New Roman" w:eastAsia="Times New Roman" w:cs="Times New Roman"/>
                <w:sz w:val="21"/>
                <w:szCs w:val="21"/>
              </w:rPr>
              <w:t>3 (tris) darbo dienas nuo sprendimo priėmimo dienos</w:t>
            </w:r>
          </w:p>
        </w:tc>
        <w:tc>
          <w:tcPr>
            <w:tcW w:w="2978" w:type="dxa"/>
            <w:tcMar/>
          </w:tcPr>
          <w:p w:rsidRPr="00D6615E" w:rsidR="009B4090" w:rsidP="66544267" w:rsidRDefault="009B4090" w14:paraId="1F29059C" w14:textId="77777777">
            <w:pPr>
              <w:ind w:firstLine="34"/>
              <w:rPr>
                <w:rFonts w:ascii="Times New Roman" w:hAnsi="Times New Roman" w:eastAsia="Times New Roman" w:cs="Times New Roman"/>
                <w:sz w:val="21"/>
                <w:szCs w:val="21"/>
              </w:rPr>
            </w:pPr>
          </w:p>
        </w:tc>
      </w:tr>
      <w:tr w:rsidRPr="00D6615E" w:rsidR="009B4090" w:rsidTr="66544267" w14:paraId="3C635DF5" w14:textId="77777777">
        <w:trPr>
          <w:trHeight w:val="20"/>
        </w:trPr>
        <w:tc>
          <w:tcPr>
            <w:tcW w:w="600" w:type="dxa"/>
            <w:tcMar/>
          </w:tcPr>
          <w:p w:rsidRPr="00D6615E" w:rsidR="009B4090" w:rsidP="66544267" w:rsidRDefault="00517008" w14:paraId="4E64A4F5" w14:textId="6F05E658">
            <w:pPr>
              <w:ind w:firstLine="0"/>
              <w:rPr>
                <w:rFonts w:ascii="Times New Roman" w:hAnsi="Times New Roman" w:eastAsia="Times New Roman" w:cs="Times New Roman"/>
                <w:sz w:val="21"/>
                <w:szCs w:val="21"/>
              </w:rPr>
            </w:pPr>
            <w:r w:rsidRPr="66544267" w:rsidR="6D09E7A3">
              <w:rPr>
                <w:rFonts w:ascii="Times New Roman" w:hAnsi="Times New Roman" w:eastAsia="Times New Roman" w:cs="Times New Roman"/>
                <w:sz w:val="21"/>
                <w:szCs w:val="21"/>
              </w:rPr>
              <w:t>9</w:t>
            </w:r>
            <w:r w:rsidRPr="66544267" w:rsidR="22D2710F">
              <w:rPr>
                <w:rFonts w:ascii="Times New Roman" w:hAnsi="Times New Roman" w:eastAsia="Times New Roman" w:cs="Times New Roman"/>
                <w:sz w:val="21"/>
                <w:szCs w:val="21"/>
              </w:rPr>
              <w:t>.</w:t>
            </w:r>
          </w:p>
        </w:tc>
        <w:tc>
          <w:tcPr>
            <w:tcW w:w="2944" w:type="dxa"/>
            <w:tcMar/>
            <w:hideMark/>
          </w:tcPr>
          <w:p w:rsidRPr="00D6615E" w:rsidR="009B4090" w:rsidP="66544267" w:rsidRDefault="001C3A07" w14:paraId="06192898" w14:textId="7CB436E6">
            <w:pPr>
              <w:ind w:firstLine="0"/>
              <w:rPr>
                <w:rFonts w:ascii="Times New Roman" w:hAnsi="Times New Roman" w:eastAsia="Times New Roman" w:cs="Times New Roman"/>
                <w:sz w:val="21"/>
                <w:szCs w:val="21"/>
              </w:rPr>
            </w:pPr>
            <w:r w:rsidRPr="66544267" w:rsidR="7725BEC1">
              <w:rPr>
                <w:rFonts w:ascii="Times New Roman" w:hAnsi="Times New Roman" w:eastAsia="Times New Roman" w:cs="Times New Roman"/>
                <w:sz w:val="21"/>
                <w:szCs w:val="21"/>
              </w:rPr>
              <w:t>P</w:t>
            </w:r>
            <w:r w:rsidRPr="66544267" w:rsidR="00DE8376">
              <w:rPr>
                <w:rFonts w:ascii="Times New Roman" w:hAnsi="Times New Roman" w:eastAsia="Times New Roman" w:cs="Times New Roman"/>
                <w:sz w:val="21"/>
                <w:szCs w:val="21"/>
              </w:rPr>
              <w:t>erkančioji organizacija</w:t>
            </w:r>
            <w:r w:rsidRPr="66544267" w:rsidR="009B4090">
              <w:rPr>
                <w:rFonts w:ascii="Times New Roman" w:hAnsi="Times New Roman" w:eastAsia="Times New Roman" w:cs="Times New Roman"/>
                <w:sz w:val="21"/>
                <w:szCs w:val="21"/>
              </w:rPr>
              <w:t xml:space="preserve"> </w:t>
            </w:r>
            <w:r w:rsidRPr="66544267" w:rsidR="00DE8376">
              <w:rPr>
                <w:rFonts w:ascii="Times New Roman" w:hAnsi="Times New Roman" w:eastAsia="Times New Roman" w:cs="Times New Roman"/>
                <w:sz w:val="21"/>
                <w:szCs w:val="21"/>
              </w:rPr>
              <w:t>d</w:t>
            </w:r>
            <w:r w:rsidRPr="66544267" w:rsidR="009B4090">
              <w:rPr>
                <w:rFonts w:ascii="Times New Roman" w:hAnsi="Times New Roman" w:eastAsia="Times New Roman" w:cs="Times New Roman"/>
                <w:sz w:val="21"/>
                <w:szCs w:val="21"/>
              </w:rPr>
              <w:t>alyviams praneša apie priimtą sprendimą nustatyti laimėjusį pasiūlymą, dėl kurio bus sudaroma sutartis ne vėliau kaip per</w:t>
            </w:r>
          </w:p>
        </w:tc>
        <w:tc>
          <w:tcPr>
            <w:tcW w:w="3401" w:type="dxa"/>
            <w:tcMar/>
            <w:hideMark/>
          </w:tcPr>
          <w:p w:rsidRPr="00D6615E" w:rsidR="009B4090" w:rsidP="66544267" w:rsidRDefault="00DE23CA" w14:paraId="0E36FDAD" w14:textId="4579C688">
            <w:pPr>
              <w:ind w:firstLine="34"/>
              <w:rPr>
                <w:rFonts w:ascii="Times New Roman" w:hAnsi="Times New Roman" w:eastAsia="Times New Roman" w:cs="Times New Roman"/>
                <w:sz w:val="21"/>
                <w:szCs w:val="21"/>
              </w:rPr>
            </w:pPr>
            <w:r w:rsidRPr="66544267" w:rsidR="60D15551">
              <w:rPr>
                <w:rFonts w:ascii="Times New Roman" w:hAnsi="Times New Roman" w:eastAsia="Times New Roman" w:cs="Times New Roman"/>
                <w:sz w:val="21"/>
                <w:szCs w:val="21"/>
              </w:rPr>
              <w:t>3</w:t>
            </w:r>
            <w:r w:rsidRPr="66544267" w:rsidR="6D8937EF">
              <w:rPr>
                <w:rFonts w:ascii="Times New Roman" w:hAnsi="Times New Roman" w:eastAsia="Times New Roman" w:cs="Times New Roman"/>
                <w:sz w:val="21"/>
                <w:szCs w:val="21"/>
              </w:rPr>
              <w:t xml:space="preserve"> </w:t>
            </w:r>
            <w:r w:rsidRPr="66544267" w:rsidR="009B4090">
              <w:rPr>
                <w:rFonts w:ascii="Times New Roman" w:hAnsi="Times New Roman" w:eastAsia="Times New Roman" w:cs="Times New Roman"/>
                <w:sz w:val="21"/>
                <w:szCs w:val="21"/>
              </w:rPr>
              <w:t>(</w:t>
            </w:r>
            <w:r w:rsidRPr="66544267" w:rsidR="60D15551">
              <w:rPr>
                <w:rFonts w:ascii="Times New Roman" w:hAnsi="Times New Roman" w:eastAsia="Times New Roman" w:cs="Times New Roman"/>
                <w:sz w:val="21"/>
                <w:szCs w:val="21"/>
              </w:rPr>
              <w:t>tris</w:t>
            </w:r>
            <w:r w:rsidRPr="66544267" w:rsidR="009B4090">
              <w:rPr>
                <w:rFonts w:ascii="Times New Roman" w:hAnsi="Times New Roman" w:eastAsia="Times New Roman" w:cs="Times New Roman"/>
                <w:sz w:val="21"/>
                <w:szCs w:val="21"/>
              </w:rPr>
              <w:t>) darbo dienas nuo sprendimo priėmimo dienos</w:t>
            </w:r>
          </w:p>
        </w:tc>
        <w:tc>
          <w:tcPr>
            <w:tcW w:w="2978" w:type="dxa"/>
            <w:tcMar/>
            <w:hideMark/>
          </w:tcPr>
          <w:p w:rsidRPr="00D6615E" w:rsidR="009B4090" w:rsidP="66544267" w:rsidRDefault="009B4090" w14:paraId="6EAEA100" w14:textId="77777777">
            <w:pPr>
              <w:ind w:firstLine="34"/>
              <w:rPr>
                <w:rFonts w:ascii="Times New Roman" w:hAnsi="Times New Roman" w:eastAsia="Times New Roman" w:cs="Times New Roman"/>
                <w:sz w:val="21"/>
                <w:szCs w:val="21"/>
              </w:rPr>
            </w:pPr>
          </w:p>
        </w:tc>
      </w:tr>
      <w:tr w:rsidRPr="00D6615E" w:rsidR="009B4090" w:rsidTr="66544267" w14:paraId="10DD85A1" w14:textId="77777777">
        <w:trPr>
          <w:trHeight w:val="20"/>
        </w:trPr>
        <w:tc>
          <w:tcPr>
            <w:tcW w:w="600" w:type="dxa"/>
            <w:tcMar/>
          </w:tcPr>
          <w:p w:rsidRPr="00D6615E" w:rsidR="009B4090" w:rsidP="66544267" w:rsidRDefault="009B4090" w14:paraId="78FFD3F0" w14:textId="36927D49">
            <w:pPr>
              <w:ind w:firstLine="0"/>
              <w:rPr>
                <w:rFonts w:ascii="Times New Roman" w:hAnsi="Times New Roman" w:eastAsia="Times New Roman" w:cs="Times New Roman"/>
                <w:sz w:val="21"/>
                <w:szCs w:val="21"/>
              </w:rPr>
            </w:pPr>
            <w:r w:rsidRPr="66544267" w:rsidR="009B4090">
              <w:rPr>
                <w:rFonts w:ascii="Times New Roman" w:hAnsi="Times New Roman" w:eastAsia="Times New Roman" w:cs="Times New Roman"/>
                <w:sz w:val="21"/>
                <w:szCs w:val="21"/>
              </w:rPr>
              <w:t>1</w:t>
            </w:r>
            <w:r w:rsidRPr="66544267" w:rsidR="3DB8068E">
              <w:rPr>
                <w:rFonts w:ascii="Times New Roman" w:hAnsi="Times New Roman" w:eastAsia="Times New Roman" w:cs="Times New Roman"/>
                <w:sz w:val="21"/>
                <w:szCs w:val="21"/>
              </w:rPr>
              <w:t>0</w:t>
            </w:r>
            <w:r w:rsidRPr="66544267" w:rsidR="22D2710F">
              <w:rPr>
                <w:rFonts w:ascii="Times New Roman" w:hAnsi="Times New Roman" w:eastAsia="Times New Roman" w:cs="Times New Roman"/>
                <w:sz w:val="21"/>
                <w:szCs w:val="21"/>
              </w:rPr>
              <w:t>.</w:t>
            </w:r>
          </w:p>
        </w:tc>
        <w:tc>
          <w:tcPr>
            <w:tcW w:w="2944" w:type="dxa"/>
            <w:tcMar/>
            <w:hideMark/>
          </w:tcPr>
          <w:p w:rsidRPr="00D6615E" w:rsidR="009B4090" w:rsidP="66544267" w:rsidRDefault="0090570A" w14:paraId="09729B52" w14:textId="2D7B14D7">
            <w:pPr>
              <w:ind w:firstLine="0"/>
              <w:rPr>
                <w:rFonts w:ascii="Times New Roman" w:hAnsi="Times New Roman" w:eastAsia="Times New Roman" w:cs="Times New Roman"/>
                <w:color w:val="000000"/>
                <w:sz w:val="21"/>
                <w:szCs w:val="21"/>
                <w:shd w:val="clear" w:color="auto" w:fill="FFFFFF"/>
              </w:rPr>
            </w:pPr>
            <w:r w:rsidRPr="66544267" w:rsidR="3DB8068E">
              <w:rPr>
                <w:rFonts w:ascii="Times New Roman" w:hAnsi="Times New Roman" w:eastAsia="Times New Roman" w:cs="Times New Roman"/>
                <w:color w:val="000000"/>
                <w:sz w:val="21"/>
                <w:szCs w:val="21"/>
                <w:shd w:val="clear" w:color="auto" w:fill="FFFFFF"/>
              </w:rPr>
              <w:t>Dalyvis</w:t>
            </w:r>
            <w:r w:rsidRPr="66544267" w:rsidR="009B4090">
              <w:rPr>
                <w:rFonts w:ascii="Times New Roman" w:hAnsi="Times New Roman" w:eastAsia="Times New Roman" w:cs="Times New Roman"/>
                <w:color w:val="000000"/>
                <w:sz w:val="21"/>
                <w:szCs w:val="21"/>
                <w:shd w:val="clear" w:color="auto" w:fill="FFFFFF"/>
              </w:rPr>
              <w:t xml:space="preserve"> turi teisę pateikti pretenziją </w:t>
            </w:r>
            <w:r w:rsidRPr="66544267" w:rsidR="054D95D9">
              <w:rPr>
                <w:rFonts w:ascii="Times New Roman" w:hAnsi="Times New Roman" w:eastAsia="Times New Roman" w:cs="Times New Roman"/>
                <w:sz w:val="21"/>
                <w:szCs w:val="21"/>
              </w:rPr>
              <w:t xml:space="preserve">perkančiajai organizacijai </w:t>
            </w:r>
            <w:r w:rsidRPr="66544267" w:rsidR="009B4090">
              <w:rPr>
                <w:rFonts w:ascii="Times New Roman" w:hAnsi="Times New Roman" w:eastAsia="Times New Roman" w:cs="Times New Roman"/>
                <w:sz w:val="21"/>
                <w:szCs w:val="21"/>
                <w:shd w:val="clear" w:color="auto" w:fill="FFFFFF"/>
              </w:rPr>
              <w:t xml:space="preserve">pateikti prašymą ar </w:t>
            </w:r>
            <w:r w:rsidRPr="66544267" w:rsidR="009B4090">
              <w:rPr>
                <w:rFonts w:ascii="Times New Roman" w:hAnsi="Times New Roman" w:eastAsia="Times New Roman" w:cs="Times New Roman"/>
                <w:color w:val="000000"/>
                <w:sz w:val="21"/>
                <w:szCs w:val="21"/>
                <w:shd w:val="clear" w:color="auto" w:fill="FFFFFF"/>
              </w:rPr>
              <w:t xml:space="preserve">pareikšti ieškinį teismui </w:t>
            </w:r>
            <w:r w:rsidRPr="66544267" w:rsidR="009B4090">
              <w:rPr>
                <w:rFonts w:ascii="Times New Roman" w:hAnsi="Times New Roman" w:eastAsia="Times New Roman" w:cs="Times New Roman"/>
                <w:sz w:val="21"/>
                <w:szCs w:val="21"/>
              </w:rPr>
              <w:t>ne vėliau kaip per</w:t>
            </w:r>
          </w:p>
        </w:tc>
        <w:tc>
          <w:tcPr>
            <w:tcW w:w="3401" w:type="dxa"/>
            <w:tcMar/>
            <w:hideMark/>
          </w:tcPr>
          <w:p w:rsidRPr="00D6615E" w:rsidR="009B4090" w:rsidP="66544267" w:rsidRDefault="009B4090" w14:paraId="0D237F7F" w14:textId="2C510F13">
            <w:pPr>
              <w:ind w:firstLine="34"/>
              <w:rPr>
                <w:rFonts w:ascii="Times New Roman" w:hAnsi="Times New Roman" w:eastAsia="Times New Roman" w:cs="Times New Roman"/>
                <w:sz w:val="21"/>
                <w:szCs w:val="21"/>
              </w:rPr>
            </w:pPr>
            <w:r w:rsidRPr="66544267" w:rsidR="009B4090">
              <w:rPr>
                <w:rFonts w:ascii="Times New Roman" w:hAnsi="Times New Roman" w:eastAsia="Times New Roman" w:cs="Times New Roman"/>
                <w:sz w:val="21"/>
                <w:szCs w:val="21"/>
              </w:rPr>
              <w:t>5 (</w:t>
            </w:r>
            <w:r w:rsidRPr="66544267" w:rsidR="28097324">
              <w:rPr>
                <w:rFonts w:ascii="Times New Roman" w:hAnsi="Times New Roman" w:eastAsia="Times New Roman" w:cs="Times New Roman"/>
                <w:sz w:val="21"/>
                <w:szCs w:val="21"/>
              </w:rPr>
              <w:t>penki</w:t>
            </w:r>
            <w:r w:rsidRPr="66544267" w:rsidR="18BCE169">
              <w:rPr>
                <w:rFonts w:ascii="Times New Roman" w:hAnsi="Times New Roman" w:eastAsia="Times New Roman" w:cs="Times New Roman"/>
                <w:sz w:val="21"/>
                <w:szCs w:val="21"/>
              </w:rPr>
              <w:t>a</w:t>
            </w:r>
            <w:r w:rsidRPr="66544267" w:rsidR="28097324">
              <w:rPr>
                <w:rFonts w:ascii="Times New Roman" w:hAnsi="Times New Roman" w:eastAsia="Times New Roman" w:cs="Times New Roman"/>
                <w:sz w:val="21"/>
                <w:szCs w:val="21"/>
              </w:rPr>
              <w:t>s</w:t>
            </w:r>
            <w:r w:rsidRPr="66544267" w:rsidR="009B4090">
              <w:rPr>
                <w:rFonts w:ascii="Times New Roman" w:hAnsi="Times New Roman" w:eastAsia="Times New Roman" w:cs="Times New Roman"/>
                <w:sz w:val="21"/>
                <w:szCs w:val="21"/>
              </w:rPr>
              <w:t xml:space="preserve">) </w:t>
            </w:r>
            <w:r w:rsidRPr="66544267" w:rsidR="18BCE169">
              <w:rPr>
                <w:rFonts w:ascii="Times New Roman" w:hAnsi="Times New Roman" w:eastAsia="Times New Roman" w:cs="Times New Roman"/>
                <w:sz w:val="21"/>
                <w:szCs w:val="21"/>
              </w:rPr>
              <w:t xml:space="preserve">darbo </w:t>
            </w:r>
            <w:r w:rsidRPr="66544267" w:rsidR="009B4090">
              <w:rPr>
                <w:rFonts w:ascii="Times New Roman" w:hAnsi="Times New Roman" w:eastAsia="Times New Roman" w:cs="Times New Roman"/>
                <w:sz w:val="21"/>
                <w:szCs w:val="21"/>
              </w:rPr>
              <w:t>dien</w:t>
            </w:r>
            <w:r w:rsidRPr="66544267" w:rsidR="4B3DDCB0">
              <w:rPr>
                <w:rFonts w:ascii="Times New Roman" w:hAnsi="Times New Roman" w:eastAsia="Times New Roman" w:cs="Times New Roman"/>
                <w:sz w:val="21"/>
                <w:szCs w:val="21"/>
              </w:rPr>
              <w:t>as</w:t>
            </w:r>
            <w:r w:rsidRPr="66544267" w:rsidR="5BC65A03">
              <w:rPr>
                <w:rFonts w:ascii="Times New Roman" w:hAnsi="Times New Roman" w:eastAsia="Times New Roman" w:cs="Times New Roman"/>
                <w:sz w:val="21"/>
                <w:szCs w:val="21"/>
              </w:rPr>
              <w:t xml:space="preserve"> </w:t>
            </w:r>
            <w:r w:rsidRPr="66544267" w:rsidR="009B4090">
              <w:rPr>
                <w:rFonts w:ascii="Times New Roman" w:hAnsi="Times New Roman" w:eastAsia="Times New Roman" w:cs="Times New Roman"/>
                <w:sz w:val="21"/>
                <w:szCs w:val="21"/>
              </w:rPr>
              <w:t xml:space="preserve">nuo </w:t>
            </w:r>
            <w:r w:rsidRPr="66544267" w:rsidR="054D95D9">
              <w:rPr>
                <w:rFonts w:ascii="Times New Roman" w:hAnsi="Times New Roman" w:eastAsia="Times New Roman" w:cs="Times New Roman"/>
                <w:sz w:val="21"/>
                <w:szCs w:val="21"/>
              </w:rPr>
              <w:t xml:space="preserve">perkančiosios organizacijos </w:t>
            </w:r>
            <w:r w:rsidRPr="66544267" w:rsidR="009B4090">
              <w:rPr>
                <w:rFonts w:ascii="Times New Roman" w:hAnsi="Times New Roman" w:eastAsia="Times New Roman" w:cs="Times New Roman"/>
                <w:sz w:val="21"/>
                <w:szCs w:val="21"/>
              </w:rPr>
              <w:t xml:space="preserve">pranešimo raštu apie jos priimtą sprendimą išsiuntimo tiekėjams dienos arba nuo paskelbimo apie </w:t>
            </w:r>
            <w:r w:rsidRPr="66544267" w:rsidR="7744BE98">
              <w:rPr>
                <w:rFonts w:ascii="Times New Roman" w:hAnsi="Times New Roman" w:eastAsia="Times New Roman" w:cs="Times New Roman"/>
                <w:sz w:val="21"/>
                <w:szCs w:val="21"/>
              </w:rPr>
              <w:t xml:space="preserve"> </w:t>
            </w:r>
            <w:r w:rsidRPr="66544267" w:rsidR="054D95D9">
              <w:rPr>
                <w:rFonts w:ascii="Times New Roman" w:hAnsi="Times New Roman" w:eastAsia="Times New Roman" w:cs="Times New Roman"/>
                <w:sz w:val="21"/>
                <w:szCs w:val="21"/>
              </w:rPr>
              <w:t xml:space="preserve">perkančiosios organizacijos </w:t>
            </w:r>
            <w:r w:rsidRPr="66544267" w:rsidR="009B4090">
              <w:rPr>
                <w:rFonts w:ascii="Times New Roman" w:hAnsi="Times New Roman" w:eastAsia="Times New Roman" w:cs="Times New Roman"/>
                <w:sz w:val="21"/>
                <w:szCs w:val="21"/>
              </w:rPr>
              <w:t xml:space="preserve">priimtus sprendimus dienos, jei VPĮ nenumato </w:t>
            </w:r>
            <w:r w:rsidRPr="66544267" w:rsidR="009B4090">
              <w:rPr>
                <w:rFonts w:ascii="Times New Roman" w:hAnsi="Times New Roman" w:eastAsia="Times New Roman" w:cs="Times New Roman"/>
                <w:sz w:val="21"/>
                <w:szCs w:val="21"/>
              </w:rPr>
              <w:t xml:space="preserve">reikalavimo raštu informuoti tiekėjus apie </w:t>
            </w:r>
            <w:r w:rsidRPr="66544267" w:rsidR="33B8352F">
              <w:rPr>
                <w:rFonts w:ascii="Times New Roman" w:hAnsi="Times New Roman" w:eastAsia="Times New Roman" w:cs="Times New Roman"/>
                <w:sz w:val="21"/>
                <w:szCs w:val="21"/>
              </w:rPr>
              <w:t xml:space="preserve"> </w:t>
            </w:r>
            <w:r w:rsidRPr="66544267" w:rsidR="054D95D9">
              <w:rPr>
                <w:rFonts w:ascii="Times New Roman" w:hAnsi="Times New Roman" w:eastAsia="Times New Roman" w:cs="Times New Roman"/>
                <w:sz w:val="21"/>
                <w:szCs w:val="21"/>
              </w:rPr>
              <w:t>perkančiosios or</w:t>
            </w:r>
            <w:r w:rsidRPr="66544267" w:rsidR="0A9BFDCE">
              <w:rPr>
                <w:rFonts w:ascii="Times New Roman" w:hAnsi="Times New Roman" w:eastAsia="Times New Roman" w:cs="Times New Roman"/>
                <w:sz w:val="21"/>
                <w:szCs w:val="21"/>
              </w:rPr>
              <w:t xml:space="preserve">ganizacijos </w:t>
            </w:r>
            <w:r w:rsidRPr="66544267" w:rsidR="009B4090">
              <w:rPr>
                <w:rFonts w:ascii="Times New Roman" w:hAnsi="Times New Roman" w:eastAsia="Times New Roman" w:cs="Times New Roman"/>
                <w:sz w:val="21"/>
                <w:szCs w:val="21"/>
              </w:rPr>
              <w:t>priimtus sprendimus;</w:t>
            </w:r>
          </w:p>
          <w:p w:rsidRPr="00D6615E" w:rsidR="00EB1C0F" w:rsidP="66544267" w:rsidRDefault="00EB1C0F" w14:paraId="55916AA6" w14:textId="77777777">
            <w:pPr>
              <w:ind w:firstLine="34"/>
              <w:rPr>
                <w:rFonts w:ascii="Times New Roman" w:hAnsi="Times New Roman" w:eastAsia="Times New Roman" w:cs="Times New Roman"/>
                <w:sz w:val="21"/>
                <w:szCs w:val="21"/>
              </w:rPr>
            </w:pPr>
          </w:p>
          <w:p w:rsidRPr="00D6615E" w:rsidR="009B4090" w:rsidP="66544267" w:rsidRDefault="009B4090" w14:paraId="70C74D73" w14:textId="602CAE5D">
            <w:pPr>
              <w:ind w:firstLine="34"/>
              <w:rPr>
                <w:rFonts w:ascii="Times New Roman" w:hAnsi="Times New Roman" w:eastAsia="Times New Roman" w:cs="Times New Roman"/>
                <w:sz w:val="21"/>
                <w:szCs w:val="21"/>
              </w:rPr>
            </w:pPr>
            <w:r w:rsidRPr="66544267" w:rsidR="009B4090">
              <w:rPr>
                <w:rFonts w:ascii="Times New Roman" w:hAnsi="Times New Roman" w:eastAsia="Times New Roman" w:cs="Times New Roman"/>
                <w:sz w:val="21"/>
                <w:szCs w:val="21"/>
              </w:rPr>
              <w:t xml:space="preserve">15 (penkiolika) dienų nuo pranešimo išsiuntimo tiekėjams dienos, jeigu šis pranešimas nebuvo siunčiamas elektroninėmis priemonėmis. </w:t>
            </w:r>
          </w:p>
        </w:tc>
        <w:tc>
          <w:tcPr>
            <w:tcW w:w="2978" w:type="dxa"/>
            <w:tcMar/>
            <w:hideMark/>
          </w:tcPr>
          <w:p w:rsidRPr="00D6615E" w:rsidR="009B4090" w:rsidP="66544267" w:rsidRDefault="009B4090" w14:paraId="28F3179C" w14:textId="77777777">
            <w:pPr>
              <w:ind w:firstLine="34"/>
              <w:rPr>
                <w:rFonts w:ascii="Times New Roman" w:hAnsi="Times New Roman" w:eastAsia="Times New Roman" w:cs="Times New Roman"/>
                <w:color w:val="7030A0"/>
                <w:sz w:val="21"/>
                <w:szCs w:val="21"/>
              </w:rPr>
            </w:pPr>
          </w:p>
        </w:tc>
      </w:tr>
      <w:tr w:rsidRPr="00D6615E" w:rsidR="009B4090" w:rsidTr="66544267" w14:paraId="21A62B32" w14:textId="77777777">
        <w:trPr>
          <w:trHeight w:val="20"/>
        </w:trPr>
        <w:tc>
          <w:tcPr>
            <w:tcW w:w="600" w:type="dxa"/>
            <w:tcMar/>
          </w:tcPr>
          <w:p w:rsidRPr="00D6615E" w:rsidR="009B4090" w:rsidP="66544267" w:rsidRDefault="009B4090" w14:paraId="1D5C2FAE" w14:textId="7B232924">
            <w:pPr>
              <w:ind w:firstLine="0"/>
              <w:rPr>
                <w:rFonts w:ascii="Times New Roman" w:hAnsi="Times New Roman" w:eastAsia="Times New Roman" w:cs="Times New Roman"/>
                <w:sz w:val="21"/>
                <w:szCs w:val="21"/>
              </w:rPr>
            </w:pPr>
            <w:r w:rsidRPr="66544267" w:rsidR="009B4090">
              <w:rPr>
                <w:rFonts w:ascii="Times New Roman" w:hAnsi="Times New Roman" w:eastAsia="Times New Roman" w:cs="Times New Roman"/>
                <w:sz w:val="21"/>
                <w:szCs w:val="21"/>
              </w:rPr>
              <w:t>1</w:t>
            </w:r>
            <w:r w:rsidRPr="66544267" w:rsidR="0012726D">
              <w:rPr>
                <w:rFonts w:ascii="Times New Roman" w:hAnsi="Times New Roman" w:eastAsia="Times New Roman" w:cs="Times New Roman"/>
                <w:sz w:val="21"/>
                <w:szCs w:val="21"/>
              </w:rPr>
              <w:t>1</w:t>
            </w:r>
            <w:r w:rsidRPr="66544267" w:rsidR="22D2710F">
              <w:rPr>
                <w:rFonts w:ascii="Times New Roman" w:hAnsi="Times New Roman" w:eastAsia="Times New Roman" w:cs="Times New Roman"/>
                <w:sz w:val="21"/>
                <w:szCs w:val="21"/>
              </w:rPr>
              <w:t>.</w:t>
            </w:r>
          </w:p>
        </w:tc>
        <w:tc>
          <w:tcPr>
            <w:tcW w:w="2944" w:type="dxa"/>
            <w:tcMar/>
            <w:hideMark/>
          </w:tcPr>
          <w:p w:rsidRPr="00D6615E" w:rsidR="009B4090" w:rsidP="66544267" w:rsidRDefault="006178F4" w14:paraId="749DF6E8" w14:textId="0A82E4F7">
            <w:pPr>
              <w:ind w:firstLine="0"/>
              <w:rPr>
                <w:rFonts w:ascii="Times New Roman" w:hAnsi="Times New Roman" w:eastAsia="Times New Roman" w:cs="Times New Roman"/>
                <w:sz w:val="21"/>
                <w:szCs w:val="21"/>
              </w:rPr>
            </w:pPr>
            <w:r w:rsidRPr="66544267" w:rsidR="0A9BFDCE">
              <w:rPr>
                <w:rFonts w:ascii="Times New Roman" w:hAnsi="Times New Roman" w:eastAsia="Times New Roman" w:cs="Times New Roman"/>
                <w:sz w:val="21"/>
                <w:szCs w:val="21"/>
              </w:rPr>
              <w:t xml:space="preserve">Perkančioji organizacija </w:t>
            </w:r>
            <w:r w:rsidRPr="66544267" w:rsidR="009B4090">
              <w:rPr>
                <w:rFonts w:ascii="Times New Roman" w:hAnsi="Times New Roman" w:eastAsia="Times New Roman" w:cs="Times New Roman"/>
                <w:sz w:val="21"/>
                <w:szCs w:val="21"/>
              </w:rPr>
              <w:t xml:space="preserve">privalo išnagrinėti </w:t>
            </w:r>
            <w:r w:rsidRPr="66544267" w:rsidR="0A9BFDCE">
              <w:rPr>
                <w:rFonts w:ascii="Times New Roman" w:hAnsi="Times New Roman" w:eastAsia="Times New Roman" w:cs="Times New Roman"/>
                <w:sz w:val="21"/>
                <w:szCs w:val="21"/>
              </w:rPr>
              <w:t>d</w:t>
            </w:r>
            <w:r w:rsidRPr="66544267" w:rsidR="3DB8068E">
              <w:rPr>
                <w:rFonts w:ascii="Times New Roman" w:hAnsi="Times New Roman" w:eastAsia="Times New Roman" w:cs="Times New Roman"/>
                <w:sz w:val="21"/>
                <w:szCs w:val="21"/>
              </w:rPr>
              <w:t>alyvio</w:t>
            </w:r>
            <w:r w:rsidRPr="66544267" w:rsidR="009B4090">
              <w:rPr>
                <w:rFonts w:ascii="Times New Roman" w:hAnsi="Times New Roman" w:eastAsia="Times New Roman" w:cs="Times New Roman"/>
                <w:sz w:val="21"/>
                <w:szCs w:val="21"/>
              </w:rPr>
              <w:t xml:space="preserve"> pretenziją</w:t>
            </w:r>
            <w:r w:rsidRPr="66544267" w:rsidR="3DB8068E">
              <w:rPr>
                <w:rFonts w:ascii="Times New Roman" w:hAnsi="Times New Roman" w:eastAsia="Times New Roman" w:cs="Times New Roman"/>
                <w:sz w:val="21"/>
                <w:szCs w:val="21"/>
              </w:rPr>
              <w:t>,</w:t>
            </w:r>
            <w:r w:rsidRPr="66544267" w:rsidR="009B4090">
              <w:rPr>
                <w:rFonts w:ascii="Times New Roman" w:hAnsi="Times New Roman" w:eastAsia="Times New Roman" w:cs="Times New Roman"/>
                <w:sz w:val="21"/>
                <w:szCs w:val="21"/>
              </w:rPr>
              <w:t xml:space="preserve"> priimti motyvuotą sprendimą ir apie jį, taip pat apie anksčiau praneštų pirkimo procedūros terminų pasikeitimą raštu pranešti pretenziją pateikusiam </w:t>
            </w:r>
            <w:r w:rsidRPr="66544267" w:rsidR="0A9BFDCE">
              <w:rPr>
                <w:rFonts w:ascii="Times New Roman" w:hAnsi="Times New Roman" w:eastAsia="Times New Roman" w:cs="Times New Roman"/>
                <w:sz w:val="21"/>
                <w:szCs w:val="21"/>
              </w:rPr>
              <w:t>d</w:t>
            </w:r>
            <w:r w:rsidRPr="66544267" w:rsidR="3DB8068E">
              <w:rPr>
                <w:rFonts w:ascii="Times New Roman" w:hAnsi="Times New Roman" w:eastAsia="Times New Roman" w:cs="Times New Roman"/>
                <w:sz w:val="21"/>
                <w:szCs w:val="21"/>
              </w:rPr>
              <w:t xml:space="preserve">alyviui </w:t>
            </w:r>
            <w:r w:rsidRPr="66544267" w:rsidR="009B4090">
              <w:rPr>
                <w:rFonts w:ascii="Times New Roman" w:hAnsi="Times New Roman" w:eastAsia="Times New Roman" w:cs="Times New Roman"/>
                <w:sz w:val="21"/>
                <w:szCs w:val="21"/>
              </w:rPr>
              <w:t>ir suinteresuotiems</w:t>
            </w:r>
            <w:r w:rsidRPr="66544267" w:rsidR="0012726D">
              <w:rPr>
                <w:rFonts w:ascii="Times New Roman" w:hAnsi="Times New Roman" w:eastAsia="Times New Roman" w:cs="Times New Roman"/>
                <w:sz w:val="21"/>
                <w:szCs w:val="21"/>
              </w:rPr>
              <w:t xml:space="preserve"> </w:t>
            </w:r>
            <w:r w:rsidRPr="66544267" w:rsidR="0A9BFDCE">
              <w:rPr>
                <w:rFonts w:ascii="Times New Roman" w:hAnsi="Times New Roman" w:eastAsia="Times New Roman" w:cs="Times New Roman"/>
                <w:sz w:val="21"/>
                <w:szCs w:val="21"/>
              </w:rPr>
              <w:t>d</w:t>
            </w:r>
            <w:r w:rsidRPr="66544267" w:rsidR="009B4090">
              <w:rPr>
                <w:rFonts w:ascii="Times New Roman" w:hAnsi="Times New Roman" w:eastAsia="Times New Roman" w:cs="Times New Roman"/>
                <w:sz w:val="21"/>
                <w:szCs w:val="21"/>
              </w:rPr>
              <w:t>alyviams ne vėliau kaip per</w:t>
            </w:r>
          </w:p>
        </w:tc>
        <w:tc>
          <w:tcPr>
            <w:tcW w:w="3401" w:type="dxa"/>
            <w:tcMar/>
            <w:hideMark/>
          </w:tcPr>
          <w:p w:rsidRPr="00D6615E" w:rsidR="009B4090" w:rsidP="66544267" w:rsidRDefault="009B4090" w14:paraId="6B16142C" w14:textId="77777777">
            <w:pPr>
              <w:ind w:firstLine="34"/>
              <w:rPr>
                <w:rFonts w:ascii="Times New Roman" w:hAnsi="Times New Roman" w:eastAsia="Times New Roman" w:cs="Times New Roman"/>
                <w:sz w:val="21"/>
                <w:szCs w:val="21"/>
              </w:rPr>
            </w:pPr>
            <w:r w:rsidRPr="66544267" w:rsidR="009B4090">
              <w:rPr>
                <w:rFonts w:ascii="Times New Roman" w:hAnsi="Times New Roman" w:eastAsia="Times New Roman" w:cs="Times New Roman"/>
                <w:sz w:val="21"/>
                <w:szCs w:val="21"/>
              </w:rPr>
              <w:t>6 (šešias) darbo dienas nuo pretenzijos gavimo dienos</w:t>
            </w:r>
          </w:p>
        </w:tc>
        <w:tc>
          <w:tcPr>
            <w:tcW w:w="2978" w:type="dxa"/>
            <w:tcMar/>
            <w:hideMark/>
          </w:tcPr>
          <w:p w:rsidRPr="00D6615E" w:rsidR="009B4090" w:rsidP="66544267" w:rsidRDefault="009B4090" w14:paraId="4910B96B" w14:textId="77777777">
            <w:pPr>
              <w:ind w:firstLine="34"/>
              <w:rPr>
                <w:rFonts w:ascii="Times New Roman" w:hAnsi="Times New Roman" w:eastAsia="Times New Roman" w:cs="Times New Roman"/>
                <w:sz w:val="21"/>
                <w:szCs w:val="21"/>
              </w:rPr>
            </w:pPr>
          </w:p>
        </w:tc>
      </w:tr>
      <w:tr w:rsidRPr="00D6615E" w:rsidR="009B4090" w:rsidTr="66544267" w14:paraId="475FEE10" w14:textId="77777777">
        <w:trPr>
          <w:trHeight w:val="20"/>
        </w:trPr>
        <w:tc>
          <w:tcPr>
            <w:tcW w:w="600" w:type="dxa"/>
            <w:tcMar/>
          </w:tcPr>
          <w:p w:rsidRPr="00D6615E" w:rsidR="009B4090" w:rsidP="66544267" w:rsidRDefault="009B4090" w14:paraId="7ED3D129" w14:textId="586E9721">
            <w:pPr>
              <w:ind w:firstLine="0"/>
              <w:rPr>
                <w:rFonts w:ascii="Times New Roman" w:hAnsi="Times New Roman" w:eastAsia="Times New Roman" w:cs="Times New Roman"/>
                <w:sz w:val="21"/>
                <w:szCs w:val="21"/>
              </w:rPr>
            </w:pPr>
            <w:r w:rsidRPr="66544267" w:rsidR="009B4090">
              <w:rPr>
                <w:rFonts w:ascii="Times New Roman" w:hAnsi="Times New Roman" w:eastAsia="Times New Roman" w:cs="Times New Roman"/>
                <w:sz w:val="21"/>
                <w:szCs w:val="21"/>
              </w:rPr>
              <w:t>1</w:t>
            </w:r>
            <w:r w:rsidRPr="66544267" w:rsidR="0012726D">
              <w:rPr>
                <w:rFonts w:ascii="Times New Roman" w:hAnsi="Times New Roman" w:eastAsia="Times New Roman" w:cs="Times New Roman"/>
                <w:sz w:val="21"/>
                <w:szCs w:val="21"/>
              </w:rPr>
              <w:t>2</w:t>
            </w:r>
            <w:r w:rsidRPr="66544267" w:rsidR="22D2710F">
              <w:rPr>
                <w:rFonts w:ascii="Times New Roman" w:hAnsi="Times New Roman" w:eastAsia="Times New Roman" w:cs="Times New Roman"/>
                <w:sz w:val="21"/>
                <w:szCs w:val="21"/>
              </w:rPr>
              <w:t>.</w:t>
            </w:r>
          </w:p>
        </w:tc>
        <w:tc>
          <w:tcPr>
            <w:tcW w:w="2944" w:type="dxa"/>
            <w:tcMar/>
            <w:hideMark/>
          </w:tcPr>
          <w:p w:rsidRPr="00D6615E" w:rsidR="009B4090" w:rsidP="66544267" w:rsidRDefault="009B4090" w14:paraId="1F0C1459" w14:textId="35D9E735">
            <w:pPr>
              <w:ind w:firstLine="0"/>
              <w:rPr>
                <w:rFonts w:ascii="Times New Roman" w:hAnsi="Times New Roman" w:eastAsia="Times New Roman" w:cs="Times New Roman"/>
                <w:sz w:val="21"/>
                <w:szCs w:val="21"/>
              </w:rPr>
            </w:pPr>
            <w:r w:rsidRPr="66544267" w:rsidR="009B4090">
              <w:rPr>
                <w:rFonts w:ascii="Times New Roman" w:hAnsi="Times New Roman" w:eastAsia="Times New Roman" w:cs="Times New Roman"/>
                <w:sz w:val="21"/>
                <w:szCs w:val="21"/>
              </w:rPr>
              <w:t xml:space="preserve">Jeigu </w:t>
            </w:r>
            <w:r w:rsidRPr="66544267" w:rsidR="0A9BFDCE">
              <w:rPr>
                <w:rFonts w:ascii="Times New Roman" w:hAnsi="Times New Roman" w:eastAsia="Times New Roman" w:cs="Times New Roman"/>
                <w:sz w:val="21"/>
                <w:szCs w:val="21"/>
              </w:rPr>
              <w:t xml:space="preserve">perkančioji organizacija </w:t>
            </w:r>
            <w:r w:rsidRPr="66544267" w:rsidR="009B4090">
              <w:rPr>
                <w:rFonts w:ascii="Times New Roman" w:hAnsi="Times New Roman" w:eastAsia="Times New Roman" w:cs="Times New Roman"/>
                <w:sz w:val="21"/>
                <w:szCs w:val="21"/>
              </w:rPr>
              <w:t xml:space="preserve">per nustatytą terminą neišnagrinėja jai pateiktos pretenzijos, </w:t>
            </w:r>
            <w:r w:rsidRPr="66544267" w:rsidR="0A9BFDCE">
              <w:rPr>
                <w:rFonts w:ascii="Times New Roman" w:hAnsi="Times New Roman" w:eastAsia="Times New Roman" w:cs="Times New Roman"/>
                <w:sz w:val="21"/>
                <w:szCs w:val="21"/>
              </w:rPr>
              <w:t>d</w:t>
            </w:r>
            <w:r w:rsidRPr="66544267" w:rsidR="0012726D">
              <w:rPr>
                <w:rFonts w:ascii="Times New Roman" w:hAnsi="Times New Roman" w:eastAsia="Times New Roman" w:cs="Times New Roman"/>
                <w:sz w:val="21"/>
                <w:szCs w:val="21"/>
              </w:rPr>
              <w:t>alyvis</w:t>
            </w:r>
            <w:r w:rsidRPr="66544267" w:rsidR="009B4090">
              <w:rPr>
                <w:rFonts w:ascii="Times New Roman" w:hAnsi="Times New Roman" w:eastAsia="Times New Roman" w:cs="Times New Roman"/>
                <w:sz w:val="21"/>
                <w:szCs w:val="21"/>
              </w:rPr>
              <w:t xml:space="preserve"> turi teisę pateikti prašymą ar pareikšti ieškinį teismui per (išskyrus ieškinį dėl sutarties pripažinimo negaliojančia) </w:t>
            </w:r>
          </w:p>
        </w:tc>
        <w:tc>
          <w:tcPr>
            <w:tcW w:w="3401" w:type="dxa"/>
            <w:tcMar/>
            <w:hideMark/>
          </w:tcPr>
          <w:p w:rsidRPr="00D6615E" w:rsidR="009B4090" w:rsidP="66544267" w:rsidRDefault="009B4090" w14:paraId="2D7556F3" w14:textId="27FED34C">
            <w:pPr>
              <w:ind w:firstLine="34"/>
              <w:rPr>
                <w:rFonts w:ascii="Times New Roman" w:hAnsi="Times New Roman" w:eastAsia="Times New Roman" w:cs="Times New Roman"/>
                <w:sz w:val="21"/>
                <w:szCs w:val="21"/>
                <w:highlight w:val="yellow"/>
              </w:rPr>
            </w:pPr>
            <w:r w:rsidRPr="66544267" w:rsidR="009B4090">
              <w:rPr>
                <w:rFonts w:ascii="Times New Roman" w:hAnsi="Times New Roman" w:eastAsia="Times New Roman" w:cs="Times New Roman"/>
                <w:sz w:val="21"/>
                <w:szCs w:val="21"/>
              </w:rPr>
              <w:t xml:space="preserve">per 15 (penkiolika) dienų nuo dienos, kurią </w:t>
            </w:r>
            <w:r w:rsidRPr="66544267" w:rsidR="0A9BFDCE">
              <w:rPr>
                <w:rFonts w:ascii="Times New Roman" w:hAnsi="Times New Roman" w:eastAsia="Times New Roman" w:cs="Times New Roman"/>
                <w:sz w:val="21"/>
                <w:szCs w:val="21"/>
              </w:rPr>
              <w:t xml:space="preserve">perkančioji organizacija </w:t>
            </w:r>
            <w:r w:rsidRPr="66544267" w:rsidR="009B4090">
              <w:rPr>
                <w:rFonts w:ascii="Times New Roman" w:hAnsi="Times New Roman" w:eastAsia="Times New Roman" w:cs="Times New Roman"/>
                <w:sz w:val="21"/>
                <w:szCs w:val="21"/>
              </w:rPr>
              <w:t xml:space="preserve">turėjo raštu pranešti apie priimtą sprendimą </w:t>
            </w:r>
          </w:p>
        </w:tc>
        <w:tc>
          <w:tcPr>
            <w:tcW w:w="2978" w:type="dxa"/>
            <w:tcMar/>
            <w:hideMark/>
          </w:tcPr>
          <w:p w:rsidRPr="00D6615E" w:rsidR="009B4090" w:rsidP="66544267" w:rsidRDefault="009B4090" w14:paraId="09958019" w14:textId="77777777">
            <w:pPr>
              <w:ind w:firstLine="34"/>
              <w:rPr>
                <w:rFonts w:ascii="Times New Roman" w:hAnsi="Times New Roman" w:eastAsia="Times New Roman" w:cs="Times New Roman"/>
                <w:sz w:val="21"/>
                <w:szCs w:val="21"/>
              </w:rPr>
            </w:pPr>
          </w:p>
        </w:tc>
      </w:tr>
      <w:bookmarkEnd w:id="9"/>
    </w:tbl>
    <w:p w:rsidRPr="00D6615E" w:rsidR="009B4090" w:rsidP="003C138F" w:rsidRDefault="009B4090" w14:paraId="367E8661" w14:textId="77777777">
      <w:pPr>
        <w:spacing w:line="240" w:lineRule="auto"/>
        <w:rPr>
          <w:rFonts w:ascii="Times New Roman" w:hAnsi="Times New Roman" w:cs="Times New Roman"/>
        </w:rPr>
      </w:pPr>
    </w:p>
    <w:sectPr w:rsidRPr="00D6615E" w:rsidR="009B4090" w:rsidSect="000D5D90">
      <w:headerReference w:type="default" r:id="rId26"/>
      <w:headerReference w:type="first" r:id="rId27"/>
      <w:footerReference w:type="first" r:id="rId28"/>
      <w:pgSz w:w="12240" w:h="15840" w:orient="portrait"/>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5045" w:rsidP="00D05666" w:rsidRDefault="00A25045" w14:paraId="311FD069" w14:textId="77777777">
      <w:r>
        <w:separator/>
      </w:r>
    </w:p>
  </w:endnote>
  <w:endnote w:type="continuationSeparator" w:id="0">
    <w:p w:rsidR="00A25045" w:rsidP="00D05666" w:rsidRDefault="00A25045" w14:paraId="6DA52F9A" w14:textId="77777777">
      <w:r>
        <w:continuationSeparator/>
      </w:r>
    </w:p>
  </w:endnote>
  <w:endnote w:type="continuationNotice" w:id="1">
    <w:p w:rsidR="00A25045" w:rsidRDefault="00A25045" w14:paraId="69E198B6"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FE3" w:rsidP="000D5D90" w:rsidRDefault="007C1FE3" w14:paraId="4A72585F" w14:textId="0BA9773D">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B831528" w:rsidP="0B831528" w:rsidRDefault="0B831528" w14:paraId="16BE47DF" w14:textId="0FE801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5045" w:rsidP="00D05666" w:rsidRDefault="00A25045" w14:paraId="2B06A090" w14:textId="77777777">
      <w:r>
        <w:separator/>
      </w:r>
    </w:p>
  </w:footnote>
  <w:footnote w:type="continuationSeparator" w:id="0">
    <w:p w:rsidR="00A25045" w:rsidP="00D05666" w:rsidRDefault="00A25045" w14:paraId="1E5C09EE" w14:textId="77777777">
      <w:r>
        <w:continuationSeparator/>
      </w:r>
    </w:p>
  </w:footnote>
  <w:footnote w:type="continuationNotice" w:id="1">
    <w:p w:rsidR="00A25045" w:rsidRDefault="00A25045" w14:paraId="2B950A8C" w14:textId="77777777">
      <w:pPr>
        <w:spacing w:line="240" w:lineRule="auto"/>
      </w:pPr>
    </w:p>
  </w:footnote>
  <w:footnote w:id="2">
    <w:p w:rsidRPr="00E14AB4" w:rsidR="00E56355" w:rsidP="00E56355" w:rsidRDefault="00E56355" w14:paraId="5F15955F" w14:textId="77777777">
      <w:pPr>
        <w:pStyle w:val="Puslapioinaostekstas"/>
        <w:rPr>
          <w:rFonts w:ascii="Times New Roman" w:hAnsi="Times New Roman" w:cs="Times New Roman"/>
          <w:i/>
          <w:iCs/>
        </w:rPr>
      </w:pPr>
      <w:r w:rsidRPr="00E14AB4">
        <w:rPr>
          <w:rStyle w:val="Puslapioinaosnuoroda"/>
          <w:rFonts w:ascii="Times New Roman" w:hAnsi="Times New Roman" w:eastAsia="Yu Mincho" w:cs="Times New Roman"/>
          <w:i/>
          <w:iCs/>
        </w:rPr>
        <w:footnoteRef/>
      </w:r>
      <w:r w:rsidRPr="00E14AB4">
        <w:rPr>
          <w:rFonts w:ascii="Times New Roman" w:hAnsi="Times New Roman" w:eastAsia="Yu Mincho"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E14AB4" w:rsidR="00E56355" w:rsidP="0024553A" w:rsidRDefault="00E56355" w14:paraId="5A104596" w14:textId="77777777">
      <w:pPr>
        <w:pStyle w:val="Puslapioinaostekstas"/>
        <w:numPr>
          <w:ilvl w:val="0"/>
          <w:numId w:val="14"/>
        </w:numPr>
        <w:spacing w:line="240" w:lineRule="auto"/>
        <w:rPr>
          <w:rFonts w:ascii="Times New Roman" w:hAnsi="Times New Roman" w:eastAsia="Yu Mincho" w:cs="Times New Roman"/>
          <w:i/>
          <w:iCs/>
        </w:rPr>
      </w:pPr>
      <w:r w:rsidRPr="00E14AB4">
        <w:rPr>
          <w:rFonts w:ascii="Times New Roman" w:hAnsi="Times New Roman" w:eastAsia="Yu Mincho" w:cs="Times New Roman"/>
          <w:i/>
          <w:iCs/>
        </w:rPr>
        <w:t xml:space="preserve">priesaikos deklaracija; </w:t>
      </w:r>
    </w:p>
    <w:p w:rsidR="00E56355" w:rsidP="0024553A" w:rsidRDefault="00E56355" w14:paraId="3D4A70CC" w14:textId="77777777">
      <w:pPr>
        <w:pStyle w:val="Puslapioinaostekstas"/>
        <w:numPr>
          <w:ilvl w:val="0"/>
          <w:numId w:val="14"/>
        </w:numPr>
        <w:spacing w:line="240" w:lineRule="auto"/>
        <w:rPr>
          <w:rFonts w:ascii="Calibri" w:hAnsi="Calibri" w:eastAsia="Yu Mincho" w:cs="Arial"/>
        </w:rPr>
      </w:pPr>
      <w:r w:rsidRPr="00E14AB4">
        <w:rPr>
          <w:rFonts w:ascii="Times New Roman" w:hAnsi="Times New Roman"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Pr="0023516B" w:rsidR="00E56355" w:rsidP="00E56355" w:rsidRDefault="00E56355" w14:paraId="6BD60BC3" w14:textId="77777777">
      <w:pPr>
        <w:pStyle w:val="Puslapioinaostekstas"/>
        <w:rPr>
          <w:rFonts w:ascii="Times New Roman" w:hAnsi="Times New Roman" w:cs="Times New Roman"/>
          <w:i/>
          <w:iCs/>
        </w:rPr>
      </w:pPr>
      <w:r w:rsidRPr="39658640">
        <w:rPr>
          <w:rStyle w:val="Puslapioinaosnuoroda"/>
          <w:rFonts w:ascii="Calibri" w:hAnsi="Calibri" w:eastAsia="Yu Mincho" w:cs="Arial"/>
        </w:rPr>
        <w:footnoteRef/>
      </w:r>
      <w:r w:rsidRPr="39658640">
        <w:rPr>
          <w:rFonts w:ascii="Calibri" w:hAnsi="Calibri" w:eastAsia="Yu Mincho" w:cs="Arial"/>
        </w:rPr>
        <w:t xml:space="preserve"> </w:t>
      </w:r>
      <w:r w:rsidRPr="0023516B">
        <w:rPr>
          <w:rFonts w:ascii="Times New Roman" w:hAnsi="Times New Roman" w:eastAsia="Yu Mincho"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23516B" w:rsidR="00E56355" w:rsidP="0024553A" w:rsidRDefault="00E56355" w14:paraId="0D8E26E3" w14:textId="77777777">
      <w:pPr>
        <w:pStyle w:val="Puslapioinaostekstas"/>
        <w:numPr>
          <w:ilvl w:val="0"/>
          <w:numId w:val="15"/>
        </w:numPr>
        <w:spacing w:line="240" w:lineRule="auto"/>
        <w:rPr>
          <w:rFonts w:ascii="Times New Roman" w:hAnsi="Times New Roman" w:eastAsia="Yu Mincho" w:cs="Times New Roman"/>
          <w:i/>
          <w:iCs/>
        </w:rPr>
      </w:pPr>
      <w:r w:rsidRPr="0023516B">
        <w:rPr>
          <w:rFonts w:ascii="Times New Roman" w:hAnsi="Times New Roman" w:eastAsia="Yu Mincho" w:cs="Times New Roman"/>
          <w:i/>
          <w:iCs/>
        </w:rPr>
        <w:t xml:space="preserve">priesaikos deklaracija; </w:t>
      </w:r>
    </w:p>
    <w:p w:rsidRPr="0023516B" w:rsidR="00E56355" w:rsidP="0024553A" w:rsidRDefault="00E56355" w14:paraId="21768D70" w14:textId="77777777">
      <w:pPr>
        <w:pStyle w:val="Puslapioinaostekstas"/>
        <w:numPr>
          <w:ilvl w:val="0"/>
          <w:numId w:val="15"/>
        </w:numPr>
        <w:spacing w:line="240" w:lineRule="auto"/>
        <w:rPr>
          <w:rFonts w:ascii="Times New Roman" w:hAnsi="Times New Roman" w:eastAsia="Yu Mincho" w:cs="Times New Roman"/>
        </w:rPr>
      </w:pPr>
      <w:r w:rsidRPr="0023516B">
        <w:rPr>
          <w:rFonts w:ascii="Times New Roman" w:hAnsi="Times New Roman"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rsidRPr="0023516B" w:rsidR="00E56355" w:rsidP="00E56355" w:rsidRDefault="00E56355" w14:paraId="5C1CB34A" w14:textId="77777777">
      <w:pPr>
        <w:pStyle w:val="Puslapioinaostekstas"/>
        <w:rPr>
          <w:rFonts w:ascii="Times New Roman" w:hAnsi="Times New Roman" w:cs="Times New Roman"/>
          <w:i/>
          <w:iCs/>
        </w:rPr>
      </w:pPr>
      <w:r w:rsidRPr="39658640">
        <w:rPr>
          <w:rStyle w:val="Puslapioinaosnuoroda"/>
          <w:rFonts w:ascii="Calibri" w:hAnsi="Calibri" w:eastAsia="Yu Mincho" w:cs="Arial"/>
        </w:rPr>
        <w:footnoteRef/>
      </w:r>
      <w:r w:rsidRPr="39658640">
        <w:rPr>
          <w:rFonts w:ascii="Calibri" w:hAnsi="Calibri" w:eastAsia="Yu Mincho" w:cs="Arial"/>
        </w:rPr>
        <w:t xml:space="preserve"> </w:t>
      </w:r>
      <w:r w:rsidRPr="0023516B">
        <w:rPr>
          <w:rFonts w:ascii="Times New Roman" w:hAnsi="Times New Roman" w:eastAsia="Yu Mincho"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23516B" w:rsidR="00E56355" w:rsidP="0024553A" w:rsidRDefault="00E56355" w14:paraId="54170129" w14:textId="77777777">
      <w:pPr>
        <w:pStyle w:val="Puslapioinaostekstas"/>
        <w:numPr>
          <w:ilvl w:val="0"/>
          <w:numId w:val="16"/>
        </w:numPr>
        <w:spacing w:line="240" w:lineRule="auto"/>
        <w:rPr>
          <w:rFonts w:ascii="Times New Roman" w:hAnsi="Times New Roman" w:eastAsia="Yu Mincho" w:cs="Times New Roman"/>
          <w:i/>
          <w:iCs/>
        </w:rPr>
      </w:pPr>
      <w:r w:rsidRPr="0023516B">
        <w:rPr>
          <w:rFonts w:ascii="Times New Roman" w:hAnsi="Times New Roman" w:eastAsia="Yu Mincho" w:cs="Times New Roman"/>
          <w:i/>
          <w:iCs/>
        </w:rPr>
        <w:t xml:space="preserve">priesaikos deklaracija; </w:t>
      </w:r>
    </w:p>
    <w:p w:rsidR="00E56355" w:rsidP="0024553A" w:rsidRDefault="00E56355" w14:paraId="11947596" w14:textId="77777777">
      <w:pPr>
        <w:pStyle w:val="Puslapioinaostekstas"/>
        <w:numPr>
          <w:ilvl w:val="0"/>
          <w:numId w:val="16"/>
        </w:numPr>
        <w:spacing w:line="240" w:lineRule="auto"/>
        <w:rPr>
          <w:rFonts w:ascii="Calibri" w:hAnsi="Calibri" w:eastAsia="Yu Mincho" w:cs="Arial"/>
        </w:rPr>
      </w:pPr>
      <w:r w:rsidRPr="0023516B">
        <w:rPr>
          <w:rFonts w:ascii="Times New Roman" w:hAnsi="Times New Roman"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B02" w:rsidRDefault="00285B02" w14:paraId="092CAD6D" w14:textId="3D70302C">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B02" w:rsidRDefault="00285B02" w14:paraId="2FBA12F4" w14:textId="6FE5A91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B6806C6"/>
    <w:lvl w:ilvl="0" w:tplc="1B4E041C">
      <w:start w:val="1"/>
      <w:numFmt w:val="lowerLetter"/>
      <w:lvlText w:val="%1)"/>
      <w:lvlJc w:val="left"/>
      <w:pPr>
        <w:ind w:left="720" w:hanging="360"/>
      </w:pPr>
      <w:rPr>
        <w:rFonts w:hint="default" w:ascii="Times New Roman" w:hAnsi="Times New Roman" w:cs="Times New Roman"/>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212A2"/>
    <w:multiLevelType w:val="hybridMultilevel"/>
    <w:tmpl w:val="D672654A"/>
    <w:lvl w:ilvl="0" w:tplc="FA6241CA">
      <w:start w:val="1"/>
      <w:numFmt w:val="bullet"/>
      <w:lvlText w:val="-"/>
      <w:lvlJc w:val="left"/>
      <w:pPr>
        <w:ind w:left="735" w:hanging="360"/>
      </w:pPr>
      <w:rPr>
        <w:rFonts w:hint="default" w:ascii="Times New Roman" w:hAnsi="Times New Roman" w:eastAsia="Arial" w:cs="Times New Roman"/>
      </w:rPr>
    </w:lvl>
    <w:lvl w:ilvl="1" w:tplc="31808CAE">
      <w:numFmt w:val="bullet"/>
      <w:lvlText w:val="·"/>
      <w:lvlJc w:val="left"/>
      <w:pPr>
        <w:ind w:left="1455" w:hanging="360"/>
      </w:pPr>
      <w:rPr>
        <w:rFonts w:hint="default" w:ascii="Times New Roman" w:hAnsi="Times New Roman" w:eastAsia="Arial" w:cs="Times New Roman"/>
      </w:rPr>
    </w:lvl>
    <w:lvl w:ilvl="2" w:tplc="04270005" w:tentative="1">
      <w:start w:val="1"/>
      <w:numFmt w:val="bullet"/>
      <w:lvlText w:val=""/>
      <w:lvlJc w:val="left"/>
      <w:pPr>
        <w:ind w:left="2175" w:hanging="360"/>
      </w:pPr>
      <w:rPr>
        <w:rFonts w:hint="default" w:ascii="Wingdings" w:hAnsi="Wingdings"/>
      </w:rPr>
    </w:lvl>
    <w:lvl w:ilvl="3" w:tplc="04270001" w:tentative="1">
      <w:start w:val="1"/>
      <w:numFmt w:val="bullet"/>
      <w:lvlText w:val=""/>
      <w:lvlJc w:val="left"/>
      <w:pPr>
        <w:ind w:left="2895" w:hanging="360"/>
      </w:pPr>
      <w:rPr>
        <w:rFonts w:hint="default" w:ascii="Symbol" w:hAnsi="Symbol"/>
      </w:rPr>
    </w:lvl>
    <w:lvl w:ilvl="4" w:tplc="04270003" w:tentative="1">
      <w:start w:val="1"/>
      <w:numFmt w:val="bullet"/>
      <w:lvlText w:val="o"/>
      <w:lvlJc w:val="left"/>
      <w:pPr>
        <w:ind w:left="3615" w:hanging="360"/>
      </w:pPr>
      <w:rPr>
        <w:rFonts w:hint="default" w:ascii="Courier New" w:hAnsi="Courier New" w:cs="Courier New"/>
      </w:rPr>
    </w:lvl>
    <w:lvl w:ilvl="5" w:tplc="04270005" w:tentative="1">
      <w:start w:val="1"/>
      <w:numFmt w:val="bullet"/>
      <w:lvlText w:val=""/>
      <w:lvlJc w:val="left"/>
      <w:pPr>
        <w:ind w:left="4335" w:hanging="360"/>
      </w:pPr>
      <w:rPr>
        <w:rFonts w:hint="default" w:ascii="Wingdings" w:hAnsi="Wingdings"/>
      </w:rPr>
    </w:lvl>
    <w:lvl w:ilvl="6" w:tplc="04270001" w:tentative="1">
      <w:start w:val="1"/>
      <w:numFmt w:val="bullet"/>
      <w:lvlText w:val=""/>
      <w:lvlJc w:val="left"/>
      <w:pPr>
        <w:ind w:left="5055" w:hanging="360"/>
      </w:pPr>
      <w:rPr>
        <w:rFonts w:hint="default" w:ascii="Symbol" w:hAnsi="Symbol"/>
      </w:rPr>
    </w:lvl>
    <w:lvl w:ilvl="7" w:tplc="04270003" w:tentative="1">
      <w:start w:val="1"/>
      <w:numFmt w:val="bullet"/>
      <w:lvlText w:val="o"/>
      <w:lvlJc w:val="left"/>
      <w:pPr>
        <w:ind w:left="5775" w:hanging="360"/>
      </w:pPr>
      <w:rPr>
        <w:rFonts w:hint="default" w:ascii="Courier New" w:hAnsi="Courier New" w:cs="Courier New"/>
      </w:rPr>
    </w:lvl>
    <w:lvl w:ilvl="8" w:tplc="04270005" w:tentative="1">
      <w:start w:val="1"/>
      <w:numFmt w:val="bullet"/>
      <w:lvlText w:val=""/>
      <w:lvlJc w:val="left"/>
      <w:pPr>
        <w:ind w:left="6495" w:hanging="360"/>
      </w:pPr>
      <w:rPr>
        <w:rFonts w:hint="default" w:ascii="Wingdings" w:hAnsi="Wingdings"/>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hint="default" w:ascii="Arial" w:hAnsi="Arial" w:cs="Arial"/>
        <w:color w:val="000000" w:themeColor="text1"/>
      </w:rPr>
    </w:lvl>
    <w:lvl w:ilvl="2">
      <w:start w:val="1"/>
      <w:numFmt w:val="decimal"/>
      <w:lvlText w:val="%1.%2.%3."/>
      <w:lvlJc w:val="left"/>
      <w:pPr>
        <w:ind w:left="2114" w:hanging="720"/>
      </w:pPr>
      <w:rPr>
        <w:rFonts w:hint="default" w:ascii="Arial" w:hAnsi="Arial" w:cs="Arial"/>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1E2315D"/>
    <w:multiLevelType w:val="hybridMultilevel"/>
    <w:tmpl w:val="BEE04A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286F2C"/>
    <w:multiLevelType w:val="multilevel"/>
    <w:tmpl w:val="7D3ABC5E"/>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5BE4C54"/>
    <w:multiLevelType w:val="hybridMultilevel"/>
    <w:tmpl w:val="63E6D064"/>
    <w:lvl w:ilvl="0" w:tplc="1FDCACCA">
      <w:start w:val="1"/>
      <w:numFmt w:val="decimal"/>
      <w:lvlText w:val="%1."/>
      <w:lvlJc w:val="left"/>
      <w:pPr>
        <w:ind w:left="643" w:hanging="360"/>
      </w:pPr>
      <w:rPr>
        <w:b/>
      </w:rPr>
    </w:lvl>
    <w:lvl w:ilvl="1" w:tplc="04270001">
      <w:start w:val="1"/>
      <w:numFmt w:val="bullet"/>
      <w:lvlText w:val=""/>
      <w:lvlJc w:val="left"/>
      <w:pPr>
        <w:ind w:left="3600" w:hanging="360"/>
      </w:pPr>
      <w:rPr>
        <w:rFonts w:hint="default" w:ascii="Symbol" w:hAnsi="Symbol"/>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7" w15:restartNumberingAfterBreak="0">
    <w:nsid w:val="23983732"/>
    <w:multiLevelType w:val="multilevel"/>
    <w:tmpl w:val="69CE68EA"/>
    <w:lvl w:ilvl="0">
      <w:start w:val="1"/>
      <w:numFmt w:val="decimal"/>
      <w:lvlText w:val="%1."/>
      <w:lvlJc w:val="left"/>
      <w:pPr>
        <w:ind w:left="360" w:hanging="360"/>
      </w:pPr>
    </w:lvl>
    <w:lvl w:ilvl="1">
      <w:start w:val="1"/>
      <w:numFmt w:val="decimal"/>
      <w:isLgl/>
      <w:lvlText w:val="%1.%2."/>
      <w:lvlJc w:val="left"/>
      <w:pPr>
        <w:ind w:left="1070" w:hanging="360"/>
      </w:pPr>
      <w:rPr>
        <w:rFonts w:hint="default" w:ascii="Times New Roman" w:hAnsi="Times New Roman" w:cs="Times New Roman"/>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B7B5200"/>
    <w:multiLevelType w:val="hybridMultilevel"/>
    <w:tmpl w:val="6EC60E06"/>
    <w:lvl w:ilvl="0" w:tplc="04090001">
      <w:start w:val="1"/>
      <w:numFmt w:val="bullet"/>
      <w:lvlText w:val=""/>
      <w:lvlJc w:val="left"/>
      <w:pPr>
        <w:ind w:left="1287" w:hanging="360"/>
      </w:pPr>
      <w:rPr>
        <w:rFonts w:hint="default" w:ascii="Symbol" w:hAnsi="Symbol"/>
      </w:rPr>
    </w:lvl>
    <w:lvl w:ilvl="1" w:tplc="04090003" w:tentative="1">
      <w:start w:val="1"/>
      <w:numFmt w:val="bullet"/>
      <w:lvlText w:val="o"/>
      <w:lvlJc w:val="left"/>
      <w:pPr>
        <w:ind w:left="2007" w:hanging="360"/>
      </w:pPr>
      <w:rPr>
        <w:rFonts w:hint="default" w:ascii="Courier New" w:hAnsi="Courier New" w:cs="Courier New"/>
      </w:rPr>
    </w:lvl>
    <w:lvl w:ilvl="2" w:tplc="04090005" w:tentative="1">
      <w:start w:val="1"/>
      <w:numFmt w:val="bullet"/>
      <w:lvlText w:val=""/>
      <w:lvlJc w:val="left"/>
      <w:pPr>
        <w:ind w:left="2727" w:hanging="360"/>
      </w:pPr>
      <w:rPr>
        <w:rFonts w:hint="default" w:ascii="Wingdings" w:hAnsi="Wingdings"/>
      </w:rPr>
    </w:lvl>
    <w:lvl w:ilvl="3" w:tplc="04090001" w:tentative="1">
      <w:start w:val="1"/>
      <w:numFmt w:val="bullet"/>
      <w:lvlText w:val=""/>
      <w:lvlJc w:val="left"/>
      <w:pPr>
        <w:ind w:left="3447" w:hanging="360"/>
      </w:pPr>
      <w:rPr>
        <w:rFonts w:hint="default" w:ascii="Symbol" w:hAnsi="Symbol"/>
      </w:rPr>
    </w:lvl>
    <w:lvl w:ilvl="4" w:tplc="04090003" w:tentative="1">
      <w:start w:val="1"/>
      <w:numFmt w:val="bullet"/>
      <w:lvlText w:val="o"/>
      <w:lvlJc w:val="left"/>
      <w:pPr>
        <w:ind w:left="4167" w:hanging="360"/>
      </w:pPr>
      <w:rPr>
        <w:rFonts w:hint="default" w:ascii="Courier New" w:hAnsi="Courier New" w:cs="Courier New"/>
      </w:rPr>
    </w:lvl>
    <w:lvl w:ilvl="5" w:tplc="04090005" w:tentative="1">
      <w:start w:val="1"/>
      <w:numFmt w:val="bullet"/>
      <w:lvlText w:val=""/>
      <w:lvlJc w:val="left"/>
      <w:pPr>
        <w:ind w:left="4887" w:hanging="360"/>
      </w:pPr>
      <w:rPr>
        <w:rFonts w:hint="default" w:ascii="Wingdings" w:hAnsi="Wingdings"/>
      </w:rPr>
    </w:lvl>
    <w:lvl w:ilvl="6" w:tplc="04090001" w:tentative="1">
      <w:start w:val="1"/>
      <w:numFmt w:val="bullet"/>
      <w:lvlText w:val=""/>
      <w:lvlJc w:val="left"/>
      <w:pPr>
        <w:ind w:left="5607" w:hanging="360"/>
      </w:pPr>
      <w:rPr>
        <w:rFonts w:hint="default" w:ascii="Symbol" w:hAnsi="Symbol"/>
      </w:rPr>
    </w:lvl>
    <w:lvl w:ilvl="7" w:tplc="04090003" w:tentative="1">
      <w:start w:val="1"/>
      <w:numFmt w:val="bullet"/>
      <w:lvlText w:val="o"/>
      <w:lvlJc w:val="left"/>
      <w:pPr>
        <w:ind w:left="6327" w:hanging="360"/>
      </w:pPr>
      <w:rPr>
        <w:rFonts w:hint="default" w:ascii="Courier New" w:hAnsi="Courier New" w:cs="Courier New"/>
      </w:rPr>
    </w:lvl>
    <w:lvl w:ilvl="8" w:tplc="04090005" w:tentative="1">
      <w:start w:val="1"/>
      <w:numFmt w:val="bullet"/>
      <w:lvlText w:val=""/>
      <w:lvlJc w:val="left"/>
      <w:pPr>
        <w:ind w:left="7047" w:hanging="360"/>
      </w:pPr>
      <w:rPr>
        <w:rFonts w:hint="default" w:ascii="Wingdings" w:hAnsi="Wingdings"/>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hint="default" w:ascii="Symbol" w:hAnsi="Symbol"/>
      </w:rPr>
    </w:lvl>
    <w:lvl w:ilvl="1" w:tplc="CA50DCFC">
      <w:start w:val="1"/>
      <w:numFmt w:val="bullet"/>
      <w:lvlText w:val="o"/>
      <w:lvlJc w:val="left"/>
      <w:pPr>
        <w:ind w:left="1440" w:hanging="360"/>
      </w:pPr>
      <w:rPr>
        <w:rFonts w:hint="default" w:ascii="Courier New" w:hAnsi="Courier New"/>
      </w:rPr>
    </w:lvl>
    <w:lvl w:ilvl="2" w:tplc="649052CC">
      <w:start w:val="1"/>
      <w:numFmt w:val="bullet"/>
      <w:lvlText w:val=""/>
      <w:lvlJc w:val="left"/>
      <w:pPr>
        <w:ind w:left="2160" w:hanging="360"/>
      </w:pPr>
      <w:rPr>
        <w:rFonts w:hint="default" w:ascii="Wingdings" w:hAnsi="Wingdings"/>
      </w:rPr>
    </w:lvl>
    <w:lvl w:ilvl="3" w:tplc="F356B6FA">
      <w:start w:val="1"/>
      <w:numFmt w:val="bullet"/>
      <w:lvlText w:val=""/>
      <w:lvlJc w:val="left"/>
      <w:pPr>
        <w:ind w:left="2880" w:hanging="360"/>
      </w:pPr>
      <w:rPr>
        <w:rFonts w:hint="default" w:ascii="Symbol" w:hAnsi="Symbol"/>
      </w:rPr>
    </w:lvl>
    <w:lvl w:ilvl="4" w:tplc="28267F8C">
      <w:start w:val="1"/>
      <w:numFmt w:val="bullet"/>
      <w:lvlText w:val="o"/>
      <w:lvlJc w:val="left"/>
      <w:pPr>
        <w:ind w:left="3600" w:hanging="360"/>
      </w:pPr>
      <w:rPr>
        <w:rFonts w:hint="default" w:ascii="Courier New" w:hAnsi="Courier New"/>
      </w:rPr>
    </w:lvl>
    <w:lvl w:ilvl="5" w:tplc="8A56A0C2">
      <w:start w:val="1"/>
      <w:numFmt w:val="bullet"/>
      <w:lvlText w:val=""/>
      <w:lvlJc w:val="left"/>
      <w:pPr>
        <w:ind w:left="4320" w:hanging="360"/>
      </w:pPr>
      <w:rPr>
        <w:rFonts w:hint="default" w:ascii="Wingdings" w:hAnsi="Wingdings"/>
      </w:rPr>
    </w:lvl>
    <w:lvl w:ilvl="6" w:tplc="ADEE08C6">
      <w:start w:val="1"/>
      <w:numFmt w:val="bullet"/>
      <w:lvlText w:val=""/>
      <w:lvlJc w:val="left"/>
      <w:pPr>
        <w:ind w:left="5040" w:hanging="360"/>
      </w:pPr>
      <w:rPr>
        <w:rFonts w:hint="default" w:ascii="Symbol" w:hAnsi="Symbol"/>
      </w:rPr>
    </w:lvl>
    <w:lvl w:ilvl="7" w:tplc="EA4893B0">
      <w:start w:val="1"/>
      <w:numFmt w:val="bullet"/>
      <w:lvlText w:val="o"/>
      <w:lvlJc w:val="left"/>
      <w:pPr>
        <w:ind w:left="5760" w:hanging="360"/>
      </w:pPr>
      <w:rPr>
        <w:rFonts w:hint="default" w:ascii="Courier New" w:hAnsi="Courier New"/>
      </w:rPr>
    </w:lvl>
    <w:lvl w:ilvl="8" w:tplc="6AF017E2">
      <w:start w:val="1"/>
      <w:numFmt w:val="bullet"/>
      <w:lvlText w:val=""/>
      <w:lvlJc w:val="left"/>
      <w:pPr>
        <w:ind w:left="6480" w:hanging="360"/>
      </w:pPr>
      <w:rPr>
        <w:rFonts w:hint="default" w:ascii="Wingdings" w:hAnsi="Wingdings"/>
      </w:rPr>
    </w:lvl>
  </w:abstractNum>
  <w:abstractNum w:abstractNumId="10" w15:restartNumberingAfterBreak="0">
    <w:nsid w:val="3AD778EE"/>
    <w:multiLevelType w:val="hybridMultilevel"/>
    <w:tmpl w:val="1890A8A4"/>
    <w:lvl w:ilvl="0" w:tplc="F752A2B2">
      <w:start w:val="4"/>
      <w:numFmt w:val="bullet"/>
      <w:lvlText w:val="-"/>
      <w:lvlJc w:val="left"/>
      <w:pPr>
        <w:ind w:left="1211" w:hanging="360"/>
      </w:pPr>
      <w:rPr>
        <w:rFonts w:hint="default" w:ascii="Times New Roman" w:hAnsi="Times New Roman" w:eastAsia="Calibri" w:cs="Times New Roman"/>
      </w:rPr>
    </w:lvl>
    <w:lvl w:ilvl="1" w:tplc="04270003" w:tentative="1">
      <w:start w:val="1"/>
      <w:numFmt w:val="bullet"/>
      <w:lvlText w:val="o"/>
      <w:lvlJc w:val="left"/>
      <w:pPr>
        <w:ind w:left="1931" w:hanging="360"/>
      </w:pPr>
      <w:rPr>
        <w:rFonts w:hint="default" w:ascii="Courier New" w:hAnsi="Courier New" w:cs="Courier New"/>
      </w:rPr>
    </w:lvl>
    <w:lvl w:ilvl="2" w:tplc="04270005" w:tentative="1">
      <w:start w:val="1"/>
      <w:numFmt w:val="bullet"/>
      <w:lvlText w:val=""/>
      <w:lvlJc w:val="left"/>
      <w:pPr>
        <w:ind w:left="2651" w:hanging="360"/>
      </w:pPr>
      <w:rPr>
        <w:rFonts w:hint="default" w:ascii="Wingdings" w:hAnsi="Wingdings"/>
      </w:rPr>
    </w:lvl>
    <w:lvl w:ilvl="3" w:tplc="04270001" w:tentative="1">
      <w:start w:val="1"/>
      <w:numFmt w:val="bullet"/>
      <w:lvlText w:val=""/>
      <w:lvlJc w:val="left"/>
      <w:pPr>
        <w:ind w:left="3371" w:hanging="360"/>
      </w:pPr>
      <w:rPr>
        <w:rFonts w:hint="default" w:ascii="Symbol" w:hAnsi="Symbol"/>
      </w:rPr>
    </w:lvl>
    <w:lvl w:ilvl="4" w:tplc="04270003" w:tentative="1">
      <w:start w:val="1"/>
      <w:numFmt w:val="bullet"/>
      <w:lvlText w:val="o"/>
      <w:lvlJc w:val="left"/>
      <w:pPr>
        <w:ind w:left="4091" w:hanging="360"/>
      </w:pPr>
      <w:rPr>
        <w:rFonts w:hint="default" w:ascii="Courier New" w:hAnsi="Courier New" w:cs="Courier New"/>
      </w:rPr>
    </w:lvl>
    <w:lvl w:ilvl="5" w:tplc="04270005" w:tentative="1">
      <w:start w:val="1"/>
      <w:numFmt w:val="bullet"/>
      <w:lvlText w:val=""/>
      <w:lvlJc w:val="left"/>
      <w:pPr>
        <w:ind w:left="4811" w:hanging="360"/>
      </w:pPr>
      <w:rPr>
        <w:rFonts w:hint="default" w:ascii="Wingdings" w:hAnsi="Wingdings"/>
      </w:rPr>
    </w:lvl>
    <w:lvl w:ilvl="6" w:tplc="04270001" w:tentative="1">
      <w:start w:val="1"/>
      <w:numFmt w:val="bullet"/>
      <w:lvlText w:val=""/>
      <w:lvlJc w:val="left"/>
      <w:pPr>
        <w:ind w:left="5531" w:hanging="360"/>
      </w:pPr>
      <w:rPr>
        <w:rFonts w:hint="default" w:ascii="Symbol" w:hAnsi="Symbol"/>
      </w:rPr>
    </w:lvl>
    <w:lvl w:ilvl="7" w:tplc="04270003" w:tentative="1">
      <w:start w:val="1"/>
      <w:numFmt w:val="bullet"/>
      <w:lvlText w:val="o"/>
      <w:lvlJc w:val="left"/>
      <w:pPr>
        <w:ind w:left="6251" w:hanging="360"/>
      </w:pPr>
      <w:rPr>
        <w:rFonts w:hint="default" w:ascii="Courier New" w:hAnsi="Courier New" w:cs="Courier New"/>
      </w:rPr>
    </w:lvl>
    <w:lvl w:ilvl="8" w:tplc="04270005" w:tentative="1">
      <w:start w:val="1"/>
      <w:numFmt w:val="bullet"/>
      <w:lvlText w:val=""/>
      <w:lvlJc w:val="left"/>
      <w:pPr>
        <w:ind w:left="6971" w:hanging="360"/>
      </w:pPr>
      <w:rPr>
        <w:rFonts w:hint="default" w:ascii="Wingdings" w:hAnsi="Wingdings"/>
      </w:r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FAE025D8"/>
    <w:lvl w:ilvl="0">
      <w:start w:val="2"/>
      <w:numFmt w:val="decimal"/>
      <w:lvlText w:val="%1."/>
      <w:lvlJc w:val="left"/>
      <w:pPr>
        <w:ind w:left="2629" w:hanging="360"/>
      </w:pPr>
      <w:rPr>
        <w:rFonts w:hint="default" w:eastAsia="Calibri"/>
        <w:color w:val="auto"/>
      </w:rPr>
    </w:lvl>
    <w:lvl w:ilvl="1">
      <w:start w:val="1"/>
      <w:numFmt w:val="decimal"/>
      <w:lvlText w:val="%1.%2."/>
      <w:lvlJc w:val="left"/>
      <w:pPr>
        <w:ind w:left="644" w:hanging="360"/>
      </w:pPr>
      <w:rPr>
        <w:rFonts w:hint="default" w:ascii="Times New Roman" w:hAnsi="Times New Roman" w:eastAsia="Calibri" w:cs="Times New Roman"/>
        <w:i w:val="0"/>
        <w:iCs w:val="0"/>
        <w:color w:val="000000" w:themeColor="text1"/>
        <w:sz w:val="21"/>
        <w:szCs w:val="21"/>
      </w:rPr>
    </w:lvl>
    <w:lvl w:ilvl="2">
      <w:start w:val="1"/>
      <w:numFmt w:val="decimal"/>
      <w:lvlText w:val="%1.%2.%3."/>
      <w:lvlJc w:val="left"/>
      <w:pPr>
        <w:ind w:left="1429" w:hanging="720"/>
      </w:pPr>
      <w:rPr>
        <w:rFonts w:hint="default" w:ascii="Arial" w:hAnsi="Arial" w:eastAsia="Calibri" w:cs="Arial"/>
        <w:color w:val="000000" w:themeColor="text1"/>
      </w:rPr>
    </w:lvl>
    <w:lvl w:ilvl="3">
      <w:start w:val="1"/>
      <w:numFmt w:val="decimal"/>
      <w:lvlText w:val="%1.%2.%3.%4."/>
      <w:lvlJc w:val="left"/>
      <w:pPr>
        <w:ind w:left="2811" w:hanging="720"/>
      </w:pPr>
      <w:rPr>
        <w:rFonts w:hint="default" w:eastAsia="Calibri"/>
        <w:color w:val="000000" w:themeColor="text1"/>
      </w:rPr>
    </w:lvl>
    <w:lvl w:ilvl="4">
      <w:start w:val="1"/>
      <w:numFmt w:val="decimal"/>
      <w:lvlText w:val="%1.%2.%3.%4.%5."/>
      <w:lvlJc w:val="left"/>
      <w:pPr>
        <w:ind w:left="3868" w:hanging="1080"/>
      </w:pPr>
      <w:rPr>
        <w:rFonts w:hint="default" w:eastAsia="Calibri"/>
        <w:color w:val="000000" w:themeColor="text1"/>
      </w:rPr>
    </w:lvl>
    <w:lvl w:ilvl="5">
      <w:start w:val="1"/>
      <w:numFmt w:val="decimal"/>
      <w:lvlText w:val="%1.%2.%3.%4.%5.%6."/>
      <w:lvlJc w:val="left"/>
      <w:pPr>
        <w:ind w:left="4565" w:hanging="1080"/>
      </w:pPr>
      <w:rPr>
        <w:rFonts w:hint="default" w:eastAsia="Calibri"/>
        <w:color w:val="000000" w:themeColor="text1"/>
      </w:rPr>
    </w:lvl>
    <w:lvl w:ilvl="6">
      <w:start w:val="1"/>
      <w:numFmt w:val="decimal"/>
      <w:lvlText w:val="%1.%2.%3.%4.%5.%6.%7."/>
      <w:lvlJc w:val="left"/>
      <w:pPr>
        <w:ind w:left="5622" w:hanging="1440"/>
      </w:pPr>
      <w:rPr>
        <w:rFonts w:hint="default" w:eastAsia="Calibri"/>
        <w:color w:val="000000" w:themeColor="text1"/>
      </w:rPr>
    </w:lvl>
    <w:lvl w:ilvl="7">
      <w:start w:val="1"/>
      <w:numFmt w:val="decimal"/>
      <w:lvlText w:val="%1.%2.%3.%4.%5.%6.%7.%8."/>
      <w:lvlJc w:val="left"/>
      <w:pPr>
        <w:ind w:left="6319" w:hanging="1440"/>
      </w:pPr>
      <w:rPr>
        <w:rFonts w:hint="default" w:eastAsia="Calibri"/>
        <w:color w:val="000000" w:themeColor="text1"/>
      </w:rPr>
    </w:lvl>
    <w:lvl w:ilvl="8">
      <w:start w:val="1"/>
      <w:numFmt w:val="decimal"/>
      <w:lvlText w:val="%1.%2.%3.%4.%5.%6.%7.%8.%9."/>
      <w:lvlJc w:val="left"/>
      <w:pPr>
        <w:ind w:left="7376" w:hanging="1800"/>
      </w:pPr>
      <w:rPr>
        <w:rFonts w:hint="default" w:eastAsia="Calibri"/>
        <w:color w:val="000000" w:themeColor="text1"/>
      </w:r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519D350C"/>
    <w:multiLevelType w:val="hybridMultilevel"/>
    <w:tmpl w:val="F3A21E5A"/>
    <w:lvl w:ilvl="0" w:tplc="DE3C4CB6">
      <w:start w:val="1"/>
      <w:numFmt w:val="upperRoman"/>
      <w:lvlText w:val="%1."/>
      <w:lvlJc w:val="left"/>
      <w:pPr>
        <w:ind w:left="1145"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C2483F"/>
    <w:multiLevelType w:val="multilevel"/>
    <w:tmpl w:val="DE226B40"/>
    <w:lvl w:ilvl="0">
      <w:start w:val="1"/>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cs="Wingdings"/>
      </w:rPr>
    </w:lvl>
    <w:lvl w:ilvl="3" w:tplc="04270001" w:tentative="1">
      <w:start w:val="1"/>
      <w:numFmt w:val="bullet"/>
      <w:lvlText w:val=""/>
      <w:lvlJc w:val="left"/>
      <w:pPr>
        <w:ind w:left="2880" w:hanging="360"/>
      </w:pPr>
      <w:rPr>
        <w:rFonts w:hint="default" w:ascii="Symbol" w:hAnsi="Symbol" w:cs="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cs="Wingdings"/>
      </w:rPr>
    </w:lvl>
    <w:lvl w:ilvl="6" w:tplc="04270001" w:tentative="1">
      <w:start w:val="1"/>
      <w:numFmt w:val="bullet"/>
      <w:lvlText w:val=""/>
      <w:lvlJc w:val="left"/>
      <w:pPr>
        <w:ind w:left="5040" w:hanging="360"/>
      </w:pPr>
      <w:rPr>
        <w:rFonts w:hint="default" w:ascii="Symbol" w:hAnsi="Symbol" w:cs="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cs="Wingdings"/>
      </w:rPr>
    </w:lvl>
  </w:abstractNum>
  <w:abstractNum w:abstractNumId="17" w15:restartNumberingAfterBreak="0">
    <w:nsid w:val="616F1D09"/>
    <w:multiLevelType w:val="hybridMultilevel"/>
    <w:tmpl w:val="45AE92B4"/>
    <w:lvl w:ilvl="0" w:tplc="7E52ABF0">
      <w:start w:val="1"/>
      <w:numFmt w:val="lowerLetter"/>
      <w:lvlText w:val="%1)"/>
      <w:lvlJc w:val="left"/>
      <w:pPr>
        <w:ind w:left="720" w:hanging="360"/>
      </w:pPr>
      <w:rPr>
        <w:rFonts w:hint="default" w:ascii="Times New Roman" w:hAnsi="Times New Roman" w:cs="Times New Roman"/>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hint="default" w:ascii="Symbol" w:hAnsi="Symbol"/>
      </w:rPr>
    </w:lvl>
    <w:lvl w:ilvl="1" w:tplc="92EE4CA0">
      <w:start w:val="1"/>
      <w:numFmt w:val="bullet"/>
      <w:lvlText w:val="o"/>
      <w:lvlJc w:val="left"/>
      <w:pPr>
        <w:ind w:left="1440" w:hanging="360"/>
      </w:pPr>
      <w:rPr>
        <w:rFonts w:hint="default" w:ascii="Courier New" w:hAnsi="Courier New"/>
      </w:rPr>
    </w:lvl>
    <w:lvl w:ilvl="2" w:tplc="1B9C9666">
      <w:start w:val="1"/>
      <w:numFmt w:val="bullet"/>
      <w:lvlText w:val=""/>
      <w:lvlJc w:val="left"/>
      <w:pPr>
        <w:ind w:left="2160" w:hanging="360"/>
      </w:pPr>
      <w:rPr>
        <w:rFonts w:hint="default" w:ascii="Wingdings" w:hAnsi="Wingdings"/>
      </w:rPr>
    </w:lvl>
    <w:lvl w:ilvl="3" w:tplc="3AF41C16">
      <w:start w:val="1"/>
      <w:numFmt w:val="bullet"/>
      <w:lvlText w:val=""/>
      <w:lvlJc w:val="left"/>
      <w:pPr>
        <w:ind w:left="2880" w:hanging="360"/>
      </w:pPr>
      <w:rPr>
        <w:rFonts w:hint="default" w:ascii="Symbol" w:hAnsi="Symbol"/>
      </w:rPr>
    </w:lvl>
    <w:lvl w:ilvl="4" w:tplc="C8F01C96">
      <w:start w:val="1"/>
      <w:numFmt w:val="bullet"/>
      <w:lvlText w:val="o"/>
      <w:lvlJc w:val="left"/>
      <w:pPr>
        <w:ind w:left="3600" w:hanging="360"/>
      </w:pPr>
      <w:rPr>
        <w:rFonts w:hint="default" w:ascii="Courier New" w:hAnsi="Courier New"/>
      </w:rPr>
    </w:lvl>
    <w:lvl w:ilvl="5" w:tplc="E556CF46">
      <w:start w:val="1"/>
      <w:numFmt w:val="bullet"/>
      <w:lvlText w:val=""/>
      <w:lvlJc w:val="left"/>
      <w:pPr>
        <w:ind w:left="4320" w:hanging="360"/>
      </w:pPr>
      <w:rPr>
        <w:rFonts w:hint="default" w:ascii="Wingdings" w:hAnsi="Wingdings"/>
      </w:rPr>
    </w:lvl>
    <w:lvl w:ilvl="6" w:tplc="61F2DF68">
      <w:start w:val="1"/>
      <w:numFmt w:val="bullet"/>
      <w:lvlText w:val=""/>
      <w:lvlJc w:val="left"/>
      <w:pPr>
        <w:ind w:left="5040" w:hanging="360"/>
      </w:pPr>
      <w:rPr>
        <w:rFonts w:hint="default" w:ascii="Symbol" w:hAnsi="Symbol"/>
      </w:rPr>
    </w:lvl>
    <w:lvl w:ilvl="7" w:tplc="2794CFD2">
      <w:start w:val="1"/>
      <w:numFmt w:val="bullet"/>
      <w:lvlText w:val="o"/>
      <w:lvlJc w:val="left"/>
      <w:pPr>
        <w:ind w:left="5760" w:hanging="360"/>
      </w:pPr>
      <w:rPr>
        <w:rFonts w:hint="default" w:ascii="Courier New" w:hAnsi="Courier New"/>
      </w:rPr>
    </w:lvl>
    <w:lvl w:ilvl="8" w:tplc="620CEC84">
      <w:start w:val="1"/>
      <w:numFmt w:val="bullet"/>
      <w:lvlText w:val=""/>
      <w:lvlJc w:val="left"/>
      <w:pPr>
        <w:ind w:left="6480" w:hanging="360"/>
      </w:pPr>
      <w:rPr>
        <w:rFonts w:hint="default" w:ascii="Wingdings" w:hAnsi="Wingdings"/>
      </w:rPr>
    </w:lvl>
  </w:abstractNum>
  <w:abstractNum w:abstractNumId="19" w15:restartNumberingAfterBreak="0">
    <w:nsid w:val="682E7858"/>
    <w:multiLevelType w:val="hybridMultilevel"/>
    <w:tmpl w:val="BEE04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05B75"/>
    <w:multiLevelType w:val="multilevel"/>
    <w:tmpl w:val="3220498E"/>
    <w:lvl w:ilvl="0">
      <w:start w:val="1"/>
      <w:numFmt w:val="decimal"/>
      <w:lvlText w:val="%1."/>
      <w:lvlJc w:val="left"/>
      <w:pPr>
        <w:ind w:left="360" w:hanging="360"/>
      </w:pPr>
      <w:rPr>
        <w:rFonts w:hint="default" w:ascii="Times New Roman" w:hAnsi="Times New Roman" w:cs="Times New Roman"/>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23" w15:restartNumberingAfterBreak="0">
    <w:nsid w:val="720A3259"/>
    <w:multiLevelType w:val="multilevel"/>
    <w:tmpl w:val="F95247E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hint="default" w:ascii="Times New Roman" w:hAnsi="Times New Roman" w:cs="Times New Roman"/>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79725EE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20"/>
  </w:num>
  <w:num w:numId="3" w16cid:durableId="138770985">
    <w:abstractNumId w:val="11"/>
  </w:num>
  <w:num w:numId="4" w16cid:durableId="219707255">
    <w:abstractNumId w:val="25"/>
  </w:num>
  <w:num w:numId="5" w16cid:durableId="1652252092">
    <w:abstractNumId w:val="7"/>
  </w:num>
  <w:num w:numId="6" w16cid:durableId="963148996">
    <w:abstractNumId w:val="2"/>
  </w:num>
  <w:num w:numId="7" w16cid:durableId="817724215">
    <w:abstractNumId w:val="12"/>
  </w:num>
  <w:num w:numId="8" w16cid:durableId="1476410157">
    <w:abstractNumId w:val="23"/>
  </w:num>
  <w:num w:numId="9" w16cid:durableId="662123677">
    <w:abstractNumId w:val="22"/>
  </w:num>
  <w:num w:numId="10" w16cid:durableId="9350944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6917841">
    <w:abstractNumId w:val="9"/>
  </w:num>
  <w:num w:numId="12" w16cid:durableId="2105684055">
    <w:abstractNumId w:val="18"/>
  </w:num>
  <w:num w:numId="13" w16cid:durableId="371005059">
    <w:abstractNumId w:val="16"/>
  </w:num>
  <w:num w:numId="14" w16cid:durableId="494614562">
    <w:abstractNumId w:val="17"/>
  </w:num>
  <w:num w:numId="15" w16cid:durableId="1473055655">
    <w:abstractNumId w:val="21"/>
  </w:num>
  <w:num w:numId="16" w16cid:durableId="510532351">
    <w:abstractNumId w:val="0"/>
  </w:num>
  <w:num w:numId="17" w16cid:durableId="1488789055">
    <w:abstractNumId w:val="8"/>
  </w:num>
  <w:num w:numId="18" w16cid:durableId="1816143929">
    <w:abstractNumId w:val="24"/>
  </w:num>
  <w:num w:numId="19" w16cid:durableId="1545365233">
    <w:abstractNumId w:val="1"/>
  </w:num>
  <w:num w:numId="20" w16cid:durableId="64697965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4257510">
    <w:abstractNumId w:val="10"/>
  </w:num>
  <w:num w:numId="22" w16cid:durableId="118845394">
    <w:abstractNumId w:val="6"/>
  </w:num>
  <w:num w:numId="23" w16cid:durableId="931351183">
    <w:abstractNumId w:val="14"/>
  </w:num>
  <w:num w:numId="24" w16cid:durableId="666523526">
    <w:abstractNumId w:val="19"/>
  </w:num>
  <w:num w:numId="25" w16cid:durableId="1879734598">
    <w:abstractNumId w:val="15"/>
  </w:num>
  <w:num w:numId="26" w16cid:durableId="1913156930">
    <w:abstractNumId w:val="5"/>
  </w:num>
  <w:num w:numId="27" w16cid:durableId="1964773124">
    <w:abstractNumId w:val="4"/>
  </w:num>
  <w:numIdMacAtCleanup w:val="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hideGrammaticalErrors/>
  <w:proofState w:spelling="clean" w:grammar="dirty"/>
  <w:trackRevisions w:val="false"/>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4DB4"/>
    <w:rsid w:val="00005D3D"/>
    <w:rsid w:val="0000615F"/>
    <w:rsid w:val="000064F3"/>
    <w:rsid w:val="00006991"/>
    <w:rsid w:val="0000731B"/>
    <w:rsid w:val="000074A0"/>
    <w:rsid w:val="00007A07"/>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279"/>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727"/>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70B"/>
    <w:rsid w:val="000428B5"/>
    <w:rsid w:val="00042D50"/>
    <w:rsid w:val="000431AC"/>
    <w:rsid w:val="00043C51"/>
    <w:rsid w:val="00044728"/>
    <w:rsid w:val="00044836"/>
    <w:rsid w:val="00044B63"/>
    <w:rsid w:val="00044DE7"/>
    <w:rsid w:val="000455B9"/>
    <w:rsid w:val="000464E8"/>
    <w:rsid w:val="000466D2"/>
    <w:rsid w:val="00047F6B"/>
    <w:rsid w:val="00047F87"/>
    <w:rsid w:val="0005032F"/>
    <w:rsid w:val="00050C31"/>
    <w:rsid w:val="0005148B"/>
    <w:rsid w:val="00051E9D"/>
    <w:rsid w:val="00052365"/>
    <w:rsid w:val="0005295E"/>
    <w:rsid w:val="00053704"/>
    <w:rsid w:val="000543B5"/>
    <w:rsid w:val="000546BD"/>
    <w:rsid w:val="00054712"/>
    <w:rsid w:val="00055235"/>
    <w:rsid w:val="00055823"/>
    <w:rsid w:val="000561CC"/>
    <w:rsid w:val="00056E49"/>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53B"/>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CDC"/>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523"/>
    <w:rsid w:val="000D18E9"/>
    <w:rsid w:val="000D26D8"/>
    <w:rsid w:val="000D412D"/>
    <w:rsid w:val="000D4406"/>
    <w:rsid w:val="000D4B9C"/>
    <w:rsid w:val="000D4E2B"/>
    <w:rsid w:val="000D4E8E"/>
    <w:rsid w:val="000D5039"/>
    <w:rsid w:val="000D5C58"/>
    <w:rsid w:val="000D5D90"/>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A89"/>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3EE"/>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487"/>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283"/>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0710"/>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1E6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C37"/>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53A"/>
    <w:rsid w:val="00245C47"/>
    <w:rsid w:val="00245DEF"/>
    <w:rsid w:val="00246347"/>
    <w:rsid w:val="00246F96"/>
    <w:rsid w:val="002476D5"/>
    <w:rsid w:val="0025061E"/>
    <w:rsid w:val="002510C4"/>
    <w:rsid w:val="00251356"/>
    <w:rsid w:val="00251635"/>
    <w:rsid w:val="00251D4A"/>
    <w:rsid w:val="00252646"/>
    <w:rsid w:val="002529EC"/>
    <w:rsid w:val="00252B1E"/>
    <w:rsid w:val="00253090"/>
    <w:rsid w:val="00253D8B"/>
    <w:rsid w:val="00254390"/>
    <w:rsid w:val="0025446A"/>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5F7A"/>
    <w:rsid w:val="00266187"/>
    <w:rsid w:val="00267751"/>
    <w:rsid w:val="00267E9A"/>
    <w:rsid w:val="00270CE4"/>
    <w:rsid w:val="00270EFE"/>
    <w:rsid w:val="00271411"/>
    <w:rsid w:val="00271E3F"/>
    <w:rsid w:val="00272488"/>
    <w:rsid w:val="00273F59"/>
    <w:rsid w:val="0027469A"/>
    <w:rsid w:val="00274B64"/>
    <w:rsid w:val="00274C8A"/>
    <w:rsid w:val="0027575B"/>
    <w:rsid w:val="00275B72"/>
    <w:rsid w:val="0027623F"/>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6D6"/>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28C"/>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42F"/>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2BA"/>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3F08"/>
    <w:rsid w:val="0031420A"/>
    <w:rsid w:val="003155D3"/>
    <w:rsid w:val="00316D64"/>
    <w:rsid w:val="0031757A"/>
    <w:rsid w:val="00317AC3"/>
    <w:rsid w:val="0032046A"/>
    <w:rsid w:val="00320B5A"/>
    <w:rsid w:val="00321A79"/>
    <w:rsid w:val="00321B1F"/>
    <w:rsid w:val="00322220"/>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395"/>
    <w:rsid w:val="00343407"/>
    <w:rsid w:val="00343586"/>
    <w:rsid w:val="003436A3"/>
    <w:rsid w:val="003436A8"/>
    <w:rsid w:val="0034379E"/>
    <w:rsid w:val="00343AFE"/>
    <w:rsid w:val="00343C5D"/>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BF1"/>
    <w:rsid w:val="00365384"/>
    <w:rsid w:val="003659CE"/>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882"/>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968"/>
    <w:rsid w:val="003B12DE"/>
    <w:rsid w:val="003B2617"/>
    <w:rsid w:val="003B26CD"/>
    <w:rsid w:val="003B39F9"/>
    <w:rsid w:val="003B3D2C"/>
    <w:rsid w:val="003B548F"/>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780"/>
    <w:rsid w:val="003E65BD"/>
    <w:rsid w:val="003E6FE5"/>
    <w:rsid w:val="003E713F"/>
    <w:rsid w:val="003F06D4"/>
    <w:rsid w:val="003F092C"/>
    <w:rsid w:val="003F0DA7"/>
    <w:rsid w:val="003F10D2"/>
    <w:rsid w:val="003F139A"/>
    <w:rsid w:val="003F1531"/>
    <w:rsid w:val="003F18FD"/>
    <w:rsid w:val="003F246A"/>
    <w:rsid w:val="003F2587"/>
    <w:rsid w:val="003F25CB"/>
    <w:rsid w:val="003F2E3E"/>
    <w:rsid w:val="003F3617"/>
    <w:rsid w:val="003F3EFE"/>
    <w:rsid w:val="003F3FC9"/>
    <w:rsid w:val="003F4CD1"/>
    <w:rsid w:val="003F5489"/>
    <w:rsid w:val="003F54D8"/>
    <w:rsid w:val="003F5D40"/>
    <w:rsid w:val="003F740A"/>
    <w:rsid w:val="004003B4"/>
    <w:rsid w:val="00401CAD"/>
    <w:rsid w:val="00403A91"/>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158D"/>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778"/>
    <w:rsid w:val="00443DE5"/>
    <w:rsid w:val="00443FA8"/>
    <w:rsid w:val="00443FEB"/>
    <w:rsid w:val="00444DC8"/>
    <w:rsid w:val="0044540D"/>
    <w:rsid w:val="00446913"/>
    <w:rsid w:val="00446C3F"/>
    <w:rsid w:val="00447B36"/>
    <w:rsid w:val="00447D54"/>
    <w:rsid w:val="00450539"/>
    <w:rsid w:val="00450767"/>
    <w:rsid w:val="00450E09"/>
    <w:rsid w:val="004511A8"/>
    <w:rsid w:val="004512A8"/>
    <w:rsid w:val="00451E77"/>
    <w:rsid w:val="004525F0"/>
    <w:rsid w:val="0045276F"/>
    <w:rsid w:val="00452C1D"/>
    <w:rsid w:val="00453770"/>
    <w:rsid w:val="00454153"/>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018"/>
    <w:rsid w:val="00472F7A"/>
    <w:rsid w:val="00472F8C"/>
    <w:rsid w:val="004730BE"/>
    <w:rsid w:val="0047509D"/>
    <w:rsid w:val="0047554A"/>
    <w:rsid w:val="004758C1"/>
    <w:rsid w:val="00475F9B"/>
    <w:rsid w:val="0047687E"/>
    <w:rsid w:val="004769A1"/>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37"/>
    <w:rsid w:val="004A4C80"/>
    <w:rsid w:val="004A51B9"/>
    <w:rsid w:val="004A5A9A"/>
    <w:rsid w:val="004A6248"/>
    <w:rsid w:val="004A7485"/>
    <w:rsid w:val="004A7F0E"/>
    <w:rsid w:val="004B01D9"/>
    <w:rsid w:val="004B0E0C"/>
    <w:rsid w:val="004B1C98"/>
    <w:rsid w:val="004B219C"/>
    <w:rsid w:val="004B2B8B"/>
    <w:rsid w:val="004B2DE4"/>
    <w:rsid w:val="004B2F33"/>
    <w:rsid w:val="004B57E8"/>
    <w:rsid w:val="004B6BCA"/>
    <w:rsid w:val="004B6DEF"/>
    <w:rsid w:val="004B6FBD"/>
    <w:rsid w:val="004B7455"/>
    <w:rsid w:val="004B75AF"/>
    <w:rsid w:val="004C03F1"/>
    <w:rsid w:val="004C076A"/>
    <w:rsid w:val="004C0C4F"/>
    <w:rsid w:val="004C11AA"/>
    <w:rsid w:val="004C289D"/>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10D"/>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642"/>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278D5"/>
    <w:rsid w:val="00530BB3"/>
    <w:rsid w:val="00530FFF"/>
    <w:rsid w:val="005315A7"/>
    <w:rsid w:val="00531D05"/>
    <w:rsid w:val="00531FA2"/>
    <w:rsid w:val="005321FB"/>
    <w:rsid w:val="0053254A"/>
    <w:rsid w:val="005325B5"/>
    <w:rsid w:val="0053314D"/>
    <w:rsid w:val="005332CF"/>
    <w:rsid w:val="005334CF"/>
    <w:rsid w:val="00533C4A"/>
    <w:rsid w:val="005349F3"/>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353"/>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7E0"/>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0D5"/>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793"/>
    <w:rsid w:val="005A4255"/>
    <w:rsid w:val="005A5204"/>
    <w:rsid w:val="005A52E6"/>
    <w:rsid w:val="005A5610"/>
    <w:rsid w:val="005B04A5"/>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2CF"/>
    <w:rsid w:val="005C4923"/>
    <w:rsid w:val="005C5BD5"/>
    <w:rsid w:val="005C6C2A"/>
    <w:rsid w:val="005C6D8F"/>
    <w:rsid w:val="005C7B7A"/>
    <w:rsid w:val="005D01EC"/>
    <w:rsid w:val="005D080D"/>
    <w:rsid w:val="005D08AD"/>
    <w:rsid w:val="005D0BAB"/>
    <w:rsid w:val="005D0CCC"/>
    <w:rsid w:val="005D14D4"/>
    <w:rsid w:val="005D1EC0"/>
    <w:rsid w:val="005D280D"/>
    <w:rsid w:val="005D2985"/>
    <w:rsid w:val="005D30B4"/>
    <w:rsid w:val="005D37DB"/>
    <w:rsid w:val="005D393D"/>
    <w:rsid w:val="005D46A9"/>
    <w:rsid w:val="005D4AB8"/>
    <w:rsid w:val="005D511B"/>
    <w:rsid w:val="005D5949"/>
    <w:rsid w:val="005D5FBB"/>
    <w:rsid w:val="005D6204"/>
    <w:rsid w:val="005D6210"/>
    <w:rsid w:val="005D672C"/>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57B"/>
    <w:rsid w:val="00607C46"/>
    <w:rsid w:val="00612434"/>
    <w:rsid w:val="00612488"/>
    <w:rsid w:val="00612CE6"/>
    <w:rsid w:val="00612EDD"/>
    <w:rsid w:val="00614A7B"/>
    <w:rsid w:val="0061536C"/>
    <w:rsid w:val="006158E4"/>
    <w:rsid w:val="006158FB"/>
    <w:rsid w:val="00615C08"/>
    <w:rsid w:val="00616EE0"/>
    <w:rsid w:val="0061733E"/>
    <w:rsid w:val="0061741C"/>
    <w:rsid w:val="006176B1"/>
    <w:rsid w:val="006178D9"/>
    <w:rsid w:val="006178F4"/>
    <w:rsid w:val="006207BC"/>
    <w:rsid w:val="00621335"/>
    <w:rsid w:val="0062150E"/>
    <w:rsid w:val="00623F37"/>
    <w:rsid w:val="00623F56"/>
    <w:rsid w:val="006242E9"/>
    <w:rsid w:val="00624348"/>
    <w:rsid w:val="006250F6"/>
    <w:rsid w:val="00625405"/>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376F8"/>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3C4"/>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E0F"/>
    <w:rsid w:val="006A20BE"/>
    <w:rsid w:val="006A24E5"/>
    <w:rsid w:val="006A2889"/>
    <w:rsid w:val="006A2DF5"/>
    <w:rsid w:val="006A3415"/>
    <w:rsid w:val="006A39B7"/>
    <w:rsid w:val="006A4AF7"/>
    <w:rsid w:val="006A4EA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4DDE"/>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3AEB"/>
    <w:rsid w:val="007042D7"/>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1F4D"/>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A20"/>
    <w:rsid w:val="00781C07"/>
    <w:rsid w:val="00782BF8"/>
    <w:rsid w:val="007834AA"/>
    <w:rsid w:val="00783536"/>
    <w:rsid w:val="00783C19"/>
    <w:rsid w:val="00785172"/>
    <w:rsid w:val="00785F17"/>
    <w:rsid w:val="007860B6"/>
    <w:rsid w:val="007863E6"/>
    <w:rsid w:val="00786563"/>
    <w:rsid w:val="00786DEE"/>
    <w:rsid w:val="00786EF4"/>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881"/>
    <w:rsid w:val="007A0981"/>
    <w:rsid w:val="007A0F1C"/>
    <w:rsid w:val="007A130B"/>
    <w:rsid w:val="007A4A62"/>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3C0"/>
    <w:rsid w:val="007E625C"/>
    <w:rsid w:val="007E6C65"/>
    <w:rsid w:val="007E7010"/>
    <w:rsid w:val="007F0164"/>
    <w:rsid w:val="007F0D88"/>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2A5A"/>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32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305"/>
    <w:rsid w:val="00861C17"/>
    <w:rsid w:val="00861F49"/>
    <w:rsid w:val="0086202D"/>
    <w:rsid w:val="00862ABA"/>
    <w:rsid w:val="00863604"/>
    <w:rsid w:val="0086367F"/>
    <w:rsid w:val="008638DF"/>
    <w:rsid w:val="008640B1"/>
    <w:rsid w:val="00864390"/>
    <w:rsid w:val="008643DD"/>
    <w:rsid w:val="008656E1"/>
    <w:rsid w:val="00866474"/>
    <w:rsid w:val="00866BB9"/>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729"/>
    <w:rsid w:val="008829B2"/>
    <w:rsid w:val="0088336F"/>
    <w:rsid w:val="008835A9"/>
    <w:rsid w:val="00884B13"/>
    <w:rsid w:val="00885375"/>
    <w:rsid w:val="0088657A"/>
    <w:rsid w:val="00886C5B"/>
    <w:rsid w:val="00887B5D"/>
    <w:rsid w:val="00887CDA"/>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1E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C6D"/>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57"/>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BC7"/>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3E3"/>
    <w:rsid w:val="009425A7"/>
    <w:rsid w:val="00942B80"/>
    <w:rsid w:val="00942BCA"/>
    <w:rsid w:val="009438E2"/>
    <w:rsid w:val="00946722"/>
    <w:rsid w:val="0094708F"/>
    <w:rsid w:val="009502F5"/>
    <w:rsid w:val="0095251F"/>
    <w:rsid w:val="00952A6D"/>
    <w:rsid w:val="009532F1"/>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26ED"/>
    <w:rsid w:val="00982867"/>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224"/>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46D"/>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3CAE"/>
    <w:rsid w:val="00A24A76"/>
    <w:rsid w:val="00A24FC3"/>
    <w:rsid w:val="00A25045"/>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678"/>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865"/>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4E0"/>
    <w:rsid w:val="00A6728D"/>
    <w:rsid w:val="00A678F2"/>
    <w:rsid w:val="00A71150"/>
    <w:rsid w:val="00A7144D"/>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28"/>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3C79"/>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2AA"/>
    <w:rsid w:val="00AD7D83"/>
    <w:rsid w:val="00AE0354"/>
    <w:rsid w:val="00AE1244"/>
    <w:rsid w:val="00AE1A0D"/>
    <w:rsid w:val="00AE1C5F"/>
    <w:rsid w:val="00AE2AEF"/>
    <w:rsid w:val="00AE2B70"/>
    <w:rsid w:val="00AE2FC6"/>
    <w:rsid w:val="00AE3439"/>
    <w:rsid w:val="00AE34E5"/>
    <w:rsid w:val="00AE422D"/>
    <w:rsid w:val="00AE5294"/>
    <w:rsid w:val="00AE54B5"/>
    <w:rsid w:val="00AE55E5"/>
    <w:rsid w:val="00AE55FC"/>
    <w:rsid w:val="00AE60D1"/>
    <w:rsid w:val="00AE7102"/>
    <w:rsid w:val="00AF0AB7"/>
    <w:rsid w:val="00AF1844"/>
    <w:rsid w:val="00AF2399"/>
    <w:rsid w:val="00AF2695"/>
    <w:rsid w:val="00AF3747"/>
    <w:rsid w:val="00AF42F9"/>
    <w:rsid w:val="00AF5CF4"/>
    <w:rsid w:val="00AF6074"/>
    <w:rsid w:val="00AF62E6"/>
    <w:rsid w:val="00AF6844"/>
    <w:rsid w:val="00AF76C1"/>
    <w:rsid w:val="00AF7CF6"/>
    <w:rsid w:val="00AF7FB3"/>
    <w:rsid w:val="00B004F2"/>
    <w:rsid w:val="00B00C12"/>
    <w:rsid w:val="00B00E6F"/>
    <w:rsid w:val="00B012CF"/>
    <w:rsid w:val="00B01C30"/>
    <w:rsid w:val="00B05A03"/>
    <w:rsid w:val="00B06374"/>
    <w:rsid w:val="00B07665"/>
    <w:rsid w:val="00B076FD"/>
    <w:rsid w:val="00B07D65"/>
    <w:rsid w:val="00B1096B"/>
    <w:rsid w:val="00B1123C"/>
    <w:rsid w:val="00B11443"/>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E0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4AC"/>
    <w:rsid w:val="00B62973"/>
    <w:rsid w:val="00B62D48"/>
    <w:rsid w:val="00B6316B"/>
    <w:rsid w:val="00B64536"/>
    <w:rsid w:val="00B6522C"/>
    <w:rsid w:val="00B672BA"/>
    <w:rsid w:val="00B6737C"/>
    <w:rsid w:val="00B712C7"/>
    <w:rsid w:val="00B71986"/>
    <w:rsid w:val="00B71B06"/>
    <w:rsid w:val="00B7290D"/>
    <w:rsid w:val="00B72BAC"/>
    <w:rsid w:val="00B734EF"/>
    <w:rsid w:val="00B73EFE"/>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193"/>
    <w:rsid w:val="00B8671F"/>
    <w:rsid w:val="00B86B29"/>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4735"/>
    <w:rsid w:val="00BC7052"/>
    <w:rsid w:val="00BC74E7"/>
    <w:rsid w:val="00BC759E"/>
    <w:rsid w:val="00BC7964"/>
    <w:rsid w:val="00BD00CF"/>
    <w:rsid w:val="00BD290E"/>
    <w:rsid w:val="00BD2E81"/>
    <w:rsid w:val="00BD3D5D"/>
    <w:rsid w:val="00BD452E"/>
    <w:rsid w:val="00BE13D5"/>
    <w:rsid w:val="00BE1520"/>
    <w:rsid w:val="00BE1858"/>
    <w:rsid w:val="00BE1EEE"/>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DE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A95"/>
    <w:rsid w:val="00C35066"/>
    <w:rsid w:val="00C357D8"/>
    <w:rsid w:val="00C3734E"/>
    <w:rsid w:val="00C373EA"/>
    <w:rsid w:val="00C37E50"/>
    <w:rsid w:val="00C42315"/>
    <w:rsid w:val="00C42A0E"/>
    <w:rsid w:val="00C44E96"/>
    <w:rsid w:val="00C458E8"/>
    <w:rsid w:val="00C468E9"/>
    <w:rsid w:val="00C476D8"/>
    <w:rsid w:val="00C47CE7"/>
    <w:rsid w:val="00C51355"/>
    <w:rsid w:val="00C515B6"/>
    <w:rsid w:val="00C517BE"/>
    <w:rsid w:val="00C51CF2"/>
    <w:rsid w:val="00C52086"/>
    <w:rsid w:val="00C544C8"/>
    <w:rsid w:val="00C54B23"/>
    <w:rsid w:val="00C54E72"/>
    <w:rsid w:val="00C55829"/>
    <w:rsid w:val="00C56765"/>
    <w:rsid w:val="00C56AE2"/>
    <w:rsid w:val="00C574F3"/>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0D4"/>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DF7"/>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9ED"/>
    <w:rsid w:val="00CD5F1C"/>
    <w:rsid w:val="00CD684F"/>
    <w:rsid w:val="00CD6974"/>
    <w:rsid w:val="00CD6F81"/>
    <w:rsid w:val="00CD73FF"/>
    <w:rsid w:val="00CE0A3E"/>
    <w:rsid w:val="00CE1414"/>
    <w:rsid w:val="00CE223C"/>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CF7E8C"/>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2EC"/>
    <w:rsid w:val="00D16DF2"/>
    <w:rsid w:val="00D17439"/>
    <w:rsid w:val="00D20B5F"/>
    <w:rsid w:val="00D22226"/>
    <w:rsid w:val="00D2324F"/>
    <w:rsid w:val="00D232F1"/>
    <w:rsid w:val="00D2348B"/>
    <w:rsid w:val="00D25782"/>
    <w:rsid w:val="00D26F9A"/>
    <w:rsid w:val="00D278FA"/>
    <w:rsid w:val="00D300B0"/>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079"/>
    <w:rsid w:val="00D6615E"/>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4C90"/>
    <w:rsid w:val="00D85943"/>
    <w:rsid w:val="00D8621D"/>
    <w:rsid w:val="00D8625D"/>
    <w:rsid w:val="00D86A7B"/>
    <w:rsid w:val="00D86CCF"/>
    <w:rsid w:val="00D904F9"/>
    <w:rsid w:val="00D90C01"/>
    <w:rsid w:val="00D91242"/>
    <w:rsid w:val="00D91250"/>
    <w:rsid w:val="00D91789"/>
    <w:rsid w:val="00D918BE"/>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E8376"/>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22E"/>
    <w:rsid w:val="00E03B45"/>
    <w:rsid w:val="00E03BE7"/>
    <w:rsid w:val="00E0425D"/>
    <w:rsid w:val="00E04919"/>
    <w:rsid w:val="00E0493C"/>
    <w:rsid w:val="00E05E2D"/>
    <w:rsid w:val="00E05EAB"/>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02D"/>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355"/>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4DC"/>
    <w:rsid w:val="00E706A7"/>
    <w:rsid w:val="00E70F60"/>
    <w:rsid w:val="00E71E41"/>
    <w:rsid w:val="00E7230D"/>
    <w:rsid w:val="00E729A0"/>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537"/>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EBC"/>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39A"/>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66A"/>
    <w:rsid w:val="00F229DE"/>
    <w:rsid w:val="00F2421D"/>
    <w:rsid w:val="00F24A9F"/>
    <w:rsid w:val="00F25241"/>
    <w:rsid w:val="00F25E2C"/>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351"/>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A8F"/>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6F5"/>
    <w:rsid w:val="00F7680D"/>
    <w:rsid w:val="00F768B8"/>
    <w:rsid w:val="00F76B1E"/>
    <w:rsid w:val="00F76F0A"/>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835"/>
    <w:rsid w:val="00F9415C"/>
    <w:rsid w:val="00F94D71"/>
    <w:rsid w:val="00F95039"/>
    <w:rsid w:val="00F952BE"/>
    <w:rsid w:val="00F953B3"/>
    <w:rsid w:val="00F9566B"/>
    <w:rsid w:val="00F9576C"/>
    <w:rsid w:val="00F96594"/>
    <w:rsid w:val="00F96714"/>
    <w:rsid w:val="00F97140"/>
    <w:rsid w:val="00F972E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226"/>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A4F"/>
    <w:rsid w:val="00FF116E"/>
    <w:rsid w:val="00FF203A"/>
    <w:rsid w:val="00FF3486"/>
    <w:rsid w:val="00FF3518"/>
    <w:rsid w:val="00FF5672"/>
    <w:rsid w:val="00FF5BD4"/>
    <w:rsid w:val="00FF6252"/>
    <w:rsid w:val="00FF6DA7"/>
    <w:rsid w:val="00FF769F"/>
    <w:rsid w:val="013C6AAC"/>
    <w:rsid w:val="0169F995"/>
    <w:rsid w:val="0218E212"/>
    <w:rsid w:val="02BB8D9B"/>
    <w:rsid w:val="0322A5C0"/>
    <w:rsid w:val="03D45C14"/>
    <w:rsid w:val="0493D5F8"/>
    <w:rsid w:val="04A8CD46"/>
    <w:rsid w:val="054D95D9"/>
    <w:rsid w:val="0556B605"/>
    <w:rsid w:val="05A31E5A"/>
    <w:rsid w:val="05B190AE"/>
    <w:rsid w:val="05B52B75"/>
    <w:rsid w:val="05CF06FA"/>
    <w:rsid w:val="05F32E5D"/>
    <w:rsid w:val="061F2EEB"/>
    <w:rsid w:val="06A1C0EC"/>
    <w:rsid w:val="06B3FE86"/>
    <w:rsid w:val="06EB782B"/>
    <w:rsid w:val="0732CFD2"/>
    <w:rsid w:val="073EEEBB"/>
    <w:rsid w:val="081F6AD7"/>
    <w:rsid w:val="0867E987"/>
    <w:rsid w:val="08AEBAF1"/>
    <w:rsid w:val="08BFB810"/>
    <w:rsid w:val="08C14AA6"/>
    <w:rsid w:val="08F45FA7"/>
    <w:rsid w:val="0961169B"/>
    <w:rsid w:val="0A30ECC9"/>
    <w:rsid w:val="0A78606A"/>
    <w:rsid w:val="0A9BFDCE"/>
    <w:rsid w:val="0A9FD0FB"/>
    <w:rsid w:val="0AA88C09"/>
    <w:rsid w:val="0AD4D086"/>
    <w:rsid w:val="0B0C1A95"/>
    <w:rsid w:val="0B831528"/>
    <w:rsid w:val="0B865D1C"/>
    <w:rsid w:val="0C32B911"/>
    <w:rsid w:val="0C4A08F4"/>
    <w:rsid w:val="0C518665"/>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5A3CDE"/>
    <w:rsid w:val="1169D8A5"/>
    <w:rsid w:val="116F84DE"/>
    <w:rsid w:val="117C3781"/>
    <w:rsid w:val="118EB35C"/>
    <w:rsid w:val="126F324D"/>
    <w:rsid w:val="128BF95F"/>
    <w:rsid w:val="129399D7"/>
    <w:rsid w:val="12B88908"/>
    <w:rsid w:val="12BE8099"/>
    <w:rsid w:val="12C7A263"/>
    <w:rsid w:val="13438208"/>
    <w:rsid w:val="13A0F53D"/>
    <w:rsid w:val="13CDC5D8"/>
    <w:rsid w:val="144169F5"/>
    <w:rsid w:val="14A95DBD"/>
    <w:rsid w:val="14B7326B"/>
    <w:rsid w:val="14FD522C"/>
    <w:rsid w:val="15098761"/>
    <w:rsid w:val="16C2D362"/>
    <w:rsid w:val="1700864D"/>
    <w:rsid w:val="17558AB3"/>
    <w:rsid w:val="175D000B"/>
    <w:rsid w:val="17638F95"/>
    <w:rsid w:val="1783E3A5"/>
    <w:rsid w:val="1801E2E4"/>
    <w:rsid w:val="18BCE169"/>
    <w:rsid w:val="19112DE1"/>
    <w:rsid w:val="19204A83"/>
    <w:rsid w:val="19C974C8"/>
    <w:rsid w:val="19ECE1A9"/>
    <w:rsid w:val="1A1105AB"/>
    <w:rsid w:val="1A270C91"/>
    <w:rsid w:val="1A43EE72"/>
    <w:rsid w:val="1A5D66E3"/>
    <w:rsid w:val="1A609395"/>
    <w:rsid w:val="1AEAD6F3"/>
    <w:rsid w:val="1B133A41"/>
    <w:rsid w:val="1B3DBB71"/>
    <w:rsid w:val="1B8B460F"/>
    <w:rsid w:val="1B9C80E6"/>
    <w:rsid w:val="1D4010E9"/>
    <w:rsid w:val="1D5499A0"/>
    <w:rsid w:val="1D9710F8"/>
    <w:rsid w:val="1D9C88CF"/>
    <w:rsid w:val="1DBCFEF6"/>
    <w:rsid w:val="1DCC418F"/>
    <w:rsid w:val="1E3452FD"/>
    <w:rsid w:val="1E408D4B"/>
    <w:rsid w:val="1E501A15"/>
    <w:rsid w:val="1E621B50"/>
    <w:rsid w:val="1E81FA25"/>
    <w:rsid w:val="1EBE92CB"/>
    <w:rsid w:val="1F0463BC"/>
    <w:rsid w:val="1F204CEC"/>
    <w:rsid w:val="1F8895DE"/>
    <w:rsid w:val="1FC23E73"/>
    <w:rsid w:val="20D9C354"/>
    <w:rsid w:val="20FA9405"/>
    <w:rsid w:val="2124C086"/>
    <w:rsid w:val="21929EDB"/>
    <w:rsid w:val="21FA8793"/>
    <w:rsid w:val="227C9DA0"/>
    <w:rsid w:val="22D2710F"/>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97324"/>
    <w:rsid w:val="280BB8AC"/>
    <w:rsid w:val="2810D6E2"/>
    <w:rsid w:val="28602C92"/>
    <w:rsid w:val="2887D7A9"/>
    <w:rsid w:val="28FDCBEB"/>
    <w:rsid w:val="29582F35"/>
    <w:rsid w:val="2976AC31"/>
    <w:rsid w:val="297A3D72"/>
    <w:rsid w:val="299CEE84"/>
    <w:rsid w:val="29D0885D"/>
    <w:rsid w:val="29D5E64E"/>
    <w:rsid w:val="29E6170F"/>
    <w:rsid w:val="29FC7C56"/>
    <w:rsid w:val="2A273346"/>
    <w:rsid w:val="2A274E25"/>
    <w:rsid w:val="2A35EB4D"/>
    <w:rsid w:val="2A42FAC3"/>
    <w:rsid w:val="2A58ED4F"/>
    <w:rsid w:val="2A918C61"/>
    <w:rsid w:val="2A927BAD"/>
    <w:rsid w:val="2A9F991E"/>
    <w:rsid w:val="2AB4FCF4"/>
    <w:rsid w:val="2AE7306D"/>
    <w:rsid w:val="2B3E0D46"/>
    <w:rsid w:val="2B86FE08"/>
    <w:rsid w:val="2BC32E84"/>
    <w:rsid w:val="2BD1B317"/>
    <w:rsid w:val="2BE97137"/>
    <w:rsid w:val="2C163B48"/>
    <w:rsid w:val="2C704D21"/>
    <w:rsid w:val="2CD26F5D"/>
    <w:rsid w:val="2CEAD908"/>
    <w:rsid w:val="2D4742AA"/>
    <w:rsid w:val="2D71F3C3"/>
    <w:rsid w:val="2E1F1D24"/>
    <w:rsid w:val="2E258738"/>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3B8352F"/>
    <w:rsid w:val="34E0236B"/>
    <w:rsid w:val="354DE112"/>
    <w:rsid w:val="359B6D25"/>
    <w:rsid w:val="3606A9EF"/>
    <w:rsid w:val="3608076A"/>
    <w:rsid w:val="3654CD56"/>
    <w:rsid w:val="36AD45FE"/>
    <w:rsid w:val="36B2DD5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749FAD"/>
    <w:rsid w:val="3D7EF84F"/>
    <w:rsid w:val="3DB8068E"/>
    <w:rsid w:val="3DFCF7E2"/>
    <w:rsid w:val="3E317247"/>
    <w:rsid w:val="3E713874"/>
    <w:rsid w:val="3EA9E5E6"/>
    <w:rsid w:val="3EDA57DA"/>
    <w:rsid w:val="3EEF2E65"/>
    <w:rsid w:val="3F5D7DAF"/>
    <w:rsid w:val="400CE425"/>
    <w:rsid w:val="40B912A8"/>
    <w:rsid w:val="4125ADBC"/>
    <w:rsid w:val="412BAEE7"/>
    <w:rsid w:val="415B41B5"/>
    <w:rsid w:val="41647CD0"/>
    <w:rsid w:val="41794A40"/>
    <w:rsid w:val="4255D3CA"/>
    <w:rsid w:val="4283AFE5"/>
    <w:rsid w:val="4291E8FF"/>
    <w:rsid w:val="42FA602B"/>
    <w:rsid w:val="436155AD"/>
    <w:rsid w:val="448D089F"/>
    <w:rsid w:val="44F11095"/>
    <w:rsid w:val="450AC640"/>
    <w:rsid w:val="454D3512"/>
    <w:rsid w:val="45AF4DB2"/>
    <w:rsid w:val="4607803B"/>
    <w:rsid w:val="4638B1F1"/>
    <w:rsid w:val="4639D25F"/>
    <w:rsid w:val="465F8F53"/>
    <w:rsid w:val="46653690"/>
    <w:rsid w:val="46E90573"/>
    <w:rsid w:val="470B6D79"/>
    <w:rsid w:val="47F11A1E"/>
    <w:rsid w:val="483EC6D7"/>
    <w:rsid w:val="48DE204F"/>
    <w:rsid w:val="48FB2AAE"/>
    <w:rsid w:val="4953FA70"/>
    <w:rsid w:val="49549CFE"/>
    <w:rsid w:val="49EC4F4C"/>
    <w:rsid w:val="4A330118"/>
    <w:rsid w:val="4A5445EA"/>
    <w:rsid w:val="4A61FFE7"/>
    <w:rsid w:val="4A908C10"/>
    <w:rsid w:val="4B14D92C"/>
    <w:rsid w:val="4B3DDCB0"/>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2C7EB93"/>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7E7CB89"/>
    <w:rsid w:val="58431FA6"/>
    <w:rsid w:val="58DEC19D"/>
    <w:rsid w:val="59333FF8"/>
    <w:rsid w:val="5A2FBF3A"/>
    <w:rsid w:val="5A547363"/>
    <w:rsid w:val="5A91730F"/>
    <w:rsid w:val="5AD43D29"/>
    <w:rsid w:val="5B697E4C"/>
    <w:rsid w:val="5BC65A03"/>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3E5831"/>
    <w:rsid w:val="6060755F"/>
    <w:rsid w:val="60BBE236"/>
    <w:rsid w:val="60D15551"/>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54426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CFA59AC"/>
    <w:rsid w:val="6D09E7A3"/>
    <w:rsid w:val="6D1E7238"/>
    <w:rsid w:val="6D261DAF"/>
    <w:rsid w:val="6D3669CF"/>
    <w:rsid w:val="6D66A37F"/>
    <w:rsid w:val="6D7A42E3"/>
    <w:rsid w:val="6D8937EF"/>
    <w:rsid w:val="6DC9BCDE"/>
    <w:rsid w:val="6E5F2921"/>
    <w:rsid w:val="6E64C2A6"/>
    <w:rsid w:val="6EA2F120"/>
    <w:rsid w:val="6EEBC358"/>
    <w:rsid w:val="6EFE5EA3"/>
    <w:rsid w:val="6F08DF85"/>
    <w:rsid w:val="6F2634E5"/>
    <w:rsid w:val="6F31E50E"/>
    <w:rsid w:val="6F3B4113"/>
    <w:rsid w:val="6FD47EEF"/>
    <w:rsid w:val="6FD78633"/>
    <w:rsid w:val="6FEEAC21"/>
    <w:rsid w:val="705B9854"/>
    <w:rsid w:val="70826DED"/>
    <w:rsid w:val="70E464CE"/>
    <w:rsid w:val="70EEBC75"/>
    <w:rsid w:val="711884B0"/>
    <w:rsid w:val="713C83A7"/>
    <w:rsid w:val="717ABF37"/>
    <w:rsid w:val="719EB769"/>
    <w:rsid w:val="7273FC1F"/>
    <w:rsid w:val="7277EAB0"/>
    <w:rsid w:val="73A71836"/>
    <w:rsid w:val="73E6481E"/>
    <w:rsid w:val="73ED5A4F"/>
    <w:rsid w:val="73F8F007"/>
    <w:rsid w:val="73FAD8BE"/>
    <w:rsid w:val="7419DB3A"/>
    <w:rsid w:val="741EF14A"/>
    <w:rsid w:val="74EDD38A"/>
    <w:rsid w:val="74F20485"/>
    <w:rsid w:val="74FF1C5E"/>
    <w:rsid w:val="7522BEA4"/>
    <w:rsid w:val="7594F276"/>
    <w:rsid w:val="75D7CD20"/>
    <w:rsid w:val="75E51ADB"/>
    <w:rsid w:val="76EA81FF"/>
    <w:rsid w:val="7725BEC1"/>
    <w:rsid w:val="773A9D3C"/>
    <w:rsid w:val="7744BE98"/>
    <w:rsid w:val="776AAF8A"/>
    <w:rsid w:val="77AB3985"/>
    <w:rsid w:val="77C683B7"/>
    <w:rsid w:val="77F59AD9"/>
    <w:rsid w:val="783FFE66"/>
    <w:rsid w:val="785A37B2"/>
    <w:rsid w:val="789588EB"/>
    <w:rsid w:val="78C4614F"/>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DAEB2E8"/>
    <w:rsid w:val="7E2F97BE"/>
    <w:rsid w:val="7E61C520"/>
    <w:rsid w:val="7E68DEDA"/>
    <w:rsid w:val="7E82F6F6"/>
    <w:rsid w:val="7E9D245E"/>
    <w:rsid w:val="7EF0FD43"/>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F86D50"/>
  </w:style>
  <w:style w:type="paragraph" w:styleId="Antrat1">
    <w:name w:val="heading 1"/>
    <w:basedOn w:val="prastasis"/>
    <w:next w:val="prastasis"/>
    <w:link w:val="Antrat1Diagrama"/>
    <w:uiPriority w:val="9"/>
    <w:qFormat/>
    <w:rsid w:val="00281735"/>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uiPriority w:val="9"/>
    <w:rsid w:val="00281735"/>
    <w:rPr>
      <w:rFonts w:asciiTheme="majorHAnsi" w:hAnsiTheme="majorHAnsi" w:eastAsiaTheme="majorEastAsia"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styleId="PuslapioinaostekstasDiagrama" w:customStyle="1">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styleId="KomentarotekstasDiagrama" w:customStyle="1">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281735"/>
    <w:rPr>
      <w:caps/>
      <w:color w:val="404040" w:themeColor="text1" w:themeTint="BF"/>
      <w:spacing w:val="20"/>
      <w:sz w:val="28"/>
      <w:szCs w:val="28"/>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styleId="DebesliotekstasDiagrama" w:customStyle="1">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styleId="KomentarotemaDiagrama" w:customStyle="1">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styleId="pildymui" w:customStyle="1">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styleId="PagrindinistekstasDiagrama" w:customStyle="1">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styleId="Internetlink" w:customStyle="1">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styleId="AntratsDiagrama" w:customStyle="1">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styleId="PoratDiagrama" w:customStyle="1">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styleId="Antrat2Diagrama" w:customStyle="1">
    <w:name w:val="Antraštė 2 Diagrama"/>
    <w:basedOn w:val="Numatytasispastraiposriftas"/>
    <w:link w:val="Antrat2"/>
    <w:uiPriority w:val="9"/>
    <w:rsid w:val="00281735"/>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281735"/>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281735"/>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281735"/>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281735"/>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281735"/>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281735"/>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281735"/>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281735"/>
    <w:rPr>
      <w:rFonts w:asciiTheme="majorHAnsi" w:hAnsiTheme="majorHAnsi" w:eastAsiaTheme="majorEastAsia"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281735"/>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281735"/>
    <w:rPr>
      <w:rFonts w:asciiTheme="majorHAnsi" w:hAnsiTheme="majorHAnsi" w:eastAsiaTheme="majorEastAsia"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styleId="BetarpDiagrama" w:customStyle="1">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styleId="tajtip" w:customStyle="1">
    <w:name w:val="tajtip"/>
    <w:basedOn w:val="prastasis"/>
    <w:rsid w:val="003536CF"/>
    <w:pPr>
      <w:spacing w:before="100" w:beforeAutospacing="1" w:after="100" w:afterAutospacing="1" w:line="240" w:lineRule="auto"/>
    </w:pPr>
    <w:rPr>
      <w:rFonts w:ascii="Times New Roman" w:hAnsi="Times New Roman" w:eastAsia="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styleId="Body2" w:customStyle="1">
    <w:name w:val="Body 2"/>
    <w:rsid w:val="00B176FD"/>
    <w:pPr>
      <w:suppressAutoHyphens/>
      <w:spacing w:after="40" w:line="240" w:lineRule="auto"/>
    </w:pPr>
    <w:rPr>
      <w:rFonts w:ascii="Times New Roman" w:hAnsi="Times New Roman" w:eastAsia="Arial Unicode MS" w:cs="Arial Unicode MS"/>
      <w:color w:val="000000"/>
      <w:lang w:val="en-US" w:eastAsia="en-US"/>
    </w:rPr>
  </w:style>
  <w:style w:type="numbering" w:styleId="List51" w:customStyle="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styleId="TableGrid2" w:customStyle="1">
    <w:name w:val="Table Grid2"/>
    <w:basedOn w:val="prastojilentel"/>
    <w:next w:val="Lentelstinklelis"/>
    <w:uiPriority w:val="39"/>
    <w:rsid w:val="000E6657"/>
    <w:pPr>
      <w:spacing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3" w:customStyle="1">
    <w:name w:val="Table Grid3"/>
    <w:basedOn w:val="prastojilentel"/>
    <w:next w:val="Lentelstinklelis"/>
    <w:uiPriority w:val="39"/>
    <w:rsid w:val="002F396F"/>
    <w:pPr>
      <w:spacing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1lygis" w:customStyle="1">
    <w:name w:val="_S 1 lygis"/>
    <w:basedOn w:val="prastasis"/>
    <w:rsid w:val="00BC0EC9"/>
    <w:pPr>
      <w:numPr>
        <w:numId w:val="2"/>
      </w:numPr>
      <w:spacing w:before="240" w:after="240" w:line="240" w:lineRule="auto"/>
    </w:pPr>
    <w:rPr>
      <w:rFonts w:ascii="Times New Roman" w:hAnsi="Times New Roman" w:eastAsia="Times New Roman" w:cs="Times New Roman"/>
      <w:b/>
      <w:sz w:val="24"/>
      <w:szCs w:val="24"/>
    </w:rPr>
  </w:style>
  <w:style w:type="paragraph" w:styleId="S2lygis" w:customStyle="1">
    <w:name w:val="_S 2 lygis"/>
    <w:basedOn w:val="prastasis"/>
    <w:rsid w:val="00BC0EC9"/>
    <w:pPr>
      <w:numPr>
        <w:ilvl w:val="1"/>
        <w:numId w:val="2"/>
      </w:numPr>
      <w:spacing w:before="120" w:after="120" w:line="240" w:lineRule="auto"/>
    </w:pPr>
    <w:rPr>
      <w:rFonts w:ascii="Times New Roman" w:hAnsi="Times New Roman" w:eastAsia="Times New Roman" w:cs="Times New Roman"/>
      <w:sz w:val="24"/>
      <w:szCs w:val="24"/>
    </w:rPr>
  </w:style>
  <w:style w:type="paragraph" w:styleId="S3lygis" w:customStyle="1">
    <w:name w:val="_S 3 lygis"/>
    <w:basedOn w:val="S2lygis"/>
    <w:rsid w:val="00BC0EC9"/>
    <w:pPr>
      <w:numPr>
        <w:ilvl w:val="2"/>
      </w:numPr>
    </w:pPr>
  </w:style>
  <w:style w:type="paragraph" w:styleId="Heading" w:customStyle="1">
    <w:name w:val="Heading"/>
    <w:next w:val="Body2"/>
    <w:rsid w:val="00072FE6"/>
    <w:pPr>
      <w:pBdr>
        <w:top w:val="nil"/>
        <w:left w:val="nil"/>
        <w:bottom w:val="nil"/>
        <w:right w:val="nil"/>
        <w:between w:val="nil"/>
        <w:bar w:val="nil"/>
      </w:pBdr>
      <w:spacing w:line="240" w:lineRule="auto"/>
      <w:outlineLvl w:val="0"/>
    </w:pPr>
    <w:rPr>
      <w:rFonts w:ascii="Times New Roman" w:hAnsi="Times New Roman" w:eastAsia="Arial Unicode MS"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styleId="DokumentoinaostekstasDiagrama" w:customStyle="1">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styleId="Normal12ptChar" w:customStyle="1">
    <w:name w:val="Normal + 12 pt Char"/>
    <w:basedOn w:val="Numatytasispastraiposriftas"/>
    <w:link w:val="Normal12pt"/>
    <w:locked/>
    <w:rsid w:val="00A4394E"/>
  </w:style>
  <w:style w:type="paragraph" w:styleId="Normal12pt" w:customStyle="1">
    <w:name w:val="Normal + 12 pt"/>
    <w:basedOn w:val="prastasis"/>
    <w:link w:val="Normal12ptChar"/>
    <w:rsid w:val="00A4394E"/>
    <w:pPr>
      <w:spacing w:line="240" w:lineRule="auto"/>
      <w:ind w:right="-283"/>
    </w:pPr>
  </w:style>
  <w:style w:type="paragraph" w:styleId="paragrafesrasas2lygis" w:customStyle="1">
    <w:name w:val="_paragrafe sąrasas 2 lygis"/>
    <w:basedOn w:val="Pagrindiniotekstotrauka2"/>
    <w:link w:val="paragrafesrasas2lygisDiagrama"/>
    <w:qFormat/>
    <w:rsid w:val="004D2FB8"/>
    <w:pPr>
      <w:spacing w:line="276" w:lineRule="auto"/>
      <w:ind w:left="0" w:firstLine="0"/>
    </w:pPr>
    <w:rPr>
      <w:rFonts w:ascii="Times New Roman" w:hAnsi="Times New Roman" w:eastAsia="Times New Roman" w:cs="Times New Roman"/>
      <w:sz w:val="22"/>
      <w:szCs w:val="22"/>
      <w:lang w:eastAsia="en-US"/>
    </w:rPr>
  </w:style>
  <w:style w:type="character" w:styleId="paragrafesrasas2lygisDiagrama" w:customStyle="1">
    <w:name w:val="_paragrafe sąrasas 2 lygis Diagrama"/>
    <w:basedOn w:val="Numatytasispastraiposriftas"/>
    <w:link w:val="paragrafesrasas2lygis"/>
    <w:rsid w:val="004D2FB8"/>
    <w:rPr>
      <w:rFonts w:ascii="Times New Roman" w:hAnsi="Times New Roman" w:eastAsia="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styleId="Pagrindiniotekstotrauka2Diagrama" w:customStyle="1">
    <w:name w:val="Pagrindinio teksto įtrauka 2 Diagrama"/>
    <w:basedOn w:val="Numatytasispastraiposriftas"/>
    <w:link w:val="Pagrindiniotekstotrauka2"/>
    <w:uiPriority w:val="99"/>
    <w:semiHidden/>
    <w:rsid w:val="004D2FB8"/>
  </w:style>
  <w:style w:type="numbering" w:styleId="CurrentList1" w:customStyle="1">
    <w:name w:val="Current List1"/>
    <w:uiPriority w:val="99"/>
    <w:rsid w:val="00745317"/>
    <w:pPr>
      <w:numPr>
        <w:numId w:val="4"/>
      </w:numPr>
    </w:pPr>
  </w:style>
  <w:style w:type="numbering" w:styleId="Style1" w:customStyle="1">
    <w:name w:val="Style1"/>
    <w:uiPriority w:val="99"/>
    <w:rsid w:val="00577A7E"/>
    <w:pPr>
      <w:numPr>
        <w:numId w:val="3"/>
      </w:numPr>
    </w:pPr>
  </w:style>
  <w:style w:type="table" w:styleId="3" w:customStyle="1">
    <w:name w:val="3"/>
    <w:basedOn w:val="prastojilentel"/>
    <w:rsid w:val="00112F92"/>
    <w:pPr>
      <w:spacing w:line="240" w:lineRule="auto"/>
      <w:ind w:firstLine="0"/>
      <w:jc w:val="left"/>
    </w:pPr>
    <w:rPr>
      <w:rFonts w:ascii="Calibri" w:hAnsi="Calibri" w:eastAsia="Calibri" w:cs="Calibri"/>
      <w:sz w:val="20"/>
      <w:szCs w:val="20"/>
      <w:lang w:eastAsia="en-US"/>
    </w:rPr>
    <w:tblPr>
      <w:tblStyleRowBandSize w:val="1"/>
      <w:tblStyleColBandSize w:val="1"/>
      <w:tblCellMar>
        <w:left w:w="10" w:type="dxa"/>
        <w:right w:w="10" w:type="dxa"/>
      </w:tblCellMar>
    </w:tblPr>
  </w:style>
  <w:style w:type="table" w:styleId="2" w:customStyle="1">
    <w:name w:val="2"/>
    <w:basedOn w:val="prastojilentel"/>
    <w:rsid w:val="00112F92"/>
    <w:pPr>
      <w:spacing w:line="240" w:lineRule="auto"/>
      <w:ind w:firstLine="0"/>
      <w:jc w:val="left"/>
    </w:pPr>
    <w:rPr>
      <w:rFonts w:ascii="Calibri" w:hAnsi="Calibri" w:eastAsia="Calibri" w:cs="Calibri"/>
      <w:sz w:val="20"/>
      <w:szCs w:val="20"/>
      <w:lang w:eastAsia="en-US"/>
    </w:rPr>
    <w:tblPr>
      <w:tblStyleRowBandSize w:val="1"/>
      <w:tblStyleColBandSize w:val="1"/>
      <w:tblCellMar>
        <w:left w:w="115" w:type="dxa"/>
        <w:right w:w="115" w:type="dxa"/>
      </w:tblCellMar>
    </w:tblPr>
  </w:style>
  <w:style w:type="table" w:styleId="1" w:customStyle="1">
    <w:name w:val="1"/>
    <w:basedOn w:val="prastojilentel"/>
    <w:rsid w:val="00112F92"/>
    <w:pPr>
      <w:spacing w:line="240" w:lineRule="auto"/>
      <w:ind w:firstLine="0"/>
      <w:jc w:val="left"/>
    </w:pPr>
    <w:rPr>
      <w:rFonts w:ascii="Calibri" w:hAnsi="Calibri" w:eastAsia="Calibri" w:cs="Calibri"/>
      <w:sz w:val="20"/>
      <w:szCs w:val="20"/>
      <w:lang w:eastAsia="en-US"/>
    </w:rPr>
    <w:tblPr>
      <w:tblStyleRowBandSize w:val="1"/>
      <w:tblStyleColBandSize w:val="1"/>
      <w:tblCellMar>
        <w:left w:w="115" w:type="dxa"/>
        <w:right w:w="115" w:type="dxa"/>
      </w:tblCellMar>
    </w:tblPr>
  </w:style>
  <w:style w:type="paragraph" w:styleId="Pantraste" w:customStyle="1">
    <w:name w:val="P.antraste"/>
    <w:basedOn w:val="prastasis"/>
    <w:qFormat/>
    <w:rsid w:val="008F7CC2"/>
    <w:pPr>
      <w:spacing w:line="240" w:lineRule="auto"/>
      <w:ind w:left="-142" w:firstLine="0"/>
      <w:jc w:val="center"/>
    </w:pPr>
    <w:rPr>
      <w:rFonts w:ascii="Times New Roman" w:hAnsi="Times New Roman" w:eastAsia="Times New Roman" w:cs="Times New Roman"/>
      <w:b/>
      <w:sz w:val="24"/>
      <w:szCs w:val="24"/>
      <w:lang w:eastAsia="en-US"/>
    </w:rPr>
  </w:style>
  <w:style w:type="character" w:styleId="cf01" w:customStyle="1">
    <w:name w:val="cf01"/>
    <w:basedOn w:val="Numatytasispastraiposriftas"/>
    <w:rsid w:val="00F5411E"/>
    <w:rPr>
      <w:rFonts w:hint="default" w:ascii="Segoe UI" w:hAnsi="Segoe UI" w:cs="Segoe UI"/>
      <w:sz w:val="18"/>
      <w:szCs w:val="18"/>
    </w:rPr>
  </w:style>
  <w:style w:type="character" w:styleId="normaltextrun" w:customStyle="1">
    <w:name w:val="normaltextrun"/>
    <w:basedOn w:val="Numatytasispastraiposriftas"/>
    <w:rsid w:val="00A52BA0"/>
  </w:style>
  <w:style w:type="table" w:styleId="TableGrid1" w:customStyle="1">
    <w:name w:val="Table Grid1"/>
    <w:basedOn w:val="prastojilentel"/>
    <w:uiPriority w:val="99"/>
    <w:rsid w:val="00A76EAF"/>
    <w:pPr>
      <w:spacing w:line="240" w:lineRule="auto"/>
      <w:ind w:firstLine="0"/>
      <w:jc w:val="left"/>
    </w:pPr>
    <w:rPr>
      <w:rFonts w:ascii="Times New Roman" w:hAnsi="Times New Roman" w:eastAsia="Times New Roman" w:cs="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f11" w:customStyle="1">
    <w:name w:val="cf11"/>
    <w:basedOn w:val="Numatytasispastraiposriftas"/>
    <w:rsid w:val="00DD344C"/>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e-tar.lt/portal/lt/legalAct/TAR.4B60A8C9678B/asr" TargetMode="External" Id="rId13" /><Relationship Type="http://schemas.openxmlformats.org/officeDocument/2006/relationships/hyperlink" Target="https://vpt.lrv.lt/lt/pasalinimo-pagrindai-1/nepatikimu-koncesininku-sarasas-1/nepatikimu-koncesininku-sarasas/" TargetMode="External" Id="rId18"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hyperlink" Target="https://www.vmi.lt/evmi/mokesciu-moketoju-informacija" TargetMode="Externa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s://vpt.lrv.lt/lt/nuorodos/kiti-duomenys/powerbi/nepatikimi-tiekejai-1/" TargetMode="External" Id="rId17" /><Relationship Type="http://schemas.openxmlformats.org/officeDocument/2006/relationships/hyperlink" Target="http://www.pratc.lt" TargetMode="External" Id="rId25" /><Relationship Type="http://schemas.openxmlformats.org/officeDocument/2006/relationships/customXml" Target="../customXml/item2.xml" Id="rId2" /><Relationship Type="http://schemas.openxmlformats.org/officeDocument/2006/relationships/hyperlink" Target="https://vpt.lrv.lt/lt/nuorodos/kiti-duomenys/powerbi/melaginga-informacija-pateikusiu-tiekeju-sarasas-3/" TargetMode="External" Id="rId16" /><Relationship Type="http://schemas.openxmlformats.org/officeDocument/2006/relationships/hyperlink" Target="https://vpt.lrv.lt/lt/naujienos-3/finansiniu-ataskaitu-nepateikimas-gali-tapti-kliutimi-dalyvauti-viesuosiuose-pirkimuose/"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draudejai.sodra.lt/draudeju_viesi_duomenys/" TargetMode="External" Id="rId15" /><Relationship Type="http://schemas.openxmlformats.org/officeDocument/2006/relationships/footer" Target="footer2.xml" Id="rId28" /><Relationship Type="http://schemas.openxmlformats.org/officeDocument/2006/relationships/endnotes" Target="endnotes.xml" Id="rId10" /><Relationship Type="http://schemas.openxmlformats.org/officeDocument/2006/relationships/hyperlink" Target="https://www.registrucentras.lt/jar/p/index.php"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c.europa.eu/tools/ecertis/" TargetMode="External" Id="rId14" /><Relationship Type="http://schemas.openxmlformats.org/officeDocument/2006/relationships/hyperlink" Target="https://kt.gov.lt/lt/atviri-duomenys/diskvalifikavimas-is-viesuju-pirkimu" TargetMode="External" Id="rId22" /><Relationship Type="http://schemas.openxmlformats.org/officeDocument/2006/relationships/header" Target="header2.xml" Id="rId27" /><Relationship Type="http://schemas.openxmlformats.org/officeDocument/2006/relationships/glossaryDocument" Target="glossary/document.xml" Id="rId30" /><Relationship Type="http://schemas.openxmlformats.org/officeDocument/2006/relationships/hyperlink" Target="mailto:info@pratc.lt" TargetMode="External" Id="Re906c7ad86f248c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xmlns:wp14="http://schemas.microsoft.com/office/word/2010/wordml" w:rsidR="00C64F5A" w:rsidRDefault="00C64F5A" w14:paraId="672A6659" wp14:textId="77777777"/>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xmlns:wp14="http://schemas.microsoft.com/office/word/2010/wordml" w:rsidR="00737C4C" w:rsidP="00737C4C" w:rsidRDefault="00737C4C" w14:paraId="605ACE69" wp14:textId="77777777">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D382C"/>
    <w:rsid w:val="001E3B26"/>
    <w:rsid w:val="00256A57"/>
    <w:rsid w:val="00295EF8"/>
    <w:rsid w:val="002C1509"/>
    <w:rsid w:val="003661A6"/>
    <w:rsid w:val="004161F4"/>
    <w:rsid w:val="00430113"/>
    <w:rsid w:val="00460C76"/>
    <w:rsid w:val="0046126A"/>
    <w:rsid w:val="004C214A"/>
    <w:rsid w:val="004C289D"/>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162EC"/>
    <w:rsid w:val="00DE23D8"/>
    <w:rsid w:val="00E464CE"/>
    <w:rsid w:val="00E706A7"/>
    <w:rsid w:val="00EF6792"/>
    <w:rsid w:val="00F25E2C"/>
    <w:rsid w:val="00F81DB5"/>
    <w:rsid w:val="00FD02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Viešojo pirkimo „[......]“ atviro konkurso sąlygos</dc:title>
  <dc:subject/>
  <dc:creator>Arūnė Andrulionienė</dc:creator>
  <keywords/>
  <dc:description/>
  <lastModifiedBy>Asta Strelčiūnienė</lastModifiedBy>
  <revision>162</revision>
  <lastPrinted>2021-11-03T05:49:00.0000000Z</lastPrinted>
  <dcterms:created xsi:type="dcterms:W3CDTF">2024-11-27T12:12:00.0000000Z</dcterms:created>
  <dcterms:modified xsi:type="dcterms:W3CDTF">2026-05-22T06:58:45.0090960Z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