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32143" w:rsidRDefault="79A52F8C" w:rsidP="67F9DAA4">
      <w:pPr>
        <w:spacing w:after="120" w:line="20" w:lineRule="atLeast"/>
        <w:contextualSpacing/>
        <w:jc w:val="center"/>
        <w:rPr>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64DA6FBB" w14:textId="77777777" w:rsidR="00CB4317" w:rsidRPr="00432143" w:rsidRDefault="00CB4317" w:rsidP="00CB4317">
          <w:pPr>
            <w:tabs>
              <w:tab w:val="left" w:pos="-3960"/>
              <w:tab w:val="left" w:pos="-3780"/>
            </w:tabs>
            <w:spacing w:after="0" w:line="240" w:lineRule="auto"/>
            <w:ind w:firstLine="5387"/>
            <w:rPr>
              <w:rFonts w:cstheme="minorHAnsi"/>
              <w:b/>
              <w:sz w:val="22"/>
              <w:szCs w:val="22"/>
            </w:rPr>
          </w:pPr>
          <w:r w:rsidRPr="00432143">
            <w:rPr>
              <w:rFonts w:cstheme="minorHAnsi"/>
              <w:b/>
              <w:sz w:val="22"/>
              <w:szCs w:val="22"/>
            </w:rPr>
            <w:t>TVIRTINU</w:t>
          </w:r>
        </w:p>
        <w:p w14:paraId="2AFD4428" w14:textId="084BAC43" w:rsidR="00CB4317" w:rsidRPr="00432143" w:rsidRDefault="00CB4317" w:rsidP="00CB4317">
          <w:pPr>
            <w:tabs>
              <w:tab w:val="left" w:pos="-3960"/>
              <w:tab w:val="left" w:pos="-3780"/>
            </w:tabs>
            <w:spacing w:after="0" w:line="240" w:lineRule="auto"/>
            <w:ind w:left="5387"/>
            <w:rPr>
              <w:rFonts w:cstheme="minorHAnsi"/>
              <w:sz w:val="22"/>
              <w:szCs w:val="22"/>
            </w:rPr>
          </w:pPr>
          <w:r w:rsidRPr="00432143">
            <w:rPr>
              <w:rFonts w:cstheme="minorHAnsi"/>
              <w:sz w:val="22"/>
              <w:szCs w:val="22"/>
            </w:rPr>
            <w:t>Klaipėdos rajono savivaldybės administracijos direktoriaus 202</w:t>
          </w:r>
          <w:r w:rsidR="000701D2" w:rsidRPr="00432143">
            <w:rPr>
              <w:rFonts w:cstheme="minorHAnsi"/>
              <w:sz w:val="22"/>
              <w:szCs w:val="22"/>
            </w:rPr>
            <w:t>6</w:t>
          </w:r>
          <w:r w:rsidRPr="00432143">
            <w:rPr>
              <w:rFonts w:cstheme="minorHAnsi"/>
              <w:sz w:val="22"/>
              <w:szCs w:val="22"/>
            </w:rPr>
            <w:t>-</w:t>
          </w:r>
          <w:r w:rsidR="000701D2" w:rsidRPr="00432143">
            <w:rPr>
              <w:rFonts w:cstheme="minorHAnsi"/>
              <w:sz w:val="22"/>
              <w:szCs w:val="22"/>
            </w:rPr>
            <w:t>...-...</w:t>
          </w:r>
          <w:r w:rsidRPr="00432143">
            <w:rPr>
              <w:rFonts w:cstheme="minorHAnsi"/>
              <w:sz w:val="22"/>
              <w:szCs w:val="22"/>
            </w:rPr>
            <w:t xml:space="preserve">   įsakymu Nr. AV-</w:t>
          </w:r>
        </w:p>
        <w:p w14:paraId="79594784" w14:textId="512C8999" w:rsidR="00CB4317" w:rsidRPr="00432143" w:rsidRDefault="00CB4317" w:rsidP="00CB4317">
          <w:pPr>
            <w:spacing w:after="0" w:line="240" w:lineRule="auto"/>
            <w:jc w:val="center"/>
            <w:rPr>
              <w:rFonts w:cstheme="minorHAnsi"/>
              <w:b/>
              <w:bCs/>
              <w:sz w:val="22"/>
              <w:szCs w:val="22"/>
            </w:rPr>
          </w:pPr>
        </w:p>
        <w:p w14:paraId="0F345FB9" w14:textId="4C1C6B9D" w:rsidR="00CB4317" w:rsidRPr="00432143" w:rsidRDefault="00CB4317" w:rsidP="00CB4317">
          <w:pPr>
            <w:spacing w:after="0" w:line="240" w:lineRule="auto"/>
            <w:jc w:val="center"/>
            <w:rPr>
              <w:rFonts w:cstheme="minorHAnsi"/>
              <w:b/>
              <w:caps/>
              <w:sz w:val="22"/>
              <w:szCs w:val="22"/>
            </w:rPr>
          </w:pPr>
          <w:r w:rsidRPr="00432143">
            <w:rPr>
              <w:rFonts w:cstheme="minorHAnsi"/>
              <w:b/>
              <w:sz w:val="22"/>
              <w:szCs w:val="22"/>
            </w:rPr>
            <w:t>KLAIPĖDOS RAJONO SAVIVALDYBĖS ADMINISTRACIJOS</w:t>
          </w:r>
        </w:p>
        <w:p w14:paraId="39F50C33" w14:textId="33C4E013" w:rsidR="001F0927" w:rsidRPr="00432143" w:rsidRDefault="007A130B" w:rsidP="531368DB">
          <w:pPr>
            <w:spacing w:after="0" w:line="240" w:lineRule="auto"/>
            <w:contextualSpacing/>
            <w:jc w:val="center"/>
            <w:rPr>
              <w:b/>
              <w:bCs/>
              <w:sz w:val="22"/>
              <w:szCs w:val="22"/>
            </w:rPr>
          </w:pPr>
          <w:r w:rsidRPr="00432143">
            <w:rPr>
              <w:b/>
              <w:bCs/>
              <w:sz w:val="22"/>
              <w:szCs w:val="22"/>
            </w:rPr>
            <w:t xml:space="preserve">SUPAPRASTINTO </w:t>
          </w:r>
          <w:r w:rsidR="00D526C8" w:rsidRPr="00432143">
            <w:rPr>
              <w:b/>
              <w:bCs/>
              <w:sz w:val="22"/>
              <w:szCs w:val="22"/>
            </w:rPr>
            <w:t xml:space="preserve">VIEŠOJO </w:t>
          </w:r>
          <w:r w:rsidR="001F0927" w:rsidRPr="00432143">
            <w:rPr>
              <w:b/>
              <w:bCs/>
              <w:sz w:val="22"/>
              <w:szCs w:val="22"/>
            </w:rPr>
            <w:t>PIRKIMO</w:t>
          </w:r>
          <w:r w:rsidR="000701D2" w:rsidRPr="00432143">
            <w:rPr>
              <w:b/>
              <w:bCs/>
              <w:sz w:val="22"/>
              <w:szCs w:val="22"/>
            </w:rPr>
            <w:t xml:space="preserve"> NR. P-2026/14912 KLAIPĖDOS RAJONO SAVIVALDYBĖS ADMINISTRACIJOS PATALPŲ VAIZDO IR GARSO KONFERENCINĖ ĮRANGA </w:t>
          </w:r>
        </w:p>
        <w:p w14:paraId="52D9BCD5" w14:textId="4935C776" w:rsidR="00FD1641" w:rsidRPr="00432143" w:rsidRDefault="00823227" w:rsidP="37D4BE93">
          <w:pPr>
            <w:spacing w:after="0" w:line="240" w:lineRule="auto"/>
            <w:contextualSpacing/>
            <w:jc w:val="center"/>
            <w:rPr>
              <w:b/>
              <w:bCs/>
              <w:sz w:val="22"/>
              <w:szCs w:val="22"/>
            </w:rPr>
          </w:pPr>
          <w:r w:rsidRPr="00432143">
            <w:rPr>
              <w:b/>
              <w:bCs/>
              <w:sz w:val="22"/>
              <w:szCs w:val="22"/>
            </w:rPr>
            <w:t xml:space="preserve">VYKDOMO </w:t>
          </w:r>
          <w:r w:rsidR="00D526C8" w:rsidRPr="00432143">
            <w:rPr>
              <w:b/>
              <w:bCs/>
              <w:sz w:val="22"/>
              <w:szCs w:val="22"/>
            </w:rPr>
            <w:t xml:space="preserve">ATVIRO KONKURSO </w:t>
          </w:r>
          <w:r w:rsidR="00FD1641" w:rsidRPr="00432143">
            <w:rPr>
              <w:b/>
              <w:bCs/>
              <w:sz w:val="22"/>
              <w:szCs w:val="22"/>
            </w:rPr>
            <w:t>BŪDU</w:t>
          </w:r>
        </w:p>
        <w:p w14:paraId="013A7EB6" w14:textId="77777777" w:rsidR="00064DDF" w:rsidRPr="00432143" w:rsidRDefault="00064DDF" w:rsidP="00CB4317">
          <w:pPr>
            <w:spacing w:after="0" w:line="240" w:lineRule="auto"/>
            <w:contextualSpacing/>
            <w:jc w:val="center"/>
            <w:rPr>
              <w:rFonts w:cstheme="minorHAnsi"/>
              <w:b/>
              <w:bCs/>
              <w:sz w:val="22"/>
              <w:szCs w:val="22"/>
            </w:rPr>
          </w:pPr>
        </w:p>
        <w:p w14:paraId="18ACC6AD" w14:textId="2D4F3610" w:rsidR="00D526C8" w:rsidRPr="00432143" w:rsidRDefault="00EB164F" w:rsidP="00CB4317">
          <w:pPr>
            <w:spacing w:after="0" w:line="240" w:lineRule="auto"/>
            <w:contextualSpacing/>
            <w:jc w:val="center"/>
            <w:rPr>
              <w:rFonts w:cstheme="minorHAnsi"/>
              <w:b/>
              <w:bCs/>
              <w:sz w:val="22"/>
              <w:szCs w:val="22"/>
            </w:rPr>
          </w:pPr>
          <w:r w:rsidRPr="00432143">
            <w:rPr>
              <w:rFonts w:cstheme="minorHAnsi"/>
              <w:b/>
              <w:bCs/>
              <w:sz w:val="22"/>
              <w:szCs w:val="22"/>
            </w:rPr>
            <w:t xml:space="preserve">SPECIALIOSIOS </w:t>
          </w:r>
          <w:r w:rsidR="00D526C8" w:rsidRPr="00432143">
            <w:rPr>
              <w:rFonts w:cstheme="minorHAnsi"/>
              <w:b/>
              <w:bCs/>
              <w:sz w:val="22"/>
              <w:szCs w:val="22"/>
            </w:rPr>
            <w:t>SĄLYGOS</w:t>
          </w:r>
        </w:p>
        <w:p w14:paraId="1008F279" w14:textId="4AE255DA" w:rsidR="00FD1641" w:rsidRPr="00432143" w:rsidRDefault="00FD1641" w:rsidP="198A4197">
          <w:pPr>
            <w:spacing w:after="0" w:line="240" w:lineRule="auto"/>
            <w:contextualSpacing/>
            <w:jc w:val="center"/>
            <w:rPr>
              <w:b/>
              <w:bCs/>
              <w:sz w:val="22"/>
              <w:szCs w:val="22"/>
            </w:rPr>
          </w:pPr>
          <w:r w:rsidRPr="00432143">
            <w:rPr>
              <w:b/>
              <w:bCs/>
              <w:sz w:val="22"/>
              <w:szCs w:val="22"/>
            </w:rPr>
            <w:t>(versija 202</w:t>
          </w:r>
          <w:r w:rsidR="44299290" w:rsidRPr="00432143">
            <w:rPr>
              <w:b/>
              <w:bCs/>
              <w:sz w:val="22"/>
              <w:szCs w:val="22"/>
            </w:rPr>
            <w:t>6-05-06</w:t>
          </w:r>
          <w:r w:rsidRPr="00432143">
            <w:rPr>
              <w:b/>
              <w:bCs/>
              <w:sz w:val="22"/>
              <w:szCs w:val="22"/>
            </w:rPr>
            <w:t>)</w:t>
          </w:r>
        </w:p>
        <w:p w14:paraId="06DFEDAD" w14:textId="57ADB5A7" w:rsidR="0051425D" w:rsidRPr="00432143" w:rsidRDefault="0051425D" w:rsidP="004E4612">
          <w:pPr>
            <w:pStyle w:val="Turinioantrat"/>
            <w:spacing w:before="0" w:line="20" w:lineRule="atLeast"/>
            <w:ind w:left="432" w:hanging="432"/>
            <w:contextualSpacing/>
            <w:rPr>
              <w:rFonts w:asciiTheme="minorHAnsi" w:hAnsiTheme="minorHAnsi" w:cstheme="minorHAnsi"/>
              <w:sz w:val="22"/>
              <w:szCs w:val="22"/>
            </w:rPr>
          </w:pPr>
        </w:p>
        <w:sdt>
          <w:sdtPr>
            <w:rPr>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32143" w:rsidRDefault="001C24BC" w:rsidP="0051425D">
              <w:pPr>
                <w:spacing w:after="120" w:line="20" w:lineRule="atLeast"/>
                <w:contextualSpacing/>
                <w:rPr>
                  <w:rFonts w:cstheme="minorHAnsi"/>
                  <w:b/>
                  <w:bCs/>
                  <w:sz w:val="22"/>
                  <w:szCs w:val="22"/>
                </w:rPr>
              </w:pPr>
              <w:r w:rsidRPr="00432143">
                <w:rPr>
                  <w:rFonts w:cstheme="minorHAnsi"/>
                  <w:b/>
                  <w:bCs/>
                  <w:sz w:val="22"/>
                  <w:szCs w:val="22"/>
                </w:rPr>
                <w:t>TURINYS</w:t>
              </w:r>
            </w:p>
            <w:p w14:paraId="45322B10" w14:textId="1896670B" w:rsidR="005A56A7" w:rsidRDefault="001C24BC">
              <w:pPr>
                <w:pStyle w:val="Turinys1"/>
                <w:rPr>
                  <w:noProof/>
                  <w:kern w:val="2"/>
                  <w:sz w:val="24"/>
                  <w:szCs w:val="24"/>
                  <w14:ligatures w14:val="standardContextual"/>
                </w:rPr>
              </w:pPr>
              <w:r w:rsidRPr="00432143">
                <w:rPr>
                  <w:rFonts w:cstheme="minorHAnsi"/>
                  <w:color w:val="2B579A"/>
                  <w:sz w:val="22"/>
                  <w:szCs w:val="22"/>
                  <w:shd w:val="clear" w:color="auto" w:fill="E6E6E6"/>
                </w:rPr>
                <w:fldChar w:fldCharType="begin"/>
              </w:r>
              <w:r w:rsidRPr="00432143">
                <w:rPr>
                  <w:rFonts w:cstheme="minorHAnsi"/>
                  <w:sz w:val="22"/>
                  <w:szCs w:val="22"/>
                </w:rPr>
                <w:instrText xml:space="preserve"> TOC \o "1-3" \h \z \u </w:instrText>
              </w:r>
              <w:r w:rsidRPr="00432143">
                <w:rPr>
                  <w:rFonts w:cstheme="minorHAnsi"/>
                  <w:color w:val="2B579A"/>
                  <w:sz w:val="22"/>
                  <w:szCs w:val="22"/>
                  <w:shd w:val="clear" w:color="auto" w:fill="E6E6E6"/>
                </w:rPr>
                <w:fldChar w:fldCharType="separate"/>
              </w:r>
              <w:hyperlink w:anchor="_Toc230092627" w:history="1">
                <w:r w:rsidR="005A56A7" w:rsidRPr="002938DF">
                  <w:rPr>
                    <w:rStyle w:val="Hipersaitas"/>
                    <w:rFonts w:ascii="Arial" w:eastAsia="Arial" w:hAnsi="Arial" w:cs="Arial"/>
                    <w:b/>
                    <w:bCs/>
                    <w:noProof/>
                  </w:rPr>
                  <w:t>I SKYRIUS</w:t>
                </w:r>
                <w:r w:rsidR="005A56A7">
                  <w:rPr>
                    <w:noProof/>
                    <w:webHidden/>
                  </w:rPr>
                  <w:tab/>
                </w:r>
                <w:r w:rsidR="005A56A7">
                  <w:rPr>
                    <w:noProof/>
                    <w:webHidden/>
                  </w:rPr>
                  <w:fldChar w:fldCharType="begin"/>
                </w:r>
                <w:r w:rsidR="005A56A7">
                  <w:rPr>
                    <w:noProof/>
                    <w:webHidden/>
                  </w:rPr>
                  <w:instrText xml:space="preserve"> PAGEREF _Toc230092627 \h </w:instrText>
                </w:r>
                <w:r w:rsidR="005A56A7">
                  <w:rPr>
                    <w:noProof/>
                    <w:webHidden/>
                  </w:rPr>
                </w:r>
                <w:r w:rsidR="005A56A7">
                  <w:rPr>
                    <w:noProof/>
                    <w:webHidden/>
                  </w:rPr>
                  <w:fldChar w:fldCharType="separate"/>
                </w:r>
                <w:r w:rsidR="005A56A7">
                  <w:rPr>
                    <w:noProof/>
                    <w:webHidden/>
                  </w:rPr>
                  <w:t>2</w:t>
                </w:r>
                <w:r w:rsidR="005A56A7">
                  <w:rPr>
                    <w:noProof/>
                    <w:webHidden/>
                  </w:rPr>
                  <w:fldChar w:fldCharType="end"/>
                </w:r>
              </w:hyperlink>
            </w:p>
            <w:p w14:paraId="30AADFB4" w14:textId="42BE3B58" w:rsidR="005A56A7" w:rsidRDefault="005A56A7">
              <w:pPr>
                <w:pStyle w:val="Turinys1"/>
                <w:rPr>
                  <w:noProof/>
                  <w:kern w:val="2"/>
                  <w:sz w:val="24"/>
                  <w:szCs w:val="24"/>
                  <w14:ligatures w14:val="standardContextual"/>
                </w:rPr>
              </w:pPr>
              <w:hyperlink w:anchor="_Toc230092628" w:history="1">
                <w:r w:rsidRPr="002938DF">
                  <w:rPr>
                    <w:rStyle w:val="Hipersaitas"/>
                    <w:rFonts w:ascii="Arial" w:eastAsia="Arial" w:hAnsi="Arial" w:cs="Arial"/>
                    <w:b/>
                    <w:bCs/>
                    <w:noProof/>
                  </w:rPr>
                  <w:t>BENDRA INFORMACIJA</w:t>
                </w:r>
                <w:r>
                  <w:rPr>
                    <w:noProof/>
                    <w:webHidden/>
                  </w:rPr>
                  <w:tab/>
                </w:r>
                <w:r>
                  <w:rPr>
                    <w:noProof/>
                    <w:webHidden/>
                  </w:rPr>
                  <w:fldChar w:fldCharType="begin"/>
                </w:r>
                <w:r>
                  <w:rPr>
                    <w:noProof/>
                    <w:webHidden/>
                  </w:rPr>
                  <w:instrText xml:space="preserve"> PAGEREF _Toc230092628 \h </w:instrText>
                </w:r>
                <w:r>
                  <w:rPr>
                    <w:noProof/>
                    <w:webHidden/>
                  </w:rPr>
                </w:r>
                <w:r>
                  <w:rPr>
                    <w:noProof/>
                    <w:webHidden/>
                  </w:rPr>
                  <w:fldChar w:fldCharType="separate"/>
                </w:r>
                <w:r>
                  <w:rPr>
                    <w:noProof/>
                    <w:webHidden/>
                  </w:rPr>
                  <w:t>2</w:t>
                </w:r>
                <w:r>
                  <w:rPr>
                    <w:noProof/>
                    <w:webHidden/>
                  </w:rPr>
                  <w:fldChar w:fldCharType="end"/>
                </w:r>
              </w:hyperlink>
            </w:p>
            <w:p w14:paraId="2654BC88" w14:textId="2DA35D3A" w:rsidR="005A56A7" w:rsidRDefault="005A56A7">
              <w:pPr>
                <w:pStyle w:val="Turinys1"/>
                <w:rPr>
                  <w:noProof/>
                  <w:kern w:val="2"/>
                  <w:sz w:val="24"/>
                  <w:szCs w:val="24"/>
                  <w14:ligatures w14:val="standardContextual"/>
                </w:rPr>
              </w:pPr>
              <w:hyperlink w:anchor="_Toc230092629" w:history="1">
                <w:r w:rsidRPr="002938DF">
                  <w:rPr>
                    <w:rStyle w:val="Hipersaitas"/>
                    <w:rFonts w:ascii="Arial" w:eastAsia="Arial" w:hAnsi="Arial" w:cs="Arial"/>
                    <w:b/>
                    <w:bCs/>
                    <w:noProof/>
                  </w:rPr>
                  <w:t>II SKYRIUS</w:t>
                </w:r>
                <w:r>
                  <w:rPr>
                    <w:noProof/>
                    <w:webHidden/>
                  </w:rPr>
                  <w:tab/>
                </w:r>
                <w:r>
                  <w:rPr>
                    <w:noProof/>
                    <w:webHidden/>
                  </w:rPr>
                  <w:fldChar w:fldCharType="begin"/>
                </w:r>
                <w:r>
                  <w:rPr>
                    <w:noProof/>
                    <w:webHidden/>
                  </w:rPr>
                  <w:instrText xml:space="preserve"> PAGEREF _Toc230092629 \h </w:instrText>
                </w:r>
                <w:r>
                  <w:rPr>
                    <w:noProof/>
                    <w:webHidden/>
                  </w:rPr>
                </w:r>
                <w:r>
                  <w:rPr>
                    <w:noProof/>
                    <w:webHidden/>
                  </w:rPr>
                  <w:fldChar w:fldCharType="separate"/>
                </w:r>
                <w:r>
                  <w:rPr>
                    <w:noProof/>
                    <w:webHidden/>
                  </w:rPr>
                  <w:t>2</w:t>
                </w:r>
                <w:r>
                  <w:rPr>
                    <w:noProof/>
                    <w:webHidden/>
                  </w:rPr>
                  <w:fldChar w:fldCharType="end"/>
                </w:r>
              </w:hyperlink>
            </w:p>
            <w:p w14:paraId="1BD17377" w14:textId="77EA8922" w:rsidR="005A56A7" w:rsidRDefault="005A56A7">
              <w:pPr>
                <w:pStyle w:val="Turinys1"/>
                <w:rPr>
                  <w:noProof/>
                  <w:kern w:val="2"/>
                  <w:sz w:val="24"/>
                  <w:szCs w:val="24"/>
                  <w14:ligatures w14:val="standardContextual"/>
                </w:rPr>
              </w:pPr>
              <w:hyperlink w:anchor="_Toc230092630" w:history="1">
                <w:r w:rsidRPr="002938DF">
                  <w:rPr>
                    <w:rStyle w:val="Hipersaitas"/>
                    <w:rFonts w:ascii="Arial" w:eastAsia="Arial" w:hAnsi="Arial" w:cs="Arial"/>
                    <w:b/>
                    <w:bCs/>
                    <w:noProof/>
                  </w:rPr>
                  <w:t>PIRKIMO OBJEKTAS</w:t>
                </w:r>
                <w:r>
                  <w:rPr>
                    <w:noProof/>
                    <w:webHidden/>
                  </w:rPr>
                  <w:tab/>
                </w:r>
                <w:r>
                  <w:rPr>
                    <w:noProof/>
                    <w:webHidden/>
                  </w:rPr>
                  <w:fldChar w:fldCharType="begin"/>
                </w:r>
                <w:r>
                  <w:rPr>
                    <w:noProof/>
                    <w:webHidden/>
                  </w:rPr>
                  <w:instrText xml:space="preserve"> PAGEREF _Toc230092630 \h </w:instrText>
                </w:r>
                <w:r>
                  <w:rPr>
                    <w:noProof/>
                    <w:webHidden/>
                  </w:rPr>
                </w:r>
                <w:r>
                  <w:rPr>
                    <w:noProof/>
                    <w:webHidden/>
                  </w:rPr>
                  <w:fldChar w:fldCharType="separate"/>
                </w:r>
                <w:r>
                  <w:rPr>
                    <w:noProof/>
                    <w:webHidden/>
                  </w:rPr>
                  <w:t>2</w:t>
                </w:r>
                <w:r>
                  <w:rPr>
                    <w:noProof/>
                    <w:webHidden/>
                  </w:rPr>
                  <w:fldChar w:fldCharType="end"/>
                </w:r>
              </w:hyperlink>
            </w:p>
            <w:p w14:paraId="4D476FB3" w14:textId="248CADF9" w:rsidR="005A56A7" w:rsidRDefault="005A56A7">
              <w:pPr>
                <w:pStyle w:val="Turinys1"/>
                <w:rPr>
                  <w:noProof/>
                  <w:kern w:val="2"/>
                  <w:sz w:val="24"/>
                  <w:szCs w:val="24"/>
                  <w14:ligatures w14:val="standardContextual"/>
                </w:rPr>
              </w:pPr>
              <w:hyperlink w:anchor="_Toc230092631" w:history="1">
                <w:r w:rsidRPr="002938DF">
                  <w:rPr>
                    <w:rStyle w:val="Hipersaitas"/>
                    <w:rFonts w:ascii="Arial" w:eastAsia="Arial" w:hAnsi="Arial" w:cs="Arial"/>
                    <w:b/>
                    <w:bCs/>
                    <w:noProof/>
                  </w:rPr>
                  <w:t>III SKYRIUS</w:t>
                </w:r>
                <w:r>
                  <w:rPr>
                    <w:noProof/>
                    <w:webHidden/>
                  </w:rPr>
                  <w:tab/>
                </w:r>
                <w:r>
                  <w:rPr>
                    <w:noProof/>
                    <w:webHidden/>
                  </w:rPr>
                  <w:fldChar w:fldCharType="begin"/>
                </w:r>
                <w:r>
                  <w:rPr>
                    <w:noProof/>
                    <w:webHidden/>
                  </w:rPr>
                  <w:instrText xml:space="preserve"> PAGEREF _Toc230092631 \h </w:instrText>
                </w:r>
                <w:r>
                  <w:rPr>
                    <w:noProof/>
                    <w:webHidden/>
                  </w:rPr>
                </w:r>
                <w:r>
                  <w:rPr>
                    <w:noProof/>
                    <w:webHidden/>
                  </w:rPr>
                  <w:fldChar w:fldCharType="separate"/>
                </w:r>
                <w:r>
                  <w:rPr>
                    <w:noProof/>
                    <w:webHidden/>
                  </w:rPr>
                  <w:t>2</w:t>
                </w:r>
                <w:r>
                  <w:rPr>
                    <w:noProof/>
                    <w:webHidden/>
                  </w:rPr>
                  <w:fldChar w:fldCharType="end"/>
                </w:r>
              </w:hyperlink>
            </w:p>
            <w:p w14:paraId="48950D34" w14:textId="0ECE96E4" w:rsidR="005A56A7" w:rsidRDefault="005A56A7">
              <w:pPr>
                <w:pStyle w:val="Turinys1"/>
                <w:rPr>
                  <w:noProof/>
                  <w:kern w:val="2"/>
                  <w:sz w:val="24"/>
                  <w:szCs w:val="24"/>
                  <w14:ligatures w14:val="standardContextual"/>
                </w:rPr>
              </w:pPr>
              <w:hyperlink w:anchor="_Toc230092632" w:history="1">
                <w:r w:rsidRPr="002938DF">
                  <w:rPr>
                    <w:rStyle w:val="Hipersaitas"/>
                    <w:rFonts w:ascii="Arial" w:eastAsia="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_Toc230092632 \h </w:instrText>
                </w:r>
                <w:r>
                  <w:rPr>
                    <w:noProof/>
                    <w:webHidden/>
                  </w:rPr>
                </w:r>
                <w:r>
                  <w:rPr>
                    <w:noProof/>
                    <w:webHidden/>
                  </w:rPr>
                  <w:fldChar w:fldCharType="separate"/>
                </w:r>
                <w:r>
                  <w:rPr>
                    <w:noProof/>
                    <w:webHidden/>
                  </w:rPr>
                  <w:t>2</w:t>
                </w:r>
                <w:r>
                  <w:rPr>
                    <w:noProof/>
                    <w:webHidden/>
                  </w:rPr>
                  <w:fldChar w:fldCharType="end"/>
                </w:r>
              </w:hyperlink>
            </w:p>
            <w:p w14:paraId="1928624E" w14:textId="7DD9FB74" w:rsidR="005A56A7" w:rsidRDefault="005A56A7">
              <w:pPr>
                <w:pStyle w:val="Turinys1"/>
                <w:rPr>
                  <w:noProof/>
                  <w:kern w:val="2"/>
                  <w:sz w:val="24"/>
                  <w:szCs w:val="24"/>
                  <w14:ligatures w14:val="standardContextual"/>
                </w:rPr>
              </w:pPr>
              <w:hyperlink w:anchor="_Toc230092633" w:history="1">
                <w:r w:rsidRPr="002938DF">
                  <w:rPr>
                    <w:rStyle w:val="Hipersaitas"/>
                    <w:rFonts w:ascii="Arial" w:eastAsia="Arial" w:hAnsi="Arial" w:cs="Arial"/>
                    <w:b/>
                    <w:bCs/>
                    <w:noProof/>
                  </w:rPr>
                  <w:t>IV SKYRIUS</w:t>
                </w:r>
                <w:r>
                  <w:rPr>
                    <w:noProof/>
                    <w:webHidden/>
                  </w:rPr>
                  <w:tab/>
                </w:r>
                <w:r>
                  <w:rPr>
                    <w:noProof/>
                    <w:webHidden/>
                  </w:rPr>
                  <w:fldChar w:fldCharType="begin"/>
                </w:r>
                <w:r>
                  <w:rPr>
                    <w:noProof/>
                    <w:webHidden/>
                  </w:rPr>
                  <w:instrText xml:space="preserve"> PAGEREF _Toc230092633 \h </w:instrText>
                </w:r>
                <w:r>
                  <w:rPr>
                    <w:noProof/>
                    <w:webHidden/>
                  </w:rPr>
                </w:r>
                <w:r>
                  <w:rPr>
                    <w:noProof/>
                    <w:webHidden/>
                  </w:rPr>
                  <w:fldChar w:fldCharType="separate"/>
                </w:r>
                <w:r>
                  <w:rPr>
                    <w:noProof/>
                    <w:webHidden/>
                  </w:rPr>
                  <w:t>3</w:t>
                </w:r>
                <w:r>
                  <w:rPr>
                    <w:noProof/>
                    <w:webHidden/>
                  </w:rPr>
                  <w:fldChar w:fldCharType="end"/>
                </w:r>
              </w:hyperlink>
            </w:p>
            <w:p w14:paraId="3D4FF8B8" w14:textId="7C10641C" w:rsidR="005A56A7" w:rsidRDefault="005A56A7">
              <w:pPr>
                <w:pStyle w:val="Turinys1"/>
                <w:rPr>
                  <w:noProof/>
                  <w:kern w:val="2"/>
                  <w:sz w:val="24"/>
                  <w:szCs w:val="24"/>
                  <w14:ligatures w14:val="standardContextual"/>
                </w:rPr>
              </w:pPr>
              <w:hyperlink w:anchor="_Toc230092634" w:history="1">
                <w:r w:rsidRPr="002938DF">
                  <w:rPr>
                    <w:rStyle w:val="Hipersaitas"/>
                    <w:rFonts w:ascii="Arial" w:eastAsia="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_Toc230092634 \h </w:instrText>
                </w:r>
                <w:r>
                  <w:rPr>
                    <w:noProof/>
                    <w:webHidden/>
                  </w:rPr>
                </w:r>
                <w:r>
                  <w:rPr>
                    <w:noProof/>
                    <w:webHidden/>
                  </w:rPr>
                  <w:fldChar w:fldCharType="separate"/>
                </w:r>
                <w:r>
                  <w:rPr>
                    <w:noProof/>
                    <w:webHidden/>
                  </w:rPr>
                  <w:t>3</w:t>
                </w:r>
                <w:r>
                  <w:rPr>
                    <w:noProof/>
                    <w:webHidden/>
                  </w:rPr>
                  <w:fldChar w:fldCharType="end"/>
                </w:r>
              </w:hyperlink>
            </w:p>
            <w:p w14:paraId="40056F07" w14:textId="18CCECD7" w:rsidR="005A56A7" w:rsidRDefault="005A56A7">
              <w:pPr>
                <w:pStyle w:val="Turinys1"/>
                <w:rPr>
                  <w:noProof/>
                  <w:kern w:val="2"/>
                  <w:sz w:val="24"/>
                  <w:szCs w:val="24"/>
                  <w14:ligatures w14:val="standardContextual"/>
                </w:rPr>
              </w:pPr>
              <w:hyperlink w:anchor="_Toc230092635" w:history="1">
                <w:r w:rsidRPr="002938DF">
                  <w:rPr>
                    <w:rStyle w:val="Hipersaitas"/>
                    <w:rFonts w:ascii="Arial" w:eastAsia="Arial" w:hAnsi="Arial" w:cs="Arial"/>
                    <w:b/>
                    <w:bCs/>
                    <w:noProof/>
                  </w:rPr>
                  <w:t>V SKYRIUS</w:t>
                </w:r>
                <w:r>
                  <w:rPr>
                    <w:noProof/>
                    <w:webHidden/>
                  </w:rPr>
                  <w:tab/>
                </w:r>
                <w:r>
                  <w:rPr>
                    <w:noProof/>
                    <w:webHidden/>
                  </w:rPr>
                  <w:fldChar w:fldCharType="begin"/>
                </w:r>
                <w:r>
                  <w:rPr>
                    <w:noProof/>
                    <w:webHidden/>
                  </w:rPr>
                  <w:instrText xml:space="preserve"> PAGEREF _Toc230092635 \h </w:instrText>
                </w:r>
                <w:r>
                  <w:rPr>
                    <w:noProof/>
                    <w:webHidden/>
                  </w:rPr>
                </w:r>
                <w:r>
                  <w:rPr>
                    <w:noProof/>
                    <w:webHidden/>
                  </w:rPr>
                  <w:fldChar w:fldCharType="separate"/>
                </w:r>
                <w:r>
                  <w:rPr>
                    <w:noProof/>
                    <w:webHidden/>
                  </w:rPr>
                  <w:t>3</w:t>
                </w:r>
                <w:r>
                  <w:rPr>
                    <w:noProof/>
                    <w:webHidden/>
                  </w:rPr>
                  <w:fldChar w:fldCharType="end"/>
                </w:r>
              </w:hyperlink>
            </w:p>
            <w:p w14:paraId="2B81449F" w14:textId="7D21692B" w:rsidR="005A56A7" w:rsidRDefault="005A56A7">
              <w:pPr>
                <w:pStyle w:val="Turinys1"/>
                <w:rPr>
                  <w:noProof/>
                  <w:kern w:val="2"/>
                  <w:sz w:val="24"/>
                  <w:szCs w:val="24"/>
                  <w14:ligatures w14:val="standardContextual"/>
                </w:rPr>
              </w:pPr>
              <w:hyperlink w:anchor="_Toc230092636" w:history="1">
                <w:r w:rsidRPr="002938DF">
                  <w:rPr>
                    <w:rStyle w:val="Hipersaitas"/>
                    <w:rFonts w:ascii="Arial" w:eastAsia="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_Toc230092636 \h </w:instrText>
                </w:r>
                <w:r>
                  <w:rPr>
                    <w:noProof/>
                    <w:webHidden/>
                  </w:rPr>
                </w:r>
                <w:r>
                  <w:rPr>
                    <w:noProof/>
                    <w:webHidden/>
                  </w:rPr>
                  <w:fldChar w:fldCharType="separate"/>
                </w:r>
                <w:r>
                  <w:rPr>
                    <w:noProof/>
                    <w:webHidden/>
                  </w:rPr>
                  <w:t>3</w:t>
                </w:r>
                <w:r>
                  <w:rPr>
                    <w:noProof/>
                    <w:webHidden/>
                  </w:rPr>
                  <w:fldChar w:fldCharType="end"/>
                </w:r>
              </w:hyperlink>
            </w:p>
            <w:p w14:paraId="193262E1" w14:textId="12C0657A" w:rsidR="005A56A7" w:rsidRDefault="005A56A7">
              <w:pPr>
                <w:pStyle w:val="Turinys1"/>
                <w:rPr>
                  <w:noProof/>
                  <w:kern w:val="2"/>
                  <w:sz w:val="24"/>
                  <w:szCs w:val="24"/>
                  <w14:ligatures w14:val="standardContextual"/>
                </w:rPr>
              </w:pPr>
              <w:hyperlink w:anchor="_Toc230092637" w:history="1">
                <w:r w:rsidRPr="002938DF">
                  <w:rPr>
                    <w:rStyle w:val="Hipersaitas"/>
                    <w:rFonts w:ascii="Arial" w:eastAsia="Arial" w:hAnsi="Arial" w:cs="Arial"/>
                    <w:b/>
                    <w:bCs/>
                    <w:noProof/>
                  </w:rPr>
                  <w:t>VI SKYRIUS</w:t>
                </w:r>
                <w:r>
                  <w:rPr>
                    <w:noProof/>
                    <w:webHidden/>
                  </w:rPr>
                  <w:tab/>
                </w:r>
                <w:r>
                  <w:rPr>
                    <w:noProof/>
                    <w:webHidden/>
                  </w:rPr>
                  <w:fldChar w:fldCharType="begin"/>
                </w:r>
                <w:r>
                  <w:rPr>
                    <w:noProof/>
                    <w:webHidden/>
                  </w:rPr>
                  <w:instrText xml:space="preserve"> PAGEREF _Toc230092637 \h </w:instrText>
                </w:r>
                <w:r>
                  <w:rPr>
                    <w:noProof/>
                    <w:webHidden/>
                  </w:rPr>
                </w:r>
                <w:r>
                  <w:rPr>
                    <w:noProof/>
                    <w:webHidden/>
                  </w:rPr>
                  <w:fldChar w:fldCharType="separate"/>
                </w:r>
                <w:r>
                  <w:rPr>
                    <w:noProof/>
                    <w:webHidden/>
                  </w:rPr>
                  <w:t>4</w:t>
                </w:r>
                <w:r>
                  <w:rPr>
                    <w:noProof/>
                    <w:webHidden/>
                  </w:rPr>
                  <w:fldChar w:fldCharType="end"/>
                </w:r>
              </w:hyperlink>
            </w:p>
            <w:p w14:paraId="3D08006B" w14:textId="2E8DF16D" w:rsidR="005A56A7" w:rsidRDefault="005A56A7">
              <w:pPr>
                <w:pStyle w:val="Turinys1"/>
                <w:rPr>
                  <w:noProof/>
                  <w:kern w:val="2"/>
                  <w:sz w:val="24"/>
                  <w:szCs w:val="24"/>
                  <w14:ligatures w14:val="standardContextual"/>
                </w:rPr>
              </w:pPr>
              <w:hyperlink w:anchor="_Toc230092638" w:history="1">
                <w:r w:rsidRPr="002938DF">
                  <w:rPr>
                    <w:rStyle w:val="Hipersaitas"/>
                    <w:rFonts w:ascii="Arial" w:eastAsia="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_Toc230092638 \h </w:instrText>
                </w:r>
                <w:r>
                  <w:rPr>
                    <w:noProof/>
                    <w:webHidden/>
                  </w:rPr>
                </w:r>
                <w:r>
                  <w:rPr>
                    <w:noProof/>
                    <w:webHidden/>
                  </w:rPr>
                  <w:fldChar w:fldCharType="separate"/>
                </w:r>
                <w:r>
                  <w:rPr>
                    <w:noProof/>
                    <w:webHidden/>
                  </w:rPr>
                  <w:t>4</w:t>
                </w:r>
                <w:r>
                  <w:rPr>
                    <w:noProof/>
                    <w:webHidden/>
                  </w:rPr>
                  <w:fldChar w:fldCharType="end"/>
                </w:r>
              </w:hyperlink>
            </w:p>
            <w:p w14:paraId="7704E8ED" w14:textId="7172A1F6" w:rsidR="005A56A7" w:rsidRDefault="005A56A7">
              <w:pPr>
                <w:pStyle w:val="Turinys1"/>
                <w:rPr>
                  <w:noProof/>
                  <w:kern w:val="2"/>
                  <w:sz w:val="24"/>
                  <w:szCs w:val="24"/>
                  <w14:ligatures w14:val="standardContextual"/>
                </w:rPr>
              </w:pPr>
              <w:hyperlink w:anchor="_Toc230092639" w:history="1">
                <w:r w:rsidRPr="002938DF">
                  <w:rPr>
                    <w:rStyle w:val="Hipersaitas"/>
                    <w:rFonts w:ascii="Arial" w:eastAsia="Arial" w:hAnsi="Arial" w:cs="Arial"/>
                    <w:b/>
                    <w:bCs/>
                    <w:noProof/>
                  </w:rPr>
                  <w:t>VII SKYRIUS</w:t>
                </w:r>
                <w:r>
                  <w:rPr>
                    <w:noProof/>
                    <w:webHidden/>
                  </w:rPr>
                  <w:tab/>
                </w:r>
                <w:r>
                  <w:rPr>
                    <w:noProof/>
                    <w:webHidden/>
                  </w:rPr>
                  <w:fldChar w:fldCharType="begin"/>
                </w:r>
                <w:r>
                  <w:rPr>
                    <w:noProof/>
                    <w:webHidden/>
                  </w:rPr>
                  <w:instrText xml:space="preserve"> PAGEREF _Toc230092639 \h </w:instrText>
                </w:r>
                <w:r>
                  <w:rPr>
                    <w:noProof/>
                    <w:webHidden/>
                  </w:rPr>
                </w:r>
                <w:r>
                  <w:rPr>
                    <w:noProof/>
                    <w:webHidden/>
                  </w:rPr>
                  <w:fldChar w:fldCharType="separate"/>
                </w:r>
                <w:r>
                  <w:rPr>
                    <w:noProof/>
                    <w:webHidden/>
                  </w:rPr>
                  <w:t>5</w:t>
                </w:r>
                <w:r>
                  <w:rPr>
                    <w:noProof/>
                    <w:webHidden/>
                  </w:rPr>
                  <w:fldChar w:fldCharType="end"/>
                </w:r>
              </w:hyperlink>
            </w:p>
            <w:p w14:paraId="1268C70F" w14:textId="321A10C2" w:rsidR="005A56A7" w:rsidRDefault="005A56A7">
              <w:pPr>
                <w:pStyle w:val="Turinys1"/>
                <w:rPr>
                  <w:noProof/>
                  <w:kern w:val="2"/>
                  <w:sz w:val="24"/>
                  <w:szCs w:val="24"/>
                  <w14:ligatures w14:val="standardContextual"/>
                </w:rPr>
              </w:pPr>
              <w:hyperlink w:anchor="_Toc230092640" w:history="1">
                <w:r w:rsidRPr="002938DF">
                  <w:rPr>
                    <w:rStyle w:val="Hipersaitas"/>
                    <w:rFonts w:ascii="Arial" w:eastAsia="Arial" w:hAnsi="Arial" w:cs="Arial"/>
                    <w:b/>
                    <w:bCs/>
                    <w:noProof/>
                  </w:rPr>
                  <w:t>PASIŪLYMO GALIOJIMO UŽTIKRINIMAS</w:t>
                </w:r>
                <w:r>
                  <w:rPr>
                    <w:noProof/>
                    <w:webHidden/>
                  </w:rPr>
                  <w:tab/>
                </w:r>
                <w:r>
                  <w:rPr>
                    <w:noProof/>
                    <w:webHidden/>
                  </w:rPr>
                  <w:fldChar w:fldCharType="begin"/>
                </w:r>
                <w:r>
                  <w:rPr>
                    <w:noProof/>
                    <w:webHidden/>
                  </w:rPr>
                  <w:instrText xml:space="preserve"> PAGEREF _Toc230092640 \h </w:instrText>
                </w:r>
                <w:r>
                  <w:rPr>
                    <w:noProof/>
                    <w:webHidden/>
                  </w:rPr>
                </w:r>
                <w:r>
                  <w:rPr>
                    <w:noProof/>
                    <w:webHidden/>
                  </w:rPr>
                  <w:fldChar w:fldCharType="separate"/>
                </w:r>
                <w:r>
                  <w:rPr>
                    <w:noProof/>
                    <w:webHidden/>
                  </w:rPr>
                  <w:t>5</w:t>
                </w:r>
                <w:r>
                  <w:rPr>
                    <w:noProof/>
                    <w:webHidden/>
                  </w:rPr>
                  <w:fldChar w:fldCharType="end"/>
                </w:r>
              </w:hyperlink>
            </w:p>
            <w:p w14:paraId="58A940C5" w14:textId="34DEF567" w:rsidR="005A56A7" w:rsidRDefault="005A56A7">
              <w:pPr>
                <w:pStyle w:val="Turinys1"/>
                <w:rPr>
                  <w:noProof/>
                  <w:kern w:val="2"/>
                  <w:sz w:val="24"/>
                  <w:szCs w:val="24"/>
                  <w14:ligatures w14:val="standardContextual"/>
                </w:rPr>
              </w:pPr>
              <w:hyperlink w:anchor="_Toc230092641" w:history="1">
                <w:r w:rsidRPr="002938DF">
                  <w:rPr>
                    <w:rStyle w:val="Hipersaitas"/>
                    <w:rFonts w:ascii="Arial" w:eastAsia="Arial" w:hAnsi="Arial" w:cs="Arial"/>
                    <w:b/>
                    <w:bCs/>
                    <w:noProof/>
                  </w:rPr>
                  <w:t>VIII SKYRIUS</w:t>
                </w:r>
                <w:r>
                  <w:rPr>
                    <w:noProof/>
                    <w:webHidden/>
                  </w:rPr>
                  <w:tab/>
                </w:r>
                <w:r>
                  <w:rPr>
                    <w:noProof/>
                    <w:webHidden/>
                  </w:rPr>
                  <w:fldChar w:fldCharType="begin"/>
                </w:r>
                <w:r>
                  <w:rPr>
                    <w:noProof/>
                    <w:webHidden/>
                  </w:rPr>
                  <w:instrText xml:space="preserve"> PAGEREF _Toc230092641 \h </w:instrText>
                </w:r>
                <w:r>
                  <w:rPr>
                    <w:noProof/>
                    <w:webHidden/>
                  </w:rPr>
                </w:r>
                <w:r>
                  <w:rPr>
                    <w:noProof/>
                    <w:webHidden/>
                  </w:rPr>
                  <w:fldChar w:fldCharType="separate"/>
                </w:r>
                <w:r>
                  <w:rPr>
                    <w:noProof/>
                    <w:webHidden/>
                  </w:rPr>
                  <w:t>5</w:t>
                </w:r>
                <w:r>
                  <w:rPr>
                    <w:noProof/>
                    <w:webHidden/>
                  </w:rPr>
                  <w:fldChar w:fldCharType="end"/>
                </w:r>
              </w:hyperlink>
            </w:p>
            <w:p w14:paraId="7026B9DA" w14:textId="0F4B015A" w:rsidR="005A56A7" w:rsidRDefault="005A56A7">
              <w:pPr>
                <w:pStyle w:val="Turinys1"/>
                <w:rPr>
                  <w:noProof/>
                  <w:kern w:val="2"/>
                  <w:sz w:val="24"/>
                  <w:szCs w:val="24"/>
                  <w14:ligatures w14:val="standardContextual"/>
                </w:rPr>
              </w:pPr>
              <w:hyperlink w:anchor="_Toc230092642" w:history="1">
                <w:r w:rsidRPr="002938DF">
                  <w:rPr>
                    <w:rStyle w:val="Hipersaitas"/>
                    <w:rFonts w:ascii="Arial" w:eastAsia="Arial" w:hAnsi="Arial" w:cs="Arial"/>
                    <w:b/>
                    <w:bCs/>
                    <w:noProof/>
                  </w:rPr>
                  <w:t>ELEKTRONINIS AUKCIONAS</w:t>
                </w:r>
                <w:r>
                  <w:rPr>
                    <w:noProof/>
                    <w:webHidden/>
                  </w:rPr>
                  <w:tab/>
                </w:r>
                <w:r>
                  <w:rPr>
                    <w:noProof/>
                    <w:webHidden/>
                  </w:rPr>
                  <w:fldChar w:fldCharType="begin"/>
                </w:r>
                <w:r>
                  <w:rPr>
                    <w:noProof/>
                    <w:webHidden/>
                  </w:rPr>
                  <w:instrText xml:space="preserve"> PAGEREF _Toc230092642 \h </w:instrText>
                </w:r>
                <w:r>
                  <w:rPr>
                    <w:noProof/>
                    <w:webHidden/>
                  </w:rPr>
                </w:r>
                <w:r>
                  <w:rPr>
                    <w:noProof/>
                    <w:webHidden/>
                  </w:rPr>
                  <w:fldChar w:fldCharType="separate"/>
                </w:r>
                <w:r>
                  <w:rPr>
                    <w:noProof/>
                    <w:webHidden/>
                  </w:rPr>
                  <w:t>5</w:t>
                </w:r>
                <w:r>
                  <w:rPr>
                    <w:noProof/>
                    <w:webHidden/>
                  </w:rPr>
                  <w:fldChar w:fldCharType="end"/>
                </w:r>
              </w:hyperlink>
            </w:p>
            <w:p w14:paraId="18B4DCCE" w14:textId="7799BFAE" w:rsidR="005A56A7" w:rsidRDefault="005A56A7">
              <w:pPr>
                <w:pStyle w:val="Turinys1"/>
                <w:rPr>
                  <w:noProof/>
                  <w:kern w:val="2"/>
                  <w:sz w:val="24"/>
                  <w:szCs w:val="24"/>
                  <w14:ligatures w14:val="standardContextual"/>
                </w:rPr>
              </w:pPr>
              <w:hyperlink w:anchor="_Toc230092643" w:history="1">
                <w:r w:rsidRPr="002938DF">
                  <w:rPr>
                    <w:rStyle w:val="Hipersaitas"/>
                    <w:rFonts w:ascii="Arial" w:eastAsia="Arial" w:hAnsi="Arial" w:cs="Arial"/>
                    <w:b/>
                    <w:bCs/>
                    <w:noProof/>
                  </w:rPr>
                  <w:t>IX SKYRIUS</w:t>
                </w:r>
                <w:r>
                  <w:rPr>
                    <w:noProof/>
                    <w:webHidden/>
                  </w:rPr>
                  <w:tab/>
                </w:r>
                <w:r>
                  <w:rPr>
                    <w:noProof/>
                    <w:webHidden/>
                  </w:rPr>
                  <w:fldChar w:fldCharType="begin"/>
                </w:r>
                <w:r>
                  <w:rPr>
                    <w:noProof/>
                    <w:webHidden/>
                  </w:rPr>
                  <w:instrText xml:space="preserve"> PAGEREF _Toc230092643 \h </w:instrText>
                </w:r>
                <w:r>
                  <w:rPr>
                    <w:noProof/>
                    <w:webHidden/>
                  </w:rPr>
                </w:r>
                <w:r>
                  <w:rPr>
                    <w:noProof/>
                    <w:webHidden/>
                  </w:rPr>
                  <w:fldChar w:fldCharType="separate"/>
                </w:r>
                <w:r>
                  <w:rPr>
                    <w:noProof/>
                    <w:webHidden/>
                  </w:rPr>
                  <w:t>5</w:t>
                </w:r>
                <w:r>
                  <w:rPr>
                    <w:noProof/>
                    <w:webHidden/>
                  </w:rPr>
                  <w:fldChar w:fldCharType="end"/>
                </w:r>
              </w:hyperlink>
            </w:p>
            <w:p w14:paraId="6D878102" w14:textId="2D149220" w:rsidR="005A56A7" w:rsidRDefault="005A56A7">
              <w:pPr>
                <w:pStyle w:val="Turinys1"/>
                <w:rPr>
                  <w:noProof/>
                  <w:kern w:val="2"/>
                  <w:sz w:val="24"/>
                  <w:szCs w:val="24"/>
                  <w14:ligatures w14:val="standardContextual"/>
                </w:rPr>
              </w:pPr>
              <w:hyperlink w:anchor="_Toc230092644" w:history="1">
                <w:r w:rsidRPr="002938DF">
                  <w:rPr>
                    <w:rStyle w:val="Hipersaitas"/>
                    <w:rFonts w:ascii="Arial" w:eastAsia="Arial" w:hAnsi="Arial" w:cs="Arial"/>
                    <w:b/>
                    <w:bCs/>
                    <w:noProof/>
                  </w:rPr>
                  <w:t>PASIŪLYMŲ VERTINIMAS</w:t>
                </w:r>
                <w:r>
                  <w:rPr>
                    <w:noProof/>
                    <w:webHidden/>
                  </w:rPr>
                  <w:tab/>
                </w:r>
                <w:r>
                  <w:rPr>
                    <w:noProof/>
                    <w:webHidden/>
                  </w:rPr>
                  <w:fldChar w:fldCharType="begin"/>
                </w:r>
                <w:r>
                  <w:rPr>
                    <w:noProof/>
                    <w:webHidden/>
                  </w:rPr>
                  <w:instrText xml:space="preserve"> PAGEREF _Toc230092644 \h </w:instrText>
                </w:r>
                <w:r>
                  <w:rPr>
                    <w:noProof/>
                    <w:webHidden/>
                  </w:rPr>
                </w:r>
                <w:r>
                  <w:rPr>
                    <w:noProof/>
                    <w:webHidden/>
                  </w:rPr>
                  <w:fldChar w:fldCharType="separate"/>
                </w:r>
                <w:r>
                  <w:rPr>
                    <w:noProof/>
                    <w:webHidden/>
                  </w:rPr>
                  <w:t>5</w:t>
                </w:r>
                <w:r>
                  <w:rPr>
                    <w:noProof/>
                    <w:webHidden/>
                  </w:rPr>
                  <w:fldChar w:fldCharType="end"/>
                </w:r>
              </w:hyperlink>
            </w:p>
            <w:p w14:paraId="026D1015" w14:textId="0F35F997" w:rsidR="005A56A7" w:rsidRDefault="005A56A7">
              <w:pPr>
                <w:pStyle w:val="Turinys1"/>
                <w:rPr>
                  <w:noProof/>
                  <w:kern w:val="2"/>
                  <w:sz w:val="24"/>
                  <w:szCs w:val="24"/>
                  <w14:ligatures w14:val="standardContextual"/>
                </w:rPr>
              </w:pPr>
              <w:hyperlink w:anchor="_Toc230092645" w:history="1">
                <w:r w:rsidRPr="002938DF">
                  <w:rPr>
                    <w:rStyle w:val="Hipersaitas"/>
                    <w:rFonts w:ascii="Arial" w:eastAsia="Arial" w:hAnsi="Arial" w:cs="Arial"/>
                    <w:b/>
                    <w:bCs/>
                    <w:noProof/>
                  </w:rPr>
                  <w:t>X SKYRIUS</w:t>
                </w:r>
                <w:r>
                  <w:rPr>
                    <w:noProof/>
                    <w:webHidden/>
                  </w:rPr>
                  <w:tab/>
                </w:r>
                <w:r>
                  <w:rPr>
                    <w:noProof/>
                    <w:webHidden/>
                  </w:rPr>
                  <w:fldChar w:fldCharType="begin"/>
                </w:r>
                <w:r>
                  <w:rPr>
                    <w:noProof/>
                    <w:webHidden/>
                  </w:rPr>
                  <w:instrText xml:space="preserve"> PAGEREF _Toc230092645 \h </w:instrText>
                </w:r>
                <w:r>
                  <w:rPr>
                    <w:noProof/>
                    <w:webHidden/>
                  </w:rPr>
                </w:r>
                <w:r>
                  <w:rPr>
                    <w:noProof/>
                    <w:webHidden/>
                  </w:rPr>
                  <w:fldChar w:fldCharType="separate"/>
                </w:r>
                <w:r>
                  <w:rPr>
                    <w:noProof/>
                    <w:webHidden/>
                  </w:rPr>
                  <w:t>5</w:t>
                </w:r>
                <w:r>
                  <w:rPr>
                    <w:noProof/>
                    <w:webHidden/>
                  </w:rPr>
                  <w:fldChar w:fldCharType="end"/>
                </w:r>
              </w:hyperlink>
            </w:p>
            <w:p w14:paraId="2D0EADE7" w14:textId="485FDF3F" w:rsidR="005A56A7" w:rsidRDefault="005A56A7">
              <w:pPr>
                <w:pStyle w:val="Turinys1"/>
                <w:rPr>
                  <w:noProof/>
                  <w:kern w:val="2"/>
                  <w:sz w:val="24"/>
                  <w:szCs w:val="24"/>
                  <w14:ligatures w14:val="standardContextual"/>
                </w:rPr>
              </w:pPr>
              <w:hyperlink w:anchor="_Toc230092646" w:history="1">
                <w:r w:rsidRPr="002938DF">
                  <w:rPr>
                    <w:rStyle w:val="Hipersaitas"/>
                    <w:rFonts w:ascii="Arial" w:eastAsia="Arial" w:hAnsi="Arial" w:cs="Arial"/>
                    <w:b/>
                    <w:bCs/>
                    <w:noProof/>
                  </w:rPr>
                  <w:t>SUTARTIES SUDARYMAS</w:t>
                </w:r>
                <w:r>
                  <w:rPr>
                    <w:noProof/>
                    <w:webHidden/>
                  </w:rPr>
                  <w:tab/>
                </w:r>
                <w:r>
                  <w:rPr>
                    <w:noProof/>
                    <w:webHidden/>
                  </w:rPr>
                  <w:fldChar w:fldCharType="begin"/>
                </w:r>
                <w:r>
                  <w:rPr>
                    <w:noProof/>
                    <w:webHidden/>
                  </w:rPr>
                  <w:instrText xml:space="preserve"> PAGEREF _Toc230092646 \h </w:instrText>
                </w:r>
                <w:r>
                  <w:rPr>
                    <w:noProof/>
                    <w:webHidden/>
                  </w:rPr>
                </w:r>
                <w:r>
                  <w:rPr>
                    <w:noProof/>
                    <w:webHidden/>
                  </w:rPr>
                  <w:fldChar w:fldCharType="separate"/>
                </w:r>
                <w:r>
                  <w:rPr>
                    <w:noProof/>
                    <w:webHidden/>
                  </w:rPr>
                  <w:t>5</w:t>
                </w:r>
                <w:r>
                  <w:rPr>
                    <w:noProof/>
                    <w:webHidden/>
                  </w:rPr>
                  <w:fldChar w:fldCharType="end"/>
                </w:r>
              </w:hyperlink>
            </w:p>
            <w:p w14:paraId="27323A35" w14:textId="3DDBC218" w:rsidR="005A56A7" w:rsidRDefault="005A56A7">
              <w:pPr>
                <w:pStyle w:val="Turinys1"/>
                <w:rPr>
                  <w:noProof/>
                  <w:kern w:val="2"/>
                  <w:sz w:val="24"/>
                  <w:szCs w:val="24"/>
                  <w14:ligatures w14:val="standardContextual"/>
                </w:rPr>
              </w:pPr>
              <w:hyperlink w:anchor="_Toc230092647" w:history="1">
                <w:r w:rsidRPr="002938DF">
                  <w:rPr>
                    <w:rStyle w:val="Hipersaitas"/>
                    <w:rFonts w:ascii="Arial" w:eastAsia="Arial" w:hAnsi="Arial" w:cs="Arial"/>
                    <w:b/>
                    <w:bCs/>
                    <w:noProof/>
                  </w:rPr>
                  <w:t>XI SKYRIUS</w:t>
                </w:r>
                <w:r>
                  <w:rPr>
                    <w:noProof/>
                    <w:webHidden/>
                  </w:rPr>
                  <w:tab/>
                </w:r>
                <w:r>
                  <w:rPr>
                    <w:noProof/>
                    <w:webHidden/>
                  </w:rPr>
                  <w:fldChar w:fldCharType="begin"/>
                </w:r>
                <w:r>
                  <w:rPr>
                    <w:noProof/>
                    <w:webHidden/>
                  </w:rPr>
                  <w:instrText xml:space="preserve"> PAGEREF _Toc230092647 \h </w:instrText>
                </w:r>
                <w:r>
                  <w:rPr>
                    <w:noProof/>
                    <w:webHidden/>
                  </w:rPr>
                </w:r>
                <w:r>
                  <w:rPr>
                    <w:noProof/>
                    <w:webHidden/>
                  </w:rPr>
                  <w:fldChar w:fldCharType="separate"/>
                </w:r>
                <w:r>
                  <w:rPr>
                    <w:noProof/>
                    <w:webHidden/>
                  </w:rPr>
                  <w:t>5</w:t>
                </w:r>
                <w:r>
                  <w:rPr>
                    <w:noProof/>
                    <w:webHidden/>
                  </w:rPr>
                  <w:fldChar w:fldCharType="end"/>
                </w:r>
              </w:hyperlink>
            </w:p>
            <w:p w14:paraId="4CEFD214" w14:textId="7011CD01" w:rsidR="005A56A7" w:rsidRDefault="005A56A7">
              <w:pPr>
                <w:pStyle w:val="Turinys1"/>
                <w:rPr>
                  <w:noProof/>
                  <w:kern w:val="2"/>
                  <w:sz w:val="24"/>
                  <w:szCs w:val="24"/>
                  <w14:ligatures w14:val="standardContextual"/>
                </w:rPr>
              </w:pPr>
              <w:hyperlink w:anchor="_Toc230092648" w:history="1">
                <w:r w:rsidRPr="002938DF">
                  <w:rPr>
                    <w:rStyle w:val="Hipersaitas"/>
                    <w:rFonts w:ascii="Arial" w:eastAsia="Arial" w:hAnsi="Arial" w:cs="Arial"/>
                    <w:b/>
                    <w:bCs/>
                    <w:noProof/>
                  </w:rPr>
                  <w:t>KITOS SĄLYGOS</w:t>
                </w:r>
                <w:r>
                  <w:rPr>
                    <w:noProof/>
                    <w:webHidden/>
                  </w:rPr>
                  <w:tab/>
                </w:r>
                <w:r>
                  <w:rPr>
                    <w:noProof/>
                    <w:webHidden/>
                  </w:rPr>
                  <w:fldChar w:fldCharType="begin"/>
                </w:r>
                <w:r>
                  <w:rPr>
                    <w:noProof/>
                    <w:webHidden/>
                  </w:rPr>
                  <w:instrText xml:space="preserve"> PAGEREF _Toc230092648 \h </w:instrText>
                </w:r>
                <w:r>
                  <w:rPr>
                    <w:noProof/>
                    <w:webHidden/>
                  </w:rPr>
                </w:r>
                <w:r>
                  <w:rPr>
                    <w:noProof/>
                    <w:webHidden/>
                  </w:rPr>
                  <w:fldChar w:fldCharType="separate"/>
                </w:r>
                <w:r>
                  <w:rPr>
                    <w:noProof/>
                    <w:webHidden/>
                  </w:rPr>
                  <w:t>5</w:t>
                </w:r>
                <w:r>
                  <w:rPr>
                    <w:noProof/>
                    <w:webHidden/>
                  </w:rPr>
                  <w:fldChar w:fldCharType="end"/>
                </w:r>
              </w:hyperlink>
            </w:p>
            <w:p w14:paraId="275B2667" w14:textId="7702F974" w:rsidR="005A56A7" w:rsidRDefault="005A56A7">
              <w:pPr>
                <w:pStyle w:val="Turinys1"/>
                <w:rPr>
                  <w:noProof/>
                  <w:kern w:val="2"/>
                  <w:sz w:val="24"/>
                  <w:szCs w:val="24"/>
                  <w14:ligatures w14:val="standardContextual"/>
                </w:rPr>
              </w:pPr>
              <w:hyperlink w:anchor="_Toc230092649" w:history="1">
                <w:r w:rsidRPr="002938DF">
                  <w:rPr>
                    <w:rStyle w:val="Hipersaitas"/>
                    <w:rFonts w:ascii="Arial" w:eastAsia="Arial" w:hAnsi="Arial" w:cs="Arial"/>
                    <w:noProof/>
                  </w:rPr>
                  <w:t>Pirkimo sąlygų 1 priedas „Terminai“</w:t>
                </w:r>
                <w:r>
                  <w:rPr>
                    <w:noProof/>
                    <w:webHidden/>
                  </w:rPr>
                  <w:tab/>
                </w:r>
                <w:r>
                  <w:rPr>
                    <w:noProof/>
                    <w:webHidden/>
                  </w:rPr>
                  <w:fldChar w:fldCharType="begin"/>
                </w:r>
                <w:r>
                  <w:rPr>
                    <w:noProof/>
                    <w:webHidden/>
                  </w:rPr>
                  <w:instrText xml:space="preserve"> PAGEREF _Toc230092649 \h </w:instrText>
                </w:r>
                <w:r>
                  <w:rPr>
                    <w:noProof/>
                    <w:webHidden/>
                  </w:rPr>
                </w:r>
                <w:r>
                  <w:rPr>
                    <w:noProof/>
                    <w:webHidden/>
                  </w:rPr>
                  <w:fldChar w:fldCharType="separate"/>
                </w:r>
                <w:r>
                  <w:rPr>
                    <w:noProof/>
                    <w:webHidden/>
                  </w:rPr>
                  <w:t>5</w:t>
                </w:r>
                <w:r>
                  <w:rPr>
                    <w:noProof/>
                    <w:webHidden/>
                  </w:rPr>
                  <w:fldChar w:fldCharType="end"/>
                </w:r>
              </w:hyperlink>
            </w:p>
            <w:p w14:paraId="6EDD0ECA" w14:textId="5FB2358B" w:rsidR="005A56A7" w:rsidRDefault="005A56A7">
              <w:pPr>
                <w:pStyle w:val="Turinys2"/>
                <w:rPr>
                  <w:noProof/>
                  <w:kern w:val="2"/>
                  <w:sz w:val="24"/>
                  <w:szCs w:val="24"/>
                  <w14:ligatures w14:val="standardContextual"/>
                </w:rPr>
              </w:pPr>
              <w:hyperlink w:anchor="_Toc230092650" w:history="1">
                <w:r w:rsidRPr="002938DF">
                  <w:rPr>
                    <w:rStyle w:val="Hipersaitas"/>
                    <w:rFonts w:ascii="Arial" w:eastAsia="Arial" w:hAnsi="Arial" w:cs="Arial"/>
                    <w:noProof/>
                  </w:rPr>
                  <w:t>Pirkimo sąlygų 2 priedas „Techninė specifikacija“</w:t>
                </w:r>
                <w:r>
                  <w:rPr>
                    <w:noProof/>
                    <w:webHidden/>
                  </w:rPr>
                  <w:tab/>
                </w:r>
                <w:r>
                  <w:rPr>
                    <w:noProof/>
                    <w:webHidden/>
                  </w:rPr>
                  <w:fldChar w:fldCharType="begin"/>
                </w:r>
                <w:r>
                  <w:rPr>
                    <w:noProof/>
                    <w:webHidden/>
                  </w:rPr>
                  <w:instrText xml:space="preserve"> PAGEREF _Toc230092650 \h </w:instrText>
                </w:r>
                <w:r>
                  <w:rPr>
                    <w:noProof/>
                    <w:webHidden/>
                  </w:rPr>
                </w:r>
                <w:r>
                  <w:rPr>
                    <w:noProof/>
                    <w:webHidden/>
                  </w:rPr>
                  <w:fldChar w:fldCharType="separate"/>
                </w:r>
                <w:r>
                  <w:rPr>
                    <w:noProof/>
                    <w:webHidden/>
                  </w:rPr>
                  <w:t>8</w:t>
                </w:r>
                <w:r>
                  <w:rPr>
                    <w:noProof/>
                    <w:webHidden/>
                  </w:rPr>
                  <w:fldChar w:fldCharType="end"/>
                </w:r>
              </w:hyperlink>
            </w:p>
            <w:p w14:paraId="318D3F43" w14:textId="39C87347" w:rsidR="005A56A7" w:rsidRDefault="005A56A7">
              <w:pPr>
                <w:pStyle w:val="Turinys2"/>
                <w:rPr>
                  <w:noProof/>
                  <w:kern w:val="2"/>
                  <w:sz w:val="24"/>
                  <w:szCs w:val="24"/>
                  <w14:ligatures w14:val="standardContextual"/>
                </w:rPr>
              </w:pPr>
              <w:hyperlink w:anchor="_Toc230092651" w:history="1">
                <w:r w:rsidRPr="002938DF">
                  <w:rPr>
                    <w:rStyle w:val="Hipersaitas"/>
                    <w:rFonts w:ascii="Arial" w:eastAsia="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_Toc230092651 \h </w:instrText>
                </w:r>
                <w:r>
                  <w:rPr>
                    <w:noProof/>
                    <w:webHidden/>
                  </w:rPr>
                </w:r>
                <w:r>
                  <w:rPr>
                    <w:noProof/>
                    <w:webHidden/>
                  </w:rPr>
                  <w:fldChar w:fldCharType="separate"/>
                </w:r>
                <w:r>
                  <w:rPr>
                    <w:noProof/>
                    <w:webHidden/>
                  </w:rPr>
                  <w:t>9</w:t>
                </w:r>
                <w:r>
                  <w:rPr>
                    <w:noProof/>
                    <w:webHidden/>
                  </w:rPr>
                  <w:fldChar w:fldCharType="end"/>
                </w:r>
              </w:hyperlink>
            </w:p>
            <w:p w14:paraId="12C0CC21" w14:textId="190E9ACF" w:rsidR="005A56A7" w:rsidRDefault="005A56A7">
              <w:pPr>
                <w:pStyle w:val="Turinys2"/>
                <w:rPr>
                  <w:noProof/>
                  <w:kern w:val="2"/>
                  <w:sz w:val="24"/>
                  <w:szCs w:val="24"/>
                  <w14:ligatures w14:val="standardContextual"/>
                </w:rPr>
              </w:pPr>
              <w:hyperlink w:anchor="_Toc230092652" w:history="1">
                <w:r w:rsidRPr="002938DF">
                  <w:rPr>
                    <w:rStyle w:val="Hipersaitas"/>
                    <w:rFonts w:ascii="Arial" w:eastAsia="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_Toc230092652 \h </w:instrText>
                </w:r>
                <w:r>
                  <w:rPr>
                    <w:noProof/>
                    <w:webHidden/>
                  </w:rPr>
                </w:r>
                <w:r>
                  <w:rPr>
                    <w:noProof/>
                    <w:webHidden/>
                  </w:rPr>
                  <w:fldChar w:fldCharType="separate"/>
                </w:r>
                <w:r>
                  <w:rPr>
                    <w:noProof/>
                    <w:webHidden/>
                  </w:rPr>
                  <w:t>18</w:t>
                </w:r>
                <w:r>
                  <w:rPr>
                    <w:noProof/>
                    <w:webHidden/>
                  </w:rPr>
                  <w:fldChar w:fldCharType="end"/>
                </w:r>
              </w:hyperlink>
            </w:p>
            <w:p w14:paraId="0963B8DA" w14:textId="53110E8B" w:rsidR="005A56A7" w:rsidRDefault="005A56A7">
              <w:pPr>
                <w:pStyle w:val="Turinys2"/>
                <w:rPr>
                  <w:noProof/>
                  <w:kern w:val="2"/>
                  <w:sz w:val="24"/>
                  <w:szCs w:val="24"/>
                  <w14:ligatures w14:val="standardContextual"/>
                </w:rPr>
              </w:pPr>
              <w:hyperlink w:anchor="_Toc230092653" w:history="1">
                <w:r w:rsidRPr="002938DF">
                  <w:rPr>
                    <w:rStyle w:val="Hipersaitas"/>
                    <w:rFonts w:ascii="Arial" w:eastAsia="Arial" w:hAnsi="Arial" w:cs="Arial"/>
                    <w:noProof/>
                  </w:rPr>
                  <w:t>Pirkimo sąlygų 5 priedas „EBVPD“</w:t>
                </w:r>
                <w:r>
                  <w:rPr>
                    <w:noProof/>
                    <w:webHidden/>
                  </w:rPr>
                  <w:tab/>
                </w:r>
                <w:r>
                  <w:rPr>
                    <w:noProof/>
                    <w:webHidden/>
                  </w:rPr>
                  <w:fldChar w:fldCharType="begin"/>
                </w:r>
                <w:r>
                  <w:rPr>
                    <w:noProof/>
                    <w:webHidden/>
                  </w:rPr>
                  <w:instrText xml:space="preserve"> PAGEREF _Toc230092653 \h </w:instrText>
                </w:r>
                <w:r>
                  <w:rPr>
                    <w:noProof/>
                    <w:webHidden/>
                  </w:rPr>
                </w:r>
                <w:r>
                  <w:rPr>
                    <w:noProof/>
                    <w:webHidden/>
                  </w:rPr>
                  <w:fldChar w:fldCharType="separate"/>
                </w:r>
                <w:r>
                  <w:rPr>
                    <w:noProof/>
                    <w:webHidden/>
                  </w:rPr>
                  <w:t>20</w:t>
                </w:r>
                <w:r>
                  <w:rPr>
                    <w:noProof/>
                    <w:webHidden/>
                  </w:rPr>
                  <w:fldChar w:fldCharType="end"/>
                </w:r>
              </w:hyperlink>
            </w:p>
            <w:p w14:paraId="51B732C6" w14:textId="3837452A" w:rsidR="005A56A7" w:rsidRDefault="005A56A7">
              <w:pPr>
                <w:pStyle w:val="Turinys2"/>
                <w:rPr>
                  <w:noProof/>
                  <w:kern w:val="2"/>
                  <w:sz w:val="24"/>
                  <w:szCs w:val="24"/>
                  <w14:ligatures w14:val="standardContextual"/>
                </w:rPr>
              </w:pPr>
              <w:hyperlink w:anchor="_Toc230092654" w:history="1">
                <w:r w:rsidRPr="002938DF">
                  <w:rPr>
                    <w:rStyle w:val="Hipersaitas"/>
                    <w:rFonts w:ascii="Arial" w:eastAsia="Arial" w:hAnsi="Arial" w:cs="Arial"/>
                    <w:noProof/>
                  </w:rPr>
                  <w:t>Pirkimo sąlygų 6 priedas „Pasiūlymo forma“</w:t>
                </w:r>
                <w:r>
                  <w:rPr>
                    <w:noProof/>
                    <w:webHidden/>
                  </w:rPr>
                  <w:tab/>
                </w:r>
                <w:r>
                  <w:rPr>
                    <w:noProof/>
                    <w:webHidden/>
                  </w:rPr>
                  <w:fldChar w:fldCharType="begin"/>
                </w:r>
                <w:r>
                  <w:rPr>
                    <w:noProof/>
                    <w:webHidden/>
                  </w:rPr>
                  <w:instrText xml:space="preserve"> PAGEREF _Toc230092654 \h </w:instrText>
                </w:r>
                <w:r>
                  <w:rPr>
                    <w:noProof/>
                    <w:webHidden/>
                  </w:rPr>
                </w:r>
                <w:r>
                  <w:rPr>
                    <w:noProof/>
                    <w:webHidden/>
                  </w:rPr>
                  <w:fldChar w:fldCharType="separate"/>
                </w:r>
                <w:r>
                  <w:rPr>
                    <w:noProof/>
                    <w:webHidden/>
                  </w:rPr>
                  <w:t>21</w:t>
                </w:r>
                <w:r>
                  <w:rPr>
                    <w:noProof/>
                    <w:webHidden/>
                  </w:rPr>
                  <w:fldChar w:fldCharType="end"/>
                </w:r>
              </w:hyperlink>
            </w:p>
            <w:p w14:paraId="7C23BCE1" w14:textId="341E5729" w:rsidR="005A56A7" w:rsidRDefault="005A56A7">
              <w:pPr>
                <w:pStyle w:val="Turinys2"/>
                <w:rPr>
                  <w:noProof/>
                  <w:kern w:val="2"/>
                  <w:sz w:val="24"/>
                  <w:szCs w:val="24"/>
                  <w14:ligatures w14:val="standardContextual"/>
                </w:rPr>
              </w:pPr>
              <w:hyperlink w:anchor="_Toc230092655" w:history="1">
                <w:r w:rsidRPr="002938DF">
                  <w:rPr>
                    <w:rStyle w:val="Hipersaitas"/>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_Toc230092655 \h </w:instrText>
                </w:r>
                <w:r>
                  <w:rPr>
                    <w:noProof/>
                    <w:webHidden/>
                  </w:rPr>
                </w:r>
                <w:r>
                  <w:rPr>
                    <w:noProof/>
                    <w:webHidden/>
                  </w:rPr>
                  <w:fldChar w:fldCharType="separate"/>
                </w:r>
                <w:r>
                  <w:rPr>
                    <w:noProof/>
                    <w:webHidden/>
                  </w:rPr>
                  <w:t>22</w:t>
                </w:r>
                <w:r>
                  <w:rPr>
                    <w:noProof/>
                    <w:webHidden/>
                  </w:rPr>
                  <w:fldChar w:fldCharType="end"/>
                </w:r>
              </w:hyperlink>
            </w:p>
            <w:p w14:paraId="0211F39C" w14:textId="7DA574E8" w:rsidR="005A56A7" w:rsidRDefault="005A56A7">
              <w:pPr>
                <w:pStyle w:val="Turinys2"/>
                <w:rPr>
                  <w:noProof/>
                  <w:kern w:val="2"/>
                  <w:sz w:val="24"/>
                  <w:szCs w:val="24"/>
                  <w14:ligatures w14:val="standardContextual"/>
                </w:rPr>
              </w:pPr>
              <w:hyperlink w:anchor="_Toc230092656" w:history="1">
                <w:r w:rsidRPr="002938DF">
                  <w:rPr>
                    <w:rStyle w:val="Hipersaitas"/>
                    <w:rFonts w:ascii="Arial" w:eastAsia="Arial" w:hAnsi="Arial" w:cs="Arial"/>
                    <w:noProof/>
                  </w:rPr>
                  <w:t>Pirkimo sąlygų 8 priedas „Sutarties projektas“</w:t>
                </w:r>
                <w:r>
                  <w:rPr>
                    <w:noProof/>
                    <w:webHidden/>
                  </w:rPr>
                  <w:tab/>
                </w:r>
                <w:r>
                  <w:rPr>
                    <w:noProof/>
                    <w:webHidden/>
                  </w:rPr>
                  <w:fldChar w:fldCharType="begin"/>
                </w:r>
                <w:r>
                  <w:rPr>
                    <w:noProof/>
                    <w:webHidden/>
                  </w:rPr>
                  <w:instrText xml:space="preserve"> PAGEREF _Toc230092656 \h </w:instrText>
                </w:r>
                <w:r>
                  <w:rPr>
                    <w:noProof/>
                    <w:webHidden/>
                  </w:rPr>
                </w:r>
                <w:r>
                  <w:rPr>
                    <w:noProof/>
                    <w:webHidden/>
                  </w:rPr>
                  <w:fldChar w:fldCharType="separate"/>
                </w:r>
                <w:r>
                  <w:rPr>
                    <w:noProof/>
                    <w:webHidden/>
                  </w:rPr>
                  <w:t>23</w:t>
                </w:r>
                <w:r>
                  <w:rPr>
                    <w:noProof/>
                    <w:webHidden/>
                  </w:rPr>
                  <w:fldChar w:fldCharType="end"/>
                </w:r>
              </w:hyperlink>
            </w:p>
            <w:p w14:paraId="0DDC40AE" w14:textId="05BB627F" w:rsidR="001C24BC" w:rsidRPr="00432143" w:rsidRDefault="001C24BC" w:rsidP="004E4612">
              <w:pPr>
                <w:spacing w:after="120" w:line="20" w:lineRule="atLeast"/>
                <w:contextualSpacing/>
                <w:rPr>
                  <w:rFonts w:cstheme="minorHAnsi"/>
                  <w:sz w:val="22"/>
                  <w:szCs w:val="22"/>
                </w:rPr>
              </w:pPr>
              <w:r w:rsidRPr="00432143">
                <w:rPr>
                  <w:rFonts w:cstheme="minorHAnsi"/>
                  <w:b/>
                  <w:bCs/>
                  <w:color w:val="2B579A"/>
                  <w:sz w:val="22"/>
                  <w:szCs w:val="22"/>
                  <w:shd w:val="clear" w:color="auto" w:fill="E6E6E6"/>
                </w:rPr>
                <w:fldChar w:fldCharType="end"/>
              </w:r>
            </w:p>
          </w:sdtContent>
        </w:sdt>
        <w:p w14:paraId="73CCB438" w14:textId="3C1C22F8" w:rsidR="005F13F0" w:rsidRPr="00432143" w:rsidRDefault="006C5174" w:rsidP="006C5174">
          <w:pPr>
            <w:rPr>
              <w:rFonts w:cstheme="minorHAnsi"/>
              <w:sz w:val="22"/>
              <w:szCs w:val="22"/>
            </w:rPr>
          </w:pPr>
          <w:r w:rsidRPr="00432143">
            <w:rPr>
              <w:rFonts w:cstheme="minorHAnsi"/>
              <w:sz w:val="22"/>
              <w:szCs w:val="22"/>
            </w:rPr>
            <w:br w:type="page"/>
          </w:r>
        </w:p>
      </w:sdtContent>
    </w:sdt>
    <w:p w14:paraId="205205CE" w14:textId="2A8A6873" w:rsidR="00F10CC1" w:rsidRPr="00432143" w:rsidRDefault="7AB42952" w:rsidP="631F3774">
      <w:pPr>
        <w:pStyle w:val="Antrat1"/>
        <w:spacing w:before="0" w:after="0" w:line="0" w:lineRule="atLeast"/>
        <w:contextualSpacing/>
        <w:jc w:val="center"/>
        <w:rPr>
          <w:rFonts w:ascii="Arial" w:eastAsia="Arial" w:hAnsi="Arial" w:cs="Arial"/>
          <w:b/>
          <w:bCs/>
          <w:sz w:val="22"/>
          <w:szCs w:val="22"/>
        </w:rPr>
      </w:pPr>
      <w:bookmarkStart w:id="0" w:name="_Toc230092627"/>
      <w:bookmarkStart w:id="1" w:name="_Toc335201954"/>
      <w:bookmarkStart w:id="2" w:name="_Toc147739116"/>
      <w:r w:rsidRPr="00432143">
        <w:rPr>
          <w:rFonts w:ascii="Arial" w:eastAsia="Arial" w:hAnsi="Arial" w:cs="Arial"/>
          <w:b/>
          <w:bCs/>
          <w:sz w:val="22"/>
          <w:szCs w:val="22"/>
        </w:rPr>
        <w:lastRenderedPageBreak/>
        <w:t>I SKYRIUS</w:t>
      </w:r>
      <w:bookmarkEnd w:id="0"/>
    </w:p>
    <w:p w14:paraId="7DBFF88B" w14:textId="01CE0133" w:rsidR="002415C7" w:rsidRPr="00432143" w:rsidRDefault="7AB42952" w:rsidP="631F3774">
      <w:pPr>
        <w:pStyle w:val="Antrat1"/>
        <w:spacing w:before="0" w:after="0" w:line="0" w:lineRule="atLeast"/>
        <w:contextualSpacing/>
        <w:jc w:val="center"/>
        <w:rPr>
          <w:rFonts w:ascii="Arial" w:eastAsia="Arial" w:hAnsi="Arial" w:cs="Arial"/>
          <w:b/>
          <w:bCs/>
          <w:sz w:val="22"/>
          <w:szCs w:val="22"/>
        </w:rPr>
      </w:pPr>
      <w:bookmarkStart w:id="3" w:name="_Toc230092628"/>
      <w:r w:rsidRPr="00432143">
        <w:rPr>
          <w:rFonts w:ascii="Arial" w:eastAsia="Arial" w:hAnsi="Arial" w:cs="Arial"/>
          <w:b/>
          <w:bCs/>
          <w:sz w:val="22"/>
          <w:szCs w:val="22"/>
        </w:rPr>
        <w:t>BENDRA INFORMACIJA</w:t>
      </w:r>
      <w:bookmarkEnd w:id="3"/>
    </w:p>
    <w:p w14:paraId="064D9154" w14:textId="685D23D2" w:rsidR="005B5ED5" w:rsidRPr="00432143"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sz w:val="22"/>
          <w:szCs w:val="22"/>
        </w:rPr>
      </w:pPr>
      <w:r w:rsidRPr="00432143">
        <w:rPr>
          <w:rFonts w:ascii="Arial" w:eastAsia="Arial" w:hAnsi="Arial" w:cs="Arial"/>
          <w:sz w:val="22"/>
          <w:szCs w:val="22"/>
        </w:rPr>
        <w:t xml:space="preserve">Perkančioji organizacija – </w:t>
      </w:r>
      <w:r w:rsidR="030DC7EE" w:rsidRPr="00432143">
        <w:rPr>
          <w:rFonts w:ascii="Arial" w:eastAsia="Arial" w:hAnsi="Arial" w:cs="Arial"/>
          <w:sz w:val="22"/>
          <w:szCs w:val="22"/>
        </w:rPr>
        <w:t>Klaipėdos rajono savivaldybės administracija</w:t>
      </w:r>
      <w:r w:rsidR="6F4924ED" w:rsidRPr="00432143">
        <w:rPr>
          <w:rFonts w:ascii="Arial" w:eastAsia="Arial" w:hAnsi="Arial" w:cs="Arial"/>
          <w:sz w:val="22"/>
          <w:szCs w:val="22"/>
        </w:rPr>
        <w:t>, juridinio asmens kodas</w:t>
      </w:r>
      <w:r w:rsidR="030DC7EE" w:rsidRPr="00432143">
        <w:rPr>
          <w:rFonts w:ascii="Arial" w:eastAsia="Arial" w:hAnsi="Arial" w:cs="Arial"/>
          <w:sz w:val="22"/>
          <w:szCs w:val="22"/>
        </w:rPr>
        <w:t xml:space="preserve"> 188773688</w:t>
      </w:r>
      <w:r w:rsidR="6F4924ED" w:rsidRPr="00432143">
        <w:rPr>
          <w:rFonts w:ascii="Arial" w:eastAsia="Arial" w:hAnsi="Arial" w:cs="Arial"/>
          <w:sz w:val="22"/>
          <w:szCs w:val="22"/>
        </w:rPr>
        <w:t>, adresas</w:t>
      </w:r>
      <w:r w:rsidR="030DC7EE" w:rsidRPr="00432143">
        <w:rPr>
          <w:rFonts w:ascii="Arial" w:eastAsia="Arial" w:hAnsi="Arial" w:cs="Arial"/>
          <w:sz w:val="22"/>
          <w:szCs w:val="22"/>
        </w:rPr>
        <w:t xml:space="preserve"> Klaipėdos g. 2, LT-96130 Gargždai</w:t>
      </w:r>
      <w:r w:rsidR="534B841D" w:rsidRPr="00432143">
        <w:rPr>
          <w:rFonts w:ascii="Arial" w:eastAsia="Arial" w:hAnsi="Arial" w:cs="Arial"/>
          <w:sz w:val="22"/>
          <w:szCs w:val="22"/>
        </w:rPr>
        <w:t xml:space="preserve"> (toliau – </w:t>
      </w:r>
      <w:r w:rsidR="534B841D" w:rsidRPr="00432143">
        <w:rPr>
          <w:rFonts w:ascii="Arial" w:eastAsia="Arial" w:hAnsi="Arial" w:cs="Arial"/>
          <w:sz w:val="22"/>
          <w:szCs w:val="22"/>
          <w:lang w:eastAsia="en-US"/>
        </w:rPr>
        <w:t>Perkančioji organizacija).</w:t>
      </w:r>
      <w:r w:rsidR="6F4924ED" w:rsidRPr="00432143">
        <w:rPr>
          <w:rFonts w:ascii="Arial" w:eastAsia="Arial" w:hAnsi="Arial" w:cs="Arial"/>
          <w:sz w:val="22"/>
          <w:szCs w:val="22"/>
        </w:rPr>
        <w:t xml:space="preserve"> </w:t>
      </w:r>
      <w:r w:rsidRPr="00432143">
        <w:rPr>
          <w:rFonts w:ascii="Arial" w:eastAsia="Arial" w:hAnsi="Arial" w:cs="Arial"/>
          <w:sz w:val="22"/>
          <w:szCs w:val="22"/>
          <w:lang w:eastAsia="en-US"/>
        </w:rPr>
        <w:t>Perkančioji organizacija nėra PVM mokėtoja</w:t>
      </w:r>
      <w:r w:rsidRPr="00432143">
        <w:rPr>
          <w:rFonts w:ascii="Arial" w:eastAsia="Arial" w:hAnsi="Arial" w:cs="Arial"/>
          <w:sz w:val="22"/>
          <w:szCs w:val="22"/>
        </w:rPr>
        <w:t>.</w:t>
      </w:r>
    </w:p>
    <w:p w14:paraId="6446701F" w14:textId="161FDA68" w:rsidR="00E32C8E" w:rsidRPr="00432143" w:rsidRDefault="43D0611B" w:rsidP="631F3774">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432143">
        <w:rPr>
          <w:rFonts w:ascii="Arial" w:eastAsia="Arial" w:hAnsi="Arial" w:cs="Arial"/>
          <w:i/>
          <w:iCs/>
          <w:sz w:val="22"/>
          <w:szCs w:val="22"/>
        </w:rPr>
        <w:t xml:space="preserve"> </w:t>
      </w:r>
      <w:r w:rsidRPr="00432143">
        <w:rPr>
          <w:rFonts w:ascii="Arial" w:eastAsia="Arial" w:hAnsi="Arial" w:cs="Arial"/>
          <w:sz w:val="22"/>
          <w:szCs w:val="22"/>
        </w:rPr>
        <w:t xml:space="preserve">Sutartį pasirašys </w:t>
      </w:r>
      <w:r w:rsidR="2E6ED357" w:rsidRPr="00432143">
        <w:rPr>
          <w:rFonts w:ascii="Arial" w:eastAsia="Arial" w:hAnsi="Arial" w:cs="Arial"/>
          <w:sz w:val="22"/>
          <w:szCs w:val="22"/>
        </w:rPr>
        <w:t>perkančioji organizacija</w:t>
      </w:r>
      <w:r w:rsidRPr="00432143">
        <w:rPr>
          <w:rFonts w:ascii="Arial" w:eastAsia="Arial" w:hAnsi="Arial" w:cs="Arial"/>
          <w:sz w:val="22"/>
          <w:szCs w:val="22"/>
        </w:rPr>
        <w:t>.</w:t>
      </w:r>
      <w:r w:rsidR="33DB5563" w:rsidRPr="00432143">
        <w:rPr>
          <w:rFonts w:ascii="Arial" w:eastAsia="Arial" w:hAnsi="Arial" w:cs="Arial"/>
          <w:sz w:val="22"/>
          <w:szCs w:val="22"/>
        </w:rPr>
        <w:t xml:space="preserve"> Kai pirkimą atlieka įgaliot</w:t>
      </w:r>
      <w:r w:rsidR="4EA719D8" w:rsidRPr="00432143">
        <w:rPr>
          <w:rFonts w:ascii="Arial" w:eastAsia="Arial" w:hAnsi="Arial" w:cs="Arial"/>
          <w:sz w:val="22"/>
          <w:szCs w:val="22"/>
        </w:rPr>
        <w:t>oji ar centrinė perkančioji organizacija</w:t>
      </w:r>
      <w:r w:rsidR="23A404AC" w:rsidRPr="00432143">
        <w:rPr>
          <w:rFonts w:ascii="Arial" w:eastAsia="Arial" w:hAnsi="Arial" w:cs="Arial"/>
          <w:sz w:val="22"/>
          <w:szCs w:val="22"/>
        </w:rPr>
        <w:t xml:space="preserve">, </w:t>
      </w:r>
      <w:r w:rsidR="7656494B" w:rsidRPr="00432143">
        <w:rPr>
          <w:rFonts w:ascii="Arial" w:eastAsia="Arial" w:hAnsi="Arial" w:cs="Arial"/>
          <w:sz w:val="22"/>
          <w:szCs w:val="22"/>
        </w:rPr>
        <w:t xml:space="preserve">ji atlieka </w:t>
      </w:r>
      <w:r w:rsidR="6CF1A061" w:rsidRPr="00432143">
        <w:rPr>
          <w:rFonts w:ascii="Arial" w:eastAsia="Arial" w:hAnsi="Arial" w:cs="Arial"/>
          <w:sz w:val="22"/>
          <w:szCs w:val="22"/>
        </w:rPr>
        <w:t xml:space="preserve">pirkimo dokumentuose </w:t>
      </w:r>
      <w:r w:rsidR="5BEB44EC" w:rsidRPr="00432143">
        <w:rPr>
          <w:rFonts w:ascii="Arial" w:eastAsia="Arial" w:hAnsi="Arial" w:cs="Arial"/>
          <w:sz w:val="22"/>
          <w:szCs w:val="22"/>
        </w:rPr>
        <w:t>nurodytus perkančiajai organizacijai priskirtinus veiksmus</w:t>
      </w:r>
      <w:r w:rsidR="6CF1A061" w:rsidRPr="00432143">
        <w:rPr>
          <w:rFonts w:ascii="Arial" w:eastAsia="Arial" w:hAnsi="Arial" w:cs="Arial"/>
          <w:sz w:val="22"/>
          <w:szCs w:val="22"/>
        </w:rPr>
        <w:t xml:space="preserve">, išskyrus </w:t>
      </w:r>
      <w:r w:rsidR="7656494B" w:rsidRPr="00432143">
        <w:rPr>
          <w:rFonts w:ascii="Arial" w:eastAsia="Arial" w:hAnsi="Arial" w:cs="Arial"/>
          <w:sz w:val="22"/>
          <w:szCs w:val="22"/>
        </w:rPr>
        <w:t>pirkimo</w:t>
      </w:r>
      <w:r w:rsidR="6CF1A061" w:rsidRPr="00432143">
        <w:rPr>
          <w:rFonts w:ascii="Arial" w:eastAsia="Arial" w:hAnsi="Arial" w:cs="Arial"/>
          <w:sz w:val="22"/>
          <w:szCs w:val="22"/>
        </w:rPr>
        <w:t xml:space="preserve"> sutarties </w:t>
      </w:r>
      <w:r w:rsidR="7656494B" w:rsidRPr="00432143">
        <w:rPr>
          <w:rFonts w:ascii="Arial" w:eastAsia="Arial" w:hAnsi="Arial" w:cs="Arial"/>
          <w:sz w:val="22"/>
          <w:szCs w:val="22"/>
        </w:rPr>
        <w:t>sudarymą</w:t>
      </w:r>
      <w:r w:rsidR="6CF1A061" w:rsidRPr="00432143">
        <w:rPr>
          <w:rFonts w:ascii="Arial" w:eastAsia="Arial" w:hAnsi="Arial" w:cs="Arial"/>
          <w:sz w:val="22"/>
          <w:szCs w:val="22"/>
        </w:rPr>
        <w:t>.</w:t>
      </w:r>
    </w:p>
    <w:p w14:paraId="2239DD1B" w14:textId="3150267C" w:rsidR="002F5F8E" w:rsidRPr="00B46F17" w:rsidRDefault="2F8F4688" w:rsidP="631F3774">
      <w:pPr>
        <w:pStyle w:val="Sraopastraipa"/>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sz w:val="22"/>
          <w:szCs w:val="22"/>
        </w:rPr>
        <w:t xml:space="preserve">1.3. </w:t>
      </w:r>
      <w:r w:rsidR="1333A004" w:rsidRPr="00432143">
        <w:rPr>
          <w:rFonts w:ascii="Arial" w:eastAsia="Arial" w:hAnsi="Arial" w:cs="Arial"/>
          <w:sz w:val="22"/>
          <w:szCs w:val="22"/>
        </w:rPr>
        <w:t>Pirkimas</w:t>
      </w:r>
      <w:r w:rsidR="21286DDF" w:rsidRPr="00432143">
        <w:rPr>
          <w:rFonts w:ascii="Arial" w:eastAsia="Arial" w:hAnsi="Arial" w:cs="Arial"/>
          <w:sz w:val="22"/>
          <w:szCs w:val="22"/>
        </w:rPr>
        <w:t xml:space="preserve"> neatlieka</w:t>
      </w:r>
      <w:r w:rsidR="1333A004" w:rsidRPr="00432143">
        <w:rPr>
          <w:rFonts w:ascii="Arial" w:eastAsia="Arial" w:hAnsi="Arial" w:cs="Arial"/>
          <w:sz w:val="22"/>
          <w:szCs w:val="22"/>
        </w:rPr>
        <w:t>mas</w:t>
      </w:r>
      <w:r w:rsidR="21286DDF" w:rsidRPr="00432143">
        <w:rPr>
          <w:rFonts w:ascii="Arial" w:eastAsia="Arial" w:hAnsi="Arial" w:cs="Arial"/>
          <w:sz w:val="22"/>
          <w:szCs w:val="22"/>
        </w:rPr>
        <w:t xml:space="preserve"> </w:t>
      </w:r>
      <w:r w:rsidRPr="00432143">
        <w:rPr>
          <w:rFonts w:ascii="Arial" w:eastAsia="Arial" w:hAnsi="Arial" w:cs="Arial"/>
          <w:sz w:val="22"/>
          <w:szCs w:val="22"/>
        </w:rPr>
        <w:t>naudojantis centralizuotų pirkimų katalogu</w:t>
      </w:r>
      <w:r w:rsidR="1333A004" w:rsidRPr="00432143">
        <w:rPr>
          <w:rFonts w:ascii="Arial" w:eastAsia="Arial" w:hAnsi="Arial" w:cs="Arial"/>
          <w:sz w:val="22"/>
          <w:szCs w:val="22"/>
        </w:rPr>
        <w:t xml:space="preserve">, nes </w:t>
      </w:r>
      <w:r w:rsidR="79BEA8A0" w:rsidRPr="00432143">
        <w:rPr>
          <w:rFonts w:ascii="Arial" w:eastAsia="Arial" w:hAnsi="Arial" w:cs="Arial"/>
          <w:sz w:val="22"/>
          <w:szCs w:val="22"/>
          <w:u w:val="single"/>
        </w:rPr>
        <w:t xml:space="preserve">šiuo pirkimu perkamų darbų ar jų </w:t>
      </w:r>
      <w:r w:rsidR="79BEA8A0" w:rsidRPr="00B46F17">
        <w:rPr>
          <w:rFonts w:ascii="Arial" w:eastAsia="Arial" w:hAnsi="Arial" w:cs="Arial"/>
          <w:color w:val="000000" w:themeColor="text1"/>
          <w:sz w:val="22"/>
          <w:szCs w:val="22"/>
          <w:u w:val="single"/>
        </w:rPr>
        <w:t>dalies nėra CPO kataloge.</w:t>
      </w:r>
      <w:r w:rsidRPr="00B46F17">
        <w:rPr>
          <w:rFonts w:ascii="Arial" w:eastAsia="Arial" w:hAnsi="Arial" w:cs="Arial"/>
          <w:color w:val="000000" w:themeColor="text1"/>
          <w:sz w:val="22"/>
          <w:szCs w:val="22"/>
          <w:u w:val="single"/>
        </w:rPr>
        <w:t xml:space="preserve"> </w:t>
      </w:r>
    </w:p>
    <w:p w14:paraId="62DF64D0" w14:textId="6033D00F" w:rsidR="00AA23FB" w:rsidRPr="00B46F17" w:rsidRDefault="2F8F4688" w:rsidP="631F3774">
      <w:pPr>
        <w:spacing w:after="0" w:line="240" w:lineRule="auto"/>
        <w:ind w:firstLine="567"/>
        <w:rPr>
          <w:rFonts w:ascii="Arial" w:eastAsia="Arial" w:hAnsi="Arial" w:cs="Arial"/>
          <w:color w:val="000000" w:themeColor="text1"/>
          <w:sz w:val="22"/>
          <w:szCs w:val="22"/>
        </w:rPr>
      </w:pPr>
      <w:r w:rsidRPr="00B46F17">
        <w:rPr>
          <w:rFonts w:ascii="Arial" w:eastAsia="Arial" w:hAnsi="Arial" w:cs="Arial"/>
          <w:color w:val="000000" w:themeColor="text1"/>
          <w:sz w:val="22"/>
          <w:szCs w:val="22"/>
        </w:rPr>
        <w:t xml:space="preserve">1.4. </w:t>
      </w:r>
      <w:r w:rsidR="3219A1C6" w:rsidRPr="00B46F17">
        <w:rPr>
          <w:rFonts w:ascii="Arial" w:eastAsia="Arial" w:hAnsi="Arial" w:cs="Arial"/>
          <w:color w:val="000000" w:themeColor="text1"/>
          <w:sz w:val="22"/>
          <w:szCs w:val="22"/>
        </w:rPr>
        <w:t xml:space="preserve"> Perkančioji organizacija nerezervuoja teisės dalyvauti pirkime.</w:t>
      </w:r>
    </w:p>
    <w:p w14:paraId="573233DF" w14:textId="2BA71295" w:rsidR="00E32C8E" w:rsidRPr="00B46F17" w:rsidRDefault="4B85EFDA" w:rsidP="631F3774">
      <w:pPr>
        <w:pStyle w:val="Sraopastraipa"/>
        <w:spacing w:after="0" w:line="240" w:lineRule="auto"/>
        <w:ind w:left="0" w:firstLine="567"/>
        <w:jc w:val="both"/>
        <w:rPr>
          <w:rFonts w:ascii="Arial" w:eastAsia="Arial" w:hAnsi="Arial" w:cs="Arial"/>
          <w:color w:val="000000" w:themeColor="text1"/>
          <w:sz w:val="22"/>
          <w:szCs w:val="22"/>
        </w:rPr>
      </w:pPr>
      <w:r w:rsidRPr="00B46F17">
        <w:rPr>
          <w:rFonts w:ascii="Arial" w:eastAsia="Arial" w:hAnsi="Arial" w:cs="Arial"/>
          <w:color w:val="000000" w:themeColor="text1"/>
          <w:sz w:val="22"/>
          <w:szCs w:val="22"/>
        </w:rPr>
        <w:t>1.</w:t>
      </w:r>
      <w:r w:rsidR="3A4458AD" w:rsidRPr="00B46F17">
        <w:rPr>
          <w:rFonts w:ascii="Arial" w:eastAsia="Arial" w:hAnsi="Arial" w:cs="Arial"/>
          <w:color w:val="000000" w:themeColor="text1"/>
          <w:sz w:val="22"/>
          <w:szCs w:val="22"/>
        </w:rPr>
        <w:t>5</w:t>
      </w:r>
      <w:r w:rsidRPr="00B46F17">
        <w:rPr>
          <w:rFonts w:ascii="Arial" w:eastAsia="Arial" w:hAnsi="Arial" w:cs="Arial"/>
          <w:color w:val="000000" w:themeColor="text1"/>
          <w:sz w:val="22"/>
          <w:szCs w:val="22"/>
        </w:rPr>
        <w:t xml:space="preserve">. </w:t>
      </w:r>
      <w:r w:rsidR="5814E82F" w:rsidRPr="00B46F17">
        <w:rPr>
          <w:rFonts w:ascii="Arial" w:eastAsia="Arial" w:hAnsi="Arial" w:cs="Arial"/>
          <w:color w:val="000000" w:themeColor="text1"/>
          <w:sz w:val="22"/>
          <w:szCs w:val="22"/>
        </w:rPr>
        <w:t xml:space="preserve"> </w:t>
      </w:r>
      <w:r w:rsidR="43D0611B" w:rsidRPr="00B46F17">
        <w:rPr>
          <w:rFonts w:ascii="Arial" w:eastAsia="Arial" w:hAnsi="Arial" w:cs="Arial"/>
          <w:color w:val="000000" w:themeColor="text1"/>
          <w:sz w:val="22"/>
          <w:szCs w:val="22"/>
        </w:rPr>
        <w:t xml:space="preserve">Stebėtojai dalyvauti </w:t>
      </w:r>
      <w:r w:rsidR="28FDDA4D" w:rsidRPr="00B46F17">
        <w:rPr>
          <w:rFonts w:ascii="Arial" w:eastAsia="Arial" w:hAnsi="Arial" w:cs="Arial"/>
          <w:color w:val="000000" w:themeColor="text1"/>
          <w:sz w:val="22"/>
          <w:szCs w:val="22"/>
        </w:rPr>
        <w:t>K</w:t>
      </w:r>
      <w:r w:rsidR="43D0611B" w:rsidRPr="00B46F17">
        <w:rPr>
          <w:rFonts w:ascii="Arial" w:eastAsia="Arial" w:hAnsi="Arial" w:cs="Arial"/>
          <w:color w:val="000000" w:themeColor="text1"/>
          <w:sz w:val="22"/>
          <w:szCs w:val="22"/>
        </w:rPr>
        <w:t>omisijos posėdžiuose nėra kviečiami.</w:t>
      </w:r>
    </w:p>
    <w:p w14:paraId="39603E6D" w14:textId="48445AD4" w:rsidR="005E62F0" w:rsidRPr="00B46F17" w:rsidRDefault="76F30C44" w:rsidP="00A90CAC">
      <w:pPr>
        <w:pStyle w:val="Sraopastraipa"/>
        <w:numPr>
          <w:ilvl w:val="1"/>
          <w:numId w:val="17"/>
        </w:numPr>
        <w:tabs>
          <w:tab w:val="left" w:pos="993"/>
        </w:tabs>
        <w:spacing w:after="0" w:line="240" w:lineRule="auto"/>
        <w:ind w:left="0" w:firstLine="567"/>
        <w:jc w:val="both"/>
        <w:rPr>
          <w:rFonts w:ascii="Arial" w:hAnsi="Arial" w:cs="Arial"/>
          <w:color w:val="000000" w:themeColor="text1"/>
          <w:sz w:val="22"/>
          <w:szCs w:val="22"/>
        </w:rPr>
      </w:pPr>
      <w:r w:rsidRPr="00B46F17">
        <w:rPr>
          <w:rFonts w:ascii="Arial" w:eastAsia="Arial" w:hAnsi="Arial" w:cs="Arial"/>
          <w:color w:val="000000" w:themeColor="text1"/>
          <w:sz w:val="22"/>
          <w:szCs w:val="22"/>
        </w:rPr>
        <w:t xml:space="preserve">Atliekamas žaliasis pirkimas. Pirkimas vykdomas vadovaujantis </w:t>
      </w:r>
      <w:hyperlink r:id="rId11">
        <w:r w:rsidRPr="00B46F17">
          <w:rPr>
            <w:rStyle w:val="Hipersaitas"/>
            <w:rFonts w:ascii="Arial" w:eastAsia="Arial" w:hAnsi="Arial" w:cs="Arial"/>
            <w:color w:val="000000" w:themeColor="text1"/>
            <w:sz w:val="22"/>
            <w:szCs w:val="22"/>
          </w:rPr>
          <w:t>Lietuvos Respublikos aplinkos ministro 2022 m. gruodžio 13 d. įsakym</w:t>
        </w:r>
        <w:r w:rsidR="11385537" w:rsidRPr="00B46F17">
          <w:rPr>
            <w:rStyle w:val="Hipersaitas"/>
            <w:rFonts w:ascii="Arial" w:eastAsia="Arial" w:hAnsi="Arial" w:cs="Arial"/>
            <w:color w:val="000000" w:themeColor="text1"/>
            <w:sz w:val="22"/>
            <w:szCs w:val="22"/>
          </w:rPr>
          <w:t>o</w:t>
        </w:r>
        <w:r w:rsidRPr="00B46F17">
          <w:rPr>
            <w:rStyle w:val="Hipersaitas"/>
            <w:rFonts w:ascii="Arial" w:eastAsia="Arial" w:hAnsi="Arial" w:cs="Arial"/>
            <w:color w:val="000000" w:themeColor="text1"/>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46F17">
        <w:rPr>
          <w:rFonts w:ascii="Arial" w:eastAsia="Arial" w:hAnsi="Arial" w:cs="Arial"/>
          <w:color w:val="000000" w:themeColor="text1"/>
          <w:sz w:val="22"/>
          <w:szCs w:val="22"/>
        </w:rPr>
        <w:t xml:space="preserve">“ </w:t>
      </w:r>
      <w:r w:rsidR="11385537" w:rsidRPr="00B46F17">
        <w:rPr>
          <w:rFonts w:ascii="Arial" w:eastAsia="Arial" w:hAnsi="Arial" w:cs="Arial"/>
          <w:color w:val="000000" w:themeColor="text1"/>
          <w:sz w:val="22"/>
          <w:szCs w:val="22"/>
        </w:rPr>
        <w:t>nuostatomis</w:t>
      </w:r>
      <w:r w:rsidRPr="00B46F17">
        <w:rPr>
          <w:rFonts w:ascii="Arial" w:eastAsia="Arial" w:hAnsi="Arial" w:cs="Arial"/>
          <w:color w:val="000000" w:themeColor="text1"/>
          <w:sz w:val="22"/>
          <w:szCs w:val="22"/>
        </w:rPr>
        <w:t xml:space="preserve">. </w:t>
      </w:r>
      <w:r w:rsidR="00A90CAC" w:rsidRPr="00B46F17">
        <w:rPr>
          <w:rFonts w:ascii="Arial" w:hAnsi="Arial" w:cs="Arial"/>
          <w:color w:val="000000" w:themeColor="text1"/>
          <w:sz w:val="22"/>
          <w:szCs w:val="22"/>
        </w:rPr>
        <w:t>Pirkimas laikomas žaliuoju, nes perkamoms prekėms taikomi Tvarkos aprašo 4.1. p. reikalavimai: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VI skyrius „</w:t>
      </w:r>
      <w:r w:rsidR="003F78C7" w:rsidRPr="00B46F17">
        <w:rPr>
          <w:rFonts w:ascii="Arial" w:hAnsi="Arial" w:cs="Arial"/>
          <w:color w:val="000000" w:themeColor="text1"/>
          <w:sz w:val="22"/>
          <w:szCs w:val="22"/>
        </w:rPr>
        <w:t>TELEVIZORIAI IR MONITORIAI</w:t>
      </w:r>
      <w:r w:rsidR="00A90CAC" w:rsidRPr="00B46F17">
        <w:rPr>
          <w:rFonts w:ascii="Arial" w:hAnsi="Arial" w:cs="Arial"/>
          <w:color w:val="000000" w:themeColor="text1"/>
          <w:sz w:val="22"/>
          <w:szCs w:val="22"/>
        </w:rPr>
        <w:t>“. Aplinkos apaugos kriterijai nustatyti: Techninėje specifikacijoje, 6 priede. Pasiūlymo forma, 8 priede. Sutarties vykdymo sąlygose.</w:t>
      </w:r>
    </w:p>
    <w:p w14:paraId="2413C02D" w14:textId="1D942804" w:rsidR="00E32C8E" w:rsidRPr="00432143"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Išankstinis skelbimas apie </w:t>
      </w:r>
      <w:r w:rsidR="66E660F1" w:rsidRPr="00432143">
        <w:rPr>
          <w:rFonts w:ascii="Arial" w:eastAsia="Arial" w:hAnsi="Arial" w:cs="Arial"/>
          <w:sz w:val="22"/>
          <w:szCs w:val="22"/>
        </w:rPr>
        <w:t>p</w:t>
      </w:r>
      <w:r w:rsidRPr="00432143">
        <w:rPr>
          <w:rFonts w:ascii="Arial" w:eastAsia="Arial" w:hAnsi="Arial" w:cs="Arial"/>
          <w:sz w:val="22"/>
          <w:szCs w:val="22"/>
        </w:rPr>
        <w:t>irkimą nebuvo paskelbtas</w:t>
      </w:r>
      <w:r w:rsidR="5814E82F" w:rsidRPr="00432143">
        <w:rPr>
          <w:rFonts w:ascii="Arial" w:eastAsia="Arial" w:hAnsi="Arial" w:cs="Arial"/>
          <w:sz w:val="22"/>
          <w:szCs w:val="22"/>
        </w:rPr>
        <w:t>.</w:t>
      </w:r>
    </w:p>
    <w:p w14:paraId="72EF28E7" w14:textId="61993630" w:rsidR="00AF1430" w:rsidRPr="00432143"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lang w:eastAsia="en-US"/>
        </w:rPr>
        <w:t>P</w:t>
      </w:r>
      <w:r w:rsidR="43D0611B" w:rsidRPr="00432143">
        <w:rPr>
          <w:rFonts w:ascii="Arial" w:eastAsia="Arial" w:hAnsi="Arial" w:cs="Arial"/>
          <w:sz w:val="22"/>
          <w:szCs w:val="22"/>
          <w:lang w:eastAsia="en-US"/>
        </w:rPr>
        <w:t xml:space="preserve">irkime </w:t>
      </w:r>
      <w:r w:rsidR="43D0611B" w:rsidRPr="00432143">
        <w:rPr>
          <w:rFonts w:ascii="Arial" w:eastAsia="Arial" w:hAnsi="Arial" w:cs="Arial"/>
          <w:sz w:val="22"/>
          <w:szCs w:val="22"/>
        </w:rPr>
        <w:t xml:space="preserve"> </w:t>
      </w:r>
      <w:r w:rsidR="66E660F1" w:rsidRPr="00432143">
        <w:rPr>
          <w:rFonts w:ascii="Arial" w:eastAsia="Arial" w:hAnsi="Arial" w:cs="Arial"/>
          <w:sz w:val="22"/>
          <w:szCs w:val="22"/>
        </w:rPr>
        <w:t>perkančioji organizacija</w:t>
      </w:r>
      <w:r w:rsidR="43D0611B" w:rsidRPr="00432143">
        <w:rPr>
          <w:rFonts w:ascii="Arial" w:eastAsia="Arial" w:hAnsi="Arial" w:cs="Arial"/>
          <w:sz w:val="22"/>
          <w:szCs w:val="22"/>
          <w:lang w:eastAsia="en-US"/>
        </w:rPr>
        <w:t xml:space="preserve"> nenumato skelbti pranešimo dėl savanoriško </w:t>
      </w:r>
      <w:proofErr w:type="spellStart"/>
      <w:r w:rsidR="43D0611B" w:rsidRPr="00432143">
        <w:rPr>
          <w:rFonts w:ascii="Arial" w:eastAsia="Arial" w:hAnsi="Arial" w:cs="Arial"/>
          <w:i/>
          <w:iCs/>
          <w:sz w:val="22"/>
          <w:szCs w:val="22"/>
          <w:lang w:eastAsia="en-US"/>
        </w:rPr>
        <w:t>ex</w:t>
      </w:r>
      <w:proofErr w:type="spellEnd"/>
      <w:r w:rsidR="43D0611B" w:rsidRPr="00432143">
        <w:rPr>
          <w:rFonts w:ascii="Arial" w:eastAsia="Arial" w:hAnsi="Arial" w:cs="Arial"/>
          <w:i/>
          <w:iCs/>
          <w:sz w:val="22"/>
          <w:szCs w:val="22"/>
          <w:lang w:eastAsia="en-US"/>
        </w:rPr>
        <w:t xml:space="preserve"> ante</w:t>
      </w:r>
      <w:r w:rsidR="43D0611B" w:rsidRPr="00432143">
        <w:rPr>
          <w:rFonts w:ascii="Arial" w:eastAsia="Arial" w:hAnsi="Arial" w:cs="Arial"/>
          <w:sz w:val="22"/>
          <w:szCs w:val="22"/>
          <w:lang w:eastAsia="en-US"/>
        </w:rPr>
        <w:t xml:space="preserve"> skaidrumo.</w:t>
      </w:r>
    </w:p>
    <w:p w14:paraId="278EA4A0" w14:textId="57CFEE54" w:rsidR="00AF1430" w:rsidRPr="00432143"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Pirkime neleidžia</w:t>
      </w:r>
      <w:r w:rsidR="30EDC8FF" w:rsidRPr="00432143">
        <w:rPr>
          <w:rFonts w:ascii="Arial" w:eastAsia="Arial" w:hAnsi="Arial" w:cs="Arial"/>
          <w:sz w:val="22"/>
          <w:szCs w:val="22"/>
        </w:rPr>
        <w:t>ma</w:t>
      </w:r>
      <w:r w:rsidRPr="00432143">
        <w:rPr>
          <w:rFonts w:ascii="Arial" w:eastAsia="Arial" w:hAnsi="Arial" w:cs="Arial"/>
          <w:sz w:val="22"/>
          <w:szCs w:val="22"/>
        </w:rPr>
        <w:t xml:space="preserve"> pateikti alternatyvių </w:t>
      </w:r>
      <w:r w:rsidR="216CA9CB" w:rsidRPr="00432143">
        <w:rPr>
          <w:rFonts w:ascii="Arial" w:eastAsia="Arial" w:hAnsi="Arial" w:cs="Arial"/>
          <w:sz w:val="22"/>
          <w:szCs w:val="22"/>
        </w:rPr>
        <w:t>p</w:t>
      </w:r>
      <w:r w:rsidRPr="00432143">
        <w:rPr>
          <w:rFonts w:ascii="Arial" w:eastAsia="Arial" w:hAnsi="Arial" w:cs="Arial"/>
          <w:sz w:val="22"/>
          <w:szCs w:val="22"/>
        </w:rPr>
        <w:t xml:space="preserve">asiūlymų. </w:t>
      </w:r>
    </w:p>
    <w:p w14:paraId="5E1F0376" w14:textId="77777777" w:rsidR="00CE495B" w:rsidRPr="00432143" w:rsidRDefault="43D0611B" w:rsidP="00A90CAC">
      <w:pPr>
        <w:pStyle w:val="Sraopastraipa"/>
        <w:numPr>
          <w:ilvl w:val="1"/>
          <w:numId w:val="17"/>
        </w:numPr>
        <w:tabs>
          <w:tab w:val="left" w:pos="1134"/>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Bendrosios </w:t>
      </w:r>
      <w:r w:rsidR="53F62DA8" w:rsidRPr="00432143">
        <w:rPr>
          <w:rFonts w:ascii="Arial" w:eastAsia="Arial" w:hAnsi="Arial" w:cs="Arial"/>
          <w:sz w:val="22"/>
          <w:szCs w:val="22"/>
        </w:rPr>
        <w:t xml:space="preserve">pirkimo </w:t>
      </w:r>
      <w:r w:rsidRPr="00432143">
        <w:rPr>
          <w:rFonts w:ascii="Arial" w:eastAsia="Arial" w:hAnsi="Arial" w:cs="Arial"/>
          <w:sz w:val="22"/>
          <w:szCs w:val="22"/>
        </w:rPr>
        <w:t>sąlygos yra neatskiriama ši</w:t>
      </w:r>
      <w:r w:rsidR="511C9C0D" w:rsidRPr="00432143">
        <w:rPr>
          <w:rFonts w:ascii="Arial" w:eastAsia="Arial" w:hAnsi="Arial" w:cs="Arial"/>
          <w:sz w:val="22"/>
          <w:szCs w:val="22"/>
        </w:rPr>
        <w:t>ų</w:t>
      </w:r>
      <w:r w:rsidRPr="00432143">
        <w:rPr>
          <w:rFonts w:ascii="Arial" w:eastAsia="Arial" w:hAnsi="Arial" w:cs="Arial"/>
          <w:sz w:val="22"/>
          <w:szCs w:val="22"/>
        </w:rPr>
        <w:t xml:space="preserve"> </w:t>
      </w:r>
      <w:r w:rsidR="46FD6C1E" w:rsidRPr="00432143">
        <w:rPr>
          <w:rFonts w:ascii="Arial" w:eastAsia="Arial" w:hAnsi="Arial" w:cs="Arial"/>
          <w:sz w:val="22"/>
          <w:szCs w:val="22"/>
        </w:rPr>
        <w:t>p</w:t>
      </w:r>
      <w:r w:rsidRPr="00432143">
        <w:rPr>
          <w:rFonts w:ascii="Arial" w:eastAsia="Arial" w:hAnsi="Arial" w:cs="Arial"/>
          <w:sz w:val="22"/>
          <w:szCs w:val="22"/>
        </w:rPr>
        <w:t xml:space="preserve">irkimo </w:t>
      </w:r>
      <w:r w:rsidRPr="00432143">
        <w:rPr>
          <w:rFonts w:ascii="Arial" w:eastAsia="Arial" w:hAnsi="Arial" w:cs="Arial"/>
          <w:color w:val="333333"/>
          <w:sz w:val="22"/>
          <w:szCs w:val="22"/>
        </w:rPr>
        <w:t>sąlygų dalis.</w:t>
      </w:r>
    </w:p>
    <w:p w14:paraId="4CF6780B" w14:textId="53E8057D" w:rsidR="00A90CAC" w:rsidRPr="00432143" w:rsidRDefault="533A0C41" w:rsidP="00A90CAC">
      <w:pPr>
        <w:pStyle w:val="Sraopastraipa"/>
        <w:numPr>
          <w:ilvl w:val="1"/>
          <w:numId w:val="17"/>
        </w:numPr>
        <w:tabs>
          <w:tab w:val="left" w:pos="1134"/>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Pirkimo procedūrų klausimais konsultuoja: </w:t>
      </w:r>
      <w:r w:rsidR="00A90CAC" w:rsidRPr="00432143">
        <w:rPr>
          <w:rFonts w:ascii="Arial" w:eastAsia="Calibri" w:hAnsi="Arial" w:cs="Arial"/>
          <w:color w:val="000000" w:themeColor="text1"/>
          <w:sz w:val="22"/>
          <w:szCs w:val="22"/>
        </w:rPr>
        <w:t xml:space="preserve">Dovilė Tamošiūnaitė, Viešųjų pirkimų skyriaus vyriausioji specialistė, tel. +370 690 15757, el. paštas: </w:t>
      </w:r>
      <w:proofErr w:type="spellStart"/>
      <w:r w:rsidR="00A90CAC" w:rsidRPr="00432143">
        <w:rPr>
          <w:rFonts w:ascii="Arial" w:eastAsia="Calibri" w:hAnsi="Arial" w:cs="Arial"/>
          <w:color w:val="000000" w:themeColor="text1"/>
          <w:sz w:val="22"/>
          <w:szCs w:val="22"/>
        </w:rPr>
        <w:t>dovile.tamosiunaite@klaipedos-r.lt</w:t>
      </w:r>
      <w:proofErr w:type="spellEnd"/>
      <w:r w:rsidR="00A90CAC" w:rsidRPr="00432143">
        <w:rPr>
          <w:rFonts w:ascii="Arial" w:eastAsia="Calibri" w:hAnsi="Arial" w:cs="Arial"/>
          <w:color w:val="000000" w:themeColor="text1"/>
          <w:sz w:val="22"/>
          <w:szCs w:val="22"/>
        </w:rPr>
        <w:t>.</w:t>
      </w:r>
    </w:p>
    <w:p w14:paraId="67858FAA" w14:textId="7FBB3BEA" w:rsidR="00A90CAC" w:rsidRPr="00432143" w:rsidRDefault="533A0C41" w:rsidP="00A90CAC">
      <w:pPr>
        <w:pStyle w:val="Sraopastraipa"/>
        <w:numPr>
          <w:ilvl w:val="1"/>
          <w:numId w:val="17"/>
        </w:numPr>
        <w:tabs>
          <w:tab w:val="left" w:pos="1134"/>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Dėl pirkimo objekto konsultuoja: </w:t>
      </w:r>
      <w:r w:rsidR="00A90CAC" w:rsidRPr="00432143">
        <w:rPr>
          <w:rFonts w:ascii="Arial" w:eastAsia="Calibri" w:hAnsi="Arial" w:cs="Arial"/>
          <w:color w:val="000000" w:themeColor="text1"/>
          <w:sz w:val="22"/>
          <w:szCs w:val="22"/>
        </w:rPr>
        <w:t xml:space="preserve">Saulius Martinkus, Informacinių technologijų skyriaus vedėjas, mob. +370 615 29 181, el. p. </w:t>
      </w:r>
      <w:proofErr w:type="spellStart"/>
      <w:r w:rsidR="00A90CAC" w:rsidRPr="00432143">
        <w:rPr>
          <w:rFonts w:ascii="Arial" w:eastAsia="Calibri" w:hAnsi="Arial" w:cs="Arial"/>
          <w:color w:val="000000" w:themeColor="text1"/>
          <w:sz w:val="22"/>
          <w:szCs w:val="22"/>
        </w:rPr>
        <w:t>saulius.martinkus@klaipedos-r.lt</w:t>
      </w:r>
      <w:proofErr w:type="spellEnd"/>
      <w:r w:rsidR="00A90CAC" w:rsidRPr="00432143">
        <w:rPr>
          <w:rFonts w:ascii="Arial" w:eastAsia="Calibri" w:hAnsi="Arial" w:cs="Arial"/>
          <w:color w:val="000000" w:themeColor="text1"/>
          <w:sz w:val="22"/>
          <w:szCs w:val="22"/>
        </w:rPr>
        <w:t xml:space="preserve">. </w:t>
      </w:r>
    </w:p>
    <w:p w14:paraId="0AF1D7E3" w14:textId="09E556EF" w:rsidR="00CE495B" w:rsidRPr="00432143" w:rsidRDefault="00CE495B" w:rsidP="00A90CAC">
      <w:pPr>
        <w:pStyle w:val="Sraopastraipa"/>
        <w:tabs>
          <w:tab w:val="left" w:pos="993"/>
        </w:tabs>
        <w:spacing w:after="0" w:line="240" w:lineRule="auto"/>
        <w:ind w:left="567"/>
        <w:jc w:val="both"/>
        <w:rPr>
          <w:rFonts w:ascii="Arial" w:eastAsia="Arial" w:hAnsi="Arial" w:cs="Arial"/>
          <w:sz w:val="22"/>
          <w:szCs w:val="22"/>
          <w:highlight w:val="yellow"/>
        </w:rPr>
      </w:pPr>
    </w:p>
    <w:p w14:paraId="77F6DB72" w14:textId="77777777" w:rsidR="00F10CC1" w:rsidRPr="00432143" w:rsidRDefault="7AB42952" w:rsidP="631F3774">
      <w:pPr>
        <w:pStyle w:val="Antrat1"/>
        <w:spacing w:line="20" w:lineRule="atLeast"/>
        <w:contextualSpacing/>
        <w:jc w:val="center"/>
        <w:rPr>
          <w:rFonts w:ascii="Arial" w:eastAsia="Arial" w:hAnsi="Arial" w:cs="Arial"/>
          <w:b/>
          <w:bCs/>
          <w:sz w:val="22"/>
          <w:szCs w:val="22"/>
        </w:rPr>
      </w:pPr>
      <w:bookmarkStart w:id="4" w:name="_Toc230092629"/>
      <w:bookmarkStart w:id="5" w:name="_Ref39426332"/>
      <w:bookmarkStart w:id="6" w:name="_Ref39426338"/>
      <w:bookmarkEnd w:id="1"/>
      <w:r w:rsidRPr="00432143">
        <w:rPr>
          <w:rFonts w:ascii="Arial" w:eastAsia="Arial" w:hAnsi="Arial" w:cs="Arial"/>
          <w:b/>
          <w:bCs/>
          <w:sz w:val="22"/>
          <w:szCs w:val="22"/>
        </w:rPr>
        <w:t>II SKYRIUS</w:t>
      </w:r>
      <w:bookmarkEnd w:id="4"/>
    </w:p>
    <w:p w14:paraId="5DEDEBC7" w14:textId="25E83CDD" w:rsidR="00B41C66" w:rsidRPr="00432143" w:rsidRDefault="6FFE32FF" w:rsidP="631F3774">
      <w:pPr>
        <w:pStyle w:val="Antrat1"/>
        <w:spacing w:line="20" w:lineRule="atLeast"/>
        <w:contextualSpacing/>
        <w:jc w:val="center"/>
        <w:rPr>
          <w:rFonts w:ascii="Arial" w:eastAsia="Arial" w:hAnsi="Arial" w:cs="Arial"/>
          <w:b/>
          <w:bCs/>
          <w:sz w:val="22"/>
          <w:szCs w:val="22"/>
        </w:rPr>
      </w:pPr>
      <w:r w:rsidRPr="00432143">
        <w:rPr>
          <w:rFonts w:ascii="Arial" w:eastAsia="Arial" w:hAnsi="Arial" w:cs="Arial"/>
          <w:b/>
          <w:bCs/>
          <w:sz w:val="22"/>
          <w:szCs w:val="22"/>
        </w:rPr>
        <w:t xml:space="preserve"> </w:t>
      </w:r>
      <w:bookmarkStart w:id="7" w:name="_Toc230092630"/>
      <w:r w:rsidR="7AB42952" w:rsidRPr="00432143">
        <w:rPr>
          <w:rFonts w:ascii="Arial" w:eastAsia="Arial" w:hAnsi="Arial" w:cs="Arial"/>
          <w:b/>
          <w:bCs/>
          <w:sz w:val="22"/>
          <w:szCs w:val="22"/>
        </w:rPr>
        <w:t>PIRKIMO OBJEKTAS</w:t>
      </w:r>
      <w:bookmarkEnd w:id="5"/>
      <w:bookmarkEnd w:id="6"/>
      <w:bookmarkEnd w:id="7"/>
    </w:p>
    <w:p w14:paraId="4994EE33" w14:textId="2AC6E966" w:rsidR="00AE3669" w:rsidRPr="00432143" w:rsidRDefault="18183C10" w:rsidP="00A90CAC">
      <w:pPr>
        <w:pStyle w:val="Betarp"/>
        <w:numPr>
          <w:ilvl w:val="1"/>
          <w:numId w:val="15"/>
        </w:numPr>
        <w:tabs>
          <w:tab w:val="left" w:pos="993"/>
        </w:tabs>
        <w:spacing w:after="120"/>
        <w:ind w:left="0" w:firstLine="567"/>
        <w:contextualSpacing/>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Perkančioji organizacija numato įsigyt</w:t>
      </w:r>
      <w:r w:rsidR="00A90CAC" w:rsidRPr="00432143">
        <w:rPr>
          <w:rFonts w:ascii="Arial" w:eastAsia="Arial" w:hAnsi="Arial" w:cs="Arial"/>
          <w:color w:val="000000" w:themeColor="text1"/>
          <w:sz w:val="22"/>
          <w:szCs w:val="22"/>
        </w:rPr>
        <w:t xml:space="preserve">i </w:t>
      </w:r>
      <w:r w:rsidR="00A90CAC" w:rsidRPr="00432143">
        <w:rPr>
          <w:rFonts w:ascii="Arial" w:eastAsia="Arial" w:hAnsi="Arial" w:cs="Arial"/>
          <w:b/>
          <w:bCs/>
          <w:color w:val="000000" w:themeColor="text1"/>
          <w:sz w:val="22"/>
          <w:szCs w:val="22"/>
        </w:rPr>
        <w:t xml:space="preserve">Klaipėdos rajono savivaldybės administracijos patalpų vaizdo ir garso konferencinę įrangą </w:t>
      </w:r>
      <w:r w:rsidR="00A90CAC" w:rsidRPr="00432143">
        <w:rPr>
          <w:rFonts w:ascii="Arial" w:eastAsia="Arial" w:hAnsi="Arial" w:cs="Arial"/>
          <w:color w:val="000000" w:themeColor="text1"/>
          <w:sz w:val="22"/>
          <w:szCs w:val="22"/>
        </w:rPr>
        <w:t>(toliau – prekės)</w:t>
      </w:r>
      <w:r w:rsidR="79BEA8A0" w:rsidRPr="00432143">
        <w:rPr>
          <w:rFonts w:ascii="Arial" w:eastAsia="Arial" w:hAnsi="Arial" w:cs="Arial"/>
          <w:color w:val="000000" w:themeColor="text1"/>
          <w:sz w:val="22"/>
          <w:szCs w:val="22"/>
        </w:rPr>
        <w:t xml:space="preserve">. </w:t>
      </w:r>
      <w:r w:rsidRPr="00432143">
        <w:rPr>
          <w:rFonts w:ascii="Arial" w:eastAsia="Arial" w:hAnsi="Arial" w:cs="Arial"/>
          <w:sz w:val="22"/>
          <w:szCs w:val="22"/>
        </w:rPr>
        <w:t xml:space="preserve">Reikalavimai pirkimo objektui nustatyti </w:t>
      </w:r>
      <w:r w:rsidR="3BD5ADDB" w:rsidRPr="00432143">
        <w:rPr>
          <w:rFonts w:ascii="Arial" w:eastAsia="Arial" w:hAnsi="Arial" w:cs="Arial"/>
          <w:sz w:val="22"/>
          <w:szCs w:val="22"/>
        </w:rPr>
        <w:t>s</w:t>
      </w:r>
      <w:r w:rsidR="2A8CB0EE" w:rsidRPr="00432143">
        <w:rPr>
          <w:rFonts w:ascii="Arial" w:eastAsia="Arial" w:hAnsi="Arial" w:cs="Arial"/>
          <w:sz w:val="22"/>
          <w:szCs w:val="22"/>
        </w:rPr>
        <w:t xml:space="preserve">pecialiųjų </w:t>
      </w:r>
      <w:r w:rsidR="065A41A9" w:rsidRPr="00432143">
        <w:rPr>
          <w:rFonts w:ascii="Arial" w:eastAsia="Arial" w:hAnsi="Arial" w:cs="Arial"/>
          <w:sz w:val="22"/>
          <w:szCs w:val="22"/>
        </w:rPr>
        <w:t xml:space="preserve">pirkimo </w:t>
      </w:r>
      <w:r w:rsidR="2A8CB0EE" w:rsidRPr="00432143">
        <w:rPr>
          <w:rFonts w:ascii="Arial" w:eastAsia="Arial" w:hAnsi="Arial" w:cs="Arial"/>
          <w:sz w:val="22"/>
          <w:szCs w:val="22"/>
        </w:rPr>
        <w:t xml:space="preserve">sąlygų </w:t>
      </w:r>
      <w:r w:rsidR="73EEA221" w:rsidRPr="00432143">
        <w:rPr>
          <w:rFonts w:ascii="Arial" w:eastAsia="Arial" w:hAnsi="Arial" w:cs="Arial"/>
          <w:sz w:val="22"/>
          <w:szCs w:val="22"/>
        </w:rPr>
        <w:t xml:space="preserve">2 </w:t>
      </w:r>
      <w:r w:rsidR="2A8CB0EE" w:rsidRPr="00432143">
        <w:rPr>
          <w:rFonts w:ascii="Arial" w:eastAsia="Arial" w:hAnsi="Arial" w:cs="Arial"/>
          <w:sz w:val="22"/>
          <w:szCs w:val="22"/>
        </w:rPr>
        <w:t>priede</w:t>
      </w:r>
      <w:r w:rsidR="73EEA221" w:rsidRPr="00432143">
        <w:rPr>
          <w:rFonts w:ascii="Arial" w:eastAsia="Arial" w:hAnsi="Arial" w:cs="Arial"/>
          <w:sz w:val="22"/>
          <w:szCs w:val="22"/>
        </w:rPr>
        <w:t xml:space="preserve"> </w:t>
      </w:r>
      <w:r w:rsidR="00A90CAC" w:rsidRPr="00432143">
        <w:rPr>
          <w:rFonts w:ascii="Arial" w:eastAsia="Arial" w:hAnsi="Arial" w:cs="Arial"/>
          <w:sz w:val="22"/>
          <w:szCs w:val="22"/>
        </w:rPr>
        <w:t>„</w:t>
      </w:r>
      <w:r w:rsidR="1D284FCF" w:rsidRPr="00432143">
        <w:rPr>
          <w:rFonts w:ascii="Arial" w:eastAsia="Arial" w:hAnsi="Arial" w:cs="Arial"/>
          <w:sz w:val="22"/>
          <w:szCs w:val="22"/>
        </w:rPr>
        <w:t>Techninė specifikacija“.</w:t>
      </w:r>
    </w:p>
    <w:p w14:paraId="5823DF14" w14:textId="0E36057B" w:rsidR="00AE3669" w:rsidRPr="00432143" w:rsidRDefault="18183C10" w:rsidP="631F3774">
      <w:pPr>
        <w:pStyle w:val="Betarp"/>
        <w:numPr>
          <w:ilvl w:val="1"/>
          <w:numId w:val="15"/>
        </w:numPr>
        <w:tabs>
          <w:tab w:val="left" w:pos="993"/>
        </w:tabs>
        <w:spacing w:after="120"/>
        <w:ind w:left="0" w:firstLine="567"/>
        <w:contextualSpacing/>
        <w:jc w:val="both"/>
        <w:rPr>
          <w:rFonts w:ascii="Arial" w:eastAsia="Arial" w:hAnsi="Arial" w:cs="Arial"/>
          <w:sz w:val="22"/>
          <w:szCs w:val="22"/>
        </w:rPr>
      </w:pPr>
      <w:r w:rsidRPr="00432143">
        <w:rPr>
          <w:rFonts w:ascii="Arial" w:eastAsia="Arial" w:hAnsi="Arial" w:cs="Arial"/>
          <w:sz w:val="22"/>
          <w:szCs w:val="22"/>
        </w:rPr>
        <w:t>Pirkimo objektas</w:t>
      </w:r>
      <w:r w:rsidRPr="00432143">
        <w:rPr>
          <w:rFonts w:ascii="Arial" w:eastAsia="Arial" w:hAnsi="Arial" w:cs="Arial"/>
          <w:color w:val="0070C0"/>
          <w:sz w:val="22"/>
          <w:szCs w:val="22"/>
        </w:rPr>
        <w:t xml:space="preserve"> </w:t>
      </w:r>
      <w:r w:rsidRPr="00432143">
        <w:rPr>
          <w:rFonts w:ascii="Arial" w:eastAsia="Arial" w:hAnsi="Arial" w:cs="Arial"/>
          <w:sz w:val="22"/>
          <w:szCs w:val="22"/>
        </w:rPr>
        <w:t>į dalis</w:t>
      </w:r>
      <w:r w:rsidR="00A043A8" w:rsidRPr="00432143">
        <w:rPr>
          <w:rFonts w:ascii="Arial" w:eastAsia="Arial" w:hAnsi="Arial" w:cs="Arial"/>
          <w:sz w:val="22"/>
          <w:szCs w:val="22"/>
        </w:rPr>
        <w:t xml:space="preserve"> neskaidomas.</w:t>
      </w:r>
      <w:r w:rsidRPr="00432143">
        <w:rPr>
          <w:rFonts w:ascii="Arial" w:eastAsia="Arial" w:hAnsi="Arial" w:cs="Arial"/>
          <w:sz w:val="22"/>
          <w:szCs w:val="22"/>
        </w:rPr>
        <w:t xml:space="preserve"> </w:t>
      </w:r>
      <w:r w:rsidR="42114115" w:rsidRPr="00432143">
        <w:rPr>
          <w:rFonts w:ascii="Arial" w:eastAsia="Arial" w:hAnsi="Arial" w:cs="Arial"/>
          <w:sz w:val="22"/>
          <w:szCs w:val="22"/>
        </w:rPr>
        <w:t>Pirkimo apimtys, reikalavimai ir techninė specifikacija</w:t>
      </w:r>
      <w:r w:rsidR="00A043A8" w:rsidRPr="00432143">
        <w:rPr>
          <w:rFonts w:ascii="Arial" w:eastAsia="Arial" w:hAnsi="Arial" w:cs="Arial"/>
          <w:color w:val="FF0000"/>
          <w:sz w:val="22"/>
          <w:szCs w:val="22"/>
        </w:rPr>
        <w:t xml:space="preserve"> </w:t>
      </w:r>
      <w:r w:rsidR="42114115" w:rsidRPr="00432143">
        <w:rPr>
          <w:rFonts w:ascii="Arial" w:eastAsia="Arial" w:hAnsi="Arial" w:cs="Arial"/>
          <w:sz w:val="22"/>
          <w:szCs w:val="22"/>
        </w:rPr>
        <w:t xml:space="preserve">apibrėžti </w:t>
      </w:r>
      <w:r w:rsidR="70A891F9" w:rsidRPr="00432143">
        <w:rPr>
          <w:rFonts w:ascii="Arial" w:eastAsia="Arial" w:hAnsi="Arial" w:cs="Arial"/>
          <w:sz w:val="22"/>
          <w:szCs w:val="22"/>
        </w:rPr>
        <w:t xml:space="preserve">specialiųjų </w:t>
      </w:r>
      <w:r w:rsidR="42114115" w:rsidRPr="00432143">
        <w:rPr>
          <w:rFonts w:ascii="Arial" w:eastAsia="Arial" w:hAnsi="Arial" w:cs="Arial"/>
          <w:sz w:val="22"/>
          <w:szCs w:val="22"/>
        </w:rPr>
        <w:t>pirkimo sąlygų</w:t>
      </w:r>
      <w:r w:rsidR="73EEA221" w:rsidRPr="00432143">
        <w:rPr>
          <w:rFonts w:ascii="Arial" w:eastAsia="Arial" w:hAnsi="Arial" w:cs="Arial"/>
          <w:sz w:val="22"/>
          <w:szCs w:val="22"/>
        </w:rPr>
        <w:t xml:space="preserve"> 2</w:t>
      </w:r>
      <w:r w:rsidR="42114115" w:rsidRPr="00432143">
        <w:rPr>
          <w:rFonts w:ascii="Arial" w:eastAsia="Arial" w:hAnsi="Arial" w:cs="Arial"/>
          <w:sz w:val="22"/>
          <w:szCs w:val="22"/>
        </w:rPr>
        <w:t xml:space="preserve"> priede</w:t>
      </w:r>
      <w:r w:rsidR="5246ED0F" w:rsidRPr="00432143">
        <w:rPr>
          <w:rFonts w:ascii="Arial" w:eastAsia="Arial" w:hAnsi="Arial" w:cs="Arial"/>
          <w:sz w:val="22"/>
          <w:szCs w:val="22"/>
        </w:rPr>
        <w:t xml:space="preserve"> </w:t>
      </w:r>
      <w:r w:rsidR="00A043A8" w:rsidRPr="00432143">
        <w:rPr>
          <w:rFonts w:ascii="Arial" w:eastAsia="Arial" w:hAnsi="Arial" w:cs="Arial"/>
          <w:sz w:val="22"/>
          <w:szCs w:val="22"/>
        </w:rPr>
        <w:t>„</w:t>
      </w:r>
      <w:r w:rsidR="1D284FCF" w:rsidRPr="00432143">
        <w:rPr>
          <w:rFonts w:ascii="Arial" w:eastAsia="Arial" w:hAnsi="Arial" w:cs="Arial"/>
          <w:sz w:val="22"/>
          <w:szCs w:val="22"/>
        </w:rPr>
        <w:t>Techninė specifikacija“</w:t>
      </w:r>
      <w:r w:rsidR="42114115" w:rsidRPr="00432143">
        <w:rPr>
          <w:rFonts w:ascii="Arial" w:eastAsia="Arial" w:hAnsi="Arial" w:cs="Arial"/>
          <w:sz w:val="22"/>
          <w:szCs w:val="22"/>
        </w:rPr>
        <w:t>.</w:t>
      </w:r>
      <w:r w:rsidR="11CE8EAA" w:rsidRPr="00432143">
        <w:rPr>
          <w:rFonts w:ascii="Arial" w:eastAsia="Arial" w:hAnsi="Arial" w:cs="Arial"/>
          <w:sz w:val="22"/>
          <w:szCs w:val="22"/>
        </w:rPr>
        <w:t xml:space="preserve"> Perkančioji organizacija sudarys atskiras sutartis dėl pirkimo dalių, dėl kurių laimėtoju nustatytas tas pats tiekėjas.</w:t>
      </w:r>
    </w:p>
    <w:p w14:paraId="07FE60B4" w14:textId="497D0032" w:rsidR="00AE3669" w:rsidRPr="00432143" w:rsidRDefault="7F9E4B74"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432143">
        <w:rPr>
          <w:rFonts w:ascii="Arial" w:eastAsia="Arial" w:hAnsi="Arial" w:cs="Arial"/>
          <w:sz w:val="22"/>
          <w:szCs w:val="22"/>
        </w:rPr>
        <w:t>Jeigu apibūdinant pirkimo objektą techninėje specifikacijoje</w:t>
      </w:r>
      <w:r w:rsidR="25200C1F" w:rsidRPr="00432143">
        <w:rPr>
          <w:rFonts w:ascii="Arial" w:eastAsia="Arial" w:hAnsi="Arial" w:cs="Arial"/>
          <w:color w:val="FF0000"/>
          <w:sz w:val="22"/>
          <w:szCs w:val="22"/>
        </w:rPr>
        <w:t xml:space="preserve"> </w:t>
      </w:r>
      <w:r w:rsidRPr="00432143">
        <w:rPr>
          <w:rFonts w:ascii="Arial" w:eastAsia="Arial" w:hAnsi="Arial" w:cs="Arial"/>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432143">
        <w:rPr>
          <w:rFonts w:ascii="Arial" w:eastAsia="Arial" w:hAnsi="Arial" w:cs="Arial"/>
          <w:sz w:val="22"/>
          <w:szCs w:val="22"/>
        </w:rPr>
        <w:t xml:space="preserve">turi būti </w:t>
      </w:r>
      <w:r w:rsidR="4323723D" w:rsidRPr="00432143">
        <w:rPr>
          <w:rFonts w:ascii="Arial" w:eastAsia="Arial" w:hAnsi="Arial" w:cs="Arial"/>
          <w:sz w:val="22"/>
          <w:szCs w:val="22"/>
        </w:rPr>
        <w:t>laikoma, kad kiekviena tokia nuoroda yra pateikta su žodžiais „arba lygiavertis“.</w:t>
      </w:r>
      <w:r w:rsidR="5AE40223" w:rsidRPr="00432143">
        <w:rPr>
          <w:rFonts w:ascii="Arial" w:eastAsia="Arial" w:hAnsi="Arial" w:cs="Arial"/>
          <w:sz w:val="22"/>
          <w:szCs w:val="22"/>
        </w:rPr>
        <w:t xml:space="preserve"> </w:t>
      </w:r>
      <w:r w:rsidR="5AE40223" w:rsidRPr="00432143">
        <w:rPr>
          <w:rFonts w:ascii="Arial" w:eastAsia="Arial" w:hAnsi="Arial" w:cs="Arial"/>
          <w:sz w:val="22"/>
          <w:szCs w:val="22"/>
          <w:u w:val="single"/>
        </w:rPr>
        <w:t>Lygiavertiškumo įrodymas yra tiekėjo pareiga.</w:t>
      </w:r>
    </w:p>
    <w:p w14:paraId="6CE164AD" w14:textId="05517019" w:rsidR="00AE3669" w:rsidRPr="00432143" w:rsidRDefault="1746285E" w:rsidP="631F3774">
      <w:pPr>
        <w:pStyle w:val="Betarp"/>
        <w:numPr>
          <w:ilvl w:val="1"/>
          <w:numId w:val="15"/>
        </w:numPr>
        <w:tabs>
          <w:tab w:val="left" w:pos="993"/>
        </w:tabs>
        <w:ind w:left="0" w:firstLine="567"/>
        <w:contextualSpacing/>
        <w:jc w:val="both"/>
        <w:rPr>
          <w:rFonts w:ascii="Arial" w:eastAsia="Arial" w:hAnsi="Arial" w:cs="Arial"/>
          <w:sz w:val="22"/>
          <w:szCs w:val="22"/>
        </w:rPr>
      </w:pPr>
      <w:r w:rsidRPr="00432143">
        <w:rPr>
          <w:rFonts w:ascii="Arial" w:eastAsia="Arial" w:hAnsi="Arial" w:cs="Arial"/>
          <w:sz w:val="22"/>
          <w:szCs w:val="22"/>
        </w:rPr>
        <w:t xml:space="preserve">Jeigu apibūdinant pirkimo objektą techninėje </w:t>
      </w:r>
      <w:r w:rsidRPr="00432143">
        <w:rPr>
          <w:rFonts w:ascii="Arial" w:eastAsia="Arial" w:hAnsi="Arial" w:cs="Arial"/>
          <w:color w:val="000000" w:themeColor="text1"/>
          <w:sz w:val="22"/>
          <w:szCs w:val="22"/>
        </w:rPr>
        <w:t xml:space="preserve">specifikacijoje </w:t>
      </w:r>
      <w:r w:rsidR="42869542" w:rsidRPr="00432143">
        <w:rPr>
          <w:rFonts w:ascii="Arial" w:eastAsia="Arial" w:hAnsi="Arial" w:cs="Arial"/>
          <w:color w:val="000000" w:themeColor="text1"/>
          <w:sz w:val="22"/>
          <w:szCs w:val="22"/>
        </w:rPr>
        <w:t xml:space="preserve">ar kituose pirkimo dokumentuose </w:t>
      </w:r>
      <w:r w:rsidRPr="00432143">
        <w:rPr>
          <w:rFonts w:ascii="Arial" w:eastAsia="Arial" w:hAnsi="Arial" w:cs="Arial"/>
          <w:sz w:val="22"/>
          <w:szCs w:val="22"/>
        </w:rPr>
        <w:t>nurodytas standartas</w:t>
      </w:r>
      <w:r w:rsidR="685AF4EF" w:rsidRPr="00432143">
        <w:rPr>
          <w:rFonts w:ascii="Arial" w:eastAsia="Arial" w:hAnsi="Arial" w:cs="Arial"/>
          <w:sz w:val="22"/>
          <w:szCs w:val="22"/>
        </w:rPr>
        <w:t xml:space="preserve">, </w:t>
      </w:r>
      <w:r w:rsidR="685AF4EF" w:rsidRPr="00432143">
        <w:rPr>
          <w:rFonts w:ascii="Arial" w:eastAsia="Arial" w:hAnsi="Arial" w:cs="Arial"/>
          <w:color w:val="000000" w:themeColor="text1"/>
          <w:sz w:val="22"/>
          <w:szCs w:val="22"/>
        </w:rPr>
        <w:t>techninis liudijimas ar bendrosios techninės specifikacijos</w:t>
      </w:r>
      <w:r w:rsidR="54DF6E7A" w:rsidRPr="00432143">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54DF6E7A" w:rsidRPr="00432143">
        <w:rPr>
          <w:rFonts w:ascii="Arial" w:eastAsia="Arial" w:hAnsi="Arial" w:cs="Arial"/>
          <w:sz w:val="22"/>
          <w:szCs w:val="22"/>
        </w:rPr>
        <w:t>nacionalinės techninės specifikacijos, susijusios su darbų projektavimu, sąmatų apskaičiavimu ir vykdymu bei prekių naudojimu)</w:t>
      </w:r>
      <w:r w:rsidR="685AF4EF" w:rsidRPr="00432143">
        <w:rPr>
          <w:rFonts w:ascii="Arial" w:eastAsia="Arial" w:hAnsi="Arial" w:cs="Arial"/>
          <w:sz w:val="22"/>
          <w:szCs w:val="22"/>
        </w:rPr>
        <w:t xml:space="preserve">, turi būti laikoma, kad kiekviena tokia nuoroda yra pateikta su žodžiais „arba lygiavertis“. </w:t>
      </w:r>
    </w:p>
    <w:p w14:paraId="6F5FEECC" w14:textId="77777777" w:rsidR="00E00B92" w:rsidRPr="00432143" w:rsidRDefault="00E00B92" w:rsidP="00A043A8">
      <w:pPr>
        <w:pStyle w:val="Betarp"/>
        <w:tabs>
          <w:tab w:val="left" w:pos="993"/>
        </w:tabs>
        <w:contextualSpacing/>
        <w:jc w:val="both"/>
        <w:rPr>
          <w:rFonts w:ascii="Arial" w:eastAsia="Arial" w:hAnsi="Arial" w:cs="Arial"/>
          <w:color w:val="FF0000"/>
          <w:sz w:val="22"/>
          <w:szCs w:val="22"/>
          <w:highlight w:val="yellow"/>
        </w:rPr>
      </w:pPr>
    </w:p>
    <w:p w14:paraId="52D51CCE" w14:textId="77777777" w:rsidR="00F10CC1" w:rsidRPr="00432143" w:rsidRDefault="7AB42952" w:rsidP="631F3774">
      <w:pPr>
        <w:pStyle w:val="Antrat1"/>
        <w:spacing w:before="0" w:after="0"/>
        <w:contextualSpacing/>
        <w:jc w:val="center"/>
        <w:rPr>
          <w:rFonts w:ascii="Arial" w:eastAsia="Arial" w:hAnsi="Arial" w:cs="Arial"/>
          <w:b/>
          <w:bCs/>
          <w:sz w:val="22"/>
          <w:szCs w:val="22"/>
        </w:rPr>
      </w:pPr>
      <w:bookmarkStart w:id="8" w:name="_Toc230092631"/>
      <w:bookmarkStart w:id="9" w:name="_Ref39427921"/>
      <w:bookmarkStart w:id="10" w:name="_Ref39427927"/>
      <w:bookmarkStart w:id="11" w:name="_Ref39740354"/>
      <w:r w:rsidRPr="00432143">
        <w:rPr>
          <w:rFonts w:ascii="Arial" w:eastAsia="Arial" w:hAnsi="Arial" w:cs="Arial"/>
          <w:b/>
          <w:bCs/>
          <w:sz w:val="22"/>
          <w:szCs w:val="22"/>
        </w:rPr>
        <w:t>III SKYRIUS</w:t>
      </w:r>
      <w:bookmarkEnd w:id="8"/>
    </w:p>
    <w:p w14:paraId="7B478B03" w14:textId="7C47DB5A" w:rsidR="00D22226" w:rsidRPr="00432143" w:rsidRDefault="7AB42952" w:rsidP="631F3774">
      <w:pPr>
        <w:pStyle w:val="Antrat1"/>
        <w:spacing w:before="0" w:after="0"/>
        <w:contextualSpacing/>
        <w:jc w:val="center"/>
        <w:rPr>
          <w:rFonts w:ascii="Arial" w:eastAsia="Arial" w:hAnsi="Arial" w:cs="Arial"/>
          <w:b/>
          <w:bCs/>
          <w:sz w:val="22"/>
          <w:szCs w:val="22"/>
        </w:rPr>
      </w:pPr>
      <w:bookmarkStart w:id="12" w:name="_Toc230092632"/>
      <w:r w:rsidRPr="00432143">
        <w:rPr>
          <w:rFonts w:ascii="Arial" w:eastAsia="Arial" w:hAnsi="Arial" w:cs="Arial"/>
          <w:b/>
          <w:bCs/>
          <w:sz w:val="22"/>
          <w:szCs w:val="22"/>
        </w:rPr>
        <w:t>SUSITIKIMAI SU TIEKĖJAIS</w:t>
      </w:r>
      <w:bookmarkEnd w:id="9"/>
      <w:bookmarkEnd w:id="10"/>
      <w:r w:rsidRPr="00432143">
        <w:rPr>
          <w:rFonts w:ascii="Arial" w:eastAsia="Arial" w:hAnsi="Arial" w:cs="Arial"/>
          <w:b/>
          <w:bCs/>
          <w:sz w:val="22"/>
          <w:szCs w:val="22"/>
        </w:rPr>
        <w:t xml:space="preserve"> IR OBJEKTO APŽIŪRA</w:t>
      </w:r>
      <w:bookmarkEnd w:id="11"/>
      <w:bookmarkEnd w:id="12"/>
    </w:p>
    <w:p w14:paraId="174E715D" w14:textId="77777777" w:rsidR="00AE3669" w:rsidRPr="00432143" w:rsidRDefault="1F1C8043"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3.1.</w:t>
      </w:r>
      <w:r w:rsidRPr="00432143">
        <w:rPr>
          <w:rFonts w:ascii="Arial" w:eastAsia="Arial" w:hAnsi="Arial" w:cs="Arial"/>
          <w:i/>
          <w:iCs/>
          <w:color w:val="FF0000"/>
          <w:sz w:val="22"/>
          <w:szCs w:val="22"/>
        </w:rPr>
        <w:t xml:space="preserve"> </w:t>
      </w:r>
      <w:r w:rsidR="577539C5" w:rsidRPr="00432143">
        <w:rPr>
          <w:rFonts w:ascii="Arial" w:eastAsia="Arial" w:hAnsi="Arial" w:cs="Arial"/>
          <w:sz w:val="22"/>
          <w:szCs w:val="22"/>
        </w:rPr>
        <w:t xml:space="preserve">Perkančioji organizacija nerengs susitikimo su tiekėjais dėl pirkimo </w:t>
      </w:r>
      <w:r w:rsidR="4114F89C" w:rsidRPr="00432143">
        <w:rPr>
          <w:rFonts w:ascii="Arial" w:eastAsia="Arial" w:hAnsi="Arial" w:cs="Arial"/>
          <w:sz w:val="22"/>
          <w:szCs w:val="22"/>
        </w:rPr>
        <w:t>sąlyg</w:t>
      </w:r>
      <w:r w:rsidR="577539C5" w:rsidRPr="00432143">
        <w:rPr>
          <w:rFonts w:ascii="Arial" w:eastAsia="Arial" w:hAnsi="Arial" w:cs="Arial"/>
          <w:sz w:val="22"/>
          <w:szCs w:val="22"/>
        </w:rPr>
        <w:t>ų</w:t>
      </w:r>
      <w:r w:rsidR="2BA496EB" w:rsidRPr="00432143">
        <w:rPr>
          <w:rFonts w:ascii="Arial" w:eastAsia="Arial" w:hAnsi="Arial" w:cs="Arial"/>
          <w:sz w:val="22"/>
          <w:szCs w:val="22"/>
        </w:rPr>
        <w:t xml:space="preserve"> paaiškinimo</w:t>
      </w:r>
      <w:r w:rsidR="577539C5" w:rsidRPr="00432143">
        <w:rPr>
          <w:rFonts w:ascii="Arial" w:eastAsia="Arial" w:hAnsi="Arial" w:cs="Arial"/>
          <w:sz w:val="22"/>
          <w:szCs w:val="22"/>
        </w:rPr>
        <w:t>.</w:t>
      </w:r>
    </w:p>
    <w:p w14:paraId="70C6A6C1" w14:textId="77777777" w:rsidR="00B108C9" w:rsidRPr="00432143" w:rsidRDefault="00B108C9" w:rsidP="631F3774">
      <w:pPr>
        <w:pStyle w:val="Sraopastraipa"/>
        <w:spacing w:after="0" w:line="240" w:lineRule="auto"/>
        <w:ind w:left="0" w:firstLine="567"/>
        <w:jc w:val="both"/>
        <w:rPr>
          <w:rFonts w:ascii="Arial" w:eastAsia="Arial" w:hAnsi="Arial" w:cs="Arial"/>
          <w:color w:val="7030A0"/>
          <w:sz w:val="22"/>
          <w:szCs w:val="22"/>
        </w:rPr>
      </w:pPr>
    </w:p>
    <w:p w14:paraId="4F5D24C3" w14:textId="77777777" w:rsidR="00F10CC1" w:rsidRPr="00432143" w:rsidRDefault="7AB42952" w:rsidP="631F3774">
      <w:pPr>
        <w:pStyle w:val="Antrat1"/>
        <w:spacing w:before="0" w:after="0"/>
        <w:contextualSpacing/>
        <w:jc w:val="center"/>
        <w:rPr>
          <w:rFonts w:ascii="Arial" w:eastAsia="Arial" w:hAnsi="Arial" w:cs="Arial"/>
          <w:b/>
          <w:bCs/>
          <w:sz w:val="22"/>
          <w:szCs w:val="22"/>
        </w:rPr>
      </w:pPr>
      <w:bookmarkStart w:id="13" w:name="_Toc230092633"/>
      <w:bookmarkStart w:id="14" w:name="_Ref39473754"/>
      <w:bookmarkStart w:id="15" w:name="_Ref39473761"/>
      <w:bookmarkStart w:id="16" w:name="_Ref39474188"/>
      <w:r w:rsidRPr="00432143">
        <w:rPr>
          <w:rFonts w:ascii="Arial" w:eastAsia="Arial" w:hAnsi="Arial" w:cs="Arial"/>
          <w:b/>
          <w:bCs/>
          <w:sz w:val="22"/>
          <w:szCs w:val="22"/>
        </w:rPr>
        <w:lastRenderedPageBreak/>
        <w:t>IV SKYRIUS</w:t>
      </w:r>
      <w:bookmarkEnd w:id="13"/>
    </w:p>
    <w:p w14:paraId="6443D2FF" w14:textId="2183E0AF" w:rsidR="00C94B9F" w:rsidRPr="00432143" w:rsidRDefault="7AB42952" w:rsidP="631F3774">
      <w:pPr>
        <w:pStyle w:val="Antrat1"/>
        <w:spacing w:before="0" w:after="0"/>
        <w:contextualSpacing/>
        <w:jc w:val="center"/>
        <w:rPr>
          <w:rFonts w:ascii="Arial" w:eastAsia="Arial" w:hAnsi="Arial" w:cs="Arial"/>
          <w:b/>
          <w:bCs/>
          <w:sz w:val="22"/>
          <w:szCs w:val="22"/>
        </w:rPr>
      </w:pPr>
      <w:bookmarkStart w:id="17" w:name="_Toc230092634"/>
      <w:r w:rsidRPr="00432143">
        <w:rPr>
          <w:rFonts w:ascii="Arial" w:eastAsia="Arial" w:hAnsi="Arial" w:cs="Arial"/>
          <w:b/>
          <w:bCs/>
          <w:sz w:val="22"/>
          <w:szCs w:val="22"/>
        </w:rPr>
        <w:t>TIEKĖJŲ PAŠALINIMO PAGRINDAI</w:t>
      </w:r>
      <w:bookmarkEnd w:id="14"/>
      <w:bookmarkEnd w:id="15"/>
      <w:bookmarkEnd w:id="16"/>
      <w:r w:rsidRPr="00432143">
        <w:rPr>
          <w:rFonts w:ascii="Arial" w:eastAsia="Arial" w:hAnsi="Arial" w:cs="Arial"/>
          <w:b/>
          <w:bCs/>
          <w:sz w:val="22"/>
          <w:szCs w:val="22"/>
        </w:rPr>
        <w:t xml:space="preserve"> IR KVALIFIKACIJOS REIKALAVIMAI</w:t>
      </w:r>
      <w:bookmarkEnd w:id="17"/>
    </w:p>
    <w:p w14:paraId="23B058CE" w14:textId="6D471C88" w:rsidR="002C5249" w:rsidRPr="00432143" w:rsidRDefault="084DA022"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4.1. </w:t>
      </w:r>
      <w:r w:rsidR="2E71BDC2" w:rsidRPr="00432143">
        <w:rPr>
          <w:rFonts w:ascii="Arial" w:eastAsia="Arial" w:hAnsi="Arial" w:cs="Arial"/>
          <w:sz w:val="22"/>
          <w:szCs w:val="22"/>
        </w:rPr>
        <w:t>Reikalavimai dėl tiekėjo ir</w:t>
      </w:r>
      <w:bookmarkStart w:id="18" w:name="_Hlk41039660"/>
      <w:r w:rsidR="3A340E2E" w:rsidRPr="00432143">
        <w:rPr>
          <w:rFonts w:ascii="Arial" w:eastAsia="Arial" w:hAnsi="Arial" w:cs="Arial"/>
          <w:sz w:val="22"/>
          <w:szCs w:val="22"/>
        </w:rPr>
        <w:t xml:space="preserve"> </w:t>
      </w:r>
      <w:r w:rsidR="2E71BDC2" w:rsidRPr="00432143">
        <w:rPr>
          <w:rFonts w:ascii="Arial" w:eastAsia="Arial" w:hAnsi="Arial" w:cs="Arial"/>
          <w:sz w:val="22"/>
          <w:szCs w:val="22"/>
        </w:rPr>
        <w:t>subtiekėjų</w:t>
      </w:r>
      <w:r w:rsidR="3A340E2E" w:rsidRPr="00432143">
        <w:rPr>
          <w:rFonts w:ascii="Arial" w:eastAsia="Arial" w:hAnsi="Arial" w:cs="Arial"/>
          <w:sz w:val="22"/>
          <w:szCs w:val="22"/>
        </w:rPr>
        <w:t xml:space="preserve"> (jei taikoma)</w:t>
      </w:r>
      <w:r w:rsidR="10B05A12" w:rsidRPr="00432143">
        <w:rPr>
          <w:rFonts w:ascii="Arial" w:eastAsia="Arial" w:hAnsi="Arial" w:cs="Arial"/>
          <w:sz w:val="22"/>
          <w:szCs w:val="22"/>
        </w:rPr>
        <w:t xml:space="preserve">, </w:t>
      </w:r>
      <w:r w:rsidR="3B893B86" w:rsidRPr="00432143">
        <w:rPr>
          <w:rFonts w:ascii="Arial" w:eastAsia="Arial" w:hAnsi="Arial" w:cs="Arial"/>
          <w:sz w:val="22"/>
          <w:szCs w:val="22"/>
        </w:rPr>
        <w:t>ūkio subjektų, kurių pajėgumais tiekėjas remiasi,</w:t>
      </w:r>
      <w:r w:rsidR="2E71BDC2" w:rsidRPr="00432143">
        <w:rPr>
          <w:rFonts w:ascii="Arial" w:eastAsia="Arial" w:hAnsi="Arial" w:cs="Arial"/>
          <w:sz w:val="22"/>
          <w:szCs w:val="22"/>
        </w:rPr>
        <w:t xml:space="preserve"> </w:t>
      </w:r>
      <w:bookmarkEnd w:id="18"/>
      <w:r w:rsidR="2E71BDC2" w:rsidRPr="00432143">
        <w:rPr>
          <w:rFonts w:ascii="Arial" w:eastAsia="Arial" w:hAnsi="Arial" w:cs="Arial"/>
          <w:sz w:val="22"/>
          <w:szCs w:val="22"/>
        </w:rPr>
        <w:t xml:space="preserve">pašalinimo pagrindų nebuvimo bei jų nebuvimą patvirtinantys dokumentai nurodyti </w:t>
      </w:r>
      <w:r w:rsidR="5DB6347F" w:rsidRPr="00432143">
        <w:rPr>
          <w:rFonts w:ascii="Arial" w:eastAsia="Arial" w:hAnsi="Arial" w:cs="Arial"/>
          <w:sz w:val="22"/>
          <w:szCs w:val="22"/>
        </w:rPr>
        <w:t>specialiųjų p</w:t>
      </w:r>
      <w:r w:rsidR="73A9D712" w:rsidRPr="00432143">
        <w:rPr>
          <w:rFonts w:ascii="Arial" w:eastAsia="Arial" w:hAnsi="Arial" w:cs="Arial"/>
          <w:sz w:val="22"/>
          <w:szCs w:val="22"/>
        </w:rPr>
        <w:t xml:space="preserve">irkimo </w:t>
      </w:r>
      <w:r w:rsidR="2A915369" w:rsidRPr="00432143">
        <w:rPr>
          <w:rFonts w:ascii="Arial" w:eastAsia="Arial" w:hAnsi="Arial" w:cs="Arial"/>
          <w:sz w:val="22"/>
          <w:szCs w:val="22"/>
        </w:rPr>
        <w:t xml:space="preserve">sąlygų </w:t>
      </w:r>
      <w:r w:rsidR="73EEA221" w:rsidRPr="00432143">
        <w:rPr>
          <w:rFonts w:ascii="Arial" w:eastAsia="Arial" w:hAnsi="Arial" w:cs="Arial"/>
          <w:sz w:val="22"/>
          <w:szCs w:val="22"/>
        </w:rPr>
        <w:t xml:space="preserve">3 </w:t>
      </w:r>
      <w:r w:rsidR="2A915369" w:rsidRPr="00432143">
        <w:rPr>
          <w:rFonts w:ascii="Arial" w:eastAsia="Arial" w:hAnsi="Arial" w:cs="Arial"/>
          <w:sz w:val="22"/>
          <w:szCs w:val="22"/>
        </w:rPr>
        <w:t>priede</w:t>
      </w:r>
      <w:r w:rsidR="55ECEEC7" w:rsidRPr="00432143">
        <w:rPr>
          <w:rFonts w:ascii="Arial" w:eastAsia="Arial" w:hAnsi="Arial" w:cs="Arial"/>
          <w:sz w:val="22"/>
          <w:szCs w:val="22"/>
        </w:rPr>
        <w:t xml:space="preserve"> </w:t>
      </w:r>
      <w:r w:rsidR="00A043A8" w:rsidRPr="00432143">
        <w:rPr>
          <w:rFonts w:ascii="Arial" w:eastAsia="Arial" w:hAnsi="Arial" w:cs="Arial"/>
          <w:sz w:val="22"/>
          <w:szCs w:val="22"/>
        </w:rPr>
        <w:t>„</w:t>
      </w:r>
      <w:r w:rsidR="55ECEEC7" w:rsidRPr="00432143">
        <w:rPr>
          <w:rFonts w:ascii="Arial" w:eastAsia="Arial" w:hAnsi="Arial" w:cs="Arial"/>
          <w:sz w:val="22"/>
          <w:szCs w:val="22"/>
        </w:rPr>
        <w:t>Tiekėjų pašalinimo pagrindai“.</w:t>
      </w:r>
    </w:p>
    <w:p w14:paraId="34E32D48" w14:textId="608601F9" w:rsidR="007B6F6D" w:rsidRPr="00432143" w:rsidRDefault="6FE61B3D" w:rsidP="631F3774">
      <w:pPr>
        <w:pStyle w:val="Sraopastraipa"/>
        <w:tabs>
          <w:tab w:val="left" w:pos="851"/>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4.2.</w:t>
      </w:r>
      <w:r w:rsidR="041787DA" w:rsidRPr="00432143">
        <w:rPr>
          <w:rFonts w:ascii="Arial" w:eastAsia="Arial" w:hAnsi="Arial" w:cs="Arial"/>
          <w:sz w:val="22"/>
          <w:szCs w:val="22"/>
        </w:rPr>
        <w:t xml:space="preserve"> </w:t>
      </w:r>
      <w:r w:rsidR="4F674644" w:rsidRPr="00432143">
        <w:rPr>
          <w:rFonts w:ascii="Arial" w:eastAsia="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432143">
        <w:rPr>
          <w:rFonts w:ascii="Arial" w:eastAsia="Arial" w:hAnsi="Arial" w:cs="Arial"/>
          <w:sz w:val="22"/>
          <w:szCs w:val="22"/>
        </w:rPr>
        <w:t>specialiųjų p</w:t>
      </w:r>
      <w:r w:rsidR="73A9D712" w:rsidRPr="00432143">
        <w:rPr>
          <w:rFonts w:ascii="Arial" w:eastAsia="Arial" w:hAnsi="Arial" w:cs="Arial"/>
          <w:sz w:val="22"/>
          <w:szCs w:val="22"/>
        </w:rPr>
        <w:t xml:space="preserve">irkimo </w:t>
      </w:r>
      <w:r w:rsidR="4F674644" w:rsidRPr="00432143">
        <w:rPr>
          <w:rFonts w:ascii="Arial" w:eastAsia="Arial" w:hAnsi="Arial" w:cs="Arial"/>
          <w:sz w:val="22"/>
          <w:szCs w:val="22"/>
        </w:rPr>
        <w:t xml:space="preserve">sąlygų </w:t>
      </w:r>
      <w:r w:rsidR="73EEA221" w:rsidRPr="00432143">
        <w:rPr>
          <w:rFonts w:ascii="Arial" w:eastAsia="Arial" w:hAnsi="Arial" w:cs="Arial"/>
          <w:sz w:val="22"/>
          <w:szCs w:val="22"/>
        </w:rPr>
        <w:t xml:space="preserve">4 </w:t>
      </w:r>
      <w:r w:rsidR="4F674644" w:rsidRPr="00432143">
        <w:rPr>
          <w:rFonts w:ascii="Arial" w:eastAsia="Arial" w:hAnsi="Arial" w:cs="Arial"/>
          <w:sz w:val="22"/>
          <w:szCs w:val="22"/>
        </w:rPr>
        <w:t>priede</w:t>
      </w:r>
      <w:r w:rsidR="55ECEEC7" w:rsidRPr="00432143">
        <w:rPr>
          <w:rFonts w:ascii="Arial" w:eastAsia="Arial" w:hAnsi="Arial" w:cs="Arial"/>
          <w:sz w:val="22"/>
          <w:szCs w:val="22"/>
        </w:rPr>
        <w:t xml:space="preserve"> </w:t>
      </w:r>
      <w:r w:rsidR="00A043A8" w:rsidRPr="00432143">
        <w:rPr>
          <w:rFonts w:ascii="Arial" w:eastAsia="Arial" w:hAnsi="Arial" w:cs="Arial"/>
          <w:sz w:val="22"/>
          <w:szCs w:val="22"/>
        </w:rPr>
        <w:t>„</w:t>
      </w:r>
      <w:r w:rsidR="55ECEEC7" w:rsidRPr="00432143">
        <w:rPr>
          <w:rFonts w:ascii="Arial" w:eastAsia="Arial" w:hAnsi="Arial" w:cs="Arial"/>
          <w:sz w:val="22"/>
          <w:szCs w:val="22"/>
        </w:rPr>
        <w:t>Tiekėjų kvalifikacijos reikalavimai ir reikalaujami kokybės bei aplinkos apsaugos vadybos sistemų standartai“.</w:t>
      </w:r>
    </w:p>
    <w:p w14:paraId="5AB288F6" w14:textId="77777777" w:rsidR="00B108C9" w:rsidRPr="00432143" w:rsidRDefault="00B108C9" w:rsidP="631F3774">
      <w:pPr>
        <w:pStyle w:val="Sraopastraipa"/>
        <w:tabs>
          <w:tab w:val="left" w:pos="851"/>
        </w:tabs>
        <w:spacing w:after="0" w:line="240" w:lineRule="auto"/>
        <w:ind w:left="0" w:firstLine="567"/>
        <w:jc w:val="both"/>
        <w:rPr>
          <w:rFonts w:ascii="Arial" w:eastAsia="Arial" w:hAnsi="Arial" w:cs="Arial"/>
          <w:sz w:val="22"/>
          <w:szCs w:val="22"/>
        </w:rPr>
      </w:pPr>
    </w:p>
    <w:p w14:paraId="060611CE" w14:textId="77777777" w:rsidR="00F10CC1" w:rsidRPr="00432143" w:rsidRDefault="7AB42952" w:rsidP="631F3774">
      <w:pPr>
        <w:pStyle w:val="Antrat1"/>
        <w:tabs>
          <w:tab w:val="left" w:pos="567"/>
        </w:tabs>
        <w:spacing w:before="0" w:after="0"/>
        <w:contextualSpacing/>
        <w:jc w:val="center"/>
        <w:rPr>
          <w:rFonts w:ascii="Arial" w:eastAsia="Arial" w:hAnsi="Arial" w:cs="Arial"/>
          <w:b/>
          <w:bCs/>
          <w:sz w:val="22"/>
          <w:szCs w:val="22"/>
        </w:rPr>
      </w:pPr>
      <w:bookmarkStart w:id="19" w:name="_Toc230092635"/>
      <w:r w:rsidRPr="00432143">
        <w:rPr>
          <w:rFonts w:ascii="Arial" w:eastAsia="Arial" w:hAnsi="Arial" w:cs="Arial"/>
          <w:b/>
          <w:bCs/>
          <w:sz w:val="22"/>
          <w:szCs w:val="22"/>
        </w:rPr>
        <w:t>V SKYRIUS</w:t>
      </w:r>
      <w:bookmarkEnd w:id="19"/>
    </w:p>
    <w:p w14:paraId="69D62E2B" w14:textId="6B084B92" w:rsidR="00A000BE" w:rsidRPr="00432143" w:rsidRDefault="7AB42952" w:rsidP="631F3774">
      <w:pPr>
        <w:pStyle w:val="Antrat1"/>
        <w:tabs>
          <w:tab w:val="left" w:pos="567"/>
        </w:tabs>
        <w:spacing w:before="0" w:after="0"/>
        <w:contextualSpacing/>
        <w:jc w:val="center"/>
        <w:rPr>
          <w:rFonts w:ascii="Arial" w:eastAsia="Arial" w:hAnsi="Arial" w:cs="Arial"/>
          <w:b/>
          <w:bCs/>
          <w:color w:val="auto"/>
          <w:sz w:val="22"/>
          <w:szCs w:val="22"/>
        </w:rPr>
      </w:pPr>
      <w:bookmarkStart w:id="20" w:name="_Toc230092636"/>
      <w:r w:rsidRPr="00432143">
        <w:rPr>
          <w:rFonts w:ascii="Arial" w:eastAsia="Arial" w:hAnsi="Arial" w:cs="Arial"/>
          <w:b/>
          <w:bCs/>
          <w:color w:val="auto"/>
          <w:sz w:val="22"/>
          <w:szCs w:val="22"/>
        </w:rPr>
        <w:t>REIKALAVIMAI, SUSIJĘ SU NACIONALINIU SAUGUMU</w:t>
      </w:r>
      <w:bookmarkEnd w:id="20"/>
    </w:p>
    <w:p w14:paraId="17AC24BD" w14:textId="67BBB1E3" w:rsidR="582857F3" w:rsidRPr="00432143" w:rsidRDefault="4D924E0E" w:rsidP="631F3774">
      <w:pPr>
        <w:pStyle w:val="Sraopastraipa"/>
        <w:spacing w:after="0" w:line="240" w:lineRule="auto"/>
        <w:ind w:left="0" w:firstLine="567"/>
        <w:jc w:val="both"/>
        <w:rPr>
          <w:rFonts w:ascii="Arial" w:eastAsia="Arial" w:hAnsi="Arial" w:cs="Arial"/>
          <w:sz w:val="22"/>
          <w:szCs w:val="22"/>
          <w:u w:val="single"/>
        </w:rPr>
      </w:pPr>
      <w:r w:rsidRPr="00432143">
        <w:rPr>
          <w:rFonts w:ascii="Arial" w:eastAsia="Arial" w:hAnsi="Arial" w:cs="Arial"/>
          <w:sz w:val="22"/>
          <w:szCs w:val="22"/>
        </w:rPr>
        <w:t>5.1.</w:t>
      </w:r>
      <w:r w:rsidR="00A043A8" w:rsidRPr="00432143">
        <w:rPr>
          <w:rFonts w:ascii="Arial" w:eastAsia="Arial" w:hAnsi="Arial" w:cs="Arial"/>
          <w:sz w:val="22"/>
          <w:szCs w:val="22"/>
        </w:rPr>
        <w:t xml:space="preserve"> </w:t>
      </w:r>
      <w:r w:rsidRPr="00432143">
        <w:rPr>
          <w:rFonts w:ascii="Arial" w:eastAsia="Arial" w:hAnsi="Arial" w:cs="Arial"/>
          <w:sz w:val="22"/>
          <w:szCs w:val="22"/>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432143">
        <w:rPr>
          <w:rFonts w:ascii="Arial" w:eastAsia="Arial" w:hAnsi="Arial" w:cs="Arial"/>
          <w:b/>
          <w:bCs/>
          <w:i/>
          <w:iCs/>
          <w:sz w:val="22"/>
          <w:szCs w:val="22"/>
        </w:rPr>
        <w:t>turi  užpildyti ir pateikti</w:t>
      </w:r>
      <w:r w:rsidRPr="00432143">
        <w:rPr>
          <w:rFonts w:ascii="Arial" w:eastAsia="Arial" w:hAnsi="Arial" w:cs="Arial"/>
          <w:sz w:val="22"/>
          <w:szCs w:val="22"/>
        </w:rPr>
        <w:t xml:space="preserve"> Nacionalinio saugumo reikalavimų atitikties deklaraciją, </w:t>
      </w:r>
      <w:r w:rsidRPr="00432143">
        <w:rPr>
          <w:rFonts w:ascii="Arial" w:eastAsia="Arial" w:hAnsi="Arial" w:cs="Arial"/>
          <w:sz w:val="22"/>
          <w:szCs w:val="22"/>
          <w:u w:val="single"/>
        </w:rPr>
        <w:t xml:space="preserve">pirkimo sąlygų 6 priedo tęsinys. </w:t>
      </w:r>
    </w:p>
    <w:p w14:paraId="4C665353" w14:textId="2C49BBD2" w:rsidR="582857F3" w:rsidRPr="00432143" w:rsidRDefault="4D924E0E" w:rsidP="631F3774">
      <w:pPr>
        <w:pStyle w:val="Sraopastraipa"/>
        <w:spacing w:after="0" w:line="240" w:lineRule="auto"/>
        <w:ind w:left="0" w:firstLine="567"/>
        <w:jc w:val="both"/>
        <w:rPr>
          <w:rFonts w:ascii="Arial" w:eastAsia="Arial" w:hAnsi="Arial" w:cs="Arial"/>
          <w:sz w:val="22"/>
          <w:szCs w:val="22"/>
          <w:u w:val="single"/>
        </w:rPr>
      </w:pPr>
      <w:r w:rsidRPr="00432143">
        <w:rPr>
          <w:rFonts w:ascii="Arial" w:eastAsia="Arial" w:hAnsi="Arial" w:cs="Arial"/>
          <w:sz w:val="22"/>
          <w:szCs w:val="22"/>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w:t>
      </w:r>
      <w:r w:rsidRPr="00432143">
        <w:rPr>
          <w:rFonts w:ascii="Arial" w:eastAsia="Arial" w:hAnsi="Arial" w:cs="Arial"/>
          <w:b/>
          <w:bCs/>
          <w:i/>
          <w:iCs/>
          <w:sz w:val="22"/>
          <w:szCs w:val="22"/>
        </w:rPr>
        <w:t>užpildyti ir pateikti</w:t>
      </w:r>
      <w:r w:rsidRPr="00432143">
        <w:rPr>
          <w:rFonts w:ascii="Arial" w:eastAsia="Arial" w:hAnsi="Arial" w:cs="Arial"/>
          <w:sz w:val="22"/>
          <w:szCs w:val="22"/>
        </w:rPr>
        <w:t xml:space="preserve"> Nacionalinio saugumo reikalavimų atitikties deklaraciją, </w:t>
      </w:r>
      <w:r w:rsidRPr="00432143">
        <w:rPr>
          <w:rFonts w:ascii="Arial" w:eastAsia="Arial" w:hAnsi="Arial" w:cs="Arial"/>
          <w:sz w:val="22"/>
          <w:szCs w:val="22"/>
          <w:u w:val="single"/>
        </w:rPr>
        <w:t xml:space="preserve">pirkimo sąlygų 6 priedo tęsinys. </w:t>
      </w:r>
    </w:p>
    <w:p w14:paraId="7D736677" w14:textId="73ED76C5" w:rsidR="582857F3" w:rsidRPr="00432143" w:rsidRDefault="4D924E0E"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5.3 Reikalavimai tiekėjams dėl atitikties nacionalinio saugumo reikalavimams ir jų atitiktį patvirtinantys dokumentai: </w:t>
      </w:r>
    </w:p>
    <w:tbl>
      <w:tblPr>
        <w:tblW w:w="1057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1"/>
        <w:gridCol w:w="5805"/>
        <w:gridCol w:w="3930"/>
      </w:tblGrid>
      <w:tr w:rsidR="4CB3C9FD" w:rsidRPr="00432143" w14:paraId="00348345" w14:textId="77777777" w:rsidTr="00A043A8">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B350E6E" w14:textId="5D44483A" w:rsidR="4CB3C9FD" w:rsidRPr="00432143" w:rsidRDefault="3F9D1935" w:rsidP="00A043A8">
            <w:pPr>
              <w:spacing w:after="0" w:line="240" w:lineRule="auto"/>
              <w:jc w:val="both"/>
              <w:rPr>
                <w:rFonts w:ascii="Arial" w:eastAsia="Arial" w:hAnsi="Arial" w:cs="Arial"/>
                <w:b/>
                <w:bCs/>
                <w:sz w:val="22"/>
                <w:szCs w:val="22"/>
              </w:rPr>
            </w:pPr>
            <w:r w:rsidRPr="00432143">
              <w:rPr>
                <w:rFonts w:ascii="Arial" w:eastAsia="Arial" w:hAnsi="Arial" w:cs="Arial"/>
                <w:sz w:val="22"/>
                <w:szCs w:val="22"/>
              </w:rPr>
              <w:t xml:space="preserve"> </w:t>
            </w:r>
            <w:r w:rsidR="00A043A8" w:rsidRPr="00432143">
              <w:rPr>
                <w:rFonts w:ascii="Arial" w:eastAsia="Arial" w:hAnsi="Arial" w:cs="Arial"/>
                <w:b/>
                <w:bCs/>
                <w:sz w:val="22"/>
                <w:szCs w:val="22"/>
              </w:rPr>
              <w:t>Nr.</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EAEE546" w14:textId="3F256AE2" w:rsidR="4CB3C9FD" w:rsidRPr="00432143" w:rsidRDefault="3F9D1935"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CADB697" w14:textId="30EAA95F" w:rsidR="4CB3C9FD" w:rsidRPr="00432143" w:rsidRDefault="3F9D1935" w:rsidP="00A043A8">
            <w:pPr>
              <w:pStyle w:val="Sraopastraipa"/>
              <w:spacing w:after="0" w:line="240" w:lineRule="auto"/>
              <w:ind w:left="0"/>
              <w:jc w:val="center"/>
              <w:rPr>
                <w:rFonts w:ascii="Arial" w:eastAsia="Arial" w:hAnsi="Arial" w:cs="Arial"/>
                <w:sz w:val="22"/>
                <w:szCs w:val="22"/>
              </w:rPr>
            </w:pPr>
            <w:r w:rsidRPr="00432143">
              <w:rPr>
                <w:rFonts w:ascii="Arial" w:eastAsia="Arial" w:hAnsi="Arial" w:cs="Arial"/>
                <w:b/>
                <w:bCs/>
                <w:sz w:val="22"/>
                <w:szCs w:val="22"/>
              </w:rPr>
              <w:t>Atitiktį nacionalinio saugumo reikalavimams patvirtinantys dokumentai</w:t>
            </w:r>
          </w:p>
        </w:tc>
      </w:tr>
      <w:tr w:rsidR="4CB3C9FD" w:rsidRPr="00432143" w14:paraId="2D9F27BD" w14:textId="77777777" w:rsidTr="00A043A8">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731CC" w14:textId="0C86FB93"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5.3.1.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24BCC" w14:textId="0943365D"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5.3.1. Perkančioji organizacija laiko, kad prekės ar paslaugos kelia grėsmę nacionaliniam saugumui, kai (</w:t>
            </w:r>
            <w:r w:rsidRPr="00432143">
              <w:rPr>
                <w:rFonts w:ascii="Arial" w:eastAsia="Arial" w:hAnsi="Arial" w:cs="Arial"/>
                <w:b/>
                <w:bCs/>
                <w:sz w:val="22"/>
                <w:szCs w:val="22"/>
              </w:rPr>
              <w:t>VPĮ 37 straipsnio 9 dalis</w:t>
            </w:r>
            <w:r w:rsidRPr="00432143">
              <w:rPr>
                <w:rFonts w:ascii="Arial" w:eastAsia="Arial" w:hAnsi="Arial" w:cs="Arial"/>
                <w:sz w:val="22"/>
                <w:szCs w:val="22"/>
              </w:rPr>
              <w:t xml:space="preserve">): </w:t>
            </w:r>
          </w:p>
          <w:p w14:paraId="2DE50F3A" w14:textId="32BDF119"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64DDC2F" w14:textId="3824D0EC"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2) paslaugų teikimas būtų vykdomas iš VPĮ 92 straipsnio 14 dalyje numatytame sąraše nurodytų valstybių ar teritorijų.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65474" w14:textId="25E4E886" w:rsidR="4CB3C9FD" w:rsidRPr="00432143" w:rsidRDefault="3F9D1935" w:rsidP="00A043A8">
            <w:pPr>
              <w:spacing w:after="0" w:line="240" w:lineRule="auto"/>
              <w:jc w:val="both"/>
              <w:rPr>
                <w:rFonts w:ascii="Arial" w:eastAsia="Arial" w:hAnsi="Arial" w:cs="Arial"/>
                <w:sz w:val="22"/>
                <w:szCs w:val="22"/>
              </w:rPr>
            </w:pPr>
            <w:r w:rsidRPr="00432143">
              <w:rPr>
                <w:rFonts w:ascii="Arial" w:eastAsia="Arial" w:hAnsi="Arial" w:cs="Arial"/>
                <w:b/>
                <w:bCs/>
                <w:sz w:val="22"/>
                <w:szCs w:val="22"/>
              </w:rPr>
              <w:t>Pateikiama:</w:t>
            </w:r>
            <w:r w:rsidRPr="00432143">
              <w:rPr>
                <w:rFonts w:ascii="Arial" w:eastAsia="Arial" w:hAnsi="Arial" w:cs="Arial"/>
                <w:sz w:val="22"/>
                <w:szCs w:val="22"/>
              </w:rPr>
              <w:t xml:space="preserve">  </w:t>
            </w:r>
          </w:p>
          <w:p w14:paraId="7D21F4CA" w14:textId="4EEE553C"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1) dėl 5.3.1 punkto – vienas (esant poreikiui – keli, priklausomai nuo juose pateiktos informacijos) VPĮ 39 straipsnio 3 dalyje numatytas dokumentas.</w:t>
            </w:r>
          </w:p>
          <w:p w14:paraId="396B3416" w14:textId="019E883F" w:rsidR="4CB3C9FD" w:rsidRPr="00432143" w:rsidRDefault="3F9D1935"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 </w:t>
            </w:r>
          </w:p>
          <w:p w14:paraId="74F5EA53" w14:textId="44FD783A"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*Pastaba: Dokumentų nereikalaujama VPĮ 39 straipsnio 5 ir 6 dalyje nurodytais atvejais.</w:t>
            </w:r>
          </w:p>
          <w:p w14:paraId="6DB8563A" w14:textId="5578C8B6" w:rsidR="4CB3C9FD" w:rsidRPr="00432143" w:rsidRDefault="3F9D1935"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 </w:t>
            </w:r>
          </w:p>
        </w:tc>
      </w:tr>
      <w:tr w:rsidR="4CB3C9FD" w:rsidRPr="00432143" w14:paraId="447D5ED4" w14:textId="77777777" w:rsidTr="00A043A8">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D6FF4" w14:textId="49D32AE9"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5.3.2.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59B26" w14:textId="6D706F00"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32143">
              <w:rPr>
                <w:rFonts w:ascii="Arial" w:eastAsia="Arial" w:hAnsi="Arial" w:cs="Arial"/>
                <w:b/>
                <w:bCs/>
                <w:sz w:val="22"/>
                <w:szCs w:val="22"/>
              </w:rPr>
              <w:t>VPĮ 47 straipsnio 9 dalis</w:t>
            </w:r>
            <w:r w:rsidRPr="00432143">
              <w:rPr>
                <w:rFonts w:ascii="Arial" w:eastAsia="Arial" w:hAnsi="Arial" w:cs="Arial"/>
                <w:sz w:val="22"/>
                <w:szCs w:val="22"/>
              </w:rPr>
              <w:t xml:space="preserve">).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C9ABB" w14:textId="5A37AA46" w:rsidR="4CB3C9FD" w:rsidRPr="00432143" w:rsidRDefault="3F9D1935" w:rsidP="00A043A8">
            <w:pPr>
              <w:spacing w:after="0" w:line="240" w:lineRule="auto"/>
              <w:jc w:val="both"/>
              <w:rPr>
                <w:rFonts w:ascii="Arial" w:eastAsia="Arial" w:hAnsi="Arial" w:cs="Arial"/>
                <w:sz w:val="22"/>
                <w:szCs w:val="22"/>
              </w:rPr>
            </w:pPr>
            <w:r w:rsidRPr="00432143">
              <w:rPr>
                <w:rFonts w:ascii="Arial" w:eastAsia="Arial" w:hAnsi="Arial" w:cs="Arial"/>
                <w:b/>
                <w:bCs/>
                <w:sz w:val="22"/>
                <w:szCs w:val="22"/>
              </w:rPr>
              <w:t>Pateikiama:</w:t>
            </w:r>
            <w:r w:rsidRPr="00432143">
              <w:rPr>
                <w:rFonts w:ascii="Arial" w:eastAsia="Arial" w:hAnsi="Arial" w:cs="Arial"/>
                <w:sz w:val="22"/>
                <w:szCs w:val="22"/>
              </w:rPr>
              <w:t xml:space="preserve">  </w:t>
            </w:r>
          </w:p>
          <w:p w14:paraId="7F3D7721" w14:textId="5D81334D"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2) dėl 5.3.2 – vienas (esant poreikiui – keli, priklausomai nuo juose pateiktos informacijos) VPĮ 51 straipsnio 12 dalyje numatytas dokumentas. </w:t>
            </w:r>
          </w:p>
          <w:p w14:paraId="47484EA1" w14:textId="4A7D3BB5" w:rsidR="4CB3C9FD" w:rsidRPr="00432143" w:rsidRDefault="3F9D1935"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 </w:t>
            </w:r>
          </w:p>
          <w:p w14:paraId="36CCC4C2" w14:textId="13084667" w:rsidR="4CB3C9FD" w:rsidRPr="00432143" w:rsidRDefault="3F9D1935" w:rsidP="00A043A8">
            <w:pPr>
              <w:pStyle w:val="Sraopastraipa"/>
              <w:spacing w:after="0" w:line="240" w:lineRule="auto"/>
              <w:ind w:left="0"/>
              <w:jc w:val="both"/>
              <w:rPr>
                <w:rFonts w:ascii="Arial" w:eastAsia="Arial" w:hAnsi="Arial" w:cs="Arial"/>
                <w:sz w:val="22"/>
                <w:szCs w:val="22"/>
              </w:rPr>
            </w:pPr>
            <w:r w:rsidRPr="00432143">
              <w:rPr>
                <w:rFonts w:ascii="Arial" w:eastAsia="Arial" w:hAnsi="Arial" w:cs="Arial"/>
                <w:sz w:val="22"/>
                <w:szCs w:val="22"/>
              </w:rPr>
              <w:t xml:space="preserve">**Pastaba: Dokumentų nereikalaujama VPĮ 51 straipsnio 13 dalyje nurodytu atveju. </w:t>
            </w:r>
          </w:p>
        </w:tc>
      </w:tr>
    </w:tbl>
    <w:p w14:paraId="4CA38F78" w14:textId="1A139978" w:rsidR="582857F3" w:rsidRPr="00432143" w:rsidRDefault="7DF9BE14" w:rsidP="00A043A8">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5.4 </w:t>
      </w:r>
      <w:r w:rsidR="4D924E0E" w:rsidRPr="00432143">
        <w:rPr>
          <w:rFonts w:ascii="Arial" w:eastAsia="Arial" w:hAnsi="Arial" w:cs="Arial"/>
          <w:sz w:val="22"/>
          <w:szCs w:val="22"/>
        </w:rPr>
        <w:t xml:space="preserve">Perkančioji organizacija, tikrindama pasiūlymo atitiktį VPĮ 37 straipsnio 9 dalies reikalavimams, iš </w:t>
      </w:r>
      <w:r w:rsidR="4D924E0E" w:rsidRPr="00432143">
        <w:rPr>
          <w:rFonts w:ascii="Arial" w:eastAsia="Arial" w:hAnsi="Arial" w:cs="Arial"/>
          <w:b/>
          <w:bCs/>
          <w:sz w:val="22"/>
          <w:szCs w:val="22"/>
        </w:rPr>
        <w:t>tiekėjo reikalauja pateikti</w:t>
      </w:r>
      <w:r w:rsidR="4D924E0E" w:rsidRPr="00432143">
        <w:rPr>
          <w:rFonts w:ascii="Arial" w:eastAsia="Arial" w:hAnsi="Arial" w:cs="Arial"/>
          <w:sz w:val="22"/>
          <w:szCs w:val="22"/>
        </w:rPr>
        <w:t xml:space="preserve"> Nacionalinio saugumo reikalavimų atitikties deklaraciją (pirkimo sąlygų 1 priedą), o </w:t>
      </w:r>
      <w:r w:rsidR="4D924E0E" w:rsidRPr="00432143">
        <w:rPr>
          <w:rFonts w:ascii="Arial" w:eastAsia="Arial" w:hAnsi="Arial" w:cs="Arial"/>
          <w:b/>
          <w:bCs/>
          <w:sz w:val="22"/>
          <w:szCs w:val="22"/>
        </w:rPr>
        <w:t>iš ekonomiškai naudingiausią pasiūlymą pateikusio tiekėjo</w:t>
      </w:r>
      <w:r w:rsidR="4D924E0E" w:rsidRPr="00432143">
        <w:rPr>
          <w:rFonts w:ascii="Arial" w:eastAsia="Arial" w:hAnsi="Arial" w:cs="Arial"/>
          <w:sz w:val="22"/>
          <w:szCs w:val="22"/>
        </w:rPr>
        <w:t xml:space="preserve"> – vieną ar kelis iš 5.3 p. nurodytų dokumentų. Dokumentai, kuriuose nenurodytas jų galiojimo terminas, turi būti išduoti ar atspausdinti iš informacinės sistemos ne anksčiau kaip likus </w:t>
      </w:r>
      <w:r w:rsidR="4D924E0E" w:rsidRPr="00432143">
        <w:rPr>
          <w:rFonts w:ascii="Arial" w:eastAsia="Arial" w:hAnsi="Arial" w:cs="Arial"/>
          <w:b/>
          <w:bCs/>
          <w:sz w:val="22"/>
          <w:szCs w:val="22"/>
        </w:rPr>
        <w:t>3 mėnesiams iki tos dienos</w:t>
      </w:r>
      <w:r w:rsidR="4D924E0E" w:rsidRPr="00432143">
        <w:rPr>
          <w:rFonts w:ascii="Arial" w:eastAsia="Arial" w:hAnsi="Arial" w:cs="Arial"/>
          <w:sz w:val="22"/>
          <w:szCs w:val="22"/>
        </w:rPr>
        <w:t xml:space="preserve">, kurią PO prašymu tiekėjas turi pateikti dokumentus.   </w:t>
      </w:r>
    </w:p>
    <w:p w14:paraId="5C904DEC" w14:textId="63B38407" w:rsidR="582857F3" w:rsidRPr="00432143" w:rsidRDefault="1DAB2EF3" w:rsidP="00A043A8">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5.5. </w:t>
      </w:r>
      <w:r w:rsidR="4D924E0E" w:rsidRPr="00432143">
        <w:rPr>
          <w:rFonts w:ascii="Arial" w:eastAsia="Arial" w:hAnsi="Arial" w:cs="Arial"/>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5B19F7F8" w14:textId="0E487448" w:rsidR="582857F3" w:rsidRPr="00432143" w:rsidRDefault="0E8EBBB0" w:rsidP="00A043A8">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5.6. </w:t>
      </w:r>
      <w:r w:rsidR="4D924E0E" w:rsidRPr="00432143">
        <w:rPr>
          <w:rFonts w:ascii="Arial" w:eastAsia="Arial" w:hAnsi="Arial" w:cs="Arial"/>
          <w:sz w:val="22"/>
          <w:szCs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6564C1F0" w14:textId="1ECDE9E8" w:rsidR="582857F3" w:rsidRPr="00432143" w:rsidRDefault="5FB9534F" w:rsidP="00A043A8">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lastRenderedPageBreak/>
        <w:t>5.7.</w:t>
      </w:r>
      <w:r w:rsidR="4D924E0E" w:rsidRPr="00432143">
        <w:rPr>
          <w:rFonts w:ascii="Arial" w:eastAsia="Arial" w:hAnsi="Arial" w:cs="Arial"/>
          <w:sz w:val="22"/>
          <w:szCs w:val="22"/>
        </w:rPr>
        <w:t>Kontroliuojančio asmens sąvoka suprantama taip, kaip nurodyta VPĮ 2 str. 15</w:t>
      </w:r>
      <w:r w:rsidR="4D924E0E" w:rsidRPr="00432143">
        <w:rPr>
          <w:rFonts w:ascii="Arial" w:eastAsia="Arial" w:hAnsi="Arial" w:cs="Arial"/>
          <w:sz w:val="22"/>
          <w:szCs w:val="22"/>
          <w:vertAlign w:val="superscript"/>
        </w:rPr>
        <w:t xml:space="preserve">1 </w:t>
      </w:r>
      <w:r w:rsidR="4D924E0E" w:rsidRPr="00432143">
        <w:rPr>
          <w:rFonts w:ascii="Arial" w:eastAsia="Arial" w:hAnsi="Arial" w:cs="Arial"/>
          <w:sz w:val="22"/>
          <w:szCs w:val="22"/>
        </w:rPr>
        <w:t>p.</w:t>
      </w:r>
    </w:p>
    <w:p w14:paraId="0D360D9F" w14:textId="3FE4B5F5" w:rsidR="582857F3" w:rsidRPr="00432143" w:rsidRDefault="02E0815B" w:rsidP="00A043A8">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5.8. </w:t>
      </w:r>
      <w:r w:rsidR="4D924E0E" w:rsidRPr="00432143">
        <w:rPr>
          <w:rFonts w:ascii="Arial" w:eastAsia="Arial" w:hAnsi="Arial" w:cs="Arial"/>
          <w:sz w:val="22"/>
          <w:szCs w:val="22"/>
        </w:rPr>
        <w:t>Jeigu ketinama sudaryti sutartį su tiekėju ar subtiekėju, kurio lėšų gavėjo tikrasis (-</w:t>
      </w:r>
      <w:proofErr w:type="spellStart"/>
      <w:r w:rsidR="4D924E0E" w:rsidRPr="00432143">
        <w:rPr>
          <w:rFonts w:ascii="Arial" w:eastAsia="Arial" w:hAnsi="Arial" w:cs="Arial"/>
          <w:sz w:val="22"/>
          <w:szCs w:val="22"/>
        </w:rPr>
        <w:t>ieji</w:t>
      </w:r>
      <w:proofErr w:type="spellEnd"/>
      <w:r w:rsidR="4D924E0E" w:rsidRPr="00432143">
        <w:rPr>
          <w:rFonts w:ascii="Arial" w:eastAsia="Arial" w:hAnsi="Arial" w:cs="Arial"/>
          <w:sz w:val="22"/>
          <w:szCs w:val="22"/>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4CB4019" w14:textId="77777777" w:rsidR="00F10CC1" w:rsidRPr="00432143" w:rsidRDefault="7AB42952" w:rsidP="631F3774">
      <w:pPr>
        <w:pStyle w:val="Antrat1"/>
        <w:spacing w:line="20" w:lineRule="atLeast"/>
        <w:contextualSpacing/>
        <w:jc w:val="center"/>
        <w:rPr>
          <w:rFonts w:ascii="Arial" w:eastAsia="Arial" w:hAnsi="Arial" w:cs="Arial"/>
          <w:b/>
          <w:bCs/>
          <w:color w:val="auto"/>
          <w:sz w:val="22"/>
          <w:szCs w:val="22"/>
        </w:rPr>
      </w:pPr>
      <w:bookmarkStart w:id="21" w:name="_Toc230092637"/>
      <w:bookmarkStart w:id="22" w:name="_Ref39666794"/>
      <w:bookmarkStart w:id="23" w:name="_Ref39666796"/>
      <w:r w:rsidRPr="00432143">
        <w:rPr>
          <w:rFonts w:ascii="Arial" w:eastAsia="Arial" w:hAnsi="Arial" w:cs="Arial"/>
          <w:b/>
          <w:bCs/>
          <w:color w:val="auto"/>
          <w:sz w:val="22"/>
          <w:szCs w:val="22"/>
        </w:rPr>
        <w:t>VI SKYRIUS</w:t>
      </w:r>
      <w:bookmarkEnd w:id="21"/>
    </w:p>
    <w:p w14:paraId="4BEDE7AF" w14:textId="58058862" w:rsidR="00AF62E6" w:rsidRPr="00432143" w:rsidRDefault="7AB42952" w:rsidP="631F3774">
      <w:pPr>
        <w:pStyle w:val="Antrat1"/>
        <w:spacing w:line="20" w:lineRule="atLeast"/>
        <w:contextualSpacing/>
        <w:jc w:val="center"/>
        <w:rPr>
          <w:rFonts w:ascii="Arial" w:eastAsia="Arial" w:hAnsi="Arial" w:cs="Arial"/>
          <w:b/>
          <w:bCs/>
          <w:color w:val="auto"/>
          <w:sz w:val="22"/>
          <w:szCs w:val="22"/>
        </w:rPr>
      </w:pPr>
      <w:bookmarkStart w:id="24" w:name="_Toc230092638"/>
      <w:r w:rsidRPr="00432143">
        <w:rPr>
          <w:rFonts w:ascii="Arial" w:eastAsia="Arial" w:hAnsi="Arial" w:cs="Arial"/>
          <w:b/>
          <w:bCs/>
          <w:color w:val="auto"/>
          <w:sz w:val="22"/>
          <w:szCs w:val="22"/>
        </w:rPr>
        <w:t>SPECIALIEJI REIKALAVIMAI PASIŪLYMŲ RENGIMUI IR PATEIKIMUI</w:t>
      </w:r>
      <w:bookmarkEnd w:id="22"/>
      <w:bookmarkEnd w:id="23"/>
      <w:bookmarkEnd w:id="24"/>
    </w:p>
    <w:p w14:paraId="3D47F821" w14:textId="2F93D89B" w:rsidR="00EF5623" w:rsidRPr="00432143" w:rsidRDefault="1AE1A729" w:rsidP="631F3774">
      <w:pPr>
        <w:spacing w:after="0" w:line="20" w:lineRule="atLeast"/>
        <w:ind w:firstLine="567"/>
        <w:jc w:val="both"/>
        <w:rPr>
          <w:rFonts w:ascii="Arial" w:eastAsia="Arial" w:hAnsi="Arial" w:cs="Arial"/>
          <w:i/>
          <w:iCs/>
          <w:color w:val="000000" w:themeColor="text1"/>
          <w:sz w:val="22"/>
          <w:szCs w:val="22"/>
        </w:rPr>
      </w:pPr>
      <w:r w:rsidRPr="00432143">
        <w:rPr>
          <w:rFonts w:ascii="Arial" w:eastAsia="Arial" w:hAnsi="Arial" w:cs="Arial"/>
          <w:sz w:val="22"/>
          <w:szCs w:val="22"/>
        </w:rPr>
        <w:t xml:space="preserve">6.1. </w:t>
      </w:r>
      <w:r w:rsidR="5BAA09B9" w:rsidRPr="00432143">
        <w:rPr>
          <w:rFonts w:ascii="Arial" w:eastAsia="Arial" w:hAnsi="Arial" w:cs="Arial"/>
          <w:color w:val="000000" w:themeColor="text1"/>
          <w:sz w:val="22"/>
          <w:szCs w:val="22"/>
        </w:rPr>
        <w:t xml:space="preserve">Tiekėjo </w:t>
      </w:r>
      <w:r w:rsidR="7E33DB41" w:rsidRPr="00432143">
        <w:rPr>
          <w:rFonts w:ascii="Arial" w:eastAsia="Arial" w:hAnsi="Arial" w:cs="Arial"/>
          <w:color w:val="000000" w:themeColor="text1"/>
          <w:sz w:val="22"/>
          <w:szCs w:val="22"/>
        </w:rPr>
        <w:t>p</w:t>
      </w:r>
      <w:r w:rsidR="5BAA09B9" w:rsidRPr="00432143">
        <w:rPr>
          <w:rFonts w:ascii="Arial" w:eastAsia="Arial" w:hAnsi="Arial" w:cs="Arial"/>
          <w:color w:val="000000" w:themeColor="text1"/>
          <w:sz w:val="22"/>
          <w:szCs w:val="22"/>
        </w:rPr>
        <w:t>asiūlymą sudaro CVP IS pateikiamų ir žemiau nurodytų dokumentų visuma</w:t>
      </w:r>
      <w:r w:rsidR="6AE3C144" w:rsidRPr="00432143">
        <w:rPr>
          <w:rFonts w:ascii="Arial" w:eastAsia="Arial" w:hAnsi="Arial" w:cs="Arial"/>
          <w:color w:val="000000" w:themeColor="text1"/>
          <w:sz w:val="22"/>
          <w:szCs w:val="22"/>
        </w:rPr>
        <w:t>:</w:t>
      </w:r>
    </w:p>
    <w:p w14:paraId="0B17BEF7" w14:textId="5B2A2F07" w:rsidR="00FF12F1" w:rsidRPr="00432143"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 xml:space="preserve">tiekėjo pasirašytas </w:t>
      </w:r>
      <w:r w:rsidR="50D11AE3"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 xml:space="preserve">asiūlymas, parengtas pagal </w:t>
      </w:r>
      <w:r w:rsidR="77EC90C2" w:rsidRPr="00432143">
        <w:rPr>
          <w:rFonts w:ascii="Arial" w:eastAsia="Arial" w:hAnsi="Arial" w:cs="Arial"/>
          <w:color w:val="000000" w:themeColor="text1"/>
          <w:sz w:val="22"/>
          <w:szCs w:val="22"/>
        </w:rPr>
        <w:t>specialiųjų p</w:t>
      </w:r>
      <w:r w:rsidR="73A9D712" w:rsidRPr="00432143">
        <w:rPr>
          <w:rFonts w:ascii="Arial" w:eastAsia="Arial" w:hAnsi="Arial" w:cs="Arial"/>
          <w:color w:val="000000" w:themeColor="text1"/>
          <w:sz w:val="22"/>
          <w:szCs w:val="22"/>
        </w:rPr>
        <w:t xml:space="preserve">irkimo </w:t>
      </w:r>
      <w:r w:rsidR="44ECBCDA" w:rsidRPr="00432143">
        <w:rPr>
          <w:rFonts w:ascii="Arial" w:eastAsia="Arial" w:hAnsi="Arial" w:cs="Arial"/>
          <w:color w:val="000000" w:themeColor="text1"/>
          <w:sz w:val="22"/>
          <w:szCs w:val="22"/>
        </w:rPr>
        <w:t>sąlygų</w:t>
      </w:r>
      <w:r w:rsidR="6744CDE9" w:rsidRPr="00432143">
        <w:rPr>
          <w:rFonts w:ascii="Arial" w:eastAsia="Arial" w:hAnsi="Arial" w:cs="Arial"/>
          <w:color w:val="000000" w:themeColor="text1"/>
          <w:sz w:val="22"/>
          <w:szCs w:val="22"/>
        </w:rPr>
        <w:t xml:space="preserve"> </w:t>
      </w:r>
      <w:r w:rsidR="73EEA221" w:rsidRPr="00432143">
        <w:rPr>
          <w:rFonts w:ascii="Arial" w:eastAsia="Arial" w:hAnsi="Arial" w:cs="Arial"/>
          <w:color w:val="000000" w:themeColor="text1"/>
          <w:sz w:val="22"/>
          <w:szCs w:val="22"/>
        </w:rPr>
        <w:t xml:space="preserve">6 </w:t>
      </w:r>
      <w:r w:rsidR="44ECBCDA" w:rsidRPr="00432143">
        <w:rPr>
          <w:rFonts w:ascii="Arial" w:eastAsia="Arial" w:hAnsi="Arial" w:cs="Arial"/>
          <w:color w:val="000000" w:themeColor="text1"/>
          <w:sz w:val="22"/>
          <w:szCs w:val="22"/>
        </w:rPr>
        <w:t xml:space="preserve">priede </w:t>
      </w:r>
      <w:r w:rsidR="19B604A3" w:rsidRPr="00432143">
        <w:rPr>
          <w:rFonts w:ascii="Arial" w:eastAsia="Arial" w:hAnsi="Arial" w:cs="Arial"/>
          <w:color w:val="000000" w:themeColor="text1"/>
          <w:sz w:val="22"/>
          <w:szCs w:val="22"/>
        </w:rPr>
        <w:t xml:space="preserve"> </w:t>
      </w:r>
      <w:r w:rsidR="1D284FCF" w:rsidRPr="00432143">
        <w:rPr>
          <w:rFonts w:ascii="Arial" w:eastAsia="Arial" w:hAnsi="Arial" w:cs="Arial"/>
          <w:color w:val="000000" w:themeColor="text1"/>
          <w:sz w:val="22"/>
          <w:szCs w:val="22"/>
        </w:rPr>
        <w:t xml:space="preserve">,,Pasiūlymo forma“ </w:t>
      </w:r>
      <w:r w:rsidRPr="00432143">
        <w:rPr>
          <w:rFonts w:ascii="Arial" w:eastAsia="Arial" w:hAnsi="Arial" w:cs="Arial"/>
          <w:color w:val="000000" w:themeColor="text1"/>
          <w:sz w:val="22"/>
          <w:szCs w:val="22"/>
        </w:rPr>
        <w:t xml:space="preserve">pateiktą </w:t>
      </w:r>
      <w:r w:rsidR="1B8354E0"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asiūlymo formą.</w:t>
      </w:r>
    </w:p>
    <w:p w14:paraId="3459FD0B" w14:textId="4C147FD2" w:rsidR="009C1155" w:rsidRPr="00432143"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užpildytas EBVPD (specialiųjų pirkimo sąlygų</w:t>
      </w:r>
      <w:r w:rsidR="73EEA221" w:rsidRPr="00432143">
        <w:rPr>
          <w:rFonts w:ascii="Arial" w:eastAsia="Arial" w:hAnsi="Arial" w:cs="Arial"/>
          <w:color w:val="000000" w:themeColor="text1"/>
          <w:sz w:val="22"/>
          <w:szCs w:val="22"/>
        </w:rPr>
        <w:t xml:space="preserve"> 5</w:t>
      </w:r>
      <w:r w:rsidRPr="00432143">
        <w:rPr>
          <w:rFonts w:ascii="Arial" w:eastAsia="Arial" w:hAnsi="Arial" w:cs="Arial"/>
          <w:color w:val="000000" w:themeColor="text1"/>
          <w:sz w:val="22"/>
          <w:szCs w:val="22"/>
        </w:rPr>
        <w:t xml:space="preserve"> priedas</w:t>
      </w:r>
      <w:r w:rsidR="00A043A8" w:rsidRPr="00432143">
        <w:rPr>
          <w:rFonts w:ascii="Arial" w:eastAsia="Arial" w:hAnsi="Arial" w:cs="Arial"/>
          <w:color w:val="000000" w:themeColor="text1"/>
          <w:sz w:val="22"/>
          <w:szCs w:val="22"/>
        </w:rPr>
        <w:t xml:space="preserve"> </w:t>
      </w:r>
      <w:r w:rsidR="1D284FCF" w:rsidRPr="00432143">
        <w:rPr>
          <w:rFonts w:ascii="Arial" w:eastAsia="Arial" w:hAnsi="Arial" w:cs="Arial"/>
          <w:color w:val="000000" w:themeColor="text1"/>
          <w:sz w:val="22"/>
          <w:szCs w:val="22"/>
        </w:rPr>
        <w:t>,,EBVPD“</w:t>
      </w:r>
      <w:r w:rsidRPr="00432143">
        <w:rPr>
          <w:rFonts w:ascii="Arial" w:eastAsia="Arial" w:hAnsi="Arial" w:cs="Arial"/>
          <w:color w:val="000000" w:themeColor="text1"/>
          <w:sz w:val="22"/>
          <w:szCs w:val="22"/>
        </w:rPr>
        <w:t xml:space="preserve">). </w:t>
      </w:r>
      <w:r w:rsidR="4FC6ADB7" w:rsidRPr="00432143">
        <w:rPr>
          <w:rFonts w:ascii="Arial" w:eastAsia="Arial" w:hAnsi="Arial" w:cs="Arial"/>
          <w:color w:val="000000" w:themeColor="text1"/>
          <w:sz w:val="22"/>
          <w:szCs w:val="22"/>
        </w:rPr>
        <w:t>Pateikdamas ir p</w:t>
      </w:r>
      <w:r w:rsidRPr="00432143">
        <w:rPr>
          <w:rFonts w:ascii="Arial" w:eastAsia="Arial" w:hAnsi="Arial" w:cs="Arial"/>
          <w:color w:val="000000" w:themeColor="text1"/>
          <w:sz w:val="22"/>
          <w:szCs w:val="22"/>
        </w:rPr>
        <w:t xml:space="preserve">asirašydamas </w:t>
      </w:r>
      <w:r w:rsidR="1B8354E0"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asiūlymą, tiekėjas patvirtina ir EBVPD tikrumą</w:t>
      </w:r>
      <w:r w:rsidR="7BC11E60" w:rsidRPr="00432143">
        <w:rPr>
          <w:rFonts w:ascii="Arial" w:eastAsia="Arial" w:hAnsi="Arial" w:cs="Arial"/>
          <w:color w:val="000000" w:themeColor="text1"/>
          <w:sz w:val="22"/>
          <w:szCs w:val="22"/>
        </w:rPr>
        <w:t xml:space="preserve">. </w:t>
      </w:r>
      <w:proofErr w:type="spellStart"/>
      <w:r w:rsidR="7BC11E60" w:rsidRPr="00432143">
        <w:rPr>
          <w:rFonts w:ascii="Arial" w:eastAsia="Arial" w:hAnsi="Arial" w:cs="Arial"/>
          <w:color w:val="000000" w:themeColor="text1"/>
          <w:sz w:val="22"/>
          <w:szCs w:val="22"/>
        </w:rPr>
        <w:t>Kvazisubtiekėjai</w:t>
      </w:r>
      <w:proofErr w:type="spellEnd"/>
      <w:r w:rsidR="7BC11E60" w:rsidRPr="00432143">
        <w:rPr>
          <w:rFonts w:ascii="Arial" w:eastAsia="Arial" w:hAnsi="Arial" w:cs="Arial"/>
          <w:color w:val="000000" w:themeColor="text1"/>
          <w:sz w:val="22"/>
          <w:szCs w:val="22"/>
        </w:rPr>
        <w:t xml:space="preserve"> atskiro EBVPD neteikia;</w:t>
      </w:r>
    </w:p>
    <w:p w14:paraId="021CA68F" w14:textId="346D8E49" w:rsidR="007C1C57" w:rsidRPr="00432143"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 xml:space="preserve">jungtinės veiklos sutarties kopija (jeigu </w:t>
      </w:r>
      <w:r w:rsidR="1B8354E0"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irkime dalyvauja ūkio subjektų grupė jungtinės veiklos sutarties pagrindu)</w:t>
      </w:r>
      <w:r w:rsidR="77EC90C2" w:rsidRPr="00432143">
        <w:rPr>
          <w:rFonts w:ascii="Arial" w:eastAsia="Arial" w:hAnsi="Arial" w:cs="Arial"/>
          <w:color w:val="000000" w:themeColor="text1"/>
          <w:sz w:val="22"/>
          <w:szCs w:val="22"/>
        </w:rPr>
        <w:t>;</w:t>
      </w:r>
    </w:p>
    <w:p w14:paraId="50A0B33A" w14:textId="5539C731" w:rsidR="006D0EC0" w:rsidRPr="00432143"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 xml:space="preserve">dokumentas, patvirtinantis, kad asmuo, kuris </w:t>
      </w:r>
      <w:r w:rsidR="7074BFAB" w:rsidRPr="00432143">
        <w:rPr>
          <w:rFonts w:ascii="Arial" w:eastAsia="Arial" w:hAnsi="Arial" w:cs="Arial"/>
          <w:color w:val="000000" w:themeColor="text1"/>
          <w:sz w:val="22"/>
          <w:szCs w:val="22"/>
        </w:rPr>
        <w:t xml:space="preserve">pateikė ir </w:t>
      </w:r>
      <w:r w:rsidRPr="00432143">
        <w:rPr>
          <w:rFonts w:ascii="Arial" w:eastAsia="Arial" w:hAnsi="Arial" w:cs="Arial"/>
          <w:color w:val="000000" w:themeColor="text1"/>
          <w:sz w:val="22"/>
          <w:szCs w:val="22"/>
        </w:rPr>
        <w:t xml:space="preserve">pasirašė </w:t>
      </w:r>
      <w:r w:rsidR="24E3CDB2"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 xml:space="preserve">asiūlymą (jei jis ne tiekėjo vadovas), turėjo teisę jį </w:t>
      </w:r>
      <w:r w:rsidR="475F38B7" w:rsidRPr="00432143">
        <w:rPr>
          <w:rFonts w:ascii="Arial" w:eastAsia="Arial" w:hAnsi="Arial" w:cs="Arial"/>
          <w:color w:val="000000" w:themeColor="text1"/>
          <w:sz w:val="22"/>
          <w:szCs w:val="22"/>
        </w:rPr>
        <w:t xml:space="preserve">pateikti ir </w:t>
      </w:r>
      <w:r w:rsidRPr="00432143">
        <w:rPr>
          <w:rFonts w:ascii="Arial" w:eastAsia="Arial" w:hAnsi="Arial" w:cs="Arial"/>
          <w:color w:val="000000" w:themeColor="text1"/>
          <w:sz w:val="22"/>
          <w:szCs w:val="22"/>
        </w:rPr>
        <w:t>pasirašyti;</w:t>
      </w:r>
    </w:p>
    <w:p w14:paraId="0997451A" w14:textId="14C5D167" w:rsidR="006D0EC0" w:rsidRPr="00432143"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p</w:t>
      </w:r>
      <w:r w:rsidR="6563F9EE" w:rsidRPr="00432143">
        <w:rPr>
          <w:rFonts w:ascii="Arial" w:eastAsia="Arial" w:hAnsi="Arial" w:cs="Arial"/>
          <w:color w:val="000000" w:themeColor="text1"/>
          <w:sz w:val="22"/>
          <w:szCs w:val="22"/>
        </w:rPr>
        <w:t>asiūlymo galiojimą užtikrinantis dokumentas (jeigu reikalaujama);</w:t>
      </w:r>
    </w:p>
    <w:p w14:paraId="53A8B5A3" w14:textId="109B0BB3" w:rsidR="00450415" w:rsidRPr="00432143"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432143"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432143">
        <w:rPr>
          <w:rFonts w:ascii="Arial" w:eastAsia="Arial" w:hAnsi="Arial" w:cs="Arial"/>
          <w:color w:val="000000" w:themeColor="text1"/>
          <w:sz w:val="22"/>
          <w:szCs w:val="22"/>
        </w:rPr>
        <w:t>p</w:t>
      </w:r>
      <w:r w:rsidRPr="00432143">
        <w:rPr>
          <w:rFonts w:ascii="Arial" w:eastAsia="Arial" w:hAnsi="Arial" w:cs="Arial"/>
          <w:color w:val="000000" w:themeColor="text1"/>
          <w:sz w:val="22"/>
          <w:szCs w:val="22"/>
        </w:rPr>
        <w:t>irkime;</w:t>
      </w:r>
    </w:p>
    <w:p w14:paraId="054A3B95" w14:textId="254EC448" w:rsidR="00450415" w:rsidRPr="00432143"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432143">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432143">
        <w:rPr>
          <w:rFonts w:ascii="Arial" w:eastAsia="Arial" w:hAnsi="Arial" w:cs="Arial"/>
          <w:color w:val="000000" w:themeColor="text1"/>
          <w:sz w:val="22"/>
          <w:szCs w:val="22"/>
        </w:rPr>
        <w:t xml:space="preserve">4 </w:t>
      </w:r>
      <w:r w:rsidRPr="00432143">
        <w:rPr>
          <w:rFonts w:ascii="Arial" w:eastAsia="Arial" w:hAnsi="Arial" w:cs="Arial"/>
          <w:color w:val="000000" w:themeColor="text1"/>
          <w:sz w:val="22"/>
          <w:szCs w:val="22"/>
        </w:rPr>
        <w:t>priede</w:t>
      </w:r>
      <w:r w:rsidR="7A799C75" w:rsidRPr="00432143">
        <w:rPr>
          <w:rFonts w:ascii="Arial" w:eastAsia="Arial" w:hAnsi="Arial" w:cs="Arial"/>
          <w:color w:val="000000" w:themeColor="text1"/>
          <w:sz w:val="22"/>
          <w:szCs w:val="22"/>
        </w:rPr>
        <w:t xml:space="preserve"> </w:t>
      </w:r>
      <w:r w:rsidR="1D284FCF" w:rsidRPr="00432143">
        <w:rPr>
          <w:rFonts w:ascii="Arial" w:eastAsia="Arial" w:hAnsi="Arial" w:cs="Arial"/>
          <w:color w:val="000000" w:themeColor="text1"/>
          <w:sz w:val="22"/>
          <w:szCs w:val="22"/>
        </w:rPr>
        <w:t>,,Tiekėjų kvalifikacijos reikalavimai ir reikalaujami kokybės bei aplinkos apsaugos vadybos sistemų standartai“</w:t>
      </w:r>
      <w:r w:rsidRPr="00432143">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32143">
        <w:rPr>
          <w:rFonts w:ascii="Arial" w:eastAsia="Arial" w:hAnsi="Arial" w:cs="Arial"/>
          <w:i/>
          <w:iCs/>
          <w:color w:val="000000" w:themeColor="text1"/>
          <w:sz w:val="22"/>
          <w:szCs w:val="22"/>
        </w:rPr>
        <w:t xml:space="preserve"> </w:t>
      </w:r>
    </w:p>
    <w:p w14:paraId="0A4D3501" w14:textId="5AD7318E" w:rsidR="009B5D5B" w:rsidRPr="00432143" w:rsidRDefault="7A3F64E2" w:rsidP="631F3774">
      <w:pPr>
        <w:spacing w:after="0" w:line="240" w:lineRule="auto"/>
        <w:ind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6.</w:t>
      </w:r>
      <w:r w:rsidR="56F782CE" w:rsidRPr="00432143">
        <w:rPr>
          <w:rFonts w:ascii="Arial" w:eastAsia="Arial" w:hAnsi="Arial" w:cs="Arial"/>
          <w:color w:val="000000" w:themeColor="text1"/>
          <w:sz w:val="22"/>
          <w:szCs w:val="22"/>
        </w:rPr>
        <w:t>1.</w:t>
      </w:r>
      <w:r w:rsidR="19B604A3" w:rsidRPr="00432143">
        <w:rPr>
          <w:rFonts w:ascii="Arial" w:eastAsia="Arial" w:hAnsi="Arial" w:cs="Arial"/>
          <w:color w:val="000000" w:themeColor="text1"/>
          <w:sz w:val="22"/>
          <w:szCs w:val="22"/>
        </w:rPr>
        <w:t>9</w:t>
      </w:r>
      <w:r w:rsidRPr="00432143">
        <w:rPr>
          <w:rFonts w:ascii="Arial" w:eastAsia="Arial" w:hAnsi="Arial" w:cs="Arial"/>
          <w:color w:val="000000" w:themeColor="text1"/>
          <w:sz w:val="22"/>
          <w:szCs w:val="22"/>
        </w:rPr>
        <w:t>.</w:t>
      </w:r>
      <w:r w:rsidR="1D284FCF" w:rsidRPr="00432143">
        <w:rPr>
          <w:rFonts w:ascii="Arial" w:eastAsia="Arial" w:hAnsi="Arial" w:cs="Arial"/>
          <w:color w:val="000000" w:themeColor="text1"/>
          <w:sz w:val="22"/>
          <w:szCs w:val="22"/>
        </w:rPr>
        <w:t xml:space="preserve"> kitus pirkimo dokumentuose nurodytus dokumentus. </w:t>
      </w:r>
    </w:p>
    <w:p w14:paraId="3E54366B" w14:textId="4A42BB52" w:rsidR="00225BEF" w:rsidRPr="00432143" w:rsidRDefault="56F782CE" w:rsidP="631F3774">
      <w:pPr>
        <w:spacing w:after="0" w:line="240" w:lineRule="auto"/>
        <w:ind w:firstLine="567"/>
        <w:jc w:val="both"/>
        <w:rPr>
          <w:rFonts w:ascii="Arial" w:eastAsia="Arial" w:hAnsi="Arial" w:cs="Arial"/>
          <w:color w:val="000000" w:themeColor="text1"/>
          <w:sz w:val="22"/>
          <w:szCs w:val="22"/>
        </w:rPr>
      </w:pPr>
      <w:bookmarkStart w:id="25" w:name="_Hlk187825221"/>
      <w:r w:rsidRPr="00432143">
        <w:rPr>
          <w:rFonts w:ascii="Arial" w:eastAsia="Arial" w:hAnsi="Arial" w:cs="Arial"/>
          <w:color w:val="000000" w:themeColor="text1"/>
          <w:sz w:val="22"/>
          <w:szCs w:val="22"/>
        </w:rPr>
        <w:t>6.2</w:t>
      </w:r>
      <w:r w:rsidR="52BD982D" w:rsidRPr="00432143">
        <w:rPr>
          <w:rFonts w:ascii="Arial" w:eastAsia="Arial" w:hAnsi="Arial" w:cs="Arial"/>
          <w:color w:val="000000" w:themeColor="text1"/>
          <w:sz w:val="22"/>
          <w:szCs w:val="22"/>
        </w:rPr>
        <w:t>.</w:t>
      </w:r>
      <w:r w:rsidR="11CE8EAA" w:rsidRPr="00432143">
        <w:rPr>
          <w:rFonts w:ascii="Arial" w:eastAsia="Arial" w:hAnsi="Arial" w:cs="Arial"/>
          <w:color w:val="000000" w:themeColor="text1"/>
          <w:sz w:val="22"/>
          <w:szCs w:val="22"/>
        </w:rPr>
        <w:t xml:space="preserve"> </w:t>
      </w:r>
      <w:r w:rsidR="6D901AD3" w:rsidRPr="00432143">
        <w:rPr>
          <w:rFonts w:ascii="Arial" w:eastAsia="Arial" w:hAnsi="Arial" w:cs="Arial"/>
          <w:color w:val="000000" w:themeColor="text1"/>
          <w:sz w:val="22"/>
          <w:szCs w:val="22"/>
        </w:rPr>
        <w:t xml:space="preserve">Pasiūlymas turi būti pasirašytas fiziniu parašu </w:t>
      </w:r>
      <w:r w:rsidR="6D901AD3" w:rsidRPr="00432143">
        <w:rPr>
          <w:rFonts w:ascii="Arial" w:eastAsia="Arial" w:hAnsi="Arial" w:cs="Arial"/>
          <w:color w:val="000000" w:themeColor="text1"/>
          <w:sz w:val="22"/>
          <w:szCs w:val="22"/>
          <w:u w:val="single"/>
        </w:rPr>
        <w:t xml:space="preserve">arba </w:t>
      </w:r>
      <w:r w:rsidR="6D901AD3" w:rsidRPr="00432143">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432143"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432143"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skaitmeninės dokumentų kopijos (fiziniu parašu tvirtinami dokumentai turi būti pateikiami pasirašyti ir nuskenuoti).</w:t>
      </w:r>
    </w:p>
    <w:p w14:paraId="45A25BA4" w14:textId="10B450F7" w:rsidR="009F651E" w:rsidRPr="00432143"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sz w:val="22"/>
          <w:szCs w:val="22"/>
        </w:rPr>
      </w:pPr>
      <w:r w:rsidRPr="00432143">
        <w:rPr>
          <w:rFonts w:ascii="Arial" w:eastAsia="Arial" w:hAnsi="Arial" w:cs="Arial"/>
          <w:color w:val="000000" w:themeColor="text1"/>
          <w:sz w:val="22"/>
          <w:szCs w:val="22"/>
        </w:rPr>
        <w:t xml:space="preserve">CVP IS sistema palaiko šiuos dokumentų tipus: 7z, avi, </w:t>
      </w:r>
      <w:proofErr w:type="spellStart"/>
      <w:r w:rsidRPr="00432143">
        <w:rPr>
          <w:rFonts w:ascii="Arial" w:eastAsia="Arial" w:hAnsi="Arial" w:cs="Arial"/>
          <w:color w:val="000000" w:themeColor="text1"/>
          <w:sz w:val="22"/>
          <w:szCs w:val="22"/>
        </w:rPr>
        <w:t>csv</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doc</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docm</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docx</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docx</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dot</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dotx</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dwg</w:t>
      </w:r>
      <w:proofErr w:type="spellEnd"/>
      <w:r w:rsidRPr="00432143">
        <w:rPr>
          <w:rFonts w:ascii="Arial" w:eastAsia="Arial" w:hAnsi="Arial" w:cs="Arial"/>
          <w:color w:val="000000" w:themeColor="text1"/>
          <w:sz w:val="22"/>
          <w:szCs w:val="22"/>
        </w:rPr>
        <w:t xml:space="preserve">, e0x, </w:t>
      </w:r>
      <w:proofErr w:type="spellStart"/>
      <w:r w:rsidRPr="00432143">
        <w:rPr>
          <w:rFonts w:ascii="Arial" w:eastAsia="Arial" w:hAnsi="Arial" w:cs="Arial"/>
          <w:color w:val="000000" w:themeColor="text1"/>
          <w:sz w:val="22"/>
          <w:szCs w:val="22"/>
        </w:rPr>
        <w:t>fr</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geojson</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info</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jpeg</w:t>
      </w:r>
      <w:proofErr w:type="spellEnd"/>
      <w:r w:rsidRPr="00432143">
        <w:rPr>
          <w:rFonts w:ascii="Arial" w:eastAsia="Arial" w:hAnsi="Arial" w:cs="Arial"/>
          <w:color w:val="000000" w:themeColor="text1"/>
          <w:sz w:val="22"/>
          <w:szCs w:val="22"/>
        </w:rPr>
        <w:t xml:space="preserve">, jpg, </w:t>
      </w:r>
      <w:proofErr w:type="spellStart"/>
      <w:r w:rsidRPr="00432143">
        <w:rPr>
          <w:rFonts w:ascii="Arial" w:eastAsia="Arial" w:hAnsi="Arial" w:cs="Arial"/>
          <w:color w:val="000000" w:themeColor="text1"/>
          <w:sz w:val="22"/>
          <w:szCs w:val="22"/>
        </w:rPr>
        <w:t>json</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mov</w:t>
      </w:r>
      <w:proofErr w:type="spellEnd"/>
      <w:r w:rsidRPr="00432143">
        <w:rPr>
          <w:rFonts w:ascii="Arial" w:eastAsia="Arial" w:hAnsi="Arial" w:cs="Arial"/>
          <w:color w:val="000000" w:themeColor="text1"/>
          <w:sz w:val="22"/>
          <w:szCs w:val="22"/>
        </w:rPr>
        <w:t xml:space="preserve">, mp4, </w:t>
      </w:r>
      <w:proofErr w:type="spellStart"/>
      <w:r w:rsidRPr="00432143">
        <w:rPr>
          <w:rFonts w:ascii="Arial" w:eastAsia="Arial" w:hAnsi="Arial" w:cs="Arial"/>
          <w:color w:val="000000" w:themeColor="text1"/>
          <w:sz w:val="22"/>
          <w:szCs w:val="22"/>
        </w:rPr>
        <w:t>mpp</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msg</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odp</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ods</w:t>
      </w:r>
      <w:proofErr w:type="spellEnd"/>
      <w:r w:rsidRPr="00432143">
        <w:rPr>
          <w:rFonts w:ascii="Arial" w:eastAsia="Arial" w:hAnsi="Arial" w:cs="Arial"/>
          <w:color w:val="000000" w:themeColor="text1"/>
          <w:sz w:val="22"/>
          <w:szCs w:val="22"/>
        </w:rPr>
        <w:t xml:space="preserve">, </w:t>
      </w:r>
      <w:proofErr w:type="spellStart"/>
      <w:r w:rsidRPr="00432143">
        <w:rPr>
          <w:rFonts w:ascii="Arial" w:eastAsia="Arial" w:hAnsi="Arial" w:cs="Arial"/>
          <w:color w:val="000000" w:themeColor="text1"/>
          <w:sz w:val="22"/>
          <w:szCs w:val="22"/>
        </w:rPr>
        <w:t>odt</w:t>
      </w:r>
      <w:proofErr w:type="spellEnd"/>
      <w:r w:rsidRPr="00432143">
        <w:rPr>
          <w:rFonts w:ascii="Arial" w:eastAsia="Arial" w:hAnsi="Arial" w:cs="Arial"/>
          <w:sz w:val="22"/>
          <w:szCs w:val="22"/>
        </w:rPr>
        <w:t xml:space="preserve">, p7m, pages, </w:t>
      </w:r>
      <w:proofErr w:type="spellStart"/>
      <w:r w:rsidRPr="00432143">
        <w:rPr>
          <w:rFonts w:ascii="Arial" w:eastAsia="Arial" w:hAnsi="Arial" w:cs="Arial"/>
          <w:sz w:val="22"/>
          <w:szCs w:val="22"/>
        </w:rPr>
        <w:t>pdf</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png</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ppt</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pptx</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rar</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rtf</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svg</w:t>
      </w:r>
      <w:proofErr w:type="spellEnd"/>
      <w:r w:rsidRPr="00432143">
        <w:rPr>
          <w:rFonts w:ascii="Arial" w:eastAsia="Arial" w:hAnsi="Arial" w:cs="Arial"/>
          <w:sz w:val="22"/>
          <w:szCs w:val="22"/>
        </w:rPr>
        <w:t xml:space="preserve">, tar, </w:t>
      </w:r>
      <w:proofErr w:type="spellStart"/>
      <w:r w:rsidRPr="00432143">
        <w:rPr>
          <w:rFonts w:ascii="Arial" w:eastAsia="Arial" w:hAnsi="Arial" w:cs="Arial"/>
          <w:sz w:val="22"/>
          <w:szCs w:val="22"/>
        </w:rPr>
        <w:t>tiff</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txt</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util</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webp</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wmv</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xls</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xlsb</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xlsm</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xlsx</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xml</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zip</w:t>
      </w:r>
      <w:proofErr w:type="spellEnd"/>
      <w:r w:rsidRPr="00432143">
        <w:rPr>
          <w:rFonts w:ascii="Arial" w:eastAsia="Arial" w:hAnsi="Arial" w:cs="Arial"/>
          <w:sz w:val="22"/>
          <w:szCs w:val="22"/>
        </w:rPr>
        <w:t xml:space="preserve">, </w:t>
      </w:r>
      <w:proofErr w:type="spellStart"/>
      <w:r w:rsidRPr="00432143">
        <w:rPr>
          <w:rFonts w:ascii="Arial" w:eastAsia="Arial" w:hAnsi="Arial" w:cs="Arial"/>
          <w:sz w:val="22"/>
          <w:szCs w:val="22"/>
        </w:rPr>
        <w:t>zipx</w:t>
      </w:r>
      <w:proofErr w:type="spellEnd"/>
      <w:r w:rsidRPr="00432143">
        <w:rPr>
          <w:rFonts w:ascii="Arial" w:eastAsia="Arial" w:hAnsi="Arial" w:cs="Arial"/>
          <w:sz w:val="22"/>
          <w:szCs w:val="22"/>
        </w:rPr>
        <w:t>. Jeigu norima įkelti pasirašytą .</w:t>
      </w:r>
      <w:proofErr w:type="spellStart"/>
      <w:r w:rsidRPr="00432143">
        <w:rPr>
          <w:rFonts w:ascii="Arial" w:eastAsia="Arial" w:hAnsi="Arial" w:cs="Arial"/>
          <w:sz w:val="22"/>
          <w:szCs w:val="22"/>
        </w:rPr>
        <w:t>adoc</w:t>
      </w:r>
      <w:proofErr w:type="spellEnd"/>
      <w:r w:rsidRPr="00432143">
        <w:rPr>
          <w:rFonts w:ascii="Arial" w:eastAsia="Arial" w:hAnsi="Arial" w:cs="Arial"/>
          <w:sz w:val="22"/>
          <w:szCs w:val="22"/>
        </w:rPr>
        <w:t xml:space="preserve"> dokumentą, tiekėjas </w:t>
      </w:r>
      <w:r w:rsidR="2F0F65FC" w:rsidRPr="00432143">
        <w:rPr>
          <w:rFonts w:ascii="Arial" w:eastAsia="Arial" w:hAnsi="Arial" w:cs="Arial"/>
          <w:sz w:val="22"/>
          <w:szCs w:val="22"/>
        </w:rPr>
        <w:t xml:space="preserve">pirma </w:t>
      </w:r>
      <w:r w:rsidR="723599BC" w:rsidRPr="00432143">
        <w:rPr>
          <w:rFonts w:ascii="Arial" w:eastAsia="Arial" w:hAnsi="Arial" w:cs="Arial"/>
          <w:sz w:val="22"/>
          <w:szCs w:val="22"/>
        </w:rPr>
        <w:t>turi</w:t>
      </w:r>
      <w:r w:rsidRPr="00432143">
        <w:rPr>
          <w:rFonts w:ascii="Arial" w:eastAsia="Arial" w:hAnsi="Arial" w:cs="Arial"/>
          <w:sz w:val="22"/>
          <w:szCs w:val="22"/>
        </w:rPr>
        <w:t xml:space="preserve"> šį dokumentą suspausti (į .</w:t>
      </w:r>
      <w:proofErr w:type="spellStart"/>
      <w:r w:rsidRPr="00432143">
        <w:rPr>
          <w:rFonts w:ascii="Arial" w:eastAsia="Arial" w:hAnsi="Arial" w:cs="Arial"/>
          <w:sz w:val="22"/>
          <w:szCs w:val="22"/>
        </w:rPr>
        <w:t>zip</w:t>
      </w:r>
      <w:proofErr w:type="spellEnd"/>
      <w:r w:rsidRPr="00432143">
        <w:rPr>
          <w:rFonts w:ascii="Arial" w:eastAsia="Arial" w:hAnsi="Arial" w:cs="Arial"/>
          <w:sz w:val="22"/>
          <w:szCs w:val="22"/>
        </w:rPr>
        <w:t xml:space="preserve"> ar kitus palaikomus formatus) ir </w:t>
      </w:r>
      <w:r w:rsidR="6D523D42" w:rsidRPr="00432143">
        <w:rPr>
          <w:rFonts w:ascii="Arial" w:eastAsia="Arial" w:hAnsi="Arial" w:cs="Arial"/>
          <w:sz w:val="22"/>
          <w:szCs w:val="22"/>
        </w:rPr>
        <w:t xml:space="preserve">tada </w:t>
      </w:r>
      <w:r w:rsidRPr="00432143">
        <w:rPr>
          <w:rFonts w:ascii="Arial" w:eastAsia="Arial" w:hAnsi="Arial" w:cs="Arial"/>
          <w:sz w:val="22"/>
          <w:szCs w:val="22"/>
        </w:rPr>
        <w:t>prisegti</w:t>
      </w:r>
      <w:r w:rsidR="6D523D42" w:rsidRPr="00432143">
        <w:rPr>
          <w:rFonts w:ascii="Arial" w:eastAsia="Arial" w:hAnsi="Arial" w:cs="Arial"/>
          <w:sz w:val="22"/>
          <w:szCs w:val="22"/>
        </w:rPr>
        <w:t xml:space="preserve"> CVP IS.</w:t>
      </w:r>
    </w:p>
    <w:bookmarkEnd w:id="25"/>
    <w:p w14:paraId="6602056D" w14:textId="2FC9786E" w:rsidR="0096678C" w:rsidRPr="00432143" w:rsidRDefault="4965E8C6"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432143">
        <w:rPr>
          <w:rFonts w:ascii="Arial" w:eastAsia="Arial" w:hAnsi="Arial" w:cs="Arial"/>
          <w:sz w:val="22"/>
          <w:szCs w:val="22"/>
        </w:rPr>
        <w:t>P</w:t>
      </w:r>
      <w:r w:rsidR="7E811D67" w:rsidRPr="00432143">
        <w:rPr>
          <w:rFonts w:ascii="Arial" w:eastAsia="Arial" w:hAnsi="Arial" w:cs="Arial"/>
          <w:sz w:val="22"/>
          <w:szCs w:val="22"/>
        </w:rPr>
        <w:t>asiūlymas turi būti parengtas</w:t>
      </w:r>
      <w:r w:rsidR="2320AE68" w:rsidRPr="00432143">
        <w:rPr>
          <w:rFonts w:ascii="Arial" w:eastAsia="Arial" w:hAnsi="Arial" w:cs="Arial"/>
          <w:sz w:val="22"/>
          <w:szCs w:val="22"/>
        </w:rPr>
        <w:t xml:space="preserve">, </w:t>
      </w:r>
      <w:r w:rsidR="7E811D67" w:rsidRPr="00432143">
        <w:rPr>
          <w:rFonts w:ascii="Arial" w:eastAsia="Arial" w:hAnsi="Arial" w:cs="Arial"/>
          <w:sz w:val="22"/>
          <w:szCs w:val="22"/>
        </w:rPr>
        <w:t>lietuvių kalba</w:t>
      </w:r>
      <w:r w:rsidR="70A07219" w:rsidRPr="00432143">
        <w:rPr>
          <w:rFonts w:ascii="Arial" w:eastAsia="Arial" w:hAnsi="Arial" w:cs="Arial"/>
          <w:color w:val="7030A0"/>
          <w:sz w:val="22"/>
          <w:szCs w:val="22"/>
        </w:rPr>
        <w:t>.</w:t>
      </w:r>
      <w:r w:rsidR="7E811D67" w:rsidRPr="00432143">
        <w:rPr>
          <w:rFonts w:ascii="Arial" w:eastAsia="Arial" w:hAnsi="Arial" w:cs="Arial"/>
          <w:color w:val="7030A0"/>
          <w:sz w:val="22"/>
          <w:szCs w:val="22"/>
        </w:rPr>
        <w:t xml:space="preserve"> </w:t>
      </w:r>
      <w:r w:rsidR="2F828425" w:rsidRPr="00432143">
        <w:rPr>
          <w:rFonts w:ascii="Arial" w:eastAsia="Arial" w:hAnsi="Arial" w:cs="Arial"/>
          <w:sz w:val="22"/>
          <w:szCs w:val="22"/>
        </w:rPr>
        <w:t>Jei kurie nors su pasiūlymu teikiami dokumentai parengti ne</w:t>
      </w:r>
      <w:r w:rsidR="7EEAE722" w:rsidRPr="00432143">
        <w:rPr>
          <w:rFonts w:ascii="Arial" w:eastAsia="Arial" w:hAnsi="Arial" w:cs="Arial"/>
          <w:sz w:val="22"/>
          <w:szCs w:val="22"/>
        </w:rPr>
        <w:t xml:space="preserve"> ta kalba, kuria</w:t>
      </w:r>
      <w:r w:rsidR="2F828425" w:rsidRPr="00432143">
        <w:rPr>
          <w:rFonts w:ascii="Arial" w:eastAsia="Arial" w:hAnsi="Arial" w:cs="Arial"/>
          <w:sz w:val="22"/>
          <w:szCs w:val="22"/>
        </w:rPr>
        <w:t xml:space="preserve"> </w:t>
      </w:r>
      <w:r w:rsidR="0F04BBF0" w:rsidRPr="00432143">
        <w:rPr>
          <w:rFonts w:ascii="Arial" w:eastAsia="Arial" w:hAnsi="Arial" w:cs="Arial"/>
          <w:sz w:val="22"/>
          <w:szCs w:val="22"/>
        </w:rPr>
        <w:t>reikalaujama</w:t>
      </w:r>
      <w:r w:rsidR="7EEAE722" w:rsidRPr="00432143">
        <w:rPr>
          <w:rFonts w:ascii="Arial" w:eastAsia="Arial" w:hAnsi="Arial" w:cs="Arial"/>
          <w:sz w:val="22"/>
          <w:szCs w:val="22"/>
        </w:rPr>
        <w:t xml:space="preserve">, </w:t>
      </w:r>
      <w:r w:rsidR="3EA40A33" w:rsidRPr="00432143">
        <w:rPr>
          <w:rFonts w:ascii="Arial" w:eastAsia="Arial" w:hAnsi="Arial" w:cs="Arial"/>
          <w:sz w:val="22"/>
          <w:szCs w:val="22"/>
        </w:rPr>
        <w:t xml:space="preserve">turi būti pateiktas tikslus vertimas į </w:t>
      </w:r>
      <w:r w:rsidR="4A3238D4" w:rsidRPr="00432143">
        <w:rPr>
          <w:rFonts w:ascii="Arial" w:eastAsia="Arial" w:hAnsi="Arial" w:cs="Arial"/>
          <w:sz w:val="22"/>
          <w:szCs w:val="22"/>
        </w:rPr>
        <w:t>reikalaujamą</w:t>
      </w:r>
      <w:r w:rsidR="7EEAE722" w:rsidRPr="00432143">
        <w:rPr>
          <w:rFonts w:ascii="Arial" w:eastAsia="Arial" w:hAnsi="Arial" w:cs="Arial"/>
          <w:sz w:val="22"/>
          <w:szCs w:val="22"/>
        </w:rPr>
        <w:t xml:space="preserve"> </w:t>
      </w:r>
      <w:r w:rsidR="2D22106E" w:rsidRPr="00432143">
        <w:rPr>
          <w:rFonts w:ascii="Arial" w:eastAsia="Arial" w:hAnsi="Arial" w:cs="Arial"/>
          <w:sz w:val="22"/>
          <w:szCs w:val="22"/>
        </w:rPr>
        <w:t>kalbą</w:t>
      </w:r>
      <w:r w:rsidR="2F828425" w:rsidRPr="00432143">
        <w:rPr>
          <w:rFonts w:ascii="Arial" w:eastAsia="Arial" w:hAnsi="Arial" w:cs="Arial"/>
          <w:sz w:val="22"/>
          <w:szCs w:val="22"/>
        </w:rPr>
        <w:t xml:space="preserve">. </w:t>
      </w:r>
      <w:r w:rsidR="38E2EAC9" w:rsidRPr="00432143">
        <w:rPr>
          <w:rFonts w:ascii="Arial" w:eastAsia="Arial" w:hAnsi="Arial" w:cs="Arial"/>
          <w:sz w:val="22"/>
          <w:szCs w:val="22"/>
        </w:rPr>
        <w:t>Perkančiajai organizacijai turint įtarimų</w:t>
      </w:r>
      <w:r w:rsidR="7E811D67" w:rsidRPr="00432143">
        <w:rPr>
          <w:rFonts w:ascii="Arial" w:eastAsia="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32143" w:rsidRDefault="6F05E3E1"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Bendra </w:t>
      </w:r>
      <w:r w:rsidR="746BF6F7" w:rsidRPr="00432143">
        <w:rPr>
          <w:rFonts w:ascii="Arial" w:eastAsia="Arial" w:hAnsi="Arial" w:cs="Arial"/>
          <w:sz w:val="22"/>
          <w:szCs w:val="22"/>
        </w:rPr>
        <w:t>p</w:t>
      </w:r>
      <w:r w:rsidRPr="00432143">
        <w:rPr>
          <w:rFonts w:ascii="Arial" w:eastAsia="Arial" w:hAnsi="Arial" w:cs="Arial"/>
          <w:sz w:val="22"/>
          <w:szCs w:val="22"/>
        </w:rPr>
        <w:t>asiūlymo kaina</w:t>
      </w:r>
      <w:r w:rsidR="4A31097F" w:rsidRPr="00432143">
        <w:rPr>
          <w:rFonts w:ascii="Arial" w:eastAsia="Arial" w:hAnsi="Arial" w:cs="Arial"/>
          <w:sz w:val="22"/>
          <w:szCs w:val="22"/>
        </w:rPr>
        <w:t xml:space="preserve"> </w:t>
      </w:r>
      <w:r w:rsidR="569957DD" w:rsidRPr="00432143">
        <w:rPr>
          <w:rFonts w:ascii="Arial" w:eastAsia="Arial" w:hAnsi="Arial" w:cs="Arial"/>
          <w:sz w:val="22"/>
          <w:szCs w:val="22"/>
        </w:rPr>
        <w:t>(</w:t>
      </w:r>
      <w:r w:rsidR="4A31097F" w:rsidRPr="00432143">
        <w:rPr>
          <w:rFonts w:ascii="Arial" w:eastAsia="Arial" w:hAnsi="Arial" w:cs="Arial"/>
          <w:sz w:val="22"/>
          <w:szCs w:val="22"/>
        </w:rPr>
        <w:t>sąnaudos</w:t>
      </w:r>
      <w:r w:rsidR="569957DD" w:rsidRPr="00432143">
        <w:rPr>
          <w:rFonts w:ascii="Arial" w:eastAsia="Arial" w:hAnsi="Arial" w:cs="Arial"/>
          <w:sz w:val="22"/>
          <w:szCs w:val="22"/>
        </w:rPr>
        <w:t>)</w:t>
      </w:r>
      <w:r w:rsidR="4A31097F" w:rsidRPr="00432143">
        <w:rPr>
          <w:rFonts w:ascii="Arial" w:eastAsia="Arial" w:hAnsi="Arial" w:cs="Arial"/>
          <w:sz w:val="22"/>
          <w:szCs w:val="22"/>
        </w:rPr>
        <w:t xml:space="preserve"> </w:t>
      </w:r>
      <w:r w:rsidR="569957DD" w:rsidRPr="00432143">
        <w:rPr>
          <w:rFonts w:ascii="Arial" w:eastAsia="Arial" w:hAnsi="Arial" w:cs="Arial"/>
          <w:sz w:val="22"/>
          <w:szCs w:val="22"/>
        </w:rPr>
        <w:t xml:space="preserve">su PVM </w:t>
      </w:r>
      <w:r w:rsidR="569BE504" w:rsidRPr="00432143">
        <w:rPr>
          <w:rFonts w:ascii="Arial" w:eastAsia="Arial" w:hAnsi="Arial" w:cs="Arial"/>
          <w:sz w:val="22"/>
          <w:szCs w:val="22"/>
        </w:rPr>
        <w:t xml:space="preserve"> turi būti nurodoma </w:t>
      </w:r>
      <w:r w:rsidR="4A31097F" w:rsidRPr="00432143">
        <w:rPr>
          <w:rFonts w:ascii="Arial" w:eastAsia="Arial" w:hAnsi="Arial" w:cs="Arial"/>
          <w:sz w:val="22"/>
          <w:szCs w:val="22"/>
        </w:rPr>
        <w:t xml:space="preserve">dviejų skaičių po kablelio tikslumu. </w:t>
      </w:r>
      <w:r w:rsidR="7280BFFB" w:rsidRPr="00432143">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32143" w:rsidRDefault="4A930FFB"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Tiekėjų </w:t>
      </w:r>
      <w:r w:rsidR="70193109" w:rsidRPr="00432143">
        <w:rPr>
          <w:rFonts w:ascii="Arial" w:eastAsia="Arial" w:hAnsi="Arial" w:cs="Arial"/>
          <w:sz w:val="22"/>
          <w:szCs w:val="22"/>
        </w:rPr>
        <w:t>p</w:t>
      </w:r>
      <w:r w:rsidRPr="00432143">
        <w:rPr>
          <w:rFonts w:ascii="Arial" w:eastAsia="Arial" w:hAnsi="Arial" w:cs="Arial"/>
          <w:sz w:val="22"/>
          <w:szCs w:val="22"/>
        </w:rPr>
        <w:t>asiūlymuose nurodytos kainos bus vertinamos ir lyginamos su visais mokesčiais, įskaitant PVM</w:t>
      </w:r>
      <w:r w:rsidR="473C8D47" w:rsidRPr="00432143">
        <w:rPr>
          <w:rFonts w:ascii="Arial" w:eastAsia="Arial" w:hAnsi="Arial" w:cs="Arial"/>
          <w:sz w:val="22"/>
          <w:szCs w:val="22"/>
        </w:rPr>
        <w:t>.</w:t>
      </w:r>
      <w:r w:rsidRPr="00432143">
        <w:rPr>
          <w:rFonts w:ascii="Arial" w:eastAsia="Arial" w:hAnsi="Arial" w:cs="Arial"/>
          <w:sz w:val="22"/>
          <w:szCs w:val="22"/>
        </w:rPr>
        <w:t xml:space="preserve"> </w:t>
      </w:r>
    </w:p>
    <w:p w14:paraId="114F5F3F" w14:textId="77777777" w:rsidR="00F10CC1" w:rsidRPr="00432143" w:rsidRDefault="7AB42952" w:rsidP="631F3774">
      <w:pPr>
        <w:pStyle w:val="Antrat1"/>
        <w:tabs>
          <w:tab w:val="left" w:pos="709"/>
        </w:tabs>
        <w:spacing w:before="0" w:after="0"/>
        <w:jc w:val="center"/>
        <w:rPr>
          <w:rFonts w:ascii="Arial" w:eastAsia="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230092639"/>
      <w:bookmarkStart w:id="32" w:name="_Ref39430768"/>
      <w:bookmarkStart w:id="33" w:name="_Ref39430779"/>
      <w:bookmarkEnd w:id="26"/>
      <w:bookmarkEnd w:id="27"/>
      <w:bookmarkEnd w:id="28"/>
      <w:bookmarkEnd w:id="29"/>
      <w:bookmarkEnd w:id="30"/>
      <w:r w:rsidRPr="00432143">
        <w:rPr>
          <w:rFonts w:ascii="Arial" w:eastAsia="Arial" w:hAnsi="Arial" w:cs="Arial"/>
          <w:b/>
          <w:bCs/>
          <w:sz w:val="22"/>
          <w:szCs w:val="22"/>
        </w:rPr>
        <w:lastRenderedPageBreak/>
        <w:t>VII SKYRIUS</w:t>
      </w:r>
      <w:bookmarkEnd w:id="31"/>
    </w:p>
    <w:p w14:paraId="7A15AE0A" w14:textId="388F102C" w:rsidR="00EE1C85" w:rsidRPr="00432143" w:rsidRDefault="7AB42952" w:rsidP="631F3774">
      <w:pPr>
        <w:pStyle w:val="Antrat1"/>
        <w:tabs>
          <w:tab w:val="left" w:pos="709"/>
        </w:tabs>
        <w:spacing w:before="0" w:after="0"/>
        <w:jc w:val="center"/>
        <w:rPr>
          <w:rFonts w:ascii="Arial" w:eastAsia="Arial" w:hAnsi="Arial" w:cs="Arial"/>
          <w:b/>
          <w:bCs/>
          <w:sz w:val="22"/>
          <w:szCs w:val="22"/>
        </w:rPr>
      </w:pPr>
      <w:bookmarkStart w:id="34" w:name="_Toc230092640"/>
      <w:r w:rsidRPr="00432143">
        <w:rPr>
          <w:rFonts w:ascii="Arial" w:eastAsia="Arial" w:hAnsi="Arial" w:cs="Arial"/>
          <w:b/>
          <w:bCs/>
          <w:sz w:val="22"/>
          <w:szCs w:val="22"/>
        </w:rPr>
        <w:t>PASIŪLYMO GALIOJIMO UŽTIKRINIMAS</w:t>
      </w:r>
      <w:bookmarkEnd w:id="32"/>
      <w:bookmarkEnd w:id="33"/>
      <w:bookmarkEnd w:id="34"/>
    </w:p>
    <w:p w14:paraId="2B38CB47" w14:textId="049E60A9" w:rsidR="00B3551C" w:rsidRPr="00432143" w:rsidRDefault="0FA4A0B5" w:rsidP="631F3774">
      <w:pPr>
        <w:pStyle w:val="Sraopastraipa"/>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 xml:space="preserve">7.1.  </w:t>
      </w:r>
      <w:r w:rsidR="63291536" w:rsidRPr="00432143">
        <w:rPr>
          <w:rFonts w:ascii="Arial" w:eastAsia="Arial" w:hAnsi="Arial" w:cs="Arial"/>
          <w:sz w:val="22"/>
          <w:szCs w:val="22"/>
        </w:rPr>
        <w:t xml:space="preserve">Perkančioji organizacija nereikalauja užtikrinti </w:t>
      </w:r>
      <w:r w:rsidR="47313F24" w:rsidRPr="00432143">
        <w:rPr>
          <w:rFonts w:ascii="Arial" w:eastAsia="Arial" w:hAnsi="Arial" w:cs="Arial"/>
          <w:sz w:val="22"/>
          <w:szCs w:val="22"/>
        </w:rPr>
        <w:t>p</w:t>
      </w:r>
      <w:r w:rsidR="63291536" w:rsidRPr="00432143">
        <w:rPr>
          <w:rFonts w:ascii="Arial" w:eastAsia="Arial"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32143" w:rsidRDefault="00F10CC1" w:rsidP="631F3774">
      <w:pPr>
        <w:pStyle w:val="Sraopastraipa"/>
        <w:spacing w:after="0" w:line="240" w:lineRule="auto"/>
        <w:ind w:left="0" w:firstLine="567"/>
        <w:jc w:val="both"/>
        <w:rPr>
          <w:rFonts w:ascii="Arial" w:eastAsia="Arial" w:hAnsi="Arial" w:cs="Arial"/>
          <w:sz w:val="22"/>
          <w:szCs w:val="22"/>
        </w:rPr>
      </w:pPr>
    </w:p>
    <w:p w14:paraId="231B2E07" w14:textId="77777777" w:rsidR="00F10CC1" w:rsidRPr="00432143" w:rsidRDefault="7AB42952" w:rsidP="631F3774">
      <w:pPr>
        <w:pStyle w:val="Antrat1"/>
        <w:tabs>
          <w:tab w:val="left" w:pos="709"/>
        </w:tabs>
        <w:spacing w:before="0" w:after="0"/>
        <w:contextualSpacing/>
        <w:jc w:val="center"/>
        <w:rPr>
          <w:rFonts w:ascii="Arial" w:eastAsia="Arial" w:hAnsi="Arial" w:cs="Arial"/>
          <w:b/>
          <w:bCs/>
          <w:sz w:val="22"/>
          <w:szCs w:val="22"/>
        </w:rPr>
      </w:pPr>
      <w:bookmarkStart w:id="35" w:name="_Toc230092641"/>
      <w:bookmarkStart w:id="36" w:name="_Ref39658218"/>
      <w:bookmarkStart w:id="37" w:name="_Ref39658226"/>
      <w:bookmarkStart w:id="38" w:name="_Ref39658248"/>
      <w:bookmarkStart w:id="39" w:name="_Ref39658251"/>
      <w:bookmarkStart w:id="40" w:name="_Ref39485250"/>
      <w:bookmarkStart w:id="41" w:name="_Ref39485258"/>
      <w:r w:rsidRPr="00432143">
        <w:rPr>
          <w:rFonts w:ascii="Arial" w:eastAsia="Arial" w:hAnsi="Arial" w:cs="Arial"/>
          <w:b/>
          <w:bCs/>
          <w:sz w:val="22"/>
          <w:szCs w:val="22"/>
        </w:rPr>
        <w:t>VIII SKYRIUS</w:t>
      </w:r>
      <w:bookmarkEnd w:id="35"/>
    </w:p>
    <w:p w14:paraId="7136C94B" w14:textId="42CC5143" w:rsidR="00040C0F" w:rsidRPr="00432143" w:rsidRDefault="7AB42952" w:rsidP="631F3774">
      <w:pPr>
        <w:pStyle w:val="Antrat1"/>
        <w:tabs>
          <w:tab w:val="left" w:pos="709"/>
        </w:tabs>
        <w:spacing w:before="0" w:after="0"/>
        <w:contextualSpacing/>
        <w:jc w:val="center"/>
        <w:rPr>
          <w:rFonts w:ascii="Arial" w:eastAsia="Arial" w:hAnsi="Arial" w:cs="Arial"/>
          <w:b/>
          <w:bCs/>
          <w:sz w:val="22"/>
          <w:szCs w:val="22"/>
        </w:rPr>
      </w:pPr>
      <w:bookmarkStart w:id="42" w:name="_Toc230092642"/>
      <w:r w:rsidRPr="00432143">
        <w:rPr>
          <w:rFonts w:ascii="Arial" w:eastAsia="Arial" w:hAnsi="Arial" w:cs="Arial"/>
          <w:b/>
          <w:bCs/>
          <w:sz w:val="22"/>
          <w:szCs w:val="22"/>
        </w:rPr>
        <w:t>ELEKTRONINIS AUKCIONAS</w:t>
      </w:r>
      <w:bookmarkEnd w:id="36"/>
      <w:bookmarkEnd w:id="37"/>
      <w:bookmarkEnd w:id="38"/>
      <w:bookmarkEnd w:id="39"/>
      <w:bookmarkEnd w:id="42"/>
    </w:p>
    <w:p w14:paraId="0BFDB7B0" w14:textId="04711CB9" w:rsidR="00040C0F" w:rsidRPr="00432143" w:rsidRDefault="0C159768" w:rsidP="631F3774">
      <w:pPr>
        <w:spacing w:after="0" w:line="240" w:lineRule="auto"/>
        <w:ind w:left="710" w:hanging="143"/>
        <w:rPr>
          <w:rFonts w:ascii="Arial" w:eastAsia="Arial" w:hAnsi="Arial" w:cs="Arial"/>
          <w:sz w:val="22"/>
          <w:szCs w:val="22"/>
        </w:rPr>
      </w:pPr>
      <w:r w:rsidRPr="00432143">
        <w:rPr>
          <w:rFonts w:ascii="Arial" w:eastAsia="Arial" w:hAnsi="Arial" w:cs="Arial"/>
          <w:sz w:val="22"/>
          <w:szCs w:val="22"/>
        </w:rPr>
        <w:t xml:space="preserve">8.1. </w:t>
      </w:r>
      <w:r w:rsidR="6D526251" w:rsidRPr="00432143">
        <w:rPr>
          <w:rFonts w:ascii="Arial" w:eastAsia="Arial" w:hAnsi="Arial" w:cs="Arial"/>
          <w:sz w:val="22"/>
          <w:szCs w:val="22"/>
        </w:rPr>
        <w:t>Perkančioji organizacija pirkime netaikys elektroninio aukciono.</w:t>
      </w:r>
    </w:p>
    <w:p w14:paraId="225702BF" w14:textId="77777777" w:rsidR="00327E44" w:rsidRPr="00432143" w:rsidRDefault="00327E44" w:rsidP="631F3774">
      <w:pPr>
        <w:spacing w:after="0" w:line="240" w:lineRule="auto"/>
        <w:ind w:left="710" w:hanging="143"/>
        <w:rPr>
          <w:rFonts w:ascii="Arial" w:eastAsia="Arial" w:hAnsi="Arial" w:cs="Arial"/>
          <w:sz w:val="22"/>
          <w:szCs w:val="22"/>
        </w:rPr>
      </w:pPr>
    </w:p>
    <w:p w14:paraId="61445FE3" w14:textId="2BF5A737" w:rsidR="00327E44" w:rsidRPr="00432143"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43" w:name="_Toc230092643"/>
      <w:bookmarkStart w:id="44" w:name="_Ref39667303"/>
      <w:bookmarkStart w:id="45" w:name="_Ref39667308"/>
      <w:r w:rsidRPr="00432143">
        <w:rPr>
          <w:rFonts w:ascii="Arial" w:eastAsia="Arial" w:hAnsi="Arial" w:cs="Arial"/>
          <w:b/>
          <w:bCs/>
          <w:color w:val="auto"/>
          <w:sz w:val="22"/>
          <w:szCs w:val="22"/>
        </w:rPr>
        <w:t>IX SKYRIUS</w:t>
      </w:r>
      <w:bookmarkEnd w:id="43"/>
    </w:p>
    <w:p w14:paraId="14CBD3AD" w14:textId="06CE84A9" w:rsidR="009D0DC5" w:rsidRPr="00432143"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46" w:name="_Toc230092644"/>
      <w:r w:rsidRPr="00432143">
        <w:rPr>
          <w:rFonts w:ascii="Arial" w:eastAsia="Arial" w:hAnsi="Arial" w:cs="Arial"/>
          <w:b/>
          <w:bCs/>
          <w:color w:val="auto"/>
          <w:sz w:val="22"/>
          <w:szCs w:val="22"/>
        </w:rPr>
        <w:t>PASIŪLYMŲ VERTINIMAS</w:t>
      </w:r>
      <w:bookmarkEnd w:id="40"/>
      <w:bookmarkEnd w:id="41"/>
      <w:bookmarkEnd w:id="44"/>
      <w:bookmarkEnd w:id="45"/>
      <w:bookmarkEnd w:id="46"/>
    </w:p>
    <w:p w14:paraId="51A81347" w14:textId="57037D06" w:rsidR="00541486" w:rsidRPr="00432143" w:rsidRDefault="791E20FA" w:rsidP="631F3774">
      <w:pPr>
        <w:spacing w:after="0" w:line="240" w:lineRule="auto"/>
        <w:ind w:firstLine="504"/>
        <w:jc w:val="both"/>
        <w:rPr>
          <w:rFonts w:ascii="Arial" w:eastAsia="Arial" w:hAnsi="Arial" w:cs="Arial"/>
          <w:color w:val="000000" w:themeColor="text1"/>
          <w:sz w:val="22"/>
          <w:szCs w:val="22"/>
          <w:highlight w:val="yellow"/>
        </w:rPr>
      </w:pPr>
      <w:r w:rsidRPr="00432143">
        <w:rPr>
          <w:rFonts w:ascii="Arial" w:eastAsia="Arial" w:hAnsi="Arial" w:cs="Arial"/>
          <w:sz w:val="22"/>
          <w:szCs w:val="22"/>
        </w:rPr>
        <w:t xml:space="preserve">9.1. </w:t>
      </w:r>
      <w:r w:rsidR="2A9DF49F" w:rsidRPr="00432143">
        <w:rPr>
          <w:rFonts w:ascii="Arial" w:eastAsia="Arial"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32143" w:rsidRDefault="1D284FCF" w:rsidP="631F3774">
      <w:pPr>
        <w:spacing w:after="0" w:line="240" w:lineRule="auto"/>
        <w:ind w:firstLine="504"/>
        <w:jc w:val="both"/>
        <w:rPr>
          <w:rFonts w:ascii="Arial" w:eastAsia="Arial" w:hAnsi="Arial" w:cs="Arial"/>
          <w:sz w:val="22"/>
          <w:szCs w:val="22"/>
        </w:rPr>
      </w:pPr>
      <w:r w:rsidRPr="00432143">
        <w:rPr>
          <w:rFonts w:ascii="Arial" w:eastAsia="Arial" w:hAnsi="Arial" w:cs="Arial"/>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432143">
        <w:rPr>
          <w:rFonts w:ascii="Arial" w:eastAsia="Arial" w:hAnsi="Arial" w:cs="Arial"/>
          <w:sz w:val="22"/>
          <w:szCs w:val="22"/>
        </w:rPr>
        <w:t xml:space="preserve"> ,,Pasiūlymų vertinimo kriterijai ir sąlygos“ </w:t>
      </w:r>
      <w:r w:rsidRPr="00432143">
        <w:rPr>
          <w:rFonts w:ascii="Arial" w:eastAsia="Arial" w:hAnsi="Arial" w:cs="Arial"/>
          <w:sz w:val="22"/>
          <w:szCs w:val="22"/>
        </w:rPr>
        <w:t xml:space="preserve">nustatytomis taisyklėmis. </w:t>
      </w:r>
    </w:p>
    <w:p w14:paraId="2BDE8669" w14:textId="77777777" w:rsidR="00BC03F1" w:rsidRPr="00432143" w:rsidRDefault="00BC03F1" w:rsidP="631F3774">
      <w:pPr>
        <w:pStyle w:val="Antrat1"/>
        <w:tabs>
          <w:tab w:val="left" w:pos="567"/>
        </w:tabs>
        <w:spacing w:before="0" w:after="0"/>
        <w:contextualSpacing/>
        <w:jc w:val="center"/>
        <w:rPr>
          <w:rFonts w:ascii="Arial" w:eastAsia="Arial" w:hAnsi="Arial" w:cs="Arial"/>
          <w:b/>
          <w:bCs/>
          <w:color w:val="auto"/>
          <w:sz w:val="22"/>
          <w:szCs w:val="22"/>
        </w:rPr>
      </w:pPr>
      <w:bookmarkStart w:id="47" w:name="_Ref39425999"/>
      <w:bookmarkStart w:id="48" w:name="_Ref39426005"/>
    </w:p>
    <w:p w14:paraId="5A4DE033" w14:textId="5E0CCB42" w:rsidR="00327E44" w:rsidRPr="00432143" w:rsidRDefault="6AD651B2" w:rsidP="631F3774">
      <w:pPr>
        <w:pStyle w:val="Antrat1"/>
        <w:tabs>
          <w:tab w:val="left" w:pos="567"/>
        </w:tabs>
        <w:spacing w:before="0" w:after="0"/>
        <w:contextualSpacing/>
        <w:jc w:val="center"/>
        <w:rPr>
          <w:rFonts w:ascii="Arial" w:eastAsia="Arial" w:hAnsi="Arial" w:cs="Arial"/>
          <w:b/>
          <w:bCs/>
          <w:color w:val="auto"/>
          <w:sz w:val="22"/>
          <w:szCs w:val="22"/>
        </w:rPr>
      </w:pPr>
      <w:bookmarkStart w:id="49" w:name="_Toc230092645"/>
      <w:r w:rsidRPr="00432143">
        <w:rPr>
          <w:rFonts w:ascii="Arial" w:eastAsia="Arial" w:hAnsi="Arial" w:cs="Arial"/>
          <w:b/>
          <w:bCs/>
          <w:color w:val="auto"/>
          <w:sz w:val="22"/>
          <w:szCs w:val="22"/>
        </w:rPr>
        <w:t>X SKYRIUS</w:t>
      </w:r>
      <w:bookmarkEnd w:id="49"/>
    </w:p>
    <w:p w14:paraId="678C44CA" w14:textId="4FB3EC24" w:rsidR="00FE7908" w:rsidRPr="00432143" w:rsidRDefault="6AD651B2" w:rsidP="631F3774">
      <w:pPr>
        <w:pStyle w:val="Antrat1"/>
        <w:tabs>
          <w:tab w:val="left" w:pos="567"/>
        </w:tabs>
        <w:spacing w:before="0" w:after="0"/>
        <w:contextualSpacing/>
        <w:jc w:val="center"/>
        <w:rPr>
          <w:rFonts w:ascii="Arial" w:eastAsia="Arial" w:hAnsi="Arial" w:cs="Arial"/>
          <w:b/>
          <w:bCs/>
          <w:sz w:val="22"/>
          <w:szCs w:val="22"/>
        </w:rPr>
      </w:pPr>
      <w:bookmarkStart w:id="50" w:name="_Toc230092646"/>
      <w:r w:rsidRPr="00432143">
        <w:rPr>
          <w:rFonts w:ascii="Arial" w:eastAsia="Arial" w:hAnsi="Arial" w:cs="Arial"/>
          <w:b/>
          <w:bCs/>
          <w:color w:val="auto"/>
          <w:sz w:val="22"/>
          <w:szCs w:val="22"/>
        </w:rPr>
        <w:t xml:space="preserve">SUTARTIES </w:t>
      </w:r>
      <w:r w:rsidRPr="00432143">
        <w:rPr>
          <w:rFonts w:ascii="Arial" w:eastAsia="Arial" w:hAnsi="Arial" w:cs="Arial"/>
          <w:b/>
          <w:bCs/>
          <w:sz w:val="22"/>
          <w:szCs w:val="22"/>
        </w:rPr>
        <w:t>SUDARYMAS</w:t>
      </w:r>
      <w:bookmarkEnd w:id="47"/>
      <w:bookmarkEnd w:id="48"/>
      <w:bookmarkEnd w:id="50"/>
    </w:p>
    <w:p w14:paraId="27CAEFF7" w14:textId="6597C91D" w:rsidR="00F57665" w:rsidRPr="00432143"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Ši pirkimo </w:t>
      </w:r>
      <w:r w:rsidRPr="00432143">
        <w:rPr>
          <w:rFonts w:ascii="Arial" w:eastAsia="Arial" w:hAnsi="Arial" w:cs="Arial"/>
          <w:sz w:val="22"/>
          <w:szCs w:val="22"/>
        </w:rPr>
        <w:t>procedūra atliekama siekiant sudaryti sutartį</w:t>
      </w:r>
      <w:r w:rsidR="19CD8278" w:rsidRPr="00432143">
        <w:rPr>
          <w:rFonts w:ascii="Arial" w:eastAsia="Arial" w:hAnsi="Arial" w:cs="Arial"/>
          <w:sz w:val="22"/>
          <w:szCs w:val="22"/>
        </w:rPr>
        <w:t xml:space="preserve"> su tiekėju, kurio pasiūlymas</w:t>
      </w:r>
      <w:r w:rsidR="408276AA" w:rsidRPr="00432143">
        <w:rPr>
          <w:rFonts w:ascii="Arial" w:eastAsia="Arial" w:hAnsi="Arial" w:cs="Arial"/>
          <w:sz w:val="22"/>
          <w:szCs w:val="22"/>
        </w:rPr>
        <w:t xml:space="preserve">, vadovaujantis </w:t>
      </w:r>
      <w:r w:rsidR="140D7ECD" w:rsidRPr="00432143">
        <w:rPr>
          <w:rFonts w:ascii="Arial" w:eastAsia="Arial" w:hAnsi="Arial" w:cs="Arial"/>
          <w:sz w:val="22"/>
          <w:szCs w:val="22"/>
        </w:rPr>
        <w:t>p</w:t>
      </w:r>
      <w:r w:rsidR="408276AA" w:rsidRPr="00432143">
        <w:rPr>
          <w:rFonts w:ascii="Arial" w:eastAsia="Arial" w:hAnsi="Arial" w:cs="Arial"/>
          <w:sz w:val="22"/>
          <w:szCs w:val="22"/>
        </w:rPr>
        <w:t xml:space="preserve">irkimo </w:t>
      </w:r>
      <w:r w:rsidR="5145B701" w:rsidRPr="00432143">
        <w:rPr>
          <w:rFonts w:ascii="Arial" w:eastAsia="Arial" w:hAnsi="Arial" w:cs="Arial"/>
          <w:sz w:val="22"/>
          <w:szCs w:val="22"/>
        </w:rPr>
        <w:t>sąlygose</w:t>
      </w:r>
      <w:r w:rsidR="408276AA" w:rsidRPr="00432143">
        <w:rPr>
          <w:rFonts w:ascii="Arial" w:eastAsia="Arial" w:hAnsi="Arial" w:cs="Arial"/>
          <w:sz w:val="22"/>
          <w:szCs w:val="22"/>
        </w:rPr>
        <w:t xml:space="preserve"> nustatyta tvarka</w:t>
      </w:r>
      <w:r w:rsidR="4C2D6637" w:rsidRPr="00432143">
        <w:rPr>
          <w:rFonts w:ascii="Arial" w:eastAsia="Arial" w:hAnsi="Arial" w:cs="Arial"/>
          <w:sz w:val="22"/>
          <w:szCs w:val="22"/>
        </w:rPr>
        <w:t>,</w:t>
      </w:r>
      <w:r w:rsidR="19CD8278" w:rsidRPr="00432143">
        <w:rPr>
          <w:rFonts w:ascii="Arial" w:eastAsia="Arial" w:hAnsi="Arial" w:cs="Arial"/>
          <w:sz w:val="22"/>
          <w:szCs w:val="22"/>
        </w:rPr>
        <w:t xml:space="preserve"> bus pripažintas laimėjęs</w:t>
      </w:r>
      <w:r w:rsidR="31FD6EFD" w:rsidRPr="00432143">
        <w:rPr>
          <w:rFonts w:ascii="Arial" w:eastAsia="Arial" w:hAnsi="Arial" w:cs="Arial"/>
          <w:sz w:val="22"/>
          <w:szCs w:val="22"/>
        </w:rPr>
        <w:t>, o jei pirkimas skaidomas į dalis – su tiekėjais, kurių pasiūlymai bus pripažinti laimėję</w:t>
      </w:r>
      <w:r w:rsidR="27C65087" w:rsidRPr="00432143">
        <w:rPr>
          <w:rFonts w:ascii="Arial" w:eastAsia="Arial" w:hAnsi="Arial" w:cs="Arial"/>
          <w:sz w:val="22"/>
          <w:szCs w:val="22"/>
        </w:rPr>
        <w:t xml:space="preserve">. </w:t>
      </w:r>
      <w:r w:rsidR="133FFC5A" w:rsidRPr="00432143">
        <w:rPr>
          <w:rFonts w:ascii="Arial" w:eastAsia="Arial" w:hAnsi="Arial" w:cs="Arial"/>
          <w:sz w:val="22"/>
          <w:szCs w:val="22"/>
        </w:rPr>
        <w:t xml:space="preserve">Sutarties sąlygos pateikiamos </w:t>
      </w:r>
      <w:r w:rsidR="6E4EC1CC" w:rsidRPr="00432143">
        <w:rPr>
          <w:rFonts w:ascii="Arial" w:eastAsia="Arial" w:hAnsi="Arial" w:cs="Arial"/>
          <w:sz w:val="22"/>
          <w:szCs w:val="22"/>
        </w:rPr>
        <w:t>P</w:t>
      </w:r>
      <w:r w:rsidR="73A9D712" w:rsidRPr="00432143">
        <w:rPr>
          <w:rFonts w:ascii="Arial" w:eastAsia="Arial" w:hAnsi="Arial" w:cs="Arial"/>
          <w:sz w:val="22"/>
          <w:szCs w:val="22"/>
        </w:rPr>
        <w:t xml:space="preserve">irkimo </w:t>
      </w:r>
      <w:r w:rsidR="7E008013" w:rsidRPr="00432143">
        <w:rPr>
          <w:rFonts w:ascii="Arial" w:eastAsia="Arial" w:hAnsi="Arial" w:cs="Arial"/>
          <w:sz w:val="22"/>
          <w:szCs w:val="22"/>
        </w:rPr>
        <w:t>sąlygų priede</w:t>
      </w:r>
      <w:r w:rsidR="4F713256" w:rsidRPr="00432143">
        <w:rPr>
          <w:rFonts w:ascii="Arial" w:eastAsia="Arial" w:hAnsi="Arial" w:cs="Arial"/>
          <w:sz w:val="22"/>
          <w:szCs w:val="22"/>
        </w:rPr>
        <w:t xml:space="preserve"> Nr. 8</w:t>
      </w:r>
      <w:r w:rsidR="7E008013" w:rsidRPr="00432143">
        <w:rPr>
          <w:rFonts w:ascii="Arial" w:eastAsia="Arial" w:hAnsi="Arial" w:cs="Arial"/>
          <w:sz w:val="22"/>
          <w:szCs w:val="22"/>
        </w:rPr>
        <w:t xml:space="preserve"> „Sutarties projektas“</w:t>
      </w:r>
      <w:r w:rsidR="133FFC5A" w:rsidRPr="00432143">
        <w:rPr>
          <w:rFonts w:ascii="Arial" w:eastAsia="Arial" w:hAnsi="Arial" w:cs="Arial"/>
          <w:sz w:val="22"/>
          <w:szCs w:val="22"/>
        </w:rPr>
        <w:t>.</w:t>
      </w:r>
    </w:p>
    <w:p w14:paraId="4577F674" w14:textId="77777777" w:rsidR="00327E44" w:rsidRPr="00432143"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51" w:name="_Toc230092647"/>
      <w:bookmarkEnd w:id="2"/>
      <w:r w:rsidRPr="00432143">
        <w:rPr>
          <w:rFonts w:ascii="Arial" w:eastAsia="Arial" w:hAnsi="Arial" w:cs="Arial"/>
          <w:b/>
          <w:bCs/>
          <w:sz w:val="22"/>
          <w:szCs w:val="22"/>
        </w:rPr>
        <w:t>XI SKYRIUS</w:t>
      </w:r>
      <w:bookmarkEnd w:id="51"/>
    </w:p>
    <w:p w14:paraId="1640F94B" w14:textId="722F2E92" w:rsidR="00640DBD" w:rsidRPr="00432143"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52" w:name="_Toc230092648"/>
      <w:r w:rsidRPr="00432143">
        <w:rPr>
          <w:rFonts w:ascii="Arial" w:eastAsia="Arial" w:hAnsi="Arial" w:cs="Arial"/>
          <w:b/>
          <w:bCs/>
          <w:sz w:val="22"/>
          <w:szCs w:val="22"/>
        </w:rPr>
        <w:t>KITOS SĄLYGOS</w:t>
      </w:r>
      <w:bookmarkEnd w:id="52"/>
    </w:p>
    <w:p w14:paraId="1DF37652" w14:textId="0A6B5A0A" w:rsidR="00774AA5" w:rsidRPr="00432143" w:rsidRDefault="33197179" w:rsidP="631F3774">
      <w:pPr>
        <w:pStyle w:val="Antrat1"/>
        <w:jc w:val="right"/>
        <w:rPr>
          <w:rFonts w:ascii="Arial" w:eastAsia="Arial" w:hAnsi="Arial" w:cs="Arial"/>
          <w:color w:val="auto"/>
          <w:sz w:val="22"/>
          <w:szCs w:val="22"/>
        </w:rPr>
      </w:pPr>
      <w:bookmarkStart w:id="53" w:name="_Toc230092649"/>
      <w:r w:rsidRPr="00432143">
        <w:rPr>
          <w:rFonts w:ascii="Arial" w:eastAsia="Arial" w:hAnsi="Arial" w:cs="Arial"/>
          <w:color w:val="auto"/>
          <w:sz w:val="22"/>
          <w:szCs w:val="22"/>
        </w:rPr>
        <w:t>P</w:t>
      </w:r>
      <w:r w:rsidR="2B2BB9EF" w:rsidRPr="00432143">
        <w:rPr>
          <w:rFonts w:ascii="Arial" w:eastAsia="Arial" w:hAnsi="Arial" w:cs="Arial"/>
          <w:color w:val="auto"/>
          <w:sz w:val="22"/>
          <w:szCs w:val="22"/>
        </w:rPr>
        <w:t>irkimo sąlygų 1 priedas „Terminai“</w:t>
      </w:r>
      <w:bookmarkEnd w:id="53"/>
    </w:p>
    <w:p w14:paraId="5369DEF7" w14:textId="77777777" w:rsidR="00A53BAE" w:rsidRPr="00432143" w:rsidRDefault="00A53BAE" w:rsidP="631F3774">
      <w:pPr>
        <w:shd w:val="clear" w:color="auto" w:fill="FFFFFF" w:themeFill="background1"/>
        <w:spacing w:after="0" w:line="240" w:lineRule="auto"/>
        <w:jc w:val="right"/>
        <w:rPr>
          <w:rFonts w:ascii="Arial" w:eastAsia="Arial"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32143"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32143" w:rsidRDefault="6AA516E7" w:rsidP="631F3774">
            <w:pPr>
              <w:jc w:val="center"/>
              <w:rPr>
                <w:rFonts w:ascii="Arial" w:eastAsia="Arial" w:hAnsi="Arial" w:cs="Arial"/>
                <w:b/>
                <w:bCs/>
                <w:sz w:val="22"/>
                <w:szCs w:val="22"/>
              </w:rPr>
            </w:pPr>
            <w:proofErr w:type="spellStart"/>
            <w:r w:rsidRPr="00432143">
              <w:rPr>
                <w:rFonts w:ascii="Arial" w:eastAsia="Arial" w:hAnsi="Arial" w:cs="Arial"/>
                <w:b/>
                <w:bCs/>
                <w:sz w:val="22"/>
                <w:szCs w:val="22"/>
              </w:rPr>
              <w:t>Eil.Nr</w:t>
            </w:r>
            <w:proofErr w:type="spellEnd"/>
            <w:r w:rsidRPr="00432143">
              <w:rPr>
                <w:rFonts w:ascii="Arial" w:eastAsia="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32143" w:rsidRDefault="1DC06BB4" w:rsidP="631F3774">
            <w:pPr>
              <w:jc w:val="center"/>
              <w:rPr>
                <w:rFonts w:ascii="Arial" w:eastAsia="Arial" w:hAnsi="Arial" w:cs="Arial"/>
                <w:b/>
                <w:bCs/>
                <w:sz w:val="22"/>
                <w:szCs w:val="22"/>
              </w:rPr>
            </w:pPr>
            <w:r w:rsidRPr="00432143">
              <w:rPr>
                <w:rFonts w:ascii="Arial" w:eastAsia="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32143" w:rsidRDefault="63FA3673" w:rsidP="631F3774">
            <w:pPr>
              <w:spacing w:after="0"/>
              <w:jc w:val="center"/>
              <w:rPr>
                <w:rFonts w:ascii="Arial" w:eastAsia="Arial" w:hAnsi="Arial" w:cs="Arial"/>
                <w:b/>
                <w:bCs/>
                <w:sz w:val="22"/>
                <w:szCs w:val="22"/>
              </w:rPr>
            </w:pPr>
            <w:r w:rsidRPr="00432143">
              <w:rPr>
                <w:rFonts w:ascii="Arial" w:eastAsia="Arial" w:hAnsi="Arial" w:cs="Arial"/>
                <w:b/>
                <w:bCs/>
                <w:sz w:val="22"/>
                <w:szCs w:val="22"/>
              </w:rPr>
              <w:t>DATA/DIENŲ SKAIČIUS/ LAIKAS</w:t>
            </w:r>
          </w:p>
          <w:p w14:paraId="677BC1F4" w14:textId="77777777" w:rsidR="00774AA5" w:rsidRPr="00432143" w:rsidRDefault="63FA3673" w:rsidP="631F3774">
            <w:pPr>
              <w:spacing w:after="0"/>
              <w:jc w:val="center"/>
              <w:rPr>
                <w:rFonts w:ascii="Arial" w:eastAsia="Arial" w:hAnsi="Arial" w:cs="Arial"/>
                <w:sz w:val="22"/>
                <w:szCs w:val="22"/>
              </w:rPr>
            </w:pPr>
            <w:r w:rsidRPr="00432143">
              <w:rPr>
                <w:rFonts w:ascii="Arial" w:eastAsia="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32143" w:rsidRDefault="63FA3673" w:rsidP="631F3774">
            <w:pPr>
              <w:jc w:val="center"/>
              <w:rPr>
                <w:rFonts w:ascii="Arial" w:eastAsia="Arial" w:hAnsi="Arial" w:cs="Arial"/>
                <w:b/>
                <w:bCs/>
                <w:sz w:val="22"/>
                <w:szCs w:val="22"/>
              </w:rPr>
            </w:pPr>
            <w:r w:rsidRPr="00432143">
              <w:rPr>
                <w:rFonts w:ascii="Arial" w:eastAsia="Arial" w:hAnsi="Arial" w:cs="Arial"/>
                <w:b/>
                <w:bCs/>
                <w:sz w:val="22"/>
                <w:szCs w:val="22"/>
              </w:rPr>
              <w:t>PASTABOS</w:t>
            </w:r>
          </w:p>
        </w:tc>
      </w:tr>
      <w:tr w:rsidR="00774AA5" w:rsidRPr="00432143" w14:paraId="33F22B33" w14:textId="77777777" w:rsidTr="631F3774">
        <w:trPr>
          <w:trHeight w:val="19"/>
        </w:trPr>
        <w:tc>
          <w:tcPr>
            <w:tcW w:w="817" w:type="dxa"/>
            <w:tcMar>
              <w:top w:w="0" w:type="dxa"/>
              <w:left w:w="108" w:type="dxa"/>
              <w:bottom w:w="0" w:type="dxa"/>
              <w:right w:w="108" w:type="dxa"/>
            </w:tcMar>
          </w:tcPr>
          <w:p w14:paraId="1D2814F3" w14:textId="2D8BEDEE" w:rsidR="00774AA5" w:rsidRPr="00432143" w:rsidRDefault="07CE1646" w:rsidP="631F3774">
            <w:pPr>
              <w:keepNext/>
              <w:spacing w:after="0" w:line="240" w:lineRule="auto"/>
              <w:rPr>
                <w:rFonts w:ascii="Arial" w:eastAsia="Arial" w:hAnsi="Arial" w:cs="Arial"/>
                <w:sz w:val="22"/>
                <w:szCs w:val="22"/>
              </w:rPr>
            </w:pPr>
            <w:r w:rsidRPr="00432143">
              <w:rPr>
                <w:rFonts w:ascii="Arial" w:eastAsia="Arial" w:hAnsi="Arial" w:cs="Arial"/>
                <w:sz w:val="22"/>
                <w:szCs w:val="22"/>
              </w:rPr>
              <w:t>1.</w:t>
            </w:r>
          </w:p>
        </w:tc>
        <w:tc>
          <w:tcPr>
            <w:tcW w:w="3711" w:type="dxa"/>
            <w:tcMar>
              <w:top w:w="0" w:type="dxa"/>
              <w:left w:w="108" w:type="dxa"/>
              <w:bottom w:w="0" w:type="dxa"/>
              <w:right w:w="108" w:type="dxa"/>
            </w:tcMar>
          </w:tcPr>
          <w:p w14:paraId="25B87B88" w14:textId="77777777" w:rsidR="00774AA5" w:rsidRPr="00432143" w:rsidRDefault="63FA3673" w:rsidP="631F3774">
            <w:pPr>
              <w:keepNext/>
              <w:spacing w:after="0" w:line="240" w:lineRule="auto"/>
              <w:jc w:val="both"/>
              <w:rPr>
                <w:rFonts w:ascii="Arial" w:eastAsia="Arial" w:hAnsi="Arial" w:cs="Arial"/>
                <w:sz w:val="22"/>
                <w:szCs w:val="22"/>
              </w:rPr>
            </w:pPr>
            <w:r w:rsidRPr="00432143">
              <w:rPr>
                <w:rFonts w:ascii="Arial" w:eastAsia="Arial" w:hAnsi="Arial" w:cs="Arial"/>
                <w:sz w:val="22"/>
                <w:szCs w:val="22"/>
              </w:rPr>
              <w:t>Pasiūlymų pateikimo terminas</w:t>
            </w:r>
          </w:p>
        </w:tc>
        <w:tc>
          <w:tcPr>
            <w:tcW w:w="4153" w:type="dxa"/>
            <w:tcMar>
              <w:top w:w="0" w:type="dxa"/>
              <w:left w:w="108" w:type="dxa"/>
              <w:bottom w:w="0" w:type="dxa"/>
              <w:right w:w="108" w:type="dxa"/>
            </w:tcMar>
          </w:tcPr>
          <w:p w14:paraId="3167CE4C" w14:textId="719F5068"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nurodytas </w:t>
            </w:r>
            <w:r w:rsidR="5472F427" w:rsidRPr="00432143">
              <w:rPr>
                <w:rFonts w:ascii="Arial" w:eastAsia="Arial" w:hAnsi="Arial" w:cs="Arial"/>
                <w:sz w:val="22"/>
                <w:szCs w:val="22"/>
              </w:rPr>
              <w:t>s</w:t>
            </w:r>
            <w:r w:rsidRPr="00432143">
              <w:rPr>
                <w:rFonts w:ascii="Arial" w:eastAsia="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turi teisę pratęsti pasiūlymų pateikimo terminą.</w:t>
            </w:r>
          </w:p>
        </w:tc>
      </w:tr>
      <w:tr w:rsidR="00774AA5" w:rsidRPr="00432143" w14:paraId="2DDCD559" w14:textId="77777777" w:rsidTr="631F3774">
        <w:trPr>
          <w:trHeight w:val="19"/>
        </w:trPr>
        <w:tc>
          <w:tcPr>
            <w:tcW w:w="817" w:type="dxa"/>
            <w:tcMar>
              <w:top w:w="0" w:type="dxa"/>
              <w:left w:w="108" w:type="dxa"/>
              <w:bottom w:w="0" w:type="dxa"/>
              <w:right w:w="108" w:type="dxa"/>
            </w:tcMar>
          </w:tcPr>
          <w:p w14:paraId="6C70187E" w14:textId="7D03D63A" w:rsidR="00774AA5" w:rsidRPr="00432143" w:rsidRDefault="07CE1646" w:rsidP="631F3774">
            <w:pPr>
              <w:keepNext/>
              <w:spacing w:after="0" w:line="240" w:lineRule="auto"/>
              <w:rPr>
                <w:rFonts w:ascii="Arial" w:eastAsia="Arial" w:hAnsi="Arial" w:cs="Arial"/>
                <w:sz w:val="22"/>
                <w:szCs w:val="22"/>
              </w:rPr>
            </w:pPr>
            <w:r w:rsidRPr="00432143">
              <w:rPr>
                <w:rFonts w:ascii="Arial" w:eastAsia="Arial" w:hAnsi="Arial" w:cs="Arial"/>
                <w:sz w:val="22"/>
                <w:szCs w:val="22"/>
              </w:rPr>
              <w:t>2.</w:t>
            </w:r>
          </w:p>
        </w:tc>
        <w:tc>
          <w:tcPr>
            <w:tcW w:w="3711" w:type="dxa"/>
            <w:tcMar>
              <w:top w:w="0" w:type="dxa"/>
              <w:left w:w="108" w:type="dxa"/>
              <w:bottom w:w="0" w:type="dxa"/>
              <w:right w:w="108" w:type="dxa"/>
            </w:tcMar>
          </w:tcPr>
          <w:p w14:paraId="2368993B" w14:textId="77777777" w:rsidR="00774AA5" w:rsidRPr="00432143" w:rsidRDefault="63FA3673" w:rsidP="631F3774">
            <w:pPr>
              <w:keepNext/>
              <w:spacing w:after="0" w:line="240" w:lineRule="auto"/>
              <w:jc w:val="both"/>
              <w:rPr>
                <w:rFonts w:ascii="Arial" w:eastAsia="Arial" w:hAnsi="Arial" w:cs="Arial"/>
                <w:sz w:val="22"/>
                <w:szCs w:val="22"/>
              </w:rPr>
            </w:pPr>
            <w:r w:rsidRPr="00432143">
              <w:rPr>
                <w:rFonts w:ascii="Arial" w:eastAsia="Arial"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Pradedamas ne anksčiau nei po </w:t>
            </w:r>
            <w:r w:rsidR="2DD2E553" w:rsidRPr="00432143">
              <w:rPr>
                <w:rFonts w:ascii="Arial" w:eastAsia="Arial" w:hAnsi="Arial" w:cs="Arial"/>
                <w:sz w:val="22"/>
                <w:szCs w:val="22"/>
              </w:rPr>
              <w:t xml:space="preserve">30 </w:t>
            </w:r>
            <w:r w:rsidRPr="00432143">
              <w:rPr>
                <w:rFonts w:ascii="Arial" w:eastAsia="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432143" w:rsidRDefault="00774AA5" w:rsidP="631F3774">
            <w:pPr>
              <w:spacing w:after="0" w:line="240" w:lineRule="auto"/>
              <w:jc w:val="both"/>
              <w:rPr>
                <w:rFonts w:ascii="Arial" w:eastAsia="Arial" w:hAnsi="Arial" w:cs="Arial"/>
                <w:sz w:val="22"/>
                <w:szCs w:val="22"/>
              </w:rPr>
            </w:pPr>
          </w:p>
        </w:tc>
      </w:tr>
      <w:tr w:rsidR="00774AA5" w:rsidRPr="00432143" w14:paraId="0E1517C9" w14:textId="77777777" w:rsidTr="631F3774">
        <w:trPr>
          <w:trHeight w:val="19"/>
        </w:trPr>
        <w:tc>
          <w:tcPr>
            <w:tcW w:w="817" w:type="dxa"/>
            <w:tcMar>
              <w:top w:w="0" w:type="dxa"/>
              <w:left w:w="108" w:type="dxa"/>
              <w:bottom w:w="0" w:type="dxa"/>
              <w:right w:w="108" w:type="dxa"/>
            </w:tcMar>
          </w:tcPr>
          <w:p w14:paraId="0BF18051" w14:textId="03A0C935" w:rsidR="00774AA5" w:rsidRPr="00432143" w:rsidRDefault="07CE1646" w:rsidP="631F3774">
            <w:pPr>
              <w:keepNext/>
              <w:spacing w:after="0" w:line="240" w:lineRule="auto"/>
              <w:rPr>
                <w:rFonts w:ascii="Arial" w:eastAsia="Arial" w:hAnsi="Arial" w:cs="Arial"/>
                <w:sz w:val="22"/>
                <w:szCs w:val="22"/>
              </w:rPr>
            </w:pPr>
            <w:r w:rsidRPr="00432143">
              <w:rPr>
                <w:rFonts w:ascii="Arial" w:eastAsia="Arial" w:hAnsi="Arial" w:cs="Arial"/>
                <w:sz w:val="22"/>
                <w:szCs w:val="22"/>
              </w:rPr>
              <w:t>3.</w:t>
            </w:r>
          </w:p>
        </w:tc>
        <w:tc>
          <w:tcPr>
            <w:tcW w:w="3711" w:type="dxa"/>
            <w:tcMar>
              <w:top w:w="0" w:type="dxa"/>
              <w:left w:w="108" w:type="dxa"/>
              <w:bottom w:w="0" w:type="dxa"/>
              <w:right w:w="108" w:type="dxa"/>
            </w:tcMar>
          </w:tcPr>
          <w:p w14:paraId="4AD453C1" w14:textId="70320C71" w:rsidR="00774AA5" w:rsidRPr="00432143" w:rsidRDefault="63FA3673" w:rsidP="631F3774">
            <w:pPr>
              <w:keepNext/>
              <w:spacing w:after="0" w:line="240" w:lineRule="auto"/>
              <w:jc w:val="both"/>
              <w:rPr>
                <w:rFonts w:ascii="Arial" w:eastAsia="Arial" w:hAnsi="Arial" w:cs="Arial"/>
                <w:sz w:val="22"/>
                <w:szCs w:val="22"/>
              </w:rPr>
            </w:pPr>
            <w:r w:rsidRPr="00432143">
              <w:rPr>
                <w:rFonts w:ascii="Arial" w:eastAsia="Arial" w:hAnsi="Arial" w:cs="Arial"/>
                <w:sz w:val="22"/>
                <w:szCs w:val="22"/>
              </w:rPr>
              <w:t xml:space="preserve">Prašymą paaiškinti, patikslinti pirkimo </w:t>
            </w:r>
            <w:r w:rsidR="161FABF8" w:rsidRPr="00432143">
              <w:rPr>
                <w:rFonts w:ascii="Arial" w:eastAsia="Arial" w:hAnsi="Arial" w:cs="Arial"/>
                <w:sz w:val="22"/>
                <w:szCs w:val="22"/>
              </w:rPr>
              <w:t>sąlygas</w:t>
            </w:r>
            <w:r w:rsidRPr="00432143">
              <w:rPr>
                <w:rFonts w:ascii="Arial" w:eastAsia="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432143" w:rsidRDefault="7E26EE9E" w:rsidP="631F3774">
            <w:pPr>
              <w:spacing w:after="0" w:line="240" w:lineRule="auto"/>
              <w:jc w:val="both"/>
              <w:rPr>
                <w:rFonts w:ascii="Arial" w:eastAsia="Arial" w:hAnsi="Arial" w:cs="Arial"/>
                <w:sz w:val="22"/>
                <w:szCs w:val="22"/>
              </w:rPr>
            </w:pPr>
            <w:r w:rsidRPr="00432143">
              <w:rPr>
                <w:rFonts w:ascii="Arial" w:eastAsia="Arial" w:hAnsi="Arial" w:cs="Arial"/>
                <w:b/>
                <w:bCs/>
                <w:sz w:val="22"/>
                <w:szCs w:val="22"/>
              </w:rPr>
              <w:t xml:space="preserve">6 </w:t>
            </w:r>
            <w:r w:rsidR="6D7AA5DB" w:rsidRPr="00432143">
              <w:rPr>
                <w:rFonts w:ascii="Arial" w:eastAsia="Arial" w:hAnsi="Arial" w:cs="Arial"/>
                <w:b/>
                <w:bCs/>
                <w:sz w:val="22"/>
                <w:szCs w:val="22"/>
              </w:rPr>
              <w:t>dienų</w:t>
            </w:r>
            <w:r w:rsidR="6D7AA5DB" w:rsidRPr="00432143">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432143" w:rsidRDefault="00774AA5" w:rsidP="631F3774">
            <w:pPr>
              <w:spacing w:after="0" w:line="240" w:lineRule="auto"/>
              <w:jc w:val="both"/>
              <w:rPr>
                <w:rFonts w:ascii="Arial" w:eastAsia="Arial" w:hAnsi="Arial" w:cs="Arial"/>
                <w:sz w:val="22"/>
                <w:szCs w:val="22"/>
              </w:rPr>
            </w:pPr>
          </w:p>
        </w:tc>
      </w:tr>
      <w:tr w:rsidR="00774AA5" w:rsidRPr="00432143" w14:paraId="6E37868A" w14:textId="77777777" w:rsidTr="631F3774">
        <w:trPr>
          <w:trHeight w:val="19"/>
        </w:trPr>
        <w:tc>
          <w:tcPr>
            <w:tcW w:w="817" w:type="dxa"/>
            <w:tcMar>
              <w:top w:w="0" w:type="dxa"/>
              <w:left w:w="108" w:type="dxa"/>
              <w:bottom w:w="0" w:type="dxa"/>
              <w:right w:w="108" w:type="dxa"/>
            </w:tcMar>
          </w:tcPr>
          <w:p w14:paraId="5A3E2C4C" w14:textId="78CE4196" w:rsidR="00774AA5" w:rsidRPr="00432143" w:rsidRDefault="40835F4C" w:rsidP="631F3774">
            <w:pPr>
              <w:spacing w:after="0" w:line="240" w:lineRule="auto"/>
              <w:rPr>
                <w:rFonts w:ascii="Arial" w:eastAsia="Arial" w:hAnsi="Arial" w:cs="Arial"/>
                <w:sz w:val="22"/>
                <w:szCs w:val="22"/>
              </w:rPr>
            </w:pPr>
            <w:r w:rsidRPr="00432143">
              <w:rPr>
                <w:rFonts w:ascii="Arial" w:eastAsia="Arial" w:hAnsi="Arial" w:cs="Arial"/>
                <w:sz w:val="22"/>
                <w:szCs w:val="22"/>
              </w:rPr>
              <w:t>4.</w:t>
            </w:r>
          </w:p>
        </w:tc>
        <w:tc>
          <w:tcPr>
            <w:tcW w:w="3711" w:type="dxa"/>
            <w:tcMar>
              <w:top w:w="0" w:type="dxa"/>
              <w:left w:w="108" w:type="dxa"/>
              <w:bottom w:w="0" w:type="dxa"/>
              <w:right w:w="108" w:type="dxa"/>
            </w:tcMar>
          </w:tcPr>
          <w:p w14:paraId="1E3634E1" w14:textId="6A14583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Perkančioji organizacija </w:t>
            </w:r>
            <w:r w:rsidR="20D24D45" w:rsidRPr="00432143">
              <w:rPr>
                <w:rFonts w:ascii="Arial" w:eastAsia="Arial" w:hAnsi="Arial" w:cs="Arial"/>
                <w:sz w:val="22"/>
                <w:szCs w:val="22"/>
              </w:rPr>
              <w:t>p</w:t>
            </w:r>
            <w:r w:rsidRPr="00432143">
              <w:rPr>
                <w:rFonts w:ascii="Arial" w:eastAsia="Arial" w:hAnsi="Arial" w:cs="Arial"/>
                <w:sz w:val="22"/>
                <w:szCs w:val="22"/>
              </w:rPr>
              <w:t xml:space="preserve">irkimo </w:t>
            </w:r>
            <w:r w:rsidR="161FABF8" w:rsidRPr="00432143">
              <w:rPr>
                <w:rFonts w:ascii="Arial" w:eastAsia="Arial" w:hAnsi="Arial" w:cs="Arial"/>
                <w:sz w:val="22"/>
                <w:szCs w:val="22"/>
              </w:rPr>
              <w:t>sąlygų</w:t>
            </w:r>
            <w:r w:rsidRPr="00432143">
              <w:rPr>
                <w:rFonts w:ascii="Arial" w:eastAsia="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432143" w:rsidRDefault="7E26EE9E" w:rsidP="631F3774">
            <w:pPr>
              <w:spacing w:after="0" w:line="240" w:lineRule="auto"/>
              <w:jc w:val="both"/>
              <w:rPr>
                <w:rFonts w:ascii="Arial" w:eastAsia="Arial" w:hAnsi="Arial" w:cs="Arial"/>
                <w:sz w:val="22"/>
                <w:szCs w:val="22"/>
              </w:rPr>
            </w:pPr>
            <w:r w:rsidRPr="00432143">
              <w:rPr>
                <w:rFonts w:ascii="Arial" w:eastAsia="Arial" w:hAnsi="Arial" w:cs="Arial"/>
                <w:b/>
                <w:bCs/>
                <w:sz w:val="22"/>
                <w:szCs w:val="22"/>
              </w:rPr>
              <w:t xml:space="preserve">4 </w:t>
            </w:r>
            <w:r w:rsidR="7DF24132" w:rsidRPr="00432143">
              <w:rPr>
                <w:rFonts w:ascii="Arial" w:eastAsia="Arial" w:hAnsi="Arial" w:cs="Arial"/>
                <w:b/>
                <w:bCs/>
                <w:sz w:val="22"/>
                <w:szCs w:val="22"/>
              </w:rPr>
              <w:t>dienų</w:t>
            </w:r>
            <w:r w:rsidR="7DF24132" w:rsidRPr="00432143">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432143" w:rsidRDefault="00774AA5" w:rsidP="631F3774">
            <w:pPr>
              <w:spacing w:after="0" w:line="240" w:lineRule="auto"/>
              <w:jc w:val="both"/>
              <w:rPr>
                <w:rFonts w:ascii="Arial" w:eastAsia="Arial" w:hAnsi="Arial" w:cs="Arial"/>
                <w:sz w:val="22"/>
                <w:szCs w:val="22"/>
              </w:rPr>
            </w:pPr>
          </w:p>
        </w:tc>
      </w:tr>
      <w:tr w:rsidR="00774AA5" w:rsidRPr="00432143" w14:paraId="7621DE63" w14:textId="77777777" w:rsidTr="631F3774">
        <w:trPr>
          <w:trHeight w:val="19"/>
        </w:trPr>
        <w:tc>
          <w:tcPr>
            <w:tcW w:w="817" w:type="dxa"/>
            <w:tcMar>
              <w:top w:w="0" w:type="dxa"/>
              <w:left w:w="108" w:type="dxa"/>
              <w:bottom w:w="0" w:type="dxa"/>
              <w:right w:w="108" w:type="dxa"/>
            </w:tcMar>
          </w:tcPr>
          <w:p w14:paraId="63314DF2" w14:textId="235D8A15" w:rsidR="00774AA5" w:rsidRPr="00432143" w:rsidRDefault="668CE59F" w:rsidP="631F3774">
            <w:pPr>
              <w:spacing w:after="0" w:line="240" w:lineRule="auto"/>
              <w:rPr>
                <w:rFonts w:ascii="Arial" w:eastAsia="Arial" w:hAnsi="Arial" w:cs="Arial"/>
                <w:sz w:val="22"/>
                <w:szCs w:val="22"/>
              </w:rPr>
            </w:pPr>
            <w:r w:rsidRPr="00432143">
              <w:rPr>
                <w:rFonts w:ascii="Arial" w:eastAsia="Arial" w:hAnsi="Arial" w:cs="Arial"/>
                <w:sz w:val="22"/>
                <w:szCs w:val="22"/>
              </w:rPr>
              <w:t>5.</w:t>
            </w:r>
          </w:p>
        </w:tc>
        <w:tc>
          <w:tcPr>
            <w:tcW w:w="3711" w:type="dxa"/>
            <w:tcMar>
              <w:top w:w="0" w:type="dxa"/>
              <w:left w:w="108" w:type="dxa"/>
              <w:bottom w:w="0" w:type="dxa"/>
              <w:right w:w="108" w:type="dxa"/>
            </w:tcMar>
          </w:tcPr>
          <w:p w14:paraId="758839D1" w14:textId="3BE027D2" w:rsidR="00774AA5" w:rsidRPr="00432143" w:rsidRDefault="02DA7F4D"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O</w:t>
            </w:r>
            <w:r w:rsidR="63FA3673" w:rsidRPr="00432143">
              <w:rPr>
                <w:rFonts w:ascii="Arial" w:eastAsia="Arial" w:hAnsi="Arial" w:cs="Arial"/>
                <w:sz w:val="22"/>
                <w:szCs w:val="22"/>
              </w:rPr>
              <w:t>bjekto apžiūra bus vykdoma</w:t>
            </w:r>
          </w:p>
        </w:tc>
        <w:tc>
          <w:tcPr>
            <w:tcW w:w="4153" w:type="dxa"/>
            <w:tcMar>
              <w:top w:w="0" w:type="dxa"/>
              <w:left w:w="108" w:type="dxa"/>
              <w:bottom w:w="0" w:type="dxa"/>
              <w:right w:w="108" w:type="dxa"/>
            </w:tcMar>
          </w:tcPr>
          <w:p w14:paraId="16ACE08C" w14:textId="41451370" w:rsidR="00774AA5" w:rsidRPr="00432143" w:rsidRDefault="1EBC28D6" w:rsidP="631F3774">
            <w:pPr>
              <w:spacing w:after="0" w:line="240" w:lineRule="auto"/>
              <w:jc w:val="both"/>
              <w:rPr>
                <w:rFonts w:ascii="Arial" w:eastAsia="Arial" w:hAnsi="Arial" w:cs="Arial"/>
                <w:color w:val="FF0000"/>
                <w:sz w:val="22"/>
                <w:szCs w:val="22"/>
              </w:rPr>
            </w:pPr>
            <w:r w:rsidRPr="00432143">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0CB425FC" w14:textId="159DFBBA" w:rsidR="00774AA5" w:rsidRPr="00432143" w:rsidRDefault="00774AA5" w:rsidP="631F3774">
            <w:pPr>
              <w:spacing w:after="0" w:line="240" w:lineRule="auto"/>
              <w:jc w:val="both"/>
              <w:rPr>
                <w:rFonts w:ascii="Arial" w:eastAsia="Arial" w:hAnsi="Arial" w:cs="Arial"/>
                <w:color w:val="00B050"/>
                <w:sz w:val="22"/>
                <w:szCs w:val="22"/>
              </w:rPr>
            </w:pPr>
          </w:p>
        </w:tc>
      </w:tr>
      <w:tr w:rsidR="00774AA5" w:rsidRPr="00432143" w14:paraId="3AA572DF" w14:textId="77777777" w:rsidTr="631F3774">
        <w:trPr>
          <w:trHeight w:val="19"/>
        </w:trPr>
        <w:tc>
          <w:tcPr>
            <w:tcW w:w="817" w:type="dxa"/>
            <w:tcMar>
              <w:top w:w="0" w:type="dxa"/>
              <w:left w:w="108" w:type="dxa"/>
              <w:bottom w:w="0" w:type="dxa"/>
              <w:right w:w="108" w:type="dxa"/>
            </w:tcMar>
          </w:tcPr>
          <w:p w14:paraId="0C5D727C" w14:textId="182599D0" w:rsidR="00774AA5" w:rsidRPr="00432143" w:rsidRDefault="5A3E3926" w:rsidP="631F3774">
            <w:pPr>
              <w:spacing w:after="0" w:line="240" w:lineRule="auto"/>
              <w:rPr>
                <w:rFonts w:ascii="Arial" w:eastAsia="Arial" w:hAnsi="Arial" w:cs="Arial"/>
                <w:sz w:val="22"/>
                <w:szCs w:val="22"/>
              </w:rPr>
            </w:pPr>
            <w:r w:rsidRPr="00432143">
              <w:rPr>
                <w:rFonts w:ascii="Arial" w:eastAsia="Arial" w:hAnsi="Arial" w:cs="Arial"/>
                <w:sz w:val="22"/>
                <w:szCs w:val="22"/>
              </w:rPr>
              <w:t>6.</w:t>
            </w:r>
          </w:p>
        </w:tc>
        <w:tc>
          <w:tcPr>
            <w:tcW w:w="3711" w:type="dxa"/>
            <w:tcMar>
              <w:top w:w="0" w:type="dxa"/>
              <w:left w:w="108" w:type="dxa"/>
              <w:bottom w:w="0" w:type="dxa"/>
              <w:right w:w="108" w:type="dxa"/>
            </w:tcMar>
          </w:tcPr>
          <w:p w14:paraId="77FDC819" w14:textId="2D3D8B4C"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Perkančioji organizacija rengs susitikimus su tiekėjais dėl pirkimo </w:t>
            </w:r>
            <w:r w:rsidR="07CE1646" w:rsidRPr="00432143">
              <w:rPr>
                <w:rFonts w:ascii="Arial" w:eastAsia="Arial" w:hAnsi="Arial" w:cs="Arial"/>
                <w:sz w:val="22"/>
                <w:szCs w:val="22"/>
              </w:rPr>
              <w:t>sąlygų</w:t>
            </w:r>
            <w:r w:rsidRPr="00432143">
              <w:rPr>
                <w:rFonts w:ascii="Arial" w:eastAsia="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NETAIKOMA</w:t>
            </w:r>
          </w:p>
        </w:tc>
        <w:tc>
          <w:tcPr>
            <w:tcW w:w="1876" w:type="dxa"/>
            <w:tcMar>
              <w:top w:w="0" w:type="dxa"/>
              <w:left w:w="108" w:type="dxa"/>
              <w:bottom w:w="0" w:type="dxa"/>
              <w:right w:w="108" w:type="dxa"/>
            </w:tcMar>
          </w:tcPr>
          <w:p w14:paraId="1C7B20C9" w14:textId="7A562152" w:rsidR="00774AA5" w:rsidRPr="00432143" w:rsidRDefault="00774AA5" w:rsidP="631F3774">
            <w:pPr>
              <w:spacing w:after="0" w:line="240" w:lineRule="auto"/>
              <w:jc w:val="both"/>
              <w:rPr>
                <w:rFonts w:ascii="Arial" w:eastAsia="Arial" w:hAnsi="Arial" w:cs="Arial"/>
                <w:sz w:val="22"/>
                <w:szCs w:val="22"/>
              </w:rPr>
            </w:pPr>
          </w:p>
        </w:tc>
      </w:tr>
      <w:tr w:rsidR="00774AA5" w:rsidRPr="00432143" w14:paraId="595801DB" w14:textId="77777777" w:rsidTr="631F3774">
        <w:trPr>
          <w:trHeight w:val="19"/>
        </w:trPr>
        <w:tc>
          <w:tcPr>
            <w:tcW w:w="817" w:type="dxa"/>
            <w:tcMar>
              <w:top w:w="0" w:type="dxa"/>
              <w:left w:w="108" w:type="dxa"/>
              <w:bottom w:w="0" w:type="dxa"/>
              <w:right w:w="108" w:type="dxa"/>
            </w:tcMar>
          </w:tcPr>
          <w:p w14:paraId="7834A329" w14:textId="2A90BD31" w:rsidR="00774AA5" w:rsidRPr="00432143" w:rsidRDefault="03ACA3E4" w:rsidP="631F3774">
            <w:pPr>
              <w:spacing w:after="0" w:line="240" w:lineRule="auto"/>
              <w:rPr>
                <w:rFonts w:ascii="Arial" w:eastAsia="Arial" w:hAnsi="Arial" w:cs="Arial"/>
                <w:sz w:val="22"/>
                <w:szCs w:val="22"/>
              </w:rPr>
            </w:pPr>
            <w:r w:rsidRPr="00432143">
              <w:rPr>
                <w:rFonts w:ascii="Arial" w:eastAsia="Arial" w:hAnsi="Arial" w:cs="Arial"/>
                <w:sz w:val="22"/>
                <w:szCs w:val="22"/>
              </w:rPr>
              <w:lastRenderedPageBreak/>
              <w:t>7.</w:t>
            </w:r>
          </w:p>
        </w:tc>
        <w:tc>
          <w:tcPr>
            <w:tcW w:w="3711" w:type="dxa"/>
            <w:tcMar>
              <w:top w:w="0" w:type="dxa"/>
              <w:left w:w="108" w:type="dxa"/>
              <w:bottom w:w="0" w:type="dxa"/>
              <w:right w:w="108" w:type="dxa"/>
            </w:tcMar>
          </w:tcPr>
          <w:p w14:paraId="1664470B" w14:textId="04429B88"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432143" w:rsidRDefault="63FA3673" w:rsidP="631F3774">
            <w:pPr>
              <w:pStyle w:val="Body2"/>
              <w:spacing w:after="0"/>
              <w:rPr>
                <w:rFonts w:ascii="Arial" w:eastAsia="Arial" w:hAnsi="Arial" w:cs="Arial"/>
                <w:color w:val="auto"/>
                <w:sz w:val="22"/>
                <w:szCs w:val="22"/>
                <w:lang w:val="lt-LT"/>
              </w:rPr>
            </w:pPr>
            <w:r w:rsidRPr="00432143">
              <w:rPr>
                <w:rFonts w:ascii="Arial" w:eastAsia="Arial" w:hAnsi="Arial" w:cs="Arial"/>
                <w:color w:val="auto"/>
                <w:sz w:val="22"/>
                <w:szCs w:val="22"/>
                <w:lang w:val="lt-LT"/>
              </w:rPr>
              <w:t>NETAIKOMA</w:t>
            </w:r>
          </w:p>
          <w:p w14:paraId="2276FCB7" w14:textId="55493B4D" w:rsidR="00774AA5" w:rsidRPr="00432143" w:rsidRDefault="42A6B258" w:rsidP="631F3774">
            <w:pPr>
              <w:spacing w:after="0" w:line="240" w:lineRule="auto"/>
              <w:jc w:val="both"/>
              <w:rPr>
                <w:rFonts w:ascii="Arial" w:eastAsia="Arial" w:hAnsi="Arial" w:cs="Arial"/>
                <w:color w:val="00B050"/>
                <w:sz w:val="22"/>
                <w:szCs w:val="22"/>
              </w:rPr>
            </w:pPr>
            <w:r w:rsidRPr="00432143">
              <w:rPr>
                <w:rFonts w:ascii="Arial" w:eastAsia="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432143" w:rsidRDefault="00774AA5" w:rsidP="631F3774">
            <w:pPr>
              <w:spacing w:after="0" w:line="240" w:lineRule="auto"/>
              <w:jc w:val="both"/>
              <w:rPr>
                <w:rFonts w:ascii="Arial" w:eastAsia="Arial" w:hAnsi="Arial" w:cs="Arial"/>
                <w:sz w:val="22"/>
                <w:szCs w:val="22"/>
              </w:rPr>
            </w:pPr>
          </w:p>
        </w:tc>
      </w:tr>
      <w:tr w:rsidR="00774AA5" w:rsidRPr="00432143" w14:paraId="712AAA1F" w14:textId="77777777" w:rsidTr="631F3774">
        <w:trPr>
          <w:trHeight w:val="19"/>
        </w:trPr>
        <w:tc>
          <w:tcPr>
            <w:tcW w:w="817" w:type="dxa"/>
            <w:tcMar>
              <w:top w:w="0" w:type="dxa"/>
              <w:left w:w="108" w:type="dxa"/>
              <w:bottom w:w="0" w:type="dxa"/>
              <w:right w:w="108" w:type="dxa"/>
            </w:tcMar>
          </w:tcPr>
          <w:p w14:paraId="204C0E52" w14:textId="112E4703" w:rsidR="00774AA5" w:rsidRPr="00432143" w:rsidRDefault="22A6FFCD" w:rsidP="631F3774">
            <w:pPr>
              <w:spacing w:after="0" w:line="240" w:lineRule="auto"/>
              <w:rPr>
                <w:rFonts w:ascii="Arial" w:eastAsia="Arial" w:hAnsi="Arial" w:cs="Arial"/>
                <w:sz w:val="22"/>
                <w:szCs w:val="22"/>
              </w:rPr>
            </w:pPr>
            <w:r w:rsidRPr="00432143">
              <w:rPr>
                <w:rFonts w:ascii="Arial" w:eastAsia="Arial" w:hAnsi="Arial" w:cs="Arial"/>
                <w:sz w:val="22"/>
                <w:szCs w:val="22"/>
              </w:rPr>
              <w:t>8.</w:t>
            </w:r>
          </w:p>
        </w:tc>
        <w:tc>
          <w:tcPr>
            <w:tcW w:w="3711" w:type="dxa"/>
            <w:tcMar>
              <w:top w:w="0" w:type="dxa"/>
              <w:left w:w="108" w:type="dxa"/>
              <w:bottom w:w="0" w:type="dxa"/>
              <w:right w:w="108" w:type="dxa"/>
            </w:tcMar>
          </w:tcPr>
          <w:p w14:paraId="20CE1883"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432143" w:rsidRDefault="7E26EE9E"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432143" w:rsidRDefault="00774AA5" w:rsidP="631F3774">
            <w:pPr>
              <w:spacing w:after="0" w:line="240" w:lineRule="auto"/>
              <w:jc w:val="both"/>
              <w:rPr>
                <w:rFonts w:ascii="Arial" w:eastAsia="Arial" w:hAnsi="Arial" w:cs="Arial"/>
                <w:sz w:val="22"/>
                <w:szCs w:val="22"/>
              </w:rPr>
            </w:pPr>
          </w:p>
        </w:tc>
      </w:tr>
      <w:tr w:rsidR="00774AA5" w:rsidRPr="00432143" w14:paraId="046FE48C" w14:textId="77777777" w:rsidTr="631F3774">
        <w:trPr>
          <w:trHeight w:val="19"/>
        </w:trPr>
        <w:tc>
          <w:tcPr>
            <w:tcW w:w="817" w:type="dxa"/>
            <w:tcMar>
              <w:top w:w="0" w:type="dxa"/>
              <w:left w:w="108" w:type="dxa"/>
              <w:bottom w:w="0" w:type="dxa"/>
              <w:right w:w="108" w:type="dxa"/>
            </w:tcMar>
          </w:tcPr>
          <w:p w14:paraId="0CCD490C" w14:textId="331C1EB5" w:rsidR="00774AA5" w:rsidRPr="00432143" w:rsidRDefault="5C3EE7AA" w:rsidP="631F3774">
            <w:pPr>
              <w:spacing w:after="0" w:line="240" w:lineRule="auto"/>
              <w:rPr>
                <w:rFonts w:ascii="Arial" w:eastAsia="Arial" w:hAnsi="Arial" w:cs="Arial"/>
                <w:sz w:val="22"/>
                <w:szCs w:val="22"/>
              </w:rPr>
            </w:pPr>
            <w:r w:rsidRPr="00432143">
              <w:rPr>
                <w:rFonts w:ascii="Arial" w:eastAsia="Arial" w:hAnsi="Arial" w:cs="Arial"/>
                <w:sz w:val="22"/>
                <w:szCs w:val="22"/>
              </w:rPr>
              <w:t>9.</w:t>
            </w:r>
          </w:p>
        </w:tc>
        <w:tc>
          <w:tcPr>
            <w:tcW w:w="3711" w:type="dxa"/>
            <w:tcMar>
              <w:top w:w="0" w:type="dxa"/>
              <w:left w:w="108" w:type="dxa"/>
              <w:bottom w:w="0" w:type="dxa"/>
              <w:right w:w="108" w:type="dxa"/>
            </w:tcMar>
          </w:tcPr>
          <w:p w14:paraId="3A78067C"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3 (tris) darbo dienas nuo prašymo gavimo dienos</w:t>
            </w:r>
          </w:p>
          <w:p w14:paraId="4DD4DD87" w14:textId="36DF3448" w:rsidR="00774AA5" w:rsidRPr="00432143"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A43570F" w14:textId="61256F4A" w:rsidR="00774AA5" w:rsidRPr="00432143" w:rsidRDefault="51F957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Netaikoma</w:t>
            </w:r>
            <w:r w:rsidR="1FFF8A80" w:rsidRPr="00432143">
              <w:rPr>
                <w:rFonts w:ascii="Arial" w:eastAsia="Arial" w:hAnsi="Arial" w:cs="Arial"/>
                <w:sz w:val="22"/>
                <w:szCs w:val="22"/>
              </w:rPr>
              <w:t>,</w:t>
            </w:r>
            <w:r w:rsidRPr="00432143">
              <w:rPr>
                <w:rFonts w:ascii="Arial" w:eastAsia="Arial" w:hAnsi="Arial" w:cs="Arial"/>
                <w:sz w:val="22"/>
                <w:szCs w:val="22"/>
              </w:rPr>
              <w:t xml:space="preserve"> jei neprašoma pateikti pasiūlymo galiojimo užtikrinimą patvirtinančio dokumento</w:t>
            </w:r>
          </w:p>
        </w:tc>
      </w:tr>
      <w:tr w:rsidR="00774AA5" w:rsidRPr="00432143" w14:paraId="1F2EA374" w14:textId="77777777" w:rsidTr="631F3774">
        <w:trPr>
          <w:trHeight w:val="19"/>
        </w:trPr>
        <w:tc>
          <w:tcPr>
            <w:tcW w:w="817" w:type="dxa"/>
            <w:tcMar>
              <w:top w:w="0" w:type="dxa"/>
              <w:left w:w="108" w:type="dxa"/>
              <w:bottom w:w="0" w:type="dxa"/>
              <w:right w:w="108" w:type="dxa"/>
            </w:tcMar>
          </w:tcPr>
          <w:p w14:paraId="539F7958" w14:textId="0B63A3E7" w:rsidR="00774AA5" w:rsidRPr="00432143" w:rsidRDefault="41CDD955" w:rsidP="631F3774">
            <w:pPr>
              <w:spacing w:after="0" w:line="240" w:lineRule="auto"/>
              <w:rPr>
                <w:rFonts w:ascii="Arial" w:eastAsia="Arial" w:hAnsi="Arial" w:cs="Arial"/>
                <w:sz w:val="22"/>
                <w:szCs w:val="22"/>
              </w:rPr>
            </w:pPr>
            <w:r w:rsidRPr="00432143">
              <w:rPr>
                <w:rFonts w:ascii="Arial" w:eastAsia="Arial" w:hAnsi="Arial" w:cs="Arial"/>
                <w:sz w:val="22"/>
                <w:szCs w:val="22"/>
              </w:rPr>
              <w:t>10.</w:t>
            </w:r>
          </w:p>
        </w:tc>
        <w:tc>
          <w:tcPr>
            <w:tcW w:w="3711" w:type="dxa"/>
            <w:tcMar>
              <w:top w:w="0" w:type="dxa"/>
              <w:left w:w="108" w:type="dxa"/>
              <w:bottom w:w="0" w:type="dxa"/>
              <w:right w:w="108" w:type="dxa"/>
            </w:tcMar>
          </w:tcPr>
          <w:p w14:paraId="27FEFE6F"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5 (penkias) darbo dienas</w:t>
            </w:r>
            <w:r w:rsidR="528F4214" w:rsidRPr="00432143">
              <w:rPr>
                <w:rFonts w:ascii="Arial" w:eastAsia="Arial" w:hAnsi="Arial" w:cs="Arial"/>
                <w:sz w:val="22"/>
                <w:szCs w:val="22"/>
              </w:rPr>
              <w:t xml:space="preserve"> nuo prašymo gavimo dienos</w:t>
            </w:r>
          </w:p>
          <w:p w14:paraId="684369EC" w14:textId="06D354C1" w:rsidR="00774AA5" w:rsidRPr="00432143"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D43700D" w14:textId="008CC0F6" w:rsidR="00774AA5" w:rsidRPr="00432143" w:rsidRDefault="436A59BA"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Netaikoma</w:t>
            </w:r>
            <w:r w:rsidR="25B050B4" w:rsidRPr="00432143">
              <w:rPr>
                <w:rFonts w:ascii="Arial" w:eastAsia="Arial" w:hAnsi="Arial" w:cs="Arial"/>
                <w:sz w:val="22"/>
                <w:szCs w:val="22"/>
              </w:rPr>
              <w:t>,</w:t>
            </w:r>
            <w:r w:rsidRPr="00432143">
              <w:rPr>
                <w:rFonts w:ascii="Arial" w:eastAsia="Arial" w:hAnsi="Arial" w:cs="Arial"/>
                <w:sz w:val="22"/>
                <w:szCs w:val="22"/>
              </w:rPr>
              <w:t xml:space="preserve"> jei neprašoma pateikti pasiūlymo galiojimo užtikrinimą patvirtinančio dokumento</w:t>
            </w:r>
          </w:p>
        </w:tc>
      </w:tr>
      <w:tr w:rsidR="00774AA5" w:rsidRPr="00432143" w14:paraId="6D55395E" w14:textId="77777777" w:rsidTr="631F3774">
        <w:trPr>
          <w:trHeight w:val="19"/>
        </w:trPr>
        <w:tc>
          <w:tcPr>
            <w:tcW w:w="817" w:type="dxa"/>
            <w:tcMar>
              <w:top w:w="0" w:type="dxa"/>
              <w:left w:w="108" w:type="dxa"/>
              <w:bottom w:w="0" w:type="dxa"/>
              <w:right w:w="108" w:type="dxa"/>
            </w:tcMar>
          </w:tcPr>
          <w:p w14:paraId="5B414F03" w14:textId="746BCF65" w:rsidR="00774AA5" w:rsidRPr="00432143" w:rsidRDefault="09C76552" w:rsidP="631F3774">
            <w:pPr>
              <w:spacing w:after="0" w:line="240" w:lineRule="auto"/>
              <w:rPr>
                <w:rFonts w:ascii="Arial" w:eastAsia="Arial" w:hAnsi="Arial" w:cs="Arial"/>
                <w:sz w:val="22"/>
                <w:szCs w:val="22"/>
              </w:rPr>
            </w:pPr>
            <w:r w:rsidRPr="00432143">
              <w:rPr>
                <w:rFonts w:ascii="Arial" w:eastAsia="Arial" w:hAnsi="Arial" w:cs="Arial"/>
                <w:sz w:val="22"/>
                <w:szCs w:val="22"/>
              </w:rPr>
              <w:t>11.</w:t>
            </w:r>
          </w:p>
        </w:tc>
        <w:tc>
          <w:tcPr>
            <w:tcW w:w="3711" w:type="dxa"/>
            <w:tcMar>
              <w:top w:w="0" w:type="dxa"/>
              <w:left w:w="108" w:type="dxa"/>
              <w:bottom w:w="0" w:type="dxa"/>
              <w:right w:w="108" w:type="dxa"/>
            </w:tcMar>
          </w:tcPr>
          <w:p w14:paraId="738116EE"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432143" w:rsidRDefault="00774AA5" w:rsidP="631F3774">
            <w:pPr>
              <w:spacing w:after="0" w:line="240" w:lineRule="auto"/>
              <w:jc w:val="both"/>
              <w:rPr>
                <w:rFonts w:ascii="Arial" w:eastAsia="Arial" w:hAnsi="Arial" w:cs="Arial"/>
                <w:sz w:val="22"/>
                <w:szCs w:val="22"/>
              </w:rPr>
            </w:pPr>
          </w:p>
        </w:tc>
      </w:tr>
      <w:tr w:rsidR="00774AA5" w:rsidRPr="00432143" w14:paraId="59E99749" w14:textId="77777777" w:rsidTr="631F3774">
        <w:trPr>
          <w:trHeight w:val="19"/>
        </w:trPr>
        <w:tc>
          <w:tcPr>
            <w:tcW w:w="817" w:type="dxa"/>
            <w:tcMar>
              <w:top w:w="0" w:type="dxa"/>
              <w:left w:w="108" w:type="dxa"/>
              <w:bottom w:w="0" w:type="dxa"/>
              <w:right w:w="108" w:type="dxa"/>
            </w:tcMar>
          </w:tcPr>
          <w:p w14:paraId="7986B22C" w14:textId="2D8575BD" w:rsidR="00774AA5" w:rsidRPr="00432143" w:rsidRDefault="5F0A7EF3" w:rsidP="631F3774">
            <w:pPr>
              <w:spacing w:after="0" w:line="240" w:lineRule="auto"/>
              <w:rPr>
                <w:rFonts w:ascii="Arial" w:eastAsia="Arial" w:hAnsi="Arial" w:cs="Arial"/>
                <w:sz w:val="22"/>
                <w:szCs w:val="22"/>
              </w:rPr>
            </w:pPr>
            <w:r w:rsidRPr="00432143">
              <w:rPr>
                <w:rFonts w:ascii="Arial" w:eastAsia="Arial" w:hAnsi="Arial" w:cs="Arial"/>
                <w:sz w:val="22"/>
                <w:szCs w:val="22"/>
              </w:rPr>
              <w:t>12.</w:t>
            </w:r>
          </w:p>
        </w:tc>
        <w:tc>
          <w:tcPr>
            <w:tcW w:w="3711" w:type="dxa"/>
            <w:tcMar>
              <w:top w:w="0" w:type="dxa"/>
              <w:left w:w="108" w:type="dxa"/>
              <w:bottom w:w="0" w:type="dxa"/>
              <w:right w:w="108" w:type="dxa"/>
            </w:tcMar>
          </w:tcPr>
          <w:p w14:paraId="3F6E38E5"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432143" w:rsidRDefault="3D1DF568"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3</w:t>
            </w:r>
            <w:r w:rsidR="63FA3673" w:rsidRPr="00432143">
              <w:rPr>
                <w:rFonts w:ascii="Arial" w:eastAsia="Arial" w:hAnsi="Arial" w:cs="Arial"/>
                <w:sz w:val="22"/>
                <w:szCs w:val="22"/>
              </w:rPr>
              <w:t xml:space="preserve"> (</w:t>
            </w:r>
            <w:r w:rsidR="509BFC29" w:rsidRPr="00432143">
              <w:rPr>
                <w:rFonts w:ascii="Arial" w:eastAsia="Arial" w:hAnsi="Arial" w:cs="Arial"/>
                <w:sz w:val="22"/>
                <w:szCs w:val="22"/>
              </w:rPr>
              <w:t>tris</w:t>
            </w:r>
            <w:r w:rsidR="63FA3673" w:rsidRPr="00432143">
              <w:rPr>
                <w:rFonts w:ascii="Arial" w:eastAsia="Arial" w:hAnsi="Arial" w:cs="Arial"/>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432143" w:rsidRDefault="00774AA5" w:rsidP="631F3774">
            <w:pPr>
              <w:spacing w:after="0" w:line="240" w:lineRule="auto"/>
              <w:jc w:val="both"/>
              <w:rPr>
                <w:rFonts w:ascii="Arial" w:eastAsia="Arial" w:hAnsi="Arial" w:cs="Arial"/>
                <w:sz w:val="22"/>
                <w:szCs w:val="22"/>
              </w:rPr>
            </w:pPr>
          </w:p>
        </w:tc>
      </w:tr>
      <w:tr w:rsidR="00774AA5" w:rsidRPr="00432143" w14:paraId="5D779D75" w14:textId="77777777" w:rsidTr="631F3774">
        <w:trPr>
          <w:trHeight w:val="19"/>
        </w:trPr>
        <w:tc>
          <w:tcPr>
            <w:tcW w:w="817" w:type="dxa"/>
            <w:tcMar>
              <w:top w:w="0" w:type="dxa"/>
              <w:left w:w="108" w:type="dxa"/>
              <w:bottom w:w="0" w:type="dxa"/>
              <w:right w:w="108" w:type="dxa"/>
            </w:tcMar>
          </w:tcPr>
          <w:p w14:paraId="715DBD55" w14:textId="512138DE" w:rsidR="00774AA5" w:rsidRPr="00432143" w:rsidRDefault="14F1E982" w:rsidP="631F3774">
            <w:pPr>
              <w:spacing w:after="0" w:line="240" w:lineRule="auto"/>
              <w:rPr>
                <w:rFonts w:ascii="Arial" w:eastAsia="Arial" w:hAnsi="Arial" w:cs="Arial"/>
                <w:sz w:val="22"/>
                <w:szCs w:val="22"/>
              </w:rPr>
            </w:pPr>
            <w:r w:rsidRPr="00432143">
              <w:rPr>
                <w:rFonts w:ascii="Arial" w:eastAsia="Arial" w:hAnsi="Arial" w:cs="Arial"/>
                <w:sz w:val="22"/>
                <w:szCs w:val="22"/>
              </w:rPr>
              <w:t>13.</w:t>
            </w:r>
          </w:p>
        </w:tc>
        <w:tc>
          <w:tcPr>
            <w:tcW w:w="3711" w:type="dxa"/>
            <w:tcMar>
              <w:top w:w="0" w:type="dxa"/>
              <w:left w:w="108" w:type="dxa"/>
              <w:bottom w:w="0" w:type="dxa"/>
              <w:right w:w="108" w:type="dxa"/>
            </w:tcMar>
          </w:tcPr>
          <w:p w14:paraId="343562B6"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432143"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sz w:val="22"/>
                <w:szCs w:val="22"/>
              </w:rPr>
            </w:pPr>
          </w:p>
        </w:tc>
      </w:tr>
      <w:tr w:rsidR="00774AA5" w:rsidRPr="00432143" w14:paraId="3739CF2C" w14:textId="77777777" w:rsidTr="631F3774">
        <w:trPr>
          <w:trHeight w:val="19"/>
        </w:trPr>
        <w:tc>
          <w:tcPr>
            <w:tcW w:w="817" w:type="dxa"/>
            <w:tcMar>
              <w:top w:w="0" w:type="dxa"/>
              <w:left w:w="108" w:type="dxa"/>
              <w:bottom w:w="0" w:type="dxa"/>
              <w:right w:w="108" w:type="dxa"/>
            </w:tcMar>
          </w:tcPr>
          <w:p w14:paraId="50E0821F" w14:textId="77A57B8D" w:rsidR="00774AA5" w:rsidRPr="00432143" w:rsidRDefault="616B4A62" w:rsidP="631F3774">
            <w:pPr>
              <w:spacing w:after="0" w:line="240" w:lineRule="auto"/>
              <w:rPr>
                <w:rFonts w:ascii="Arial" w:eastAsia="Arial" w:hAnsi="Arial" w:cs="Arial"/>
                <w:sz w:val="22"/>
                <w:szCs w:val="22"/>
              </w:rPr>
            </w:pPr>
            <w:r w:rsidRPr="00432143">
              <w:rPr>
                <w:rFonts w:ascii="Arial" w:eastAsia="Arial" w:hAnsi="Arial" w:cs="Arial"/>
                <w:sz w:val="22"/>
                <w:szCs w:val="22"/>
              </w:rPr>
              <w:t>14.</w:t>
            </w:r>
          </w:p>
        </w:tc>
        <w:tc>
          <w:tcPr>
            <w:tcW w:w="3711" w:type="dxa"/>
            <w:tcMar>
              <w:top w:w="0" w:type="dxa"/>
              <w:left w:w="108" w:type="dxa"/>
              <w:bottom w:w="0" w:type="dxa"/>
              <w:right w:w="108" w:type="dxa"/>
            </w:tcMar>
          </w:tcPr>
          <w:p w14:paraId="4FECB953"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color w:val="000000"/>
                <w:sz w:val="22"/>
                <w:szCs w:val="22"/>
                <w:shd w:val="clear" w:color="auto" w:fill="FFFFFF"/>
              </w:rPr>
              <w:t xml:space="preserve">Tiekėjas turi teisę pateikti pretenziją perkančiajai organizacijai, pateikti prašymą ar pareikšti ieškinį teismui </w:t>
            </w:r>
            <w:r w:rsidRPr="00432143">
              <w:rPr>
                <w:rFonts w:ascii="Arial" w:eastAsia="Arial" w:hAnsi="Arial" w:cs="Arial"/>
                <w:sz w:val="22"/>
                <w:szCs w:val="22"/>
              </w:rPr>
              <w:t>ne vėliau kaip per</w:t>
            </w:r>
          </w:p>
        </w:tc>
        <w:tc>
          <w:tcPr>
            <w:tcW w:w="4153" w:type="dxa"/>
            <w:tcMar>
              <w:top w:w="0" w:type="dxa"/>
              <w:left w:w="108" w:type="dxa"/>
              <w:bottom w:w="0" w:type="dxa"/>
              <w:right w:w="108" w:type="dxa"/>
            </w:tcMar>
          </w:tcPr>
          <w:p w14:paraId="38F150E0" w14:textId="395E9D9E" w:rsidR="006C7941"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5 (penkias) </w:t>
            </w:r>
            <w:r w:rsidR="29997AA7" w:rsidRPr="00432143">
              <w:rPr>
                <w:rFonts w:ascii="Arial" w:eastAsia="Arial" w:hAnsi="Arial" w:cs="Arial"/>
                <w:sz w:val="22"/>
                <w:szCs w:val="22"/>
              </w:rPr>
              <w:t xml:space="preserve">darbo </w:t>
            </w:r>
            <w:r w:rsidRPr="00432143">
              <w:rPr>
                <w:rFonts w:ascii="Arial" w:eastAsia="Arial" w:hAnsi="Arial" w:cs="Arial"/>
                <w:sz w:val="22"/>
                <w:szCs w:val="22"/>
              </w:rPr>
              <w:t>dienas</w:t>
            </w:r>
            <w:r w:rsidR="4F713256" w:rsidRPr="00432143">
              <w:rPr>
                <w:rFonts w:ascii="Arial" w:eastAsia="Arial" w:hAnsi="Arial" w:cs="Arial"/>
                <w:sz w:val="22"/>
                <w:szCs w:val="22"/>
              </w:rPr>
              <w:t xml:space="preserve"> </w:t>
            </w:r>
            <w:r w:rsidR="6868B2D3" w:rsidRPr="00432143">
              <w:rPr>
                <w:rFonts w:ascii="Arial" w:eastAsia="Arial" w:hAnsi="Arial" w:cs="Arial"/>
                <w:sz w:val="22"/>
                <w:szCs w:val="22"/>
              </w:rPr>
              <w:t xml:space="preserve">nuo </w:t>
            </w:r>
            <w:r w:rsidR="25832ED0" w:rsidRPr="00432143">
              <w:rPr>
                <w:rFonts w:ascii="Arial" w:eastAsia="Arial" w:hAnsi="Arial" w:cs="Arial"/>
                <w:sz w:val="22"/>
                <w:szCs w:val="22"/>
              </w:rPr>
              <w:t>perkančiosios organizacijos</w:t>
            </w:r>
            <w:r w:rsidR="6868B2D3" w:rsidRPr="00432143">
              <w:rPr>
                <w:rFonts w:ascii="Arial" w:eastAsia="Arial" w:hAnsi="Arial" w:cs="Arial"/>
                <w:sz w:val="22"/>
                <w:szCs w:val="22"/>
              </w:rPr>
              <w:t xml:space="preserve"> pranešimo raštu apie jos priimtą sprendimą išsiuntimo tiekėjams dienos arba nuo paskelbimo apie </w:t>
            </w:r>
            <w:r w:rsidR="25832ED0" w:rsidRPr="00432143">
              <w:rPr>
                <w:rFonts w:ascii="Arial" w:eastAsia="Arial" w:hAnsi="Arial" w:cs="Arial"/>
                <w:sz w:val="22"/>
                <w:szCs w:val="22"/>
              </w:rPr>
              <w:t>perkančiosios organizacijos</w:t>
            </w:r>
            <w:r w:rsidR="6868B2D3" w:rsidRPr="00432143">
              <w:rPr>
                <w:rFonts w:ascii="Arial" w:eastAsia="Arial" w:hAnsi="Arial" w:cs="Arial"/>
                <w:sz w:val="22"/>
                <w:szCs w:val="22"/>
              </w:rPr>
              <w:t xml:space="preserve"> priimtus sprendimus dienos, jei VPĮ nenumato reikalavimo raštu informuoti tiekėjus apie  </w:t>
            </w:r>
            <w:r w:rsidR="25832ED0" w:rsidRPr="00432143">
              <w:rPr>
                <w:rFonts w:ascii="Arial" w:eastAsia="Arial" w:hAnsi="Arial" w:cs="Arial"/>
                <w:sz w:val="22"/>
                <w:szCs w:val="22"/>
              </w:rPr>
              <w:t>perkančiosios organizacijos</w:t>
            </w:r>
            <w:r w:rsidR="6868B2D3" w:rsidRPr="00432143">
              <w:rPr>
                <w:rFonts w:ascii="Arial" w:eastAsia="Arial" w:hAnsi="Arial" w:cs="Arial"/>
                <w:sz w:val="22"/>
                <w:szCs w:val="22"/>
              </w:rPr>
              <w:t xml:space="preserve"> priimtus sprendimus;</w:t>
            </w:r>
          </w:p>
          <w:p w14:paraId="24167C40" w14:textId="4434CEE0" w:rsidR="00774AA5" w:rsidRPr="00432143" w:rsidRDefault="6868B2D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432143" w:rsidRDefault="00774AA5" w:rsidP="631F3774">
            <w:pPr>
              <w:spacing w:after="0" w:line="240" w:lineRule="auto"/>
              <w:jc w:val="both"/>
              <w:rPr>
                <w:rFonts w:ascii="Arial" w:eastAsia="Arial" w:hAnsi="Arial" w:cs="Arial"/>
                <w:sz w:val="22"/>
                <w:szCs w:val="22"/>
              </w:rPr>
            </w:pPr>
          </w:p>
        </w:tc>
      </w:tr>
      <w:tr w:rsidR="00774AA5" w:rsidRPr="00432143" w14:paraId="1A8FC6DE" w14:textId="77777777" w:rsidTr="631F3774">
        <w:trPr>
          <w:trHeight w:val="19"/>
        </w:trPr>
        <w:tc>
          <w:tcPr>
            <w:tcW w:w="817" w:type="dxa"/>
            <w:tcMar>
              <w:top w:w="0" w:type="dxa"/>
              <w:left w:w="108" w:type="dxa"/>
              <w:bottom w:w="0" w:type="dxa"/>
              <w:right w:w="108" w:type="dxa"/>
            </w:tcMar>
          </w:tcPr>
          <w:p w14:paraId="3FCD8BCC" w14:textId="698FAB2C" w:rsidR="00774AA5" w:rsidRPr="00432143" w:rsidRDefault="3192851F" w:rsidP="631F3774">
            <w:pPr>
              <w:spacing w:after="0" w:line="240" w:lineRule="auto"/>
              <w:rPr>
                <w:rFonts w:ascii="Arial" w:eastAsia="Arial" w:hAnsi="Arial" w:cs="Arial"/>
                <w:sz w:val="22"/>
                <w:szCs w:val="22"/>
              </w:rPr>
            </w:pPr>
            <w:r w:rsidRPr="00432143">
              <w:rPr>
                <w:rFonts w:ascii="Arial" w:eastAsia="Arial" w:hAnsi="Arial" w:cs="Arial"/>
                <w:sz w:val="22"/>
                <w:szCs w:val="22"/>
              </w:rPr>
              <w:t>15.</w:t>
            </w:r>
          </w:p>
        </w:tc>
        <w:tc>
          <w:tcPr>
            <w:tcW w:w="3711" w:type="dxa"/>
            <w:tcMar>
              <w:top w:w="0" w:type="dxa"/>
              <w:left w:w="108" w:type="dxa"/>
              <w:bottom w:w="0" w:type="dxa"/>
              <w:right w:w="108" w:type="dxa"/>
            </w:tcMar>
          </w:tcPr>
          <w:p w14:paraId="4B78EF85"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432143" w:rsidRDefault="00774AA5" w:rsidP="631F3774">
            <w:pPr>
              <w:spacing w:after="0" w:line="240" w:lineRule="auto"/>
              <w:jc w:val="both"/>
              <w:rPr>
                <w:rFonts w:ascii="Arial" w:eastAsia="Arial" w:hAnsi="Arial" w:cs="Arial"/>
                <w:sz w:val="22"/>
                <w:szCs w:val="22"/>
              </w:rPr>
            </w:pPr>
          </w:p>
        </w:tc>
      </w:tr>
      <w:tr w:rsidR="00774AA5" w:rsidRPr="00432143" w14:paraId="65BDD6BA" w14:textId="77777777" w:rsidTr="631F3774">
        <w:trPr>
          <w:trHeight w:val="19"/>
        </w:trPr>
        <w:tc>
          <w:tcPr>
            <w:tcW w:w="817" w:type="dxa"/>
            <w:tcMar>
              <w:top w:w="0" w:type="dxa"/>
              <w:left w:w="108" w:type="dxa"/>
              <w:bottom w:w="0" w:type="dxa"/>
              <w:right w:w="108" w:type="dxa"/>
            </w:tcMar>
          </w:tcPr>
          <w:p w14:paraId="18CCF556" w14:textId="08B08DF2" w:rsidR="00774AA5" w:rsidRPr="00432143" w:rsidRDefault="376C2220" w:rsidP="631F3774">
            <w:pPr>
              <w:spacing w:after="0" w:line="240" w:lineRule="auto"/>
              <w:rPr>
                <w:rFonts w:ascii="Arial" w:eastAsia="Arial" w:hAnsi="Arial" w:cs="Arial"/>
                <w:sz w:val="22"/>
                <w:szCs w:val="22"/>
              </w:rPr>
            </w:pPr>
            <w:r w:rsidRPr="00432143">
              <w:rPr>
                <w:rFonts w:ascii="Arial" w:eastAsia="Arial" w:hAnsi="Arial" w:cs="Arial"/>
                <w:sz w:val="22"/>
                <w:szCs w:val="22"/>
              </w:rPr>
              <w:t>16.</w:t>
            </w:r>
          </w:p>
        </w:tc>
        <w:tc>
          <w:tcPr>
            <w:tcW w:w="3711" w:type="dxa"/>
            <w:tcMar>
              <w:top w:w="0" w:type="dxa"/>
              <w:left w:w="108" w:type="dxa"/>
              <w:bottom w:w="0" w:type="dxa"/>
              <w:right w:w="108" w:type="dxa"/>
            </w:tcMar>
          </w:tcPr>
          <w:p w14:paraId="09ECB10C"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Jeigu perkančioji organizacija per nustatytą terminą neišnagrinėja jai </w:t>
            </w:r>
            <w:r w:rsidRPr="00432143">
              <w:rPr>
                <w:rFonts w:ascii="Arial" w:eastAsia="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lastRenderedPageBreak/>
              <w:t xml:space="preserve">per 15 (penkiolika) dienų nuo dienos, kurią perkančioji organizacija turėjo </w:t>
            </w:r>
            <w:r w:rsidRPr="00432143">
              <w:rPr>
                <w:rFonts w:ascii="Arial" w:eastAsia="Arial" w:hAnsi="Arial" w:cs="Arial"/>
                <w:sz w:val="22"/>
                <w:szCs w:val="22"/>
              </w:rPr>
              <w:lastRenderedPageBreak/>
              <w:t>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432143" w:rsidRDefault="00774AA5" w:rsidP="631F3774">
            <w:pPr>
              <w:spacing w:after="0" w:line="240" w:lineRule="auto"/>
              <w:jc w:val="both"/>
              <w:rPr>
                <w:rFonts w:ascii="Arial" w:eastAsia="Arial" w:hAnsi="Arial" w:cs="Arial"/>
                <w:sz w:val="22"/>
                <w:szCs w:val="22"/>
              </w:rPr>
            </w:pPr>
          </w:p>
        </w:tc>
      </w:tr>
      <w:tr w:rsidR="00774AA5" w:rsidRPr="00432143" w14:paraId="1EEDC62F" w14:textId="77777777" w:rsidTr="631F3774">
        <w:trPr>
          <w:trHeight w:val="19"/>
        </w:trPr>
        <w:tc>
          <w:tcPr>
            <w:tcW w:w="817" w:type="dxa"/>
            <w:tcMar>
              <w:top w:w="0" w:type="dxa"/>
              <w:left w:w="108" w:type="dxa"/>
              <w:bottom w:w="0" w:type="dxa"/>
              <w:right w:w="108" w:type="dxa"/>
            </w:tcMar>
          </w:tcPr>
          <w:p w14:paraId="3EE38EA3" w14:textId="6CB3DD26" w:rsidR="00774AA5" w:rsidRPr="00432143" w:rsidRDefault="29DE1A5A" w:rsidP="631F3774">
            <w:pPr>
              <w:spacing w:after="0" w:line="240" w:lineRule="auto"/>
              <w:rPr>
                <w:rFonts w:ascii="Arial" w:eastAsia="Arial" w:hAnsi="Arial" w:cs="Arial"/>
                <w:sz w:val="22"/>
                <w:szCs w:val="22"/>
              </w:rPr>
            </w:pPr>
            <w:r w:rsidRPr="00432143">
              <w:rPr>
                <w:rFonts w:ascii="Arial" w:eastAsia="Arial" w:hAnsi="Arial" w:cs="Arial"/>
                <w:sz w:val="22"/>
                <w:szCs w:val="22"/>
              </w:rPr>
              <w:t>17.</w:t>
            </w:r>
          </w:p>
        </w:tc>
        <w:tc>
          <w:tcPr>
            <w:tcW w:w="3711" w:type="dxa"/>
            <w:tcMar>
              <w:top w:w="0" w:type="dxa"/>
              <w:left w:w="108" w:type="dxa"/>
              <w:bottom w:w="0" w:type="dxa"/>
              <w:right w:w="108" w:type="dxa"/>
            </w:tcMar>
          </w:tcPr>
          <w:p w14:paraId="3AE3E0BA" w14:textId="77777777"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432143" w:rsidRDefault="63FA3673"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5 (penkių) </w:t>
            </w:r>
            <w:r w:rsidR="18AF4AF7" w:rsidRPr="00432143">
              <w:rPr>
                <w:rFonts w:ascii="Arial" w:eastAsia="Arial" w:hAnsi="Arial" w:cs="Arial"/>
                <w:sz w:val="22"/>
                <w:szCs w:val="22"/>
              </w:rPr>
              <w:t xml:space="preserve">darbo </w:t>
            </w:r>
            <w:r w:rsidRPr="00432143">
              <w:rPr>
                <w:rFonts w:ascii="Arial" w:eastAsia="Arial" w:hAnsi="Arial" w:cs="Arial"/>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432143" w:rsidRDefault="00774AA5" w:rsidP="631F3774">
            <w:pPr>
              <w:spacing w:after="0" w:line="240" w:lineRule="auto"/>
              <w:jc w:val="both"/>
              <w:rPr>
                <w:rFonts w:ascii="Arial" w:eastAsia="Arial" w:hAnsi="Arial" w:cs="Arial"/>
                <w:sz w:val="22"/>
                <w:szCs w:val="22"/>
              </w:rPr>
            </w:pPr>
          </w:p>
        </w:tc>
      </w:tr>
      <w:tr w:rsidR="00451AF7" w:rsidRPr="00432143" w14:paraId="74B4ACF3" w14:textId="77777777" w:rsidTr="631F3774">
        <w:trPr>
          <w:trHeight w:val="19"/>
        </w:trPr>
        <w:tc>
          <w:tcPr>
            <w:tcW w:w="817" w:type="dxa"/>
            <w:tcMar>
              <w:top w:w="0" w:type="dxa"/>
              <w:left w:w="108" w:type="dxa"/>
              <w:bottom w:w="0" w:type="dxa"/>
              <w:right w:w="108" w:type="dxa"/>
            </w:tcMar>
          </w:tcPr>
          <w:p w14:paraId="5A1CA8A8" w14:textId="4AEF43E4" w:rsidR="00F50C57" w:rsidRPr="00432143" w:rsidRDefault="43497A90" w:rsidP="631F3774">
            <w:pPr>
              <w:spacing w:after="0" w:line="240" w:lineRule="auto"/>
              <w:rPr>
                <w:rFonts w:ascii="Arial" w:eastAsia="Arial" w:hAnsi="Arial" w:cs="Arial"/>
                <w:sz w:val="22"/>
                <w:szCs w:val="22"/>
              </w:rPr>
            </w:pPr>
            <w:r w:rsidRPr="00432143">
              <w:rPr>
                <w:rFonts w:ascii="Arial" w:eastAsia="Arial" w:hAnsi="Arial" w:cs="Arial"/>
                <w:sz w:val="22"/>
                <w:szCs w:val="22"/>
              </w:rPr>
              <w:t>18.</w:t>
            </w:r>
          </w:p>
        </w:tc>
        <w:tc>
          <w:tcPr>
            <w:tcW w:w="3711" w:type="dxa"/>
            <w:tcMar>
              <w:top w:w="0" w:type="dxa"/>
              <w:left w:w="108" w:type="dxa"/>
              <w:bottom w:w="0" w:type="dxa"/>
              <w:right w:w="108" w:type="dxa"/>
            </w:tcMar>
          </w:tcPr>
          <w:p w14:paraId="187F2A99" w14:textId="787AA8A5" w:rsidR="00F50C57" w:rsidRPr="00432143" w:rsidRDefault="684FD9FD"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 xml:space="preserve">Jeigu </w:t>
            </w:r>
            <w:r w:rsidR="3B63D70B" w:rsidRPr="00432143">
              <w:rPr>
                <w:rFonts w:ascii="Arial" w:eastAsia="Arial" w:hAnsi="Arial" w:cs="Arial"/>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2164788F" w:rsidR="00ED5B78" w:rsidRPr="00432143" w:rsidRDefault="328A3C88" w:rsidP="631F3774">
            <w:pPr>
              <w:spacing w:after="0" w:line="240" w:lineRule="auto"/>
              <w:jc w:val="both"/>
              <w:rPr>
                <w:rFonts w:ascii="Arial" w:eastAsia="Arial" w:hAnsi="Arial" w:cs="Arial"/>
                <w:color w:val="FF0000"/>
                <w:sz w:val="22"/>
                <w:szCs w:val="22"/>
              </w:rPr>
            </w:pPr>
            <w:r w:rsidRPr="00432143">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876" w:type="dxa"/>
            <w:tcMar>
              <w:top w:w="0" w:type="dxa"/>
              <w:left w:w="108" w:type="dxa"/>
              <w:bottom w:w="0" w:type="dxa"/>
              <w:right w:w="108" w:type="dxa"/>
            </w:tcMar>
          </w:tcPr>
          <w:p w14:paraId="34B7E883" w14:textId="77777777" w:rsidR="00F50C57" w:rsidRPr="00432143" w:rsidRDefault="00F50C57" w:rsidP="631F3774">
            <w:pPr>
              <w:spacing w:after="0" w:line="240" w:lineRule="auto"/>
              <w:jc w:val="both"/>
              <w:rPr>
                <w:rFonts w:ascii="Arial" w:eastAsia="Arial" w:hAnsi="Arial" w:cs="Arial"/>
                <w:sz w:val="22"/>
                <w:szCs w:val="22"/>
              </w:rPr>
            </w:pPr>
          </w:p>
        </w:tc>
      </w:tr>
    </w:tbl>
    <w:p w14:paraId="27317ED4" w14:textId="77777777" w:rsidR="00B802EF" w:rsidRPr="00432143" w:rsidRDefault="00B802EF" w:rsidP="631F3774">
      <w:pPr>
        <w:rPr>
          <w:rFonts w:ascii="Arial" w:eastAsia="Arial" w:hAnsi="Arial" w:cs="Arial"/>
          <w:sz w:val="22"/>
          <w:szCs w:val="22"/>
        </w:rPr>
      </w:pPr>
      <w:bookmarkStart w:id="54" w:name="_Ref38539939"/>
      <w:bookmarkStart w:id="55" w:name="_Ref38541068"/>
      <w:bookmarkStart w:id="56" w:name="_Ref38885053"/>
      <w:bookmarkStart w:id="57" w:name="_Ref38899023"/>
      <w:r w:rsidRPr="00432143">
        <w:rPr>
          <w:rFonts w:ascii="Arial" w:eastAsia="Arial" w:hAnsi="Arial" w:cs="Arial"/>
          <w:sz w:val="22"/>
          <w:szCs w:val="22"/>
          <w:highlight w:val="yellow"/>
        </w:rPr>
        <w:br w:type="page"/>
      </w:r>
    </w:p>
    <w:p w14:paraId="01D56E47" w14:textId="3D66AE17" w:rsidR="008D704D" w:rsidRPr="00432143" w:rsidRDefault="736E197C" w:rsidP="631F3774">
      <w:pPr>
        <w:pStyle w:val="Antrat2"/>
        <w:spacing w:before="0"/>
        <w:ind w:left="5103"/>
        <w:jc w:val="right"/>
        <w:rPr>
          <w:rFonts w:ascii="Arial" w:eastAsia="Arial" w:hAnsi="Arial" w:cs="Arial"/>
          <w:color w:val="auto"/>
          <w:sz w:val="22"/>
          <w:szCs w:val="22"/>
        </w:rPr>
      </w:pPr>
      <w:bookmarkStart w:id="58" w:name="_Toc230092650"/>
      <w:r w:rsidRPr="00432143">
        <w:rPr>
          <w:rFonts w:ascii="Arial" w:eastAsia="Arial" w:hAnsi="Arial" w:cs="Arial"/>
          <w:color w:val="auto"/>
          <w:sz w:val="22"/>
          <w:szCs w:val="22"/>
        </w:rPr>
        <w:lastRenderedPageBreak/>
        <w:t xml:space="preserve">Pirkimo sąlygų </w:t>
      </w:r>
      <w:r w:rsidR="3D969302" w:rsidRPr="00432143">
        <w:rPr>
          <w:rFonts w:ascii="Arial" w:eastAsia="Arial" w:hAnsi="Arial" w:cs="Arial"/>
          <w:color w:val="auto"/>
          <w:sz w:val="22"/>
          <w:szCs w:val="22"/>
        </w:rPr>
        <w:t>2</w:t>
      </w:r>
      <w:r w:rsidRPr="00432143">
        <w:rPr>
          <w:rFonts w:ascii="Arial" w:eastAsia="Arial"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432143" w:rsidRDefault="00281735" w:rsidP="631F3774">
      <w:pPr>
        <w:spacing w:after="0" w:line="240" w:lineRule="auto"/>
        <w:jc w:val="center"/>
        <w:rPr>
          <w:rFonts w:ascii="Arial" w:eastAsia="Arial" w:hAnsi="Arial" w:cs="Arial"/>
          <w:b/>
          <w:bCs/>
          <w:sz w:val="22"/>
          <w:szCs w:val="22"/>
        </w:rPr>
      </w:pPr>
    </w:p>
    <w:p w14:paraId="4BA2FBBC" w14:textId="19D97A6E" w:rsidR="00717724" w:rsidRPr="00432143" w:rsidRDefault="2970333F" w:rsidP="631F3774">
      <w:pPr>
        <w:pStyle w:val="Paantrat"/>
        <w:spacing w:after="0" w:line="240" w:lineRule="auto"/>
        <w:jc w:val="center"/>
        <w:rPr>
          <w:rFonts w:ascii="Arial" w:eastAsia="Arial" w:hAnsi="Arial" w:cs="Arial"/>
          <w:b/>
          <w:bCs/>
          <w:color w:val="auto"/>
          <w:sz w:val="22"/>
          <w:szCs w:val="22"/>
        </w:rPr>
      </w:pPr>
      <w:r w:rsidRPr="00432143">
        <w:rPr>
          <w:rFonts w:ascii="Arial" w:eastAsia="Arial" w:hAnsi="Arial" w:cs="Arial"/>
          <w:b/>
          <w:bCs/>
          <w:color w:val="auto"/>
          <w:sz w:val="22"/>
          <w:szCs w:val="22"/>
        </w:rPr>
        <w:t>TECHNINĖ SPECIFIKACIJA</w:t>
      </w:r>
    </w:p>
    <w:p w14:paraId="2ECE85F5" w14:textId="66D92F65" w:rsidR="00DC48CC" w:rsidRPr="00432143" w:rsidRDefault="7EB1B7C7" w:rsidP="631F3774">
      <w:pPr>
        <w:spacing w:after="0" w:line="240" w:lineRule="auto"/>
        <w:rPr>
          <w:rFonts w:ascii="Arial" w:eastAsia="Arial" w:hAnsi="Arial" w:cs="Arial"/>
          <w:sz w:val="22"/>
          <w:szCs w:val="22"/>
        </w:rPr>
      </w:pPr>
      <w:r w:rsidRPr="00432143">
        <w:rPr>
          <w:rFonts w:ascii="Arial" w:eastAsia="Arial" w:hAnsi="Arial" w:cs="Arial"/>
          <w:sz w:val="22"/>
          <w:szCs w:val="22"/>
        </w:rPr>
        <w:t xml:space="preserve">Pateikiama/pridedama CVP IS atskiru failu. </w:t>
      </w:r>
    </w:p>
    <w:p w14:paraId="7EC91839" w14:textId="77777777" w:rsidR="00A4599F" w:rsidRPr="00432143" w:rsidRDefault="00A4599F" w:rsidP="631F3774">
      <w:pPr>
        <w:spacing w:after="0" w:line="240" w:lineRule="auto"/>
        <w:rPr>
          <w:rFonts w:ascii="Arial" w:eastAsia="Arial" w:hAnsi="Arial" w:cs="Arial"/>
          <w:b/>
          <w:bCs/>
          <w:smallCaps/>
          <w:sz w:val="22"/>
          <w:szCs w:val="22"/>
        </w:rPr>
      </w:pPr>
      <w:r w:rsidRPr="00432143">
        <w:rPr>
          <w:rFonts w:ascii="Arial" w:eastAsia="Arial" w:hAnsi="Arial" w:cs="Arial"/>
          <w:b/>
          <w:bCs/>
          <w:smallCaps/>
          <w:sz w:val="22"/>
          <w:szCs w:val="22"/>
        </w:rPr>
        <w:br w:type="page"/>
      </w:r>
    </w:p>
    <w:p w14:paraId="73F43DFB" w14:textId="33FEF14C" w:rsidR="008D704D" w:rsidRPr="00432143" w:rsidRDefault="736E197C" w:rsidP="631F3774">
      <w:pPr>
        <w:pStyle w:val="Antrat2"/>
        <w:spacing w:before="0"/>
        <w:ind w:left="5103"/>
        <w:jc w:val="both"/>
        <w:rPr>
          <w:rFonts w:ascii="Arial" w:eastAsia="Arial" w:hAnsi="Arial" w:cs="Arial"/>
          <w:color w:val="auto"/>
          <w:sz w:val="22"/>
          <w:szCs w:val="22"/>
        </w:rPr>
      </w:pPr>
      <w:bookmarkStart w:id="59" w:name="_Ref38285444"/>
      <w:bookmarkStart w:id="60" w:name="_Ref38291496"/>
      <w:bookmarkStart w:id="61" w:name="_Toc230092651"/>
      <w:r w:rsidRPr="00432143">
        <w:rPr>
          <w:rFonts w:ascii="Arial" w:eastAsia="Arial" w:hAnsi="Arial" w:cs="Arial"/>
          <w:color w:val="auto"/>
          <w:sz w:val="22"/>
          <w:szCs w:val="22"/>
        </w:rPr>
        <w:lastRenderedPageBreak/>
        <w:t xml:space="preserve">Pirkimo sąlygų </w:t>
      </w:r>
      <w:r w:rsidR="49A8D6FD" w:rsidRPr="00432143">
        <w:rPr>
          <w:rFonts w:ascii="Arial" w:eastAsia="Arial" w:hAnsi="Arial" w:cs="Arial"/>
          <w:color w:val="auto"/>
          <w:sz w:val="22"/>
          <w:szCs w:val="22"/>
        </w:rPr>
        <w:t>3</w:t>
      </w:r>
      <w:r w:rsidRPr="00432143">
        <w:rPr>
          <w:rFonts w:ascii="Arial" w:eastAsia="Arial" w:hAnsi="Arial" w:cs="Arial"/>
          <w:color w:val="auto"/>
          <w:sz w:val="22"/>
          <w:szCs w:val="22"/>
        </w:rPr>
        <w:t xml:space="preserve"> priedas „Tiekėjų pašalinimo pagrindai“</w:t>
      </w:r>
      <w:bookmarkEnd w:id="59"/>
      <w:bookmarkEnd w:id="60"/>
      <w:bookmarkEnd w:id="61"/>
    </w:p>
    <w:p w14:paraId="11D35D3F" w14:textId="77777777" w:rsidR="000E6657" w:rsidRPr="00432143" w:rsidRDefault="000E6657" w:rsidP="631F3774">
      <w:pPr>
        <w:spacing w:after="0" w:line="240" w:lineRule="auto"/>
        <w:jc w:val="center"/>
        <w:rPr>
          <w:rFonts w:ascii="Arial" w:eastAsia="Arial" w:hAnsi="Arial" w:cs="Arial"/>
          <w:b/>
          <w:bCs/>
          <w:smallCaps/>
          <w:sz w:val="22"/>
          <w:szCs w:val="22"/>
        </w:rPr>
      </w:pPr>
    </w:p>
    <w:p w14:paraId="147A0A73" w14:textId="57FBD8A0" w:rsidR="004849DC" w:rsidRPr="00432143" w:rsidRDefault="15C12BBD" w:rsidP="631F3774">
      <w:pPr>
        <w:pStyle w:val="Paantrat"/>
        <w:spacing w:after="0" w:line="240" w:lineRule="auto"/>
        <w:jc w:val="center"/>
        <w:rPr>
          <w:rFonts w:ascii="Arial" w:eastAsia="Arial" w:hAnsi="Arial" w:cs="Arial"/>
          <w:b/>
          <w:bCs/>
          <w:color w:val="auto"/>
          <w:sz w:val="22"/>
          <w:szCs w:val="22"/>
        </w:rPr>
      </w:pPr>
      <w:r w:rsidRPr="00432143">
        <w:rPr>
          <w:rFonts w:ascii="Arial" w:eastAsia="Arial" w:hAnsi="Arial" w:cs="Arial"/>
          <w:b/>
          <w:bCs/>
          <w:color w:val="auto"/>
          <w:sz w:val="22"/>
          <w:szCs w:val="22"/>
        </w:rPr>
        <w:t>TIEKĖJŲ PAŠALINIMO PAGRINDAI</w:t>
      </w:r>
    </w:p>
    <w:p w14:paraId="68FB0F83" w14:textId="3415B86D" w:rsidR="00813F28" w:rsidRPr="00432143"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432143">
        <w:rPr>
          <w:rFonts w:ascii="Arial" w:eastAsia="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32143"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432143">
        <w:rPr>
          <w:rFonts w:ascii="Arial" w:eastAsia="Arial" w:hAnsi="Arial" w:cs="Arial"/>
          <w:sz w:val="22"/>
          <w:szCs w:val="22"/>
        </w:rPr>
        <w:t xml:space="preserve">Pašalinimo pagrindai taikomi tiekėjui (kai pasiūlymą teikia ūkio subjektų grupė – visiems tos grupės nariams) ir ūkio subjektams, kurių pajėgumais tiekėjas </w:t>
      </w:r>
      <w:r w:rsidRPr="00432143">
        <w:rPr>
          <w:rFonts w:ascii="Arial" w:eastAsia="Arial" w:hAnsi="Arial" w:cs="Arial"/>
          <w:b/>
          <w:bCs/>
          <w:i/>
          <w:iCs/>
          <w:sz w:val="22"/>
          <w:szCs w:val="22"/>
        </w:rPr>
        <w:t>remiasi</w:t>
      </w:r>
      <w:r w:rsidRPr="00432143">
        <w:rPr>
          <w:rFonts w:ascii="Arial" w:eastAsia="Arial" w:hAnsi="Arial" w:cs="Arial"/>
          <w:sz w:val="22"/>
          <w:szCs w:val="22"/>
        </w:rPr>
        <w:t xml:space="preserve">. </w:t>
      </w:r>
      <w:r w:rsidR="35D91280" w:rsidRPr="00432143">
        <w:rPr>
          <w:rFonts w:ascii="Arial" w:eastAsia="Arial" w:hAnsi="Arial" w:cs="Arial"/>
          <w:sz w:val="22"/>
          <w:szCs w:val="22"/>
        </w:rPr>
        <w:t>Perkančioji organizacija netikrina fizinių asmenų, kurių pajėgumais tiekėjas remiasi pagal VPĮ 49 straipsnį, ir kuriuos, pirkimo laimėjimo atveju, tiekėjas ketina įdarbinti (</w:t>
      </w:r>
      <w:proofErr w:type="spellStart"/>
      <w:r w:rsidR="35D91280" w:rsidRPr="00432143">
        <w:rPr>
          <w:rFonts w:ascii="Arial" w:eastAsia="Arial" w:hAnsi="Arial" w:cs="Arial"/>
          <w:sz w:val="22"/>
          <w:szCs w:val="22"/>
        </w:rPr>
        <w:t>kvazisubtiekėjų</w:t>
      </w:r>
      <w:proofErr w:type="spellEnd"/>
      <w:r w:rsidR="35D91280" w:rsidRPr="00432143">
        <w:rPr>
          <w:rFonts w:ascii="Arial" w:eastAsia="Arial" w:hAnsi="Arial" w:cs="Arial"/>
          <w:sz w:val="22"/>
          <w:szCs w:val="22"/>
        </w:rPr>
        <w:t xml:space="preserve">) pašalinimo pagrindų </w:t>
      </w:r>
      <w:r w:rsidR="4135F7E1" w:rsidRPr="00432143">
        <w:rPr>
          <w:rFonts w:ascii="Arial" w:eastAsia="Arial" w:hAnsi="Arial" w:cs="Arial"/>
          <w:sz w:val="22"/>
          <w:szCs w:val="22"/>
        </w:rPr>
        <w:t xml:space="preserve">ir </w:t>
      </w:r>
      <w:r w:rsidR="5512CF08" w:rsidRPr="00432143">
        <w:rPr>
          <w:rFonts w:ascii="Arial" w:eastAsia="Arial" w:hAnsi="Arial" w:cs="Arial"/>
          <w:sz w:val="22"/>
          <w:szCs w:val="22"/>
        </w:rPr>
        <w:t xml:space="preserve">nereikalauja jų teikti </w:t>
      </w:r>
      <w:r w:rsidR="3F0F4982" w:rsidRPr="00432143">
        <w:rPr>
          <w:rFonts w:ascii="Arial" w:eastAsia="Arial" w:hAnsi="Arial" w:cs="Arial"/>
          <w:sz w:val="22"/>
          <w:szCs w:val="22"/>
        </w:rPr>
        <w:t xml:space="preserve">atskiro </w:t>
      </w:r>
      <w:r w:rsidR="5512CF08" w:rsidRPr="00432143">
        <w:rPr>
          <w:rFonts w:ascii="Arial" w:eastAsia="Arial" w:hAnsi="Arial" w:cs="Arial"/>
          <w:sz w:val="22"/>
          <w:szCs w:val="22"/>
        </w:rPr>
        <w:t>EBVPD.</w:t>
      </w:r>
    </w:p>
    <w:p w14:paraId="43EA1AC4" w14:textId="77777777" w:rsidR="00813F28" w:rsidRPr="00432143"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432143">
        <w:rPr>
          <w:rFonts w:ascii="Arial" w:eastAsia="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432143"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432143">
        <w:rPr>
          <w:rFonts w:ascii="Arial" w:eastAsia="Arial"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32143"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432143">
        <w:rPr>
          <w:rFonts w:ascii="Arial" w:eastAsia="Arial"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2143">
        <w:rPr>
          <w:rFonts w:ascii="Arial" w:eastAsia="Arial" w:hAnsi="Arial" w:cs="Arial"/>
          <w:sz w:val="22"/>
          <w:szCs w:val="22"/>
        </w:rPr>
        <w:t>Certis</w:t>
      </w:r>
      <w:proofErr w:type="spellEnd"/>
      <w:r w:rsidRPr="00432143">
        <w:rPr>
          <w:rFonts w:ascii="Arial" w:eastAsia="Arial" w:hAnsi="Arial" w:cs="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2143">
        <w:rPr>
          <w:rFonts w:ascii="Arial" w:eastAsia="Arial" w:hAnsi="Arial" w:cs="Arial"/>
          <w:color w:val="000000" w:themeColor="text1"/>
          <w:sz w:val="22"/>
          <w:szCs w:val="22"/>
        </w:rPr>
        <w:t>Certis</w:t>
      </w:r>
      <w:proofErr w:type="spellEnd"/>
      <w:r w:rsidRPr="00432143">
        <w:rPr>
          <w:rFonts w:ascii="Arial" w:eastAsia="Arial" w:hAnsi="Arial" w:cs="Arial"/>
          <w:color w:val="000000" w:themeColor="text1"/>
          <w:sz w:val="22"/>
          <w:szCs w:val="22"/>
        </w:rPr>
        <w:t xml:space="preserve">“, adresu </w:t>
      </w:r>
      <w:hyperlink r:id="rId12">
        <w:r w:rsidRPr="00432143">
          <w:rPr>
            <w:rStyle w:val="Hipersaitas"/>
            <w:rFonts w:ascii="Arial" w:eastAsia="Arial" w:hAnsi="Arial" w:cs="Arial"/>
            <w:color w:val="000000" w:themeColor="text1"/>
            <w:sz w:val="22"/>
            <w:szCs w:val="22"/>
          </w:rPr>
          <w:t>https://ec.europa.eu/tools/ecertis/</w:t>
        </w:r>
      </w:hyperlink>
      <w:r w:rsidRPr="00432143">
        <w:rPr>
          <w:rFonts w:ascii="Arial" w:eastAsia="Arial" w:hAnsi="Arial" w:cs="Arial"/>
          <w:color w:val="000000" w:themeColor="text1"/>
          <w:sz w:val="22"/>
          <w:szCs w:val="22"/>
        </w:rPr>
        <w:t xml:space="preserve">. </w:t>
      </w:r>
    </w:p>
    <w:p w14:paraId="3FAF8967" w14:textId="77777777" w:rsidR="00813F28" w:rsidRPr="00432143"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432143"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32143"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432143" w:rsidRDefault="1072863A" w:rsidP="631F3774">
      <w:pPr>
        <w:pStyle w:val="Betarp"/>
        <w:ind w:firstLine="567"/>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6¹. </w:t>
      </w:r>
      <w:r w:rsidRPr="00432143">
        <w:rPr>
          <w:rFonts w:ascii="Arial" w:eastAsia="Arial" w:hAnsi="Arial" w:cs="Arial"/>
          <w:b/>
          <w:bCs/>
          <w:color w:val="000000" w:themeColor="text1"/>
          <w:sz w:val="22"/>
          <w:szCs w:val="22"/>
        </w:rPr>
        <w:t>Nuo 2024-01-01</w:t>
      </w:r>
      <w:r w:rsidRPr="00432143">
        <w:rPr>
          <w:rFonts w:ascii="Arial" w:eastAsia="Arial" w:hAnsi="Arial" w:cs="Arial"/>
          <w:color w:val="000000" w:themeColor="text1"/>
          <w:sz w:val="22"/>
          <w:szCs w:val="22"/>
        </w:rPr>
        <w:t xml:space="preserve"> įsigaliojus VPĮ 25 straipsnio 1 dalies pakeitimui, atliekant supaprastintus pirkimus, kai tiekėjas pateikia EBVPD, pažymų, patvirtinančių VPĮ 46 straipsnyje nurodytų tiekėjo pašalinimo pagrindų nebuvimą, </w:t>
      </w:r>
      <w:r w:rsidRPr="00432143">
        <w:rPr>
          <w:rFonts w:ascii="Arial" w:eastAsia="Arial" w:hAnsi="Arial" w:cs="Arial"/>
          <w:b/>
          <w:bCs/>
          <w:color w:val="000000" w:themeColor="text1"/>
          <w:sz w:val="22"/>
          <w:szCs w:val="22"/>
        </w:rPr>
        <w:t>nereikalaujama</w:t>
      </w:r>
      <w:r w:rsidRPr="00432143">
        <w:rPr>
          <w:rFonts w:ascii="Arial" w:eastAsia="Arial" w:hAnsi="Arial" w:cs="Arial"/>
          <w:color w:val="000000" w:themeColor="text1"/>
          <w:sz w:val="22"/>
          <w:szCs w:val="22"/>
        </w:rPr>
        <w:t>. Pažymų, patvirtinančių tiekėjo pašalinimo pagrindų nebuvimą, perkančioji organizacija gali reikalauti iš tiekėjų tik turėdama pagrįstų abejonių dėl šių tiekėjų patikimumo.</w:t>
      </w:r>
    </w:p>
    <w:p w14:paraId="1A79686A" w14:textId="77777777" w:rsidR="00813F28" w:rsidRPr="00432143"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432143">
        <w:rPr>
          <w:rFonts w:ascii="Arial" w:eastAsia="Arial" w:hAnsi="Arial" w:cs="Arial"/>
          <w:color w:val="000000" w:themeColor="text1"/>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w:t>
      </w:r>
      <w:r w:rsidRPr="00432143">
        <w:rPr>
          <w:rFonts w:ascii="Arial" w:eastAsia="Arial" w:hAnsi="Arial" w:cs="Arial"/>
          <w:sz w:val="22"/>
          <w:szCs w:val="22"/>
        </w:rPr>
        <w:t>dokumentai neapima visų 46 straipsnio 1 ir 3 dalyse ir 6 dalies 2 punkte keliamų klausimų, jie gali būti pakeisti:</w:t>
      </w:r>
    </w:p>
    <w:p w14:paraId="3EA76C12" w14:textId="77777777" w:rsidR="00813F28" w:rsidRPr="00432143"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432143">
        <w:rPr>
          <w:rFonts w:ascii="Arial" w:eastAsia="Arial" w:hAnsi="Arial" w:cs="Arial"/>
          <w:sz w:val="22"/>
          <w:szCs w:val="22"/>
        </w:rPr>
        <w:t>priesaikos deklaracija;</w:t>
      </w:r>
    </w:p>
    <w:p w14:paraId="2F7C194C" w14:textId="75B517C2" w:rsidR="002A2071" w:rsidRPr="00432143" w:rsidRDefault="54F4D4F5" w:rsidP="631F3774">
      <w:pPr>
        <w:tabs>
          <w:tab w:val="left" w:pos="851"/>
        </w:tabs>
        <w:spacing w:after="0" w:line="240" w:lineRule="auto"/>
        <w:ind w:firstLine="567"/>
        <w:jc w:val="both"/>
        <w:rPr>
          <w:rFonts w:ascii="Arial" w:eastAsia="Arial" w:hAnsi="Arial" w:cs="Arial"/>
          <w:sz w:val="22"/>
          <w:szCs w:val="22"/>
        </w:rPr>
      </w:pPr>
      <w:r w:rsidRPr="00432143">
        <w:rPr>
          <w:rFonts w:ascii="Arial" w:eastAsia="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32143" w:rsidRDefault="00CA1914" w:rsidP="631F3774">
      <w:pPr>
        <w:tabs>
          <w:tab w:val="left" w:pos="851"/>
        </w:tabs>
        <w:spacing w:after="0" w:line="240" w:lineRule="auto"/>
        <w:ind w:firstLine="567"/>
        <w:jc w:val="both"/>
        <w:rPr>
          <w:rFonts w:ascii="Arial" w:eastAsia="Arial" w:hAnsi="Arial" w:cs="Arial"/>
          <w:sz w:val="22"/>
          <w:szCs w:val="22"/>
        </w:rPr>
      </w:pPr>
    </w:p>
    <w:p w14:paraId="38BDA526" w14:textId="77777777" w:rsidR="002E4F06" w:rsidRPr="00432143" w:rsidRDefault="002E4F06" w:rsidP="631F3774">
      <w:pPr>
        <w:tabs>
          <w:tab w:val="left" w:pos="851"/>
        </w:tabs>
        <w:spacing w:after="0" w:line="240" w:lineRule="auto"/>
        <w:jc w:val="both"/>
        <w:rPr>
          <w:rFonts w:ascii="Arial" w:eastAsia="Arial" w:hAnsi="Arial" w:cs="Arial"/>
          <w:sz w:val="22"/>
          <w:szCs w:val="22"/>
          <w:highlight w:val="yellow"/>
        </w:rPr>
      </w:pPr>
    </w:p>
    <w:tbl>
      <w:tblPr>
        <w:tblW w:w="10779" w:type="dxa"/>
        <w:tblLayout w:type="fixed"/>
        <w:tblCellMar>
          <w:left w:w="10" w:type="dxa"/>
          <w:right w:w="10" w:type="dxa"/>
        </w:tblCellMar>
        <w:tblLook w:val="04A0" w:firstRow="1" w:lastRow="0" w:firstColumn="1" w:lastColumn="0" w:noHBand="0" w:noVBand="1"/>
      </w:tblPr>
      <w:tblGrid>
        <w:gridCol w:w="704"/>
        <w:gridCol w:w="4536"/>
        <w:gridCol w:w="1418"/>
        <w:gridCol w:w="4111"/>
        <w:gridCol w:w="10"/>
      </w:tblGrid>
      <w:tr w:rsidR="00A043A8" w:rsidRPr="00432143" w14:paraId="7D052D22"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432143" w:rsidRDefault="509511CE" w:rsidP="631F3774">
            <w:pPr>
              <w:pStyle w:val="Betarp"/>
              <w:ind w:left="32"/>
              <w:jc w:val="center"/>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432143" w:rsidRDefault="509511CE" w:rsidP="631F3774">
            <w:pPr>
              <w:pStyle w:val="Betarp"/>
              <w:jc w:val="center"/>
              <w:rPr>
                <w:rFonts w:ascii="Arial" w:eastAsia="Arial" w:hAnsi="Arial" w:cs="Arial"/>
                <w:color w:val="000000" w:themeColor="text1"/>
                <w:sz w:val="22"/>
                <w:szCs w:val="22"/>
                <w:lang w:eastAsia="en-US"/>
              </w:rPr>
            </w:pPr>
            <w:r w:rsidRPr="00432143">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432143" w:rsidRDefault="509511CE" w:rsidP="631F3774">
            <w:pPr>
              <w:pStyle w:val="Betarp"/>
              <w:jc w:val="center"/>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432143" w:rsidRDefault="509511CE" w:rsidP="631F3774">
            <w:pPr>
              <w:pStyle w:val="Betarp"/>
              <w:jc w:val="center"/>
              <w:rPr>
                <w:rFonts w:ascii="Arial" w:eastAsia="Arial" w:hAnsi="Arial" w:cs="Arial"/>
                <w:color w:val="000000" w:themeColor="text1"/>
                <w:sz w:val="22"/>
                <w:szCs w:val="22"/>
                <w:lang w:eastAsia="en-US"/>
              </w:rPr>
            </w:pPr>
            <w:r w:rsidRPr="00432143">
              <w:rPr>
                <w:rFonts w:ascii="Arial" w:eastAsia="Arial" w:hAnsi="Arial" w:cs="Arial"/>
                <w:b/>
                <w:bCs/>
                <w:color w:val="000000" w:themeColor="text1"/>
                <w:sz w:val="22"/>
                <w:szCs w:val="22"/>
              </w:rPr>
              <w:t>Pašalinimo pagrindų nebuvimą įrodantys dokumentai</w:t>
            </w:r>
          </w:p>
        </w:tc>
      </w:tr>
      <w:tr w:rsidR="00A043A8" w:rsidRPr="00432143" w14:paraId="2FA4F9B7" w14:textId="77777777" w:rsidTr="00A043A8">
        <w:tc>
          <w:tcPr>
            <w:tcW w:w="107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b/>
                <w:bCs/>
                <w:color w:val="000000" w:themeColor="text1"/>
                <w:sz w:val="22"/>
                <w:szCs w:val="22"/>
                <w:lang w:eastAsia="en-US"/>
              </w:rPr>
              <w:lastRenderedPageBreak/>
              <w:t>Privalomi</w:t>
            </w:r>
            <w:r w:rsidR="004102FA" w:rsidRPr="00432143">
              <w:rPr>
                <w:rStyle w:val="Puslapioinaosnuoroda"/>
                <w:rFonts w:ascii="Arial" w:eastAsia="Arial" w:hAnsi="Arial" w:cs="Arial"/>
                <w:b/>
                <w:bCs/>
                <w:color w:val="000000" w:themeColor="text1"/>
                <w:sz w:val="22"/>
                <w:szCs w:val="22"/>
                <w:lang w:eastAsia="en-US"/>
              </w:rPr>
              <w:footnoteReference w:id="2"/>
            </w:r>
            <w:r w:rsidRPr="00432143">
              <w:rPr>
                <w:rFonts w:ascii="Arial" w:eastAsia="Arial" w:hAnsi="Arial" w:cs="Arial"/>
                <w:b/>
                <w:bCs/>
                <w:color w:val="000000" w:themeColor="text1"/>
                <w:sz w:val="22"/>
                <w:szCs w:val="22"/>
                <w:lang w:eastAsia="en-US"/>
              </w:rPr>
              <w:t xml:space="preserve"> pašalinimo pagrindai pagal VPĮ 46 straipsnio 1 – 4 dalių nuostatas</w:t>
            </w:r>
          </w:p>
        </w:tc>
      </w:tr>
      <w:tr w:rsidR="00A043A8" w:rsidRPr="00432143" w14:paraId="4187925E"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E83C06B"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1) dalyvavimą nusikalstamame susivienijime, jo organizavimą ar vadovavimą jam;</w:t>
            </w:r>
          </w:p>
          <w:p w14:paraId="2F79B764"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2) kyšininkavimą, prekybą poveikiu, papirkimą;</w:t>
            </w:r>
          </w:p>
          <w:p w14:paraId="6B7D4E18"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4) nusikalstamą bankrotą;</w:t>
            </w:r>
          </w:p>
          <w:p w14:paraId="7CF41131"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5) teroristinį ir su teroristine veikla susijusį nusikaltimą;</w:t>
            </w:r>
          </w:p>
          <w:p w14:paraId="3A4470FF"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6) nusikalstamu būdu gauto turto legalizavimą;</w:t>
            </w:r>
          </w:p>
          <w:p w14:paraId="6EAFCB90"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7) prekybą žmonėmis, vaiko pirkimą arba pardavimą;</w:t>
            </w:r>
          </w:p>
          <w:p w14:paraId="692146DA"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p w14:paraId="12AD6BBD"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160E0C83" w14:textId="5A230C91"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B99B3AA" w14:textId="4944C8F5"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 xml:space="preserve">2) tiekėjo, kuris yra juridinis asmuo, kita organizacija ar jos </w:t>
            </w:r>
            <w:r w:rsidRPr="00432143">
              <w:rPr>
                <w:rFonts w:ascii="Arial" w:eastAsia="Arial" w:hAnsi="Arial" w:cs="Arial"/>
                <w:b/>
                <w:bCs/>
                <w:color w:val="000000" w:themeColor="text1"/>
                <w:sz w:val="22"/>
                <w:szCs w:val="22"/>
                <w:lang w:eastAsia="en-US"/>
              </w:rPr>
              <w:t>struktūrinis</w:t>
            </w:r>
            <w:r w:rsidRPr="00432143">
              <w:rPr>
                <w:rFonts w:ascii="Arial" w:eastAsia="Arial" w:hAnsi="Arial" w:cs="Arial"/>
                <w:color w:val="000000" w:themeColor="text1"/>
                <w:sz w:val="22"/>
                <w:szCs w:val="22"/>
                <w:lang w:eastAsia="en-US"/>
              </w:rPr>
              <w:t xml:space="preserve"> padalinys, vadovo ar asmens (asmenų), turinčio (turinčių) teisę surašyti ir pasirašyti tiekėjo </w:t>
            </w:r>
            <w:r w:rsidRPr="00432143">
              <w:rPr>
                <w:rFonts w:ascii="Arial" w:eastAsia="Arial" w:hAnsi="Arial" w:cs="Arial"/>
                <w:color w:val="000000" w:themeColor="text1"/>
                <w:sz w:val="22"/>
                <w:szCs w:val="22"/>
                <w:lang w:eastAsia="en-US"/>
              </w:rPr>
              <w:lastRenderedPageBreak/>
              <w:t>finansinės apskaitos dokumentus, per pastaruosius 5 metus buvo priimtas ir įsiteisėjęs apkaltinamasis teismo nuosprendis ir šis asmuo turi neišnykusį ar nepanaikintą teistumą;</w:t>
            </w:r>
          </w:p>
          <w:p w14:paraId="79E29FEA"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 xml:space="preserve">3) tiekėjo, kuris yra juridinis asmuo, kita organizacija ar jos </w:t>
            </w:r>
            <w:r w:rsidRPr="00432143">
              <w:rPr>
                <w:rFonts w:ascii="Arial" w:eastAsia="Arial" w:hAnsi="Arial" w:cs="Arial"/>
                <w:b/>
                <w:bCs/>
                <w:color w:val="000000" w:themeColor="text1"/>
                <w:sz w:val="22"/>
                <w:szCs w:val="22"/>
                <w:lang w:eastAsia="en-US"/>
              </w:rPr>
              <w:t>struktūrinis</w:t>
            </w:r>
            <w:r w:rsidRPr="00432143">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b/>
                <w:bCs/>
                <w:color w:val="000000" w:themeColor="text1"/>
                <w:sz w:val="22"/>
                <w:szCs w:val="22"/>
                <w:lang w:eastAsia="en-US"/>
              </w:rPr>
              <w:lastRenderedPageBreak/>
              <w:t>VPĮ 46 straipsnio 1 dalis</w:t>
            </w:r>
          </w:p>
          <w:p w14:paraId="40F5B247"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2CC5314D"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EBVPD III dalies A1-A6 punktai</w:t>
            </w:r>
          </w:p>
          <w:p w14:paraId="240112D8"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583CA0F7"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Iš Lietuvoje įsteigtų subjektų reikalaujama:</w:t>
            </w:r>
          </w:p>
          <w:p w14:paraId="4C885E8E"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išrašo iš teismo sprendimo arba</w:t>
            </w:r>
          </w:p>
          <w:p w14:paraId="26A054EA"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Informatikos ir ryšių departamento prie Vidaus reikalų ministerijos pažymos, arba</w:t>
            </w:r>
          </w:p>
          <w:p w14:paraId="6FE65AFD"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1B9B2D4E"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Iš ne Lietuvoje įsteigtų subjektų reikalaujama:</w:t>
            </w:r>
          </w:p>
          <w:p w14:paraId="2B25C80D"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atitinkamos užsienio šalies institucijos dokumento</w:t>
            </w:r>
            <w:r w:rsidR="004102FA" w:rsidRPr="00432143">
              <w:rPr>
                <w:rStyle w:val="Puslapioinaosnuoroda"/>
                <w:rFonts w:ascii="Arial" w:eastAsia="Arial" w:hAnsi="Arial" w:cs="Arial"/>
                <w:color w:val="000000" w:themeColor="text1"/>
                <w:sz w:val="22"/>
                <w:szCs w:val="22"/>
              </w:rPr>
              <w:footnoteReference w:id="3"/>
            </w:r>
            <w:r w:rsidRPr="00432143">
              <w:rPr>
                <w:rFonts w:ascii="Arial" w:eastAsia="Arial" w:hAnsi="Arial" w:cs="Arial"/>
                <w:color w:val="000000" w:themeColor="text1"/>
                <w:sz w:val="22"/>
                <w:szCs w:val="22"/>
              </w:rPr>
              <w:t>.</w:t>
            </w:r>
          </w:p>
          <w:p w14:paraId="637875D5" w14:textId="77777777" w:rsidR="004102FA" w:rsidRPr="00432143" w:rsidRDefault="004102FA" w:rsidP="631F3774">
            <w:pPr>
              <w:pStyle w:val="Betarp"/>
              <w:jc w:val="both"/>
              <w:rPr>
                <w:rFonts w:ascii="Arial" w:eastAsia="Arial" w:hAnsi="Arial" w:cs="Arial"/>
                <w:color w:val="000000" w:themeColor="text1"/>
                <w:sz w:val="22"/>
                <w:szCs w:val="22"/>
              </w:rPr>
            </w:pPr>
          </w:p>
          <w:p w14:paraId="1F4D67CA"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Nurodyti dokumentai turi būti išduoti ne anksčiau kaip 180 dienų iki </w:t>
            </w:r>
            <w:r w:rsidRPr="0043214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432143">
              <w:rPr>
                <w:rFonts w:ascii="Arial" w:eastAsia="Arial" w:hAnsi="Arial" w:cs="Arial"/>
                <w:color w:val="000000" w:themeColor="text1"/>
                <w:sz w:val="22"/>
                <w:szCs w:val="22"/>
              </w:rPr>
              <w:t xml:space="preserve">umentus. </w:t>
            </w:r>
            <w:r w:rsidRPr="00432143">
              <w:rPr>
                <w:rFonts w:ascii="Arial" w:eastAsia="Arial" w:hAnsi="Arial" w:cs="Arial"/>
                <w:b/>
                <w:bCs/>
                <w:i/>
                <w:iCs/>
                <w:color w:val="000000" w:themeColor="text1"/>
                <w:sz w:val="22"/>
                <w:szCs w:val="22"/>
              </w:rPr>
              <w:t>Pavyzdys</w:t>
            </w:r>
            <w:r w:rsidRPr="0043214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432143" w:rsidRDefault="004102FA" w:rsidP="631F3774">
            <w:pPr>
              <w:pStyle w:val="Betarp"/>
              <w:jc w:val="both"/>
              <w:rPr>
                <w:rFonts w:ascii="Arial" w:eastAsia="Arial" w:hAnsi="Arial" w:cs="Arial"/>
                <w:b/>
                <w:bCs/>
                <w:color w:val="000000" w:themeColor="text1"/>
                <w:sz w:val="22"/>
                <w:szCs w:val="22"/>
              </w:rPr>
            </w:pPr>
          </w:p>
          <w:p w14:paraId="6D5955DB"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432143" w:rsidRDefault="004102FA" w:rsidP="631F3774">
            <w:pPr>
              <w:pStyle w:val="Betarp"/>
              <w:jc w:val="both"/>
              <w:rPr>
                <w:rFonts w:ascii="Arial" w:eastAsia="Arial" w:hAnsi="Arial" w:cs="Arial"/>
                <w:color w:val="000000" w:themeColor="text1"/>
                <w:sz w:val="22"/>
                <w:szCs w:val="22"/>
              </w:rPr>
            </w:pPr>
          </w:p>
          <w:p w14:paraId="0226EFAD"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lang w:eastAsia="en-US"/>
              </w:rPr>
              <w:t>Jeigu perkančioji organizacija vykdo supaprastintą pirkimą nuo 2024-01-01, papildomai nurodoma</w:t>
            </w:r>
            <w:r w:rsidRPr="00432143">
              <w:rPr>
                <w:rFonts w:ascii="Arial" w:eastAsia="Arial" w:hAnsi="Arial" w:cs="Arial"/>
                <w:b/>
                <w:bCs/>
                <w:color w:val="000000" w:themeColor="text1"/>
                <w:sz w:val="22"/>
                <w:szCs w:val="22"/>
              </w:rPr>
              <w:t>:</w:t>
            </w:r>
          </w:p>
          <w:p w14:paraId="2AC576B2" w14:textId="77777777" w:rsidR="004102FA" w:rsidRPr="00432143" w:rsidRDefault="509511CE" w:rsidP="631F3774">
            <w:pPr>
              <w:pStyle w:val="Betarp"/>
              <w:jc w:val="both"/>
              <w:rPr>
                <w:rFonts w:ascii="Arial" w:eastAsia="Arial" w:hAnsi="Arial" w:cs="Arial"/>
                <w:b/>
                <w:bCs/>
                <w:i/>
                <w:iCs/>
                <w:color w:val="000000" w:themeColor="text1"/>
                <w:sz w:val="22"/>
                <w:szCs w:val="22"/>
              </w:rPr>
            </w:pPr>
            <w:r w:rsidRPr="00432143">
              <w:rPr>
                <w:rFonts w:ascii="Arial" w:eastAsia="Arial" w:hAnsi="Arial" w:cs="Arial"/>
                <w:b/>
                <w:bCs/>
                <w:i/>
                <w:iCs/>
                <w:color w:val="000000" w:themeColor="text1"/>
                <w:sz w:val="22"/>
                <w:szCs w:val="22"/>
              </w:rPr>
              <w:t>PASTABA</w:t>
            </w:r>
          </w:p>
          <w:p w14:paraId="74676301"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432143">
              <w:rPr>
                <w:rFonts w:ascii="Arial" w:eastAsia="Arial" w:hAnsi="Arial" w:cs="Arial"/>
                <w:color w:val="000000" w:themeColor="text1"/>
                <w:sz w:val="22"/>
                <w:szCs w:val="22"/>
              </w:rPr>
              <w:lastRenderedPageBreak/>
              <w:t>organizacija reikalaus tik turėdama pagrįstų abejonių dėl tiekėjo patikimumo.</w:t>
            </w:r>
          </w:p>
          <w:p w14:paraId="3D4E1420" w14:textId="77777777" w:rsidR="004102FA" w:rsidRPr="00432143" w:rsidRDefault="004102FA" w:rsidP="631F3774">
            <w:pPr>
              <w:pStyle w:val="Betarp"/>
              <w:jc w:val="both"/>
              <w:rPr>
                <w:rFonts w:ascii="Arial" w:eastAsia="Arial" w:hAnsi="Arial" w:cs="Arial"/>
                <w:b/>
                <w:bCs/>
                <w:color w:val="000000" w:themeColor="text1"/>
                <w:sz w:val="22"/>
                <w:szCs w:val="22"/>
              </w:rPr>
            </w:pPr>
          </w:p>
          <w:p w14:paraId="7766E5B7" w14:textId="77777777" w:rsidR="004102FA" w:rsidRPr="00432143" w:rsidRDefault="004102FA" w:rsidP="631F3774">
            <w:pPr>
              <w:pStyle w:val="Betarp"/>
              <w:jc w:val="both"/>
              <w:rPr>
                <w:rFonts w:ascii="Arial" w:eastAsia="Arial" w:hAnsi="Arial" w:cs="Arial"/>
                <w:b/>
                <w:bCs/>
                <w:color w:val="000000" w:themeColor="text1"/>
                <w:sz w:val="22"/>
                <w:szCs w:val="22"/>
              </w:rPr>
            </w:pPr>
          </w:p>
        </w:tc>
      </w:tr>
      <w:tr w:rsidR="00A043A8" w:rsidRPr="00432143" w14:paraId="5581A1FC"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b/>
                <w:bCs/>
                <w:color w:val="000000" w:themeColor="text1"/>
                <w:sz w:val="22"/>
                <w:szCs w:val="22"/>
                <w:lang w:eastAsia="en-US"/>
              </w:rPr>
              <w:t>VPĮ 46 straipsnio 2¹ dalis</w:t>
            </w:r>
          </w:p>
          <w:p w14:paraId="0758DD05" w14:textId="77777777" w:rsidR="004102FA" w:rsidRPr="00432143"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432143" w:rsidRDefault="004102FA" w:rsidP="631F3774">
            <w:pPr>
              <w:pStyle w:val="Betarp"/>
              <w:jc w:val="both"/>
              <w:rPr>
                <w:rFonts w:ascii="Arial" w:eastAsia="Arial" w:hAnsi="Arial" w:cs="Arial"/>
                <w:color w:val="000000" w:themeColor="text1"/>
                <w:sz w:val="22"/>
                <w:szCs w:val="22"/>
              </w:rPr>
            </w:pPr>
          </w:p>
        </w:tc>
      </w:tr>
      <w:tr w:rsidR="00A043A8" w:rsidRPr="00432143" w14:paraId="20847496"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p w14:paraId="4EF79E22"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Laikoma, kad tiekėjas nuteistas už aukščiau nurodytą nusikalstamą veiką, kai dėl:</w:t>
            </w:r>
          </w:p>
          <w:p w14:paraId="0C7A6681"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 xml:space="preserve">2) tiekėjo, kuris yra juridinis asmuo, kita organizacija ar jos </w:t>
            </w:r>
            <w:r w:rsidRPr="00432143">
              <w:rPr>
                <w:rFonts w:ascii="Arial" w:eastAsia="Arial" w:hAnsi="Arial" w:cs="Arial"/>
                <w:b/>
                <w:bCs/>
                <w:color w:val="000000" w:themeColor="text1"/>
                <w:sz w:val="22"/>
                <w:szCs w:val="22"/>
                <w:lang w:eastAsia="en-US"/>
              </w:rPr>
              <w:t>struktūrinis</w:t>
            </w:r>
            <w:r w:rsidRPr="00432143">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p w14:paraId="4D5EDDFF"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Tačiau ši nuostata netaikoma, jeigu:</w:t>
            </w:r>
          </w:p>
          <w:p w14:paraId="4B774E50"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3B042243"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2) įsiskolinimo suma neviršija 50 Eur (penkiasdešimt eurų);</w:t>
            </w:r>
          </w:p>
          <w:p w14:paraId="28A33DF5" w14:textId="77777777" w:rsidR="004102FA" w:rsidRPr="00432143" w:rsidRDefault="509511CE" w:rsidP="631F3774">
            <w:pPr>
              <w:pStyle w:val="Betarp"/>
              <w:jc w:val="both"/>
              <w:rPr>
                <w:rFonts w:ascii="Arial" w:eastAsia="Arial" w:hAnsi="Arial" w:cs="Arial"/>
                <w:b/>
                <w:bCs/>
                <w:color w:val="000000" w:themeColor="text1"/>
                <w:sz w:val="22"/>
                <w:szCs w:val="22"/>
                <w:lang w:eastAsia="en-US"/>
              </w:rPr>
            </w:pPr>
            <w:r w:rsidRPr="00432143">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lastRenderedPageBreak/>
              <w:t>VPĮ 46 straipsnio 3 dalis</w:t>
            </w:r>
          </w:p>
          <w:p w14:paraId="42671752" w14:textId="77777777" w:rsidR="004102FA" w:rsidRPr="00432143" w:rsidRDefault="004102FA" w:rsidP="631F3774">
            <w:pPr>
              <w:pStyle w:val="Betarp"/>
              <w:jc w:val="both"/>
              <w:rPr>
                <w:rFonts w:ascii="Arial" w:eastAsia="Arial" w:hAnsi="Arial" w:cs="Arial"/>
                <w:color w:val="000000" w:themeColor="text1"/>
                <w:sz w:val="22"/>
                <w:szCs w:val="22"/>
              </w:rPr>
            </w:pPr>
          </w:p>
          <w:p w14:paraId="07F671E5"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Iš Lietuvoje įsteigtų subjektų reikalaujama:</w:t>
            </w:r>
          </w:p>
          <w:p w14:paraId="763784DE"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1) Dėl įsipareigojimų, susijusių su mokesčių mokėjimu, įvykdymo i</w:t>
            </w:r>
            <w:r w:rsidRPr="00432143">
              <w:rPr>
                <w:rFonts w:ascii="Arial" w:eastAsia="Arial" w:hAnsi="Arial" w:cs="Arial"/>
                <w:color w:val="000000" w:themeColor="text1"/>
                <w:sz w:val="22"/>
                <w:szCs w:val="22"/>
                <w:lang w:eastAsia="en-US"/>
              </w:rPr>
              <w:t xml:space="preserve">š Lietuvoje įsteigtų subjektų </w:t>
            </w:r>
            <w:r w:rsidRPr="00432143">
              <w:rPr>
                <w:rFonts w:ascii="Arial" w:eastAsia="Arial" w:hAnsi="Arial" w:cs="Arial"/>
                <w:color w:val="000000" w:themeColor="text1"/>
                <w:sz w:val="22"/>
                <w:szCs w:val="22"/>
              </w:rPr>
              <w:t>prašoma:</w:t>
            </w:r>
          </w:p>
          <w:p w14:paraId="4AF13A46" w14:textId="77777777" w:rsidR="004102FA" w:rsidRPr="00432143" w:rsidRDefault="004102FA" w:rsidP="631F3774">
            <w:pPr>
              <w:pStyle w:val="Betarp"/>
              <w:jc w:val="both"/>
              <w:rPr>
                <w:rFonts w:ascii="Arial" w:eastAsia="Arial" w:hAnsi="Arial" w:cs="Arial"/>
                <w:b/>
                <w:bCs/>
                <w:color w:val="000000" w:themeColor="text1"/>
                <w:sz w:val="22"/>
                <w:szCs w:val="22"/>
              </w:rPr>
            </w:pPr>
          </w:p>
          <w:p w14:paraId="23557290" w14:textId="77777777" w:rsidR="004102FA" w:rsidRPr="00432143" w:rsidRDefault="509511CE" w:rsidP="631F3774">
            <w:pPr>
              <w:pStyle w:val="Betarp"/>
              <w:numPr>
                <w:ilvl w:val="0"/>
                <w:numId w:val="23"/>
              </w:numPr>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išrašo iš teismo sprendimo (jei toks yra) </w:t>
            </w:r>
          </w:p>
          <w:p w14:paraId="2018BDB4" w14:textId="77777777" w:rsidR="004102FA" w:rsidRPr="00432143" w:rsidRDefault="509511CE" w:rsidP="631F3774">
            <w:pPr>
              <w:pStyle w:val="Betarp"/>
              <w:numPr>
                <w:ilvl w:val="0"/>
                <w:numId w:val="23"/>
              </w:numPr>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arba Valstybinės mokesčių inspekcijos prie Lietuvos Respublikos finansų ministerijos išduoto dokumento,</w:t>
            </w:r>
          </w:p>
          <w:p w14:paraId="70326F7D" w14:textId="77777777" w:rsidR="004102FA" w:rsidRPr="00432143" w:rsidRDefault="509511CE" w:rsidP="631F3774">
            <w:pPr>
              <w:pStyle w:val="Betarp"/>
              <w:numPr>
                <w:ilvl w:val="0"/>
                <w:numId w:val="22"/>
              </w:numPr>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432143" w:rsidRDefault="004102FA" w:rsidP="631F3774">
            <w:pPr>
              <w:pStyle w:val="Betarp"/>
              <w:jc w:val="both"/>
              <w:rPr>
                <w:rFonts w:ascii="Arial" w:eastAsia="Arial" w:hAnsi="Arial" w:cs="Arial"/>
                <w:color w:val="000000" w:themeColor="text1"/>
                <w:sz w:val="22"/>
                <w:szCs w:val="22"/>
              </w:rPr>
            </w:pPr>
          </w:p>
          <w:p w14:paraId="4F7254C9"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Iš ne Lietuvoje įsteigtų subjektų reikalaujama:</w:t>
            </w:r>
          </w:p>
          <w:p w14:paraId="702B7E48"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atitinkamos užsienio šalies institucijos dokumento</w:t>
            </w:r>
            <w:r w:rsidR="004102FA" w:rsidRPr="00432143">
              <w:rPr>
                <w:rStyle w:val="Puslapioinaosnuoroda"/>
                <w:rFonts w:ascii="Arial" w:eastAsia="Arial" w:hAnsi="Arial" w:cs="Arial"/>
                <w:color w:val="000000" w:themeColor="text1"/>
                <w:sz w:val="22"/>
                <w:szCs w:val="22"/>
              </w:rPr>
              <w:footnoteReference w:id="4"/>
            </w:r>
            <w:r w:rsidRPr="00432143">
              <w:rPr>
                <w:rFonts w:ascii="Arial" w:eastAsia="Arial" w:hAnsi="Arial" w:cs="Arial"/>
                <w:color w:val="000000" w:themeColor="text1"/>
                <w:sz w:val="22"/>
                <w:szCs w:val="22"/>
              </w:rPr>
              <w:t>.</w:t>
            </w:r>
          </w:p>
          <w:p w14:paraId="4F987323" w14:textId="77777777" w:rsidR="004102FA" w:rsidRPr="00432143" w:rsidRDefault="004102FA" w:rsidP="631F3774">
            <w:pPr>
              <w:pStyle w:val="Betarp"/>
              <w:jc w:val="both"/>
              <w:rPr>
                <w:rFonts w:ascii="Arial" w:eastAsia="Arial" w:hAnsi="Arial" w:cs="Arial"/>
                <w:color w:val="000000" w:themeColor="text1"/>
                <w:sz w:val="22"/>
                <w:szCs w:val="22"/>
              </w:rPr>
            </w:pPr>
          </w:p>
          <w:p w14:paraId="2685DD9C" w14:textId="77777777" w:rsidR="004102FA" w:rsidRPr="00432143" w:rsidRDefault="509511CE" w:rsidP="631F3774">
            <w:pPr>
              <w:pStyle w:val="Betarp"/>
              <w:jc w:val="both"/>
              <w:rPr>
                <w:rFonts w:ascii="Arial" w:eastAsia="Arial" w:hAnsi="Arial" w:cs="Arial"/>
                <w:i/>
                <w:iCs/>
                <w:color w:val="000000" w:themeColor="text1"/>
                <w:sz w:val="22"/>
                <w:szCs w:val="22"/>
              </w:rPr>
            </w:pPr>
            <w:r w:rsidRPr="00432143">
              <w:rPr>
                <w:rFonts w:ascii="Arial" w:eastAsia="Arial" w:hAnsi="Arial" w:cs="Arial"/>
                <w:color w:val="000000" w:themeColor="text1"/>
                <w:sz w:val="22"/>
                <w:szCs w:val="22"/>
              </w:rPr>
              <w:t xml:space="preserve">Nurodyti dokumentai turi būti  išduoti ne anksčiau kaip 120 dienų iki </w:t>
            </w:r>
            <w:r w:rsidRPr="00432143">
              <w:rPr>
                <w:rFonts w:ascii="Arial" w:eastAsia="Arial" w:hAnsi="Arial" w:cs="Arial"/>
                <w:i/>
                <w:iCs/>
                <w:color w:val="000000" w:themeColor="text1"/>
                <w:sz w:val="22"/>
                <w:szCs w:val="22"/>
              </w:rPr>
              <w:t xml:space="preserve">tos dienos, kai tiekėjas perkančiosios organizacijos </w:t>
            </w:r>
            <w:r w:rsidRPr="00432143">
              <w:rPr>
                <w:rFonts w:ascii="Arial" w:eastAsia="Arial" w:hAnsi="Arial" w:cs="Arial"/>
                <w:i/>
                <w:iCs/>
                <w:color w:val="000000" w:themeColor="text1"/>
                <w:sz w:val="22"/>
                <w:szCs w:val="22"/>
              </w:rPr>
              <w:lastRenderedPageBreak/>
              <w:t>prašymu turės pateikti pašalinimo pagrindų nebuvimą patvirtinančius dok</w:t>
            </w:r>
            <w:r w:rsidRPr="00432143">
              <w:rPr>
                <w:rFonts w:ascii="Arial" w:eastAsia="Arial" w:hAnsi="Arial" w:cs="Arial"/>
                <w:color w:val="000000" w:themeColor="text1"/>
                <w:sz w:val="22"/>
                <w:szCs w:val="22"/>
              </w:rPr>
              <w:t xml:space="preserve">umentus. </w:t>
            </w:r>
            <w:r w:rsidRPr="00432143">
              <w:rPr>
                <w:rFonts w:ascii="Arial" w:eastAsia="Arial" w:hAnsi="Arial" w:cs="Arial"/>
                <w:b/>
                <w:bCs/>
                <w:i/>
                <w:iCs/>
                <w:color w:val="000000" w:themeColor="text1"/>
                <w:sz w:val="22"/>
                <w:szCs w:val="22"/>
              </w:rPr>
              <w:t>Pavyzdys</w:t>
            </w:r>
            <w:r w:rsidRPr="0043214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935F9E" w14:textId="77777777" w:rsidR="004102FA" w:rsidRPr="00432143" w:rsidRDefault="004102FA" w:rsidP="631F3774">
            <w:pPr>
              <w:pStyle w:val="Betarp"/>
              <w:jc w:val="both"/>
              <w:rPr>
                <w:rFonts w:ascii="Arial" w:eastAsia="Arial" w:hAnsi="Arial" w:cs="Arial"/>
                <w:i/>
                <w:iCs/>
                <w:color w:val="000000" w:themeColor="text1"/>
                <w:sz w:val="22"/>
                <w:szCs w:val="22"/>
              </w:rPr>
            </w:pPr>
          </w:p>
          <w:p w14:paraId="48C82835"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432143" w:rsidRDefault="004102FA" w:rsidP="631F3774">
            <w:pPr>
              <w:pStyle w:val="Betarp"/>
              <w:jc w:val="both"/>
              <w:rPr>
                <w:rFonts w:ascii="Arial" w:eastAsia="Arial" w:hAnsi="Arial" w:cs="Arial"/>
                <w:b/>
                <w:bCs/>
                <w:color w:val="000000" w:themeColor="text1"/>
                <w:sz w:val="22"/>
                <w:szCs w:val="22"/>
              </w:rPr>
            </w:pPr>
          </w:p>
          <w:p w14:paraId="4CFEF3E7"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2) Dėl įsipareigojimų, susijusių su socialinio draudimo įmokų mokėjimu, įvykdymo i</w:t>
            </w:r>
            <w:r w:rsidRPr="00432143">
              <w:rPr>
                <w:rFonts w:ascii="Arial" w:eastAsia="Arial" w:hAnsi="Arial" w:cs="Arial"/>
                <w:color w:val="000000" w:themeColor="text1"/>
                <w:sz w:val="22"/>
                <w:szCs w:val="22"/>
                <w:lang w:eastAsia="en-US"/>
              </w:rPr>
              <w:t xml:space="preserve">š Lietuvoje įsteigtų subjektų </w:t>
            </w:r>
            <w:r w:rsidRPr="00432143">
              <w:rPr>
                <w:rFonts w:ascii="Arial" w:eastAsia="Arial" w:hAnsi="Arial" w:cs="Arial"/>
                <w:color w:val="000000" w:themeColor="text1"/>
                <w:sz w:val="22"/>
                <w:szCs w:val="22"/>
              </w:rPr>
              <w:t>prašoma:</w:t>
            </w:r>
          </w:p>
          <w:p w14:paraId="6BDFD1C9"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sidRPr="00432143">
                <w:rPr>
                  <w:rStyle w:val="Hipersaitas"/>
                  <w:rFonts w:ascii="Arial" w:eastAsia="Arial" w:hAnsi="Arial" w:cs="Arial"/>
                  <w:color w:val="000000" w:themeColor="text1"/>
                  <w:sz w:val="22"/>
                  <w:szCs w:val="22"/>
                  <w:u w:val="single"/>
                </w:rPr>
                <w:t>http://draudejai.sodra.lt/draudeju_viesi_duomenys/</w:t>
              </w:r>
            </w:hyperlink>
            <w:r w:rsidRPr="00432143">
              <w:rPr>
                <w:rFonts w:ascii="Arial" w:eastAsia="Arial" w:hAnsi="Arial" w:cs="Arial"/>
                <w:color w:val="000000" w:themeColor="text1"/>
                <w:sz w:val="22"/>
                <w:szCs w:val="22"/>
              </w:rPr>
              <w:t>.</w:t>
            </w:r>
          </w:p>
          <w:p w14:paraId="0480094E" w14:textId="77777777" w:rsidR="004102FA" w:rsidRPr="00432143" w:rsidRDefault="004102FA" w:rsidP="631F3774">
            <w:pPr>
              <w:pStyle w:val="Betarp"/>
              <w:jc w:val="both"/>
              <w:rPr>
                <w:rFonts w:ascii="Arial" w:eastAsia="Arial" w:hAnsi="Arial" w:cs="Arial"/>
                <w:b/>
                <w:bCs/>
                <w:color w:val="000000" w:themeColor="text1"/>
                <w:sz w:val="22"/>
                <w:szCs w:val="22"/>
              </w:rPr>
            </w:pPr>
          </w:p>
          <w:p w14:paraId="3EF19D6C"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432143" w:rsidRDefault="004102FA" w:rsidP="631F3774">
            <w:pPr>
              <w:pStyle w:val="Betarp"/>
              <w:jc w:val="both"/>
              <w:rPr>
                <w:rFonts w:ascii="Arial" w:eastAsia="Arial" w:hAnsi="Arial" w:cs="Arial"/>
                <w:b/>
                <w:bCs/>
                <w:color w:val="000000" w:themeColor="text1"/>
                <w:sz w:val="22"/>
                <w:szCs w:val="22"/>
              </w:rPr>
            </w:pPr>
          </w:p>
          <w:p w14:paraId="3494C8CE"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32143">
              <w:rPr>
                <w:rFonts w:ascii="Arial" w:eastAsia="Arial" w:hAnsi="Arial" w:cs="Arial"/>
                <w:color w:val="000000" w:themeColor="text1"/>
                <w:sz w:val="22"/>
                <w:szCs w:val="22"/>
              </w:rPr>
              <w:lastRenderedPageBreak/>
              <w:t>kompetentingų institucijų tvarkomus duomenis.</w:t>
            </w:r>
          </w:p>
          <w:p w14:paraId="4AE868D8" w14:textId="77777777" w:rsidR="004102FA" w:rsidRPr="00432143" w:rsidRDefault="004102FA" w:rsidP="631F3774">
            <w:pPr>
              <w:pStyle w:val="Betarp"/>
              <w:jc w:val="both"/>
              <w:rPr>
                <w:rFonts w:ascii="Arial" w:eastAsia="Arial" w:hAnsi="Arial" w:cs="Arial"/>
                <w:b/>
                <w:bCs/>
                <w:color w:val="000000" w:themeColor="text1"/>
                <w:sz w:val="22"/>
                <w:szCs w:val="22"/>
              </w:rPr>
            </w:pPr>
          </w:p>
          <w:p w14:paraId="510AF06C"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Iš ne Lietuvoje įsteigtų subjektų reikalaujama:</w:t>
            </w:r>
          </w:p>
          <w:p w14:paraId="2BB643CA" w14:textId="77777777" w:rsidR="004102FA" w:rsidRPr="00432143"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atitinkamos užsienio šalies kompetentingos institucijos dokumento</w:t>
            </w:r>
            <w:r w:rsidR="004102FA" w:rsidRPr="00432143">
              <w:rPr>
                <w:rStyle w:val="Puslapioinaosnuoroda"/>
                <w:rFonts w:ascii="Arial" w:eastAsia="Arial" w:hAnsi="Arial" w:cs="Arial"/>
                <w:color w:val="000000" w:themeColor="text1"/>
                <w:sz w:val="22"/>
                <w:szCs w:val="22"/>
              </w:rPr>
              <w:footnoteReference w:id="5"/>
            </w:r>
            <w:r w:rsidRPr="00432143">
              <w:rPr>
                <w:rFonts w:ascii="Arial" w:eastAsia="Arial" w:hAnsi="Arial" w:cs="Arial"/>
                <w:color w:val="000000" w:themeColor="text1"/>
                <w:sz w:val="22"/>
                <w:szCs w:val="22"/>
              </w:rPr>
              <w:t>.</w:t>
            </w:r>
          </w:p>
          <w:p w14:paraId="0A536D16" w14:textId="77777777" w:rsidR="004102FA" w:rsidRPr="00432143" w:rsidRDefault="004102FA" w:rsidP="631F3774">
            <w:pPr>
              <w:pStyle w:val="Betarp"/>
              <w:jc w:val="both"/>
              <w:rPr>
                <w:rFonts w:ascii="Arial" w:eastAsia="Arial" w:hAnsi="Arial" w:cs="Arial"/>
                <w:b/>
                <w:bCs/>
                <w:color w:val="000000" w:themeColor="text1"/>
                <w:sz w:val="22"/>
                <w:szCs w:val="22"/>
              </w:rPr>
            </w:pPr>
          </w:p>
          <w:p w14:paraId="3D8C8A28" w14:textId="77777777" w:rsidR="004102FA" w:rsidRPr="00432143" w:rsidRDefault="509511CE" w:rsidP="631F3774">
            <w:pPr>
              <w:pStyle w:val="Betarp"/>
              <w:jc w:val="both"/>
              <w:rPr>
                <w:rFonts w:ascii="Arial" w:eastAsia="Arial" w:hAnsi="Arial" w:cs="Arial"/>
                <w:i/>
                <w:iCs/>
                <w:color w:val="000000" w:themeColor="text1"/>
                <w:sz w:val="22"/>
                <w:szCs w:val="22"/>
              </w:rPr>
            </w:pPr>
            <w:r w:rsidRPr="00432143">
              <w:rPr>
                <w:rFonts w:ascii="Arial" w:eastAsia="Arial" w:hAnsi="Arial" w:cs="Arial"/>
                <w:color w:val="000000" w:themeColor="text1"/>
                <w:sz w:val="22"/>
                <w:szCs w:val="22"/>
              </w:rPr>
              <w:t xml:space="preserve">Nurodyti dokumentai turi būti  išduoti ne anksčiau kaip 120 dienų iki </w:t>
            </w:r>
            <w:r w:rsidRPr="0043214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432143">
              <w:rPr>
                <w:rFonts w:ascii="Arial" w:eastAsia="Arial" w:hAnsi="Arial" w:cs="Arial"/>
                <w:color w:val="000000" w:themeColor="text1"/>
                <w:sz w:val="22"/>
                <w:szCs w:val="22"/>
              </w:rPr>
              <w:t xml:space="preserve">umentus. </w:t>
            </w:r>
            <w:r w:rsidRPr="00432143">
              <w:rPr>
                <w:rFonts w:ascii="Arial" w:eastAsia="Arial" w:hAnsi="Arial" w:cs="Arial"/>
                <w:b/>
                <w:bCs/>
                <w:i/>
                <w:iCs/>
                <w:color w:val="000000" w:themeColor="text1"/>
                <w:sz w:val="22"/>
                <w:szCs w:val="22"/>
              </w:rPr>
              <w:t>Pavyzdys</w:t>
            </w:r>
            <w:r w:rsidRPr="00432143">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432143" w:rsidRDefault="004102FA" w:rsidP="631F3774">
            <w:pPr>
              <w:pStyle w:val="Betarp"/>
              <w:jc w:val="both"/>
              <w:rPr>
                <w:rFonts w:ascii="Arial" w:eastAsia="Arial" w:hAnsi="Arial" w:cs="Arial"/>
                <w:b/>
                <w:bCs/>
                <w:color w:val="000000" w:themeColor="text1"/>
                <w:sz w:val="22"/>
                <w:szCs w:val="22"/>
              </w:rPr>
            </w:pPr>
          </w:p>
          <w:p w14:paraId="48C7D9FA"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432143" w:rsidRDefault="004102FA" w:rsidP="631F3774">
            <w:pPr>
              <w:pStyle w:val="Betarp"/>
              <w:jc w:val="both"/>
              <w:rPr>
                <w:rFonts w:ascii="Arial" w:eastAsia="Arial" w:hAnsi="Arial" w:cs="Arial"/>
                <w:color w:val="000000" w:themeColor="text1"/>
                <w:sz w:val="22"/>
                <w:szCs w:val="22"/>
              </w:rPr>
            </w:pPr>
          </w:p>
          <w:p w14:paraId="0A746131"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lang w:eastAsia="en-US"/>
              </w:rPr>
              <w:t>Jeigu perkančioji organizacija vykdo supaprastintą pirkimą nuo 2024-01-01, papildomai nurodoma</w:t>
            </w:r>
            <w:r w:rsidRPr="00432143">
              <w:rPr>
                <w:rFonts w:ascii="Arial" w:eastAsia="Arial" w:hAnsi="Arial" w:cs="Arial"/>
                <w:b/>
                <w:bCs/>
                <w:color w:val="000000" w:themeColor="text1"/>
                <w:sz w:val="22"/>
                <w:szCs w:val="22"/>
              </w:rPr>
              <w:t>:</w:t>
            </w:r>
          </w:p>
          <w:p w14:paraId="2DC150F8" w14:textId="77777777" w:rsidR="004102FA" w:rsidRPr="00432143" w:rsidRDefault="509511CE" w:rsidP="631F3774">
            <w:pPr>
              <w:pStyle w:val="Betarp"/>
              <w:jc w:val="both"/>
              <w:rPr>
                <w:rFonts w:ascii="Arial" w:eastAsia="Arial" w:hAnsi="Arial" w:cs="Arial"/>
                <w:b/>
                <w:bCs/>
                <w:i/>
                <w:iCs/>
                <w:color w:val="000000" w:themeColor="text1"/>
                <w:sz w:val="22"/>
                <w:szCs w:val="22"/>
              </w:rPr>
            </w:pPr>
            <w:r w:rsidRPr="00432143">
              <w:rPr>
                <w:rFonts w:ascii="Arial" w:eastAsia="Arial" w:hAnsi="Arial" w:cs="Arial"/>
                <w:b/>
                <w:bCs/>
                <w:i/>
                <w:iCs/>
                <w:color w:val="000000" w:themeColor="text1"/>
                <w:sz w:val="22"/>
                <w:szCs w:val="22"/>
              </w:rPr>
              <w:t>PASTABA</w:t>
            </w:r>
          </w:p>
          <w:p w14:paraId="6C4C0E76"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432143" w:rsidRDefault="004102FA" w:rsidP="631F3774">
            <w:pPr>
              <w:pStyle w:val="Betarp"/>
              <w:jc w:val="both"/>
              <w:rPr>
                <w:rFonts w:ascii="Arial" w:eastAsia="Arial" w:hAnsi="Arial" w:cs="Arial"/>
                <w:b/>
                <w:bCs/>
                <w:color w:val="000000" w:themeColor="text1"/>
                <w:sz w:val="22"/>
                <w:szCs w:val="22"/>
              </w:rPr>
            </w:pPr>
          </w:p>
        </w:tc>
      </w:tr>
      <w:tr w:rsidR="00A043A8" w:rsidRPr="00432143" w14:paraId="4990DE35"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1 punktas</w:t>
            </w:r>
          </w:p>
          <w:p w14:paraId="4C5436AE" w14:textId="77777777" w:rsidR="004102FA" w:rsidRPr="00432143" w:rsidRDefault="004102FA" w:rsidP="631F3774">
            <w:pPr>
              <w:pStyle w:val="Betarp"/>
              <w:jc w:val="both"/>
              <w:rPr>
                <w:rFonts w:ascii="Arial" w:eastAsia="Arial" w:hAnsi="Arial" w:cs="Arial"/>
                <w:color w:val="000000" w:themeColor="text1"/>
                <w:sz w:val="22"/>
                <w:szCs w:val="22"/>
              </w:rPr>
            </w:pPr>
          </w:p>
          <w:p w14:paraId="55C28488"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rPr>
              <w:lastRenderedPageBreak/>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lastRenderedPageBreak/>
              <w:t>Iš Lietuvoje įsteigtų subjektų įrodančių dokumentų nereikalaujama. Užtenka pateikto EBVPD.</w:t>
            </w:r>
          </w:p>
          <w:p w14:paraId="52015698"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1863D937"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tc>
      </w:tr>
      <w:tr w:rsidR="00A043A8" w:rsidRPr="00432143" w14:paraId="7872F6C5"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04FAD42B"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2 punktas</w:t>
            </w:r>
          </w:p>
          <w:p w14:paraId="094874AB" w14:textId="77777777" w:rsidR="004102FA" w:rsidRPr="00432143" w:rsidRDefault="004102FA" w:rsidP="631F3774">
            <w:pPr>
              <w:pStyle w:val="Betarp"/>
              <w:jc w:val="both"/>
              <w:rPr>
                <w:rFonts w:ascii="Arial" w:eastAsia="Arial" w:hAnsi="Arial" w:cs="Arial"/>
                <w:color w:val="000000" w:themeColor="text1"/>
                <w:sz w:val="22"/>
                <w:szCs w:val="22"/>
              </w:rPr>
            </w:pPr>
          </w:p>
          <w:p w14:paraId="3BB06AA3"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2E3FD9EB"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6297E682"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tc>
      </w:tr>
      <w:tr w:rsidR="00A043A8" w:rsidRPr="00432143" w14:paraId="56FC6BE5"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3 punktas</w:t>
            </w:r>
          </w:p>
          <w:p w14:paraId="6FA21262" w14:textId="77777777" w:rsidR="004102FA" w:rsidRPr="00432143" w:rsidRDefault="004102FA" w:rsidP="631F3774">
            <w:pPr>
              <w:pStyle w:val="Betarp"/>
              <w:jc w:val="both"/>
              <w:rPr>
                <w:rFonts w:ascii="Arial" w:eastAsia="Arial" w:hAnsi="Arial" w:cs="Arial"/>
                <w:color w:val="000000" w:themeColor="text1"/>
                <w:sz w:val="22"/>
                <w:szCs w:val="22"/>
              </w:rPr>
            </w:pPr>
          </w:p>
          <w:p w14:paraId="37A81E3B"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rPr>
              <w:t>EBVPD III dalies C13 punktas</w:t>
            </w:r>
            <w:r w:rsidRPr="0043214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5D13ADB9"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tc>
      </w:tr>
      <w:tr w:rsidR="00A043A8" w:rsidRPr="00432143" w14:paraId="1FBB8572"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4 punktas</w:t>
            </w:r>
          </w:p>
          <w:p w14:paraId="5AE2A8E3" w14:textId="77777777" w:rsidR="004102FA" w:rsidRPr="00432143" w:rsidRDefault="004102FA" w:rsidP="631F3774">
            <w:pPr>
              <w:pStyle w:val="Betarp"/>
              <w:jc w:val="both"/>
              <w:rPr>
                <w:rFonts w:ascii="Arial" w:eastAsia="Arial" w:hAnsi="Arial" w:cs="Arial"/>
                <w:color w:val="000000" w:themeColor="text1"/>
                <w:sz w:val="22"/>
                <w:szCs w:val="22"/>
              </w:rPr>
            </w:pPr>
          </w:p>
          <w:p w14:paraId="447604F3"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rPr>
              <w:t>EBVPD III dalies C15 punktas</w:t>
            </w:r>
            <w:r w:rsidRPr="0043214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2A1F2366"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079DCE35"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4BFC8C0A"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432143" w:rsidRDefault="509511CE" w:rsidP="631F3774">
            <w:pPr>
              <w:pStyle w:val="Betarp"/>
              <w:jc w:val="both"/>
              <w:rPr>
                <w:rFonts w:ascii="Arial" w:eastAsia="Arial" w:hAnsi="Arial" w:cs="Arial"/>
                <w:color w:val="000000" w:themeColor="text1"/>
                <w:sz w:val="22"/>
                <w:szCs w:val="22"/>
              </w:rPr>
            </w:pPr>
            <w:hyperlink r:id="rId14">
              <w:r w:rsidRPr="00432143">
                <w:rPr>
                  <w:rStyle w:val="Hipersaitas"/>
                  <w:rFonts w:ascii="Arial" w:eastAsia="Arial" w:hAnsi="Arial" w:cs="Arial"/>
                  <w:color w:val="000000" w:themeColor="text1"/>
                  <w:sz w:val="22"/>
                  <w:szCs w:val="22"/>
                </w:rPr>
                <w:t>https://vpt.lrv.lt/lt/nuorodos/kiti-duomenys/powerbi/melaginga-informacija-pateikusiu-tiekeju-sarasas-3/</w:t>
              </w:r>
            </w:hyperlink>
          </w:p>
        </w:tc>
      </w:tr>
      <w:tr w:rsidR="00A043A8" w:rsidRPr="00432143" w14:paraId="5D8A2801"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 xml:space="preserve">Tiekėjas pirkimo metu ėmėsi neteisėtų veiksmų, siekdamas daryti įtaką perkančiosios organizacijos sprendimams, gauti konfidencialios informacijos, kuri </w:t>
            </w:r>
            <w:r w:rsidRPr="00432143">
              <w:rPr>
                <w:rFonts w:ascii="Arial" w:eastAsia="Arial" w:hAnsi="Arial" w:cs="Arial"/>
                <w:color w:val="000000" w:themeColor="text1"/>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lastRenderedPageBreak/>
              <w:t>VPĮ 46 straipsnio 4 dalies 5 punktas</w:t>
            </w:r>
          </w:p>
          <w:p w14:paraId="12191802" w14:textId="77777777" w:rsidR="004102FA" w:rsidRPr="00432143" w:rsidRDefault="004102FA" w:rsidP="631F3774">
            <w:pPr>
              <w:pStyle w:val="Betarp"/>
              <w:jc w:val="both"/>
              <w:rPr>
                <w:rFonts w:ascii="Arial" w:eastAsia="Arial" w:hAnsi="Arial" w:cs="Arial"/>
                <w:color w:val="000000" w:themeColor="text1"/>
                <w:sz w:val="22"/>
                <w:szCs w:val="22"/>
              </w:rPr>
            </w:pPr>
          </w:p>
          <w:p w14:paraId="67BAB0A2"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EBVPD III dalies C15 punktas</w:t>
            </w:r>
          </w:p>
          <w:p w14:paraId="001721A1"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1271CAC0" w14:textId="77777777" w:rsidR="004102FA" w:rsidRPr="00432143"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lastRenderedPageBreak/>
              <w:t>Iš Lietuvoje įsteigtų subjektų įrodančių dokumentų nereikalaujama. Užtenka pateikto EBVPD.</w:t>
            </w:r>
          </w:p>
          <w:p w14:paraId="52ECB28A"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tc>
      </w:tr>
      <w:tr w:rsidR="00A043A8" w:rsidRPr="00432143" w14:paraId="78D1C04A"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432143"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432143" w:rsidRDefault="509511CE" w:rsidP="631F3774">
            <w:pPr>
              <w:spacing w:after="0" w:line="240" w:lineRule="auto"/>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432143" w:rsidRDefault="509511CE" w:rsidP="631F3774">
            <w:pPr>
              <w:spacing w:after="0" w:line="240" w:lineRule="auto"/>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6 punktas</w:t>
            </w:r>
          </w:p>
          <w:p w14:paraId="061C51F9" w14:textId="77777777" w:rsidR="004102FA" w:rsidRPr="00432143" w:rsidRDefault="004102FA" w:rsidP="631F3774">
            <w:pPr>
              <w:pStyle w:val="Betarp"/>
              <w:jc w:val="both"/>
              <w:rPr>
                <w:rFonts w:ascii="Arial" w:eastAsia="Arial" w:hAnsi="Arial" w:cs="Arial"/>
                <w:color w:val="000000" w:themeColor="text1"/>
                <w:sz w:val="22"/>
                <w:szCs w:val="22"/>
              </w:rPr>
            </w:pPr>
          </w:p>
          <w:p w14:paraId="07816506"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EBVPD III dalies C14 punktas</w:t>
            </w:r>
          </w:p>
          <w:p w14:paraId="0A0D4710"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3A6BE6E9" w14:textId="77777777" w:rsidR="004102FA" w:rsidRPr="00432143"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34EBE726"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590F7824"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432143" w:rsidRDefault="004102FA" w:rsidP="631F3774">
            <w:pPr>
              <w:pStyle w:val="Betarp"/>
              <w:jc w:val="both"/>
              <w:rPr>
                <w:rFonts w:ascii="Arial" w:eastAsia="Arial" w:hAnsi="Arial" w:cs="Arial"/>
                <w:color w:val="000000" w:themeColor="text1"/>
                <w:sz w:val="22"/>
                <w:szCs w:val="22"/>
              </w:rPr>
            </w:pPr>
          </w:p>
          <w:p w14:paraId="092BCB3E" w14:textId="77777777" w:rsidR="004102FA" w:rsidRPr="00432143" w:rsidRDefault="509511CE" w:rsidP="631F3774">
            <w:pPr>
              <w:pStyle w:val="Betarp"/>
              <w:jc w:val="both"/>
              <w:rPr>
                <w:rFonts w:ascii="Arial" w:eastAsia="Arial" w:hAnsi="Arial" w:cs="Arial"/>
                <w:color w:val="000000" w:themeColor="text1"/>
                <w:sz w:val="22"/>
                <w:szCs w:val="22"/>
              </w:rPr>
            </w:pPr>
            <w:hyperlink r:id="rId15">
              <w:r w:rsidRPr="00432143">
                <w:rPr>
                  <w:rStyle w:val="Hipersaitas"/>
                  <w:rFonts w:ascii="Arial" w:eastAsia="Arial" w:hAnsi="Arial" w:cs="Arial"/>
                  <w:color w:val="000000" w:themeColor="text1"/>
                  <w:sz w:val="22"/>
                  <w:szCs w:val="22"/>
                </w:rPr>
                <w:t>https://vpt.lrv.lt/lt/nuorodos/kiti-duomenys/powerbi/nepatikimi-tiekejai-1/</w:t>
              </w:r>
            </w:hyperlink>
          </w:p>
          <w:p w14:paraId="7020B8E0" w14:textId="77777777" w:rsidR="004102FA" w:rsidRPr="00432143" w:rsidRDefault="004102FA" w:rsidP="631F3774">
            <w:pPr>
              <w:pStyle w:val="Betarp"/>
              <w:jc w:val="both"/>
              <w:rPr>
                <w:rFonts w:ascii="Arial" w:eastAsia="Arial" w:hAnsi="Arial" w:cs="Arial"/>
                <w:color w:val="000000" w:themeColor="text1"/>
                <w:sz w:val="22"/>
                <w:szCs w:val="22"/>
              </w:rPr>
            </w:pPr>
          </w:p>
          <w:p w14:paraId="326161C9" w14:textId="77777777" w:rsidR="004102FA" w:rsidRPr="00432143" w:rsidRDefault="509511CE" w:rsidP="631F3774">
            <w:pPr>
              <w:pStyle w:val="Betarp"/>
              <w:jc w:val="both"/>
              <w:rPr>
                <w:rFonts w:ascii="Arial" w:eastAsia="Arial" w:hAnsi="Arial" w:cs="Arial"/>
                <w:color w:val="000000" w:themeColor="text1"/>
                <w:sz w:val="22"/>
                <w:szCs w:val="22"/>
              </w:rPr>
            </w:pPr>
            <w:hyperlink r:id="rId16">
              <w:r w:rsidRPr="00432143">
                <w:rPr>
                  <w:rStyle w:val="Hipersaitas"/>
                  <w:rFonts w:ascii="Arial" w:eastAsia="Arial" w:hAnsi="Arial" w:cs="Arial"/>
                  <w:color w:val="000000" w:themeColor="text1"/>
                  <w:sz w:val="22"/>
                  <w:szCs w:val="22"/>
                </w:rPr>
                <w:t>https://vpt.lrv.lt/lt/pasalinimo-pagrindai-1/nepatikimu-koncesininku-sarasas-1/nepatikimu-koncesininku-sarasas/</w:t>
              </w:r>
            </w:hyperlink>
          </w:p>
          <w:p w14:paraId="5CF131F6" w14:textId="77777777" w:rsidR="004102FA" w:rsidRPr="00432143" w:rsidRDefault="004102FA" w:rsidP="631F3774">
            <w:pPr>
              <w:pStyle w:val="Betarp"/>
              <w:jc w:val="both"/>
              <w:rPr>
                <w:rFonts w:ascii="Arial" w:eastAsia="Arial" w:hAnsi="Arial" w:cs="Arial"/>
                <w:color w:val="000000" w:themeColor="text1"/>
                <w:sz w:val="22"/>
                <w:szCs w:val="22"/>
              </w:rPr>
            </w:pPr>
          </w:p>
          <w:p w14:paraId="2C169152" w14:textId="77777777" w:rsidR="004102FA" w:rsidRPr="00432143" w:rsidRDefault="004102FA" w:rsidP="631F3774">
            <w:pPr>
              <w:pStyle w:val="Betarp"/>
              <w:jc w:val="both"/>
              <w:rPr>
                <w:rFonts w:ascii="Arial" w:eastAsia="Arial" w:hAnsi="Arial" w:cs="Arial"/>
                <w:b/>
                <w:bCs/>
                <w:color w:val="000000" w:themeColor="text1"/>
                <w:sz w:val="22"/>
                <w:szCs w:val="22"/>
              </w:rPr>
            </w:pPr>
          </w:p>
        </w:tc>
      </w:tr>
      <w:tr w:rsidR="00A043A8" w:rsidRPr="00432143" w14:paraId="744B06E6"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432143" w:rsidRDefault="004102FA" w:rsidP="631F3774">
            <w:pPr>
              <w:pStyle w:val="Betarp"/>
              <w:numPr>
                <w:ilvl w:val="0"/>
                <w:numId w:val="13"/>
              </w:numPr>
              <w:ind w:left="0" w:firstLine="0"/>
              <w:rPr>
                <w:rFonts w:ascii="Arial" w:eastAsia="Arial" w:hAnsi="Arial" w:cs="Arial"/>
                <w:color w:val="000000" w:themeColor="text1"/>
                <w:sz w:val="22"/>
                <w:szCs w:val="22"/>
              </w:rPr>
            </w:pPr>
          </w:p>
          <w:p w14:paraId="7EC10C1E" w14:textId="77777777" w:rsidR="004102FA" w:rsidRPr="00432143" w:rsidRDefault="004102FA" w:rsidP="631F3774">
            <w:pPr>
              <w:pStyle w:val="Betarp"/>
              <w:rPr>
                <w:rFonts w:ascii="Arial" w:eastAsia="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62" w:name="part_030e6c6c64ba4f96a23474e439d1b80c"/>
            <w:bookmarkEnd w:id="62"/>
            <w:r w:rsidRPr="00432143">
              <w:rPr>
                <w:rFonts w:ascii="Arial" w:eastAsia="Arial" w:hAnsi="Arial" w:cs="Arial"/>
                <w:color w:val="000000" w:themeColor="text1"/>
                <w:sz w:val="22"/>
                <w:szCs w:val="22"/>
              </w:rPr>
              <w:t xml:space="preserve"> yra padaręs finansinės atskaitomybės ir audito teisės aktų pažeidimą ir nuo jo padarymo dienos praėjo mažiau kaip vieni metai.</w:t>
            </w:r>
          </w:p>
          <w:p w14:paraId="063902DA" w14:textId="77777777" w:rsidR="004102FA" w:rsidRPr="00432143" w:rsidRDefault="004102FA" w:rsidP="631F3774">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7 punkto a papunktis</w:t>
            </w:r>
          </w:p>
          <w:p w14:paraId="2E596A14" w14:textId="77777777" w:rsidR="004102FA" w:rsidRPr="00432143" w:rsidRDefault="004102FA" w:rsidP="631F3774">
            <w:pPr>
              <w:pStyle w:val="Betarp"/>
              <w:jc w:val="both"/>
              <w:rPr>
                <w:rFonts w:ascii="Arial" w:eastAsia="Arial" w:hAnsi="Arial" w:cs="Arial"/>
                <w:color w:val="000000" w:themeColor="text1"/>
                <w:sz w:val="22"/>
                <w:szCs w:val="22"/>
              </w:rPr>
            </w:pPr>
          </w:p>
          <w:p w14:paraId="374758C8"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lang w:eastAsia="en-US"/>
              </w:rPr>
              <w:t xml:space="preserve">Iš Lietuvoje įsteigtų subjektų įrodančių dokumentų nereikalaujama. Užtenka pateikto EBVPD. </w:t>
            </w:r>
            <w:r w:rsidRPr="00432143">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432143">
              <w:rPr>
                <w:rFonts w:ascii="Arial" w:eastAsia="Arial" w:hAnsi="Arial" w:cs="Arial"/>
                <w:b/>
                <w:bCs/>
                <w:color w:val="000000" w:themeColor="text1"/>
                <w:sz w:val="22"/>
                <w:szCs w:val="22"/>
              </w:rPr>
              <w:t xml:space="preserve"> </w:t>
            </w:r>
            <w:r w:rsidRPr="00432143">
              <w:rPr>
                <w:rFonts w:ascii="Arial" w:eastAsia="Arial" w:hAnsi="Arial" w:cs="Arial"/>
                <w:color w:val="000000" w:themeColor="text1"/>
                <w:sz w:val="22"/>
                <w:szCs w:val="22"/>
              </w:rPr>
              <w:t xml:space="preserve">nacionalinėje duomenų bazėje adresu: </w:t>
            </w:r>
            <w:hyperlink r:id="rId17">
              <w:r w:rsidRPr="00432143">
                <w:rPr>
                  <w:rStyle w:val="Hipersaitas"/>
                  <w:rFonts w:ascii="Arial" w:eastAsia="Arial" w:hAnsi="Arial" w:cs="Arial"/>
                  <w:color w:val="000000" w:themeColor="text1"/>
                  <w:sz w:val="22"/>
                  <w:szCs w:val="22"/>
                  <w:u w:val="single"/>
                </w:rPr>
                <w:t>https://www.registrucentras.lt/jar/p/index.php</w:t>
              </w:r>
            </w:hyperlink>
          </w:p>
          <w:p w14:paraId="10BC3177"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paskelbtą informaciją, taip pat į šiame informaciniame pranešime pateiktą informaciją:</w:t>
            </w:r>
          </w:p>
          <w:p w14:paraId="1EC264D8" w14:textId="77777777" w:rsidR="004102FA" w:rsidRPr="00432143" w:rsidRDefault="509511CE" w:rsidP="631F3774">
            <w:pPr>
              <w:pStyle w:val="Betarp"/>
              <w:jc w:val="both"/>
              <w:rPr>
                <w:rFonts w:ascii="Arial" w:eastAsia="Arial" w:hAnsi="Arial" w:cs="Arial"/>
                <w:color w:val="000000" w:themeColor="text1"/>
                <w:sz w:val="22"/>
                <w:szCs w:val="22"/>
              </w:rPr>
            </w:pPr>
            <w:hyperlink r:id="rId18">
              <w:r w:rsidRPr="00432143">
                <w:rPr>
                  <w:rStyle w:val="Hipersaitas"/>
                  <w:rFonts w:ascii="Arial" w:eastAsia="Arial" w:hAnsi="Arial" w:cs="Arial"/>
                  <w:color w:val="000000" w:themeColor="text1"/>
                  <w:sz w:val="22"/>
                  <w:szCs w:val="22"/>
                </w:rPr>
                <w:t>https://vpt.lrv.lt/lt/naujienos-3/finansiniu-ataskaitu-nepateikimas-gali-tapti-kliutimi-dalyvauti-viesuosiuose-pirkimuose/</w:t>
              </w:r>
            </w:hyperlink>
          </w:p>
          <w:p w14:paraId="22A3784E" w14:textId="77777777" w:rsidR="004102FA" w:rsidRPr="00432143" w:rsidRDefault="004102FA" w:rsidP="631F3774">
            <w:pPr>
              <w:pStyle w:val="Betarp"/>
              <w:jc w:val="both"/>
              <w:rPr>
                <w:rFonts w:ascii="Arial" w:eastAsia="Arial" w:hAnsi="Arial" w:cs="Arial"/>
                <w:b/>
                <w:bCs/>
                <w:color w:val="000000" w:themeColor="text1"/>
                <w:sz w:val="22"/>
                <w:szCs w:val="22"/>
              </w:rPr>
            </w:pPr>
          </w:p>
        </w:tc>
      </w:tr>
      <w:tr w:rsidR="00A043A8" w:rsidRPr="00432143" w14:paraId="4675199A"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432143"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32143">
              <w:rPr>
                <w:rFonts w:ascii="Arial" w:eastAsia="Arial" w:hAnsi="Arial" w:cs="Arial"/>
                <w:color w:val="000000" w:themeColor="text1"/>
                <w:sz w:val="22"/>
                <w:szCs w:val="22"/>
                <w:vertAlign w:val="superscript"/>
              </w:rPr>
              <w:t>1</w:t>
            </w:r>
            <w:r w:rsidRPr="00432143">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7 punkto b papunktis</w:t>
            </w:r>
          </w:p>
          <w:p w14:paraId="5068C9C6" w14:textId="77777777" w:rsidR="004102FA" w:rsidRPr="00432143" w:rsidRDefault="004102FA" w:rsidP="631F3774">
            <w:pPr>
              <w:pStyle w:val="Betarp"/>
              <w:jc w:val="both"/>
              <w:rPr>
                <w:rFonts w:ascii="Arial" w:eastAsia="Arial" w:hAnsi="Arial" w:cs="Arial"/>
                <w:color w:val="000000" w:themeColor="text1"/>
                <w:sz w:val="22"/>
                <w:szCs w:val="22"/>
              </w:rPr>
            </w:pPr>
          </w:p>
          <w:p w14:paraId="5F118D04"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3C495B45" w14:textId="77777777" w:rsidR="004102FA" w:rsidRPr="00432143" w:rsidRDefault="004102FA" w:rsidP="631F3774">
            <w:pPr>
              <w:pStyle w:val="Betarp"/>
              <w:jc w:val="both"/>
              <w:rPr>
                <w:rFonts w:ascii="Arial" w:eastAsia="Arial" w:hAnsi="Arial" w:cs="Arial"/>
                <w:b/>
                <w:bCs/>
                <w:color w:val="000000" w:themeColor="text1"/>
                <w:sz w:val="22"/>
                <w:szCs w:val="22"/>
                <w:lang w:eastAsia="en-US"/>
              </w:rPr>
            </w:pPr>
          </w:p>
          <w:p w14:paraId="653F3F87"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432143">
              <w:rPr>
                <w:rFonts w:ascii="Arial" w:eastAsia="Arial" w:hAnsi="Arial" w:cs="Arial"/>
                <w:b/>
                <w:bCs/>
                <w:color w:val="000000" w:themeColor="text1"/>
                <w:sz w:val="22"/>
                <w:szCs w:val="22"/>
              </w:rPr>
              <w:t xml:space="preserve"> </w:t>
            </w:r>
            <w:r w:rsidRPr="00432143">
              <w:rPr>
                <w:rFonts w:ascii="Arial" w:eastAsia="Arial" w:hAnsi="Arial" w:cs="Arial"/>
                <w:color w:val="000000" w:themeColor="text1"/>
                <w:sz w:val="22"/>
                <w:szCs w:val="22"/>
              </w:rPr>
              <w:t xml:space="preserve">nacionalinėje duomenų bazėje adresu </w:t>
            </w:r>
            <w:hyperlink r:id="rId19">
              <w:r w:rsidRPr="00432143">
                <w:rPr>
                  <w:rStyle w:val="Hipersaitas"/>
                  <w:rFonts w:ascii="Arial" w:eastAsia="Arial" w:hAnsi="Arial" w:cs="Arial"/>
                  <w:color w:val="000000" w:themeColor="text1"/>
                  <w:sz w:val="22"/>
                  <w:szCs w:val="22"/>
                  <w:u w:val="single"/>
                </w:rPr>
                <w:t>https://www.vmi.lt/evmi/mokesciu-moketoju-informacija</w:t>
              </w:r>
            </w:hyperlink>
            <w:r w:rsidRPr="00432143">
              <w:rPr>
                <w:rFonts w:ascii="Arial" w:eastAsia="Arial" w:hAnsi="Arial" w:cs="Arial"/>
                <w:color w:val="000000" w:themeColor="text1"/>
                <w:sz w:val="22"/>
                <w:szCs w:val="22"/>
              </w:rPr>
              <w:t xml:space="preserve"> skelbiamą informaciją.</w:t>
            </w:r>
          </w:p>
        </w:tc>
      </w:tr>
      <w:tr w:rsidR="00A043A8" w:rsidRPr="00432143" w14:paraId="6E5AF14B" w14:textId="77777777" w:rsidTr="00A043A8">
        <w:trPr>
          <w:gridAfter w:val="1"/>
          <w:wAfter w:w="10"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432143"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432143" w:rsidRDefault="509511CE" w:rsidP="631F3774">
            <w:pPr>
              <w:pStyle w:val="Betarp"/>
              <w:jc w:val="both"/>
              <w:rPr>
                <w:rFonts w:ascii="Arial" w:eastAsia="Arial" w:hAnsi="Arial" w:cs="Arial"/>
                <w:color w:val="000000" w:themeColor="text1"/>
                <w:sz w:val="22"/>
                <w:szCs w:val="22"/>
              </w:rPr>
            </w:pPr>
            <w:r w:rsidRPr="00432143">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432143" w:rsidRDefault="509511CE" w:rsidP="631F3774">
            <w:pPr>
              <w:pStyle w:val="Betarp"/>
              <w:jc w:val="both"/>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VPĮ 46 straipsnio 4 dalies 7 punkto c papunktis</w:t>
            </w:r>
          </w:p>
          <w:p w14:paraId="79893040" w14:textId="77777777" w:rsidR="004102FA" w:rsidRPr="00432143" w:rsidRDefault="004102FA" w:rsidP="631F3774">
            <w:pPr>
              <w:pStyle w:val="Betarp"/>
              <w:jc w:val="both"/>
              <w:rPr>
                <w:rFonts w:ascii="Arial" w:eastAsia="Arial" w:hAnsi="Arial" w:cs="Arial"/>
                <w:color w:val="000000" w:themeColor="text1"/>
                <w:sz w:val="22"/>
                <w:szCs w:val="22"/>
              </w:rPr>
            </w:pPr>
          </w:p>
          <w:p w14:paraId="1F0D0522"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432143" w:rsidRDefault="509511CE" w:rsidP="631F3774">
            <w:pPr>
              <w:pStyle w:val="Betarp"/>
              <w:jc w:val="both"/>
              <w:rPr>
                <w:rFonts w:ascii="Arial" w:eastAsia="Arial" w:hAnsi="Arial" w:cs="Arial"/>
                <w:color w:val="000000" w:themeColor="text1"/>
                <w:sz w:val="22"/>
                <w:szCs w:val="22"/>
                <w:lang w:eastAsia="en-US"/>
              </w:rPr>
            </w:pPr>
            <w:r w:rsidRPr="00432143">
              <w:rPr>
                <w:rFonts w:ascii="Arial" w:eastAsia="Arial" w:hAnsi="Arial" w:cs="Arial"/>
                <w:color w:val="000000" w:themeColor="text1"/>
                <w:sz w:val="22"/>
                <w:szCs w:val="22"/>
                <w:lang w:eastAsia="en-US"/>
              </w:rPr>
              <w:t>Iš Lietuvoje įsteigtų subjektų įrodančių dokumentų nereikalaujama. Užtenka pateikto EBVPD.</w:t>
            </w:r>
          </w:p>
          <w:p w14:paraId="4E953857" w14:textId="77777777" w:rsidR="004102FA" w:rsidRPr="00432143" w:rsidRDefault="004102FA" w:rsidP="631F3774">
            <w:pPr>
              <w:pStyle w:val="Betarp"/>
              <w:jc w:val="both"/>
              <w:rPr>
                <w:rFonts w:ascii="Arial" w:eastAsia="Arial" w:hAnsi="Arial" w:cs="Arial"/>
                <w:color w:val="000000" w:themeColor="text1"/>
                <w:sz w:val="22"/>
                <w:szCs w:val="22"/>
                <w:lang w:eastAsia="en-US"/>
              </w:rPr>
            </w:pPr>
          </w:p>
          <w:p w14:paraId="4D9F4A94" w14:textId="77777777" w:rsidR="004102FA" w:rsidRPr="00432143" w:rsidRDefault="509511CE" w:rsidP="631F3774">
            <w:pPr>
              <w:rPr>
                <w:rFonts w:ascii="Arial" w:eastAsia="Arial" w:hAnsi="Arial" w:cs="Arial"/>
                <w:b/>
                <w:bCs/>
                <w:color w:val="000000" w:themeColor="text1"/>
                <w:sz w:val="22"/>
                <w:szCs w:val="22"/>
              </w:rPr>
            </w:pPr>
            <w:r w:rsidRPr="00432143">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432143" w:rsidRDefault="509511CE" w:rsidP="631F3774">
            <w:pPr>
              <w:rPr>
                <w:rFonts w:ascii="Arial" w:eastAsia="Arial" w:hAnsi="Arial" w:cs="Arial"/>
                <w:color w:val="000000" w:themeColor="text1"/>
                <w:sz w:val="22"/>
                <w:szCs w:val="22"/>
                <w:lang w:eastAsia="en-US"/>
              </w:rPr>
            </w:pPr>
            <w:hyperlink r:id="rId20">
              <w:r w:rsidRPr="00432143">
                <w:rPr>
                  <w:rStyle w:val="Hipersaitas"/>
                  <w:rFonts w:ascii="Arial" w:eastAsia="Arial" w:hAnsi="Arial" w:cs="Arial"/>
                  <w:color w:val="000000" w:themeColor="text1"/>
                  <w:sz w:val="22"/>
                  <w:szCs w:val="22"/>
                  <w:u w:val="single"/>
                </w:rPr>
                <w:t>https://kt.gov.lt/lt/atviri-duomenys/diskvalifikavimas-is-viesuju-pirkimu</w:t>
              </w:r>
            </w:hyperlink>
            <w:r w:rsidRPr="00432143">
              <w:rPr>
                <w:rFonts w:ascii="Arial" w:eastAsia="Arial" w:hAnsi="Arial" w:cs="Arial"/>
                <w:color w:val="000000" w:themeColor="text1"/>
                <w:sz w:val="22"/>
                <w:szCs w:val="22"/>
              </w:rPr>
              <w:t xml:space="preserve"> skelbiamą informaciją. </w:t>
            </w:r>
          </w:p>
        </w:tc>
      </w:tr>
    </w:tbl>
    <w:p w14:paraId="592DBACA" w14:textId="77777777" w:rsidR="002E4F06" w:rsidRPr="00432143" w:rsidRDefault="002E4F06" w:rsidP="631F3774">
      <w:pPr>
        <w:tabs>
          <w:tab w:val="left" w:pos="851"/>
        </w:tabs>
        <w:spacing w:after="0" w:line="240" w:lineRule="auto"/>
        <w:jc w:val="both"/>
        <w:rPr>
          <w:rFonts w:ascii="Arial" w:eastAsia="Arial" w:hAnsi="Arial" w:cs="Arial"/>
          <w:sz w:val="22"/>
          <w:szCs w:val="22"/>
          <w:highlight w:val="yellow"/>
        </w:rPr>
      </w:pPr>
    </w:p>
    <w:p w14:paraId="556A2206" w14:textId="03846ED2" w:rsidR="00EC7B86" w:rsidRPr="00432143" w:rsidRDefault="41B8DF2D" w:rsidP="631F3774">
      <w:pPr>
        <w:tabs>
          <w:tab w:val="center" w:pos="4320"/>
          <w:tab w:val="right" w:pos="8640"/>
        </w:tabs>
        <w:spacing w:after="0" w:line="240" w:lineRule="auto"/>
        <w:jc w:val="both"/>
        <w:rPr>
          <w:rFonts w:ascii="Arial" w:eastAsia="Arial" w:hAnsi="Arial" w:cs="Arial"/>
          <w:b/>
          <w:bCs/>
          <w:sz w:val="22"/>
          <w:szCs w:val="22"/>
        </w:rPr>
      </w:pPr>
      <w:proofErr w:type="spellStart"/>
      <w:r w:rsidRPr="00432143">
        <w:rPr>
          <w:rFonts w:ascii="Arial" w:eastAsia="Arial" w:hAnsi="Arial" w:cs="Arial"/>
          <w:b/>
          <w:bCs/>
          <w:sz w:val="22"/>
          <w:szCs w:val="22"/>
          <w:lang w:val="en-US"/>
        </w:rPr>
        <w:t>Pastab</w:t>
      </w:r>
      <w:r w:rsidRPr="00432143">
        <w:rPr>
          <w:rFonts w:ascii="Arial" w:eastAsia="Arial" w:hAnsi="Arial" w:cs="Arial"/>
          <w:b/>
          <w:bCs/>
          <w:sz w:val="22"/>
          <w:szCs w:val="22"/>
        </w:rPr>
        <w:t>os</w:t>
      </w:r>
      <w:proofErr w:type="spellEnd"/>
      <w:r w:rsidRPr="00432143">
        <w:rPr>
          <w:rFonts w:ascii="Arial" w:eastAsia="Arial" w:hAnsi="Arial" w:cs="Arial"/>
          <w:b/>
          <w:bCs/>
          <w:sz w:val="22"/>
          <w:szCs w:val="22"/>
          <w:lang w:val="en-US"/>
        </w:rPr>
        <w:t>:</w:t>
      </w:r>
    </w:p>
    <w:p w14:paraId="63A831C5" w14:textId="77777777" w:rsidR="00EC7B86" w:rsidRPr="00432143" w:rsidRDefault="41B8DF2D" w:rsidP="631F3774">
      <w:pPr>
        <w:spacing w:after="0" w:line="240" w:lineRule="auto"/>
        <w:jc w:val="both"/>
        <w:rPr>
          <w:rFonts w:ascii="Arial" w:eastAsia="Arial" w:hAnsi="Arial" w:cs="Arial"/>
          <w:sz w:val="22"/>
          <w:szCs w:val="22"/>
        </w:rPr>
      </w:pPr>
      <w:r w:rsidRPr="00432143">
        <w:rPr>
          <w:rFonts w:ascii="Arial" w:eastAsia="Arial" w:hAnsi="Arial" w:cs="Arial"/>
          <w:sz w:val="22"/>
          <w:szCs w:val="22"/>
        </w:rPr>
        <w:t>(i)</w:t>
      </w:r>
      <w:r w:rsidRPr="00432143">
        <w:rPr>
          <w:rFonts w:ascii="Arial" w:eastAsia="Arial" w:hAnsi="Arial" w:cs="Arial"/>
          <w:b/>
          <w:bCs/>
          <w:sz w:val="22"/>
          <w:szCs w:val="22"/>
        </w:rPr>
        <w:t xml:space="preserve"> </w:t>
      </w:r>
      <w:r w:rsidRPr="00432143">
        <w:rPr>
          <w:rFonts w:ascii="Arial" w:eastAsia="Arial" w:hAnsi="Arial" w:cs="Arial"/>
          <w:sz w:val="22"/>
          <w:szCs w:val="22"/>
        </w:rPr>
        <w:t>Perkančioji organizacija pripažįsta kitose valstybėse išduotus lygiaverčius pašalinimo pagrindų nebuvimą įrodančius dokumentus.</w:t>
      </w:r>
    </w:p>
    <w:p w14:paraId="468A3A7E" w14:textId="0D90B516" w:rsidR="00EC7B86" w:rsidRPr="00432143" w:rsidRDefault="41B8DF2D" w:rsidP="631F3774">
      <w:pPr>
        <w:tabs>
          <w:tab w:val="center" w:pos="4320"/>
          <w:tab w:val="right" w:pos="8640"/>
        </w:tabs>
        <w:spacing w:after="0" w:line="240" w:lineRule="auto"/>
        <w:jc w:val="both"/>
        <w:rPr>
          <w:rFonts w:ascii="Arial" w:eastAsia="Arial" w:hAnsi="Arial" w:cs="Arial"/>
          <w:sz w:val="22"/>
          <w:szCs w:val="22"/>
        </w:rPr>
      </w:pPr>
      <w:r w:rsidRPr="00432143">
        <w:rPr>
          <w:rFonts w:ascii="Arial" w:eastAsia="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32143">
        <w:rPr>
          <w:rFonts w:ascii="Arial" w:eastAsia="Arial" w:hAnsi="Arial" w:cs="Arial"/>
          <w:sz w:val="22"/>
          <w:szCs w:val="22"/>
        </w:rPr>
        <w:t>Apostille</w:t>
      </w:r>
      <w:proofErr w:type="spellEnd"/>
      <w:r w:rsidRPr="00432143">
        <w:rPr>
          <w:rFonts w:ascii="Arial" w:eastAsia="Arial" w:hAnsi="Arial" w:cs="Arial"/>
          <w:sz w:val="22"/>
          <w:szCs w:val="22"/>
        </w:rPr>
        <w:t>) tvarkos aprašo patvirtinimo“</w:t>
      </w:r>
      <w:r w:rsidR="00A043A8" w:rsidRPr="00432143">
        <w:rPr>
          <w:rFonts w:ascii="Arial" w:eastAsia="Arial" w:hAnsi="Arial" w:cs="Arial"/>
          <w:sz w:val="22"/>
          <w:szCs w:val="22"/>
        </w:rPr>
        <w:t xml:space="preserve"> </w:t>
      </w:r>
      <w:r w:rsidRPr="00432143">
        <w:rPr>
          <w:rFonts w:ascii="Arial" w:eastAsia="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32143">
        <w:rPr>
          <w:rFonts w:ascii="Arial" w:eastAsia="Arial" w:hAnsi="Arial" w:cs="Arial"/>
          <w:sz w:val="22"/>
          <w:szCs w:val="22"/>
        </w:rPr>
        <w:t>Apostille</w:t>
      </w:r>
      <w:proofErr w:type="spellEnd"/>
      <w:r w:rsidRPr="00432143">
        <w:rPr>
          <w:rFonts w:ascii="Arial" w:eastAsia="Arial" w:hAnsi="Arial" w:cs="Arial"/>
          <w:sz w:val="22"/>
          <w:szCs w:val="22"/>
        </w:rPr>
        <w:t>).</w:t>
      </w:r>
    </w:p>
    <w:p w14:paraId="3FF2CB24" w14:textId="77777777" w:rsidR="00EC7B86" w:rsidRPr="00432143" w:rsidRDefault="41B8DF2D" w:rsidP="631F3774">
      <w:pPr>
        <w:tabs>
          <w:tab w:val="center" w:pos="4320"/>
          <w:tab w:val="right" w:pos="8640"/>
        </w:tabs>
        <w:spacing w:after="0" w:line="240" w:lineRule="auto"/>
        <w:jc w:val="both"/>
        <w:rPr>
          <w:rFonts w:ascii="Arial" w:eastAsia="Arial" w:hAnsi="Arial" w:cs="Arial"/>
          <w:sz w:val="22"/>
          <w:szCs w:val="22"/>
        </w:rPr>
      </w:pPr>
      <w:r w:rsidRPr="00432143">
        <w:rPr>
          <w:rFonts w:ascii="Arial" w:eastAsia="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32143">
        <w:rPr>
          <w:rFonts w:ascii="Arial" w:eastAsia="Arial" w:hAnsi="Arial" w:cs="Arial"/>
          <w:b/>
          <w:bCs/>
          <w:sz w:val="22"/>
          <w:szCs w:val="22"/>
        </w:rPr>
        <w:t>laikoma, kad dokumentai, nurodantys duomenis po pasiūlymų pateikimo termino pabaigos, yra priimtini.</w:t>
      </w:r>
    </w:p>
    <w:p w14:paraId="6067F5F9" w14:textId="77777777" w:rsidR="00EC7B86" w:rsidRPr="00432143" w:rsidRDefault="41B8DF2D" w:rsidP="631F3774">
      <w:pPr>
        <w:tabs>
          <w:tab w:val="center" w:pos="4320"/>
          <w:tab w:val="right" w:pos="8640"/>
        </w:tabs>
        <w:spacing w:after="0" w:line="240" w:lineRule="auto"/>
        <w:jc w:val="both"/>
        <w:rPr>
          <w:rFonts w:ascii="Arial" w:eastAsia="Arial" w:hAnsi="Arial" w:cs="Arial"/>
          <w:sz w:val="22"/>
          <w:szCs w:val="22"/>
        </w:rPr>
      </w:pPr>
      <w:r w:rsidRPr="00432143">
        <w:rPr>
          <w:rFonts w:ascii="Arial" w:eastAsia="Arial" w:hAnsi="Arial" w:cs="Arial"/>
          <w:sz w:val="22"/>
          <w:szCs w:val="22"/>
        </w:rPr>
        <w:t>(iv) Perkančiajai organizacijai paprašius, tiekėjas privalės pateikti pašalinimo pagrindų nebuvimą įrodančių dokumentų originalus.</w:t>
      </w:r>
    </w:p>
    <w:p w14:paraId="0F543FC1" w14:textId="77777777" w:rsidR="00EC7B86" w:rsidRPr="00432143" w:rsidRDefault="41B8DF2D" w:rsidP="631F3774">
      <w:pPr>
        <w:tabs>
          <w:tab w:val="center" w:pos="4320"/>
          <w:tab w:val="right" w:pos="8640"/>
        </w:tabs>
        <w:spacing w:after="0" w:line="240" w:lineRule="auto"/>
        <w:jc w:val="both"/>
        <w:rPr>
          <w:rFonts w:ascii="Arial" w:eastAsia="Arial" w:hAnsi="Arial" w:cs="Arial"/>
          <w:sz w:val="22"/>
          <w:szCs w:val="22"/>
        </w:rPr>
      </w:pPr>
      <w:r w:rsidRPr="00432143">
        <w:rPr>
          <w:rFonts w:ascii="Arial" w:eastAsia="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432143">
        <w:rPr>
          <w:rFonts w:ascii="Arial" w:eastAsia="Arial" w:hAnsi="Arial" w:cs="Arial"/>
          <w:b/>
          <w:bCs/>
          <w:sz w:val="22"/>
          <w:szCs w:val="22"/>
        </w:rPr>
        <w:t>pateikiama nuoroda į informacijos šaltinį</w:t>
      </w:r>
      <w:r w:rsidRPr="00432143">
        <w:rPr>
          <w:rFonts w:ascii="Arial" w:eastAsia="Arial" w:hAnsi="Arial" w:cs="Arial"/>
          <w:sz w:val="22"/>
          <w:szCs w:val="22"/>
        </w:rPr>
        <w:t>.</w:t>
      </w:r>
    </w:p>
    <w:p w14:paraId="38E15403" w14:textId="77777777" w:rsidR="00665664" w:rsidRPr="00432143" w:rsidRDefault="00665664" w:rsidP="631F3774">
      <w:pPr>
        <w:spacing w:after="0" w:line="240" w:lineRule="auto"/>
        <w:rPr>
          <w:rFonts w:ascii="Arial" w:eastAsia="Arial" w:hAnsi="Arial" w:cs="Arial"/>
          <w:b/>
          <w:bCs/>
          <w:sz w:val="22"/>
          <w:szCs w:val="22"/>
        </w:rPr>
      </w:pPr>
    </w:p>
    <w:p w14:paraId="5C2D1A4C" w14:textId="069FBB4E" w:rsidR="001C4EFC" w:rsidRPr="00432143" w:rsidRDefault="1072863A" w:rsidP="631F3774">
      <w:pPr>
        <w:spacing w:after="0" w:line="240" w:lineRule="auto"/>
        <w:rPr>
          <w:rFonts w:ascii="Arial" w:eastAsia="Arial" w:hAnsi="Arial" w:cs="Arial"/>
          <w:b/>
          <w:bCs/>
          <w:sz w:val="22"/>
          <w:szCs w:val="22"/>
        </w:rPr>
      </w:pPr>
      <w:r w:rsidRPr="00432143">
        <w:rPr>
          <w:rFonts w:ascii="Arial" w:eastAsia="Arial" w:hAnsi="Arial" w:cs="Arial"/>
          <w:b/>
          <w:bCs/>
          <w:sz w:val="22"/>
          <w:szCs w:val="22"/>
        </w:rPr>
        <w:t>PAŠALINIMO PAGRINDŲ, NURODYTŲ SKELBIMO EFORMOJE, EPVPD IR VPĮ ATITIKTIES LENTELĖ (SKELBIMŲ PILDYMUI)</w:t>
      </w:r>
    </w:p>
    <w:p w14:paraId="4956CC38" w14:textId="77777777" w:rsidR="001C4EFC" w:rsidRPr="00432143" w:rsidRDefault="001C4EFC" w:rsidP="631F3774">
      <w:pPr>
        <w:spacing w:after="0" w:line="240" w:lineRule="auto"/>
        <w:rPr>
          <w:rFonts w:ascii="Arial" w:eastAsia="Arial"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32143" w14:paraId="79D80B2E" w14:textId="77777777" w:rsidTr="631F3774">
        <w:trPr>
          <w:trHeight w:val="204"/>
        </w:trPr>
        <w:tc>
          <w:tcPr>
            <w:tcW w:w="11030" w:type="dxa"/>
            <w:gridSpan w:val="4"/>
          </w:tcPr>
          <w:p w14:paraId="21E56ECA" w14:textId="77777777" w:rsidR="001C4EFC" w:rsidRPr="00432143" w:rsidRDefault="1072863A" w:rsidP="631F3774">
            <w:pPr>
              <w:rPr>
                <w:rFonts w:ascii="Arial" w:eastAsia="Arial" w:hAnsi="Arial" w:cs="Arial"/>
                <w:sz w:val="22"/>
                <w:szCs w:val="22"/>
              </w:rPr>
            </w:pPr>
            <w:r w:rsidRPr="00432143">
              <w:rPr>
                <w:rFonts w:ascii="Arial" w:eastAsia="Arial" w:hAnsi="Arial" w:cs="Arial"/>
                <w:caps/>
                <w:sz w:val="22"/>
                <w:szCs w:val="22"/>
              </w:rPr>
              <w:t>KRIMINALINIAI NUSIKALTIMAI</w:t>
            </w:r>
          </w:p>
        </w:tc>
      </w:tr>
      <w:tr w:rsidR="001C4EFC" w:rsidRPr="00432143" w14:paraId="487ADB5A" w14:textId="77777777" w:rsidTr="631F3774">
        <w:trPr>
          <w:trHeight w:val="421"/>
        </w:trPr>
        <w:tc>
          <w:tcPr>
            <w:tcW w:w="894" w:type="dxa"/>
          </w:tcPr>
          <w:p w14:paraId="7031CEB5"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lastRenderedPageBreak/>
              <w:t>Eil. Nr.</w:t>
            </w:r>
          </w:p>
        </w:tc>
        <w:tc>
          <w:tcPr>
            <w:tcW w:w="1509" w:type="dxa"/>
          </w:tcPr>
          <w:p w14:paraId="41D3DE47"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Privalomumas</w:t>
            </w:r>
          </w:p>
        </w:tc>
        <w:tc>
          <w:tcPr>
            <w:tcW w:w="3111" w:type="dxa"/>
          </w:tcPr>
          <w:p w14:paraId="7803329D"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 xml:space="preserve">Pašalinimo pagrindo pavadinimas skelbimo </w:t>
            </w:r>
            <w:proofErr w:type="spellStart"/>
            <w:r w:rsidRPr="00432143">
              <w:rPr>
                <w:rFonts w:ascii="Arial" w:eastAsia="Arial" w:hAnsi="Arial" w:cs="Arial"/>
                <w:sz w:val="22"/>
                <w:szCs w:val="22"/>
              </w:rPr>
              <w:t>eformoje</w:t>
            </w:r>
            <w:proofErr w:type="spellEnd"/>
          </w:p>
        </w:tc>
        <w:tc>
          <w:tcPr>
            <w:tcW w:w="5516" w:type="dxa"/>
          </w:tcPr>
          <w:p w14:paraId="2DB9B5A9"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VPĮ</w:t>
            </w:r>
          </w:p>
        </w:tc>
      </w:tr>
      <w:tr w:rsidR="001C4EFC" w:rsidRPr="00432143" w14:paraId="223CB621" w14:textId="77777777" w:rsidTr="631F3774">
        <w:trPr>
          <w:trHeight w:val="409"/>
        </w:trPr>
        <w:tc>
          <w:tcPr>
            <w:tcW w:w="894" w:type="dxa"/>
          </w:tcPr>
          <w:p w14:paraId="2C3DE60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w:t>
            </w:r>
          </w:p>
        </w:tc>
        <w:tc>
          <w:tcPr>
            <w:tcW w:w="1509" w:type="dxa"/>
          </w:tcPr>
          <w:p w14:paraId="5DAFA989"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3707CFAD"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 xml:space="preserve">Dalyvavimas nusikalstamoje organizacijoje </w:t>
            </w:r>
          </w:p>
        </w:tc>
        <w:tc>
          <w:tcPr>
            <w:tcW w:w="5516" w:type="dxa"/>
          </w:tcPr>
          <w:p w14:paraId="41B6F0B2"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A1 punktas, VPĮ 46 straipsnio 1 dalies 1, 8 punktai</w:t>
            </w:r>
          </w:p>
        </w:tc>
      </w:tr>
      <w:tr w:rsidR="001C4EFC" w:rsidRPr="00432143" w14:paraId="084657E7" w14:textId="77777777" w:rsidTr="631F3774">
        <w:trPr>
          <w:trHeight w:val="204"/>
        </w:trPr>
        <w:tc>
          <w:tcPr>
            <w:tcW w:w="894" w:type="dxa"/>
          </w:tcPr>
          <w:p w14:paraId="0E23E52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2.</w:t>
            </w:r>
          </w:p>
        </w:tc>
        <w:tc>
          <w:tcPr>
            <w:tcW w:w="1509" w:type="dxa"/>
          </w:tcPr>
          <w:p w14:paraId="121C03B5"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57C7031B"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Korupcija</w:t>
            </w:r>
          </w:p>
        </w:tc>
        <w:tc>
          <w:tcPr>
            <w:tcW w:w="5516" w:type="dxa"/>
          </w:tcPr>
          <w:p w14:paraId="08CF002C"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A2 punktas, VPĮ 46 straipsnio 1 dalies 2, 8 punktai</w:t>
            </w:r>
          </w:p>
        </w:tc>
      </w:tr>
      <w:tr w:rsidR="001C4EFC" w:rsidRPr="00432143" w14:paraId="585DDBB7" w14:textId="77777777" w:rsidTr="631F3774">
        <w:trPr>
          <w:trHeight w:val="217"/>
        </w:trPr>
        <w:tc>
          <w:tcPr>
            <w:tcW w:w="894" w:type="dxa"/>
          </w:tcPr>
          <w:p w14:paraId="0DA6EA13"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3.</w:t>
            </w:r>
          </w:p>
        </w:tc>
        <w:tc>
          <w:tcPr>
            <w:tcW w:w="1509" w:type="dxa"/>
          </w:tcPr>
          <w:p w14:paraId="576E945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483EE690"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Sukčiavimas</w:t>
            </w:r>
          </w:p>
        </w:tc>
        <w:tc>
          <w:tcPr>
            <w:tcW w:w="5516" w:type="dxa"/>
          </w:tcPr>
          <w:p w14:paraId="30200B4A"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 xml:space="preserve">EBVPD III dalies A3 punktas, VPĮ 46 str. 1 dalies 3, 8 punktai </w:t>
            </w:r>
          </w:p>
        </w:tc>
      </w:tr>
      <w:tr w:rsidR="001C4EFC" w:rsidRPr="00432143" w14:paraId="0E74F742" w14:textId="77777777" w:rsidTr="631F3774">
        <w:trPr>
          <w:trHeight w:val="409"/>
        </w:trPr>
        <w:tc>
          <w:tcPr>
            <w:tcW w:w="894" w:type="dxa"/>
          </w:tcPr>
          <w:p w14:paraId="23C2E069"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4.</w:t>
            </w:r>
          </w:p>
        </w:tc>
        <w:tc>
          <w:tcPr>
            <w:tcW w:w="1509" w:type="dxa"/>
          </w:tcPr>
          <w:p w14:paraId="0627E953"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442ECC13"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Teroristiniai nusikaltimai arba su teroristine veikla susiję nusikaltimai</w:t>
            </w:r>
          </w:p>
        </w:tc>
        <w:tc>
          <w:tcPr>
            <w:tcW w:w="5516" w:type="dxa"/>
          </w:tcPr>
          <w:p w14:paraId="5257D436"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A4 punktas, VPĮ 46 straipsnio 1 dalies 5, 8 punktai</w:t>
            </w:r>
          </w:p>
        </w:tc>
      </w:tr>
      <w:tr w:rsidR="001C4EFC" w:rsidRPr="00432143" w14:paraId="78016413" w14:textId="77777777" w:rsidTr="631F3774">
        <w:trPr>
          <w:trHeight w:val="421"/>
        </w:trPr>
        <w:tc>
          <w:tcPr>
            <w:tcW w:w="894" w:type="dxa"/>
          </w:tcPr>
          <w:p w14:paraId="383E5813"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5.</w:t>
            </w:r>
          </w:p>
        </w:tc>
        <w:tc>
          <w:tcPr>
            <w:tcW w:w="1509" w:type="dxa"/>
          </w:tcPr>
          <w:p w14:paraId="4AC5941D"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18CFF3C1"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Pinigų plovimas arba teroristų finansavimas</w:t>
            </w:r>
          </w:p>
        </w:tc>
        <w:tc>
          <w:tcPr>
            <w:tcW w:w="5516" w:type="dxa"/>
          </w:tcPr>
          <w:p w14:paraId="7CC6F712"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A5 punktas, VPĮ 46 straipsnio 1 dalies 6, 8 punktai</w:t>
            </w:r>
          </w:p>
        </w:tc>
      </w:tr>
      <w:tr w:rsidR="001C4EFC" w:rsidRPr="00432143" w14:paraId="6D705DE9" w14:textId="77777777" w:rsidTr="631F3774">
        <w:trPr>
          <w:trHeight w:val="409"/>
        </w:trPr>
        <w:tc>
          <w:tcPr>
            <w:tcW w:w="894" w:type="dxa"/>
          </w:tcPr>
          <w:p w14:paraId="68691487"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6.</w:t>
            </w:r>
          </w:p>
        </w:tc>
        <w:tc>
          <w:tcPr>
            <w:tcW w:w="1509" w:type="dxa"/>
          </w:tcPr>
          <w:p w14:paraId="224560FA"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5AA619CE"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Vaikų darbas ir kitos prekybos žmonėmis formos</w:t>
            </w:r>
          </w:p>
        </w:tc>
        <w:tc>
          <w:tcPr>
            <w:tcW w:w="5516" w:type="dxa"/>
          </w:tcPr>
          <w:p w14:paraId="3138DC83"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A6 punktas, VPĮ 46 straipsnio 1 dalies 7, 8 punktai</w:t>
            </w:r>
          </w:p>
        </w:tc>
      </w:tr>
      <w:tr w:rsidR="001C4EFC" w:rsidRPr="00432143" w14:paraId="5B957033" w14:textId="77777777" w:rsidTr="631F3774">
        <w:trPr>
          <w:trHeight w:val="204"/>
        </w:trPr>
        <w:tc>
          <w:tcPr>
            <w:tcW w:w="11030" w:type="dxa"/>
            <w:gridSpan w:val="4"/>
          </w:tcPr>
          <w:p w14:paraId="0ACFA910" w14:textId="77777777" w:rsidR="001C4EFC" w:rsidRPr="00432143" w:rsidRDefault="1072863A" w:rsidP="631F3774">
            <w:pPr>
              <w:rPr>
                <w:rFonts w:ascii="Arial" w:eastAsia="Arial" w:hAnsi="Arial" w:cs="Arial"/>
                <w:sz w:val="22"/>
                <w:szCs w:val="22"/>
              </w:rPr>
            </w:pPr>
            <w:r w:rsidRPr="00432143">
              <w:rPr>
                <w:rFonts w:ascii="Arial" w:eastAsia="Arial" w:hAnsi="Arial" w:cs="Arial"/>
                <w:caps/>
                <w:sz w:val="22"/>
                <w:szCs w:val="22"/>
              </w:rPr>
              <w:t>MOKESČIŲ AR SOCIALINIO DRAUDIMO ĮMOKŲ MOKĖJIMAS</w:t>
            </w:r>
          </w:p>
        </w:tc>
      </w:tr>
      <w:tr w:rsidR="001C4EFC" w:rsidRPr="00432143" w14:paraId="64B3151A" w14:textId="77777777" w:rsidTr="631F3774">
        <w:trPr>
          <w:trHeight w:val="217"/>
        </w:trPr>
        <w:tc>
          <w:tcPr>
            <w:tcW w:w="894" w:type="dxa"/>
          </w:tcPr>
          <w:p w14:paraId="0EFE46D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w:t>
            </w:r>
          </w:p>
        </w:tc>
        <w:tc>
          <w:tcPr>
            <w:tcW w:w="1509" w:type="dxa"/>
          </w:tcPr>
          <w:p w14:paraId="4BF19388"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0DB59CEE"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Mokesčių mokėjimas</w:t>
            </w:r>
          </w:p>
        </w:tc>
        <w:tc>
          <w:tcPr>
            <w:tcW w:w="5516" w:type="dxa"/>
          </w:tcPr>
          <w:p w14:paraId="0B5205BF"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B1 punktas, VPĮ 46 straipsnio 3 dalis</w:t>
            </w:r>
          </w:p>
        </w:tc>
      </w:tr>
      <w:tr w:rsidR="001C4EFC" w:rsidRPr="00432143" w14:paraId="6C0EF808" w14:textId="77777777" w:rsidTr="631F3774">
        <w:trPr>
          <w:trHeight w:val="204"/>
        </w:trPr>
        <w:tc>
          <w:tcPr>
            <w:tcW w:w="894" w:type="dxa"/>
          </w:tcPr>
          <w:p w14:paraId="453D606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2.</w:t>
            </w:r>
          </w:p>
        </w:tc>
        <w:tc>
          <w:tcPr>
            <w:tcW w:w="1509" w:type="dxa"/>
          </w:tcPr>
          <w:p w14:paraId="5EA961EE"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231EDEF9"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Socialinio draudimo įmokų mokėjimas</w:t>
            </w:r>
          </w:p>
        </w:tc>
        <w:tc>
          <w:tcPr>
            <w:tcW w:w="5516" w:type="dxa"/>
          </w:tcPr>
          <w:p w14:paraId="725CC56E"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B2 punktas, VPĮ 46 straipsnio 3 dalis</w:t>
            </w:r>
          </w:p>
        </w:tc>
      </w:tr>
      <w:tr w:rsidR="001C4EFC" w:rsidRPr="00432143" w14:paraId="75261FA0" w14:textId="77777777" w:rsidTr="631F3774">
        <w:trPr>
          <w:trHeight w:val="204"/>
        </w:trPr>
        <w:tc>
          <w:tcPr>
            <w:tcW w:w="11030" w:type="dxa"/>
            <w:gridSpan w:val="4"/>
          </w:tcPr>
          <w:p w14:paraId="154E3A7A" w14:textId="77777777" w:rsidR="001C4EFC" w:rsidRPr="00432143" w:rsidRDefault="1072863A" w:rsidP="631F3774">
            <w:pPr>
              <w:rPr>
                <w:rFonts w:ascii="Arial" w:eastAsia="Arial" w:hAnsi="Arial" w:cs="Arial"/>
                <w:sz w:val="22"/>
                <w:szCs w:val="22"/>
              </w:rPr>
            </w:pPr>
            <w:r w:rsidRPr="00432143">
              <w:rPr>
                <w:rFonts w:ascii="Arial" w:eastAsia="Arial" w:hAnsi="Arial" w:cs="Arial"/>
                <w:caps/>
                <w:sz w:val="22"/>
                <w:szCs w:val="22"/>
              </w:rPr>
              <w:t>NEMOKUMAS, INTERESŲ KONFLIKTAI AR PROFESINIS NUSIŽENGIMAS</w:t>
            </w:r>
          </w:p>
        </w:tc>
      </w:tr>
      <w:tr w:rsidR="001C4EFC" w:rsidRPr="00432143" w14:paraId="3F72BE99" w14:textId="77777777" w:rsidTr="631F3774">
        <w:trPr>
          <w:trHeight w:val="409"/>
        </w:trPr>
        <w:tc>
          <w:tcPr>
            <w:tcW w:w="894" w:type="dxa"/>
            <w:vMerge w:val="restart"/>
          </w:tcPr>
          <w:p w14:paraId="52983E00"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10.</w:t>
            </w:r>
          </w:p>
        </w:tc>
        <w:tc>
          <w:tcPr>
            <w:tcW w:w="1509" w:type="dxa"/>
          </w:tcPr>
          <w:p w14:paraId="358F7006"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5AC970D7"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Pripažinimas kaltu dėl sunkaus profesinio nusižengimo</w:t>
            </w:r>
          </w:p>
        </w:tc>
        <w:tc>
          <w:tcPr>
            <w:tcW w:w="5516" w:type="dxa"/>
          </w:tcPr>
          <w:p w14:paraId="7CFAE010"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1. EBVPD III dalies C11 punktas, VPĮ 46 straipsnio 4 dalies 7 punkto a, b, c papunkčiai</w:t>
            </w:r>
          </w:p>
        </w:tc>
      </w:tr>
      <w:tr w:rsidR="001C4EFC" w:rsidRPr="00432143" w14:paraId="7F3456F7" w14:textId="77777777" w:rsidTr="631F3774">
        <w:trPr>
          <w:trHeight w:val="138"/>
        </w:trPr>
        <w:tc>
          <w:tcPr>
            <w:tcW w:w="894" w:type="dxa"/>
            <w:vMerge/>
          </w:tcPr>
          <w:p w14:paraId="3006C5EE" w14:textId="77777777" w:rsidR="001C4EFC" w:rsidRPr="00432143" w:rsidRDefault="001C4EFC" w:rsidP="00AB61ED">
            <w:pPr>
              <w:jc w:val="center"/>
              <w:rPr>
                <w:rFonts w:ascii="Verdana" w:eastAsia="Times New Roman" w:hAnsi="Verdana" w:cs="Times New Roman"/>
                <w:sz w:val="22"/>
                <w:szCs w:val="22"/>
              </w:rPr>
            </w:pPr>
          </w:p>
        </w:tc>
        <w:tc>
          <w:tcPr>
            <w:tcW w:w="1509" w:type="dxa"/>
          </w:tcPr>
          <w:p w14:paraId="0EE406D8" w14:textId="77777777" w:rsidR="001C4EFC" w:rsidRPr="00432143" w:rsidRDefault="001C4EFC" w:rsidP="631F3774">
            <w:pPr>
              <w:jc w:val="center"/>
              <w:rPr>
                <w:rFonts w:ascii="Arial" w:eastAsia="Arial" w:hAnsi="Arial" w:cs="Arial"/>
                <w:sz w:val="22"/>
                <w:szCs w:val="22"/>
              </w:rPr>
            </w:pPr>
          </w:p>
        </w:tc>
        <w:tc>
          <w:tcPr>
            <w:tcW w:w="3111" w:type="dxa"/>
          </w:tcPr>
          <w:p w14:paraId="5CE7359A" w14:textId="77777777" w:rsidR="001C4EFC" w:rsidRPr="00432143" w:rsidRDefault="001C4EFC" w:rsidP="631F3774">
            <w:pPr>
              <w:rPr>
                <w:rFonts w:ascii="Arial" w:eastAsia="Arial" w:hAnsi="Arial" w:cs="Arial"/>
                <w:sz w:val="22"/>
                <w:szCs w:val="22"/>
              </w:rPr>
            </w:pPr>
          </w:p>
        </w:tc>
        <w:tc>
          <w:tcPr>
            <w:tcW w:w="5516" w:type="dxa"/>
          </w:tcPr>
          <w:p w14:paraId="2D004A6F" w14:textId="77777777" w:rsidR="001C4EFC" w:rsidRPr="00432143" w:rsidRDefault="001C4EFC" w:rsidP="631F3774">
            <w:pPr>
              <w:rPr>
                <w:rFonts w:ascii="Arial" w:eastAsia="Arial" w:hAnsi="Arial" w:cs="Arial"/>
                <w:sz w:val="22"/>
                <w:szCs w:val="22"/>
              </w:rPr>
            </w:pPr>
          </w:p>
        </w:tc>
      </w:tr>
      <w:tr w:rsidR="001C4EFC" w:rsidRPr="00432143" w14:paraId="20C98347" w14:textId="77777777" w:rsidTr="631F3774">
        <w:trPr>
          <w:trHeight w:val="626"/>
        </w:trPr>
        <w:tc>
          <w:tcPr>
            <w:tcW w:w="894" w:type="dxa"/>
          </w:tcPr>
          <w:p w14:paraId="15F94F59"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11.</w:t>
            </w:r>
          </w:p>
        </w:tc>
        <w:tc>
          <w:tcPr>
            <w:tcW w:w="1509" w:type="dxa"/>
          </w:tcPr>
          <w:p w14:paraId="1865C880"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13C98EB3"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Su kitais ekonominės veiklos vykdytojais sudaryti susitarimai, kuriais siekta iškraipyti konkurenciją</w:t>
            </w:r>
          </w:p>
        </w:tc>
        <w:tc>
          <w:tcPr>
            <w:tcW w:w="5516" w:type="dxa"/>
          </w:tcPr>
          <w:p w14:paraId="36742558"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 xml:space="preserve">EBVPD III dalies C10 punktas, 46 straipsnio 4 dalies 1 punktas </w:t>
            </w:r>
          </w:p>
        </w:tc>
      </w:tr>
      <w:tr w:rsidR="001C4EFC" w:rsidRPr="00432143" w14:paraId="077506DB" w14:textId="77777777" w:rsidTr="631F3774">
        <w:trPr>
          <w:trHeight w:val="421"/>
        </w:trPr>
        <w:tc>
          <w:tcPr>
            <w:tcW w:w="894" w:type="dxa"/>
          </w:tcPr>
          <w:p w14:paraId="6DBDFA41"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12.</w:t>
            </w:r>
          </w:p>
        </w:tc>
        <w:tc>
          <w:tcPr>
            <w:tcW w:w="1509" w:type="dxa"/>
          </w:tcPr>
          <w:p w14:paraId="2C368A0C"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435AC0B5"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Interesų konfliktas dėl dalyvavimo pirkimo procedūroje</w:t>
            </w:r>
          </w:p>
        </w:tc>
        <w:tc>
          <w:tcPr>
            <w:tcW w:w="5516" w:type="dxa"/>
          </w:tcPr>
          <w:p w14:paraId="0B9FAB23"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C12 punktas, VPĮ 46 straipsnio 4 dalies 2 punktas</w:t>
            </w:r>
          </w:p>
        </w:tc>
      </w:tr>
      <w:tr w:rsidR="001C4EFC" w:rsidRPr="00432143" w14:paraId="56908A05" w14:textId="77777777" w:rsidTr="631F3774">
        <w:trPr>
          <w:trHeight w:val="409"/>
        </w:trPr>
        <w:tc>
          <w:tcPr>
            <w:tcW w:w="894" w:type="dxa"/>
          </w:tcPr>
          <w:p w14:paraId="2F94A852"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13.</w:t>
            </w:r>
          </w:p>
        </w:tc>
        <w:tc>
          <w:tcPr>
            <w:tcW w:w="1509" w:type="dxa"/>
          </w:tcPr>
          <w:p w14:paraId="750A246F"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21249D94"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Tiesioginis arba netiesioginis dalyvavimas rengiant šią pirkimo procedūrą</w:t>
            </w:r>
          </w:p>
        </w:tc>
        <w:tc>
          <w:tcPr>
            <w:tcW w:w="5516" w:type="dxa"/>
          </w:tcPr>
          <w:p w14:paraId="14BDF5EF"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C13 punktas, VPĮ 46 straipsnio 4 dalies 3 punktas</w:t>
            </w:r>
          </w:p>
        </w:tc>
      </w:tr>
      <w:tr w:rsidR="001C4EFC" w:rsidRPr="00432143" w14:paraId="1EFED8B2" w14:textId="77777777" w:rsidTr="631F3774">
        <w:trPr>
          <w:trHeight w:val="421"/>
        </w:trPr>
        <w:tc>
          <w:tcPr>
            <w:tcW w:w="894" w:type="dxa"/>
          </w:tcPr>
          <w:p w14:paraId="020BC480"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14.</w:t>
            </w:r>
          </w:p>
        </w:tc>
        <w:tc>
          <w:tcPr>
            <w:tcW w:w="1509" w:type="dxa"/>
          </w:tcPr>
          <w:p w14:paraId="187E1E72"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3962BAE2"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Sutarties nutraukimas anksčiau laiko, žala ar kitos panašios sankcijos</w:t>
            </w:r>
          </w:p>
        </w:tc>
        <w:tc>
          <w:tcPr>
            <w:tcW w:w="5516" w:type="dxa"/>
          </w:tcPr>
          <w:p w14:paraId="1BA834D0"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C14 punktas, 46 straipsnio 4 dalies 6 p.</w:t>
            </w:r>
          </w:p>
        </w:tc>
      </w:tr>
      <w:tr w:rsidR="001C4EFC" w:rsidRPr="00432143" w14:paraId="7CB2452B" w14:textId="77777777" w:rsidTr="631F3774">
        <w:trPr>
          <w:trHeight w:val="1047"/>
        </w:trPr>
        <w:tc>
          <w:tcPr>
            <w:tcW w:w="894" w:type="dxa"/>
          </w:tcPr>
          <w:p w14:paraId="31CBE2EE"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15.</w:t>
            </w:r>
          </w:p>
        </w:tc>
        <w:tc>
          <w:tcPr>
            <w:tcW w:w="1509" w:type="dxa"/>
          </w:tcPr>
          <w:p w14:paraId="75CD9C20"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6BEB6565"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C15 punktas, VPĮ 46 straipsnio 4 dalies 4, 5 punktai</w:t>
            </w:r>
          </w:p>
        </w:tc>
      </w:tr>
      <w:tr w:rsidR="001C4EFC" w:rsidRPr="00432143" w14:paraId="504B3419" w14:textId="77777777" w:rsidTr="631F3774">
        <w:trPr>
          <w:trHeight w:val="204"/>
        </w:trPr>
        <w:tc>
          <w:tcPr>
            <w:tcW w:w="11030" w:type="dxa"/>
            <w:gridSpan w:val="4"/>
          </w:tcPr>
          <w:p w14:paraId="5E146A9F" w14:textId="77777777" w:rsidR="001C4EFC" w:rsidRPr="00432143" w:rsidRDefault="1072863A" w:rsidP="631F3774">
            <w:pPr>
              <w:rPr>
                <w:rFonts w:ascii="Arial" w:eastAsia="Arial" w:hAnsi="Arial" w:cs="Arial"/>
                <w:sz w:val="22"/>
                <w:szCs w:val="22"/>
              </w:rPr>
            </w:pPr>
            <w:r w:rsidRPr="00432143">
              <w:rPr>
                <w:rFonts w:ascii="Arial" w:eastAsia="Arial" w:hAnsi="Arial" w:cs="Arial"/>
                <w:caps/>
                <w:sz w:val="22"/>
                <w:szCs w:val="22"/>
              </w:rPr>
              <w:t>KONKRETŪS NACIONALINIAI PAŠALINIMO PAGRINDAI</w:t>
            </w:r>
          </w:p>
        </w:tc>
      </w:tr>
      <w:tr w:rsidR="001C4EFC" w:rsidRPr="00432143" w14:paraId="44D636DA" w14:textId="77777777" w:rsidTr="631F3774">
        <w:trPr>
          <w:trHeight w:val="409"/>
        </w:trPr>
        <w:tc>
          <w:tcPr>
            <w:tcW w:w="894" w:type="dxa"/>
          </w:tcPr>
          <w:p w14:paraId="701A70DB" w14:textId="77777777" w:rsidR="001C4EFC" w:rsidRPr="00432143" w:rsidRDefault="1072863A" w:rsidP="631F3774">
            <w:pPr>
              <w:jc w:val="right"/>
              <w:rPr>
                <w:rFonts w:ascii="Arial" w:eastAsia="Arial" w:hAnsi="Arial" w:cs="Arial"/>
                <w:sz w:val="22"/>
                <w:szCs w:val="22"/>
              </w:rPr>
            </w:pPr>
            <w:r w:rsidRPr="00432143">
              <w:rPr>
                <w:rFonts w:ascii="Arial" w:eastAsia="Arial" w:hAnsi="Arial" w:cs="Arial"/>
                <w:sz w:val="22"/>
                <w:szCs w:val="22"/>
              </w:rPr>
              <w:t>.</w:t>
            </w:r>
          </w:p>
        </w:tc>
        <w:tc>
          <w:tcPr>
            <w:tcW w:w="1509" w:type="dxa"/>
          </w:tcPr>
          <w:p w14:paraId="4168703A" w14:textId="77777777" w:rsidR="001C4EFC" w:rsidRPr="00432143" w:rsidRDefault="001C4EFC" w:rsidP="631F3774">
            <w:pPr>
              <w:rPr>
                <w:rFonts w:ascii="Arial" w:eastAsia="Arial" w:hAnsi="Arial" w:cs="Arial"/>
                <w:sz w:val="22"/>
                <w:szCs w:val="22"/>
              </w:rPr>
            </w:pPr>
          </w:p>
        </w:tc>
        <w:tc>
          <w:tcPr>
            <w:tcW w:w="3111" w:type="dxa"/>
          </w:tcPr>
          <w:p w14:paraId="5EA645D9"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Išimtinai nacionaliniai pašalinimo pagrindai</w:t>
            </w:r>
          </w:p>
        </w:tc>
        <w:tc>
          <w:tcPr>
            <w:tcW w:w="5516" w:type="dxa"/>
          </w:tcPr>
          <w:p w14:paraId="2BD27B70" w14:textId="77777777" w:rsidR="001C4EFC" w:rsidRPr="00432143" w:rsidRDefault="001C4EFC" w:rsidP="631F3774">
            <w:pPr>
              <w:rPr>
                <w:rFonts w:ascii="Arial" w:eastAsia="Arial" w:hAnsi="Arial" w:cs="Arial"/>
                <w:sz w:val="22"/>
                <w:szCs w:val="22"/>
              </w:rPr>
            </w:pPr>
          </w:p>
        </w:tc>
      </w:tr>
      <w:tr w:rsidR="001C4EFC" w:rsidRPr="00432143" w14:paraId="7E31884A" w14:textId="77777777" w:rsidTr="631F3774">
        <w:trPr>
          <w:trHeight w:val="204"/>
        </w:trPr>
        <w:tc>
          <w:tcPr>
            <w:tcW w:w="894" w:type="dxa"/>
          </w:tcPr>
          <w:p w14:paraId="690327C1"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1.</w:t>
            </w:r>
          </w:p>
        </w:tc>
        <w:tc>
          <w:tcPr>
            <w:tcW w:w="1509" w:type="dxa"/>
          </w:tcPr>
          <w:p w14:paraId="3918F9CB" w14:textId="77777777" w:rsidR="001C4EFC" w:rsidRPr="00432143" w:rsidRDefault="1072863A"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0E33C30E"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Nusikalstamas bankrotas</w:t>
            </w:r>
          </w:p>
        </w:tc>
        <w:tc>
          <w:tcPr>
            <w:tcW w:w="5516" w:type="dxa"/>
          </w:tcPr>
          <w:p w14:paraId="72CEAF8C" w14:textId="77777777" w:rsidR="001C4EFC" w:rsidRPr="00432143" w:rsidRDefault="1072863A" w:rsidP="631F3774">
            <w:pPr>
              <w:rPr>
                <w:rFonts w:ascii="Arial" w:eastAsia="Arial" w:hAnsi="Arial" w:cs="Arial"/>
                <w:sz w:val="22"/>
                <w:szCs w:val="22"/>
              </w:rPr>
            </w:pPr>
            <w:r w:rsidRPr="00432143">
              <w:rPr>
                <w:rFonts w:ascii="Arial" w:eastAsia="Arial" w:hAnsi="Arial" w:cs="Arial"/>
                <w:sz w:val="22"/>
                <w:szCs w:val="22"/>
              </w:rPr>
              <w:t>EBVPD III dalies D1 punktas, VPĮ 46 straipsnio 1 dalies 4 punktas</w:t>
            </w:r>
          </w:p>
        </w:tc>
      </w:tr>
      <w:tr w:rsidR="002E4F06" w:rsidRPr="00432143" w14:paraId="7FEA9DC9" w14:textId="77777777" w:rsidTr="631F3774">
        <w:trPr>
          <w:trHeight w:val="204"/>
        </w:trPr>
        <w:tc>
          <w:tcPr>
            <w:tcW w:w="894" w:type="dxa"/>
          </w:tcPr>
          <w:p w14:paraId="680E8763" w14:textId="03834C2F" w:rsidR="002E4F06" w:rsidRPr="00432143" w:rsidRDefault="44E284FE" w:rsidP="631F3774">
            <w:pPr>
              <w:jc w:val="center"/>
              <w:rPr>
                <w:rFonts w:ascii="Arial" w:eastAsia="Arial" w:hAnsi="Arial" w:cs="Arial"/>
                <w:sz w:val="22"/>
                <w:szCs w:val="22"/>
              </w:rPr>
            </w:pPr>
            <w:r w:rsidRPr="00432143">
              <w:rPr>
                <w:rFonts w:ascii="Arial" w:eastAsia="Arial" w:hAnsi="Arial" w:cs="Arial"/>
                <w:sz w:val="22"/>
                <w:szCs w:val="22"/>
              </w:rPr>
              <w:t>2.</w:t>
            </w:r>
          </w:p>
        </w:tc>
        <w:tc>
          <w:tcPr>
            <w:tcW w:w="1509" w:type="dxa"/>
          </w:tcPr>
          <w:p w14:paraId="106CBF4E" w14:textId="5F0E49C4" w:rsidR="002E4F06" w:rsidRPr="00432143" w:rsidRDefault="44E284FE" w:rsidP="631F3774">
            <w:pPr>
              <w:jc w:val="center"/>
              <w:rPr>
                <w:rFonts w:ascii="Arial" w:eastAsia="Arial" w:hAnsi="Arial" w:cs="Arial"/>
                <w:sz w:val="22"/>
                <w:szCs w:val="22"/>
              </w:rPr>
            </w:pPr>
            <w:r w:rsidRPr="00432143">
              <w:rPr>
                <w:rFonts w:ascii="Arial" w:eastAsia="Arial" w:hAnsi="Arial" w:cs="Arial"/>
                <w:sz w:val="22"/>
                <w:szCs w:val="22"/>
              </w:rPr>
              <w:t>PRIVALOMAS</w:t>
            </w:r>
          </w:p>
        </w:tc>
        <w:tc>
          <w:tcPr>
            <w:tcW w:w="3111" w:type="dxa"/>
          </w:tcPr>
          <w:p w14:paraId="36F3BAC0" w14:textId="4230C1DD" w:rsidR="002E4F06" w:rsidRPr="00432143" w:rsidRDefault="44E284FE" w:rsidP="631F3774">
            <w:pPr>
              <w:rPr>
                <w:rFonts w:ascii="Arial" w:eastAsia="Arial" w:hAnsi="Arial" w:cs="Arial"/>
                <w:sz w:val="22"/>
                <w:szCs w:val="22"/>
              </w:rPr>
            </w:pPr>
            <w:r w:rsidRPr="00432143">
              <w:rPr>
                <w:rFonts w:ascii="Arial" w:eastAsia="Arial" w:hAnsi="Arial" w:cs="Arial"/>
                <w:sz w:val="22"/>
                <w:szCs w:val="22"/>
              </w:rPr>
              <w:t>Teismo paskirta baudžiamojo poveikio priemonė – uždraudimas juridiniam asmeniui dalyvauti viešuosiuose pirkimuose</w:t>
            </w:r>
          </w:p>
        </w:tc>
        <w:tc>
          <w:tcPr>
            <w:tcW w:w="5516" w:type="dxa"/>
          </w:tcPr>
          <w:p w14:paraId="3F50200E" w14:textId="638A1712" w:rsidR="002E4F06" w:rsidRPr="00432143" w:rsidRDefault="44E284FE" w:rsidP="631F3774">
            <w:pPr>
              <w:rPr>
                <w:rFonts w:ascii="Arial" w:eastAsia="Arial" w:hAnsi="Arial" w:cs="Arial"/>
                <w:sz w:val="22"/>
                <w:szCs w:val="22"/>
              </w:rPr>
            </w:pPr>
            <w:r w:rsidRPr="00432143">
              <w:rPr>
                <w:rFonts w:ascii="Arial" w:eastAsia="Arial" w:hAnsi="Arial" w:cs="Arial"/>
                <w:sz w:val="22"/>
                <w:szCs w:val="22"/>
              </w:rPr>
              <w:t>EBVPD III dalies D2 punktas, VPĮ 46 straipsnio 2</w:t>
            </w:r>
            <w:r w:rsidRPr="00432143">
              <w:rPr>
                <w:rFonts w:ascii="Arial" w:eastAsia="Arial" w:hAnsi="Arial" w:cs="Arial"/>
                <w:sz w:val="22"/>
                <w:szCs w:val="22"/>
                <w:vertAlign w:val="superscript"/>
              </w:rPr>
              <w:t>1</w:t>
            </w:r>
            <w:r w:rsidRPr="00432143">
              <w:rPr>
                <w:rFonts w:ascii="Arial" w:eastAsia="Arial" w:hAnsi="Arial" w:cs="Arial"/>
                <w:sz w:val="22"/>
                <w:szCs w:val="22"/>
              </w:rPr>
              <w:t xml:space="preserve"> dalis</w:t>
            </w:r>
          </w:p>
        </w:tc>
      </w:tr>
    </w:tbl>
    <w:p w14:paraId="327B1AA3" w14:textId="5A9B58F5" w:rsidR="00A4599F" w:rsidRPr="00432143" w:rsidRDefault="1024791D" w:rsidP="631F3774">
      <w:pPr>
        <w:spacing w:after="0" w:line="240" w:lineRule="auto"/>
        <w:jc w:val="center"/>
        <w:rPr>
          <w:rFonts w:ascii="Arial" w:eastAsia="Arial" w:hAnsi="Arial" w:cs="Arial"/>
          <w:b/>
          <w:bCs/>
          <w:smallCaps/>
          <w:sz w:val="22"/>
          <w:szCs w:val="22"/>
        </w:rPr>
      </w:pPr>
      <w:r w:rsidRPr="00432143">
        <w:rPr>
          <w:rFonts w:ascii="Arial" w:eastAsia="Arial" w:hAnsi="Arial" w:cs="Arial"/>
          <w:smallCaps/>
          <w:sz w:val="22"/>
          <w:szCs w:val="22"/>
        </w:rPr>
        <w:t>__________</w:t>
      </w:r>
      <w:r w:rsidR="003F1531" w:rsidRPr="00432143">
        <w:rPr>
          <w:rFonts w:ascii="Arial" w:eastAsia="Arial" w:hAnsi="Arial" w:cs="Arial"/>
          <w:b/>
          <w:bCs/>
          <w:smallCaps/>
          <w:sz w:val="22"/>
          <w:szCs w:val="22"/>
        </w:rPr>
        <w:br w:type="page"/>
      </w:r>
    </w:p>
    <w:p w14:paraId="7BFABC1F" w14:textId="6709A453" w:rsidR="008D704D" w:rsidRPr="00432143" w:rsidRDefault="736E197C" w:rsidP="631F3774">
      <w:pPr>
        <w:pStyle w:val="Antrat2"/>
        <w:spacing w:before="0"/>
        <w:ind w:left="5103"/>
        <w:jc w:val="both"/>
        <w:rPr>
          <w:rFonts w:ascii="Arial" w:eastAsia="Arial" w:hAnsi="Arial" w:cs="Arial"/>
          <w:color w:val="auto"/>
          <w:sz w:val="22"/>
          <w:szCs w:val="22"/>
        </w:rPr>
      </w:pPr>
      <w:bookmarkStart w:id="63" w:name="_Ref38291223"/>
      <w:bookmarkStart w:id="64" w:name="_Ref38291334"/>
      <w:bookmarkStart w:id="65" w:name="_Ref38533412"/>
      <w:bookmarkStart w:id="66" w:name="_Toc230092652"/>
      <w:r w:rsidRPr="00432143">
        <w:rPr>
          <w:rFonts w:ascii="Arial" w:eastAsia="Arial" w:hAnsi="Arial" w:cs="Arial"/>
          <w:color w:val="auto"/>
          <w:sz w:val="22"/>
          <w:szCs w:val="22"/>
        </w:rPr>
        <w:lastRenderedPageBreak/>
        <w:t xml:space="preserve">Pirkimo sąlygų </w:t>
      </w:r>
      <w:r w:rsidR="49A8D6FD" w:rsidRPr="00432143">
        <w:rPr>
          <w:rFonts w:ascii="Arial" w:eastAsia="Arial" w:hAnsi="Arial" w:cs="Arial"/>
          <w:color w:val="auto"/>
          <w:sz w:val="22"/>
          <w:szCs w:val="22"/>
        </w:rPr>
        <w:t>4</w:t>
      </w:r>
      <w:r w:rsidRPr="00432143">
        <w:rPr>
          <w:rFonts w:ascii="Arial" w:eastAsia="Arial" w:hAnsi="Arial" w:cs="Arial"/>
          <w:color w:val="auto"/>
          <w:sz w:val="22"/>
          <w:szCs w:val="22"/>
        </w:rPr>
        <w:t xml:space="preserve"> priedas „Tiekėjų kvalifikacijos reikalavimai</w:t>
      </w:r>
      <w:r w:rsidR="75323CC8" w:rsidRPr="00432143">
        <w:rPr>
          <w:rFonts w:ascii="Arial" w:eastAsia="Arial" w:hAnsi="Arial" w:cs="Arial"/>
          <w:color w:val="auto"/>
          <w:sz w:val="22"/>
          <w:szCs w:val="22"/>
        </w:rPr>
        <w:t xml:space="preserve"> ir reikalaujami kokybės bei aplinkos apsaugos vadybos sistemų standartai</w:t>
      </w:r>
      <w:r w:rsidRPr="00432143">
        <w:rPr>
          <w:rFonts w:ascii="Arial" w:eastAsia="Arial" w:hAnsi="Arial" w:cs="Arial"/>
          <w:color w:val="auto"/>
          <w:sz w:val="22"/>
          <w:szCs w:val="22"/>
        </w:rPr>
        <w:t>“</w:t>
      </w:r>
      <w:bookmarkEnd w:id="63"/>
      <w:bookmarkEnd w:id="64"/>
      <w:bookmarkEnd w:id="65"/>
      <w:bookmarkEnd w:id="66"/>
    </w:p>
    <w:p w14:paraId="0D6FD094" w14:textId="77777777" w:rsidR="004849DC" w:rsidRPr="00432143" w:rsidRDefault="004849DC" w:rsidP="007C0612">
      <w:pPr>
        <w:pStyle w:val="Paantrat"/>
        <w:spacing w:line="240" w:lineRule="auto"/>
        <w:jc w:val="center"/>
        <w:rPr>
          <w:rFonts w:cstheme="minorHAnsi"/>
          <w:b/>
          <w:bCs/>
          <w:smallCaps/>
          <w:color w:val="auto"/>
          <w:sz w:val="22"/>
          <w:szCs w:val="22"/>
          <w:highlight w:val="yellow"/>
        </w:rPr>
      </w:pPr>
    </w:p>
    <w:p w14:paraId="2E4A6A51" w14:textId="28EFAA95" w:rsidR="002F396F" w:rsidRPr="00432143" w:rsidRDefault="6D931E62" w:rsidP="631F3774">
      <w:pPr>
        <w:pStyle w:val="Paantrat"/>
        <w:spacing w:line="240" w:lineRule="auto"/>
        <w:jc w:val="center"/>
        <w:rPr>
          <w:rFonts w:ascii="Arial" w:eastAsia="Arial" w:hAnsi="Arial" w:cs="Arial"/>
          <w:b/>
          <w:bCs/>
          <w:smallCaps/>
          <w:color w:val="auto"/>
          <w:sz w:val="22"/>
          <w:szCs w:val="22"/>
        </w:rPr>
      </w:pPr>
      <w:r w:rsidRPr="00432143">
        <w:rPr>
          <w:rFonts w:ascii="Arial" w:eastAsia="Arial" w:hAnsi="Arial" w:cs="Arial"/>
          <w:b/>
          <w:bCs/>
          <w:smallCaps/>
          <w:color w:val="auto"/>
          <w:sz w:val="22"/>
          <w:szCs w:val="22"/>
        </w:rPr>
        <w:t>TIEKĖJŲ KVALIFIKACIJOS REIKALAVIMAI</w:t>
      </w:r>
      <w:r w:rsidR="3E7B37EF" w:rsidRPr="00432143">
        <w:rPr>
          <w:rFonts w:ascii="Arial" w:eastAsia="Arial" w:hAnsi="Arial" w:cs="Arial"/>
          <w:b/>
          <w:bCs/>
          <w:smallCaps/>
          <w:color w:val="auto"/>
          <w:sz w:val="22"/>
          <w:szCs w:val="22"/>
        </w:rPr>
        <w:t xml:space="preserve"> IR REIKALAVIMAI LAIKYTIS </w:t>
      </w:r>
      <w:r w:rsidR="3E7B37EF" w:rsidRPr="00432143">
        <w:rPr>
          <w:rFonts w:ascii="Arial" w:eastAsia="Arial" w:hAnsi="Arial" w:cs="Arial"/>
          <w:b/>
          <w:bCs/>
          <w:color w:val="auto"/>
          <w:sz w:val="22"/>
          <w:szCs w:val="22"/>
          <w:lang w:eastAsia="en-US"/>
        </w:rPr>
        <w:t>KOKYBĖS VADYBOS SISTEMOS IR (ARBA) APLINKOS APSAUGOS VADYBOS SISTEMOS STANDARTŲ</w:t>
      </w:r>
    </w:p>
    <w:p w14:paraId="2C68D0D2" w14:textId="77777777" w:rsidR="004017E7" w:rsidRPr="00432143"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sz w:val="22"/>
          <w:szCs w:val="22"/>
        </w:rPr>
      </w:pPr>
      <w:r w:rsidRPr="00432143">
        <w:rPr>
          <w:rFonts w:ascii="Arial" w:eastAsia="Arial" w:hAnsi="Arial" w:cs="Arial"/>
          <w:sz w:val="22"/>
          <w:szCs w:val="22"/>
          <w:lang w:eastAsia="en-US"/>
        </w:rPr>
        <w:t>Tiekėjo kvalifikacija turi atitikti ši</w:t>
      </w:r>
      <w:r w:rsidR="37924E23" w:rsidRPr="00432143">
        <w:rPr>
          <w:rFonts w:ascii="Arial" w:eastAsia="Arial" w:hAnsi="Arial" w:cs="Arial"/>
          <w:sz w:val="22"/>
          <w:szCs w:val="22"/>
          <w:lang w:eastAsia="en-US"/>
        </w:rPr>
        <w:t xml:space="preserve">ame priede nustatytus </w:t>
      </w:r>
      <w:r w:rsidRPr="00432143">
        <w:rPr>
          <w:rFonts w:ascii="Arial" w:eastAsia="Arial" w:hAnsi="Arial" w:cs="Arial"/>
          <w:sz w:val="22"/>
          <w:szCs w:val="22"/>
          <w:lang w:eastAsia="en-US"/>
        </w:rPr>
        <w:t>reikalavimus kvalifikacijai</w:t>
      </w:r>
      <w:r w:rsidR="37924E23" w:rsidRPr="00432143">
        <w:rPr>
          <w:rFonts w:ascii="Arial" w:eastAsia="Arial" w:hAnsi="Arial" w:cs="Arial"/>
          <w:sz w:val="22"/>
          <w:szCs w:val="22"/>
          <w:lang w:eastAsia="en-US"/>
        </w:rPr>
        <w:t>.</w:t>
      </w:r>
      <w:r w:rsidR="6144CB8C" w:rsidRPr="00432143">
        <w:rPr>
          <w:rFonts w:ascii="Arial" w:eastAsia="Arial" w:hAnsi="Arial" w:cs="Arial"/>
          <w:sz w:val="22"/>
          <w:szCs w:val="22"/>
        </w:rPr>
        <w:t xml:space="preserve"> </w:t>
      </w:r>
    </w:p>
    <w:p w14:paraId="68E7252D" w14:textId="5EE76E4F" w:rsidR="00F52B84" w:rsidRPr="00432143"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sz w:val="22"/>
          <w:szCs w:val="22"/>
        </w:rPr>
      </w:pPr>
      <w:r w:rsidRPr="00432143">
        <w:rPr>
          <w:rFonts w:ascii="Arial" w:eastAsia="Arial" w:hAnsi="Arial" w:cs="Arial"/>
          <w:sz w:val="22"/>
          <w:szCs w:val="22"/>
        </w:rPr>
        <w:t>Kai tiekėjas remiasi kitų ūkio subjektų pajėgumais, kad atitiktų nustatytus ekonominio ir finansinio pajėgumo reikalavimus</w:t>
      </w:r>
      <w:r w:rsidR="7A5B50CD" w:rsidRPr="00432143">
        <w:rPr>
          <w:rFonts w:ascii="Arial" w:eastAsia="Arial" w:hAnsi="Arial" w:cs="Arial"/>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432143">
        <w:rPr>
          <w:rFonts w:ascii="Arial" w:eastAsia="Arial" w:hAnsi="Arial" w:cs="Arial"/>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432143">
        <w:rPr>
          <w:rFonts w:ascii="Arial" w:eastAsia="Arial" w:hAnsi="Arial" w:cs="Arial"/>
          <w:sz w:val="22"/>
          <w:szCs w:val="22"/>
        </w:rPr>
        <w:t>,</w:t>
      </w:r>
      <w:r w:rsidRPr="00432143">
        <w:rPr>
          <w:rFonts w:ascii="Arial" w:eastAsia="Arial" w:hAnsi="Arial" w:cs="Arial"/>
          <w:sz w:val="22"/>
          <w:szCs w:val="22"/>
        </w:rPr>
        <w:t xml:space="preserve"> o nepateikus jų laikoma, kad tiekėjas atsisakė pasirašyti sutartį pirkimo dokumentuose nustatytomis sąlygomis.</w:t>
      </w:r>
    </w:p>
    <w:p w14:paraId="5B25DA30" w14:textId="0CEBD91A" w:rsidR="00DB3575" w:rsidRPr="00432143"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sz w:val="22"/>
          <w:szCs w:val="22"/>
        </w:rPr>
      </w:pPr>
      <w:r w:rsidRPr="00432143">
        <w:rPr>
          <w:rFonts w:ascii="Arial" w:eastAsia="Arial" w:hAnsi="Arial" w:cs="Arial"/>
          <w:sz w:val="22"/>
          <w:szCs w:val="22"/>
        </w:rPr>
        <w:t xml:space="preserve">Jeigu vadovaujantis specialiųjų </w:t>
      </w:r>
      <w:r w:rsidR="18C6C5C7" w:rsidRPr="00432143">
        <w:rPr>
          <w:rFonts w:ascii="Arial" w:eastAsia="Arial" w:hAnsi="Arial" w:cs="Arial"/>
          <w:sz w:val="22"/>
          <w:szCs w:val="22"/>
        </w:rPr>
        <w:t xml:space="preserve">pirkimo </w:t>
      </w:r>
      <w:r w:rsidRPr="00432143">
        <w:rPr>
          <w:rFonts w:ascii="Arial" w:eastAsia="Arial" w:hAnsi="Arial" w:cs="Arial"/>
          <w:sz w:val="22"/>
          <w:szCs w:val="22"/>
        </w:rPr>
        <w:t xml:space="preserve">sąlygų </w:t>
      </w:r>
      <w:r w:rsidR="55119AB5" w:rsidRPr="00432143">
        <w:rPr>
          <w:rFonts w:ascii="Arial" w:eastAsia="Arial" w:hAnsi="Arial" w:cs="Arial"/>
          <w:sz w:val="22"/>
          <w:szCs w:val="22"/>
        </w:rPr>
        <w:t>1</w:t>
      </w:r>
      <w:r w:rsidRPr="00432143">
        <w:rPr>
          <w:rFonts w:ascii="Arial" w:eastAsia="Arial" w:hAnsi="Arial" w:cs="Arial"/>
          <w:sz w:val="22"/>
          <w:szCs w:val="22"/>
        </w:rPr>
        <w:t>.</w:t>
      </w:r>
      <w:r w:rsidR="55119AB5" w:rsidRPr="00432143">
        <w:rPr>
          <w:rFonts w:ascii="Arial" w:eastAsia="Arial" w:hAnsi="Arial" w:cs="Arial"/>
          <w:sz w:val="22"/>
          <w:szCs w:val="22"/>
        </w:rPr>
        <w:t>6</w:t>
      </w:r>
      <w:r w:rsidRPr="00432143">
        <w:rPr>
          <w:rFonts w:ascii="Arial" w:eastAsia="Arial" w:hAnsi="Arial" w:cs="Arial"/>
          <w:sz w:val="22"/>
          <w:szCs w:val="22"/>
        </w:rPr>
        <w:t xml:space="preserve"> punktu aplinkos apsaugos kriterijai yra nustatyti </w:t>
      </w:r>
      <w:r w:rsidR="51237387" w:rsidRPr="00432143">
        <w:rPr>
          <w:rFonts w:ascii="Arial" w:eastAsia="Arial" w:hAnsi="Arial" w:cs="Arial"/>
          <w:sz w:val="22"/>
          <w:szCs w:val="22"/>
        </w:rPr>
        <w:t xml:space="preserve">kvalifikacijos reikalavimuose, </w:t>
      </w:r>
      <w:r w:rsidR="395C859D" w:rsidRPr="00432143">
        <w:rPr>
          <w:rFonts w:ascii="Arial" w:eastAsia="Arial" w:hAnsi="Arial" w:cs="Arial"/>
          <w:sz w:val="22"/>
          <w:szCs w:val="22"/>
        </w:rPr>
        <w:t>perkančioji organizacija</w:t>
      </w:r>
      <w:r w:rsidR="11D2436D" w:rsidRPr="00432143">
        <w:rPr>
          <w:rFonts w:ascii="Arial" w:eastAsia="Arial" w:hAnsi="Arial" w:cs="Arial"/>
          <w:sz w:val="22"/>
          <w:szCs w:val="22"/>
        </w:rPr>
        <w:t xml:space="preserve"> vadovaudamasi </w:t>
      </w:r>
      <w:r w:rsidR="26DC2E6B" w:rsidRPr="00432143">
        <w:rPr>
          <w:rFonts w:ascii="Arial" w:eastAsia="Arial" w:hAnsi="Arial" w:cs="Arial"/>
          <w:sz w:val="22"/>
          <w:szCs w:val="22"/>
        </w:rPr>
        <w:t xml:space="preserve">Tiekėjo kvalifikacijos reikalavimų nustatymo metodikos </w:t>
      </w:r>
      <w:r w:rsidR="11D2436D" w:rsidRPr="00432143">
        <w:rPr>
          <w:rFonts w:ascii="Arial" w:eastAsia="Arial" w:hAnsi="Arial" w:cs="Arial"/>
          <w:sz w:val="22"/>
          <w:szCs w:val="22"/>
        </w:rPr>
        <w:t>22 punktu</w:t>
      </w:r>
      <w:r w:rsidR="0727C1A5" w:rsidRPr="00432143">
        <w:rPr>
          <w:rFonts w:ascii="Arial" w:eastAsia="Arial" w:hAnsi="Arial" w:cs="Arial"/>
          <w:sz w:val="22"/>
          <w:szCs w:val="22"/>
        </w:rPr>
        <w:t xml:space="preserve"> </w:t>
      </w:r>
      <w:r w:rsidR="11D2436D" w:rsidRPr="00432143">
        <w:rPr>
          <w:rFonts w:ascii="Arial" w:eastAsia="Arial" w:hAnsi="Arial" w:cs="Arial"/>
          <w:sz w:val="22"/>
          <w:szCs w:val="22"/>
        </w:rPr>
        <w:t xml:space="preserve">nurodo ne reikalaujamą taikyti </w:t>
      </w:r>
      <w:r w:rsidR="26DC2E6B" w:rsidRPr="00432143">
        <w:rPr>
          <w:rFonts w:ascii="Arial" w:eastAsia="Arial" w:hAnsi="Arial" w:cs="Arial"/>
          <w:sz w:val="22"/>
          <w:szCs w:val="22"/>
        </w:rPr>
        <w:t>aplinkos apsaugos vadybos si</w:t>
      </w:r>
      <w:r w:rsidR="5F33BB08" w:rsidRPr="00432143">
        <w:rPr>
          <w:rFonts w:ascii="Arial" w:eastAsia="Arial" w:hAnsi="Arial" w:cs="Arial"/>
          <w:sz w:val="22"/>
          <w:szCs w:val="22"/>
        </w:rPr>
        <w:t>stemos</w:t>
      </w:r>
      <w:r w:rsidR="11D2436D" w:rsidRPr="00432143">
        <w:rPr>
          <w:rFonts w:ascii="Arial" w:eastAsia="Arial" w:hAnsi="Arial" w:cs="Arial"/>
          <w:sz w:val="22"/>
          <w:szCs w:val="22"/>
        </w:rPr>
        <w:t xml:space="preserve"> standartą, bet konkrečias aplinkos apsaugos vadybos priemones, kurias turės taikyti tiekėjas.</w:t>
      </w:r>
      <w:r w:rsidR="6DEDB6B0" w:rsidRPr="00432143">
        <w:rPr>
          <w:rFonts w:ascii="Arial" w:eastAsia="Arial" w:hAnsi="Arial" w:cs="Arial"/>
          <w:sz w:val="22"/>
          <w:szCs w:val="22"/>
        </w:rPr>
        <w:t xml:space="preserve"> (Žr. lentelę žemiau)</w:t>
      </w:r>
      <w:r w:rsidR="3E80BE73" w:rsidRPr="00432143">
        <w:rPr>
          <w:rFonts w:ascii="Arial" w:eastAsia="Arial" w:hAnsi="Arial" w:cs="Arial"/>
          <w:sz w:val="22"/>
          <w:szCs w:val="22"/>
          <w:lang w:eastAsia="en-US"/>
        </w:rPr>
        <w:t>.</w:t>
      </w:r>
    </w:p>
    <w:p w14:paraId="27796F13" w14:textId="737A2D0A" w:rsidR="0A927903" w:rsidRPr="00432143" w:rsidRDefault="43E3D7E6" w:rsidP="00A043A8">
      <w:pPr>
        <w:pStyle w:val="Sraopastraipa"/>
        <w:numPr>
          <w:ilvl w:val="0"/>
          <w:numId w:val="12"/>
        </w:numPr>
        <w:tabs>
          <w:tab w:val="left" w:pos="851"/>
        </w:tabs>
        <w:spacing w:before="60" w:after="60" w:line="256" w:lineRule="auto"/>
        <w:ind w:left="0" w:firstLine="567"/>
        <w:jc w:val="both"/>
        <w:rPr>
          <w:rFonts w:ascii="Arial" w:eastAsia="Arial" w:hAnsi="Arial" w:cs="Arial"/>
          <w:color w:val="806000" w:themeColor="accent4" w:themeShade="80"/>
          <w:sz w:val="22"/>
          <w:szCs w:val="22"/>
        </w:rPr>
      </w:pPr>
      <w:r w:rsidRPr="00432143">
        <w:rPr>
          <w:rFonts w:ascii="Arial" w:eastAsia="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A043A8" w:rsidRPr="00432143">
        <w:rPr>
          <w:rFonts w:ascii="Arial" w:eastAsia="Arial" w:hAnsi="Arial" w:cs="Arial"/>
          <w:sz w:val="22"/>
          <w:szCs w:val="22"/>
        </w:rPr>
        <w:t xml:space="preserve"> </w:t>
      </w:r>
      <w:r w:rsidRPr="00432143">
        <w:rPr>
          <w:rFonts w:ascii="Arial" w:eastAsia="Arial" w:hAnsi="Arial" w:cs="Arial"/>
          <w:sz w:val="22"/>
          <w:szCs w:val="22"/>
        </w:rPr>
        <w:t>(4 punktas nuo 2024-06-21)</w:t>
      </w:r>
      <w:r w:rsidR="00A043A8" w:rsidRPr="00432143">
        <w:rPr>
          <w:rFonts w:ascii="Arial" w:eastAsia="Arial" w:hAnsi="Arial" w:cs="Arial"/>
          <w:sz w:val="22"/>
          <w:szCs w:val="22"/>
        </w:rPr>
        <w:t>.</w:t>
      </w:r>
    </w:p>
    <w:p w14:paraId="5D1FB64E" w14:textId="19D81883" w:rsidR="007A0637" w:rsidRPr="00432143" w:rsidRDefault="007A0637" w:rsidP="0031530B">
      <w:pPr>
        <w:pStyle w:val="Betarp"/>
        <w:tabs>
          <w:tab w:val="left" w:pos="993"/>
        </w:tabs>
        <w:contextualSpacing/>
        <w:jc w:val="both"/>
        <w:rPr>
          <w:rFonts w:cstheme="minorHAnsi"/>
          <w:sz w:val="22"/>
          <w:szCs w:val="22"/>
        </w:rPr>
      </w:pPr>
    </w:p>
    <w:tbl>
      <w:tblPr>
        <w:tblStyle w:val="TableGrid3"/>
        <w:tblpPr w:leftFromText="180" w:rightFromText="180" w:horzAnchor="margin" w:tblpX="-435" w:tblpY="770"/>
        <w:tblW w:w="5353" w:type="pct"/>
        <w:tblLook w:val="04A0" w:firstRow="1" w:lastRow="0" w:firstColumn="1" w:lastColumn="0" w:noHBand="0" w:noVBand="1"/>
      </w:tblPr>
      <w:tblGrid>
        <w:gridCol w:w="584"/>
        <w:gridCol w:w="3665"/>
        <w:gridCol w:w="3685"/>
        <w:gridCol w:w="3260"/>
      </w:tblGrid>
      <w:tr w:rsidR="00A043A8" w:rsidRPr="00432143" w14:paraId="4E32B1E2" w14:textId="647459D9" w:rsidTr="00A043A8">
        <w:trPr>
          <w:cantSplit/>
          <w:tblHeader/>
        </w:trPr>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32143" w:rsidRDefault="6D931E62" w:rsidP="631F3774">
            <w:pPr>
              <w:spacing w:before="60" w:after="60" w:line="256" w:lineRule="auto"/>
              <w:jc w:val="center"/>
              <w:rPr>
                <w:rFonts w:ascii="Arial" w:eastAsia="Arial" w:hAnsi="Arial" w:cs="Arial"/>
                <w:b/>
                <w:bCs/>
                <w:sz w:val="22"/>
                <w:szCs w:val="22"/>
              </w:rPr>
            </w:pPr>
            <w:r w:rsidRPr="00432143">
              <w:rPr>
                <w:rFonts w:ascii="Arial" w:eastAsia="Arial" w:hAnsi="Arial" w:cs="Arial"/>
                <w:b/>
                <w:bCs/>
                <w:sz w:val="22"/>
                <w:szCs w:val="22"/>
              </w:rPr>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32143" w:rsidRDefault="5143E3AE" w:rsidP="631F3774">
            <w:pPr>
              <w:spacing w:before="60" w:after="60" w:line="256" w:lineRule="auto"/>
              <w:jc w:val="center"/>
              <w:rPr>
                <w:rFonts w:ascii="Arial" w:eastAsia="Arial" w:hAnsi="Arial" w:cs="Arial"/>
                <w:b/>
                <w:bCs/>
                <w:sz w:val="22"/>
                <w:szCs w:val="22"/>
              </w:rPr>
            </w:pPr>
            <w:r w:rsidRPr="00432143">
              <w:rPr>
                <w:rFonts w:ascii="Arial" w:eastAsia="Arial" w:hAnsi="Arial" w:cs="Arial"/>
                <w:b/>
                <w:bCs/>
                <w:sz w:val="22"/>
                <w:szCs w:val="22"/>
              </w:rPr>
              <w:t>Kvalifikacijos reikalavimas</w:t>
            </w:r>
            <w:r w:rsidR="003D5EC9" w:rsidRPr="00432143">
              <w:rPr>
                <w:rStyle w:val="Puslapioinaosnuoroda"/>
                <w:rFonts w:ascii="Arial" w:eastAsia="Arial" w:hAnsi="Arial" w:cs="Arial"/>
                <w:b/>
                <w:bCs/>
                <w:sz w:val="22"/>
                <w:szCs w:val="22"/>
              </w:rPr>
              <w:footnoteReference w:id="6"/>
            </w:r>
          </w:p>
        </w:tc>
        <w:tc>
          <w:tcPr>
            <w:tcW w:w="16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32143" w:rsidRDefault="6D931E62" w:rsidP="631F3774">
            <w:pPr>
              <w:autoSpaceDE w:val="0"/>
              <w:autoSpaceDN w:val="0"/>
              <w:adjustRightInd w:val="0"/>
              <w:jc w:val="center"/>
              <w:rPr>
                <w:rFonts w:ascii="Arial" w:eastAsia="Arial" w:hAnsi="Arial" w:cs="Arial"/>
                <w:b/>
                <w:bCs/>
                <w:sz w:val="22"/>
                <w:szCs w:val="22"/>
              </w:rPr>
            </w:pPr>
            <w:r w:rsidRPr="00432143">
              <w:rPr>
                <w:rFonts w:ascii="Arial" w:eastAsia="Arial" w:hAnsi="Arial" w:cs="Arial"/>
                <w:b/>
                <w:bCs/>
                <w:sz w:val="22"/>
                <w:szCs w:val="22"/>
              </w:rPr>
              <w:t xml:space="preserve">Atitiktį reikalavimui įrodantys </w:t>
            </w:r>
            <w:r w:rsidR="414F6EC1" w:rsidRPr="00432143">
              <w:rPr>
                <w:rFonts w:ascii="Arial" w:eastAsia="Arial" w:hAnsi="Arial" w:cs="Arial"/>
                <w:b/>
                <w:bCs/>
                <w:sz w:val="22"/>
                <w:szCs w:val="22"/>
              </w:rPr>
              <w:t xml:space="preserve"> dokumentai</w:t>
            </w:r>
          </w:p>
        </w:tc>
        <w:tc>
          <w:tcPr>
            <w:tcW w:w="14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32143" w:rsidRDefault="2A695B7A" w:rsidP="631F3774">
            <w:pPr>
              <w:autoSpaceDE w:val="0"/>
              <w:autoSpaceDN w:val="0"/>
              <w:adjustRightInd w:val="0"/>
              <w:ind w:firstLine="266"/>
              <w:jc w:val="center"/>
              <w:rPr>
                <w:rFonts w:ascii="Arial" w:eastAsia="Arial" w:hAnsi="Arial" w:cs="Arial"/>
                <w:b/>
                <w:bCs/>
                <w:sz w:val="22"/>
                <w:szCs w:val="22"/>
              </w:rPr>
            </w:pPr>
            <w:r w:rsidRPr="00432143">
              <w:rPr>
                <w:rFonts w:ascii="Arial" w:eastAsia="Arial" w:hAnsi="Arial" w:cs="Arial"/>
                <w:b/>
                <w:bCs/>
                <w:sz w:val="22"/>
                <w:szCs w:val="22"/>
              </w:rPr>
              <w:t>Subjektas, kuris turi atitikti reikalavimą</w:t>
            </w:r>
          </w:p>
          <w:p w14:paraId="34C190FD" w14:textId="3C8B6C5C" w:rsidR="0020417D" w:rsidRPr="00432143" w:rsidRDefault="768A72D5" w:rsidP="631F3774">
            <w:pPr>
              <w:autoSpaceDE w:val="0"/>
              <w:autoSpaceDN w:val="0"/>
              <w:adjustRightInd w:val="0"/>
              <w:jc w:val="center"/>
              <w:rPr>
                <w:rFonts w:ascii="Arial" w:eastAsia="Arial" w:hAnsi="Arial" w:cs="Arial"/>
                <w:b/>
                <w:bCs/>
                <w:sz w:val="22"/>
                <w:szCs w:val="22"/>
              </w:rPr>
            </w:pPr>
            <w:r w:rsidRPr="00432143">
              <w:rPr>
                <w:rFonts w:ascii="Arial" w:eastAsia="Arial" w:hAnsi="Arial" w:cs="Arial"/>
                <w:sz w:val="22"/>
                <w:szCs w:val="22"/>
                <w:lang w:eastAsia="en-US"/>
              </w:rPr>
              <w:t>[</w:t>
            </w:r>
            <w:r w:rsidR="2A695B7A" w:rsidRPr="00432143">
              <w:rPr>
                <w:rFonts w:ascii="Arial" w:eastAsia="Arial" w:hAnsi="Arial" w:cs="Arial"/>
                <w:i/>
                <w:iCs/>
                <w:sz w:val="22"/>
                <w:szCs w:val="22"/>
              </w:rPr>
              <w:t>apraš</w:t>
            </w:r>
            <w:r w:rsidR="1A908E94" w:rsidRPr="00432143">
              <w:rPr>
                <w:rFonts w:ascii="Arial" w:eastAsia="Arial" w:hAnsi="Arial" w:cs="Arial"/>
                <w:i/>
                <w:iCs/>
                <w:sz w:val="22"/>
                <w:szCs w:val="22"/>
              </w:rPr>
              <w:t>oma</w:t>
            </w:r>
            <w:r w:rsidR="2A695B7A" w:rsidRPr="00432143">
              <w:rPr>
                <w:rFonts w:ascii="Arial" w:eastAsia="Arial" w:hAnsi="Arial" w:cs="Arial"/>
                <w:i/>
                <w:iCs/>
                <w:sz w:val="22"/>
                <w:szCs w:val="22"/>
              </w:rPr>
              <w:t xml:space="preserve"> prie kiekvieno reikalavimo atskirai</w:t>
            </w:r>
            <w:r w:rsidR="335A40E8" w:rsidRPr="00432143">
              <w:rPr>
                <w:rFonts w:ascii="Arial" w:eastAsia="Arial" w:hAnsi="Arial" w:cs="Arial"/>
                <w:i/>
                <w:iCs/>
                <w:sz w:val="22"/>
                <w:szCs w:val="22"/>
              </w:rPr>
              <w:t>]</w:t>
            </w:r>
          </w:p>
        </w:tc>
      </w:tr>
      <w:tr w:rsidR="00C8691A" w:rsidRPr="00432143" w14:paraId="2DF35442" w14:textId="330C80BA"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32143"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32143" w:rsidRDefault="414F6EC1" w:rsidP="631F3774">
            <w:pPr>
              <w:autoSpaceDE w:val="0"/>
              <w:autoSpaceDN w:val="0"/>
              <w:adjustRightInd w:val="0"/>
              <w:rPr>
                <w:rFonts w:ascii="Arial" w:eastAsia="Arial" w:hAnsi="Arial" w:cs="Arial"/>
                <w:b/>
                <w:bCs/>
                <w:sz w:val="22"/>
                <w:szCs w:val="22"/>
              </w:rPr>
            </w:pPr>
            <w:r w:rsidRPr="00432143">
              <w:rPr>
                <w:rFonts w:ascii="Arial" w:eastAsia="Arial" w:hAnsi="Arial" w:cs="Arial"/>
                <w:b/>
                <w:bCs/>
                <w:sz w:val="22"/>
                <w:szCs w:val="22"/>
              </w:rPr>
              <w:t>Teisė verstis veikla</w:t>
            </w:r>
          </w:p>
        </w:tc>
      </w:tr>
      <w:tr w:rsidR="00B46F17" w:rsidRPr="00432143" w14:paraId="090D3098" w14:textId="3DAC1454"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B46F17" w:rsidRPr="00432143" w:rsidRDefault="00B46F17" w:rsidP="00B46F17">
            <w:pPr>
              <w:pStyle w:val="Sraopastraipa"/>
              <w:spacing w:before="60" w:after="60" w:line="257" w:lineRule="auto"/>
              <w:ind w:left="0"/>
              <w:jc w:val="right"/>
              <w:rPr>
                <w:rFonts w:ascii="Arial" w:eastAsia="Arial" w:hAnsi="Arial" w:cs="Arial"/>
                <w:sz w:val="22"/>
                <w:szCs w:val="22"/>
              </w:rPr>
            </w:pPr>
            <w:r w:rsidRPr="00432143">
              <w:rPr>
                <w:rFonts w:ascii="Arial" w:eastAsia="Arial" w:hAnsi="Arial" w:cs="Arial"/>
                <w:sz w:val="22"/>
                <w:szCs w:val="22"/>
              </w:rPr>
              <w:t xml:space="preserve">1.1. </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4F07547F" w:rsidR="00B46F17" w:rsidRPr="00432143" w:rsidRDefault="00B46F17" w:rsidP="00B46F17">
            <w:pPr>
              <w:rPr>
                <w:rFonts w:ascii="Arial" w:eastAsia="Arial" w:hAnsi="Arial" w:cs="Arial"/>
                <w:color w:val="FF0000"/>
                <w:sz w:val="22"/>
                <w:szCs w:val="22"/>
              </w:rPr>
            </w:pPr>
            <w:r w:rsidRPr="00432143">
              <w:rPr>
                <w:rFonts w:ascii="Arial" w:eastAsia="Arial" w:hAnsi="Arial" w:cs="Arial"/>
                <w:sz w:val="22"/>
                <w:szCs w:val="22"/>
              </w:rPr>
              <w:t xml:space="preserve">NETAIKOMA </w:t>
            </w:r>
          </w:p>
        </w:tc>
        <w:tc>
          <w:tcPr>
            <w:tcW w:w="1646" w:type="pct"/>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67416274" w:rsidR="00B46F17" w:rsidRPr="00432143" w:rsidRDefault="00B46F17" w:rsidP="00B46F17">
            <w:pPr>
              <w:shd w:val="clear" w:color="auto" w:fill="FFFFFF" w:themeFill="background1"/>
              <w:jc w:val="both"/>
              <w:rPr>
                <w:rFonts w:ascii="Arial" w:eastAsia="Arial" w:hAnsi="Arial" w:cs="Arial"/>
                <w:color w:val="FF0000"/>
                <w:sz w:val="22"/>
                <w:szCs w:val="22"/>
              </w:rPr>
            </w:pPr>
            <w:r w:rsidRPr="00432143">
              <w:rPr>
                <w:rFonts w:ascii="Arial" w:eastAsia="Arial" w:hAnsi="Arial" w:cs="Arial"/>
                <w:sz w:val="22"/>
                <w:szCs w:val="22"/>
              </w:rPr>
              <w:t>NETAIKOMA</w:t>
            </w:r>
          </w:p>
        </w:tc>
        <w:tc>
          <w:tcPr>
            <w:tcW w:w="1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526ADF92" w:rsidR="00B46F17" w:rsidRPr="00432143" w:rsidRDefault="00B46F17" w:rsidP="00B46F17">
            <w:pPr>
              <w:rPr>
                <w:rFonts w:ascii="Arial" w:eastAsia="Arial" w:hAnsi="Arial" w:cs="Arial"/>
                <w:sz w:val="22"/>
                <w:szCs w:val="22"/>
              </w:rPr>
            </w:pPr>
            <w:r w:rsidRPr="00432143">
              <w:rPr>
                <w:rFonts w:ascii="Arial" w:eastAsia="Arial" w:hAnsi="Arial" w:cs="Arial"/>
                <w:sz w:val="22"/>
                <w:szCs w:val="22"/>
              </w:rPr>
              <w:t>NETAIKOMA</w:t>
            </w:r>
          </w:p>
        </w:tc>
      </w:tr>
      <w:tr w:rsidR="004D450F" w:rsidRPr="00432143" w14:paraId="65AE4174" w14:textId="77777777"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32143" w:rsidRDefault="004D450F" w:rsidP="631F3774">
            <w:pPr>
              <w:pStyle w:val="Sraopastraipa"/>
              <w:spacing w:before="60" w:after="60" w:line="257" w:lineRule="auto"/>
              <w:ind w:left="0"/>
              <w:jc w:val="both"/>
              <w:rPr>
                <w:rFonts w:ascii="Arial" w:eastAsia="Arial" w:hAnsi="Arial" w:cs="Arial"/>
                <w:sz w:val="22"/>
                <w:szCs w:val="22"/>
              </w:rPr>
            </w:pPr>
          </w:p>
        </w:tc>
        <w:tc>
          <w:tcPr>
            <w:tcW w:w="47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2849294" w:rsidR="004D450F" w:rsidRPr="00432143" w:rsidRDefault="58256D92" w:rsidP="631F3774">
            <w:pPr>
              <w:autoSpaceDE w:val="0"/>
              <w:autoSpaceDN w:val="0"/>
              <w:adjustRightInd w:val="0"/>
              <w:jc w:val="both"/>
              <w:rPr>
                <w:rFonts w:ascii="Arial" w:eastAsia="Arial" w:hAnsi="Arial" w:cs="Arial"/>
                <w:color w:val="FF0000"/>
                <w:sz w:val="22"/>
                <w:szCs w:val="22"/>
              </w:rPr>
            </w:pPr>
            <w:r w:rsidRPr="00432143">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A043A8" w:rsidRPr="00432143">
              <w:rPr>
                <w:rFonts w:ascii="Arial" w:eastAsia="Arial" w:hAnsi="Arial" w:cs="Arial"/>
                <w:color w:val="000000" w:themeColor="text1"/>
                <w:sz w:val="22"/>
                <w:szCs w:val="22"/>
              </w:rPr>
              <w:t>.</w:t>
            </w:r>
          </w:p>
        </w:tc>
      </w:tr>
      <w:tr w:rsidR="00C8691A" w:rsidRPr="00432143" w14:paraId="6775693A" w14:textId="299BC8A8"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32143"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32143" w:rsidRDefault="414F6EC1" w:rsidP="631F3774">
            <w:pPr>
              <w:autoSpaceDE w:val="0"/>
              <w:autoSpaceDN w:val="0"/>
              <w:adjustRightInd w:val="0"/>
              <w:rPr>
                <w:rFonts w:ascii="Arial" w:eastAsia="Arial" w:hAnsi="Arial" w:cs="Arial"/>
                <w:b/>
                <w:bCs/>
                <w:sz w:val="22"/>
                <w:szCs w:val="22"/>
              </w:rPr>
            </w:pPr>
            <w:r w:rsidRPr="00432143">
              <w:rPr>
                <w:rFonts w:ascii="Arial" w:eastAsia="Arial" w:hAnsi="Arial" w:cs="Arial"/>
                <w:b/>
                <w:bCs/>
                <w:sz w:val="22"/>
                <w:szCs w:val="22"/>
              </w:rPr>
              <w:t>Finansinis</w:t>
            </w:r>
            <w:r w:rsidRPr="00432143">
              <w:rPr>
                <w:rFonts w:ascii="Arial" w:eastAsia="Arial" w:hAnsi="Arial" w:cs="Arial"/>
                <w:sz w:val="22"/>
                <w:szCs w:val="22"/>
              </w:rPr>
              <w:t xml:space="preserve"> </w:t>
            </w:r>
            <w:r w:rsidRPr="00432143">
              <w:rPr>
                <w:rFonts w:ascii="Arial" w:eastAsia="Arial" w:hAnsi="Arial" w:cs="Arial"/>
                <w:b/>
                <w:bCs/>
                <w:sz w:val="22"/>
                <w:szCs w:val="22"/>
              </w:rPr>
              <w:t>ir ekonominis pajėgumas</w:t>
            </w:r>
          </w:p>
        </w:tc>
      </w:tr>
      <w:tr w:rsidR="00B46F17" w:rsidRPr="00432143" w14:paraId="53AA187A" w14:textId="3F0674A2"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B46F17" w:rsidRPr="00432143" w:rsidRDefault="00B46F17" w:rsidP="00B46F17">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55200F2" w:rsidR="00B46F17" w:rsidRPr="00432143" w:rsidRDefault="00B46F17" w:rsidP="00B46F17">
            <w:pPr>
              <w:autoSpaceDE w:val="0"/>
              <w:autoSpaceDN w:val="0"/>
              <w:adjustRightInd w:val="0"/>
              <w:rPr>
                <w:rFonts w:ascii="Arial" w:eastAsia="Arial" w:hAnsi="Arial" w:cs="Arial"/>
                <w:sz w:val="22"/>
                <w:szCs w:val="22"/>
              </w:rPr>
            </w:pPr>
            <w:r w:rsidRPr="00432143">
              <w:rPr>
                <w:rFonts w:ascii="Arial" w:eastAsia="Arial" w:hAnsi="Arial" w:cs="Arial"/>
                <w:sz w:val="22"/>
                <w:szCs w:val="22"/>
              </w:rPr>
              <w:t xml:space="preserve">NETAIKOMA </w:t>
            </w:r>
          </w:p>
        </w:tc>
        <w:tc>
          <w:tcPr>
            <w:tcW w:w="164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5FB0507" w:rsidR="00B46F17" w:rsidRPr="00432143" w:rsidRDefault="00B46F17" w:rsidP="00B46F17">
            <w:pPr>
              <w:autoSpaceDE w:val="0"/>
              <w:autoSpaceDN w:val="0"/>
              <w:adjustRightInd w:val="0"/>
              <w:rPr>
                <w:rFonts w:ascii="Arial" w:eastAsia="Arial" w:hAnsi="Arial" w:cs="Arial"/>
                <w:sz w:val="22"/>
                <w:szCs w:val="22"/>
              </w:rPr>
            </w:pPr>
            <w:r w:rsidRPr="00432143">
              <w:rPr>
                <w:rFonts w:ascii="Arial" w:eastAsia="Arial" w:hAnsi="Arial" w:cs="Arial"/>
                <w:sz w:val="22"/>
                <w:szCs w:val="22"/>
              </w:rPr>
              <w:t>NETAIKOMA</w:t>
            </w:r>
          </w:p>
        </w:tc>
        <w:tc>
          <w:tcPr>
            <w:tcW w:w="1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29FCB177" w:rsidR="00B46F17" w:rsidRPr="00432143" w:rsidRDefault="00B46F17" w:rsidP="00B46F17">
            <w:pPr>
              <w:autoSpaceDE w:val="0"/>
              <w:autoSpaceDN w:val="0"/>
              <w:adjustRightInd w:val="0"/>
              <w:rPr>
                <w:rFonts w:ascii="Arial" w:eastAsia="Arial" w:hAnsi="Arial" w:cs="Arial"/>
                <w:color w:val="002060"/>
                <w:sz w:val="22"/>
                <w:szCs w:val="22"/>
              </w:rPr>
            </w:pPr>
            <w:r w:rsidRPr="00432143">
              <w:rPr>
                <w:rFonts w:ascii="Arial" w:eastAsia="Arial" w:hAnsi="Arial" w:cs="Arial"/>
                <w:sz w:val="22"/>
                <w:szCs w:val="22"/>
              </w:rPr>
              <w:t>NETAIKOMA</w:t>
            </w:r>
          </w:p>
        </w:tc>
      </w:tr>
      <w:tr w:rsidR="00C8691A" w:rsidRPr="00432143" w14:paraId="0EEB4D39" w14:textId="5F154C99"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32143"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32143" w:rsidRDefault="414F6EC1" w:rsidP="631F3774">
            <w:pPr>
              <w:autoSpaceDE w:val="0"/>
              <w:autoSpaceDN w:val="0"/>
              <w:adjustRightInd w:val="0"/>
              <w:rPr>
                <w:rFonts w:ascii="Arial" w:eastAsia="Arial" w:hAnsi="Arial" w:cs="Arial"/>
                <w:b/>
                <w:bCs/>
                <w:sz w:val="22"/>
                <w:szCs w:val="22"/>
              </w:rPr>
            </w:pPr>
            <w:r w:rsidRPr="00432143">
              <w:rPr>
                <w:rFonts w:ascii="Arial" w:eastAsia="Arial" w:hAnsi="Arial" w:cs="Arial"/>
                <w:b/>
                <w:bCs/>
                <w:sz w:val="22"/>
                <w:szCs w:val="22"/>
              </w:rPr>
              <w:t>Techninis ir profesinis pajėgumas</w:t>
            </w:r>
          </w:p>
        </w:tc>
      </w:tr>
      <w:tr w:rsidR="00B46F17" w:rsidRPr="00432143" w14:paraId="3B360BFB" w14:textId="41E448BB"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B46F17" w:rsidRPr="00432143" w:rsidRDefault="00B46F17" w:rsidP="00B46F17">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EA47654" w:rsidR="00B46F17" w:rsidRPr="00432143" w:rsidRDefault="00B46F17" w:rsidP="00B46F17">
            <w:pPr>
              <w:jc w:val="both"/>
              <w:rPr>
                <w:rFonts w:ascii="Arial" w:eastAsia="Arial" w:hAnsi="Arial" w:cs="Arial"/>
                <w:sz w:val="22"/>
                <w:szCs w:val="22"/>
              </w:rPr>
            </w:pPr>
            <w:r w:rsidRPr="00432143">
              <w:rPr>
                <w:rFonts w:ascii="Arial" w:eastAsia="Arial" w:hAnsi="Arial" w:cs="Arial"/>
                <w:sz w:val="22"/>
                <w:szCs w:val="22"/>
              </w:rPr>
              <w:t xml:space="preserve">NETAIKOMA </w:t>
            </w:r>
          </w:p>
        </w:tc>
        <w:tc>
          <w:tcPr>
            <w:tcW w:w="164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065C5E3E" w:rsidR="00B46F17" w:rsidRPr="00432143" w:rsidRDefault="00B46F17" w:rsidP="00B46F17">
            <w:pPr>
              <w:autoSpaceDE w:val="0"/>
              <w:autoSpaceDN w:val="0"/>
              <w:adjustRightInd w:val="0"/>
              <w:jc w:val="both"/>
              <w:rPr>
                <w:rFonts w:ascii="Arial" w:eastAsia="Arial" w:hAnsi="Arial" w:cs="Arial"/>
                <w:sz w:val="22"/>
                <w:szCs w:val="22"/>
              </w:rPr>
            </w:pPr>
            <w:r w:rsidRPr="00432143">
              <w:rPr>
                <w:rFonts w:ascii="Arial" w:eastAsia="Arial" w:hAnsi="Arial" w:cs="Arial"/>
                <w:sz w:val="22"/>
                <w:szCs w:val="22"/>
              </w:rPr>
              <w:t>NETAIKOMA</w:t>
            </w:r>
          </w:p>
        </w:tc>
        <w:tc>
          <w:tcPr>
            <w:tcW w:w="1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0982F64" w:rsidR="00B46F17" w:rsidRPr="00432143" w:rsidRDefault="00B46F17" w:rsidP="00B46F17">
            <w:pPr>
              <w:autoSpaceDE w:val="0"/>
              <w:autoSpaceDN w:val="0"/>
              <w:adjustRightInd w:val="0"/>
              <w:rPr>
                <w:rFonts w:ascii="Arial" w:eastAsia="Arial" w:hAnsi="Arial" w:cs="Arial"/>
                <w:sz w:val="22"/>
                <w:szCs w:val="22"/>
              </w:rPr>
            </w:pPr>
            <w:r w:rsidRPr="00432143">
              <w:rPr>
                <w:rFonts w:ascii="Arial" w:eastAsia="Arial" w:hAnsi="Arial" w:cs="Arial"/>
                <w:sz w:val="22"/>
                <w:szCs w:val="22"/>
              </w:rPr>
              <w:t>NETAIKOMA</w:t>
            </w:r>
          </w:p>
        </w:tc>
      </w:tr>
      <w:tr w:rsidR="00EF232F" w:rsidRPr="00432143" w14:paraId="7C1C7185" w14:textId="77777777" w:rsidTr="00A043A8">
        <w:trPr>
          <w:trHeight w:val="354"/>
        </w:trPr>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32143" w:rsidRDefault="00EF232F"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473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32143" w:rsidRDefault="218AB09B" w:rsidP="631F3774">
            <w:pPr>
              <w:autoSpaceDE w:val="0"/>
              <w:autoSpaceDN w:val="0"/>
              <w:adjustRightInd w:val="0"/>
              <w:jc w:val="both"/>
              <w:rPr>
                <w:rFonts w:ascii="Arial" w:eastAsia="Arial" w:hAnsi="Arial" w:cs="Arial"/>
                <w:b/>
                <w:bCs/>
                <w:color w:val="000000"/>
                <w:sz w:val="22"/>
                <w:szCs w:val="22"/>
              </w:rPr>
            </w:pPr>
            <w:r w:rsidRPr="00432143">
              <w:rPr>
                <w:rFonts w:ascii="Arial" w:eastAsia="Arial" w:hAnsi="Arial" w:cs="Arial"/>
                <w:b/>
                <w:bCs/>
                <w:color w:val="000000" w:themeColor="text1"/>
                <w:sz w:val="22"/>
                <w:szCs w:val="22"/>
              </w:rPr>
              <w:t>Aplinkos apsaugos vadybos priemonės:</w:t>
            </w:r>
          </w:p>
        </w:tc>
      </w:tr>
      <w:tr w:rsidR="00A043A8" w:rsidRPr="00432143" w14:paraId="7134429F" w14:textId="77777777" w:rsidTr="00A043A8">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32143" w:rsidRDefault="00EF232F" w:rsidP="631F3774">
            <w:pPr>
              <w:spacing w:before="60" w:after="60" w:line="257" w:lineRule="auto"/>
              <w:jc w:val="right"/>
              <w:rPr>
                <w:rFonts w:ascii="Arial" w:eastAsia="Arial" w:hAnsi="Arial" w:cs="Arial"/>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432143" w:rsidRDefault="631F3774" w:rsidP="631F3774">
            <w:pPr>
              <w:rPr>
                <w:rFonts w:ascii="Arial" w:eastAsia="Arial" w:hAnsi="Arial" w:cs="Arial"/>
                <w:sz w:val="22"/>
                <w:szCs w:val="22"/>
              </w:rPr>
            </w:pPr>
            <w:r w:rsidRPr="00432143">
              <w:rPr>
                <w:rFonts w:ascii="Arial" w:eastAsia="Arial" w:hAnsi="Arial" w:cs="Arial"/>
                <w:sz w:val="22"/>
                <w:szCs w:val="22"/>
              </w:rPr>
              <w:t xml:space="preserve">NETAIKOMA </w:t>
            </w:r>
          </w:p>
        </w:tc>
        <w:tc>
          <w:tcPr>
            <w:tcW w:w="1646" w:type="pct"/>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631F3774" w:rsidRPr="00432143" w:rsidRDefault="631F3774" w:rsidP="631F3774">
            <w:pPr>
              <w:rPr>
                <w:rFonts w:ascii="Arial" w:eastAsia="Arial" w:hAnsi="Arial" w:cs="Arial"/>
                <w:sz w:val="22"/>
                <w:szCs w:val="22"/>
              </w:rPr>
            </w:pPr>
            <w:r w:rsidRPr="00432143">
              <w:rPr>
                <w:rFonts w:ascii="Arial" w:eastAsia="Arial" w:hAnsi="Arial" w:cs="Arial"/>
                <w:sz w:val="22"/>
                <w:szCs w:val="22"/>
              </w:rPr>
              <w:t>NETAIKOMA</w:t>
            </w:r>
          </w:p>
        </w:tc>
        <w:tc>
          <w:tcPr>
            <w:tcW w:w="1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631F3774" w:rsidRPr="00432143" w:rsidRDefault="631F3774" w:rsidP="631F3774">
            <w:pPr>
              <w:rPr>
                <w:rFonts w:ascii="Arial" w:eastAsia="Arial" w:hAnsi="Arial" w:cs="Arial"/>
                <w:sz w:val="22"/>
                <w:szCs w:val="22"/>
              </w:rPr>
            </w:pPr>
            <w:r w:rsidRPr="00432143">
              <w:rPr>
                <w:rFonts w:ascii="Arial" w:eastAsia="Arial" w:hAnsi="Arial" w:cs="Arial"/>
                <w:sz w:val="22"/>
                <w:szCs w:val="22"/>
              </w:rPr>
              <w:t>NETAIKOMA</w:t>
            </w:r>
          </w:p>
        </w:tc>
      </w:tr>
    </w:tbl>
    <w:p w14:paraId="7EE6111C" w14:textId="6C5D57EE" w:rsidR="0031530B" w:rsidRPr="00432143" w:rsidRDefault="0031530B" w:rsidP="631F3774">
      <w:pPr>
        <w:spacing w:before="60" w:after="60" w:line="256" w:lineRule="auto"/>
        <w:jc w:val="center"/>
        <w:rPr>
          <w:b/>
          <w:bCs/>
          <w:sz w:val="22"/>
          <w:szCs w:val="22"/>
          <w:highlight w:val="lightGray"/>
        </w:rPr>
      </w:pPr>
    </w:p>
    <w:p w14:paraId="13E1CD6B" w14:textId="66D8F830" w:rsidR="002D71B6" w:rsidRPr="00432143" w:rsidRDefault="002D71B6" w:rsidP="002D71B6">
      <w:pPr>
        <w:spacing w:before="60" w:after="60" w:line="256" w:lineRule="auto"/>
        <w:jc w:val="center"/>
        <w:rPr>
          <w:rFonts w:eastAsiaTheme="minorHAnsi" w:cstheme="minorHAnsi"/>
          <w:b/>
          <w:bCs/>
          <w:sz w:val="22"/>
          <w:szCs w:val="22"/>
        </w:rPr>
        <w:sectPr w:rsidR="002D71B6" w:rsidRPr="00432143" w:rsidSect="005A56A7">
          <w:footerReference w:type="first" r:id="rId21"/>
          <w:type w:val="continuous"/>
          <w:pgSz w:w="11906" w:h="16838" w:code="9"/>
          <w:pgMar w:top="720" w:right="720" w:bottom="720" w:left="720" w:header="720" w:footer="720" w:gutter="0"/>
          <w:pgNumType w:start="1"/>
          <w:cols w:space="720"/>
          <w:titlePg/>
          <w:docGrid w:linePitch="360"/>
        </w:sectPr>
      </w:pPr>
      <w:r w:rsidRPr="00432143">
        <w:rPr>
          <w:rFonts w:eastAsiaTheme="minorHAnsi" w:cstheme="minorHAnsi"/>
          <w:b/>
          <w:bCs/>
          <w:sz w:val="22"/>
          <w:szCs w:val="22"/>
        </w:rPr>
        <w:t>Tiekėjų kvalifikacijos reikalavimai</w:t>
      </w:r>
    </w:p>
    <w:p w14:paraId="2AE912CA" w14:textId="60E66F18" w:rsidR="002F396F" w:rsidRPr="00432143" w:rsidRDefault="24BE8B32" w:rsidP="631F3774">
      <w:pPr>
        <w:tabs>
          <w:tab w:val="left" w:pos="720"/>
        </w:tabs>
        <w:spacing w:after="0" w:line="240" w:lineRule="auto"/>
        <w:ind w:firstLine="567"/>
        <w:jc w:val="center"/>
        <w:rPr>
          <w:rFonts w:ascii="Arial" w:eastAsia="Arial" w:hAnsi="Arial" w:cs="Arial"/>
          <w:b/>
          <w:bCs/>
          <w:sz w:val="22"/>
          <w:szCs w:val="22"/>
          <w:lang w:eastAsia="en-US"/>
        </w:rPr>
      </w:pPr>
      <w:r w:rsidRPr="00432143">
        <w:rPr>
          <w:rFonts w:ascii="Arial" w:eastAsia="Arial" w:hAnsi="Arial" w:cs="Arial"/>
          <w:b/>
          <w:bCs/>
          <w:sz w:val="22"/>
          <w:szCs w:val="22"/>
          <w:lang w:eastAsia="en-US"/>
        </w:rPr>
        <w:lastRenderedPageBreak/>
        <w:t xml:space="preserve">Tiekėjams keliami reikalavimai dėl kokybės vadybos sistemos ir </w:t>
      </w:r>
      <w:r w:rsidR="13F6546F" w:rsidRPr="00432143">
        <w:rPr>
          <w:rFonts w:ascii="Arial" w:eastAsia="Arial" w:hAnsi="Arial" w:cs="Arial"/>
          <w:b/>
          <w:bCs/>
          <w:sz w:val="22"/>
          <w:szCs w:val="22"/>
          <w:lang w:eastAsia="en-US"/>
        </w:rPr>
        <w:t xml:space="preserve">(ar) </w:t>
      </w:r>
      <w:r w:rsidRPr="00432143">
        <w:rPr>
          <w:rFonts w:ascii="Arial" w:eastAsia="Arial" w:hAnsi="Arial" w:cs="Arial"/>
          <w:b/>
          <w:bCs/>
          <w:sz w:val="22"/>
          <w:szCs w:val="22"/>
          <w:lang w:eastAsia="en-US"/>
        </w:rPr>
        <w:t>aplinkos apsaugos vadybos sistemos standartų</w:t>
      </w:r>
      <w:r w:rsidR="147DE891" w:rsidRPr="00432143">
        <w:rPr>
          <w:rFonts w:ascii="Arial" w:eastAsia="Arial" w:hAnsi="Arial" w:cs="Arial"/>
          <w:b/>
          <w:bCs/>
          <w:sz w:val="22"/>
          <w:szCs w:val="22"/>
          <w:lang w:eastAsia="en-US"/>
        </w:rPr>
        <w:t xml:space="preserve"> reikalavimai</w:t>
      </w:r>
    </w:p>
    <w:p w14:paraId="07691038" w14:textId="77777777" w:rsidR="002D71B6" w:rsidRPr="00432143" w:rsidRDefault="002D71B6" w:rsidP="631F3774">
      <w:pPr>
        <w:tabs>
          <w:tab w:val="left" w:pos="720"/>
        </w:tabs>
        <w:spacing w:after="0" w:line="240" w:lineRule="auto"/>
        <w:ind w:firstLine="567"/>
        <w:jc w:val="both"/>
        <w:rPr>
          <w:rFonts w:ascii="Arial" w:eastAsia="Arial" w:hAnsi="Arial" w:cs="Arial"/>
          <w:i/>
          <w:iCs/>
          <w:color w:val="7030A0"/>
          <w:sz w:val="22"/>
          <w:szCs w:val="22"/>
          <w:lang w:eastAsia="en-US"/>
        </w:rPr>
      </w:pPr>
    </w:p>
    <w:p w14:paraId="1E07A89A" w14:textId="284D9567" w:rsidR="007A0637" w:rsidRPr="00432143" w:rsidRDefault="757F241A" w:rsidP="631F3774">
      <w:pPr>
        <w:spacing w:after="0" w:line="20" w:lineRule="atLeast"/>
        <w:ind w:firstLine="567"/>
        <w:contextualSpacing/>
        <w:jc w:val="both"/>
        <w:rPr>
          <w:rFonts w:ascii="Arial" w:eastAsia="Arial" w:hAnsi="Arial" w:cs="Arial"/>
          <w:sz w:val="22"/>
          <w:szCs w:val="22"/>
          <w:lang w:eastAsia="en-US"/>
        </w:rPr>
      </w:pPr>
      <w:r w:rsidRPr="00432143">
        <w:rPr>
          <w:rFonts w:ascii="Arial" w:eastAsia="Arial" w:hAnsi="Arial" w:cs="Arial"/>
          <w:sz w:val="22"/>
          <w:szCs w:val="22"/>
        </w:rPr>
        <w:t>1.</w:t>
      </w:r>
      <w:r w:rsidR="4E5DEF11" w:rsidRPr="00432143">
        <w:rPr>
          <w:rFonts w:ascii="Arial" w:eastAsia="Arial" w:hAnsi="Arial" w:cs="Arial"/>
          <w:sz w:val="22"/>
          <w:szCs w:val="22"/>
        </w:rPr>
        <w:t xml:space="preserve"> </w:t>
      </w:r>
      <w:r w:rsidR="52AD6593" w:rsidRPr="00432143">
        <w:rPr>
          <w:rFonts w:ascii="Arial" w:eastAsia="Arial" w:hAnsi="Arial" w:cs="Arial"/>
          <w:sz w:val="22"/>
          <w:szCs w:val="22"/>
          <w:lang w:eastAsia="en-US"/>
        </w:rPr>
        <w:t>T</w:t>
      </w:r>
      <w:r w:rsidR="6D931E62" w:rsidRPr="00432143">
        <w:rPr>
          <w:rFonts w:ascii="Arial" w:eastAsia="Arial" w:hAnsi="Arial" w:cs="Arial"/>
          <w:sz w:val="22"/>
          <w:szCs w:val="22"/>
          <w:lang w:eastAsia="en-US"/>
        </w:rPr>
        <w:t>iekėjai turi atitikti š</w:t>
      </w:r>
      <w:r w:rsidR="37924E23" w:rsidRPr="00432143">
        <w:rPr>
          <w:rFonts w:ascii="Arial" w:eastAsia="Arial" w:hAnsi="Arial" w:cs="Arial"/>
          <w:sz w:val="22"/>
          <w:szCs w:val="22"/>
          <w:lang w:eastAsia="en-US"/>
        </w:rPr>
        <w:t>iame priede nustatytus</w:t>
      </w:r>
      <w:r w:rsidR="6D931E62" w:rsidRPr="00432143">
        <w:rPr>
          <w:rFonts w:ascii="Arial" w:eastAsia="Arial" w:hAnsi="Arial" w:cs="Arial"/>
          <w:sz w:val="22"/>
          <w:szCs w:val="22"/>
          <w:lang w:eastAsia="en-US"/>
        </w:rPr>
        <w:t xml:space="preserve"> reikalavimus </w:t>
      </w:r>
      <w:r w:rsidR="6144CB8C" w:rsidRPr="00432143">
        <w:rPr>
          <w:rFonts w:ascii="Arial" w:eastAsia="Arial" w:hAnsi="Arial" w:cs="Arial"/>
          <w:sz w:val="22"/>
          <w:szCs w:val="22"/>
          <w:lang w:eastAsia="en-US"/>
        </w:rPr>
        <w:t>dėl kokybės vadybos sistemos ir (arba) aplinkos apsaugos vadybos sistemos standartų laikymosi.</w:t>
      </w:r>
    </w:p>
    <w:p w14:paraId="0499DDA0" w14:textId="77777777" w:rsidR="007A0637" w:rsidRPr="00432143" w:rsidRDefault="007A0637" w:rsidP="007A0637">
      <w:pPr>
        <w:tabs>
          <w:tab w:val="left" w:pos="709"/>
        </w:tabs>
        <w:spacing w:after="0" w:line="240" w:lineRule="auto"/>
        <w:ind w:firstLine="567"/>
        <w:jc w:val="right"/>
        <w:rPr>
          <w:rFonts w:eastAsiaTheme="minorHAnsi" w:cstheme="minorHAnsi"/>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7A0637" w:rsidRPr="00432143" w14:paraId="7C6CF26F" w14:textId="77777777" w:rsidTr="00EB43D7">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432143" w:rsidRDefault="2BF07D51" w:rsidP="631F3774">
            <w:pPr>
              <w:spacing w:before="60" w:after="60" w:line="256" w:lineRule="auto"/>
              <w:rPr>
                <w:rFonts w:ascii="Arial" w:eastAsia="Arial" w:hAnsi="Arial" w:cs="Arial"/>
                <w:b/>
                <w:bCs/>
                <w:sz w:val="22"/>
                <w:szCs w:val="22"/>
              </w:rPr>
            </w:pPr>
            <w:r w:rsidRPr="00432143">
              <w:rPr>
                <w:rFonts w:ascii="Arial" w:eastAsia="Arial"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432143" w:rsidRDefault="2BF07D51" w:rsidP="631F3774">
            <w:pPr>
              <w:spacing w:before="60" w:after="60" w:line="256" w:lineRule="auto"/>
              <w:jc w:val="center"/>
              <w:rPr>
                <w:rFonts w:ascii="Arial" w:eastAsia="Arial" w:hAnsi="Arial" w:cs="Arial"/>
                <w:b/>
                <w:bCs/>
                <w:sz w:val="22"/>
                <w:szCs w:val="22"/>
              </w:rPr>
            </w:pPr>
            <w:r w:rsidRPr="00432143">
              <w:rPr>
                <w:rFonts w:ascii="Arial" w:eastAsia="Arial" w:hAnsi="Arial" w:cs="Arial"/>
                <w:b/>
                <w:bCs/>
                <w:sz w:val="22"/>
                <w:szCs w:val="22"/>
              </w:rPr>
              <w:t xml:space="preserve">Reikalavimas </w:t>
            </w:r>
            <w:r w:rsidRPr="00432143">
              <w:rPr>
                <w:rFonts w:ascii="Arial" w:eastAsia="Arial" w:hAnsi="Arial" w:cs="Arial"/>
                <w:b/>
                <w:bCs/>
                <w:sz w:val="22"/>
                <w:szCs w:val="22"/>
                <w:lang w:eastAsia="en-US"/>
              </w:rPr>
              <w:t>dėl kokybės vadybos sistemos ir (arba) aplinkos apsaugos vadybos sistemos standartų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432143" w:rsidRDefault="2BF07D51" w:rsidP="631F3774">
            <w:pPr>
              <w:autoSpaceDE w:val="0"/>
              <w:autoSpaceDN w:val="0"/>
              <w:adjustRightInd w:val="0"/>
              <w:jc w:val="center"/>
              <w:rPr>
                <w:rFonts w:ascii="Arial" w:eastAsia="Arial" w:hAnsi="Arial" w:cs="Arial"/>
                <w:b/>
                <w:bCs/>
                <w:sz w:val="22"/>
                <w:szCs w:val="22"/>
              </w:rPr>
            </w:pPr>
            <w:r w:rsidRPr="00432143">
              <w:rPr>
                <w:rFonts w:ascii="Arial" w:eastAsia="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432143" w:rsidRDefault="2BF07D51" w:rsidP="631F3774">
            <w:pPr>
              <w:autoSpaceDE w:val="0"/>
              <w:autoSpaceDN w:val="0"/>
              <w:adjustRightInd w:val="0"/>
              <w:jc w:val="center"/>
              <w:rPr>
                <w:rFonts w:ascii="Arial" w:eastAsia="Arial" w:hAnsi="Arial" w:cs="Arial"/>
                <w:b/>
                <w:bCs/>
                <w:sz w:val="22"/>
                <w:szCs w:val="22"/>
              </w:rPr>
            </w:pPr>
            <w:r w:rsidRPr="00432143">
              <w:rPr>
                <w:rFonts w:ascii="Arial" w:eastAsia="Arial" w:hAnsi="Arial" w:cs="Arial"/>
                <w:b/>
                <w:bCs/>
                <w:sz w:val="22"/>
                <w:szCs w:val="22"/>
              </w:rPr>
              <w:t>Subjektas, kuris turi atitikti reikalavimą</w:t>
            </w:r>
          </w:p>
          <w:p w14:paraId="4D98DD41" w14:textId="77777777" w:rsidR="007A0637" w:rsidRPr="00432143" w:rsidRDefault="2BF07D51" w:rsidP="631F3774">
            <w:pPr>
              <w:autoSpaceDE w:val="0"/>
              <w:autoSpaceDN w:val="0"/>
              <w:adjustRightInd w:val="0"/>
              <w:jc w:val="center"/>
              <w:rPr>
                <w:rFonts w:ascii="Arial" w:eastAsia="Arial" w:hAnsi="Arial" w:cs="Arial"/>
                <w:b/>
                <w:bCs/>
                <w:sz w:val="22"/>
                <w:szCs w:val="22"/>
              </w:rPr>
            </w:pPr>
            <w:r w:rsidRPr="00432143">
              <w:rPr>
                <w:rFonts w:ascii="Arial" w:eastAsia="Arial" w:hAnsi="Arial" w:cs="Arial"/>
                <w:sz w:val="22"/>
                <w:szCs w:val="22"/>
                <w:lang w:eastAsia="en-US"/>
              </w:rPr>
              <w:t>[</w:t>
            </w:r>
            <w:r w:rsidRPr="00432143">
              <w:rPr>
                <w:rFonts w:ascii="Arial" w:eastAsia="Arial" w:hAnsi="Arial" w:cs="Arial"/>
                <w:sz w:val="22"/>
                <w:szCs w:val="22"/>
              </w:rPr>
              <w:t>aprašoma prie kiekvieno reikalavimo atskirai]</w:t>
            </w:r>
          </w:p>
        </w:tc>
      </w:tr>
      <w:tr w:rsidR="007A0637" w:rsidRPr="00432143" w14:paraId="5AD52E58" w14:textId="77777777" w:rsidTr="00EB43D7">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432143" w:rsidRDefault="2BF07D51" w:rsidP="631F3774">
            <w:pPr>
              <w:spacing w:before="60" w:after="60" w:line="256" w:lineRule="auto"/>
              <w:jc w:val="center"/>
              <w:rPr>
                <w:rFonts w:ascii="Arial" w:eastAsia="Arial" w:hAnsi="Arial" w:cs="Arial"/>
                <w:b/>
                <w:bCs/>
                <w:sz w:val="22"/>
                <w:szCs w:val="22"/>
              </w:rPr>
            </w:pPr>
            <w:r w:rsidRPr="00432143">
              <w:rPr>
                <w:rFonts w:ascii="Arial" w:eastAsia="Arial"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432143" w:rsidRDefault="2BF07D51" w:rsidP="631F3774">
            <w:pPr>
              <w:autoSpaceDE w:val="0"/>
              <w:autoSpaceDN w:val="0"/>
              <w:adjustRightInd w:val="0"/>
              <w:rPr>
                <w:rFonts w:ascii="Arial" w:eastAsia="Arial" w:hAnsi="Arial" w:cs="Arial"/>
                <w:b/>
                <w:bCs/>
                <w:color w:val="000000"/>
                <w:sz w:val="22"/>
                <w:szCs w:val="22"/>
              </w:rPr>
            </w:pPr>
            <w:r w:rsidRPr="00432143">
              <w:rPr>
                <w:rFonts w:ascii="Arial" w:eastAsia="Arial" w:hAnsi="Arial" w:cs="Arial"/>
                <w:b/>
                <w:bCs/>
                <w:color w:val="000000" w:themeColor="text1"/>
                <w:sz w:val="22"/>
                <w:szCs w:val="22"/>
              </w:rPr>
              <w:t>Kokybės vadybos sistemos taikymas</w:t>
            </w:r>
          </w:p>
        </w:tc>
      </w:tr>
      <w:tr w:rsidR="007A0637" w:rsidRPr="00432143" w14:paraId="35E10013" w14:textId="77777777" w:rsidTr="00EB43D7">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432143" w:rsidRDefault="2BF07D51" w:rsidP="631F3774">
            <w:pPr>
              <w:spacing w:before="60" w:after="60" w:line="256" w:lineRule="auto"/>
              <w:jc w:val="center"/>
              <w:rPr>
                <w:rFonts w:ascii="Arial" w:eastAsia="Arial" w:hAnsi="Arial" w:cs="Arial"/>
                <w:sz w:val="22"/>
                <w:szCs w:val="22"/>
              </w:rPr>
            </w:pPr>
            <w:r w:rsidRPr="00432143">
              <w:rPr>
                <w:rFonts w:ascii="Arial" w:eastAsia="Arial"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432143" w:rsidRDefault="2BF07D51" w:rsidP="631F3774">
            <w:pPr>
              <w:autoSpaceDE w:val="0"/>
              <w:autoSpaceDN w:val="0"/>
              <w:adjustRightInd w:val="0"/>
              <w:rPr>
                <w:rFonts w:ascii="Arial" w:eastAsia="Arial" w:hAnsi="Arial" w:cs="Arial"/>
                <w:sz w:val="22"/>
                <w:szCs w:val="22"/>
              </w:rPr>
            </w:pPr>
            <w:r w:rsidRPr="00432143">
              <w:rPr>
                <w:rFonts w:ascii="Arial" w:eastAsia="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432143" w:rsidRDefault="2BF07D51" w:rsidP="631F3774">
            <w:pPr>
              <w:autoSpaceDE w:val="0"/>
              <w:autoSpaceDN w:val="0"/>
              <w:adjustRightInd w:val="0"/>
              <w:rPr>
                <w:rFonts w:ascii="Arial" w:eastAsia="Arial" w:hAnsi="Arial" w:cs="Arial"/>
                <w:sz w:val="22"/>
                <w:szCs w:val="22"/>
              </w:rPr>
            </w:pPr>
            <w:r w:rsidRPr="00432143">
              <w:rPr>
                <w:rFonts w:ascii="Arial" w:eastAsia="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432143" w:rsidRDefault="2BF07D51" w:rsidP="631F3774">
            <w:pPr>
              <w:autoSpaceDE w:val="0"/>
              <w:autoSpaceDN w:val="0"/>
              <w:adjustRightInd w:val="0"/>
              <w:rPr>
                <w:rFonts w:ascii="Arial" w:eastAsia="Arial" w:hAnsi="Arial" w:cs="Arial"/>
                <w:sz w:val="22"/>
                <w:szCs w:val="22"/>
              </w:rPr>
            </w:pPr>
            <w:r w:rsidRPr="00432143">
              <w:rPr>
                <w:rFonts w:ascii="Arial" w:eastAsia="Arial" w:hAnsi="Arial" w:cs="Arial"/>
                <w:sz w:val="22"/>
                <w:szCs w:val="22"/>
              </w:rPr>
              <w:t>NETAIKOMA</w:t>
            </w:r>
          </w:p>
        </w:tc>
      </w:tr>
      <w:tr w:rsidR="007A0637" w:rsidRPr="00432143" w14:paraId="56DA2ECA" w14:textId="77777777" w:rsidTr="00EB43D7">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432143" w:rsidRDefault="2BF07D51" w:rsidP="631F3774">
            <w:pPr>
              <w:spacing w:before="60" w:after="60" w:line="256" w:lineRule="auto"/>
              <w:jc w:val="center"/>
              <w:rPr>
                <w:rFonts w:ascii="Arial" w:eastAsia="Arial" w:hAnsi="Arial" w:cs="Arial"/>
                <w:b/>
                <w:bCs/>
                <w:sz w:val="22"/>
                <w:szCs w:val="22"/>
              </w:rPr>
            </w:pPr>
            <w:r w:rsidRPr="00432143">
              <w:rPr>
                <w:rFonts w:ascii="Arial" w:eastAsia="Arial"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432143" w:rsidRDefault="2BF07D51" w:rsidP="631F3774">
            <w:pPr>
              <w:autoSpaceDE w:val="0"/>
              <w:autoSpaceDN w:val="0"/>
              <w:adjustRightInd w:val="0"/>
              <w:rPr>
                <w:rFonts w:ascii="Arial" w:eastAsia="Arial" w:hAnsi="Arial" w:cs="Arial"/>
                <w:b/>
                <w:bCs/>
                <w:sz w:val="22"/>
                <w:szCs w:val="22"/>
              </w:rPr>
            </w:pPr>
            <w:r w:rsidRPr="00432143">
              <w:rPr>
                <w:rFonts w:ascii="Arial" w:eastAsia="Arial" w:hAnsi="Arial" w:cs="Arial"/>
                <w:b/>
                <w:bCs/>
                <w:sz w:val="22"/>
                <w:szCs w:val="22"/>
              </w:rPr>
              <w:t>Aplinkos apsaugos vadybos sistemos taikymas</w:t>
            </w:r>
          </w:p>
        </w:tc>
      </w:tr>
      <w:tr w:rsidR="00EB43D7" w:rsidRPr="00432143" w14:paraId="2B95F440" w14:textId="77777777" w:rsidTr="00EB43D7">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EB43D7" w:rsidRPr="00432143" w:rsidRDefault="00EB43D7" w:rsidP="00EB43D7">
            <w:pPr>
              <w:spacing w:before="60" w:after="60" w:line="256" w:lineRule="auto"/>
              <w:jc w:val="center"/>
              <w:rPr>
                <w:rFonts w:ascii="Arial" w:eastAsia="Arial" w:hAnsi="Arial" w:cs="Arial"/>
                <w:sz w:val="22"/>
                <w:szCs w:val="22"/>
              </w:rPr>
            </w:pPr>
            <w:r w:rsidRPr="00432143">
              <w:rPr>
                <w:rFonts w:ascii="Arial" w:eastAsia="Arial"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31C3F9E" w:rsidR="00EB43D7" w:rsidRPr="00432143" w:rsidRDefault="00EB43D7" w:rsidP="00EB43D7">
            <w:pPr>
              <w:autoSpaceDE w:val="0"/>
              <w:autoSpaceDN w:val="0"/>
              <w:adjustRightInd w:val="0"/>
              <w:jc w:val="both"/>
              <w:rPr>
                <w:rFonts w:ascii="Arial" w:eastAsia="Arial" w:hAnsi="Arial" w:cs="Arial"/>
                <w:sz w:val="22"/>
                <w:szCs w:val="22"/>
              </w:rPr>
            </w:pPr>
            <w:r w:rsidRPr="00432143">
              <w:rPr>
                <w:rFonts w:ascii="Arial" w:eastAsia="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B14F" w14:textId="0DC14CA5" w:rsidR="00EB43D7" w:rsidRPr="00432143" w:rsidRDefault="00EB43D7" w:rsidP="00EB43D7">
            <w:pPr>
              <w:autoSpaceDE w:val="0"/>
              <w:autoSpaceDN w:val="0"/>
              <w:adjustRightInd w:val="0"/>
              <w:spacing w:after="160" w:line="276" w:lineRule="auto"/>
              <w:jc w:val="both"/>
              <w:rPr>
                <w:rFonts w:ascii="Arial" w:eastAsia="Arial" w:hAnsi="Arial" w:cs="Arial"/>
                <w:color w:val="0070C0"/>
                <w:sz w:val="22"/>
                <w:szCs w:val="22"/>
              </w:rPr>
            </w:pPr>
            <w:r w:rsidRPr="00432143">
              <w:rPr>
                <w:rFonts w:ascii="Arial" w:eastAsia="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4BA60AEA" w:rsidR="00EB43D7" w:rsidRPr="00432143" w:rsidRDefault="00EB43D7" w:rsidP="00EB43D7">
            <w:pPr>
              <w:shd w:val="clear" w:color="auto" w:fill="FFFFFF" w:themeFill="background1"/>
              <w:tabs>
                <w:tab w:val="left" w:pos="313"/>
              </w:tabs>
              <w:autoSpaceDN w:val="0"/>
              <w:jc w:val="both"/>
              <w:rPr>
                <w:rFonts w:ascii="Arial" w:eastAsia="Arial" w:hAnsi="Arial" w:cs="Arial"/>
                <w:sz w:val="22"/>
                <w:szCs w:val="22"/>
                <w:bdr w:val="none" w:sz="0" w:space="0" w:color="auto" w:frame="1"/>
              </w:rPr>
            </w:pPr>
            <w:r w:rsidRPr="00432143">
              <w:rPr>
                <w:rFonts w:ascii="Arial" w:eastAsia="Arial" w:hAnsi="Arial" w:cs="Arial"/>
                <w:sz w:val="22"/>
                <w:szCs w:val="22"/>
              </w:rPr>
              <w:t>NETAIKOMA</w:t>
            </w:r>
          </w:p>
        </w:tc>
      </w:tr>
    </w:tbl>
    <w:p w14:paraId="32C804D5" w14:textId="77777777" w:rsidR="007A0637" w:rsidRPr="00432143" w:rsidRDefault="007A0637" w:rsidP="007A0637">
      <w:pPr>
        <w:spacing w:after="0" w:line="240" w:lineRule="auto"/>
        <w:jc w:val="center"/>
        <w:rPr>
          <w:rFonts w:eastAsiaTheme="minorHAnsi" w:cstheme="minorHAnsi"/>
          <w:sz w:val="22"/>
          <w:szCs w:val="22"/>
          <w:lang w:eastAsia="en-US"/>
        </w:rPr>
      </w:pPr>
    </w:p>
    <w:p w14:paraId="54141F58" w14:textId="77777777" w:rsidR="001D48F2" w:rsidRPr="00432143" w:rsidRDefault="7B6E0892" w:rsidP="631F3774">
      <w:pPr>
        <w:pStyle w:val="Porat"/>
        <w:spacing w:after="0" w:line="240" w:lineRule="auto"/>
        <w:jc w:val="both"/>
        <w:rPr>
          <w:rFonts w:ascii="Arial" w:eastAsia="Arial" w:hAnsi="Arial" w:cs="Arial"/>
          <w:b/>
          <w:bCs/>
          <w:sz w:val="22"/>
          <w:szCs w:val="22"/>
        </w:rPr>
      </w:pPr>
      <w:r w:rsidRPr="00432143">
        <w:rPr>
          <w:rFonts w:ascii="Arial" w:eastAsia="Arial" w:hAnsi="Arial" w:cs="Arial"/>
          <w:b/>
          <w:bCs/>
          <w:sz w:val="22"/>
          <w:szCs w:val="22"/>
        </w:rPr>
        <w:t>Pastabos:</w:t>
      </w:r>
    </w:p>
    <w:p w14:paraId="31F9EF88" w14:textId="674B496B" w:rsidR="001D48F2" w:rsidRPr="00432143" w:rsidRDefault="7B6E0892" w:rsidP="631F3774">
      <w:pPr>
        <w:tabs>
          <w:tab w:val="left" w:pos="1276"/>
        </w:tabs>
        <w:spacing w:after="0" w:line="240" w:lineRule="auto"/>
        <w:ind w:firstLine="567"/>
        <w:jc w:val="both"/>
        <w:rPr>
          <w:rFonts w:ascii="Arial" w:eastAsia="Arial" w:hAnsi="Arial" w:cs="Arial"/>
          <w:sz w:val="22"/>
          <w:szCs w:val="22"/>
        </w:rPr>
      </w:pPr>
      <w:r w:rsidRPr="00432143">
        <w:rPr>
          <w:rFonts w:ascii="Arial" w:eastAsia="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32143">
        <w:rPr>
          <w:rFonts w:ascii="Arial" w:eastAsia="Arial" w:hAnsi="Arial" w:cs="Arial"/>
          <w:b/>
          <w:bCs/>
          <w:sz w:val="22"/>
          <w:szCs w:val="22"/>
        </w:rPr>
        <w:t>pateikiama nuoroda į informacijos šaltinį</w:t>
      </w:r>
      <w:r w:rsidRPr="00432143">
        <w:rPr>
          <w:rFonts w:ascii="Arial" w:eastAsia="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32143" w:rsidRDefault="7B6E0892" w:rsidP="631F3774">
      <w:pPr>
        <w:tabs>
          <w:tab w:val="left" w:pos="1276"/>
        </w:tabs>
        <w:spacing w:after="0" w:line="240" w:lineRule="auto"/>
        <w:ind w:firstLine="567"/>
        <w:jc w:val="both"/>
        <w:rPr>
          <w:rFonts w:ascii="Arial" w:eastAsia="Arial" w:hAnsi="Arial" w:cs="Arial"/>
          <w:i/>
          <w:iCs/>
          <w:sz w:val="22"/>
          <w:szCs w:val="22"/>
        </w:rPr>
      </w:pPr>
      <w:r w:rsidRPr="00432143">
        <w:rPr>
          <w:rFonts w:ascii="Arial" w:eastAsia="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r w:rsidRPr="00432143">
          <w:rPr>
            <w:rStyle w:val="Hipersaitas"/>
            <w:rFonts w:ascii="Arial" w:eastAsia="Arial" w:hAnsi="Arial" w:cs="Arial"/>
            <w:sz w:val="22"/>
            <w:szCs w:val="22"/>
          </w:rPr>
          <w:t>https://eimin.lrv.lt/lt/veiklos-sritys/verslo-aplinka/reglamentuojamu-profesiniu-kvalifikaciju-pripazinimas</w:t>
        </w:r>
      </w:hyperlink>
      <w:r w:rsidRPr="00432143">
        <w:rPr>
          <w:rFonts w:ascii="Arial" w:eastAsia="Arial" w:hAnsi="Arial" w:cs="Arial"/>
          <w:sz w:val="22"/>
          <w:szCs w:val="22"/>
          <w:u w:val="single"/>
        </w:rPr>
        <w:t>)</w:t>
      </w:r>
      <w:r w:rsidRPr="00432143">
        <w:rPr>
          <w:rFonts w:ascii="Arial" w:eastAsia="Arial" w:hAnsi="Arial" w:cs="Arial"/>
          <w:sz w:val="22"/>
          <w:szCs w:val="22"/>
        </w:rPr>
        <w:t>. Atitinkamai, šie dokumentai turės būti pateikti</w:t>
      </w:r>
      <w:r w:rsidRPr="00432143">
        <w:rPr>
          <w:rFonts w:ascii="Arial" w:eastAsia="Arial" w:hAnsi="Arial" w:cs="Arial"/>
          <w:i/>
          <w:iCs/>
          <w:sz w:val="22"/>
          <w:szCs w:val="22"/>
        </w:rPr>
        <w:t xml:space="preserve"> </w:t>
      </w:r>
      <w:r w:rsidRPr="00432143">
        <w:rPr>
          <w:rFonts w:ascii="Arial" w:eastAsia="Arial" w:hAnsi="Arial" w:cs="Arial"/>
          <w:sz w:val="22"/>
          <w:szCs w:val="22"/>
        </w:rPr>
        <w:t>iki pirkimo sutarties pasirašymo.</w:t>
      </w:r>
      <w:r w:rsidRPr="00432143">
        <w:rPr>
          <w:rFonts w:ascii="Arial" w:eastAsia="Arial" w:hAnsi="Arial" w:cs="Arial"/>
          <w:i/>
          <w:iCs/>
          <w:sz w:val="22"/>
          <w:szCs w:val="22"/>
        </w:rPr>
        <w:t xml:space="preserve"> </w:t>
      </w:r>
    </w:p>
    <w:p w14:paraId="78BFB6E0" w14:textId="7EB02025" w:rsidR="001D48F2" w:rsidRPr="00432143" w:rsidRDefault="7B6E0892" w:rsidP="631F3774">
      <w:pPr>
        <w:tabs>
          <w:tab w:val="left" w:pos="1276"/>
        </w:tabs>
        <w:spacing w:after="0" w:line="240" w:lineRule="auto"/>
        <w:ind w:firstLine="567"/>
        <w:jc w:val="both"/>
        <w:rPr>
          <w:rFonts w:ascii="Arial" w:eastAsia="Arial" w:hAnsi="Arial" w:cs="Arial"/>
          <w:sz w:val="22"/>
          <w:szCs w:val="22"/>
        </w:rPr>
      </w:pPr>
      <w:r w:rsidRPr="00432143">
        <w:rPr>
          <w:rFonts w:ascii="Arial" w:eastAsia="Arial" w:hAnsi="Arial" w:cs="Arial"/>
          <w:sz w:val="22"/>
          <w:szCs w:val="22"/>
        </w:rPr>
        <w:t>(iii) Užsienio valstybių tiekėjų jų valstybėse išduoti kvalifikaciją įrodantys dokumentai legalizuojami vadovaujantis Dokumentų legalizavimo ir tvirtinimo pažyma (</w:t>
      </w:r>
      <w:proofErr w:type="spellStart"/>
      <w:r w:rsidRPr="00432143">
        <w:rPr>
          <w:rFonts w:ascii="Arial" w:eastAsia="Arial" w:hAnsi="Arial" w:cs="Arial"/>
          <w:sz w:val="22"/>
          <w:szCs w:val="22"/>
        </w:rPr>
        <w:t>Apostille</w:t>
      </w:r>
      <w:proofErr w:type="spellEnd"/>
      <w:r w:rsidRPr="00432143">
        <w:rPr>
          <w:rFonts w:ascii="Arial" w:eastAsia="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32143">
        <w:rPr>
          <w:rFonts w:ascii="Arial" w:eastAsia="Arial" w:hAnsi="Arial" w:cs="Arial"/>
          <w:sz w:val="22"/>
          <w:szCs w:val="22"/>
        </w:rPr>
        <w:t>Apostille</w:t>
      </w:r>
      <w:proofErr w:type="spellEnd"/>
      <w:r w:rsidRPr="00432143">
        <w:rPr>
          <w:rFonts w:ascii="Arial" w:eastAsia="Arial" w:hAnsi="Arial" w:cs="Arial"/>
          <w:sz w:val="22"/>
          <w:szCs w:val="22"/>
        </w:rPr>
        <w:t>).</w:t>
      </w:r>
    </w:p>
    <w:p w14:paraId="6821DAB9" w14:textId="6A9A8F7E" w:rsidR="00A4599F" w:rsidRPr="00432143" w:rsidRDefault="62BED7B6" w:rsidP="631F3774">
      <w:pPr>
        <w:spacing w:after="0" w:line="240" w:lineRule="auto"/>
        <w:jc w:val="center"/>
        <w:rPr>
          <w:rFonts w:ascii="Arial" w:eastAsia="Arial" w:hAnsi="Arial" w:cs="Arial"/>
          <w:b/>
          <w:bCs/>
          <w:smallCaps/>
          <w:sz w:val="22"/>
          <w:szCs w:val="22"/>
        </w:rPr>
      </w:pPr>
      <w:r w:rsidRPr="00432143">
        <w:rPr>
          <w:rFonts w:ascii="Arial" w:eastAsia="Arial" w:hAnsi="Arial" w:cs="Arial"/>
          <w:sz w:val="22"/>
          <w:szCs w:val="22"/>
          <w:lang w:eastAsia="en-US"/>
        </w:rPr>
        <w:t>__________</w:t>
      </w:r>
      <w:r w:rsidR="00384F5A" w:rsidRPr="00432143">
        <w:rPr>
          <w:rFonts w:ascii="Arial" w:eastAsia="Arial" w:hAnsi="Arial" w:cs="Arial"/>
          <w:b/>
          <w:bCs/>
          <w:smallCaps/>
          <w:sz w:val="22"/>
          <w:szCs w:val="22"/>
        </w:rPr>
        <w:br w:type="page"/>
      </w:r>
    </w:p>
    <w:p w14:paraId="5D0FDE6E" w14:textId="3A27D33E" w:rsidR="008D704D" w:rsidRPr="00432143" w:rsidRDefault="736E197C" w:rsidP="631F3774">
      <w:pPr>
        <w:pStyle w:val="Antrat2"/>
        <w:ind w:left="5103"/>
        <w:jc w:val="right"/>
        <w:rPr>
          <w:rFonts w:ascii="Arial" w:eastAsia="Arial" w:hAnsi="Arial" w:cs="Arial"/>
          <w:color w:val="auto"/>
          <w:sz w:val="22"/>
          <w:szCs w:val="22"/>
        </w:rPr>
      </w:pPr>
      <w:bookmarkStart w:id="67" w:name="_Ref38291379"/>
      <w:bookmarkStart w:id="68" w:name="_Ref38291394"/>
      <w:bookmarkStart w:id="69" w:name="_Ref38898251"/>
      <w:bookmarkStart w:id="70" w:name="_Toc230092653"/>
      <w:r w:rsidRPr="00432143">
        <w:rPr>
          <w:rFonts w:ascii="Arial" w:eastAsia="Arial" w:hAnsi="Arial" w:cs="Arial"/>
          <w:color w:val="auto"/>
          <w:sz w:val="22"/>
          <w:szCs w:val="22"/>
        </w:rPr>
        <w:lastRenderedPageBreak/>
        <w:t xml:space="preserve">Pirkimo sąlygų </w:t>
      </w:r>
      <w:r w:rsidR="49A8D6FD" w:rsidRPr="00432143">
        <w:rPr>
          <w:rFonts w:ascii="Arial" w:eastAsia="Arial" w:hAnsi="Arial" w:cs="Arial"/>
          <w:color w:val="auto"/>
          <w:sz w:val="22"/>
          <w:szCs w:val="22"/>
        </w:rPr>
        <w:t>5</w:t>
      </w:r>
      <w:r w:rsidRPr="00432143">
        <w:rPr>
          <w:rFonts w:ascii="Arial" w:eastAsia="Arial" w:hAnsi="Arial" w:cs="Arial"/>
          <w:color w:val="auto"/>
          <w:sz w:val="22"/>
          <w:szCs w:val="22"/>
        </w:rPr>
        <w:t xml:space="preserve"> priedas „EBVPD“</w:t>
      </w:r>
      <w:bookmarkEnd w:id="67"/>
      <w:bookmarkEnd w:id="68"/>
      <w:bookmarkEnd w:id="69"/>
      <w:bookmarkEnd w:id="70"/>
    </w:p>
    <w:p w14:paraId="1E33CF75" w14:textId="0E2F80D8" w:rsidR="002F396F" w:rsidRPr="00432143" w:rsidRDefault="002F396F" w:rsidP="631F3774">
      <w:pPr>
        <w:rPr>
          <w:rFonts w:ascii="Arial" w:eastAsia="Arial" w:hAnsi="Arial" w:cs="Arial"/>
          <w:b/>
          <w:bCs/>
          <w:smallCaps/>
          <w:sz w:val="22"/>
          <w:szCs w:val="22"/>
        </w:rPr>
      </w:pPr>
    </w:p>
    <w:p w14:paraId="4F6E9F95" w14:textId="40122A3B" w:rsidR="00B970B0" w:rsidRPr="00432143" w:rsidRDefault="62A28BAE" w:rsidP="631F3774">
      <w:pPr>
        <w:pStyle w:val="Paantrat"/>
        <w:jc w:val="center"/>
        <w:rPr>
          <w:rFonts w:ascii="Arial" w:eastAsia="Arial" w:hAnsi="Arial" w:cs="Arial"/>
          <w:b/>
          <w:bCs/>
          <w:smallCaps/>
          <w:color w:val="auto"/>
          <w:sz w:val="22"/>
          <w:szCs w:val="22"/>
        </w:rPr>
      </w:pPr>
      <w:r w:rsidRPr="00432143">
        <w:rPr>
          <w:rFonts w:ascii="Arial" w:eastAsia="Arial" w:hAnsi="Arial" w:cs="Arial"/>
          <w:b/>
          <w:bCs/>
          <w:color w:val="auto"/>
          <w:sz w:val="22"/>
          <w:szCs w:val="22"/>
        </w:rPr>
        <w:t>EUROPOS BENDRASIS VIEŠŲJŲ PIRKIMŲ DOKUMENTAS</w:t>
      </w:r>
    </w:p>
    <w:p w14:paraId="3584D74E" w14:textId="053BF660" w:rsidR="002F396F" w:rsidRPr="00432143" w:rsidRDefault="6D931E62" w:rsidP="631F3774">
      <w:pPr>
        <w:jc w:val="both"/>
        <w:rPr>
          <w:rFonts w:ascii="Arial" w:eastAsia="Arial" w:hAnsi="Arial" w:cs="Arial"/>
          <w:sz w:val="22"/>
          <w:szCs w:val="22"/>
        </w:rPr>
      </w:pPr>
      <w:r w:rsidRPr="00432143">
        <w:rPr>
          <w:rFonts w:ascii="Arial" w:eastAsia="Arial" w:hAnsi="Arial" w:cs="Arial"/>
          <w:sz w:val="22"/>
          <w:szCs w:val="22"/>
        </w:rPr>
        <w:t>„Europos bendrasis viešųjų pirkimų dokumentas (EBVPD)“ pateikiamas .</w:t>
      </w:r>
      <w:proofErr w:type="spellStart"/>
      <w:r w:rsidR="008D0581">
        <w:rPr>
          <w:rFonts w:ascii="Arial" w:eastAsia="Arial" w:hAnsi="Arial" w:cs="Arial"/>
          <w:sz w:val="22"/>
          <w:szCs w:val="22"/>
        </w:rPr>
        <w:t>zip</w:t>
      </w:r>
      <w:proofErr w:type="spellEnd"/>
      <w:r w:rsidRPr="00432143">
        <w:rPr>
          <w:rFonts w:ascii="Arial" w:eastAsia="Arial" w:hAnsi="Arial" w:cs="Arial"/>
          <w:sz w:val="22"/>
          <w:szCs w:val="22"/>
        </w:rPr>
        <w:t xml:space="preserve"> formatu.</w:t>
      </w:r>
    </w:p>
    <w:p w14:paraId="5D197AB2" w14:textId="0EAE7A12" w:rsidR="002F396F" w:rsidRPr="00432143" w:rsidRDefault="62A28BAE" w:rsidP="631F3774">
      <w:pPr>
        <w:jc w:val="center"/>
        <w:rPr>
          <w:rFonts w:ascii="Arial" w:eastAsia="Arial" w:hAnsi="Arial" w:cs="Arial"/>
          <w:smallCaps/>
          <w:sz w:val="22"/>
          <w:szCs w:val="22"/>
        </w:rPr>
      </w:pPr>
      <w:r w:rsidRPr="00432143">
        <w:rPr>
          <w:rFonts w:ascii="Arial" w:eastAsia="Arial" w:hAnsi="Arial" w:cs="Arial"/>
          <w:smallCaps/>
          <w:sz w:val="22"/>
          <w:szCs w:val="22"/>
        </w:rPr>
        <w:t>__________</w:t>
      </w:r>
    </w:p>
    <w:p w14:paraId="403C297A" w14:textId="44AA8768" w:rsidR="00A4599F" w:rsidRPr="00432143" w:rsidRDefault="00A4599F" w:rsidP="00DE290C">
      <w:pPr>
        <w:rPr>
          <w:rFonts w:cstheme="minorHAnsi"/>
          <w:b/>
          <w:bCs/>
          <w:smallCaps/>
          <w:sz w:val="22"/>
          <w:szCs w:val="22"/>
        </w:rPr>
      </w:pPr>
      <w:r w:rsidRPr="00432143">
        <w:rPr>
          <w:rFonts w:cstheme="minorHAnsi"/>
          <w:b/>
          <w:bCs/>
          <w:smallCaps/>
          <w:sz w:val="22"/>
          <w:szCs w:val="22"/>
        </w:rPr>
        <w:br w:type="page"/>
      </w:r>
    </w:p>
    <w:p w14:paraId="44D514D3" w14:textId="762D0F29" w:rsidR="008D704D" w:rsidRDefault="736E197C" w:rsidP="631F3774">
      <w:pPr>
        <w:pStyle w:val="Antrat2"/>
        <w:spacing w:before="0"/>
        <w:ind w:left="5103"/>
        <w:jc w:val="right"/>
        <w:rPr>
          <w:rFonts w:ascii="Arial" w:eastAsia="Arial" w:hAnsi="Arial" w:cs="Arial"/>
          <w:color w:val="auto"/>
          <w:sz w:val="22"/>
          <w:szCs w:val="22"/>
        </w:rPr>
      </w:pPr>
      <w:bookmarkStart w:id="71" w:name="_Ref38540913"/>
      <w:bookmarkStart w:id="72" w:name="_Ref38898051"/>
      <w:bookmarkStart w:id="73" w:name="_Ref38901392"/>
      <w:bookmarkStart w:id="74" w:name="_Toc230092654"/>
      <w:bookmarkStart w:id="75" w:name="_Hlk230092099"/>
      <w:r w:rsidRPr="00432143">
        <w:rPr>
          <w:rFonts w:ascii="Arial" w:eastAsia="Arial" w:hAnsi="Arial" w:cs="Arial"/>
          <w:color w:val="auto"/>
          <w:sz w:val="22"/>
          <w:szCs w:val="22"/>
        </w:rPr>
        <w:lastRenderedPageBreak/>
        <w:t xml:space="preserve">Pirkimo sąlygų </w:t>
      </w:r>
      <w:r w:rsidR="49A8D6FD" w:rsidRPr="00432143">
        <w:rPr>
          <w:rFonts w:ascii="Arial" w:eastAsia="Arial" w:hAnsi="Arial" w:cs="Arial"/>
          <w:color w:val="auto"/>
          <w:sz w:val="22"/>
          <w:szCs w:val="22"/>
        </w:rPr>
        <w:t>6</w:t>
      </w:r>
      <w:r w:rsidRPr="00432143">
        <w:rPr>
          <w:rFonts w:ascii="Arial" w:eastAsia="Arial" w:hAnsi="Arial" w:cs="Arial"/>
          <w:color w:val="auto"/>
          <w:sz w:val="22"/>
          <w:szCs w:val="22"/>
        </w:rPr>
        <w:t xml:space="preserve"> priedas „Pasiūlymo forma“</w:t>
      </w:r>
      <w:bookmarkEnd w:id="71"/>
      <w:bookmarkEnd w:id="72"/>
      <w:bookmarkEnd w:id="73"/>
      <w:bookmarkEnd w:id="74"/>
    </w:p>
    <w:p w14:paraId="40018BD6" w14:textId="77777777" w:rsidR="00545B82" w:rsidRDefault="00545B82" w:rsidP="009B427C">
      <w:pPr>
        <w:jc w:val="right"/>
        <w:rPr>
          <w:rFonts w:ascii="Arial" w:eastAsia="Arial" w:hAnsi="Arial" w:cs="Arial"/>
          <w:i/>
          <w:iCs/>
          <w:sz w:val="22"/>
          <w:szCs w:val="22"/>
          <w:u w:val="single"/>
          <w:lang w:val="es-MX"/>
        </w:rPr>
      </w:pPr>
      <w:bookmarkStart w:id="76" w:name="_Hlk187825404"/>
      <w:bookmarkEnd w:id="76"/>
    </w:p>
    <w:p w14:paraId="0CEF8CBC" w14:textId="0A746CC7" w:rsidR="00545B82" w:rsidRPr="00545B82" w:rsidRDefault="00545B82" w:rsidP="00545B82">
      <w:pPr>
        <w:jc w:val="center"/>
        <w:rPr>
          <w:rFonts w:ascii="Arial" w:eastAsia="Arial" w:hAnsi="Arial" w:cs="Arial"/>
          <w:b/>
          <w:bCs/>
          <w:sz w:val="22"/>
          <w:szCs w:val="22"/>
          <w:lang w:val="es-MX"/>
        </w:rPr>
      </w:pPr>
      <w:r w:rsidRPr="00545B82">
        <w:rPr>
          <w:rFonts w:ascii="Arial" w:eastAsia="Arial" w:hAnsi="Arial" w:cs="Arial"/>
          <w:b/>
          <w:bCs/>
          <w:sz w:val="22"/>
          <w:szCs w:val="22"/>
          <w:lang w:val="es-MX"/>
        </w:rPr>
        <w:t>PASIŪLYMO FORMA</w:t>
      </w:r>
    </w:p>
    <w:p w14:paraId="237B009E" w14:textId="6F081222" w:rsidR="00545B82" w:rsidRPr="00432143" w:rsidRDefault="00545B82" w:rsidP="00545B82">
      <w:pPr>
        <w:spacing w:after="0" w:line="240" w:lineRule="auto"/>
        <w:jc w:val="center"/>
        <w:rPr>
          <w:rFonts w:ascii="Arial" w:eastAsia="Arial" w:hAnsi="Arial" w:cs="Arial"/>
          <w:sz w:val="22"/>
          <w:szCs w:val="22"/>
        </w:rPr>
      </w:pPr>
      <w:r w:rsidRPr="00432143">
        <w:rPr>
          <w:rFonts w:ascii="Arial" w:eastAsia="Arial" w:hAnsi="Arial" w:cs="Arial"/>
          <w:sz w:val="22"/>
          <w:szCs w:val="22"/>
        </w:rPr>
        <w:t>Pateikiamas/pridedamas CVP IS atskiru failu</w:t>
      </w:r>
      <w:r>
        <w:rPr>
          <w:rFonts w:ascii="Arial" w:eastAsia="Arial" w:hAnsi="Arial" w:cs="Arial"/>
          <w:sz w:val="22"/>
          <w:szCs w:val="22"/>
        </w:rPr>
        <w:t xml:space="preserve"> .</w:t>
      </w:r>
      <w:proofErr w:type="spellStart"/>
      <w:r>
        <w:rPr>
          <w:rFonts w:ascii="Arial" w:eastAsia="Arial" w:hAnsi="Arial" w:cs="Arial"/>
          <w:sz w:val="22"/>
          <w:szCs w:val="22"/>
        </w:rPr>
        <w:t>docx</w:t>
      </w:r>
      <w:proofErr w:type="spellEnd"/>
      <w:r>
        <w:rPr>
          <w:rFonts w:ascii="Arial" w:eastAsia="Arial" w:hAnsi="Arial" w:cs="Arial"/>
          <w:sz w:val="22"/>
          <w:szCs w:val="22"/>
        </w:rPr>
        <w:t xml:space="preserve"> formatu</w:t>
      </w:r>
      <w:r w:rsidRPr="00432143">
        <w:rPr>
          <w:rFonts w:ascii="Arial" w:eastAsia="Arial" w:hAnsi="Arial" w:cs="Arial"/>
          <w:sz w:val="22"/>
          <w:szCs w:val="22"/>
        </w:rPr>
        <w:t>.</w:t>
      </w:r>
    </w:p>
    <w:p w14:paraId="36DD2D9C" w14:textId="77777777" w:rsidR="00545B82" w:rsidRDefault="00545B82" w:rsidP="009B427C">
      <w:pPr>
        <w:jc w:val="right"/>
        <w:rPr>
          <w:rFonts w:ascii="Arial" w:eastAsia="Arial" w:hAnsi="Arial" w:cs="Arial"/>
          <w:i/>
          <w:iCs/>
          <w:sz w:val="22"/>
          <w:szCs w:val="22"/>
          <w:u w:val="single"/>
          <w:lang w:val="es-MX"/>
        </w:rPr>
      </w:pPr>
    </w:p>
    <w:p w14:paraId="461D98E9" w14:textId="77777777" w:rsidR="00545B82" w:rsidRDefault="00545B82" w:rsidP="009B427C">
      <w:pPr>
        <w:jc w:val="right"/>
        <w:rPr>
          <w:rFonts w:ascii="Arial" w:eastAsia="Arial" w:hAnsi="Arial" w:cs="Arial"/>
          <w:i/>
          <w:iCs/>
          <w:sz w:val="22"/>
          <w:szCs w:val="22"/>
          <w:u w:val="single"/>
          <w:lang w:val="es-MX"/>
        </w:rPr>
      </w:pPr>
    </w:p>
    <w:p w14:paraId="6398351A" w14:textId="77777777" w:rsidR="00545B82" w:rsidRDefault="00545B82" w:rsidP="009B427C">
      <w:pPr>
        <w:jc w:val="right"/>
        <w:rPr>
          <w:rFonts w:ascii="Arial" w:eastAsia="Arial" w:hAnsi="Arial" w:cs="Arial"/>
          <w:i/>
          <w:iCs/>
          <w:sz w:val="22"/>
          <w:szCs w:val="22"/>
          <w:u w:val="single"/>
          <w:lang w:val="es-MX"/>
        </w:rPr>
      </w:pPr>
    </w:p>
    <w:p w14:paraId="0B68A854" w14:textId="77777777" w:rsidR="00545B82" w:rsidRDefault="00545B82" w:rsidP="009B427C">
      <w:pPr>
        <w:jc w:val="right"/>
        <w:rPr>
          <w:rFonts w:ascii="Arial" w:eastAsia="Arial" w:hAnsi="Arial" w:cs="Arial"/>
          <w:i/>
          <w:iCs/>
          <w:sz w:val="22"/>
          <w:szCs w:val="22"/>
          <w:u w:val="single"/>
          <w:lang w:val="es-MX"/>
        </w:rPr>
      </w:pPr>
    </w:p>
    <w:p w14:paraId="4851ED94" w14:textId="77777777" w:rsidR="00545B82" w:rsidRDefault="00545B82" w:rsidP="009B427C">
      <w:pPr>
        <w:jc w:val="right"/>
        <w:rPr>
          <w:rFonts w:ascii="Arial" w:eastAsia="Arial" w:hAnsi="Arial" w:cs="Arial"/>
          <w:i/>
          <w:iCs/>
          <w:sz w:val="22"/>
          <w:szCs w:val="22"/>
          <w:u w:val="single"/>
          <w:lang w:val="es-MX"/>
        </w:rPr>
      </w:pPr>
    </w:p>
    <w:p w14:paraId="42C619E0" w14:textId="77777777" w:rsidR="00545B82" w:rsidRDefault="00545B82" w:rsidP="009B427C">
      <w:pPr>
        <w:jc w:val="right"/>
        <w:rPr>
          <w:rFonts w:ascii="Arial" w:eastAsia="Arial" w:hAnsi="Arial" w:cs="Arial"/>
          <w:i/>
          <w:iCs/>
          <w:sz w:val="22"/>
          <w:szCs w:val="22"/>
          <w:u w:val="single"/>
          <w:lang w:val="es-MX"/>
        </w:rPr>
      </w:pPr>
    </w:p>
    <w:p w14:paraId="3387D304" w14:textId="77777777" w:rsidR="00545B82" w:rsidRDefault="00545B82" w:rsidP="009B427C">
      <w:pPr>
        <w:jc w:val="right"/>
        <w:rPr>
          <w:rFonts w:ascii="Arial" w:eastAsia="Arial" w:hAnsi="Arial" w:cs="Arial"/>
          <w:i/>
          <w:iCs/>
          <w:sz w:val="22"/>
          <w:szCs w:val="22"/>
          <w:u w:val="single"/>
          <w:lang w:val="es-MX"/>
        </w:rPr>
      </w:pPr>
    </w:p>
    <w:p w14:paraId="16368F68" w14:textId="77777777" w:rsidR="00545B82" w:rsidRDefault="00545B82" w:rsidP="009B427C">
      <w:pPr>
        <w:jc w:val="right"/>
        <w:rPr>
          <w:rFonts w:ascii="Arial" w:eastAsia="Arial" w:hAnsi="Arial" w:cs="Arial"/>
          <w:i/>
          <w:iCs/>
          <w:sz w:val="22"/>
          <w:szCs w:val="22"/>
          <w:u w:val="single"/>
          <w:lang w:val="es-MX"/>
        </w:rPr>
      </w:pPr>
    </w:p>
    <w:p w14:paraId="10BF001A" w14:textId="77777777" w:rsidR="00545B82" w:rsidRDefault="00545B82" w:rsidP="009B427C">
      <w:pPr>
        <w:jc w:val="right"/>
        <w:rPr>
          <w:rFonts w:ascii="Arial" w:eastAsia="Arial" w:hAnsi="Arial" w:cs="Arial"/>
          <w:i/>
          <w:iCs/>
          <w:sz w:val="22"/>
          <w:szCs w:val="22"/>
          <w:u w:val="single"/>
          <w:lang w:val="es-MX"/>
        </w:rPr>
      </w:pPr>
    </w:p>
    <w:p w14:paraId="0E03BB53" w14:textId="77777777" w:rsidR="00545B82" w:rsidRDefault="00545B82" w:rsidP="009B427C">
      <w:pPr>
        <w:jc w:val="right"/>
        <w:rPr>
          <w:rFonts w:ascii="Arial" w:eastAsia="Arial" w:hAnsi="Arial" w:cs="Arial"/>
          <w:i/>
          <w:iCs/>
          <w:sz w:val="22"/>
          <w:szCs w:val="22"/>
          <w:u w:val="single"/>
          <w:lang w:val="es-MX"/>
        </w:rPr>
      </w:pPr>
    </w:p>
    <w:p w14:paraId="788358FB" w14:textId="77777777" w:rsidR="00545B82" w:rsidRDefault="00545B82" w:rsidP="009B427C">
      <w:pPr>
        <w:jc w:val="right"/>
        <w:rPr>
          <w:rFonts w:ascii="Arial" w:eastAsia="Arial" w:hAnsi="Arial" w:cs="Arial"/>
          <w:i/>
          <w:iCs/>
          <w:sz w:val="22"/>
          <w:szCs w:val="22"/>
          <w:u w:val="single"/>
          <w:lang w:val="es-MX"/>
        </w:rPr>
      </w:pPr>
    </w:p>
    <w:p w14:paraId="3D9197F9" w14:textId="77777777" w:rsidR="00545B82" w:rsidRDefault="00545B82" w:rsidP="009B427C">
      <w:pPr>
        <w:jc w:val="right"/>
        <w:rPr>
          <w:rFonts w:ascii="Arial" w:eastAsia="Arial" w:hAnsi="Arial" w:cs="Arial"/>
          <w:i/>
          <w:iCs/>
          <w:sz w:val="22"/>
          <w:szCs w:val="22"/>
          <w:u w:val="single"/>
          <w:lang w:val="es-MX"/>
        </w:rPr>
      </w:pPr>
    </w:p>
    <w:p w14:paraId="6A74F07F" w14:textId="77777777" w:rsidR="00545B82" w:rsidRDefault="00545B82" w:rsidP="009B427C">
      <w:pPr>
        <w:jc w:val="right"/>
        <w:rPr>
          <w:rFonts w:ascii="Arial" w:eastAsia="Arial" w:hAnsi="Arial" w:cs="Arial"/>
          <w:i/>
          <w:iCs/>
          <w:sz w:val="22"/>
          <w:szCs w:val="22"/>
          <w:u w:val="single"/>
          <w:lang w:val="es-MX"/>
        </w:rPr>
      </w:pPr>
    </w:p>
    <w:p w14:paraId="2EE7F611" w14:textId="77777777" w:rsidR="00545B82" w:rsidRDefault="00545B82" w:rsidP="009B427C">
      <w:pPr>
        <w:jc w:val="right"/>
        <w:rPr>
          <w:rFonts w:ascii="Arial" w:eastAsia="Arial" w:hAnsi="Arial" w:cs="Arial"/>
          <w:i/>
          <w:iCs/>
          <w:sz w:val="22"/>
          <w:szCs w:val="22"/>
          <w:u w:val="single"/>
          <w:lang w:val="es-MX"/>
        </w:rPr>
      </w:pPr>
    </w:p>
    <w:p w14:paraId="56DE06C1" w14:textId="77777777" w:rsidR="00545B82" w:rsidRDefault="00545B82" w:rsidP="009B427C">
      <w:pPr>
        <w:jc w:val="right"/>
        <w:rPr>
          <w:rFonts w:ascii="Arial" w:eastAsia="Arial" w:hAnsi="Arial" w:cs="Arial"/>
          <w:i/>
          <w:iCs/>
          <w:sz w:val="22"/>
          <w:szCs w:val="22"/>
          <w:u w:val="single"/>
          <w:lang w:val="es-MX"/>
        </w:rPr>
      </w:pPr>
    </w:p>
    <w:p w14:paraId="473CB3B7" w14:textId="77777777" w:rsidR="00545B82" w:rsidRDefault="00545B82" w:rsidP="009B427C">
      <w:pPr>
        <w:jc w:val="right"/>
        <w:rPr>
          <w:rFonts w:ascii="Arial" w:eastAsia="Arial" w:hAnsi="Arial" w:cs="Arial"/>
          <w:i/>
          <w:iCs/>
          <w:sz w:val="22"/>
          <w:szCs w:val="22"/>
          <w:u w:val="single"/>
          <w:lang w:val="es-MX"/>
        </w:rPr>
      </w:pPr>
    </w:p>
    <w:p w14:paraId="3F35F13A" w14:textId="77777777" w:rsidR="00545B82" w:rsidRDefault="00545B82" w:rsidP="009B427C">
      <w:pPr>
        <w:jc w:val="right"/>
        <w:rPr>
          <w:rFonts w:ascii="Arial" w:eastAsia="Arial" w:hAnsi="Arial" w:cs="Arial"/>
          <w:i/>
          <w:iCs/>
          <w:sz w:val="22"/>
          <w:szCs w:val="22"/>
          <w:u w:val="single"/>
          <w:lang w:val="es-MX"/>
        </w:rPr>
      </w:pPr>
    </w:p>
    <w:p w14:paraId="69868324" w14:textId="77777777" w:rsidR="00545B82" w:rsidRDefault="00545B82" w:rsidP="009B427C">
      <w:pPr>
        <w:jc w:val="right"/>
        <w:rPr>
          <w:rFonts w:ascii="Arial" w:eastAsia="Arial" w:hAnsi="Arial" w:cs="Arial"/>
          <w:i/>
          <w:iCs/>
          <w:sz w:val="22"/>
          <w:szCs w:val="22"/>
          <w:u w:val="single"/>
          <w:lang w:val="es-MX"/>
        </w:rPr>
      </w:pPr>
    </w:p>
    <w:p w14:paraId="0DAB9AC9" w14:textId="77777777" w:rsidR="00545B82" w:rsidRDefault="00545B82" w:rsidP="009B427C">
      <w:pPr>
        <w:jc w:val="right"/>
        <w:rPr>
          <w:rFonts w:ascii="Arial" w:eastAsia="Arial" w:hAnsi="Arial" w:cs="Arial"/>
          <w:i/>
          <w:iCs/>
          <w:sz w:val="22"/>
          <w:szCs w:val="22"/>
          <w:u w:val="single"/>
          <w:lang w:val="es-MX"/>
        </w:rPr>
      </w:pPr>
    </w:p>
    <w:p w14:paraId="2913F91E" w14:textId="77777777" w:rsidR="00545B82" w:rsidRDefault="00545B82" w:rsidP="009B427C">
      <w:pPr>
        <w:jc w:val="right"/>
        <w:rPr>
          <w:rFonts w:ascii="Arial" w:eastAsia="Arial" w:hAnsi="Arial" w:cs="Arial"/>
          <w:i/>
          <w:iCs/>
          <w:sz w:val="22"/>
          <w:szCs w:val="22"/>
          <w:u w:val="single"/>
          <w:lang w:val="es-MX"/>
        </w:rPr>
      </w:pPr>
    </w:p>
    <w:p w14:paraId="48E46A86" w14:textId="77777777" w:rsidR="00545B82" w:rsidRDefault="00545B82" w:rsidP="009B427C">
      <w:pPr>
        <w:jc w:val="right"/>
        <w:rPr>
          <w:rFonts w:ascii="Arial" w:eastAsia="Arial" w:hAnsi="Arial" w:cs="Arial"/>
          <w:i/>
          <w:iCs/>
          <w:sz w:val="22"/>
          <w:szCs w:val="22"/>
          <w:u w:val="single"/>
          <w:lang w:val="es-MX"/>
        </w:rPr>
      </w:pPr>
    </w:p>
    <w:p w14:paraId="4CB3F39C" w14:textId="77777777" w:rsidR="00545B82" w:rsidRDefault="00545B82" w:rsidP="009B427C">
      <w:pPr>
        <w:jc w:val="right"/>
        <w:rPr>
          <w:rFonts w:ascii="Arial" w:eastAsia="Arial" w:hAnsi="Arial" w:cs="Arial"/>
          <w:i/>
          <w:iCs/>
          <w:sz w:val="22"/>
          <w:szCs w:val="22"/>
          <w:u w:val="single"/>
          <w:lang w:val="es-MX"/>
        </w:rPr>
      </w:pPr>
    </w:p>
    <w:p w14:paraId="38965043" w14:textId="77777777" w:rsidR="00545B82" w:rsidRDefault="00545B82" w:rsidP="009B427C">
      <w:pPr>
        <w:jc w:val="right"/>
        <w:rPr>
          <w:rFonts w:ascii="Arial" w:eastAsia="Arial" w:hAnsi="Arial" w:cs="Arial"/>
          <w:i/>
          <w:iCs/>
          <w:sz w:val="22"/>
          <w:szCs w:val="22"/>
          <w:u w:val="single"/>
          <w:lang w:val="es-MX"/>
        </w:rPr>
      </w:pPr>
    </w:p>
    <w:p w14:paraId="6F401B28" w14:textId="77777777" w:rsidR="00545B82" w:rsidRDefault="00545B82" w:rsidP="009B427C">
      <w:pPr>
        <w:jc w:val="right"/>
        <w:rPr>
          <w:rFonts w:ascii="Arial" w:eastAsia="Arial" w:hAnsi="Arial" w:cs="Arial"/>
          <w:i/>
          <w:iCs/>
          <w:sz w:val="22"/>
          <w:szCs w:val="22"/>
          <w:u w:val="single"/>
          <w:lang w:val="es-MX"/>
        </w:rPr>
      </w:pPr>
    </w:p>
    <w:p w14:paraId="12EB0F5C" w14:textId="77777777" w:rsidR="00545B82" w:rsidRDefault="00545B82" w:rsidP="009B427C">
      <w:pPr>
        <w:jc w:val="right"/>
        <w:rPr>
          <w:rFonts w:ascii="Arial" w:eastAsia="Arial" w:hAnsi="Arial" w:cs="Arial"/>
          <w:i/>
          <w:iCs/>
          <w:sz w:val="22"/>
          <w:szCs w:val="22"/>
          <w:u w:val="single"/>
          <w:lang w:val="es-MX"/>
        </w:rPr>
      </w:pPr>
    </w:p>
    <w:p w14:paraId="79F1A40A" w14:textId="77777777" w:rsidR="00545B82" w:rsidRDefault="00545B82" w:rsidP="009B427C">
      <w:pPr>
        <w:jc w:val="right"/>
        <w:rPr>
          <w:rFonts w:ascii="Arial" w:eastAsia="Arial" w:hAnsi="Arial" w:cs="Arial"/>
          <w:i/>
          <w:iCs/>
          <w:sz w:val="22"/>
          <w:szCs w:val="22"/>
          <w:u w:val="single"/>
          <w:lang w:val="es-MX"/>
        </w:rPr>
      </w:pPr>
    </w:p>
    <w:p w14:paraId="16863103" w14:textId="77777777" w:rsidR="00545B82" w:rsidRDefault="00545B82" w:rsidP="009B427C">
      <w:pPr>
        <w:jc w:val="right"/>
        <w:rPr>
          <w:rFonts w:ascii="Arial" w:eastAsia="Arial" w:hAnsi="Arial" w:cs="Arial"/>
          <w:i/>
          <w:iCs/>
          <w:sz w:val="22"/>
          <w:szCs w:val="22"/>
          <w:u w:val="single"/>
          <w:lang w:val="es-MX"/>
        </w:rPr>
      </w:pPr>
    </w:p>
    <w:p w14:paraId="35C5D471" w14:textId="77777777" w:rsidR="00545B82" w:rsidRDefault="00545B82" w:rsidP="009B427C">
      <w:pPr>
        <w:jc w:val="right"/>
        <w:rPr>
          <w:rFonts w:ascii="Arial" w:eastAsia="Arial" w:hAnsi="Arial" w:cs="Arial"/>
          <w:i/>
          <w:iCs/>
          <w:sz w:val="22"/>
          <w:szCs w:val="22"/>
          <w:u w:val="single"/>
          <w:lang w:val="es-MX"/>
        </w:rPr>
      </w:pPr>
    </w:p>
    <w:p w14:paraId="4E9725E5" w14:textId="77777777" w:rsidR="00545B82" w:rsidRDefault="00545B82" w:rsidP="009B427C">
      <w:pPr>
        <w:jc w:val="right"/>
        <w:rPr>
          <w:rFonts w:ascii="Arial" w:eastAsia="Arial" w:hAnsi="Arial" w:cs="Arial"/>
          <w:i/>
          <w:iCs/>
          <w:sz w:val="22"/>
          <w:szCs w:val="22"/>
          <w:u w:val="single"/>
          <w:lang w:val="es-MX"/>
        </w:rPr>
      </w:pPr>
    </w:p>
    <w:p w14:paraId="5FCC7058" w14:textId="77777777" w:rsidR="00545B82" w:rsidRDefault="00545B82" w:rsidP="009B427C">
      <w:pPr>
        <w:jc w:val="right"/>
        <w:rPr>
          <w:rFonts w:ascii="Arial" w:eastAsia="Arial" w:hAnsi="Arial" w:cs="Arial"/>
          <w:i/>
          <w:iCs/>
          <w:sz w:val="22"/>
          <w:szCs w:val="22"/>
          <w:u w:val="single"/>
          <w:lang w:val="es-MX"/>
        </w:rPr>
      </w:pPr>
    </w:p>
    <w:p w14:paraId="0ADFA132" w14:textId="77777777" w:rsidR="00545B82" w:rsidRDefault="00545B82" w:rsidP="009B427C">
      <w:pPr>
        <w:jc w:val="right"/>
        <w:rPr>
          <w:rFonts w:ascii="Arial" w:eastAsia="Arial" w:hAnsi="Arial" w:cs="Arial"/>
          <w:i/>
          <w:iCs/>
          <w:sz w:val="22"/>
          <w:szCs w:val="22"/>
          <w:u w:val="single"/>
          <w:lang w:val="es-MX"/>
        </w:rPr>
      </w:pPr>
    </w:p>
    <w:bookmarkEnd w:id="75"/>
    <w:p w14:paraId="3C1C9B41" w14:textId="0589BD88" w:rsidR="003F6238" w:rsidRPr="00432143" w:rsidRDefault="003F6238" w:rsidP="631F3774">
      <w:pPr>
        <w:jc w:val="center"/>
        <w:rPr>
          <w:rFonts w:ascii="Arial" w:eastAsia="Arial" w:hAnsi="Arial" w:cs="Arial"/>
          <w:sz w:val="22"/>
          <w:szCs w:val="22"/>
          <w:highlight w:val="yellow"/>
        </w:rPr>
        <w:sectPr w:rsidR="003F6238" w:rsidRPr="00432143" w:rsidSect="00465F0D">
          <w:type w:val="continuous"/>
          <w:pgSz w:w="11906" w:h="16838" w:code="9"/>
          <w:pgMar w:top="680" w:right="567" w:bottom="567" w:left="1134" w:header="709" w:footer="709" w:gutter="0"/>
          <w:cols w:space="708"/>
          <w:titlePg/>
          <w:docGrid w:linePitch="360"/>
        </w:sectPr>
      </w:pPr>
    </w:p>
    <w:p w14:paraId="3D8CCDF3" w14:textId="48D50586" w:rsidR="008D704D" w:rsidRDefault="736E197C" w:rsidP="008D0581">
      <w:pPr>
        <w:pStyle w:val="Antrat2"/>
        <w:jc w:val="right"/>
        <w:rPr>
          <w:rFonts w:ascii="Arial" w:hAnsi="Arial" w:cs="Arial"/>
          <w:color w:val="000000" w:themeColor="text1"/>
          <w:sz w:val="24"/>
          <w:szCs w:val="24"/>
        </w:rPr>
      </w:pPr>
      <w:bookmarkStart w:id="77" w:name="_Ref39484039"/>
      <w:bookmarkStart w:id="78" w:name="_Ref40278562"/>
      <w:bookmarkStart w:id="79" w:name="_Toc230092655"/>
      <w:r w:rsidRPr="008D0581">
        <w:rPr>
          <w:rFonts w:ascii="Arial" w:hAnsi="Arial" w:cs="Arial"/>
          <w:color w:val="000000" w:themeColor="text1"/>
          <w:sz w:val="24"/>
          <w:szCs w:val="24"/>
        </w:rPr>
        <w:lastRenderedPageBreak/>
        <w:t xml:space="preserve">Pirkimo sąlygų </w:t>
      </w:r>
      <w:r w:rsidR="0C0238FA" w:rsidRPr="008D0581">
        <w:rPr>
          <w:rFonts w:ascii="Arial" w:hAnsi="Arial" w:cs="Arial"/>
          <w:color w:val="000000" w:themeColor="text1"/>
          <w:sz w:val="24"/>
          <w:szCs w:val="24"/>
        </w:rPr>
        <w:t>7</w:t>
      </w:r>
      <w:r w:rsidRPr="008D0581">
        <w:rPr>
          <w:rFonts w:ascii="Arial" w:hAnsi="Arial" w:cs="Arial"/>
          <w:color w:val="000000" w:themeColor="text1"/>
          <w:sz w:val="24"/>
          <w:szCs w:val="24"/>
        </w:rPr>
        <w:t xml:space="preserve"> priedas „Pasiūlymų vertinimo kriterijai ir sąlygos“</w:t>
      </w:r>
      <w:bookmarkEnd w:id="77"/>
      <w:bookmarkEnd w:id="78"/>
      <w:bookmarkEnd w:id="79"/>
    </w:p>
    <w:p w14:paraId="366FFC55" w14:textId="77777777" w:rsidR="008D0581" w:rsidRPr="008D0581" w:rsidRDefault="008D0581" w:rsidP="008D0581"/>
    <w:p w14:paraId="2A069BA9" w14:textId="77777777" w:rsidR="002D3D47" w:rsidRPr="00432143" w:rsidRDefault="2A9DF49F" w:rsidP="631F3774">
      <w:pPr>
        <w:pStyle w:val="Paantrat"/>
        <w:jc w:val="center"/>
        <w:rPr>
          <w:rFonts w:ascii="Arial" w:eastAsia="Arial" w:hAnsi="Arial" w:cs="Arial"/>
          <w:b/>
          <w:bCs/>
          <w:color w:val="auto"/>
          <w:sz w:val="22"/>
          <w:szCs w:val="22"/>
        </w:rPr>
      </w:pPr>
      <w:r w:rsidRPr="00432143">
        <w:rPr>
          <w:rFonts w:ascii="Arial" w:eastAsia="Arial" w:hAnsi="Arial" w:cs="Arial"/>
          <w:b/>
          <w:bCs/>
          <w:color w:val="auto"/>
          <w:sz w:val="22"/>
          <w:szCs w:val="22"/>
        </w:rPr>
        <w:t>PASIŪLYMŲ VERTINIMO KRITERIJAI ir Sąlygos</w:t>
      </w:r>
    </w:p>
    <w:p w14:paraId="1A7036B6" w14:textId="77777777" w:rsidR="002D3D47" w:rsidRPr="00432143" w:rsidRDefault="2A9DF49F" w:rsidP="009B427C">
      <w:pPr>
        <w:pStyle w:val="Sraopastraipa"/>
        <w:numPr>
          <w:ilvl w:val="0"/>
          <w:numId w:val="40"/>
        </w:numPr>
        <w:spacing w:line="240" w:lineRule="auto"/>
        <w:ind w:left="284"/>
        <w:jc w:val="both"/>
        <w:rPr>
          <w:rFonts w:ascii="Arial" w:eastAsia="Arial" w:hAnsi="Arial" w:cs="Arial"/>
          <w:sz w:val="22"/>
          <w:szCs w:val="22"/>
        </w:rPr>
      </w:pPr>
      <w:r w:rsidRPr="00432143">
        <w:rPr>
          <w:rFonts w:ascii="Arial" w:eastAsia="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32143" w:rsidRDefault="2A9DF49F" w:rsidP="009B427C">
      <w:pPr>
        <w:pStyle w:val="Sraopastraipa"/>
        <w:numPr>
          <w:ilvl w:val="0"/>
          <w:numId w:val="40"/>
        </w:numPr>
        <w:spacing w:line="240" w:lineRule="auto"/>
        <w:ind w:left="284"/>
        <w:jc w:val="both"/>
        <w:rPr>
          <w:rFonts w:ascii="Arial" w:eastAsia="Arial" w:hAnsi="Arial" w:cs="Arial"/>
          <w:sz w:val="22"/>
          <w:szCs w:val="22"/>
        </w:rPr>
      </w:pPr>
      <w:r w:rsidRPr="00432143">
        <w:rPr>
          <w:rFonts w:ascii="Arial" w:eastAsia="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7D96707" w14:textId="3D27117E" w:rsidR="003B484A" w:rsidRPr="00432143" w:rsidRDefault="003B484A">
      <w:pPr>
        <w:rPr>
          <w:rFonts w:cstheme="minorHAnsi"/>
          <w:sz w:val="22"/>
          <w:szCs w:val="22"/>
        </w:rPr>
      </w:pPr>
    </w:p>
    <w:p w14:paraId="79AB70D7" w14:textId="77777777" w:rsidR="009B427C" w:rsidRPr="00432143" w:rsidRDefault="009B427C">
      <w:pPr>
        <w:rPr>
          <w:rFonts w:cstheme="minorHAnsi"/>
          <w:sz w:val="22"/>
          <w:szCs w:val="22"/>
        </w:rPr>
      </w:pPr>
    </w:p>
    <w:p w14:paraId="5B3D83B7" w14:textId="77777777" w:rsidR="009B427C" w:rsidRPr="00432143" w:rsidRDefault="009B427C">
      <w:pPr>
        <w:rPr>
          <w:rFonts w:cstheme="minorHAnsi"/>
          <w:sz w:val="22"/>
          <w:szCs w:val="22"/>
        </w:rPr>
      </w:pPr>
    </w:p>
    <w:p w14:paraId="41405500" w14:textId="77777777" w:rsidR="009B427C" w:rsidRPr="00432143" w:rsidRDefault="009B427C">
      <w:pPr>
        <w:rPr>
          <w:rFonts w:cstheme="minorHAnsi"/>
          <w:sz w:val="22"/>
          <w:szCs w:val="22"/>
        </w:rPr>
      </w:pPr>
    </w:p>
    <w:p w14:paraId="79D0989D" w14:textId="77777777" w:rsidR="009B427C" w:rsidRPr="00432143" w:rsidRDefault="009B427C">
      <w:pPr>
        <w:rPr>
          <w:rFonts w:cstheme="minorHAnsi"/>
          <w:sz w:val="22"/>
          <w:szCs w:val="22"/>
        </w:rPr>
      </w:pPr>
    </w:p>
    <w:p w14:paraId="7010FCBB" w14:textId="77777777" w:rsidR="009B427C" w:rsidRPr="00432143" w:rsidRDefault="009B427C">
      <w:pPr>
        <w:rPr>
          <w:rFonts w:cstheme="minorHAnsi"/>
          <w:sz w:val="22"/>
          <w:szCs w:val="22"/>
        </w:rPr>
      </w:pPr>
    </w:p>
    <w:p w14:paraId="182E5DD8" w14:textId="77777777" w:rsidR="009B427C" w:rsidRPr="00432143" w:rsidRDefault="009B427C">
      <w:pPr>
        <w:rPr>
          <w:rFonts w:cstheme="minorHAnsi"/>
          <w:sz w:val="22"/>
          <w:szCs w:val="22"/>
        </w:rPr>
      </w:pPr>
    </w:p>
    <w:p w14:paraId="490BBAB6" w14:textId="77777777" w:rsidR="009B427C" w:rsidRPr="00432143" w:rsidRDefault="009B427C">
      <w:pPr>
        <w:rPr>
          <w:rFonts w:cstheme="minorHAnsi"/>
          <w:sz w:val="22"/>
          <w:szCs w:val="22"/>
        </w:rPr>
      </w:pPr>
    </w:p>
    <w:p w14:paraId="343F48B0" w14:textId="77777777" w:rsidR="009B427C" w:rsidRPr="00432143" w:rsidRDefault="009B427C">
      <w:pPr>
        <w:rPr>
          <w:rFonts w:cstheme="minorHAnsi"/>
          <w:sz w:val="22"/>
          <w:szCs w:val="22"/>
        </w:rPr>
      </w:pPr>
    </w:p>
    <w:p w14:paraId="3F730F94" w14:textId="77777777" w:rsidR="009B427C" w:rsidRPr="00432143" w:rsidRDefault="009B427C">
      <w:pPr>
        <w:rPr>
          <w:rFonts w:cstheme="minorHAnsi"/>
          <w:sz w:val="22"/>
          <w:szCs w:val="22"/>
        </w:rPr>
      </w:pPr>
    </w:p>
    <w:p w14:paraId="1F0F1572" w14:textId="77777777" w:rsidR="009B427C" w:rsidRPr="00432143" w:rsidRDefault="009B427C">
      <w:pPr>
        <w:rPr>
          <w:rFonts w:cstheme="minorHAnsi"/>
          <w:sz w:val="22"/>
          <w:szCs w:val="22"/>
        </w:rPr>
      </w:pPr>
    </w:p>
    <w:p w14:paraId="16336603" w14:textId="77777777" w:rsidR="009B427C" w:rsidRPr="00432143" w:rsidRDefault="009B427C">
      <w:pPr>
        <w:rPr>
          <w:rFonts w:cstheme="minorHAnsi"/>
          <w:sz w:val="22"/>
          <w:szCs w:val="22"/>
        </w:rPr>
      </w:pPr>
    </w:p>
    <w:p w14:paraId="60838A53" w14:textId="77777777" w:rsidR="009B427C" w:rsidRPr="00432143" w:rsidRDefault="009B427C">
      <w:pPr>
        <w:rPr>
          <w:rFonts w:cstheme="minorHAnsi"/>
          <w:sz w:val="22"/>
          <w:szCs w:val="22"/>
        </w:rPr>
      </w:pPr>
    </w:p>
    <w:p w14:paraId="10B7A60C" w14:textId="77777777" w:rsidR="009B427C" w:rsidRPr="00432143" w:rsidRDefault="009B427C">
      <w:pPr>
        <w:rPr>
          <w:rFonts w:cstheme="minorHAnsi"/>
          <w:sz w:val="22"/>
          <w:szCs w:val="22"/>
        </w:rPr>
      </w:pPr>
    </w:p>
    <w:p w14:paraId="29BEF1BD" w14:textId="77777777" w:rsidR="009B427C" w:rsidRPr="00432143" w:rsidRDefault="009B427C">
      <w:pPr>
        <w:rPr>
          <w:rFonts w:cstheme="minorHAnsi"/>
          <w:sz w:val="22"/>
          <w:szCs w:val="22"/>
        </w:rPr>
      </w:pPr>
    </w:p>
    <w:p w14:paraId="20CED3B2" w14:textId="77777777" w:rsidR="009B427C" w:rsidRPr="00432143" w:rsidRDefault="009B427C">
      <w:pPr>
        <w:rPr>
          <w:rFonts w:cstheme="minorHAnsi"/>
          <w:sz w:val="22"/>
          <w:szCs w:val="22"/>
        </w:rPr>
      </w:pPr>
    </w:p>
    <w:p w14:paraId="33BEEB40" w14:textId="77777777" w:rsidR="009B427C" w:rsidRPr="00432143" w:rsidRDefault="009B427C">
      <w:pPr>
        <w:rPr>
          <w:rFonts w:cstheme="minorHAnsi"/>
          <w:sz w:val="22"/>
          <w:szCs w:val="22"/>
        </w:rPr>
      </w:pPr>
    </w:p>
    <w:p w14:paraId="2C580296" w14:textId="77777777" w:rsidR="009B427C" w:rsidRPr="00432143" w:rsidRDefault="009B427C">
      <w:pPr>
        <w:rPr>
          <w:rFonts w:cstheme="minorHAnsi"/>
          <w:sz w:val="22"/>
          <w:szCs w:val="22"/>
        </w:rPr>
      </w:pPr>
    </w:p>
    <w:p w14:paraId="7C067B0D" w14:textId="77777777" w:rsidR="009B427C" w:rsidRPr="00432143" w:rsidRDefault="009B427C">
      <w:pPr>
        <w:rPr>
          <w:rFonts w:cstheme="minorHAnsi"/>
          <w:sz w:val="22"/>
          <w:szCs w:val="22"/>
        </w:rPr>
      </w:pPr>
    </w:p>
    <w:p w14:paraId="1498680F" w14:textId="77777777" w:rsidR="009B427C" w:rsidRDefault="009B427C">
      <w:pPr>
        <w:rPr>
          <w:rFonts w:cstheme="minorHAnsi"/>
          <w:sz w:val="22"/>
          <w:szCs w:val="22"/>
        </w:rPr>
      </w:pPr>
    </w:p>
    <w:p w14:paraId="6F5E7147" w14:textId="77777777" w:rsidR="00432143" w:rsidRPr="00432143" w:rsidRDefault="00432143">
      <w:pPr>
        <w:rPr>
          <w:rFonts w:cstheme="minorHAnsi"/>
          <w:sz w:val="22"/>
          <w:szCs w:val="22"/>
        </w:rPr>
      </w:pPr>
    </w:p>
    <w:p w14:paraId="6EC295DD" w14:textId="77777777" w:rsidR="009B427C" w:rsidRPr="00432143" w:rsidRDefault="009B427C">
      <w:pPr>
        <w:rPr>
          <w:rFonts w:cstheme="minorHAnsi"/>
          <w:sz w:val="22"/>
          <w:szCs w:val="22"/>
        </w:rPr>
      </w:pPr>
    </w:p>
    <w:p w14:paraId="1B5EE421" w14:textId="77777777" w:rsidR="009B427C" w:rsidRPr="00432143" w:rsidRDefault="009B427C">
      <w:pPr>
        <w:rPr>
          <w:rFonts w:cstheme="minorHAnsi"/>
          <w:sz w:val="22"/>
          <w:szCs w:val="22"/>
        </w:rPr>
      </w:pPr>
    </w:p>
    <w:p w14:paraId="7A524C0F" w14:textId="58EC454A" w:rsidR="003B484A" w:rsidRPr="00432143" w:rsidRDefault="340AA0B2" w:rsidP="631F3774">
      <w:pPr>
        <w:pStyle w:val="Antrat2"/>
        <w:ind w:left="5103"/>
        <w:jc w:val="both"/>
        <w:rPr>
          <w:rFonts w:ascii="Arial" w:eastAsia="Arial" w:hAnsi="Arial" w:cs="Arial"/>
          <w:color w:val="auto"/>
          <w:sz w:val="22"/>
          <w:szCs w:val="22"/>
        </w:rPr>
      </w:pPr>
      <w:bookmarkStart w:id="80" w:name="_Toc230092656"/>
      <w:r w:rsidRPr="00432143">
        <w:rPr>
          <w:rFonts w:ascii="Arial" w:eastAsia="Arial" w:hAnsi="Arial" w:cs="Arial"/>
          <w:color w:val="auto"/>
          <w:sz w:val="22"/>
          <w:szCs w:val="22"/>
        </w:rPr>
        <w:lastRenderedPageBreak/>
        <w:t>Pirkimo sąlygų 8 priedas „Sutarties projektas“</w:t>
      </w:r>
      <w:bookmarkEnd w:id="80"/>
    </w:p>
    <w:p w14:paraId="57077B3A" w14:textId="77777777" w:rsidR="00AE422D" w:rsidRPr="00432143" w:rsidRDefault="00AE422D" w:rsidP="631F3774">
      <w:pPr>
        <w:jc w:val="center"/>
        <w:rPr>
          <w:rFonts w:ascii="Arial" w:eastAsia="Arial" w:hAnsi="Arial" w:cs="Arial"/>
          <w:b/>
          <w:bCs/>
          <w:smallCaps/>
          <w:sz w:val="22"/>
          <w:szCs w:val="22"/>
        </w:rPr>
      </w:pPr>
    </w:p>
    <w:p w14:paraId="76644721" w14:textId="669192CF" w:rsidR="00CA1914" w:rsidRPr="00432143" w:rsidRDefault="73EEA221" w:rsidP="631F3774">
      <w:pPr>
        <w:pStyle w:val="Paantrat"/>
        <w:spacing w:after="0" w:line="240" w:lineRule="auto"/>
        <w:jc w:val="center"/>
        <w:rPr>
          <w:rFonts w:ascii="Arial" w:eastAsia="Arial" w:hAnsi="Arial" w:cs="Arial"/>
          <w:b/>
          <w:bCs/>
          <w:color w:val="auto"/>
          <w:sz w:val="22"/>
          <w:szCs w:val="22"/>
        </w:rPr>
      </w:pPr>
      <w:r w:rsidRPr="00432143">
        <w:rPr>
          <w:rFonts w:ascii="Arial" w:eastAsia="Arial" w:hAnsi="Arial" w:cs="Arial"/>
          <w:b/>
          <w:bCs/>
          <w:color w:val="auto"/>
          <w:sz w:val="22"/>
          <w:szCs w:val="22"/>
        </w:rPr>
        <w:t>SUTARTIES PROJEKTAS</w:t>
      </w:r>
    </w:p>
    <w:p w14:paraId="0009A1D9" w14:textId="1A2BACE7" w:rsidR="00CA1914" w:rsidRPr="00432143" w:rsidRDefault="73EEA221" w:rsidP="631F3774">
      <w:pPr>
        <w:spacing w:after="0" w:line="240" w:lineRule="auto"/>
        <w:rPr>
          <w:rFonts w:ascii="Arial" w:eastAsia="Arial" w:hAnsi="Arial" w:cs="Arial"/>
          <w:sz w:val="22"/>
          <w:szCs w:val="22"/>
        </w:rPr>
      </w:pPr>
      <w:r w:rsidRPr="00432143">
        <w:rPr>
          <w:rFonts w:ascii="Arial" w:eastAsia="Arial" w:hAnsi="Arial" w:cs="Arial"/>
          <w:sz w:val="22"/>
          <w:szCs w:val="22"/>
        </w:rPr>
        <w:t>Pateikiamas/pridedamas CVP IS atskiru failu</w:t>
      </w:r>
      <w:r w:rsidR="00545B82">
        <w:rPr>
          <w:rFonts w:ascii="Arial" w:eastAsia="Arial" w:hAnsi="Arial" w:cs="Arial"/>
          <w:sz w:val="22"/>
          <w:szCs w:val="22"/>
        </w:rPr>
        <w:t xml:space="preserve"> .</w:t>
      </w:r>
      <w:proofErr w:type="spellStart"/>
      <w:r w:rsidR="00545B82">
        <w:rPr>
          <w:rFonts w:ascii="Arial" w:eastAsia="Arial" w:hAnsi="Arial" w:cs="Arial"/>
          <w:sz w:val="22"/>
          <w:szCs w:val="22"/>
        </w:rPr>
        <w:t>docx</w:t>
      </w:r>
      <w:proofErr w:type="spellEnd"/>
      <w:r w:rsidR="00545B82">
        <w:rPr>
          <w:rFonts w:ascii="Arial" w:eastAsia="Arial" w:hAnsi="Arial" w:cs="Arial"/>
          <w:sz w:val="22"/>
          <w:szCs w:val="22"/>
        </w:rPr>
        <w:t xml:space="preserve"> formatu</w:t>
      </w:r>
      <w:r w:rsidRPr="00432143">
        <w:rPr>
          <w:rFonts w:ascii="Arial" w:eastAsia="Arial" w:hAnsi="Arial" w:cs="Arial"/>
          <w:sz w:val="22"/>
          <w:szCs w:val="22"/>
        </w:rPr>
        <w:t xml:space="preserve">. </w:t>
      </w:r>
    </w:p>
    <w:p w14:paraId="19FF68CD" w14:textId="77777777" w:rsidR="00CA1914" w:rsidRPr="00432143" w:rsidRDefault="00CA1914" w:rsidP="003B762B">
      <w:pPr>
        <w:jc w:val="center"/>
        <w:rPr>
          <w:rFonts w:cstheme="minorHAnsi"/>
          <w:b/>
          <w:bCs/>
          <w:smallCaps/>
          <w:sz w:val="22"/>
          <w:szCs w:val="22"/>
        </w:rPr>
      </w:pPr>
    </w:p>
    <w:sectPr w:rsidR="00CA1914" w:rsidRPr="00432143"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E5F3" w14:textId="77777777" w:rsidR="008E456B" w:rsidRDefault="008E456B" w:rsidP="00D05666">
      <w:r>
        <w:separator/>
      </w:r>
    </w:p>
  </w:endnote>
  <w:endnote w:type="continuationSeparator" w:id="0">
    <w:p w14:paraId="6E60277F" w14:textId="77777777" w:rsidR="008E456B" w:rsidRDefault="008E456B" w:rsidP="00D05666">
      <w:r>
        <w:continuationSeparator/>
      </w:r>
    </w:p>
  </w:endnote>
  <w:endnote w:type="continuationNotice" w:id="1">
    <w:p w14:paraId="74FA3093" w14:textId="77777777" w:rsidR="008E456B" w:rsidRDefault="008E4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0713" w14:textId="77777777" w:rsidR="008E456B" w:rsidRDefault="008E456B" w:rsidP="00D05666">
      <w:r>
        <w:separator/>
      </w:r>
    </w:p>
  </w:footnote>
  <w:footnote w:type="continuationSeparator" w:id="0">
    <w:p w14:paraId="581042F4" w14:textId="77777777" w:rsidR="008E456B" w:rsidRDefault="008E456B" w:rsidP="00D05666">
      <w:r>
        <w:continuationSeparator/>
      </w:r>
    </w:p>
  </w:footnote>
  <w:footnote w:type="continuationNotice" w:id="1">
    <w:p w14:paraId="391DE863" w14:textId="77777777" w:rsidR="008E456B" w:rsidRDefault="008E456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B2284D7C"/>
    <w:lvl w:ilvl="0" w:tplc="1FA43F16">
      <w:start w:val="1"/>
      <w:numFmt w:val="bullet"/>
      <w:lvlText w:val="·"/>
      <w:lvlJc w:val="left"/>
      <w:pPr>
        <w:ind w:left="720" w:hanging="360"/>
      </w:pPr>
      <w:rPr>
        <w:rFonts w:ascii="Symbol" w:hAnsi="Symbol" w:hint="default"/>
      </w:rPr>
    </w:lvl>
    <w:lvl w:ilvl="1" w:tplc="C2E444E0">
      <w:start w:val="1"/>
      <w:numFmt w:val="bullet"/>
      <w:lvlText w:val="o"/>
      <w:lvlJc w:val="left"/>
      <w:pPr>
        <w:ind w:left="1440" w:hanging="360"/>
      </w:pPr>
      <w:rPr>
        <w:rFonts w:ascii="Courier New" w:hAnsi="Courier New" w:hint="default"/>
      </w:rPr>
    </w:lvl>
    <w:lvl w:ilvl="2" w:tplc="A60811C4">
      <w:start w:val="1"/>
      <w:numFmt w:val="bullet"/>
      <w:lvlText w:val=""/>
      <w:lvlJc w:val="left"/>
      <w:pPr>
        <w:ind w:left="2160" w:hanging="360"/>
      </w:pPr>
      <w:rPr>
        <w:rFonts w:ascii="Wingdings" w:hAnsi="Wingdings" w:hint="default"/>
      </w:rPr>
    </w:lvl>
    <w:lvl w:ilvl="3" w:tplc="E4CC0B64">
      <w:start w:val="1"/>
      <w:numFmt w:val="bullet"/>
      <w:lvlText w:val=""/>
      <w:lvlJc w:val="left"/>
      <w:pPr>
        <w:ind w:left="2880" w:hanging="360"/>
      </w:pPr>
      <w:rPr>
        <w:rFonts w:ascii="Symbol" w:hAnsi="Symbol" w:hint="default"/>
      </w:rPr>
    </w:lvl>
    <w:lvl w:ilvl="4" w:tplc="7BA6EFEA">
      <w:start w:val="1"/>
      <w:numFmt w:val="bullet"/>
      <w:lvlText w:val="o"/>
      <w:lvlJc w:val="left"/>
      <w:pPr>
        <w:ind w:left="3600" w:hanging="360"/>
      </w:pPr>
      <w:rPr>
        <w:rFonts w:ascii="Courier New" w:hAnsi="Courier New" w:hint="default"/>
      </w:rPr>
    </w:lvl>
    <w:lvl w:ilvl="5" w:tplc="896C9162">
      <w:start w:val="1"/>
      <w:numFmt w:val="bullet"/>
      <w:lvlText w:val=""/>
      <w:lvlJc w:val="left"/>
      <w:pPr>
        <w:ind w:left="4320" w:hanging="360"/>
      </w:pPr>
      <w:rPr>
        <w:rFonts w:ascii="Wingdings" w:hAnsi="Wingdings" w:hint="default"/>
      </w:rPr>
    </w:lvl>
    <w:lvl w:ilvl="6" w:tplc="D12054C8">
      <w:start w:val="1"/>
      <w:numFmt w:val="bullet"/>
      <w:lvlText w:val=""/>
      <w:lvlJc w:val="left"/>
      <w:pPr>
        <w:ind w:left="5040" w:hanging="360"/>
      </w:pPr>
      <w:rPr>
        <w:rFonts w:ascii="Symbol" w:hAnsi="Symbol" w:hint="default"/>
      </w:rPr>
    </w:lvl>
    <w:lvl w:ilvl="7" w:tplc="11D8EB88">
      <w:start w:val="1"/>
      <w:numFmt w:val="bullet"/>
      <w:lvlText w:val="o"/>
      <w:lvlJc w:val="left"/>
      <w:pPr>
        <w:ind w:left="5760" w:hanging="360"/>
      </w:pPr>
      <w:rPr>
        <w:rFonts w:ascii="Courier New" w:hAnsi="Courier New" w:hint="default"/>
      </w:rPr>
    </w:lvl>
    <w:lvl w:ilvl="8" w:tplc="3FC2835A">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ACF6067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12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72C380A"/>
    <w:lvl w:ilvl="0" w:tplc="41864510">
      <w:start w:val="1"/>
      <w:numFmt w:val="bullet"/>
      <w:lvlText w:val="·"/>
      <w:lvlJc w:val="left"/>
      <w:pPr>
        <w:ind w:left="720" w:hanging="360"/>
      </w:pPr>
      <w:rPr>
        <w:rFonts w:ascii="Symbol" w:hAnsi="Symbol" w:hint="default"/>
      </w:rPr>
    </w:lvl>
    <w:lvl w:ilvl="1" w:tplc="D488EEEE">
      <w:start w:val="1"/>
      <w:numFmt w:val="bullet"/>
      <w:lvlText w:val="o"/>
      <w:lvlJc w:val="left"/>
      <w:pPr>
        <w:ind w:left="1440" w:hanging="360"/>
      </w:pPr>
      <w:rPr>
        <w:rFonts w:ascii="Courier New" w:hAnsi="Courier New" w:hint="default"/>
      </w:rPr>
    </w:lvl>
    <w:lvl w:ilvl="2" w:tplc="D07483C0">
      <w:start w:val="1"/>
      <w:numFmt w:val="bullet"/>
      <w:lvlText w:val=""/>
      <w:lvlJc w:val="left"/>
      <w:pPr>
        <w:ind w:left="2160" w:hanging="360"/>
      </w:pPr>
      <w:rPr>
        <w:rFonts w:ascii="Wingdings" w:hAnsi="Wingdings" w:hint="default"/>
      </w:rPr>
    </w:lvl>
    <w:lvl w:ilvl="3" w:tplc="C8A01722">
      <w:start w:val="1"/>
      <w:numFmt w:val="bullet"/>
      <w:lvlText w:val=""/>
      <w:lvlJc w:val="left"/>
      <w:pPr>
        <w:ind w:left="2880" w:hanging="360"/>
      </w:pPr>
      <w:rPr>
        <w:rFonts w:ascii="Symbol" w:hAnsi="Symbol" w:hint="default"/>
      </w:rPr>
    </w:lvl>
    <w:lvl w:ilvl="4" w:tplc="E696A046">
      <w:start w:val="1"/>
      <w:numFmt w:val="bullet"/>
      <w:lvlText w:val="o"/>
      <w:lvlJc w:val="left"/>
      <w:pPr>
        <w:ind w:left="3600" w:hanging="360"/>
      </w:pPr>
      <w:rPr>
        <w:rFonts w:ascii="Courier New" w:hAnsi="Courier New" w:hint="default"/>
      </w:rPr>
    </w:lvl>
    <w:lvl w:ilvl="5" w:tplc="16D2D134">
      <w:start w:val="1"/>
      <w:numFmt w:val="bullet"/>
      <w:lvlText w:val=""/>
      <w:lvlJc w:val="left"/>
      <w:pPr>
        <w:ind w:left="4320" w:hanging="360"/>
      </w:pPr>
      <w:rPr>
        <w:rFonts w:ascii="Wingdings" w:hAnsi="Wingdings" w:hint="default"/>
      </w:rPr>
    </w:lvl>
    <w:lvl w:ilvl="6" w:tplc="7714D156">
      <w:start w:val="1"/>
      <w:numFmt w:val="bullet"/>
      <w:lvlText w:val=""/>
      <w:lvlJc w:val="left"/>
      <w:pPr>
        <w:ind w:left="5040" w:hanging="360"/>
      </w:pPr>
      <w:rPr>
        <w:rFonts w:ascii="Symbol" w:hAnsi="Symbol" w:hint="default"/>
      </w:rPr>
    </w:lvl>
    <w:lvl w:ilvl="7" w:tplc="5DECA6C6">
      <w:start w:val="1"/>
      <w:numFmt w:val="bullet"/>
      <w:lvlText w:val="o"/>
      <w:lvlJc w:val="left"/>
      <w:pPr>
        <w:ind w:left="5760" w:hanging="360"/>
      </w:pPr>
      <w:rPr>
        <w:rFonts w:ascii="Courier New" w:hAnsi="Courier New" w:hint="default"/>
      </w:rPr>
    </w:lvl>
    <w:lvl w:ilvl="8" w:tplc="7FF8D91A">
      <w:start w:val="1"/>
      <w:numFmt w:val="bullet"/>
      <w:lvlText w:val=""/>
      <w:lvlJc w:val="left"/>
      <w:pPr>
        <w:ind w:left="6480" w:hanging="360"/>
      </w:pPr>
      <w:rPr>
        <w:rFonts w:ascii="Wingdings" w:hAnsi="Wingdings" w:hint="default"/>
      </w:rPr>
    </w:lvl>
  </w:abstractNum>
  <w:abstractNum w:abstractNumId="6" w15:restartNumberingAfterBreak="0">
    <w:nsid w:val="14E5404E"/>
    <w:multiLevelType w:val="hybridMultilevel"/>
    <w:tmpl w:val="548CF2BE"/>
    <w:lvl w:ilvl="0" w:tplc="21869460">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F1C18E0">
      <w:numFmt w:val="bullet"/>
      <w:lvlText w:val="•"/>
      <w:lvlJc w:val="left"/>
      <w:pPr>
        <w:ind w:left="697" w:hanging="360"/>
      </w:pPr>
      <w:rPr>
        <w:lang w:val="lt-LT" w:eastAsia="en-US" w:bidi="ar-SA"/>
      </w:rPr>
    </w:lvl>
    <w:lvl w:ilvl="2" w:tplc="AD422D18">
      <w:numFmt w:val="bullet"/>
      <w:lvlText w:val="•"/>
      <w:lvlJc w:val="left"/>
      <w:pPr>
        <w:ind w:left="975" w:hanging="360"/>
      </w:pPr>
      <w:rPr>
        <w:lang w:val="lt-LT" w:eastAsia="en-US" w:bidi="ar-SA"/>
      </w:rPr>
    </w:lvl>
    <w:lvl w:ilvl="3" w:tplc="55DC6254">
      <w:numFmt w:val="bullet"/>
      <w:lvlText w:val="•"/>
      <w:lvlJc w:val="left"/>
      <w:pPr>
        <w:ind w:left="1253" w:hanging="360"/>
      </w:pPr>
      <w:rPr>
        <w:lang w:val="lt-LT" w:eastAsia="en-US" w:bidi="ar-SA"/>
      </w:rPr>
    </w:lvl>
    <w:lvl w:ilvl="4" w:tplc="A5C88B74">
      <w:numFmt w:val="bullet"/>
      <w:lvlText w:val="•"/>
      <w:lvlJc w:val="left"/>
      <w:pPr>
        <w:ind w:left="1530" w:hanging="360"/>
      </w:pPr>
      <w:rPr>
        <w:lang w:val="lt-LT" w:eastAsia="en-US" w:bidi="ar-SA"/>
      </w:rPr>
    </w:lvl>
    <w:lvl w:ilvl="5" w:tplc="489284C6">
      <w:numFmt w:val="bullet"/>
      <w:lvlText w:val="•"/>
      <w:lvlJc w:val="left"/>
      <w:pPr>
        <w:ind w:left="1808" w:hanging="360"/>
      </w:pPr>
      <w:rPr>
        <w:lang w:val="lt-LT" w:eastAsia="en-US" w:bidi="ar-SA"/>
      </w:rPr>
    </w:lvl>
    <w:lvl w:ilvl="6" w:tplc="21BE018A">
      <w:numFmt w:val="bullet"/>
      <w:lvlText w:val="•"/>
      <w:lvlJc w:val="left"/>
      <w:pPr>
        <w:ind w:left="2086" w:hanging="360"/>
      </w:pPr>
      <w:rPr>
        <w:lang w:val="lt-LT" w:eastAsia="en-US" w:bidi="ar-SA"/>
      </w:rPr>
    </w:lvl>
    <w:lvl w:ilvl="7" w:tplc="769CB662">
      <w:numFmt w:val="bullet"/>
      <w:lvlText w:val="•"/>
      <w:lvlJc w:val="left"/>
      <w:pPr>
        <w:ind w:left="2363" w:hanging="360"/>
      </w:pPr>
      <w:rPr>
        <w:lang w:val="lt-LT" w:eastAsia="en-US" w:bidi="ar-SA"/>
      </w:rPr>
    </w:lvl>
    <w:lvl w:ilvl="8" w:tplc="77B00220">
      <w:numFmt w:val="bullet"/>
      <w:lvlText w:val="•"/>
      <w:lvlJc w:val="left"/>
      <w:pPr>
        <w:ind w:left="2641" w:hanging="360"/>
      </w:pPr>
      <w:rPr>
        <w:lang w:val="lt-LT" w:eastAsia="en-US" w:bidi="ar-SA"/>
      </w:r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90612"/>
    <w:multiLevelType w:val="hybridMultilevel"/>
    <w:tmpl w:val="26F25C78"/>
    <w:lvl w:ilvl="0" w:tplc="EDA6C1D0">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0809620">
      <w:numFmt w:val="bullet"/>
      <w:lvlText w:val="•"/>
      <w:lvlJc w:val="left"/>
      <w:pPr>
        <w:ind w:left="697" w:hanging="360"/>
      </w:pPr>
      <w:rPr>
        <w:lang w:val="lt-LT" w:eastAsia="en-US" w:bidi="ar-SA"/>
      </w:rPr>
    </w:lvl>
    <w:lvl w:ilvl="2" w:tplc="D3D88132">
      <w:numFmt w:val="bullet"/>
      <w:lvlText w:val="•"/>
      <w:lvlJc w:val="left"/>
      <w:pPr>
        <w:ind w:left="975" w:hanging="360"/>
      </w:pPr>
      <w:rPr>
        <w:lang w:val="lt-LT" w:eastAsia="en-US" w:bidi="ar-SA"/>
      </w:rPr>
    </w:lvl>
    <w:lvl w:ilvl="3" w:tplc="DE5C004C">
      <w:numFmt w:val="bullet"/>
      <w:lvlText w:val="•"/>
      <w:lvlJc w:val="left"/>
      <w:pPr>
        <w:ind w:left="1253" w:hanging="360"/>
      </w:pPr>
      <w:rPr>
        <w:lang w:val="lt-LT" w:eastAsia="en-US" w:bidi="ar-SA"/>
      </w:rPr>
    </w:lvl>
    <w:lvl w:ilvl="4" w:tplc="E2825270">
      <w:numFmt w:val="bullet"/>
      <w:lvlText w:val="•"/>
      <w:lvlJc w:val="left"/>
      <w:pPr>
        <w:ind w:left="1530" w:hanging="360"/>
      </w:pPr>
      <w:rPr>
        <w:lang w:val="lt-LT" w:eastAsia="en-US" w:bidi="ar-SA"/>
      </w:rPr>
    </w:lvl>
    <w:lvl w:ilvl="5" w:tplc="0242050A">
      <w:numFmt w:val="bullet"/>
      <w:lvlText w:val="•"/>
      <w:lvlJc w:val="left"/>
      <w:pPr>
        <w:ind w:left="1808" w:hanging="360"/>
      </w:pPr>
      <w:rPr>
        <w:lang w:val="lt-LT" w:eastAsia="en-US" w:bidi="ar-SA"/>
      </w:rPr>
    </w:lvl>
    <w:lvl w:ilvl="6" w:tplc="C728040A">
      <w:numFmt w:val="bullet"/>
      <w:lvlText w:val="•"/>
      <w:lvlJc w:val="left"/>
      <w:pPr>
        <w:ind w:left="2086" w:hanging="360"/>
      </w:pPr>
      <w:rPr>
        <w:lang w:val="lt-LT" w:eastAsia="en-US" w:bidi="ar-SA"/>
      </w:rPr>
    </w:lvl>
    <w:lvl w:ilvl="7" w:tplc="59708AF0">
      <w:numFmt w:val="bullet"/>
      <w:lvlText w:val="•"/>
      <w:lvlJc w:val="left"/>
      <w:pPr>
        <w:ind w:left="2363" w:hanging="360"/>
      </w:pPr>
      <w:rPr>
        <w:lang w:val="lt-LT" w:eastAsia="en-US" w:bidi="ar-SA"/>
      </w:rPr>
    </w:lvl>
    <w:lvl w:ilvl="8" w:tplc="7B003EBC">
      <w:numFmt w:val="bullet"/>
      <w:lvlText w:val="•"/>
      <w:lvlJc w:val="left"/>
      <w:pPr>
        <w:ind w:left="2641" w:hanging="360"/>
      </w:pPr>
      <w:rPr>
        <w:lang w:val="lt-LT" w:eastAsia="en-US" w:bidi="ar-SA"/>
      </w:rPr>
    </w:lvl>
  </w:abstractNum>
  <w:abstractNum w:abstractNumId="9" w15:restartNumberingAfterBreak="0">
    <w:nsid w:val="198D36DC"/>
    <w:multiLevelType w:val="hybridMultilevel"/>
    <w:tmpl w:val="4DE4A81C"/>
    <w:lvl w:ilvl="0" w:tplc="CAACDEA0">
      <w:start w:val="1"/>
      <w:numFmt w:val="bullet"/>
      <w:lvlText w:val="·"/>
      <w:lvlJc w:val="left"/>
      <w:pPr>
        <w:ind w:left="720" w:hanging="360"/>
      </w:pPr>
      <w:rPr>
        <w:rFonts w:ascii="Symbol" w:hAnsi="Symbol" w:hint="default"/>
      </w:rPr>
    </w:lvl>
    <w:lvl w:ilvl="1" w:tplc="489604F0">
      <w:start w:val="1"/>
      <w:numFmt w:val="bullet"/>
      <w:lvlText w:val="o"/>
      <w:lvlJc w:val="left"/>
      <w:pPr>
        <w:ind w:left="1440" w:hanging="360"/>
      </w:pPr>
      <w:rPr>
        <w:rFonts w:ascii="Courier New" w:hAnsi="Courier New" w:hint="default"/>
      </w:rPr>
    </w:lvl>
    <w:lvl w:ilvl="2" w:tplc="C75824B4">
      <w:start w:val="1"/>
      <w:numFmt w:val="bullet"/>
      <w:lvlText w:val=""/>
      <w:lvlJc w:val="left"/>
      <w:pPr>
        <w:ind w:left="2160" w:hanging="360"/>
      </w:pPr>
      <w:rPr>
        <w:rFonts w:ascii="Wingdings" w:hAnsi="Wingdings" w:hint="default"/>
      </w:rPr>
    </w:lvl>
    <w:lvl w:ilvl="3" w:tplc="81E491BA">
      <w:start w:val="1"/>
      <w:numFmt w:val="bullet"/>
      <w:lvlText w:val=""/>
      <w:lvlJc w:val="left"/>
      <w:pPr>
        <w:ind w:left="2880" w:hanging="360"/>
      </w:pPr>
      <w:rPr>
        <w:rFonts w:ascii="Symbol" w:hAnsi="Symbol" w:hint="default"/>
      </w:rPr>
    </w:lvl>
    <w:lvl w:ilvl="4" w:tplc="F89C21BE">
      <w:start w:val="1"/>
      <w:numFmt w:val="bullet"/>
      <w:lvlText w:val="o"/>
      <w:lvlJc w:val="left"/>
      <w:pPr>
        <w:ind w:left="3600" w:hanging="360"/>
      </w:pPr>
      <w:rPr>
        <w:rFonts w:ascii="Courier New" w:hAnsi="Courier New" w:hint="default"/>
      </w:rPr>
    </w:lvl>
    <w:lvl w:ilvl="5" w:tplc="F9360FF2">
      <w:start w:val="1"/>
      <w:numFmt w:val="bullet"/>
      <w:lvlText w:val=""/>
      <w:lvlJc w:val="left"/>
      <w:pPr>
        <w:ind w:left="4320" w:hanging="360"/>
      </w:pPr>
      <w:rPr>
        <w:rFonts w:ascii="Wingdings" w:hAnsi="Wingdings" w:hint="default"/>
      </w:rPr>
    </w:lvl>
    <w:lvl w:ilvl="6" w:tplc="11D22406">
      <w:start w:val="1"/>
      <w:numFmt w:val="bullet"/>
      <w:lvlText w:val=""/>
      <w:lvlJc w:val="left"/>
      <w:pPr>
        <w:ind w:left="5040" w:hanging="360"/>
      </w:pPr>
      <w:rPr>
        <w:rFonts w:ascii="Symbol" w:hAnsi="Symbol" w:hint="default"/>
      </w:rPr>
    </w:lvl>
    <w:lvl w:ilvl="7" w:tplc="4872A2C0">
      <w:start w:val="1"/>
      <w:numFmt w:val="bullet"/>
      <w:lvlText w:val="o"/>
      <w:lvlJc w:val="left"/>
      <w:pPr>
        <w:ind w:left="5760" w:hanging="360"/>
      </w:pPr>
      <w:rPr>
        <w:rFonts w:ascii="Courier New" w:hAnsi="Courier New" w:hint="default"/>
      </w:rPr>
    </w:lvl>
    <w:lvl w:ilvl="8" w:tplc="3954C54E">
      <w:start w:val="1"/>
      <w:numFmt w:val="bullet"/>
      <w:lvlText w:val=""/>
      <w:lvlJc w:val="left"/>
      <w:pPr>
        <w:ind w:left="6480" w:hanging="360"/>
      </w:pPr>
      <w:rPr>
        <w:rFonts w:ascii="Wingdings" w:hAnsi="Wingdings" w:hint="default"/>
      </w:rPr>
    </w:lvl>
  </w:abstractNum>
  <w:abstractNum w:abstractNumId="10" w15:restartNumberingAfterBreak="0">
    <w:nsid w:val="1B1030D4"/>
    <w:multiLevelType w:val="hybridMultilevel"/>
    <w:tmpl w:val="E6EC9F60"/>
    <w:lvl w:ilvl="0" w:tplc="9CBC8738">
      <w:start w:val="1"/>
      <w:numFmt w:val="bullet"/>
      <w:lvlText w:val="·"/>
      <w:lvlJc w:val="left"/>
      <w:pPr>
        <w:ind w:left="720" w:hanging="360"/>
      </w:pPr>
      <w:rPr>
        <w:rFonts w:ascii="Symbol" w:hAnsi="Symbol" w:hint="default"/>
      </w:rPr>
    </w:lvl>
    <w:lvl w:ilvl="1" w:tplc="E82A13BA">
      <w:start w:val="1"/>
      <w:numFmt w:val="bullet"/>
      <w:lvlText w:val="o"/>
      <w:lvlJc w:val="left"/>
      <w:pPr>
        <w:ind w:left="1440" w:hanging="360"/>
      </w:pPr>
      <w:rPr>
        <w:rFonts w:ascii="Courier New" w:hAnsi="Courier New" w:hint="default"/>
      </w:rPr>
    </w:lvl>
    <w:lvl w:ilvl="2" w:tplc="1E6C5CF6">
      <w:start w:val="1"/>
      <w:numFmt w:val="bullet"/>
      <w:lvlText w:val=""/>
      <w:lvlJc w:val="left"/>
      <w:pPr>
        <w:ind w:left="2160" w:hanging="360"/>
      </w:pPr>
      <w:rPr>
        <w:rFonts w:ascii="Wingdings" w:hAnsi="Wingdings" w:hint="default"/>
      </w:rPr>
    </w:lvl>
    <w:lvl w:ilvl="3" w:tplc="C5C8FDF2">
      <w:start w:val="1"/>
      <w:numFmt w:val="bullet"/>
      <w:lvlText w:val=""/>
      <w:lvlJc w:val="left"/>
      <w:pPr>
        <w:ind w:left="2880" w:hanging="360"/>
      </w:pPr>
      <w:rPr>
        <w:rFonts w:ascii="Symbol" w:hAnsi="Symbol" w:hint="default"/>
      </w:rPr>
    </w:lvl>
    <w:lvl w:ilvl="4" w:tplc="B030BD7E">
      <w:start w:val="1"/>
      <w:numFmt w:val="bullet"/>
      <w:lvlText w:val="o"/>
      <w:lvlJc w:val="left"/>
      <w:pPr>
        <w:ind w:left="3600" w:hanging="360"/>
      </w:pPr>
      <w:rPr>
        <w:rFonts w:ascii="Courier New" w:hAnsi="Courier New" w:hint="default"/>
      </w:rPr>
    </w:lvl>
    <w:lvl w:ilvl="5" w:tplc="2F2E7248">
      <w:start w:val="1"/>
      <w:numFmt w:val="bullet"/>
      <w:lvlText w:val=""/>
      <w:lvlJc w:val="left"/>
      <w:pPr>
        <w:ind w:left="4320" w:hanging="360"/>
      </w:pPr>
      <w:rPr>
        <w:rFonts w:ascii="Wingdings" w:hAnsi="Wingdings" w:hint="default"/>
      </w:rPr>
    </w:lvl>
    <w:lvl w:ilvl="6" w:tplc="D354DD30">
      <w:start w:val="1"/>
      <w:numFmt w:val="bullet"/>
      <w:lvlText w:val=""/>
      <w:lvlJc w:val="left"/>
      <w:pPr>
        <w:ind w:left="5040" w:hanging="360"/>
      </w:pPr>
      <w:rPr>
        <w:rFonts w:ascii="Symbol" w:hAnsi="Symbol" w:hint="default"/>
      </w:rPr>
    </w:lvl>
    <w:lvl w:ilvl="7" w:tplc="331ADFFE">
      <w:start w:val="1"/>
      <w:numFmt w:val="bullet"/>
      <w:lvlText w:val="o"/>
      <w:lvlJc w:val="left"/>
      <w:pPr>
        <w:ind w:left="5760" w:hanging="360"/>
      </w:pPr>
      <w:rPr>
        <w:rFonts w:ascii="Courier New" w:hAnsi="Courier New" w:hint="default"/>
      </w:rPr>
    </w:lvl>
    <w:lvl w:ilvl="8" w:tplc="BE2AD68E">
      <w:start w:val="1"/>
      <w:numFmt w:val="bullet"/>
      <w:lvlText w:val=""/>
      <w:lvlJc w:val="left"/>
      <w:pPr>
        <w:ind w:left="6480" w:hanging="360"/>
      </w:pPr>
      <w:rPr>
        <w:rFonts w:ascii="Wingdings" w:hAnsi="Wingdings" w:hint="default"/>
      </w:rPr>
    </w:lvl>
  </w:abstractNum>
  <w:abstractNum w:abstractNumId="11" w15:restartNumberingAfterBreak="0">
    <w:nsid w:val="1CACC23B"/>
    <w:multiLevelType w:val="hybridMultilevel"/>
    <w:tmpl w:val="AA9CAC94"/>
    <w:lvl w:ilvl="0" w:tplc="1788FADA">
      <w:start w:val="1"/>
      <w:numFmt w:val="bullet"/>
      <w:lvlText w:val="·"/>
      <w:lvlJc w:val="left"/>
      <w:pPr>
        <w:ind w:left="720" w:hanging="360"/>
      </w:pPr>
      <w:rPr>
        <w:rFonts w:ascii="Symbol" w:hAnsi="Symbol" w:hint="default"/>
      </w:rPr>
    </w:lvl>
    <w:lvl w:ilvl="1" w:tplc="3FF4C37E">
      <w:start w:val="1"/>
      <w:numFmt w:val="bullet"/>
      <w:lvlText w:val="o"/>
      <w:lvlJc w:val="left"/>
      <w:pPr>
        <w:ind w:left="1440" w:hanging="360"/>
      </w:pPr>
      <w:rPr>
        <w:rFonts w:ascii="Courier New" w:hAnsi="Courier New" w:hint="default"/>
      </w:rPr>
    </w:lvl>
    <w:lvl w:ilvl="2" w:tplc="42680756">
      <w:start w:val="1"/>
      <w:numFmt w:val="bullet"/>
      <w:lvlText w:val=""/>
      <w:lvlJc w:val="left"/>
      <w:pPr>
        <w:ind w:left="2160" w:hanging="360"/>
      </w:pPr>
      <w:rPr>
        <w:rFonts w:ascii="Wingdings" w:hAnsi="Wingdings" w:hint="default"/>
      </w:rPr>
    </w:lvl>
    <w:lvl w:ilvl="3" w:tplc="C4D48E7E">
      <w:start w:val="1"/>
      <w:numFmt w:val="bullet"/>
      <w:lvlText w:val=""/>
      <w:lvlJc w:val="left"/>
      <w:pPr>
        <w:ind w:left="2880" w:hanging="360"/>
      </w:pPr>
      <w:rPr>
        <w:rFonts w:ascii="Symbol" w:hAnsi="Symbol" w:hint="default"/>
      </w:rPr>
    </w:lvl>
    <w:lvl w:ilvl="4" w:tplc="06646D88">
      <w:start w:val="1"/>
      <w:numFmt w:val="bullet"/>
      <w:lvlText w:val="o"/>
      <w:lvlJc w:val="left"/>
      <w:pPr>
        <w:ind w:left="3600" w:hanging="360"/>
      </w:pPr>
      <w:rPr>
        <w:rFonts w:ascii="Courier New" w:hAnsi="Courier New" w:hint="default"/>
      </w:rPr>
    </w:lvl>
    <w:lvl w:ilvl="5" w:tplc="76CA95E8">
      <w:start w:val="1"/>
      <w:numFmt w:val="bullet"/>
      <w:lvlText w:val=""/>
      <w:lvlJc w:val="left"/>
      <w:pPr>
        <w:ind w:left="4320" w:hanging="360"/>
      </w:pPr>
      <w:rPr>
        <w:rFonts w:ascii="Wingdings" w:hAnsi="Wingdings" w:hint="default"/>
      </w:rPr>
    </w:lvl>
    <w:lvl w:ilvl="6" w:tplc="74B856D6">
      <w:start w:val="1"/>
      <w:numFmt w:val="bullet"/>
      <w:lvlText w:val=""/>
      <w:lvlJc w:val="left"/>
      <w:pPr>
        <w:ind w:left="5040" w:hanging="360"/>
      </w:pPr>
      <w:rPr>
        <w:rFonts w:ascii="Symbol" w:hAnsi="Symbol" w:hint="default"/>
      </w:rPr>
    </w:lvl>
    <w:lvl w:ilvl="7" w:tplc="E3C244A6">
      <w:start w:val="1"/>
      <w:numFmt w:val="bullet"/>
      <w:lvlText w:val="o"/>
      <w:lvlJc w:val="left"/>
      <w:pPr>
        <w:ind w:left="5760" w:hanging="360"/>
      </w:pPr>
      <w:rPr>
        <w:rFonts w:ascii="Courier New" w:hAnsi="Courier New" w:hint="default"/>
      </w:rPr>
    </w:lvl>
    <w:lvl w:ilvl="8" w:tplc="11BA564C">
      <w:start w:val="1"/>
      <w:numFmt w:val="bullet"/>
      <w:lvlText w:val=""/>
      <w:lvlJc w:val="left"/>
      <w:pPr>
        <w:ind w:left="6480" w:hanging="360"/>
      </w:pPr>
      <w:rPr>
        <w:rFonts w:ascii="Wingdings" w:hAnsi="Wingdings" w:hint="default"/>
      </w:rPr>
    </w:lvl>
  </w:abstractNum>
  <w:abstractNum w:abstractNumId="12"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F9DFBD"/>
    <w:multiLevelType w:val="multilevel"/>
    <w:tmpl w:val="6A3E5EBE"/>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22FDE"/>
    <w:multiLevelType w:val="hybridMultilevel"/>
    <w:tmpl w:val="1096C8BC"/>
    <w:lvl w:ilvl="0" w:tplc="824AD974">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DC82150">
      <w:numFmt w:val="bullet"/>
      <w:lvlText w:val="•"/>
      <w:lvlJc w:val="left"/>
      <w:pPr>
        <w:ind w:left="697" w:hanging="360"/>
      </w:pPr>
      <w:rPr>
        <w:lang w:val="lt-LT" w:eastAsia="en-US" w:bidi="ar-SA"/>
      </w:rPr>
    </w:lvl>
    <w:lvl w:ilvl="2" w:tplc="86CA951C">
      <w:numFmt w:val="bullet"/>
      <w:lvlText w:val="•"/>
      <w:lvlJc w:val="left"/>
      <w:pPr>
        <w:ind w:left="975" w:hanging="360"/>
      </w:pPr>
      <w:rPr>
        <w:lang w:val="lt-LT" w:eastAsia="en-US" w:bidi="ar-SA"/>
      </w:rPr>
    </w:lvl>
    <w:lvl w:ilvl="3" w:tplc="FADC4C72">
      <w:numFmt w:val="bullet"/>
      <w:lvlText w:val="•"/>
      <w:lvlJc w:val="left"/>
      <w:pPr>
        <w:ind w:left="1253" w:hanging="360"/>
      </w:pPr>
      <w:rPr>
        <w:lang w:val="lt-LT" w:eastAsia="en-US" w:bidi="ar-SA"/>
      </w:rPr>
    </w:lvl>
    <w:lvl w:ilvl="4" w:tplc="0F9EA51E">
      <w:numFmt w:val="bullet"/>
      <w:lvlText w:val="•"/>
      <w:lvlJc w:val="left"/>
      <w:pPr>
        <w:ind w:left="1530" w:hanging="360"/>
      </w:pPr>
      <w:rPr>
        <w:lang w:val="lt-LT" w:eastAsia="en-US" w:bidi="ar-SA"/>
      </w:rPr>
    </w:lvl>
    <w:lvl w:ilvl="5" w:tplc="E428871C">
      <w:numFmt w:val="bullet"/>
      <w:lvlText w:val="•"/>
      <w:lvlJc w:val="left"/>
      <w:pPr>
        <w:ind w:left="1808" w:hanging="360"/>
      </w:pPr>
      <w:rPr>
        <w:lang w:val="lt-LT" w:eastAsia="en-US" w:bidi="ar-SA"/>
      </w:rPr>
    </w:lvl>
    <w:lvl w:ilvl="6" w:tplc="BFE68D62">
      <w:numFmt w:val="bullet"/>
      <w:lvlText w:val="•"/>
      <w:lvlJc w:val="left"/>
      <w:pPr>
        <w:ind w:left="2086" w:hanging="360"/>
      </w:pPr>
      <w:rPr>
        <w:lang w:val="lt-LT" w:eastAsia="en-US" w:bidi="ar-SA"/>
      </w:rPr>
    </w:lvl>
    <w:lvl w:ilvl="7" w:tplc="7E363FC2">
      <w:numFmt w:val="bullet"/>
      <w:lvlText w:val="•"/>
      <w:lvlJc w:val="left"/>
      <w:pPr>
        <w:ind w:left="2363" w:hanging="360"/>
      </w:pPr>
      <w:rPr>
        <w:lang w:val="lt-LT" w:eastAsia="en-US" w:bidi="ar-SA"/>
      </w:rPr>
    </w:lvl>
    <w:lvl w:ilvl="8" w:tplc="7E62E098">
      <w:numFmt w:val="bullet"/>
      <w:lvlText w:val="•"/>
      <w:lvlJc w:val="left"/>
      <w:pPr>
        <w:ind w:left="2641" w:hanging="360"/>
      </w:pPr>
      <w:rPr>
        <w:lang w:val="lt-LT" w:eastAsia="en-US" w:bidi="ar-SA"/>
      </w:rPr>
    </w:lvl>
  </w:abstractNum>
  <w:abstractNum w:abstractNumId="1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1CD333"/>
    <w:multiLevelType w:val="hybridMultilevel"/>
    <w:tmpl w:val="2990FA5C"/>
    <w:lvl w:ilvl="0" w:tplc="66820564">
      <w:start w:val="1"/>
      <w:numFmt w:val="bullet"/>
      <w:lvlText w:val="·"/>
      <w:lvlJc w:val="left"/>
      <w:pPr>
        <w:ind w:left="720" w:hanging="360"/>
      </w:pPr>
      <w:rPr>
        <w:rFonts w:ascii="Symbol" w:hAnsi="Symbol" w:hint="default"/>
      </w:rPr>
    </w:lvl>
    <w:lvl w:ilvl="1" w:tplc="2E1C5230">
      <w:start w:val="1"/>
      <w:numFmt w:val="bullet"/>
      <w:lvlText w:val="o"/>
      <w:lvlJc w:val="left"/>
      <w:pPr>
        <w:ind w:left="1440" w:hanging="360"/>
      </w:pPr>
      <w:rPr>
        <w:rFonts w:ascii="Courier New" w:hAnsi="Courier New" w:hint="default"/>
      </w:rPr>
    </w:lvl>
    <w:lvl w:ilvl="2" w:tplc="67D2525E">
      <w:start w:val="1"/>
      <w:numFmt w:val="bullet"/>
      <w:lvlText w:val=""/>
      <w:lvlJc w:val="left"/>
      <w:pPr>
        <w:ind w:left="2160" w:hanging="360"/>
      </w:pPr>
      <w:rPr>
        <w:rFonts w:ascii="Wingdings" w:hAnsi="Wingdings" w:hint="default"/>
      </w:rPr>
    </w:lvl>
    <w:lvl w:ilvl="3" w:tplc="58A89948">
      <w:start w:val="1"/>
      <w:numFmt w:val="bullet"/>
      <w:lvlText w:val=""/>
      <w:lvlJc w:val="left"/>
      <w:pPr>
        <w:ind w:left="2880" w:hanging="360"/>
      </w:pPr>
      <w:rPr>
        <w:rFonts w:ascii="Symbol" w:hAnsi="Symbol" w:hint="default"/>
      </w:rPr>
    </w:lvl>
    <w:lvl w:ilvl="4" w:tplc="CF2425DC">
      <w:start w:val="1"/>
      <w:numFmt w:val="bullet"/>
      <w:lvlText w:val="o"/>
      <w:lvlJc w:val="left"/>
      <w:pPr>
        <w:ind w:left="3600" w:hanging="360"/>
      </w:pPr>
      <w:rPr>
        <w:rFonts w:ascii="Courier New" w:hAnsi="Courier New" w:hint="default"/>
      </w:rPr>
    </w:lvl>
    <w:lvl w:ilvl="5" w:tplc="EB0EF5AE">
      <w:start w:val="1"/>
      <w:numFmt w:val="bullet"/>
      <w:lvlText w:val=""/>
      <w:lvlJc w:val="left"/>
      <w:pPr>
        <w:ind w:left="4320" w:hanging="360"/>
      </w:pPr>
      <w:rPr>
        <w:rFonts w:ascii="Wingdings" w:hAnsi="Wingdings" w:hint="default"/>
      </w:rPr>
    </w:lvl>
    <w:lvl w:ilvl="6" w:tplc="C6727BB4">
      <w:start w:val="1"/>
      <w:numFmt w:val="bullet"/>
      <w:lvlText w:val=""/>
      <w:lvlJc w:val="left"/>
      <w:pPr>
        <w:ind w:left="5040" w:hanging="360"/>
      </w:pPr>
      <w:rPr>
        <w:rFonts w:ascii="Symbol" w:hAnsi="Symbol" w:hint="default"/>
      </w:rPr>
    </w:lvl>
    <w:lvl w:ilvl="7" w:tplc="410A8D50">
      <w:start w:val="1"/>
      <w:numFmt w:val="bullet"/>
      <w:lvlText w:val="o"/>
      <w:lvlJc w:val="left"/>
      <w:pPr>
        <w:ind w:left="5760" w:hanging="360"/>
      </w:pPr>
      <w:rPr>
        <w:rFonts w:ascii="Courier New" w:hAnsi="Courier New" w:hint="default"/>
      </w:rPr>
    </w:lvl>
    <w:lvl w:ilvl="8" w:tplc="C9602476">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35EBA0"/>
    <w:multiLevelType w:val="hybridMultilevel"/>
    <w:tmpl w:val="E36408EE"/>
    <w:lvl w:ilvl="0" w:tplc="D624AEC2">
      <w:start w:val="1"/>
      <w:numFmt w:val="bullet"/>
      <w:lvlText w:val="·"/>
      <w:lvlJc w:val="left"/>
      <w:pPr>
        <w:ind w:left="720" w:hanging="360"/>
      </w:pPr>
      <w:rPr>
        <w:rFonts w:ascii="Symbol" w:hAnsi="Symbol" w:hint="default"/>
      </w:rPr>
    </w:lvl>
    <w:lvl w:ilvl="1" w:tplc="EA929FE0">
      <w:start w:val="1"/>
      <w:numFmt w:val="bullet"/>
      <w:lvlText w:val="o"/>
      <w:lvlJc w:val="left"/>
      <w:pPr>
        <w:ind w:left="1440" w:hanging="360"/>
      </w:pPr>
      <w:rPr>
        <w:rFonts w:ascii="Courier New" w:hAnsi="Courier New" w:hint="default"/>
      </w:rPr>
    </w:lvl>
    <w:lvl w:ilvl="2" w:tplc="E296502A">
      <w:start w:val="1"/>
      <w:numFmt w:val="bullet"/>
      <w:lvlText w:val=""/>
      <w:lvlJc w:val="left"/>
      <w:pPr>
        <w:ind w:left="2160" w:hanging="360"/>
      </w:pPr>
      <w:rPr>
        <w:rFonts w:ascii="Wingdings" w:hAnsi="Wingdings" w:hint="default"/>
      </w:rPr>
    </w:lvl>
    <w:lvl w:ilvl="3" w:tplc="AAE6AEB6">
      <w:start w:val="1"/>
      <w:numFmt w:val="bullet"/>
      <w:lvlText w:val=""/>
      <w:lvlJc w:val="left"/>
      <w:pPr>
        <w:ind w:left="2880" w:hanging="360"/>
      </w:pPr>
      <w:rPr>
        <w:rFonts w:ascii="Symbol" w:hAnsi="Symbol" w:hint="default"/>
      </w:rPr>
    </w:lvl>
    <w:lvl w:ilvl="4" w:tplc="F8765526">
      <w:start w:val="1"/>
      <w:numFmt w:val="bullet"/>
      <w:lvlText w:val="o"/>
      <w:lvlJc w:val="left"/>
      <w:pPr>
        <w:ind w:left="3600" w:hanging="360"/>
      </w:pPr>
      <w:rPr>
        <w:rFonts w:ascii="Courier New" w:hAnsi="Courier New" w:hint="default"/>
      </w:rPr>
    </w:lvl>
    <w:lvl w:ilvl="5" w:tplc="12304092">
      <w:start w:val="1"/>
      <w:numFmt w:val="bullet"/>
      <w:lvlText w:val=""/>
      <w:lvlJc w:val="left"/>
      <w:pPr>
        <w:ind w:left="4320" w:hanging="360"/>
      </w:pPr>
      <w:rPr>
        <w:rFonts w:ascii="Wingdings" w:hAnsi="Wingdings" w:hint="default"/>
      </w:rPr>
    </w:lvl>
    <w:lvl w:ilvl="6" w:tplc="7D6AB7F0">
      <w:start w:val="1"/>
      <w:numFmt w:val="bullet"/>
      <w:lvlText w:val=""/>
      <w:lvlJc w:val="left"/>
      <w:pPr>
        <w:ind w:left="5040" w:hanging="360"/>
      </w:pPr>
      <w:rPr>
        <w:rFonts w:ascii="Symbol" w:hAnsi="Symbol" w:hint="default"/>
      </w:rPr>
    </w:lvl>
    <w:lvl w:ilvl="7" w:tplc="F43401B8">
      <w:start w:val="1"/>
      <w:numFmt w:val="bullet"/>
      <w:lvlText w:val="o"/>
      <w:lvlJc w:val="left"/>
      <w:pPr>
        <w:ind w:left="5760" w:hanging="360"/>
      </w:pPr>
      <w:rPr>
        <w:rFonts w:ascii="Courier New" w:hAnsi="Courier New" w:hint="default"/>
      </w:rPr>
    </w:lvl>
    <w:lvl w:ilvl="8" w:tplc="2848A2E8">
      <w:start w:val="1"/>
      <w:numFmt w:val="bullet"/>
      <w:lvlText w:val=""/>
      <w:lvlJc w:val="left"/>
      <w:pPr>
        <w:ind w:left="6480" w:hanging="360"/>
      </w:pPr>
      <w:rPr>
        <w:rFonts w:ascii="Wingdings" w:hAnsi="Wingdings" w:hint="default"/>
      </w:rPr>
    </w:lvl>
  </w:abstractNum>
  <w:abstractNum w:abstractNumId="3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0128342">
    <w:abstractNumId w:val="29"/>
  </w:num>
  <w:num w:numId="2" w16cid:durableId="1529097287">
    <w:abstractNumId w:val="9"/>
  </w:num>
  <w:num w:numId="3" w16cid:durableId="288316175">
    <w:abstractNumId w:val="17"/>
  </w:num>
  <w:num w:numId="4" w16cid:durableId="333991595">
    <w:abstractNumId w:val="5"/>
  </w:num>
  <w:num w:numId="5" w16cid:durableId="137378455">
    <w:abstractNumId w:val="0"/>
  </w:num>
  <w:num w:numId="6" w16cid:durableId="1582907319">
    <w:abstractNumId w:val="11"/>
  </w:num>
  <w:num w:numId="7" w16cid:durableId="1794978697">
    <w:abstractNumId w:val="10"/>
  </w:num>
  <w:num w:numId="8" w16cid:durableId="714543229">
    <w:abstractNumId w:val="13"/>
  </w:num>
  <w:num w:numId="9" w16cid:durableId="1047024061">
    <w:abstractNumId w:val="2"/>
  </w:num>
  <w:num w:numId="10" w16cid:durableId="1927765243">
    <w:abstractNumId w:val="19"/>
  </w:num>
  <w:num w:numId="11" w16cid:durableId="207184103">
    <w:abstractNumId w:val="4"/>
  </w:num>
  <w:num w:numId="12" w16cid:durableId="1528367431">
    <w:abstractNumId w:val="33"/>
  </w:num>
  <w:num w:numId="13" w16cid:durableId="1865055254">
    <w:abstractNumId w:val="40"/>
  </w:num>
  <w:num w:numId="14" w16cid:durableId="1484615006">
    <w:abstractNumId w:val="37"/>
  </w:num>
  <w:num w:numId="15" w16cid:durableId="607934237">
    <w:abstractNumId w:val="28"/>
  </w:num>
  <w:num w:numId="16" w16cid:durableId="408162091">
    <w:abstractNumId w:val="44"/>
  </w:num>
  <w:num w:numId="17" w16cid:durableId="12269543">
    <w:abstractNumId w:val="42"/>
  </w:num>
  <w:num w:numId="18" w16cid:durableId="749809940">
    <w:abstractNumId w:val="3"/>
  </w:num>
  <w:num w:numId="19" w16cid:durableId="412043720">
    <w:abstractNumId w:val="43"/>
  </w:num>
  <w:num w:numId="20" w16cid:durableId="1996449446">
    <w:abstractNumId w:val="41"/>
  </w:num>
  <w:num w:numId="21" w16cid:durableId="1864435576">
    <w:abstractNumId w:val="39"/>
  </w:num>
  <w:num w:numId="22" w16cid:durableId="1428577194">
    <w:abstractNumId w:val="21"/>
  </w:num>
  <w:num w:numId="23" w16cid:durableId="1416827284">
    <w:abstractNumId w:val="36"/>
  </w:num>
  <w:num w:numId="24" w16cid:durableId="106436718">
    <w:abstractNumId w:val="32"/>
  </w:num>
  <w:num w:numId="25" w16cid:durableId="1736465449">
    <w:abstractNumId w:val="27"/>
  </w:num>
  <w:num w:numId="26" w16cid:durableId="1664626999">
    <w:abstractNumId w:val="34"/>
  </w:num>
  <w:num w:numId="27" w16cid:durableId="1125659087">
    <w:abstractNumId w:val="38"/>
  </w:num>
  <w:num w:numId="28" w16cid:durableId="217136743">
    <w:abstractNumId w:val="1"/>
  </w:num>
  <w:num w:numId="29" w16cid:durableId="116877555">
    <w:abstractNumId w:val="31"/>
  </w:num>
  <w:num w:numId="30" w16cid:durableId="272327206">
    <w:abstractNumId w:val="23"/>
  </w:num>
  <w:num w:numId="31" w16cid:durableId="336923964">
    <w:abstractNumId w:val="7"/>
  </w:num>
  <w:num w:numId="32" w16cid:durableId="1891988227">
    <w:abstractNumId w:val="18"/>
  </w:num>
  <w:num w:numId="33" w16cid:durableId="1002783874">
    <w:abstractNumId w:val="16"/>
  </w:num>
  <w:num w:numId="34" w16cid:durableId="466628098">
    <w:abstractNumId w:val="15"/>
  </w:num>
  <w:num w:numId="35" w16cid:durableId="1336225649">
    <w:abstractNumId w:val="24"/>
  </w:num>
  <w:num w:numId="36" w16cid:durableId="1071738426">
    <w:abstractNumId w:val="20"/>
  </w:num>
  <w:num w:numId="37" w16cid:durableId="248776203">
    <w:abstractNumId w:val="22"/>
  </w:num>
  <w:num w:numId="38" w16cid:durableId="538467746">
    <w:abstractNumId w:val="26"/>
  </w:num>
  <w:num w:numId="39" w16cid:durableId="1103570358">
    <w:abstractNumId w:val="25"/>
  </w:num>
  <w:num w:numId="40" w16cid:durableId="60255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5"/>
  </w:num>
  <w:num w:numId="42" w16cid:durableId="1609578114">
    <w:abstractNumId w:val="12"/>
  </w:num>
  <w:num w:numId="43" w16cid:durableId="612443125">
    <w:abstractNumId w:val="6"/>
  </w:num>
  <w:num w:numId="44" w16cid:durableId="1795058616">
    <w:abstractNumId w:val="14"/>
  </w:num>
  <w:num w:numId="45" w16cid:durableId="110430526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D8"/>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1D2"/>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3E6"/>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062"/>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229"/>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5F32"/>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BBA"/>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7B"/>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97EDD"/>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8C7"/>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143"/>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05"/>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6C0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838"/>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5B82"/>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6A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24D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69D"/>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DE"/>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581"/>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2A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27C"/>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A8"/>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0CAC"/>
    <w:rsid w:val="00A91483"/>
    <w:rsid w:val="00A92611"/>
    <w:rsid w:val="00A934E0"/>
    <w:rsid w:val="00A938EB"/>
    <w:rsid w:val="00A9391C"/>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ED"/>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F17"/>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72C"/>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1F05"/>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C2A"/>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3D7"/>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573C08"/>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1368DB"/>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036238"/>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9B427C"/>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E207B"/>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WW8Num1z8">
    <w:name w:val="WW8Num1z8"/>
    <w:rsid w:val="001A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23</Pages>
  <Words>36944</Words>
  <Characters>21059</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182</cp:revision>
  <dcterms:created xsi:type="dcterms:W3CDTF">2025-01-03T08:46:00Z</dcterms:created>
  <dcterms:modified xsi:type="dcterms:W3CDTF">2026-05-21T15:13:00Z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