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17" w14:textId="115722FD" w:rsidR="00944B1E" w:rsidRPr="00473DEB" w:rsidRDefault="00944B1E">
      <w:pPr>
        <w:spacing w:line="200" w:lineRule="auto"/>
        <w:rPr>
          <w:rFonts w:ascii="Times New Roman" w:eastAsia="Times New Roman" w:hAnsi="Times New Roman" w:cs="Times New Roman"/>
          <w:sz w:val="21"/>
          <w:szCs w:val="21"/>
        </w:rPr>
      </w:pPr>
    </w:p>
    <w:p w14:paraId="5FA5EB36" w14:textId="4910C136" w:rsidR="000C1622" w:rsidRPr="00473DEB" w:rsidRDefault="000C1622" w:rsidP="000C1622">
      <w:pPr>
        <w:rPr>
          <w:rFonts w:ascii="Times New Roman" w:hAnsi="Times New Roman" w:cs="Times New Roman"/>
          <w:sz w:val="21"/>
          <w:szCs w:val="21"/>
        </w:rPr>
      </w:pPr>
      <w:r w:rsidRPr="00473DEB">
        <w:rPr>
          <w:rFonts w:ascii="Times New Roman" w:hAnsi="Times New Roman" w:cs="Times New Roman"/>
          <w:sz w:val="21"/>
          <w:szCs w:val="21"/>
        </w:rPr>
        <w:t xml:space="preserve">                                                                         </w:t>
      </w:r>
      <w:r w:rsidR="00CE2A34">
        <w:rPr>
          <w:rFonts w:ascii="Times New Roman" w:hAnsi="Times New Roman" w:cs="Times New Roman"/>
          <w:sz w:val="21"/>
          <w:szCs w:val="21"/>
        </w:rPr>
        <w:tab/>
      </w:r>
      <w:r w:rsidRPr="00473DEB">
        <w:rPr>
          <w:rFonts w:ascii="Times New Roman" w:hAnsi="Times New Roman" w:cs="Times New Roman"/>
          <w:sz w:val="21"/>
          <w:szCs w:val="21"/>
        </w:rPr>
        <w:tab/>
      </w:r>
      <w:r w:rsidR="00CE2A34">
        <w:rPr>
          <w:rFonts w:ascii="Times New Roman" w:hAnsi="Times New Roman" w:cs="Times New Roman"/>
          <w:sz w:val="21"/>
          <w:szCs w:val="21"/>
        </w:rPr>
        <w:t xml:space="preserve"> </w:t>
      </w:r>
      <w:r w:rsidRPr="00473DEB">
        <w:rPr>
          <w:rFonts w:ascii="Times New Roman" w:hAnsi="Times New Roman" w:cs="Times New Roman"/>
          <w:sz w:val="21"/>
          <w:szCs w:val="21"/>
        </w:rPr>
        <w:t>PATVIRTINTA</w:t>
      </w:r>
    </w:p>
    <w:p w14:paraId="41E6DCB7" w14:textId="77777777" w:rsidR="000D49FA" w:rsidRDefault="000D49FA" w:rsidP="000C1622">
      <w:pPr>
        <w:tabs>
          <w:tab w:val="right" w:leader="underscore" w:pos="8640"/>
        </w:tabs>
        <w:ind w:left="5103"/>
        <w:rPr>
          <w:rFonts w:ascii="Times New Roman" w:hAnsi="Times New Roman" w:cs="Times New Roman"/>
          <w:sz w:val="21"/>
          <w:szCs w:val="21"/>
        </w:rPr>
      </w:pPr>
      <w:r>
        <w:rPr>
          <w:rFonts w:ascii="Times New Roman" w:hAnsi="Times New Roman" w:cs="Times New Roman"/>
          <w:sz w:val="21"/>
          <w:szCs w:val="21"/>
        </w:rPr>
        <w:t xml:space="preserve">Lietuvos </w:t>
      </w:r>
      <w:r w:rsidR="000C1622" w:rsidRPr="00473DEB">
        <w:rPr>
          <w:rFonts w:ascii="Times New Roman" w:hAnsi="Times New Roman" w:cs="Times New Roman"/>
          <w:sz w:val="21"/>
          <w:szCs w:val="21"/>
        </w:rPr>
        <w:t>Kalėjimų</w:t>
      </w:r>
      <w:r>
        <w:rPr>
          <w:rFonts w:ascii="Times New Roman" w:hAnsi="Times New Roman" w:cs="Times New Roman"/>
          <w:sz w:val="21"/>
          <w:szCs w:val="21"/>
        </w:rPr>
        <w:t xml:space="preserve"> tarnybos</w:t>
      </w:r>
    </w:p>
    <w:p w14:paraId="7B3D4F67" w14:textId="22FB3956" w:rsidR="000C1622" w:rsidRPr="00473DEB" w:rsidRDefault="000C1622" w:rsidP="000C1622">
      <w:pPr>
        <w:tabs>
          <w:tab w:val="right" w:leader="underscore" w:pos="8640"/>
        </w:tabs>
        <w:ind w:left="5103"/>
        <w:rPr>
          <w:rFonts w:ascii="Times New Roman" w:hAnsi="Times New Roman" w:cs="Times New Roman"/>
          <w:sz w:val="21"/>
          <w:szCs w:val="21"/>
        </w:rPr>
      </w:pPr>
      <w:r w:rsidRPr="00473DEB">
        <w:rPr>
          <w:rFonts w:ascii="Times New Roman" w:hAnsi="Times New Roman" w:cs="Times New Roman"/>
          <w:sz w:val="21"/>
          <w:szCs w:val="21"/>
        </w:rPr>
        <w:t xml:space="preserve">Viešųjų pirkimų </w:t>
      </w:r>
      <w:r w:rsidR="00F219C1">
        <w:rPr>
          <w:rFonts w:ascii="Times New Roman" w:hAnsi="Times New Roman" w:cs="Times New Roman"/>
          <w:sz w:val="21"/>
          <w:szCs w:val="21"/>
        </w:rPr>
        <w:t>komisijos 2023</w:t>
      </w:r>
      <w:r w:rsidRPr="00473DEB">
        <w:rPr>
          <w:rFonts w:ascii="Times New Roman" w:hAnsi="Times New Roman" w:cs="Times New Roman"/>
          <w:sz w:val="21"/>
          <w:szCs w:val="21"/>
        </w:rPr>
        <w:t xml:space="preserve"> m.</w:t>
      </w:r>
      <w:r w:rsidR="00451BE3">
        <w:rPr>
          <w:rFonts w:ascii="Times New Roman" w:hAnsi="Times New Roman" w:cs="Times New Roman"/>
          <w:sz w:val="21"/>
          <w:szCs w:val="21"/>
        </w:rPr>
        <w:t xml:space="preserve"> </w:t>
      </w:r>
      <w:r w:rsidR="007A1745">
        <w:rPr>
          <w:rFonts w:ascii="Times New Roman" w:hAnsi="Times New Roman" w:cs="Times New Roman"/>
          <w:sz w:val="21"/>
          <w:szCs w:val="21"/>
        </w:rPr>
        <w:t xml:space="preserve">balandžio </w:t>
      </w:r>
      <w:r w:rsidR="007A1745">
        <w:rPr>
          <w:rFonts w:ascii="Times New Roman" w:hAnsi="Times New Roman" w:cs="Times New Roman"/>
          <w:sz w:val="21"/>
          <w:szCs w:val="21"/>
          <w:lang w:val="en-US"/>
        </w:rPr>
        <w:t>14</w:t>
      </w:r>
      <w:r w:rsidR="00F219C1">
        <w:rPr>
          <w:rFonts w:ascii="Times New Roman" w:hAnsi="Times New Roman" w:cs="Times New Roman"/>
          <w:sz w:val="21"/>
          <w:szCs w:val="21"/>
        </w:rPr>
        <w:t xml:space="preserve"> </w:t>
      </w:r>
      <w:r w:rsidRPr="00473DEB">
        <w:rPr>
          <w:rFonts w:ascii="Times New Roman" w:hAnsi="Times New Roman" w:cs="Times New Roman"/>
          <w:sz w:val="21"/>
          <w:szCs w:val="21"/>
        </w:rPr>
        <w:t>d. protokolu Nr. PK-</w:t>
      </w:r>
      <w:r w:rsidR="00ED0EF6">
        <w:rPr>
          <w:rFonts w:ascii="Times New Roman" w:hAnsi="Times New Roman" w:cs="Times New Roman"/>
          <w:sz w:val="21"/>
          <w:szCs w:val="21"/>
        </w:rPr>
        <w:t xml:space="preserve"> </w:t>
      </w:r>
      <w:r w:rsidR="007A1745">
        <w:rPr>
          <w:rFonts w:ascii="Times New Roman" w:hAnsi="Times New Roman" w:cs="Times New Roman"/>
          <w:sz w:val="21"/>
          <w:szCs w:val="21"/>
        </w:rPr>
        <w:t>30</w:t>
      </w:r>
    </w:p>
    <w:p w14:paraId="7A1C2BFC" w14:textId="77777777" w:rsidR="000C1622" w:rsidRPr="00473DEB" w:rsidRDefault="000C1622" w:rsidP="000C1622">
      <w:pPr>
        <w:tabs>
          <w:tab w:val="right" w:leader="underscore" w:pos="8640"/>
        </w:tabs>
        <w:ind w:left="5103"/>
        <w:rPr>
          <w:rFonts w:ascii="Times New Roman" w:hAnsi="Times New Roman" w:cs="Times New Roman"/>
          <w:sz w:val="21"/>
          <w:szCs w:val="21"/>
        </w:rPr>
      </w:pPr>
      <w:r w:rsidRPr="00473DEB">
        <w:rPr>
          <w:rFonts w:ascii="Times New Roman" w:hAnsi="Times New Roman" w:cs="Times New Roman"/>
          <w:sz w:val="21"/>
          <w:szCs w:val="21"/>
        </w:rPr>
        <w:t xml:space="preserve">                                                                              </w:t>
      </w:r>
    </w:p>
    <w:p w14:paraId="25D04F45" w14:textId="77777777" w:rsidR="000C1622" w:rsidRPr="006A5DC2" w:rsidRDefault="000C1622" w:rsidP="000C1622">
      <w:pPr>
        <w:tabs>
          <w:tab w:val="right" w:leader="underscore" w:pos="8505"/>
        </w:tabs>
        <w:ind w:firstLine="851"/>
        <w:jc w:val="center"/>
        <w:rPr>
          <w:rFonts w:ascii="Times New Roman" w:hAnsi="Times New Roman" w:cs="Times New Roman"/>
          <w:b/>
          <w:sz w:val="21"/>
          <w:szCs w:val="21"/>
        </w:rPr>
      </w:pPr>
      <w:bookmarkStart w:id="0" w:name="_Hlk73619911"/>
    </w:p>
    <w:bookmarkEnd w:id="0"/>
    <w:p w14:paraId="437DD31F" w14:textId="3CC604BF" w:rsidR="000C1622" w:rsidRPr="006A5DC2" w:rsidRDefault="00F219C1" w:rsidP="000C1622">
      <w:pPr>
        <w:ind w:firstLine="851"/>
        <w:jc w:val="center"/>
        <w:rPr>
          <w:rFonts w:ascii="Times New Roman" w:hAnsi="Times New Roman" w:cs="Times New Roman"/>
          <w:b/>
          <w:bCs/>
          <w:sz w:val="21"/>
          <w:szCs w:val="21"/>
        </w:rPr>
      </w:pPr>
      <w:r>
        <w:rPr>
          <w:rFonts w:ascii="Times New Roman" w:hAnsi="Times New Roman" w:cs="Times New Roman"/>
          <w:b/>
          <w:bCs/>
          <w:sz w:val="21"/>
          <w:szCs w:val="21"/>
        </w:rPr>
        <w:t>MINK</w:t>
      </w:r>
      <w:r w:rsidR="0048261D">
        <w:rPr>
          <w:rFonts w:ascii="Times New Roman" w:hAnsi="Times New Roman" w:cs="Times New Roman"/>
          <w:b/>
          <w:bCs/>
          <w:sz w:val="21"/>
          <w:szCs w:val="21"/>
        </w:rPr>
        <w:t>Š</w:t>
      </w:r>
      <w:r>
        <w:rPr>
          <w:rFonts w:ascii="Times New Roman" w:hAnsi="Times New Roman" w:cs="Times New Roman"/>
          <w:b/>
          <w:bCs/>
          <w:sz w:val="21"/>
          <w:szCs w:val="21"/>
        </w:rPr>
        <w:t>TO INVENTORIAUS</w:t>
      </w:r>
      <w:r w:rsidR="005E0CF5">
        <w:rPr>
          <w:rFonts w:ascii="Times New Roman" w:hAnsi="Times New Roman" w:cs="Times New Roman"/>
          <w:b/>
          <w:bCs/>
          <w:sz w:val="21"/>
          <w:szCs w:val="21"/>
        </w:rPr>
        <w:t xml:space="preserve"> PIRKIMO,</w:t>
      </w:r>
      <w:r w:rsidR="000C1622" w:rsidRPr="006A5DC2">
        <w:rPr>
          <w:rFonts w:ascii="Times New Roman" w:hAnsi="Times New Roman" w:cs="Times New Roman"/>
          <w:b/>
          <w:bCs/>
          <w:sz w:val="21"/>
          <w:szCs w:val="21"/>
        </w:rPr>
        <w:t xml:space="preserve"> TAIKANT DINAMINĘ PIRKIMO SISTEMĄ, SĄLYGOS</w:t>
      </w:r>
    </w:p>
    <w:p w14:paraId="00000018" w14:textId="77777777" w:rsidR="00944B1E" w:rsidRPr="00473DEB" w:rsidRDefault="00944B1E">
      <w:pPr>
        <w:spacing w:line="200" w:lineRule="auto"/>
        <w:rPr>
          <w:rFonts w:ascii="Times New Roman" w:eastAsia="Times New Roman" w:hAnsi="Times New Roman" w:cs="Times New Roman"/>
          <w:sz w:val="21"/>
          <w:szCs w:val="21"/>
        </w:rPr>
      </w:pPr>
    </w:p>
    <w:p w14:paraId="0000001A" w14:textId="77777777" w:rsidR="00944B1E" w:rsidRPr="00473DEB" w:rsidRDefault="00944B1E">
      <w:pPr>
        <w:spacing w:line="200" w:lineRule="auto"/>
        <w:rPr>
          <w:rFonts w:ascii="Times New Roman" w:eastAsia="Times New Roman" w:hAnsi="Times New Roman" w:cs="Times New Roman"/>
          <w:sz w:val="21"/>
          <w:szCs w:val="21"/>
        </w:rPr>
      </w:pPr>
    </w:p>
    <w:p w14:paraId="0000001E" w14:textId="77777777" w:rsidR="00944B1E" w:rsidRPr="00473DEB" w:rsidRDefault="00944B1E">
      <w:pPr>
        <w:spacing w:line="242" w:lineRule="auto"/>
        <w:rPr>
          <w:rFonts w:ascii="Times New Roman" w:eastAsia="Times New Roman" w:hAnsi="Times New Roman" w:cs="Times New Roman"/>
          <w:sz w:val="21"/>
          <w:szCs w:val="21"/>
        </w:rPr>
      </w:pPr>
    </w:p>
    <w:sdt>
      <w:sdtPr>
        <w:rPr>
          <w:rFonts w:ascii="Times New Roman" w:hAnsi="Times New Roman" w:cs="Times New Roman"/>
        </w:rPr>
        <w:id w:val="1474944810"/>
        <w:docPartObj>
          <w:docPartGallery w:val="Table of Contents"/>
          <w:docPartUnique/>
        </w:docPartObj>
      </w:sdtPr>
      <w:sdtEndPr>
        <w:rPr>
          <w:b/>
          <w:bCs/>
          <w:noProof/>
          <w:sz w:val="21"/>
          <w:szCs w:val="21"/>
        </w:rPr>
      </w:sdtEndPr>
      <w:sdtContent>
        <w:p w14:paraId="73727998" w14:textId="77777777" w:rsidR="00467165" w:rsidRPr="00E47597" w:rsidRDefault="00467165" w:rsidP="00467165">
          <w:pPr>
            <w:tabs>
              <w:tab w:val="left" w:pos="540"/>
            </w:tabs>
            <w:rPr>
              <w:rFonts w:ascii="Times New Roman" w:eastAsia="Arial" w:hAnsi="Times New Roman" w:cs="Times New Roman"/>
              <w:b/>
              <w:color w:val="44546A"/>
            </w:rPr>
          </w:pPr>
          <w:r w:rsidRPr="00E47597">
            <w:rPr>
              <w:rFonts w:ascii="Times New Roman" w:eastAsia="Arial" w:hAnsi="Times New Roman" w:cs="Times New Roman"/>
              <w:b/>
              <w:color w:val="44546A"/>
            </w:rPr>
            <w:t>TURINYS</w:t>
          </w:r>
        </w:p>
        <w:p w14:paraId="09C9BCB0" w14:textId="09AFC38B" w:rsidR="00467165" w:rsidRPr="00E47597" w:rsidRDefault="00467165">
          <w:pPr>
            <w:pStyle w:val="Turinioantrat"/>
            <w:rPr>
              <w:rFonts w:ascii="Times New Roman" w:hAnsi="Times New Roman" w:cs="Times New Roman"/>
              <w:sz w:val="20"/>
              <w:szCs w:val="20"/>
            </w:rPr>
          </w:pPr>
        </w:p>
        <w:p w14:paraId="47A0AC9D" w14:textId="71C5EA6E" w:rsidR="00D92769" w:rsidRPr="00E47597" w:rsidRDefault="00467165" w:rsidP="00C62528">
          <w:pPr>
            <w:pStyle w:val="Turinys3"/>
            <w:rPr>
              <w:rFonts w:eastAsiaTheme="minorEastAsia"/>
              <w:noProof/>
              <w:lang w:val="en-US"/>
            </w:rPr>
          </w:pPr>
          <w:r w:rsidRPr="00E47597">
            <w:fldChar w:fldCharType="begin"/>
          </w:r>
          <w:r w:rsidRPr="00E47597">
            <w:instrText xml:space="preserve"> TOC \o "1-3" \h \z \u </w:instrText>
          </w:r>
          <w:r w:rsidRPr="00E47597">
            <w:fldChar w:fldCharType="separate"/>
          </w:r>
          <w:hyperlink w:anchor="_Toc110349068" w:history="1">
            <w:r w:rsidR="00D92769" w:rsidRPr="00E47597">
              <w:rPr>
                <w:rStyle w:val="Hipersaitas"/>
                <w:rFonts w:ascii="Times New Roman" w:hAnsi="Times New Roman" w:cs="Times New Roman"/>
                <w:noProof/>
              </w:rPr>
              <w:t>1.</w:t>
            </w:r>
            <w:r w:rsidR="00D92769" w:rsidRPr="00E47597">
              <w:rPr>
                <w:rFonts w:eastAsiaTheme="minorEastAsia"/>
                <w:noProof/>
                <w:lang w:val="en-US"/>
              </w:rPr>
              <w:tab/>
            </w:r>
            <w:r w:rsidR="00D92769" w:rsidRPr="00E47597">
              <w:rPr>
                <w:rStyle w:val="Hipersaitas"/>
                <w:rFonts w:ascii="Times New Roman" w:hAnsi="Times New Roman" w:cs="Times New Roman"/>
                <w:noProof/>
              </w:rPr>
              <w:t>SĄVOKOS IR SUTRUMPINIMAI</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_Toc110349068 \h </w:instrText>
            </w:r>
            <w:r w:rsidR="00D92769" w:rsidRPr="00E47597">
              <w:rPr>
                <w:noProof/>
                <w:webHidden/>
              </w:rPr>
            </w:r>
            <w:r w:rsidR="00D92769" w:rsidRPr="00E47597">
              <w:rPr>
                <w:noProof/>
                <w:webHidden/>
              </w:rPr>
              <w:fldChar w:fldCharType="separate"/>
            </w:r>
            <w:r w:rsidR="00A54E5A" w:rsidRPr="00E47597">
              <w:rPr>
                <w:noProof/>
                <w:webHidden/>
              </w:rPr>
              <w:t>1</w:t>
            </w:r>
            <w:r w:rsidR="00D92769" w:rsidRPr="00E47597">
              <w:rPr>
                <w:noProof/>
                <w:webHidden/>
              </w:rPr>
              <w:fldChar w:fldCharType="end"/>
            </w:r>
          </w:hyperlink>
        </w:p>
        <w:p w14:paraId="7A0AD2AF" w14:textId="5D2CC4DE" w:rsidR="00D92769" w:rsidRPr="00E47597" w:rsidRDefault="00B93DF7" w:rsidP="00C62528">
          <w:pPr>
            <w:pStyle w:val="Turinys3"/>
            <w:rPr>
              <w:rFonts w:eastAsiaTheme="minorEastAsia"/>
              <w:noProof/>
              <w:lang w:val="en-US"/>
            </w:rPr>
          </w:pPr>
          <w:hyperlink w:anchor="_Toc110349069" w:history="1">
            <w:r w:rsidR="00D92769" w:rsidRPr="00E47597">
              <w:rPr>
                <w:rStyle w:val="Hipersaitas"/>
                <w:rFonts w:ascii="Times New Roman" w:hAnsi="Times New Roman" w:cs="Times New Roman"/>
                <w:noProof/>
              </w:rPr>
              <w:t>2.</w:t>
            </w:r>
            <w:r w:rsidR="00D92769" w:rsidRPr="00E47597">
              <w:rPr>
                <w:rFonts w:eastAsiaTheme="minorEastAsia"/>
                <w:noProof/>
                <w:lang w:val="en-US"/>
              </w:rPr>
              <w:tab/>
            </w:r>
            <w:r w:rsidR="00D92769" w:rsidRPr="00E47597">
              <w:rPr>
                <w:rStyle w:val="Hipersaitas"/>
                <w:rFonts w:ascii="Times New Roman" w:hAnsi="Times New Roman" w:cs="Times New Roman"/>
                <w:noProof/>
              </w:rPr>
              <w:t>BENDROSIOS NUOSTATOS</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_Toc110349069 \h </w:instrText>
            </w:r>
            <w:r w:rsidR="00D92769" w:rsidRPr="00E47597">
              <w:rPr>
                <w:noProof/>
                <w:webHidden/>
              </w:rPr>
            </w:r>
            <w:r w:rsidR="00D92769" w:rsidRPr="00E47597">
              <w:rPr>
                <w:noProof/>
                <w:webHidden/>
              </w:rPr>
              <w:fldChar w:fldCharType="separate"/>
            </w:r>
            <w:r w:rsidR="00A54E5A" w:rsidRPr="00E47597">
              <w:rPr>
                <w:noProof/>
                <w:webHidden/>
              </w:rPr>
              <w:t>2</w:t>
            </w:r>
            <w:r w:rsidR="00D92769" w:rsidRPr="00E47597">
              <w:rPr>
                <w:noProof/>
                <w:webHidden/>
              </w:rPr>
              <w:fldChar w:fldCharType="end"/>
            </w:r>
          </w:hyperlink>
        </w:p>
        <w:p w14:paraId="0C4177A4" w14:textId="47A0CF61" w:rsidR="00D92769" w:rsidRPr="00E47597" w:rsidRDefault="00B93DF7" w:rsidP="00C62528">
          <w:pPr>
            <w:pStyle w:val="Turinys3"/>
            <w:rPr>
              <w:rFonts w:eastAsiaTheme="minorEastAsia"/>
              <w:noProof/>
              <w:lang w:val="en-US"/>
            </w:rPr>
          </w:pPr>
          <w:hyperlink w:anchor="_Toc110349070" w:history="1">
            <w:r w:rsidR="00D92769" w:rsidRPr="00E47597">
              <w:rPr>
                <w:rStyle w:val="Hipersaitas"/>
                <w:rFonts w:ascii="Times New Roman" w:hAnsi="Times New Roman" w:cs="Times New Roman"/>
                <w:noProof/>
              </w:rPr>
              <w:t>3.</w:t>
            </w:r>
            <w:r w:rsidR="00D92769" w:rsidRPr="00E47597">
              <w:rPr>
                <w:rFonts w:eastAsiaTheme="minorEastAsia"/>
                <w:noProof/>
                <w:lang w:val="en-US"/>
              </w:rPr>
              <w:tab/>
            </w:r>
            <w:r w:rsidR="00D92769" w:rsidRPr="00E47597">
              <w:rPr>
                <w:rStyle w:val="Hipersaitas"/>
                <w:rFonts w:ascii="Times New Roman" w:hAnsi="Times New Roman" w:cs="Times New Roman"/>
                <w:noProof/>
              </w:rPr>
              <w:t>PIRKIMO OBJEKTAS, JO APIMTIS</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_Toc110349070 \h </w:instrText>
            </w:r>
            <w:r w:rsidR="00D92769" w:rsidRPr="00E47597">
              <w:rPr>
                <w:noProof/>
                <w:webHidden/>
              </w:rPr>
            </w:r>
            <w:r w:rsidR="00D92769" w:rsidRPr="00E47597">
              <w:rPr>
                <w:noProof/>
                <w:webHidden/>
              </w:rPr>
              <w:fldChar w:fldCharType="separate"/>
            </w:r>
            <w:r w:rsidR="00A54E5A" w:rsidRPr="00E47597">
              <w:rPr>
                <w:noProof/>
                <w:webHidden/>
              </w:rPr>
              <w:t>2</w:t>
            </w:r>
            <w:r w:rsidR="00D92769" w:rsidRPr="00E47597">
              <w:rPr>
                <w:noProof/>
                <w:webHidden/>
              </w:rPr>
              <w:fldChar w:fldCharType="end"/>
            </w:r>
          </w:hyperlink>
        </w:p>
        <w:p w14:paraId="46978FFE" w14:textId="6BD8AE4A" w:rsidR="00D92769" w:rsidRPr="00E47597" w:rsidRDefault="00B93DF7" w:rsidP="00C62528">
          <w:pPr>
            <w:pStyle w:val="Turinys3"/>
            <w:rPr>
              <w:rFonts w:eastAsiaTheme="minorEastAsia"/>
              <w:noProof/>
              <w:lang w:val="en-US"/>
            </w:rPr>
          </w:pPr>
          <w:hyperlink w:anchor="_Toc110349071" w:history="1">
            <w:r w:rsidR="00D92769" w:rsidRPr="00E47597">
              <w:rPr>
                <w:rStyle w:val="Hipersaitas"/>
                <w:rFonts w:ascii="Times New Roman" w:hAnsi="Times New Roman" w:cs="Times New Roman"/>
                <w:noProof/>
              </w:rPr>
              <w:t xml:space="preserve">4. </w:t>
            </w:r>
            <w:r w:rsidR="00D92769" w:rsidRPr="00E47597">
              <w:rPr>
                <w:rFonts w:eastAsiaTheme="minorEastAsia"/>
                <w:noProof/>
                <w:lang w:val="en-US"/>
              </w:rPr>
              <w:tab/>
            </w:r>
            <w:r w:rsidR="00D92769" w:rsidRPr="00E47597">
              <w:rPr>
                <w:rStyle w:val="Hipersaitas"/>
                <w:rFonts w:ascii="Times New Roman" w:hAnsi="Times New Roman" w:cs="Times New Roman"/>
                <w:noProof/>
              </w:rPr>
              <w:t>PIRKIMO DOKUMENTŲ PAAIŠKINIMAI IKI PIRMINIŲ PARAIŠKŲ PATEIKIMO TERMINO PABAIGOS IR DPS GALIOJIMO LAIKOTARPIU</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_Toc110349071 \h </w:instrText>
            </w:r>
            <w:r w:rsidR="00D92769" w:rsidRPr="00E47597">
              <w:rPr>
                <w:noProof/>
                <w:webHidden/>
              </w:rPr>
            </w:r>
            <w:r w:rsidR="00D92769" w:rsidRPr="00E47597">
              <w:rPr>
                <w:noProof/>
                <w:webHidden/>
              </w:rPr>
              <w:fldChar w:fldCharType="separate"/>
            </w:r>
            <w:r w:rsidR="00A54E5A" w:rsidRPr="00E47597">
              <w:rPr>
                <w:noProof/>
                <w:webHidden/>
              </w:rPr>
              <w:t>3</w:t>
            </w:r>
            <w:r w:rsidR="00D92769" w:rsidRPr="00E47597">
              <w:rPr>
                <w:noProof/>
                <w:webHidden/>
              </w:rPr>
              <w:fldChar w:fldCharType="end"/>
            </w:r>
          </w:hyperlink>
        </w:p>
        <w:p w14:paraId="3F7BCCB4" w14:textId="7AAC3AF2" w:rsidR="00D92769" w:rsidRPr="00E47597" w:rsidRDefault="00B93DF7" w:rsidP="00C62528">
          <w:pPr>
            <w:pStyle w:val="Turinys3"/>
            <w:rPr>
              <w:rFonts w:eastAsiaTheme="minorEastAsia"/>
              <w:noProof/>
              <w:lang w:val="en-US"/>
            </w:rPr>
          </w:pPr>
          <w:hyperlink w:anchor="_Toc110349072" w:history="1">
            <w:r w:rsidR="00D92769" w:rsidRPr="00E47597">
              <w:rPr>
                <w:rStyle w:val="Hipersaitas"/>
                <w:rFonts w:ascii="Times New Roman" w:hAnsi="Times New Roman" w:cs="Times New Roman"/>
                <w:noProof/>
              </w:rPr>
              <w:t>5.</w:t>
            </w:r>
            <w:r w:rsidR="00D92769" w:rsidRPr="00E47597">
              <w:rPr>
                <w:rFonts w:eastAsiaTheme="minorEastAsia"/>
                <w:noProof/>
                <w:lang w:val="en-US"/>
              </w:rPr>
              <w:tab/>
            </w:r>
            <w:r w:rsidR="00D92769" w:rsidRPr="00E47597">
              <w:rPr>
                <w:rStyle w:val="Hipersaitas"/>
                <w:rFonts w:ascii="Times New Roman" w:hAnsi="Times New Roman" w:cs="Times New Roman"/>
                <w:noProof/>
              </w:rPr>
              <w:t>PARAIŠKŲ TEIKIMAS</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_Toc110349072 \h </w:instrText>
            </w:r>
            <w:r w:rsidR="00D92769" w:rsidRPr="00E47597">
              <w:rPr>
                <w:noProof/>
                <w:webHidden/>
              </w:rPr>
            </w:r>
            <w:r w:rsidR="00D92769" w:rsidRPr="00E47597">
              <w:rPr>
                <w:noProof/>
                <w:webHidden/>
              </w:rPr>
              <w:fldChar w:fldCharType="separate"/>
            </w:r>
            <w:r w:rsidR="00A54E5A" w:rsidRPr="00E47597">
              <w:rPr>
                <w:noProof/>
                <w:webHidden/>
              </w:rPr>
              <w:t>4</w:t>
            </w:r>
            <w:r w:rsidR="00D92769" w:rsidRPr="00E47597">
              <w:rPr>
                <w:noProof/>
                <w:webHidden/>
              </w:rPr>
              <w:fldChar w:fldCharType="end"/>
            </w:r>
          </w:hyperlink>
        </w:p>
        <w:p w14:paraId="0B68EF88" w14:textId="0B8A7E18" w:rsidR="00D92769" w:rsidRPr="00E47597" w:rsidRDefault="00B93DF7" w:rsidP="00C62528">
          <w:pPr>
            <w:pStyle w:val="Turinys3"/>
            <w:rPr>
              <w:rFonts w:eastAsiaTheme="minorEastAsia"/>
              <w:noProof/>
              <w:lang w:val="en-US"/>
            </w:rPr>
          </w:pPr>
          <w:hyperlink w:anchor="_Toc110349073" w:history="1">
            <w:r w:rsidR="00D92769" w:rsidRPr="00E47597">
              <w:rPr>
                <w:rStyle w:val="Hipersaitas"/>
                <w:rFonts w:ascii="Times New Roman" w:hAnsi="Times New Roman" w:cs="Times New Roman"/>
                <w:noProof/>
              </w:rPr>
              <w:t>6.</w:t>
            </w:r>
            <w:r w:rsidR="00D92769" w:rsidRPr="00E47597">
              <w:rPr>
                <w:rFonts w:eastAsiaTheme="minorEastAsia"/>
                <w:noProof/>
                <w:lang w:val="en-US"/>
              </w:rPr>
              <w:tab/>
            </w:r>
            <w:r w:rsidR="00D92769" w:rsidRPr="00E47597">
              <w:rPr>
                <w:rStyle w:val="Hipersaitas"/>
                <w:rFonts w:ascii="Times New Roman" w:hAnsi="Times New Roman" w:cs="Times New Roman"/>
                <w:noProof/>
              </w:rPr>
              <w:t>PARAIŠKŲ VERTINIMAS</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_Toc110349073 \h </w:instrText>
            </w:r>
            <w:r w:rsidR="00D92769" w:rsidRPr="00E47597">
              <w:rPr>
                <w:noProof/>
                <w:webHidden/>
              </w:rPr>
            </w:r>
            <w:r w:rsidR="00D92769" w:rsidRPr="00E47597">
              <w:rPr>
                <w:noProof/>
                <w:webHidden/>
              </w:rPr>
              <w:fldChar w:fldCharType="separate"/>
            </w:r>
            <w:r w:rsidR="00A54E5A" w:rsidRPr="00E47597">
              <w:rPr>
                <w:noProof/>
                <w:webHidden/>
              </w:rPr>
              <w:t>6</w:t>
            </w:r>
            <w:r w:rsidR="00D92769" w:rsidRPr="00E47597">
              <w:rPr>
                <w:noProof/>
                <w:webHidden/>
              </w:rPr>
              <w:fldChar w:fldCharType="end"/>
            </w:r>
          </w:hyperlink>
        </w:p>
        <w:p w14:paraId="53B9FB96" w14:textId="2E74DE08" w:rsidR="00D92769" w:rsidRPr="00E47597" w:rsidRDefault="00B93DF7" w:rsidP="00C62528">
          <w:pPr>
            <w:pStyle w:val="Turinys3"/>
            <w:rPr>
              <w:rFonts w:eastAsiaTheme="minorEastAsia"/>
              <w:noProof/>
              <w:lang w:val="en-US"/>
            </w:rPr>
          </w:pPr>
          <w:hyperlink w:anchor="_Toc110349074" w:history="1">
            <w:r w:rsidR="00D92769" w:rsidRPr="00E47597">
              <w:rPr>
                <w:rStyle w:val="Hipersaitas"/>
                <w:rFonts w:ascii="Times New Roman" w:hAnsi="Times New Roman" w:cs="Times New Roman"/>
                <w:noProof/>
              </w:rPr>
              <w:t>7.</w:t>
            </w:r>
            <w:r w:rsidR="00D92769" w:rsidRPr="00E47597">
              <w:rPr>
                <w:rFonts w:eastAsiaTheme="minorEastAsia"/>
                <w:noProof/>
                <w:lang w:val="en-US"/>
              </w:rPr>
              <w:tab/>
            </w:r>
            <w:r w:rsidR="00D92769" w:rsidRPr="00E47597">
              <w:rPr>
                <w:rStyle w:val="Hipersaitas"/>
                <w:rFonts w:ascii="Times New Roman" w:hAnsi="Times New Roman" w:cs="Times New Roman"/>
                <w:noProof/>
              </w:rPr>
              <w:t>PARAIŠKŲ ATMETIMAS</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_Toc110349074 \h </w:instrText>
            </w:r>
            <w:r w:rsidR="00D92769" w:rsidRPr="00E47597">
              <w:rPr>
                <w:noProof/>
                <w:webHidden/>
              </w:rPr>
            </w:r>
            <w:r w:rsidR="00D92769" w:rsidRPr="00E47597">
              <w:rPr>
                <w:noProof/>
                <w:webHidden/>
              </w:rPr>
              <w:fldChar w:fldCharType="separate"/>
            </w:r>
            <w:r w:rsidR="00A54E5A" w:rsidRPr="00E47597">
              <w:rPr>
                <w:noProof/>
                <w:webHidden/>
              </w:rPr>
              <w:t>6</w:t>
            </w:r>
            <w:r w:rsidR="00D92769" w:rsidRPr="00E47597">
              <w:rPr>
                <w:noProof/>
                <w:webHidden/>
              </w:rPr>
              <w:fldChar w:fldCharType="end"/>
            </w:r>
          </w:hyperlink>
        </w:p>
        <w:p w14:paraId="20F598C3" w14:textId="6816022B" w:rsidR="00D92769" w:rsidRPr="00E47597" w:rsidRDefault="00B93DF7" w:rsidP="00C62528">
          <w:pPr>
            <w:pStyle w:val="Turinys3"/>
            <w:rPr>
              <w:rFonts w:eastAsiaTheme="minorEastAsia"/>
              <w:noProof/>
              <w:lang w:val="en-US"/>
            </w:rPr>
          </w:pPr>
          <w:hyperlink w:anchor="_Toc110349075" w:history="1">
            <w:r w:rsidR="00D92769" w:rsidRPr="00E47597">
              <w:rPr>
                <w:rStyle w:val="Hipersaitas"/>
                <w:rFonts w:ascii="Times New Roman" w:hAnsi="Times New Roman" w:cs="Times New Roman"/>
                <w:noProof/>
              </w:rPr>
              <w:t>8. TIEKĖJŲ PAŠALINIMO PAGRINDAI</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_Toc110349075 \h </w:instrText>
            </w:r>
            <w:r w:rsidR="00D92769" w:rsidRPr="00E47597">
              <w:rPr>
                <w:noProof/>
                <w:webHidden/>
              </w:rPr>
            </w:r>
            <w:r w:rsidR="00D92769" w:rsidRPr="00E47597">
              <w:rPr>
                <w:noProof/>
                <w:webHidden/>
              </w:rPr>
              <w:fldChar w:fldCharType="separate"/>
            </w:r>
            <w:r w:rsidR="00A54E5A" w:rsidRPr="00E47597">
              <w:rPr>
                <w:noProof/>
                <w:webHidden/>
              </w:rPr>
              <w:t>7</w:t>
            </w:r>
            <w:r w:rsidR="00D92769" w:rsidRPr="00E47597">
              <w:rPr>
                <w:noProof/>
                <w:webHidden/>
              </w:rPr>
              <w:fldChar w:fldCharType="end"/>
            </w:r>
          </w:hyperlink>
        </w:p>
        <w:p w14:paraId="08F24091" w14:textId="4A2BB62E" w:rsidR="00D92769" w:rsidRPr="00E47597" w:rsidRDefault="00B93DF7" w:rsidP="00C62528">
          <w:pPr>
            <w:pStyle w:val="Turinys3"/>
            <w:rPr>
              <w:rFonts w:eastAsiaTheme="minorEastAsia"/>
              <w:noProof/>
              <w:lang w:val="en-US"/>
            </w:rPr>
          </w:pPr>
          <w:hyperlink w:anchor="_Toc110349076" w:history="1">
            <w:r w:rsidR="00D92769" w:rsidRPr="00E47597">
              <w:rPr>
                <w:rStyle w:val="Hipersaitas"/>
                <w:rFonts w:ascii="Times New Roman" w:hAnsi="Times New Roman" w:cs="Times New Roman"/>
                <w:noProof/>
              </w:rPr>
              <w:t>9. TIEKĖJŲ KVALIFIKACIJOS REIKALAVIMAI IR REIKALAUJAMI KOKYBĖS BEI APLINKOS APSAUGOS VADYBOS SISTEMŲ STANDARTAI</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_Toc110349076 \h </w:instrText>
            </w:r>
            <w:r w:rsidR="00D92769" w:rsidRPr="00E47597">
              <w:rPr>
                <w:noProof/>
                <w:webHidden/>
              </w:rPr>
            </w:r>
            <w:r w:rsidR="00D92769" w:rsidRPr="00E47597">
              <w:rPr>
                <w:noProof/>
                <w:webHidden/>
              </w:rPr>
              <w:fldChar w:fldCharType="separate"/>
            </w:r>
            <w:r w:rsidR="00A54E5A" w:rsidRPr="00E47597">
              <w:rPr>
                <w:noProof/>
                <w:webHidden/>
              </w:rPr>
              <w:t>7</w:t>
            </w:r>
            <w:r w:rsidR="00D92769" w:rsidRPr="00E47597">
              <w:rPr>
                <w:noProof/>
                <w:webHidden/>
              </w:rPr>
              <w:fldChar w:fldCharType="end"/>
            </w:r>
          </w:hyperlink>
        </w:p>
        <w:p w14:paraId="50A3B857" w14:textId="295D53FA" w:rsidR="00D92769" w:rsidRPr="00E47597" w:rsidRDefault="00B93DF7" w:rsidP="00C62528">
          <w:pPr>
            <w:pStyle w:val="Turinys3"/>
            <w:rPr>
              <w:rFonts w:eastAsiaTheme="minorEastAsia"/>
              <w:noProof/>
              <w:lang w:val="en-US"/>
            </w:rPr>
          </w:pPr>
          <w:hyperlink w:anchor="_Toc110349077" w:history="1">
            <w:r w:rsidR="00D92769" w:rsidRPr="00E47597">
              <w:rPr>
                <w:rStyle w:val="Hipersaitas"/>
                <w:rFonts w:ascii="Times New Roman" w:hAnsi="Times New Roman" w:cs="Times New Roman"/>
                <w:noProof/>
              </w:rPr>
              <w:t>10. EBVPD PILDYMAS IR PATEIKIMAS</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_Toc110349077 \h </w:instrText>
            </w:r>
            <w:r w:rsidR="00D92769" w:rsidRPr="00E47597">
              <w:rPr>
                <w:noProof/>
                <w:webHidden/>
              </w:rPr>
            </w:r>
            <w:r w:rsidR="00D92769" w:rsidRPr="00E47597">
              <w:rPr>
                <w:noProof/>
                <w:webHidden/>
              </w:rPr>
              <w:fldChar w:fldCharType="separate"/>
            </w:r>
            <w:r w:rsidR="00A54E5A" w:rsidRPr="00E47597">
              <w:rPr>
                <w:noProof/>
                <w:webHidden/>
              </w:rPr>
              <w:t>7</w:t>
            </w:r>
            <w:r w:rsidR="00D92769" w:rsidRPr="00E47597">
              <w:rPr>
                <w:noProof/>
                <w:webHidden/>
              </w:rPr>
              <w:fldChar w:fldCharType="end"/>
            </w:r>
          </w:hyperlink>
        </w:p>
        <w:p w14:paraId="33E3CE41" w14:textId="3EF7A14E" w:rsidR="00D92769" w:rsidRPr="00E47597" w:rsidRDefault="00B93DF7" w:rsidP="00C62528">
          <w:pPr>
            <w:pStyle w:val="Turinys3"/>
            <w:rPr>
              <w:rFonts w:eastAsiaTheme="minorEastAsia"/>
              <w:noProof/>
              <w:lang w:val="en-US"/>
            </w:rPr>
          </w:pPr>
          <w:hyperlink w:anchor="_Toc110349078" w:history="1">
            <w:r w:rsidR="00D92769" w:rsidRPr="00E47597">
              <w:rPr>
                <w:rStyle w:val="Hipersaitas"/>
                <w:rFonts w:ascii="Times New Roman" w:hAnsi="Times New Roman" w:cs="Times New Roman"/>
                <w:noProof/>
              </w:rPr>
              <w:t>11. EBVPD PATEIKIAMOS INFORMACIJOS PATVIRTINIMO PRIEMONĖS</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_Toc110349078 \h </w:instrText>
            </w:r>
            <w:r w:rsidR="00D92769" w:rsidRPr="00E47597">
              <w:rPr>
                <w:noProof/>
                <w:webHidden/>
              </w:rPr>
            </w:r>
            <w:r w:rsidR="00D92769" w:rsidRPr="00E47597">
              <w:rPr>
                <w:noProof/>
                <w:webHidden/>
              </w:rPr>
              <w:fldChar w:fldCharType="separate"/>
            </w:r>
            <w:r w:rsidR="00A54E5A" w:rsidRPr="00E47597">
              <w:rPr>
                <w:noProof/>
                <w:webHidden/>
              </w:rPr>
              <w:t>7</w:t>
            </w:r>
            <w:r w:rsidR="00D92769" w:rsidRPr="00E47597">
              <w:rPr>
                <w:noProof/>
                <w:webHidden/>
              </w:rPr>
              <w:fldChar w:fldCharType="end"/>
            </w:r>
          </w:hyperlink>
        </w:p>
        <w:p w14:paraId="456C55A0" w14:textId="7673F5A8" w:rsidR="00D92769" w:rsidRPr="00E47597" w:rsidRDefault="00B93DF7" w:rsidP="00C62528">
          <w:pPr>
            <w:pStyle w:val="Turinys3"/>
            <w:rPr>
              <w:rFonts w:eastAsiaTheme="minorEastAsia"/>
              <w:noProof/>
              <w:lang w:val="en-US"/>
            </w:rPr>
          </w:pPr>
          <w:hyperlink w:anchor="_Toc110349079" w:history="1">
            <w:r w:rsidR="00D92769" w:rsidRPr="00E47597">
              <w:rPr>
                <w:rStyle w:val="Hipersaitas"/>
                <w:rFonts w:ascii="Times New Roman" w:hAnsi="Times New Roman" w:cs="Times New Roman"/>
                <w:noProof/>
              </w:rPr>
              <w:t>12. PIRKIMO PROCEDŪROS, KURIA SIEKIAMA SUKURTI DPS, NUTRAUKIMAS IR DPS NUTRAUKIMAS</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_Toc110349079 \h </w:instrText>
            </w:r>
            <w:r w:rsidR="00D92769" w:rsidRPr="00E47597">
              <w:rPr>
                <w:noProof/>
                <w:webHidden/>
              </w:rPr>
            </w:r>
            <w:r w:rsidR="00D92769" w:rsidRPr="00E47597">
              <w:rPr>
                <w:noProof/>
                <w:webHidden/>
              </w:rPr>
              <w:fldChar w:fldCharType="separate"/>
            </w:r>
            <w:r w:rsidR="00A54E5A" w:rsidRPr="00E47597">
              <w:rPr>
                <w:noProof/>
                <w:webHidden/>
              </w:rPr>
              <w:t>8</w:t>
            </w:r>
            <w:r w:rsidR="00D92769" w:rsidRPr="00E47597">
              <w:rPr>
                <w:noProof/>
                <w:webHidden/>
              </w:rPr>
              <w:fldChar w:fldCharType="end"/>
            </w:r>
          </w:hyperlink>
        </w:p>
        <w:p w14:paraId="681DB5F0" w14:textId="0B3AFDCA" w:rsidR="00D92769" w:rsidRPr="00E47597" w:rsidRDefault="00B93DF7" w:rsidP="00C62528">
          <w:pPr>
            <w:pStyle w:val="Turinys3"/>
            <w:rPr>
              <w:rFonts w:eastAsiaTheme="minorEastAsia"/>
              <w:noProof/>
              <w:lang w:val="en-US"/>
            </w:rPr>
          </w:pPr>
          <w:hyperlink w:anchor="_Toc110349080" w:history="1">
            <w:r w:rsidR="00D92769" w:rsidRPr="00E47597">
              <w:rPr>
                <w:rStyle w:val="Hipersaitas"/>
                <w:rFonts w:ascii="Times New Roman" w:hAnsi="Times New Roman" w:cs="Times New Roman"/>
                <w:noProof/>
              </w:rPr>
              <w:t>13. TIEKĖJŲ PASITRAUKIMAS IŠ DPS</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_Toc110349080 \h </w:instrText>
            </w:r>
            <w:r w:rsidR="00D92769" w:rsidRPr="00E47597">
              <w:rPr>
                <w:noProof/>
                <w:webHidden/>
              </w:rPr>
            </w:r>
            <w:r w:rsidR="00D92769" w:rsidRPr="00E47597">
              <w:rPr>
                <w:noProof/>
                <w:webHidden/>
              </w:rPr>
              <w:fldChar w:fldCharType="separate"/>
            </w:r>
            <w:r w:rsidR="00A54E5A" w:rsidRPr="00E47597">
              <w:rPr>
                <w:noProof/>
                <w:webHidden/>
              </w:rPr>
              <w:t>8</w:t>
            </w:r>
            <w:r w:rsidR="00D92769" w:rsidRPr="00E47597">
              <w:rPr>
                <w:noProof/>
                <w:webHidden/>
              </w:rPr>
              <w:fldChar w:fldCharType="end"/>
            </w:r>
          </w:hyperlink>
        </w:p>
        <w:p w14:paraId="56D997B8" w14:textId="7A1E38D3" w:rsidR="00D92769" w:rsidRPr="00E47597" w:rsidRDefault="00B93DF7" w:rsidP="00C62528">
          <w:pPr>
            <w:pStyle w:val="Turinys3"/>
            <w:rPr>
              <w:rFonts w:eastAsiaTheme="minorEastAsia"/>
              <w:noProof/>
              <w:lang w:val="en-US"/>
            </w:rPr>
          </w:pPr>
          <w:hyperlink w:anchor="_Toc110349081" w:history="1">
            <w:r w:rsidR="00D92769" w:rsidRPr="00E47597">
              <w:rPr>
                <w:rStyle w:val="Hipersaitas"/>
                <w:rFonts w:ascii="Times New Roman" w:hAnsi="Times New Roman" w:cs="Times New Roman"/>
                <w:noProof/>
              </w:rPr>
              <w:t>14. TIEKĖJŲ PAŠALINIMAS IŠ DPS</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_Toc110349081 \h </w:instrText>
            </w:r>
            <w:r w:rsidR="00D92769" w:rsidRPr="00E47597">
              <w:rPr>
                <w:noProof/>
                <w:webHidden/>
              </w:rPr>
            </w:r>
            <w:r w:rsidR="00D92769" w:rsidRPr="00E47597">
              <w:rPr>
                <w:noProof/>
                <w:webHidden/>
              </w:rPr>
              <w:fldChar w:fldCharType="separate"/>
            </w:r>
            <w:r w:rsidR="00A54E5A" w:rsidRPr="00E47597">
              <w:rPr>
                <w:noProof/>
                <w:webHidden/>
              </w:rPr>
              <w:t>8</w:t>
            </w:r>
            <w:r w:rsidR="00D92769" w:rsidRPr="00E47597">
              <w:rPr>
                <w:noProof/>
                <w:webHidden/>
              </w:rPr>
              <w:fldChar w:fldCharType="end"/>
            </w:r>
          </w:hyperlink>
        </w:p>
        <w:p w14:paraId="749E5E62" w14:textId="13B23841" w:rsidR="00D92769" w:rsidRPr="00E47597" w:rsidRDefault="00B93DF7" w:rsidP="00C62528">
          <w:pPr>
            <w:pStyle w:val="Turinys3"/>
            <w:rPr>
              <w:rFonts w:eastAsiaTheme="minorEastAsia"/>
              <w:noProof/>
              <w:lang w:val="en-US"/>
            </w:rPr>
          </w:pPr>
          <w:hyperlink w:anchor="_Toc110349082" w:history="1">
            <w:r w:rsidR="00D92769" w:rsidRPr="00E47597">
              <w:rPr>
                <w:rStyle w:val="Hipersaitas"/>
                <w:rFonts w:ascii="Times New Roman" w:hAnsi="Times New Roman" w:cs="Times New Roman"/>
                <w:noProof/>
              </w:rPr>
              <w:t>15. TEISĖ GINČYTI PIRKIMO VYKDYTOJO VEIKSMUS AR PRIIMTUS SPRENDIMUS</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_Toc110349082 \h </w:instrText>
            </w:r>
            <w:r w:rsidR="00D92769" w:rsidRPr="00E47597">
              <w:rPr>
                <w:noProof/>
                <w:webHidden/>
              </w:rPr>
            </w:r>
            <w:r w:rsidR="00D92769" w:rsidRPr="00E47597">
              <w:rPr>
                <w:noProof/>
                <w:webHidden/>
              </w:rPr>
              <w:fldChar w:fldCharType="separate"/>
            </w:r>
            <w:r w:rsidR="00A54E5A" w:rsidRPr="00E47597">
              <w:rPr>
                <w:noProof/>
                <w:webHidden/>
              </w:rPr>
              <w:t>9</w:t>
            </w:r>
            <w:r w:rsidR="00D92769" w:rsidRPr="00E47597">
              <w:rPr>
                <w:noProof/>
                <w:webHidden/>
              </w:rPr>
              <w:fldChar w:fldCharType="end"/>
            </w:r>
          </w:hyperlink>
        </w:p>
        <w:p w14:paraId="7A97CF0F" w14:textId="1D035DD6" w:rsidR="00D92769" w:rsidRPr="00E47597" w:rsidRDefault="00B93DF7" w:rsidP="00C62528">
          <w:pPr>
            <w:pStyle w:val="Turinys3"/>
            <w:rPr>
              <w:rFonts w:eastAsiaTheme="minorEastAsia"/>
              <w:noProof/>
              <w:lang w:val="en-US"/>
            </w:rPr>
          </w:pPr>
          <w:hyperlink w:anchor="_Toc110349083" w:history="1">
            <w:r w:rsidR="00D92769" w:rsidRPr="00E47597">
              <w:rPr>
                <w:rStyle w:val="Hipersaitas"/>
                <w:rFonts w:ascii="Times New Roman" w:hAnsi="Times New Roman" w:cs="Times New Roman"/>
                <w:noProof/>
              </w:rPr>
              <w:t>16. INFORMAVIMAS APIE PRIIMTUS SPRENDIMUS</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_Toc110349083 \h </w:instrText>
            </w:r>
            <w:r w:rsidR="00D92769" w:rsidRPr="00E47597">
              <w:rPr>
                <w:noProof/>
                <w:webHidden/>
              </w:rPr>
            </w:r>
            <w:r w:rsidR="00D92769" w:rsidRPr="00E47597">
              <w:rPr>
                <w:noProof/>
                <w:webHidden/>
              </w:rPr>
              <w:fldChar w:fldCharType="separate"/>
            </w:r>
            <w:r w:rsidR="00A54E5A" w:rsidRPr="00E47597">
              <w:rPr>
                <w:noProof/>
                <w:webHidden/>
              </w:rPr>
              <w:t>9</w:t>
            </w:r>
            <w:r w:rsidR="00D92769" w:rsidRPr="00E47597">
              <w:rPr>
                <w:noProof/>
                <w:webHidden/>
              </w:rPr>
              <w:fldChar w:fldCharType="end"/>
            </w:r>
          </w:hyperlink>
        </w:p>
        <w:p w14:paraId="2CEF5D39" w14:textId="4684C4C6" w:rsidR="00D92769" w:rsidRPr="00E47597" w:rsidRDefault="00B93DF7" w:rsidP="00C62528">
          <w:pPr>
            <w:pStyle w:val="Turinys3"/>
            <w:rPr>
              <w:rFonts w:eastAsiaTheme="minorEastAsia"/>
              <w:noProof/>
              <w:lang w:val="en-US"/>
            </w:rPr>
          </w:pPr>
          <w:hyperlink w:anchor="_Toc110349084" w:history="1">
            <w:r w:rsidR="00D92769" w:rsidRPr="00E47597">
              <w:rPr>
                <w:rStyle w:val="Hipersaitas"/>
                <w:rFonts w:ascii="Times New Roman" w:hAnsi="Times New Roman" w:cs="Times New Roman"/>
                <w:bCs/>
                <w:noProof/>
              </w:rPr>
              <w:t>Pirkimo sąlygų 1 priedas „Tiekėjų pašalinimo pagrindai“</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_Toc110349084 \h </w:instrText>
            </w:r>
            <w:r w:rsidR="00D92769" w:rsidRPr="00E47597">
              <w:rPr>
                <w:noProof/>
                <w:webHidden/>
              </w:rPr>
            </w:r>
            <w:r w:rsidR="00D92769" w:rsidRPr="00E47597">
              <w:rPr>
                <w:noProof/>
                <w:webHidden/>
              </w:rPr>
              <w:fldChar w:fldCharType="separate"/>
            </w:r>
            <w:r w:rsidR="00A54E5A" w:rsidRPr="00E47597">
              <w:rPr>
                <w:noProof/>
                <w:webHidden/>
              </w:rPr>
              <w:t>12</w:t>
            </w:r>
            <w:r w:rsidR="00D92769" w:rsidRPr="00E47597">
              <w:rPr>
                <w:noProof/>
                <w:webHidden/>
              </w:rPr>
              <w:fldChar w:fldCharType="end"/>
            </w:r>
          </w:hyperlink>
        </w:p>
        <w:p w14:paraId="75D82766" w14:textId="68244E0C" w:rsidR="00D92769" w:rsidRPr="00E47597" w:rsidRDefault="00B93DF7" w:rsidP="00C62528">
          <w:pPr>
            <w:pStyle w:val="Turinys3"/>
            <w:rPr>
              <w:rFonts w:eastAsiaTheme="minorEastAsia"/>
              <w:noProof/>
              <w:lang w:val="en-US"/>
            </w:rPr>
          </w:pPr>
          <w:hyperlink w:anchor="_Toc110349085" w:history="1">
            <w:r w:rsidR="00D92769" w:rsidRPr="00E47597">
              <w:rPr>
                <w:rStyle w:val="Hipersaitas"/>
                <w:rFonts w:ascii="Times New Roman" w:hAnsi="Times New Roman" w:cs="Times New Roman"/>
                <w:bCs/>
                <w:noProof/>
              </w:rPr>
              <w:t>Pirkimo sąlygų 2 priedas „Tiekėjų kvalifikacijos reikalavimai“</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_Toc110349085 \h </w:instrText>
            </w:r>
            <w:r w:rsidR="00D92769" w:rsidRPr="00E47597">
              <w:rPr>
                <w:noProof/>
                <w:webHidden/>
              </w:rPr>
            </w:r>
            <w:r w:rsidR="00D92769" w:rsidRPr="00E47597">
              <w:rPr>
                <w:noProof/>
                <w:webHidden/>
              </w:rPr>
              <w:fldChar w:fldCharType="separate"/>
            </w:r>
            <w:r w:rsidR="00A54E5A" w:rsidRPr="00E47597">
              <w:rPr>
                <w:noProof/>
                <w:webHidden/>
              </w:rPr>
              <w:t>20</w:t>
            </w:r>
            <w:r w:rsidR="00D92769" w:rsidRPr="00E47597">
              <w:rPr>
                <w:noProof/>
                <w:webHidden/>
              </w:rPr>
              <w:fldChar w:fldCharType="end"/>
            </w:r>
          </w:hyperlink>
        </w:p>
        <w:p w14:paraId="006C7024" w14:textId="62F6619B" w:rsidR="00D92769" w:rsidRPr="00E47597" w:rsidRDefault="00B93DF7" w:rsidP="00326290">
          <w:pPr>
            <w:pStyle w:val="Turinys2"/>
            <w:rPr>
              <w:rFonts w:eastAsiaTheme="minorEastAsia"/>
              <w:lang w:val="en-US"/>
            </w:rPr>
          </w:pPr>
          <w:hyperlink w:anchor="_Toc110349086" w:history="1">
            <w:r w:rsidR="00D92769" w:rsidRPr="00E47597">
              <w:rPr>
                <w:rStyle w:val="Hipersaitas"/>
                <w:b w:val="0"/>
                <w:bCs w:val="0"/>
              </w:rPr>
              <w:t>Pirkimo sąlygų 3 priedas „EBVPD“ (XML formatu)</w:t>
            </w:r>
            <w:r w:rsidR="00D92769" w:rsidRPr="00E47597">
              <w:rPr>
                <w:webHidden/>
              </w:rPr>
              <w:tab/>
            </w:r>
            <w:r w:rsidR="00D92769" w:rsidRPr="00E47597">
              <w:rPr>
                <w:webHidden/>
              </w:rPr>
              <w:fldChar w:fldCharType="begin"/>
            </w:r>
            <w:r w:rsidR="00D92769" w:rsidRPr="00E47597">
              <w:rPr>
                <w:webHidden/>
              </w:rPr>
              <w:instrText xml:space="preserve"> PAGEREF _Toc110349086 \h </w:instrText>
            </w:r>
            <w:r w:rsidR="00D92769" w:rsidRPr="00E47597">
              <w:rPr>
                <w:webHidden/>
              </w:rPr>
            </w:r>
            <w:r w:rsidR="00D92769" w:rsidRPr="00E47597">
              <w:rPr>
                <w:webHidden/>
              </w:rPr>
              <w:fldChar w:fldCharType="separate"/>
            </w:r>
            <w:r w:rsidR="00A54E5A" w:rsidRPr="00E47597">
              <w:rPr>
                <w:webHidden/>
              </w:rPr>
              <w:t>21</w:t>
            </w:r>
            <w:r w:rsidR="00D92769" w:rsidRPr="00E47597">
              <w:rPr>
                <w:webHidden/>
              </w:rPr>
              <w:fldChar w:fldCharType="end"/>
            </w:r>
          </w:hyperlink>
        </w:p>
        <w:p w14:paraId="5B16C0C3" w14:textId="4F7BF3B1" w:rsidR="00D92769" w:rsidRPr="00E47597" w:rsidRDefault="00B93DF7" w:rsidP="00C62528">
          <w:pPr>
            <w:pStyle w:val="Turinys3"/>
            <w:rPr>
              <w:noProof/>
            </w:rPr>
          </w:pPr>
          <w:hyperlink w:anchor="_Toc110349087" w:history="1">
            <w:r w:rsidR="00D92769" w:rsidRPr="00E47597">
              <w:rPr>
                <w:rStyle w:val="Hipersaitas"/>
                <w:rFonts w:ascii="Times New Roman" w:hAnsi="Times New Roman" w:cs="Times New Roman"/>
                <w:bCs/>
                <w:noProof/>
              </w:rPr>
              <w:t>Pirkimo sąlygų 4 priedas „Paraiškos forma“</w:t>
            </w:r>
            <w:r w:rsidR="00D92769" w:rsidRPr="00E47597">
              <w:rPr>
                <w:noProof/>
                <w:webHidden/>
              </w:rPr>
              <w:tab/>
            </w:r>
            <w:r w:rsidR="00D92769" w:rsidRPr="00E47597">
              <w:rPr>
                <w:noProof/>
                <w:webHidden/>
              </w:rPr>
              <w:fldChar w:fldCharType="begin"/>
            </w:r>
            <w:r w:rsidR="00D92769" w:rsidRPr="00E47597">
              <w:rPr>
                <w:noProof/>
                <w:webHidden/>
              </w:rPr>
              <w:instrText xml:space="preserve"> PAGEREF _Toc110349087 \h </w:instrText>
            </w:r>
            <w:r w:rsidR="00D92769" w:rsidRPr="00E47597">
              <w:rPr>
                <w:noProof/>
                <w:webHidden/>
              </w:rPr>
            </w:r>
            <w:r w:rsidR="00D92769" w:rsidRPr="00E47597">
              <w:rPr>
                <w:noProof/>
                <w:webHidden/>
              </w:rPr>
              <w:fldChar w:fldCharType="separate"/>
            </w:r>
            <w:r w:rsidR="00A54E5A" w:rsidRPr="00E47597">
              <w:rPr>
                <w:noProof/>
                <w:webHidden/>
              </w:rPr>
              <w:t>22</w:t>
            </w:r>
            <w:r w:rsidR="00D92769" w:rsidRPr="00E47597">
              <w:rPr>
                <w:noProof/>
                <w:webHidden/>
              </w:rPr>
              <w:fldChar w:fldCharType="end"/>
            </w:r>
          </w:hyperlink>
        </w:p>
        <w:p w14:paraId="08B44513" w14:textId="37ECA2AE" w:rsidR="00697AE3" w:rsidRPr="00C62528" w:rsidRDefault="00697AE3" w:rsidP="00C62528">
          <w:pPr>
            <w:pStyle w:val="Turinys2"/>
            <w:jc w:val="left"/>
            <w:rPr>
              <w:b w:val="0"/>
              <w:bCs w:val="0"/>
            </w:rPr>
          </w:pPr>
          <w:r w:rsidRPr="00C62528">
            <w:rPr>
              <w:b w:val="0"/>
              <w:bCs w:val="0"/>
            </w:rPr>
            <w:t xml:space="preserve">Pirkimo sąlygų  </w:t>
          </w:r>
          <w:r w:rsidRPr="00C62528">
            <w:rPr>
              <w:b w:val="0"/>
              <w:bCs w:val="0"/>
              <w:lang w:val="en-US"/>
            </w:rPr>
            <w:t>5</w:t>
          </w:r>
          <w:r w:rsidRPr="00C62528">
            <w:rPr>
              <w:b w:val="0"/>
              <w:bCs w:val="0"/>
            </w:rPr>
            <w:t xml:space="preserve"> priedas „</w:t>
          </w:r>
          <w:r w:rsidR="003453F8" w:rsidRPr="00C62528">
            <w:rPr>
              <w:b w:val="0"/>
              <w:bCs w:val="0"/>
            </w:rPr>
            <w:t>KONKRETAUS MINKŠTO INVENTORIAUS PIRKIMO, ATLIEKAMO DINAMINĖS PIRKIMO SISTEMOS PAGRINDU, SĄLYGOS</w:t>
          </w:r>
          <w:r w:rsidRPr="00C62528">
            <w:rPr>
              <w:b w:val="0"/>
              <w:bCs w:val="0"/>
            </w:rPr>
            <w:t xml:space="preserve">“ </w:t>
          </w:r>
          <w:r w:rsidRPr="00C62528">
            <w:rPr>
              <w:b w:val="0"/>
              <w:bCs w:val="0"/>
              <w:webHidden/>
            </w:rPr>
            <w:tab/>
          </w:r>
          <w:r w:rsidRPr="00C62528">
            <w:rPr>
              <w:b w:val="0"/>
              <w:bCs w:val="0"/>
              <w:webHidden/>
            </w:rPr>
            <w:fldChar w:fldCharType="begin"/>
          </w:r>
          <w:r w:rsidRPr="00C62528">
            <w:rPr>
              <w:b w:val="0"/>
              <w:bCs w:val="0"/>
              <w:webHidden/>
            </w:rPr>
            <w:instrText xml:space="preserve"> PAGEREF _Toc110349086 \h </w:instrText>
          </w:r>
          <w:r w:rsidRPr="00C62528">
            <w:rPr>
              <w:b w:val="0"/>
              <w:bCs w:val="0"/>
              <w:webHidden/>
            </w:rPr>
          </w:r>
          <w:r w:rsidRPr="00C62528">
            <w:rPr>
              <w:b w:val="0"/>
              <w:bCs w:val="0"/>
              <w:webHidden/>
            </w:rPr>
            <w:fldChar w:fldCharType="separate"/>
          </w:r>
          <w:r w:rsidR="00A54E5A" w:rsidRPr="00C62528">
            <w:rPr>
              <w:b w:val="0"/>
              <w:bCs w:val="0"/>
              <w:webHidden/>
            </w:rPr>
            <w:t>2</w:t>
          </w:r>
          <w:r w:rsidRPr="00C62528">
            <w:rPr>
              <w:b w:val="0"/>
              <w:bCs w:val="0"/>
              <w:webHidden/>
            </w:rPr>
            <w:fldChar w:fldCharType="end"/>
          </w:r>
          <w:r w:rsidR="00AC04B9" w:rsidRPr="00C62528">
            <w:rPr>
              <w:b w:val="0"/>
              <w:bCs w:val="0"/>
              <w:webHidden/>
            </w:rPr>
            <w:t>5</w:t>
          </w:r>
        </w:p>
        <w:p w14:paraId="19EC2800" w14:textId="25E6A505" w:rsidR="00697AE3" w:rsidRPr="00C62528" w:rsidRDefault="00697AE3" w:rsidP="00326290">
          <w:pPr>
            <w:pStyle w:val="Turinys2"/>
            <w:rPr>
              <w:b w:val="0"/>
              <w:bCs w:val="0"/>
              <w:lang w:val="en-US"/>
            </w:rPr>
          </w:pPr>
          <w:r w:rsidRPr="00C62528">
            <w:rPr>
              <w:b w:val="0"/>
              <w:bCs w:val="0"/>
            </w:rPr>
            <w:t xml:space="preserve">Pirkimo sąlygų </w:t>
          </w:r>
          <w:r w:rsidR="003453F8" w:rsidRPr="00C62528">
            <w:rPr>
              <w:b w:val="0"/>
              <w:bCs w:val="0"/>
            </w:rPr>
            <w:t>6</w:t>
          </w:r>
          <w:r w:rsidRPr="00C62528">
            <w:rPr>
              <w:b w:val="0"/>
              <w:bCs w:val="0"/>
            </w:rPr>
            <w:t xml:space="preserve"> priedas „</w:t>
          </w:r>
          <w:r w:rsidR="003453F8" w:rsidRPr="00C62528">
            <w:rPr>
              <w:b w:val="0"/>
              <w:bCs w:val="0"/>
            </w:rPr>
            <w:t>Konkretaus pirkimo sutarties projektas</w:t>
          </w:r>
          <w:r w:rsidRPr="00C62528">
            <w:rPr>
              <w:b w:val="0"/>
              <w:bCs w:val="0"/>
            </w:rPr>
            <w:t>“</w:t>
          </w:r>
          <w:r w:rsidRPr="00C62528">
            <w:rPr>
              <w:b w:val="0"/>
              <w:bCs w:val="0"/>
              <w:webHidden/>
            </w:rPr>
            <w:tab/>
          </w:r>
          <w:r w:rsidR="003453F8" w:rsidRPr="00C62528">
            <w:rPr>
              <w:b w:val="0"/>
              <w:bCs w:val="0"/>
              <w:webHidden/>
            </w:rPr>
            <w:t>2</w:t>
          </w:r>
          <w:r w:rsidR="00AC04B9" w:rsidRPr="00C62528">
            <w:rPr>
              <w:b w:val="0"/>
              <w:bCs w:val="0"/>
              <w:webHidden/>
              <w:lang w:val="en-US"/>
            </w:rPr>
            <w:t>5</w:t>
          </w:r>
        </w:p>
        <w:p w14:paraId="3A2A3DC2" w14:textId="31FB6623" w:rsidR="00581C8A" w:rsidRPr="00E47597" w:rsidRDefault="00697AE3" w:rsidP="00E47597">
          <w:pPr>
            <w:spacing w:line="294" w:lineRule="auto"/>
            <w:ind w:firstLine="400"/>
            <w:jc w:val="both"/>
            <w:rPr>
              <w:rFonts w:ascii="Times New Roman" w:hAnsi="Times New Roman" w:cs="Times New Roman"/>
              <w:noProof/>
              <w:webHidden/>
              <w:lang w:val="en-US"/>
            </w:rPr>
          </w:pPr>
          <w:r w:rsidRPr="00E47597">
            <w:rPr>
              <w:rFonts w:ascii="Times New Roman" w:hAnsi="Times New Roman" w:cs="Times New Roman"/>
              <w:noProof/>
            </w:rPr>
            <w:t xml:space="preserve">Pirkimo sąlygų </w:t>
          </w:r>
          <w:r w:rsidR="003453F8" w:rsidRPr="00E47597">
            <w:rPr>
              <w:rFonts w:ascii="Times New Roman" w:hAnsi="Times New Roman" w:cs="Times New Roman"/>
              <w:noProof/>
            </w:rPr>
            <w:t>7</w:t>
          </w:r>
          <w:r w:rsidRPr="00E47597">
            <w:rPr>
              <w:rFonts w:ascii="Times New Roman" w:hAnsi="Times New Roman" w:cs="Times New Roman"/>
              <w:noProof/>
            </w:rPr>
            <w:t xml:space="preserve"> priedas „</w:t>
          </w:r>
          <w:r w:rsidR="003453F8" w:rsidRPr="00E47597">
            <w:rPr>
              <w:rFonts w:ascii="Times New Roman" w:hAnsi="Times New Roman" w:cs="Times New Roman"/>
              <w:noProof/>
            </w:rPr>
            <w:t>Techninė specifikacija“</w:t>
          </w:r>
          <w:r w:rsidR="00E47597">
            <w:rPr>
              <w:rFonts w:ascii="Times New Roman" w:hAnsi="Times New Roman" w:cs="Times New Roman"/>
              <w:noProof/>
            </w:rPr>
            <w:t xml:space="preserve">........................................................................................................ </w:t>
          </w:r>
          <w:r w:rsidRPr="00E47597">
            <w:rPr>
              <w:rFonts w:ascii="Times New Roman" w:hAnsi="Times New Roman" w:cs="Times New Roman"/>
              <w:noProof/>
              <w:webHidden/>
            </w:rPr>
            <w:fldChar w:fldCharType="begin"/>
          </w:r>
          <w:r w:rsidRPr="00E47597">
            <w:rPr>
              <w:rFonts w:ascii="Times New Roman" w:hAnsi="Times New Roman" w:cs="Times New Roman"/>
              <w:noProof/>
              <w:webHidden/>
            </w:rPr>
            <w:instrText xml:space="preserve"> PAGEREF _Toc110349086 \h </w:instrText>
          </w:r>
          <w:r w:rsidRPr="00E47597">
            <w:rPr>
              <w:rFonts w:ascii="Times New Roman" w:hAnsi="Times New Roman" w:cs="Times New Roman"/>
              <w:noProof/>
              <w:webHidden/>
            </w:rPr>
          </w:r>
          <w:r w:rsidRPr="00E47597">
            <w:rPr>
              <w:rFonts w:ascii="Times New Roman" w:hAnsi="Times New Roman" w:cs="Times New Roman"/>
              <w:noProof/>
              <w:webHidden/>
            </w:rPr>
            <w:fldChar w:fldCharType="separate"/>
          </w:r>
          <w:r w:rsidR="00A54E5A" w:rsidRPr="00E47597">
            <w:rPr>
              <w:rFonts w:ascii="Times New Roman" w:hAnsi="Times New Roman" w:cs="Times New Roman"/>
              <w:noProof/>
              <w:webHidden/>
            </w:rPr>
            <w:t>2</w:t>
          </w:r>
          <w:r w:rsidRPr="00E47597">
            <w:rPr>
              <w:rFonts w:ascii="Times New Roman" w:hAnsi="Times New Roman" w:cs="Times New Roman"/>
              <w:noProof/>
              <w:webHidden/>
            </w:rPr>
            <w:fldChar w:fldCharType="end"/>
          </w:r>
          <w:r w:rsidR="00E47597">
            <w:rPr>
              <w:rFonts w:ascii="Times New Roman" w:hAnsi="Times New Roman" w:cs="Times New Roman"/>
              <w:noProof/>
              <w:webHidden/>
              <w:lang w:val="en-US"/>
            </w:rPr>
            <w:t>5</w:t>
          </w:r>
        </w:p>
        <w:p w14:paraId="384DEF7E" w14:textId="747DCD0F" w:rsidR="00C950E3" w:rsidRPr="00E47597" w:rsidRDefault="00C950E3" w:rsidP="00E47597">
          <w:pPr>
            <w:spacing w:line="294" w:lineRule="auto"/>
            <w:ind w:firstLine="400"/>
            <w:jc w:val="both"/>
            <w:rPr>
              <w:rFonts w:ascii="Times New Roman" w:eastAsia="Arial" w:hAnsi="Times New Roman" w:cs="Times New Roman"/>
              <w:noProof/>
            </w:rPr>
          </w:pPr>
          <w:r w:rsidRPr="00E47597">
            <w:rPr>
              <w:rFonts w:ascii="Times New Roman" w:eastAsia="Arial" w:hAnsi="Times New Roman" w:cs="Times New Roman"/>
              <w:noProof/>
            </w:rPr>
            <w:t>Pirkimo sąlygų 8 priedas „</w:t>
          </w:r>
          <w:r w:rsidRPr="00E47597">
            <w:rPr>
              <w:rFonts w:ascii="Times New Roman" w:eastAsia="Times New Roman" w:hAnsi="Times New Roman" w:cs="Times New Roman"/>
              <w:noProof/>
            </w:rPr>
            <w:t xml:space="preserve">PER PASKUTINIUS 3 METUS </w:t>
          </w:r>
          <w:r w:rsidRPr="00E47597">
            <w:rPr>
              <w:rFonts w:ascii="Times New Roman" w:hAnsi="Times New Roman" w:cs="Times New Roman"/>
              <w:bCs/>
              <w:noProof/>
            </w:rPr>
            <w:t>PRISTATYTŲ PREKIŲ SĄRAŠAS“.............</w:t>
          </w:r>
          <w:r w:rsidR="00E47597">
            <w:rPr>
              <w:rFonts w:ascii="Times New Roman" w:hAnsi="Times New Roman" w:cs="Times New Roman"/>
              <w:bCs/>
              <w:noProof/>
            </w:rPr>
            <w:t>.........</w:t>
          </w:r>
          <w:r w:rsidRPr="00E47597">
            <w:rPr>
              <w:rFonts w:ascii="Times New Roman" w:hAnsi="Times New Roman" w:cs="Times New Roman"/>
              <w:bCs/>
              <w:noProof/>
            </w:rPr>
            <w:t>.......2</w:t>
          </w:r>
          <w:r w:rsidR="00AC04B9" w:rsidRPr="00E47597">
            <w:rPr>
              <w:rFonts w:ascii="Times New Roman" w:hAnsi="Times New Roman" w:cs="Times New Roman"/>
              <w:bCs/>
              <w:noProof/>
            </w:rPr>
            <w:t>5</w:t>
          </w:r>
        </w:p>
        <w:p w14:paraId="21C7943A" w14:textId="77777777" w:rsidR="00E47597" w:rsidRPr="00E47597" w:rsidRDefault="00C950E3" w:rsidP="00E47597">
          <w:pPr>
            <w:tabs>
              <w:tab w:val="left" w:pos="284"/>
            </w:tabs>
            <w:ind w:firstLine="400"/>
            <w:jc w:val="both"/>
            <w:rPr>
              <w:rFonts w:ascii="Times New Roman" w:hAnsi="Times New Roman" w:cs="Times New Roman"/>
              <w:noProof/>
            </w:rPr>
          </w:pPr>
          <w:r w:rsidRPr="00E47597">
            <w:rPr>
              <w:rFonts w:ascii="Times New Roman" w:eastAsia="Arial" w:hAnsi="Times New Roman" w:cs="Times New Roman"/>
              <w:noProof/>
            </w:rPr>
            <w:t>Pirkimo sąlygų 9 priedas „</w:t>
          </w:r>
          <w:r w:rsidR="00581C8A" w:rsidRPr="00E47597">
            <w:rPr>
              <w:rFonts w:ascii="Times New Roman" w:hAnsi="Times New Roman" w:cs="Times New Roman"/>
              <w:noProof/>
            </w:rPr>
            <w:t xml:space="preserve"> </w:t>
          </w:r>
          <w:bookmarkStart w:id="1" w:name="_Hlk131080786"/>
          <w:r w:rsidR="00581C8A" w:rsidRPr="00E47597">
            <w:rPr>
              <w:rFonts w:ascii="Times New Roman" w:hAnsi="Times New Roman" w:cs="Times New Roman"/>
              <w:noProof/>
            </w:rPr>
            <w:t xml:space="preserve">NACIONALINIO SAUGUMO REIKALAVIMŲ ATITIKTIES </w:t>
          </w:r>
        </w:p>
        <w:p w14:paraId="20E97DDE" w14:textId="347CD6C6" w:rsidR="00C950E3" w:rsidRPr="00E47597" w:rsidRDefault="00581C8A" w:rsidP="00E47597">
          <w:pPr>
            <w:tabs>
              <w:tab w:val="left" w:pos="284"/>
            </w:tabs>
            <w:ind w:firstLine="400"/>
            <w:jc w:val="both"/>
            <w:rPr>
              <w:rFonts w:ascii="Times New Roman" w:hAnsi="Times New Roman" w:cs="Times New Roman"/>
              <w:noProof/>
            </w:rPr>
          </w:pPr>
          <w:r w:rsidRPr="00E47597">
            <w:rPr>
              <w:rFonts w:ascii="Times New Roman" w:hAnsi="Times New Roman" w:cs="Times New Roman"/>
              <w:noProof/>
            </w:rPr>
            <w:t>DEKLARACIJA</w:t>
          </w:r>
          <w:bookmarkEnd w:id="1"/>
          <w:r w:rsidR="00C950E3" w:rsidRPr="00E47597">
            <w:rPr>
              <w:rFonts w:ascii="Times New Roman" w:hAnsi="Times New Roman" w:cs="Times New Roman"/>
              <w:noProof/>
            </w:rPr>
            <w:t>“...............</w:t>
          </w:r>
          <w:r w:rsidR="005D09B8" w:rsidRPr="00E47597">
            <w:rPr>
              <w:rFonts w:ascii="Times New Roman" w:hAnsi="Times New Roman" w:cs="Times New Roman"/>
              <w:noProof/>
            </w:rPr>
            <w:t>.</w:t>
          </w:r>
          <w:r w:rsidR="00C950E3" w:rsidRPr="00E47597">
            <w:rPr>
              <w:rFonts w:ascii="Times New Roman" w:hAnsi="Times New Roman" w:cs="Times New Roman"/>
              <w:noProof/>
            </w:rPr>
            <w:t>.....</w:t>
          </w:r>
          <w:r w:rsidR="00E47597" w:rsidRPr="00E47597">
            <w:rPr>
              <w:rFonts w:ascii="Times New Roman" w:hAnsi="Times New Roman" w:cs="Times New Roman"/>
              <w:noProof/>
            </w:rPr>
            <w:t>..................................................................................................................</w:t>
          </w:r>
          <w:r w:rsidR="00E47597">
            <w:rPr>
              <w:rFonts w:ascii="Times New Roman" w:hAnsi="Times New Roman" w:cs="Times New Roman"/>
              <w:noProof/>
            </w:rPr>
            <w:t>.........</w:t>
          </w:r>
          <w:r w:rsidR="00E47597" w:rsidRPr="00E47597">
            <w:rPr>
              <w:rFonts w:ascii="Times New Roman" w:hAnsi="Times New Roman" w:cs="Times New Roman"/>
              <w:noProof/>
            </w:rPr>
            <w:t>......</w:t>
          </w:r>
          <w:r w:rsidR="00C950E3" w:rsidRPr="00E47597">
            <w:rPr>
              <w:rFonts w:ascii="Times New Roman" w:hAnsi="Times New Roman" w:cs="Times New Roman"/>
              <w:noProof/>
            </w:rPr>
            <w:t>......2</w:t>
          </w:r>
          <w:r w:rsidR="00E47597">
            <w:rPr>
              <w:rFonts w:ascii="Times New Roman" w:hAnsi="Times New Roman" w:cs="Times New Roman"/>
              <w:noProof/>
            </w:rPr>
            <w:t>5</w:t>
          </w:r>
        </w:p>
        <w:p w14:paraId="47271659" w14:textId="41ED50F1" w:rsidR="00E47597" w:rsidRPr="00E47597" w:rsidRDefault="00467165" w:rsidP="00E47597">
          <w:pPr>
            <w:ind w:left="400"/>
            <w:jc w:val="both"/>
            <w:rPr>
              <w:rFonts w:ascii="Times New Roman" w:hAnsi="Times New Roman" w:cs="Times New Roman"/>
              <w:bCs/>
            </w:rPr>
          </w:pPr>
          <w:r w:rsidRPr="00E47597">
            <w:rPr>
              <w:rFonts w:ascii="Times New Roman" w:hAnsi="Times New Roman" w:cs="Times New Roman"/>
              <w:b/>
              <w:bCs/>
              <w:noProof/>
            </w:rPr>
            <w:fldChar w:fldCharType="end"/>
          </w:r>
          <w:r w:rsidR="00E47597" w:rsidRPr="00E47597">
            <w:rPr>
              <w:rFonts w:ascii="Times New Roman" w:eastAsia="Arial" w:hAnsi="Times New Roman" w:cs="Times New Roman"/>
            </w:rPr>
            <w:t>Pirkimo sąlygų 10 priedas „T</w:t>
          </w:r>
          <w:r w:rsidR="00E47597" w:rsidRPr="00E47597">
            <w:rPr>
              <w:rFonts w:ascii="Times New Roman" w:hAnsi="Times New Roman" w:cs="Times New Roman"/>
              <w:color w:val="000000" w:themeColor="text1"/>
            </w:rPr>
            <w:t>iekėjo deklaracija dėl atitikties Reglamento nuostatoms</w:t>
          </w:r>
          <w:r w:rsidR="00E47597" w:rsidRPr="00E47597">
            <w:rPr>
              <w:rFonts w:ascii="Times New Roman" w:hAnsi="Times New Roman" w:cs="Times New Roman"/>
            </w:rPr>
            <w:t>“</w:t>
          </w:r>
          <w:r w:rsidR="00E47597" w:rsidRPr="00E47597">
            <w:rPr>
              <w:rFonts w:ascii="Times New Roman" w:hAnsi="Times New Roman" w:cs="Times New Roman"/>
              <w:color w:val="000000" w:themeColor="text1"/>
            </w:rPr>
            <w:t xml:space="preserve"> </w:t>
          </w:r>
          <w:r w:rsidR="00E47597" w:rsidRPr="00E47597">
            <w:rPr>
              <w:rFonts w:ascii="Times New Roman" w:hAnsi="Times New Roman" w:cs="Times New Roman"/>
            </w:rPr>
            <w:t>(juridiniam asmeniui)..........................................................................................................................................................................25</w:t>
          </w:r>
        </w:p>
        <w:p w14:paraId="41914121" w14:textId="0DECA670" w:rsidR="00E47597" w:rsidRPr="00E47597" w:rsidRDefault="00E47597" w:rsidP="00E47597">
          <w:pPr>
            <w:ind w:left="400"/>
            <w:jc w:val="both"/>
            <w:rPr>
              <w:rFonts w:ascii="Times New Roman" w:hAnsi="Times New Roman" w:cs="Times New Roman"/>
              <w:bCs/>
            </w:rPr>
          </w:pPr>
          <w:r w:rsidRPr="00E47597">
            <w:rPr>
              <w:rFonts w:ascii="Times New Roman" w:eastAsia="Arial" w:hAnsi="Times New Roman" w:cs="Times New Roman"/>
            </w:rPr>
            <w:t>Pirkimo sąlygų 11 priedas „T</w:t>
          </w:r>
          <w:r w:rsidRPr="00E47597">
            <w:rPr>
              <w:rFonts w:ascii="Times New Roman" w:hAnsi="Times New Roman" w:cs="Times New Roman"/>
              <w:color w:val="000000" w:themeColor="text1"/>
            </w:rPr>
            <w:t>iekėjo deklaracija dėl atitikties Reglamento nuostatoms</w:t>
          </w:r>
          <w:r w:rsidRPr="00E47597">
            <w:rPr>
              <w:rFonts w:ascii="Times New Roman" w:hAnsi="Times New Roman" w:cs="Times New Roman"/>
            </w:rPr>
            <w:t>“</w:t>
          </w:r>
          <w:r w:rsidRPr="00E47597">
            <w:rPr>
              <w:rFonts w:ascii="Times New Roman" w:hAnsi="Times New Roman" w:cs="Times New Roman"/>
              <w:color w:val="000000" w:themeColor="text1"/>
            </w:rPr>
            <w:t xml:space="preserve"> (fiziniam asmeniui)</w:t>
          </w:r>
          <w:r w:rsidRPr="00E47597">
            <w:rPr>
              <w:rFonts w:ascii="Times New Roman" w:hAnsi="Times New Roman" w:cs="Times New Roman"/>
            </w:rPr>
            <w:t>.......................................................................................................................................................................</w:t>
          </w:r>
          <w:r>
            <w:rPr>
              <w:rFonts w:ascii="Times New Roman" w:hAnsi="Times New Roman" w:cs="Times New Roman"/>
            </w:rPr>
            <w:t>.</w:t>
          </w:r>
          <w:r w:rsidRPr="00E47597">
            <w:rPr>
              <w:rFonts w:ascii="Times New Roman" w:hAnsi="Times New Roman" w:cs="Times New Roman"/>
            </w:rPr>
            <w:t>..2</w:t>
          </w:r>
          <w:r>
            <w:rPr>
              <w:rFonts w:ascii="Times New Roman" w:hAnsi="Times New Roman" w:cs="Times New Roman"/>
            </w:rPr>
            <w:t>5</w:t>
          </w:r>
        </w:p>
        <w:p w14:paraId="1B584F3B" w14:textId="7C7C5EEF" w:rsidR="00467165" w:rsidRPr="00473DEB" w:rsidRDefault="00B93DF7" w:rsidP="00C950E3">
          <w:pPr>
            <w:ind w:firstLine="400"/>
            <w:rPr>
              <w:rFonts w:ascii="Times New Roman" w:hAnsi="Times New Roman" w:cs="Times New Roman"/>
              <w:sz w:val="21"/>
              <w:szCs w:val="21"/>
            </w:rPr>
          </w:pPr>
        </w:p>
      </w:sdtContent>
    </w:sdt>
    <w:p w14:paraId="0000004C" w14:textId="2C787B42" w:rsidR="009561C9" w:rsidRDefault="009561C9">
      <w:pPr>
        <w:spacing w:line="339" w:lineRule="auto"/>
        <w:rPr>
          <w:rFonts w:ascii="Times New Roman" w:eastAsia="Times New Roman" w:hAnsi="Times New Roman" w:cs="Times New Roman"/>
          <w:sz w:val="21"/>
          <w:szCs w:val="21"/>
        </w:rPr>
      </w:pPr>
    </w:p>
    <w:p w14:paraId="251D4D0C" w14:textId="6178C80D" w:rsidR="009561C9" w:rsidRDefault="009561C9" w:rsidP="009561C9">
      <w:pPr>
        <w:tabs>
          <w:tab w:val="left" w:pos="8422"/>
        </w:tabs>
        <w:rPr>
          <w:rFonts w:ascii="Times New Roman" w:eastAsia="Times New Roman" w:hAnsi="Times New Roman" w:cs="Times New Roman"/>
          <w:sz w:val="21"/>
          <w:szCs w:val="21"/>
        </w:rPr>
      </w:pPr>
      <w:r>
        <w:rPr>
          <w:rFonts w:ascii="Times New Roman" w:eastAsia="Times New Roman" w:hAnsi="Times New Roman" w:cs="Times New Roman"/>
          <w:sz w:val="21"/>
          <w:szCs w:val="21"/>
        </w:rPr>
        <w:tab/>
      </w:r>
    </w:p>
    <w:p w14:paraId="5394E854" w14:textId="12A1CDCA" w:rsidR="009561C9" w:rsidRDefault="009561C9" w:rsidP="009561C9">
      <w:pPr>
        <w:rPr>
          <w:rFonts w:ascii="Times New Roman" w:eastAsia="Times New Roman" w:hAnsi="Times New Roman" w:cs="Times New Roman"/>
          <w:sz w:val="21"/>
          <w:szCs w:val="21"/>
        </w:rPr>
      </w:pPr>
    </w:p>
    <w:p w14:paraId="646067BE" w14:textId="77777777" w:rsidR="00091DD8" w:rsidRPr="009561C9" w:rsidRDefault="00091DD8" w:rsidP="009561C9">
      <w:pPr>
        <w:rPr>
          <w:rFonts w:ascii="Times New Roman" w:eastAsia="Times New Roman" w:hAnsi="Times New Roman" w:cs="Times New Roman"/>
          <w:sz w:val="21"/>
          <w:szCs w:val="21"/>
        </w:rPr>
        <w:sectPr w:rsidR="00091DD8" w:rsidRPr="009561C9">
          <w:headerReference w:type="default" r:id="rId9"/>
          <w:footerReference w:type="default" r:id="rId10"/>
          <w:pgSz w:w="11900" w:h="16838"/>
          <w:pgMar w:top="1352" w:right="846" w:bottom="89" w:left="1140" w:header="0" w:footer="0" w:gutter="0"/>
          <w:cols w:space="720"/>
        </w:sectPr>
      </w:pPr>
    </w:p>
    <w:p w14:paraId="00000074" w14:textId="2D46C5AA" w:rsidR="00944B1E" w:rsidRPr="00473DEB" w:rsidRDefault="00194D39" w:rsidP="00CD6A77">
      <w:pPr>
        <w:pStyle w:val="Antrat3"/>
        <w:numPr>
          <w:ilvl w:val="0"/>
          <w:numId w:val="5"/>
        </w:numPr>
        <w:ind w:left="709" w:hanging="709"/>
        <w:rPr>
          <w:rFonts w:ascii="Times New Roman" w:hAnsi="Times New Roman" w:cs="Times New Roman"/>
          <w:color w:val="002060"/>
          <w:sz w:val="21"/>
          <w:szCs w:val="21"/>
        </w:rPr>
      </w:pPr>
      <w:bookmarkStart w:id="2" w:name="bookmark=id.30j0zll" w:colFirst="0" w:colLast="0"/>
      <w:bookmarkStart w:id="3" w:name="_Toc110349068"/>
      <w:bookmarkEnd w:id="2"/>
      <w:r w:rsidRPr="00473DEB">
        <w:rPr>
          <w:rFonts w:ascii="Times New Roman" w:hAnsi="Times New Roman" w:cs="Times New Roman"/>
          <w:color w:val="002060"/>
          <w:sz w:val="21"/>
          <w:szCs w:val="21"/>
        </w:rPr>
        <w:lastRenderedPageBreak/>
        <w:t>SĄVOKOS IR SUTRUMPINIMAI</w:t>
      </w:r>
      <w:bookmarkEnd w:id="3"/>
    </w:p>
    <w:p w14:paraId="00000075" w14:textId="77777777" w:rsidR="00944B1E" w:rsidRPr="00473DEB" w:rsidRDefault="00944B1E" w:rsidP="0012740D">
      <w:pPr>
        <w:rPr>
          <w:rFonts w:ascii="Times New Roman" w:eastAsia="Times New Roman" w:hAnsi="Times New Roman" w:cs="Times New Roman"/>
          <w:sz w:val="21"/>
          <w:szCs w:val="21"/>
        </w:rPr>
      </w:pPr>
    </w:p>
    <w:p w14:paraId="00000076" w14:textId="26F17F31"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194D39" w:rsidRPr="00473DEB">
        <w:rPr>
          <w:rFonts w:ascii="Times New Roman" w:eastAsia="Arial" w:hAnsi="Times New Roman" w:cs="Times New Roman"/>
          <w:b/>
          <w:sz w:val="21"/>
          <w:szCs w:val="21"/>
        </w:rPr>
        <w:t xml:space="preserve"> CK </w:t>
      </w:r>
      <w:r w:rsidR="00194D39" w:rsidRPr="00473DEB">
        <w:rPr>
          <w:rFonts w:ascii="Times New Roman" w:eastAsia="Arial" w:hAnsi="Times New Roman" w:cs="Times New Roman"/>
          <w:sz w:val="21"/>
          <w:szCs w:val="21"/>
        </w:rPr>
        <w:t>– Lietuvos Respublikos civilinis kodeksas.</w:t>
      </w:r>
    </w:p>
    <w:p w14:paraId="00000077" w14:textId="0CFC0D77" w:rsidR="00944B1E" w:rsidRPr="00473DEB" w:rsidRDefault="00194D39" w:rsidP="00757831">
      <w:pPr>
        <w:tabs>
          <w:tab w:val="left" w:pos="567"/>
          <w:tab w:val="left" w:pos="709"/>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A97B03" w:rsidRPr="00473DEB">
        <w:rPr>
          <w:rFonts w:ascii="Times New Roman" w:eastAsia="Arial" w:hAnsi="Times New Roman" w:cs="Times New Roman"/>
          <w:sz w:val="21"/>
          <w:szCs w:val="21"/>
        </w:rPr>
        <w:t>1</w:t>
      </w:r>
      <w:r w:rsidRPr="00473DEB">
        <w:rPr>
          <w:rFonts w:ascii="Times New Roman" w:eastAsia="Arial" w:hAnsi="Times New Roman" w:cs="Times New Roman"/>
          <w:sz w:val="21"/>
          <w:szCs w:val="21"/>
        </w:rPr>
        <w:t xml:space="preserve">.2. </w:t>
      </w:r>
      <w:r w:rsidRPr="00473DEB">
        <w:rPr>
          <w:rFonts w:ascii="Times New Roman" w:eastAsia="Arial" w:hAnsi="Times New Roman" w:cs="Times New Roman"/>
          <w:b/>
          <w:sz w:val="21"/>
          <w:szCs w:val="21"/>
        </w:rPr>
        <w:t>CVP IS</w:t>
      </w:r>
      <w:r w:rsidRPr="00473DEB">
        <w:rPr>
          <w:rFonts w:ascii="Times New Roman" w:eastAsia="Arial" w:hAnsi="Times New Roman" w:cs="Times New Roman"/>
          <w:sz w:val="21"/>
          <w:szCs w:val="21"/>
        </w:rPr>
        <w:t xml:space="preserve"> – Centrinė viešųjų pirkimų informacinė sistema, prieinama adresu </w:t>
      </w:r>
      <w:hyperlink r:id="rId11">
        <w:r w:rsidRPr="00473DEB">
          <w:rPr>
            <w:rFonts w:ascii="Times New Roman" w:eastAsia="Arial" w:hAnsi="Times New Roman" w:cs="Times New Roman"/>
            <w:color w:val="0000FF"/>
            <w:sz w:val="21"/>
            <w:szCs w:val="21"/>
            <w:u w:val="single"/>
          </w:rPr>
          <w:t>https://cvpp.eviesiejipirkimai.lt/</w:t>
        </w:r>
      </w:hyperlink>
      <w:r w:rsidRPr="00473DEB">
        <w:rPr>
          <w:rFonts w:ascii="Times New Roman" w:eastAsia="Arial" w:hAnsi="Times New Roman" w:cs="Times New Roman"/>
          <w:sz w:val="21"/>
          <w:szCs w:val="21"/>
        </w:rPr>
        <w:t>, ir administruojama Viešųjų pirkimų tarnybos.</w:t>
      </w:r>
    </w:p>
    <w:p w14:paraId="00000078" w14:textId="75441B4B"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.3.</w:t>
      </w:r>
      <w:r w:rsidR="00194D39" w:rsidRPr="00473DEB">
        <w:rPr>
          <w:rFonts w:ascii="Times New Roman" w:eastAsia="Arial" w:hAnsi="Times New Roman" w:cs="Times New Roman"/>
          <w:b/>
          <w:sz w:val="21"/>
          <w:szCs w:val="21"/>
        </w:rPr>
        <w:t xml:space="preserve"> EBVPD </w:t>
      </w:r>
      <w:r w:rsidR="00194D39" w:rsidRPr="00473DEB">
        <w:rPr>
          <w:rFonts w:ascii="Times New Roman" w:eastAsia="Arial" w:hAnsi="Times New Roman" w:cs="Times New Roman"/>
          <w:bCs/>
          <w:sz w:val="21"/>
          <w:szCs w:val="21"/>
        </w:rPr>
        <w:t xml:space="preserve">– </w:t>
      </w:r>
      <w:r w:rsidR="00194D39" w:rsidRPr="00473DEB">
        <w:rPr>
          <w:rFonts w:ascii="Times New Roman" w:eastAsia="Arial" w:hAnsi="Times New Roman" w:cs="Times New Roman"/>
          <w:sz w:val="21"/>
          <w:szCs w:val="21"/>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473DEB">
        <w:rPr>
          <w:rFonts w:ascii="Times New Roman" w:eastAsia="Arial" w:hAnsi="Times New Roman" w:cs="Times New Roman"/>
          <w:sz w:val="21"/>
          <w:szCs w:val="21"/>
        </w:rPr>
        <w:t xml:space="preserve"> kartu </w:t>
      </w:r>
      <w:r w:rsidR="00194D39" w:rsidRPr="00473DEB">
        <w:rPr>
          <w:rFonts w:ascii="Times New Roman" w:eastAsia="Arial" w:hAnsi="Times New Roman" w:cs="Times New Roman"/>
          <w:sz w:val="21"/>
          <w:szCs w:val="21"/>
        </w:rPr>
        <w:t xml:space="preserve">– </w:t>
      </w:r>
      <w:r w:rsidR="000B27B4" w:rsidRPr="00473DEB">
        <w:rPr>
          <w:rFonts w:ascii="Times New Roman" w:eastAsia="Arial" w:hAnsi="Times New Roman" w:cs="Times New Roman"/>
          <w:sz w:val="21"/>
          <w:szCs w:val="21"/>
        </w:rPr>
        <w:t>r</w:t>
      </w:r>
      <w:r w:rsidR="00194D39" w:rsidRPr="00473DEB">
        <w:rPr>
          <w:rFonts w:ascii="Times New Roman" w:eastAsia="Arial" w:hAnsi="Times New Roman" w:cs="Times New Roman"/>
          <w:sz w:val="21"/>
          <w:szCs w:val="21"/>
        </w:rPr>
        <w:t xml:space="preserve">eikalavimai). EBVPD forma prieinama interneto svetainėje </w:t>
      </w:r>
      <w:hyperlink r:id="rId12">
        <w:r w:rsidR="00194D39" w:rsidRPr="00473DEB">
          <w:rPr>
            <w:rFonts w:ascii="Times New Roman" w:eastAsia="Arial" w:hAnsi="Times New Roman" w:cs="Times New Roman"/>
            <w:color w:val="0000FF"/>
            <w:sz w:val="21"/>
            <w:szCs w:val="21"/>
            <w:u w:val="single"/>
          </w:rPr>
          <w:t>http://ebvpd.eviesiejipirkimai.lt/espd-web/</w:t>
        </w:r>
      </w:hyperlink>
      <w:r w:rsidR="00194D39" w:rsidRPr="00473DEB">
        <w:rPr>
          <w:rFonts w:ascii="Times New Roman" w:eastAsia="Arial" w:hAnsi="Times New Roman" w:cs="Times New Roman"/>
          <w:sz w:val="21"/>
          <w:szCs w:val="21"/>
        </w:rPr>
        <w:t>.</w:t>
      </w:r>
    </w:p>
    <w:p w14:paraId="00000079" w14:textId="547377E4"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.4.</w:t>
      </w:r>
      <w:r w:rsidR="00194D39" w:rsidRPr="00473DEB">
        <w:rPr>
          <w:rFonts w:ascii="Times New Roman" w:eastAsia="Arial" w:hAnsi="Times New Roman" w:cs="Times New Roman"/>
          <w:b/>
          <w:sz w:val="21"/>
          <w:szCs w:val="21"/>
        </w:rPr>
        <w:t xml:space="preserve"> DPS</w:t>
      </w:r>
      <w:r w:rsidR="00194D39" w:rsidRPr="00473DEB">
        <w:rPr>
          <w:rFonts w:ascii="Times New Roman" w:eastAsia="Arial" w:hAnsi="Times New Roman" w:cs="Times New Roman"/>
          <w:sz w:val="21"/>
          <w:szCs w:val="21"/>
        </w:rPr>
        <w:t xml:space="preserve"> – dinaminė pirkimo sistema.</w:t>
      </w:r>
    </w:p>
    <w:p w14:paraId="0000007C" w14:textId="3D1D6188"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b/>
          <w:sz w:val="21"/>
          <w:szCs w:val="21"/>
        </w:rPr>
        <w:t>DPS sukūrimo data</w:t>
      </w:r>
      <w:r w:rsidR="00194D39" w:rsidRPr="00473DEB">
        <w:rPr>
          <w:rFonts w:ascii="Times New Roman" w:eastAsia="Arial" w:hAnsi="Times New Roman" w:cs="Times New Roman"/>
          <w:sz w:val="21"/>
          <w:szCs w:val="21"/>
        </w:rPr>
        <w:t xml:space="preserve"> – data, kai </w:t>
      </w:r>
      <w:r w:rsidR="00411170"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patikrin</w:t>
      </w:r>
      <w:r w:rsidR="00411170" w:rsidRPr="00473DEB">
        <w:rPr>
          <w:rFonts w:ascii="Times New Roman" w:eastAsia="Arial" w:hAnsi="Times New Roman" w:cs="Times New Roman"/>
          <w:sz w:val="21"/>
          <w:szCs w:val="21"/>
        </w:rPr>
        <w:t>ęs</w:t>
      </w:r>
      <w:r w:rsidR="00194D39" w:rsidRPr="00473DEB">
        <w:rPr>
          <w:rFonts w:ascii="Times New Roman" w:eastAsia="Arial" w:hAnsi="Times New Roman" w:cs="Times New Roman"/>
          <w:sz w:val="21"/>
          <w:szCs w:val="21"/>
        </w:rPr>
        <w:t xml:space="preserve"> </w:t>
      </w:r>
      <w:r w:rsidR="00355986" w:rsidRPr="00473DEB">
        <w:rPr>
          <w:rFonts w:ascii="Times New Roman" w:eastAsia="Arial" w:hAnsi="Times New Roman" w:cs="Times New Roman"/>
          <w:sz w:val="21"/>
          <w:szCs w:val="21"/>
        </w:rPr>
        <w:t xml:space="preserve">visas </w:t>
      </w:r>
      <w:r w:rsidR="00194D39" w:rsidRPr="00473DEB">
        <w:rPr>
          <w:rFonts w:ascii="Times New Roman" w:eastAsia="Arial" w:hAnsi="Times New Roman" w:cs="Times New Roman"/>
          <w:sz w:val="21"/>
          <w:szCs w:val="21"/>
        </w:rPr>
        <w:t>tiekėjų paraiškas,</w:t>
      </w:r>
      <w:r w:rsidR="007F7D18" w:rsidRPr="00473DEB">
        <w:rPr>
          <w:rFonts w:ascii="Times New Roman" w:eastAsia="Arial" w:hAnsi="Times New Roman" w:cs="Times New Roman"/>
          <w:sz w:val="21"/>
          <w:szCs w:val="21"/>
        </w:rPr>
        <w:t xml:space="preserve"> pateiktas</w:t>
      </w:r>
      <w:r w:rsidR="00194D39" w:rsidRPr="00473DEB">
        <w:rPr>
          <w:rFonts w:ascii="Times New Roman" w:eastAsia="Arial" w:hAnsi="Times New Roman" w:cs="Times New Roman"/>
          <w:sz w:val="21"/>
          <w:szCs w:val="21"/>
        </w:rPr>
        <w:t xml:space="preserve"> </w:t>
      </w:r>
      <w:r w:rsidR="007F7D18" w:rsidRPr="00473DEB">
        <w:rPr>
          <w:rFonts w:ascii="Times New Roman" w:eastAsia="Arial" w:hAnsi="Times New Roman" w:cs="Times New Roman"/>
          <w:sz w:val="21"/>
          <w:szCs w:val="21"/>
        </w:rPr>
        <w:t xml:space="preserve">iki </w:t>
      </w:r>
      <w:r w:rsidR="008068DA" w:rsidRPr="00473DEB">
        <w:rPr>
          <w:rFonts w:ascii="Times New Roman" w:eastAsia="Arial" w:hAnsi="Times New Roman" w:cs="Times New Roman"/>
          <w:sz w:val="21"/>
          <w:szCs w:val="21"/>
        </w:rPr>
        <w:t xml:space="preserve">pirkimo dokumentuose </w:t>
      </w:r>
      <w:r w:rsidR="007F7D18" w:rsidRPr="00473DEB">
        <w:rPr>
          <w:rFonts w:ascii="Times New Roman" w:eastAsia="Arial" w:hAnsi="Times New Roman" w:cs="Times New Roman"/>
          <w:sz w:val="21"/>
          <w:szCs w:val="21"/>
        </w:rPr>
        <w:t xml:space="preserve">nustatyto </w:t>
      </w:r>
      <w:r w:rsidR="00E9076E" w:rsidRPr="00473DEB">
        <w:rPr>
          <w:rFonts w:ascii="Times New Roman" w:eastAsia="Arial" w:hAnsi="Times New Roman" w:cs="Times New Roman"/>
          <w:sz w:val="21"/>
          <w:szCs w:val="21"/>
        </w:rPr>
        <w:t>pirm</w:t>
      </w:r>
      <w:r w:rsidR="00A64B14" w:rsidRPr="00473DEB">
        <w:rPr>
          <w:rFonts w:ascii="Times New Roman" w:eastAsia="Arial" w:hAnsi="Times New Roman" w:cs="Times New Roman"/>
          <w:sz w:val="21"/>
          <w:szCs w:val="21"/>
        </w:rPr>
        <w:t>inių</w:t>
      </w:r>
      <w:r w:rsidR="00E9076E" w:rsidRPr="00473DEB">
        <w:rPr>
          <w:rFonts w:ascii="Times New Roman" w:eastAsia="Arial" w:hAnsi="Times New Roman" w:cs="Times New Roman"/>
          <w:sz w:val="21"/>
          <w:szCs w:val="21"/>
        </w:rPr>
        <w:t xml:space="preserve"> </w:t>
      </w:r>
      <w:r w:rsidR="00493737" w:rsidRPr="00473DEB">
        <w:rPr>
          <w:rFonts w:ascii="Times New Roman" w:eastAsia="Arial" w:hAnsi="Times New Roman" w:cs="Times New Roman"/>
          <w:sz w:val="21"/>
          <w:szCs w:val="21"/>
        </w:rPr>
        <w:t>paraiškų pateikimo termin</w:t>
      </w:r>
      <w:r w:rsidR="007F7D18" w:rsidRPr="00473DEB">
        <w:rPr>
          <w:rFonts w:ascii="Times New Roman" w:eastAsia="Arial" w:hAnsi="Times New Roman" w:cs="Times New Roman"/>
          <w:sz w:val="21"/>
          <w:szCs w:val="21"/>
        </w:rPr>
        <w:t>o</w:t>
      </w:r>
      <w:r w:rsidR="00493737" w:rsidRPr="00473DEB">
        <w:rPr>
          <w:rFonts w:ascii="Times New Roman" w:eastAsia="Arial" w:hAnsi="Times New Roman" w:cs="Times New Roman"/>
          <w:sz w:val="21"/>
          <w:szCs w:val="21"/>
        </w:rPr>
        <w:t xml:space="preserve">, </w:t>
      </w:r>
      <w:r w:rsidR="00355986" w:rsidRPr="00473DEB">
        <w:rPr>
          <w:rFonts w:ascii="Times New Roman" w:eastAsia="Arial" w:hAnsi="Times New Roman" w:cs="Times New Roman"/>
          <w:sz w:val="21"/>
          <w:szCs w:val="21"/>
        </w:rPr>
        <w:t xml:space="preserve">visus tiekėjus, kuriems leista dalyvauti DPS, </w:t>
      </w:r>
      <w:r w:rsidR="00194D39" w:rsidRPr="00473DEB">
        <w:rPr>
          <w:rFonts w:ascii="Times New Roman" w:eastAsia="Arial" w:hAnsi="Times New Roman" w:cs="Times New Roman"/>
          <w:sz w:val="21"/>
          <w:szCs w:val="21"/>
        </w:rPr>
        <w:t>informuoja apie leidimą dalyvauti DPS.</w:t>
      </w:r>
    </w:p>
    <w:p w14:paraId="0000007D" w14:textId="47DE33A1" w:rsidR="00944B1E" w:rsidRPr="00473DEB" w:rsidRDefault="00A97B03" w:rsidP="000C1622">
      <w:pPr>
        <w:tabs>
          <w:tab w:val="left" w:pos="993"/>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Kategorija </w:t>
      </w:r>
      <w:r w:rsidR="00194D39" w:rsidRPr="00473DEB">
        <w:rPr>
          <w:rFonts w:ascii="Times New Roman" w:eastAsia="Arial" w:hAnsi="Times New Roman" w:cs="Times New Roman"/>
          <w:sz w:val="21"/>
          <w:szCs w:val="21"/>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43EEF1FA"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w:t>
      </w:r>
      <w:r w:rsidR="00194D39" w:rsidRPr="005E73E8">
        <w:rPr>
          <w:rFonts w:ascii="Times New Roman" w:eastAsia="Arial" w:hAnsi="Times New Roman" w:cs="Times New Roman"/>
          <w:b/>
          <w:sz w:val="21"/>
          <w:szCs w:val="21"/>
        </w:rPr>
        <w:t xml:space="preserve">Komisija </w:t>
      </w:r>
      <w:r w:rsidR="00194D39" w:rsidRPr="005E73E8">
        <w:rPr>
          <w:rFonts w:ascii="Times New Roman" w:eastAsia="Arial" w:hAnsi="Times New Roman" w:cs="Times New Roman"/>
          <w:bCs/>
          <w:sz w:val="21"/>
          <w:szCs w:val="21"/>
        </w:rPr>
        <w:t>–</w:t>
      </w:r>
      <w:r w:rsidR="00194D39" w:rsidRPr="005E73E8">
        <w:rPr>
          <w:rFonts w:ascii="Times New Roman" w:eastAsia="Arial" w:hAnsi="Times New Roman" w:cs="Times New Roman"/>
          <w:b/>
          <w:sz w:val="21"/>
          <w:szCs w:val="21"/>
        </w:rPr>
        <w:t xml:space="preserve"> </w:t>
      </w:r>
      <w:r w:rsidR="00194D39" w:rsidRPr="005E73E8">
        <w:rPr>
          <w:rFonts w:ascii="Times New Roman" w:eastAsia="Arial" w:hAnsi="Times New Roman" w:cs="Times New Roman"/>
          <w:sz w:val="21"/>
          <w:szCs w:val="21"/>
        </w:rPr>
        <w:t>viešojo pirkimo komisija.</w:t>
      </w:r>
    </w:p>
    <w:p w14:paraId="0000007F" w14:textId="1B64EC58" w:rsidR="00944B1E" w:rsidRPr="00473DEB" w:rsidRDefault="00A97B03" w:rsidP="0012740D">
      <w:pPr>
        <w:spacing w:line="295" w:lineRule="auto"/>
        <w:ind w:left="6" w:firstLine="70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8</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Konkretus pasiūlymas</w:t>
      </w:r>
      <w:r w:rsidR="00194D39" w:rsidRPr="00473DEB">
        <w:rPr>
          <w:rFonts w:ascii="Times New Roman" w:eastAsia="Arial" w:hAnsi="Times New Roman" w:cs="Times New Roman"/>
          <w:sz w:val="21"/>
          <w:szCs w:val="21"/>
        </w:rPr>
        <w:t xml:space="preserve"> –</w:t>
      </w:r>
      <w:r w:rsidR="008F0436"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pagal konkretaus pirkimo dokumentuose numatytas sąlygas bei reikalavimus konkrečiam pirkimo objektui tiekėjo pateiktas pasiūlymas. </w:t>
      </w:r>
      <w:sdt>
        <w:sdtPr>
          <w:rPr>
            <w:rFonts w:ascii="Times New Roman" w:hAnsi="Times New Roman" w:cs="Times New Roman"/>
            <w:sz w:val="21"/>
            <w:szCs w:val="21"/>
          </w:rPr>
          <w:tag w:val="goog_rdk_32"/>
          <w:id w:val="1696503743"/>
        </w:sdtPr>
        <w:sdtEndPr/>
        <w:sdtContent/>
      </w:sdt>
    </w:p>
    <w:p w14:paraId="00000080" w14:textId="02815FFA" w:rsidR="00944B1E" w:rsidRPr="00473DEB"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1"/>
          <w:szCs w:val="21"/>
        </w:rPr>
      </w:pPr>
      <w:r w:rsidRPr="00473DEB">
        <w:rPr>
          <w:rFonts w:ascii="Times New Roman" w:eastAsia="Arial" w:hAnsi="Times New Roman" w:cs="Times New Roman"/>
          <w:color w:val="000000"/>
          <w:sz w:val="21"/>
          <w:szCs w:val="21"/>
        </w:rPr>
        <w:t>1</w:t>
      </w:r>
      <w:r w:rsidR="00194D39" w:rsidRPr="00473DEB">
        <w:rPr>
          <w:rFonts w:ascii="Times New Roman" w:eastAsia="Arial" w:hAnsi="Times New Roman" w:cs="Times New Roman"/>
          <w:color w:val="000000"/>
          <w:sz w:val="21"/>
          <w:szCs w:val="21"/>
        </w:rPr>
        <w:t>.</w:t>
      </w:r>
      <w:r w:rsidR="00E729DD" w:rsidRPr="00473DEB">
        <w:rPr>
          <w:rFonts w:ascii="Times New Roman" w:eastAsia="Arial" w:hAnsi="Times New Roman" w:cs="Times New Roman"/>
          <w:color w:val="000000"/>
          <w:sz w:val="21"/>
          <w:szCs w:val="21"/>
        </w:rPr>
        <w:t>9</w:t>
      </w:r>
      <w:r w:rsidR="00194D39" w:rsidRPr="00473DEB">
        <w:rPr>
          <w:rFonts w:ascii="Times New Roman" w:eastAsia="Arial" w:hAnsi="Times New Roman" w:cs="Times New Roman"/>
          <w:color w:val="000000"/>
          <w:sz w:val="21"/>
          <w:szCs w:val="21"/>
        </w:rPr>
        <w:t xml:space="preserve">. </w:t>
      </w:r>
      <w:r w:rsidR="00194D39" w:rsidRPr="00473DEB">
        <w:rPr>
          <w:rFonts w:ascii="Times New Roman" w:eastAsia="Arial" w:hAnsi="Times New Roman" w:cs="Times New Roman"/>
          <w:b/>
          <w:color w:val="000000"/>
          <w:sz w:val="21"/>
          <w:szCs w:val="21"/>
        </w:rPr>
        <w:t>Konkretus pirkimas</w:t>
      </w:r>
      <w:r w:rsidR="00D16D34" w:rsidRPr="00473DEB">
        <w:rPr>
          <w:rFonts w:ascii="Times New Roman" w:eastAsia="Arial" w:hAnsi="Times New Roman" w:cs="Times New Roman"/>
          <w:b/>
          <w:color w:val="000000"/>
          <w:sz w:val="21"/>
          <w:szCs w:val="21"/>
        </w:rPr>
        <w:t xml:space="preserve"> </w:t>
      </w:r>
      <w:r w:rsidR="00D16D34" w:rsidRPr="00473DEB">
        <w:rPr>
          <w:rFonts w:ascii="Times New Roman" w:eastAsia="Arial" w:hAnsi="Times New Roman" w:cs="Times New Roman"/>
          <w:bCs/>
          <w:color w:val="000000"/>
          <w:sz w:val="21"/>
          <w:szCs w:val="21"/>
        </w:rPr>
        <w:t xml:space="preserve">– </w:t>
      </w:r>
      <w:r w:rsidR="00194D39" w:rsidRPr="00473DEB">
        <w:rPr>
          <w:rFonts w:ascii="Times New Roman" w:eastAsia="Arial" w:hAnsi="Times New Roman" w:cs="Times New Roman"/>
          <w:color w:val="000000"/>
          <w:sz w:val="21"/>
          <w:szCs w:val="21"/>
        </w:rPr>
        <w:t xml:space="preserve">pagal konkretaus pirkimo dokumentuose numatytas sąlygas bei reikalavimus </w:t>
      </w:r>
      <w:r w:rsidR="00F257B0" w:rsidRPr="00473DEB">
        <w:rPr>
          <w:rFonts w:ascii="Times New Roman" w:eastAsia="Arial" w:hAnsi="Times New Roman" w:cs="Times New Roman"/>
          <w:color w:val="000000"/>
          <w:sz w:val="21"/>
          <w:szCs w:val="21"/>
        </w:rPr>
        <w:t>pirkimo vykdytojo</w:t>
      </w:r>
      <w:r w:rsidR="00194D39" w:rsidRPr="00473DEB">
        <w:rPr>
          <w:rFonts w:ascii="Times New Roman" w:eastAsia="Arial" w:hAnsi="Times New Roman" w:cs="Times New Roman"/>
          <w:color w:val="000000"/>
          <w:sz w:val="21"/>
          <w:szCs w:val="21"/>
        </w:rPr>
        <w:t xml:space="preserve"> vykdomas pirkimas DPS pagrindu. </w:t>
      </w:r>
    </w:p>
    <w:p w14:paraId="00000081" w14:textId="368B96A7" w:rsidR="00944B1E" w:rsidRPr="00473DEB"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1"/>
          <w:szCs w:val="21"/>
        </w:rPr>
      </w:pPr>
      <w:r w:rsidRPr="00473DEB">
        <w:rPr>
          <w:rFonts w:ascii="Times New Roman" w:eastAsia="Arial" w:hAnsi="Times New Roman" w:cs="Times New Roman"/>
          <w:color w:val="000000"/>
          <w:sz w:val="21"/>
          <w:szCs w:val="21"/>
        </w:rPr>
        <w:t>1</w:t>
      </w:r>
      <w:r w:rsidR="00194D39" w:rsidRPr="00473DEB">
        <w:rPr>
          <w:rFonts w:ascii="Times New Roman" w:eastAsia="Arial" w:hAnsi="Times New Roman" w:cs="Times New Roman"/>
          <w:color w:val="000000"/>
          <w:sz w:val="21"/>
          <w:szCs w:val="21"/>
        </w:rPr>
        <w:t>.1</w:t>
      </w:r>
      <w:r w:rsidR="00E729DD" w:rsidRPr="00473DEB">
        <w:rPr>
          <w:rFonts w:ascii="Times New Roman" w:eastAsia="Arial" w:hAnsi="Times New Roman" w:cs="Times New Roman"/>
          <w:color w:val="000000"/>
          <w:sz w:val="21"/>
          <w:szCs w:val="21"/>
        </w:rPr>
        <w:t>0</w:t>
      </w:r>
      <w:r w:rsidR="00194D39" w:rsidRPr="00473DEB">
        <w:rPr>
          <w:rFonts w:ascii="Times New Roman" w:eastAsia="Arial" w:hAnsi="Times New Roman" w:cs="Times New Roman"/>
          <w:color w:val="000000"/>
          <w:sz w:val="21"/>
          <w:szCs w:val="21"/>
        </w:rPr>
        <w:t xml:space="preserve">. </w:t>
      </w:r>
      <w:r w:rsidR="00194D39" w:rsidRPr="00473DEB">
        <w:rPr>
          <w:rFonts w:ascii="Times New Roman" w:eastAsia="Arial" w:hAnsi="Times New Roman" w:cs="Times New Roman"/>
          <w:b/>
          <w:color w:val="000000"/>
          <w:sz w:val="21"/>
          <w:szCs w:val="21"/>
        </w:rPr>
        <w:t>Konkret</w:t>
      </w:r>
      <w:r w:rsidR="006705E6" w:rsidRPr="00473DEB">
        <w:rPr>
          <w:rFonts w:ascii="Times New Roman" w:eastAsia="Arial" w:hAnsi="Times New Roman" w:cs="Times New Roman"/>
          <w:b/>
          <w:color w:val="000000"/>
          <w:sz w:val="21"/>
          <w:szCs w:val="21"/>
        </w:rPr>
        <w:t>au</w:t>
      </w:r>
      <w:r w:rsidR="00194D39" w:rsidRPr="00473DEB">
        <w:rPr>
          <w:rFonts w:ascii="Times New Roman" w:eastAsia="Arial" w:hAnsi="Times New Roman" w:cs="Times New Roman"/>
          <w:b/>
          <w:color w:val="000000"/>
          <w:sz w:val="21"/>
          <w:szCs w:val="21"/>
        </w:rPr>
        <w:t>s pirkimo dokumentai</w:t>
      </w:r>
      <w:r w:rsidR="00614046" w:rsidRPr="00473DEB">
        <w:rPr>
          <w:rFonts w:ascii="Times New Roman" w:eastAsia="Arial" w:hAnsi="Times New Roman" w:cs="Times New Roman"/>
          <w:color w:val="000000"/>
          <w:sz w:val="21"/>
          <w:szCs w:val="21"/>
        </w:rPr>
        <w:t xml:space="preserve"> </w:t>
      </w:r>
      <w:r w:rsidR="00614046" w:rsidRPr="00473DEB">
        <w:rPr>
          <w:rFonts w:ascii="Times New Roman" w:eastAsia="Arial" w:hAnsi="Times New Roman" w:cs="Times New Roman"/>
          <w:bCs/>
          <w:sz w:val="21"/>
          <w:szCs w:val="21"/>
        </w:rPr>
        <w:t xml:space="preserve">– </w:t>
      </w:r>
      <w:r w:rsidR="00194D39" w:rsidRPr="00473DEB">
        <w:rPr>
          <w:rFonts w:ascii="Times New Roman" w:eastAsia="Arial" w:hAnsi="Times New Roman" w:cs="Times New Roman"/>
          <w:color w:val="000000"/>
          <w:sz w:val="21"/>
          <w:szCs w:val="21"/>
        </w:rPr>
        <w:t xml:space="preserve">dokumentai, kuriuose numatytos sąlygos ir reikalavimai tiekėjų dalyvavimui konkrečiame pirkime.  </w:t>
      </w:r>
    </w:p>
    <w:p w14:paraId="00000082" w14:textId="7E922762"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E729DD"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Kvietimas</w:t>
      </w:r>
      <w:r w:rsidR="00194D39" w:rsidRPr="00473DEB">
        <w:rPr>
          <w:rFonts w:ascii="Times New Roman" w:eastAsia="Arial" w:hAnsi="Times New Roman" w:cs="Times New Roman"/>
          <w:sz w:val="21"/>
          <w:szCs w:val="21"/>
        </w:rPr>
        <w:t xml:space="preserve"> – kvietimas pateikti</w:t>
      </w:r>
      <w:r w:rsidR="00813B60" w:rsidRPr="00473DEB">
        <w:rPr>
          <w:rFonts w:ascii="Times New Roman" w:eastAsia="Arial" w:hAnsi="Times New Roman" w:cs="Times New Roman"/>
          <w:sz w:val="21"/>
          <w:szCs w:val="21"/>
        </w:rPr>
        <w:t xml:space="preserve"> konkretų</w:t>
      </w:r>
      <w:r w:rsidR="00194D39" w:rsidRPr="00473DEB">
        <w:rPr>
          <w:rFonts w:ascii="Times New Roman" w:eastAsia="Arial" w:hAnsi="Times New Roman" w:cs="Times New Roman"/>
          <w:sz w:val="21"/>
          <w:szCs w:val="21"/>
        </w:rPr>
        <w:t xml:space="preserve"> pasiūlymą.</w:t>
      </w:r>
    </w:p>
    <w:p w14:paraId="00000083" w14:textId="334CA02A" w:rsidR="00944B1E" w:rsidRPr="00473DEB" w:rsidRDefault="00A97B03" w:rsidP="0012740D">
      <w:pPr>
        <w:tabs>
          <w:tab w:val="left" w:pos="1418"/>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E729DD"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Paraiška </w:t>
      </w:r>
      <w:r w:rsidR="00194D39" w:rsidRPr="00473DEB">
        <w:rPr>
          <w:rFonts w:ascii="Times New Roman" w:eastAsia="Arial" w:hAnsi="Times New Roman" w:cs="Times New Roman"/>
          <w:bCs/>
          <w:sz w:val="21"/>
          <w:szCs w:val="21"/>
        </w:rPr>
        <w:t>–</w:t>
      </w:r>
      <w:r w:rsidR="00194D39" w:rsidRPr="00473DEB">
        <w:rPr>
          <w:rFonts w:ascii="Times New Roman" w:eastAsia="Arial" w:hAnsi="Times New Roman" w:cs="Times New Roman"/>
          <w:sz w:val="21"/>
          <w:szCs w:val="21"/>
        </w:rPr>
        <w:t xml:space="preserve"> </w:t>
      </w:r>
      <w:sdt>
        <w:sdtPr>
          <w:rPr>
            <w:rFonts w:ascii="Times New Roman" w:hAnsi="Times New Roman" w:cs="Times New Roman"/>
            <w:sz w:val="21"/>
            <w:szCs w:val="21"/>
          </w:rPr>
          <w:tag w:val="goog_rdk_35"/>
          <w:id w:val="-1069499890"/>
        </w:sdtPr>
        <w:sdtEndPr/>
        <w:sdtContent/>
      </w:sdt>
      <w:r w:rsidR="00194D39" w:rsidRPr="00473DEB">
        <w:rPr>
          <w:rFonts w:ascii="Times New Roman" w:eastAsia="Arial" w:hAnsi="Times New Roman" w:cs="Times New Roman"/>
          <w:sz w:val="21"/>
          <w:szCs w:val="21"/>
        </w:rPr>
        <w:t>tiekėjo</w:t>
      </w:r>
      <w:r w:rsidR="00B74610" w:rsidRPr="00473DEB">
        <w:rPr>
          <w:rFonts w:ascii="Times New Roman" w:eastAsia="Arial" w:hAnsi="Times New Roman" w:cs="Times New Roman"/>
          <w:sz w:val="21"/>
          <w:szCs w:val="21"/>
        </w:rPr>
        <w:t xml:space="preserve"> </w:t>
      </w:r>
      <w:r w:rsidR="005B2525" w:rsidRPr="00473DEB">
        <w:rPr>
          <w:rFonts w:ascii="Times New Roman" w:eastAsia="Arial" w:hAnsi="Times New Roman" w:cs="Times New Roman"/>
          <w:sz w:val="21"/>
          <w:szCs w:val="21"/>
        </w:rPr>
        <w:t>CVP IS priemonėmis</w:t>
      </w:r>
      <w:r w:rsidR="00194D39" w:rsidRPr="00473DEB">
        <w:rPr>
          <w:rFonts w:ascii="Times New Roman" w:eastAsia="Arial" w:hAnsi="Times New Roman" w:cs="Times New Roman"/>
          <w:sz w:val="21"/>
          <w:szCs w:val="21"/>
        </w:rPr>
        <w:t xml:space="preserve"> pateikiamų dokumentų ir duomenų visuma, kuria reiškiamas pageidavimas dalyvauti DPS.</w:t>
      </w:r>
    </w:p>
    <w:p w14:paraId="110CD9FB" w14:textId="4ADEBD8F" w:rsidR="00A97B03" w:rsidRPr="00473DEB" w:rsidRDefault="00A97B03" w:rsidP="0012740D">
      <w:pPr>
        <w:tabs>
          <w:tab w:val="left" w:pos="1418"/>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1.1</w:t>
      </w:r>
      <w:r w:rsidR="00E729DD"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w:t>
      </w:r>
      <w:r w:rsidR="002727BF" w:rsidRPr="00473DEB">
        <w:rPr>
          <w:rFonts w:ascii="Times New Roman" w:eastAsia="Arial" w:hAnsi="Times New Roman" w:cs="Times New Roman"/>
          <w:sz w:val="21"/>
          <w:szCs w:val="21"/>
        </w:rPr>
        <w:t xml:space="preserve"> </w:t>
      </w:r>
      <w:r w:rsidR="002727BF" w:rsidRPr="00473DEB">
        <w:rPr>
          <w:rFonts w:ascii="Times New Roman" w:eastAsia="Arial" w:hAnsi="Times New Roman" w:cs="Times New Roman"/>
          <w:b/>
          <w:bCs/>
          <w:sz w:val="21"/>
          <w:szCs w:val="21"/>
        </w:rPr>
        <w:t>Pirkimo vykdytojas</w:t>
      </w:r>
      <w:r w:rsidR="002727BF" w:rsidRPr="00473DEB">
        <w:rPr>
          <w:rFonts w:ascii="Times New Roman" w:eastAsia="Arial" w:hAnsi="Times New Roman" w:cs="Times New Roman"/>
          <w:sz w:val="21"/>
          <w:szCs w:val="21"/>
        </w:rPr>
        <w:t xml:space="preserve"> </w:t>
      </w:r>
      <w:r w:rsidR="0022368C" w:rsidRPr="00473DEB">
        <w:rPr>
          <w:rFonts w:ascii="Times New Roman" w:eastAsia="Arial" w:hAnsi="Times New Roman" w:cs="Times New Roman"/>
          <w:sz w:val="21"/>
          <w:szCs w:val="21"/>
        </w:rPr>
        <w:t>–</w:t>
      </w:r>
      <w:r w:rsidR="002727BF" w:rsidRPr="00473DEB">
        <w:rPr>
          <w:rFonts w:ascii="Times New Roman" w:eastAsia="Arial" w:hAnsi="Times New Roman" w:cs="Times New Roman"/>
          <w:sz w:val="21"/>
          <w:szCs w:val="21"/>
        </w:rPr>
        <w:t xml:space="preserve"> </w:t>
      </w:r>
      <w:r w:rsidR="0022368C" w:rsidRPr="00010A45">
        <w:rPr>
          <w:rFonts w:ascii="Times New Roman" w:eastAsia="Arial" w:hAnsi="Times New Roman" w:cs="Times New Roman"/>
          <w:sz w:val="21"/>
          <w:szCs w:val="21"/>
        </w:rPr>
        <w:t>perkančioji organizacija arba perkantysis subjektas.</w:t>
      </w:r>
    </w:p>
    <w:p w14:paraId="5E1AF894" w14:textId="7011F2F9" w:rsidR="00E9076E" w:rsidRPr="00473DEB" w:rsidRDefault="00E9076E" w:rsidP="0012740D">
      <w:pPr>
        <w:tabs>
          <w:tab w:val="left" w:pos="1418"/>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1.14. </w:t>
      </w:r>
      <w:r w:rsidRPr="00473DEB">
        <w:rPr>
          <w:rFonts w:ascii="Times New Roman" w:eastAsia="Arial" w:hAnsi="Times New Roman" w:cs="Times New Roman"/>
          <w:b/>
          <w:bCs/>
          <w:sz w:val="21"/>
          <w:szCs w:val="21"/>
        </w:rPr>
        <w:t>Pir</w:t>
      </w:r>
      <w:r w:rsidR="003D567F" w:rsidRPr="00473DEB">
        <w:rPr>
          <w:rFonts w:ascii="Times New Roman" w:eastAsia="Arial" w:hAnsi="Times New Roman" w:cs="Times New Roman"/>
          <w:b/>
          <w:bCs/>
          <w:sz w:val="21"/>
          <w:szCs w:val="21"/>
        </w:rPr>
        <w:t>minių</w:t>
      </w:r>
      <w:r w:rsidRPr="00473DEB">
        <w:rPr>
          <w:rFonts w:ascii="Times New Roman" w:eastAsia="Arial" w:hAnsi="Times New Roman" w:cs="Times New Roman"/>
          <w:b/>
          <w:bCs/>
          <w:sz w:val="21"/>
          <w:szCs w:val="21"/>
        </w:rPr>
        <w:t xml:space="preserve"> paraiškų pateikimo terminas</w:t>
      </w:r>
      <w:r w:rsidRPr="00473DEB">
        <w:rPr>
          <w:rFonts w:ascii="Times New Roman" w:eastAsia="Arial" w:hAnsi="Times New Roman" w:cs="Times New Roman"/>
          <w:sz w:val="21"/>
          <w:szCs w:val="21"/>
        </w:rPr>
        <w:t xml:space="preserve"> –</w:t>
      </w:r>
      <w:r w:rsidR="007C0B48" w:rsidRPr="00473DEB">
        <w:rPr>
          <w:rFonts w:ascii="Times New Roman" w:eastAsia="Arial" w:hAnsi="Times New Roman" w:cs="Times New Roman"/>
          <w:sz w:val="21"/>
          <w:szCs w:val="21"/>
        </w:rPr>
        <w:t xml:space="preserve"> </w:t>
      </w:r>
      <w:r w:rsidR="006555DE" w:rsidRPr="00473DEB">
        <w:rPr>
          <w:rFonts w:ascii="Times New Roman" w:eastAsia="Arial" w:hAnsi="Times New Roman" w:cs="Times New Roman"/>
          <w:sz w:val="21"/>
          <w:szCs w:val="21"/>
        </w:rPr>
        <w:t xml:space="preserve">pirkimo dokumentuose </w:t>
      </w:r>
      <w:r w:rsidR="007C0B48" w:rsidRPr="00473DEB">
        <w:rPr>
          <w:rFonts w:ascii="Times New Roman" w:eastAsia="Arial" w:hAnsi="Times New Roman" w:cs="Times New Roman"/>
          <w:sz w:val="21"/>
          <w:szCs w:val="21"/>
        </w:rPr>
        <w:t>ir CVP IS</w:t>
      </w:r>
      <w:r w:rsidR="001A760D" w:rsidRPr="00473DEB">
        <w:rPr>
          <w:rFonts w:ascii="Times New Roman" w:eastAsia="Arial" w:hAnsi="Times New Roman" w:cs="Times New Roman"/>
          <w:sz w:val="21"/>
          <w:szCs w:val="21"/>
        </w:rPr>
        <w:t xml:space="preserve"> nurodyta konkreti data, </w:t>
      </w:r>
      <w:r w:rsidR="000A43A1" w:rsidRPr="00473DEB">
        <w:rPr>
          <w:rFonts w:ascii="Times New Roman" w:eastAsia="Arial" w:hAnsi="Times New Roman" w:cs="Times New Roman"/>
          <w:sz w:val="21"/>
          <w:szCs w:val="21"/>
        </w:rPr>
        <w:t>iki kurios tiekėjai turi</w:t>
      </w:r>
      <w:r w:rsidR="00614046" w:rsidRPr="00473DEB">
        <w:rPr>
          <w:rFonts w:ascii="Times New Roman" w:eastAsia="Arial" w:hAnsi="Times New Roman" w:cs="Times New Roman"/>
          <w:sz w:val="21"/>
          <w:szCs w:val="21"/>
        </w:rPr>
        <w:t xml:space="preserve"> </w:t>
      </w:r>
      <w:r w:rsidR="000A43A1" w:rsidRPr="00473DEB">
        <w:rPr>
          <w:rFonts w:ascii="Times New Roman" w:eastAsia="Arial" w:hAnsi="Times New Roman" w:cs="Times New Roman"/>
          <w:sz w:val="21"/>
          <w:szCs w:val="21"/>
        </w:rPr>
        <w:t>pateikt</w:t>
      </w:r>
      <w:r w:rsidR="001A760D" w:rsidRPr="00473DEB">
        <w:rPr>
          <w:rFonts w:ascii="Times New Roman" w:eastAsia="Arial" w:hAnsi="Times New Roman" w:cs="Times New Roman"/>
          <w:sz w:val="21"/>
          <w:szCs w:val="21"/>
        </w:rPr>
        <w:t>i</w:t>
      </w:r>
      <w:r w:rsidR="000A43A1" w:rsidRPr="00473DEB">
        <w:rPr>
          <w:rFonts w:ascii="Times New Roman" w:eastAsia="Arial" w:hAnsi="Times New Roman" w:cs="Times New Roman"/>
          <w:sz w:val="21"/>
          <w:szCs w:val="21"/>
        </w:rPr>
        <w:t xml:space="preserve"> paraiškas</w:t>
      </w:r>
      <w:r w:rsidR="001A760D" w:rsidRPr="00473DEB">
        <w:rPr>
          <w:rFonts w:ascii="Times New Roman" w:eastAsia="Arial" w:hAnsi="Times New Roman" w:cs="Times New Roman"/>
          <w:sz w:val="21"/>
          <w:szCs w:val="21"/>
        </w:rPr>
        <w:t xml:space="preserve"> pirkimo vykdytojui dar nesukūrus DPS.</w:t>
      </w:r>
    </w:p>
    <w:p w14:paraId="00000084" w14:textId="0734BCE7"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Cs/>
          <w:sz w:val="21"/>
          <w:szCs w:val="21"/>
        </w:rPr>
        <w:t xml:space="preserve"> </w:t>
      </w:r>
      <w:r w:rsidR="00194D39" w:rsidRPr="00473DEB">
        <w:rPr>
          <w:rFonts w:ascii="Times New Roman" w:eastAsia="Arial" w:hAnsi="Times New Roman" w:cs="Times New Roman"/>
          <w:b/>
          <w:sz w:val="21"/>
          <w:szCs w:val="21"/>
        </w:rPr>
        <w:t>PVM</w:t>
      </w:r>
      <w:r w:rsidR="00194D39" w:rsidRPr="00473DEB">
        <w:rPr>
          <w:rFonts w:ascii="Times New Roman" w:eastAsia="Arial" w:hAnsi="Times New Roman" w:cs="Times New Roman"/>
          <w:sz w:val="21"/>
          <w:szCs w:val="21"/>
        </w:rPr>
        <w:t xml:space="preserve"> – pridėtinės vertės mokestis.</w:t>
      </w:r>
    </w:p>
    <w:p w14:paraId="00000085" w14:textId="0D3FA0D8" w:rsidR="00944B1E" w:rsidRPr="00473DEB" w:rsidRDefault="00A97B03" w:rsidP="00603995">
      <w:pPr>
        <w:tabs>
          <w:tab w:val="left" w:pos="1134"/>
          <w:tab w:val="left" w:pos="1418"/>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b/>
          <w:sz w:val="21"/>
          <w:szCs w:val="21"/>
        </w:rPr>
        <w:t>Subtiekėjas</w:t>
      </w:r>
      <w:r w:rsidR="00194D39" w:rsidRPr="00473DEB">
        <w:rPr>
          <w:rFonts w:ascii="Times New Roman" w:eastAsia="Arial" w:hAnsi="Times New Roman" w:cs="Times New Roman"/>
          <w:sz w:val="21"/>
          <w:szCs w:val="21"/>
        </w:rPr>
        <w:t xml:space="preserve"> – tiekėjo pirkimo sutarties vykdymui pasitelkiamas trečias asmuo, kurio kvalifikacija tiekėjas nesiremia, kad atitiktų kvalifikacijos reikalavimus.</w:t>
      </w:r>
    </w:p>
    <w:p w14:paraId="00000086" w14:textId="5D0A376A"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Sutartis</w:t>
      </w:r>
      <w:r w:rsidR="00614046" w:rsidRPr="00473DEB">
        <w:rPr>
          <w:rFonts w:ascii="Times New Roman" w:eastAsia="Arial" w:hAnsi="Times New Roman" w:cs="Times New Roman"/>
          <w:b/>
          <w:sz w:val="21"/>
          <w:szCs w:val="21"/>
        </w:rPr>
        <w:t xml:space="preserve"> </w:t>
      </w:r>
      <w:r w:rsidR="00614046" w:rsidRPr="00473DEB">
        <w:rPr>
          <w:rFonts w:ascii="Times New Roman" w:eastAsia="Arial" w:hAnsi="Times New Roman" w:cs="Times New Roman"/>
          <w:bCs/>
          <w:sz w:val="21"/>
          <w:szCs w:val="21"/>
        </w:rPr>
        <w:t xml:space="preserve">– </w:t>
      </w:r>
      <w:r w:rsidR="00194D39" w:rsidRPr="00473DEB">
        <w:rPr>
          <w:rFonts w:ascii="Times New Roman" w:eastAsia="Arial" w:hAnsi="Times New Roman" w:cs="Times New Roman"/>
          <w:sz w:val="21"/>
          <w:szCs w:val="21"/>
        </w:rPr>
        <w:t>viešojo pirkimo</w:t>
      </w:r>
      <w:r w:rsidR="00614046" w:rsidRPr="00473DEB">
        <w:rPr>
          <w:rFonts w:ascii="Times New Roman" w:eastAsia="Arial" w:hAnsi="Times New Roman" w:cs="Times New Roman"/>
          <w:sz w:val="21"/>
          <w:szCs w:val="21"/>
        </w:rPr>
        <w:t xml:space="preserve"> </w:t>
      </w:r>
      <w:r w:rsidR="00614046" w:rsidRPr="00473DEB">
        <w:rPr>
          <w:rFonts w:ascii="Times New Roman" w:eastAsia="Arial" w:hAnsi="Times New Roman" w:cs="Times New Roman"/>
          <w:bCs/>
          <w:sz w:val="21"/>
          <w:szCs w:val="21"/>
        </w:rPr>
        <w:t>–</w:t>
      </w:r>
      <w:r w:rsidR="00412BFF"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pardavimo sutartis</w:t>
      </w:r>
      <w:r w:rsidR="00412BFF" w:rsidRPr="00473DEB">
        <w:rPr>
          <w:rFonts w:ascii="Times New Roman" w:eastAsia="Arial" w:hAnsi="Times New Roman" w:cs="Times New Roman"/>
          <w:sz w:val="21"/>
          <w:szCs w:val="21"/>
        </w:rPr>
        <w:t xml:space="preserve"> arba pirkimo – pardavimo sutartis</w:t>
      </w:r>
      <w:r w:rsidR="00194D39" w:rsidRPr="00473DEB">
        <w:rPr>
          <w:rFonts w:ascii="Times New Roman" w:eastAsia="Arial" w:hAnsi="Times New Roman" w:cs="Times New Roman"/>
          <w:sz w:val="21"/>
          <w:szCs w:val="21"/>
        </w:rPr>
        <w:t>.</w:t>
      </w:r>
    </w:p>
    <w:p w14:paraId="3957F981" w14:textId="6BFCB925" w:rsidR="00AE2D99" w:rsidRPr="00473DEB" w:rsidRDefault="00A97B03" w:rsidP="0012740D">
      <w:pPr>
        <w:tabs>
          <w:tab w:val="left" w:pos="1701"/>
        </w:tabs>
        <w:spacing w:line="295" w:lineRule="auto"/>
        <w:ind w:left="7" w:firstLine="702"/>
        <w:jc w:val="both"/>
        <w:rPr>
          <w:rFonts w:ascii="Times New Roman" w:hAnsi="Times New Roman" w:cs="Times New Roman"/>
          <w:color w:val="000000"/>
          <w:sz w:val="21"/>
          <w:szCs w:val="21"/>
        </w:rPr>
      </w:pPr>
      <w:r w:rsidRPr="00473DEB">
        <w:rPr>
          <w:rFonts w:ascii="Times New Roman" w:eastAsia="Arial" w:hAnsi="Times New Roman" w:cs="Times New Roman"/>
          <w:sz w:val="21"/>
          <w:szCs w:val="21"/>
        </w:rPr>
        <w:t>1</w:t>
      </w:r>
      <w:r w:rsidR="00AE2D9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8</w:t>
      </w:r>
      <w:r w:rsidR="00AE2D99" w:rsidRPr="00473DEB">
        <w:rPr>
          <w:rFonts w:ascii="Times New Roman" w:eastAsia="Arial" w:hAnsi="Times New Roman" w:cs="Times New Roman"/>
          <w:sz w:val="21"/>
          <w:szCs w:val="21"/>
        </w:rPr>
        <w:t xml:space="preserve">. </w:t>
      </w:r>
      <w:r w:rsidR="00AE2D99" w:rsidRPr="00473DEB">
        <w:rPr>
          <w:rFonts w:ascii="Times New Roman" w:eastAsia="Arial" w:hAnsi="Times New Roman" w:cs="Times New Roman"/>
          <w:b/>
          <w:bCs/>
          <w:sz w:val="21"/>
          <w:szCs w:val="21"/>
        </w:rPr>
        <w:t>Ūkio subjektas, kurio pajėgumais remiamasi</w:t>
      </w:r>
      <w:r w:rsidR="00AE2D99" w:rsidRPr="00473DEB">
        <w:rPr>
          <w:rFonts w:ascii="Times New Roman" w:eastAsia="Arial" w:hAnsi="Times New Roman" w:cs="Times New Roman"/>
          <w:sz w:val="21"/>
          <w:szCs w:val="21"/>
        </w:rPr>
        <w:t xml:space="preserve"> - </w:t>
      </w:r>
      <w:r w:rsidR="00AE2D99" w:rsidRPr="00473DEB">
        <w:rPr>
          <w:rFonts w:ascii="Times New Roman" w:hAnsi="Times New Roman" w:cs="Times New Roman"/>
          <w:color w:val="000000"/>
          <w:sz w:val="21"/>
          <w:szCs w:val="21"/>
        </w:rPr>
        <w:t>tiekėjo pasitelkiamas trečiasis asmuo, kurio kvalifikacija tiekėjas remiasi, kad atitiktų kvalifikacijos reikalavimus.</w:t>
      </w:r>
    </w:p>
    <w:p w14:paraId="43A865D5" w14:textId="119E2448" w:rsidR="00704434" w:rsidRPr="00473DEB" w:rsidRDefault="00704434" w:rsidP="00704434">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19</w:t>
      </w:r>
      <w:r w:rsidRPr="00473DEB">
        <w:rPr>
          <w:rFonts w:ascii="Times New Roman" w:eastAsia="Arial" w:hAnsi="Times New Roman" w:cs="Times New Roman"/>
          <w:sz w:val="21"/>
          <w:szCs w:val="21"/>
        </w:rPr>
        <w:t>.</w:t>
      </w:r>
      <w:r w:rsidRPr="00473DEB">
        <w:rPr>
          <w:rFonts w:ascii="Times New Roman" w:eastAsia="Arial" w:hAnsi="Times New Roman" w:cs="Times New Roman"/>
          <w:b/>
          <w:sz w:val="21"/>
          <w:szCs w:val="21"/>
        </w:rPr>
        <w:t xml:space="preserve"> </w:t>
      </w:r>
      <w:sdt>
        <w:sdtPr>
          <w:rPr>
            <w:rFonts w:ascii="Times New Roman" w:hAnsi="Times New Roman" w:cs="Times New Roman"/>
            <w:sz w:val="21"/>
            <w:szCs w:val="21"/>
          </w:rPr>
          <w:tag w:val="goog_rdk_37"/>
          <w:id w:val="333032004"/>
        </w:sdtPr>
        <w:sdtEndPr/>
        <w:sdtContent/>
      </w:sdt>
      <w:r w:rsidRPr="00473DEB">
        <w:rPr>
          <w:rFonts w:ascii="Times New Roman" w:eastAsia="Arial" w:hAnsi="Times New Roman" w:cs="Times New Roman"/>
          <w:b/>
          <w:sz w:val="21"/>
          <w:szCs w:val="21"/>
        </w:rPr>
        <w:t xml:space="preserve">VPĮ </w:t>
      </w:r>
      <w:r w:rsidRPr="00473DEB">
        <w:rPr>
          <w:rFonts w:ascii="Times New Roman" w:eastAsia="Arial" w:hAnsi="Times New Roman" w:cs="Times New Roman"/>
          <w:bCs/>
          <w:sz w:val="21"/>
          <w:szCs w:val="21"/>
        </w:rPr>
        <w:t>–</w:t>
      </w:r>
      <w:r w:rsidRPr="00473DEB">
        <w:rPr>
          <w:rFonts w:ascii="Times New Roman" w:eastAsia="Arial" w:hAnsi="Times New Roman" w:cs="Times New Roman"/>
          <w:sz w:val="21"/>
          <w:szCs w:val="21"/>
        </w:rPr>
        <w:t xml:space="preserve"> Lietuvos Respublikos viešųjų pirkimų įstatymas.</w:t>
      </w:r>
    </w:p>
    <w:p w14:paraId="229BE1E0" w14:textId="59C9870E"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2</w:t>
      </w:r>
      <w:r w:rsidR="0022625A">
        <w:rPr>
          <w:rFonts w:ascii="Times New Roman" w:eastAsia="Arial" w:hAnsi="Times New Roman" w:cs="Times New Roman"/>
          <w:sz w:val="21"/>
          <w:szCs w:val="21"/>
        </w:rPr>
        <w:t>0</w:t>
      </w:r>
      <w:r w:rsidR="00194D39" w:rsidRPr="00473DEB">
        <w:rPr>
          <w:rFonts w:ascii="Times New Roman" w:eastAsia="Arial" w:hAnsi="Times New Roman" w:cs="Times New Roman"/>
          <w:sz w:val="21"/>
          <w:szCs w:val="21"/>
        </w:rPr>
        <w:t>. Kitos pirkimo dokumentuose vartojamos sąvokos atitinka VPĮ vartojamas sąvokas.</w:t>
      </w:r>
    </w:p>
    <w:p w14:paraId="0C955EE9" w14:textId="77777777" w:rsidR="004B4F10" w:rsidRPr="00473DEB" w:rsidRDefault="004B4F10" w:rsidP="00DA7DF3">
      <w:pPr>
        <w:spacing w:line="290" w:lineRule="auto"/>
        <w:ind w:left="7" w:firstLine="702"/>
        <w:jc w:val="both"/>
        <w:rPr>
          <w:rFonts w:ascii="Times New Roman" w:eastAsia="Arial" w:hAnsi="Times New Roman" w:cs="Times New Roman"/>
          <w:sz w:val="21"/>
          <w:szCs w:val="21"/>
        </w:rPr>
      </w:pPr>
    </w:p>
    <w:p w14:paraId="00000088" w14:textId="11553315" w:rsidR="00603995" w:rsidRPr="00473DEB" w:rsidRDefault="00603995" w:rsidP="00DA7DF3">
      <w:pPr>
        <w:spacing w:line="290" w:lineRule="auto"/>
        <w:ind w:left="7" w:firstLine="702"/>
        <w:jc w:val="both"/>
        <w:rPr>
          <w:rFonts w:ascii="Times New Roman" w:eastAsia="Arial" w:hAnsi="Times New Roman" w:cs="Times New Roman"/>
          <w:sz w:val="21"/>
          <w:szCs w:val="21"/>
        </w:rPr>
        <w:sectPr w:rsidR="00603995" w:rsidRPr="00473DEB" w:rsidSect="006B3B2F">
          <w:headerReference w:type="even" r:id="rId13"/>
          <w:headerReference w:type="default" r:id="rId14"/>
          <w:footerReference w:type="default" r:id="rId15"/>
          <w:headerReference w:type="first" r:id="rId16"/>
          <w:pgSz w:w="11900" w:h="16838"/>
          <w:pgMar w:top="1352" w:right="846" w:bottom="89" w:left="1133" w:header="0" w:footer="0" w:gutter="0"/>
          <w:pgNumType w:start="1"/>
          <w:cols w:space="720"/>
        </w:sectPr>
      </w:pPr>
    </w:p>
    <w:p w14:paraId="0000008B" w14:textId="505EEE0E" w:rsidR="00944B1E" w:rsidRPr="00473DEB" w:rsidRDefault="009A09F1" w:rsidP="00775585">
      <w:pPr>
        <w:pStyle w:val="Antrat3"/>
        <w:rPr>
          <w:rFonts w:ascii="Times New Roman" w:eastAsia="Times New Roman" w:hAnsi="Times New Roman" w:cs="Times New Roman"/>
          <w:color w:val="002060"/>
          <w:sz w:val="21"/>
          <w:szCs w:val="21"/>
        </w:rPr>
      </w:pPr>
      <w:bookmarkStart w:id="4" w:name="bookmark=id.1fob9te" w:colFirst="0" w:colLast="0"/>
      <w:bookmarkStart w:id="5" w:name="_Toc110349069"/>
      <w:bookmarkEnd w:id="4"/>
      <w:r w:rsidRPr="00473DEB">
        <w:rPr>
          <w:rFonts w:ascii="Times New Roman" w:hAnsi="Times New Roman" w:cs="Times New Roman"/>
          <w:color w:val="002060"/>
          <w:sz w:val="21"/>
          <w:szCs w:val="21"/>
        </w:rPr>
        <w:lastRenderedPageBreak/>
        <w:t>2</w:t>
      </w:r>
      <w:r w:rsidR="00194D39" w:rsidRPr="00473DEB">
        <w:rPr>
          <w:rFonts w:ascii="Times New Roman" w:hAnsi="Times New Roman" w:cs="Times New Roman"/>
          <w:color w:val="002060"/>
          <w:sz w:val="21"/>
          <w:szCs w:val="21"/>
        </w:rPr>
        <w:t>.</w:t>
      </w:r>
      <w:r w:rsidR="00194D39" w:rsidRPr="00473DEB">
        <w:rPr>
          <w:rFonts w:ascii="Times New Roman" w:eastAsia="Times New Roman" w:hAnsi="Times New Roman" w:cs="Times New Roman"/>
          <w:color w:val="002060"/>
          <w:sz w:val="21"/>
          <w:szCs w:val="21"/>
        </w:rPr>
        <w:tab/>
      </w:r>
      <w:r w:rsidR="00194D39" w:rsidRPr="00473DEB">
        <w:rPr>
          <w:rFonts w:ascii="Times New Roman" w:hAnsi="Times New Roman" w:cs="Times New Roman"/>
          <w:color w:val="002060"/>
          <w:sz w:val="21"/>
          <w:szCs w:val="21"/>
        </w:rPr>
        <w:t>BENDROSIOS NUOSTATOS</w:t>
      </w:r>
      <w:bookmarkEnd w:id="5"/>
    </w:p>
    <w:p w14:paraId="0000008C" w14:textId="77777777" w:rsidR="00944B1E" w:rsidRPr="00473DEB" w:rsidRDefault="00944B1E">
      <w:pPr>
        <w:spacing w:line="294" w:lineRule="auto"/>
        <w:ind w:left="7"/>
        <w:jc w:val="both"/>
        <w:rPr>
          <w:rFonts w:ascii="Times New Roman" w:eastAsia="Arial" w:hAnsi="Times New Roman" w:cs="Times New Roman"/>
          <w:sz w:val="21"/>
          <w:szCs w:val="21"/>
        </w:rPr>
      </w:pPr>
    </w:p>
    <w:p w14:paraId="0000008D" w14:textId="583B9876" w:rsidR="00944B1E" w:rsidRPr="00473DEB" w:rsidRDefault="00775585">
      <w:pPr>
        <w:spacing w:line="294"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.1</w:t>
      </w:r>
      <w:r w:rsidR="00305212">
        <w:rPr>
          <w:rFonts w:ascii="Times New Roman" w:eastAsia="Arial" w:hAnsi="Times New Roman" w:cs="Times New Roman"/>
          <w:sz w:val="21"/>
          <w:szCs w:val="21"/>
        </w:rPr>
        <w:t xml:space="preserve"> Lietuvos </w:t>
      </w:r>
      <w:r w:rsidR="000C1622" w:rsidRPr="00473DEB">
        <w:rPr>
          <w:rFonts w:ascii="Times New Roman" w:hAnsi="Times New Roman" w:cs="Times New Roman"/>
          <w:sz w:val="21"/>
          <w:szCs w:val="21"/>
        </w:rPr>
        <w:t xml:space="preserve">Kalėjimų </w:t>
      </w:r>
      <w:r w:rsidR="00305212">
        <w:rPr>
          <w:rFonts w:ascii="Times New Roman" w:hAnsi="Times New Roman" w:cs="Times New Roman"/>
          <w:sz w:val="21"/>
          <w:szCs w:val="21"/>
        </w:rPr>
        <w:t xml:space="preserve">tarnyba </w:t>
      </w:r>
      <w:r w:rsidR="000C1622" w:rsidRPr="00473DEB">
        <w:rPr>
          <w:rFonts w:ascii="Times New Roman" w:hAnsi="Times New Roman" w:cs="Times New Roman"/>
          <w:bCs/>
          <w:sz w:val="21"/>
          <w:szCs w:val="21"/>
        </w:rPr>
        <w:t xml:space="preserve">(L. Sapiegos g. 1, </w:t>
      </w:r>
      <w:r w:rsidR="000C1622" w:rsidRPr="00473DEB">
        <w:rPr>
          <w:rFonts w:ascii="Times New Roman" w:hAnsi="Times New Roman" w:cs="Times New Roman"/>
          <w:sz w:val="21"/>
          <w:szCs w:val="21"/>
        </w:rPr>
        <w:t>10312 Vilnius,</w:t>
      </w:r>
      <w:r w:rsidR="000C1622" w:rsidRPr="00473DEB">
        <w:rPr>
          <w:rFonts w:ascii="Times New Roman" w:hAnsi="Times New Roman" w:cs="Times New Roman"/>
          <w:bCs/>
          <w:sz w:val="21"/>
          <w:szCs w:val="21"/>
        </w:rPr>
        <w:t xml:space="preserve"> biudžetinės įstaigos kodas </w:t>
      </w:r>
      <w:r w:rsidR="000C1622" w:rsidRPr="00473DEB">
        <w:rPr>
          <w:rFonts w:ascii="Times New Roman" w:hAnsi="Times New Roman" w:cs="Times New Roman"/>
          <w:sz w:val="21"/>
          <w:szCs w:val="21"/>
        </w:rPr>
        <w:t>288697120</w:t>
      </w:r>
      <w:r w:rsidR="000C1622" w:rsidRPr="00473DEB">
        <w:rPr>
          <w:rFonts w:ascii="Times New Roman" w:hAnsi="Times New Roman" w:cs="Times New Roman"/>
          <w:bCs/>
          <w:sz w:val="21"/>
          <w:szCs w:val="21"/>
        </w:rPr>
        <w:t xml:space="preserve">), </w:t>
      </w:r>
      <w:r w:rsidR="00194D39" w:rsidRPr="00473DEB">
        <w:rPr>
          <w:rFonts w:ascii="Times New Roman" w:eastAsia="Arial" w:hAnsi="Times New Roman" w:cs="Times New Roman"/>
          <w:sz w:val="21"/>
          <w:szCs w:val="21"/>
        </w:rPr>
        <w:t xml:space="preserve">(toliau – </w:t>
      </w:r>
      <w:r w:rsidR="00411170"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w:t>
      </w:r>
      <w:r w:rsidR="00410633">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atlieka tarptautinio pirkimo procedūras, kuriomis siekiama sukurti </w:t>
      </w:r>
      <w:r w:rsidR="00305212">
        <w:rPr>
          <w:rFonts w:ascii="Times New Roman" w:eastAsia="Arial" w:hAnsi="Times New Roman" w:cs="Times New Roman"/>
          <w:sz w:val="21"/>
          <w:szCs w:val="21"/>
        </w:rPr>
        <w:t>minkšto inventoriaus</w:t>
      </w:r>
      <w:r w:rsidR="004D0535">
        <w:rPr>
          <w:rFonts w:ascii="Times New Roman" w:eastAsia="Arial" w:hAnsi="Times New Roman" w:cs="Times New Roman"/>
          <w:sz w:val="21"/>
          <w:szCs w:val="21"/>
        </w:rPr>
        <w:t xml:space="preserve"> </w:t>
      </w:r>
      <w:r w:rsidR="00921874">
        <w:rPr>
          <w:rFonts w:ascii="Times New Roman" w:eastAsia="Arial" w:hAnsi="Times New Roman" w:cs="Times New Roman"/>
          <w:sz w:val="21"/>
          <w:szCs w:val="21"/>
        </w:rPr>
        <w:t>DPS</w:t>
      </w:r>
      <w:r w:rsidR="004D0535">
        <w:rPr>
          <w:rFonts w:ascii="Times New Roman" w:eastAsia="Arial" w:hAnsi="Times New Roman" w:cs="Times New Roman"/>
          <w:sz w:val="21"/>
          <w:szCs w:val="21"/>
        </w:rPr>
        <w:t>.</w:t>
      </w:r>
    </w:p>
    <w:p w14:paraId="0000008E" w14:textId="4C4B5084" w:rsidR="00944B1E" w:rsidRPr="00473DEB" w:rsidRDefault="00775585">
      <w:pPr>
        <w:spacing w:line="294"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xml:space="preserve">.2. </w:t>
      </w:r>
      <w:r w:rsidR="00411170" w:rsidRPr="00473DEB">
        <w:rPr>
          <w:rFonts w:ascii="Times New Roman" w:eastAsia="Arial" w:hAnsi="Times New Roman" w:cs="Times New Roman"/>
          <w:sz w:val="21"/>
          <w:szCs w:val="21"/>
        </w:rPr>
        <w:t>Pirkimo vykdytojo</w:t>
      </w:r>
      <w:r w:rsidR="00194D39" w:rsidRPr="00473DEB">
        <w:rPr>
          <w:rFonts w:ascii="Times New Roman" w:eastAsia="Arial" w:hAnsi="Times New Roman" w:cs="Times New Roman"/>
          <w:sz w:val="21"/>
          <w:szCs w:val="21"/>
        </w:rPr>
        <w:t xml:space="preserve"> sukurtos DPS pagrindu jos galiojimo laikotarpiu bus vykdomi konkretūs pirkimai. </w:t>
      </w:r>
      <w:r w:rsidR="00194D39" w:rsidRPr="00935134">
        <w:rPr>
          <w:rFonts w:ascii="Times New Roman" w:eastAsia="Arial" w:hAnsi="Times New Roman" w:cs="Times New Roman"/>
          <w:sz w:val="21"/>
          <w:szCs w:val="21"/>
        </w:rPr>
        <w:t xml:space="preserve">Konkrečius pirkimus DPS vykdys </w:t>
      </w:r>
      <w:r w:rsidR="00410633" w:rsidRPr="00935134">
        <w:rPr>
          <w:rFonts w:ascii="Times New Roman" w:eastAsia="Arial" w:hAnsi="Times New Roman" w:cs="Times New Roman"/>
          <w:sz w:val="21"/>
          <w:szCs w:val="21"/>
        </w:rPr>
        <w:t>p</w:t>
      </w:r>
      <w:r w:rsidR="00C9296A" w:rsidRPr="00935134">
        <w:rPr>
          <w:rFonts w:ascii="Times New Roman" w:eastAsia="Arial" w:hAnsi="Times New Roman" w:cs="Times New Roman"/>
          <w:sz w:val="21"/>
          <w:szCs w:val="21"/>
        </w:rPr>
        <w:t>irkimo vykdytojas</w:t>
      </w:r>
      <w:r w:rsidR="00305212">
        <w:rPr>
          <w:rFonts w:ascii="Times New Roman" w:eastAsia="Arial" w:hAnsi="Times New Roman" w:cs="Times New Roman"/>
          <w:sz w:val="21"/>
          <w:szCs w:val="21"/>
        </w:rPr>
        <w:t>.</w:t>
      </w:r>
    </w:p>
    <w:p w14:paraId="0000008F" w14:textId="691DAA51" w:rsidR="00944B1E" w:rsidRPr="00473DEB" w:rsidRDefault="00775585">
      <w:pPr>
        <w:spacing w:line="294"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.3. DPS</w:t>
      </w:r>
      <w:r w:rsidR="00A72C9D" w:rsidRPr="00473DEB">
        <w:rPr>
          <w:rFonts w:ascii="Times New Roman" w:eastAsia="Arial" w:hAnsi="Times New Roman" w:cs="Times New Roman"/>
          <w:sz w:val="21"/>
          <w:szCs w:val="21"/>
        </w:rPr>
        <w:t xml:space="preserve"> ir konkrečių pirkimų DPS pagrindu vykdymui </w:t>
      </w:r>
      <w:r w:rsidR="00194D39" w:rsidRPr="00473DEB">
        <w:rPr>
          <w:rFonts w:ascii="Times New Roman" w:eastAsia="Arial" w:hAnsi="Times New Roman" w:cs="Times New Roman"/>
          <w:sz w:val="21"/>
          <w:szCs w:val="21"/>
        </w:rPr>
        <w:t>naudojama CVP IS.</w:t>
      </w:r>
    </w:p>
    <w:p w14:paraId="00000090" w14:textId="15E5089D" w:rsidR="00944B1E" w:rsidRPr="00473DEB" w:rsidRDefault="00775585">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xml:space="preserve">.4. </w:t>
      </w:r>
      <w:r w:rsidR="00C37621">
        <w:rPr>
          <w:rFonts w:ascii="Times New Roman" w:eastAsia="Arial" w:hAnsi="Times New Roman" w:cs="Times New Roman"/>
          <w:sz w:val="21"/>
          <w:szCs w:val="21"/>
        </w:rPr>
        <w:t>P</w:t>
      </w:r>
      <w:r w:rsidR="00194D39" w:rsidRPr="007D5145">
        <w:rPr>
          <w:rFonts w:ascii="Times New Roman" w:eastAsia="Arial" w:hAnsi="Times New Roman" w:cs="Times New Roman"/>
          <w:sz w:val="21"/>
          <w:szCs w:val="21"/>
        </w:rPr>
        <w:t>irkimas</w:t>
      </w:r>
      <w:r w:rsidR="00194D39" w:rsidRPr="00473DEB">
        <w:rPr>
          <w:rFonts w:ascii="Times New Roman" w:eastAsia="Arial" w:hAnsi="Times New Roman" w:cs="Times New Roman"/>
          <w:sz w:val="21"/>
          <w:szCs w:val="21"/>
        </w:rPr>
        <w:t xml:space="preserve"> vykdomas CVP IS priemonėmis, vadovaujantis VPĮ,</w:t>
      </w:r>
      <w:r w:rsidR="007A3A93"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w:t>
      </w:r>
      <w:r w:rsidR="007D5145">
        <w:rPr>
          <w:rFonts w:ascii="Times New Roman" w:eastAsia="Arial" w:hAnsi="Times New Roman" w:cs="Times New Roman"/>
          <w:sz w:val="21"/>
          <w:szCs w:val="21"/>
        </w:rPr>
        <w:t xml:space="preserve">DPS </w:t>
      </w:r>
      <w:r w:rsidR="00921874">
        <w:rPr>
          <w:rFonts w:ascii="Times New Roman" w:eastAsia="Arial" w:hAnsi="Times New Roman" w:cs="Times New Roman"/>
          <w:sz w:val="21"/>
          <w:szCs w:val="21"/>
        </w:rPr>
        <w:t>p</w:t>
      </w:r>
      <w:r w:rsidR="00194D39" w:rsidRPr="00473DEB">
        <w:rPr>
          <w:rFonts w:ascii="Times New Roman" w:eastAsia="Arial" w:hAnsi="Times New Roman" w:cs="Times New Roman"/>
          <w:sz w:val="21"/>
          <w:szCs w:val="21"/>
        </w:rPr>
        <w:t xml:space="preserve">irkimo dokumentuose </w:t>
      </w:r>
      <w:r w:rsidR="00F644EE" w:rsidRPr="00473DEB">
        <w:rPr>
          <w:rFonts w:ascii="Times New Roman" w:eastAsia="Arial" w:hAnsi="Times New Roman" w:cs="Times New Roman"/>
          <w:sz w:val="21"/>
          <w:szCs w:val="21"/>
        </w:rPr>
        <w:t xml:space="preserve">neaptartiems </w:t>
      </w:r>
      <w:r w:rsidR="00194D39" w:rsidRPr="00473DEB">
        <w:rPr>
          <w:rFonts w:ascii="Times New Roman" w:eastAsia="Arial" w:hAnsi="Times New Roman" w:cs="Times New Roman"/>
          <w:sz w:val="21"/>
          <w:szCs w:val="21"/>
        </w:rPr>
        <w:t>klausimams tiesiogiai taikomos VPĮ nuostatos.</w:t>
      </w:r>
    </w:p>
    <w:p w14:paraId="00000091" w14:textId="1E53826F" w:rsidR="00944B1E" w:rsidRPr="00473DEB" w:rsidRDefault="00775585">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xml:space="preserve">.5. Paraiškas gali teikti tik CVP IS registruoti tiekėjai (nemokama registracija adresu </w:t>
      </w:r>
      <w:hyperlink r:id="rId17" w:history="1">
        <w:r w:rsidR="00194D39" w:rsidRPr="00473DEB">
          <w:rPr>
            <w:rStyle w:val="Hipersaitas"/>
            <w:rFonts w:ascii="Times New Roman" w:eastAsia="Arial" w:hAnsi="Times New Roman" w:cs="Times New Roman"/>
            <w:sz w:val="21"/>
            <w:szCs w:val="21"/>
          </w:rPr>
          <w:t>https://pirkimai.eviesiejipirkimai.lt</w:t>
        </w:r>
      </w:hyperlink>
      <w:r w:rsidR="00194D39" w:rsidRPr="00473DEB">
        <w:rPr>
          <w:rFonts w:ascii="Times New Roman" w:eastAsia="Arial" w:hAnsi="Times New Roman" w:cs="Times New Roman"/>
          <w:sz w:val="21"/>
          <w:szCs w:val="21"/>
        </w:rPr>
        <w:t xml:space="preserve">). </w:t>
      </w:r>
      <w:r w:rsidR="00543254">
        <w:rPr>
          <w:rFonts w:ascii="Times New Roman" w:eastAsia="Arial" w:hAnsi="Times New Roman" w:cs="Times New Roman"/>
          <w:sz w:val="21"/>
          <w:szCs w:val="21"/>
        </w:rPr>
        <w:t xml:space="preserve">DPS </w:t>
      </w:r>
      <w:r w:rsidR="00921874">
        <w:rPr>
          <w:rFonts w:ascii="Times New Roman" w:eastAsia="Arial" w:hAnsi="Times New Roman" w:cs="Times New Roman"/>
          <w:sz w:val="21"/>
          <w:szCs w:val="21"/>
        </w:rPr>
        <w:t>p</w:t>
      </w:r>
      <w:r w:rsidR="00194D39" w:rsidRPr="00473DEB">
        <w:rPr>
          <w:rFonts w:ascii="Times New Roman" w:eastAsia="Arial" w:hAnsi="Times New Roman" w:cs="Times New Roman"/>
          <w:sz w:val="21"/>
          <w:szCs w:val="21"/>
        </w:rPr>
        <w:t xml:space="preserve">irkimo dokumentų paaiškinimai, pranešimai, </w:t>
      </w:r>
      <w:r w:rsidR="008135B5" w:rsidRPr="00473DEB">
        <w:rPr>
          <w:rFonts w:ascii="Times New Roman" w:eastAsia="Arial" w:hAnsi="Times New Roman" w:cs="Times New Roman"/>
          <w:sz w:val="21"/>
          <w:szCs w:val="21"/>
        </w:rPr>
        <w:t>pirkimo vykdytojo</w:t>
      </w:r>
      <w:r w:rsidR="00194D39" w:rsidRPr="00473DEB">
        <w:rPr>
          <w:rFonts w:ascii="Times New Roman" w:eastAsia="Arial" w:hAnsi="Times New Roman" w:cs="Times New Roman"/>
          <w:sz w:val="21"/>
          <w:szCs w:val="21"/>
        </w:rPr>
        <w:t xml:space="preserve"> ir tiekėjo susirašinėjimas, bei kita informacija pateikiama tik CVP IS priemonėmis.</w:t>
      </w:r>
    </w:p>
    <w:p w14:paraId="39821160" w14:textId="23D312A1" w:rsidR="00F219C1" w:rsidRDefault="00775585" w:rsidP="00F219C1">
      <w:pPr>
        <w:spacing w:line="294" w:lineRule="auto"/>
        <w:ind w:firstLine="720"/>
        <w:jc w:val="both"/>
        <w:rPr>
          <w:rFonts w:ascii="Times New Roman" w:hAnsi="Times New Roman" w:cs="Times New Roman"/>
          <w:sz w:val="21"/>
          <w:szCs w:val="21"/>
        </w:rPr>
      </w:pPr>
      <w:r w:rsidRPr="005E73E8">
        <w:rPr>
          <w:rFonts w:ascii="Times New Roman" w:eastAsia="Arial" w:hAnsi="Times New Roman" w:cs="Times New Roman"/>
          <w:sz w:val="21"/>
          <w:szCs w:val="21"/>
        </w:rPr>
        <w:t>2</w:t>
      </w:r>
      <w:r w:rsidR="00194D39" w:rsidRPr="005E73E8">
        <w:rPr>
          <w:rFonts w:ascii="Times New Roman" w:eastAsia="Arial" w:hAnsi="Times New Roman" w:cs="Times New Roman"/>
          <w:sz w:val="21"/>
          <w:szCs w:val="21"/>
        </w:rPr>
        <w:t xml:space="preserve">.6. </w:t>
      </w:r>
      <w:r w:rsidR="00C37621">
        <w:rPr>
          <w:rFonts w:ascii="Times New Roman" w:eastAsia="Arial" w:hAnsi="Times New Roman" w:cs="Times New Roman"/>
          <w:sz w:val="21"/>
          <w:szCs w:val="21"/>
        </w:rPr>
        <w:t>P</w:t>
      </w:r>
      <w:r w:rsidR="00194D39" w:rsidRPr="005E73E8">
        <w:rPr>
          <w:rFonts w:ascii="Times New Roman" w:eastAsia="Arial" w:hAnsi="Times New Roman" w:cs="Times New Roman"/>
          <w:sz w:val="21"/>
          <w:szCs w:val="21"/>
        </w:rPr>
        <w:t>irkimą atlieka</w:t>
      </w:r>
      <w:r w:rsidR="000D49FA">
        <w:rPr>
          <w:rFonts w:ascii="Times New Roman" w:eastAsia="Arial" w:hAnsi="Times New Roman" w:cs="Times New Roman"/>
          <w:sz w:val="21"/>
          <w:szCs w:val="21"/>
        </w:rPr>
        <w:t xml:space="preserve"> Lietuvos kalėjimų tarnybos</w:t>
      </w:r>
      <w:r w:rsidR="00525ED7" w:rsidRPr="005E73E8">
        <w:rPr>
          <w:rFonts w:ascii="Times New Roman" w:hAnsi="Times New Roman" w:cs="Times New Roman"/>
          <w:sz w:val="21"/>
          <w:szCs w:val="21"/>
        </w:rPr>
        <w:t xml:space="preserve"> </w:t>
      </w:r>
      <w:r w:rsidR="00616F7D" w:rsidRPr="00616F7D">
        <w:rPr>
          <w:rFonts w:ascii="Times New Roman" w:hAnsi="Times New Roman" w:cs="Times New Roman"/>
          <w:sz w:val="21"/>
          <w:szCs w:val="21"/>
        </w:rPr>
        <w:t xml:space="preserve">viešųjų pirkimų </w:t>
      </w:r>
      <w:r w:rsidR="008135B5" w:rsidRPr="005E73E8">
        <w:rPr>
          <w:rFonts w:ascii="Times New Roman" w:eastAsia="Arial" w:hAnsi="Times New Roman" w:cs="Times New Roman"/>
          <w:sz w:val="21"/>
          <w:szCs w:val="21"/>
        </w:rPr>
        <w:t>k</w:t>
      </w:r>
      <w:r w:rsidR="00194D39" w:rsidRPr="005E73E8">
        <w:rPr>
          <w:rFonts w:ascii="Times New Roman" w:eastAsia="Arial" w:hAnsi="Times New Roman" w:cs="Times New Roman"/>
          <w:sz w:val="21"/>
          <w:szCs w:val="21"/>
        </w:rPr>
        <w:t>omisija.</w:t>
      </w:r>
      <w:r w:rsidR="00C4599E" w:rsidRPr="005E73E8">
        <w:rPr>
          <w:rFonts w:ascii="Times New Roman" w:eastAsia="Arial" w:hAnsi="Times New Roman" w:cs="Times New Roman"/>
          <w:sz w:val="21"/>
          <w:szCs w:val="21"/>
        </w:rPr>
        <w:t xml:space="preserve"> </w:t>
      </w:r>
      <w:r w:rsidR="0022625A" w:rsidRPr="005E73E8">
        <w:rPr>
          <w:rFonts w:ascii="Times New Roman" w:hAnsi="Times New Roman" w:cs="Times New Roman"/>
          <w:sz w:val="21"/>
          <w:szCs w:val="21"/>
        </w:rPr>
        <w:t xml:space="preserve">Perkančiosios organizacijos atstovo, įgalioto palaikyti tiesioginį ryšį su tiekėjais, kontaktai: viešųjų pirkimų skyriaus </w:t>
      </w:r>
      <w:bookmarkStart w:id="6" w:name="_Hlk106710839"/>
      <w:r w:rsidR="0022625A" w:rsidRPr="005E73E8">
        <w:rPr>
          <w:rFonts w:ascii="Times New Roman" w:hAnsi="Times New Roman" w:cs="Times New Roman"/>
          <w:sz w:val="21"/>
          <w:szCs w:val="21"/>
        </w:rPr>
        <w:t xml:space="preserve">vyriausioji specialistė </w:t>
      </w:r>
      <w:bookmarkEnd w:id="6"/>
      <w:r w:rsidR="00F219C1" w:rsidRPr="005E73E8">
        <w:rPr>
          <w:rFonts w:ascii="Times New Roman" w:hAnsi="Times New Roman" w:cs="Times New Roman"/>
          <w:sz w:val="21"/>
          <w:szCs w:val="21"/>
        </w:rPr>
        <w:t xml:space="preserve">Ieva Emilija Stepulytė, tel. +370 5 271 9057, el. paštas </w:t>
      </w:r>
      <w:hyperlink r:id="rId18" w:history="1">
        <w:r w:rsidR="00F219C1" w:rsidRPr="00353FBB">
          <w:rPr>
            <w:rStyle w:val="Hipersaitas"/>
            <w:rFonts w:ascii="Times New Roman" w:hAnsi="Times New Roman" w:cs="Times New Roman"/>
            <w:sz w:val="21"/>
            <w:szCs w:val="21"/>
          </w:rPr>
          <w:t>ieva.stepulyte@kaldep.lt</w:t>
        </w:r>
      </w:hyperlink>
      <w:r w:rsidR="00F219C1" w:rsidRPr="005E73E8">
        <w:rPr>
          <w:rFonts w:ascii="Times New Roman" w:hAnsi="Times New Roman" w:cs="Times New Roman"/>
          <w:sz w:val="21"/>
          <w:szCs w:val="21"/>
        </w:rPr>
        <w:t>.</w:t>
      </w:r>
    </w:p>
    <w:p w14:paraId="00000093" w14:textId="7B063DE9" w:rsidR="00944B1E" w:rsidRPr="00473DEB" w:rsidRDefault="00775585">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xml:space="preserve">.7. </w:t>
      </w:r>
      <w:r w:rsidR="00E83D7A">
        <w:rPr>
          <w:rFonts w:ascii="Times New Roman" w:eastAsia="Arial" w:hAnsi="Times New Roman" w:cs="Times New Roman"/>
          <w:sz w:val="21"/>
          <w:szCs w:val="21"/>
        </w:rPr>
        <w:t xml:space="preserve">DPS </w:t>
      </w:r>
      <w:r w:rsidR="00543254">
        <w:rPr>
          <w:rFonts w:ascii="Times New Roman" w:eastAsia="Arial" w:hAnsi="Times New Roman" w:cs="Times New Roman"/>
          <w:sz w:val="21"/>
          <w:szCs w:val="21"/>
        </w:rPr>
        <w:t>p</w:t>
      </w:r>
      <w:r w:rsidR="00194D39" w:rsidRPr="00473DEB">
        <w:rPr>
          <w:rFonts w:ascii="Times New Roman" w:eastAsia="Arial" w:hAnsi="Times New Roman" w:cs="Times New Roman"/>
          <w:sz w:val="21"/>
          <w:szCs w:val="21"/>
        </w:rPr>
        <w:t>irkimo dokumentus sudaro:</w:t>
      </w:r>
    </w:p>
    <w:p w14:paraId="00000094" w14:textId="641A17C9" w:rsidR="00944B1E" w:rsidRPr="00473DEB" w:rsidRDefault="00775585" w:rsidP="00493737">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.7.1. skelbimas;</w:t>
      </w:r>
    </w:p>
    <w:p w14:paraId="00000097" w14:textId="7E827BF1" w:rsidR="00944B1E" w:rsidRPr="00473DEB" w:rsidRDefault="00775585" w:rsidP="005E73E8">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.7.2. šios pirkimo sąlygos, kuriose aprašyta informacija apie DPS sąlygas ir procedūras;</w:t>
      </w:r>
    </w:p>
    <w:p w14:paraId="00000098" w14:textId="1EEAA20C" w:rsidR="00944B1E" w:rsidRPr="00473DEB" w:rsidRDefault="00775585">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 priedai: </w:t>
      </w:r>
    </w:p>
    <w:p w14:paraId="7DCF5F5E" w14:textId="6A3B2970" w:rsidR="00DA7DF3" w:rsidRPr="00473DEB" w:rsidRDefault="00775585" w:rsidP="00DA7DF3">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.1. </w:t>
      </w:r>
      <w:hyperlink w:anchor="antraspriedas" w:history="1">
        <w:r w:rsidR="00DA7DF3" w:rsidRPr="00473DEB">
          <w:rPr>
            <w:rStyle w:val="Hipersaitas"/>
            <w:rFonts w:ascii="Times New Roman" w:eastAsia="Arial" w:hAnsi="Times New Roman" w:cs="Times New Roman"/>
            <w:sz w:val="21"/>
            <w:szCs w:val="21"/>
          </w:rPr>
          <w:t>Pirkimo sąlygų 1 priedas „Tiekėjų pašalinimo pagrindai“</w:t>
        </w:r>
      </w:hyperlink>
      <w:r w:rsidR="00DA7DF3" w:rsidRPr="00473DEB">
        <w:rPr>
          <w:rFonts w:ascii="Times New Roman" w:eastAsia="Arial" w:hAnsi="Times New Roman" w:cs="Times New Roman"/>
          <w:sz w:val="21"/>
          <w:szCs w:val="21"/>
        </w:rPr>
        <w:t>;</w:t>
      </w:r>
    </w:p>
    <w:p w14:paraId="0B97DBE9" w14:textId="4C362EAA" w:rsidR="00B211E4" w:rsidRPr="00387F44" w:rsidRDefault="00B211E4">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sidRPr="00473DEB">
        <w:rPr>
          <w:rFonts w:ascii="Times New Roman" w:eastAsia="Arial" w:hAnsi="Times New Roman" w:cs="Times New Roman"/>
          <w:sz w:val="21"/>
          <w:szCs w:val="21"/>
        </w:rPr>
        <w:t>.</w:t>
      </w:r>
      <w:r w:rsidR="001C6F19"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w:t>
      </w:r>
      <w:r w:rsidR="00DA7DF3" w:rsidRPr="00473DEB">
        <w:rPr>
          <w:rFonts w:ascii="Times New Roman" w:eastAsia="Arial" w:hAnsi="Times New Roman" w:cs="Times New Roman"/>
          <w:sz w:val="21"/>
          <w:szCs w:val="21"/>
        </w:rPr>
        <w:t xml:space="preserve"> </w:t>
      </w:r>
      <w:hyperlink w:anchor="treciaspriedas" w:history="1">
        <w:r w:rsidR="00DA7DF3" w:rsidRPr="00473DEB">
          <w:rPr>
            <w:rStyle w:val="Hipersaitas"/>
            <w:rFonts w:ascii="Times New Roman" w:eastAsia="Arial" w:hAnsi="Times New Roman" w:cs="Times New Roman"/>
            <w:sz w:val="21"/>
            <w:szCs w:val="21"/>
          </w:rPr>
          <w:t>Pirkimo sąlygų 2 priedas „</w:t>
        </w:r>
        <w:r w:rsidR="00E13249" w:rsidRPr="00E13249">
          <w:rPr>
            <w:rStyle w:val="Hipersaitas"/>
            <w:rFonts w:ascii="Times New Roman" w:eastAsia="Arial" w:hAnsi="Times New Roman" w:cs="Times New Roman"/>
            <w:sz w:val="21"/>
            <w:szCs w:val="21"/>
          </w:rPr>
          <w:t>Tiekėjų kvalifikacijos reikalavimai</w:t>
        </w:r>
        <w:r w:rsidR="00DA7DF3" w:rsidRPr="00473DEB">
          <w:rPr>
            <w:rStyle w:val="Hipersaitas"/>
            <w:rFonts w:ascii="Times New Roman" w:eastAsia="Arial" w:hAnsi="Times New Roman" w:cs="Times New Roman"/>
            <w:sz w:val="21"/>
            <w:szCs w:val="21"/>
          </w:rPr>
          <w:t>“</w:t>
        </w:r>
      </w:hyperlink>
      <w:r w:rsidR="00DA7DF3" w:rsidRPr="00473DEB">
        <w:rPr>
          <w:rFonts w:ascii="Times New Roman" w:eastAsia="Arial" w:hAnsi="Times New Roman" w:cs="Times New Roman"/>
          <w:sz w:val="21"/>
          <w:szCs w:val="21"/>
        </w:rPr>
        <w:t>;</w:t>
      </w:r>
    </w:p>
    <w:p w14:paraId="5D22326A" w14:textId="7FF6B0B1" w:rsidR="00B211E4" w:rsidRPr="00473DEB" w:rsidRDefault="00B211E4">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sidRPr="00473DEB">
        <w:rPr>
          <w:rFonts w:ascii="Times New Roman" w:eastAsia="Arial" w:hAnsi="Times New Roman" w:cs="Times New Roman"/>
          <w:sz w:val="21"/>
          <w:szCs w:val="21"/>
        </w:rPr>
        <w:t>.</w:t>
      </w:r>
      <w:r w:rsidR="001C6F19"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 </w:t>
      </w:r>
      <w:hyperlink w:anchor="ketvpriedas" w:history="1">
        <w:r w:rsidR="00DA7DF3" w:rsidRPr="00473DEB">
          <w:rPr>
            <w:rStyle w:val="Hipersaitas"/>
            <w:rFonts w:ascii="Times New Roman" w:eastAsia="Arial" w:hAnsi="Times New Roman" w:cs="Times New Roman"/>
            <w:sz w:val="21"/>
            <w:szCs w:val="21"/>
          </w:rPr>
          <w:t>Pirkimo sąlygų 3 priedas „EBVPD“ (XML formatu)</w:t>
        </w:r>
      </w:hyperlink>
      <w:r w:rsidR="00DA7DF3" w:rsidRPr="00473DEB">
        <w:rPr>
          <w:rFonts w:ascii="Times New Roman" w:eastAsia="Arial" w:hAnsi="Times New Roman" w:cs="Times New Roman"/>
          <w:sz w:val="21"/>
          <w:szCs w:val="21"/>
        </w:rPr>
        <w:t>;</w:t>
      </w:r>
    </w:p>
    <w:p w14:paraId="0000009B" w14:textId="5EA3036D" w:rsidR="00944B1E" w:rsidRDefault="00775585" w:rsidP="00493737">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w:t>
      </w:r>
      <w:r w:rsidR="00083986"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 </w:t>
      </w:r>
      <w:hyperlink w:anchor="penktaspriedas" w:history="1">
        <w:r w:rsidR="00DA7DF3" w:rsidRPr="00473DEB">
          <w:rPr>
            <w:rStyle w:val="Hipersaitas"/>
            <w:rFonts w:ascii="Times New Roman" w:eastAsia="Arial" w:hAnsi="Times New Roman" w:cs="Times New Roman"/>
            <w:sz w:val="21"/>
            <w:szCs w:val="21"/>
          </w:rPr>
          <w:t>Pirkimo sąlygų 4 priedas „Paraiškos forma“</w:t>
        </w:r>
      </w:hyperlink>
      <w:r w:rsidR="00DA7DF3" w:rsidRPr="00473DEB">
        <w:rPr>
          <w:rFonts w:ascii="Times New Roman" w:eastAsia="Arial" w:hAnsi="Times New Roman" w:cs="Times New Roman"/>
          <w:sz w:val="21"/>
          <w:szCs w:val="21"/>
        </w:rPr>
        <w:t>;</w:t>
      </w:r>
    </w:p>
    <w:p w14:paraId="0BA4E16D" w14:textId="4573E96C" w:rsidR="00BB7448" w:rsidRDefault="00BB7448" w:rsidP="00493737">
      <w:pPr>
        <w:spacing w:line="294" w:lineRule="auto"/>
        <w:ind w:firstLine="720"/>
        <w:jc w:val="both"/>
        <w:rPr>
          <w:rFonts w:ascii="Times New Roman" w:eastAsia="Arial" w:hAnsi="Times New Roman" w:cs="Times New Roman"/>
          <w:sz w:val="21"/>
          <w:szCs w:val="21"/>
        </w:rPr>
      </w:pPr>
      <w:r>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Pr>
          <w:rFonts w:ascii="Times New Roman" w:eastAsia="Arial" w:hAnsi="Times New Roman" w:cs="Times New Roman"/>
          <w:sz w:val="21"/>
          <w:szCs w:val="21"/>
        </w:rPr>
        <w:t>.5. Pirkimo sąlygų 5 priedas „</w:t>
      </w:r>
      <w:r w:rsidR="00B315B8">
        <w:rPr>
          <w:rFonts w:ascii="Times New Roman" w:eastAsia="Arial" w:hAnsi="Times New Roman" w:cs="Times New Roman"/>
          <w:sz w:val="21"/>
          <w:szCs w:val="21"/>
        </w:rPr>
        <w:t>Kvietimas pateikti pasiūlymą;</w:t>
      </w:r>
    </w:p>
    <w:p w14:paraId="5203B2E4" w14:textId="38223BA8" w:rsidR="00B315B8" w:rsidRDefault="00B315B8" w:rsidP="00493737">
      <w:pPr>
        <w:spacing w:line="294" w:lineRule="auto"/>
        <w:ind w:firstLine="720"/>
        <w:jc w:val="both"/>
        <w:rPr>
          <w:rFonts w:ascii="Times New Roman" w:eastAsia="Arial" w:hAnsi="Times New Roman" w:cs="Times New Roman"/>
          <w:sz w:val="21"/>
          <w:szCs w:val="21"/>
        </w:rPr>
      </w:pPr>
      <w:r>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Pr>
          <w:rFonts w:ascii="Times New Roman" w:eastAsia="Arial" w:hAnsi="Times New Roman" w:cs="Times New Roman"/>
          <w:sz w:val="21"/>
          <w:szCs w:val="21"/>
        </w:rPr>
        <w:t>.6. Pirkimo sąlygų 6 priedas „</w:t>
      </w:r>
      <w:r w:rsidRPr="00B315B8">
        <w:rPr>
          <w:rFonts w:ascii="Times New Roman" w:eastAsia="Arial" w:hAnsi="Times New Roman" w:cs="Times New Roman"/>
          <w:sz w:val="21"/>
          <w:szCs w:val="21"/>
        </w:rPr>
        <w:t>.Konkretaus pirkimo sutarties projektas</w:t>
      </w:r>
      <w:r>
        <w:rPr>
          <w:rFonts w:ascii="Times New Roman" w:eastAsia="Arial" w:hAnsi="Times New Roman" w:cs="Times New Roman"/>
          <w:sz w:val="21"/>
          <w:szCs w:val="21"/>
        </w:rPr>
        <w:t>“</w:t>
      </w:r>
      <w:r w:rsidR="00877964">
        <w:rPr>
          <w:rFonts w:ascii="Times New Roman" w:eastAsia="Arial" w:hAnsi="Times New Roman" w:cs="Times New Roman"/>
          <w:sz w:val="21"/>
          <w:szCs w:val="21"/>
        </w:rPr>
        <w:t>;</w:t>
      </w:r>
    </w:p>
    <w:p w14:paraId="13210AD2" w14:textId="77777777" w:rsidR="00194252" w:rsidRDefault="00877964" w:rsidP="00194252">
      <w:pPr>
        <w:spacing w:line="294" w:lineRule="auto"/>
        <w:ind w:firstLine="720"/>
        <w:jc w:val="both"/>
        <w:rPr>
          <w:rFonts w:ascii="Times New Roman" w:eastAsia="Arial" w:hAnsi="Times New Roman" w:cs="Times New Roman"/>
          <w:sz w:val="21"/>
          <w:szCs w:val="21"/>
        </w:rPr>
      </w:pPr>
      <w:r>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Pr>
          <w:rFonts w:ascii="Times New Roman" w:eastAsia="Arial" w:hAnsi="Times New Roman" w:cs="Times New Roman"/>
          <w:sz w:val="21"/>
          <w:szCs w:val="21"/>
        </w:rPr>
        <w:t>.7.</w:t>
      </w:r>
      <w:r w:rsidRPr="00877964">
        <w:t xml:space="preserve"> </w:t>
      </w:r>
      <w:r w:rsidRPr="00877964">
        <w:rPr>
          <w:rFonts w:ascii="Times New Roman" w:eastAsia="Arial" w:hAnsi="Times New Roman" w:cs="Times New Roman"/>
          <w:sz w:val="21"/>
          <w:szCs w:val="21"/>
        </w:rPr>
        <w:t xml:space="preserve">Pirkimo sąlygų </w:t>
      </w:r>
      <w:r>
        <w:rPr>
          <w:rFonts w:ascii="Times New Roman" w:eastAsia="Arial" w:hAnsi="Times New Roman" w:cs="Times New Roman"/>
          <w:sz w:val="21"/>
          <w:szCs w:val="21"/>
        </w:rPr>
        <w:t>7</w:t>
      </w:r>
      <w:r w:rsidRPr="00877964">
        <w:rPr>
          <w:rFonts w:ascii="Times New Roman" w:eastAsia="Arial" w:hAnsi="Times New Roman" w:cs="Times New Roman"/>
          <w:sz w:val="21"/>
          <w:szCs w:val="21"/>
        </w:rPr>
        <w:t xml:space="preserve"> priedas</w:t>
      </w:r>
      <w:r>
        <w:rPr>
          <w:rFonts w:ascii="Times New Roman" w:eastAsia="Arial" w:hAnsi="Times New Roman" w:cs="Times New Roman"/>
          <w:sz w:val="21"/>
          <w:szCs w:val="21"/>
        </w:rPr>
        <w:t xml:space="preserve"> „Techninė specifikacija“</w:t>
      </w:r>
      <w:r w:rsidR="00194252">
        <w:rPr>
          <w:rFonts w:ascii="Times New Roman" w:eastAsia="Arial" w:hAnsi="Times New Roman" w:cs="Times New Roman"/>
          <w:sz w:val="21"/>
          <w:szCs w:val="21"/>
        </w:rPr>
        <w:t>;</w:t>
      </w:r>
    </w:p>
    <w:p w14:paraId="691878D5" w14:textId="66EAB75A" w:rsidR="00194252" w:rsidRPr="00326290" w:rsidRDefault="00194252" w:rsidP="00194252">
      <w:pPr>
        <w:spacing w:line="294" w:lineRule="auto"/>
        <w:ind w:firstLine="720"/>
        <w:jc w:val="both"/>
        <w:rPr>
          <w:rFonts w:ascii="Times New Roman" w:eastAsia="Arial" w:hAnsi="Times New Roman" w:cs="Times New Roman"/>
        </w:rPr>
      </w:pPr>
      <w:r w:rsidRPr="00326290">
        <w:rPr>
          <w:rFonts w:ascii="Times New Roman" w:eastAsia="Arial" w:hAnsi="Times New Roman" w:cs="Times New Roman"/>
        </w:rPr>
        <w:t>2.7.3.8. Pirkimo sąlygų 8 priedas „</w:t>
      </w:r>
      <w:r w:rsidRPr="00326290">
        <w:rPr>
          <w:rFonts w:ascii="Times New Roman" w:eastAsia="Times New Roman" w:hAnsi="Times New Roman" w:cs="Times New Roman"/>
        </w:rPr>
        <w:t xml:space="preserve">PER PASKUTINIUS 3 METUS </w:t>
      </w:r>
      <w:r w:rsidRPr="00326290">
        <w:rPr>
          <w:rFonts w:ascii="Times New Roman" w:hAnsi="Times New Roman" w:cs="Times New Roman"/>
          <w:bCs/>
        </w:rPr>
        <w:t>PRISTATYTŲ PREKIŲ SĄRAŠAS“</w:t>
      </w:r>
      <w:r w:rsidR="003D7D80" w:rsidRPr="00326290">
        <w:rPr>
          <w:rFonts w:ascii="Times New Roman" w:hAnsi="Times New Roman" w:cs="Times New Roman"/>
          <w:bCs/>
        </w:rPr>
        <w:t>;</w:t>
      </w:r>
    </w:p>
    <w:p w14:paraId="70069A72" w14:textId="693EE291" w:rsidR="00877964" w:rsidRPr="00326290" w:rsidRDefault="00921874" w:rsidP="00581C8A">
      <w:pPr>
        <w:ind w:firstLine="540"/>
        <w:rPr>
          <w:rFonts w:ascii="Times New Roman" w:hAnsi="Times New Roman" w:cs="Times New Roman"/>
        </w:rPr>
      </w:pPr>
      <w:r w:rsidRPr="00326290">
        <w:rPr>
          <w:rFonts w:ascii="Times New Roman" w:eastAsia="Arial" w:hAnsi="Times New Roman" w:cs="Times New Roman"/>
        </w:rPr>
        <w:t xml:space="preserve">   </w:t>
      </w:r>
      <w:r w:rsidR="00194252" w:rsidRPr="00326290">
        <w:rPr>
          <w:rFonts w:ascii="Times New Roman" w:eastAsia="Arial" w:hAnsi="Times New Roman" w:cs="Times New Roman"/>
        </w:rPr>
        <w:t>2.7.3.9. Pirkimo sąlygų 9 priedas „</w:t>
      </w:r>
      <w:r w:rsidR="00581C8A" w:rsidRPr="00326290">
        <w:rPr>
          <w:rFonts w:ascii="Times New Roman" w:eastAsia="Arial" w:hAnsi="Times New Roman" w:cs="Times New Roman"/>
        </w:rPr>
        <w:t>NACIONALINIO SAUGUMO REIKALAVIMŲ ATITIKTIES DEKLARACIJA</w:t>
      </w:r>
      <w:r w:rsidR="00194252" w:rsidRPr="00326290">
        <w:rPr>
          <w:rFonts w:ascii="Times New Roman" w:hAnsi="Times New Roman" w:cs="Times New Roman"/>
        </w:rPr>
        <w:t>“.</w:t>
      </w:r>
    </w:p>
    <w:p w14:paraId="4737E03C" w14:textId="77777777" w:rsidR="00326290" w:rsidRPr="00326290" w:rsidRDefault="00326290" w:rsidP="00326290">
      <w:pPr>
        <w:ind w:firstLine="567"/>
        <w:jc w:val="both"/>
        <w:rPr>
          <w:rFonts w:ascii="Times New Roman" w:hAnsi="Times New Roman" w:cs="Times New Roman"/>
        </w:rPr>
      </w:pPr>
      <w:r w:rsidRPr="00326290">
        <w:rPr>
          <w:rFonts w:ascii="Times New Roman" w:eastAsia="Arial" w:hAnsi="Times New Roman" w:cs="Times New Roman"/>
        </w:rPr>
        <w:t>2.7.3.10. Pirkimo sąlygų 10 priedas „T</w:t>
      </w:r>
      <w:r w:rsidRPr="00326290">
        <w:rPr>
          <w:rFonts w:ascii="Times New Roman" w:hAnsi="Times New Roman" w:cs="Times New Roman"/>
          <w:color w:val="000000" w:themeColor="text1"/>
        </w:rPr>
        <w:t xml:space="preserve">iekėjo deklaracija dėl atitikties Reglamento nuostatoms“ </w:t>
      </w:r>
      <w:r w:rsidRPr="00326290">
        <w:rPr>
          <w:rFonts w:ascii="Times New Roman" w:hAnsi="Times New Roman" w:cs="Times New Roman"/>
        </w:rPr>
        <w:t>(juridiniam asmeniui);</w:t>
      </w:r>
    </w:p>
    <w:p w14:paraId="45A23F81" w14:textId="77777777" w:rsidR="00326290" w:rsidRPr="00326290" w:rsidRDefault="00326290" w:rsidP="00326290">
      <w:pPr>
        <w:ind w:firstLine="567"/>
        <w:jc w:val="both"/>
        <w:rPr>
          <w:rFonts w:ascii="Times New Roman" w:hAnsi="Times New Roman" w:cs="Times New Roman"/>
        </w:rPr>
      </w:pPr>
      <w:r w:rsidRPr="00326290">
        <w:rPr>
          <w:rFonts w:ascii="Times New Roman" w:eastAsia="Arial" w:hAnsi="Times New Roman" w:cs="Times New Roman"/>
        </w:rPr>
        <w:t>2.7.3.11. Pirkimo sąlygų 11 priedas „T</w:t>
      </w:r>
      <w:r w:rsidRPr="00326290">
        <w:rPr>
          <w:rFonts w:ascii="Times New Roman" w:hAnsi="Times New Roman" w:cs="Times New Roman"/>
          <w:color w:val="000000" w:themeColor="text1"/>
        </w:rPr>
        <w:t xml:space="preserve">iekėjo deklaracija dėl atitikties Reglamento nuostatoms“ </w:t>
      </w:r>
      <w:r w:rsidRPr="00326290">
        <w:rPr>
          <w:rFonts w:ascii="Times New Roman" w:hAnsi="Times New Roman" w:cs="Times New Roman"/>
        </w:rPr>
        <w:t>(fiziniam asmeniui);</w:t>
      </w:r>
    </w:p>
    <w:p w14:paraId="0000009D" w14:textId="4FC2895B" w:rsidR="00944B1E" w:rsidRPr="00326290" w:rsidRDefault="009724EB">
      <w:pPr>
        <w:spacing w:line="294" w:lineRule="auto"/>
        <w:ind w:firstLine="720"/>
        <w:jc w:val="both"/>
        <w:rPr>
          <w:rFonts w:ascii="Times New Roman" w:eastAsia="Arial" w:hAnsi="Times New Roman" w:cs="Times New Roman"/>
        </w:rPr>
      </w:pPr>
      <w:r w:rsidRPr="00326290">
        <w:rPr>
          <w:rFonts w:ascii="Times New Roman" w:eastAsia="Arial" w:hAnsi="Times New Roman" w:cs="Times New Roman"/>
        </w:rPr>
        <w:t>2</w:t>
      </w:r>
      <w:r w:rsidR="00194D39" w:rsidRPr="00326290">
        <w:rPr>
          <w:rFonts w:ascii="Times New Roman" w:eastAsia="Arial" w:hAnsi="Times New Roman" w:cs="Times New Roman"/>
        </w:rPr>
        <w:t>.7.</w:t>
      </w:r>
      <w:r w:rsidR="005E73E8" w:rsidRPr="00326290">
        <w:rPr>
          <w:rFonts w:ascii="Times New Roman" w:eastAsia="Arial" w:hAnsi="Times New Roman" w:cs="Times New Roman"/>
        </w:rPr>
        <w:t>4</w:t>
      </w:r>
      <w:r w:rsidR="00194D39" w:rsidRPr="00326290">
        <w:rPr>
          <w:rFonts w:ascii="Times New Roman" w:eastAsia="Arial" w:hAnsi="Times New Roman" w:cs="Times New Roman"/>
        </w:rPr>
        <w:t xml:space="preserve">. </w:t>
      </w:r>
      <w:r w:rsidR="00E83D7A" w:rsidRPr="00326290">
        <w:rPr>
          <w:rFonts w:ascii="Times New Roman" w:eastAsia="Arial" w:hAnsi="Times New Roman" w:cs="Times New Roman"/>
        </w:rPr>
        <w:t xml:space="preserve">DPS </w:t>
      </w:r>
      <w:r w:rsidR="00194D39" w:rsidRPr="00326290">
        <w:rPr>
          <w:rFonts w:ascii="Times New Roman" w:eastAsia="Arial" w:hAnsi="Times New Roman" w:cs="Times New Roman"/>
        </w:rPr>
        <w:t xml:space="preserve">pirkimo dokumentų paaiškinimai (patikslinimai), taip pat atsakymai į tiekėjų klausimus (jeigu </w:t>
      </w:r>
      <w:r w:rsidR="00C72D36" w:rsidRPr="00326290">
        <w:rPr>
          <w:rFonts w:ascii="Times New Roman" w:eastAsia="Arial" w:hAnsi="Times New Roman" w:cs="Times New Roman"/>
        </w:rPr>
        <w:t xml:space="preserve">tokių </w:t>
      </w:r>
      <w:r w:rsidR="00194D39" w:rsidRPr="00326290">
        <w:rPr>
          <w:rFonts w:ascii="Times New Roman" w:eastAsia="Arial" w:hAnsi="Times New Roman" w:cs="Times New Roman"/>
        </w:rPr>
        <w:t>bus);</w:t>
      </w:r>
    </w:p>
    <w:p w14:paraId="0000009E" w14:textId="60EF12EC"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 visa kita </w:t>
      </w:r>
      <w:r w:rsidR="00524F50" w:rsidRPr="00473DEB">
        <w:rPr>
          <w:rFonts w:ascii="Times New Roman" w:eastAsia="Arial" w:hAnsi="Times New Roman" w:cs="Times New Roman"/>
          <w:sz w:val="21"/>
          <w:szCs w:val="21"/>
        </w:rPr>
        <w:t>pirkimo vykdytojo</w:t>
      </w:r>
      <w:r w:rsidR="00194D39" w:rsidRPr="00473DEB">
        <w:rPr>
          <w:rFonts w:ascii="Times New Roman" w:eastAsia="Arial" w:hAnsi="Times New Roman" w:cs="Times New Roman"/>
          <w:sz w:val="21"/>
          <w:szCs w:val="21"/>
        </w:rPr>
        <w:t xml:space="preserve"> CVP IS priemonėmis pateikta informacija.</w:t>
      </w:r>
    </w:p>
    <w:p w14:paraId="0000009F" w14:textId="2442C05F"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w:t>
      </w:r>
      <w:r w:rsidR="00A32CF1" w:rsidRPr="00473DEB">
        <w:rPr>
          <w:rFonts w:ascii="Times New Roman" w:eastAsia="Arial" w:hAnsi="Times New Roman" w:cs="Times New Roman"/>
          <w:sz w:val="21"/>
          <w:szCs w:val="21"/>
        </w:rPr>
        <w:t>8</w:t>
      </w:r>
      <w:r w:rsidR="00194D39" w:rsidRPr="00473DEB">
        <w:rPr>
          <w:rFonts w:ascii="Times New Roman" w:eastAsia="Arial" w:hAnsi="Times New Roman" w:cs="Times New Roman"/>
          <w:sz w:val="21"/>
          <w:szCs w:val="21"/>
        </w:rPr>
        <w:t xml:space="preserve">. Jei informacija, nurodyta skelbime ir kituose </w:t>
      </w:r>
      <w:r w:rsidR="00543254">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dokumentuose, skiriasi, teisinga laikoma informacija, nurodyta skelbime.</w:t>
      </w:r>
    </w:p>
    <w:p w14:paraId="000000A0" w14:textId="091503D0"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w:t>
      </w:r>
      <w:r w:rsidR="00A32CF1" w:rsidRPr="00473DEB">
        <w:rPr>
          <w:rFonts w:ascii="Times New Roman" w:eastAsia="Arial" w:hAnsi="Times New Roman" w:cs="Times New Roman"/>
          <w:sz w:val="21"/>
          <w:szCs w:val="21"/>
        </w:rPr>
        <w:t>9</w:t>
      </w:r>
      <w:r w:rsidR="00194D39" w:rsidRPr="00473DEB">
        <w:rPr>
          <w:rFonts w:ascii="Times New Roman" w:eastAsia="Arial" w:hAnsi="Times New Roman" w:cs="Times New Roman"/>
          <w:sz w:val="21"/>
          <w:szCs w:val="21"/>
        </w:rPr>
        <w:t xml:space="preserve">. Jeigu </w:t>
      </w:r>
      <w:r w:rsidR="00524F50"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patikslina </w:t>
      </w:r>
      <w:r w:rsidR="00423F3D">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dokumentus</w:t>
      </w:r>
      <w:r w:rsidR="003A2A5E" w:rsidRPr="00473DEB">
        <w:rPr>
          <w:rFonts w:ascii="Times New Roman" w:eastAsia="Arial" w:hAnsi="Times New Roman" w:cs="Times New Roman"/>
          <w:sz w:val="21"/>
          <w:szCs w:val="21"/>
        </w:rPr>
        <w:t>,</w:t>
      </w:r>
      <w:r w:rsidR="001730EE" w:rsidRPr="00473DEB">
        <w:rPr>
          <w:rFonts w:ascii="Times New Roman" w:eastAsia="Arial" w:hAnsi="Times New Roman" w:cs="Times New Roman"/>
          <w:sz w:val="21"/>
          <w:szCs w:val="21"/>
        </w:rPr>
        <w:t xml:space="preserve"> vadovaujamasi</w:t>
      </w:r>
      <w:r w:rsidR="00194D39" w:rsidRPr="00473DEB">
        <w:rPr>
          <w:rFonts w:ascii="Times New Roman" w:eastAsia="Arial" w:hAnsi="Times New Roman" w:cs="Times New Roman"/>
          <w:sz w:val="21"/>
          <w:szCs w:val="21"/>
        </w:rPr>
        <w:t xml:space="preserve"> naujausia paskelbta </w:t>
      </w:r>
      <w:r w:rsidR="00423F3D">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dokumentų versija.</w:t>
      </w:r>
    </w:p>
    <w:p w14:paraId="000000A1" w14:textId="54834CB9"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w:t>
      </w:r>
      <w:r w:rsidR="00A32CF1" w:rsidRPr="00473DEB">
        <w:rPr>
          <w:rFonts w:ascii="Times New Roman" w:eastAsia="Arial" w:hAnsi="Times New Roman" w:cs="Times New Roman"/>
          <w:sz w:val="21"/>
          <w:szCs w:val="21"/>
        </w:rPr>
        <w:t>10</w:t>
      </w:r>
      <w:r w:rsidR="00194D39" w:rsidRPr="00473DEB">
        <w:rPr>
          <w:rFonts w:ascii="Times New Roman" w:eastAsia="Arial" w:hAnsi="Times New Roman" w:cs="Times New Roman"/>
          <w:sz w:val="21"/>
          <w:szCs w:val="21"/>
        </w:rPr>
        <w:t xml:space="preserve">. Tiekėjai turi atidžiai perskaityti visus </w:t>
      </w:r>
      <w:r w:rsidR="00423F3D">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dokumentus ir laikytis juose nustatytų sąlygų bei reikalavimų.</w:t>
      </w:r>
    </w:p>
    <w:p w14:paraId="000000A2" w14:textId="05B16999"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.1</w:t>
      </w:r>
      <w:r w:rsidR="00A32CF1"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 xml:space="preserve">. </w:t>
      </w:r>
      <w:r w:rsidR="00B86990" w:rsidRPr="00473DEB">
        <w:rPr>
          <w:rStyle w:val="Grietas"/>
          <w:rFonts w:ascii="Times New Roman" w:hAnsi="Times New Roman" w:cs="Times New Roman"/>
          <w:b w:val="0"/>
          <w:bCs w:val="0"/>
          <w:color w:val="000000"/>
          <w:spacing w:val="2"/>
          <w:sz w:val="21"/>
          <w:szCs w:val="21"/>
          <w:shd w:val="clear" w:color="auto" w:fill="FFFFFF"/>
        </w:rPr>
        <w:t>Atliekant pirkimus pagal DPS, pirkimo vykdytojas laikosi riboto konkurso taisyklių.</w:t>
      </w:r>
      <w:r w:rsidR="00B86990" w:rsidRPr="00473DEB">
        <w:rPr>
          <w:rStyle w:val="Grietas"/>
          <w:rFonts w:ascii="Times New Roman" w:hAnsi="Times New Roman" w:cs="Times New Roman"/>
          <w:color w:val="000000"/>
          <w:spacing w:val="2"/>
          <w:sz w:val="21"/>
          <w:szCs w:val="21"/>
          <w:shd w:val="clear" w:color="auto" w:fill="FFFFFF"/>
        </w:rPr>
        <w:t xml:space="preserve"> </w:t>
      </w:r>
      <w:r w:rsidR="00194D39" w:rsidRPr="00473DEB">
        <w:rPr>
          <w:rFonts w:ascii="Times New Roman" w:eastAsia="Arial" w:hAnsi="Times New Roman" w:cs="Times New Roman"/>
          <w:sz w:val="21"/>
          <w:szCs w:val="21"/>
        </w:rPr>
        <w:t xml:space="preserve">Derybos bet kuriuo DPS galiojimo </w:t>
      </w:r>
      <w:r w:rsidR="00B86990" w:rsidRPr="00473DEB">
        <w:rPr>
          <w:rFonts w:ascii="Times New Roman" w:eastAsia="Arial" w:hAnsi="Times New Roman" w:cs="Times New Roman"/>
          <w:sz w:val="21"/>
          <w:szCs w:val="21"/>
        </w:rPr>
        <w:t xml:space="preserve">laikotarpiu </w:t>
      </w:r>
      <w:r w:rsidR="00194D39" w:rsidRPr="00473DEB">
        <w:rPr>
          <w:rFonts w:ascii="Times New Roman" w:eastAsia="Arial" w:hAnsi="Times New Roman" w:cs="Times New Roman"/>
          <w:sz w:val="21"/>
          <w:szCs w:val="21"/>
        </w:rPr>
        <w:t xml:space="preserve">yra draudžiamos. </w:t>
      </w:r>
    </w:p>
    <w:p w14:paraId="000000A3" w14:textId="7056CE4A" w:rsidR="00944B1E" w:rsidRPr="00473DEB" w:rsidRDefault="00194D39">
      <w:pPr>
        <w:spacing w:line="294" w:lineRule="auto"/>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 </w:t>
      </w:r>
      <w:r w:rsidRPr="00473DEB">
        <w:rPr>
          <w:rFonts w:ascii="Times New Roman" w:eastAsia="Arial" w:hAnsi="Times New Roman" w:cs="Times New Roman"/>
          <w:sz w:val="21"/>
          <w:szCs w:val="21"/>
        </w:rPr>
        <w:tab/>
      </w:r>
      <w:r w:rsidR="009724EB"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.1</w:t>
      </w:r>
      <w:r w:rsidR="00A32CF1"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 Tiekėjų skaičius DPS neribojamas.</w:t>
      </w:r>
    </w:p>
    <w:p w14:paraId="000000A4" w14:textId="77777777" w:rsidR="00944B1E" w:rsidRPr="00473DEB" w:rsidRDefault="00944B1E">
      <w:pPr>
        <w:spacing w:line="184" w:lineRule="auto"/>
        <w:rPr>
          <w:rFonts w:ascii="Times New Roman" w:eastAsia="Arial" w:hAnsi="Times New Roman" w:cs="Times New Roman"/>
          <w:sz w:val="21"/>
          <w:szCs w:val="21"/>
        </w:rPr>
      </w:pPr>
    </w:p>
    <w:p w14:paraId="000000A6" w14:textId="25054D87" w:rsidR="00944B1E" w:rsidRPr="00473DEB" w:rsidRDefault="009A09F1" w:rsidP="00C200AD">
      <w:pPr>
        <w:pStyle w:val="Antrat3"/>
        <w:rPr>
          <w:rFonts w:ascii="Times New Roman" w:hAnsi="Times New Roman" w:cs="Times New Roman"/>
          <w:color w:val="002060"/>
          <w:sz w:val="21"/>
          <w:szCs w:val="21"/>
        </w:rPr>
      </w:pPr>
      <w:bookmarkStart w:id="7" w:name="_Toc110349070"/>
      <w:r w:rsidRPr="00473DEB">
        <w:rPr>
          <w:rFonts w:ascii="Times New Roman" w:hAnsi="Times New Roman" w:cs="Times New Roman"/>
          <w:color w:val="002060"/>
          <w:sz w:val="21"/>
          <w:szCs w:val="21"/>
        </w:rPr>
        <w:t>3</w:t>
      </w:r>
      <w:r w:rsidR="00194D39" w:rsidRPr="00473DEB">
        <w:rPr>
          <w:rFonts w:ascii="Times New Roman" w:hAnsi="Times New Roman" w:cs="Times New Roman"/>
          <w:color w:val="002060"/>
          <w:sz w:val="21"/>
          <w:szCs w:val="21"/>
        </w:rPr>
        <w:t>.</w:t>
      </w:r>
      <w:r w:rsidR="00194D39" w:rsidRPr="00473DEB">
        <w:rPr>
          <w:rFonts w:ascii="Times New Roman" w:eastAsia="Times New Roman" w:hAnsi="Times New Roman" w:cs="Times New Roman"/>
          <w:color w:val="002060"/>
          <w:sz w:val="21"/>
          <w:szCs w:val="21"/>
        </w:rPr>
        <w:tab/>
      </w:r>
      <w:r w:rsidR="00194D39" w:rsidRPr="00473DEB">
        <w:rPr>
          <w:rFonts w:ascii="Times New Roman" w:hAnsi="Times New Roman" w:cs="Times New Roman"/>
          <w:color w:val="002060"/>
          <w:sz w:val="21"/>
          <w:szCs w:val="21"/>
        </w:rPr>
        <w:t>PIRKIMO OBJEKTAS, JO APIMTIS</w:t>
      </w:r>
      <w:bookmarkEnd w:id="7"/>
    </w:p>
    <w:p w14:paraId="000000A7" w14:textId="77777777" w:rsidR="00944B1E" w:rsidRPr="00473DEB" w:rsidRDefault="00944B1E">
      <w:pPr>
        <w:spacing w:line="271" w:lineRule="auto"/>
        <w:jc w:val="both"/>
        <w:rPr>
          <w:rFonts w:ascii="Times New Roman" w:eastAsia="Arial" w:hAnsi="Times New Roman" w:cs="Times New Roman"/>
          <w:sz w:val="21"/>
          <w:szCs w:val="21"/>
        </w:rPr>
      </w:pPr>
    </w:p>
    <w:p w14:paraId="000000A8" w14:textId="1B9C675B" w:rsidR="00944B1E" w:rsidRPr="00473DEB" w:rsidRDefault="00A9054D" w:rsidP="00A24EA0">
      <w:pPr>
        <w:spacing w:line="271" w:lineRule="auto"/>
        <w:ind w:left="7" w:firstLine="84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lastRenderedPageBreak/>
        <w:t>3</w:t>
      </w:r>
      <w:r w:rsidR="00194D39" w:rsidRPr="00473DEB">
        <w:rPr>
          <w:rFonts w:ascii="Times New Roman" w:eastAsia="Arial" w:hAnsi="Times New Roman" w:cs="Times New Roman"/>
          <w:sz w:val="21"/>
          <w:szCs w:val="21"/>
        </w:rPr>
        <w:t xml:space="preserve">.1. </w:t>
      </w:r>
      <w:r w:rsidR="00E53D1F"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numato įsigyti </w:t>
      </w:r>
      <w:r w:rsidR="00AC324A">
        <w:rPr>
          <w:rFonts w:ascii="Times New Roman" w:eastAsia="Arial" w:hAnsi="Times New Roman" w:cs="Times New Roman"/>
          <w:sz w:val="21"/>
          <w:szCs w:val="21"/>
        </w:rPr>
        <w:t>įvair</w:t>
      </w:r>
      <w:r w:rsidR="00947A5A">
        <w:rPr>
          <w:rFonts w:ascii="Times New Roman" w:eastAsia="Arial" w:hAnsi="Times New Roman" w:cs="Times New Roman"/>
          <w:sz w:val="21"/>
          <w:szCs w:val="21"/>
        </w:rPr>
        <w:t>ų minkštą inventorių</w:t>
      </w:r>
      <w:r w:rsidR="00DF3794" w:rsidRPr="00473DEB">
        <w:rPr>
          <w:rFonts w:ascii="Times New Roman" w:eastAsia="Arial" w:hAnsi="Times New Roman" w:cs="Times New Roman"/>
          <w:sz w:val="21"/>
          <w:szCs w:val="21"/>
        </w:rPr>
        <w:t>.</w:t>
      </w:r>
      <w:r w:rsidR="00966BF7">
        <w:rPr>
          <w:rFonts w:ascii="Times New Roman" w:eastAsia="Arial" w:hAnsi="Times New Roman" w:cs="Times New Roman"/>
          <w:sz w:val="21"/>
          <w:szCs w:val="21"/>
        </w:rPr>
        <w:t xml:space="preserve"> Detaliau pirkimo objektas apibūdinamas Pirkimo sąlygų 7 priede „Techninė specifikacija“.</w:t>
      </w:r>
    </w:p>
    <w:p w14:paraId="7E4DF35F" w14:textId="083A0DBD" w:rsidR="00A522D7" w:rsidRPr="00473DEB" w:rsidRDefault="0002792E" w:rsidP="00C55F71">
      <w:pPr>
        <w:widowControl w:val="0"/>
        <w:autoSpaceDE w:val="0"/>
        <w:autoSpaceDN w:val="0"/>
        <w:adjustRightInd w:val="0"/>
        <w:spacing w:line="276" w:lineRule="auto"/>
        <w:ind w:firstLine="844"/>
        <w:jc w:val="both"/>
        <w:rPr>
          <w:rFonts w:ascii="Times New Roman" w:eastAsia="Times New Roman" w:hAnsi="Times New Roman" w:cs="Times New Roman"/>
          <w:noProof/>
          <w:sz w:val="21"/>
          <w:szCs w:val="21"/>
          <w:lang w:eastAsia="lt-LT"/>
        </w:rPr>
      </w:pPr>
      <w:r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.2. </w:t>
      </w:r>
      <w:r w:rsidR="00A522D7" w:rsidRPr="00473DEB">
        <w:rPr>
          <w:rFonts w:ascii="Times New Roman" w:eastAsia="Times New Roman" w:hAnsi="Times New Roman" w:cs="Times New Roman"/>
          <w:noProof/>
          <w:sz w:val="21"/>
          <w:szCs w:val="21"/>
          <w:lang w:eastAsia="lt-LT"/>
        </w:rPr>
        <w:t xml:space="preserve"> Prekių  tiekimo vieta</w:t>
      </w:r>
      <w:r w:rsidR="00410633">
        <w:rPr>
          <w:rFonts w:ascii="Times New Roman" w:eastAsia="Times New Roman" w:hAnsi="Times New Roman" w:cs="Times New Roman"/>
          <w:noProof/>
          <w:sz w:val="21"/>
          <w:szCs w:val="21"/>
          <w:lang w:eastAsia="lt-LT"/>
        </w:rPr>
        <w:t xml:space="preserve"> bus nurodoma </w:t>
      </w:r>
      <w:r w:rsidR="00BB7843">
        <w:rPr>
          <w:rFonts w:ascii="Times New Roman" w:eastAsia="Times New Roman" w:hAnsi="Times New Roman" w:cs="Times New Roman"/>
          <w:noProof/>
          <w:sz w:val="21"/>
          <w:szCs w:val="21"/>
          <w:lang w:eastAsia="lt-LT"/>
        </w:rPr>
        <w:t xml:space="preserve">vykdant </w:t>
      </w:r>
      <w:r w:rsidR="00410633">
        <w:rPr>
          <w:rFonts w:ascii="Times New Roman" w:eastAsia="Times New Roman" w:hAnsi="Times New Roman" w:cs="Times New Roman"/>
          <w:noProof/>
          <w:sz w:val="21"/>
          <w:szCs w:val="21"/>
          <w:lang w:eastAsia="lt-LT"/>
        </w:rPr>
        <w:t xml:space="preserve">konkretų </w:t>
      </w:r>
      <w:r w:rsidR="00BB7843">
        <w:rPr>
          <w:rFonts w:ascii="Times New Roman" w:eastAsia="Times New Roman" w:hAnsi="Times New Roman" w:cs="Times New Roman"/>
          <w:noProof/>
          <w:sz w:val="21"/>
          <w:szCs w:val="21"/>
          <w:lang w:eastAsia="lt-LT"/>
        </w:rPr>
        <w:t>pirkim</w:t>
      </w:r>
      <w:r w:rsidR="00410633">
        <w:rPr>
          <w:rFonts w:ascii="Times New Roman" w:eastAsia="Times New Roman" w:hAnsi="Times New Roman" w:cs="Times New Roman"/>
          <w:noProof/>
          <w:sz w:val="21"/>
          <w:szCs w:val="21"/>
          <w:lang w:eastAsia="lt-LT"/>
        </w:rPr>
        <w:t>ą</w:t>
      </w:r>
      <w:r w:rsidR="00A522D7" w:rsidRPr="00473DEB">
        <w:rPr>
          <w:rFonts w:ascii="Times New Roman" w:eastAsia="Times New Roman" w:hAnsi="Times New Roman" w:cs="Times New Roman"/>
          <w:noProof/>
          <w:sz w:val="21"/>
          <w:szCs w:val="21"/>
          <w:vertAlign w:val="superscript"/>
          <w:lang w:eastAsia="lt-LT"/>
        </w:rPr>
        <w:footnoteReference w:id="1"/>
      </w:r>
      <w:r w:rsidR="00C55F71">
        <w:rPr>
          <w:rFonts w:ascii="Times New Roman" w:eastAsia="Times New Roman" w:hAnsi="Times New Roman" w:cs="Times New Roman"/>
          <w:noProof/>
          <w:sz w:val="21"/>
          <w:szCs w:val="21"/>
          <w:lang w:eastAsia="lt-LT"/>
        </w:rPr>
        <w:t xml:space="preserve">. Prekės </w:t>
      </w:r>
      <w:r w:rsidR="00A82AAA">
        <w:rPr>
          <w:rFonts w:ascii="Times New Roman" w:eastAsia="Times New Roman" w:hAnsi="Times New Roman" w:cs="Times New Roman"/>
          <w:noProof/>
          <w:sz w:val="21"/>
          <w:szCs w:val="21"/>
          <w:lang w:eastAsia="lt-LT"/>
        </w:rPr>
        <w:t xml:space="preserve">turės būti </w:t>
      </w:r>
      <w:r w:rsidR="00962624">
        <w:rPr>
          <w:rFonts w:ascii="Times New Roman" w:eastAsia="Times New Roman" w:hAnsi="Times New Roman" w:cs="Times New Roman"/>
          <w:noProof/>
          <w:sz w:val="21"/>
          <w:szCs w:val="21"/>
          <w:lang w:eastAsia="lt-LT"/>
        </w:rPr>
        <w:t xml:space="preserve"> </w:t>
      </w:r>
      <w:r w:rsidR="00C55F71">
        <w:rPr>
          <w:rFonts w:ascii="Times New Roman" w:eastAsia="Times New Roman" w:hAnsi="Times New Roman" w:cs="Times New Roman"/>
          <w:noProof/>
          <w:sz w:val="21"/>
          <w:szCs w:val="21"/>
          <w:lang w:eastAsia="lt-LT"/>
        </w:rPr>
        <w:t>pristatomos veiklos adresais, nurodytais konkrečiame pasiūlyme.</w:t>
      </w:r>
      <w:r w:rsidR="00A522D7" w:rsidRPr="00473DEB">
        <w:rPr>
          <w:rFonts w:ascii="Times New Roman" w:eastAsia="Times New Roman" w:hAnsi="Times New Roman" w:cs="Times New Roman"/>
          <w:noProof/>
          <w:sz w:val="21"/>
          <w:szCs w:val="21"/>
          <w:lang w:eastAsia="lt-LT"/>
        </w:rPr>
        <w:t xml:space="preserve"> </w:t>
      </w:r>
    </w:p>
    <w:p w14:paraId="7B8B9F92" w14:textId="456DF542" w:rsidR="003A3A25" w:rsidRPr="00473DEB" w:rsidRDefault="00194D39" w:rsidP="003A3A25">
      <w:pPr>
        <w:spacing w:line="271"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Atliekant šį pirkimą bus sukuriama DP</w:t>
      </w:r>
      <w:r w:rsidR="008B3CD9" w:rsidRPr="00473DEB">
        <w:rPr>
          <w:rFonts w:ascii="Times New Roman" w:eastAsia="Arial" w:hAnsi="Times New Roman" w:cs="Times New Roman"/>
          <w:sz w:val="21"/>
          <w:szCs w:val="21"/>
        </w:rPr>
        <w:t xml:space="preserve">S. </w:t>
      </w:r>
      <w:r w:rsidRPr="00473DEB">
        <w:rPr>
          <w:rFonts w:ascii="Times New Roman" w:eastAsia="Arial" w:hAnsi="Times New Roman" w:cs="Times New Roman"/>
          <w:sz w:val="21"/>
          <w:szCs w:val="21"/>
        </w:rPr>
        <w:t xml:space="preserve">Tiekėjai, kuriems bus leista dalyvauti DPS, bus kviečiami teikti pasiūlymus dėl konkretaus pirkimo </w:t>
      </w:r>
      <w:r w:rsidR="00247F3F">
        <w:rPr>
          <w:rFonts w:ascii="Times New Roman" w:eastAsia="Arial" w:hAnsi="Times New Roman" w:cs="Times New Roman"/>
          <w:sz w:val="21"/>
          <w:szCs w:val="21"/>
        </w:rPr>
        <w:t xml:space="preserve">toje kategorijoje, kurioje teikė paraišką </w:t>
      </w:r>
      <w:r w:rsidRPr="00473DEB">
        <w:rPr>
          <w:rFonts w:ascii="Times New Roman" w:eastAsia="Arial" w:hAnsi="Times New Roman" w:cs="Times New Roman"/>
          <w:sz w:val="21"/>
          <w:szCs w:val="21"/>
        </w:rPr>
        <w:t xml:space="preserve">DPS. Vykdant </w:t>
      </w:r>
      <w:r w:rsidR="008C0029" w:rsidRPr="00473DEB">
        <w:rPr>
          <w:rFonts w:ascii="Times New Roman" w:eastAsia="Arial" w:hAnsi="Times New Roman" w:cs="Times New Roman"/>
          <w:sz w:val="21"/>
          <w:szCs w:val="21"/>
        </w:rPr>
        <w:t>k</w:t>
      </w:r>
      <w:r w:rsidRPr="00473DEB">
        <w:rPr>
          <w:rFonts w:ascii="Times New Roman" w:eastAsia="Arial" w:hAnsi="Times New Roman" w:cs="Times New Roman"/>
          <w:sz w:val="21"/>
          <w:szCs w:val="21"/>
        </w:rPr>
        <w:t xml:space="preserve">onkretų pirkimą DPS, reikalavimai pirkimo objektui bus pateikiami </w:t>
      </w:r>
      <w:r w:rsidR="000955B1" w:rsidRPr="00473DEB">
        <w:rPr>
          <w:rFonts w:ascii="Times New Roman" w:eastAsia="Arial" w:hAnsi="Times New Roman" w:cs="Times New Roman"/>
          <w:sz w:val="21"/>
          <w:szCs w:val="21"/>
        </w:rPr>
        <w:t>konkretaus pirkimo sąlygose</w:t>
      </w:r>
      <w:r w:rsidRPr="00473DEB">
        <w:rPr>
          <w:rFonts w:ascii="Times New Roman" w:eastAsia="Arial" w:hAnsi="Times New Roman" w:cs="Times New Roman"/>
          <w:sz w:val="21"/>
          <w:szCs w:val="21"/>
        </w:rPr>
        <w:t xml:space="preserve">. </w:t>
      </w:r>
    </w:p>
    <w:p w14:paraId="000000AC" w14:textId="50FA3178" w:rsidR="00944B1E" w:rsidRPr="00EB76DA" w:rsidRDefault="0002792E" w:rsidP="00CF046F">
      <w:pPr>
        <w:spacing w:line="271"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.3. </w:t>
      </w:r>
      <w:r w:rsidR="00A021F4" w:rsidRPr="00473DEB">
        <w:rPr>
          <w:rFonts w:ascii="Times New Roman" w:eastAsia="Arial" w:hAnsi="Times New Roman" w:cs="Times New Roman"/>
          <w:sz w:val="21"/>
          <w:szCs w:val="21"/>
        </w:rPr>
        <w:t>DPS</w:t>
      </w:r>
      <w:r w:rsidR="00194D39" w:rsidRPr="00473DEB">
        <w:rPr>
          <w:rFonts w:ascii="Times New Roman" w:eastAsia="Arial" w:hAnsi="Times New Roman" w:cs="Times New Roman"/>
          <w:sz w:val="21"/>
          <w:szCs w:val="21"/>
        </w:rPr>
        <w:t xml:space="preserve"> </w:t>
      </w:r>
      <w:r w:rsidR="00194D39" w:rsidRPr="00EB76DA">
        <w:rPr>
          <w:rFonts w:ascii="Times New Roman" w:eastAsia="Arial" w:hAnsi="Times New Roman" w:cs="Times New Roman"/>
          <w:sz w:val="21"/>
          <w:szCs w:val="21"/>
        </w:rPr>
        <w:t xml:space="preserve">skirstomas į </w:t>
      </w:r>
      <w:r w:rsidR="0057746A">
        <w:rPr>
          <w:rFonts w:ascii="Times New Roman" w:eastAsia="Arial" w:hAnsi="Times New Roman" w:cs="Times New Roman"/>
          <w:sz w:val="21"/>
          <w:szCs w:val="21"/>
        </w:rPr>
        <w:t>3</w:t>
      </w:r>
      <w:r w:rsidR="00194D39" w:rsidRPr="00EB76DA">
        <w:rPr>
          <w:rFonts w:ascii="Times New Roman" w:eastAsia="Arial" w:hAnsi="Times New Roman" w:cs="Times New Roman"/>
          <w:sz w:val="21"/>
          <w:szCs w:val="21"/>
        </w:rPr>
        <w:t xml:space="preserve"> kategorijas, kurių apimtys ir dalykas, reikalavimai apibrėžti </w:t>
      </w:r>
      <w:r w:rsidR="0033334C" w:rsidRPr="00EB76DA">
        <w:rPr>
          <w:rFonts w:ascii="Times New Roman" w:eastAsia="Arial" w:hAnsi="Times New Roman" w:cs="Times New Roman"/>
          <w:sz w:val="21"/>
          <w:szCs w:val="21"/>
        </w:rPr>
        <w:t xml:space="preserve">kaip numatyta </w:t>
      </w:r>
      <w:r w:rsidR="004A046D" w:rsidRPr="00EB76DA">
        <w:rPr>
          <w:rFonts w:ascii="Times New Roman" w:eastAsia="Arial" w:hAnsi="Times New Roman" w:cs="Times New Roman"/>
          <w:sz w:val="21"/>
          <w:szCs w:val="21"/>
        </w:rPr>
        <w:t xml:space="preserve">šių </w:t>
      </w:r>
      <w:r w:rsidR="00194D39" w:rsidRPr="00EB76DA">
        <w:rPr>
          <w:rFonts w:ascii="Times New Roman" w:eastAsia="Arial" w:hAnsi="Times New Roman" w:cs="Times New Roman"/>
          <w:sz w:val="21"/>
          <w:szCs w:val="21"/>
        </w:rPr>
        <w:t xml:space="preserve">pirkimo dokumentų </w:t>
      </w:r>
      <w:r w:rsidR="00CC1D4C" w:rsidRPr="00EB76DA">
        <w:rPr>
          <w:rFonts w:ascii="Times New Roman" w:eastAsia="Arial" w:hAnsi="Times New Roman" w:cs="Times New Roman"/>
          <w:sz w:val="21"/>
          <w:szCs w:val="21"/>
        </w:rPr>
        <w:t>Pirkimo sąlygų 7 priede „Techninė specifikacija“</w:t>
      </w:r>
      <w:r w:rsidR="0033334C" w:rsidRPr="00EB76DA">
        <w:rPr>
          <w:rFonts w:ascii="Times New Roman" w:eastAsia="Arial" w:hAnsi="Times New Roman" w:cs="Times New Roman"/>
          <w:sz w:val="21"/>
          <w:szCs w:val="21"/>
        </w:rPr>
        <w:t>.</w:t>
      </w:r>
      <w:r w:rsidR="00194D39" w:rsidRPr="00EB76DA">
        <w:rPr>
          <w:rFonts w:ascii="Times New Roman" w:eastAsia="Arial" w:hAnsi="Times New Roman" w:cs="Times New Roman"/>
          <w:sz w:val="21"/>
          <w:szCs w:val="21"/>
        </w:rPr>
        <w:t xml:space="preserve"> </w:t>
      </w:r>
    </w:p>
    <w:p w14:paraId="000000B1" w14:textId="1F6CAAD5" w:rsidR="00944B1E" w:rsidRPr="0057746A" w:rsidRDefault="00B7096A" w:rsidP="008D0776">
      <w:pPr>
        <w:spacing w:line="271" w:lineRule="auto"/>
        <w:ind w:left="7" w:firstLine="713"/>
        <w:jc w:val="both"/>
        <w:rPr>
          <w:rFonts w:ascii="Times New Roman" w:eastAsia="Arial" w:hAnsi="Times New Roman" w:cs="Times New Roman"/>
          <w:sz w:val="21"/>
          <w:szCs w:val="21"/>
        </w:rPr>
      </w:pPr>
      <w:r w:rsidRPr="0057746A">
        <w:rPr>
          <w:rFonts w:ascii="Times New Roman" w:eastAsia="Arial" w:hAnsi="Times New Roman" w:cs="Times New Roman"/>
          <w:sz w:val="21"/>
          <w:szCs w:val="21"/>
        </w:rPr>
        <w:t>3</w:t>
      </w:r>
      <w:r w:rsidR="00194D39" w:rsidRPr="0057746A">
        <w:rPr>
          <w:rFonts w:ascii="Times New Roman" w:eastAsia="Arial" w:hAnsi="Times New Roman" w:cs="Times New Roman"/>
          <w:sz w:val="21"/>
          <w:szCs w:val="21"/>
        </w:rPr>
        <w:t>.</w:t>
      </w:r>
      <w:r w:rsidR="00763CF8" w:rsidRPr="0057746A">
        <w:rPr>
          <w:rFonts w:ascii="Times New Roman" w:eastAsia="Arial" w:hAnsi="Times New Roman" w:cs="Times New Roman"/>
          <w:sz w:val="21"/>
          <w:szCs w:val="21"/>
        </w:rPr>
        <w:t>4</w:t>
      </w:r>
      <w:r w:rsidR="00194D39" w:rsidRPr="0057746A">
        <w:rPr>
          <w:rFonts w:ascii="Times New Roman" w:eastAsia="Arial" w:hAnsi="Times New Roman" w:cs="Times New Roman"/>
          <w:sz w:val="21"/>
          <w:szCs w:val="21"/>
        </w:rPr>
        <w:t xml:space="preserve">. </w:t>
      </w:r>
      <w:r w:rsidR="00855FB9" w:rsidRPr="0057746A">
        <w:rPr>
          <w:rFonts w:ascii="Times New Roman" w:eastAsia="Arial" w:hAnsi="Times New Roman" w:cs="Times New Roman"/>
          <w:sz w:val="21"/>
          <w:szCs w:val="21"/>
        </w:rPr>
        <w:t>DPS galioja</w:t>
      </w:r>
      <w:r w:rsidR="00AE7544" w:rsidRPr="0057746A">
        <w:rPr>
          <w:rFonts w:ascii="Times New Roman" w:eastAsia="Arial" w:hAnsi="Times New Roman" w:cs="Times New Roman"/>
          <w:sz w:val="21"/>
          <w:szCs w:val="21"/>
        </w:rPr>
        <w:t xml:space="preserve"> </w:t>
      </w:r>
      <w:r w:rsidR="00577E58">
        <w:rPr>
          <w:rFonts w:ascii="Times New Roman" w:eastAsia="Arial" w:hAnsi="Times New Roman" w:cs="Times New Roman"/>
          <w:sz w:val="21"/>
          <w:szCs w:val="21"/>
        </w:rPr>
        <w:t>72</w:t>
      </w:r>
      <w:r w:rsidR="00AE7544" w:rsidRPr="0057746A">
        <w:rPr>
          <w:rFonts w:ascii="Times New Roman" w:eastAsia="Arial" w:hAnsi="Times New Roman" w:cs="Times New Roman"/>
          <w:sz w:val="21"/>
          <w:szCs w:val="21"/>
        </w:rPr>
        <w:t xml:space="preserve"> mėnesi</w:t>
      </w:r>
      <w:r w:rsidR="00BB7843" w:rsidRPr="0057746A">
        <w:rPr>
          <w:rFonts w:ascii="Times New Roman" w:eastAsia="Arial" w:hAnsi="Times New Roman" w:cs="Times New Roman"/>
          <w:sz w:val="21"/>
          <w:szCs w:val="21"/>
        </w:rPr>
        <w:t>us</w:t>
      </w:r>
      <w:r w:rsidR="00B06A8F" w:rsidRPr="0057746A">
        <w:rPr>
          <w:rFonts w:ascii="Times New Roman" w:eastAsia="Arial" w:hAnsi="Times New Roman" w:cs="Times New Roman"/>
          <w:sz w:val="21"/>
          <w:szCs w:val="21"/>
        </w:rPr>
        <w:t xml:space="preserve"> nuo DPS sukūrimo datos.</w:t>
      </w:r>
      <w:r w:rsidR="00AE7544" w:rsidRPr="0057746A">
        <w:rPr>
          <w:rFonts w:ascii="Times New Roman" w:eastAsia="Arial" w:hAnsi="Times New Roman" w:cs="Times New Roman"/>
          <w:sz w:val="21"/>
          <w:szCs w:val="21"/>
        </w:rPr>
        <w:t xml:space="preserve"> </w:t>
      </w:r>
      <w:r w:rsidR="00194D39" w:rsidRPr="0057746A">
        <w:rPr>
          <w:rFonts w:ascii="Times New Roman" w:eastAsia="Arial" w:hAnsi="Times New Roman" w:cs="Times New Roman"/>
          <w:sz w:val="21"/>
          <w:szCs w:val="21"/>
        </w:rPr>
        <w:t xml:space="preserve">DPS </w:t>
      </w:r>
      <w:r w:rsidR="008313B6" w:rsidRPr="0057746A">
        <w:rPr>
          <w:rFonts w:ascii="Times New Roman" w:eastAsia="Arial" w:hAnsi="Times New Roman" w:cs="Times New Roman"/>
          <w:sz w:val="21"/>
          <w:szCs w:val="21"/>
        </w:rPr>
        <w:t xml:space="preserve">galiojimas </w:t>
      </w:r>
      <w:r w:rsidR="00194D39" w:rsidRPr="0057746A">
        <w:rPr>
          <w:rFonts w:ascii="Times New Roman" w:eastAsia="Arial" w:hAnsi="Times New Roman" w:cs="Times New Roman"/>
          <w:sz w:val="21"/>
          <w:szCs w:val="21"/>
        </w:rPr>
        <w:t>gali būti keičiama</w:t>
      </w:r>
      <w:r w:rsidR="008313B6" w:rsidRPr="0057746A">
        <w:rPr>
          <w:rFonts w:ascii="Times New Roman" w:eastAsia="Arial" w:hAnsi="Times New Roman" w:cs="Times New Roman"/>
          <w:sz w:val="21"/>
          <w:szCs w:val="21"/>
        </w:rPr>
        <w:t>s</w:t>
      </w:r>
      <w:r w:rsidR="00194D39" w:rsidRPr="0057746A">
        <w:rPr>
          <w:rFonts w:ascii="Times New Roman" w:eastAsia="Arial" w:hAnsi="Times New Roman" w:cs="Times New Roman"/>
          <w:sz w:val="21"/>
          <w:szCs w:val="21"/>
        </w:rPr>
        <w:t xml:space="preserve">: </w:t>
      </w:r>
      <w:r w:rsidR="00055209" w:rsidRPr="0057746A">
        <w:rPr>
          <w:rFonts w:ascii="Times New Roman" w:eastAsia="Arial" w:hAnsi="Times New Roman" w:cs="Times New Roman"/>
          <w:sz w:val="21"/>
          <w:szCs w:val="21"/>
        </w:rPr>
        <w:t>pirkimo vykdytojas</w:t>
      </w:r>
      <w:r w:rsidR="00194D39" w:rsidRPr="0057746A">
        <w:rPr>
          <w:rFonts w:ascii="Times New Roman" w:eastAsia="Arial" w:hAnsi="Times New Roman" w:cs="Times New Roman"/>
          <w:sz w:val="21"/>
          <w:szCs w:val="21"/>
        </w:rPr>
        <w:t xml:space="preserve"> turi teisę sutrumpinti nustatytą DPS </w:t>
      </w:r>
      <w:r w:rsidR="008313B6" w:rsidRPr="0057746A">
        <w:rPr>
          <w:rFonts w:ascii="Times New Roman" w:eastAsia="Arial" w:hAnsi="Times New Roman" w:cs="Times New Roman"/>
          <w:sz w:val="21"/>
          <w:szCs w:val="21"/>
        </w:rPr>
        <w:t>galiojimą</w:t>
      </w:r>
      <w:r w:rsidR="00194D39" w:rsidRPr="0057746A">
        <w:rPr>
          <w:rFonts w:ascii="Times New Roman" w:eastAsia="Arial" w:hAnsi="Times New Roman" w:cs="Times New Roman"/>
          <w:sz w:val="21"/>
          <w:szCs w:val="21"/>
        </w:rPr>
        <w:t xml:space="preserve"> arba j</w:t>
      </w:r>
      <w:r w:rsidR="008313B6" w:rsidRPr="0057746A">
        <w:rPr>
          <w:rFonts w:ascii="Times New Roman" w:eastAsia="Arial" w:hAnsi="Times New Roman" w:cs="Times New Roman"/>
          <w:sz w:val="21"/>
          <w:szCs w:val="21"/>
        </w:rPr>
        <w:t>į</w:t>
      </w:r>
      <w:r w:rsidR="00194D39" w:rsidRPr="0057746A">
        <w:rPr>
          <w:rFonts w:ascii="Times New Roman" w:eastAsia="Arial" w:hAnsi="Times New Roman" w:cs="Times New Roman"/>
          <w:sz w:val="21"/>
          <w:szCs w:val="21"/>
        </w:rPr>
        <w:t xml:space="preserve"> pratęsti, jei neviršijama DPS maksimali numatoma apimtis. </w:t>
      </w:r>
    </w:p>
    <w:p w14:paraId="556F3A18" w14:textId="77777777" w:rsidR="0057746A" w:rsidRPr="0057746A" w:rsidRDefault="00B7096A" w:rsidP="0057746A">
      <w:pPr>
        <w:ind w:firstLine="709"/>
        <w:jc w:val="both"/>
        <w:rPr>
          <w:rFonts w:ascii="Times New Roman" w:eastAsia="Arial" w:hAnsi="Times New Roman" w:cs="Times New Roman"/>
          <w:sz w:val="21"/>
          <w:szCs w:val="21"/>
        </w:rPr>
      </w:pPr>
      <w:r w:rsidRPr="0057746A">
        <w:rPr>
          <w:rFonts w:ascii="Times New Roman" w:eastAsia="Arial" w:hAnsi="Times New Roman" w:cs="Times New Roman"/>
          <w:sz w:val="21"/>
          <w:szCs w:val="21"/>
        </w:rPr>
        <w:t>3</w:t>
      </w:r>
      <w:r w:rsidR="00194D39" w:rsidRPr="0057746A">
        <w:rPr>
          <w:rFonts w:ascii="Times New Roman" w:eastAsia="Arial" w:hAnsi="Times New Roman" w:cs="Times New Roman"/>
          <w:sz w:val="21"/>
          <w:szCs w:val="21"/>
        </w:rPr>
        <w:t>.</w:t>
      </w:r>
      <w:r w:rsidR="002959F7" w:rsidRPr="0057746A">
        <w:rPr>
          <w:rFonts w:ascii="Times New Roman" w:eastAsia="Arial" w:hAnsi="Times New Roman" w:cs="Times New Roman"/>
          <w:sz w:val="21"/>
          <w:szCs w:val="21"/>
        </w:rPr>
        <w:t>5</w:t>
      </w:r>
      <w:r w:rsidR="00194D39" w:rsidRPr="0057746A">
        <w:rPr>
          <w:rFonts w:ascii="Times New Roman" w:eastAsia="Arial" w:hAnsi="Times New Roman" w:cs="Times New Roman"/>
          <w:sz w:val="21"/>
          <w:szCs w:val="21"/>
        </w:rPr>
        <w:t xml:space="preserve">. </w:t>
      </w:r>
      <w:r w:rsidR="005D2704" w:rsidRPr="0057746A">
        <w:rPr>
          <w:rFonts w:ascii="Times New Roman" w:eastAsia="Arial" w:hAnsi="Times New Roman" w:cs="Times New Roman"/>
          <w:sz w:val="21"/>
          <w:szCs w:val="21"/>
        </w:rPr>
        <w:t>DPS kategorijos</w:t>
      </w:r>
      <w:r w:rsidR="008D0776" w:rsidRPr="0057746A">
        <w:rPr>
          <w:rFonts w:ascii="Times New Roman" w:eastAsia="Arial" w:hAnsi="Times New Roman" w:cs="Times New Roman"/>
          <w:sz w:val="21"/>
          <w:szCs w:val="21"/>
        </w:rPr>
        <w:t>:</w:t>
      </w:r>
    </w:p>
    <w:p w14:paraId="197FDEBF" w14:textId="59E35D78" w:rsidR="0057746A" w:rsidRPr="0057746A" w:rsidRDefault="0057746A" w:rsidP="0057746A">
      <w:pPr>
        <w:ind w:firstLine="709"/>
        <w:jc w:val="both"/>
        <w:rPr>
          <w:rFonts w:ascii="Times New Roman" w:hAnsi="Times New Roman"/>
          <w:sz w:val="21"/>
          <w:szCs w:val="21"/>
        </w:rPr>
      </w:pPr>
      <w:r w:rsidRPr="0057746A">
        <w:rPr>
          <w:rFonts w:ascii="Times New Roman" w:hAnsi="Times New Roman"/>
          <w:sz w:val="21"/>
          <w:szCs w:val="21"/>
        </w:rPr>
        <w:t xml:space="preserve">I. kategorija. Čiužiniai: </w:t>
      </w:r>
      <w:r w:rsidRPr="0057746A">
        <w:rPr>
          <w:rFonts w:ascii="Times New Roman" w:hAnsi="Times New Roman"/>
          <w:bCs/>
          <w:spacing w:val="3"/>
          <w:sz w:val="21"/>
          <w:szCs w:val="21"/>
        </w:rPr>
        <w:t xml:space="preserve">983 305,79 </w:t>
      </w:r>
      <w:r w:rsidRPr="0057746A">
        <w:rPr>
          <w:rFonts w:ascii="Times New Roman" w:hAnsi="Times New Roman"/>
          <w:sz w:val="21"/>
          <w:szCs w:val="21"/>
        </w:rPr>
        <w:t xml:space="preserve">be PVM ir 1 189 800,00 Eur su PVM; </w:t>
      </w:r>
    </w:p>
    <w:p w14:paraId="2ABBFB8B" w14:textId="113FAECE" w:rsidR="0057746A" w:rsidRPr="0057746A" w:rsidRDefault="0057746A" w:rsidP="0057746A">
      <w:pPr>
        <w:pStyle w:val="Standard"/>
        <w:spacing w:after="0" w:line="240" w:lineRule="auto"/>
        <w:ind w:firstLine="709"/>
        <w:jc w:val="both"/>
        <w:rPr>
          <w:rFonts w:ascii="Times New Roman" w:hAnsi="Times New Roman"/>
          <w:sz w:val="21"/>
          <w:szCs w:val="21"/>
          <w:lang w:val="lt-LT"/>
        </w:rPr>
      </w:pPr>
      <w:r w:rsidRPr="0057746A">
        <w:rPr>
          <w:rFonts w:ascii="Times New Roman" w:hAnsi="Times New Roman"/>
          <w:sz w:val="21"/>
          <w:szCs w:val="21"/>
          <w:lang w:val="lt-LT"/>
        </w:rPr>
        <w:t>II. kategorija. Antklodės ir pagalvės: 413 057,85 Eur be PVM ir 499 800,00 Eur su PVM;</w:t>
      </w:r>
    </w:p>
    <w:p w14:paraId="0D3A64E8" w14:textId="24768532" w:rsidR="0057746A" w:rsidRPr="0057746A" w:rsidRDefault="0057746A" w:rsidP="0057746A">
      <w:pPr>
        <w:ind w:firstLine="709"/>
        <w:jc w:val="both"/>
        <w:rPr>
          <w:rFonts w:ascii="Times New Roman" w:eastAsia="Arial" w:hAnsi="Times New Roman" w:cs="Times New Roman"/>
          <w:sz w:val="21"/>
          <w:szCs w:val="21"/>
        </w:rPr>
      </w:pPr>
      <w:r w:rsidRPr="0057746A">
        <w:rPr>
          <w:rFonts w:ascii="Times New Roman" w:hAnsi="Times New Roman"/>
          <w:sz w:val="21"/>
          <w:szCs w:val="21"/>
        </w:rPr>
        <w:t xml:space="preserve">III. </w:t>
      </w:r>
      <w:r w:rsidRPr="0057746A">
        <w:rPr>
          <w:rFonts w:ascii="Times New Roman" w:hAnsi="Times New Roman" w:cs="Times New Roman"/>
          <w:sz w:val="21"/>
          <w:szCs w:val="21"/>
        </w:rPr>
        <w:t>kategorija.</w:t>
      </w:r>
      <w:r w:rsidRPr="0057746A">
        <w:rPr>
          <w:rFonts w:ascii="Times New Roman" w:hAnsi="Times New Roman" w:cs="Times New Roman"/>
          <w:noProof/>
          <w:sz w:val="21"/>
          <w:szCs w:val="21"/>
        </w:rPr>
        <w:t xml:space="preserve"> </w:t>
      </w:r>
      <w:r w:rsidRPr="0057746A">
        <w:rPr>
          <w:rFonts w:ascii="Times New Roman" w:hAnsi="Times New Roman" w:cs="Times New Roman"/>
          <w:noProof/>
          <w:sz w:val="21"/>
          <w:szCs w:val="21"/>
          <w:lang w:val="fi-FI"/>
        </w:rPr>
        <w:t>Užvalkalai, paklodės</w:t>
      </w:r>
      <w:r w:rsidRPr="0057746A">
        <w:rPr>
          <w:rFonts w:ascii="Times New Roman" w:hAnsi="Times New Roman" w:cs="Times New Roman"/>
          <w:sz w:val="21"/>
          <w:szCs w:val="21"/>
        </w:rPr>
        <w:t xml:space="preserve">, rankšluosčiai ir kiti panašūs gaminiai: 570 413,22 </w:t>
      </w:r>
      <w:r w:rsidRPr="0057746A">
        <w:rPr>
          <w:rFonts w:ascii="Times New Roman" w:hAnsi="Times New Roman"/>
          <w:sz w:val="21"/>
          <w:szCs w:val="21"/>
        </w:rPr>
        <w:t>Eur be PVM ir 690 200,00 Eur su PVM.</w:t>
      </w:r>
    </w:p>
    <w:p w14:paraId="1F3C1665" w14:textId="0E8D90BB" w:rsidR="00413933" w:rsidRPr="00473DEB" w:rsidRDefault="00413933" w:rsidP="00413933">
      <w:pPr>
        <w:jc w:val="both"/>
        <w:rPr>
          <w:rFonts w:ascii="Times New Roman" w:hAnsi="Times New Roman" w:cs="Times New Roman"/>
          <w:sz w:val="21"/>
          <w:szCs w:val="21"/>
        </w:rPr>
      </w:pPr>
      <w:r>
        <w:rPr>
          <w:rFonts w:ascii="Times New Roman" w:hAnsi="Times New Roman" w:cs="Times New Roman"/>
          <w:sz w:val="21"/>
          <w:szCs w:val="21"/>
        </w:rPr>
        <w:tab/>
        <w:t xml:space="preserve">3.6. </w:t>
      </w:r>
      <w:r w:rsidRPr="00413933">
        <w:rPr>
          <w:rFonts w:ascii="Times New Roman" w:hAnsi="Times New Roman" w:cs="Times New Roman"/>
          <w:sz w:val="21"/>
          <w:szCs w:val="21"/>
        </w:rPr>
        <w:t>DPS galiojimo metu gali būti papildomos esamos arba kuriamos naujos techninės specifikacijos. DPS galiojimo metu negali būti kuriamos naujos techninės specifikacijos, kurios nesusijusios su pirkimo pradžioje paskelbtu pirkimo objektu. Apie techninių specifikacijų papildymus, naujai sukurtas technines specifikacijas informuojami visi DPS dalyvaujantys tiekėjai.</w:t>
      </w:r>
    </w:p>
    <w:p w14:paraId="000000B5" w14:textId="6C989824" w:rsidR="00944B1E" w:rsidRPr="00473DEB" w:rsidRDefault="009A09F1" w:rsidP="00E321BA">
      <w:pPr>
        <w:pStyle w:val="Antrat3"/>
        <w:tabs>
          <w:tab w:val="left" w:pos="426"/>
        </w:tabs>
        <w:jc w:val="both"/>
        <w:rPr>
          <w:rFonts w:ascii="Times New Roman" w:hAnsi="Times New Roman" w:cs="Times New Roman"/>
          <w:color w:val="002060"/>
          <w:sz w:val="21"/>
          <w:szCs w:val="21"/>
        </w:rPr>
      </w:pPr>
      <w:bookmarkStart w:id="8" w:name="_heading=h.3znysh7" w:colFirst="0" w:colLast="0"/>
      <w:bookmarkStart w:id="9" w:name="_Toc110349071"/>
      <w:bookmarkEnd w:id="8"/>
      <w:r w:rsidRPr="00473DEB">
        <w:rPr>
          <w:rFonts w:ascii="Times New Roman" w:hAnsi="Times New Roman" w:cs="Times New Roman"/>
          <w:color w:val="002060"/>
          <w:sz w:val="21"/>
          <w:szCs w:val="21"/>
        </w:rPr>
        <w:t xml:space="preserve">4. </w:t>
      </w:r>
      <w:r w:rsidR="00A52FDE" w:rsidRPr="00473DEB">
        <w:rPr>
          <w:rFonts w:ascii="Times New Roman" w:hAnsi="Times New Roman" w:cs="Times New Roman"/>
          <w:color w:val="002060"/>
          <w:sz w:val="21"/>
          <w:szCs w:val="21"/>
        </w:rPr>
        <w:tab/>
      </w:r>
      <w:r w:rsidR="00194D39" w:rsidRPr="00473DEB">
        <w:rPr>
          <w:rFonts w:ascii="Times New Roman" w:hAnsi="Times New Roman" w:cs="Times New Roman"/>
          <w:color w:val="002060"/>
          <w:sz w:val="21"/>
          <w:szCs w:val="21"/>
        </w:rPr>
        <w:t xml:space="preserve">PIRKIMO DOKUMENTŲ PAAIŠKINIMAI IKI </w:t>
      </w:r>
      <w:r w:rsidR="00B13865" w:rsidRPr="00473DEB">
        <w:rPr>
          <w:rFonts w:ascii="Times New Roman" w:hAnsi="Times New Roman" w:cs="Times New Roman"/>
          <w:color w:val="002060"/>
          <w:sz w:val="21"/>
          <w:szCs w:val="21"/>
        </w:rPr>
        <w:t xml:space="preserve">PIRMINIŲ </w:t>
      </w:r>
      <w:r w:rsidR="00194D39" w:rsidRPr="00473DEB">
        <w:rPr>
          <w:rFonts w:ascii="Times New Roman" w:hAnsi="Times New Roman" w:cs="Times New Roman"/>
          <w:color w:val="002060"/>
          <w:sz w:val="21"/>
          <w:szCs w:val="21"/>
        </w:rPr>
        <w:t>PARAIŠKŲ PATEIKIMO TERMINO PABAIGOS</w:t>
      </w:r>
      <w:r w:rsidR="004A2D01" w:rsidRPr="00473DEB">
        <w:rPr>
          <w:rFonts w:ascii="Times New Roman" w:hAnsi="Times New Roman" w:cs="Times New Roman"/>
          <w:color w:val="002060"/>
          <w:sz w:val="21"/>
          <w:szCs w:val="21"/>
        </w:rPr>
        <w:t xml:space="preserve"> IR DPS GALIOJIMO LAIKOTARPIU</w:t>
      </w:r>
      <w:bookmarkEnd w:id="9"/>
    </w:p>
    <w:p w14:paraId="72AA9C18" w14:textId="16334BAB" w:rsidR="00576C5A" w:rsidRPr="00473DEB" w:rsidRDefault="00576C5A" w:rsidP="00576C5A">
      <w:pPr>
        <w:spacing w:line="261" w:lineRule="auto"/>
        <w:jc w:val="both"/>
        <w:rPr>
          <w:rFonts w:ascii="Times New Roman" w:eastAsia="Arial" w:hAnsi="Times New Roman" w:cs="Times New Roman"/>
          <w:b/>
          <w:color w:val="44546A"/>
          <w:sz w:val="21"/>
          <w:szCs w:val="21"/>
        </w:rPr>
      </w:pPr>
    </w:p>
    <w:p w14:paraId="000000B7" w14:textId="1E93A319" w:rsidR="00944B1E" w:rsidRPr="00473DEB" w:rsidRDefault="007D5145" w:rsidP="00CD6A77">
      <w:pPr>
        <w:pStyle w:val="Sraopastraipa"/>
        <w:numPr>
          <w:ilvl w:val="1"/>
          <w:numId w:val="6"/>
        </w:numPr>
        <w:tabs>
          <w:tab w:val="left" w:pos="1134"/>
        </w:tabs>
        <w:spacing w:line="295" w:lineRule="auto"/>
        <w:ind w:left="0" w:firstLine="709"/>
        <w:jc w:val="both"/>
        <w:rPr>
          <w:rFonts w:ascii="Times New Roman" w:hAnsi="Times New Roman" w:cs="Times New Roman"/>
          <w:b/>
          <w:sz w:val="21"/>
          <w:szCs w:val="21"/>
        </w:rPr>
      </w:pPr>
      <w:r>
        <w:rPr>
          <w:rFonts w:ascii="Times New Roman" w:eastAsia="Arial" w:hAnsi="Times New Roman" w:cs="Times New Roman"/>
          <w:sz w:val="21"/>
          <w:szCs w:val="21"/>
        </w:rPr>
        <w:t>DPS</w:t>
      </w:r>
      <w:r w:rsidR="00251393" w:rsidRPr="00473DEB">
        <w:rPr>
          <w:rFonts w:ascii="Times New Roman" w:eastAsia="Arial" w:hAnsi="Times New Roman" w:cs="Times New Roman"/>
          <w:sz w:val="21"/>
          <w:szCs w:val="21"/>
        </w:rPr>
        <w:t xml:space="preserve"> </w:t>
      </w:r>
      <w:r w:rsidR="00C37621">
        <w:rPr>
          <w:rFonts w:ascii="Times New Roman" w:eastAsia="Arial" w:hAnsi="Times New Roman" w:cs="Times New Roman"/>
          <w:sz w:val="21"/>
          <w:szCs w:val="21"/>
        </w:rPr>
        <w:t>p</w:t>
      </w:r>
      <w:r w:rsidR="00194D39" w:rsidRPr="00473DEB">
        <w:rPr>
          <w:rFonts w:ascii="Times New Roman" w:eastAsia="Arial" w:hAnsi="Times New Roman" w:cs="Times New Roman"/>
          <w:sz w:val="21"/>
          <w:szCs w:val="21"/>
        </w:rPr>
        <w:t xml:space="preserve">irkimo dokumentai gali būti paaiškinti, patikslinti tiekėjų iniciatyva, jiems CVP IS susirašinėjimo priemonėmis kreipiantis į </w:t>
      </w:r>
      <w:r w:rsidR="000A2F77" w:rsidRPr="00473DEB">
        <w:rPr>
          <w:rFonts w:ascii="Times New Roman" w:eastAsia="Arial" w:hAnsi="Times New Roman" w:cs="Times New Roman"/>
          <w:sz w:val="21"/>
          <w:szCs w:val="21"/>
        </w:rPr>
        <w:t>pirkimo vykdytoją</w:t>
      </w:r>
      <w:r w:rsidR="00194D39" w:rsidRPr="00473DEB">
        <w:rPr>
          <w:rFonts w:ascii="Times New Roman" w:eastAsia="Arial" w:hAnsi="Times New Roman" w:cs="Times New Roman"/>
          <w:sz w:val="21"/>
          <w:szCs w:val="21"/>
        </w:rPr>
        <w:t xml:space="preserve">. Prašymai paaiškinti </w:t>
      </w:r>
      <w:r w:rsidR="00266341">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w:t>
      </w:r>
      <w:r w:rsidR="00266341">
        <w:rPr>
          <w:rFonts w:ascii="Times New Roman" w:eastAsia="Arial" w:hAnsi="Times New Roman" w:cs="Times New Roman"/>
          <w:sz w:val="21"/>
          <w:szCs w:val="21"/>
        </w:rPr>
        <w:t xml:space="preserve">dokumentus </w:t>
      </w:r>
      <w:r w:rsidR="00175F93" w:rsidRPr="00473DEB">
        <w:rPr>
          <w:rFonts w:ascii="Times New Roman" w:eastAsia="Arial" w:hAnsi="Times New Roman" w:cs="Times New Roman"/>
          <w:sz w:val="21"/>
          <w:szCs w:val="21"/>
        </w:rPr>
        <w:t>turi</w:t>
      </w:r>
      <w:r w:rsidR="00194D39" w:rsidRPr="00473DEB">
        <w:rPr>
          <w:rFonts w:ascii="Times New Roman" w:eastAsia="Arial" w:hAnsi="Times New Roman" w:cs="Times New Roman"/>
          <w:sz w:val="21"/>
          <w:szCs w:val="21"/>
        </w:rPr>
        <w:t xml:space="preserve"> būti pateikiami CVP IS susirašinėjimo priemonėmis ne vėliau kaip </w:t>
      </w:r>
      <w:r w:rsidR="00194D39" w:rsidRPr="00FC6402">
        <w:rPr>
          <w:rFonts w:ascii="Times New Roman" w:eastAsia="Arial" w:hAnsi="Times New Roman" w:cs="Times New Roman"/>
          <w:sz w:val="21"/>
          <w:szCs w:val="21"/>
        </w:rPr>
        <w:t xml:space="preserve">likus </w:t>
      </w:r>
      <w:sdt>
        <w:sdtPr>
          <w:rPr>
            <w:rFonts w:ascii="Times New Roman" w:hAnsi="Times New Roman" w:cs="Times New Roman"/>
            <w:sz w:val="21"/>
            <w:szCs w:val="21"/>
          </w:rPr>
          <w:tag w:val="goog_rdk_61"/>
          <w:id w:val="978570843"/>
        </w:sdtPr>
        <w:sdtEndPr/>
        <w:sdtContent>
          <w:r w:rsidR="00365546">
            <w:rPr>
              <w:rFonts w:ascii="Times New Roman" w:hAnsi="Times New Roman" w:cs="Times New Roman"/>
              <w:sz w:val="21"/>
              <w:szCs w:val="21"/>
            </w:rPr>
            <w:t>8</w:t>
          </w:r>
        </w:sdtContent>
      </w:sdt>
      <w:r w:rsidR="00972914" w:rsidRPr="00FC6402">
        <w:rPr>
          <w:rFonts w:ascii="Times New Roman" w:hAnsi="Times New Roman" w:cs="Times New Roman"/>
          <w:sz w:val="21"/>
          <w:szCs w:val="21"/>
        </w:rPr>
        <w:t xml:space="preserve"> (</w:t>
      </w:r>
      <w:r w:rsidR="00365546">
        <w:rPr>
          <w:rFonts w:ascii="Times New Roman" w:hAnsi="Times New Roman" w:cs="Times New Roman"/>
          <w:sz w:val="21"/>
          <w:szCs w:val="21"/>
        </w:rPr>
        <w:t>aštuonioms</w:t>
      </w:r>
      <w:r w:rsidR="00972914" w:rsidRPr="00FC6402">
        <w:rPr>
          <w:rFonts w:ascii="Times New Roman" w:hAnsi="Times New Roman" w:cs="Times New Roman"/>
          <w:sz w:val="21"/>
          <w:szCs w:val="21"/>
        </w:rPr>
        <w:t>)</w:t>
      </w:r>
      <w:r w:rsidR="00365546">
        <w:rPr>
          <w:rFonts w:ascii="Times New Roman" w:hAnsi="Times New Roman" w:cs="Times New Roman"/>
          <w:sz w:val="21"/>
          <w:szCs w:val="21"/>
        </w:rPr>
        <w:t xml:space="preserve"> dienoms</w:t>
      </w:r>
      <w:r w:rsidR="00194D39" w:rsidRPr="00473DEB">
        <w:rPr>
          <w:rFonts w:ascii="Times New Roman" w:eastAsia="Arial" w:hAnsi="Times New Roman" w:cs="Times New Roman"/>
          <w:sz w:val="21"/>
          <w:szCs w:val="21"/>
        </w:rPr>
        <w:t xml:space="preserve"> iki </w:t>
      </w:r>
      <w:r w:rsidR="00E321BA"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paraiškų (kurios teikiamos per</w:t>
      </w:r>
      <w:r w:rsidR="00435462" w:rsidRPr="00473DEB">
        <w:rPr>
          <w:rFonts w:ascii="Times New Roman" w:eastAsia="Arial" w:hAnsi="Times New Roman" w:cs="Times New Roman"/>
          <w:sz w:val="21"/>
          <w:szCs w:val="21"/>
        </w:rPr>
        <w:t xml:space="preserve"> </w:t>
      </w:r>
      <w:r w:rsidR="00266341">
        <w:rPr>
          <w:rFonts w:ascii="Times New Roman" w:eastAsia="Arial" w:hAnsi="Times New Roman" w:cs="Times New Roman"/>
          <w:sz w:val="21"/>
          <w:szCs w:val="21"/>
        </w:rPr>
        <w:t xml:space="preserve">DPS </w:t>
      </w:r>
      <w:r w:rsidR="00435462" w:rsidRPr="00473DEB">
        <w:rPr>
          <w:rFonts w:ascii="Times New Roman" w:eastAsia="Arial" w:hAnsi="Times New Roman" w:cs="Times New Roman"/>
          <w:sz w:val="21"/>
          <w:szCs w:val="21"/>
        </w:rPr>
        <w:t xml:space="preserve">pirkimo dokumentuose </w:t>
      </w:r>
      <w:r w:rsidR="00654D69" w:rsidRPr="00473DEB">
        <w:rPr>
          <w:rFonts w:ascii="Times New Roman" w:eastAsia="Arial" w:hAnsi="Times New Roman" w:cs="Times New Roman"/>
          <w:sz w:val="21"/>
          <w:szCs w:val="21"/>
        </w:rPr>
        <w:t xml:space="preserve">ir CVP IS </w:t>
      </w:r>
      <w:r w:rsidR="00194D39" w:rsidRPr="00473DEB">
        <w:rPr>
          <w:rFonts w:ascii="Times New Roman" w:eastAsia="Arial" w:hAnsi="Times New Roman" w:cs="Times New Roman"/>
          <w:sz w:val="21"/>
          <w:szCs w:val="21"/>
        </w:rPr>
        <w:t xml:space="preserve">nustatytą terminą) pateikimo termino pabaigos. Tiekėjai turėtų būti aktyvūs ir pateikti klausimus ar paprašyti paaiškinti </w:t>
      </w:r>
      <w:r w:rsidR="00266341">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dokumentus iš karto </w:t>
      </w:r>
      <w:r w:rsidR="00363980" w:rsidRPr="00473DEB">
        <w:rPr>
          <w:rFonts w:ascii="Times New Roman" w:eastAsia="Arial" w:hAnsi="Times New Roman" w:cs="Times New Roman"/>
          <w:sz w:val="21"/>
          <w:szCs w:val="21"/>
        </w:rPr>
        <w:t xml:space="preserve">juos </w:t>
      </w:r>
      <w:r w:rsidR="00194D39" w:rsidRPr="00473DEB">
        <w:rPr>
          <w:rFonts w:ascii="Times New Roman" w:eastAsia="Arial" w:hAnsi="Times New Roman" w:cs="Times New Roman"/>
          <w:sz w:val="21"/>
          <w:szCs w:val="21"/>
        </w:rPr>
        <w:t>išanalizavę</w:t>
      </w:r>
      <w:r w:rsidR="00A445A9" w:rsidRPr="00473DEB">
        <w:rPr>
          <w:rFonts w:ascii="Times New Roman" w:eastAsia="Arial" w:hAnsi="Times New Roman" w:cs="Times New Roman"/>
          <w:sz w:val="21"/>
          <w:szCs w:val="21"/>
        </w:rPr>
        <w:t>.</w:t>
      </w:r>
    </w:p>
    <w:p w14:paraId="000000B8" w14:textId="7DE1496F" w:rsidR="00944B1E" w:rsidRPr="00473DEB" w:rsidRDefault="00251393" w:rsidP="00CD6A77">
      <w:pPr>
        <w:pStyle w:val="Sraopastraipa"/>
        <w:numPr>
          <w:ilvl w:val="1"/>
          <w:numId w:val="6"/>
        </w:numPr>
        <w:tabs>
          <w:tab w:val="left" w:pos="1134"/>
        </w:tabs>
        <w:spacing w:line="295" w:lineRule="auto"/>
        <w:ind w:left="0"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Nesibaigus </w:t>
      </w:r>
      <w:r w:rsidR="00A42F21"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 xml:space="preserve">paraiškų pateikimo terminui,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turi teisę savo iniciatyva paaiškinti, patikslinti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dokumentus, laikantis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w:t>
      </w:r>
      <w:r w:rsidR="00D65109" w:rsidRPr="00473DEB">
        <w:rPr>
          <w:rFonts w:ascii="Times New Roman" w:eastAsia="Arial" w:hAnsi="Times New Roman" w:cs="Times New Roman"/>
          <w:sz w:val="21"/>
          <w:szCs w:val="21"/>
        </w:rPr>
        <w:t>uose nustatytų terminų.</w:t>
      </w:r>
    </w:p>
    <w:p w14:paraId="000000B9" w14:textId="6B4DBE2B"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4.3. </w:t>
      </w:r>
      <w:r w:rsidR="00194D39" w:rsidRPr="00473DEB">
        <w:rPr>
          <w:rFonts w:ascii="Times New Roman" w:eastAsia="Arial" w:hAnsi="Times New Roman" w:cs="Times New Roman"/>
          <w:sz w:val="21"/>
          <w:szCs w:val="21"/>
        </w:rPr>
        <w:t>Atsakydama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į kiekvieną tiekėjo CVP IS susirašinėjimo priemonėmis pateiktą prašymą paaiškinti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w:t>
      </w:r>
      <w:r w:rsidR="008D40A3">
        <w:rPr>
          <w:rFonts w:ascii="Times New Roman" w:eastAsia="Arial" w:hAnsi="Times New Roman" w:cs="Times New Roman"/>
          <w:sz w:val="21"/>
          <w:szCs w:val="21"/>
        </w:rPr>
        <w:t>dokumentus</w:t>
      </w:r>
      <w:r w:rsidR="00194D39" w:rsidRPr="00473DEB">
        <w:rPr>
          <w:rFonts w:ascii="Times New Roman" w:eastAsia="Arial" w:hAnsi="Times New Roman" w:cs="Times New Roman"/>
          <w:sz w:val="21"/>
          <w:szCs w:val="21"/>
        </w:rPr>
        <w:t>, jeigu jis buvo pateiktas nepasibaigus nustatytam terminui, arba aiškindama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tikslindama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w:t>
      </w:r>
      <w:r w:rsidR="008D40A3">
        <w:rPr>
          <w:rFonts w:ascii="Times New Roman" w:eastAsia="Arial" w:hAnsi="Times New Roman" w:cs="Times New Roman"/>
          <w:sz w:val="21"/>
          <w:szCs w:val="21"/>
        </w:rPr>
        <w:t xml:space="preserve">dokumentus </w:t>
      </w:r>
      <w:r w:rsidR="00194D39" w:rsidRPr="00473DEB">
        <w:rPr>
          <w:rFonts w:ascii="Times New Roman" w:eastAsia="Arial" w:hAnsi="Times New Roman" w:cs="Times New Roman"/>
          <w:sz w:val="21"/>
          <w:szCs w:val="21"/>
        </w:rPr>
        <w:t xml:space="preserve">savo iniciatyva,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turi paaiškinimus, patikslinimus paskelbti CVP IS ir išsiųsti visiems tiekėjams, kurie prisijungė prie pirkimo, ne vėliau kaip likus </w:t>
      </w:r>
      <w:r w:rsidR="00FD0ACA" w:rsidRPr="00473DEB">
        <w:rPr>
          <w:rFonts w:ascii="Times New Roman" w:hAnsi="Times New Roman" w:cs="Times New Roman"/>
          <w:sz w:val="21"/>
          <w:szCs w:val="21"/>
        </w:rPr>
        <w:t>6</w:t>
      </w:r>
      <w:r w:rsidR="008A6C9A" w:rsidRPr="00473DEB">
        <w:rPr>
          <w:rFonts w:ascii="Times New Roman" w:hAnsi="Times New Roman" w:cs="Times New Roman"/>
          <w:sz w:val="21"/>
          <w:szCs w:val="21"/>
        </w:rPr>
        <w:t xml:space="preserve"> (</w:t>
      </w:r>
      <w:r w:rsidR="00FD0ACA" w:rsidRPr="00473DEB">
        <w:rPr>
          <w:rFonts w:ascii="Times New Roman" w:hAnsi="Times New Roman" w:cs="Times New Roman"/>
          <w:sz w:val="21"/>
          <w:szCs w:val="21"/>
        </w:rPr>
        <w:t>šešio</w:t>
      </w:r>
      <w:r w:rsidR="00CA659F" w:rsidRPr="00473DEB">
        <w:rPr>
          <w:rFonts w:ascii="Times New Roman" w:hAnsi="Times New Roman" w:cs="Times New Roman"/>
          <w:sz w:val="21"/>
          <w:szCs w:val="21"/>
        </w:rPr>
        <w:t>m</w:t>
      </w:r>
      <w:r w:rsidR="00FD0ACA" w:rsidRPr="00473DEB">
        <w:rPr>
          <w:rFonts w:ascii="Times New Roman" w:hAnsi="Times New Roman" w:cs="Times New Roman"/>
          <w:sz w:val="21"/>
          <w:szCs w:val="21"/>
        </w:rPr>
        <w:t>s</w:t>
      </w:r>
      <w:r w:rsidR="008A6C9A" w:rsidRPr="00473DEB">
        <w:rPr>
          <w:rFonts w:ascii="Times New Roman" w:hAnsi="Times New Roman" w:cs="Times New Roman"/>
          <w:sz w:val="21"/>
          <w:szCs w:val="21"/>
        </w:rPr>
        <w:t xml:space="preserve">) </w:t>
      </w:r>
      <w:r w:rsidR="00194D39" w:rsidRPr="00473DEB">
        <w:rPr>
          <w:rFonts w:ascii="Times New Roman" w:eastAsia="Arial" w:hAnsi="Times New Roman" w:cs="Times New Roman"/>
          <w:sz w:val="21"/>
          <w:szCs w:val="21"/>
        </w:rPr>
        <w:t>dienoms iki</w:t>
      </w:r>
      <w:r w:rsidR="00A42F21" w:rsidRPr="00473DEB">
        <w:rPr>
          <w:rFonts w:ascii="Times New Roman" w:eastAsia="Arial" w:hAnsi="Times New Roman" w:cs="Times New Roman"/>
          <w:sz w:val="21"/>
          <w:szCs w:val="21"/>
        </w:rPr>
        <w:t xml:space="preserve"> pirminių</w:t>
      </w:r>
      <w:r w:rsidR="00194D39" w:rsidRPr="00473DEB">
        <w:rPr>
          <w:rFonts w:ascii="Times New Roman" w:eastAsia="Arial" w:hAnsi="Times New Roman" w:cs="Times New Roman"/>
          <w:sz w:val="21"/>
          <w:szCs w:val="21"/>
        </w:rPr>
        <w:t xml:space="preserve"> paraiškų (kurios teikiamos per</w:t>
      </w:r>
      <w:r w:rsidR="00EF11E1" w:rsidRPr="00473DEB">
        <w:rPr>
          <w:rFonts w:ascii="Times New Roman" w:eastAsia="Arial" w:hAnsi="Times New Roman" w:cs="Times New Roman"/>
          <w:sz w:val="21"/>
          <w:szCs w:val="21"/>
        </w:rPr>
        <w:t xml:space="preserve"> </w:t>
      </w:r>
      <w:r w:rsidR="00266341">
        <w:rPr>
          <w:rFonts w:ascii="Times New Roman" w:eastAsia="Arial" w:hAnsi="Times New Roman" w:cs="Times New Roman"/>
          <w:sz w:val="21"/>
          <w:szCs w:val="21"/>
        </w:rPr>
        <w:t xml:space="preserve">DPS </w:t>
      </w:r>
      <w:r w:rsidR="00EF11E1" w:rsidRPr="00473DEB">
        <w:rPr>
          <w:rFonts w:ascii="Times New Roman" w:eastAsia="Arial" w:hAnsi="Times New Roman" w:cs="Times New Roman"/>
          <w:sz w:val="21"/>
          <w:szCs w:val="21"/>
        </w:rPr>
        <w:t>pirkimo dokumentuose</w:t>
      </w:r>
      <w:r w:rsidR="00194D39" w:rsidRPr="00473DEB">
        <w:rPr>
          <w:rFonts w:ascii="Times New Roman" w:eastAsia="Arial" w:hAnsi="Times New Roman" w:cs="Times New Roman"/>
          <w:sz w:val="21"/>
          <w:szCs w:val="21"/>
        </w:rPr>
        <w:t xml:space="preserve"> </w:t>
      </w:r>
      <w:r w:rsidR="00E30665" w:rsidRPr="00473DEB">
        <w:rPr>
          <w:rFonts w:ascii="Times New Roman" w:eastAsia="Arial" w:hAnsi="Times New Roman" w:cs="Times New Roman"/>
          <w:sz w:val="21"/>
          <w:szCs w:val="21"/>
        </w:rPr>
        <w:t xml:space="preserve">ir CVP IS </w:t>
      </w:r>
      <w:r w:rsidR="00194D39" w:rsidRPr="00473DEB">
        <w:rPr>
          <w:rFonts w:ascii="Times New Roman" w:eastAsia="Arial" w:hAnsi="Times New Roman" w:cs="Times New Roman"/>
          <w:sz w:val="21"/>
          <w:szCs w:val="21"/>
        </w:rPr>
        <w:t xml:space="preserve">nustatytą terminą) pateikimo termino pabaigos.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atsakydama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tiekėjui, kartu siunčia paaiškinimus </w:t>
      </w:r>
      <w:r w:rsidR="00FD1F98" w:rsidRPr="00473DEB">
        <w:rPr>
          <w:rFonts w:ascii="Times New Roman" w:eastAsia="Arial" w:hAnsi="Times New Roman" w:cs="Times New Roman"/>
          <w:sz w:val="21"/>
          <w:szCs w:val="21"/>
        </w:rPr>
        <w:t>visiems</w:t>
      </w:r>
      <w:r w:rsidR="00194D39" w:rsidRPr="00473DEB">
        <w:rPr>
          <w:rFonts w:ascii="Times New Roman" w:eastAsia="Arial" w:hAnsi="Times New Roman" w:cs="Times New Roman"/>
          <w:sz w:val="21"/>
          <w:szCs w:val="21"/>
        </w:rPr>
        <w:t xml:space="preserve"> prie pirkimo prisijungusiems tiekėjams, bet nenurodo, kuris tiekėjas pateikė prašymą paaiškinti</w:t>
      </w:r>
      <w:r w:rsidR="00266341">
        <w:rPr>
          <w:rFonts w:ascii="Times New Roman" w:eastAsia="Arial" w:hAnsi="Times New Roman" w:cs="Times New Roman"/>
          <w:sz w:val="21"/>
          <w:szCs w:val="21"/>
        </w:rPr>
        <w:t xml:space="preserve"> DPS </w:t>
      </w:r>
      <w:r w:rsidR="00194D39" w:rsidRPr="00473DEB">
        <w:rPr>
          <w:rFonts w:ascii="Times New Roman" w:eastAsia="Arial" w:hAnsi="Times New Roman" w:cs="Times New Roman"/>
          <w:sz w:val="21"/>
          <w:szCs w:val="21"/>
        </w:rPr>
        <w:t xml:space="preserve"> pirkimo</w:t>
      </w:r>
      <w:r w:rsidR="00266341">
        <w:rPr>
          <w:rFonts w:ascii="Times New Roman" w:eastAsia="Arial" w:hAnsi="Times New Roman" w:cs="Times New Roman"/>
          <w:sz w:val="21"/>
          <w:szCs w:val="21"/>
        </w:rPr>
        <w:t xml:space="preserve"> dokumentus</w:t>
      </w:r>
      <w:r w:rsidR="00194D39" w:rsidRPr="00473DEB">
        <w:rPr>
          <w:rFonts w:ascii="Times New Roman" w:eastAsia="Arial" w:hAnsi="Times New Roman" w:cs="Times New Roman"/>
          <w:sz w:val="21"/>
          <w:szCs w:val="21"/>
        </w:rPr>
        <w:t xml:space="preserve">. </w:t>
      </w:r>
    </w:p>
    <w:p w14:paraId="000000BA" w14:textId="5509E791"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.4.</w:t>
      </w:r>
      <w:r w:rsidR="00F65D70">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Tuo atveju, kai tikslinama skelbime apie pirkimą paskelbta informacija,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atitinkamai patikslina skelbimą apie pirkimą ir, prireikus, pratęsia paraiškų pateikimo terminą, </w:t>
      </w:r>
      <w:r w:rsidR="00FD1F98" w:rsidRPr="00473DEB">
        <w:rPr>
          <w:rFonts w:ascii="Times New Roman" w:eastAsia="Arial" w:hAnsi="Times New Roman" w:cs="Times New Roman"/>
          <w:sz w:val="21"/>
          <w:szCs w:val="21"/>
        </w:rPr>
        <w:t xml:space="preserve">tokiam laikotarpiui, kad </w:t>
      </w:r>
      <w:r w:rsidR="00194D39" w:rsidRPr="00473DEB">
        <w:rPr>
          <w:rFonts w:ascii="Times New Roman" w:eastAsia="Arial" w:hAnsi="Times New Roman" w:cs="Times New Roman"/>
          <w:sz w:val="21"/>
          <w:szCs w:val="21"/>
        </w:rPr>
        <w:t xml:space="preserve">tiekėjai, rengdami paraiškas, galėtų </w:t>
      </w:r>
      <w:r w:rsidR="00FD1F98" w:rsidRPr="00473DEB">
        <w:rPr>
          <w:rFonts w:ascii="Times New Roman" w:eastAsia="Arial" w:hAnsi="Times New Roman" w:cs="Times New Roman"/>
          <w:sz w:val="21"/>
          <w:szCs w:val="21"/>
        </w:rPr>
        <w:t>susipažinti ir įvertinti</w:t>
      </w:r>
      <w:r w:rsidR="00194D39" w:rsidRPr="00473DEB">
        <w:rPr>
          <w:rFonts w:ascii="Times New Roman" w:eastAsia="Arial" w:hAnsi="Times New Roman" w:cs="Times New Roman"/>
          <w:sz w:val="21"/>
          <w:szCs w:val="21"/>
        </w:rPr>
        <w:t xml:space="preserve"> patikslinimus. Jeigu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paaiškindama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(patikslindama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dokumentus negali jų pateikti taip, kad visi tiekėjai juos gautų ne vėliau </w:t>
      </w:r>
      <w:bookmarkStart w:id="10" w:name="_Hlk86358068"/>
      <w:r w:rsidR="00430047" w:rsidRPr="00473DEB">
        <w:rPr>
          <w:rFonts w:ascii="Times New Roman" w:eastAsia="Arial" w:hAnsi="Times New Roman" w:cs="Times New Roman"/>
          <w:sz w:val="21"/>
          <w:szCs w:val="21"/>
        </w:rPr>
        <w:t>nei nurodyta šių sąlygų 4.3. punkte</w:t>
      </w:r>
      <w:bookmarkEnd w:id="10"/>
      <w:r w:rsidR="00194D39" w:rsidRPr="00473DEB">
        <w:rPr>
          <w:rFonts w:ascii="Times New Roman" w:eastAsia="Arial" w:hAnsi="Times New Roman" w:cs="Times New Roman"/>
          <w:sz w:val="21"/>
          <w:szCs w:val="21"/>
        </w:rPr>
        <w:t>, perkelia paraiškų pateikimo terminą</w:t>
      </w:r>
      <w:r w:rsidR="00EE6061" w:rsidRPr="00473DEB">
        <w:rPr>
          <w:rFonts w:ascii="Times New Roman" w:eastAsia="Arial" w:hAnsi="Times New Roman" w:cs="Times New Roman"/>
          <w:sz w:val="21"/>
          <w:szCs w:val="21"/>
        </w:rPr>
        <w:t xml:space="preserve"> tokiam laikotarpiui, kad </w:t>
      </w:r>
      <w:r w:rsidR="00194D39" w:rsidRPr="00473DEB">
        <w:rPr>
          <w:rFonts w:ascii="Times New Roman" w:eastAsia="Arial" w:hAnsi="Times New Roman" w:cs="Times New Roman"/>
          <w:sz w:val="21"/>
          <w:szCs w:val="21"/>
        </w:rPr>
        <w:t xml:space="preserve"> tiekėjai, </w:t>
      </w:r>
      <w:r w:rsidR="00EE6061" w:rsidRPr="00473DEB">
        <w:rPr>
          <w:rFonts w:ascii="Times New Roman" w:eastAsia="Arial" w:hAnsi="Times New Roman" w:cs="Times New Roman"/>
          <w:sz w:val="21"/>
          <w:szCs w:val="21"/>
        </w:rPr>
        <w:t xml:space="preserve">kurie </w:t>
      </w:r>
      <w:r w:rsidR="00194D39" w:rsidRPr="00473DEB">
        <w:rPr>
          <w:rFonts w:ascii="Times New Roman" w:eastAsia="Arial" w:hAnsi="Times New Roman" w:cs="Times New Roman"/>
          <w:sz w:val="21"/>
          <w:szCs w:val="21"/>
        </w:rPr>
        <w:t>reng</w:t>
      </w:r>
      <w:r w:rsidR="00EE6061" w:rsidRPr="00473DEB">
        <w:rPr>
          <w:rFonts w:ascii="Times New Roman" w:eastAsia="Arial" w:hAnsi="Times New Roman" w:cs="Times New Roman"/>
          <w:sz w:val="21"/>
          <w:szCs w:val="21"/>
        </w:rPr>
        <w:t>ia</w:t>
      </w:r>
      <w:r w:rsidR="00194D39" w:rsidRPr="00473DEB">
        <w:rPr>
          <w:rFonts w:ascii="Times New Roman" w:eastAsia="Arial" w:hAnsi="Times New Roman" w:cs="Times New Roman"/>
          <w:sz w:val="21"/>
          <w:szCs w:val="21"/>
        </w:rPr>
        <w:t xml:space="preserve"> paraiškas, galėtų </w:t>
      </w:r>
      <w:r w:rsidR="00EE6061" w:rsidRPr="00473DEB">
        <w:rPr>
          <w:rFonts w:ascii="Times New Roman" w:eastAsia="Arial" w:hAnsi="Times New Roman" w:cs="Times New Roman"/>
          <w:sz w:val="21"/>
          <w:szCs w:val="21"/>
        </w:rPr>
        <w:t>susipažinti su šiais</w:t>
      </w:r>
      <w:r w:rsidR="00194D39" w:rsidRPr="00473DEB">
        <w:rPr>
          <w:rFonts w:ascii="Times New Roman" w:eastAsia="Arial" w:hAnsi="Times New Roman" w:cs="Times New Roman"/>
          <w:sz w:val="21"/>
          <w:szCs w:val="21"/>
        </w:rPr>
        <w:t xml:space="preserve"> paaiškinim</w:t>
      </w:r>
      <w:r w:rsidR="00EE6061" w:rsidRPr="00473DEB">
        <w:rPr>
          <w:rFonts w:ascii="Times New Roman" w:eastAsia="Arial" w:hAnsi="Times New Roman" w:cs="Times New Roman"/>
          <w:sz w:val="21"/>
          <w:szCs w:val="21"/>
        </w:rPr>
        <w:t>ais</w:t>
      </w:r>
      <w:r w:rsidR="00194D39" w:rsidRPr="00473DEB">
        <w:rPr>
          <w:rFonts w:ascii="Times New Roman" w:eastAsia="Arial" w:hAnsi="Times New Roman" w:cs="Times New Roman"/>
          <w:sz w:val="21"/>
          <w:szCs w:val="21"/>
        </w:rPr>
        <w:t xml:space="preserve"> (patikslinim</w:t>
      </w:r>
      <w:r w:rsidR="00EE6061" w:rsidRPr="00473DEB">
        <w:rPr>
          <w:rFonts w:ascii="Times New Roman" w:eastAsia="Arial" w:hAnsi="Times New Roman" w:cs="Times New Roman"/>
          <w:sz w:val="21"/>
          <w:szCs w:val="21"/>
        </w:rPr>
        <w:t>ais</w:t>
      </w:r>
      <w:r w:rsidR="00194D39" w:rsidRPr="00473DEB">
        <w:rPr>
          <w:rFonts w:ascii="Times New Roman" w:eastAsia="Arial" w:hAnsi="Times New Roman" w:cs="Times New Roman"/>
          <w:sz w:val="21"/>
          <w:szCs w:val="21"/>
        </w:rPr>
        <w:t xml:space="preserve">). </w:t>
      </w:r>
    </w:p>
    <w:p w14:paraId="000000BB" w14:textId="3A3F0463"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.5. Apie </w:t>
      </w:r>
      <w:r w:rsidR="00EF11E1"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 xml:space="preserve">paraiškų pateikimo termino </w:t>
      </w:r>
      <w:r w:rsidR="00EF11E1" w:rsidRPr="00473DEB">
        <w:rPr>
          <w:rFonts w:ascii="Times New Roman" w:eastAsia="Arial" w:hAnsi="Times New Roman" w:cs="Times New Roman"/>
          <w:sz w:val="21"/>
          <w:szCs w:val="21"/>
        </w:rPr>
        <w:t xml:space="preserve">(jei jis buvo nurodytas skelbimo </w:t>
      </w:r>
      <w:r w:rsidR="000E6023" w:rsidRPr="00473DEB">
        <w:rPr>
          <w:rFonts w:ascii="Times New Roman" w:eastAsia="Arial" w:hAnsi="Times New Roman" w:cs="Times New Roman"/>
          <w:sz w:val="21"/>
          <w:szCs w:val="21"/>
        </w:rPr>
        <w:t>dalyje</w:t>
      </w:r>
      <w:r w:rsidR="002017B6" w:rsidRPr="00473DEB">
        <w:rPr>
          <w:rFonts w:ascii="Times New Roman" w:eastAsia="Arial" w:hAnsi="Times New Roman" w:cs="Times New Roman"/>
          <w:sz w:val="21"/>
          <w:szCs w:val="21"/>
        </w:rPr>
        <w:t xml:space="preserve"> „</w:t>
      </w:r>
      <w:r w:rsidR="00EF11E1" w:rsidRPr="00473DEB">
        <w:rPr>
          <w:rFonts w:ascii="Times New Roman" w:eastAsia="Arial" w:hAnsi="Times New Roman" w:cs="Times New Roman"/>
          <w:sz w:val="21"/>
          <w:szCs w:val="21"/>
        </w:rPr>
        <w:t>papildom</w:t>
      </w:r>
      <w:r w:rsidR="002017B6" w:rsidRPr="00473DEB">
        <w:rPr>
          <w:rFonts w:ascii="Times New Roman" w:eastAsia="Arial" w:hAnsi="Times New Roman" w:cs="Times New Roman"/>
          <w:sz w:val="21"/>
          <w:szCs w:val="21"/>
        </w:rPr>
        <w:t>a</w:t>
      </w:r>
      <w:r w:rsidR="00EF11E1" w:rsidRPr="00473DEB">
        <w:rPr>
          <w:rFonts w:ascii="Times New Roman" w:eastAsia="Arial" w:hAnsi="Times New Roman" w:cs="Times New Roman"/>
          <w:sz w:val="21"/>
          <w:szCs w:val="21"/>
        </w:rPr>
        <w:t xml:space="preserve"> informacij</w:t>
      </w:r>
      <w:r w:rsidR="002017B6" w:rsidRPr="00473DEB">
        <w:rPr>
          <w:rFonts w:ascii="Times New Roman" w:eastAsia="Arial" w:hAnsi="Times New Roman" w:cs="Times New Roman"/>
          <w:sz w:val="21"/>
          <w:szCs w:val="21"/>
        </w:rPr>
        <w:t>a“</w:t>
      </w:r>
      <w:r w:rsidR="00EF11E1"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pratęsimą pranešama patikslinant skelbimą. Pranešimai apie </w:t>
      </w:r>
      <w:r w:rsidR="001A342B"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 xml:space="preserve">paraiškų pateikimo termino nukėlimą taip pat paskelbiami CVP IS ir išsiunčiami </w:t>
      </w:r>
      <w:r w:rsidR="00E75033" w:rsidRPr="00473DEB">
        <w:rPr>
          <w:rFonts w:ascii="Times New Roman" w:eastAsia="Arial" w:hAnsi="Times New Roman" w:cs="Times New Roman"/>
          <w:sz w:val="21"/>
          <w:szCs w:val="21"/>
        </w:rPr>
        <w:t xml:space="preserve">CVP IS priemonėmis </w:t>
      </w:r>
      <w:r w:rsidR="00194D39" w:rsidRPr="00473DEB">
        <w:rPr>
          <w:rFonts w:ascii="Times New Roman" w:eastAsia="Arial" w:hAnsi="Times New Roman" w:cs="Times New Roman"/>
          <w:sz w:val="21"/>
          <w:szCs w:val="21"/>
        </w:rPr>
        <w:t>visiems prie pirkimo prisijungusiems tiekėjams.</w:t>
      </w:r>
    </w:p>
    <w:p w14:paraId="000000BC" w14:textId="734A06B8"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lastRenderedPageBreak/>
        <w:t>4</w:t>
      </w:r>
      <w:r w:rsidR="00194D39" w:rsidRPr="00473DEB">
        <w:rPr>
          <w:rFonts w:ascii="Times New Roman" w:eastAsia="Arial" w:hAnsi="Times New Roman" w:cs="Times New Roman"/>
          <w:sz w:val="21"/>
          <w:szCs w:val="21"/>
        </w:rPr>
        <w:t xml:space="preserve">.6. Tiekėjas, bet kuriuo DPS galiojimo laikotarpiu šiame skyriuje nustatyta tvarka gali kreiptis į </w:t>
      </w:r>
      <w:r w:rsidR="00216FFC" w:rsidRPr="00473DEB">
        <w:rPr>
          <w:rFonts w:ascii="Times New Roman" w:eastAsia="Arial" w:hAnsi="Times New Roman" w:cs="Times New Roman"/>
          <w:sz w:val="21"/>
          <w:szCs w:val="21"/>
        </w:rPr>
        <w:t>pirkimo vykdytoją</w:t>
      </w:r>
      <w:r w:rsidR="00194D39" w:rsidRPr="00473DEB">
        <w:rPr>
          <w:rFonts w:ascii="Times New Roman" w:eastAsia="Arial" w:hAnsi="Times New Roman" w:cs="Times New Roman"/>
          <w:sz w:val="21"/>
          <w:szCs w:val="21"/>
        </w:rPr>
        <w:t xml:space="preserve"> dėl </w:t>
      </w:r>
      <w:r w:rsidR="003F386F" w:rsidRPr="00473DEB">
        <w:rPr>
          <w:rFonts w:ascii="Times New Roman" w:eastAsia="Arial" w:hAnsi="Times New Roman" w:cs="Times New Roman"/>
          <w:sz w:val="21"/>
          <w:szCs w:val="21"/>
        </w:rPr>
        <w:t xml:space="preserve">pirkimo, kuriuo siekiama sukurti </w:t>
      </w:r>
      <w:r w:rsidR="00882E64" w:rsidRPr="00473DEB">
        <w:rPr>
          <w:rFonts w:ascii="Times New Roman" w:eastAsia="Arial" w:hAnsi="Times New Roman" w:cs="Times New Roman"/>
          <w:sz w:val="21"/>
          <w:szCs w:val="21"/>
        </w:rPr>
        <w:t>DPS</w:t>
      </w:r>
      <w:r w:rsidR="003F386F"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dokumentų paaiškinimo. </w:t>
      </w:r>
      <w:r w:rsidR="00216FFC"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taip pat turi teisę </w:t>
      </w:r>
      <w:r w:rsidR="00F47614">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dokumentus paaiškinti savo iniciatyva. </w:t>
      </w:r>
      <w:r w:rsidR="003034A9" w:rsidRPr="00473DEB">
        <w:rPr>
          <w:rFonts w:ascii="Times New Roman" w:eastAsia="Arial" w:hAnsi="Times New Roman" w:cs="Times New Roman"/>
          <w:sz w:val="21"/>
          <w:szCs w:val="21"/>
        </w:rPr>
        <w:t>Paaiškinimai teikiami per protingą terminą</w:t>
      </w:r>
      <w:r w:rsidR="00A87729" w:rsidRPr="00473DEB">
        <w:rPr>
          <w:rFonts w:ascii="Times New Roman" w:eastAsia="Arial" w:hAnsi="Times New Roman" w:cs="Times New Roman"/>
          <w:sz w:val="21"/>
          <w:szCs w:val="21"/>
        </w:rPr>
        <w:t xml:space="preserve">, </w:t>
      </w:r>
      <w:r w:rsidR="00216FFC" w:rsidRPr="00473DEB">
        <w:rPr>
          <w:rFonts w:ascii="Times New Roman" w:eastAsia="Arial" w:hAnsi="Times New Roman" w:cs="Times New Roman"/>
          <w:sz w:val="21"/>
          <w:szCs w:val="21"/>
        </w:rPr>
        <w:t xml:space="preserve">tačiau </w:t>
      </w:r>
      <w:r w:rsidR="00A80F4B" w:rsidRPr="00473DEB">
        <w:rPr>
          <w:rFonts w:ascii="Times New Roman" w:eastAsia="Arial" w:hAnsi="Times New Roman" w:cs="Times New Roman"/>
          <w:sz w:val="21"/>
          <w:szCs w:val="21"/>
        </w:rPr>
        <w:t>ne ilgesnį</w:t>
      </w:r>
      <w:r w:rsidR="00A87729" w:rsidRPr="00473DEB">
        <w:rPr>
          <w:rFonts w:ascii="Times New Roman" w:eastAsia="Arial" w:hAnsi="Times New Roman" w:cs="Times New Roman"/>
          <w:sz w:val="21"/>
          <w:szCs w:val="21"/>
        </w:rPr>
        <w:t xml:space="preserve"> kaip </w:t>
      </w:r>
      <w:r w:rsidR="00A87729" w:rsidRPr="00FC6402">
        <w:rPr>
          <w:rFonts w:ascii="Times New Roman" w:eastAsia="Arial" w:hAnsi="Times New Roman" w:cs="Times New Roman"/>
          <w:sz w:val="21"/>
          <w:szCs w:val="21"/>
        </w:rPr>
        <w:t>5</w:t>
      </w:r>
      <w:r w:rsidR="00A87729" w:rsidRPr="00473DEB">
        <w:rPr>
          <w:rFonts w:ascii="Times New Roman" w:eastAsia="Arial" w:hAnsi="Times New Roman" w:cs="Times New Roman"/>
          <w:sz w:val="21"/>
          <w:szCs w:val="21"/>
        </w:rPr>
        <w:t xml:space="preserve"> darbo dien</w:t>
      </w:r>
      <w:r w:rsidR="00A80F4B" w:rsidRPr="00473DEB">
        <w:rPr>
          <w:rFonts w:ascii="Times New Roman" w:eastAsia="Arial" w:hAnsi="Times New Roman" w:cs="Times New Roman"/>
          <w:sz w:val="21"/>
          <w:szCs w:val="21"/>
        </w:rPr>
        <w:t>o</w:t>
      </w:r>
      <w:r w:rsidR="00A87729" w:rsidRPr="00473DEB">
        <w:rPr>
          <w:rFonts w:ascii="Times New Roman" w:eastAsia="Arial" w:hAnsi="Times New Roman" w:cs="Times New Roman"/>
          <w:sz w:val="21"/>
          <w:szCs w:val="21"/>
        </w:rPr>
        <w:t>s.</w:t>
      </w:r>
      <w:r w:rsidR="003034A9" w:rsidRPr="00473DEB">
        <w:rPr>
          <w:rFonts w:ascii="Times New Roman" w:eastAsia="Arial" w:hAnsi="Times New Roman" w:cs="Times New Roman"/>
          <w:sz w:val="21"/>
          <w:szCs w:val="21"/>
        </w:rPr>
        <w:t xml:space="preserve"> </w:t>
      </w:r>
      <w:r w:rsidR="00216FFC"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paaiškinimus turi paskelbti CVP IS ir išsiųsti visiems prie pirkimo prisijungusiems tiekėjams. </w:t>
      </w:r>
      <w:r w:rsidR="00216FFC"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atsakydama</w:t>
      </w:r>
      <w:r w:rsidR="00216FFC"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tiekėjui, kartu siunčia paaiškinimus ir visiems prie pirkimo prisijungusiems tiekėjams, bet nenurodo, kuris tiekėjas pateikė prašymą paaiškinti pirkimo sąlygas.  </w:t>
      </w:r>
    </w:p>
    <w:p w14:paraId="000000BD" w14:textId="5083AEBC"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.7. Kai vykdomi </w:t>
      </w:r>
      <w:r w:rsidR="00496CB1"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 xml:space="preserve">onkretūs pirkimai DPS pagrindu, </w:t>
      </w:r>
      <w:r w:rsidR="00496CB1"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 xml:space="preserve">onkretaus pirkimo dokumentų paaiškinimai, patikslinimai teikiami </w:t>
      </w:r>
      <w:r w:rsidR="00496CB1"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onkretaus pirkimo dokument</w:t>
      </w:r>
      <w:r w:rsidR="009C5D45" w:rsidRPr="00473DEB">
        <w:rPr>
          <w:rFonts w:ascii="Times New Roman" w:eastAsia="Arial" w:hAnsi="Times New Roman" w:cs="Times New Roman"/>
          <w:sz w:val="21"/>
          <w:szCs w:val="21"/>
        </w:rPr>
        <w:t>uose</w:t>
      </w:r>
      <w:r w:rsidR="00194D39" w:rsidRPr="00473DEB">
        <w:rPr>
          <w:rFonts w:ascii="Times New Roman" w:eastAsia="Arial" w:hAnsi="Times New Roman" w:cs="Times New Roman"/>
          <w:sz w:val="21"/>
          <w:szCs w:val="21"/>
        </w:rPr>
        <w:t xml:space="preserve"> nu</w:t>
      </w:r>
      <w:r w:rsidR="00DF0113" w:rsidRPr="00473DEB">
        <w:rPr>
          <w:rFonts w:ascii="Times New Roman" w:eastAsia="Arial" w:hAnsi="Times New Roman" w:cs="Times New Roman"/>
          <w:sz w:val="21"/>
          <w:szCs w:val="21"/>
        </w:rPr>
        <w:t>statyta</w:t>
      </w:r>
      <w:r w:rsidR="00194D39" w:rsidRPr="00473DEB">
        <w:rPr>
          <w:rFonts w:ascii="Times New Roman" w:eastAsia="Arial" w:hAnsi="Times New Roman" w:cs="Times New Roman"/>
          <w:sz w:val="21"/>
          <w:szCs w:val="21"/>
        </w:rPr>
        <w:t xml:space="preserve"> tvarka.</w:t>
      </w:r>
    </w:p>
    <w:p w14:paraId="000000BF" w14:textId="6F23B6CA" w:rsidR="00944B1E" w:rsidRPr="00473DEB" w:rsidRDefault="00D615C2" w:rsidP="0007126B">
      <w:pPr>
        <w:pStyle w:val="Antrat3"/>
        <w:rPr>
          <w:rFonts w:ascii="Times New Roman" w:hAnsi="Times New Roman" w:cs="Times New Roman"/>
          <w:sz w:val="21"/>
          <w:szCs w:val="21"/>
        </w:rPr>
      </w:pPr>
      <w:bookmarkStart w:id="11" w:name="_Toc110349072"/>
      <w:r w:rsidRPr="00473DEB">
        <w:rPr>
          <w:rFonts w:ascii="Times New Roman" w:hAnsi="Times New Roman" w:cs="Times New Roman"/>
          <w:color w:val="002060"/>
          <w:sz w:val="21"/>
          <w:szCs w:val="21"/>
        </w:rPr>
        <w:t>5</w:t>
      </w:r>
      <w:r w:rsidR="00194D39" w:rsidRPr="00473DEB">
        <w:rPr>
          <w:rFonts w:ascii="Times New Roman" w:hAnsi="Times New Roman" w:cs="Times New Roman"/>
          <w:color w:val="002060"/>
          <w:sz w:val="21"/>
          <w:szCs w:val="21"/>
        </w:rPr>
        <w:t>.</w:t>
      </w:r>
      <w:r w:rsidR="00194D39" w:rsidRPr="00473DEB">
        <w:rPr>
          <w:rFonts w:ascii="Times New Roman" w:eastAsia="Times New Roman" w:hAnsi="Times New Roman" w:cs="Times New Roman"/>
          <w:color w:val="002060"/>
          <w:sz w:val="21"/>
          <w:szCs w:val="21"/>
        </w:rPr>
        <w:tab/>
      </w:r>
      <w:sdt>
        <w:sdtPr>
          <w:rPr>
            <w:rFonts w:ascii="Times New Roman" w:hAnsi="Times New Roman" w:cs="Times New Roman"/>
            <w:color w:val="002060"/>
            <w:sz w:val="21"/>
            <w:szCs w:val="21"/>
          </w:rPr>
          <w:tag w:val="goog_rdk_69"/>
          <w:id w:val="-960339062"/>
        </w:sdtPr>
        <w:sdtEndPr/>
        <w:sdtContent/>
      </w:sdt>
      <w:sdt>
        <w:sdtPr>
          <w:rPr>
            <w:rFonts w:ascii="Times New Roman" w:hAnsi="Times New Roman" w:cs="Times New Roman"/>
            <w:color w:val="002060"/>
            <w:sz w:val="21"/>
            <w:szCs w:val="21"/>
          </w:rPr>
          <w:tag w:val="goog_rdk_70"/>
          <w:id w:val="-205251532"/>
        </w:sdtPr>
        <w:sdtEndPr/>
        <w:sdtContent/>
      </w:sdt>
      <w:r w:rsidR="00194D39" w:rsidRPr="00473DEB">
        <w:rPr>
          <w:rFonts w:ascii="Times New Roman" w:hAnsi="Times New Roman" w:cs="Times New Roman"/>
          <w:color w:val="002060"/>
          <w:sz w:val="21"/>
          <w:szCs w:val="21"/>
        </w:rPr>
        <w:t>PARAIŠKŲ TEIKIMAS</w:t>
      </w:r>
      <w:bookmarkEnd w:id="11"/>
    </w:p>
    <w:p w14:paraId="000000C0" w14:textId="77777777" w:rsidR="00944B1E" w:rsidRPr="00473DEB" w:rsidRDefault="00944B1E">
      <w:pPr>
        <w:tabs>
          <w:tab w:val="left" w:pos="547"/>
        </w:tabs>
        <w:rPr>
          <w:rFonts w:ascii="Times New Roman" w:eastAsia="Arial" w:hAnsi="Times New Roman" w:cs="Times New Roman"/>
          <w:b/>
          <w:color w:val="44546A"/>
          <w:sz w:val="21"/>
          <w:szCs w:val="21"/>
        </w:rPr>
      </w:pPr>
    </w:p>
    <w:p w14:paraId="000000C1" w14:textId="6D389494" w:rsidR="00944B1E" w:rsidRPr="00473DEB" w:rsidRDefault="003D2FD0"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.1. Tiekėjai, norintys dalyvauti DPS, teikia paraiškas. Kai DPS </w:t>
      </w:r>
      <w:sdt>
        <w:sdtPr>
          <w:rPr>
            <w:rFonts w:ascii="Times New Roman" w:hAnsi="Times New Roman" w:cs="Times New Roman"/>
            <w:sz w:val="21"/>
            <w:szCs w:val="21"/>
          </w:rPr>
          <w:tag w:val="goog_rdk_71"/>
          <w:id w:val="178314316"/>
        </w:sdtPr>
        <w:sdtEndPr/>
        <w:sdtContent/>
      </w:sdt>
      <w:r w:rsidR="00194D39" w:rsidRPr="00473DEB">
        <w:rPr>
          <w:rFonts w:ascii="Times New Roman" w:eastAsia="Arial" w:hAnsi="Times New Roman" w:cs="Times New Roman"/>
          <w:sz w:val="21"/>
          <w:szCs w:val="21"/>
        </w:rPr>
        <w:t xml:space="preserve">suskirstyta į kategorijas, tiekėjai gali pateikti paraiškas vienai, kelioms ar visoms kategorijoms. Kategorijų, dėl kurių tiekėjai gali teikti paraiškas, kiekis nėra ribojamas. </w:t>
      </w:r>
    </w:p>
    <w:p w14:paraId="2EA8E156" w14:textId="4F52EC9D" w:rsidR="009E0B09" w:rsidRPr="00473DEB" w:rsidRDefault="00F65D5C" w:rsidP="009E0B09">
      <w:pPr>
        <w:spacing w:line="271"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9E0B09"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2</w:t>
      </w:r>
      <w:r w:rsidR="009E0B09" w:rsidRPr="00473DEB">
        <w:rPr>
          <w:rFonts w:ascii="Times New Roman" w:eastAsia="Arial" w:hAnsi="Times New Roman" w:cs="Times New Roman"/>
          <w:sz w:val="21"/>
          <w:szCs w:val="21"/>
        </w:rPr>
        <w:t xml:space="preserve">. Tiekėjas gali pateikti </w:t>
      </w:r>
      <w:sdt>
        <w:sdtPr>
          <w:rPr>
            <w:rFonts w:ascii="Times New Roman" w:hAnsi="Times New Roman" w:cs="Times New Roman"/>
            <w:sz w:val="21"/>
            <w:szCs w:val="21"/>
          </w:rPr>
          <w:tag w:val="goog_rdk_60"/>
          <w:id w:val="-1854101509"/>
        </w:sdtPr>
        <w:sdtEndPr/>
        <w:sdtContent/>
      </w:sdt>
      <w:r w:rsidR="009E0B09" w:rsidRPr="00473DEB">
        <w:rPr>
          <w:rFonts w:ascii="Times New Roman" w:eastAsia="Arial" w:hAnsi="Times New Roman" w:cs="Times New Roman"/>
          <w:sz w:val="21"/>
          <w:szCs w:val="21"/>
        </w:rPr>
        <w:t xml:space="preserve">tik vieną paraišką, nepriklausomai nuo to, ar paraišką teikia individualiai arba kaip ūkio subjektų grupės narys. Jei tiekėjas pateikia daugiau nei vieną paraišką ir (arba) kaip ūkio subjektų grupės narys dalyvauja teikiant kelias paraiškas tai pačiai DPS kategorijai, visos tokios paraiškos tai DPS kategorijai bus atmestos. </w:t>
      </w:r>
    </w:p>
    <w:p w14:paraId="000000C2" w14:textId="5619F400" w:rsidR="00944B1E" w:rsidRPr="00473DEB" w:rsidRDefault="003D2FD0"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w:t>
      </w:r>
      <w:r w:rsidR="00F65D5C"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w:t>
      </w:r>
      <w:r w:rsidR="00372FBF" w:rsidRPr="00372FBF">
        <w:t xml:space="preserve"> </w:t>
      </w:r>
      <w:r w:rsidR="00372FBF" w:rsidRPr="00372FBF">
        <w:rPr>
          <w:rFonts w:ascii="Times New Roman" w:eastAsia="Arial" w:hAnsi="Times New Roman" w:cs="Times New Roman"/>
          <w:sz w:val="21"/>
          <w:szCs w:val="21"/>
        </w:rPr>
        <w:t>P</w:t>
      </w:r>
      <w:r w:rsidR="00372FBF">
        <w:rPr>
          <w:rFonts w:ascii="Times New Roman" w:eastAsia="Arial" w:hAnsi="Times New Roman" w:cs="Times New Roman"/>
          <w:sz w:val="21"/>
          <w:szCs w:val="21"/>
        </w:rPr>
        <w:t>radinės paraiškos</w:t>
      </w:r>
      <w:r w:rsidR="00372FBF" w:rsidRPr="00372FBF">
        <w:rPr>
          <w:rFonts w:ascii="Times New Roman" w:eastAsia="Arial" w:hAnsi="Times New Roman" w:cs="Times New Roman"/>
          <w:sz w:val="21"/>
          <w:szCs w:val="21"/>
        </w:rPr>
        <w:t xml:space="preserve"> turi būti </w:t>
      </w:r>
      <w:r w:rsidR="00372FBF" w:rsidRPr="0009315E">
        <w:rPr>
          <w:rFonts w:ascii="Times New Roman" w:eastAsia="Arial" w:hAnsi="Times New Roman" w:cs="Times New Roman"/>
          <w:sz w:val="21"/>
          <w:szCs w:val="21"/>
        </w:rPr>
        <w:t xml:space="preserve">pateiktos iki </w:t>
      </w:r>
      <w:r w:rsidR="00372FBF" w:rsidRPr="00577E58">
        <w:rPr>
          <w:rFonts w:ascii="Times New Roman" w:eastAsia="Arial" w:hAnsi="Times New Roman" w:cs="Times New Roman"/>
          <w:sz w:val="21"/>
          <w:szCs w:val="21"/>
          <w:highlight w:val="yellow"/>
        </w:rPr>
        <w:t>202</w:t>
      </w:r>
      <w:r w:rsidR="00CF66A9" w:rsidRPr="00912512">
        <w:rPr>
          <w:rFonts w:ascii="Times New Roman" w:eastAsia="Arial" w:hAnsi="Times New Roman" w:cs="Times New Roman"/>
          <w:sz w:val="21"/>
          <w:szCs w:val="21"/>
          <w:highlight w:val="yellow"/>
        </w:rPr>
        <w:t>3</w:t>
      </w:r>
      <w:r w:rsidR="00372FBF" w:rsidRPr="00577E58">
        <w:rPr>
          <w:rFonts w:ascii="Times New Roman" w:eastAsia="Arial" w:hAnsi="Times New Roman" w:cs="Times New Roman"/>
          <w:sz w:val="21"/>
          <w:szCs w:val="21"/>
          <w:highlight w:val="yellow"/>
        </w:rPr>
        <w:t xml:space="preserve"> m. </w:t>
      </w:r>
      <w:r w:rsidR="00C15379">
        <w:rPr>
          <w:rFonts w:ascii="Times New Roman" w:eastAsia="Arial" w:hAnsi="Times New Roman" w:cs="Times New Roman"/>
          <w:sz w:val="21"/>
          <w:szCs w:val="21"/>
          <w:highlight w:val="yellow"/>
        </w:rPr>
        <w:t xml:space="preserve">gegužės </w:t>
      </w:r>
      <w:r w:rsidR="00100CA0">
        <w:rPr>
          <w:rFonts w:ascii="Times New Roman" w:eastAsia="Arial" w:hAnsi="Times New Roman" w:cs="Times New Roman"/>
          <w:sz w:val="21"/>
          <w:szCs w:val="21"/>
          <w:highlight w:val="yellow"/>
          <w:lang w:val="en-US"/>
        </w:rPr>
        <w:t>24</w:t>
      </w:r>
      <w:r w:rsidR="009B2779" w:rsidRPr="00577E58">
        <w:rPr>
          <w:rFonts w:ascii="Times New Roman" w:eastAsia="Arial" w:hAnsi="Times New Roman" w:cs="Times New Roman"/>
          <w:sz w:val="21"/>
          <w:szCs w:val="21"/>
          <w:highlight w:val="yellow"/>
        </w:rPr>
        <w:t xml:space="preserve"> </w:t>
      </w:r>
      <w:r w:rsidR="00372FBF" w:rsidRPr="00577E58">
        <w:rPr>
          <w:rFonts w:ascii="Times New Roman" w:eastAsia="Arial" w:hAnsi="Times New Roman" w:cs="Times New Roman"/>
          <w:sz w:val="21"/>
          <w:szCs w:val="21"/>
          <w:highlight w:val="yellow"/>
        </w:rPr>
        <w:t>d. 10 val. 00 min</w:t>
      </w:r>
      <w:r w:rsidR="00372FBF" w:rsidRPr="0009315E">
        <w:rPr>
          <w:rFonts w:ascii="Times New Roman" w:eastAsia="Arial" w:hAnsi="Times New Roman" w:cs="Times New Roman"/>
          <w:sz w:val="21"/>
          <w:szCs w:val="21"/>
        </w:rPr>
        <w:t>. CVP IS priemonėmis</w:t>
      </w:r>
      <w:r w:rsidR="00372FBF" w:rsidRPr="00372FBF">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1"/>
            <w:szCs w:val="21"/>
          </w:rPr>
          <w:tag w:val="goog_rdk_72"/>
          <w:id w:val="909963220"/>
        </w:sdtPr>
        <w:sdtEndPr/>
        <w:sdtContent/>
      </w:sdt>
      <w:r w:rsidR="00194D39" w:rsidRPr="00473DEB">
        <w:rPr>
          <w:rFonts w:ascii="Times New Roman" w:eastAsia="Arial" w:hAnsi="Times New Roman" w:cs="Times New Roman"/>
          <w:sz w:val="21"/>
          <w:szCs w:val="21"/>
        </w:rPr>
        <w:t xml:space="preserve">paraiškos </w:t>
      </w:r>
      <w:r w:rsidR="00D235EA" w:rsidRPr="00473DEB">
        <w:rPr>
          <w:rFonts w:ascii="Times New Roman" w:eastAsia="Arial" w:hAnsi="Times New Roman" w:cs="Times New Roman"/>
          <w:sz w:val="21"/>
          <w:szCs w:val="21"/>
        </w:rPr>
        <w:t>bus atmestos</w:t>
      </w:r>
      <w:r w:rsidR="00194D39" w:rsidRPr="00473DEB">
        <w:rPr>
          <w:rFonts w:ascii="Times New Roman" w:eastAsia="Arial" w:hAnsi="Times New Roman" w:cs="Times New Roman"/>
          <w:sz w:val="21"/>
          <w:szCs w:val="21"/>
        </w:rPr>
        <w:t xml:space="preserve">. </w:t>
      </w:r>
    </w:p>
    <w:p w14:paraId="000000C4" w14:textId="5A464291" w:rsidR="00944B1E" w:rsidRPr="00473DEB" w:rsidRDefault="003D2FD0"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.4. Išsiuntus pirmąjį kvietimą dalyvauti konkrečiame pirkime, </w:t>
      </w:r>
      <w:r w:rsidR="00F65D5C"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 xml:space="preserve">paraiškų pateikimo terminai nebetaikomi. Tiekėjai bet kuriuo DPS galiojimo metu </w:t>
      </w:r>
      <w:r w:rsidR="00B72AF9" w:rsidRPr="00473DEB">
        <w:rPr>
          <w:rFonts w:ascii="Times New Roman" w:eastAsia="Arial" w:hAnsi="Times New Roman" w:cs="Times New Roman"/>
          <w:sz w:val="21"/>
          <w:szCs w:val="21"/>
        </w:rPr>
        <w:t xml:space="preserve">galės </w:t>
      </w:r>
      <w:r w:rsidR="00194D39" w:rsidRPr="00473DEB">
        <w:rPr>
          <w:rFonts w:ascii="Times New Roman" w:eastAsia="Arial" w:hAnsi="Times New Roman" w:cs="Times New Roman"/>
          <w:sz w:val="21"/>
          <w:szCs w:val="21"/>
        </w:rPr>
        <w:t>teikti paraiškas DPS</w:t>
      </w:r>
      <w:r w:rsidR="00B72AF9" w:rsidRPr="00473DEB">
        <w:rPr>
          <w:rFonts w:ascii="Times New Roman" w:eastAsia="Arial" w:hAnsi="Times New Roman" w:cs="Times New Roman"/>
          <w:sz w:val="21"/>
          <w:szCs w:val="21"/>
        </w:rPr>
        <w:t>. T</w:t>
      </w:r>
      <w:r w:rsidR="00194D39" w:rsidRPr="00473DEB">
        <w:rPr>
          <w:rFonts w:ascii="Times New Roman" w:eastAsia="Arial" w:hAnsi="Times New Roman" w:cs="Times New Roman"/>
          <w:sz w:val="21"/>
          <w:szCs w:val="21"/>
        </w:rPr>
        <w:t xml:space="preserve">iekėjai, iki paraiškų pateikimo termino pabaigos pateikę paraišką tik dėl dalies DPS kategorijų, bet kuriuo metu DPS galiojimo </w:t>
      </w:r>
      <w:r w:rsidR="00C7536C" w:rsidRPr="00473DEB">
        <w:rPr>
          <w:rFonts w:ascii="Times New Roman" w:eastAsia="Arial" w:hAnsi="Times New Roman" w:cs="Times New Roman"/>
          <w:sz w:val="21"/>
          <w:szCs w:val="21"/>
        </w:rPr>
        <w:t>laikotarpiu</w:t>
      </w:r>
      <w:r w:rsidR="00194D39" w:rsidRPr="00473DEB">
        <w:rPr>
          <w:rFonts w:ascii="Times New Roman" w:eastAsia="Arial" w:hAnsi="Times New Roman" w:cs="Times New Roman"/>
          <w:sz w:val="21"/>
          <w:szCs w:val="21"/>
        </w:rPr>
        <w:t xml:space="preserve"> gali pateikti paraišką ir dėl kitų DPS kategorijų. </w:t>
      </w:r>
    </w:p>
    <w:p w14:paraId="000000C5" w14:textId="6CD56889" w:rsidR="00944B1E" w:rsidRPr="00473DEB"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.5. </w:t>
      </w:r>
      <w:r w:rsidR="00194D39" w:rsidRPr="007922BA">
        <w:rPr>
          <w:rFonts w:ascii="Times New Roman" w:eastAsia="Arial" w:hAnsi="Times New Roman" w:cs="Times New Roman"/>
          <w:b/>
          <w:sz w:val="21"/>
          <w:szCs w:val="21"/>
          <w:u w:val="single"/>
        </w:rPr>
        <w:t xml:space="preserve">Paraišką sudaro šie dokumentai, kuriuos tiekėjas </w:t>
      </w:r>
      <w:sdt>
        <w:sdtPr>
          <w:rPr>
            <w:rFonts w:ascii="Times New Roman" w:hAnsi="Times New Roman" w:cs="Times New Roman"/>
            <w:b/>
            <w:sz w:val="21"/>
            <w:szCs w:val="21"/>
            <w:u w:val="single"/>
          </w:rPr>
          <w:tag w:val="goog_rdk_76"/>
          <w:id w:val="-2036958308"/>
        </w:sdtPr>
        <w:sdtEndPr/>
        <w:sdtContent/>
      </w:sdt>
      <w:r w:rsidR="00194D39" w:rsidRPr="007922BA">
        <w:rPr>
          <w:rFonts w:ascii="Times New Roman" w:eastAsia="Arial" w:hAnsi="Times New Roman" w:cs="Times New Roman"/>
          <w:b/>
          <w:sz w:val="21"/>
          <w:szCs w:val="21"/>
          <w:u w:val="single"/>
        </w:rPr>
        <w:t>privalo pateikti</w:t>
      </w:r>
      <w:r w:rsidR="00194D39" w:rsidRPr="00473DEB">
        <w:rPr>
          <w:rFonts w:ascii="Times New Roman" w:eastAsia="Arial" w:hAnsi="Times New Roman" w:cs="Times New Roman"/>
          <w:sz w:val="21"/>
          <w:szCs w:val="21"/>
        </w:rPr>
        <w:t>:</w:t>
      </w:r>
    </w:p>
    <w:p w14:paraId="5218342C" w14:textId="65410BAC" w:rsidR="00D4748E" w:rsidRPr="00473DEB" w:rsidRDefault="00D4748E"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5.5.1. Paraiškos forma (</w:t>
      </w:r>
      <w:hyperlink w:anchor="ketvirtaspriedas" w:history="1">
        <w:r w:rsidRPr="00473DEB">
          <w:rPr>
            <w:rStyle w:val="Hipersaitas"/>
            <w:rFonts w:ascii="Times New Roman" w:eastAsia="Arial" w:hAnsi="Times New Roman" w:cs="Times New Roman"/>
            <w:sz w:val="21"/>
            <w:szCs w:val="21"/>
          </w:rPr>
          <w:t>pirkimo sąlygų 4 priedas</w:t>
        </w:r>
      </w:hyperlink>
      <w:r w:rsidRPr="00473DEB">
        <w:rPr>
          <w:rFonts w:ascii="Times New Roman" w:eastAsia="Arial" w:hAnsi="Times New Roman" w:cs="Times New Roman"/>
          <w:sz w:val="21"/>
          <w:szCs w:val="21"/>
        </w:rPr>
        <w:t>)</w:t>
      </w:r>
      <w:r w:rsidR="005821CB" w:rsidRPr="00473DEB">
        <w:rPr>
          <w:rFonts w:ascii="Times New Roman" w:eastAsia="Arial" w:hAnsi="Times New Roman" w:cs="Times New Roman"/>
          <w:sz w:val="21"/>
          <w:szCs w:val="21"/>
        </w:rPr>
        <w:t>;</w:t>
      </w:r>
    </w:p>
    <w:p w14:paraId="000000C6" w14:textId="0474AC72" w:rsidR="00944B1E" w:rsidRPr="00473DEB"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.5.</w:t>
      </w:r>
      <w:r w:rsidR="00D4748E"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EBVPD (</w:t>
      </w:r>
      <w:hyperlink w:anchor="ketvpriedas" w:history="1">
        <w:r w:rsidR="00194D39" w:rsidRPr="00473DEB">
          <w:rPr>
            <w:rStyle w:val="Hipersaitas"/>
            <w:rFonts w:ascii="Times New Roman" w:eastAsia="Arial" w:hAnsi="Times New Roman" w:cs="Times New Roman"/>
            <w:sz w:val="21"/>
            <w:szCs w:val="21"/>
          </w:rPr>
          <w:t xml:space="preserve">pirkimo sąlygų </w:t>
        </w:r>
        <w:r w:rsidR="00DA7DF3" w:rsidRPr="00473DEB">
          <w:rPr>
            <w:rStyle w:val="Hipersaitas"/>
            <w:rFonts w:ascii="Times New Roman" w:eastAsia="Arial" w:hAnsi="Times New Roman" w:cs="Times New Roman"/>
            <w:sz w:val="21"/>
            <w:szCs w:val="21"/>
          </w:rPr>
          <w:t xml:space="preserve">3 </w:t>
        </w:r>
        <w:r w:rsidR="00194D39" w:rsidRPr="00473DEB">
          <w:rPr>
            <w:rStyle w:val="Hipersaitas"/>
            <w:rFonts w:ascii="Times New Roman" w:eastAsia="Arial" w:hAnsi="Times New Roman" w:cs="Times New Roman"/>
            <w:sz w:val="21"/>
            <w:szCs w:val="21"/>
          </w:rPr>
          <w:t>priedas „EBVPD“</w:t>
        </w:r>
      </w:hyperlink>
      <w:r w:rsidR="00194D39" w:rsidRPr="00473DEB">
        <w:rPr>
          <w:rFonts w:ascii="Times New Roman" w:eastAsia="Arial" w:hAnsi="Times New Roman" w:cs="Times New Roman"/>
          <w:sz w:val="21"/>
          <w:szCs w:val="21"/>
        </w:rPr>
        <w:t>);</w:t>
      </w:r>
    </w:p>
    <w:p w14:paraId="000000C7" w14:textId="0B083F59" w:rsidR="00944B1E" w:rsidRPr="00473DEB"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.5.</w:t>
      </w:r>
      <w:r w:rsidR="00D4748E"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 jei paraišką pateikia ūkio subjektų grupė, </w:t>
      </w:r>
      <w:sdt>
        <w:sdtPr>
          <w:rPr>
            <w:rFonts w:ascii="Times New Roman" w:hAnsi="Times New Roman" w:cs="Times New Roman"/>
            <w:sz w:val="21"/>
            <w:szCs w:val="21"/>
          </w:rPr>
          <w:tag w:val="goog_rdk_77"/>
          <w:id w:val="-167558100"/>
        </w:sdtPr>
        <w:sdtEndPr/>
        <w:sdtContent/>
      </w:sdt>
      <w:r w:rsidR="00194D39" w:rsidRPr="00473DEB">
        <w:rPr>
          <w:rFonts w:ascii="Times New Roman" w:eastAsia="Arial" w:hAnsi="Times New Roman" w:cs="Times New Roman"/>
          <w:sz w:val="21"/>
          <w:szCs w:val="21"/>
        </w:rPr>
        <w:t xml:space="preserve">jungtinės veiklos sutarties kopija, pasirašyta visų jungtinės veiklos sutarties partnerių;  </w:t>
      </w:r>
    </w:p>
    <w:p w14:paraId="000000C8" w14:textId="5672FA12" w:rsidR="00944B1E" w:rsidRPr="00473DEB"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.5.</w:t>
      </w:r>
      <w:r w:rsidR="00D4748E"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jei paraišką pasirašo tiekėjo vadovo įgaliotas asmuo, dokumentas, įrodantis to asmens teisę pasirašyti paraišką ir prisiimti visus su tuo susijusius įsipareigojimus;</w:t>
      </w:r>
    </w:p>
    <w:p w14:paraId="000000C9" w14:textId="205DE9D0" w:rsidR="00944B1E"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.5.</w:t>
      </w:r>
      <w:r w:rsidR="006C4E3C"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 jei tiekėjas </w:t>
      </w:r>
      <w:r w:rsidR="008C0C0F" w:rsidRPr="00473DEB">
        <w:rPr>
          <w:rFonts w:ascii="Times New Roman" w:eastAsia="Arial" w:hAnsi="Times New Roman" w:cs="Times New Roman"/>
          <w:sz w:val="21"/>
          <w:szCs w:val="21"/>
        </w:rPr>
        <w:t xml:space="preserve">remiasi kitų ūkio subjektų pajėgumais </w:t>
      </w:r>
      <w:r w:rsidR="00194D39" w:rsidRPr="00473DEB">
        <w:rPr>
          <w:rFonts w:ascii="Times New Roman" w:eastAsia="Arial" w:hAnsi="Times New Roman" w:cs="Times New Roman"/>
          <w:sz w:val="21"/>
          <w:szCs w:val="21"/>
        </w:rPr>
        <w:t>– įrodym</w:t>
      </w:r>
      <w:r w:rsidR="008C0C0F" w:rsidRPr="00473DEB">
        <w:rPr>
          <w:rFonts w:ascii="Times New Roman" w:eastAsia="Arial" w:hAnsi="Times New Roman" w:cs="Times New Roman"/>
          <w:sz w:val="21"/>
          <w:szCs w:val="21"/>
        </w:rPr>
        <w:t>ai</w:t>
      </w:r>
      <w:r w:rsidR="00194D39" w:rsidRPr="00473DEB">
        <w:rPr>
          <w:rFonts w:ascii="Times New Roman" w:eastAsia="Arial" w:hAnsi="Times New Roman" w:cs="Times New Roman"/>
          <w:sz w:val="21"/>
          <w:szCs w:val="21"/>
        </w:rPr>
        <w:t xml:space="preserve">, kad </w:t>
      </w:r>
      <w:r w:rsidR="008C0C0F" w:rsidRPr="00473DEB">
        <w:rPr>
          <w:rFonts w:ascii="Times New Roman" w:eastAsia="Arial" w:hAnsi="Times New Roman" w:cs="Times New Roman"/>
          <w:sz w:val="21"/>
          <w:szCs w:val="21"/>
        </w:rPr>
        <w:t xml:space="preserve">vykdant pirkimo sutartį šių ūkio subjektų </w:t>
      </w:r>
      <w:r w:rsidR="00194D39" w:rsidRPr="00473DEB">
        <w:rPr>
          <w:rFonts w:ascii="Times New Roman" w:eastAsia="Arial" w:hAnsi="Times New Roman" w:cs="Times New Roman"/>
          <w:sz w:val="21"/>
          <w:szCs w:val="21"/>
        </w:rPr>
        <w:t xml:space="preserve">ištekliai </w:t>
      </w:r>
      <w:r w:rsidR="008C0C0F" w:rsidRPr="00473DEB">
        <w:rPr>
          <w:rFonts w:ascii="Times New Roman" w:eastAsia="Arial" w:hAnsi="Times New Roman" w:cs="Times New Roman"/>
          <w:sz w:val="21"/>
          <w:szCs w:val="21"/>
        </w:rPr>
        <w:t xml:space="preserve">jam bus prieinami. </w:t>
      </w:r>
    </w:p>
    <w:p w14:paraId="72330649" w14:textId="77777777" w:rsidR="009C15B6" w:rsidRDefault="00072A8D" w:rsidP="009C15B6">
      <w:pPr>
        <w:spacing w:line="295" w:lineRule="auto"/>
        <w:ind w:left="7" w:firstLine="713"/>
        <w:jc w:val="both"/>
        <w:rPr>
          <w:rFonts w:ascii="Times New Roman" w:eastAsia="Arial" w:hAnsi="Times New Roman" w:cs="Times New Roman"/>
          <w:sz w:val="21"/>
          <w:szCs w:val="21"/>
        </w:rPr>
      </w:pPr>
      <w:r w:rsidRPr="005D7223">
        <w:rPr>
          <w:rFonts w:ascii="Times New Roman" w:eastAsia="Arial" w:hAnsi="Times New Roman" w:cs="Times New Roman"/>
          <w:sz w:val="21"/>
          <w:szCs w:val="21"/>
        </w:rPr>
        <w:t xml:space="preserve">5.5.6. dokumentai, patvirtinantys tiekėjo atitikimą nustatytam kvalifikacijos reikalavimui; </w:t>
      </w:r>
    </w:p>
    <w:p w14:paraId="056F1EF9" w14:textId="4C2868D1" w:rsidR="009C15B6" w:rsidRPr="005D7223" w:rsidRDefault="009C15B6" w:rsidP="00A3334B">
      <w:pPr>
        <w:spacing w:line="295" w:lineRule="auto"/>
        <w:ind w:left="7" w:firstLine="713"/>
        <w:jc w:val="both"/>
        <w:rPr>
          <w:rFonts w:ascii="Times New Roman" w:eastAsia="Arial" w:hAnsi="Times New Roman" w:cs="Times New Roman"/>
          <w:sz w:val="21"/>
          <w:szCs w:val="21"/>
        </w:rPr>
      </w:pPr>
      <w:r w:rsidRPr="00C55F71">
        <w:rPr>
          <w:rFonts w:ascii="Times New Roman" w:eastAsia="Arial" w:hAnsi="Times New Roman" w:cs="Times New Roman"/>
          <w:sz w:val="21"/>
          <w:szCs w:val="21"/>
        </w:rPr>
        <w:t xml:space="preserve">5.5.7. </w:t>
      </w:r>
      <w:r w:rsidRPr="00C55F71">
        <w:rPr>
          <w:rFonts w:ascii="Times New Roman" w:hAnsi="Times New Roman" w:cs="Times New Roman"/>
          <w:bCs/>
          <w:sz w:val="21"/>
          <w:szCs w:val="21"/>
        </w:rPr>
        <w:t xml:space="preserve">užpildyta ir pasirašyta </w:t>
      </w:r>
      <w:r w:rsidR="000268ED" w:rsidRPr="00C55F71">
        <w:rPr>
          <w:rFonts w:ascii="Times New Roman" w:hAnsi="Times New Roman" w:cs="Times New Roman"/>
          <w:bCs/>
          <w:sz w:val="21"/>
          <w:szCs w:val="21"/>
        </w:rPr>
        <w:t>t</w:t>
      </w:r>
      <w:r w:rsidRPr="00C55F71">
        <w:rPr>
          <w:rFonts w:ascii="Times New Roman" w:hAnsi="Times New Roman" w:cs="Times New Roman"/>
          <w:bCs/>
          <w:sz w:val="21"/>
          <w:szCs w:val="21"/>
        </w:rPr>
        <w:t xml:space="preserve">iekėjo </w:t>
      </w:r>
      <w:r w:rsidR="00581C8A" w:rsidRPr="00581C8A">
        <w:rPr>
          <w:rFonts w:ascii="Times New Roman" w:hAnsi="Times New Roman" w:cs="Times New Roman"/>
          <w:noProof/>
          <w:sz w:val="21"/>
          <w:szCs w:val="21"/>
        </w:rPr>
        <w:t>nacionalinio saugumo reikalavimų atitikties deklaracija</w:t>
      </w:r>
      <w:r w:rsidR="00581C8A" w:rsidRPr="00C55F71">
        <w:rPr>
          <w:rFonts w:ascii="Times New Roman" w:hAnsi="Times New Roman" w:cs="Times New Roman"/>
          <w:bCs/>
          <w:sz w:val="21"/>
          <w:szCs w:val="21"/>
        </w:rPr>
        <w:t xml:space="preserve"> </w:t>
      </w:r>
      <w:r w:rsidR="00A3334B" w:rsidRPr="00C55F71">
        <w:rPr>
          <w:rFonts w:ascii="Times New Roman" w:hAnsi="Times New Roman" w:cs="Times New Roman"/>
          <w:bCs/>
          <w:sz w:val="21"/>
          <w:szCs w:val="21"/>
        </w:rPr>
        <w:t>(9 priedas).</w:t>
      </w:r>
    </w:p>
    <w:p w14:paraId="000000CA" w14:textId="4F60003E" w:rsidR="00944B1E" w:rsidRPr="00072A8D" w:rsidRDefault="009D22E3" w:rsidP="00696532">
      <w:pPr>
        <w:spacing w:line="295" w:lineRule="auto"/>
        <w:ind w:left="7" w:firstLine="713"/>
        <w:jc w:val="both"/>
        <w:rPr>
          <w:rFonts w:ascii="Times New Roman" w:eastAsia="Arial" w:hAnsi="Times New Roman" w:cs="Times New Roman"/>
          <w:sz w:val="21"/>
          <w:szCs w:val="21"/>
        </w:rPr>
      </w:pPr>
      <w:r w:rsidRPr="005D7223">
        <w:rPr>
          <w:rFonts w:ascii="Times New Roman" w:eastAsia="Arial" w:hAnsi="Times New Roman" w:cs="Times New Roman"/>
          <w:sz w:val="21"/>
          <w:szCs w:val="21"/>
        </w:rPr>
        <w:t>5</w:t>
      </w:r>
      <w:r w:rsidR="00194D39" w:rsidRPr="005D7223">
        <w:rPr>
          <w:rFonts w:ascii="Times New Roman" w:eastAsia="Arial" w:hAnsi="Times New Roman" w:cs="Times New Roman"/>
          <w:sz w:val="21"/>
          <w:szCs w:val="21"/>
        </w:rPr>
        <w:t xml:space="preserve">.6. </w:t>
      </w:r>
      <w:r w:rsidR="00F835BD" w:rsidRPr="005D7223">
        <w:rPr>
          <w:rFonts w:ascii="Times New Roman" w:eastAsia="Arial" w:hAnsi="Times New Roman" w:cs="Times New Roman"/>
          <w:sz w:val="21"/>
          <w:szCs w:val="21"/>
        </w:rPr>
        <w:t>Pirkimo vykdytojas</w:t>
      </w:r>
      <w:r w:rsidR="00194D39" w:rsidRPr="005D7223">
        <w:rPr>
          <w:rFonts w:ascii="Times New Roman" w:eastAsia="Arial" w:hAnsi="Times New Roman" w:cs="Times New Roman"/>
          <w:sz w:val="21"/>
          <w:szCs w:val="21"/>
        </w:rPr>
        <w:t xml:space="preserve"> nereikalauja kartu su </w:t>
      </w:r>
      <w:r w:rsidR="00987761">
        <w:rPr>
          <w:rFonts w:ascii="Times New Roman" w:eastAsia="Arial" w:hAnsi="Times New Roman" w:cs="Times New Roman"/>
          <w:sz w:val="21"/>
          <w:szCs w:val="21"/>
        </w:rPr>
        <w:t>paraiška pateikti EBVPD nurodytų</w:t>
      </w:r>
      <w:r w:rsidR="00256F87">
        <w:rPr>
          <w:rFonts w:ascii="Times New Roman" w:eastAsia="Arial" w:hAnsi="Times New Roman" w:cs="Times New Roman"/>
          <w:sz w:val="21"/>
          <w:szCs w:val="21"/>
        </w:rPr>
        <w:t xml:space="preserve"> pašalinimo pagrindų nebuvimą</w:t>
      </w:r>
      <w:r w:rsidR="00194D39" w:rsidRPr="005D7223">
        <w:rPr>
          <w:rFonts w:ascii="Times New Roman" w:eastAsia="Arial" w:hAnsi="Times New Roman" w:cs="Times New Roman"/>
          <w:sz w:val="21"/>
          <w:szCs w:val="21"/>
        </w:rPr>
        <w:t xml:space="preserve"> patvirtinančių</w:t>
      </w:r>
      <w:r w:rsidR="00194D39" w:rsidRPr="00072A8D">
        <w:rPr>
          <w:rFonts w:ascii="Times New Roman" w:eastAsia="Arial" w:hAnsi="Times New Roman" w:cs="Times New Roman"/>
          <w:sz w:val="21"/>
          <w:szCs w:val="21"/>
        </w:rPr>
        <w:t xml:space="preserve"> dokumentų. </w:t>
      </w:r>
      <w:r w:rsidR="004E4F76" w:rsidRPr="00072A8D">
        <w:rPr>
          <w:rFonts w:ascii="Times New Roman" w:eastAsia="Arial" w:hAnsi="Times New Roman" w:cs="Times New Roman"/>
          <w:sz w:val="21"/>
          <w:szCs w:val="21"/>
        </w:rPr>
        <w:t>P</w:t>
      </w:r>
      <w:r w:rsidR="00F835BD" w:rsidRPr="00072A8D">
        <w:rPr>
          <w:rFonts w:ascii="Times New Roman" w:eastAsia="Arial" w:hAnsi="Times New Roman" w:cs="Times New Roman"/>
          <w:sz w:val="21"/>
          <w:szCs w:val="21"/>
        </w:rPr>
        <w:t>irkimo vykdytojas</w:t>
      </w:r>
      <w:r w:rsidR="00194D39" w:rsidRPr="00072A8D">
        <w:rPr>
          <w:rFonts w:ascii="Times New Roman" w:eastAsia="Arial" w:hAnsi="Times New Roman" w:cs="Times New Roman"/>
          <w:sz w:val="21"/>
          <w:szCs w:val="21"/>
        </w:rPr>
        <w:t xml:space="preserve"> bet kuriuo DPS galiojimo </w:t>
      </w:r>
      <w:r w:rsidR="005E0AD4" w:rsidRPr="00072A8D">
        <w:rPr>
          <w:rFonts w:ascii="Times New Roman" w:eastAsia="Arial" w:hAnsi="Times New Roman" w:cs="Times New Roman"/>
          <w:sz w:val="21"/>
          <w:szCs w:val="21"/>
        </w:rPr>
        <w:t xml:space="preserve">laikotarpiu </w:t>
      </w:r>
      <w:r w:rsidR="00194D39" w:rsidRPr="00072A8D">
        <w:rPr>
          <w:rFonts w:ascii="Times New Roman" w:eastAsia="Arial" w:hAnsi="Times New Roman" w:cs="Times New Roman"/>
          <w:sz w:val="21"/>
          <w:szCs w:val="21"/>
        </w:rPr>
        <w:t xml:space="preserve">gali paprašyti kandidatų ar dalyvių pateikti visus ar dalį šių dokumentų, jeigu tai būtina siekiant užtikrinti tinkamą pirkimo procedūros atlikimą. </w:t>
      </w:r>
    </w:p>
    <w:p w14:paraId="000000CB" w14:textId="2DEE1271" w:rsidR="00944B1E" w:rsidRPr="00473DEB" w:rsidRDefault="00F835BD" w:rsidP="00696532">
      <w:pPr>
        <w:spacing w:line="295" w:lineRule="auto"/>
        <w:ind w:left="7" w:firstLine="713"/>
        <w:jc w:val="both"/>
        <w:rPr>
          <w:rFonts w:ascii="Times New Roman" w:eastAsia="Arial" w:hAnsi="Times New Roman" w:cs="Times New Roman"/>
          <w:sz w:val="21"/>
          <w:szCs w:val="21"/>
        </w:rPr>
      </w:pPr>
      <w:r w:rsidRPr="00072A8D">
        <w:rPr>
          <w:rFonts w:ascii="Times New Roman" w:eastAsia="Arial" w:hAnsi="Times New Roman" w:cs="Times New Roman"/>
          <w:sz w:val="21"/>
          <w:szCs w:val="21"/>
        </w:rPr>
        <w:t>5</w:t>
      </w:r>
      <w:r w:rsidR="00194D39" w:rsidRPr="00072A8D">
        <w:rPr>
          <w:rFonts w:ascii="Times New Roman" w:eastAsia="Arial" w:hAnsi="Times New Roman" w:cs="Times New Roman"/>
          <w:sz w:val="21"/>
          <w:szCs w:val="21"/>
        </w:rPr>
        <w:t xml:space="preserve">.7. Pateikdamas paraišką, tiekėjas sutinka su </w:t>
      </w:r>
      <w:r w:rsidR="0053598D">
        <w:rPr>
          <w:rFonts w:ascii="Times New Roman" w:eastAsia="Arial" w:hAnsi="Times New Roman" w:cs="Times New Roman"/>
          <w:sz w:val="21"/>
          <w:szCs w:val="21"/>
        </w:rPr>
        <w:t xml:space="preserve">DPS </w:t>
      </w:r>
      <w:r w:rsidR="00194D39" w:rsidRPr="00072A8D">
        <w:rPr>
          <w:rFonts w:ascii="Times New Roman" w:eastAsia="Arial" w:hAnsi="Times New Roman" w:cs="Times New Roman"/>
          <w:sz w:val="21"/>
          <w:szCs w:val="21"/>
        </w:rPr>
        <w:t>pirkimo dokumentuose nustatytomis sąlygomis ir patvirtina, kad jo paraiškoje pateikta informacija yra teisinga.</w:t>
      </w:r>
    </w:p>
    <w:p w14:paraId="000000CC" w14:textId="4CDC4A3E" w:rsidR="00944B1E" w:rsidRPr="00473DEB" w:rsidRDefault="00F835BD" w:rsidP="00696532">
      <w:pPr>
        <w:spacing w:line="295" w:lineRule="auto"/>
        <w:ind w:left="7" w:firstLine="713"/>
        <w:jc w:val="both"/>
        <w:rPr>
          <w:rFonts w:ascii="Times New Roman" w:eastAsia="Arial" w:hAnsi="Times New Roman" w:cs="Times New Roman"/>
          <w:color w:val="000000" w:themeColor="text1"/>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.8. Visi dokumentai turi būti pateikiami elektronine forma, t. y. tiesiogiai suformuoti elektroninėmis priemonėmis (pvz. EBVPD užpildytas </w:t>
      </w:r>
      <w:r w:rsidR="005E4C59">
        <w:rPr>
          <w:rFonts w:ascii="Times New Roman" w:eastAsia="Arial" w:hAnsi="Times New Roman" w:cs="Times New Roman"/>
          <w:sz w:val="21"/>
          <w:szCs w:val="21"/>
        </w:rPr>
        <w:t>ir pateiktas PDF</w:t>
      </w:r>
      <w:r w:rsidR="00194D39" w:rsidRPr="00473DEB">
        <w:rPr>
          <w:rFonts w:ascii="Times New Roman" w:eastAsia="Arial" w:hAnsi="Times New Roman" w:cs="Times New Roman"/>
          <w:sz w:val="21"/>
          <w:szCs w:val="21"/>
        </w:rPr>
        <w:t xml:space="preserve">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473DEB">
        <w:rPr>
          <w:rFonts w:ascii="Times New Roman" w:eastAsia="Arial" w:hAnsi="Times New Roman" w:cs="Times New Roman"/>
          <w:sz w:val="21"/>
          <w:szCs w:val="21"/>
        </w:rPr>
        <w:t>doc</w:t>
      </w:r>
      <w:proofErr w:type="spellEnd"/>
      <w:r w:rsidR="00194D39" w:rsidRPr="00473DEB">
        <w:rPr>
          <w:rFonts w:ascii="Times New Roman" w:eastAsia="Arial" w:hAnsi="Times New Roman" w:cs="Times New Roman"/>
          <w:sz w:val="21"/>
          <w:szCs w:val="21"/>
        </w:rPr>
        <w:t xml:space="preserve">, </w:t>
      </w:r>
      <w:proofErr w:type="spellStart"/>
      <w:r w:rsidR="00194D39" w:rsidRPr="00473DEB">
        <w:rPr>
          <w:rFonts w:ascii="Times New Roman" w:eastAsia="Arial" w:hAnsi="Times New Roman" w:cs="Times New Roman"/>
          <w:color w:val="000000" w:themeColor="text1"/>
          <w:sz w:val="21"/>
          <w:szCs w:val="21"/>
        </w:rPr>
        <w:t>docx</w:t>
      </w:r>
      <w:proofErr w:type="spellEnd"/>
      <w:r w:rsidR="00194D39" w:rsidRPr="00473DEB">
        <w:rPr>
          <w:rFonts w:ascii="Times New Roman" w:eastAsia="Arial" w:hAnsi="Times New Roman" w:cs="Times New Roman"/>
          <w:color w:val="000000" w:themeColor="text1"/>
          <w:sz w:val="21"/>
          <w:szCs w:val="21"/>
        </w:rPr>
        <w:t xml:space="preserve">, </w:t>
      </w:r>
      <w:proofErr w:type="spellStart"/>
      <w:r w:rsidR="00194D39" w:rsidRPr="00473DEB">
        <w:rPr>
          <w:rFonts w:ascii="Times New Roman" w:eastAsia="Arial" w:hAnsi="Times New Roman" w:cs="Times New Roman"/>
          <w:color w:val="000000" w:themeColor="text1"/>
          <w:sz w:val="21"/>
          <w:szCs w:val="21"/>
        </w:rPr>
        <w:t>pdf</w:t>
      </w:r>
      <w:proofErr w:type="spellEnd"/>
      <w:r w:rsidR="00194D39" w:rsidRPr="00473DEB">
        <w:rPr>
          <w:rFonts w:ascii="Times New Roman" w:eastAsia="Arial" w:hAnsi="Times New Roman" w:cs="Times New Roman"/>
          <w:color w:val="000000" w:themeColor="text1"/>
          <w:sz w:val="21"/>
          <w:szCs w:val="21"/>
        </w:rPr>
        <w:t xml:space="preserve">, </w:t>
      </w:r>
      <w:proofErr w:type="spellStart"/>
      <w:r w:rsidR="00194D39" w:rsidRPr="00473DEB">
        <w:rPr>
          <w:rFonts w:ascii="Times New Roman" w:eastAsia="Arial" w:hAnsi="Times New Roman" w:cs="Times New Roman"/>
          <w:color w:val="000000" w:themeColor="text1"/>
          <w:sz w:val="21"/>
          <w:szCs w:val="21"/>
        </w:rPr>
        <w:t>xls</w:t>
      </w:r>
      <w:proofErr w:type="spellEnd"/>
      <w:r w:rsidR="00194D39" w:rsidRPr="00473DEB">
        <w:rPr>
          <w:rFonts w:ascii="Times New Roman" w:eastAsia="Arial" w:hAnsi="Times New Roman" w:cs="Times New Roman"/>
          <w:color w:val="000000" w:themeColor="text1"/>
          <w:sz w:val="21"/>
          <w:szCs w:val="21"/>
        </w:rPr>
        <w:t xml:space="preserve">, </w:t>
      </w:r>
      <w:proofErr w:type="spellStart"/>
      <w:r w:rsidR="00194D39" w:rsidRPr="00473DEB">
        <w:rPr>
          <w:rFonts w:ascii="Times New Roman" w:eastAsia="Arial" w:hAnsi="Times New Roman" w:cs="Times New Roman"/>
          <w:color w:val="000000" w:themeColor="text1"/>
          <w:sz w:val="21"/>
          <w:szCs w:val="21"/>
        </w:rPr>
        <w:t>xlsx</w:t>
      </w:r>
      <w:proofErr w:type="spellEnd"/>
      <w:r w:rsidR="00194D39" w:rsidRPr="00473DEB">
        <w:rPr>
          <w:rFonts w:ascii="Times New Roman" w:eastAsia="Arial" w:hAnsi="Times New Roman" w:cs="Times New Roman"/>
          <w:color w:val="000000" w:themeColor="text1"/>
          <w:sz w:val="21"/>
          <w:szCs w:val="21"/>
        </w:rPr>
        <w:t>, jpg</w:t>
      </w:r>
      <w:r w:rsidR="00194D39" w:rsidRPr="00912512">
        <w:rPr>
          <w:rFonts w:ascii="Times New Roman" w:eastAsia="Arial" w:hAnsi="Times New Roman" w:cs="Times New Roman"/>
          <w:color w:val="000000" w:themeColor="text1"/>
          <w:sz w:val="21"/>
          <w:szCs w:val="21"/>
        </w:rPr>
        <w:t xml:space="preserve">, </w:t>
      </w:r>
      <w:proofErr w:type="spellStart"/>
      <w:r w:rsidR="00194D39" w:rsidRPr="00912512">
        <w:rPr>
          <w:rFonts w:ascii="Times New Roman" w:eastAsia="Arial" w:hAnsi="Times New Roman" w:cs="Times New Roman"/>
          <w:color w:val="000000" w:themeColor="text1"/>
          <w:sz w:val="21"/>
          <w:szCs w:val="21"/>
        </w:rPr>
        <w:t>xml</w:t>
      </w:r>
      <w:proofErr w:type="spellEnd"/>
      <w:r w:rsidR="00194D39" w:rsidRPr="00912512">
        <w:rPr>
          <w:rFonts w:ascii="Times New Roman" w:eastAsia="Arial" w:hAnsi="Times New Roman" w:cs="Times New Roman"/>
          <w:color w:val="000000" w:themeColor="text1"/>
          <w:sz w:val="21"/>
          <w:szCs w:val="21"/>
        </w:rPr>
        <w:t xml:space="preserve"> ir kt.).</w:t>
      </w:r>
      <w:r w:rsidR="00194D39" w:rsidRPr="00473DEB">
        <w:rPr>
          <w:rFonts w:ascii="Times New Roman" w:eastAsia="Arial" w:hAnsi="Times New Roman" w:cs="Times New Roman"/>
          <w:color w:val="000000" w:themeColor="text1"/>
          <w:sz w:val="21"/>
          <w:szCs w:val="21"/>
        </w:rPr>
        <w:t xml:space="preserve"> </w:t>
      </w:r>
    </w:p>
    <w:p w14:paraId="6983827A" w14:textId="4F1E3F18" w:rsidR="00AD07C4" w:rsidRPr="00473DEB" w:rsidRDefault="00F835BD" w:rsidP="007F10EB">
      <w:pPr>
        <w:spacing w:line="295" w:lineRule="auto"/>
        <w:ind w:left="7" w:firstLine="713"/>
        <w:jc w:val="both"/>
        <w:rPr>
          <w:rFonts w:ascii="Times New Roman" w:hAnsi="Times New Roman" w:cs="Times New Roman"/>
          <w:bCs/>
          <w:iCs/>
          <w:sz w:val="21"/>
          <w:szCs w:val="21"/>
          <w:u w:val="single"/>
        </w:rPr>
      </w:pPr>
      <w:r w:rsidRPr="00473DEB">
        <w:rPr>
          <w:rFonts w:ascii="Times New Roman" w:eastAsia="Arial" w:hAnsi="Times New Roman" w:cs="Times New Roman"/>
          <w:color w:val="000000" w:themeColor="text1"/>
          <w:sz w:val="21"/>
          <w:szCs w:val="21"/>
        </w:rPr>
        <w:t>5</w:t>
      </w:r>
      <w:r w:rsidR="00194D39" w:rsidRPr="00473DEB">
        <w:rPr>
          <w:rFonts w:ascii="Times New Roman" w:eastAsia="Arial" w:hAnsi="Times New Roman" w:cs="Times New Roman"/>
          <w:color w:val="000000" w:themeColor="text1"/>
          <w:sz w:val="21"/>
          <w:szCs w:val="21"/>
        </w:rPr>
        <w:t>.9.</w:t>
      </w:r>
      <w:r w:rsidR="00AD07C4" w:rsidRPr="00473DEB">
        <w:rPr>
          <w:rFonts w:ascii="Times New Roman" w:eastAsia="Arial" w:hAnsi="Times New Roman" w:cs="Times New Roman"/>
          <w:color w:val="000000" w:themeColor="text1"/>
          <w:sz w:val="21"/>
          <w:szCs w:val="21"/>
        </w:rPr>
        <w:t xml:space="preserve"> </w:t>
      </w:r>
      <w:r w:rsidR="004C55D2" w:rsidRPr="00473DEB">
        <w:rPr>
          <w:rFonts w:ascii="Times New Roman" w:hAnsi="Times New Roman" w:cs="Times New Roman"/>
          <w:iCs/>
          <w:color w:val="000000" w:themeColor="text1"/>
          <w:sz w:val="21"/>
          <w:szCs w:val="21"/>
        </w:rPr>
        <w:t xml:space="preserve">Paraiška turi būti pasirašyta. </w:t>
      </w:r>
      <w:r w:rsidR="00C043F4" w:rsidRPr="00473DEB">
        <w:rPr>
          <w:rFonts w:ascii="Times New Roman" w:hAnsi="Times New Roman" w:cs="Times New Roman"/>
          <w:iCs/>
          <w:color w:val="000000" w:themeColor="text1"/>
          <w:sz w:val="21"/>
          <w:szCs w:val="21"/>
        </w:rPr>
        <w:t xml:space="preserve">Paraiška gali būti pasirašyta kvalifikuotu elektroniniu </w:t>
      </w:r>
      <w:r w:rsidR="004C55D2" w:rsidRPr="00473DEB">
        <w:rPr>
          <w:rFonts w:ascii="Times New Roman" w:hAnsi="Times New Roman" w:cs="Times New Roman"/>
          <w:iCs/>
          <w:color w:val="000000" w:themeColor="text1"/>
          <w:sz w:val="21"/>
          <w:szCs w:val="21"/>
        </w:rPr>
        <w:t>parašu</w:t>
      </w:r>
      <w:r w:rsidR="00C043F4" w:rsidRPr="00473DEB">
        <w:rPr>
          <w:rFonts w:ascii="Times New Roman" w:hAnsi="Times New Roman" w:cs="Times New Roman"/>
          <w:iCs/>
          <w:color w:val="000000" w:themeColor="text1"/>
          <w:sz w:val="21"/>
          <w:szCs w:val="21"/>
        </w:rPr>
        <w:t xml:space="preserve">. </w:t>
      </w:r>
      <w:r w:rsidR="00D749C0">
        <w:rPr>
          <w:rFonts w:ascii="Times New Roman" w:hAnsi="Times New Roman" w:cs="Times New Roman"/>
          <w:iCs/>
          <w:color w:val="000000" w:themeColor="text1"/>
          <w:sz w:val="21"/>
          <w:szCs w:val="21"/>
        </w:rPr>
        <w:t>E</w:t>
      </w:r>
      <w:r w:rsidR="00C043F4" w:rsidRPr="00473DEB">
        <w:rPr>
          <w:rFonts w:ascii="Times New Roman" w:hAnsi="Times New Roman" w:cs="Times New Roman"/>
          <w:iCs/>
          <w:color w:val="000000" w:themeColor="text1"/>
          <w:sz w:val="21"/>
          <w:szCs w:val="21"/>
        </w:rPr>
        <w:t xml:space="preserve">lektroninis parašas turi atitikti VPĮ 22 straipsnio 11 dalies 2 ir 3 punktuose nustatytus reikalavimus. </w:t>
      </w:r>
      <w:r w:rsidRPr="00473DEB">
        <w:rPr>
          <w:rFonts w:ascii="Times New Roman" w:eastAsiaTheme="minorHAnsi" w:hAnsi="Times New Roman" w:cs="Times New Roman"/>
          <w:bCs/>
          <w:iCs/>
          <w:color w:val="000000" w:themeColor="text1"/>
          <w:sz w:val="21"/>
          <w:szCs w:val="21"/>
        </w:rPr>
        <w:t>Pirkimo vykdytojui</w:t>
      </w:r>
      <w:r w:rsidR="00C043F4" w:rsidRPr="00473DEB">
        <w:rPr>
          <w:rFonts w:ascii="Times New Roman" w:eastAsiaTheme="minorHAnsi" w:hAnsi="Times New Roman" w:cs="Times New Roman"/>
          <w:bCs/>
          <w:iCs/>
          <w:color w:val="000000" w:themeColor="text1"/>
          <w:sz w:val="21"/>
          <w:szCs w:val="21"/>
        </w:rPr>
        <w:t xml:space="preserve"> kilus abejonių dėl dokumentų tikrumo, ji</w:t>
      </w:r>
      <w:r w:rsidRPr="00473DEB">
        <w:rPr>
          <w:rFonts w:ascii="Times New Roman" w:eastAsiaTheme="minorHAnsi" w:hAnsi="Times New Roman" w:cs="Times New Roman"/>
          <w:bCs/>
          <w:iCs/>
          <w:color w:val="000000" w:themeColor="text1"/>
          <w:sz w:val="21"/>
          <w:szCs w:val="21"/>
        </w:rPr>
        <w:t>s</w:t>
      </w:r>
      <w:r w:rsidR="00C043F4" w:rsidRPr="00473DEB">
        <w:rPr>
          <w:rFonts w:ascii="Times New Roman" w:eastAsiaTheme="minorHAnsi" w:hAnsi="Times New Roman" w:cs="Times New Roman"/>
          <w:bCs/>
          <w:iCs/>
          <w:color w:val="000000" w:themeColor="text1"/>
          <w:sz w:val="21"/>
          <w:szCs w:val="21"/>
        </w:rPr>
        <w:t xml:space="preserve"> turi teisę reikalauti pateikti </w:t>
      </w:r>
      <w:r w:rsidR="00C043F4" w:rsidRPr="00473DEB">
        <w:rPr>
          <w:rFonts w:ascii="Times New Roman" w:eastAsiaTheme="minorHAnsi" w:hAnsi="Times New Roman" w:cs="Times New Roman"/>
          <w:bCs/>
          <w:iCs/>
          <w:sz w:val="21"/>
          <w:szCs w:val="21"/>
        </w:rPr>
        <w:t>dokumentų originalus.</w:t>
      </w:r>
      <w:r w:rsidR="00C043F4" w:rsidRPr="00473DEB">
        <w:rPr>
          <w:rFonts w:ascii="Times New Roman" w:hAnsi="Times New Roman" w:cs="Times New Roman"/>
          <w:iCs/>
          <w:sz w:val="21"/>
          <w:szCs w:val="21"/>
        </w:rPr>
        <w:t xml:space="preserve"> </w:t>
      </w:r>
    </w:p>
    <w:p w14:paraId="000000D0" w14:textId="771220AE" w:rsidR="00944B1E" w:rsidRPr="00473DEB" w:rsidRDefault="00F835BD"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lastRenderedPageBreak/>
        <w:t>5</w:t>
      </w:r>
      <w:r w:rsidR="00194D39" w:rsidRPr="00473DEB">
        <w:rPr>
          <w:rFonts w:ascii="Times New Roman" w:eastAsia="Arial" w:hAnsi="Times New Roman" w:cs="Times New Roman"/>
          <w:sz w:val="21"/>
          <w:szCs w:val="21"/>
        </w:rPr>
        <w:t xml:space="preserve">.10. Pateiktą paraišką tiekėjas gali atsiimti bet kuriuo metu, neprarasdamas teisės vėliau ją pateikti pakartotinai. </w:t>
      </w:r>
      <w:sdt>
        <w:sdtPr>
          <w:rPr>
            <w:rFonts w:ascii="Times New Roman" w:hAnsi="Times New Roman" w:cs="Times New Roman"/>
            <w:sz w:val="21"/>
            <w:szCs w:val="21"/>
          </w:rPr>
          <w:tag w:val="goog_rdk_80"/>
          <w:id w:val="-315192625"/>
          <w:showingPlcHdr/>
        </w:sdtPr>
        <w:sdtEndPr/>
        <w:sdtContent>
          <w:r w:rsidR="00372FBF">
            <w:rPr>
              <w:rFonts w:ascii="Times New Roman" w:hAnsi="Times New Roman" w:cs="Times New Roman"/>
              <w:sz w:val="21"/>
              <w:szCs w:val="21"/>
            </w:rPr>
            <w:t xml:space="preserve">     </w:t>
          </w:r>
        </w:sdtContent>
      </w:sdt>
    </w:p>
    <w:p w14:paraId="0E4294B9" w14:textId="022A1DE1" w:rsidR="006222CE" w:rsidRPr="009D6FF9" w:rsidRDefault="00F835BD" w:rsidP="006222CE">
      <w:pPr>
        <w:spacing w:line="295" w:lineRule="auto"/>
        <w:ind w:left="7" w:firstLine="713"/>
        <w:jc w:val="both"/>
        <w:rPr>
          <w:rFonts w:ascii="Times New Roman" w:eastAsia="Arial" w:hAnsi="Times New Roman" w:cs="Times New Roman"/>
          <w:sz w:val="21"/>
          <w:szCs w:val="21"/>
        </w:rPr>
      </w:pPr>
      <w:r w:rsidRPr="008347FD">
        <w:rPr>
          <w:rFonts w:ascii="Times New Roman" w:eastAsia="Arial" w:hAnsi="Times New Roman" w:cs="Times New Roman"/>
          <w:sz w:val="21"/>
          <w:szCs w:val="21"/>
        </w:rPr>
        <w:t>5</w:t>
      </w:r>
      <w:r w:rsidR="00194D39" w:rsidRPr="008347FD">
        <w:rPr>
          <w:rFonts w:ascii="Times New Roman" w:eastAsia="Arial" w:hAnsi="Times New Roman" w:cs="Times New Roman"/>
          <w:sz w:val="21"/>
          <w:szCs w:val="21"/>
        </w:rPr>
        <w:t>.1</w:t>
      </w:r>
      <w:r w:rsidR="00DB0142" w:rsidRPr="008347FD">
        <w:rPr>
          <w:rFonts w:ascii="Times New Roman" w:eastAsia="Arial" w:hAnsi="Times New Roman" w:cs="Times New Roman"/>
          <w:sz w:val="21"/>
          <w:szCs w:val="21"/>
        </w:rPr>
        <w:t>1</w:t>
      </w:r>
      <w:r w:rsidR="00194D39" w:rsidRPr="008347FD">
        <w:rPr>
          <w:rFonts w:ascii="Times New Roman" w:eastAsia="Arial" w:hAnsi="Times New Roman" w:cs="Times New Roman"/>
          <w:sz w:val="21"/>
          <w:szCs w:val="21"/>
        </w:rPr>
        <w:t xml:space="preserve">. Paraiška turi būti rengiama, susirašinėjimas tarp tiekėjo ir </w:t>
      </w:r>
      <w:r w:rsidRPr="008347FD">
        <w:rPr>
          <w:rFonts w:ascii="Times New Roman" w:eastAsia="Arial" w:hAnsi="Times New Roman" w:cs="Times New Roman"/>
          <w:sz w:val="21"/>
          <w:szCs w:val="21"/>
        </w:rPr>
        <w:t>pirkimo vykdytojo</w:t>
      </w:r>
      <w:r w:rsidR="00194D39" w:rsidRPr="008347FD">
        <w:rPr>
          <w:rFonts w:ascii="Times New Roman" w:eastAsia="Arial" w:hAnsi="Times New Roman" w:cs="Times New Roman"/>
          <w:sz w:val="21"/>
          <w:szCs w:val="21"/>
        </w:rPr>
        <w:t xml:space="preserve"> vykdomas – lietuvių kalb</w:t>
      </w:r>
      <w:r w:rsidR="00AC6F8A" w:rsidRPr="008347FD">
        <w:rPr>
          <w:rFonts w:ascii="Times New Roman" w:eastAsia="Arial" w:hAnsi="Times New Roman" w:cs="Times New Roman"/>
          <w:sz w:val="21"/>
          <w:szCs w:val="21"/>
        </w:rPr>
        <w:t>a</w:t>
      </w:r>
      <w:r w:rsidR="00194D39" w:rsidRPr="008347FD">
        <w:rPr>
          <w:rFonts w:ascii="Times New Roman" w:eastAsia="Arial" w:hAnsi="Times New Roman" w:cs="Times New Roman"/>
          <w:sz w:val="21"/>
          <w:szCs w:val="21"/>
        </w:rPr>
        <w:t>. Jei kurie nors su paraiška teikiami dokumentai parengti ne lietuvi</w:t>
      </w:r>
      <w:r w:rsidR="00751E58">
        <w:rPr>
          <w:rFonts w:ascii="Times New Roman" w:eastAsia="Arial" w:hAnsi="Times New Roman" w:cs="Times New Roman"/>
          <w:sz w:val="21"/>
          <w:szCs w:val="21"/>
        </w:rPr>
        <w:t>ų kalba,</w:t>
      </w:r>
      <w:r w:rsidR="00194D39" w:rsidRPr="008347FD">
        <w:rPr>
          <w:rFonts w:ascii="Times New Roman" w:eastAsia="Arial" w:hAnsi="Times New Roman" w:cs="Times New Roman"/>
          <w:sz w:val="21"/>
          <w:szCs w:val="21"/>
        </w:rPr>
        <w:t xml:space="preserve"> turi būti pateiktas </w:t>
      </w:r>
      <w:sdt>
        <w:sdtPr>
          <w:rPr>
            <w:rFonts w:ascii="Times New Roman" w:hAnsi="Times New Roman" w:cs="Times New Roman"/>
            <w:sz w:val="21"/>
            <w:szCs w:val="21"/>
          </w:rPr>
          <w:tag w:val="goog_rdk_87"/>
          <w:id w:val="1328715031"/>
        </w:sdtPr>
        <w:sdtEndPr/>
        <w:sdtContent/>
      </w:sdt>
      <w:r w:rsidR="00194D39" w:rsidRPr="008347FD">
        <w:rPr>
          <w:rFonts w:ascii="Times New Roman" w:eastAsia="Arial" w:hAnsi="Times New Roman" w:cs="Times New Roman"/>
          <w:sz w:val="21"/>
          <w:szCs w:val="21"/>
        </w:rPr>
        <w:t xml:space="preserve">tikslus vertimas į lietuvių </w:t>
      </w:r>
      <w:r w:rsidR="00194D39" w:rsidRPr="009D6FF9">
        <w:rPr>
          <w:rFonts w:ascii="Times New Roman" w:eastAsia="Arial" w:hAnsi="Times New Roman" w:cs="Times New Roman"/>
          <w:sz w:val="21"/>
          <w:szCs w:val="21"/>
        </w:rPr>
        <w:t>kalbą</w:t>
      </w:r>
      <w:r w:rsidR="00CD6D84" w:rsidRPr="009D6FF9">
        <w:rPr>
          <w:rFonts w:ascii="Times New Roman" w:eastAsia="Arial" w:hAnsi="Times New Roman" w:cs="Times New Roman"/>
          <w:sz w:val="21"/>
          <w:szCs w:val="21"/>
        </w:rPr>
        <w:t xml:space="preserve"> </w:t>
      </w:r>
      <w:r w:rsidR="005353D0" w:rsidRPr="009D6FF9">
        <w:rPr>
          <w:rFonts w:ascii="Times New Roman" w:eastAsia="Arial" w:hAnsi="Times New Roman" w:cs="Times New Roman"/>
          <w:sz w:val="21"/>
          <w:szCs w:val="21"/>
        </w:rPr>
        <w:t>(</w:t>
      </w:r>
      <w:r w:rsidR="005353D0" w:rsidRPr="009D6FF9">
        <w:rPr>
          <w:rFonts w:ascii="Times New Roman" w:hAnsi="Times New Roman" w:cs="Times New Roman"/>
          <w:sz w:val="21"/>
          <w:szCs w:val="21"/>
        </w:rPr>
        <w:t>išverstame dokumente nurodant vertimą atlikusio asmens vardą, pavardę ir parašą)</w:t>
      </w:r>
      <w:r w:rsidR="00194D39" w:rsidRPr="009D6FF9">
        <w:rPr>
          <w:rFonts w:ascii="Times New Roman" w:eastAsia="Arial" w:hAnsi="Times New Roman" w:cs="Times New Roman"/>
          <w:sz w:val="21"/>
          <w:szCs w:val="21"/>
        </w:rPr>
        <w:t>.</w:t>
      </w:r>
      <w:r w:rsidR="004F493F" w:rsidRPr="009D6FF9">
        <w:rPr>
          <w:rFonts w:ascii="Times New Roman" w:eastAsia="Arial" w:hAnsi="Times New Roman" w:cs="Times New Roman"/>
          <w:sz w:val="21"/>
          <w:szCs w:val="21"/>
        </w:rPr>
        <w:t xml:space="preserve"> </w:t>
      </w:r>
    </w:p>
    <w:p w14:paraId="73E6B055" w14:textId="56960F0C" w:rsidR="00AF6747" w:rsidRPr="007368F5" w:rsidRDefault="006222CE" w:rsidP="00AF6747">
      <w:pPr>
        <w:spacing w:line="295" w:lineRule="auto"/>
        <w:ind w:left="7" w:firstLine="713"/>
        <w:jc w:val="both"/>
        <w:rPr>
          <w:rFonts w:ascii="Times New Roman" w:eastAsia="Arial" w:hAnsi="Times New Roman" w:cs="Times New Roman"/>
          <w:sz w:val="21"/>
          <w:szCs w:val="21"/>
        </w:rPr>
      </w:pPr>
      <w:r w:rsidRPr="007368F5">
        <w:rPr>
          <w:rFonts w:ascii="Times New Roman" w:eastAsia="Arial" w:hAnsi="Times New Roman" w:cs="Times New Roman"/>
          <w:sz w:val="21"/>
          <w:szCs w:val="21"/>
        </w:rPr>
        <w:t xml:space="preserve">5.12. DPS </w:t>
      </w:r>
      <w:r w:rsidR="003B093D" w:rsidRPr="007368F5">
        <w:rPr>
          <w:rFonts w:ascii="Times New Roman" w:hAnsi="Times New Roman" w:cs="Times New Roman"/>
          <w:sz w:val="21"/>
          <w:szCs w:val="21"/>
        </w:rPr>
        <w:t xml:space="preserve">pirkimas laikomas susijusiu su nacionaliniu saugumu, todėl šio </w:t>
      </w:r>
      <w:r w:rsidRPr="007368F5">
        <w:rPr>
          <w:rFonts w:ascii="Times New Roman" w:hAnsi="Times New Roman" w:cs="Times New Roman"/>
          <w:sz w:val="21"/>
          <w:szCs w:val="21"/>
        </w:rPr>
        <w:t xml:space="preserve">DPS </w:t>
      </w:r>
      <w:r w:rsidR="003B093D" w:rsidRPr="007368F5">
        <w:rPr>
          <w:rFonts w:ascii="Times New Roman" w:hAnsi="Times New Roman" w:cs="Times New Roman"/>
          <w:sz w:val="21"/>
          <w:szCs w:val="21"/>
        </w:rPr>
        <w:t xml:space="preserve">pirkimo atžvilgiu keliami specialieji reikalavimai, siekiant užtikrinti </w:t>
      </w:r>
      <w:r w:rsidR="00545AD0" w:rsidRPr="007368F5">
        <w:rPr>
          <w:rFonts w:ascii="Times New Roman" w:eastAsia="Arial" w:hAnsi="Times New Roman" w:cs="Times New Roman"/>
          <w:sz w:val="21"/>
          <w:szCs w:val="21"/>
        </w:rPr>
        <w:t>P</w:t>
      </w:r>
      <w:r w:rsidRPr="007368F5">
        <w:rPr>
          <w:rFonts w:ascii="Times New Roman" w:eastAsia="Arial" w:hAnsi="Times New Roman" w:cs="Times New Roman"/>
          <w:sz w:val="21"/>
          <w:szCs w:val="21"/>
        </w:rPr>
        <w:t>irkimo vykdytojo</w:t>
      </w:r>
      <w:r w:rsidRPr="007368F5">
        <w:rPr>
          <w:rFonts w:ascii="Times New Roman" w:hAnsi="Times New Roman" w:cs="Times New Roman"/>
          <w:sz w:val="21"/>
          <w:szCs w:val="21"/>
        </w:rPr>
        <w:t xml:space="preserve"> </w:t>
      </w:r>
      <w:r w:rsidR="003B093D" w:rsidRPr="007368F5">
        <w:rPr>
          <w:rFonts w:ascii="Times New Roman" w:hAnsi="Times New Roman" w:cs="Times New Roman"/>
          <w:sz w:val="21"/>
          <w:szCs w:val="21"/>
        </w:rPr>
        <w:t>šalies nacionalinio saugumo interesus.</w:t>
      </w:r>
    </w:p>
    <w:p w14:paraId="1051C84C" w14:textId="162B3A72" w:rsidR="007215D7" w:rsidRPr="007368F5" w:rsidRDefault="00AF6747" w:rsidP="007215D7">
      <w:pPr>
        <w:spacing w:line="295" w:lineRule="auto"/>
        <w:ind w:left="7" w:firstLine="713"/>
        <w:jc w:val="both"/>
        <w:rPr>
          <w:rFonts w:ascii="Times New Roman" w:eastAsia="Arial" w:hAnsi="Times New Roman" w:cs="Times New Roman"/>
          <w:sz w:val="21"/>
          <w:szCs w:val="21"/>
        </w:rPr>
      </w:pPr>
      <w:r w:rsidRPr="007368F5">
        <w:rPr>
          <w:rFonts w:ascii="Times New Roman" w:eastAsia="Arial" w:hAnsi="Times New Roman" w:cs="Times New Roman"/>
          <w:sz w:val="21"/>
          <w:szCs w:val="21"/>
        </w:rPr>
        <w:t>5.13.</w:t>
      </w:r>
      <w:r w:rsidR="003B093D" w:rsidRPr="007368F5">
        <w:rPr>
          <w:rFonts w:ascii="Times New Roman" w:hAnsi="Times New Roman" w:cs="Times New Roman"/>
          <w:sz w:val="21"/>
          <w:szCs w:val="21"/>
        </w:rPr>
        <w:t xml:space="preserve"> </w:t>
      </w:r>
      <w:r w:rsidR="00500150" w:rsidRPr="007368F5">
        <w:rPr>
          <w:rFonts w:ascii="Times New Roman" w:hAnsi="Times New Roman" w:cs="Times New Roman"/>
          <w:sz w:val="21"/>
          <w:szCs w:val="21"/>
        </w:rPr>
        <w:t>Konkretaus pirkimo</w:t>
      </w:r>
      <w:r w:rsidRPr="007368F5">
        <w:rPr>
          <w:rFonts w:ascii="Times New Roman" w:hAnsi="Times New Roman" w:cs="Times New Roman"/>
          <w:sz w:val="21"/>
          <w:szCs w:val="21"/>
        </w:rPr>
        <w:t xml:space="preserve"> </w:t>
      </w:r>
      <w:r w:rsidR="003B093D" w:rsidRPr="007368F5">
        <w:rPr>
          <w:rFonts w:ascii="Times New Roman" w:hAnsi="Times New Roman" w:cs="Times New Roman"/>
          <w:sz w:val="21"/>
          <w:szCs w:val="21"/>
        </w:rPr>
        <w:t xml:space="preserve">metu bus atliekama patikra dėl atitikties nacionalinio saugumo interesams, todėl </w:t>
      </w:r>
      <w:r w:rsidR="00545AD0" w:rsidRPr="007368F5">
        <w:rPr>
          <w:rFonts w:ascii="Times New Roman" w:eastAsia="Arial" w:hAnsi="Times New Roman" w:cs="Times New Roman"/>
          <w:sz w:val="21"/>
          <w:szCs w:val="21"/>
        </w:rPr>
        <w:t>P</w:t>
      </w:r>
      <w:r w:rsidRPr="007368F5">
        <w:rPr>
          <w:rFonts w:ascii="Times New Roman" w:eastAsia="Arial" w:hAnsi="Times New Roman" w:cs="Times New Roman"/>
          <w:sz w:val="21"/>
          <w:szCs w:val="21"/>
        </w:rPr>
        <w:t xml:space="preserve">irkimo vykdytojui </w:t>
      </w:r>
      <w:r w:rsidR="003B093D" w:rsidRPr="007368F5">
        <w:rPr>
          <w:rFonts w:ascii="Times New Roman" w:hAnsi="Times New Roman" w:cs="Times New Roman"/>
          <w:sz w:val="21"/>
          <w:szCs w:val="21"/>
        </w:rPr>
        <w:t>paprašius, tiekėjas turės pateikti tokiai patikrai atlikti reikalingus dokumentus</w:t>
      </w:r>
      <w:r w:rsidR="003B093D" w:rsidRPr="007368F5">
        <w:rPr>
          <w:rFonts w:ascii="Times New Roman" w:hAnsi="Times New Roman" w:cs="Times New Roman"/>
          <w:sz w:val="24"/>
        </w:rPr>
        <w:t>.</w:t>
      </w:r>
    </w:p>
    <w:p w14:paraId="605E2FD5" w14:textId="145F0F3B" w:rsidR="00035CD8" w:rsidRPr="007368F5" w:rsidRDefault="007215D7" w:rsidP="00035CD8">
      <w:pPr>
        <w:spacing w:line="295" w:lineRule="auto"/>
        <w:ind w:left="7" w:firstLine="713"/>
        <w:jc w:val="both"/>
        <w:rPr>
          <w:rFonts w:ascii="Times New Roman" w:eastAsia="Arial" w:hAnsi="Times New Roman" w:cs="Times New Roman"/>
          <w:sz w:val="21"/>
          <w:szCs w:val="21"/>
        </w:rPr>
      </w:pPr>
      <w:r w:rsidRPr="007368F5">
        <w:rPr>
          <w:rFonts w:ascii="Times New Roman" w:eastAsia="Arial" w:hAnsi="Times New Roman" w:cs="Times New Roman"/>
          <w:sz w:val="21"/>
          <w:szCs w:val="21"/>
        </w:rPr>
        <w:t>5</w:t>
      </w:r>
      <w:r w:rsidRPr="007368F5">
        <w:rPr>
          <w:rFonts w:ascii="Times New Roman" w:hAnsi="Times New Roman" w:cs="Times New Roman"/>
          <w:sz w:val="21"/>
          <w:szCs w:val="21"/>
        </w:rPr>
        <w:t xml:space="preserve">.14. </w:t>
      </w:r>
      <w:r w:rsidR="003B093D" w:rsidRPr="007368F5">
        <w:rPr>
          <w:rFonts w:ascii="Times New Roman" w:hAnsi="Times New Roman" w:cs="Times New Roman"/>
          <w:sz w:val="21"/>
          <w:szCs w:val="21"/>
        </w:rPr>
        <w:t xml:space="preserve">Patikra dėl atitikties nacionalinio saugumo interesams bus atliekama </w:t>
      </w:r>
      <w:r w:rsidR="003B093D" w:rsidRPr="007368F5">
        <w:rPr>
          <w:rFonts w:ascii="Times New Roman" w:hAnsi="Times New Roman" w:cs="Times New Roman"/>
          <w:b/>
          <w:sz w:val="21"/>
          <w:szCs w:val="21"/>
        </w:rPr>
        <w:t>tik dėl ekonomiškai naudingiausią</w:t>
      </w:r>
      <w:r w:rsidR="009F6FC7" w:rsidRPr="007368F5">
        <w:rPr>
          <w:rFonts w:ascii="Times New Roman" w:hAnsi="Times New Roman" w:cs="Times New Roman"/>
          <w:b/>
          <w:sz w:val="21"/>
          <w:szCs w:val="21"/>
        </w:rPr>
        <w:t xml:space="preserve"> konkretų</w:t>
      </w:r>
      <w:r w:rsidR="003B093D" w:rsidRPr="007368F5">
        <w:rPr>
          <w:rFonts w:ascii="Times New Roman" w:hAnsi="Times New Roman" w:cs="Times New Roman"/>
          <w:b/>
          <w:sz w:val="21"/>
          <w:szCs w:val="21"/>
        </w:rPr>
        <w:t xml:space="preserve"> pasiūlymą </w:t>
      </w:r>
      <w:r w:rsidR="00DC25F4" w:rsidRPr="007368F5">
        <w:rPr>
          <w:rFonts w:ascii="Times New Roman" w:eastAsia="Arial" w:hAnsi="Times New Roman" w:cs="Times New Roman"/>
          <w:color w:val="000000"/>
          <w:sz w:val="21"/>
          <w:szCs w:val="21"/>
        </w:rPr>
        <w:t xml:space="preserve">(kiekvieno konkretaus pirkimo metu) </w:t>
      </w:r>
      <w:r w:rsidR="003B093D" w:rsidRPr="007368F5">
        <w:rPr>
          <w:rFonts w:ascii="Times New Roman" w:hAnsi="Times New Roman" w:cs="Times New Roman"/>
          <w:b/>
          <w:sz w:val="21"/>
          <w:szCs w:val="21"/>
        </w:rPr>
        <w:t>pateikusio tiekėjo</w:t>
      </w:r>
      <w:r w:rsidR="003B093D" w:rsidRPr="007368F5">
        <w:rPr>
          <w:rFonts w:ascii="Times New Roman" w:hAnsi="Times New Roman" w:cs="Times New Roman"/>
          <w:sz w:val="21"/>
          <w:szCs w:val="21"/>
        </w:rPr>
        <w:t xml:space="preserve"> (jo subtiekėjų, ūkio subjektai, kurių pajėgumais remiamasi) bei jo siūlomos </w:t>
      </w:r>
      <w:r w:rsidRPr="007368F5">
        <w:rPr>
          <w:rFonts w:ascii="Times New Roman" w:hAnsi="Times New Roman" w:cs="Times New Roman"/>
          <w:sz w:val="21"/>
          <w:szCs w:val="21"/>
        </w:rPr>
        <w:t>prekės</w:t>
      </w:r>
      <w:r w:rsidR="003B093D" w:rsidRPr="007368F5">
        <w:rPr>
          <w:rFonts w:ascii="Times New Roman" w:hAnsi="Times New Roman" w:cs="Times New Roman"/>
          <w:sz w:val="21"/>
          <w:szCs w:val="21"/>
        </w:rPr>
        <w:t xml:space="preserve"> įvertinimo.</w:t>
      </w:r>
    </w:p>
    <w:p w14:paraId="3B570B50" w14:textId="1DD8034E" w:rsidR="00035CD8" w:rsidRPr="007368F5" w:rsidRDefault="00035CD8" w:rsidP="00035CD8">
      <w:pPr>
        <w:spacing w:line="295" w:lineRule="auto"/>
        <w:ind w:left="7" w:firstLine="713"/>
        <w:jc w:val="both"/>
        <w:rPr>
          <w:rFonts w:ascii="Times New Roman" w:eastAsia="Arial" w:hAnsi="Times New Roman" w:cs="Times New Roman"/>
          <w:sz w:val="21"/>
          <w:szCs w:val="21"/>
        </w:rPr>
      </w:pPr>
      <w:r w:rsidRPr="007368F5">
        <w:rPr>
          <w:rFonts w:ascii="Times New Roman" w:eastAsia="Arial" w:hAnsi="Times New Roman" w:cs="Times New Roman"/>
          <w:sz w:val="21"/>
          <w:szCs w:val="21"/>
        </w:rPr>
        <w:t>5.15.</w:t>
      </w:r>
      <w:r w:rsidRPr="007368F5">
        <w:rPr>
          <w:rFonts w:ascii="Times New Roman" w:hAnsi="Times New Roman" w:cs="Times New Roman"/>
          <w:sz w:val="21"/>
          <w:szCs w:val="21"/>
        </w:rPr>
        <w:t>P</w:t>
      </w:r>
      <w:r w:rsidRPr="007368F5">
        <w:rPr>
          <w:rFonts w:ascii="Times New Roman" w:eastAsia="Arial" w:hAnsi="Times New Roman" w:cs="Times New Roman"/>
          <w:sz w:val="21"/>
          <w:szCs w:val="21"/>
        </w:rPr>
        <w:t>irkimo vykdytojas</w:t>
      </w:r>
      <w:r w:rsidR="003B093D" w:rsidRPr="007368F5">
        <w:rPr>
          <w:rFonts w:ascii="Times New Roman" w:hAnsi="Times New Roman" w:cs="Times New Roman"/>
          <w:sz w:val="21"/>
          <w:szCs w:val="21"/>
        </w:rPr>
        <w:t xml:space="preserve">, </w:t>
      </w:r>
      <w:r w:rsidRPr="007368F5">
        <w:rPr>
          <w:rFonts w:ascii="Times New Roman" w:hAnsi="Times New Roman" w:cs="Times New Roman"/>
          <w:sz w:val="21"/>
          <w:szCs w:val="21"/>
        </w:rPr>
        <w:t>nustatęs</w:t>
      </w:r>
      <w:r w:rsidR="003B093D" w:rsidRPr="007368F5">
        <w:rPr>
          <w:rFonts w:ascii="Times New Roman" w:hAnsi="Times New Roman" w:cs="Times New Roman"/>
          <w:sz w:val="21"/>
          <w:szCs w:val="21"/>
        </w:rPr>
        <w:t xml:space="preserve"> ekonomiškai naudingiausią </w:t>
      </w:r>
      <w:r w:rsidR="009F6FC7" w:rsidRPr="007368F5">
        <w:rPr>
          <w:rFonts w:ascii="Times New Roman" w:hAnsi="Times New Roman" w:cs="Times New Roman"/>
          <w:sz w:val="21"/>
          <w:szCs w:val="21"/>
        </w:rPr>
        <w:t xml:space="preserve">konkretų </w:t>
      </w:r>
      <w:r w:rsidR="003B093D" w:rsidRPr="007368F5">
        <w:rPr>
          <w:rFonts w:ascii="Times New Roman" w:hAnsi="Times New Roman" w:cs="Times New Roman"/>
          <w:sz w:val="21"/>
          <w:szCs w:val="21"/>
        </w:rPr>
        <w:t xml:space="preserve">pasiūlymą </w:t>
      </w:r>
      <w:r w:rsidRPr="007368F5">
        <w:rPr>
          <w:rFonts w:ascii="Times New Roman" w:eastAsia="Arial" w:hAnsi="Times New Roman" w:cs="Times New Roman"/>
          <w:color w:val="000000"/>
          <w:sz w:val="21"/>
          <w:szCs w:val="21"/>
        </w:rPr>
        <w:t xml:space="preserve">(kiekvieno konkretaus pirkimo metu) </w:t>
      </w:r>
      <w:r w:rsidR="003B093D" w:rsidRPr="007368F5">
        <w:rPr>
          <w:rFonts w:ascii="Times New Roman" w:hAnsi="Times New Roman" w:cs="Times New Roman"/>
          <w:sz w:val="21"/>
          <w:szCs w:val="21"/>
        </w:rPr>
        <w:t>pateikusį tiekėją, iki pirkimo laimėtojo nustatymo,</w:t>
      </w:r>
      <w:r w:rsidR="00F4230D" w:rsidRPr="007368F5">
        <w:rPr>
          <w:rFonts w:ascii="Times New Roman" w:hAnsi="Times New Roman" w:cs="Times New Roman"/>
          <w:sz w:val="21"/>
          <w:szCs w:val="21"/>
        </w:rPr>
        <w:t xml:space="preserve"> kilus įtarimui </w:t>
      </w:r>
      <w:r w:rsidR="003B093D" w:rsidRPr="007368F5">
        <w:rPr>
          <w:rFonts w:ascii="Times New Roman" w:hAnsi="Times New Roman" w:cs="Times New Roman"/>
          <w:sz w:val="21"/>
          <w:szCs w:val="21"/>
        </w:rPr>
        <w:t xml:space="preserve">kreipsis į šį tiekėją dėl aktualių dokumentų, patvirtinančių atitikį </w:t>
      </w:r>
      <w:r w:rsidRPr="007368F5">
        <w:rPr>
          <w:rFonts w:ascii="Times New Roman" w:hAnsi="Times New Roman" w:cs="Times New Roman"/>
          <w:sz w:val="21"/>
          <w:szCs w:val="21"/>
        </w:rPr>
        <w:t xml:space="preserve">DPS </w:t>
      </w:r>
      <w:r w:rsidR="003B093D" w:rsidRPr="007368F5">
        <w:rPr>
          <w:rFonts w:ascii="Times New Roman" w:hAnsi="Times New Roman" w:cs="Times New Roman"/>
          <w:sz w:val="21"/>
          <w:szCs w:val="21"/>
        </w:rPr>
        <w:t xml:space="preserve">pirkimo sąlygų </w:t>
      </w:r>
      <w:r w:rsidRPr="007368F5">
        <w:rPr>
          <w:rFonts w:ascii="Times New Roman" w:hAnsi="Times New Roman" w:cs="Times New Roman"/>
          <w:sz w:val="21"/>
          <w:szCs w:val="21"/>
        </w:rPr>
        <w:t>5.17.</w:t>
      </w:r>
      <w:r w:rsidR="003B093D" w:rsidRPr="007368F5">
        <w:rPr>
          <w:rFonts w:ascii="Times New Roman" w:hAnsi="Times New Roman" w:cs="Times New Roman"/>
          <w:sz w:val="21"/>
          <w:szCs w:val="21"/>
        </w:rPr>
        <w:t xml:space="preserve"> papunktyje nustatytiems reikalavimams, pateikimo.</w:t>
      </w:r>
    </w:p>
    <w:p w14:paraId="4332A03B" w14:textId="7951A71A" w:rsidR="00035CD8" w:rsidRPr="007368F5" w:rsidRDefault="00035CD8" w:rsidP="00035CD8">
      <w:pPr>
        <w:spacing w:line="295" w:lineRule="auto"/>
        <w:ind w:left="7" w:firstLine="713"/>
        <w:jc w:val="both"/>
        <w:rPr>
          <w:rFonts w:ascii="Times New Roman" w:eastAsia="Arial" w:hAnsi="Times New Roman" w:cs="Times New Roman"/>
          <w:sz w:val="21"/>
          <w:szCs w:val="21"/>
        </w:rPr>
      </w:pPr>
      <w:r w:rsidRPr="007368F5">
        <w:rPr>
          <w:rFonts w:ascii="Times New Roman" w:eastAsia="Arial" w:hAnsi="Times New Roman" w:cs="Times New Roman"/>
          <w:sz w:val="21"/>
          <w:szCs w:val="21"/>
        </w:rPr>
        <w:t>5.16.</w:t>
      </w:r>
      <w:r w:rsidR="00BC2417" w:rsidRPr="007368F5">
        <w:rPr>
          <w:rFonts w:ascii="Times New Roman" w:hAnsi="Times New Roman" w:cs="Times New Roman"/>
          <w:sz w:val="21"/>
          <w:szCs w:val="21"/>
        </w:rPr>
        <w:t xml:space="preserve"> P</w:t>
      </w:r>
      <w:r w:rsidR="00BC2417" w:rsidRPr="007368F5">
        <w:rPr>
          <w:rFonts w:ascii="Times New Roman" w:eastAsia="Arial" w:hAnsi="Times New Roman" w:cs="Times New Roman"/>
          <w:sz w:val="21"/>
          <w:szCs w:val="21"/>
        </w:rPr>
        <w:t>irkimo vykdytojas</w:t>
      </w:r>
      <w:r w:rsidR="00BC2417" w:rsidRPr="007368F5">
        <w:rPr>
          <w:rFonts w:ascii="Times New Roman" w:hAnsi="Times New Roman" w:cs="Times New Roman"/>
          <w:sz w:val="21"/>
          <w:szCs w:val="21"/>
        </w:rPr>
        <w:t xml:space="preserve"> </w:t>
      </w:r>
      <w:r w:rsidR="003B093D" w:rsidRPr="007368F5">
        <w:rPr>
          <w:rFonts w:ascii="Times New Roman" w:hAnsi="Times New Roman" w:cs="Times New Roman"/>
          <w:sz w:val="21"/>
          <w:szCs w:val="21"/>
        </w:rPr>
        <w:t xml:space="preserve">pasilieka teisę dėl nacionalinio saugumo patikros (ar dalinės patikros) kreiptis į bet kurį </w:t>
      </w:r>
      <w:r w:rsidR="003F2173" w:rsidRPr="007368F5">
        <w:rPr>
          <w:rFonts w:ascii="Times New Roman" w:hAnsi="Times New Roman" w:cs="Times New Roman"/>
          <w:sz w:val="21"/>
          <w:szCs w:val="21"/>
        </w:rPr>
        <w:t xml:space="preserve">konkretų </w:t>
      </w:r>
      <w:r w:rsidR="003B093D" w:rsidRPr="007368F5">
        <w:rPr>
          <w:rFonts w:ascii="Times New Roman" w:hAnsi="Times New Roman" w:cs="Times New Roman"/>
          <w:sz w:val="21"/>
          <w:szCs w:val="21"/>
        </w:rPr>
        <w:t xml:space="preserve">pasiūlymą pateikusį tiekėją bet kuriuo </w:t>
      </w:r>
      <w:r w:rsidR="009330D9" w:rsidRPr="007368F5">
        <w:rPr>
          <w:rFonts w:ascii="Times New Roman" w:hAnsi="Times New Roman" w:cs="Times New Roman"/>
          <w:sz w:val="21"/>
          <w:szCs w:val="21"/>
        </w:rPr>
        <w:t xml:space="preserve">konkretaus </w:t>
      </w:r>
      <w:r w:rsidR="003B093D" w:rsidRPr="007368F5">
        <w:rPr>
          <w:rFonts w:ascii="Times New Roman" w:hAnsi="Times New Roman" w:cs="Times New Roman"/>
          <w:sz w:val="21"/>
          <w:szCs w:val="21"/>
        </w:rPr>
        <w:t>pirkimo vykdymo etapo metu.</w:t>
      </w:r>
    </w:p>
    <w:p w14:paraId="5F9242D4" w14:textId="00054FF7" w:rsidR="003B093D" w:rsidRDefault="00035CD8" w:rsidP="00035CD8">
      <w:pPr>
        <w:spacing w:line="295" w:lineRule="auto"/>
        <w:ind w:left="7" w:firstLine="713"/>
        <w:jc w:val="both"/>
        <w:rPr>
          <w:rFonts w:ascii="Times New Roman" w:hAnsi="Times New Roman" w:cs="Times New Roman"/>
          <w:sz w:val="21"/>
          <w:szCs w:val="21"/>
        </w:rPr>
      </w:pPr>
      <w:r w:rsidRPr="007368F5">
        <w:rPr>
          <w:rFonts w:ascii="Times New Roman" w:eastAsia="Arial" w:hAnsi="Times New Roman" w:cs="Times New Roman"/>
          <w:sz w:val="21"/>
          <w:szCs w:val="21"/>
        </w:rPr>
        <w:t>5.17.</w:t>
      </w:r>
      <w:r w:rsidR="00482E0A" w:rsidRPr="007368F5">
        <w:rPr>
          <w:rFonts w:ascii="Times New Roman" w:eastAsia="Arial" w:hAnsi="Times New Roman" w:cs="Times New Roman"/>
          <w:sz w:val="21"/>
          <w:szCs w:val="21"/>
        </w:rPr>
        <w:t xml:space="preserve"> </w:t>
      </w:r>
      <w:r w:rsidR="003B093D" w:rsidRPr="007368F5">
        <w:rPr>
          <w:rFonts w:ascii="Times New Roman" w:hAnsi="Times New Roman" w:cs="Times New Roman"/>
          <w:sz w:val="21"/>
          <w:szCs w:val="21"/>
        </w:rPr>
        <w:t xml:space="preserve">Tiekėjas (jo subtiekėjai, ūkio subjektai, kurių pajėgumais remiamasi) bei jo siūlomos </w:t>
      </w:r>
      <w:r w:rsidR="00910413" w:rsidRPr="007368F5">
        <w:rPr>
          <w:rFonts w:ascii="Times New Roman" w:hAnsi="Times New Roman" w:cs="Times New Roman"/>
          <w:sz w:val="21"/>
          <w:szCs w:val="21"/>
        </w:rPr>
        <w:t>prekės</w:t>
      </w:r>
      <w:r w:rsidR="003B093D" w:rsidRPr="007368F5">
        <w:rPr>
          <w:rFonts w:ascii="Times New Roman" w:hAnsi="Times New Roman" w:cs="Times New Roman"/>
          <w:sz w:val="21"/>
          <w:szCs w:val="21"/>
        </w:rPr>
        <w:t xml:space="preserve"> turi atitikti šiuos su nacionaliniu saugumu susijusius reikalavimus:</w:t>
      </w:r>
    </w:p>
    <w:p w14:paraId="66D969AE" w14:textId="77777777" w:rsidR="005F3BCA" w:rsidRPr="00035CD8" w:rsidRDefault="005F3BCA" w:rsidP="00035CD8">
      <w:pPr>
        <w:spacing w:line="295" w:lineRule="auto"/>
        <w:ind w:left="7" w:firstLine="713"/>
        <w:jc w:val="both"/>
        <w:rPr>
          <w:rFonts w:ascii="Times New Roman" w:eastAsia="Arial" w:hAnsi="Times New Roman" w:cs="Times New Roman"/>
          <w:sz w:val="21"/>
          <w:szCs w:val="21"/>
        </w:rPr>
      </w:pPr>
    </w:p>
    <w:tbl>
      <w:tblPr>
        <w:tblStyle w:val="Lentelstinklelis5"/>
        <w:tblW w:w="9668" w:type="dxa"/>
        <w:tblInd w:w="-34" w:type="dxa"/>
        <w:tblLook w:val="04A0" w:firstRow="1" w:lastRow="0" w:firstColumn="1" w:lastColumn="0" w:noHBand="0" w:noVBand="1"/>
      </w:tblPr>
      <w:tblGrid>
        <w:gridCol w:w="821"/>
        <w:gridCol w:w="4208"/>
        <w:gridCol w:w="4639"/>
      </w:tblGrid>
      <w:tr w:rsidR="005F3BCA" w:rsidRPr="00197B0A" w14:paraId="160B0D49" w14:textId="77777777" w:rsidTr="006815E3">
        <w:tc>
          <w:tcPr>
            <w:tcW w:w="821" w:type="dxa"/>
          </w:tcPr>
          <w:p w14:paraId="6CFCF085" w14:textId="77777777" w:rsidR="005F3BCA" w:rsidRPr="00197B0A" w:rsidRDefault="005F3BCA" w:rsidP="006815E3">
            <w:pPr>
              <w:jc w:val="center"/>
              <w:rPr>
                <w:b/>
                <w:noProof/>
                <w:color w:val="000000" w:themeColor="text1"/>
                <w:spacing w:val="-8"/>
                <w:sz w:val="21"/>
                <w:szCs w:val="21"/>
                <w:lang w:val="lt-LT"/>
              </w:rPr>
            </w:pPr>
            <w:r w:rsidRPr="00197B0A">
              <w:rPr>
                <w:b/>
                <w:noProof/>
                <w:color w:val="000000" w:themeColor="text1"/>
                <w:spacing w:val="-8"/>
                <w:sz w:val="21"/>
                <w:szCs w:val="21"/>
                <w:lang w:val="lt-LT"/>
              </w:rPr>
              <w:t>Eil. Nr.</w:t>
            </w:r>
          </w:p>
        </w:tc>
        <w:tc>
          <w:tcPr>
            <w:tcW w:w="4208" w:type="dxa"/>
          </w:tcPr>
          <w:p w14:paraId="3EA40259" w14:textId="77777777" w:rsidR="005F3BCA" w:rsidRPr="00197B0A" w:rsidRDefault="005F3BCA" w:rsidP="006815E3">
            <w:pPr>
              <w:jc w:val="center"/>
              <w:rPr>
                <w:b/>
                <w:noProof/>
                <w:color w:val="000000" w:themeColor="text1"/>
                <w:spacing w:val="-8"/>
                <w:sz w:val="21"/>
                <w:szCs w:val="21"/>
                <w:lang w:val="lt-LT"/>
              </w:rPr>
            </w:pPr>
            <w:r w:rsidRPr="00197B0A">
              <w:rPr>
                <w:b/>
                <w:noProof/>
                <w:color w:val="000000" w:themeColor="text1"/>
                <w:spacing w:val="-8"/>
                <w:sz w:val="21"/>
                <w:szCs w:val="21"/>
                <w:lang w:val="lt-LT"/>
              </w:rPr>
              <w:t>Reikalavimas dėl atitikties nacionalinio saugumo interesams</w:t>
            </w:r>
          </w:p>
        </w:tc>
        <w:tc>
          <w:tcPr>
            <w:tcW w:w="4639" w:type="dxa"/>
          </w:tcPr>
          <w:p w14:paraId="34FAD6B1" w14:textId="77777777" w:rsidR="005F3BCA" w:rsidRPr="00197B0A" w:rsidRDefault="005F3BCA" w:rsidP="006815E3">
            <w:pPr>
              <w:jc w:val="center"/>
              <w:rPr>
                <w:b/>
                <w:noProof/>
                <w:color w:val="000000" w:themeColor="text1"/>
                <w:spacing w:val="-8"/>
                <w:sz w:val="21"/>
                <w:szCs w:val="21"/>
                <w:lang w:val="lt-LT"/>
              </w:rPr>
            </w:pPr>
            <w:r w:rsidRPr="00197B0A">
              <w:rPr>
                <w:b/>
                <w:noProof/>
                <w:color w:val="000000" w:themeColor="text1"/>
                <w:spacing w:val="-8"/>
                <w:sz w:val="21"/>
                <w:szCs w:val="21"/>
                <w:lang w:val="lt-LT"/>
              </w:rPr>
              <w:t>Reikalavimo atitikį įrodantys dokumentai</w:t>
            </w:r>
          </w:p>
        </w:tc>
      </w:tr>
      <w:tr w:rsidR="005F3BCA" w:rsidRPr="00197B0A" w14:paraId="63616F61" w14:textId="77777777" w:rsidTr="006815E3">
        <w:tc>
          <w:tcPr>
            <w:tcW w:w="821" w:type="dxa"/>
          </w:tcPr>
          <w:p w14:paraId="410959D9" w14:textId="77777777" w:rsidR="005F3BCA" w:rsidRPr="00197B0A" w:rsidRDefault="005F3BCA" w:rsidP="006815E3">
            <w:pPr>
              <w:jc w:val="both"/>
              <w:rPr>
                <w:b/>
                <w:noProof/>
                <w:color w:val="000000" w:themeColor="text1"/>
                <w:spacing w:val="-8"/>
                <w:sz w:val="21"/>
                <w:szCs w:val="21"/>
                <w:lang w:val="lt-LT"/>
              </w:rPr>
            </w:pPr>
            <w:r w:rsidRPr="00197B0A">
              <w:rPr>
                <w:b/>
                <w:noProof/>
                <w:color w:val="000000" w:themeColor="text1"/>
                <w:spacing w:val="-8"/>
                <w:sz w:val="21"/>
                <w:szCs w:val="21"/>
                <w:lang w:val="lt-LT"/>
              </w:rPr>
              <w:t>5.17.1.</w:t>
            </w:r>
          </w:p>
        </w:tc>
        <w:tc>
          <w:tcPr>
            <w:tcW w:w="4208" w:type="dxa"/>
          </w:tcPr>
          <w:p w14:paraId="1EC8B9BE" w14:textId="77777777" w:rsidR="005F3BCA" w:rsidRPr="00197B0A" w:rsidRDefault="005F3BCA" w:rsidP="006815E3">
            <w:pPr>
              <w:pStyle w:val="Tekstas"/>
              <w:jc w:val="both"/>
              <w:rPr>
                <w:b/>
                <w:bCs/>
                <w:noProof/>
                <w:sz w:val="21"/>
                <w:szCs w:val="21"/>
                <w:lang w:val="lt-LT"/>
              </w:rPr>
            </w:pPr>
            <w:r w:rsidRPr="00197B0A">
              <w:rPr>
                <w:b/>
                <w:bCs/>
                <w:noProof/>
                <w:sz w:val="21"/>
                <w:szCs w:val="21"/>
                <w:lang w:val="lt-LT"/>
              </w:rPr>
              <w:t>VPĮ 37 str. 9 d.</w:t>
            </w:r>
          </w:p>
          <w:p w14:paraId="158A74AF" w14:textId="77777777" w:rsidR="005F3BCA" w:rsidRPr="00197B0A" w:rsidRDefault="005F3BCA" w:rsidP="006815E3">
            <w:pPr>
              <w:pStyle w:val="Tekstas"/>
              <w:jc w:val="both"/>
              <w:rPr>
                <w:color w:val="000000"/>
                <w:sz w:val="21"/>
                <w:szCs w:val="21"/>
                <w:lang w:val="lt-LT"/>
              </w:rPr>
            </w:pPr>
            <w:proofErr w:type="spellStart"/>
            <w:r w:rsidRPr="00197B0A">
              <w:rPr>
                <w:sz w:val="21"/>
                <w:szCs w:val="21"/>
              </w:rPr>
              <w:t>P</w:t>
            </w:r>
            <w:r w:rsidRPr="00197B0A">
              <w:rPr>
                <w:rFonts w:eastAsia="Arial"/>
                <w:sz w:val="21"/>
                <w:szCs w:val="21"/>
              </w:rPr>
              <w:t>irkimo</w:t>
            </w:r>
            <w:proofErr w:type="spellEnd"/>
            <w:r w:rsidRPr="00197B0A">
              <w:rPr>
                <w:rFonts w:eastAsia="Arial"/>
                <w:sz w:val="21"/>
                <w:szCs w:val="21"/>
              </w:rPr>
              <w:t xml:space="preserve"> </w:t>
            </w:r>
            <w:proofErr w:type="spellStart"/>
            <w:r w:rsidRPr="00197B0A">
              <w:rPr>
                <w:rFonts w:eastAsia="Arial"/>
                <w:sz w:val="21"/>
                <w:szCs w:val="21"/>
              </w:rPr>
              <w:t>vykdytojas</w:t>
            </w:r>
            <w:proofErr w:type="spellEnd"/>
            <w:r w:rsidRPr="00197B0A">
              <w:rPr>
                <w:noProof/>
                <w:sz w:val="21"/>
                <w:szCs w:val="21"/>
                <w:lang w:val="lt-LT"/>
              </w:rPr>
              <w:t xml:space="preserve">, atlikdamas pirkimus, </w:t>
            </w:r>
            <w:r w:rsidRPr="00197B0A">
              <w:rPr>
                <w:color w:val="000000"/>
                <w:sz w:val="21"/>
                <w:szCs w:val="21"/>
                <w:lang w:val="lt-LT"/>
              </w:rPr>
              <w:t>kurių objektas apima VPĮ 92 straipsnio 13 dalyje numatytame sąraše nurodytų BVPŽ kodų prekes ar paslaugas, laiko, kad prekės ar paslaugos kelia grėsmę nacionaliniam saugumui, kai:</w:t>
            </w:r>
          </w:p>
          <w:p w14:paraId="7BAB1C10" w14:textId="77777777" w:rsidR="005F3BCA" w:rsidRPr="00197B0A" w:rsidRDefault="005F3BCA" w:rsidP="006815E3">
            <w:pPr>
              <w:pStyle w:val="Tekstas"/>
              <w:jc w:val="both"/>
              <w:rPr>
                <w:color w:val="000000"/>
                <w:sz w:val="21"/>
                <w:szCs w:val="21"/>
                <w:lang w:val="lt-LT"/>
              </w:rPr>
            </w:pPr>
            <w:r w:rsidRPr="00197B0A">
              <w:rPr>
                <w:color w:val="000000"/>
                <w:sz w:val="21"/>
                <w:szCs w:val="21"/>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6E607E62" w14:textId="77777777" w:rsidR="005F3BCA" w:rsidRPr="00197B0A" w:rsidRDefault="005F3BCA" w:rsidP="006815E3">
            <w:pPr>
              <w:pStyle w:val="Tekstas"/>
              <w:jc w:val="both"/>
              <w:rPr>
                <w:color w:val="000000"/>
                <w:sz w:val="21"/>
                <w:szCs w:val="21"/>
                <w:lang w:val="lt-LT"/>
              </w:rPr>
            </w:pPr>
            <w:r w:rsidRPr="00197B0A">
              <w:rPr>
                <w:color w:val="000000"/>
                <w:sz w:val="21"/>
                <w:szCs w:val="21"/>
                <w:lang w:val="lt-LT"/>
              </w:rPr>
              <w:t>2) paslaugų teikimas būtų vykdomas iš VPĮ 92 straipsnio 14 dalyje numatytame sąraše nurodytų valstybių ar teritorijų.</w:t>
            </w:r>
          </w:p>
        </w:tc>
        <w:tc>
          <w:tcPr>
            <w:tcW w:w="4639" w:type="dxa"/>
          </w:tcPr>
          <w:p w14:paraId="06DD5716" w14:textId="77777777" w:rsidR="005F3BCA" w:rsidRPr="00197B0A" w:rsidRDefault="005F3BCA" w:rsidP="006815E3">
            <w:pPr>
              <w:pStyle w:val="Sraopastraipa"/>
              <w:ind w:left="0"/>
              <w:jc w:val="both"/>
              <w:rPr>
                <w:color w:val="000000"/>
                <w:sz w:val="21"/>
                <w:szCs w:val="21"/>
                <w:lang w:val="lt-LT"/>
              </w:rPr>
            </w:pPr>
            <w:proofErr w:type="spellStart"/>
            <w:r w:rsidRPr="00197B0A">
              <w:rPr>
                <w:sz w:val="21"/>
                <w:szCs w:val="21"/>
              </w:rPr>
              <w:t>P</w:t>
            </w:r>
            <w:r w:rsidRPr="00197B0A">
              <w:rPr>
                <w:rFonts w:eastAsia="Arial"/>
                <w:sz w:val="21"/>
                <w:szCs w:val="21"/>
              </w:rPr>
              <w:t>irkimo</w:t>
            </w:r>
            <w:proofErr w:type="spellEnd"/>
            <w:r w:rsidRPr="00197B0A">
              <w:rPr>
                <w:rFonts w:eastAsia="Arial"/>
                <w:sz w:val="21"/>
                <w:szCs w:val="21"/>
              </w:rPr>
              <w:t xml:space="preserve"> </w:t>
            </w:r>
            <w:proofErr w:type="spellStart"/>
            <w:r w:rsidRPr="00197B0A">
              <w:rPr>
                <w:rFonts w:eastAsia="Arial"/>
                <w:sz w:val="21"/>
                <w:szCs w:val="21"/>
              </w:rPr>
              <w:t>vykdytojas</w:t>
            </w:r>
            <w:proofErr w:type="spellEnd"/>
            <w:r w:rsidRPr="00197B0A">
              <w:rPr>
                <w:color w:val="000000"/>
                <w:sz w:val="21"/>
                <w:szCs w:val="21"/>
                <w:lang w:val="lt-LT"/>
              </w:rPr>
              <w:t>, tikrindamas atitiktį VPĮ 37 str. 9 d. reikalavimams:</w:t>
            </w:r>
          </w:p>
          <w:p w14:paraId="7462A69A" w14:textId="77777777" w:rsidR="005F3BCA" w:rsidRPr="00197B0A" w:rsidRDefault="005F3BCA" w:rsidP="006815E3">
            <w:pPr>
              <w:pStyle w:val="Sraopastraipa"/>
              <w:ind w:left="0"/>
              <w:jc w:val="both"/>
              <w:rPr>
                <w:color w:val="000000"/>
                <w:sz w:val="21"/>
                <w:szCs w:val="21"/>
                <w:lang w:val="lt-LT"/>
              </w:rPr>
            </w:pPr>
            <w:r w:rsidRPr="00197B0A">
              <w:rPr>
                <w:color w:val="000000"/>
                <w:sz w:val="21"/>
                <w:szCs w:val="21"/>
                <w:lang w:val="lt-LT"/>
              </w:rPr>
              <w:t xml:space="preserve">1) </w:t>
            </w:r>
            <w:r w:rsidRPr="00197B0A">
              <w:rPr>
                <w:b/>
                <w:bCs/>
                <w:color w:val="000000"/>
                <w:sz w:val="21"/>
                <w:szCs w:val="21"/>
                <w:lang w:val="lt-LT"/>
              </w:rPr>
              <w:t>iš visų tiekėjų kartu su paraiška reikalauja</w:t>
            </w:r>
            <w:r w:rsidRPr="00197B0A">
              <w:rPr>
                <w:color w:val="000000"/>
                <w:sz w:val="21"/>
                <w:szCs w:val="21"/>
                <w:lang w:val="lt-LT"/>
              </w:rPr>
              <w:t xml:space="preserve"> </w:t>
            </w:r>
            <w:r w:rsidRPr="00197B0A">
              <w:rPr>
                <w:b/>
                <w:bCs/>
                <w:color w:val="000000"/>
                <w:sz w:val="21"/>
                <w:szCs w:val="21"/>
                <w:lang w:val="lt-LT"/>
              </w:rPr>
              <w:t>pateikti</w:t>
            </w:r>
            <w:r w:rsidRPr="00197B0A">
              <w:rPr>
                <w:color w:val="000000"/>
                <w:sz w:val="21"/>
                <w:szCs w:val="21"/>
                <w:lang w:val="lt-LT"/>
              </w:rPr>
              <w:t xml:space="preserve"> „</w:t>
            </w:r>
            <w:r w:rsidRPr="00197B0A">
              <w:rPr>
                <w:noProof/>
                <w:sz w:val="21"/>
                <w:szCs w:val="21"/>
                <w:lang w:val="lt-LT"/>
              </w:rPr>
              <w:t>Tiekėjo nacionalinio saugumo reikalavimų atitikties deklaraciją“ (pirkimo</w:t>
            </w:r>
            <w:r w:rsidRPr="00197B0A">
              <w:rPr>
                <w:rFonts w:eastAsia="Calibri"/>
                <w:noProof/>
                <w:sz w:val="21"/>
                <w:szCs w:val="21"/>
                <w:lang w:val="lt-LT"/>
              </w:rPr>
              <w:t xml:space="preserve"> sąlygų 9 priedas);</w:t>
            </w:r>
            <w:r w:rsidRPr="00197B0A">
              <w:rPr>
                <w:color w:val="000000"/>
                <w:sz w:val="21"/>
                <w:szCs w:val="21"/>
                <w:lang w:val="lt-LT"/>
              </w:rPr>
              <w:t xml:space="preserve"> </w:t>
            </w:r>
          </w:p>
          <w:p w14:paraId="079E6A52" w14:textId="77777777" w:rsidR="005F3BCA" w:rsidRPr="00197B0A" w:rsidRDefault="005F3BCA" w:rsidP="006815E3">
            <w:pPr>
              <w:pStyle w:val="Sraopastraipa"/>
              <w:ind w:left="0"/>
              <w:jc w:val="both"/>
              <w:rPr>
                <w:sz w:val="21"/>
                <w:szCs w:val="21"/>
                <w:lang w:val="lt-LT"/>
              </w:rPr>
            </w:pPr>
            <w:r w:rsidRPr="00197B0A">
              <w:rPr>
                <w:color w:val="000000"/>
                <w:sz w:val="21"/>
                <w:szCs w:val="21"/>
                <w:lang w:val="lt-LT"/>
              </w:rPr>
              <w:t xml:space="preserve">2) </w:t>
            </w:r>
            <w:r w:rsidRPr="00197B0A">
              <w:rPr>
                <w:b/>
                <w:bCs/>
                <w:color w:val="000000"/>
                <w:sz w:val="21"/>
                <w:szCs w:val="21"/>
                <w:lang w:val="lt-LT"/>
              </w:rPr>
              <w:t>iš ekonomiškai naudingiausią pasiūlymą pateikusio tiekėjo</w:t>
            </w:r>
            <w:r w:rsidRPr="00197B0A">
              <w:rPr>
                <w:color w:val="000000"/>
                <w:sz w:val="21"/>
                <w:szCs w:val="21"/>
                <w:lang w:val="lt-LT"/>
              </w:rPr>
              <w:t xml:space="preserve"> </w:t>
            </w:r>
            <w:r w:rsidRPr="00197B0A">
              <w:rPr>
                <w:b/>
                <w:bCs/>
                <w:color w:val="000000"/>
                <w:sz w:val="21"/>
                <w:szCs w:val="21"/>
                <w:lang w:val="lt-LT"/>
              </w:rPr>
              <w:t xml:space="preserve">reikalaus pateikti </w:t>
            </w:r>
            <w:r w:rsidRPr="00197B0A">
              <w:rPr>
                <w:color w:val="000000"/>
                <w:sz w:val="21"/>
                <w:szCs w:val="21"/>
                <w:lang w:val="lt-LT"/>
              </w:rPr>
              <w:t xml:space="preserve">– vieną ar kelis </w:t>
            </w:r>
            <w:r w:rsidRPr="00197B0A">
              <w:rPr>
                <w:color w:val="000000" w:themeColor="text1"/>
                <w:sz w:val="21"/>
                <w:szCs w:val="21"/>
                <w:lang w:val="lt-LT"/>
              </w:rPr>
              <w:t>VPĮ 39 str. 3 d. numatytus dokumentus</w:t>
            </w:r>
            <w:r w:rsidRPr="00197B0A">
              <w:rPr>
                <w:color w:val="000000"/>
                <w:sz w:val="21"/>
                <w:szCs w:val="21"/>
                <w:lang w:val="lt-LT"/>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5F3BCA" w:rsidRPr="00197B0A" w14:paraId="743A6648" w14:textId="77777777" w:rsidTr="006815E3">
        <w:tc>
          <w:tcPr>
            <w:tcW w:w="821" w:type="dxa"/>
          </w:tcPr>
          <w:p w14:paraId="2BFAC0CB" w14:textId="77777777" w:rsidR="005F3BCA" w:rsidRPr="00197B0A" w:rsidRDefault="005F3BCA" w:rsidP="006815E3">
            <w:pPr>
              <w:jc w:val="both"/>
              <w:rPr>
                <w:b/>
                <w:noProof/>
                <w:color w:val="000000" w:themeColor="text1"/>
                <w:spacing w:val="-8"/>
                <w:sz w:val="21"/>
                <w:szCs w:val="21"/>
                <w:lang w:val="lt-LT"/>
              </w:rPr>
            </w:pPr>
            <w:r w:rsidRPr="00197B0A">
              <w:rPr>
                <w:b/>
                <w:noProof/>
                <w:color w:val="000000" w:themeColor="text1"/>
                <w:spacing w:val="-8"/>
                <w:sz w:val="21"/>
                <w:szCs w:val="21"/>
                <w:lang w:val="lt-LT"/>
              </w:rPr>
              <w:t>5.17.2.</w:t>
            </w:r>
          </w:p>
        </w:tc>
        <w:tc>
          <w:tcPr>
            <w:tcW w:w="4208" w:type="dxa"/>
          </w:tcPr>
          <w:p w14:paraId="4DC2FC71" w14:textId="77777777" w:rsidR="005F3BCA" w:rsidRPr="00197B0A" w:rsidRDefault="005F3BCA" w:rsidP="006815E3">
            <w:pPr>
              <w:pStyle w:val="Tekstas"/>
              <w:jc w:val="both"/>
              <w:rPr>
                <w:b/>
                <w:bCs/>
                <w:noProof/>
                <w:sz w:val="21"/>
                <w:szCs w:val="21"/>
                <w:lang w:val="lt-LT"/>
              </w:rPr>
            </w:pPr>
            <w:r w:rsidRPr="00197B0A">
              <w:rPr>
                <w:b/>
                <w:bCs/>
                <w:noProof/>
                <w:sz w:val="21"/>
                <w:szCs w:val="21"/>
                <w:lang w:val="lt-LT"/>
              </w:rPr>
              <w:t>VPĮ 47 str. 9 d.</w:t>
            </w:r>
          </w:p>
          <w:p w14:paraId="4C5B6CF1" w14:textId="77777777" w:rsidR="005F3BCA" w:rsidRPr="00197B0A" w:rsidRDefault="005F3BCA" w:rsidP="006815E3">
            <w:pPr>
              <w:pStyle w:val="Tekstas"/>
              <w:jc w:val="both"/>
              <w:rPr>
                <w:i/>
                <w:noProof/>
                <w:color w:val="000000" w:themeColor="text1"/>
                <w:spacing w:val="-8"/>
                <w:sz w:val="21"/>
                <w:szCs w:val="21"/>
                <w:lang w:val="lt-LT"/>
              </w:rPr>
            </w:pPr>
            <w:proofErr w:type="spellStart"/>
            <w:r w:rsidRPr="00197B0A">
              <w:rPr>
                <w:sz w:val="21"/>
                <w:szCs w:val="21"/>
              </w:rPr>
              <w:t>P</w:t>
            </w:r>
            <w:r w:rsidRPr="00197B0A">
              <w:rPr>
                <w:rFonts w:eastAsia="Arial"/>
                <w:sz w:val="21"/>
                <w:szCs w:val="21"/>
              </w:rPr>
              <w:t>irkimo</w:t>
            </w:r>
            <w:proofErr w:type="spellEnd"/>
            <w:r w:rsidRPr="00197B0A">
              <w:rPr>
                <w:rFonts w:eastAsia="Arial"/>
                <w:sz w:val="21"/>
                <w:szCs w:val="21"/>
              </w:rPr>
              <w:t xml:space="preserve"> </w:t>
            </w:r>
            <w:proofErr w:type="spellStart"/>
            <w:r w:rsidRPr="00197B0A">
              <w:rPr>
                <w:rFonts w:eastAsia="Arial"/>
                <w:sz w:val="21"/>
                <w:szCs w:val="21"/>
              </w:rPr>
              <w:t>vykdytojas</w:t>
            </w:r>
            <w:proofErr w:type="spellEnd"/>
            <w:r w:rsidRPr="00197B0A">
              <w:rPr>
                <w:noProof/>
                <w:sz w:val="21"/>
                <w:szCs w:val="21"/>
                <w:lang w:val="lt-LT"/>
              </w:rPr>
              <w:t xml:space="preserve">, </w:t>
            </w:r>
            <w:r w:rsidRPr="00197B0A">
              <w:rPr>
                <w:color w:val="000000"/>
                <w:sz w:val="21"/>
                <w:szCs w:val="21"/>
                <w:lang w:val="lt-LT"/>
              </w:rPr>
              <w:t xml:space="preserve">atlikdamas pirkimus, kurių objektas apima VPĮ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w:t>
            </w:r>
            <w:r w:rsidRPr="00197B0A">
              <w:rPr>
                <w:color w:val="000000"/>
                <w:sz w:val="21"/>
                <w:szCs w:val="21"/>
                <w:lang w:val="lt-LT"/>
              </w:rPr>
              <w:lastRenderedPageBreak/>
              <w:t>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639" w:type="dxa"/>
          </w:tcPr>
          <w:p w14:paraId="6A6F36FC" w14:textId="77777777" w:rsidR="005F3BCA" w:rsidRPr="00197B0A" w:rsidRDefault="005F3BCA" w:rsidP="006815E3">
            <w:pPr>
              <w:pStyle w:val="Sraopastraipa"/>
              <w:ind w:left="0"/>
              <w:jc w:val="both"/>
              <w:rPr>
                <w:color w:val="000000"/>
                <w:sz w:val="21"/>
                <w:szCs w:val="21"/>
                <w:lang w:val="lt-LT"/>
              </w:rPr>
            </w:pPr>
            <w:proofErr w:type="spellStart"/>
            <w:r w:rsidRPr="00197B0A">
              <w:rPr>
                <w:sz w:val="21"/>
                <w:szCs w:val="21"/>
              </w:rPr>
              <w:lastRenderedPageBreak/>
              <w:t>P</w:t>
            </w:r>
            <w:r w:rsidRPr="00197B0A">
              <w:rPr>
                <w:rFonts w:eastAsia="Arial"/>
                <w:sz w:val="21"/>
                <w:szCs w:val="21"/>
              </w:rPr>
              <w:t>irkimo</w:t>
            </w:r>
            <w:proofErr w:type="spellEnd"/>
            <w:r w:rsidRPr="00197B0A">
              <w:rPr>
                <w:rFonts w:eastAsia="Arial"/>
                <w:sz w:val="21"/>
                <w:szCs w:val="21"/>
              </w:rPr>
              <w:t xml:space="preserve"> </w:t>
            </w:r>
            <w:proofErr w:type="spellStart"/>
            <w:r w:rsidRPr="00197B0A">
              <w:rPr>
                <w:rFonts w:eastAsia="Arial"/>
                <w:sz w:val="21"/>
                <w:szCs w:val="21"/>
              </w:rPr>
              <w:t>vykdytojas</w:t>
            </w:r>
            <w:proofErr w:type="spellEnd"/>
            <w:r w:rsidRPr="00197B0A">
              <w:rPr>
                <w:color w:val="000000"/>
                <w:sz w:val="21"/>
                <w:szCs w:val="21"/>
                <w:lang w:val="lt-LT"/>
              </w:rPr>
              <w:t>, tikrindamas atitiktį VPĮ 47 str. 9 d. reikalavimams:</w:t>
            </w:r>
          </w:p>
          <w:p w14:paraId="479D4ECB" w14:textId="77777777" w:rsidR="005F3BCA" w:rsidRPr="00197B0A" w:rsidRDefault="005F3BCA" w:rsidP="006815E3">
            <w:pPr>
              <w:pStyle w:val="Sraopastraipa"/>
              <w:ind w:left="0"/>
              <w:jc w:val="both"/>
              <w:rPr>
                <w:color w:val="000000"/>
                <w:sz w:val="21"/>
                <w:szCs w:val="21"/>
                <w:lang w:val="lt-LT"/>
              </w:rPr>
            </w:pPr>
            <w:r w:rsidRPr="00197B0A">
              <w:rPr>
                <w:color w:val="000000"/>
                <w:sz w:val="21"/>
                <w:szCs w:val="21"/>
                <w:lang w:val="lt-LT"/>
              </w:rPr>
              <w:t xml:space="preserve">1) </w:t>
            </w:r>
            <w:r w:rsidRPr="00197B0A">
              <w:rPr>
                <w:b/>
                <w:bCs/>
                <w:color w:val="000000"/>
                <w:sz w:val="21"/>
                <w:szCs w:val="21"/>
                <w:lang w:val="lt-LT"/>
              </w:rPr>
              <w:t>iš visų tiekėjų kartu su paraiška reikalauja</w:t>
            </w:r>
            <w:r w:rsidRPr="00197B0A">
              <w:rPr>
                <w:color w:val="000000"/>
                <w:sz w:val="21"/>
                <w:szCs w:val="21"/>
                <w:lang w:val="lt-LT"/>
              </w:rPr>
              <w:t xml:space="preserve"> </w:t>
            </w:r>
            <w:r w:rsidRPr="00197B0A">
              <w:rPr>
                <w:b/>
                <w:bCs/>
                <w:color w:val="000000"/>
                <w:sz w:val="21"/>
                <w:szCs w:val="21"/>
                <w:lang w:val="lt-LT"/>
              </w:rPr>
              <w:t>pateikti</w:t>
            </w:r>
            <w:r w:rsidRPr="00197B0A">
              <w:rPr>
                <w:color w:val="000000"/>
                <w:sz w:val="21"/>
                <w:szCs w:val="21"/>
                <w:lang w:val="lt-LT"/>
              </w:rPr>
              <w:t xml:space="preserve"> „</w:t>
            </w:r>
            <w:r w:rsidRPr="00197B0A">
              <w:rPr>
                <w:noProof/>
                <w:sz w:val="21"/>
                <w:szCs w:val="21"/>
                <w:lang w:val="lt-LT"/>
              </w:rPr>
              <w:t xml:space="preserve">Tiekėjo nacionalinio saugumo reikalavimų atitikties deklaraciją“ (pirkimo </w:t>
            </w:r>
            <w:r w:rsidRPr="00197B0A">
              <w:rPr>
                <w:rFonts w:eastAsia="Calibri"/>
                <w:noProof/>
                <w:sz w:val="21"/>
                <w:szCs w:val="21"/>
                <w:lang w:val="lt-LT"/>
              </w:rPr>
              <w:t>sąlygų 9 priedas);</w:t>
            </w:r>
            <w:r w:rsidRPr="00197B0A">
              <w:rPr>
                <w:color w:val="000000"/>
                <w:sz w:val="21"/>
                <w:szCs w:val="21"/>
                <w:lang w:val="lt-LT"/>
              </w:rPr>
              <w:t xml:space="preserve"> </w:t>
            </w:r>
          </w:p>
          <w:p w14:paraId="78E49523" w14:textId="77777777" w:rsidR="005F3BCA" w:rsidRPr="00197B0A" w:rsidRDefault="005F3BCA" w:rsidP="006815E3">
            <w:pPr>
              <w:jc w:val="both"/>
              <w:rPr>
                <w:noProof/>
                <w:sz w:val="21"/>
                <w:szCs w:val="21"/>
                <w:lang w:val="lt-LT"/>
              </w:rPr>
            </w:pPr>
            <w:r w:rsidRPr="00197B0A">
              <w:rPr>
                <w:noProof/>
                <w:sz w:val="21"/>
                <w:szCs w:val="21"/>
                <w:lang w:val="lt-LT"/>
              </w:rPr>
              <w:t xml:space="preserve">2) </w:t>
            </w:r>
            <w:r w:rsidRPr="00197B0A">
              <w:rPr>
                <w:b/>
                <w:bCs/>
                <w:color w:val="000000"/>
                <w:sz w:val="21"/>
                <w:szCs w:val="21"/>
                <w:lang w:val="lt-LT"/>
              </w:rPr>
              <w:t>iš ekonomiškai naudingiausią pasiūlymą pateikusio tiekėjo</w:t>
            </w:r>
            <w:r w:rsidRPr="00197B0A">
              <w:rPr>
                <w:color w:val="000000"/>
                <w:sz w:val="21"/>
                <w:szCs w:val="21"/>
                <w:lang w:val="lt-LT"/>
              </w:rPr>
              <w:t xml:space="preserve"> </w:t>
            </w:r>
            <w:r w:rsidRPr="00197B0A">
              <w:rPr>
                <w:b/>
                <w:bCs/>
                <w:color w:val="000000"/>
                <w:sz w:val="21"/>
                <w:szCs w:val="21"/>
                <w:lang w:val="lt-LT"/>
              </w:rPr>
              <w:t xml:space="preserve">reikalaus pateikti </w:t>
            </w:r>
            <w:r w:rsidRPr="00197B0A">
              <w:rPr>
                <w:color w:val="000000"/>
                <w:sz w:val="21"/>
                <w:szCs w:val="21"/>
                <w:lang w:val="lt-LT"/>
              </w:rPr>
              <w:t xml:space="preserve">– vieną ar kelis </w:t>
            </w:r>
            <w:r w:rsidRPr="00197B0A">
              <w:rPr>
                <w:color w:val="000000" w:themeColor="text1"/>
                <w:sz w:val="21"/>
                <w:szCs w:val="21"/>
                <w:lang w:val="lt-LT"/>
              </w:rPr>
              <w:t xml:space="preserve">VPĮ 51 str. 12 d. numatytus </w:t>
            </w:r>
            <w:r w:rsidRPr="00197B0A">
              <w:rPr>
                <w:color w:val="000000"/>
                <w:sz w:val="21"/>
                <w:szCs w:val="21"/>
                <w:lang w:val="lt-LT"/>
              </w:rPr>
              <w:t xml:space="preserve">dokumentus: juridinio asmens vadovo patvirtintą juridinio asmens </w:t>
            </w:r>
            <w:r w:rsidRPr="00197B0A">
              <w:rPr>
                <w:color w:val="000000"/>
                <w:sz w:val="21"/>
                <w:szCs w:val="21"/>
                <w:lang w:val="lt-LT"/>
              </w:rPr>
              <w:lastRenderedPageBreak/>
              <w:t>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5F3BCA" w:rsidRPr="00197B0A" w14:paraId="3D5B65A0" w14:textId="77777777" w:rsidTr="006815E3">
        <w:tc>
          <w:tcPr>
            <w:tcW w:w="821" w:type="dxa"/>
          </w:tcPr>
          <w:p w14:paraId="7F72E10C" w14:textId="77777777" w:rsidR="005F3BCA" w:rsidRPr="00197B0A" w:rsidRDefault="005F3BCA" w:rsidP="006815E3">
            <w:pPr>
              <w:jc w:val="both"/>
              <w:rPr>
                <w:b/>
                <w:noProof/>
                <w:color w:val="000000" w:themeColor="text1"/>
                <w:spacing w:val="-8"/>
                <w:sz w:val="21"/>
                <w:szCs w:val="21"/>
              </w:rPr>
            </w:pPr>
            <w:r w:rsidRPr="00197B0A">
              <w:rPr>
                <w:b/>
                <w:noProof/>
                <w:color w:val="000000" w:themeColor="text1"/>
                <w:spacing w:val="-8"/>
                <w:sz w:val="21"/>
                <w:szCs w:val="21"/>
              </w:rPr>
              <w:lastRenderedPageBreak/>
              <w:t xml:space="preserve">5.17.3. </w:t>
            </w:r>
          </w:p>
        </w:tc>
        <w:tc>
          <w:tcPr>
            <w:tcW w:w="4208" w:type="dxa"/>
          </w:tcPr>
          <w:p w14:paraId="7530842A" w14:textId="77777777" w:rsidR="005F3BCA" w:rsidRPr="00197B0A" w:rsidRDefault="005F3BCA" w:rsidP="006815E3">
            <w:pPr>
              <w:pStyle w:val="Puslapioinaostekstas"/>
              <w:jc w:val="both"/>
              <w:rPr>
                <w:color w:val="000000" w:themeColor="text1"/>
                <w:sz w:val="21"/>
                <w:szCs w:val="21"/>
                <w:shd w:val="clear" w:color="auto" w:fill="FFFFFF"/>
                <w:lang w:val="lt-LT"/>
              </w:rPr>
            </w:pPr>
            <w:r w:rsidRPr="00197B0A">
              <w:rPr>
                <w:color w:val="000000" w:themeColor="text1"/>
                <w:sz w:val="21"/>
                <w:szCs w:val="21"/>
                <w:lang w:val="lt-LT"/>
              </w:rPr>
              <w:t xml:space="preserve">Atitiktis Tarybos reglamento </w:t>
            </w:r>
            <w:r w:rsidRPr="00197B0A">
              <w:rPr>
                <w:color w:val="000000" w:themeColor="text1"/>
                <w:sz w:val="21"/>
                <w:szCs w:val="21"/>
                <w:shd w:val="clear" w:color="auto" w:fill="FFFFFF"/>
                <w:lang w:val="lt-LT"/>
              </w:rPr>
              <w:t>(ES) 2022/576 2022 m. balandžio 8 d. kuriuo iš dalies keičiamas Reglamentas (ES) Nr. 833/2014 dėl ribojamųjų priemonių atsižvelgiant į Rusijos veiksmus, kuriais destabilizuojama padėtis Ukrainoje, nuostatoms.</w:t>
            </w:r>
          </w:p>
          <w:p w14:paraId="614B345E" w14:textId="77777777" w:rsidR="005F3BCA" w:rsidRPr="00197B0A" w:rsidRDefault="005F3BCA" w:rsidP="006815E3">
            <w:pPr>
              <w:pStyle w:val="Tekstas"/>
              <w:jc w:val="both"/>
              <w:rPr>
                <w:b/>
                <w:bCs/>
                <w:noProof/>
                <w:sz w:val="21"/>
                <w:szCs w:val="21"/>
                <w:lang w:val="lt-LT"/>
              </w:rPr>
            </w:pPr>
          </w:p>
        </w:tc>
        <w:tc>
          <w:tcPr>
            <w:tcW w:w="4639" w:type="dxa"/>
          </w:tcPr>
          <w:p w14:paraId="1D24F6C2" w14:textId="77777777" w:rsidR="005F3BCA" w:rsidRPr="00197B0A" w:rsidRDefault="005F3BCA" w:rsidP="006815E3">
            <w:pPr>
              <w:pStyle w:val="Sraopastraipa"/>
              <w:ind w:left="0"/>
              <w:jc w:val="both"/>
              <w:rPr>
                <w:color w:val="000000"/>
                <w:sz w:val="21"/>
                <w:szCs w:val="21"/>
                <w:lang w:val="lt-LT"/>
              </w:rPr>
            </w:pPr>
            <w:proofErr w:type="spellStart"/>
            <w:r w:rsidRPr="00197B0A">
              <w:rPr>
                <w:sz w:val="21"/>
                <w:szCs w:val="21"/>
              </w:rPr>
              <w:t>P</w:t>
            </w:r>
            <w:r w:rsidRPr="00197B0A">
              <w:rPr>
                <w:rFonts w:eastAsia="Arial"/>
                <w:sz w:val="21"/>
                <w:szCs w:val="21"/>
              </w:rPr>
              <w:t>irkimo</w:t>
            </w:r>
            <w:proofErr w:type="spellEnd"/>
            <w:r w:rsidRPr="00197B0A">
              <w:rPr>
                <w:rFonts w:eastAsia="Arial"/>
                <w:sz w:val="21"/>
                <w:szCs w:val="21"/>
              </w:rPr>
              <w:t xml:space="preserve"> </w:t>
            </w:r>
            <w:proofErr w:type="spellStart"/>
            <w:r w:rsidRPr="00197B0A">
              <w:rPr>
                <w:rFonts w:eastAsia="Arial"/>
                <w:sz w:val="21"/>
                <w:szCs w:val="21"/>
              </w:rPr>
              <w:t>vykdytojas</w:t>
            </w:r>
            <w:proofErr w:type="spellEnd"/>
            <w:r w:rsidRPr="00197B0A">
              <w:rPr>
                <w:color w:val="000000"/>
                <w:sz w:val="21"/>
                <w:szCs w:val="21"/>
                <w:lang w:val="lt-LT"/>
              </w:rPr>
              <w:t xml:space="preserve">, tikrindamas atitiktį Reglamento nuostatoms, </w:t>
            </w:r>
            <w:r w:rsidRPr="00197B0A">
              <w:rPr>
                <w:b/>
                <w:bCs/>
                <w:color w:val="000000"/>
                <w:sz w:val="21"/>
                <w:szCs w:val="21"/>
                <w:lang w:val="lt-LT"/>
              </w:rPr>
              <w:t>iš visų tiekėjų kartu su paraiška reikalauja</w:t>
            </w:r>
            <w:r w:rsidRPr="00197B0A">
              <w:rPr>
                <w:color w:val="000000"/>
                <w:sz w:val="21"/>
                <w:szCs w:val="21"/>
                <w:lang w:val="lt-LT"/>
              </w:rPr>
              <w:t xml:space="preserve"> </w:t>
            </w:r>
            <w:r w:rsidRPr="00197B0A">
              <w:rPr>
                <w:b/>
                <w:bCs/>
                <w:color w:val="000000"/>
                <w:sz w:val="21"/>
                <w:szCs w:val="21"/>
                <w:lang w:val="lt-LT"/>
              </w:rPr>
              <w:t>pateikti</w:t>
            </w:r>
            <w:r w:rsidRPr="00197B0A">
              <w:rPr>
                <w:color w:val="000000"/>
                <w:sz w:val="21"/>
                <w:szCs w:val="21"/>
                <w:lang w:val="lt-LT"/>
              </w:rPr>
              <w:t xml:space="preserve"> „</w:t>
            </w:r>
            <w:r w:rsidRPr="00197B0A">
              <w:rPr>
                <w:color w:val="000000" w:themeColor="text1"/>
                <w:sz w:val="21"/>
                <w:szCs w:val="21"/>
                <w:lang w:val="lt-LT"/>
              </w:rPr>
              <w:t xml:space="preserve">Tiekėjo deklaraciją dėl atitikties Reglamento </w:t>
            </w:r>
            <w:proofErr w:type="gramStart"/>
            <w:r w:rsidRPr="00197B0A">
              <w:rPr>
                <w:color w:val="000000" w:themeColor="text1"/>
                <w:sz w:val="21"/>
                <w:szCs w:val="21"/>
                <w:lang w:val="lt-LT"/>
              </w:rPr>
              <w:t>nuostatoms“ (</w:t>
            </w:r>
            <w:proofErr w:type="gramEnd"/>
            <w:r w:rsidRPr="00197B0A">
              <w:rPr>
                <w:color w:val="000000" w:themeColor="text1"/>
                <w:sz w:val="21"/>
                <w:szCs w:val="21"/>
                <w:lang w:val="lt-LT"/>
              </w:rPr>
              <w:t>pirkimo</w:t>
            </w:r>
            <w:r w:rsidRPr="00197B0A">
              <w:rPr>
                <w:rFonts w:eastAsia="Calibri"/>
                <w:noProof/>
                <w:sz w:val="21"/>
                <w:szCs w:val="21"/>
                <w:lang w:val="lt-LT"/>
              </w:rPr>
              <w:t xml:space="preserve"> sąlygų 10 arba 11 priedas). </w:t>
            </w:r>
            <w:r w:rsidRPr="00197B0A">
              <w:rPr>
                <w:color w:val="000000"/>
                <w:sz w:val="21"/>
                <w:szCs w:val="21"/>
                <w:lang w:val="lt-LT"/>
              </w:rPr>
              <w:t xml:space="preserve"> </w:t>
            </w:r>
          </w:p>
          <w:p w14:paraId="2E1B2694" w14:textId="77777777" w:rsidR="005F3BCA" w:rsidRPr="00197B0A" w:rsidRDefault="005F3BCA" w:rsidP="006815E3">
            <w:pPr>
              <w:jc w:val="both"/>
              <w:rPr>
                <w:color w:val="000000" w:themeColor="text1"/>
                <w:sz w:val="21"/>
                <w:szCs w:val="21"/>
                <w:lang w:val="lt-LT"/>
              </w:rPr>
            </w:pPr>
            <w:r w:rsidRPr="00197B0A">
              <w:rPr>
                <w:color w:val="000000" w:themeColor="text1"/>
                <w:sz w:val="21"/>
                <w:szCs w:val="21"/>
                <w:lang w:val="lt-LT"/>
              </w:rPr>
              <w:t>Kilus abejonių dėl tiekėjo (ne)atitikties Reglamento nuostatoms, p</w:t>
            </w:r>
            <w:proofErr w:type="spellStart"/>
            <w:r w:rsidRPr="00197B0A">
              <w:rPr>
                <w:rFonts w:eastAsia="Arial"/>
                <w:sz w:val="21"/>
                <w:szCs w:val="21"/>
              </w:rPr>
              <w:t>irkimo</w:t>
            </w:r>
            <w:proofErr w:type="spellEnd"/>
            <w:r w:rsidRPr="00197B0A">
              <w:rPr>
                <w:rFonts w:eastAsia="Arial"/>
                <w:sz w:val="21"/>
                <w:szCs w:val="21"/>
              </w:rPr>
              <w:t xml:space="preserve"> </w:t>
            </w:r>
            <w:proofErr w:type="spellStart"/>
            <w:r w:rsidRPr="00197B0A">
              <w:rPr>
                <w:rFonts w:eastAsia="Arial"/>
                <w:sz w:val="21"/>
                <w:szCs w:val="21"/>
              </w:rPr>
              <w:t>vykdytojas</w:t>
            </w:r>
            <w:proofErr w:type="spellEnd"/>
            <w:r w:rsidRPr="00197B0A">
              <w:rPr>
                <w:rFonts w:eastAsia="Arial"/>
                <w:sz w:val="21"/>
                <w:szCs w:val="21"/>
              </w:rPr>
              <w:t xml:space="preserve"> </w:t>
            </w:r>
            <w:r w:rsidRPr="00197B0A">
              <w:rPr>
                <w:color w:val="000000" w:themeColor="text1"/>
                <w:sz w:val="21"/>
                <w:szCs w:val="21"/>
                <w:lang w:val="lt-LT"/>
              </w:rPr>
              <w:t xml:space="preserve">iš </w:t>
            </w:r>
            <w:r w:rsidRPr="00197B0A">
              <w:rPr>
                <w:b/>
                <w:bCs/>
                <w:color w:val="000000"/>
                <w:sz w:val="21"/>
                <w:szCs w:val="21"/>
                <w:lang w:val="lt-LT"/>
              </w:rPr>
              <w:t>ekonomiškai naudingiausią pasiūlymą pateikusio tiekėjo</w:t>
            </w:r>
            <w:r w:rsidRPr="00197B0A">
              <w:rPr>
                <w:color w:val="000000" w:themeColor="text1"/>
                <w:sz w:val="21"/>
                <w:szCs w:val="21"/>
                <w:lang w:val="lt-LT"/>
              </w:rPr>
              <w:t xml:space="preserve"> prašys pateikti dokumentus, įrodančius deklaracijoje pateiktų duomenų teisingumą.</w:t>
            </w:r>
          </w:p>
          <w:p w14:paraId="62A3B4C9" w14:textId="77777777" w:rsidR="005F3BCA" w:rsidRPr="00197B0A" w:rsidRDefault="005F3BCA" w:rsidP="006815E3">
            <w:pPr>
              <w:jc w:val="both"/>
              <w:rPr>
                <w:color w:val="000000" w:themeColor="text1"/>
                <w:sz w:val="21"/>
                <w:szCs w:val="21"/>
                <w:lang w:val="lt-LT"/>
              </w:rPr>
            </w:pPr>
            <w:proofErr w:type="spellStart"/>
            <w:r w:rsidRPr="00197B0A">
              <w:rPr>
                <w:sz w:val="21"/>
                <w:szCs w:val="21"/>
              </w:rPr>
              <w:t>P</w:t>
            </w:r>
            <w:r w:rsidRPr="00197B0A">
              <w:rPr>
                <w:rFonts w:eastAsia="Arial"/>
                <w:sz w:val="21"/>
                <w:szCs w:val="21"/>
              </w:rPr>
              <w:t>irkimo</w:t>
            </w:r>
            <w:proofErr w:type="spellEnd"/>
            <w:r w:rsidRPr="00197B0A">
              <w:rPr>
                <w:rFonts w:eastAsia="Arial"/>
                <w:sz w:val="21"/>
                <w:szCs w:val="21"/>
              </w:rPr>
              <w:t xml:space="preserve"> </w:t>
            </w:r>
            <w:proofErr w:type="spellStart"/>
            <w:r w:rsidRPr="00197B0A">
              <w:rPr>
                <w:rFonts w:eastAsia="Arial"/>
                <w:sz w:val="21"/>
                <w:szCs w:val="21"/>
              </w:rPr>
              <w:t>vykdytojas</w:t>
            </w:r>
            <w:proofErr w:type="spellEnd"/>
            <w:r w:rsidRPr="00197B0A">
              <w:rPr>
                <w:rFonts w:eastAsia="Arial"/>
                <w:sz w:val="21"/>
                <w:szCs w:val="21"/>
              </w:rPr>
              <w:t xml:space="preserve">, </w:t>
            </w:r>
            <w:r w:rsidRPr="00197B0A">
              <w:rPr>
                <w:color w:val="000000" w:themeColor="text1"/>
                <w:sz w:val="21"/>
                <w:szCs w:val="21"/>
                <w:lang w:val="lt-LT"/>
              </w:rPr>
              <w:t>nustatęs, kad tiekėjo pasitelktas subtiekėjas ar ūkio subjektas, kurio pajėgumais remiamasi, tenkina Reglamento 5 k straipsnyje nustatytus ribojimus, reikalaus tiekėjo juos pakeisti kitais, konkurso sąlygų reikalavimus atitinkančiais, subjektais.</w:t>
            </w:r>
          </w:p>
        </w:tc>
      </w:tr>
    </w:tbl>
    <w:p w14:paraId="4390A46C" w14:textId="77777777" w:rsidR="003B093D" w:rsidRPr="00473DEB" w:rsidRDefault="003B093D" w:rsidP="00696532">
      <w:pPr>
        <w:spacing w:line="295" w:lineRule="auto"/>
        <w:ind w:left="7" w:firstLine="713"/>
        <w:jc w:val="both"/>
        <w:rPr>
          <w:rFonts w:ascii="Times New Roman" w:eastAsiaTheme="minorHAnsi" w:hAnsi="Times New Roman" w:cs="Times New Roman"/>
          <w:bCs/>
          <w:iCs/>
          <w:sz w:val="21"/>
          <w:szCs w:val="21"/>
        </w:rPr>
      </w:pPr>
    </w:p>
    <w:p w14:paraId="000000D3" w14:textId="4D50E7F8" w:rsidR="00944B1E" w:rsidRPr="00473DEB" w:rsidRDefault="00D615C2" w:rsidP="00F35089">
      <w:pPr>
        <w:pStyle w:val="Antrat3"/>
        <w:rPr>
          <w:rFonts w:ascii="Times New Roman" w:hAnsi="Times New Roman" w:cs="Times New Roman"/>
          <w:color w:val="002060"/>
          <w:sz w:val="21"/>
          <w:szCs w:val="21"/>
        </w:rPr>
      </w:pPr>
      <w:bookmarkStart w:id="12" w:name="_Toc110349073"/>
      <w:r w:rsidRPr="00473DEB">
        <w:rPr>
          <w:rFonts w:ascii="Times New Roman" w:hAnsi="Times New Roman" w:cs="Times New Roman"/>
          <w:color w:val="002060"/>
          <w:sz w:val="21"/>
          <w:szCs w:val="21"/>
        </w:rPr>
        <w:t>6</w:t>
      </w:r>
      <w:r w:rsidR="00194D39" w:rsidRPr="00473DEB">
        <w:rPr>
          <w:rFonts w:ascii="Times New Roman" w:hAnsi="Times New Roman" w:cs="Times New Roman"/>
          <w:color w:val="002060"/>
          <w:sz w:val="21"/>
          <w:szCs w:val="21"/>
        </w:rPr>
        <w:t>.</w:t>
      </w:r>
      <w:r w:rsidR="00194D39" w:rsidRPr="00473DEB">
        <w:rPr>
          <w:rFonts w:ascii="Times New Roman" w:eastAsia="Times New Roman" w:hAnsi="Times New Roman" w:cs="Times New Roman"/>
          <w:color w:val="002060"/>
          <w:sz w:val="21"/>
          <w:szCs w:val="21"/>
        </w:rPr>
        <w:tab/>
      </w:r>
      <w:r w:rsidR="00194D39" w:rsidRPr="00473DEB">
        <w:rPr>
          <w:rFonts w:ascii="Times New Roman" w:hAnsi="Times New Roman" w:cs="Times New Roman"/>
          <w:color w:val="002060"/>
          <w:sz w:val="21"/>
          <w:szCs w:val="21"/>
        </w:rPr>
        <w:t>PARAIŠKŲ VERTINIMAS</w:t>
      </w:r>
      <w:bookmarkEnd w:id="12"/>
      <w:r w:rsidR="00194D39" w:rsidRPr="00473DEB">
        <w:rPr>
          <w:rFonts w:ascii="Times New Roman" w:hAnsi="Times New Roman" w:cs="Times New Roman"/>
          <w:color w:val="002060"/>
          <w:sz w:val="21"/>
          <w:szCs w:val="21"/>
        </w:rPr>
        <w:t xml:space="preserve"> </w:t>
      </w:r>
    </w:p>
    <w:p w14:paraId="000000D4" w14:textId="77777777" w:rsidR="00944B1E" w:rsidRPr="00473DEB" w:rsidRDefault="00944B1E">
      <w:pPr>
        <w:spacing w:line="271" w:lineRule="auto"/>
        <w:ind w:left="7"/>
        <w:jc w:val="both"/>
        <w:rPr>
          <w:rFonts w:ascii="Times New Roman" w:eastAsia="Arial" w:hAnsi="Times New Roman" w:cs="Times New Roman"/>
          <w:sz w:val="21"/>
          <w:szCs w:val="21"/>
        </w:rPr>
      </w:pPr>
    </w:p>
    <w:p w14:paraId="000000D5" w14:textId="2064D6A1"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.1. Susipažinimas su CVP IS priemonėmis pateiktomis tiekėjų paraiškomis vyksta </w:t>
      </w:r>
      <w:r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omisijos posėdžiuose, kurie įforminami protokol</w:t>
      </w:r>
      <w:r w:rsidR="008830A9" w:rsidRPr="00473DEB">
        <w:rPr>
          <w:rFonts w:ascii="Times New Roman" w:eastAsia="Arial" w:hAnsi="Times New Roman" w:cs="Times New Roman"/>
          <w:sz w:val="21"/>
          <w:szCs w:val="21"/>
        </w:rPr>
        <w:t>ais</w:t>
      </w:r>
      <w:r w:rsidR="00194D39" w:rsidRPr="00473DEB">
        <w:rPr>
          <w:rFonts w:ascii="Times New Roman" w:eastAsia="Arial" w:hAnsi="Times New Roman" w:cs="Times New Roman"/>
          <w:sz w:val="21"/>
          <w:szCs w:val="21"/>
        </w:rPr>
        <w:t>. Šiuose posėdžiuose tiekėjai ar jų atstovai nedalyvauja.</w:t>
      </w:r>
    </w:p>
    <w:p w14:paraId="000000D6" w14:textId="3A0189E5"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.2. Komisija patikrina tiekėjų paraiškas, EBVPD</w:t>
      </w:r>
      <w:r w:rsidR="00CD6D84">
        <w:rPr>
          <w:rFonts w:ascii="Times New Roman" w:eastAsia="Arial" w:hAnsi="Times New Roman" w:cs="Times New Roman"/>
          <w:sz w:val="21"/>
          <w:szCs w:val="21"/>
        </w:rPr>
        <w:t>, kvalifikaciją</w:t>
      </w:r>
      <w:r w:rsidR="00194D39" w:rsidRPr="00473DEB">
        <w:rPr>
          <w:rFonts w:ascii="Times New Roman" w:eastAsia="Arial" w:hAnsi="Times New Roman" w:cs="Times New Roman"/>
          <w:sz w:val="21"/>
          <w:szCs w:val="21"/>
        </w:rPr>
        <w:t xml:space="preserve"> bei kitus su paraiškomis pateiktus dokumentus. </w:t>
      </w:r>
    </w:p>
    <w:p w14:paraId="000000D7" w14:textId="6DA19B96"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 Gautas paraiškas </w:t>
      </w:r>
      <w:r w:rsidR="00307F51"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 xml:space="preserve">omisija turi patikrinti per ne ilgesnį kaip </w:t>
      </w:r>
      <w:r w:rsidR="00194D39" w:rsidRPr="00FC6402">
        <w:rPr>
          <w:rFonts w:ascii="Times New Roman" w:eastAsia="Arial" w:hAnsi="Times New Roman" w:cs="Times New Roman"/>
          <w:sz w:val="21"/>
          <w:szCs w:val="21"/>
        </w:rPr>
        <w:t>10 darbo</w:t>
      </w:r>
      <w:r w:rsidR="00194D39" w:rsidRPr="00473DEB">
        <w:rPr>
          <w:rFonts w:ascii="Times New Roman" w:eastAsia="Arial" w:hAnsi="Times New Roman" w:cs="Times New Roman"/>
          <w:sz w:val="21"/>
          <w:szCs w:val="21"/>
        </w:rPr>
        <w:t xml:space="preserve"> dienų terminą. Šis terminas skaičiuojamas:</w:t>
      </w:r>
    </w:p>
    <w:p w14:paraId="000000D8" w14:textId="5BD29A35" w:rsidR="00944B1E" w:rsidRPr="00473DEB" w:rsidRDefault="005C7842" w:rsidP="00696532">
      <w:pPr>
        <w:spacing w:line="295" w:lineRule="auto"/>
        <w:ind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F3508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.3.1. nuo </w:t>
      </w:r>
      <w:r w:rsidR="004238FD"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paraiškų pateikimo termino, nustatyto</w:t>
      </w:r>
      <w:r w:rsidR="00762975" w:rsidRPr="00473DEB">
        <w:rPr>
          <w:rFonts w:ascii="Times New Roman" w:eastAsia="Arial" w:hAnsi="Times New Roman" w:cs="Times New Roman"/>
          <w:sz w:val="21"/>
          <w:szCs w:val="21"/>
        </w:rPr>
        <w:t xml:space="preserve"> pirkimo dokumentuose</w:t>
      </w:r>
      <w:r w:rsidR="000A2BED" w:rsidRPr="00473DEB">
        <w:rPr>
          <w:rFonts w:ascii="Times New Roman" w:eastAsia="Arial" w:hAnsi="Times New Roman" w:cs="Times New Roman"/>
          <w:sz w:val="21"/>
          <w:szCs w:val="21"/>
        </w:rPr>
        <w:t xml:space="preserve"> ir CVP IS</w:t>
      </w:r>
      <w:r w:rsidR="00194D39" w:rsidRPr="00473DEB">
        <w:rPr>
          <w:rFonts w:ascii="Times New Roman" w:eastAsia="Arial" w:hAnsi="Times New Roman" w:cs="Times New Roman"/>
          <w:sz w:val="21"/>
          <w:szCs w:val="21"/>
        </w:rPr>
        <w:t xml:space="preserve">, pabaigos, jeigu paraiškos pateiktos iki šio termino; </w:t>
      </w:r>
    </w:p>
    <w:p w14:paraId="000000D9" w14:textId="0E37873E" w:rsidR="00944B1E" w:rsidRPr="00473DEB" w:rsidRDefault="005C7842" w:rsidP="00696532">
      <w:pPr>
        <w:spacing w:line="295" w:lineRule="auto"/>
        <w:ind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F3508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.3.2. nuo </w:t>
      </w:r>
      <w:r w:rsidR="00842B64" w:rsidRPr="00473DEB">
        <w:rPr>
          <w:rFonts w:ascii="Times New Roman" w:eastAsia="Arial" w:hAnsi="Times New Roman" w:cs="Times New Roman"/>
          <w:sz w:val="21"/>
          <w:szCs w:val="21"/>
        </w:rPr>
        <w:t>dienos, kai bus sukurta DPS</w:t>
      </w:r>
      <w:r w:rsidR="00194D39" w:rsidRPr="00473DEB">
        <w:rPr>
          <w:rFonts w:ascii="Times New Roman" w:eastAsia="Arial" w:hAnsi="Times New Roman" w:cs="Times New Roman"/>
          <w:sz w:val="21"/>
          <w:szCs w:val="21"/>
        </w:rPr>
        <w:t xml:space="preserve">, jeigu paraiška gauta po paraiškų pateikimo termino, nustatyto pirkimo dokumentuose, pabaigos, tačiau dar nesukūrus DPS; </w:t>
      </w:r>
    </w:p>
    <w:p w14:paraId="000000DA" w14:textId="7B1CABA2" w:rsidR="00944B1E" w:rsidRPr="00473DEB" w:rsidRDefault="005C7842" w:rsidP="00696532">
      <w:pPr>
        <w:spacing w:line="295" w:lineRule="auto"/>
        <w:ind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F3508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.3.3. nuo paraiškos gavimo dienos, jeigu paraiška gauta DPS galiojimo </w:t>
      </w:r>
      <w:r w:rsidR="0082576C" w:rsidRPr="00473DEB">
        <w:rPr>
          <w:rFonts w:ascii="Times New Roman" w:eastAsia="Arial" w:hAnsi="Times New Roman" w:cs="Times New Roman"/>
          <w:sz w:val="21"/>
          <w:szCs w:val="21"/>
        </w:rPr>
        <w:t>laikotarpiu</w:t>
      </w:r>
      <w:r w:rsidR="00963B24" w:rsidRPr="00473DEB">
        <w:rPr>
          <w:rFonts w:ascii="Times New Roman" w:eastAsia="Arial" w:hAnsi="Times New Roman" w:cs="Times New Roman"/>
          <w:sz w:val="21"/>
          <w:szCs w:val="21"/>
        </w:rPr>
        <w:t xml:space="preserve">, pasibaigus paraiškų pateikimo terminui, nustatytam </w:t>
      </w:r>
      <w:r w:rsidR="00924AAF" w:rsidRPr="00473DEB">
        <w:rPr>
          <w:rFonts w:ascii="Times New Roman" w:eastAsia="Arial" w:hAnsi="Times New Roman" w:cs="Times New Roman"/>
          <w:sz w:val="21"/>
          <w:szCs w:val="21"/>
        </w:rPr>
        <w:t>pirkimo dokumentuose</w:t>
      </w:r>
      <w:r w:rsidR="00963B24" w:rsidRPr="00473DEB">
        <w:rPr>
          <w:rFonts w:ascii="Times New Roman" w:eastAsia="Arial" w:hAnsi="Times New Roman" w:cs="Times New Roman"/>
          <w:sz w:val="21"/>
          <w:szCs w:val="21"/>
        </w:rPr>
        <w:t>.</w:t>
      </w:r>
    </w:p>
    <w:p w14:paraId="000000DB" w14:textId="1680841F"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.4. </w:t>
      </w:r>
      <w:r w:rsidR="00731339" w:rsidRPr="00473DEB">
        <w:rPr>
          <w:rFonts w:ascii="Times New Roman" w:eastAsia="Arial" w:hAnsi="Times New Roman" w:cs="Times New Roman"/>
          <w:sz w:val="21"/>
          <w:szCs w:val="21"/>
        </w:rPr>
        <w:t>Š</w:t>
      </w:r>
      <w:r w:rsidR="00194D39" w:rsidRPr="00473DEB">
        <w:rPr>
          <w:rFonts w:ascii="Times New Roman" w:eastAsia="Arial" w:hAnsi="Times New Roman" w:cs="Times New Roman"/>
          <w:sz w:val="21"/>
          <w:szCs w:val="21"/>
        </w:rPr>
        <w:t xml:space="preserve">ių sąlygų </w:t>
      </w:r>
      <w:r w:rsidR="0073133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Times New Roman" w:hAnsi="Times New Roman" w:cs="Times New Roman"/>
            <w:sz w:val="21"/>
            <w:szCs w:val="21"/>
          </w:rPr>
          <w:tag w:val="goog_rdk_91"/>
          <w:id w:val="1200824686"/>
        </w:sdtPr>
        <w:sdtEndPr/>
        <w:sdtContent/>
      </w:sdt>
      <w:r w:rsidR="00194D39" w:rsidRPr="00473DEB">
        <w:rPr>
          <w:rFonts w:ascii="Times New Roman" w:eastAsia="Arial" w:hAnsi="Times New Roman" w:cs="Times New Roman"/>
          <w:sz w:val="21"/>
          <w:szCs w:val="21"/>
        </w:rPr>
        <w:t>atitikties reikalavimams.</w:t>
      </w:r>
    </w:p>
    <w:p w14:paraId="000000DC" w14:textId="4145F745"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.5. Komisija gali pradėti nagrinėti gautas kandidatų paraiškas ir prieš pasibaigiant </w:t>
      </w:r>
      <w:r w:rsidR="00CD6D84">
        <w:rPr>
          <w:rFonts w:ascii="Times New Roman" w:eastAsia="Arial" w:hAnsi="Times New Roman" w:cs="Times New Roman"/>
          <w:sz w:val="21"/>
          <w:szCs w:val="21"/>
        </w:rPr>
        <w:t xml:space="preserve">pirminiam </w:t>
      </w:r>
      <w:r w:rsidR="00194D39" w:rsidRPr="00473DEB">
        <w:rPr>
          <w:rFonts w:ascii="Times New Roman" w:eastAsia="Arial" w:hAnsi="Times New Roman" w:cs="Times New Roman"/>
          <w:sz w:val="21"/>
          <w:szCs w:val="21"/>
        </w:rPr>
        <w:t xml:space="preserve">paraiškų pateikimo terminui. </w:t>
      </w:r>
    </w:p>
    <w:p w14:paraId="000000DD" w14:textId="50238F20"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.6. Kilus klausimų dėl paraiškos turinio ar tiekėjui kartu su paraiška pateikus netikslius, neišsamius ar klaidingus dokumentus, ar paraiškoje trūkstant dokumentų ar duomenų, </w:t>
      </w:r>
      <w:r w:rsidR="00731339"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omisija</w:t>
      </w:r>
      <w:r w:rsidR="00731339"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 xml:space="preserve"> nepažeisdama lygiateisiškumo ir skaidrumo principų</w:t>
      </w:r>
      <w:r w:rsidR="00731339"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 xml:space="preserve"> kreipiasi į tiekėją ir prašo šiuos dokumentus ar duomenis patikslinti, papildyti arba paaiškinti. </w:t>
      </w:r>
    </w:p>
    <w:p w14:paraId="000000DE" w14:textId="2965B1DC" w:rsidR="00944B1E" w:rsidRPr="008347FD"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lastRenderedPageBreak/>
        <w:t>6</w:t>
      </w:r>
      <w:r w:rsidR="00194D39" w:rsidRPr="00473DEB">
        <w:rPr>
          <w:rFonts w:ascii="Times New Roman" w:eastAsia="Arial" w:hAnsi="Times New Roman" w:cs="Times New Roman"/>
          <w:sz w:val="21"/>
          <w:szCs w:val="21"/>
        </w:rPr>
        <w:t>.7. Komisija dėl dokumentų ar duomenų patikslinimo, papildymo arba paaiškinimo į tiekėją kreipiasi CVP IS priemonėmis nustatydama protingą ir propo</w:t>
      </w:r>
      <w:r w:rsidR="00194D39" w:rsidRPr="008347FD">
        <w:rPr>
          <w:rFonts w:ascii="Times New Roman" w:eastAsia="Arial" w:hAnsi="Times New Roman" w:cs="Times New Roman"/>
          <w:sz w:val="21"/>
          <w:szCs w:val="21"/>
        </w:rPr>
        <w:t>rcingą terminą trūkstamai informacijai ir dokumentams pateikti.</w:t>
      </w:r>
    </w:p>
    <w:p w14:paraId="000000DF" w14:textId="432772A0" w:rsidR="00944B1E" w:rsidRPr="00473DEB" w:rsidRDefault="00F35089" w:rsidP="00696532">
      <w:pPr>
        <w:tabs>
          <w:tab w:val="left" w:pos="1134"/>
        </w:tabs>
        <w:spacing w:line="295" w:lineRule="auto"/>
        <w:ind w:left="7" w:firstLine="714"/>
        <w:jc w:val="both"/>
        <w:rPr>
          <w:rFonts w:ascii="Times New Roman" w:eastAsia="Arial" w:hAnsi="Times New Roman" w:cs="Times New Roman"/>
          <w:sz w:val="21"/>
          <w:szCs w:val="21"/>
        </w:rPr>
      </w:pPr>
      <w:r w:rsidRPr="008347FD">
        <w:rPr>
          <w:rFonts w:ascii="Times New Roman" w:eastAsia="Arial" w:hAnsi="Times New Roman" w:cs="Times New Roman"/>
          <w:sz w:val="21"/>
          <w:szCs w:val="21"/>
        </w:rPr>
        <w:t>6</w:t>
      </w:r>
      <w:r w:rsidR="00194D39" w:rsidRPr="008347FD">
        <w:rPr>
          <w:rFonts w:ascii="Times New Roman" w:eastAsia="Arial" w:hAnsi="Times New Roman" w:cs="Times New Roman"/>
          <w:sz w:val="21"/>
          <w:szCs w:val="21"/>
        </w:rPr>
        <w:t>.</w:t>
      </w:r>
      <w:r w:rsidRPr="008347FD">
        <w:rPr>
          <w:rFonts w:ascii="Times New Roman" w:eastAsia="Arial" w:hAnsi="Times New Roman" w:cs="Times New Roman"/>
          <w:sz w:val="21"/>
          <w:szCs w:val="21"/>
        </w:rPr>
        <w:t>8</w:t>
      </w:r>
      <w:r w:rsidR="00194D39" w:rsidRPr="008347FD">
        <w:rPr>
          <w:rFonts w:ascii="Times New Roman" w:eastAsia="Arial" w:hAnsi="Times New Roman" w:cs="Times New Roman"/>
          <w:sz w:val="21"/>
          <w:szCs w:val="21"/>
        </w:rPr>
        <w:t>.</w:t>
      </w:r>
      <w:r w:rsidR="00194D39" w:rsidRPr="008347FD">
        <w:rPr>
          <w:rFonts w:ascii="Times New Roman" w:eastAsia="Arial" w:hAnsi="Times New Roman" w:cs="Times New Roman"/>
          <w:sz w:val="21"/>
          <w:szCs w:val="21"/>
        </w:rPr>
        <w:tab/>
        <w:t xml:space="preserve">Komisija, išnagrinėjusi gautas </w:t>
      </w:r>
      <w:sdt>
        <w:sdtPr>
          <w:rPr>
            <w:rFonts w:ascii="Times New Roman" w:hAnsi="Times New Roman" w:cs="Times New Roman"/>
            <w:sz w:val="21"/>
            <w:szCs w:val="21"/>
          </w:rPr>
          <w:tag w:val="goog_rdk_93"/>
          <w:id w:val="1461448644"/>
        </w:sdtPr>
        <w:sdtEndPr/>
        <w:sdtContent/>
      </w:sdt>
      <w:r w:rsidR="00194D39" w:rsidRPr="008347FD">
        <w:rPr>
          <w:rFonts w:ascii="Times New Roman" w:eastAsia="Arial" w:hAnsi="Times New Roman" w:cs="Times New Roman"/>
          <w:sz w:val="21"/>
          <w:szCs w:val="21"/>
        </w:rPr>
        <w:t xml:space="preserve">paraiškas ir įvertinusi </w:t>
      </w:r>
      <w:r w:rsidR="00194D39" w:rsidRPr="00E86721">
        <w:rPr>
          <w:rFonts w:ascii="Times New Roman" w:eastAsia="Arial" w:hAnsi="Times New Roman" w:cs="Times New Roman"/>
          <w:sz w:val="21"/>
          <w:szCs w:val="21"/>
        </w:rPr>
        <w:t>EBVPD pateiktą informaciją</w:t>
      </w:r>
      <w:r w:rsidR="003C30F2">
        <w:rPr>
          <w:rFonts w:ascii="Times New Roman" w:eastAsia="Arial" w:hAnsi="Times New Roman" w:cs="Times New Roman"/>
          <w:sz w:val="21"/>
          <w:szCs w:val="21"/>
        </w:rPr>
        <w:t xml:space="preserve"> bei atitiktį kvalifikacijos reikalavim</w:t>
      </w:r>
      <w:r w:rsidR="00731818">
        <w:rPr>
          <w:rFonts w:ascii="Times New Roman" w:eastAsia="Arial" w:hAnsi="Times New Roman" w:cs="Times New Roman"/>
          <w:sz w:val="21"/>
          <w:szCs w:val="21"/>
        </w:rPr>
        <w:t>ui</w:t>
      </w:r>
      <w:r w:rsidR="00194D39" w:rsidRPr="008347FD">
        <w:rPr>
          <w:rFonts w:ascii="Times New Roman" w:eastAsia="Arial" w:hAnsi="Times New Roman" w:cs="Times New Roman"/>
          <w:sz w:val="21"/>
          <w:szCs w:val="21"/>
        </w:rPr>
        <w:t xml:space="preserve"> priima sprendimą dėl kiekvieno paraišką pateikusio kandidato atitikties reikalavimams</w:t>
      </w:r>
      <w:r w:rsidR="00194D39" w:rsidRPr="00473DEB">
        <w:rPr>
          <w:rFonts w:ascii="Times New Roman" w:eastAsia="Arial" w:hAnsi="Times New Roman" w:cs="Times New Roman"/>
          <w:sz w:val="21"/>
          <w:szCs w:val="21"/>
        </w:rPr>
        <w:t xml:space="preserve"> ir ne vėliau kaip per </w:t>
      </w:r>
      <w:r w:rsidR="00F219C1" w:rsidRPr="00912512">
        <w:rPr>
          <w:rFonts w:ascii="Times New Roman" w:eastAsia="Arial" w:hAnsi="Times New Roman" w:cs="Times New Roman"/>
          <w:sz w:val="21"/>
          <w:szCs w:val="21"/>
        </w:rPr>
        <w:t>3</w:t>
      </w:r>
      <w:r w:rsidR="00194D39" w:rsidRPr="00473DEB">
        <w:rPr>
          <w:rFonts w:ascii="Times New Roman" w:eastAsia="Arial" w:hAnsi="Times New Roman" w:cs="Times New Roman"/>
          <w:color w:val="00B050"/>
          <w:sz w:val="21"/>
          <w:szCs w:val="21"/>
        </w:rPr>
        <w:t xml:space="preserve"> </w:t>
      </w:r>
      <w:r w:rsidR="00194D39" w:rsidRPr="00473DEB">
        <w:rPr>
          <w:rFonts w:ascii="Times New Roman" w:eastAsia="Arial" w:hAnsi="Times New Roman" w:cs="Times New Roman"/>
          <w:sz w:val="21"/>
          <w:szCs w:val="21"/>
        </w:rPr>
        <w:t>darbo dien</w:t>
      </w:r>
      <w:r w:rsidR="00F219C1">
        <w:rPr>
          <w:rFonts w:ascii="Times New Roman" w:eastAsia="Arial" w:hAnsi="Times New Roman" w:cs="Times New Roman"/>
          <w:sz w:val="21"/>
          <w:szCs w:val="21"/>
        </w:rPr>
        <w:t>as</w:t>
      </w:r>
      <w:r w:rsidR="00194D39" w:rsidRPr="00473DEB">
        <w:rPr>
          <w:rFonts w:ascii="Times New Roman" w:eastAsia="Arial" w:hAnsi="Times New Roman" w:cs="Times New Roman"/>
          <w:sz w:val="21"/>
          <w:szCs w:val="21"/>
        </w:rPr>
        <w:t xml:space="preserve"> CVP IS priemonėmis</w:t>
      </w:r>
      <w:r w:rsidR="004238FD"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kiekvienam iš jų praneša apie šio patikrinimo rezultatus</w:t>
      </w:r>
      <w:r w:rsidR="00731339"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 xml:space="preserve"> </w:t>
      </w:r>
    </w:p>
    <w:p w14:paraId="000000E1" w14:textId="25CDC3FE" w:rsidR="00944B1E"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9</w:t>
      </w:r>
      <w:r w:rsidR="00194D39" w:rsidRPr="00473DEB">
        <w:rPr>
          <w:rFonts w:ascii="Times New Roman" w:eastAsia="Arial" w:hAnsi="Times New Roman" w:cs="Times New Roman"/>
          <w:sz w:val="21"/>
          <w:szCs w:val="21"/>
        </w:rPr>
        <w:t xml:space="preserve">. </w:t>
      </w:r>
      <w:r w:rsidR="00731339"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negali išsiųsti pirmojo kvietimo teikti pasiūlymus dėl </w:t>
      </w:r>
      <w:r w:rsidR="00731339"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 xml:space="preserve">onkretaus pirkimo DPS pagrindu, kol nesibaigė šių sąlygų </w:t>
      </w:r>
      <w:r w:rsidR="0073133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.3.</w:t>
      </w:r>
      <w:r w:rsidR="00C61EA6"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 xml:space="preserve"> </w:t>
      </w:r>
      <w:r w:rsidR="00C61EA6" w:rsidRPr="00473DEB">
        <w:rPr>
          <w:rFonts w:ascii="Times New Roman" w:eastAsia="Arial" w:hAnsi="Times New Roman" w:cs="Times New Roman"/>
          <w:sz w:val="21"/>
          <w:szCs w:val="21"/>
        </w:rPr>
        <w:t>pa</w:t>
      </w:r>
      <w:r w:rsidR="00194D39" w:rsidRPr="00473DEB">
        <w:rPr>
          <w:rFonts w:ascii="Times New Roman" w:eastAsia="Arial" w:hAnsi="Times New Roman" w:cs="Times New Roman"/>
          <w:sz w:val="21"/>
          <w:szCs w:val="21"/>
        </w:rPr>
        <w:t>punkt</w:t>
      </w:r>
      <w:r w:rsidR="00C61EA6" w:rsidRPr="00473DEB">
        <w:rPr>
          <w:rFonts w:ascii="Times New Roman" w:eastAsia="Arial" w:hAnsi="Times New Roman" w:cs="Times New Roman"/>
          <w:sz w:val="21"/>
          <w:szCs w:val="21"/>
        </w:rPr>
        <w:t>yje</w:t>
      </w:r>
      <w:r w:rsidR="00194D39" w:rsidRPr="00473DEB">
        <w:rPr>
          <w:rFonts w:ascii="Times New Roman" w:eastAsia="Arial" w:hAnsi="Times New Roman" w:cs="Times New Roman"/>
          <w:sz w:val="21"/>
          <w:szCs w:val="21"/>
        </w:rPr>
        <w:t xml:space="preserve"> nustatytas arba vadovaujantis </w:t>
      </w:r>
      <w:r w:rsidR="0073133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.4. punkto nuostatomis pailgintas tiekėjų paraiškų tikrinimo terminas.</w:t>
      </w:r>
    </w:p>
    <w:p w14:paraId="61E4B216" w14:textId="77777777" w:rsidR="00431EE6" w:rsidRPr="00473DEB" w:rsidRDefault="00431EE6" w:rsidP="00696532">
      <w:pPr>
        <w:spacing w:line="295" w:lineRule="auto"/>
        <w:ind w:left="7" w:firstLine="714"/>
        <w:jc w:val="both"/>
        <w:rPr>
          <w:rFonts w:ascii="Times New Roman" w:eastAsia="Arial" w:hAnsi="Times New Roman" w:cs="Times New Roman"/>
          <w:sz w:val="21"/>
          <w:szCs w:val="21"/>
        </w:rPr>
      </w:pPr>
    </w:p>
    <w:p w14:paraId="000000E3" w14:textId="2F03CDD6" w:rsidR="00944B1E" w:rsidRPr="00473DEB" w:rsidRDefault="00194D39" w:rsidP="00832C77">
      <w:pPr>
        <w:pStyle w:val="Antrat3"/>
        <w:rPr>
          <w:rFonts w:ascii="Times New Roman" w:hAnsi="Times New Roman" w:cs="Times New Roman"/>
          <w:color w:val="002060"/>
          <w:sz w:val="21"/>
          <w:szCs w:val="21"/>
        </w:rPr>
      </w:pPr>
      <w:bookmarkStart w:id="13" w:name="_heading=h.2et92p0" w:colFirst="0" w:colLast="0"/>
      <w:bookmarkEnd w:id="13"/>
      <w:r w:rsidRPr="00473DEB">
        <w:rPr>
          <w:rFonts w:ascii="Times New Roman" w:hAnsi="Times New Roman" w:cs="Times New Roman"/>
          <w:color w:val="002060"/>
          <w:sz w:val="21"/>
          <w:szCs w:val="21"/>
        </w:rPr>
        <w:t xml:space="preserve"> </w:t>
      </w:r>
      <w:bookmarkStart w:id="14" w:name="_Toc110349074"/>
      <w:r w:rsidR="00D615C2" w:rsidRPr="00473DEB">
        <w:rPr>
          <w:rFonts w:ascii="Times New Roman" w:hAnsi="Times New Roman" w:cs="Times New Roman"/>
          <w:color w:val="002060"/>
          <w:sz w:val="21"/>
          <w:szCs w:val="21"/>
        </w:rPr>
        <w:t>7</w:t>
      </w:r>
      <w:r w:rsidRPr="00473DEB">
        <w:rPr>
          <w:rFonts w:ascii="Times New Roman" w:hAnsi="Times New Roman" w:cs="Times New Roman"/>
          <w:color w:val="002060"/>
          <w:sz w:val="21"/>
          <w:szCs w:val="21"/>
        </w:rPr>
        <w:t>.</w:t>
      </w:r>
      <w:r w:rsidRPr="00473DEB">
        <w:rPr>
          <w:rFonts w:ascii="Times New Roman" w:eastAsia="Times New Roman" w:hAnsi="Times New Roman" w:cs="Times New Roman"/>
          <w:color w:val="002060"/>
          <w:sz w:val="21"/>
          <w:szCs w:val="21"/>
        </w:rPr>
        <w:tab/>
      </w:r>
      <w:r w:rsidRPr="00473DEB">
        <w:rPr>
          <w:rFonts w:ascii="Times New Roman" w:hAnsi="Times New Roman" w:cs="Times New Roman"/>
          <w:color w:val="002060"/>
          <w:sz w:val="21"/>
          <w:szCs w:val="21"/>
        </w:rPr>
        <w:t>PARAIŠKŲ ATMETIMAS</w:t>
      </w:r>
      <w:bookmarkEnd w:id="14"/>
      <w:r w:rsidRPr="00473DEB">
        <w:rPr>
          <w:rFonts w:ascii="Times New Roman" w:hAnsi="Times New Roman" w:cs="Times New Roman"/>
          <w:color w:val="002060"/>
          <w:sz w:val="21"/>
          <w:szCs w:val="21"/>
        </w:rPr>
        <w:t xml:space="preserve"> </w:t>
      </w:r>
    </w:p>
    <w:p w14:paraId="000000E4" w14:textId="77777777" w:rsidR="00944B1E" w:rsidRPr="00473DEB" w:rsidRDefault="00944B1E">
      <w:pPr>
        <w:spacing w:line="271" w:lineRule="auto"/>
        <w:ind w:left="7"/>
        <w:jc w:val="both"/>
        <w:rPr>
          <w:rFonts w:ascii="Times New Roman" w:eastAsia="Arial" w:hAnsi="Times New Roman" w:cs="Times New Roman"/>
          <w:sz w:val="21"/>
          <w:szCs w:val="21"/>
        </w:rPr>
      </w:pPr>
    </w:p>
    <w:p w14:paraId="000000E5" w14:textId="6B1D0E34" w:rsidR="00944B1E" w:rsidRPr="00473DEB" w:rsidRDefault="00832C77" w:rsidP="00696532">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.1. Tiekėjo paraiška atmetama ir tiekėjas neįtraukiamas į DPS, jeigu:</w:t>
      </w:r>
    </w:p>
    <w:p w14:paraId="000000E6" w14:textId="0655D690" w:rsidR="00944B1E" w:rsidRPr="00473DEB" w:rsidRDefault="00832C77" w:rsidP="006C4E3C">
      <w:pPr>
        <w:tabs>
          <w:tab w:val="left" w:pos="1276"/>
        </w:tabs>
        <w:spacing w:line="295" w:lineRule="auto"/>
        <w:ind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.1.1.</w:t>
      </w:r>
      <w:r w:rsidR="00194D39" w:rsidRPr="00473DEB">
        <w:rPr>
          <w:rFonts w:ascii="Times New Roman" w:eastAsia="Arial" w:hAnsi="Times New Roman" w:cs="Times New Roman"/>
          <w:sz w:val="21"/>
          <w:szCs w:val="21"/>
        </w:rPr>
        <w:tab/>
        <w:t xml:space="preserve">tiekėjas paraišką pateikė ne CVP IS priemonėmis; </w:t>
      </w:r>
    </w:p>
    <w:p w14:paraId="0E21A043" w14:textId="30263CD3" w:rsidR="00421754" w:rsidRPr="00473DEB" w:rsidRDefault="00421754" w:rsidP="00421754">
      <w:pPr>
        <w:spacing w:line="295" w:lineRule="auto"/>
        <w:ind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7.1.2. </w:t>
      </w:r>
      <w:r w:rsidRPr="00473DEB">
        <w:rPr>
          <w:rFonts w:ascii="Times New Roman" w:eastAsia="Arial" w:hAnsi="Times New Roman" w:cs="Times New Roman"/>
          <w:color w:val="000000"/>
          <w:sz w:val="21"/>
          <w:szCs w:val="21"/>
        </w:rPr>
        <w:t>tiekėjas turi būti pašalintas dėl egzistuojančių pašalinimo pagrindų, taip pat ir tais atvejais, kai tiekėjas re</w:t>
      </w:r>
      <w:r w:rsidR="003D1511">
        <w:rPr>
          <w:rFonts w:ascii="Times New Roman" w:eastAsia="Arial" w:hAnsi="Times New Roman" w:cs="Times New Roman"/>
          <w:color w:val="000000"/>
          <w:sz w:val="21"/>
          <w:szCs w:val="21"/>
        </w:rPr>
        <w:t xml:space="preserve">miasi ūkio subjekto pajėgumais </w:t>
      </w:r>
      <w:r w:rsidRPr="00473DEB">
        <w:rPr>
          <w:rFonts w:ascii="Times New Roman" w:eastAsia="Arial" w:hAnsi="Times New Roman" w:cs="Times New Roman"/>
          <w:color w:val="000000"/>
          <w:sz w:val="21"/>
          <w:szCs w:val="21"/>
        </w:rPr>
        <w:t xml:space="preserve">ir jiems </w:t>
      </w:r>
      <w:r w:rsidR="00AE2DA9" w:rsidRPr="00473DEB">
        <w:rPr>
          <w:rFonts w:ascii="Times New Roman" w:eastAsia="Arial" w:hAnsi="Times New Roman" w:cs="Times New Roman"/>
          <w:color w:val="000000"/>
          <w:sz w:val="21"/>
          <w:szCs w:val="21"/>
        </w:rPr>
        <w:t xml:space="preserve">yra </w:t>
      </w:r>
      <w:r w:rsidRPr="00473DEB">
        <w:rPr>
          <w:rFonts w:ascii="Times New Roman" w:eastAsia="Arial" w:hAnsi="Times New Roman" w:cs="Times New Roman"/>
          <w:color w:val="000000"/>
          <w:sz w:val="21"/>
          <w:szCs w:val="21"/>
        </w:rPr>
        <w:t>keliami reikalavimai dėl pašalinimo pagrindų, tačiau ūkio subjekto padėtis atitinka nustatytus pašalinimo pagrindus ir pirkimo vykdytojo nurodymu tiekėjas nepakeitė šio ūkio subjekto į pašalinimo pagrindų neturintį ūkio subjektą. Tiekėjai nepašalinami</w:t>
      </w:r>
      <w:r w:rsidR="00987662"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rPr>
        <w:t xml:space="preserve">jeigu yra sąlygos, nustatytos VPĮ 46 straipsnio 3 ir </w:t>
      </w:r>
      <w:r w:rsidR="007F10EB" w:rsidRPr="00473DEB">
        <w:rPr>
          <w:rFonts w:ascii="Times New Roman" w:eastAsia="Arial" w:hAnsi="Times New Roman" w:cs="Times New Roman"/>
          <w:color w:val="000000"/>
          <w:sz w:val="21"/>
          <w:szCs w:val="21"/>
        </w:rPr>
        <w:t>10</w:t>
      </w:r>
      <w:r w:rsidRPr="00473DEB">
        <w:rPr>
          <w:rFonts w:ascii="Times New Roman" w:eastAsia="Arial" w:hAnsi="Times New Roman" w:cs="Times New Roman"/>
          <w:color w:val="000000"/>
          <w:sz w:val="21"/>
          <w:szCs w:val="21"/>
        </w:rPr>
        <w:t xml:space="preserve"> dalyse;</w:t>
      </w:r>
    </w:p>
    <w:p w14:paraId="3B0DF438" w14:textId="7524C800" w:rsidR="00421754" w:rsidRPr="00473DEB"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1"/>
          <w:szCs w:val="21"/>
        </w:rPr>
      </w:pPr>
      <w:r w:rsidRPr="00473DEB">
        <w:rPr>
          <w:rFonts w:ascii="Times New Roman" w:eastAsia="Arial" w:hAnsi="Times New Roman" w:cs="Times New Roman"/>
          <w:color w:val="000000"/>
          <w:sz w:val="21"/>
          <w:szCs w:val="21"/>
        </w:rPr>
        <w:tab/>
      </w:r>
      <w:r w:rsidR="00AE2DA9" w:rsidRPr="00473DEB">
        <w:rPr>
          <w:rFonts w:ascii="Times New Roman" w:eastAsia="Arial" w:hAnsi="Times New Roman" w:cs="Times New Roman"/>
          <w:color w:val="000000"/>
          <w:sz w:val="21"/>
          <w:szCs w:val="21"/>
        </w:rPr>
        <w:t>7</w:t>
      </w:r>
      <w:r w:rsidR="00421754" w:rsidRPr="00473DEB">
        <w:rPr>
          <w:rFonts w:ascii="Times New Roman" w:eastAsia="Arial" w:hAnsi="Times New Roman" w:cs="Times New Roman"/>
          <w:color w:val="000000"/>
          <w:sz w:val="21"/>
          <w:szCs w:val="21"/>
        </w:rPr>
        <w:t>.1.</w:t>
      </w:r>
      <w:r w:rsidR="00AE2DA9" w:rsidRPr="00473DEB">
        <w:rPr>
          <w:rFonts w:ascii="Times New Roman" w:eastAsia="Arial" w:hAnsi="Times New Roman" w:cs="Times New Roman"/>
          <w:color w:val="000000"/>
          <w:sz w:val="21"/>
          <w:szCs w:val="21"/>
        </w:rPr>
        <w:t>3</w:t>
      </w:r>
      <w:r w:rsidR="00421754" w:rsidRPr="00473DEB">
        <w:rPr>
          <w:rFonts w:ascii="Times New Roman" w:eastAsia="Arial" w:hAnsi="Times New Roman" w:cs="Times New Roman"/>
          <w:color w:val="000000"/>
          <w:sz w:val="21"/>
          <w:szCs w:val="21"/>
        </w:rPr>
        <w:t>. tiekėjas neatitinka kvalifikacijos reika</w:t>
      </w:r>
      <w:r w:rsidR="00421754" w:rsidRPr="000D3E48">
        <w:rPr>
          <w:rFonts w:ascii="Times New Roman" w:eastAsia="Arial" w:hAnsi="Times New Roman" w:cs="Times New Roman"/>
          <w:color w:val="000000"/>
          <w:sz w:val="21"/>
          <w:szCs w:val="21"/>
        </w:rPr>
        <w:t>lavim</w:t>
      </w:r>
      <w:r w:rsidR="00731818">
        <w:rPr>
          <w:rFonts w:ascii="Times New Roman" w:eastAsia="Arial" w:hAnsi="Times New Roman" w:cs="Times New Roman"/>
          <w:color w:val="000000"/>
          <w:sz w:val="21"/>
          <w:szCs w:val="21"/>
        </w:rPr>
        <w:t>o</w:t>
      </w:r>
      <w:r w:rsidR="00421754" w:rsidRPr="000D3E48">
        <w:rPr>
          <w:rFonts w:ascii="Times New Roman" w:eastAsia="Arial" w:hAnsi="Times New Roman" w:cs="Times New Roman"/>
          <w:color w:val="000000"/>
          <w:sz w:val="21"/>
          <w:szCs w:val="21"/>
        </w:rPr>
        <w:t xml:space="preserve"> ir </w:t>
      </w:r>
      <w:r w:rsidR="00421754" w:rsidRPr="00F114B4">
        <w:rPr>
          <w:rFonts w:ascii="Times New Roman" w:eastAsia="Arial" w:hAnsi="Times New Roman" w:cs="Times New Roman"/>
          <w:color w:val="000000"/>
          <w:sz w:val="21"/>
          <w:szCs w:val="21"/>
        </w:rPr>
        <w:t>ūkio subjektas</w:t>
      </w:r>
      <w:r w:rsidR="00421754" w:rsidRPr="000D3E48">
        <w:rPr>
          <w:rFonts w:ascii="Times New Roman" w:eastAsia="Arial" w:hAnsi="Times New Roman" w:cs="Times New Roman"/>
          <w:color w:val="000000"/>
          <w:sz w:val="21"/>
          <w:szCs w:val="21"/>
        </w:rPr>
        <w:t>,</w:t>
      </w:r>
      <w:r w:rsidR="00421754" w:rsidRPr="00473DEB">
        <w:rPr>
          <w:rFonts w:ascii="Times New Roman" w:eastAsia="Arial" w:hAnsi="Times New Roman" w:cs="Times New Roman"/>
          <w:color w:val="000000"/>
          <w:sz w:val="21"/>
          <w:szCs w:val="21"/>
        </w:rPr>
        <w:t xml:space="preserve"> kurio pajėgumais remiasi tiekėjas</w:t>
      </w:r>
      <w:r w:rsidR="00EE36E6" w:rsidRPr="00473DEB">
        <w:rPr>
          <w:rFonts w:ascii="Times New Roman" w:eastAsia="Arial" w:hAnsi="Times New Roman" w:cs="Times New Roman"/>
          <w:color w:val="000000"/>
          <w:sz w:val="21"/>
          <w:szCs w:val="21"/>
        </w:rPr>
        <w:t xml:space="preserve"> </w:t>
      </w:r>
      <w:r w:rsidR="00421754" w:rsidRPr="00473DEB">
        <w:rPr>
          <w:rFonts w:ascii="Times New Roman" w:eastAsia="Arial" w:hAnsi="Times New Roman" w:cs="Times New Roman"/>
          <w:color w:val="000000"/>
          <w:sz w:val="21"/>
          <w:szCs w:val="21"/>
        </w:rPr>
        <w:t xml:space="preserve">netenkina jam </w:t>
      </w:r>
      <w:r w:rsidR="00B975A1" w:rsidRPr="00473DEB">
        <w:rPr>
          <w:rFonts w:ascii="Times New Roman" w:eastAsia="Arial" w:hAnsi="Times New Roman" w:cs="Times New Roman"/>
          <w:color w:val="000000"/>
          <w:sz w:val="21"/>
          <w:szCs w:val="21"/>
        </w:rPr>
        <w:t>nustatyt</w:t>
      </w:r>
      <w:r w:rsidR="00731818">
        <w:rPr>
          <w:rFonts w:ascii="Times New Roman" w:eastAsia="Arial" w:hAnsi="Times New Roman" w:cs="Times New Roman"/>
          <w:color w:val="000000"/>
          <w:sz w:val="21"/>
          <w:szCs w:val="21"/>
        </w:rPr>
        <w:t>o</w:t>
      </w:r>
      <w:r w:rsidR="00421754" w:rsidRPr="00473DEB">
        <w:rPr>
          <w:rFonts w:ascii="Times New Roman" w:eastAsia="Arial" w:hAnsi="Times New Roman" w:cs="Times New Roman"/>
          <w:color w:val="000000"/>
          <w:sz w:val="21"/>
          <w:szCs w:val="21"/>
        </w:rPr>
        <w:t xml:space="preserve"> kvalifikacijos reikalavim</w:t>
      </w:r>
      <w:r w:rsidR="00731818">
        <w:rPr>
          <w:rFonts w:ascii="Times New Roman" w:eastAsia="Arial" w:hAnsi="Times New Roman" w:cs="Times New Roman"/>
          <w:color w:val="000000"/>
          <w:sz w:val="21"/>
          <w:szCs w:val="21"/>
        </w:rPr>
        <w:t>o</w:t>
      </w:r>
      <w:r w:rsidR="00421754" w:rsidRPr="00473DEB">
        <w:rPr>
          <w:rFonts w:ascii="Times New Roman" w:eastAsia="Arial" w:hAnsi="Times New Roman" w:cs="Times New Roman"/>
          <w:color w:val="000000"/>
          <w:sz w:val="21"/>
          <w:szCs w:val="21"/>
        </w:rPr>
        <w:t xml:space="preserve"> ir pirkimo vykdytojo nurodymu nebuvo pakeistas į reikalavimus atitinkantį ūkio subjektą;</w:t>
      </w:r>
    </w:p>
    <w:p w14:paraId="61A1A3CD" w14:textId="1363AFBE" w:rsidR="00421754" w:rsidRPr="00473DEB"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ab/>
      </w:r>
      <w:r w:rsidR="00AE2DA9" w:rsidRPr="00473DEB">
        <w:rPr>
          <w:rFonts w:ascii="Times New Roman" w:eastAsia="Arial" w:hAnsi="Times New Roman" w:cs="Times New Roman"/>
          <w:color w:val="000000"/>
          <w:sz w:val="21"/>
          <w:szCs w:val="21"/>
        </w:rPr>
        <w:t>7</w:t>
      </w:r>
      <w:r w:rsidR="00421754" w:rsidRPr="00473DEB">
        <w:rPr>
          <w:rFonts w:ascii="Times New Roman" w:eastAsia="Arial" w:hAnsi="Times New Roman" w:cs="Times New Roman"/>
          <w:color w:val="000000"/>
          <w:sz w:val="21"/>
          <w:szCs w:val="21"/>
        </w:rPr>
        <w:t>.1.</w:t>
      </w:r>
      <w:r w:rsidR="00AE2DA9" w:rsidRPr="00473DEB">
        <w:rPr>
          <w:rFonts w:ascii="Times New Roman" w:eastAsia="Arial" w:hAnsi="Times New Roman" w:cs="Times New Roman"/>
          <w:color w:val="000000"/>
          <w:sz w:val="21"/>
          <w:szCs w:val="21"/>
        </w:rPr>
        <w:t>4</w:t>
      </w:r>
      <w:r w:rsidR="00421754" w:rsidRPr="00473DEB">
        <w:rPr>
          <w:rFonts w:ascii="Times New Roman" w:eastAsia="Arial" w:hAnsi="Times New Roman" w:cs="Times New Roman"/>
          <w:color w:val="000000"/>
          <w:sz w:val="21"/>
          <w:szCs w:val="21"/>
        </w:rPr>
        <w:t>. nustačius, kad buvo pateikti netikslūs, neišsamūs ar klaidingi dokumentai ar duomenys, ar jų trūksta, o tiekėjas per pirkimo vykdytojo nustatytą terminą nepatikslino, nepapildė, nepaaiškino prašomos informacijos;</w:t>
      </w:r>
    </w:p>
    <w:p w14:paraId="000000E9" w14:textId="4EBBE35C" w:rsidR="00944B1E" w:rsidRPr="00473DEB" w:rsidRDefault="00832C77" w:rsidP="00987662">
      <w:pPr>
        <w:tabs>
          <w:tab w:val="left" w:pos="1276"/>
        </w:tabs>
        <w:spacing w:line="295" w:lineRule="auto"/>
        <w:ind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.1.</w:t>
      </w:r>
      <w:r w:rsidR="00987662"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ab/>
        <w:t xml:space="preserve">neatitinka kitų </w:t>
      </w:r>
      <w:r w:rsidR="00731818">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w:t>
      </w:r>
      <w:r w:rsidR="00696532" w:rsidRPr="00473DEB">
        <w:rPr>
          <w:rFonts w:ascii="Times New Roman" w:eastAsia="Arial" w:hAnsi="Times New Roman" w:cs="Times New Roman"/>
          <w:sz w:val="21"/>
          <w:szCs w:val="21"/>
        </w:rPr>
        <w:t>dokumentuose</w:t>
      </w:r>
      <w:r w:rsidR="00194D39" w:rsidRPr="00473DEB">
        <w:rPr>
          <w:rFonts w:ascii="Times New Roman" w:eastAsia="Arial" w:hAnsi="Times New Roman" w:cs="Times New Roman"/>
          <w:sz w:val="21"/>
          <w:szCs w:val="21"/>
        </w:rPr>
        <w:t xml:space="preserve"> nustatytų reikalavimų.</w:t>
      </w:r>
    </w:p>
    <w:p w14:paraId="26338332" w14:textId="283E72D7" w:rsidR="0022600D" w:rsidRDefault="00832C77" w:rsidP="00696532">
      <w:pPr>
        <w:tabs>
          <w:tab w:val="left" w:pos="1134"/>
        </w:tabs>
        <w:spacing w:line="295" w:lineRule="auto"/>
        <w:ind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ab/>
      </w:r>
      <w:r w:rsidR="00284183"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473DEB">
        <w:rPr>
          <w:rFonts w:ascii="Times New Roman" w:eastAsia="Arial" w:hAnsi="Times New Roman" w:cs="Times New Roman"/>
          <w:sz w:val="21"/>
          <w:szCs w:val="21"/>
        </w:rPr>
        <w:t>Pirkimo vykdytojas</w:t>
      </w:r>
      <w:r w:rsidR="00FE0CA7"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nepašalins iš pirkimo procedūros tiekėjo egzistuojant pašalinimo pagrindams</w:t>
      </w:r>
      <w:r w:rsidR="00FE0CA7" w:rsidRPr="00473DEB">
        <w:rPr>
          <w:rFonts w:ascii="Times New Roman" w:eastAsia="Arial" w:hAnsi="Times New Roman" w:cs="Times New Roman"/>
          <w:sz w:val="21"/>
          <w:szCs w:val="21"/>
        </w:rPr>
        <w:t xml:space="preserve"> </w:t>
      </w:r>
      <w:r w:rsidR="00696532" w:rsidRPr="00473DEB">
        <w:rPr>
          <w:rFonts w:ascii="Times New Roman" w:eastAsia="Arial" w:hAnsi="Times New Roman" w:cs="Times New Roman"/>
          <w:sz w:val="21"/>
          <w:szCs w:val="21"/>
        </w:rPr>
        <w:t xml:space="preserve">ir </w:t>
      </w:r>
      <w:r w:rsidR="00FE0CA7" w:rsidRPr="00473DEB">
        <w:rPr>
          <w:rFonts w:ascii="Times New Roman" w:eastAsia="Arial" w:hAnsi="Times New Roman" w:cs="Times New Roman"/>
          <w:sz w:val="21"/>
          <w:szCs w:val="21"/>
        </w:rPr>
        <w:t>esant VPĮ 46 straipsnio</w:t>
      </w:r>
      <w:r w:rsidR="00423D1D" w:rsidRPr="00473DEB">
        <w:rPr>
          <w:rFonts w:ascii="Times New Roman" w:eastAsia="Arial" w:hAnsi="Times New Roman" w:cs="Times New Roman"/>
          <w:sz w:val="21"/>
          <w:szCs w:val="21"/>
        </w:rPr>
        <w:t xml:space="preserve"> 3 ir 10 dalyse </w:t>
      </w:r>
      <w:r w:rsidR="00FE0CA7" w:rsidRPr="00473DEB">
        <w:rPr>
          <w:rFonts w:ascii="Times New Roman" w:eastAsia="Arial" w:hAnsi="Times New Roman" w:cs="Times New Roman"/>
          <w:sz w:val="21"/>
          <w:szCs w:val="21"/>
        </w:rPr>
        <w:t>nurodytoms aplinkybėms.</w:t>
      </w:r>
    </w:p>
    <w:p w14:paraId="0B10ABDB" w14:textId="77777777" w:rsidR="003B093D" w:rsidRPr="00473DEB" w:rsidRDefault="003B093D" w:rsidP="00696532">
      <w:pPr>
        <w:tabs>
          <w:tab w:val="left" w:pos="1134"/>
        </w:tabs>
        <w:spacing w:line="295" w:lineRule="auto"/>
        <w:ind w:firstLine="702"/>
        <w:jc w:val="both"/>
        <w:rPr>
          <w:rFonts w:ascii="Times New Roman" w:eastAsia="Arial" w:hAnsi="Times New Roman" w:cs="Times New Roman"/>
          <w:sz w:val="21"/>
          <w:szCs w:val="21"/>
        </w:rPr>
      </w:pPr>
    </w:p>
    <w:p w14:paraId="000000EC" w14:textId="0AFDB8F0" w:rsidR="00944B1E" w:rsidRPr="00473DEB" w:rsidRDefault="00D615C2" w:rsidP="0022600D">
      <w:pPr>
        <w:pStyle w:val="Antrat3"/>
        <w:rPr>
          <w:rFonts w:ascii="Times New Roman" w:hAnsi="Times New Roman" w:cs="Times New Roman"/>
          <w:color w:val="002060"/>
          <w:sz w:val="21"/>
          <w:szCs w:val="21"/>
        </w:rPr>
      </w:pPr>
      <w:bookmarkStart w:id="15" w:name="_Toc110349075"/>
      <w:r w:rsidRPr="00473DEB">
        <w:rPr>
          <w:rFonts w:ascii="Times New Roman" w:hAnsi="Times New Roman" w:cs="Times New Roman"/>
          <w:color w:val="002060"/>
          <w:sz w:val="21"/>
          <w:szCs w:val="21"/>
        </w:rPr>
        <w:t>8</w:t>
      </w:r>
      <w:r w:rsidR="00194D39" w:rsidRPr="00473DEB">
        <w:rPr>
          <w:rFonts w:ascii="Times New Roman" w:hAnsi="Times New Roman" w:cs="Times New Roman"/>
          <w:color w:val="002060"/>
          <w:sz w:val="21"/>
          <w:szCs w:val="21"/>
        </w:rPr>
        <w:t>. TIEKĖJŲ PAŠALINIMO PAGRINDAI</w:t>
      </w:r>
      <w:bookmarkEnd w:id="15"/>
      <w:r w:rsidR="00194D39" w:rsidRPr="00473DEB">
        <w:rPr>
          <w:rFonts w:ascii="Times New Roman" w:hAnsi="Times New Roman" w:cs="Times New Roman"/>
          <w:color w:val="002060"/>
          <w:sz w:val="21"/>
          <w:szCs w:val="21"/>
        </w:rPr>
        <w:t xml:space="preserve"> </w:t>
      </w:r>
    </w:p>
    <w:p w14:paraId="000000ED" w14:textId="77777777" w:rsidR="00944B1E" w:rsidRPr="00473DEB" w:rsidRDefault="00944B1E">
      <w:pPr>
        <w:tabs>
          <w:tab w:val="left" w:pos="547"/>
        </w:tabs>
        <w:ind w:left="7"/>
        <w:rPr>
          <w:rFonts w:ascii="Times New Roman" w:eastAsia="Arial" w:hAnsi="Times New Roman" w:cs="Times New Roman"/>
          <w:b/>
          <w:color w:val="44546A"/>
          <w:sz w:val="21"/>
          <w:szCs w:val="21"/>
        </w:rPr>
      </w:pPr>
    </w:p>
    <w:p w14:paraId="000000F0" w14:textId="69247F65" w:rsidR="00944B1E" w:rsidRPr="00473DEB" w:rsidRDefault="00194D39" w:rsidP="00696532">
      <w:pPr>
        <w:tabs>
          <w:tab w:val="left" w:pos="547"/>
        </w:tabs>
        <w:spacing w:line="295" w:lineRule="auto"/>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92138B" w:rsidRPr="00473DEB">
        <w:rPr>
          <w:rFonts w:ascii="Times New Roman" w:eastAsia="Arial" w:hAnsi="Times New Roman" w:cs="Times New Roman"/>
          <w:sz w:val="21"/>
          <w:szCs w:val="21"/>
        </w:rPr>
        <w:t xml:space="preserve">8.1. </w:t>
      </w:r>
      <w:r w:rsidRPr="00473DEB">
        <w:rPr>
          <w:rFonts w:ascii="Times New Roman" w:eastAsia="Arial" w:hAnsi="Times New Roman" w:cs="Times New Roman"/>
          <w:sz w:val="21"/>
          <w:szCs w:val="21"/>
        </w:rPr>
        <w:t xml:space="preserve">Reikalavimai dėl </w:t>
      </w:r>
      <w:sdt>
        <w:sdtPr>
          <w:rPr>
            <w:rFonts w:ascii="Times New Roman" w:hAnsi="Times New Roman" w:cs="Times New Roman"/>
            <w:sz w:val="21"/>
            <w:szCs w:val="21"/>
          </w:rPr>
          <w:tag w:val="goog_rdk_95"/>
          <w:id w:val="-1708559028"/>
        </w:sdtPr>
        <w:sdtEndPr/>
        <w:sdtContent/>
      </w:sdt>
      <w:r w:rsidRPr="00473DEB">
        <w:rPr>
          <w:rFonts w:ascii="Times New Roman" w:eastAsia="Arial" w:hAnsi="Times New Roman" w:cs="Times New Roman"/>
          <w:sz w:val="21"/>
          <w:szCs w:val="21"/>
        </w:rPr>
        <w:t>tiekėjo</w:t>
      </w:r>
      <w:r w:rsidR="004C0C5D">
        <w:rPr>
          <w:rFonts w:ascii="Times New Roman" w:eastAsia="Arial" w:hAnsi="Times New Roman" w:cs="Times New Roman"/>
          <w:sz w:val="21"/>
          <w:szCs w:val="21"/>
        </w:rPr>
        <w:t>, ūkio subjektų grupės nario,</w:t>
      </w:r>
      <w:r w:rsidRPr="00473DEB">
        <w:rPr>
          <w:rFonts w:ascii="Times New Roman" w:eastAsia="Arial" w:hAnsi="Times New Roman" w:cs="Times New Roman"/>
          <w:sz w:val="21"/>
          <w:szCs w:val="21"/>
        </w:rPr>
        <w:t xml:space="preserve"> ir, </w:t>
      </w:r>
      <w:r w:rsidR="00772132" w:rsidRPr="00473DEB">
        <w:rPr>
          <w:rFonts w:ascii="Times New Roman" w:eastAsia="Arial" w:hAnsi="Times New Roman" w:cs="Times New Roman"/>
          <w:sz w:val="21"/>
          <w:szCs w:val="21"/>
        </w:rPr>
        <w:t xml:space="preserve">ūkio subjektų, kurių pajėgumais tiekėjas remiasi </w:t>
      </w:r>
      <w:r w:rsidRPr="00473DEB">
        <w:rPr>
          <w:rFonts w:ascii="Times New Roman" w:eastAsia="Arial" w:hAnsi="Times New Roman" w:cs="Times New Roman"/>
          <w:sz w:val="21"/>
          <w:szCs w:val="21"/>
        </w:rPr>
        <w:t>pašalinimo pagrindų nebuvimo bei jų nebuvimą patvirtinantys dokumentai nurodyti šių</w:t>
      </w:r>
      <w:r w:rsidR="007A0618" w:rsidRPr="00473DEB">
        <w:rPr>
          <w:rFonts w:ascii="Times New Roman" w:eastAsia="Arial" w:hAnsi="Times New Roman" w:cs="Times New Roman"/>
          <w:sz w:val="21"/>
          <w:szCs w:val="21"/>
        </w:rPr>
        <w:t xml:space="preserve"> </w:t>
      </w:r>
      <w:hyperlink w:anchor="antraspriedas" w:history="1">
        <w:r w:rsidRPr="00473DEB">
          <w:rPr>
            <w:rStyle w:val="Hipersaitas"/>
            <w:rFonts w:ascii="Times New Roman" w:eastAsia="Arial" w:hAnsi="Times New Roman" w:cs="Times New Roman"/>
            <w:sz w:val="21"/>
            <w:szCs w:val="21"/>
          </w:rPr>
          <w:t xml:space="preserve">sąlygų </w:t>
        </w:r>
        <w:r w:rsidR="00DA7DF3" w:rsidRPr="00473DEB">
          <w:rPr>
            <w:rStyle w:val="Hipersaitas"/>
            <w:rFonts w:ascii="Times New Roman" w:eastAsia="Arial" w:hAnsi="Times New Roman" w:cs="Times New Roman"/>
            <w:sz w:val="21"/>
            <w:szCs w:val="21"/>
          </w:rPr>
          <w:t xml:space="preserve">1 </w:t>
        </w:r>
        <w:r w:rsidRPr="00473DEB">
          <w:rPr>
            <w:rStyle w:val="Hipersaitas"/>
            <w:rFonts w:ascii="Times New Roman" w:eastAsia="Arial" w:hAnsi="Times New Roman" w:cs="Times New Roman"/>
            <w:sz w:val="21"/>
            <w:szCs w:val="21"/>
          </w:rPr>
          <w:t>priede „Tiekėjų pašalinimo pagrindai“</w:t>
        </w:r>
      </w:hyperlink>
      <w:r w:rsidRPr="00473DEB">
        <w:rPr>
          <w:rFonts w:ascii="Times New Roman" w:eastAsia="Arial" w:hAnsi="Times New Roman" w:cs="Times New Roman"/>
          <w:sz w:val="21"/>
          <w:szCs w:val="21"/>
        </w:rPr>
        <w:t>.</w:t>
      </w:r>
    </w:p>
    <w:p w14:paraId="4B1501B5" w14:textId="77777777" w:rsidR="0022600D" w:rsidRPr="00473DEB" w:rsidRDefault="0022600D" w:rsidP="0022600D">
      <w:pPr>
        <w:tabs>
          <w:tab w:val="left" w:pos="547"/>
        </w:tabs>
        <w:jc w:val="both"/>
        <w:rPr>
          <w:rFonts w:ascii="Times New Roman" w:eastAsia="Arial" w:hAnsi="Times New Roman" w:cs="Times New Roman"/>
          <w:sz w:val="21"/>
          <w:szCs w:val="21"/>
        </w:rPr>
      </w:pPr>
    </w:p>
    <w:p w14:paraId="000000F1" w14:textId="2F28AAFC" w:rsidR="00944B1E" w:rsidRPr="00473DEB" w:rsidRDefault="0022600D" w:rsidP="0022600D">
      <w:pPr>
        <w:pStyle w:val="Antrat3"/>
        <w:rPr>
          <w:rFonts w:ascii="Times New Roman" w:hAnsi="Times New Roman" w:cs="Times New Roman"/>
          <w:color w:val="002060"/>
          <w:sz w:val="21"/>
          <w:szCs w:val="21"/>
        </w:rPr>
      </w:pPr>
      <w:bookmarkStart w:id="16" w:name="_Toc110349076"/>
      <w:r w:rsidRPr="00473DEB">
        <w:rPr>
          <w:rFonts w:ascii="Times New Roman" w:hAnsi="Times New Roman" w:cs="Times New Roman"/>
          <w:color w:val="002060"/>
          <w:sz w:val="21"/>
          <w:szCs w:val="21"/>
        </w:rPr>
        <w:t>9.</w:t>
      </w:r>
      <w:bookmarkEnd w:id="16"/>
      <w:r w:rsidR="00E13249" w:rsidRPr="00E13249">
        <w:t xml:space="preserve"> </w:t>
      </w:r>
      <w:r w:rsidR="00E13249" w:rsidRPr="00E13249">
        <w:rPr>
          <w:rFonts w:ascii="Times New Roman" w:hAnsi="Times New Roman" w:cs="Times New Roman"/>
          <w:color w:val="002060"/>
          <w:sz w:val="21"/>
          <w:szCs w:val="21"/>
        </w:rPr>
        <w:t>TIEKĖJŲ KVALIFIKACIJOS REIKALAVIMAI</w:t>
      </w:r>
      <w:r w:rsidR="00E13249">
        <w:rPr>
          <w:rFonts w:ascii="Times New Roman" w:hAnsi="Times New Roman" w:cs="Times New Roman"/>
          <w:color w:val="002060"/>
          <w:sz w:val="21"/>
          <w:szCs w:val="21"/>
        </w:rPr>
        <w:t>.</w:t>
      </w:r>
    </w:p>
    <w:p w14:paraId="000000F2" w14:textId="77777777" w:rsidR="00944B1E" w:rsidRPr="00473DEB" w:rsidRDefault="00944B1E">
      <w:pPr>
        <w:spacing w:line="271" w:lineRule="auto"/>
        <w:ind w:left="7"/>
        <w:jc w:val="both"/>
        <w:rPr>
          <w:rFonts w:ascii="Times New Roman" w:eastAsia="Arial" w:hAnsi="Times New Roman" w:cs="Times New Roman"/>
          <w:sz w:val="21"/>
          <w:szCs w:val="21"/>
        </w:rPr>
      </w:pPr>
    </w:p>
    <w:p w14:paraId="000000F5" w14:textId="486F1387" w:rsidR="00944B1E" w:rsidRPr="00473DEB" w:rsidRDefault="00194D39" w:rsidP="00696532">
      <w:pPr>
        <w:tabs>
          <w:tab w:val="left" w:pos="547"/>
        </w:tabs>
        <w:spacing w:line="295" w:lineRule="auto"/>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92138B" w:rsidRPr="00473DEB">
        <w:rPr>
          <w:rFonts w:ascii="Times New Roman" w:eastAsia="Arial" w:hAnsi="Times New Roman" w:cs="Times New Roman"/>
          <w:sz w:val="21"/>
          <w:szCs w:val="21"/>
        </w:rPr>
        <w:t xml:space="preserve">9.1. </w:t>
      </w:r>
      <w:r w:rsidR="003C015B" w:rsidRPr="00473DEB">
        <w:rPr>
          <w:rFonts w:ascii="Times New Roman" w:eastAsia="Arial" w:hAnsi="Times New Roman" w:cs="Times New Roman"/>
          <w:sz w:val="21"/>
          <w:szCs w:val="21"/>
        </w:rPr>
        <w:t xml:space="preserve">Pirkimo vykdytojas </w:t>
      </w:r>
      <w:r w:rsidR="008E2FE0">
        <w:rPr>
          <w:rFonts w:ascii="Times New Roman" w:eastAsia="Arial" w:hAnsi="Times New Roman" w:cs="Times New Roman"/>
          <w:sz w:val="21"/>
          <w:szCs w:val="21"/>
        </w:rPr>
        <w:t>k</w:t>
      </w:r>
      <w:r w:rsidR="003638CF">
        <w:rPr>
          <w:rFonts w:ascii="Times New Roman" w:eastAsia="Arial" w:hAnsi="Times New Roman" w:cs="Times New Roman"/>
          <w:sz w:val="21"/>
          <w:szCs w:val="21"/>
        </w:rPr>
        <w:t>onkretaus pirkimo vykdymo metu gali reikalauti</w:t>
      </w:r>
      <w:r w:rsidR="003C015B" w:rsidRPr="00473DEB">
        <w:rPr>
          <w:rFonts w:ascii="Times New Roman" w:eastAsia="Arial" w:hAnsi="Times New Roman" w:cs="Times New Roman"/>
          <w:sz w:val="21"/>
          <w:szCs w:val="21"/>
        </w:rPr>
        <w:t xml:space="preserve">, kad tiekėjai laikytųsi kokybės vadybos </w:t>
      </w:r>
      <w:r w:rsidR="003C015B" w:rsidRPr="00FF288F">
        <w:rPr>
          <w:rFonts w:ascii="Times New Roman" w:eastAsia="Arial" w:hAnsi="Times New Roman" w:cs="Times New Roman"/>
          <w:sz w:val="21"/>
          <w:szCs w:val="21"/>
        </w:rPr>
        <w:t xml:space="preserve">sistemos ir aplinkos apsaugos vadybos sistemos standartų. </w:t>
      </w:r>
      <w:r w:rsidRPr="00FF288F">
        <w:rPr>
          <w:rFonts w:ascii="Times New Roman" w:eastAsia="Arial" w:hAnsi="Times New Roman" w:cs="Times New Roman"/>
          <w:sz w:val="21"/>
          <w:szCs w:val="21"/>
        </w:rPr>
        <w:t>Tiekėjams, ūkio subjektams, kuri</w:t>
      </w:r>
      <w:r w:rsidR="00306DBD">
        <w:rPr>
          <w:rFonts w:ascii="Times New Roman" w:eastAsia="Arial" w:hAnsi="Times New Roman" w:cs="Times New Roman"/>
          <w:sz w:val="21"/>
          <w:szCs w:val="21"/>
        </w:rPr>
        <w:t>ų pajėgumais tiekėjai remiasi</w:t>
      </w:r>
      <w:r w:rsidRPr="00FF288F">
        <w:rPr>
          <w:rFonts w:ascii="Times New Roman" w:eastAsia="Arial" w:hAnsi="Times New Roman" w:cs="Times New Roman"/>
          <w:sz w:val="21"/>
          <w:szCs w:val="21"/>
        </w:rPr>
        <w:t>, nustatomi</w:t>
      </w:r>
      <w:r w:rsidRPr="00473DEB">
        <w:rPr>
          <w:rFonts w:ascii="Times New Roman" w:eastAsia="Arial" w:hAnsi="Times New Roman" w:cs="Times New Roman"/>
          <w:sz w:val="21"/>
          <w:szCs w:val="21"/>
        </w:rPr>
        <w:t xml:space="preserve"> kvalifikacijos reikalavimai ir jų atitiktį patvirtinantys dokumentai nurodyti šių </w:t>
      </w:r>
      <w:hyperlink w:anchor="treciaspriedas" w:history="1">
        <w:r w:rsidRPr="00473DEB">
          <w:rPr>
            <w:rStyle w:val="Hipersaitas"/>
            <w:rFonts w:ascii="Times New Roman" w:eastAsia="Arial" w:hAnsi="Times New Roman" w:cs="Times New Roman"/>
            <w:sz w:val="21"/>
            <w:szCs w:val="21"/>
          </w:rPr>
          <w:t xml:space="preserve">sąlygų </w:t>
        </w:r>
        <w:r w:rsidR="00DA7DF3" w:rsidRPr="00473DEB">
          <w:rPr>
            <w:rStyle w:val="Hipersaitas"/>
            <w:rFonts w:ascii="Times New Roman" w:eastAsia="Arial" w:hAnsi="Times New Roman" w:cs="Times New Roman"/>
            <w:sz w:val="21"/>
            <w:szCs w:val="21"/>
          </w:rPr>
          <w:t xml:space="preserve">2 </w:t>
        </w:r>
        <w:r w:rsidRPr="00473DEB">
          <w:rPr>
            <w:rStyle w:val="Hipersaitas"/>
            <w:rFonts w:ascii="Times New Roman" w:eastAsia="Arial" w:hAnsi="Times New Roman" w:cs="Times New Roman"/>
            <w:sz w:val="21"/>
            <w:szCs w:val="21"/>
          </w:rPr>
          <w:t>priede „Tiekėjų kvalifikacijos reikalavimai“</w:t>
        </w:r>
      </w:hyperlink>
      <w:r w:rsidRPr="00473DEB">
        <w:rPr>
          <w:rFonts w:ascii="Times New Roman" w:eastAsia="Arial" w:hAnsi="Times New Roman" w:cs="Times New Roman"/>
          <w:sz w:val="21"/>
          <w:szCs w:val="21"/>
        </w:rPr>
        <w:t>.</w:t>
      </w:r>
    </w:p>
    <w:p w14:paraId="000000F6" w14:textId="7AC4F53F" w:rsidR="00944B1E" w:rsidRPr="00473DEB" w:rsidRDefault="00194D39" w:rsidP="00F121C4">
      <w:pPr>
        <w:pStyle w:val="Antrat3"/>
        <w:rPr>
          <w:rFonts w:ascii="Times New Roman" w:hAnsi="Times New Roman" w:cs="Times New Roman"/>
          <w:color w:val="002060"/>
          <w:sz w:val="21"/>
          <w:szCs w:val="21"/>
        </w:rPr>
      </w:pPr>
      <w:bookmarkStart w:id="17" w:name="_Toc110349077"/>
      <w:r w:rsidRPr="00473DEB">
        <w:rPr>
          <w:rFonts w:ascii="Times New Roman" w:hAnsi="Times New Roman" w:cs="Times New Roman"/>
          <w:color w:val="002060"/>
          <w:sz w:val="21"/>
          <w:szCs w:val="21"/>
        </w:rPr>
        <w:t>1</w:t>
      </w:r>
      <w:r w:rsidR="00D615C2" w:rsidRPr="00473DEB">
        <w:rPr>
          <w:rFonts w:ascii="Times New Roman" w:hAnsi="Times New Roman" w:cs="Times New Roman"/>
          <w:color w:val="002060"/>
          <w:sz w:val="21"/>
          <w:szCs w:val="21"/>
        </w:rPr>
        <w:t>0</w:t>
      </w:r>
      <w:r w:rsidRPr="00473DEB">
        <w:rPr>
          <w:rFonts w:ascii="Times New Roman" w:hAnsi="Times New Roman" w:cs="Times New Roman"/>
          <w:color w:val="002060"/>
          <w:sz w:val="21"/>
          <w:szCs w:val="21"/>
        </w:rPr>
        <w:t>. EBVPD PILDYMAS IR PATEIKIMAS</w:t>
      </w:r>
      <w:bookmarkEnd w:id="17"/>
      <w:r w:rsidRPr="00473DEB">
        <w:rPr>
          <w:rFonts w:ascii="Times New Roman" w:hAnsi="Times New Roman" w:cs="Times New Roman"/>
          <w:color w:val="002060"/>
          <w:sz w:val="21"/>
          <w:szCs w:val="21"/>
        </w:rPr>
        <w:t xml:space="preserve"> </w:t>
      </w:r>
    </w:p>
    <w:p w14:paraId="000000F7" w14:textId="77777777" w:rsidR="00944B1E" w:rsidRPr="00473DEB" w:rsidRDefault="00944B1E">
      <w:pPr>
        <w:tabs>
          <w:tab w:val="left" w:pos="547"/>
        </w:tabs>
        <w:ind w:left="7"/>
        <w:rPr>
          <w:rFonts w:ascii="Times New Roman" w:eastAsia="Arial" w:hAnsi="Times New Roman" w:cs="Times New Roman"/>
          <w:b/>
          <w:color w:val="44546A"/>
          <w:sz w:val="21"/>
          <w:szCs w:val="21"/>
        </w:rPr>
      </w:pPr>
    </w:p>
    <w:p w14:paraId="000000F8" w14:textId="42DA7A4B" w:rsidR="00944B1E" w:rsidRPr="00473DEB" w:rsidRDefault="00194D39" w:rsidP="00A73935">
      <w:pPr>
        <w:spacing w:line="295" w:lineRule="auto"/>
        <w:ind w:left="6"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F121C4" w:rsidRPr="00473DEB">
        <w:rPr>
          <w:rFonts w:ascii="Times New Roman" w:eastAsia="Arial" w:hAnsi="Times New Roman" w:cs="Times New Roman"/>
          <w:sz w:val="21"/>
          <w:szCs w:val="21"/>
        </w:rPr>
        <w:t>0</w:t>
      </w:r>
      <w:r w:rsidRPr="00473DEB">
        <w:rPr>
          <w:rFonts w:ascii="Times New Roman" w:eastAsia="Arial" w:hAnsi="Times New Roman" w:cs="Times New Roman"/>
          <w:sz w:val="21"/>
          <w:szCs w:val="21"/>
        </w:rPr>
        <w:t>.1. Atskirai EBVPD pildo:</w:t>
      </w:r>
    </w:p>
    <w:p w14:paraId="000000F9" w14:textId="53D699AF" w:rsidR="00944B1E" w:rsidRPr="00473DEB" w:rsidRDefault="00194D39" w:rsidP="00A73935">
      <w:pPr>
        <w:spacing w:line="295" w:lineRule="auto"/>
        <w:ind w:left="6"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F121C4" w:rsidRPr="00473DEB">
        <w:rPr>
          <w:rFonts w:ascii="Times New Roman" w:eastAsia="Arial" w:hAnsi="Times New Roman" w:cs="Times New Roman"/>
          <w:sz w:val="21"/>
          <w:szCs w:val="21"/>
        </w:rPr>
        <w:t>0</w:t>
      </w:r>
      <w:r w:rsidRPr="00473DEB">
        <w:rPr>
          <w:rFonts w:ascii="Times New Roman" w:eastAsia="Arial" w:hAnsi="Times New Roman" w:cs="Times New Roman"/>
          <w:sz w:val="21"/>
          <w:szCs w:val="21"/>
        </w:rPr>
        <w:t>.1.1. tiekėjas;</w:t>
      </w:r>
    </w:p>
    <w:p w14:paraId="000000FA" w14:textId="126A44A2" w:rsidR="00944B1E" w:rsidRPr="00473DEB" w:rsidRDefault="00194D39" w:rsidP="00A73935">
      <w:pPr>
        <w:spacing w:line="295" w:lineRule="auto"/>
        <w:ind w:left="6"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F121C4" w:rsidRPr="00473DEB">
        <w:rPr>
          <w:rFonts w:ascii="Times New Roman" w:eastAsia="Arial" w:hAnsi="Times New Roman" w:cs="Times New Roman"/>
          <w:sz w:val="21"/>
          <w:szCs w:val="21"/>
        </w:rPr>
        <w:t>0</w:t>
      </w:r>
      <w:r w:rsidRPr="00473DEB">
        <w:rPr>
          <w:rFonts w:ascii="Times New Roman" w:eastAsia="Arial" w:hAnsi="Times New Roman" w:cs="Times New Roman"/>
          <w:sz w:val="21"/>
          <w:szCs w:val="21"/>
        </w:rPr>
        <w:t xml:space="preserve">.1.2. kiekvienas </w:t>
      </w:r>
      <w:r w:rsidR="00696532" w:rsidRPr="00473DEB">
        <w:rPr>
          <w:rFonts w:ascii="Times New Roman" w:eastAsia="Arial" w:hAnsi="Times New Roman" w:cs="Times New Roman"/>
          <w:sz w:val="21"/>
          <w:szCs w:val="21"/>
        </w:rPr>
        <w:t>ūkio subjektų</w:t>
      </w:r>
      <w:r w:rsidRPr="00473DEB">
        <w:rPr>
          <w:rFonts w:ascii="Times New Roman" w:eastAsia="Arial" w:hAnsi="Times New Roman" w:cs="Times New Roman"/>
          <w:sz w:val="21"/>
          <w:szCs w:val="21"/>
        </w:rPr>
        <w:t xml:space="preserve"> grupės narys (jeigu pa</w:t>
      </w:r>
      <w:r w:rsidR="009C29FB" w:rsidRPr="00473DEB">
        <w:rPr>
          <w:rFonts w:ascii="Times New Roman" w:eastAsia="Arial" w:hAnsi="Times New Roman" w:cs="Times New Roman"/>
          <w:sz w:val="21"/>
          <w:szCs w:val="21"/>
        </w:rPr>
        <w:t>raišką</w:t>
      </w:r>
      <w:r w:rsidRPr="00473DEB">
        <w:rPr>
          <w:rFonts w:ascii="Times New Roman" w:eastAsia="Arial" w:hAnsi="Times New Roman" w:cs="Times New Roman"/>
          <w:sz w:val="21"/>
          <w:szCs w:val="21"/>
        </w:rPr>
        <w:t xml:space="preserve"> teikia </w:t>
      </w:r>
      <w:r w:rsidR="00696532" w:rsidRPr="00473DEB">
        <w:rPr>
          <w:rFonts w:ascii="Times New Roman" w:eastAsia="Arial" w:hAnsi="Times New Roman" w:cs="Times New Roman"/>
          <w:sz w:val="21"/>
          <w:szCs w:val="21"/>
        </w:rPr>
        <w:t>ūkio subjektų</w:t>
      </w:r>
      <w:r w:rsidRPr="00473DEB">
        <w:rPr>
          <w:rFonts w:ascii="Times New Roman" w:eastAsia="Arial" w:hAnsi="Times New Roman" w:cs="Times New Roman"/>
          <w:sz w:val="21"/>
          <w:szCs w:val="21"/>
        </w:rPr>
        <w:t xml:space="preserve"> grupė);</w:t>
      </w:r>
    </w:p>
    <w:p w14:paraId="000000FB" w14:textId="7EC877B5" w:rsidR="00944B1E" w:rsidRPr="00473DEB" w:rsidRDefault="00194D39" w:rsidP="00A73935">
      <w:pPr>
        <w:spacing w:line="295" w:lineRule="auto"/>
        <w:ind w:left="6"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lastRenderedPageBreak/>
        <w:t>1</w:t>
      </w:r>
      <w:r w:rsidR="00F121C4" w:rsidRPr="00473DEB">
        <w:rPr>
          <w:rFonts w:ascii="Times New Roman" w:eastAsia="Arial" w:hAnsi="Times New Roman" w:cs="Times New Roman"/>
          <w:sz w:val="21"/>
          <w:szCs w:val="21"/>
        </w:rPr>
        <w:t>0</w:t>
      </w:r>
      <w:r w:rsidRPr="00473DEB">
        <w:rPr>
          <w:rFonts w:ascii="Times New Roman" w:eastAsia="Arial" w:hAnsi="Times New Roman" w:cs="Times New Roman"/>
          <w:sz w:val="21"/>
          <w:szCs w:val="21"/>
        </w:rPr>
        <w:t>.1.3. kiekvienas ūkio subjektas, jeigu tiekėjas remiasi jo pajėgumais pagal VPĮ 49 straipsnį;</w:t>
      </w:r>
    </w:p>
    <w:p w14:paraId="000000FF" w14:textId="53A913E8" w:rsidR="00944B1E" w:rsidRPr="0055709A" w:rsidRDefault="00194D39" w:rsidP="00D74495">
      <w:pPr>
        <w:tabs>
          <w:tab w:val="left" w:pos="1276"/>
        </w:tabs>
        <w:spacing w:line="295" w:lineRule="auto"/>
        <w:ind w:left="6" w:firstLine="713"/>
        <w:jc w:val="both"/>
        <w:rPr>
          <w:rFonts w:ascii="Times New Roman" w:eastAsia="Arial" w:hAnsi="Times New Roman" w:cs="Times New Roman"/>
          <w:sz w:val="21"/>
          <w:szCs w:val="21"/>
        </w:rPr>
      </w:pPr>
      <w:r w:rsidRPr="0055709A">
        <w:rPr>
          <w:rFonts w:ascii="Times New Roman" w:eastAsia="Arial" w:hAnsi="Times New Roman" w:cs="Times New Roman"/>
          <w:sz w:val="21"/>
          <w:szCs w:val="21"/>
        </w:rPr>
        <w:t>1</w:t>
      </w:r>
      <w:r w:rsidR="00F121C4" w:rsidRPr="0055709A">
        <w:rPr>
          <w:rFonts w:ascii="Times New Roman" w:eastAsia="Arial" w:hAnsi="Times New Roman" w:cs="Times New Roman"/>
          <w:sz w:val="21"/>
          <w:szCs w:val="21"/>
        </w:rPr>
        <w:t>0</w:t>
      </w:r>
      <w:r w:rsidRPr="0055709A">
        <w:rPr>
          <w:rFonts w:ascii="Times New Roman" w:eastAsia="Arial" w:hAnsi="Times New Roman" w:cs="Times New Roman"/>
          <w:sz w:val="21"/>
          <w:szCs w:val="21"/>
        </w:rPr>
        <w:t>.2.</w:t>
      </w:r>
      <w:r w:rsidRPr="0055709A">
        <w:rPr>
          <w:rFonts w:ascii="Times New Roman" w:eastAsia="Arial" w:hAnsi="Times New Roman" w:cs="Times New Roman"/>
          <w:sz w:val="21"/>
          <w:szCs w:val="21"/>
        </w:rPr>
        <w:tab/>
        <w:t xml:space="preserve">EBVPD pildomas interneto svetainėje </w:t>
      </w:r>
      <w:hyperlink r:id="rId19">
        <w:r w:rsidRPr="0055709A">
          <w:rPr>
            <w:rFonts w:ascii="Times New Roman" w:eastAsia="Arial" w:hAnsi="Times New Roman" w:cs="Times New Roman"/>
            <w:color w:val="0000FF"/>
            <w:sz w:val="21"/>
            <w:szCs w:val="21"/>
            <w:u w:val="single"/>
          </w:rPr>
          <w:t>http://ebvpd.eviesiejipirkimai.lt/espd-web/</w:t>
        </w:r>
      </w:hyperlink>
      <w:r w:rsidRPr="0055709A">
        <w:rPr>
          <w:rFonts w:ascii="Times New Roman" w:eastAsia="Arial" w:hAnsi="Times New Roman" w:cs="Times New Roman"/>
          <w:sz w:val="21"/>
          <w:szCs w:val="21"/>
        </w:rPr>
        <w:t xml:space="preserve">. Užpildytas ir pasirašytas (išskyrus </w:t>
      </w:r>
      <w:r w:rsidR="00BA3B0C" w:rsidRPr="0055709A">
        <w:rPr>
          <w:rFonts w:ascii="Times New Roman" w:eastAsia="Arial" w:hAnsi="Times New Roman" w:cs="Times New Roman"/>
          <w:sz w:val="21"/>
          <w:szCs w:val="21"/>
        </w:rPr>
        <w:t>tuos atvejus, kai</w:t>
      </w:r>
      <w:r w:rsidRPr="0055709A">
        <w:rPr>
          <w:rFonts w:ascii="Times New Roman" w:eastAsia="Arial" w:hAnsi="Times New Roman" w:cs="Times New Roman"/>
          <w:sz w:val="21"/>
          <w:szCs w:val="21"/>
        </w:rPr>
        <w:t xml:space="preserve"> visą paraišką elektroniniu parašu pasirašo EBVPD turintis pasirašyti asmuo) EBVPD teikiamas</w:t>
      </w:r>
      <w:r w:rsidR="00BA3B0C" w:rsidRPr="0055709A">
        <w:rPr>
          <w:rFonts w:ascii="Times New Roman" w:eastAsia="Arial" w:hAnsi="Times New Roman" w:cs="Times New Roman"/>
          <w:sz w:val="21"/>
          <w:szCs w:val="21"/>
        </w:rPr>
        <w:t xml:space="preserve"> kartu</w:t>
      </w:r>
      <w:r w:rsidRPr="0055709A">
        <w:rPr>
          <w:rFonts w:ascii="Times New Roman" w:eastAsia="Arial" w:hAnsi="Times New Roman" w:cs="Times New Roman"/>
          <w:sz w:val="21"/>
          <w:szCs w:val="21"/>
        </w:rPr>
        <w:t xml:space="preserve"> su kitais paraiškos dokumentais. </w:t>
      </w:r>
      <w:r w:rsidR="00C37CDF" w:rsidRPr="00C37CDF">
        <w:rPr>
          <w:rFonts w:ascii="Times New Roman" w:eastAsia="Arial" w:hAnsi="Times New Roman" w:cs="Times New Roman"/>
          <w:sz w:val="21"/>
          <w:szCs w:val="21"/>
        </w:rPr>
        <w:t xml:space="preserve">EBVPD turi būti pateiktas </w:t>
      </w:r>
      <w:proofErr w:type="spellStart"/>
      <w:r w:rsidR="00C37CDF" w:rsidRPr="00C37CDF">
        <w:rPr>
          <w:rFonts w:ascii="Times New Roman" w:eastAsia="Arial" w:hAnsi="Times New Roman" w:cs="Times New Roman"/>
          <w:sz w:val="21"/>
          <w:szCs w:val="21"/>
        </w:rPr>
        <w:t>pdf</w:t>
      </w:r>
      <w:proofErr w:type="spellEnd"/>
      <w:r w:rsidR="00C37CDF" w:rsidRPr="00C37CDF">
        <w:rPr>
          <w:rFonts w:ascii="Times New Roman" w:eastAsia="Arial" w:hAnsi="Times New Roman" w:cs="Times New Roman"/>
          <w:sz w:val="21"/>
          <w:szCs w:val="21"/>
        </w:rPr>
        <w:t xml:space="preserve"> formatu.</w:t>
      </w:r>
    </w:p>
    <w:p w14:paraId="00000100" w14:textId="67933B11" w:rsidR="00944B1E" w:rsidRPr="0055709A" w:rsidRDefault="003846CC" w:rsidP="00200286">
      <w:pPr>
        <w:pStyle w:val="Antrat3"/>
        <w:rPr>
          <w:rFonts w:ascii="Times New Roman" w:hAnsi="Times New Roman" w:cs="Times New Roman"/>
          <w:sz w:val="21"/>
          <w:szCs w:val="21"/>
        </w:rPr>
      </w:pPr>
      <w:bookmarkStart w:id="18" w:name="_Toc110349078"/>
      <w:r w:rsidRPr="0055709A">
        <w:rPr>
          <w:rFonts w:ascii="Times New Roman" w:hAnsi="Times New Roman" w:cs="Times New Roman"/>
          <w:color w:val="002060"/>
          <w:sz w:val="21"/>
          <w:szCs w:val="21"/>
        </w:rPr>
        <w:t xml:space="preserve">11. </w:t>
      </w:r>
      <w:r w:rsidR="00194D39" w:rsidRPr="0055709A">
        <w:rPr>
          <w:rFonts w:ascii="Times New Roman" w:hAnsi="Times New Roman" w:cs="Times New Roman"/>
          <w:color w:val="002060"/>
          <w:sz w:val="21"/>
          <w:szCs w:val="21"/>
        </w:rPr>
        <w:t>EBVPD PATEIKIAMOS INFORMACIJOS PATVIRTINIMO PRIEMONĖS</w:t>
      </w:r>
      <w:bookmarkEnd w:id="18"/>
      <w:r w:rsidR="00194D39" w:rsidRPr="0055709A">
        <w:rPr>
          <w:rFonts w:ascii="Times New Roman" w:hAnsi="Times New Roman" w:cs="Times New Roman"/>
          <w:color w:val="002060"/>
          <w:sz w:val="21"/>
          <w:szCs w:val="21"/>
        </w:rPr>
        <w:t xml:space="preserve"> </w:t>
      </w:r>
    </w:p>
    <w:p w14:paraId="00000101" w14:textId="77777777" w:rsidR="00944B1E" w:rsidRPr="0055709A" w:rsidRDefault="00944B1E" w:rsidP="00210359">
      <w:pPr>
        <w:pBdr>
          <w:top w:val="nil"/>
          <w:left w:val="nil"/>
          <w:bottom w:val="nil"/>
          <w:right w:val="nil"/>
          <w:between w:val="nil"/>
        </w:pBdr>
        <w:shd w:val="clear" w:color="auto" w:fill="FFFFFF"/>
        <w:tabs>
          <w:tab w:val="left" w:pos="426"/>
          <w:tab w:val="left" w:pos="1843"/>
          <w:tab w:val="left" w:pos="709"/>
          <w:tab w:val="left" w:pos="1418"/>
        </w:tabs>
        <w:spacing w:line="271" w:lineRule="auto"/>
        <w:jc w:val="both"/>
        <w:rPr>
          <w:rFonts w:ascii="Times New Roman" w:eastAsia="Arial" w:hAnsi="Times New Roman" w:cs="Times New Roman"/>
          <w:b/>
          <w:color w:val="44546A"/>
          <w:sz w:val="21"/>
          <w:szCs w:val="21"/>
        </w:rPr>
      </w:pPr>
    </w:p>
    <w:p w14:paraId="00000102" w14:textId="3DBF7E92" w:rsidR="00944B1E" w:rsidRPr="0055709A" w:rsidRDefault="00194D39" w:rsidP="00CA46B8">
      <w:pPr>
        <w:pBdr>
          <w:top w:val="nil"/>
          <w:left w:val="nil"/>
          <w:bottom w:val="nil"/>
          <w:right w:val="nil"/>
          <w:between w:val="nil"/>
        </w:pBdr>
        <w:shd w:val="clear" w:color="auto" w:fill="FFFFFF"/>
        <w:tabs>
          <w:tab w:val="left" w:pos="426"/>
          <w:tab w:val="left" w:pos="709"/>
          <w:tab w:val="left" w:pos="1418"/>
        </w:tabs>
        <w:spacing w:line="295" w:lineRule="auto"/>
        <w:ind w:firstLine="851"/>
        <w:jc w:val="both"/>
        <w:rPr>
          <w:rFonts w:ascii="Times New Roman" w:eastAsia="Arial" w:hAnsi="Times New Roman" w:cs="Times New Roman"/>
          <w:color w:val="000000"/>
          <w:sz w:val="21"/>
          <w:szCs w:val="21"/>
        </w:rPr>
      </w:pPr>
      <w:r w:rsidRPr="0055709A">
        <w:rPr>
          <w:rFonts w:ascii="Times New Roman" w:eastAsia="Arial" w:hAnsi="Times New Roman" w:cs="Times New Roman"/>
          <w:color w:val="000000"/>
          <w:sz w:val="21"/>
          <w:szCs w:val="21"/>
        </w:rPr>
        <w:t>1</w:t>
      </w:r>
      <w:r w:rsidR="004D3918" w:rsidRPr="0055709A">
        <w:rPr>
          <w:rFonts w:ascii="Times New Roman" w:eastAsia="Arial" w:hAnsi="Times New Roman" w:cs="Times New Roman"/>
          <w:color w:val="000000"/>
          <w:sz w:val="21"/>
          <w:szCs w:val="21"/>
        </w:rPr>
        <w:t>1</w:t>
      </w:r>
      <w:r w:rsidRPr="0055709A">
        <w:rPr>
          <w:rFonts w:ascii="Times New Roman" w:eastAsia="Arial" w:hAnsi="Times New Roman" w:cs="Times New Roman"/>
          <w:color w:val="000000"/>
          <w:sz w:val="21"/>
          <w:szCs w:val="21"/>
        </w:rPr>
        <w:t xml:space="preserve">.1. </w:t>
      </w:r>
      <w:bookmarkStart w:id="19" w:name="_Hlk84682093"/>
      <w:r w:rsidRPr="0055709A">
        <w:rPr>
          <w:rFonts w:ascii="Times New Roman" w:eastAsia="Arial" w:hAnsi="Times New Roman" w:cs="Times New Roman"/>
          <w:color w:val="000000"/>
          <w:sz w:val="21"/>
          <w:szCs w:val="21"/>
        </w:rPr>
        <w:t>Prieš nustatydama</w:t>
      </w:r>
      <w:r w:rsidR="004D3918" w:rsidRPr="0055709A">
        <w:rPr>
          <w:rFonts w:ascii="Times New Roman" w:eastAsia="Arial" w:hAnsi="Times New Roman" w:cs="Times New Roman"/>
          <w:color w:val="000000"/>
          <w:sz w:val="21"/>
          <w:szCs w:val="21"/>
        </w:rPr>
        <w:t>s</w:t>
      </w:r>
      <w:r w:rsidRPr="0055709A">
        <w:rPr>
          <w:rFonts w:ascii="Times New Roman" w:eastAsia="Arial" w:hAnsi="Times New Roman" w:cs="Times New Roman"/>
          <w:color w:val="000000"/>
          <w:sz w:val="21"/>
          <w:szCs w:val="21"/>
        </w:rPr>
        <w:t xml:space="preserve"> laimėjusį pasiūlymą (</w:t>
      </w:r>
      <w:r w:rsidR="00200286" w:rsidRPr="0055709A">
        <w:rPr>
          <w:rFonts w:ascii="Times New Roman" w:eastAsia="Arial" w:hAnsi="Times New Roman" w:cs="Times New Roman"/>
          <w:color w:val="000000"/>
          <w:sz w:val="21"/>
          <w:szCs w:val="21"/>
        </w:rPr>
        <w:t xml:space="preserve">kiekvieno </w:t>
      </w:r>
      <w:r w:rsidR="002C7012" w:rsidRPr="0055709A">
        <w:rPr>
          <w:rFonts w:ascii="Times New Roman" w:eastAsia="Arial" w:hAnsi="Times New Roman" w:cs="Times New Roman"/>
          <w:color w:val="000000"/>
          <w:sz w:val="21"/>
          <w:szCs w:val="21"/>
        </w:rPr>
        <w:t>k</w:t>
      </w:r>
      <w:r w:rsidRPr="0055709A">
        <w:rPr>
          <w:rFonts w:ascii="Times New Roman" w:eastAsia="Arial" w:hAnsi="Times New Roman" w:cs="Times New Roman"/>
          <w:color w:val="000000"/>
          <w:sz w:val="21"/>
          <w:szCs w:val="21"/>
        </w:rPr>
        <w:t xml:space="preserve">onkretaus pirkimo metu), </w:t>
      </w:r>
      <w:r w:rsidR="004D3918" w:rsidRPr="0055709A">
        <w:rPr>
          <w:rFonts w:ascii="Times New Roman" w:eastAsia="Arial" w:hAnsi="Times New Roman" w:cs="Times New Roman"/>
          <w:color w:val="000000"/>
          <w:sz w:val="21"/>
          <w:szCs w:val="21"/>
        </w:rPr>
        <w:t>pirkimo vykdytojas</w:t>
      </w:r>
      <w:r w:rsidRPr="0055709A">
        <w:rPr>
          <w:rFonts w:ascii="Times New Roman" w:eastAsia="Arial" w:hAnsi="Times New Roman" w:cs="Times New Roman"/>
          <w:color w:val="000000"/>
          <w:sz w:val="21"/>
          <w:szCs w:val="21"/>
        </w:rPr>
        <w:t xml:space="preserve"> reikalauja, kad ekonomiškai naudingiausią pasiūlymą pateikęs tiekėjas pateiktų aktualius dokumentus, patvirtinančius </w:t>
      </w:r>
      <w:bookmarkEnd w:id="19"/>
      <w:r w:rsidR="007035DD" w:rsidRPr="0055709A">
        <w:rPr>
          <w:rFonts w:ascii="Times New Roman" w:eastAsia="Arial" w:hAnsi="Times New Roman" w:cs="Times New Roman"/>
          <w:color w:val="000000"/>
          <w:sz w:val="21"/>
          <w:szCs w:val="21"/>
        </w:rPr>
        <w:t xml:space="preserve">EBVPD pateiktus duomenis, t. y., kad </w:t>
      </w:r>
      <w:r w:rsidR="007035DD" w:rsidRPr="0055709A">
        <w:rPr>
          <w:rFonts w:ascii="Times New Roman" w:eastAsia="Arial" w:hAnsi="Times New Roman" w:cs="Times New Roman"/>
          <w:sz w:val="21"/>
          <w:szCs w:val="21"/>
        </w:rPr>
        <w:t>konkretų pasiūlymą pateikęs tiekėjas (ūkio subjektai, kurių pajėgumais tiekėjas remiasi</w:t>
      </w:r>
      <w:r w:rsidR="00EB06C6" w:rsidRPr="0055709A">
        <w:rPr>
          <w:rFonts w:ascii="Times New Roman" w:eastAsia="Arial" w:hAnsi="Times New Roman" w:cs="Times New Roman"/>
          <w:sz w:val="21"/>
          <w:szCs w:val="21"/>
        </w:rPr>
        <w:t xml:space="preserve">) </w:t>
      </w:r>
      <w:r w:rsidR="007035DD" w:rsidRPr="0055709A">
        <w:rPr>
          <w:rFonts w:ascii="Times New Roman" w:eastAsia="Arial" w:hAnsi="Times New Roman" w:cs="Times New Roman"/>
          <w:sz w:val="21"/>
          <w:szCs w:val="21"/>
        </w:rPr>
        <w:t xml:space="preserve"> </w:t>
      </w:r>
      <w:r w:rsidR="00F235E1" w:rsidRPr="0055709A">
        <w:rPr>
          <w:rFonts w:ascii="Times New Roman" w:eastAsia="Arial" w:hAnsi="Times New Roman" w:cs="Times New Roman"/>
          <w:sz w:val="21"/>
          <w:szCs w:val="21"/>
        </w:rPr>
        <w:t>neatitinka</w:t>
      </w:r>
      <w:r w:rsidR="007035DD" w:rsidRPr="0055709A">
        <w:rPr>
          <w:rFonts w:ascii="Times New Roman" w:eastAsia="Arial" w:hAnsi="Times New Roman" w:cs="Times New Roman"/>
          <w:sz w:val="21"/>
          <w:szCs w:val="21"/>
        </w:rPr>
        <w:t xml:space="preserve"> nustatytų pašalinimo pagrindų</w:t>
      </w:r>
      <w:r w:rsidR="000D3E48" w:rsidRPr="0055709A">
        <w:rPr>
          <w:rFonts w:ascii="Times New Roman" w:eastAsia="Arial" w:hAnsi="Times New Roman" w:cs="Times New Roman"/>
          <w:sz w:val="21"/>
          <w:szCs w:val="21"/>
        </w:rPr>
        <w:t>.</w:t>
      </w:r>
      <w:r w:rsidR="007035DD" w:rsidRPr="0055709A">
        <w:rPr>
          <w:rFonts w:ascii="Times New Roman" w:eastAsia="Arial" w:hAnsi="Times New Roman" w:cs="Times New Roman"/>
          <w:sz w:val="21"/>
          <w:szCs w:val="21"/>
        </w:rPr>
        <w:t xml:space="preserve"> </w:t>
      </w:r>
    </w:p>
    <w:p w14:paraId="00000103" w14:textId="0517B6BD" w:rsidR="00944B1E" w:rsidRPr="0055709A" w:rsidRDefault="00194D39" w:rsidP="00CA46B8">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1"/>
          <w:szCs w:val="21"/>
        </w:rPr>
      </w:pPr>
      <w:r w:rsidRPr="0055709A">
        <w:rPr>
          <w:rFonts w:ascii="Times New Roman" w:eastAsia="Arial" w:hAnsi="Times New Roman" w:cs="Times New Roman"/>
          <w:color w:val="000000"/>
          <w:sz w:val="21"/>
          <w:szCs w:val="21"/>
        </w:rPr>
        <w:t>1</w:t>
      </w:r>
      <w:r w:rsidR="004D3918" w:rsidRPr="0055709A">
        <w:rPr>
          <w:rFonts w:ascii="Times New Roman" w:eastAsia="Arial" w:hAnsi="Times New Roman" w:cs="Times New Roman"/>
          <w:color w:val="000000"/>
          <w:sz w:val="21"/>
          <w:szCs w:val="21"/>
        </w:rPr>
        <w:t>1</w:t>
      </w:r>
      <w:r w:rsidRPr="0055709A">
        <w:rPr>
          <w:rFonts w:ascii="Times New Roman" w:eastAsia="Arial" w:hAnsi="Times New Roman" w:cs="Times New Roman"/>
          <w:color w:val="000000"/>
          <w:sz w:val="21"/>
          <w:szCs w:val="21"/>
        </w:rPr>
        <w:t xml:space="preserve">.2. </w:t>
      </w:r>
      <w:r w:rsidR="004D3918" w:rsidRPr="0055709A">
        <w:rPr>
          <w:rFonts w:ascii="Times New Roman" w:eastAsia="Arial" w:hAnsi="Times New Roman" w:cs="Times New Roman"/>
          <w:color w:val="000000"/>
          <w:sz w:val="21"/>
          <w:szCs w:val="21"/>
        </w:rPr>
        <w:t>Pirkimo vykdytojas</w:t>
      </w:r>
      <w:r w:rsidRPr="0055709A">
        <w:rPr>
          <w:rFonts w:ascii="Times New Roman" w:eastAsia="Arial" w:hAnsi="Times New Roman" w:cs="Times New Roman"/>
          <w:color w:val="000000"/>
          <w:sz w:val="21"/>
          <w:szCs w:val="21"/>
        </w:rPr>
        <w:t xml:space="preserve"> nereikalauja iš tiekėjo pateikti dokumentų</w:t>
      </w:r>
      <w:r w:rsidR="00F235E1" w:rsidRPr="0055709A">
        <w:rPr>
          <w:rFonts w:ascii="Times New Roman" w:eastAsia="Arial" w:hAnsi="Times New Roman" w:cs="Times New Roman"/>
          <w:color w:val="000000"/>
          <w:sz w:val="21"/>
          <w:szCs w:val="21"/>
        </w:rPr>
        <w:t xml:space="preserve"> </w:t>
      </w:r>
      <w:r w:rsidRPr="0055709A">
        <w:rPr>
          <w:rFonts w:ascii="Times New Roman" w:eastAsia="Arial" w:hAnsi="Times New Roman" w:cs="Times New Roman"/>
          <w:color w:val="000000"/>
          <w:sz w:val="21"/>
          <w:szCs w:val="21"/>
        </w:rPr>
        <w:t>kaip nustatyta VPĮ 50 straipsnio 4 ir 6 dalyse, jeigu ji</w:t>
      </w:r>
      <w:r w:rsidR="004D3918" w:rsidRPr="0055709A">
        <w:rPr>
          <w:rFonts w:ascii="Times New Roman" w:eastAsia="Arial" w:hAnsi="Times New Roman" w:cs="Times New Roman"/>
          <w:color w:val="000000"/>
          <w:sz w:val="21"/>
          <w:szCs w:val="21"/>
        </w:rPr>
        <w:t>s</w:t>
      </w:r>
      <w:r w:rsidRPr="0055709A">
        <w:rPr>
          <w:rFonts w:ascii="Times New Roman" w:eastAsia="Arial" w:hAnsi="Times New Roman" w:cs="Times New Roman"/>
          <w:color w:val="000000"/>
          <w:sz w:val="21"/>
          <w:szCs w:val="21"/>
        </w:rPr>
        <w:t>:</w:t>
      </w:r>
    </w:p>
    <w:p w14:paraId="00000104" w14:textId="6AE7BCA0" w:rsidR="00944B1E" w:rsidRPr="00473DEB"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55709A">
        <w:rPr>
          <w:rFonts w:ascii="Times New Roman" w:eastAsia="Arial" w:hAnsi="Times New Roman" w:cs="Times New Roman"/>
          <w:color w:val="000000"/>
          <w:sz w:val="21"/>
          <w:szCs w:val="21"/>
        </w:rPr>
        <w:t>1</w:t>
      </w:r>
      <w:r w:rsidR="004D3918" w:rsidRPr="0055709A">
        <w:rPr>
          <w:rFonts w:ascii="Times New Roman" w:eastAsia="Arial" w:hAnsi="Times New Roman" w:cs="Times New Roman"/>
          <w:color w:val="000000"/>
          <w:sz w:val="21"/>
          <w:szCs w:val="21"/>
        </w:rPr>
        <w:t>1</w:t>
      </w:r>
      <w:r w:rsidRPr="0055709A">
        <w:rPr>
          <w:rFonts w:ascii="Times New Roman" w:eastAsia="Arial" w:hAnsi="Times New Roman" w:cs="Times New Roman"/>
          <w:color w:val="000000"/>
          <w:sz w:val="21"/>
          <w:szCs w:val="21"/>
        </w:rPr>
        <w:t>.2.1. turi galimybę susipažinti</w:t>
      </w:r>
      <w:r w:rsidRPr="00473DEB">
        <w:rPr>
          <w:rFonts w:ascii="Times New Roman" w:eastAsia="Arial" w:hAnsi="Times New Roman" w:cs="Times New Roman"/>
          <w:color w:val="000000"/>
          <w:sz w:val="21"/>
          <w:szCs w:val="21"/>
        </w:rPr>
        <w:t xml:space="preserve"> su šiais dokumentais ar informacija tiesiogiai ir neatlygintinai prisijung</w:t>
      </w:r>
      <w:r w:rsidR="00CA46B8" w:rsidRPr="00473DEB">
        <w:rPr>
          <w:rFonts w:ascii="Times New Roman" w:eastAsia="Arial" w:hAnsi="Times New Roman" w:cs="Times New Roman"/>
          <w:color w:val="000000"/>
          <w:sz w:val="21"/>
          <w:szCs w:val="21"/>
        </w:rPr>
        <w:t>ęs</w:t>
      </w:r>
      <w:r w:rsidRPr="00473DEB">
        <w:rPr>
          <w:rFonts w:ascii="Times New Roman" w:eastAsia="Arial" w:hAnsi="Times New Roman" w:cs="Times New Roman"/>
          <w:color w:val="000000"/>
          <w:sz w:val="21"/>
          <w:szCs w:val="21"/>
        </w:rPr>
        <w:t xml:space="preserve"> prie nacionalinės duomenų bazės bet kurioje valstybėje narėje arba naudodamasi</w:t>
      </w:r>
      <w:r w:rsidR="004D3918" w:rsidRPr="00473DEB">
        <w:rPr>
          <w:rFonts w:ascii="Times New Roman" w:eastAsia="Arial" w:hAnsi="Times New Roman" w:cs="Times New Roman"/>
          <w:color w:val="000000"/>
          <w:sz w:val="21"/>
          <w:szCs w:val="21"/>
        </w:rPr>
        <w:t>s</w:t>
      </w:r>
      <w:r w:rsidRPr="00473DEB">
        <w:rPr>
          <w:rFonts w:ascii="Times New Roman" w:eastAsia="Arial" w:hAnsi="Times New Roman" w:cs="Times New Roman"/>
          <w:color w:val="000000"/>
          <w:sz w:val="21"/>
          <w:szCs w:val="21"/>
        </w:rPr>
        <w:t xml:space="preserve"> CVP IS priemonėmis;</w:t>
      </w:r>
    </w:p>
    <w:p w14:paraId="00000105" w14:textId="7607C9E4" w:rsidR="00944B1E" w:rsidRPr="00473DEB"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D3918"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 xml:space="preserve">.2.2. šiuos dokumentus jau turi iš ankstesnių pirkimo procedūrų. </w:t>
      </w:r>
      <w:r w:rsidR="00A564EC">
        <w:rPr>
          <w:rFonts w:ascii="Times New Roman" w:eastAsia="Arial" w:hAnsi="Times New Roman" w:cs="Times New Roman"/>
          <w:color w:val="000000"/>
          <w:sz w:val="21"/>
          <w:szCs w:val="21"/>
        </w:rPr>
        <w:t>(</w:t>
      </w:r>
      <w:r w:rsidRPr="00473DEB">
        <w:rPr>
          <w:rFonts w:ascii="Times New Roman" w:eastAsia="Arial" w:hAnsi="Times New Roman" w:cs="Times New Roman"/>
          <w:color w:val="000000"/>
          <w:sz w:val="21"/>
          <w:szCs w:val="21"/>
        </w:rPr>
        <w:t xml:space="preserve">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473DEB">
        <w:rPr>
          <w:rFonts w:ascii="Times New Roman" w:eastAsia="Arial" w:hAnsi="Times New Roman" w:cs="Times New Roman"/>
          <w:color w:val="000000"/>
          <w:sz w:val="21"/>
          <w:szCs w:val="21"/>
        </w:rPr>
        <w:t>k</w:t>
      </w:r>
      <w:r w:rsidRPr="00473DEB">
        <w:rPr>
          <w:rFonts w:ascii="Times New Roman" w:eastAsia="Arial" w:hAnsi="Times New Roman" w:cs="Times New Roman"/>
          <w:color w:val="000000"/>
          <w:sz w:val="21"/>
          <w:szCs w:val="21"/>
        </w:rPr>
        <w:t>onkrečiame pirkime ir šie dokumentai vis dar yra aktualūs (galiojantys)</w:t>
      </w:r>
      <w:r w:rsidR="00A564EC">
        <w:rPr>
          <w:rFonts w:ascii="Times New Roman" w:eastAsia="Arial" w:hAnsi="Times New Roman" w:cs="Times New Roman"/>
          <w:color w:val="000000"/>
          <w:sz w:val="21"/>
          <w:szCs w:val="21"/>
        </w:rPr>
        <w:t>)</w:t>
      </w:r>
      <w:r w:rsidRPr="00473DEB">
        <w:rPr>
          <w:rFonts w:ascii="Times New Roman" w:eastAsia="Arial" w:hAnsi="Times New Roman" w:cs="Times New Roman"/>
          <w:color w:val="000000"/>
          <w:sz w:val="21"/>
          <w:szCs w:val="21"/>
        </w:rPr>
        <w:t>.</w:t>
      </w:r>
    </w:p>
    <w:p w14:paraId="00000107" w14:textId="763415FB" w:rsidR="00944B1E" w:rsidRPr="00473DEB" w:rsidRDefault="00194D39" w:rsidP="00E26C3B">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D3918"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w:t>
      </w:r>
      <w:r w:rsidR="003A5A17">
        <w:rPr>
          <w:rFonts w:ascii="Times New Roman" w:eastAsia="Arial" w:hAnsi="Times New Roman" w:cs="Times New Roman"/>
          <w:color w:val="000000"/>
          <w:sz w:val="21"/>
          <w:szCs w:val="21"/>
        </w:rPr>
        <w:t>3</w:t>
      </w:r>
      <w:r w:rsidRPr="00473DEB">
        <w:rPr>
          <w:rFonts w:ascii="Times New Roman" w:eastAsia="Arial" w:hAnsi="Times New Roman" w:cs="Times New Roman"/>
          <w:color w:val="000000"/>
          <w:sz w:val="21"/>
          <w:szCs w:val="21"/>
        </w:rPr>
        <w:t>.</w:t>
      </w:r>
      <w:r w:rsidRPr="00473DEB">
        <w:rPr>
          <w:rFonts w:ascii="Times New Roman" w:eastAsia="Arial" w:hAnsi="Times New Roman" w:cs="Times New Roman"/>
          <w:color w:val="000000"/>
          <w:sz w:val="21"/>
          <w:szCs w:val="21"/>
        </w:rPr>
        <w:tab/>
      </w:r>
      <w:r w:rsidR="006C4B9F">
        <w:rPr>
          <w:rFonts w:ascii="Times New Roman" w:eastAsia="Arial" w:hAnsi="Times New Roman" w:cs="Times New Roman"/>
          <w:color w:val="000000"/>
          <w:sz w:val="21"/>
          <w:szCs w:val="21"/>
        </w:rPr>
        <w:t xml:space="preserve"> </w:t>
      </w:r>
      <w:r w:rsidR="00987662" w:rsidRPr="00473DEB">
        <w:rPr>
          <w:rFonts w:ascii="Times New Roman" w:hAnsi="Times New Roman" w:cs="Times New Roman"/>
          <w:sz w:val="21"/>
          <w:szCs w:val="21"/>
        </w:rPr>
        <w:t>Jeigu tiekėjas negali pateikti šiose pirkimo sąlygose pagal VPĮ 46 straipsnio 1 ir 3 d</w:t>
      </w:r>
      <w:r w:rsidR="00987662" w:rsidRPr="00A1045F">
        <w:rPr>
          <w:rFonts w:ascii="Times New Roman" w:hAnsi="Times New Roman" w:cs="Times New Roman"/>
          <w:sz w:val="21"/>
          <w:szCs w:val="21"/>
        </w:rPr>
        <w:t>al</w:t>
      </w:r>
      <w:r w:rsidR="00A1045F" w:rsidRPr="00A1045F">
        <w:rPr>
          <w:rFonts w:ascii="Times New Roman" w:hAnsi="Times New Roman" w:cs="Times New Roman"/>
          <w:sz w:val="21"/>
          <w:szCs w:val="21"/>
        </w:rPr>
        <w:t xml:space="preserve">yje </w:t>
      </w:r>
      <w:r w:rsidR="00987662" w:rsidRPr="00A1045F">
        <w:rPr>
          <w:rFonts w:ascii="Times New Roman" w:hAnsi="Times New Roman" w:cs="Times New Roman"/>
          <w:sz w:val="21"/>
          <w:szCs w:val="21"/>
        </w:rPr>
        <w:t>nustatytų</w:t>
      </w:r>
      <w:r w:rsidR="00987662" w:rsidRPr="00473DEB">
        <w:rPr>
          <w:rFonts w:ascii="Times New Roman" w:hAnsi="Times New Roman" w:cs="Times New Roman"/>
          <w:sz w:val="21"/>
          <w:szCs w:val="21"/>
        </w:rPr>
        <w:t xml:space="preserve"> pašalinimo pagrindų nebuvimą įrodančių dokumentų, </w:t>
      </w:r>
      <w:r w:rsidRPr="00473DEB">
        <w:rPr>
          <w:rFonts w:ascii="Times New Roman" w:eastAsia="Arial" w:hAnsi="Times New Roman" w:cs="Times New Roman"/>
          <w:color w:val="000000"/>
          <w:sz w:val="21"/>
          <w:szCs w:val="21"/>
        </w:rPr>
        <w:t>nes valstybėje narėje ar atitinkamoje šalyje tokie dokumentai neišduodami arba toje šalyje išduodami dokumentai neapima visų keliamų klausimų, jie gali būti pakeisti:</w:t>
      </w:r>
    </w:p>
    <w:p w14:paraId="00000108" w14:textId="072265EF" w:rsidR="00944B1E" w:rsidRPr="00473DEB"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B4F10"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w:t>
      </w:r>
      <w:r w:rsidR="003A5A17">
        <w:rPr>
          <w:rFonts w:ascii="Times New Roman" w:eastAsia="Arial" w:hAnsi="Times New Roman" w:cs="Times New Roman"/>
          <w:color w:val="000000"/>
          <w:sz w:val="21"/>
          <w:szCs w:val="21"/>
        </w:rPr>
        <w:t>3</w:t>
      </w:r>
      <w:r w:rsidRPr="00473DEB">
        <w:rPr>
          <w:rFonts w:ascii="Times New Roman" w:eastAsia="Arial" w:hAnsi="Times New Roman" w:cs="Times New Roman"/>
          <w:color w:val="000000"/>
          <w:sz w:val="21"/>
          <w:szCs w:val="21"/>
        </w:rPr>
        <w:t>.1.</w:t>
      </w:r>
      <w:r w:rsidR="004B4F10"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rPr>
        <w:t>priesaikos deklaracija;</w:t>
      </w:r>
    </w:p>
    <w:p w14:paraId="00000109" w14:textId="07672DB8" w:rsidR="00944B1E" w:rsidRPr="00473DEB"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B4F10"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w:t>
      </w:r>
      <w:r w:rsidR="003A5A17">
        <w:rPr>
          <w:rFonts w:ascii="Times New Roman" w:eastAsia="Arial" w:hAnsi="Times New Roman" w:cs="Times New Roman"/>
          <w:color w:val="000000"/>
          <w:sz w:val="21"/>
          <w:szCs w:val="21"/>
        </w:rPr>
        <w:t>3</w:t>
      </w:r>
      <w:r w:rsidRPr="00473DEB">
        <w:rPr>
          <w:rFonts w:ascii="Times New Roman" w:eastAsia="Arial" w:hAnsi="Times New Roman" w:cs="Times New Roman"/>
          <w:color w:val="000000"/>
          <w:sz w:val="21"/>
          <w:szCs w:val="21"/>
        </w:rPr>
        <w:t>.2.</w:t>
      </w:r>
      <w:r w:rsidR="004B4F10"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03511358" w:rsidR="00944B1E" w:rsidRPr="00473DEB" w:rsidRDefault="00194D39" w:rsidP="00E26C3B">
      <w:pPr>
        <w:pBdr>
          <w:top w:val="nil"/>
          <w:left w:val="nil"/>
          <w:bottom w:val="nil"/>
          <w:right w:val="nil"/>
          <w:between w:val="nil"/>
        </w:pBdr>
        <w:shd w:val="clear" w:color="auto" w:fill="FFFFFF"/>
        <w:tabs>
          <w:tab w:val="left" w:pos="709"/>
          <w:tab w:val="left" w:pos="993"/>
          <w:tab w:val="left" w:pos="1276"/>
          <w:tab w:val="left" w:pos="2410"/>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5B47C2"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w:t>
      </w:r>
      <w:r w:rsidR="003A5A17">
        <w:rPr>
          <w:rFonts w:ascii="Times New Roman" w:eastAsia="Arial" w:hAnsi="Times New Roman" w:cs="Times New Roman"/>
          <w:color w:val="000000"/>
          <w:sz w:val="21"/>
          <w:szCs w:val="21"/>
        </w:rPr>
        <w:t>4</w:t>
      </w:r>
      <w:r w:rsidRPr="00473DEB">
        <w:rPr>
          <w:rFonts w:ascii="Times New Roman" w:eastAsia="Arial" w:hAnsi="Times New Roman" w:cs="Times New Roman"/>
          <w:color w:val="000000"/>
          <w:sz w:val="21"/>
          <w:szCs w:val="21"/>
        </w:rPr>
        <w:t>.</w:t>
      </w:r>
      <w:r w:rsidR="004B4F10"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rPr>
        <w:t xml:space="preserve">Jeigu tiekėjo kvalifikacija dėl teisės verstis atitinkama veikla nebuvo tikrinama arba tikrinama ne visa apimtimi, tiekėjas </w:t>
      </w:r>
      <w:r w:rsidR="005B47C2" w:rsidRPr="00473DEB">
        <w:rPr>
          <w:rFonts w:ascii="Times New Roman" w:eastAsia="Arial" w:hAnsi="Times New Roman" w:cs="Times New Roman"/>
          <w:color w:val="000000"/>
          <w:sz w:val="21"/>
          <w:szCs w:val="21"/>
        </w:rPr>
        <w:t>pirkimo vykdytojui</w:t>
      </w:r>
      <w:r w:rsidRPr="00473DEB">
        <w:rPr>
          <w:rFonts w:ascii="Times New Roman" w:eastAsia="Arial" w:hAnsi="Times New Roman" w:cs="Times New Roman"/>
          <w:color w:val="000000"/>
          <w:sz w:val="21"/>
          <w:szCs w:val="21"/>
        </w:rPr>
        <w:t xml:space="preserve"> įsipareigoja, kad pirkimo sutartį vykdys tik tokią teisę turintys asmenys.</w:t>
      </w:r>
    </w:p>
    <w:p w14:paraId="0000010C" w14:textId="6C7659A4" w:rsidR="00944B1E" w:rsidRPr="00473DEB" w:rsidRDefault="00194D39" w:rsidP="00CA46B8">
      <w:pPr>
        <w:pBdr>
          <w:top w:val="nil"/>
          <w:left w:val="nil"/>
          <w:bottom w:val="nil"/>
          <w:right w:val="nil"/>
          <w:between w:val="nil"/>
        </w:pBdr>
        <w:shd w:val="clear" w:color="auto" w:fill="FFFFFF"/>
        <w:tabs>
          <w:tab w:val="left" w:pos="709"/>
          <w:tab w:val="left" w:pos="1276"/>
          <w:tab w:val="left" w:pos="1560"/>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5B47C2"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w:t>
      </w:r>
      <w:r w:rsidR="003A5A17">
        <w:rPr>
          <w:rFonts w:ascii="Times New Roman" w:eastAsia="Arial" w:hAnsi="Times New Roman" w:cs="Times New Roman"/>
          <w:color w:val="000000"/>
          <w:sz w:val="21"/>
          <w:szCs w:val="21"/>
        </w:rPr>
        <w:t>5</w:t>
      </w:r>
      <w:r w:rsidRPr="00473DEB">
        <w:rPr>
          <w:rFonts w:ascii="Times New Roman" w:eastAsia="Arial" w:hAnsi="Times New Roman" w:cs="Times New Roman"/>
          <w:color w:val="000000"/>
          <w:sz w:val="21"/>
          <w:szCs w:val="21"/>
        </w:rPr>
        <w:t>.</w:t>
      </w:r>
      <w:r w:rsidRPr="00473DEB">
        <w:rPr>
          <w:rFonts w:ascii="Times New Roman" w:eastAsia="Arial" w:hAnsi="Times New Roman" w:cs="Times New Roman"/>
          <w:color w:val="000000"/>
          <w:sz w:val="21"/>
          <w:szCs w:val="21"/>
        </w:rPr>
        <w:tab/>
      </w:r>
      <w:r w:rsidR="00A564EC">
        <w:rPr>
          <w:rFonts w:ascii="Times New Roman" w:eastAsia="Arial" w:hAnsi="Times New Roman" w:cs="Times New Roman"/>
          <w:color w:val="000000"/>
          <w:sz w:val="21"/>
          <w:szCs w:val="21"/>
        </w:rPr>
        <w:t xml:space="preserve"> </w:t>
      </w:r>
      <w:r w:rsidR="00785D29" w:rsidRPr="00473DEB">
        <w:rPr>
          <w:rFonts w:ascii="Times New Roman" w:eastAsia="Arial" w:hAnsi="Times New Roman" w:cs="Times New Roman"/>
          <w:color w:val="000000"/>
          <w:sz w:val="21"/>
          <w:szCs w:val="21"/>
        </w:rPr>
        <w:t>Pirkimo vykdytojas</w:t>
      </w:r>
      <w:r w:rsidRPr="00473DEB">
        <w:rPr>
          <w:rFonts w:ascii="Times New Roman" w:eastAsia="Arial" w:hAnsi="Times New Roman" w:cs="Times New Roman"/>
          <w:color w:val="000000"/>
          <w:sz w:val="21"/>
          <w:szCs w:val="21"/>
        </w:rPr>
        <w:t xml:space="preserve"> bet kuriuo DPS galiojimo </w:t>
      </w:r>
      <w:r w:rsidR="002866C1" w:rsidRPr="00473DEB">
        <w:rPr>
          <w:rFonts w:ascii="Times New Roman" w:eastAsia="Arial" w:hAnsi="Times New Roman" w:cs="Times New Roman"/>
          <w:color w:val="000000"/>
          <w:sz w:val="21"/>
          <w:szCs w:val="21"/>
        </w:rPr>
        <w:t>metu</w:t>
      </w:r>
      <w:r w:rsidRPr="00473DEB">
        <w:rPr>
          <w:rFonts w:ascii="Times New Roman" w:eastAsia="Arial" w:hAnsi="Times New Roman" w:cs="Times New Roman"/>
          <w:color w:val="000000"/>
          <w:sz w:val="21"/>
          <w:szCs w:val="21"/>
        </w:rPr>
        <w:t xml:space="preserve"> gali paprašyti tiekėjų, kuriems leista dalyvauti </w:t>
      </w:r>
      <w:r w:rsidR="00566028" w:rsidRPr="00473DEB">
        <w:rPr>
          <w:rFonts w:ascii="Times New Roman" w:eastAsia="Arial" w:hAnsi="Times New Roman" w:cs="Times New Roman"/>
          <w:color w:val="000000"/>
          <w:sz w:val="21"/>
          <w:szCs w:val="21"/>
        </w:rPr>
        <w:t>DPS</w:t>
      </w:r>
      <w:r w:rsidRPr="00473DEB">
        <w:rPr>
          <w:rFonts w:ascii="Times New Roman" w:eastAsia="Arial" w:hAnsi="Times New Roman" w:cs="Times New Roman"/>
          <w:color w:val="000000"/>
          <w:sz w:val="21"/>
          <w:szCs w:val="21"/>
        </w:rPr>
        <w:t xml:space="preserve">, pateikti atnaujintą ar patikslintą EBVPD. Duomenys turi būti atnaujinami, patikslinami per 5 darbo dienas nuo </w:t>
      </w:r>
      <w:r w:rsidR="002866C1" w:rsidRPr="00473DEB">
        <w:rPr>
          <w:rFonts w:ascii="Times New Roman" w:eastAsia="Arial" w:hAnsi="Times New Roman" w:cs="Times New Roman"/>
          <w:color w:val="000000"/>
          <w:sz w:val="21"/>
          <w:szCs w:val="21"/>
        </w:rPr>
        <w:t>pirkimo vykdytojo</w:t>
      </w:r>
      <w:r w:rsidRPr="00473DEB">
        <w:rPr>
          <w:rFonts w:ascii="Times New Roman" w:eastAsia="Arial" w:hAnsi="Times New Roman" w:cs="Times New Roman"/>
          <w:color w:val="000000"/>
          <w:sz w:val="21"/>
          <w:szCs w:val="21"/>
        </w:rPr>
        <w:t xml:space="preserve"> kreipimosi.</w:t>
      </w:r>
      <w:bookmarkStart w:id="20" w:name="bookmark=id.tyjcwt" w:colFirst="0" w:colLast="0"/>
      <w:bookmarkEnd w:id="20"/>
      <w:r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highlight w:val="white"/>
        </w:rPr>
        <w:t>VPĮ 50 straipsnio 4, 5 ir 6 dalių nuostatos dėl tiekėjų kvalifikaciją įrodančių dokumentų taikomos visą DPS galiojimo laikotarpį.</w:t>
      </w:r>
    </w:p>
    <w:p w14:paraId="0000010D" w14:textId="639DCD43" w:rsidR="00944B1E" w:rsidRPr="00473DEB" w:rsidRDefault="00CC0159" w:rsidP="00AE2C75">
      <w:pPr>
        <w:pStyle w:val="Antrat3"/>
        <w:jc w:val="both"/>
        <w:rPr>
          <w:rFonts w:ascii="Times New Roman" w:hAnsi="Times New Roman" w:cs="Times New Roman"/>
          <w:color w:val="002060"/>
          <w:sz w:val="21"/>
          <w:szCs w:val="21"/>
        </w:rPr>
      </w:pPr>
      <w:bookmarkStart w:id="21" w:name="_Toc110349079"/>
      <w:r w:rsidRPr="00473DEB">
        <w:rPr>
          <w:rFonts w:ascii="Times New Roman" w:hAnsi="Times New Roman" w:cs="Times New Roman"/>
          <w:color w:val="002060"/>
          <w:sz w:val="21"/>
          <w:szCs w:val="21"/>
        </w:rPr>
        <w:t xml:space="preserve">12. </w:t>
      </w:r>
      <w:r w:rsidR="00AE2C75" w:rsidRPr="00473DEB">
        <w:rPr>
          <w:rFonts w:ascii="Times New Roman" w:hAnsi="Times New Roman" w:cs="Times New Roman"/>
          <w:color w:val="002060"/>
          <w:sz w:val="21"/>
          <w:szCs w:val="21"/>
        </w:rPr>
        <w:t xml:space="preserve">PIRKIMO PROCEDŪROS, KURIA </w:t>
      </w:r>
      <w:r w:rsidR="00F25D87" w:rsidRPr="00473DEB">
        <w:rPr>
          <w:rFonts w:ascii="Times New Roman" w:hAnsi="Times New Roman" w:cs="Times New Roman"/>
          <w:color w:val="002060"/>
          <w:sz w:val="21"/>
          <w:szCs w:val="21"/>
        </w:rPr>
        <w:t xml:space="preserve">SIEKIAMA </w:t>
      </w:r>
      <w:r w:rsidR="00AE2C75" w:rsidRPr="00473DEB">
        <w:rPr>
          <w:rFonts w:ascii="Times New Roman" w:hAnsi="Times New Roman" w:cs="Times New Roman"/>
          <w:color w:val="002060"/>
          <w:sz w:val="21"/>
          <w:szCs w:val="21"/>
        </w:rPr>
        <w:t>S</w:t>
      </w:r>
      <w:r w:rsidR="00F25D87" w:rsidRPr="00473DEB">
        <w:rPr>
          <w:rFonts w:ascii="Times New Roman" w:hAnsi="Times New Roman" w:cs="Times New Roman"/>
          <w:color w:val="002060"/>
          <w:sz w:val="21"/>
          <w:szCs w:val="21"/>
        </w:rPr>
        <w:t>UKURTI</w:t>
      </w:r>
      <w:r w:rsidR="00AE2C75" w:rsidRPr="00473DEB">
        <w:rPr>
          <w:rFonts w:ascii="Times New Roman" w:hAnsi="Times New Roman" w:cs="Times New Roman"/>
          <w:color w:val="002060"/>
          <w:sz w:val="21"/>
          <w:szCs w:val="21"/>
        </w:rPr>
        <w:t xml:space="preserve"> </w:t>
      </w:r>
      <w:r w:rsidR="00194D39" w:rsidRPr="00473DEB">
        <w:rPr>
          <w:rFonts w:ascii="Times New Roman" w:hAnsi="Times New Roman" w:cs="Times New Roman"/>
          <w:color w:val="002060"/>
          <w:sz w:val="21"/>
          <w:szCs w:val="21"/>
        </w:rPr>
        <w:t xml:space="preserve">DPS NUTRAUKIMAS </w:t>
      </w:r>
      <w:r w:rsidR="00AE2C75" w:rsidRPr="00473DEB">
        <w:rPr>
          <w:rFonts w:ascii="Times New Roman" w:hAnsi="Times New Roman" w:cs="Times New Roman"/>
          <w:color w:val="002060"/>
          <w:sz w:val="21"/>
          <w:szCs w:val="21"/>
        </w:rPr>
        <w:t>IR DPS NUTRAUKIMAS</w:t>
      </w:r>
      <w:bookmarkEnd w:id="21"/>
    </w:p>
    <w:p w14:paraId="0000010E" w14:textId="77777777" w:rsidR="00944B1E" w:rsidRPr="00473DEB" w:rsidRDefault="00944B1E">
      <w:pPr>
        <w:spacing w:line="261" w:lineRule="auto"/>
        <w:jc w:val="both"/>
        <w:rPr>
          <w:rFonts w:ascii="Times New Roman" w:eastAsia="Arial" w:hAnsi="Times New Roman" w:cs="Times New Roman"/>
          <w:b/>
          <w:color w:val="44546A"/>
          <w:sz w:val="21"/>
          <w:szCs w:val="21"/>
        </w:rPr>
      </w:pPr>
    </w:p>
    <w:p w14:paraId="4972D309" w14:textId="26FDB65C" w:rsidR="00BC2AA2" w:rsidRPr="007A3398" w:rsidRDefault="00194D39" w:rsidP="004D37CE">
      <w:pPr>
        <w:spacing w:line="295" w:lineRule="auto"/>
        <w:ind w:firstLine="709"/>
        <w:jc w:val="both"/>
        <w:rPr>
          <w:rFonts w:ascii="Times New Roman" w:hAnsi="Times New Roman" w:cs="Times New Roman"/>
          <w:sz w:val="21"/>
          <w:szCs w:val="21"/>
        </w:rPr>
      </w:pPr>
      <w:bookmarkStart w:id="22" w:name="_Hlk84508221"/>
      <w:r w:rsidRPr="007A3398">
        <w:rPr>
          <w:rFonts w:ascii="Times New Roman" w:eastAsia="Arial" w:hAnsi="Times New Roman" w:cs="Times New Roman"/>
          <w:sz w:val="21"/>
          <w:szCs w:val="21"/>
        </w:rPr>
        <w:t>1</w:t>
      </w:r>
      <w:r w:rsidR="00CC0159" w:rsidRPr="007A3398">
        <w:rPr>
          <w:rFonts w:ascii="Times New Roman" w:eastAsia="Arial" w:hAnsi="Times New Roman" w:cs="Times New Roman"/>
          <w:sz w:val="21"/>
          <w:szCs w:val="21"/>
        </w:rPr>
        <w:t>2</w:t>
      </w:r>
      <w:r w:rsidRPr="007A3398">
        <w:rPr>
          <w:rFonts w:ascii="Times New Roman" w:eastAsia="Arial" w:hAnsi="Times New Roman" w:cs="Times New Roman"/>
          <w:sz w:val="21"/>
          <w:szCs w:val="21"/>
        </w:rPr>
        <w:t xml:space="preserve">.1. </w:t>
      </w:r>
      <w:r w:rsidR="004D37CE" w:rsidRPr="007A3398">
        <w:rPr>
          <w:rFonts w:ascii="Times New Roman" w:eastAsia="Arial" w:hAnsi="Times New Roman" w:cs="Times New Roman"/>
          <w:sz w:val="21"/>
          <w:szCs w:val="21"/>
        </w:rPr>
        <w:t xml:space="preserve">Pirkimo vykdytojas </w:t>
      </w:r>
      <w:r w:rsidR="00BC2AA2" w:rsidRPr="007A3398">
        <w:rPr>
          <w:rFonts w:ascii="Times New Roman" w:hAnsi="Times New Roman" w:cs="Times New Roman"/>
          <w:sz w:val="21"/>
          <w:szCs w:val="21"/>
        </w:rPr>
        <w:t>turi teisę savo iniciatyva nutraukti pradėtas pirkimo procedūras</w:t>
      </w:r>
      <w:r w:rsidR="004D37CE" w:rsidRPr="007A3398">
        <w:rPr>
          <w:rFonts w:ascii="Times New Roman" w:eastAsia="Arial" w:hAnsi="Times New Roman" w:cs="Times New Roman"/>
          <w:sz w:val="21"/>
          <w:szCs w:val="21"/>
        </w:rPr>
        <w:t>, kuriomis siekiama sukurti DPS</w:t>
      </w:r>
      <w:r w:rsidR="00BC2AA2" w:rsidRPr="007A3398">
        <w:rPr>
          <w:rFonts w:ascii="Times New Roman" w:hAnsi="Times New Roman" w:cs="Times New Roman"/>
          <w:sz w:val="21"/>
          <w:szCs w:val="21"/>
        </w:rPr>
        <w:t>,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VPĮ 17 straipsnio 1 dalyje nustatyti principai ir atitinkamos padėties negalima ištaisyti. Pirkimo procedūrų nutraukimo atveju neatlyginami jokie patirti nuostoliai.</w:t>
      </w:r>
    </w:p>
    <w:p w14:paraId="436C6CF2" w14:textId="1B426A93" w:rsidR="00AE2C75" w:rsidRPr="00473DEB" w:rsidRDefault="00AE2C75" w:rsidP="00CA46B8">
      <w:pPr>
        <w:spacing w:line="295" w:lineRule="auto"/>
        <w:ind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12.2. Pirkimo vykdytojas</w:t>
      </w:r>
      <w:r w:rsidR="00F25D87" w:rsidRPr="00473DEB">
        <w:rPr>
          <w:rFonts w:ascii="Times New Roman" w:eastAsia="Arial" w:hAnsi="Times New Roman" w:cs="Times New Roman"/>
          <w:sz w:val="21"/>
          <w:szCs w:val="21"/>
        </w:rPr>
        <w:t xml:space="preserve">, esant pagrįstoms priežastims, bet kuriuo DPS galiojimo laikotarpiu, gali priimti sprendimą nutraukti DPS. Apie DPS nutraukimą </w:t>
      </w:r>
      <w:r w:rsidR="00AC5993" w:rsidRPr="00473DEB">
        <w:rPr>
          <w:rFonts w:ascii="Times New Roman" w:eastAsia="Arial" w:hAnsi="Times New Roman" w:cs="Times New Roman"/>
          <w:sz w:val="21"/>
          <w:szCs w:val="21"/>
        </w:rPr>
        <w:t>CVP IS priemonėmis informuojami visi DPS dalyvaujantys tiekėjai</w:t>
      </w:r>
      <w:r w:rsidRPr="00473DEB">
        <w:rPr>
          <w:rFonts w:ascii="Times New Roman" w:eastAsia="Arial" w:hAnsi="Times New Roman" w:cs="Times New Roman"/>
          <w:sz w:val="21"/>
          <w:szCs w:val="21"/>
        </w:rPr>
        <w:t xml:space="preserve"> </w:t>
      </w:r>
      <w:r w:rsidR="00604DAE" w:rsidRPr="00473DEB">
        <w:rPr>
          <w:rFonts w:ascii="Times New Roman" w:eastAsia="Arial" w:hAnsi="Times New Roman" w:cs="Times New Roman"/>
          <w:sz w:val="21"/>
          <w:szCs w:val="21"/>
        </w:rPr>
        <w:t>bei</w:t>
      </w:r>
      <w:r w:rsidR="00AC5993" w:rsidRPr="00473DEB">
        <w:rPr>
          <w:rFonts w:ascii="Times New Roman" w:eastAsia="Arial" w:hAnsi="Times New Roman" w:cs="Times New Roman"/>
          <w:sz w:val="21"/>
          <w:szCs w:val="21"/>
        </w:rPr>
        <w:t xml:space="preserve"> paskelbiama viešai. </w:t>
      </w:r>
    </w:p>
    <w:p w14:paraId="00000111" w14:textId="47B38298" w:rsidR="00944B1E" w:rsidRPr="00473DEB" w:rsidRDefault="00194D39" w:rsidP="00CA46B8">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641B6A"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w:t>
      </w:r>
      <w:r w:rsidR="001F4C9D"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 Apie DPS nutraukimą </w:t>
      </w:r>
      <w:r w:rsidR="00641B6A" w:rsidRPr="00473DEB">
        <w:rPr>
          <w:rFonts w:ascii="Times New Roman" w:eastAsia="Arial" w:hAnsi="Times New Roman" w:cs="Times New Roman"/>
          <w:sz w:val="21"/>
          <w:szCs w:val="21"/>
        </w:rPr>
        <w:t>pirkimo vykdytojas</w:t>
      </w:r>
      <w:r w:rsidRPr="00473DEB">
        <w:rPr>
          <w:rFonts w:ascii="Times New Roman" w:eastAsia="Arial" w:hAnsi="Times New Roman" w:cs="Times New Roman"/>
          <w:sz w:val="21"/>
          <w:szCs w:val="21"/>
        </w:rPr>
        <w:t xml:space="preserve"> praneša Europos Komisijai užpildydama</w:t>
      </w:r>
      <w:r w:rsidR="00641B6A" w:rsidRPr="00473DEB">
        <w:rPr>
          <w:rFonts w:ascii="Times New Roman" w:eastAsia="Arial" w:hAnsi="Times New Roman" w:cs="Times New Roman"/>
          <w:sz w:val="21"/>
          <w:szCs w:val="21"/>
        </w:rPr>
        <w:t>s</w:t>
      </w:r>
      <w:r w:rsidRPr="00473DEB">
        <w:rPr>
          <w:rFonts w:ascii="Times New Roman" w:eastAsia="Arial" w:hAnsi="Times New Roman" w:cs="Times New Roman"/>
          <w:sz w:val="21"/>
          <w:szCs w:val="21"/>
        </w:rPr>
        <w:t xml:space="preserve"> skelbimo apie pirkimo sutarties sudarymą formą bei informuoja visus tiekėjus, kuriems buvo leista dalyvauti DPS.</w:t>
      </w:r>
    </w:p>
    <w:p w14:paraId="00000112" w14:textId="595E1B45" w:rsidR="00944B1E" w:rsidRPr="00473DEB" w:rsidRDefault="00194D39" w:rsidP="00263018">
      <w:pPr>
        <w:pStyle w:val="Antrat3"/>
        <w:rPr>
          <w:rFonts w:ascii="Times New Roman" w:hAnsi="Times New Roman" w:cs="Times New Roman"/>
          <w:color w:val="002060"/>
          <w:sz w:val="21"/>
          <w:szCs w:val="21"/>
        </w:rPr>
      </w:pPr>
      <w:bookmarkStart w:id="23" w:name="_Toc110349080"/>
      <w:bookmarkEnd w:id="22"/>
      <w:r w:rsidRPr="00473DEB">
        <w:rPr>
          <w:rFonts w:ascii="Times New Roman" w:hAnsi="Times New Roman" w:cs="Times New Roman"/>
          <w:color w:val="002060"/>
          <w:sz w:val="21"/>
          <w:szCs w:val="21"/>
        </w:rPr>
        <w:lastRenderedPageBreak/>
        <w:t>1</w:t>
      </w:r>
      <w:r w:rsidR="00DE4E25" w:rsidRPr="00473DEB">
        <w:rPr>
          <w:rFonts w:ascii="Times New Roman" w:hAnsi="Times New Roman" w:cs="Times New Roman"/>
          <w:color w:val="002060"/>
          <w:sz w:val="21"/>
          <w:szCs w:val="21"/>
        </w:rPr>
        <w:t>3</w:t>
      </w:r>
      <w:r w:rsidRPr="00473DEB">
        <w:rPr>
          <w:rFonts w:ascii="Times New Roman" w:hAnsi="Times New Roman" w:cs="Times New Roman"/>
          <w:color w:val="002060"/>
          <w:sz w:val="21"/>
          <w:szCs w:val="21"/>
        </w:rPr>
        <w:t>. TIEKĖJŲ PASITRAUKIMAS IŠ DPS</w:t>
      </w:r>
      <w:bookmarkEnd w:id="23"/>
      <w:r w:rsidRPr="00473DEB">
        <w:rPr>
          <w:rFonts w:ascii="Times New Roman" w:hAnsi="Times New Roman" w:cs="Times New Roman"/>
          <w:color w:val="002060"/>
          <w:sz w:val="21"/>
          <w:szCs w:val="21"/>
        </w:rPr>
        <w:t xml:space="preserve"> </w:t>
      </w:r>
    </w:p>
    <w:p w14:paraId="00000113" w14:textId="77777777" w:rsidR="00944B1E" w:rsidRPr="00473DEB" w:rsidRDefault="00944B1E">
      <w:pPr>
        <w:spacing w:line="261" w:lineRule="auto"/>
        <w:jc w:val="both"/>
        <w:rPr>
          <w:rFonts w:ascii="Times New Roman" w:hAnsi="Times New Roman" w:cs="Times New Roman"/>
          <w:sz w:val="21"/>
          <w:szCs w:val="21"/>
        </w:rPr>
      </w:pPr>
    </w:p>
    <w:p w14:paraId="00000114" w14:textId="527141BA" w:rsidR="00944B1E"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263018"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.1. Tiekėjai, kuriems leista dalyvauti DPS, gali bet kuriuo metu, nenurodydami jokios priežasties</w:t>
      </w:r>
      <w:r w:rsidR="00115982"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 xml:space="preserve"> pasitraukti</w:t>
      </w:r>
      <w:r w:rsidR="00115982" w:rsidRPr="00473DEB">
        <w:rPr>
          <w:rFonts w:ascii="Times New Roman" w:eastAsia="Arial" w:hAnsi="Times New Roman" w:cs="Times New Roman"/>
          <w:sz w:val="21"/>
          <w:szCs w:val="21"/>
        </w:rPr>
        <w:t xml:space="preserve"> iš DPS</w:t>
      </w:r>
      <w:r w:rsidRPr="00473DEB">
        <w:rPr>
          <w:rFonts w:ascii="Times New Roman" w:eastAsia="Arial" w:hAnsi="Times New Roman" w:cs="Times New Roman"/>
          <w:sz w:val="21"/>
          <w:szCs w:val="21"/>
        </w:rPr>
        <w:t xml:space="preserve">. Jeigu DPS suskirstyta į </w:t>
      </w:r>
      <w:sdt>
        <w:sdtPr>
          <w:rPr>
            <w:rFonts w:ascii="Times New Roman" w:hAnsi="Times New Roman" w:cs="Times New Roman"/>
            <w:sz w:val="21"/>
            <w:szCs w:val="21"/>
          </w:rPr>
          <w:tag w:val="goog_rdk_110"/>
          <w:id w:val="-1613738015"/>
        </w:sdtPr>
        <w:sdtEndPr/>
        <w:sdtContent/>
      </w:sdt>
      <w:r w:rsidRPr="00473DEB">
        <w:rPr>
          <w:rFonts w:ascii="Times New Roman" w:eastAsia="Arial" w:hAnsi="Times New Roman" w:cs="Times New Roman"/>
          <w:sz w:val="21"/>
          <w:szCs w:val="21"/>
        </w:rPr>
        <w:t xml:space="preserve">kategorijas, tiekėjai gali pasitraukti iš vienos, kelių arba visų DPS kategorijų, kuriose jiems buvo leista dalyvauti.   </w:t>
      </w:r>
    </w:p>
    <w:p w14:paraId="00000115" w14:textId="2E74EB62" w:rsidR="00944B1E"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263018"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.2. Tiekėjams, pasitraukusiems iš DPS ar kurios nors iš DPS kategorijų, netaikomos jokios baudos ar kitos sankcijos, išskyrus atsakomybę, kuri jiems gali kilti dėl </w:t>
      </w:r>
      <w:r w:rsidR="00120428" w:rsidRPr="00473DEB">
        <w:rPr>
          <w:rFonts w:ascii="Times New Roman" w:eastAsia="Arial" w:hAnsi="Times New Roman" w:cs="Times New Roman"/>
          <w:sz w:val="21"/>
          <w:szCs w:val="21"/>
        </w:rPr>
        <w:t>k</w:t>
      </w:r>
      <w:r w:rsidRPr="00473DEB">
        <w:rPr>
          <w:rFonts w:ascii="Times New Roman" w:eastAsia="Arial" w:hAnsi="Times New Roman" w:cs="Times New Roman"/>
          <w:sz w:val="21"/>
          <w:szCs w:val="21"/>
        </w:rPr>
        <w:t xml:space="preserve">onkrečiame pirkime pateiktų pasiūlymų atsiėmimo ar atsisakymo sudaryti sutartį, t. y. pasitraukimas iš DPS neužkerta kelio </w:t>
      </w:r>
      <w:r w:rsidR="00115982" w:rsidRPr="00473DEB">
        <w:rPr>
          <w:rFonts w:ascii="Times New Roman" w:eastAsia="Arial" w:hAnsi="Times New Roman" w:cs="Times New Roman"/>
          <w:sz w:val="21"/>
          <w:szCs w:val="21"/>
        </w:rPr>
        <w:t>pirkimo vykdytojui</w:t>
      </w:r>
      <w:r w:rsidRPr="00473DEB">
        <w:rPr>
          <w:rFonts w:ascii="Times New Roman" w:eastAsia="Arial" w:hAnsi="Times New Roman" w:cs="Times New Roman"/>
          <w:sz w:val="21"/>
          <w:szCs w:val="21"/>
        </w:rPr>
        <w:t xml:space="preserve"> pasinaudoti  tiekėjo pateiktu pasiūlymo galiojimo užtikrinimu </w:t>
      </w:r>
      <w:r w:rsidR="00120428" w:rsidRPr="00473DEB">
        <w:rPr>
          <w:rFonts w:ascii="Times New Roman" w:eastAsia="Arial" w:hAnsi="Times New Roman" w:cs="Times New Roman"/>
          <w:sz w:val="21"/>
          <w:szCs w:val="21"/>
        </w:rPr>
        <w:t>k</w:t>
      </w:r>
      <w:r w:rsidRPr="00473DEB">
        <w:rPr>
          <w:rFonts w:ascii="Times New Roman" w:eastAsia="Arial" w:hAnsi="Times New Roman" w:cs="Times New Roman"/>
          <w:sz w:val="21"/>
          <w:szCs w:val="21"/>
        </w:rPr>
        <w:t xml:space="preserve">onkrečiame pirkime ar kreiptis į teismą dėl žalos atlyginimo. </w:t>
      </w:r>
    </w:p>
    <w:p w14:paraId="76A039CF" w14:textId="37AAB741" w:rsidR="00DE4E25"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263018"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.3. Tiekėjas, pasitraukęs iš DPS, </w:t>
      </w:r>
      <w:r w:rsidR="00115982" w:rsidRPr="00473DEB">
        <w:rPr>
          <w:rFonts w:ascii="Times New Roman" w:eastAsia="Arial" w:hAnsi="Times New Roman" w:cs="Times New Roman"/>
          <w:sz w:val="21"/>
          <w:szCs w:val="21"/>
        </w:rPr>
        <w:t xml:space="preserve">vėliau, </w:t>
      </w:r>
      <w:r w:rsidRPr="00473DEB">
        <w:rPr>
          <w:rFonts w:ascii="Times New Roman" w:eastAsia="Arial" w:hAnsi="Times New Roman" w:cs="Times New Roman"/>
          <w:sz w:val="21"/>
          <w:szCs w:val="21"/>
        </w:rPr>
        <w:t xml:space="preserve">bet kuriuo DPS galiojimo </w:t>
      </w:r>
      <w:r w:rsidR="00844996" w:rsidRPr="00473DEB">
        <w:rPr>
          <w:rFonts w:ascii="Times New Roman" w:eastAsia="Arial" w:hAnsi="Times New Roman" w:cs="Times New Roman"/>
          <w:sz w:val="21"/>
          <w:szCs w:val="21"/>
        </w:rPr>
        <w:t xml:space="preserve">laikotarpiu </w:t>
      </w:r>
      <w:r w:rsidRPr="00473DEB">
        <w:rPr>
          <w:rFonts w:ascii="Times New Roman" w:eastAsia="Arial" w:hAnsi="Times New Roman" w:cs="Times New Roman"/>
          <w:sz w:val="21"/>
          <w:szCs w:val="21"/>
        </w:rPr>
        <w:t xml:space="preserve">gali pateikti naują paraišką dėl </w:t>
      </w:r>
      <w:r w:rsidR="00844996" w:rsidRPr="00473DEB">
        <w:rPr>
          <w:rFonts w:ascii="Times New Roman" w:eastAsia="Arial" w:hAnsi="Times New Roman" w:cs="Times New Roman"/>
          <w:sz w:val="21"/>
          <w:szCs w:val="21"/>
        </w:rPr>
        <w:t>dalyvavimo</w:t>
      </w:r>
      <w:r w:rsidRPr="00473DEB">
        <w:rPr>
          <w:rFonts w:ascii="Times New Roman" w:eastAsia="Arial" w:hAnsi="Times New Roman" w:cs="Times New Roman"/>
          <w:sz w:val="21"/>
          <w:szCs w:val="21"/>
        </w:rPr>
        <w:t xml:space="preserve"> DPS.</w:t>
      </w:r>
    </w:p>
    <w:p w14:paraId="00000119" w14:textId="7261DBFD" w:rsidR="00944B1E" w:rsidRPr="00473DEB" w:rsidRDefault="00115982" w:rsidP="00115982">
      <w:pPr>
        <w:pStyle w:val="Antrat3"/>
        <w:rPr>
          <w:rFonts w:ascii="Times New Roman" w:hAnsi="Times New Roman" w:cs="Times New Roman"/>
          <w:color w:val="002060"/>
          <w:sz w:val="21"/>
          <w:szCs w:val="21"/>
        </w:rPr>
      </w:pPr>
      <w:bookmarkStart w:id="24" w:name="_Toc110349081"/>
      <w:r w:rsidRPr="00473DEB">
        <w:rPr>
          <w:rFonts w:ascii="Times New Roman" w:hAnsi="Times New Roman" w:cs="Times New Roman"/>
          <w:color w:val="002060"/>
          <w:sz w:val="21"/>
          <w:szCs w:val="21"/>
        </w:rPr>
        <w:t xml:space="preserve">14. </w:t>
      </w:r>
      <w:r w:rsidR="00194D39" w:rsidRPr="00473DEB">
        <w:rPr>
          <w:rFonts w:ascii="Times New Roman" w:hAnsi="Times New Roman" w:cs="Times New Roman"/>
          <w:color w:val="002060"/>
          <w:sz w:val="21"/>
          <w:szCs w:val="21"/>
        </w:rPr>
        <w:t>TIEKĖJŲ PAŠALINIMAS IŠ DPS</w:t>
      </w:r>
      <w:bookmarkEnd w:id="24"/>
    </w:p>
    <w:p w14:paraId="0000011A" w14:textId="77777777" w:rsidR="00944B1E" w:rsidRPr="00473DEB" w:rsidRDefault="00944B1E" w:rsidP="00CA46B8">
      <w:pPr>
        <w:spacing w:line="295" w:lineRule="auto"/>
        <w:jc w:val="both"/>
        <w:rPr>
          <w:rFonts w:ascii="Times New Roman" w:eastAsia="Arial" w:hAnsi="Times New Roman" w:cs="Times New Roman"/>
          <w:b/>
          <w:color w:val="44546A"/>
          <w:sz w:val="21"/>
          <w:szCs w:val="21"/>
        </w:rPr>
      </w:pPr>
    </w:p>
    <w:p w14:paraId="0000011B" w14:textId="658526ED" w:rsidR="00944B1E"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C564CC" w:rsidRPr="00473DEB">
        <w:rPr>
          <w:rFonts w:ascii="Times New Roman" w:eastAsia="Arial" w:hAnsi="Times New Roman" w:cs="Times New Roman"/>
          <w:sz w:val="21"/>
          <w:szCs w:val="21"/>
        </w:rPr>
        <w:t>4</w:t>
      </w:r>
      <w:r w:rsidRPr="00473DEB">
        <w:rPr>
          <w:rFonts w:ascii="Times New Roman" w:eastAsia="Arial" w:hAnsi="Times New Roman" w:cs="Times New Roman"/>
          <w:sz w:val="21"/>
          <w:szCs w:val="21"/>
        </w:rPr>
        <w:t xml:space="preserve">.1. Jeigu bet kuriuo DPS galiojimo </w:t>
      </w:r>
      <w:r w:rsidR="00844996" w:rsidRPr="00473DEB">
        <w:rPr>
          <w:rFonts w:ascii="Times New Roman" w:eastAsia="Arial" w:hAnsi="Times New Roman" w:cs="Times New Roman"/>
          <w:sz w:val="21"/>
          <w:szCs w:val="21"/>
        </w:rPr>
        <w:t>laikotarpiu</w:t>
      </w:r>
      <w:r w:rsidRPr="00473DEB">
        <w:rPr>
          <w:rFonts w:ascii="Times New Roman" w:eastAsia="Arial" w:hAnsi="Times New Roman" w:cs="Times New Roman"/>
          <w:sz w:val="21"/>
          <w:szCs w:val="21"/>
        </w:rPr>
        <w:t xml:space="preserve"> </w:t>
      </w:r>
      <w:r w:rsidR="00844996" w:rsidRPr="00473DEB">
        <w:rPr>
          <w:rFonts w:ascii="Times New Roman" w:eastAsia="Arial" w:hAnsi="Times New Roman" w:cs="Times New Roman"/>
          <w:sz w:val="21"/>
          <w:szCs w:val="21"/>
        </w:rPr>
        <w:t>nustatoma</w:t>
      </w:r>
      <w:r w:rsidRPr="00473DEB">
        <w:rPr>
          <w:rFonts w:ascii="Times New Roman" w:eastAsia="Arial" w:hAnsi="Times New Roman" w:cs="Times New Roman"/>
          <w:sz w:val="21"/>
          <w:szCs w:val="21"/>
        </w:rPr>
        <w:t xml:space="preserve">, kad dėl tiekėjo veiksmų ar neveikimo jis atitinka bent vieną iš </w:t>
      </w:r>
      <w:r w:rsidR="00C45B2C">
        <w:rPr>
          <w:rFonts w:ascii="Times New Roman" w:eastAsia="Arial" w:hAnsi="Times New Roman" w:cs="Times New Roman"/>
          <w:sz w:val="21"/>
          <w:szCs w:val="21"/>
        </w:rPr>
        <w:t>D</w:t>
      </w:r>
      <w:r w:rsidR="00335D5E">
        <w:rPr>
          <w:rFonts w:ascii="Times New Roman" w:eastAsia="Arial" w:hAnsi="Times New Roman" w:cs="Times New Roman"/>
          <w:sz w:val="21"/>
          <w:szCs w:val="21"/>
        </w:rPr>
        <w:t xml:space="preserve">PS </w:t>
      </w:r>
      <w:r w:rsidRPr="00473DEB">
        <w:rPr>
          <w:rFonts w:ascii="Times New Roman" w:eastAsia="Arial" w:hAnsi="Times New Roman" w:cs="Times New Roman"/>
          <w:sz w:val="21"/>
          <w:szCs w:val="21"/>
        </w:rPr>
        <w:t>pirkimo dokumentuose nustatytų pašalinimo pagrindų arba nebeatitinka nustatyt</w:t>
      </w:r>
      <w:r w:rsidR="00977DDE">
        <w:rPr>
          <w:rFonts w:ascii="Times New Roman" w:eastAsia="Arial" w:hAnsi="Times New Roman" w:cs="Times New Roman"/>
          <w:sz w:val="21"/>
          <w:szCs w:val="21"/>
        </w:rPr>
        <w:t>o</w:t>
      </w:r>
      <w:r w:rsidRPr="00473DEB">
        <w:rPr>
          <w:rFonts w:ascii="Times New Roman" w:eastAsia="Arial" w:hAnsi="Times New Roman" w:cs="Times New Roman"/>
          <w:sz w:val="21"/>
          <w:szCs w:val="21"/>
        </w:rPr>
        <w:t xml:space="preserve"> kvalifikacijos reikalavim</w:t>
      </w:r>
      <w:r w:rsidR="00977DDE">
        <w:rPr>
          <w:rFonts w:ascii="Times New Roman" w:eastAsia="Arial" w:hAnsi="Times New Roman" w:cs="Times New Roman"/>
          <w:sz w:val="21"/>
          <w:szCs w:val="21"/>
        </w:rPr>
        <w:t>o</w:t>
      </w:r>
      <w:r w:rsidRPr="00473DEB">
        <w:rPr>
          <w:rFonts w:ascii="Times New Roman" w:eastAsia="Arial" w:hAnsi="Times New Roman" w:cs="Times New Roman"/>
          <w:sz w:val="21"/>
          <w:szCs w:val="21"/>
        </w:rPr>
        <w:t xml:space="preserve">, </w:t>
      </w:r>
      <w:r w:rsidR="00C564CC" w:rsidRPr="00473DEB">
        <w:rPr>
          <w:rFonts w:ascii="Times New Roman" w:eastAsia="Arial" w:hAnsi="Times New Roman" w:cs="Times New Roman"/>
          <w:sz w:val="21"/>
          <w:szCs w:val="21"/>
        </w:rPr>
        <w:t>pirkimo vykdytojas</w:t>
      </w:r>
      <w:r w:rsidRPr="00473DEB">
        <w:rPr>
          <w:rFonts w:ascii="Times New Roman" w:eastAsia="Arial" w:hAnsi="Times New Roman" w:cs="Times New Roman"/>
          <w:sz w:val="21"/>
          <w:szCs w:val="21"/>
        </w:rPr>
        <w:t xml:space="preserve"> šį tiekėją pašalina iš DPS.</w:t>
      </w:r>
    </w:p>
    <w:p w14:paraId="0000011C" w14:textId="33933DEF" w:rsidR="00944B1E"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C564CC" w:rsidRPr="00473DEB">
        <w:rPr>
          <w:rFonts w:ascii="Times New Roman" w:eastAsia="Arial" w:hAnsi="Times New Roman" w:cs="Times New Roman"/>
          <w:sz w:val="21"/>
          <w:szCs w:val="21"/>
        </w:rPr>
        <w:t>4</w:t>
      </w:r>
      <w:r w:rsidRPr="00473DEB">
        <w:rPr>
          <w:rFonts w:ascii="Times New Roman" w:eastAsia="Arial" w:hAnsi="Times New Roman" w:cs="Times New Roman"/>
          <w:sz w:val="21"/>
          <w:szCs w:val="21"/>
        </w:rPr>
        <w:t>.2. Prieš pašalindama</w:t>
      </w:r>
      <w:r w:rsidR="00C564CC" w:rsidRPr="00473DEB">
        <w:rPr>
          <w:rFonts w:ascii="Times New Roman" w:eastAsia="Arial" w:hAnsi="Times New Roman" w:cs="Times New Roman"/>
          <w:sz w:val="21"/>
          <w:szCs w:val="21"/>
        </w:rPr>
        <w:t>s</w:t>
      </w:r>
      <w:r w:rsidRPr="00473DEB">
        <w:rPr>
          <w:rFonts w:ascii="Times New Roman" w:eastAsia="Arial" w:hAnsi="Times New Roman" w:cs="Times New Roman"/>
          <w:sz w:val="21"/>
          <w:szCs w:val="21"/>
        </w:rPr>
        <w:t xml:space="preserve"> tiekėją iš DPS, </w:t>
      </w:r>
      <w:r w:rsidR="00C564CC" w:rsidRPr="00473DEB">
        <w:rPr>
          <w:rFonts w:ascii="Times New Roman" w:eastAsia="Arial" w:hAnsi="Times New Roman" w:cs="Times New Roman"/>
          <w:sz w:val="21"/>
          <w:szCs w:val="21"/>
        </w:rPr>
        <w:t>pirkimo vykdytojas</w:t>
      </w:r>
      <w:r w:rsidRPr="00473DEB">
        <w:rPr>
          <w:rFonts w:ascii="Times New Roman" w:eastAsia="Arial" w:hAnsi="Times New Roman" w:cs="Times New Roman"/>
          <w:sz w:val="21"/>
          <w:szCs w:val="21"/>
        </w:rPr>
        <w:t xml:space="preserve"> turi suteikti galimybę tiekėjui pateikti paaiškinimus ar apsivalymo priemones, kaip tai nustatyta VPĮ 46 straipsnio </w:t>
      </w:r>
      <w:r w:rsidR="00423D1D" w:rsidRPr="00473DEB">
        <w:rPr>
          <w:rFonts w:ascii="Times New Roman" w:eastAsia="Arial" w:hAnsi="Times New Roman" w:cs="Times New Roman"/>
          <w:sz w:val="21"/>
          <w:szCs w:val="21"/>
        </w:rPr>
        <w:t>10 dalyje</w:t>
      </w:r>
      <w:r w:rsidR="00507256" w:rsidRPr="00473DEB">
        <w:rPr>
          <w:rFonts w:ascii="Times New Roman" w:eastAsia="Arial" w:hAnsi="Times New Roman" w:cs="Times New Roman"/>
          <w:sz w:val="21"/>
          <w:szCs w:val="21"/>
        </w:rPr>
        <w:t>, tačiau tiekėjas negali pasinaudoti 46 straipsnio 10 dalyje numatyta galimybe VPĮ 46 straipsnio 11 ir 12 dalyse nustatytais atvejais</w:t>
      </w:r>
      <w:r w:rsidRPr="00473DEB">
        <w:rPr>
          <w:rFonts w:ascii="Times New Roman" w:eastAsia="Arial" w:hAnsi="Times New Roman" w:cs="Times New Roman"/>
          <w:sz w:val="21"/>
          <w:szCs w:val="21"/>
        </w:rPr>
        <w:t xml:space="preserve"> ar ištaisyti susidariusią situaciją, jei tai įmanoma. </w:t>
      </w:r>
    </w:p>
    <w:p w14:paraId="22BBB3BE" w14:textId="26CD8D94" w:rsidR="00C564CC" w:rsidRPr="00473DEB" w:rsidRDefault="00194D39" w:rsidP="00CA46B8">
      <w:pPr>
        <w:spacing w:line="295" w:lineRule="auto"/>
        <w:ind w:firstLine="851"/>
        <w:jc w:val="both"/>
        <w:rPr>
          <w:rFonts w:ascii="Times New Roman" w:eastAsia="Arial" w:hAnsi="Times New Roman" w:cs="Times New Roman"/>
          <w:sz w:val="21"/>
          <w:szCs w:val="21"/>
        </w:rPr>
      </w:pPr>
      <w:r w:rsidRPr="00197ECC">
        <w:rPr>
          <w:rFonts w:ascii="Times New Roman" w:eastAsia="Arial" w:hAnsi="Times New Roman" w:cs="Times New Roman"/>
          <w:sz w:val="21"/>
          <w:szCs w:val="21"/>
        </w:rPr>
        <w:t>1</w:t>
      </w:r>
      <w:r w:rsidR="00C564CC" w:rsidRPr="00197ECC">
        <w:rPr>
          <w:rFonts w:ascii="Times New Roman" w:eastAsia="Arial" w:hAnsi="Times New Roman" w:cs="Times New Roman"/>
          <w:sz w:val="21"/>
          <w:szCs w:val="21"/>
        </w:rPr>
        <w:t>4</w:t>
      </w:r>
      <w:r w:rsidRPr="00197ECC">
        <w:rPr>
          <w:rFonts w:ascii="Times New Roman" w:eastAsia="Arial" w:hAnsi="Times New Roman" w:cs="Times New Roman"/>
          <w:sz w:val="21"/>
          <w:szCs w:val="21"/>
        </w:rPr>
        <w:t xml:space="preserve">.3. Iš DPS pašalintas tiekėjas, bet kuriuo DPS galiojimo metu gali pateikti naują paraišką dėl </w:t>
      </w:r>
      <w:r w:rsidR="000C15B5" w:rsidRPr="00197ECC">
        <w:rPr>
          <w:rFonts w:ascii="Times New Roman" w:eastAsia="Arial" w:hAnsi="Times New Roman" w:cs="Times New Roman"/>
          <w:sz w:val="21"/>
          <w:szCs w:val="21"/>
        </w:rPr>
        <w:t>dalyvavimo</w:t>
      </w:r>
      <w:r w:rsidRPr="00197ECC">
        <w:rPr>
          <w:rFonts w:ascii="Times New Roman" w:eastAsia="Arial" w:hAnsi="Times New Roman" w:cs="Times New Roman"/>
          <w:sz w:val="21"/>
          <w:szCs w:val="21"/>
        </w:rPr>
        <w:t xml:space="preserve"> DPS, jeigu jis atitinka nustatyt</w:t>
      </w:r>
      <w:r w:rsidR="00977DDE" w:rsidRPr="00197ECC">
        <w:rPr>
          <w:rFonts w:ascii="Times New Roman" w:eastAsia="Arial" w:hAnsi="Times New Roman" w:cs="Times New Roman"/>
          <w:sz w:val="21"/>
          <w:szCs w:val="21"/>
        </w:rPr>
        <w:t>ą</w:t>
      </w:r>
      <w:r w:rsidRPr="00197ECC">
        <w:rPr>
          <w:rFonts w:ascii="Times New Roman" w:eastAsia="Arial" w:hAnsi="Times New Roman" w:cs="Times New Roman"/>
          <w:sz w:val="21"/>
          <w:szCs w:val="21"/>
        </w:rPr>
        <w:t xml:space="preserve"> kvalifikacijos reikalavim</w:t>
      </w:r>
      <w:r w:rsidR="00977DDE" w:rsidRPr="00197ECC">
        <w:rPr>
          <w:rFonts w:ascii="Times New Roman" w:eastAsia="Arial" w:hAnsi="Times New Roman" w:cs="Times New Roman"/>
          <w:sz w:val="21"/>
          <w:szCs w:val="21"/>
        </w:rPr>
        <w:t>ą</w:t>
      </w:r>
      <w:r w:rsidRPr="00197ECC">
        <w:rPr>
          <w:rFonts w:ascii="Times New Roman" w:eastAsia="Arial" w:hAnsi="Times New Roman" w:cs="Times New Roman"/>
          <w:sz w:val="21"/>
          <w:szCs w:val="21"/>
        </w:rPr>
        <w:t xml:space="preserve">, </w:t>
      </w:r>
      <w:r w:rsidR="000D3354" w:rsidRPr="00197ECC">
        <w:rPr>
          <w:rFonts w:ascii="Times New Roman" w:eastAsia="Arial" w:hAnsi="Times New Roman" w:cs="Times New Roman"/>
          <w:sz w:val="21"/>
          <w:szCs w:val="21"/>
        </w:rPr>
        <w:t xml:space="preserve">DPS </w:t>
      </w:r>
      <w:r w:rsidR="00C564CC" w:rsidRPr="00197ECC">
        <w:rPr>
          <w:rFonts w:ascii="Times New Roman" w:eastAsia="Arial" w:hAnsi="Times New Roman" w:cs="Times New Roman"/>
          <w:sz w:val="21"/>
          <w:szCs w:val="21"/>
        </w:rPr>
        <w:t>netenkin</w:t>
      </w:r>
      <w:r w:rsidRPr="00197ECC">
        <w:rPr>
          <w:rFonts w:ascii="Times New Roman" w:eastAsia="Arial" w:hAnsi="Times New Roman" w:cs="Times New Roman"/>
          <w:sz w:val="21"/>
          <w:szCs w:val="21"/>
        </w:rPr>
        <w:t>a pirkimo dokumentuose nustatytų pašalinimo pagrindų arba gali įrodyti savo patikimumą</w:t>
      </w:r>
      <w:r w:rsidR="004B3E61" w:rsidRPr="00197ECC">
        <w:rPr>
          <w:rFonts w:ascii="Times New Roman" w:eastAsia="Arial" w:hAnsi="Times New Roman" w:cs="Times New Roman"/>
          <w:sz w:val="21"/>
          <w:szCs w:val="21"/>
        </w:rPr>
        <w:t>,</w:t>
      </w:r>
      <w:r w:rsidRPr="00197ECC">
        <w:rPr>
          <w:rFonts w:ascii="Times New Roman" w:eastAsia="Arial" w:hAnsi="Times New Roman" w:cs="Times New Roman"/>
          <w:sz w:val="21"/>
          <w:szCs w:val="21"/>
        </w:rPr>
        <w:t xml:space="preserve"> kaip tai nustatyta VPĮ 46 straipsnio </w:t>
      </w:r>
      <w:r w:rsidR="00423D1D" w:rsidRPr="00197ECC">
        <w:rPr>
          <w:rFonts w:ascii="Times New Roman" w:eastAsia="Arial" w:hAnsi="Times New Roman" w:cs="Times New Roman"/>
          <w:sz w:val="21"/>
          <w:szCs w:val="21"/>
        </w:rPr>
        <w:t>10 dalyje</w:t>
      </w:r>
      <w:bookmarkStart w:id="25" w:name="_Hlk88393802"/>
      <w:r w:rsidR="00507256" w:rsidRPr="00197ECC">
        <w:rPr>
          <w:rFonts w:ascii="Times New Roman" w:eastAsia="Arial" w:hAnsi="Times New Roman" w:cs="Times New Roman"/>
          <w:sz w:val="21"/>
          <w:szCs w:val="21"/>
        </w:rPr>
        <w:t>, tačiau tiekėjas negali pasinaudoti 46 straipsnio 10 dalyje numatyta galimybe VPĮ 46 straipsnio 11 ir 12 dalyse nustatytais atvejais</w:t>
      </w:r>
      <w:bookmarkEnd w:id="25"/>
      <w:r w:rsidR="00507256" w:rsidRPr="00197ECC">
        <w:rPr>
          <w:rFonts w:ascii="Times New Roman" w:eastAsia="Arial" w:hAnsi="Times New Roman" w:cs="Times New Roman"/>
          <w:sz w:val="21"/>
          <w:szCs w:val="21"/>
        </w:rPr>
        <w:t>. Taip pat taikomos VPĮ 46 straipsnio 7 ir 8 dalių nuostatos</w:t>
      </w:r>
      <w:r w:rsidRPr="00197ECC">
        <w:rPr>
          <w:rFonts w:ascii="Times New Roman" w:eastAsia="Arial" w:hAnsi="Times New Roman" w:cs="Times New Roman"/>
          <w:sz w:val="21"/>
          <w:szCs w:val="21"/>
        </w:rPr>
        <w:t>.</w:t>
      </w:r>
    </w:p>
    <w:p w14:paraId="0AD8026C" w14:textId="77777777" w:rsidR="00E47E6D" w:rsidRPr="00473DEB" w:rsidRDefault="00E47E6D" w:rsidP="00C564CC">
      <w:pPr>
        <w:spacing w:line="261" w:lineRule="auto"/>
        <w:ind w:firstLine="851"/>
        <w:jc w:val="both"/>
        <w:rPr>
          <w:rFonts w:ascii="Times New Roman" w:eastAsia="Arial" w:hAnsi="Times New Roman" w:cs="Times New Roman"/>
          <w:sz w:val="21"/>
          <w:szCs w:val="21"/>
        </w:rPr>
      </w:pPr>
    </w:p>
    <w:p w14:paraId="3D0C767B" w14:textId="45F689E2" w:rsidR="009971BC" w:rsidRPr="00473DEB" w:rsidRDefault="004B3E61" w:rsidP="004B3E61">
      <w:pPr>
        <w:pStyle w:val="Antrat3"/>
        <w:jc w:val="both"/>
        <w:rPr>
          <w:rFonts w:ascii="Times New Roman" w:hAnsi="Times New Roman" w:cs="Times New Roman"/>
          <w:color w:val="002060"/>
          <w:sz w:val="21"/>
          <w:szCs w:val="21"/>
        </w:rPr>
      </w:pPr>
      <w:bookmarkStart w:id="26" w:name="_Toc110349082"/>
      <w:r w:rsidRPr="00473DEB">
        <w:rPr>
          <w:rFonts w:ascii="Times New Roman" w:hAnsi="Times New Roman" w:cs="Times New Roman"/>
          <w:color w:val="002060"/>
          <w:sz w:val="21"/>
          <w:szCs w:val="21"/>
        </w:rPr>
        <w:t xml:space="preserve">15. </w:t>
      </w:r>
      <w:r w:rsidR="009971BC" w:rsidRPr="00473DEB">
        <w:rPr>
          <w:rFonts w:ascii="Times New Roman" w:hAnsi="Times New Roman" w:cs="Times New Roman"/>
          <w:color w:val="002060"/>
          <w:sz w:val="21"/>
          <w:szCs w:val="21"/>
        </w:rPr>
        <w:t xml:space="preserve">TEISĖ GINČYTI </w:t>
      </w:r>
      <w:r w:rsidR="00F257B0" w:rsidRPr="00473DEB">
        <w:rPr>
          <w:rFonts w:ascii="Times New Roman" w:hAnsi="Times New Roman" w:cs="Times New Roman"/>
          <w:color w:val="002060"/>
          <w:sz w:val="21"/>
          <w:szCs w:val="21"/>
        </w:rPr>
        <w:t>PIRKIMO VYKDYTOJO</w:t>
      </w:r>
      <w:r w:rsidR="009971BC" w:rsidRPr="00473DEB">
        <w:rPr>
          <w:rFonts w:ascii="Times New Roman" w:hAnsi="Times New Roman" w:cs="Times New Roman"/>
          <w:color w:val="002060"/>
          <w:sz w:val="21"/>
          <w:szCs w:val="21"/>
        </w:rPr>
        <w:t xml:space="preserve"> VEIKSMUS AR PRIIMTUS SPRENDIMUS</w:t>
      </w:r>
      <w:bookmarkEnd w:id="26"/>
      <w:r w:rsidR="009971BC" w:rsidRPr="00473DEB">
        <w:rPr>
          <w:rFonts w:ascii="Times New Roman" w:hAnsi="Times New Roman" w:cs="Times New Roman"/>
          <w:color w:val="002060"/>
          <w:sz w:val="21"/>
          <w:szCs w:val="21"/>
        </w:rPr>
        <w:t xml:space="preserve"> </w:t>
      </w:r>
    </w:p>
    <w:p w14:paraId="1E147B25" w14:textId="77777777" w:rsidR="0097475D" w:rsidRPr="00473DEB" w:rsidRDefault="0097475D" w:rsidP="0097475D">
      <w:pPr>
        <w:rPr>
          <w:rFonts w:ascii="Times New Roman" w:hAnsi="Times New Roman" w:cs="Times New Roman"/>
          <w:sz w:val="21"/>
          <w:szCs w:val="21"/>
        </w:rPr>
      </w:pPr>
    </w:p>
    <w:p w14:paraId="222A1870" w14:textId="276E0DF8" w:rsidR="009971BC" w:rsidRPr="00473DEB" w:rsidRDefault="004B3E61" w:rsidP="00001EB4">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15</w:t>
      </w:r>
      <w:r w:rsidR="009971BC" w:rsidRPr="00473DEB">
        <w:rPr>
          <w:rFonts w:ascii="Times New Roman" w:eastAsia="Arial" w:hAnsi="Times New Roman" w:cs="Times New Roman"/>
          <w:sz w:val="21"/>
          <w:szCs w:val="21"/>
        </w:rPr>
        <w:t xml:space="preserve">.1. Tiekėjas, kuris mano, kad </w:t>
      </w:r>
      <w:r w:rsidRPr="00473DEB">
        <w:rPr>
          <w:rFonts w:ascii="Times New Roman" w:eastAsia="Arial" w:hAnsi="Times New Roman" w:cs="Times New Roman"/>
          <w:sz w:val="21"/>
          <w:szCs w:val="21"/>
        </w:rPr>
        <w:t>pirkimo vykdytojas</w:t>
      </w:r>
      <w:r w:rsidR="009971BC" w:rsidRPr="00473DEB">
        <w:rPr>
          <w:rFonts w:ascii="Times New Roman" w:eastAsia="Arial" w:hAnsi="Times New Roman" w:cs="Times New Roman"/>
          <w:sz w:val="21"/>
          <w:szCs w:val="21"/>
        </w:rPr>
        <w:t xml:space="preserve"> nesilaikė </w:t>
      </w:r>
      <w:r w:rsidR="00DE42BE" w:rsidRPr="00473DEB">
        <w:rPr>
          <w:rFonts w:ascii="Times New Roman" w:eastAsia="Arial" w:hAnsi="Times New Roman" w:cs="Times New Roman"/>
          <w:sz w:val="21"/>
          <w:szCs w:val="21"/>
        </w:rPr>
        <w:t xml:space="preserve">VPĮ </w:t>
      </w:r>
      <w:r w:rsidR="009971BC" w:rsidRPr="00473DEB">
        <w:rPr>
          <w:rFonts w:ascii="Times New Roman" w:eastAsia="Arial" w:hAnsi="Times New Roman" w:cs="Times New Roman"/>
          <w:sz w:val="21"/>
          <w:szCs w:val="21"/>
        </w:rPr>
        <w:t xml:space="preserve">reikalavimų ir tuo pažeidė ar pažeis jo teisėtus interesus, </w:t>
      </w:r>
      <w:r w:rsidR="00DE42BE" w:rsidRPr="00473DEB">
        <w:rPr>
          <w:rFonts w:ascii="Times New Roman" w:eastAsia="Arial" w:hAnsi="Times New Roman" w:cs="Times New Roman"/>
          <w:sz w:val="21"/>
          <w:szCs w:val="21"/>
        </w:rPr>
        <w:t xml:space="preserve">VPĮ </w:t>
      </w:r>
      <w:r w:rsidR="009971BC" w:rsidRPr="00473DEB">
        <w:rPr>
          <w:rFonts w:ascii="Times New Roman" w:eastAsia="Arial" w:hAnsi="Times New Roman" w:cs="Times New Roman"/>
          <w:sz w:val="21"/>
          <w:szCs w:val="21"/>
        </w:rPr>
        <w:t xml:space="preserve">VII skyriuje nustatyta tvarka gali kreiptis į apygardos teismą, kaip pirmosios instancijos teismą. </w:t>
      </w:r>
    </w:p>
    <w:p w14:paraId="43F84CAA" w14:textId="7EAFFA64" w:rsidR="009971BC" w:rsidRPr="00473DEB" w:rsidRDefault="006B5203" w:rsidP="00001EB4">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15</w:t>
      </w:r>
      <w:r w:rsidR="009971BC" w:rsidRPr="00473DEB">
        <w:rPr>
          <w:rFonts w:ascii="Times New Roman" w:eastAsia="Arial" w:hAnsi="Times New Roman" w:cs="Times New Roman"/>
          <w:sz w:val="21"/>
          <w:szCs w:val="21"/>
        </w:rPr>
        <w:t xml:space="preserve">.2. </w:t>
      </w:r>
      <w:r w:rsidR="005B1DC3" w:rsidRPr="005B1DC3">
        <w:rPr>
          <w:rFonts w:ascii="Times New Roman" w:eastAsia="Arial" w:hAnsi="Times New Roman" w:cs="Times New Roman"/>
          <w:sz w:val="21"/>
          <w:szCs w:val="21"/>
        </w:rPr>
        <w:t>Tiekėjas, norėdamas iki pirkimo sutarties sudarymo teisme ginčyti pirkimo vykdytojo sprendimus ar veiksmus, pirmiausia raštu (elektroninėmis priemonėmis) turi pateikti pretenziją pirkimo vykdytojui.</w:t>
      </w:r>
    </w:p>
    <w:p w14:paraId="27A1F6A4" w14:textId="441ABB49" w:rsidR="009971BC" w:rsidRPr="00473DEB" w:rsidRDefault="006B5203" w:rsidP="00001EB4">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15</w:t>
      </w:r>
      <w:r w:rsidR="009971BC" w:rsidRPr="00473DEB">
        <w:rPr>
          <w:rFonts w:ascii="Times New Roman" w:eastAsia="Arial" w:hAnsi="Times New Roman" w:cs="Times New Roman"/>
          <w:sz w:val="21"/>
          <w:szCs w:val="21"/>
        </w:rPr>
        <w:t xml:space="preserve">.3. Pretenzijos pateikimo </w:t>
      </w:r>
      <w:r w:rsidR="00E47E6D" w:rsidRPr="00473DEB">
        <w:rPr>
          <w:rFonts w:ascii="Times New Roman" w:eastAsia="Arial" w:hAnsi="Times New Roman" w:cs="Times New Roman"/>
          <w:sz w:val="21"/>
          <w:szCs w:val="21"/>
        </w:rPr>
        <w:t>pirkimo vykdytojui</w:t>
      </w:r>
      <w:r w:rsidR="009971BC" w:rsidRPr="00473DEB">
        <w:rPr>
          <w:rFonts w:ascii="Times New Roman" w:eastAsia="Arial" w:hAnsi="Times New Roman" w:cs="Times New Roman"/>
          <w:sz w:val="21"/>
          <w:szCs w:val="21"/>
        </w:rPr>
        <w:t xml:space="preserve">, prašymo pateikimo ar ieškinio pareiškimo teismui terminai nustatyti </w:t>
      </w:r>
      <w:r w:rsidR="00DE42BE" w:rsidRPr="00473DEB">
        <w:rPr>
          <w:rFonts w:ascii="Times New Roman" w:eastAsia="Arial" w:hAnsi="Times New Roman" w:cs="Times New Roman"/>
          <w:sz w:val="21"/>
          <w:szCs w:val="21"/>
        </w:rPr>
        <w:t>VPĮ 102 straipsnyje</w:t>
      </w:r>
      <w:r w:rsidR="009971BC" w:rsidRPr="00473DEB">
        <w:rPr>
          <w:rFonts w:ascii="Times New Roman" w:eastAsia="Arial" w:hAnsi="Times New Roman" w:cs="Times New Roman"/>
          <w:sz w:val="21"/>
          <w:szCs w:val="21"/>
        </w:rPr>
        <w:t>.</w:t>
      </w:r>
    </w:p>
    <w:p w14:paraId="77450850" w14:textId="77777777" w:rsidR="00F83820" w:rsidRPr="00473DEB" w:rsidRDefault="00F83820" w:rsidP="009971BC">
      <w:pPr>
        <w:spacing w:line="261" w:lineRule="auto"/>
        <w:ind w:firstLine="720"/>
        <w:jc w:val="both"/>
        <w:rPr>
          <w:rFonts w:ascii="Times New Roman" w:eastAsia="Arial" w:hAnsi="Times New Roman" w:cs="Times New Roman"/>
          <w:sz w:val="21"/>
          <w:szCs w:val="21"/>
        </w:rPr>
      </w:pPr>
    </w:p>
    <w:p w14:paraId="3BFE8EC9" w14:textId="32CB26A4" w:rsidR="00563133" w:rsidRPr="00473DEB" w:rsidRDefault="00563133" w:rsidP="00563133">
      <w:pPr>
        <w:pStyle w:val="Antrat3"/>
        <w:jc w:val="both"/>
        <w:rPr>
          <w:rFonts w:ascii="Times New Roman" w:hAnsi="Times New Roman" w:cs="Times New Roman"/>
          <w:color w:val="002060"/>
          <w:sz w:val="21"/>
          <w:szCs w:val="21"/>
        </w:rPr>
      </w:pPr>
      <w:bookmarkStart w:id="27" w:name="_Toc110349083"/>
      <w:r w:rsidRPr="00473DEB">
        <w:rPr>
          <w:rFonts w:ascii="Times New Roman" w:hAnsi="Times New Roman" w:cs="Times New Roman"/>
          <w:color w:val="002060"/>
          <w:sz w:val="21"/>
          <w:szCs w:val="21"/>
        </w:rPr>
        <w:t>16. INFORMAVIMAS APIE PRIIMTUS SPRENDIMUS</w:t>
      </w:r>
      <w:bookmarkEnd w:id="27"/>
    </w:p>
    <w:p w14:paraId="6D4DDF9C" w14:textId="77777777" w:rsidR="008913E5" w:rsidRPr="00473DEB" w:rsidRDefault="008913E5" w:rsidP="000071C5">
      <w:pPr>
        <w:spacing w:line="295" w:lineRule="auto"/>
        <w:ind w:firstLine="720"/>
        <w:jc w:val="both"/>
        <w:rPr>
          <w:rFonts w:ascii="Times New Roman" w:eastAsia="Arial" w:hAnsi="Times New Roman" w:cs="Times New Roman"/>
          <w:sz w:val="21"/>
          <w:szCs w:val="21"/>
        </w:rPr>
      </w:pPr>
    </w:p>
    <w:p w14:paraId="276E7773" w14:textId="32BBBFCF"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8913E5" w:rsidRPr="00473DEB">
        <w:rPr>
          <w:rFonts w:ascii="Times New Roman" w:eastAsia="Arial" w:hAnsi="Times New Roman" w:cs="Times New Roman"/>
          <w:sz w:val="21"/>
          <w:szCs w:val="21"/>
        </w:rPr>
        <w:t>1</w:t>
      </w:r>
      <w:r w:rsidRPr="00473DEB">
        <w:rPr>
          <w:rFonts w:ascii="Times New Roman" w:eastAsia="Arial" w:hAnsi="Times New Roman" w:cs="Times New Roman"/>
          <w:sz w:val="21"/>
          <w:szCs w:val="21"/>
        </w:rPr>
        <w:t>.</w:t>
      </w:r>
      <w:r w:rsidRPr="00473DEB">
        <w:rPr>
          <w:rFonts w:ascii="Times New Roman" w:hAnsi="Times New Roman" w:cs="Times New Roman"/>
          <w:sz w:val="21"/>
          <w:szCs w:val="21"/>
        </w:rPr>
        <w:t xml:space="preserve"> </w:t>
      </w:r>
      <w:r w:rsidR="00632EDA" w:rsidRPr="00473DEB">
        <w:rPr>
          <w:rFonts w:ascii="Times New Roman" w:hAnsi="Times New Roman" w:cs="Times New Roman"/>
          <w:sz w:val="21"/>
          <w:szCs w:val="21"/>
        </w:rPr>
        <w:t xml:space="preserve">Tiekėjai </w:t>
      </w:r>
      <w:r w:rsidR="00AA798A" w:rsidRPr="00473DEB">
        <w:rPr>
          <w:rFonts w:ascii="Times New Roman" w:hAnsi="Times New Roman" w:cs="Times New Roman"/>
          <w:sz w:val="21"/>
          <w:szCs w:val="21"/>
        </w:rPr>
        <w:t xml:space="preserve">apie pirkimo vykdytojo priimtus sprendimus informuojami vadovaujantis VPĮ 58 straipsnio nuostatomis. </w:t>
      </w:r>
    </w:p>
    <w:p w14:paraId="535479C9" w14:textId="116FF9F9" w:rsidR="00563133" w:rsidRPr="00473DEB" w:rsidRDefault="00563133" w:rsidP="0015283C">
      <w:pPr>
        <w:tabs>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 xml:space="preserve">. Ne vėliau kaip per 15 kalendorinių dienų nuo šios pirkimo procedūros pabaigos pirkimo vykdytojas Viešųjų pirkimų tarnybai pateikia pirkimo procedūrų ataskaitą.  </w:t>
      </w:r>
    </w:p>
    <w:p w14:paraId="77056E94" w14:textId="5CCBAD2E"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Pirkimo procedūros</w:t>
      </w:r>
      <w:r w:rsidR="00D9329A" w:rsidRPr="00473DEB">
        <w:rPr>
          <w:rFonts w:ascii="Times New Roman" w:eastAsia="Arial" w:hAnsi="Times New Roman" w:cs="Times New Roman"/>
          <w:sz w:val="21"/>
          <w:szCs w:val="21"/>
        </w:rPr>
        <w:t>, kuriomis siekiama sukurti DPS,</w:t>
      </w:r>
      <w:r w:rsidRPr="00473DEB">
        <w:rPr>
          <w:rFonts w:ascii="Times New Roman" w:eastAsia="Arial" w:hAnsi="Times New Roman" w:cs="Times New Roman"/>
          <w:sz w:val="21"/>
          <w:szCs w:val="21"/>
        </w:rPr>
        <w:t xml:space="preserve"> baigiasi kai:</w:t>
      </w:r>
    </w:p>
    <w:p w14:paraId="12DF887B" w14:textId="6DBE3D8B"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.1. sukuriama </w:t>
      </w:r>
      <w:r w:rsidR="004B4F10" w:rsidRPr="00473DEB">
        <w:rPr>
          <w:rFonts w:ascii="Times New Roman" w:eastAsia="Arial" w:hAnsi="Times New Roman" w:cs="Times New Roman"/>
          <w:sz w:val="21"/>
          <w:szCs w:val="21"/>
        </w:rPr>
        <w:t>DPS</w:t>
      </w:r>
      <w:r w:rsidRPr="00473DEB">
        <w:rPr>
          <w:rFonts w:ascii="Times New Roman" w:eastAsia="Arial" w:hAnsi="Times New Roman" w:cs="Times New Roman"/>
          <w:sz w:val="21"/>
          <w:szCs w:val="21"/>
        </w:rPr>
        <w:t>;</w:t>
      </w:r>
    </w:p>
    <w:p w14:paraId="7597DA84" w14:textId="19EC4966"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.2. per nustatytą terminą nepateikiama nė vien</w:t>
      </w:r>
      <w:r w:rsidR="000B0ED5" w:rsidRPr="00473DEB">
        <w:rPr>
          <w:rFonts w:ascii="Times New Roman" w:eastAsia="Arial" w:hAnsi="Times New Roman" w:cs="Times New Roman"/>
          <w:sz w:val="21"/>
          <w:szCs w:val="21"/>
        </w:rPr>
        <w:t>a</w:t>
      </w:r>
      <w:r w:rsidRPr="00473DEB">
        <w:rPr>
          <w:rFonts w:ascii="Times New Roman" w:eastAsia="Arial" w:hAnsi="Times New Roman" w:cs="Times New Roman"/>
          <w:sz w:val="21"/>
          <w:szCs w:val="21"/>
        </w:rPr>
        <w:t xml:space="preserve"> paraišk</w:t>
      </w:r>
      <w:r w:rsidR="000B0ED5" w:rsidRPr="00473DEB">
        <w:rPr>
          <w:rFonts w:ascii="Times New Roman" w:eastAsia="Arial" w:hAnsi="Times New Roman" w:cs="Times New Roman"/>
          <w:sz w:val="21"/>
          <w:szCs w:val="21"/>
        </w:rPr>
        <w:t>a</w:t>
      </w:r>
      <w:r w:rsidRPr="00473DEB">
        <w:rPr>
          <w:rFonts w:ascii="Times New Roman" w:eastAsia="Arial" w:hAnsi="Times New Roman" w:cs="Times New Roman"/>
          <w:sz w:val="21"/>
          <w:szCs w:val="21"/>
        </w:rPr>
        <w:t xml:space="preserve">;  </w:t>
      </w:r>
    </w:p>
    <w:p w14:paraId="26FCB0D3" w14:textId="276C11AD"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.3. atmetamos visos </w:t>
      </w:r>
      <w:r w:rsidR="000B0ED5" w:rsidRPr="00473DEB">
        <w:rPr>
          <w:rFonts w:ascii="Times New Roman" w:eastAsia="Arial" w:hAnsi="Times New Roman" w:cs="Times New Roman"/>
          <w:sz w:val="21"/>
          <w:szCs w:val="21"/>
        </w:rPr>
        <w:t xml:space="preserve">pateiktos </w:t>
      </w:r>
      <w:r w:rsidRPr="00473DEB">
        <w:rPr>
          <w:rFonts w:ascii="Times New Roman" w:eastAsia="Arial" w:hAnsi="Times New Roman" w:cs="Times New Roman"/>
          <w:sz w:val="21"/>
          <w:szCs w:val="21"/>
        </w:rPr>
        <w:t>paraiškos</w:t>
      </w:r>
      <w:r w:rsidR="00924050" w:rsidRPr="00473DEB">
        <w:rPr>
          <w:rFonts w:ascii="Times New Roman" w:eastAsia="Arial" w:hAnsi="Times New Roman" w:cs="Times New Roman"/>
          <w:sz w:val="21"/>
          <w:szCs w:val="21"/>
        </w:rPr>
        <w:t>;</w:t>
      </w:r>
    </w:p>
    <w:p w14:paraId="4321A293" w14:textId="78BC72D6" w:rsidR="00CD1137" w:rsidRPr="00473DEB" w:rsidRDefault="00CD1137"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16.3.4. nutraukiamos </w:t>
      </w:r>
      <w:r w:rsidR="0017009E" w:rsidRPr="00473DEB">
        <w:rPr>
          <w:rFonts w:ascii="Times New Roman" w:eastAsia="Arial" w:hAnsi="Times New Roman" w:cs="Times New Roman"/>
          <w:sz w:val="21"/>
          <w:szCs w:val="21"/>
        </w:rPr>
        <w:t>pirkimo, kuriuo siekiama sukurti DPS, procedūros.</w:t>
      </w:r>
    </w:p>
    <w:p w14:paraId="0A9D32AB" w14:textId="77777777" w:rsidR="00563133" w:rsidRPr="00473DEB" w:rsidRDefault="00563133" w:rsidP="00563133">
      <w:pPr>
        <w:spacing w:line="261" w:lineRule="auto"/>
        <w:ind w:firstLine="720"/>
        <w:rPr>
          <w:rFonts w:ascii="Times New Roman" w:eastAsia="Arial" w:hAnsi="Times New Roman" w:cs="Times New Roman"/>
          <w:sz w:val="21"/>
          <w:szCs w:val="21"/>
        </w:rPr>
      </w:pPr>
    </w:p>
    <w:p w14:paraId="77947F40" w14:textId="62F5CBED" w:rsidR="00563133" w:rsidRPr="00473DEB" w:rsidRDefault="00563133" w:rsidP="00853A3E">
      <w:pPr>
        <w:spacing w:line="261" w:lineRule="auto"/>
        <w:ind w:firstLine="720"/>
        <w:rPr>
          <w:rFonts w:ascii="Times New Roman" w:eastAsia="Arial" w:hAnsi="Times New Roman" w:cs="Times New Roman"/>
          <w:sz w:val="21"/>
          <w:szCs w:val="21"/>
        </w:rPr>
        <w:sectPr w:rsidR="00563133" w:rsidRPr="00473DEB" w:rsidSect="00A24EA0">
          <w:pgSz w:w="11900" w:h="16838"/>
          <w:pgMar w:top="1440" w:right="846" w:bottom="89" w:left="1276" w:header="0" w:footer="0" w:gutter="0"/>
          <w:cols w:space="720"/>
        </w:sectPr>
      </w:pPr>
    </w:p>
    <w:p w14:paraId="0000018C" w14:textId="360DE5E7" w:rsidR="00944B1E" w:rsidRPr="00473DEB" w:rsidRDefault="00194D39" w:rsidP="000569BC">
      <w:pPr>
        <w:pStyle w:val="Antrat3"/>
        <w:jc w:val="right"/>
        <w:rPr>
          <w:rFonts w:ascii="Times New Roman" w:hAnsi="Times New Roman" w:cs="Times New Roman"/>
          <w:b w:val="0"/>
          <w:bCs/>
          <w:color w:val="0070C0"/>
          <w:sz w:val="21"/>
          <w:szCs w:val="21"/>
        </w:rPr>
      </w:pPr>
      <w:bookmarkStart w:id="28" w:name="bookmark=id.3dy6vkm" w:colFirst="0" w:colLast="0"/>
      <w:bookmarkStart w:id="29" w:name="bookmark=id.1t3h5sf" w:colFirst="0" w:colLast="0"/>
      <w:bookmarkStart w:id="30" w:name="_heading=h.4d34og8" w:colFirst="0" w:colLast="0"/>
      <w:bookmarkStart w:id="31" w:name="_Toc110349084"/>
      <w:bookmarkStart w:id="32" w:name="antraspriedas"/>
      <w:bookmarkStart w:id="33" w:name="pirmaspriedas"/>
      <w:bookmarkEnd w:id="28"/>
      <w:bookmarkEnd w:id="29"/>
      <w:bookmarkEnd w:id="30"/>
      <w:r w:rsidRPr="00473DEB">
        <w:rPr>
          <w:rFonts w:ascii="Times New Roman" w:hAnsi="Times New Roman" w:cs="Times New Roman"/>
          <w:b w:val="0"/>
          <w:bCs/>
          <w:color w:val="0070C0"/>
          <w:sz w:val="21"/>
          <w:szCs w:val="21"/>
        </w:rPr>
        <w:lastRenderedPageBreak/>
        <w:t xml:space="preserve">Pirkimo sąlygų </w:t>
      </w:r>
      <w:r w:rsidR="00DA7DF3" w:rsidRPr="00473DEB">
        <w:rPr>
          <w:rFonts w:ascii="Times New Roman" w:hAnsi="Times New Roman" w:cs="Times New Roman"/>
          <w:b w:val="0"/>
          <w:bCs/>
          <w:color w:val="0070C0"/>
          <w:sz w:val="21"/>
          <w:szCs w:val="21"/>
        </w:rPr>
        <w:t>1</w:t>
      </w:r>
      <w:r w:rsidRPr="00473DEB">
        <w:rPr>
          <w:rFonts w:ascii="Times New Roman" w:hAnsi="Times New Roman" w:cs="Times New Roman"/>
          <w:b w:val="0"/>
          <w:bCs/>
          <w:color w:val="0070C0"/>
          <w:sz w:val="21"/>
          <w:szCs w:val="21"/>
        </w:rPr>
        <w:t xml:space="preserve"> priedas „Tiekėjų pašalinimo pagrindai“</w:t>
      </w:r>
      <w:bookmarkEnd w:id="31"/>
    </w:p>
    <w:bookmarkEnd w:id="32"/>
    <w:bookmarkEnd w:id="33"/>
    <w:p w14:paraId="4165BD95" w14:textId="77777777" w:rsidR="00A205D8" w:rsidRPr="00473DEB" w:rsidRDefault="00A205D8" w:rsidP="00A205D8">
      <w:pPr>
        <w:keepNext/>
        <w:keepLines/>
        <w:spacing w:before="120" w:after="160" w:line="276" w:lineRule="auto"/>
        <w:ind w:left="318"/>
        <w:jc w:val="right"/>
        <w:rPr>
          <w:rFonts w:ascii="Times New Roman" w:eastAsia="Arial" w:hAnsi="Times New Roman" w:cs="Times New Roman"/>
          <w:color w:val="0070C0"/>
          <w:sz w:val="21"/>
          <w:szCs w:val="21"/>
        </w:rPr>
      </w:pPr>
    </w:p>
    <w:p w14:paraId="0000018D" w14:textId="51DFC5CD" w:rsidR="00944B1E" w:rsidRPr="00473DEB" w:rsidRDefault="00194D39">
      <w:pPr>
        <w:spacing w:after="240" w:line="276" w:lineRule="auto"/>
        <w:jc w:val="center"/>
        <w:rPr>
          <w:rFonts w:ascii="Times New Roman" w:eastAsia="Arial" w:hAnsi="Times New Roman" w:cs="Times New Roman"/>
          <w:b/>
          <w:bCs/>
          <w:smallCaps/>
          <w:color w:val="404040"/>
          <w:sz w:val="21"/>
          <w:szCs w:val="21"/>
        </w:rPr>
      </w:pPr>
      <w:r w:rsidRPr="00473DEB">
        <w:rPr>
          <w:rFonts w:ascii="Times New Roman" w:eastAsia="Arial" w:hAnsi="Times New Roman" w:cs="Times New Roman"/>
          <w:b/>
          <w:bCs/>
          <w:smallCaps/>
          <w:color w:val="404040"/>
          <w:sz w:val="21"/>
          <w:szCs w:val="21"/>
        </w:rPr>
        <w:t>TIEKĖJŲ PAŠALINIMO PAGRINDAI</w:t>
      </w:r>
    </w:p>
    <w:p w14:paraId="0000018F" w14:textId="603E612F" w:rsidR="00944B1E" w:rsidRPr="00F06920" w:rsidRDefault="00194D39" w:rsidP="00CD6A77">
      <w:pPr>
        <w:pStyle w:val="Sraopastraipa"/>
        <w:numPr>
          <w:ilvl w:val="0"/>
          <w:numId w:val="2"/>
        </w:numPr>
        <w:tabs>
          <w:tab w:val="left" w:pos="993"/>
          <w:tab w:val="left" w:pos="1134"/>
        </w:tabs>
        <w:spacing w:line="276" w:lineRule="auto"/>
        <w:ind w:firstLine="709"/>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 xml:space="preserve">Tiekėjas (taip pat, kiekvienas tiekėjų grupės narys atskirai, jei </w:t>
      </w:r>
      <w:r w:rsidR="004F4EB1" w:rsidRPr="00F06920">
        <w:rPr>
          <w:rFonts w:ascii="Times New Roman" w:eastAsia="Arial" w:hAnsi="Times New Roman" w:cs="Times New Roman"/>
          <w:sz w:val="21"/>
          <w:szCs w:val="21"/>
        </w:rPr>
        <w:t>paraišką</w:t>
      </w:r>
      <w:r w:rsidRPr="00F06920">
        <w:rPr>
          <w:rFonts w:ascii="Times New Roman" w:eastAsia="Arial" w:hAnsi="Times New Roman" w:cs="Times New Roman"/>
          <w:sz w:val="21"/>
          <w:szCs w:val="21"/>
        </w:rPr>
        <w:t xml:space="preserve"> teikia tiekėjų grupė), o tiekėjui remiantis ūkio subjektų pajėgumais pagal VPĮ 49 straipsnį</w:t>
      </w:r>
      <w:r w:rsidR="002271E1" w:rsidRPr="00F06920">
        <w:rPr>
          <w:rFonts w:ascii="Times New Roman" w:eastAsia="Arial" w:hAnsi="Times New Roman" w:cs="Times New Roman"/>
          <w:sz w:val="21"/>
          <w:szCs w:val="21"/>
        </w:rPr>
        <w:t xml:space="preserve"> </w:t>
      </w:r>
      <w:r w:rsidRPr="00F06920">
        <w:rPr>
          <w:rFonts w:ascii="Times New Roman" w:eastAsia="Arial" w:hAnsi="Times New Roman" w:cs="Times New Roman"/>
          <w:sz w:val="21"/>
          <w:szCs w:val="21"/>
        </w:rPr>
        <w:t xml:space="preserve">– kiekvienas ūkio subjektas atskirai, turi atitikti šiame priede nustatytus reikalavimus dėl pašalinimo pagrindų nebuvimo. </w:t>
      </w:r>
    </w:p>
    <w:p w14:paraId="00000199" w14:textId="0B170EBA" w:rsidR="00944B1E" w:rsidRPr="00F06920" w:rsidRDefault="00DF2E65" w:rsidP="00CD6A77">
      <w:pPr>
        <w:pStyle w:val="Sraopastraipa"/>
        <w:numPr>
          <w:ilvl w:val="0"/>
          <w:numId w:val="2"/>
        </w:numPr>
        <w:tabs>
          <w:tab w:val="left" w:pos="993"/>
        </w:tabs>
        <w:ind w:firstLine="709"/>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 xml:space="preserve">Tiekėjai nepašalinami iš konkretaus pirkimo procedūros jeigu yra sąlygos, nustatytos VPĮ 46 straipsnio 3 ir </w:t>
      </w:r>
      <w:r w:rsidR="00BF2551" w:rsidRPr="00F06920">
        <w:rPr>
          <w:rFonts w:ascii="Times New Roman" w:eastAsia="Arial" w:hAnsi="Times New Roman" w:cs="Times New Roman"/>
          <w:sz w:val="21"/>
          <w:szCs w:val="21"/>
        </w:rPr>
        <w:t>10</w:t>
      </w:r>
      <w:r w:rsidRPr="00F06920">
        <w:rPr>
          <w:rFonts w:ascii="Times New Roman" w:eastAsia="Arial" w:hAnsi="Times New Roman" w:cs="Times New Roman"/>
          <w:sz w:val="21"/>
          <w:szCs w:val="21"/>
        </w:rPr>
        <w:t xml:space="preserve"> dalyse</w:t>
      </w:r>
      <w:r w:rsidR="0038612F" w:rsidRPr="00F06920">
        <w:rPr>
          <w:rFonts w:ascii="Times New Roman" w:eastAsia="Arial" w:hAnsi="Times New Roman" w:cs="Times New Roman"/>
          <w:sz w:val="21"/>
          <w:szCs w:val="21"/>
        </w:rPr>
        <w:t>, tačiau tiekėjas negali pasinaudoti 46 straipsnio 10 dalyje numatyta galimybe VPĮ 46 straipsnio 11 ir 12 dalyse nustatytais atvejais. Taip pat taikomos VPĮ 46 straipsnio 7 ir 8 dalių nuostatos</w:t>
      </w:r>
      <w:r w:rsidRPr="00F06920">
        <w:rPr>
          <w:rFonts w:ascii="Times New Roman" w:eastAsia="Arial" w:hAnsi="Times New Roman" w:cs="Times New Roman"/>
          <w:sz w:val="21"/>
          <w:szCs w:val="21"/>
        </w:rPr>
        <w:t xml:space="preserve">. </w:t>
      </w:r>
      <w:bookmarkStart w:id="34" w:name="_heading=h.2s8eyo1" w:colFirst="0" w:colLast="0"/>
      <w:bookmarkEnd w:id="34"/>
    </w:p>
    <w:p w14:paraId="27DE9BE0" w14:textId="77777777" w:rsidR="00141CE5" w:rsidRDefault="00194D39" w:rsidP="00A10451">
      <w:pPr>
        <w:ind w:firstLine="567"/>
        <w:jc w:val="both"/>
        <w:rPr>
          <w:rFonts w:ascii="Times New Roman" w:eastAsia="Arial" w:hAnsi="Times New Roman" w:cs="Times New Roman"/>
          <w:sz w:val="21"/>
          <w:szCs w:val="21"/>
        </w:rPr>
      </w:pPr>
      <w:r w:rsidRPr="00141CE5">
        <w:rPr>
          <w:rFonts w:ascii="Times New Roman" w:eastAsia="Arial" w:hAnsi="Times New Roman" w:cs="Times New Roman"/>
          <w:sz w:val="21"/>
          <w:szCs w:val="21"/>
        </w:rPr>
        <w:t>Kiekvienas subtiekėjas</w:t>
      </w:r>
      <w:r w:rsidR="00196830" w:rsidRPr="00141CE5">
        <w:rPr>
          <w:rFonts w:ascii="Times New Roman" w:eastAsia="Arial" w:hAnsi="Times New Roman" w:cs="Times New Roman"/>
          <w:sz w:val="21"/>
          <w:szCs w:val="21"/>
        </w:rPr>
        <w:t xml:space="preserve">, </w:t>
      </w:r>
      <w:bookmarkStart w:id="35" w:name="_Hlk115972952"/>
      <w:r w:rsidR="00196830" w:rsidRPr="00141CE5">
        <w:rPr>
          <w:rFonts w:ascii="Times New Roman" w:eastAsia="Arial" w:hAnsi="Times New Roman" w:cs="Times New Roman"/>
          <w:sz w:val="21"/>
          <w:szCs w:val="21"/>
        </w:rPr>
        <w:t xml:space="preserve">kurio pajėgumais remiamasi, </w:t>
      </w:r>
      <w:r w:rsidRPr="00141CE5">
        <w:rPr>
          <w:rFonts w:ascii="Times New Roman" w:eastAsia="Arial" w:hAnsi="Times New Roman" w:cs="Times New Roman"/>
          <w:sz w:val="21"/>
          <w:szCs w:val="21"/>
        </w:rPr>
        <w:t xml:space="preserve"> </w:t>
      </w:r>
      <w:bookmarkEnd w:id="35"/>
      <w:r w:rsidRPr="00141CE5">
        <w:rPr>
          <w:rFonts w:ascii="Times New Roman" w:eastAsia="Arial" w:hAnsi="Times New Roman" w:cs="Times New Roman"/>
          <w:sz w:val="21"/>
          <w:szCs w:val="21"/>
        </w:rPr>
        <w:t>turi atitikti nustatytus reikalavimus dėl pašalinimo pagrindų nebuvimo.</w:t>
      </w:r>
      <w:r w:rsidRPr="00141CE5">
        <w:rPr>
          <w:rFonts w:ascii="Times New Roman" w:eastAsia="Arial" w:hAnsi="Times New Roman" w:cs="Times New Roman"/>
          <w:i/>
          <w:color w:val="0070C0"/>
          <w:sz w:val="21"/>
          <w:szCs w:val="21"/>
        </w:rPr>
        <w:t xml:space="preserve"> </w:t>
      </w:r>
      <w:r w:rsidRPr="00141CE5">
        <w:rPr>
          <w:rFonts w:ascii="Times New Roman" w:eastAsia="Arial" w:hAnsi="Times New Roman" w:cs="Times New Roman"/>
          <w:sz w:val="21"/>
          <w:szCs w:val="21"/>
        </w:rPr>
        <w:t>Jeigu subtiekėjo</w:t>
      </w:r>
      <w:r w:rsidR="00196830" w:rsidRPr="00141CE5">
        <w:rPr>
          <w:rFonts w:ascii="Times New Roman" w:eastAsia="Arial" w:hAnsi="Times New Roman" w:cs="Times New Roman"/>
          <w:sz w:val="21"/>
          <w:szCs w:val="21"/>
        </w:rPr>
        <w:t>,</w:t>
      </w:r>
      <w:r w:rsidRPr="00141CE5">
        <w:rPr>
          <w:rFonts w:ascii="Times New Roman" w:eastAsia="Arial" w:hAnsi="Times New Roman" w:cs="Times New Roman"/>
          <w:sz w:val="21"/>
          <w:szCs w:val="21"/>
        </w:rPr>
        <w:t xml:space="preserve"> </w:t>
      </w:r>
      <w:r w:rsidR="00196830" w:rsidRPr="00141CE5">
        <w:rPr>
          <w:rFonts w:ascii="Times New Roman" w:eastAsia="Arial" w:hAnsi="Times New Roman" w:cs="Times New Roman"/>
          <w:sz w:val="21"/>
          <w:szCs w:val="21"/>
        </w:rPr>
        <w:t xml:space="preserve">kurio pajėgumais remiamasi,  </w:t>
      </w:r>
      <w:r w:rsidRPr="00141CE5">
        <w:rPr>
          <w:rFonts w:ascii="Times New Roman" w:eastAsia="Arial" w:hAnsi="Times New Roman" w:cs="Times New Roman"/>
          <w:sz w:val="21"/>
          <w:szCs w:val="21"/>
        </w:rPr>
        <w:t xml:space="preserve">padėtis atitinka bent vieną nustatytą pašalinimo pagrindą, </w:t>
      </w:r>
      <w:r w:rsidR="00177DE5" w:rsidRPr="00141CE5">
        <w:rPr>
          <w:rFonts w:ascii="Times New Roman" w:eastAsia="Arial" w:hAnsi="Times New Roman" w:cs="Times New Roman"/>
          <w:sz w:val="21"/>
          <w:szCs w:val="21"/>
        </w:rPr>
        <w:t>pirkimo vykdytojas</w:t>
      </w:r>
      <w:r w:rsidRPr="00141CE5">
        <w:rPr>
          <w:rFonts w:ascii="Times New Roman" w:eastAsia="Arial" w:hAnsi="Times New Roman" w:cs="Times New Roman"/>
          <w:sz w:val="21"/>
          <w:szCs w:val="21"/>
        </w:rPr>
        <w:t xml:space="preserve"> reikalauja, kad tiekėjas per </w:t>
      </w:r>
      <w:r w:rsidR="00177DE5" w:rsidRPr="00141CE5">
        <w:rPr>
          <w:rFonts w:ascii="Times New Roman" w:eastAsia="Arial" w:hAnsi="Times New Roman" w:cs="Times New Roman"/>
          <w:sz w:val="21"/>
          <w:szCs w:val="21"/>
        </w:rPr>
        <w:t>pirkimo vykdytojo</w:t>
      </w:r>
      <w:r w:rsidRPr="00141CE5">
        <w:rPr>
          <w:rFonts w:ascii="Times New Roman" w:eastAsia="Arial" w:hAnsi="Times New Roman" w:cs="Times New Roman"/>
          <w:sz w:val="21"/>
          <w:szCs w:val="21"/>
        </w:rPr>
        <w:t xml:space="preserve"> nustatytą terminą pakeistų minėtą subtiekėją reikalavimus atitinkančiu subtiekėju.</w:t>
      </w:r>
      <w:r w:rsidR="00F6124D" w:rsidRPr="00141CE5">
        <w:rPr>
          <w:rFonts w:ascii="Times New Roman" w:eastAsia="Arial" w:hAnsi="Times New Roman" w:cs="Times New Roman"/>
          <w:sz w:val="21"/>
          <w:szCs w:val="21"/>
        </w:rPr>
        <w:t xml:space="preserve"> </w:t>
      </w:r>
    </w:p>
    <w:p w14:paraId="000001A1" w14:textId="315CF1CD" w:rsidR="00944B1E" w:rsidRPr="00141CE5" w:rsidRDefault="00141CE5" w:rsidP="00141CE5">
      <w:pPr>
        <w:ind w:firstLine="567"/>
        <w:jc w:val="both"/>
        <w:rPr>
          <w:rFonts w:ascii="Times New Roman" w:eastAsia="Arial" w:hAnsi="Times New Roman" w:cs="Times New Roman"/>
          <w:b/>
          <w:smallCaps/>
          <w:sz w:val="21"/>
          <w:szCs w:val="21"/>
        </w:rPr>
      </w:pPr>
      <w:r>
        <w:rPr>
          <w:rFonts w:ascii="Times New Roman" w:eastAsia="Arial" w:hAnsi="Times New Roman" w:cs="Times New Roman"/>
          <w:sz w:val="21"/>
          <w:szCs w:val="21"/>
        </w:rPr>
        <w:t xml:space="preserve">3. </w:t>
      </w:r>
      <w:r w:rsidR="00177DE5" w:rsidRPr="00F06920">
        <w:rPr>
          <w:rFonts w:ascii="Times New Roman" w:eastAsia="Arial" w:hAnsi="Times New Roman" w:cs="Times New Roman"/>
          <w:sz w:val="21"/>
          <w:szCs w:val="21"/>
        </w:rPr>
        <w:t>Pirkimo vykdytojas</w:t>
      </w:r>
      <w:r w:rsidR="00194D39" w:rsidRPr="00F06920">
        <w:rPr>
          <w:rFonts w:ascii="Times New Roman" w:eastAsia="Arial" w:hAnsi="Times New Roman" w:cs="Times New Roman"/>
          <w:sz w:val="21"/>
          <w:szCs w:val="21"/>
        </w:rPr>
        <w:t xml:space="preserve"> netikrina fizinių asmenų (specialistų), kurių pajėgumais tiekėjas remiasi pagal VPĮ 49 straipsnį ir kuriuos, pirkimo laimėjimo atveju, tiekėjas ketina įdarbinti, (</w:t>
      </w:r>
      <w:proofErr w:type="spellStart"/>
      <w:r w:rsidR="00194D39" w:rsidRPr="00F06920">
        <w:rPr>
          <w:rFonts w:ascii="Times New Roman" w:eastAsia="Arial" w:hAnsi="Times New Roman" w:cs="Times New Roman"/>
          <w:sz w:val="21"/>
          <w:szCs w:val="21"/>
        </w:rPr>
        <w:t>kvazisubtiekėjų</w:t>
      </w:r>
      <w:proofErr w:type="spellEnd"/>
      <w:r w:rsidR="00194D39" w:rsidRPr="00F06920">
        <w:rPr>
          <w:rFonts w:ascii="Times New Roman" w:eastAsia="Arial" w:hAnsi="Times New Roman" w:cs="Times New Roman"/>
          <w:sz w:val="21"/>
          <w:szCs w:val="21"/>
        </w:rPr>
        <w:t>) pašalinimo pagrindų.</w:t>
      </w:r>
      <w:r>
        <w:rPr>
          <w:rFonts w:ascii="Times New Roman" w:eastAsia="Arial" w:hAnsi="Times New Roman" w:cs="Times New Roman"/>
          <w:sz w:val="21"/>
          <w:szCs w:val="21"/>
        </w:rPr>
        <w:t xml:space="preserve"> </w:t>
      </w:r>
      <w:r w:rsidRPr="00141CE5">
        <w:rPr>
          <w:rFonts w:ascii="Times New Roman" w:eastAsia="Arial" w:hAnsi="Times New Roman" w:cs="Times New Roman"/>
          <w:sz w:val="21"/>
          <w:szCs w:val="21"/>
        </w:rPr>
        <w:t>Pirkimo vykdytojas netikrina subtiekėjų pašalinimo pagrindų</w:t>
      </w:r>
      <w:r w:rsidRPr="00F6124D">
        <w:rPr>
          <w:rFonts w:ascii="Times New Roman" w:eastAsia="Arial" w:hAnsi="Times New Roman" w:cs="Times New Roman"/>
          <w:sz w:val="21"/>
          <w:szCs w:val="21"/>
        </w:rPr>
        <w:t>.</w:t>
      </w:r>
    </w:p>
    <w:p w14:paraId="1A1BA104" w14:textId="69D11215" w:rsidR="00A522D7" w:rsidRPr="00F06920" w:rsidRDefault="00A41D4C" w:rsidP="00F06920">
      <w:pPr>
        <w:tabs>
          <w:tab w:val="left" w:pos="567"/>
          <w:tab w:val="left" w:pos="851"/>
        </w:tabs>
        <w:ind w:firstLine="567"/>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4</w:t>
      </w:r>
      <w:r w:rsidR="00A522D7" w:rsidRPr="00F06920">
        <w:rPr>
          <w:rFonts w:ascii="Times New Roman" w:eastAsia="Arial" w:hAnsi="Times New Roman" w:cs="Times New Roman"/>
          <w:sz w:val="21"/>
          <w:szCs w:val="21"/>
        </w:rPr>
        <w:t>.</w:t>
      </w:r>
      <w:r w:rsidR="00A522D7" w:rsidRPr="00F06920">
        <w:rPr>
          <w:rFonts w:ascii="Times New Roman" w:eastAsia="Arial" w:hAnsi="Times New Roman" w:cs="Times New Roman"/>
          <w:sz w:val="21"/>
          <w:szCs w:val="21"/>
        </w:rPr>
        <w:tab/>
      </w:r>
      <w:r w:rsidR="002006C5">
        <w:rPr>
          <w:rFonts w:ascii="Times New Roman" w:eastAsia="Arial" w:hAnsi="Times New Roman" w:cs="Times New Roman"/>
          <w:sz w:val="21"/>
          <w:szCs w:val="21"/>
        </w:rPr>
        <w:t>Pirkimo vykdytojas</w:t>
      </w:r>
      <w:r w:rsidR="00A522D7" w:rsidRPr="00F06920">
        <w:rPr>
          <w:rFonts w:ascii="Times New Roman" w:eastAsia="Arial" w:hAnsi="Times New Roman" w:cs="Times New Roman"/>
          <w:sz w:val="21"/>
          <w:szCs w:val="21"/>
        </w:rPr>
        <w:t xml:space="preserve">, priimdama </w:t>
      </w:r>
      <w:r w:rsidR="002006C5">
        <w:rPr>
          <w:rFonts w:ascii="Times New Roman" w:eastAsia="Arial" w:hAnsi="Times New Roman" w:cs="Times New Roman"/>
          <w:sz w:val="21"/>
          <w:szCs w:val="21"/>
        </w:rPr>
        <w:t xml:space="preserve">s </w:t>
      </w:r>
      <w:r w:rsidR="00A522D7" w:rsidRPr="00F06920">
        <w:rPr>
          <w:rFonts w:ascii="Times New Roman" w:eastAsia="Arial" w:hAnsi="Times New Roman" w:cs="Times New Roman"/>
          <w:sz w:val="21"/>
          <w:szCs w:val="21"/>
        </w:rPr>
        <w:t>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555F1E" w14:textId="6AEC865D" w:rsidR="00A522D7" w:rsidRPr="00F06920" w:rsidRDefault="00A41D4C" w:rsidP="00F06920">
      <w:pPr>
        <w:tabs>
          <w:tab w:val="left" w:pos="567"/>
          <w:tab w:val="left" w:pos="851"/>
        </w:tabs>
        <w:ind w:firstLine="567"/>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5.</w:t>
      </w:r>
      <w:r w:rsidR="00A522D7" w:rsidRPr="00F06920">
        <w:rPr>
          <w:rFonts w:ascii="Times New Roman" w:eastAsia="Arial" w:hAnsi="Times New Roman" w:cs="Times New Roman"/>
          <w:sz w:val="21"/>
          <w:szCs w:val="21"/>
        </w:rPr>
        <w:tab/>
      </w:r>
      <w:r w:rsidR="002006C5">
        <w:rPr>
          <w:rFonts w:ascii="Times New Roman" w:eastAsia="Arial" w:hAnsi="Times New Roman" w:cs="Times New Roman"/>
          <w:sz w:val="21"/>
          <w:szCs w:val="21"/>
        </w:rPr>
        <w:t>Pirkimo vykdytojas</w:t>
      </w:r>
      <w:r w:rsidR="002006C5" w:rsidRPr="00F06920">
        <w:rPr>
          <w:rFonts w:ascii="Times New Roman" w:eastAsia="Arial" w:hAnsi="Times New Roman" w:cs="Times New Roman"/>
          <w:sz w:val="21"/>
          <w:szCs w:val="21"/>
        </w:rPr>
        <w:t xml:space="preserve"> </w:t>
      </w:r>
      <w:r w:rsidR="00A522D7" w:rsidRPr="00F06920">
        <w:rPr>
          <w:rFonts w:ascii="Times New Roman" w:eastAsia="Arial" w:hAnsi="Times New Roman" w:cs="Times New Roman"/>
          <w:sz w:val="21"/>
          <w:szCs w:val="21"/>
        </w:rPr>
        <w:t>visų pirma reikalauja tokios rūšies pažymų ir tokių dokumentinių įrodymų formų, apie kuriuos pateikta informacija Europos Komisijos informacinėje dokumentų saugykloje „e-</w:t>
      </w:r>
      <w:proofErr w:type="spellStart"/>
      <w:r w:rsidR="00A522D7" w:rsidRPr="00F06920">
        <w:rPr>
          <w:rFonts w:ascii="Times New Roman" w:eastAsia="Arial" w:hAnsi="Times New Roman" w:cs="Times New Roman"/>
          <w:sz w:val="21"/>
          <w:szCs w:val="21"/>
        </w:rPr>
        <w:t>Certis</w:t>
      </w:r>
      <w:proofErr w:type="spellEnd"/>
      <w:r w:rsidR="00A522D7" w:rsidRPr="00F06920">
        <w:rPr>
          <w:rFonts w:ascii="Times New Roman" w:eastAsia="Arial" w:hAnsi="Times New Roman" w:cs="Times New Roman"/>
          <w:sz w:val="21"/>
          <w:szCs w:val="21"/>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00A522D7" w:rsidRPr="00F06920">
        <w:rPr>
          <w:rFonts w:ascii="Times New Roman" w:eastAsia="Arial" w:hAnsi="Times New Roman" w:cs="Times New Roman"/>
          <w:sz w:val="21"/>
          <w:szCs w:val="21"/>
        </w:rPr>
        <w:t>Certis</w:t>
      </w:r>
      <w:proofErr w:type="spellEnd"/>
      <w:r w:rsidR="00A522D7" w:rsidRPr="00F06920">
        <w:rPr>
          <w:rFonts w:ascii="Times New Roman" w:eastAsia="Arial" w:hAnsi="Times New Roman" w:cs="Times New Roman"/>
          <w:sz w:val="21"/>
          <w:szCs w:val="21"/>
        </w:rPr>
        <w:t>“, adresu https://ec.europa.eu/tools/ecertis/.</w:t>
      </w:r>
    </w:p>
    <w:p w14:paraId="000001A4" w14:textId="4CE8C6FF" w:rsidR="00944B1E" w:rsidRPr="00F06920" w:rsidRDefault="00A41D4C" w:rsidP="00A41D4C">
      <w:pPr>
        <w:tabs>
          <w:tab w:val="left" w:pos="993"/>
        </w:tabs>
        <w:spacing w:line="276" w:lineRule="auto"/>
        <w:ind w:firstLine="567"/>
        <w:jc w:val="both"/>
        <w:rPr>
          <w:rFonts w:ascii="Times New Roman" w:eastAsia="Arial" w:hAnsi="Times New Roman" w:cs="Times New Roman"/>
          <w:smallCaps/>
          <w:color w:val="7030A0"/>
          <w:sz w:val="21"/>
          <w:szCs w:val="21"/>
        </w:rPr>
      </w:pPr>
      <w:r w:rsidRPr="00F06920">
        <w:rPr>
          <w:rFonts w:ascii="Times New Roman" w:eastAsia="Arial" w:hAnsi="Times New Roman" w:cs="Times New Roman"/>
          <w:sz w:val="21"/>
          <w:szCs w:val="21"/>
        </w:rPr>
        <w:t xml:space="preserve">6. </w:t>
      </w:r>
      <w:r w:rsidR="00194D39" w:rsidRPr="00F06920">
        <w:rPr>
          <w:rFonts w:ascii="Times New Roman" w:eastAsia="Arial" w:hAnsi="Times New Roman" w:cs="Times New Roman"/>
          <w:sz w:val="21"/>
          <w:szCs w:val="21"/>
        </w:rPr>
        <w:t>Tiekėjų pašalinimo pagrindai ir jų nebuvimą patvirtinantys dokumentai</w:t>
      </w:r>
      <w:r w:rsidR="00C1004A">
        <w:rPr>
          <w:rFonts w:ascii="Times New Roman" w:eastAsia="Arial" w:hAnsi="Times New Roman" w:cs="Times New Roman"/>
          <w:sz w:val="21"/>
          <w:szCs w:val="21"/>
        </w:rPr>
        <w:t>:</w:t>
      </w:r>
    </w:p>
    <w:tbl>
      <w:tblPr>
        <w:tblW w:w="10173" w:type="dxa"/>
        <w:tblLayout w:type="fixed"/>
        <w:tblCellMar>
          <w:left w:w="10" w:type="dxa"/>
          <w:right w:w="10" w:type="dxa"/>
        </w:tblCellMar>
        <w:tblLook w:val="04A0" w:firstRow="1" w:lastRow="0" w:firstColumn="1" w:lastColumn="0" w:noHBand="0" w:noVBand="1"/>
      </w:tblPr>
      <w:tblGrid>
        <w:gridCol w:w="900"/>
        <w:gridCol w:w="3319"/>
        <w:gridCol w:w="2126"/>
        <w:gridCol w:w="3828"/>
      </w:tblGrid>
      <w:tr w:rsidR="002B6471" w:rsidRPr="00473DEB" w14:paraId="061B7BF5"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C0E3E7" w14:textId="77777777" w:rsidR="002B6471" w:rsidRPr="00473DEB" w:rsidRDefault="002B6471" w:rsidP="00D97E1C">
            <w:pPr>
              <w:ind w:left="32"/>
              <w:jc w:val="center"/>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
                <w:bCs/>
                <w:sz w:val="21"/>
                <w:szCs w:val="21"/>
                <w:lang w:eastAsia="lt-LT"/>
              </w:rPr>
              <w:t>Eil. Nr.</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F408D5" w14:textId="77777777" w:rsidR="002B6471" w:rsidRPr="00473DEB" w:rsidRDefault="002B6471" w:rsidP="00D97E1C">
            <w:pPr>
              <w:jc w:val="center"/>
              <w:rPr>
                <w:rFonts w:ascii="Times New Roman" w:eastAsiaTheme="minorEastAsia" w:hAnsi="Times New Roman" w:cs="Times New Roman"/>
                <w:bCs/>
                <w:sz w:val="21"/>
                <w:szCs w:val="21"/>
              </w:rPr>
            </w:pPr>
            <w:r w:rsidRPr="00473DEB">
              <w:rPr>
                <w:rFonts w:ascii="Times New Roman" w:eastAsiaTheme="minorEastAsia" w:hAnsi="Times New Roman" w:cs="Times New Roman"/>
                <w:b/>
                <w:sz w:val="21"/>
                <w:szCs w:val="21"/>
                <w:lang w:eastAsia="lt-LT"/>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03AD25" w14:textId="77777777" w:rsidR="002B6471" w:rsidRPr="00473DEB" w:rsidRDefault="002B6471" w:rsidP="00D97E1C">
            <w:pPr>
              <w:jc w:val="center"/>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162F24" w14:textId="549CA464" w:rsidR="002B6471" w:rsidRPr="00473DEB" w:rsidRDefault="002B6471" w:rsidP="00D97E1C">
            <w:pPr>
              <w:jc w:val="center"/>
              <w:rPr>
                <w:rFonts w:ascii="Times New Roman" w:eastAsiaTheme="minorEastAsia" w:hAnsi="Times New Roman" w:cs="Times New Roman"/>
                <w:bCs/>
                <w:iCs/>
                <w:sz w:val="21"/>
                <w:szCs w:val="21"/>
              </w:rPr>
            </w:pPr>
            <w:r w:rsidRPr="00473DEB">
              <w:rPr>
                <w:rFonts w:ascii="Times New Roman" w:eastAsiaTheme="minorEastAsia" w:hAnsi="Times New Roman" w:cs="Times New Roman"/>
                <w:b/>
                <w:sz w:val="21"/>
                <w:szCs w:val="21"/>
                <w:lang w:eastAsia="lt-LT"/>
              </w:rPr>
              <w:t>Pašalinimo pagrindų nebuvimą įrodantys dokumentai</w:t>
            </w:r>
            <w:r w:rsidR="003C5599">
              <w:rPr>
                <w:rStyle w:val="Puslapioinaosnuoroda"/>
                <w:rFonts w:ascii="Times New Roman" w:eastAsiaTheme="minorEastAsia" w:hAnsi="Times New Roman" w:cs="Times New Roman"/>
                <w:b/>
                <w:sz w:val="21"/>
                <w:szCs w:val="21"/>
                <w:lang w:eastAsia="lt-LT"/>
              </w:rPr>
              <w:footnoteReference w:id="2"/>
            </w:r>
          </w:p>
        </w:tc>
      </w:tr>
      <w:tr w:rsidR="002B6471" w:rsidRPr="00473DEB" w14:paraId="705455E8"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22EF2"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FB28F"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sz w:val="21"/>
                <w:szCs w:val="21"/>
              </w:rPr>
              <w:t>Tiekėjas arba jo atsakingas asmuo, nurodytas VPĮ 46 straipsnio 2 dalies 2 punkte, nuteistas už šią nusikalstamą veiką:</w:t>
            </w:r>
          </w:p>
          <w:p w14:paraId="15A1FE14"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1) dalyvavimą nusikalstamame susivienijime, jo organizavimą ar vadovavimą jam;</w:t>
            </w:r>
          </w:p>
          <w:p w14:paraId="029D0ED9"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2) kyšininkavimą, prekybą poveikiu, papirkimą;</w:t>
            </w:r>
          </w:p>
          <w:p w14:paraId="5E4F5C8B"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473DEB">
              <w:rPr>
                <w:rFonts w:ascii="Times New Roman" w:eastAsiaTheme="minorEastAsia" w:hAnsi="Times New Roman" w:cs="Times New Roman"/>
                <w:bCs/>
                <w:sz w:val="21"/>
                <w:szCs w:val="21"/>
              </w:rPr>
              <w:lastRenderedPageBreak/>
              <w:t>finansinius interesus, kaip apibrėžta Konvencijos dėl Europos Bendrijų finansinių interesų apsaugos 1 straipsnyje;</w:t>
            </w:r>
          </w:p>
          <w:p w14:paraId="259E25CE"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4) nusikalstamą bankrotą;</w:t>
            </w:r>
          </w:p>
          <w:p w14:paraId="3F1D0A21"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5) teroristinį ir su teroristine veikla susijusį nusikaltimą;</w:t>
            </w:r>
          </w:p>
          <w:p w14:paraId="581A79F7"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6) nusikalstamu būdu gauto turto legalizavimą;</w:t>
            </w:r>
          </w:p>
          <w:p w14:paraId="0AC5DABE"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7) prekybą žmonėmis, vaiko pirkimą arba pardavimą;</w:t>
            </w:r>
          </w:p>
          <w:p w14:paraId="63654E9D"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8) kitos valstybės tiekėjo atliktą nusikaltimą, apibrėžtą Direktyvos 2014/24/ES 57 straipsnio 1 dalyje išvardytus Europos Sąjungos teisės aktus įgyvendinančiuose kitų valstybių teisės aktuose.</w:t>
            </w:r>
          </w:p>
          <w:p w14:paraId="4085C197" w14:textId="77777777" w:rsidR="002B6471" w:rsidRPr="00473DEB" w:rsidRDefault="002B6471" w:rsidP="00D97E1C">
            <w:pPr>
              <w:jc w:val="both"/>
              <w:rPr>
                <w:rFonts w:ascii="Times New Roman" w:eastAsiaTheme="minorEastAsia" w:hAnsi="Times New Roman" w:cs="Times New Roman"/>
                <w:b/>
                <w:bCs/>
                <w:sz w:val="21"/>
                <w:szCs w:val="21"/>
              </w:rPr>
            </w:pPr>
          </w:p>
          <w:p w14:paraId="66608E8D"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Laikoma, kad tiekėjas arba jo atsakingas asmuo nuteistas už aukščiau nurodytą nusikalstamą veiką, kai dėl:</w:t>
            </w:r>
          </w:p>
          <w:p w14:paraId="2149A91E"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1) tiekėjo, kuris yra fizinis asmuo, per pastaruosius 5 metus buvo priimtas ir įsiteisėjęs apkaltinamasis teismo nuosprendis ir šis asmuo turi neišnykusį ar nepanaikintą teistumą;</w:t>
            </w:r>
          </w:p>
          <w:p w14:paraId="21E99AF9" w14:textId="77777777" w:rsidR="002B6471" w:rsidRPr="00473DEB" w:rsidRDefault="002B6471" w:rsidP="00D97E1C">
            <w:pPr>
              <w:jc w:val="both"/>
              <w:rPr>
                <w:rFonts w:ascii="Times New Roman" w:eastAsiaTheme="minorEastAsia" w:hAnsi="Times New Roman" w:cs="Times New Roman"/>
                <w:b/>
                <w:sz w:val="21"/>
                <w:szCs w:val="21"/>
              </w:rPr>
            </w:pPr>
            <w:r w:rsidRPr="00473DEB">
              <w:rPr>
                <w:rFonts w:ascii="Times New Roman" w:eastAsiaTheme="minorEastAsia" w:hAnsi="Times New Roman" w:cs="Times New Roman"/>
                <w:sz w:val="21"/>
                <w:szCs w:val="21"/>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EB0958"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22200" w14:textId="77777777" w:rsidR="002B6471" w:rsidRPr="00473DEB" w:rsidRDefault="002B6471" w:rsidP="00D97E1C">
            <w:pPr>
              <w:jc w:val="both"/>
              <w:rPr>
                <w:rFonts w:ascii="Times New Roman" w:eastAsia="Yu Mincho" w:hAnsi="Times New Roman" w:cs="Times New Roman"/>
                <w:b/>
                <w:bCs/>
                <w:sz w:val="21"/>
                <w:szCs w:val="21"/>
              </w:rPr>
            </w:pPr>
            <w:r w:rsidRPr="00473DEB">
              <w:rPr>
                <w:rFonts w:ascii="Times New Roman" w:eastAsia="Yu Mincho" w:hAnsi="Times New Roman" w:cs="Times New Roman"/>
                <w:b/>
                <w:bCs/>
                <w:sz w:val="21"/>
                <w:szCs w:val="21"/>
              </w:rPr>
              <w:lastRenderedPageBreak/>
              <w:t>VPĮ 46 straipsnio 1 dalis</w:t>
            </w:r>
          </w:p>
          <w:p w14:paraId="606F3A35" w14:textId="77777777" w:rsidR="002B6471" w:rsidRPr="00473DEB" w:rsidRDefault="002B6471" w:rsidP="00D97E1C">
            <w:pPr>
              <w:jc w:val="both"/>
              <w:rPr>
                <w:rFonts w:ascii="Times New Roman" w:eastAsia="Yu Mincho" w:hAnsi="Times New Roman" w:cs="Times New Roman"/>
                <w:sz w:val="21"/>
                <w:szCs w:val="21"/>
              </w:rPr>
            </w:pPr>
          </w:p>
          <w:p w14:paraId="2618E5C9" w14:textId="77777777" w:rsidR="002B6471" w:rsidRPr="00473DEB" w:rsidRDefault="002B6471" w:rsidP="00D97E1C">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rPr>
              <w:t>EBVPD III dalies A1-A6 punktai</w:t>
            </w:r>
          </w:p>
          <w:p w14:paraId="24342464" w14:textId="77777777" w:rsidR="002B6471" w:rsidRPr="00473DEB" w:rsidRDefault="002B6471" w:rsidP="00D97E1C">
            <w:pPr>
              <w:jc w:val="both"/>
              <w:rPr>
                <w:rFonts w:ascii="Times New Roman" w:eastAsia="Yu Mincho" w:hAnsi="Times New Roman" w:cs="Times New Roman"/>
                <w:sz w:val="21"/>
                <w:szCs w:val="21"/>
              </w:rPr>
            </w:pPr>
          </w:p>
          <w:p w14:paraId="7F64D808" w14:textId="77777777" w:rsidR="002B6471" w:rsidRPr="00473DEB" w:rsidRDefault="002B6471" w:rsidP="00D97E1C">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A497"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rPr>
              <w:t>Iš Lietuvoje įsteigtų subjektų reikalaujama:</w:t>
            </w:r>
          </w:p>
          <w:p w14:paraId="2B770E19"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išrašo iš teismo sprendimo arba</w:t>
            </w:r>
          </w:p>
          <w:p w14:paraId="11649560"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Informatikos ir ryšių departamento prie Vidaus reikalų ministerijos pažymos, arba</w:t>
            </w:r>
          </w:p>
          <w:p w14:paraId="5AC33181"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valstybės įmonės Registrų centro Lietuvos Respublikos Vyriausybės nustatyta tvarka išduoto dokumento, patvirtinančio jungtinius kompetentingų institucijų tvarkomus duomenis.</w:t>
            </w:r>
          </w:p>
          <w:p w14:paraId="0D4F1375" w14:textId="77777777" w:rsidR="002B6471" w:rsidRPr="00473DEB" w:rsidRDefault="002B6471" w:rsidP="00D97E1C">
            <w:pPr>
              <w:jc w:val="both"/>
              <w:rPr>
                <w:rFonts w:ascii="Times New Roman" w:eastAsiaTheme="minorEastAsia" w:hAnsi="Times New Roman" w:cs="Times New Roman"/>
                <w:sz w:val="21"/>
                <w:szCs w:val="21"/>
              </w:rPr>
            </w:pPr>
          </w:p>
          <w:p w14:paraId="2DAA3111"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rPr>
              <w:t>Iš ne Lietuvoje įsteigtų subjektų reikalaujama:</w:t>
            </w:r>
          </w:p>
          <w:p w14:paraId="7529308A"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lastRenderedPageBreak/>
              <w:t>atitinkamos užsienio šalies institucijos dokumento</w:t>
            </w:r>
            <w:r w:rsidRPr="00473DEB">
              <w:rPr>
                <w:rFonts w:ascii="Times New Roman" w:eastAsiaTheme="minorEastAsia" w:hAnsi="Times New Roman" w:cs="Times New Roman"/>
                <w:sz w:val="21"/>
                <w:szCs w:val="21"/>
                <w:vertAlign w:val="superscript"/>
                <w:lang w:eastAsia="lt-LT"/>
              </w:rPr>
              <w:footnoteReference w:id="3"/>
            </w:r>
            <w:r w:rsidRPr="00473DEB">
              <w:rPr>
                <w:rFonts w:ascii="Times New Roman" w:eastAsiaTheme="minorEastAsia" w:hAnsi="Times New Roman" w:cs="Times New Roman"/>
                <w:sz w:val="21"/>
                <w:szCs w:val="21"/>
                <w:lang w:eastAsia="lt-LT"/>
              </w:rPr>
              <w:t>.</w:t>
            </w:r>
          </w:p>
          <w:p w14:paraId="48381664" w14:textId="77777777" w:rsidR="002B6471" w:rsidRPr="00473DEB" w:rsidRDefault="002B6471" w:rsidP="00D97E1C">
            <w:pPr>
              <w:jc w:val="both"/>
              <w:rPr>
                <w:rFonts w:ascii="Times New Roman" w:eastAsiaTheme="minorEastAsia" w:hAnsi="Times New Roman" w:cs="Times New Roman"/>
                <w:sz w:val="21"/>
                <w:szCs w:val="21"/>
                <w:lang w:eastAsia="lt-LT"/>
              </w:rPr>
            </w:pPr>
          </w:p>
          <w:p w14:paraId="1F4EE3DC" w14:textId="449C3C68"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 xml:space="preserve">Nurodyti dokumentai turi būti išduoti ne anksčiau </w:t>
            </w:r>
            <w:r w:rsidRPr="0012133A">
              <w:rPr>
                <w:rFonts w:ascii="Times New Roman" w:eastAsiaTheme="minorEastAsia" w:hAnsi="Times New Roman" w:cs="Times New Roman"/>
                <w:i/>
                <w:iCs/>
                <w:sz w:val="21"/>
                <w:szCs w:val="21"/>
                <w:lang w:eastAsia="lt-LT"/>
              </w:rPr>
              <w:t xml:space="preserve">kaip 180 dienų iki </w:t>
            </w:r>
            <w:r w:rsidRPr="0012133A">
              <w:rPr>
                <w:rFonts w:ascii="Times New Roman" w:eastAsia="Times New Roman" w:hAnsi="Times New Roman" w:cs="Times New Roman"/>
                <w:i/>
                <w:iCs/>
                <w:sz w:val="21"/>
                <w:szCs w:val="21"/>
                <w:lang w:eastAsia="lt-LT"/>
              </w:rPr>
              <w:t>tos dienos, kai tiekėjas perkančiosios organizacijos prašymu turės pateikti pašalinimo pagrindų nebuvimą patvirtinančius</w:t>
            </w:r>
            <w:r w:rsidRPr="00473DEB">
              <w:rPr>
                <w:rFonts w:ascii="Times New Roman" w:eastAsia="Times New Roman" w:hAnsi="Times New Roman" w:cs="Times New Roman"/>
                <w:i/>
                <w:iCs/>
                <w:sz w:val="21"/>
                <w:szCs w:val="21"/>
                <w:lang w:eastAsia="lt-LT"/>
              </w:rPr>
              <w:t xml:space="preserve"> dok</w:t>
            </w:r>
            <w:r w:rsidRPr="00473DEB">
              <w:rPr>
                <w:rFonts w:ascii="Times New Roman" w:eastAsia="Times New Roman" w:hAnsi="Times New Roman" w:cs="Times New Roman"/>
                <w:sz w:val="21"/>
                <w:szCs w:val="21"/>
                <w:lang w:eastAsia="lt-LT"/>
              </w:rPr>
              <w:t>umentus</w:t>
            </w:r>
            <w:r w:rsidRPr="00473DEB">
              <w:rPr>
                <w:rFonts w:ascii="Times New Roman" w:eastAsiaTheme="minorEastAsia" w:hAnsi="Times New Roman" w:cs="Times New Roman"/>
                <w:sz w:val="21"/>
                <w:szCs w:val="21"/>
                <w:lang w:eastAsia="lt-LT"/>
              </w:rPr>
              <w:t xml:space="preserve">. </w:t>
            </w:r>
          </w:p>
          <w:p w14:paraId="308837AE"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4CCCFFF" w14:textId="77777777" w:rsidR="002B6471" w:rsidRPr="00473DEB" w:rsidRDefault="002B6471" w:rsidP="00D97E1C">
            <w:pPr>
              <w:jc w:val="both"/>
              <w:rPr>
                <w:rFonts w:ascii="Times New Roman" w:eastAsiaTheme="minorEastAsia" w:hAnsi="Times New Roman" w:cs="Times New Roman"/>
                <w:b/>
                <w:bCs/>
                <w:sz w:val="21"/>
                <w:szCs w:val="21"/>
                <w:lang w:eastAsia="lt-LT"/>
              </w:rPr>
            </w:pPr>
          </w:p>
        </w:tc>
      </w:tr>
      <w:tr w:rsidR="002B6471" w:rsidRPr="00473DEB" w14:paraId="496E8642"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09140"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bookmarkStart w:id="36" w:name="_Hlk90887843"/>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13AB6"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sz w:val="21"/>
                <w:szCs w:val="21"/>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B638B3" w14:textId="77777777" w:rsidR="002B6471" w:rsidRPr="00473DEB" w:rsidRDefault="002B6471" w:rsidP="00D97E1C">
            <w:pPr>
              <w:jc w:val="both"/>
              <w:rPr>
                <w:rFonts w:ascii="Times New Roman" w:eastAsiaTheme="minorEastAsia" w:hAnsi="Times New Roman" w:cs="Times New Roman"/>
                <w:b/>
                <w:bCs/>
                <w:sz w:val="21"/>
                <w:szCs w:val="21"/>
              </w:rPr>
            </w:pPr>
          </w:p>
          <w:p w14:paraId="28AA0A1D"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Laikoma, kad tiekėjas arba jo atsakingas asmuo nuteistas už aukščiau nurodytą nusikalstamą veiką, kai dėl:</w:t>
            </w:r>
          </w:p>
          <w:p w14:paraId="1E52C145"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1) tiekėjo, kuris yra fizinis asmuo, per pastaruosius 5 metus buvo priimtas ir įsiteisėjęs apkaltinamasis teismo nuosprendis ir šis asmuo turi neišnykusį ar nepanaikintą teistumą;</w:t>
            </w:r>
          </w:p>
          <w:p w14:paraId="67CD3986"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24B221" w14:textId="77777777" w:rsidR="002B6471" w:rsidRPr="00473DEB" w:rsidRDefault="002B6471" w:rsidP="00D97E1C">
            <w:pPr>
              <w:jc w:val="both"/>
              <w:rPr>
                <w:rFonts w:ascii="Times New Roman" w:eastAsiaTheme="minorEastAsia" w:hAnsi="Times New Roman" w:cs="Times New Roman"/>
                <w:b/>
                <w:bCs/>
                <w:sz w:val="21"/>
                <w:szCs w:val="21"/>
              </w:rPr>
            </w:pPr>
          </w:p>
          <w:p w14:paraId="65D27DC5"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Tačiau ši nuostata netaikoma, jeigu:</w:t>
            </w:r>
          </w:p>
          <w:p w14:paraId="572FC9FA"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1) tiekėjas yra įsipareigojęs sumokėti mokesčius, įskaitant socialinio draudimo įmokas ir dėl to laikomas jau įvykdžiusiu šioje dalyje nurodytus įsipareigojimus;</w:t>
            </w:r>
          </w:p>
          <w:p w14:paraId="5F646CBC"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2) įsiskolinimo suma neviršija 50 Eur (penkiasdešimt eurų);</w:t>
            </w:r>
          </w:p>
          <w:p w14:paraId="2AAC5E3C"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473DEB">
              <w:rPr>
                <w:rFonts w:ascii="Times New Roman" w:eastAsiaTheme="minorEastAsia" w:hAnsi="Times New Roman" w:cs="Times New Roman"/>
                <w:bCs/>
                <w:sz w:val="21"/>
                <w:szCs w:val="21"/>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F9E4"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lastRenderedPageBreak/>
              <w:t>VPĮ 46 straipsnio 3 dalis</w:t>
            </w:r>
          </w:p>
          <w:p w14:paraId="142A6E5B" w14:textId="77777777" w:rsidR="002B6471" w:rsidRPr="00473DEB" w:rsidRDefault="002B6471" w:rsidP="00D97E1C">
            <w:pPr>
              <w:jc w:val="both"/>
              <w:rPr>
                <w:rFonts w:ascii="Times New Roman" w:eastAsia="Arial" w:hAnsi="Times New Roman" w:cs="Times New Roman"/>
                <w:sz w:val="21"/>
                <w:szCs w:val="21"/>
                <w:lang w:eastAsia="lt-LT"/>
              </w:rPr>
            </w:pPr>
          </w:p>
          <w:p w14:paraId="3AD85A52" w14:textId="77777777" w:rsidR="002B6471" w:rsidRPr="00473DEB" w:rsidRDefault="002B6471" w:rsidP="00D97E1C">
            <w:pPr>
              <w:jc w:val="both"/>
              <w:rPr>
                <w:rFonts w:ascii="Times New Roman" w:eastAsia="Yu Mincho" w:hAnsi="Times New Roman" w:cs="Times New Roman"/>
                <w:sz w:val="21"/>
                <w:szCs w:val="21"/>
                <w:lang w:eastAsia="lt-LT"/>
              </w:rPr>
            </w:pPr>
            <w:r w:rsidRPr="00473DEB">
              <w:rPr>
                <w:rFonts w:ascii="Times New Roman" w:eastAsia="Arial" w:hAnsi="Times New Roman" w:cs="Times New Roman"/>
                <w:sz w:val="21"/>
                <w:szCs w:val="21"/>
                <w:lang w:eastAsia="lt-LT"/>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DDDA6"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1) Dėl įsipareigojimų, susijusių su mokesčių mokėjimu, įvykdymo i</w:t>
            </w:r>
            <w:r w:rsidRPr="00473DEB">
              <w:rPr>
                <w:rFonts w:ascii="Times New Roman" w:eastAsiaTheme="minorEastAsia" w:hAnsi="Times New Roman" w:cs="Times New Roman"/>
                <w:sz w:val="21"/>
                <w:szCs w:val="21"/>
              </w:rPr>
              <w:t xml:space="preserve">š Lietuvoje įsteigtų subjektų </w:t>
            </w:r>
            <w:r w:rsidRPr="00473DEB">
              <w:rPr>
                <w:rFonts w:ascii="Times New Roman" w:eastAsiaTheme="minorEastAsia" w:hAnsi="Times New Roman" w:cs="Times New Roman"/>
                <w:sz w:val="21"/>
                <w:szCs w:val="21"/>
                <w:lang w:eastAsia="lt-LT"/>
              </w:rPr>
              <w:t>prašoma:</w:t>
            </w:r>
          </w:p>
          <w:p w14:paraId="43FCE553" w14:textId="77777777" w:rsidR="002B6471" w:rsidRPr="00473DEB" w:rsidRDefault="002B6471" w:rsidP="00D97E1C">
            <w:pPr>
              <w:jc w:val="both"/>
              <w:rPr>
                <w:rFonts w:ascii="Times New Roman" w:eastAsiaTheme="minorEastAsia" w:hAnsi="Times New Roman" w:cs="Times New Roman"/>
                <w:b/>
                <w:bCs/>
                <w:sz w:val="21"/>
                <w:szCs w:val="21"/>
                <w:lang w:eastAsia="lt-LT"/>
              </w:rPr>
            </w:pPr>
          </w:p>
          <w:p w14:paraId="57F66795" w14:textId="77777777" w:rsidR="002B6471" w:rsidRPr="00473DEB" w:rsidRDefault="002B6471" w:rsidP="002B6471">
            <w:pPr>
              <w:numPr>
                <w:ilvl w:val="0"/>
                <w:numId w:val="8"/>
              </w:numPr>
              <w:spacing w:after="160" w:line="276" w:lineRule="auto"/>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išrašo iš teismo sprendimo (jei toks yra) arba Valstybinės mokesčių inspekcijos prie Lietuvos Respublikos finansų ministerijos išduoto dokumento,</w:t>
            </w:r>
          </w:p>
          <w:p w14:paraId="22F0B571" w14:textId="77777777" w:rsidR="002B6471" w:rsidRPr="00473DEB" w:rsidRDefault="002B6471" w:rsidP="002B6471">
            <w:pPr>
              <w:numPr>
                <w:ilvl w:val="0"/>
                <w:numId w:val="7"/>
              </w:numPr>
              <w:spacing w:after="160" w:line="276" w:lineRule="auto"/>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arba valstybės įmonės Registrų centro Lietuvos Respublikos Vyriausybės nustatyta tvarka išduoto dokumento, patvirtinančio jungtinius kompetentingų institucijų tvarkomus duomenis.</w:t>
            </w:r>
          </w:p>
          <w:p w14:paraId="076D82A0" w14:textId="77777777" w:rsidR="002B6471" w:rsidRPr="00473DEB" w:rsidRDefault="002B6471" w:rsidP="00D97E1C">
            <w:pPr>
              <w:jc w:val="both"/>
              <w:rPr>
                <w:rFonts w:ascii="Times New Roman" w:eastAsiaTheme="minorEastAsia" w:hAnsi="Times New Roman" w:cs="Times New Roman"/>
                <w:sz w:val="21"/>
                <w:szCs w:val="21"/>
                <w:lang w:eastAsia="lt-LT"/>
              </w:rPr>
            </w:pPr>
          </w:p>
          <w:p w14:paraId="0F38EE0C"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rPr>
              <w:t>Iš ne Lietuvoje įsteigtų subjektų reikalaujama:</w:t>
            </w:r>
          </w:p>
          <w:p w14:paraId="1611057F"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atitinkamos užsienio šalies institucijos dokumento</w:t>
            </w:r>
            <w:r w:rsidRPr="00473DEB">
              <w:rPr>
                <w:rFonts w:ascii="Times New Roman" w:eastAsiaTheme="minorEastAsia" w:hAnsi="Times New Roman" w:cs="Times New Roman"/>
                <w:sz w:val="21"/>
                <w:szCs w:val="21"/>
                <w:vertAlign w:val="superscript"/>
                <w:lang w:eastAsia="lt-LT"/>
              </w:rPr>
              <w:footnoteReference w:id="4"/>
            </w:r>
            <w:r w:rsidRPr="00473DEB">
              <w:rPr>
                <w:rFonts w:ascii="Times New Roman" w:eastAsiaTheme="minorEastAsia" w:hAnsi="Times New Roman" w:cs="Times New Roman"/>
                <w:sz w:val="21"/>
                <w:szCs w:val="21"/>
                <w:lang w:eastAsia="lt-LT"/>
              </w:rPr>
              <w:t>.</w:t>
            </w:r>
          </w:p>
          <w:p w14:paraId="260CA963" w14:textId="77777777" w:rsidR="002B6471" w:rsidRPr="00473DEB" w:rsidRDefault="002B6471" w:rsidP="00D97E1C">
            <w:pPr>
              <w:jc w:val="both"/>
              <w:rPr>
                <w:rFonts w:ascii="Times New Roman" w:eastAsia="Yu Mincho" w:hAnsi="Times New Roman" w:cs="Times New Roman"/>
                <w:sz w:val="21"/>
                <w:szCs w:val="21"/>
                <w:lang w:eastAsia="lt-LT"/>
              </w:rPr>
            </w:pPr>
          </w:p>
          <w:p w14:paraId="5D40B328" w14:textId="017D7272" w:rsidR="002B6471" w:rsidRPr="00473DEB" w:rsidRDefault="002B6471" w:rsidP="00D97E1C">
            <w:pPr>
              <w:jc w:val="both"/>
              <w:rPr>
                <w:rFonts w:ascii="Times New Roman" w:eastAsiaTheme="minorEastAsia" w:hAnsi="Times New Roman" w:cs="Times New Roman"/>
                <w:i/>
                <w:iCs/>
                <w:color w:val="7030A0"/>
                <w:sz w:val="21"/>
                <w:szCs w:val="21"/>
                <w:lang w:eastAsia="lt-LT"/>
              </w:rPr>
            </w:pPr>
            <w:r w:rsidRPr="0012133A">
              <w:rPr>
                <w:rFonts w:ascii="Times New Roman" w:eastAsiaTheme="minorEastAsia" w:hAnsi="Times New Roman" w:cs="Times New Roman"/>
                <w:i/>
                <w:iCs/>
                <w:sz w:val="21"/>
                <w:szCs w:val="21"/>
                <w:lang w:eastAsia="lt-LT"/>
              </w:rPr>
              <w:t xml:space="preserve">Nurodyti dokumentai turi būti  išduoti ne anksčiau kaip 120 dienų iki </w:t>
            </w:r>
            <w:r w:rsidRPr="0012133A">
              <w:rPr>
                <w:rFonts w:ascii="Times New Roman" w:eastAsia="Times New Roman" w:hAnsi="Times New Roman" w:cs="Times New Roman"/>
                <w:i/>
                <w:iCs/>
                <w:sz w:val="21"/>
                <w:szCs w:val="21"/>
                <w:lang w:eastAsia="lt-LT"/>
              </w:rPr>
              <w:t>tos dienos, kai tiekėjas perkančiosios organizacijos prašymu turės pateikti</w:t>
            </w:r>
            <w:r w:rsidRPr="00473DEB">
              <w:rPr>
                <w:rFonts w:ascii="Times New Roman" w:eastAsia="Times New Roman" w:hAnsi="Times New Roman" w:cs="Times New Roman"/>
                <w:i/>
                <w:iCs/>
                <w:sz w:val="21"/>
                <w:szCs w:val="21"/>
                <w:lang w:eastAsia="lt-LT"/>
              </w:rPr>
              <w:t xml:space="preserve"> pašalinimo pagrindų nebuvimą patvirtinančius dok</w:t>
            </w:r>
            <w:r w:rsidRPr="00473DEB">
              <w:rPr>
                <w:rFonts w:ascii="Times New Roman" w:eastAsia="Times New Roman" w:hAnsi="Times New Roman" w:cs="Times New Roman"/>
                <w:sz w:val="21"/>
                <w:szCs w:val="21"/>
                <w:lang w:eastAsia="lt-LT"/>
              </w:rPr>
              <w:t>umentus</w:t>
            </w:r>
            <w:r w:rsidRPr="00473DEB">
              <w:rPr>
                <w:rFonts w:ascii="Times New Roman" w:eastAsiaTheme="minorEastAsia" w:hAnsi="Times New Roman" w:cs="Times New Roman"/>
                <w:sz w:val="21"/>
                <w:szCs w:val="21"/>
                <w:lang w:eastAsia="lt-LT"/>
              </w:rPr>
              <w:t xml:space="preserve">. </w:t>
            </w:r>
          </w:p>
          <w:p w14:paraId="1625F088"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8895391" w14:textId="77777777" w:rsidR="002B6471" w:rsidRPr="00473DEB" w:rsidRDefault="002B6471" w:rsidP="00D97E1C">
            <w:pPr>
              <w:jc w:val="both"/>
              <w:rPr>
                <w:rFonts w:ascii="Times New Roman" w:eastAsiaTheme="minorEastAsia" w:hAnsi="Times New Roman" w:cs="Times New Roman"/>
                <w:b/>
                <w:bCs/>
                <w:sz w:val="21"/>
                <w:szCs w:val="21"/>
                <w:lang w:eastAsia="lt-LT"/>
              </w:rPr>
            </w:pPr>
          </w:p>
          <w:p w14:paraId="5757CA6D" w14:textId="59209A0C"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Cs/>
                <w:sz w:val="21"/>
                <w:szCs w:val="21"/>
                <w:lang w:eastAsia="lt-LT"/>
              </w:rPr>
              <w:t>2) Dėl įsipareigojimų, susijusių su socialinio draudimo įmokų mokėjimu, įvykdymo i</w:t>
            </w:r>
            <w:r w:rsidRPr="00473DEB">
              <w:rPr>
                <w:rFonts w:ascii="Times New Roman" w:eastAsiaTheme="minorEastAsia" w:hAnsi="Times New Roman" w:cs="Times New Roman"/>
                <w:sz w:val="21"/>
                <w:szCs w:val="21"/>
              </w:rPr>
              <w:t xml:space="preserve">š Lietuvoje įsteigtų subjektų </w:t>
            </w:r>
            <w:r w:rsidRPr="00473DEB">
              <w:rPr>
                <w:rFonts w:ascii="Times New Roman" w:eastAsiaTheme="minorEastAsia" w:hAnsi="Times New Roman" w:cs="Times New Roman"/>
                <w:bCs/>
                <w:sz w:val="21"/>
                <w:szCs w:val="21"/>
                <w:lang w:eastAsia="lt-LT"/>
              </w:rPr>
              <w:t>prašoma:</w:t>
            </w:r>
          </w:p>
          <w:p w14:paraId="5DFD8EE3" w14:textId="77777777" w:rsidR="002B6471" w:rsidRPr="00473DEB" w:rsidRDefault="002B6471" w:rsidP="00D97E1C">
            <w:pPr>
              <w:jc w:val="both"/>
              <w:rPr>
                <w:rFonts w:ascii="Times New Roman" w:eastAsiaTheme="minorEastAsia" w:hAnsi="Times New Roman" w:cs="Times New Roman"/>
                <w:bCs/>
                <w:sz w:val="21"/>
                <w:szCs w:val="21"/>
                <w:lang w:eastAsia="lt-LT"/>
              </w:rPr>
            </w:pPr>
            <w:r w:rsidRPr="00473DEB">
              <w:rPr>
                <w:rFonts w:ascii="Times New Roman" w:eastAsiaTheme="minorEastAsia" w:hAnsi="Times New Roman" w:cs="Times New Roman"/>
                <w:bCs/>
                <w:sz w:val="21"/>
                <w:szCs w:val="21"/>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473DEB">
                <w:rPr>
                  <w:rFonts w:ascii="Times New Roman" w:eastAsiaTheme="minorEastAsia" w:hAnsi="Times New Roman" w:cs="Times New Roman"/>
                  <w:bCs/>
                  <w:sz w:val="21"/>
                  <w:szCs w:val="21"/>
                  <w:u w:val="single"/>
                  <w:lang w:eastAsia="lt-LT"/>
                </w:rPr>
                <w:t>http://draudejai.sodra.lt/draudeju_viesi_duomenys/</w:t>
              </w:r>
            </w:hyperlink>
            <w:r w:rsidRPr="00473DEB">
              <w:rPr>
                <w:rFonts w:ascii="Times New Roman" w:eastAsiaTheme="minorEastAsia" w:hAnsi="Times New Roman" w:cs="Times New Roman"/>
                <w:bCs/>
                <w:sz w:val="21"/>
                <w:szCs w:val="21"/>
                <w:lang w:eastAsia="lt-LT"/>
              </w:rPr>
              <w:t>.</w:t>
            </w:r>
          </w:p>
          <w:p w14:paraId="635F8BC1" w14:textId="3D8B9387" w:rsidR="002B6471" w:rsidRPr="00473DEB" w:rsidRDefault="002B6471" w:rsidP="00D97E1C">
            <w:pPr>
              <w:jc w:val="both"/>
              <w:rPr>
                <w:rFonts w:ascii="Times New Roman" w:eastAsiaTheme="minorEastAsia" w:hAnsi="Times New Roman" w:cs="Times New Roman"/>
                <w:b/>
                <w:bCs/>
                <w:sz w:val="21"/>
                <w:szCs w:val="21"/>
                <w:lang w:eastAsia="lt-LT"/>
              </w:rPr>
            </w:pPr>
          </w:p>
          <w:p w14:paraId="719AE330" w14:textId="1162C077" w:rsidR="00E93732" w:rsidRDefault="00E93732" w:rsidP="00D97E1C">
            <w:pPr>
              <w:jc w:val="both"/>
              <w:rPr>
                <w:rFonts w:ascii="Times New Roman" w:eastAsiaTheme="minorEastAsia" w:hAnsi="Times New Roman" w:cs="Times New Roman"/>
                <w:sz w:val="21"/>
                <w:szCs w:val="21"/>
                <w:lang w:eastAsia="lt-LT"/>
              </w:rPr>
            </w:pPr>
            <w:r w:rsidRPr="00E044F9">
              <w:rPr>
                <w:rFonts w:ascii="Times New Roman" w:hAnsi="Times New Roman" w:cs="Times New Roman"/>
                <w:sz w:val="21"/>
                <w:szCs w:val="21"/>
                <w:lang w:eastAsia="ar-SA"/>
              </w:rPr>
              <w:lastRenderedPageBreak/>
              <w:t xml:space="preserve">Jeigu dėl </w:t>
            </w:r>
            <w:r w:rsidR="00FF73A9" w:rsidRPr="00E044F9">
              <w:rPr>
                <w:rFonts w:ascii="Times New Roman" w:eastAsiaTheme="minorEastAsia" w:hAnsi="Times New Roman" w:cs="Times New Roman"/>
                <w:sz w:val="21"/>
                <w:szCs w:val="21"/>
                <w:lang w:eastAsia="lt-LT"/>
              </w:rPr>
              <w:t xml:space="preserve">Valstybinio socialinio draudimo fondo valdybos (toliau – „Sodra“) </w:t>
            </w:r>
            <w:r w:rsidRPr="00E044F9">
              <w:rPr>
                <w:rFonts w:ascii="Times New Roman" w:hAnsi="Times New Roman" w:cs="Times New Roman"/>
                <w:sz w:val="21"/>
                <w:szCs w:val="21"/>
                <w:lang w:eastAsia="ar-SA"/>
              </w:rPr>
              <w:t xml:space="preserve">informacinės sistemos techninių trikdžių pirkimo vykdytojas neturės galimybės patikrinti neatlygintinai prieinamų duomenų apie </w:t>
            </w:r>
            <w:r w:rsidRPr="00E044F9">
              <w:rPr>
                <w:rFonts w:ascii="Times New Roman" w:eastAsia="Arial" w:hAnsi="Times New Roman" w:cs="Times New Roman"/>
                <w:color w:val="000000"/>
                <w:sz w:val="21"/>
                <w:szCs w:val="21"/>
              </w:rPr>
              <w:t>ekonomiškai naudingiausią pasiūlymą pateikusio</w:t>
            </w:r>
            <w:r w:rsidRPr="00E044F9">
              <w:rPr>
                <w:rFonts w:ascii="Times New Roman" w:eastAsia="Arial" w:hAnsi="Times New Roman" w:cs="Times New Roman"/>
                <w:i/>
                <w:color w:val="000000"/>
                <w:sz w:val="21"/>
                <w:szCs w:val="21"/>
              </w:rPr>
              <w:t xml:space="preserve"> </w:t>
            </w:r>
            <w:r w:rsidRPr="00E044F9">
              <w:rPr>
                <w:rFonts w:ascii="Times New Roman" w:hAnsi="Times New Roman" w:cs="Times New Roman"/>
                <w:sz w:val="21"/>
                <w:szCs w:val="21"/>
                <w:lang w:eastAsia="ar-SA"/>
              </w:rPr>
              <w:t>tiekėjo</w:t>
            </w:r>
            <w:r w:rsidRPr="00E044F9">
              <w:rPr>
                <w:rFonts w:ascii="Times New Roman" w:hAnsi="Times New Roman" w:cs="Times New Roman"/>
                <w:bCs/>
                <w:sz w:val="21"/>
                <w:szCs w:val="21"/>
              </w:rPr>
              <w:t xml:space="preserve">, pašalinimo pagrindų nebuvimą patvirtinančių dokumentų </w:t>
            </w:r>
            <w:r w:rsidR="00C65C60">
              <w:rPr>
                <w:rFonts w:ascii="Times New Roman" w:hAnsi="Times New Roman" w:cs="Times New Roman"/>
                <w:bCs/>
                <w:sz w:val="21"/>
                <w:szCs w:val="21"/>
              </w:rPr>
              <w:t xml:space="preserve">konkretaus pasiūlymo </w:t>
            </w:r>
            <w:r w:rsidRPr="00E044F9">
              <w:rPr>
                <w:rFonts w:ascii="Times New Roman" w:hAnsi="Times New Roman" w:cs="Times New Roman"/>
                <w:bCs/>
                <w:sz w:val="21"/>
                <w:szCs w:val="21"/>
              </w:rPr>
              <w:t xml:space="preserve">pateikimo dienai, </w:t>
            </w:r>
            <w:r w:rsidRPr="00E044F9">
              <w:rPr>
                <w:rFonts w:ascii="Times New Roman" w:hAnsi="Times New Roman" w:cs="Times New Roman"/>
                <w:sz w:val="21"/>
                <w:szCs w:val="21"/>
                <w:lang w:eastAsia="ar-SA"/>
              </w:rPr>
              <w:t>bus tikrinami vienos darbo dienos prieš tą dieną ir vienos darbo dienos po tos</w:t>
            </w:r>
            <w:r w:rsidRPr="00E044F9" w:rsidDel="004F5ADF">
              <w:rPr>
                <w:rFonts w:ascii="Times New Roman" w:hAnsi="Times New Roman" w:cs="Times New Roman"/>
                <w:sz w:val="21"/>
                <w:szCs w:val="21"/>
                <w:lang w:eastAsia="ar-SA"/>
              </w:rPr>
              <w:t xml:space="preserve"> </w:t>
            </w:r>
            <w:r w:rsidRPr="00E044F9">
              <w:rPr>
                <w:rFonts w:ascii="Times New Roman" w:hAnsi="Times New Roman" w:cs="Times New Roman"/>
                <w:sz w:val="21"/>
                <w:szCs w:val="21"/>
                <w:lang w:eastAsia="ar-SA"/>
              </w:rPr>
              <w:t>dienos tiekėjo „Sodra“ duomenys</w:t>
            </w:r>
            <w:r w:rsidRPr="006D6C62">
              <w:rPr>
                <w:szCs w:val="24"/>
                <w:lang w:eastAsia="ar-SA"/>
              </w:rPr>
              <w:t>.</w:t>
            </w:r>
          </w:p>
          <w:p w14:paraId="63815D87" w14:textId="4F760FCA" w:rsidR="002B6471" w:rsidRPr="00473DEB" w:rsidRDefault="00FF73A9"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 xml:space="preserve">Jeigu dėl </w:t>
            </w:r>
            <w:r>
              <w:rPr>
                <w:rFonts w:ascii="Times New Roman" w:eastAsiaTheme="minorEastAsia" w:hAnsi="Times New Roman" w:cs="Times New Roman"/>
                <w:sz w:val="21"/>
                <w:szCs w:val="21"/>
                <w:lang w:eastAsia="lt-LT"/>
              </w:rPr>
              <w:t xml:space="preserve">„Sodra“ </w:t>
            </w:r>
            <w:r w:rsidRPr="00473DEB">
              <w:rPr>
                <w:rFonts w:ascii="Times New Roman" w:eastAsiaTheme="minorEastAsia" w:hAnsi="Times New Roman" w:cs="Times New Roman"/>
                <w:sz w:val="21"/>
                <w:szCs w:val="21"/>
                <w:lang w:eastAsia="lt-LT"/>
              </w:rPr>
              <w:t>informaci</w:t>
            </w:r>
            <w:r>
              <w:rPr>
                <w:rFonts w:ascii="Times New Roman" w:eastAsiaTheme="minorEastAsia" w:hAnsi="Times New Roman" w:cs="Times New Roman"/>
                <w:sz w:val="21"/>
                <w:szCs w:val="21"/>
                <w:lang w:eastAsia="lt-LT"/>
              </w:rPr>
              <w:t>nės sistemos techninių trikdžių</w:t>
            </w:r>
            <w:r w:rsidR="002D6C4F">
              <w:rPr>
                <w:rFonts w:ascii="Times New Roman" w:eastAsiaTheme="minorEastAsia" w:hAnsi="Times New Roman" w:cs="Times New Roman"/>
                <w:sz w:val="21"/>
                <w:szCs w:val="21"/>
                <w:lang w:eastAsia="lt-LT"/>
              </w:rPr>
              <w:t xml:space="preserve"> </w:t>
            </w:r>
            <w:r w:rsidR="002B6471" w:rsidRPr="00473DEB">
              <w:rPr>
                <w:rFonts w:ascii="Times New Roman" w:eastAsiaTheme="minorEastAsia" w:hAnsi="Times New Roman" w:cs="Times New Roman"/>
                <w:sz w:val="21"/>
                <w:szCs w:val="21"/>
                <w:lang w:eastAsia="lt-LT"/>
              </w:rPr>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EDEBE4" w14:textId="77777777" w:rsidR="002B6471" w:rsidRPr="00473DEB" w:rsidRDefault="002B6471" w:rsidP="00D97E1C">
            <w:pPr>
              <w:jc w:val="both"/>
              <w:rPr>
                <w:rFonts w:ascii="Times New Roman" w:eastAsiaTheme="minorEastAsia" w:hAnsi="Times New Roman" w:cs="Times New Roman"/>
                <w:b/>
                <w:bCs/>
                <w:sz w:val="21"/>
                <w:szCs w:val="21"/>
                <w:lang w:eastAsia="lt-LT"/>
              </w:rPr>
            </w:pPr>
          </w:p>
          <w:p w14:paraId="667F8096" w14:textId="5C6DFDAB"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2.2) Jeigu tiekėjas yra fizinis asmuo, registruotas Lietuvos Respublikoje, jis pateikia išrašą iš teismo sprendimo (jei toks yra) arba „Sodr</w:t>
            </w:r>
            <w:r w:rsidR="006F4461">
              <w:rPr>
                <w:rFonts w:ascii="Times New Roman" w:eastAsiaTheme="minorEastAsia" w:hAnsi="Times New Roman" w:cs="Times New Roman"/>
                <w:sz w:val="21"/>
                <w:szCs w:val="21"/>
                <w:lang w:eastAsia="lt-LT"/>
              </w:rPr>
              <w:t>a</w:t>
            </w:r>
            <w:r w:rsidRPr="00473DEB">
              <w:rPr>
                <w:rFonts w:ascii="Times New Roman" w:eastAsiaTheme="minorEastAsia" w:hAnsi="Times New Roman" w:cs="Times New Roman"/>
                <w:sz w:val="21"/>
                <w:szCs w:val="21"/>
                <w:lang w:eastAsia="lt-LT"/>
              </w:rPr>
              <w:t>“ išduotą dokumentą, arba valstybės įmonės Registrų centras Lietuvos Respublikos Vyriausybės nustatyta tvarka išduotą dokumentą, patvirtinantį jungtinius kompetentingų institucijų tvarkomus duomenis.</w:t>
            </w:r>
          </w:p>
          <w:p w14:paraId="4474F6F3" w14:textId="77777777" w:rsidR="002B6471" w:rsidRPr="00473DEB" w:rsidRDefault="002B6471" w:rsidP="00D97E1C">
            <w:pPr>
              <w:jc w:val="both"/>
              <w:rPr>
                <w:rFonts w:ascii="Times New Roman" w:eastAsiaTheme="minorEastAsia" w:hAnsi="Times New Roman" w:cs="Times New Roman"/>
                <w:b/>
                <w:bCs/>
                <w:sz w:val="21"/>
                <w:szCs w:val="21"/>
                <w:lang w:eastAsia="lt-LT"/>
              </w:rPr>
            </w:pPr>
          </w:p>
          <w:p w14:paraId="563296CD"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rPr>
              <w:t>Iš ne Lietuvoje įsteigtų subjektų reikalaujama:</w:t>
            </w:r>
          </w:p>
          <w:p w14:paraId="6DD01E19"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atitinkamos užsienio šalies kompetentingos institucijos dokumento</w:t>
            </w:r>
            <w:r w:rsidRPr="00473DEB">
              <w:rPr>
                <w:rFonts w:ascii="Times New Roman" w:eastAsiaTheme="minorEastAsia" w:hAnsi="Times New Roman" w:cs="Times New Roman"/>
                <w:sz w:val="21"/>
                <w:szCs w:val="21"/>
                <w:vertAlign w:val="superscript"/>
                <w:lang w:eastAsia="lt-LT"/>
              </w:rPr>
              <w:footnoteReference w:id="5"/>
            </w:r>
            <w:r w:rsidRPr="00473DEB">
              <w:rPr>
                <w:rFonts w:ascii="Times New Roman" w:eastAsiaTheme="minorEastAsia" w:hAnsi="Times New Roman" w:cs="Times New Roman"/>
                <w:sz w:val="21"/>
                <w:szCs w:val="21"/>
                <w:lang w:eastAsia="lt-LT"/>
              </w:rPr>
              <w:t>.</w:t>
            </w:r>
          </w:p>
          <w:p w14:paraId="641F86F0" w14:textId="77777777" w:rsidR="002B6471" w:rsidRPr="00473DEB" w:rsidRDefault="002B6471" w:rsidP="00D97E1C">
            <w:pPr>
              <w:jc w:val="both"/>
              <w:rPr>
                <w:rFonts w:ascii="Times New Roman" w:eastAsiaTheme="minorEastAsia" w:hAnsi="Times New Roman" w:cs="Times New Roman"/>
                <w:b/>
                <w:bCs/>
                <w:sz w:val="21"/>
                <w:szCs w:val="21"/>
                <w:lang w:eastAsia="lt-LT"/>
              </w:rPr>
            </w:pPr>
          </w:p>
          <w:p w14:paraId="288887B8" w14:textId="358319B1" w:rsidR="002B6471" w:rsidRPr="00473DEB" w:rsidRDefault="002B6471" w:rsidP="00D97E1C">
            <w:pPr>
              <w:jc w:val="both"/>
              <w:rPr>
                <w:rFonts w:ascii="Times New Roman" w:eastAsiaTheme="minorEastAsia" w:hAnsi="Times New Roman" w:cs="Times New Roman"/>
                <w:i/>
                <w:iCs/>
                <w:color w:val="7030A0"/>
                <w:sz w:val="21"/>
                <w:szCs w:val="21"/>
                <w:lang w:eastAsia="lt-LT"/>
              </w:rPr>
            </w:pPr>
            <w:r w:rsidRPr="00473DEB">
              <w:rPr>
                <w:rFonts w:ascii="Times New Roman" w:eastAsiaTheme="minorEastAsia" w:hAnsi="Times New Roman" w:cs="Times New Roman"/>
                <w:sz w:val="21"/>
                <w:szCs w:val="21"/>
                <w:lang w:eastAsia="lt-LT"/>
              </w:rPr>
              <w:t xml:space="preserve">Nurodyti dokumentai turi būti  išduoti ne anksčiau </w:t>
            </w:r>
            <w:r w:rsidRPr="003C30F2">
              <w:rPr>
                <w:rFonts w:ascii="Times New Roman" w:eastAsiaTheme="minorEastAsia" w:hAnsi="Times New Roman" w:cs="Times New Roman"/>
                <w:i/>
                <w:iCs/>
                <w:sz w:val="21"/>
                <w:szCs w:val="21"/>
                <w:lang w:eastAsia="lt-LT"/>
              </w:rPr>
              <w:t xml:space="preserve">kaip 120 dienų iki </w:t>
            </w:r>
            <w:r w:rsidRPr="003C30F2">
              <w:rPr>
                <w:rFonts w:ascii="Times New Roman" w:eastAsia="Times New Roman" w:hAnsi="Times New Roman" w:cs="Times New Roman"/>
                <w:i/>
                <w:iCs/>
                <w:sz w:val="21"/>
                <w:szCs w:val="21"/>
                <w:lang w:eastAsia="lt-LT"/>
              </w:rPr>
              <w:t>tos dienos, kai tiekėjas perkančiosios</w:t>
            </w:r>
            <w:r w:rsidRPr="00473DEB">
              <w:rPr>
                <w:rFonts w:ascii="Times New Roman" w:eastAsia="Times New Roman" w:hAnsi="Times New Roman" w:cs="Times New Roman"/>
                <w:i/>
                <w:iCs/>
                <w:sz w:val="21"/>
                <w:szCs w:val="21"/>
                <w:lang w:eastAsia="lt-LT"/>
              </w:rPr>
              <w:t xml:space="preserve"> organizacijos prašymu turės pateikti pašalinimo pagrindų nebuvimą patvirtinančius dok</w:t>
            </w:r>
            <w:r w:rsidRPr="00473DEB">
              <w:rPr>
                <w:rFonts w:ascii="Times New Roman" w:eastAsia="Times New Roman" w:hAnsi="Times New Roman" w:cs="Times New Roman"/>
                <w:sz w:val="21"/>
                <w:szCs w:val="21"/>
                <w:lang w:eastAsia="lt-LT"/>
              </w:rPr>
              <w:t>umentus</w:t>
            </w:r>
            <w:r w:rsidRPr="00473DEB">
              <w:rPr>
                <w:rFonts w:ascii="Times New Roman" w:eastAsiaTheme="minorEastAsia" w:hAnsi="Times New Roman" w:cs="Times New Roman"/>
                <w:sz w:val="21"/>
                <w:szCs w:val="21"/>
                <w:lang w:eastAsia="lt-LT"/>
              </w:rPr>
              <w:t xml:space="preserve">. </w:t>
            </w:r>
          </w:p>
          <w:p w14:paraId="18CB7237" w14:textId="77777777" w:rsidR="002B6471" w:rsidRPr="00473DEB" w:rsidRDefault="002B6471" w:rsidP="00D97E1C">
            <w:pPr>
              <w:jc w:val="both"/>
              <w:rPr>
                <w:rFonts w:ascii="Times New Roman" w:eastAsiaTheme="minorEastAsia" w:hAnsi="Times New Roman" w:cs="Times New Roman"/>
                <w:b/>
                <w:bCs/>
                <w:sz w:val="21"/>
                <w:szCs w:val="21"/>
                <w:lang w:eastAsia="lt-LT"/>
              </w:rPr>
            </w:pPr>
          </w:p>
          <w:p w14:paraId="4FE96FB0"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6"/>
      <w:tr w:rsidR="002B6471" w:rsidRPr="00473DEB" w14:paraId="71160CAF"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16B38"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03A3"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31D8"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1 punktas</w:t>
            </w:r>
          </w:p>
          <w:p w14:paraId="71F01D0F" w14:textId="77777777" w:rsidR="002B6471" w:rsidRPr="00473DEB" w:rsidRDefault="002B6471" w:rsidP="00D97E1C">
            <w:pPr>
              <w:jc w:val="both"/>
              <w:rPr>
                <w:rFonts w:ascii="Times New Roman" w:eastAsia="Yu Mincho" w:hAnsi="Times New Roman" w:cs="Times New Roman"/>
                <w:sz w:val="21"/>
                <w:szCs w:val="21"/>
                <w:lang w:eastAsia="lt-LT"/>
              </w:rPr>
            </w:pPr>
          </w:p>
          <w:p w14:paraId="2397B060" w14:textId="77777777" w:rsidR="002B6471" w:rsidRPr="00473DEB" w:rsidRDefault="002B6471" w:rsidP="00D97E1C">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62A52"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3DA23E4B" w14:textId="77777777" w:rsidR="002B6471" w:rsidRPr="00473DEB" w:rsidRDefault="002B6471" w:rsidP="00D97E1C">
            <w:pPr>
              <w:jc w:val="both"/>
              <w:rPr>
                <w:rFonts w:ascii="Times New Roman" w:eastAsiaTheme="minorEastAsia" w:hAnsi="Times New Roman" w:cs="Times New Roman"/>
                <w:bCs/>
                <w:iCs/>
                <w:sz w:val="21"/>
                <w:szCs w:val="21"/>
              </w:rPr>
            </w:pPr>
          </w:p>
          <w:p w14:paraId="143C870F" w14:textId="77777777" w:rsidR="002B6471" w:rsidRPr="00473DEB" w:rsidRDefault="002B6471" w:rsidP="00D97E1C">
            <w:pPr>
              <w:jc w:val="both"/>
              <w:rPr>
                <w:rFonts w:ascii="Times New Roman" w:eastAsiaTheme="minorEastAsia" w:hAnsi="Times New Roman" w:cs="Times New Roman"/>
                <w:b/>
                <w:bCs/>
                <w:iCs/>
                <w:sz w:val="21"/>
                <w:szCs w:val="21"/>
              </w:rPr>
            </w:pPr>
          </w:p>
        </w:tc>
      </w:tr>
      <w:tr w:rsidR="002B6471" w:rsidRPr="00473DEB" w14:paraId="5C5878F9"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1854A"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93617E"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 xml:space="preserve">Tiekėjas pirkimo metu pateko į interesų konflikto situaciją, kaip apibrėžta VPĮ 21 straipsnyje, ir atitinkamos padėties negalima ištaisyti. </w:t>
            </w:r>
          </w:p>
          <w:p w14:paraId="2A0FF11F"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1FDA4"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2 punktas</w:t>
            </w:r>
          </w:p>
          <w:p w14:paraId="218C4C14" w14:textId="77777777" w:rsidR="002B6471" w:rsidRPr="00473DEB" w:rsidRDefault="002B6471" w:rsidP="00D97E1C">
            <w:pPr>
              <w:jc w:val="both"/>
              <w:rPr>
                <w:rFonts w:ascii="Times New Roman" w:eastAsia="Yu Mincho" w:hAnsi="Times New Roman" w:cs="Times New Roman"/>
                <w:sz w:val="21"/>
                <w:szCs w:val="21"/>
                <w:lang w:eastAsia="lt-LT"/>
              </w:rPr>
            </w:pPr>
          </w:p>
          <w:p w14:paraId="1E4F6A64" w14:textId="77777777" w:rsidR="002B6471" w:rsidRPr="00473DEB" w:rsidRDefault="002B6471" w:rsidP="00D97E1C">
            <w:pPr>
              <w:jc w:val="both"/>
              <w:rPr>
                <w:rFonts w:ascii="Times New Roman" w:eastAsia="Yu Mincho" w:hAnsi="Times New Roman" w:cs="Times New Roman"/>
                <w:sz w:val="21"/>
                <w:szCs w:val="21"/>
                <w:lang w:eastAsia="lt-LT"/>
              </w:rPr>
            </w:pPr>
            <w:r w:rsidRPr="00473DEB">
              <w:rPr>
                <w:rFonts w:ascii="Times New Roman" w:eastAsia="Yu Mincho" w:hAnsi="Times New Roman" w:cs="Times New Roman"/>
                <w:sz w:val="21"/>
                <w:szCs w:val="21"/>
                <w:lang w:eastAsia="lt-LT"/>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150F9"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187C47B6" w14:textId="77777777" w:rsidR="002B6471" w:rsidRPr="00473DEB" w:rsidRDefault="002B6471" w:rsidP="00D97E1C">
            <w:pPr>
              <w:jc w:val="both"/>
              <w:rPr>
                <w:rFonts w:ascii="Times New Roman" w:eastAsiaTheme="minorEastAsia" w:hAnsi="Times New Roman" w:cs="Times New Roman"/>
                <w:bCs/>
                <w:iCs/>
                <w:sz w:val="21"/>
                <w:szCs w:val="21"/>
              </w:rPr>
            </w:pPr>
          </w:p>
          <w:p w14:paraId="72D7D021" w14:textId="77777777" w:rsidR="002B6471" w:rsidRPr="00473DEB" w:rsidRDefault="002B6471" w:rsidP="00D97E1C">
            <w:pPr>
              <w:jc w:val="both"/>
              <w:rPr>
                <w:rFonts w:ascii="Times New Roman" w:eastAsiaTheme="minorEastAsia" w:hAnsi="Times New Roman" w:cs="Times New Roman"/>
                <w:b/>
                <w:bCs/>
                <w:iCs/>
                <w:sz w:val="21"/>
                <w:szCs w:val="21"/>
              </w:rPr>
            </w:pPr>
          </w:p>
        </w:tc>
      </w:tr>
      <w:tr w:rsidR="002B6471" w:rsidRPr="00473DEB" w14:paraId="2CF4A1BF"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5D361"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B11CB"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6859E"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3 punktas</w:t>
            </w:r>
          </w:p>
          <w:p w14:paraId="6850D550" w14:textId="77777777" w:rsidR="002B6471" w:rsidRPr="00473DEB" w:rsidRDefault="002B6471" w:rsidP="00D97E1C">
            <w:pPr>
              <w:jc w:val="both"/>
              <w:rPr>
                <w:rFonts w:ascii="Times New Roman" w:eastAsia="Yu Mincho" w:hAnsi="Times New Roman" w:cs="Times New Roman"/>
                <w:sz w:val="21"/>
                <w:szCs w:val="21"/>
                <w:lang w:eastAsia="lt-LT"/>
              </w:rPr>
            </w:pPr>
          </w:p>
          <w:p w14:paraId="001452E1" w14:textId="77777777" w:rsidR="002B6471" w:rsidRPr="00473DEB" w:rsidRDefault="002B6471" w:rsidP="00D97E1C">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C13 punktas</w:t>
            </w:r>
            <w:r w:rsidRPr="00473DEB">
              <w:rPr>
                <w:rFonts w:ascii="Times New Roman" w:eastAsia="Yu Mincho" w:hAnsi="Times New Roman" w:cs="Times New Roman"/>
                <w:sz w:val="21"/>
                <w:szCs w:val="21"/>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C3C09"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1E57E4E3" w14:textId="77777777" w:rsidR="002B6471" w:rsidRPr="00473DEB" w:rsidRDefault="002B6471" w:rsidP="00D97E1C">
            <w:pPr>
              <w:jc w:val="both"/>
              <w:rPr>
                <w:rFonts w:ascii="Times New Roman" w:eastAsiaTheme="minorEastAsia" w:hAnsi="Times New Roman" w:cs="Times New Roman"/>
                <w:b/>
                <w:bCs/>
                <w:iCs/>
                <w:sz w:val="21"/>
                <w:szCs w:val="21"/>
              </w:rPr>
            </w:pPr>
          </w:p>
        </w:tc>
      </w:tr>
      <w:tr w:rsidR="002B6471" w:rsidRPr="00473DEB" w14:paraId="39051BBB"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DE897"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0B848"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AA6A50" w14:textId="77777777" w:rsidR="002B6471" w:rsidRPr="00473DEB" w:rsidRDefault="002B6471" w:rsidP="00D97E1C">
            <w:pPr>
              <w:jc w:val="both"/>
              <w:rPr>
                <w:rFonts w:ascii="Times New Roman" w:eastAsiaTheme="minorEastAsia" w:hAnsi="Times New Roman" w:cs="Times New Roman"/>
                <w:bCs/>
                <w:sz w:val="21"/>
                <w:szCs w:val="21"/>
                <w:lang w:eastAsia="lt-LT"/>
              </w:rPr>
            </w:pPr>
            <w:r w:rsidRPr="00473DEB">
              <w:rPr>
                <w:rFonts w:ascii="Times New Roman" w:eastAsiaTheme="minorEastAsia" w:hAnsi="Times New Roman" w:cs="Times New Roman"/>
                <w:bCs/>
                <w:sz w:val="21"/>
                <w:szCs w:val="21"/>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w:t>
            </w:r>
            <w:r w:rsidRPr="00473DEB">
              <w:rPr>
                <w:rFonts w:ascii="Times New Roman" w:eastAsiaTheme="minorEastAsia" w:hAnsi="Times New Roman" w:cs="Times New Roman"/>
                <w:bCs/>
                <w:sz w:val="21"/>
                <w:szCs w:val="21"/>
                <w:lang w:eastAsia="lt-LT"/>
              </w:rPr>
              <w:lastRenderedPageBreak/>
              <w:t xml:space="preserve">50 straipsnį, dėl ko per pastaruosius vienus metus buvo pašalintas iš pirkimo ar koncesijos suteikimo procedūrų. </w:t>
            </w:r>
          </w:p>
          <w:p w14:paraId="4FBD55D4" w14:textId="77777777" w:rsidR="002B6471" w:rsidRPr="00473DEB" w:rsidRDefault="002B6471" w:rsidP="00D97E1C">
            <w:pPr>
              <w:jc w:val="both"/>
              <w:rPr>
                <w:rFonts w:ascii="Times New Roman" w:eastAsiaTheme="minorEastAsia" w:hAnsi="Times New Roman" w:cs="Times New Roman"/>
                <w:bCs/>
                <w:sz w:val="21"/>
                <w:szCs w:val="21"/>
                <w:lang w:eastAsia="lt-LT"/>
              </w:rPr>
            </w:pPr>
            <w:r w:rsidRPr="00473DEB">
              <w:rPr>
                <w:rFonts w:ascii="Times New Roman" w:eastAsiaTheme="minorEastAsia" w:hAnsi="Times New Roman" w:cs="Times New Roman"/>
                <w:bCs/>
                <w:sz w:val="21"/>
                <w:szCs w:val="21"/>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8CE5"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lastRenderedPageBreak/>
              <w:t>VPĮ 46 straipsnio 4 dalies 4 punktas</w:t>
            </w:r>
          </w:p>
          <w:p w14:paraId="6A33EFBA" w14:textId="77777777" w:rsidR="002B6471" w:rsidRPr="00473DEB" w:rsidRDefault="002B6471" w:rsidP="00D97E1C">
            <w:pPr>
              <w:jc w:val="both"/>
              <w:rPr>
                <w:rFonts w:ascii="Times New Roman" w:eastAsia="Yu Mincho" w:hAnsi="Times New Roman" w:cs="Times New Roman"/>
                <w:sz w:val="21"/>
                <w:szCs w:val="21"/>
                <w:lang w:eastAsia="lt-LT"/>
              </w:rPr>
            </w:pPr>
          </w:p>
          <w:p w14:paraId="658097CC" w14:textId="77777777" w:rsidR="002B6471" w:rsidRPr="00473DEB" w:rsidRDefault="002B6471" w:rsidP="00D97E1C">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C15 punktas</w:t>
            </w:r>
            <w:r w:rsidRPr="00473DEB">
              <w:rPr>
                <w:rFonts w:ascii="Times New Roman" w:eastAsia="Yu Mincho" w:hAnsi="Times New Roman" w:cs="Times New Roman"/>
                <w:sz w:val="21"/>
                <w:szCs w:val="21"/>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C5629"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38922FB2" w14:textId="77777777" w:rsidR="002B6471" w:rsidRPr="00473DEB" w:rsidRDefault="002B6471" w:rsidP="00D97E1C">
            <w:pPr>
              <w:jc w:val="both"/>
              <w:rPr>
                <w:rFonts w:ascii="Times New Roman" w:eastAsiaTheme="minorEastAsia" w:hAnsi="Times New Roman" w:cs="Times New Roman"/>
                <w:bCs/>
                <w:iCs/>
                <w:sz w:val="21"/>
                <w:szCs w:val="21"/>
              </w:rPr>
            </w:pPr>
          </w:p>
          <w:p w14:paraId="5B3CA078" w14:textId="77777777" w:rsidR="002B6471" w:rsidRPr="00473DEB" w:rsidRDefault="002B6471" w:rsidP="00D97E1C">
            <w:pPr>
              <w:jc w:val="both"/>
              <w:rPr>
                <w:rFonts w:ascii="Times New Roman" w:eastAsiaTheme="minorEastAsia" w:hAnsi="Times New Roman" w:cs="Times New Roman"/>
                <w:bCs/>
                <w:iCs/>
                <w:sz w:val="21"/>
                <w:szCs w:val="21"/>
              </w:rPr>
            </w:pPr>
          </w:p>
          <w:p w14:paraId="3FE50F82" w14:textId="0EB0817C"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
                <w:bCs/>
                <w:sz w:val="21"/>
                <w:szCs w:val="21"/>
                <w:lang w:eastAsia="lt-LT"/>
              </w:rPr>
              <w:t>Priimant sprendimus dėl tiekėjo pašalinimo iš pirkimo procedūros šiame punkte nurodytu pašalinimo pagrindu, be kita ko, gali būti atsižvelgiama į pagal VPĮ 52 straipsnį skelbiamą informaciją</w:t>
            </w:r>
            <w:r w:rsidR="002D6C4F">
              <w:rPr>
                <w:rStyle w:val="Puslapioinaosnuoroda"/>
                <w:rFonts w:ascii="Times New Roman" w:eastAsiaTheme="minorEastAsia" w:hAnsi="Times New Roman" w:cs="Times New Roman"/>
                <w:b/>
                <w:bCs/>
                <w:sz w:val="21"/>
                <w:szCs w:val="21"/>
                <w:lang w:eastAsia="lt-LT"/>
              </w:rPr>
              <w:footnoteReference w:id="6"/>
            </w:r>
            <w:r w:rsidRPr="00473DEB">
              <w:rPr>
                <w:rFonts w:ascii="Times New Roman" w:eastAsiaTheme="minorEastAsia" w:hAnsi="Times New Roman" w:cs="Times New Roman"/>
                <w:b/>
                <w:bCs/>
                <w:sz w:val="21"/>
                <w:szCs w:val="21"/>
                <w:lang w:eastAsia="lt-LT"/>
              </w:rPr>
              <w:t xml:space="preserve">: </w:t>
            </w:r>
          </w:p>
          <w:p w14:paraId="5190C7FD" w14:textId="77777777" w:rsidR="002B6471" w:rsidRPr="00473DEB" w:rsidRDefault="002B6471" w:rsidP="00D97E1C">
            <w:pPr>
              <w:jc w:val="both"/>
              <w:rPr>
                <w:rFonts w:ascii="Times New Roman" w:eastAsiaTheme="minorEastAsia" w:hAnsi="Times New Roman" w:cs="Times New Roman"/>
                <w:b/>
                <w:bCs/>
                <w:sz w:val="21"/>
                <w:szCs w:val="21"/>
                <w:lang w:eastAsia="lt-LT"/>
              </w:rPr>
            </w:pPr>
          </w:p>
          <w:p w14:paraId="3A5525FA" w14:textId="6DCDE3FE" w:rsidR="002B6471" w:rsidRPr="00473DEB" w:rsidRDefault="00B93DF7" w:rsidP="00D97E1C">
            <w:pPr>
              <w:jc w:val="both"/>
              <w:rPr>
                <w:rFonts w:ascii="Times New Roman" w:eastAsiaTheme="minorEastAsia" w:hAnsi="Times New Roman" w:cs="Times New Roman"/>
                <w:sz w:val="21"/>
                <w:szCs w:val="21"/>
                <w:u w:val="single"/>
                <w:lang w:eastAsia="lt-LT"/>
              </w:rPr>
            </w:pPr>
            <w:hyperlink r:id="rId21">
              <w:r w:rsidR="002B6471" w:rsidRPr="00473DEB">
                <w:rPr>
                  <w:rFonts w:ascii="Times New Roman" w:eastAsiaTheme="minorEastAsia" w:hAnsi="Times New Roman" w:cs="Times New Roman"/>
                  <w:sz w:val="21"/>
                  <w:szCs w:val="21"/>
                  <w:u w:val="single"/>
                  <w:lang w:eastAsia="lt-LT"/>
                </w:rPr>
                <w:t>https://vpt.lrv.lt/melaginga-informacija-pateikusiu-tiekeju-sarasas-3</w:t>
              </w:r>
            </w:hyperlink>
          </w:p>
          <w:p w14:paraId="6F9EC554" w14:textId="77777777" w:rsidR="002B6471" w:rsidRPr="00473DEB" w:rsidRDefault="002B6471" w:rsidP="00D97E1C">
            <w:pPr>
              <w:jc w:val="both"/>
              <w:rPr>
                <w:rFonts w:ascii="Times New Roman" w:eastAsiaTheme="minorEastAsia" w:hAnsi="Times New Roman" w:cs="Times New Roman"/>
                <w:b/>
                <w:bCs/>
                <w:sz w:val="21"/>
                <w:szCs w:val="21"/>
                <w:lang w:eastAsia="lt-LT"/>
              </w:rPr>
            </w:pPr>
          </w:p>
        </w:tc>
      </w:tr>
      <w:tr w:rsidR="002B6471" w:rsidRPr="00473DEB" w14:paraId="6C110934"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5A449"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C45B5"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B0BA5"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5 punktas</w:t>
            </w:r>
          </w:p>
          <w:p w14:paraId="324A7915" w14:textId="77777777" w:rsidR="002B6471" w:rsidRPr="00473DEB" w:rsidRDefault="002B6471" w:rsidP="00D97E1C">
            <w:pPr>
              <w:jc w:val="both"/>
              <w:rPr>
                <w:rFonts w:ascii="Times New Roman" w:eastAsia="Yu Mincho" w:hAnsi="Times New Roman" w:cs="Times New Roman"/>
                <w:sz w:val="21"/>
                <w:szCs w:val="21"/>
                <w:lang w:eastAsia="lt-LT"/>
              </w:rPr>
            </w:pPr>
          </w:p>
          <w:p w14:paraId="6E13E0AF" w14:textId="77777777" w:rsidR="002B6471" w:rsidRPr="00473DEB" w:rsidRDefault="002B6471" w:rsidP="00D97E1C">
            <w:pPr>
              <w:jc w:val="both"/>
              <w:rPr>
                <w:rFonts w:ascii="Times New Roman" w:eastAsia="Yu Mincho" w:hAnsi="Times New Roman" w:cs="Times New Roman"/>
                <w:sz w:val="21"/>
                <w:szCs w:val="21"/>
                <w:lang w:eastAsia="lt-LT"/>
              </w:rPr>
            </w:pPr>
            <w:r w:rsidRPr="00473DEB">
              <w:rPr>
                <w:rFonts w:ascii="Times New Roman" w:eastAsia="Yu Mincho" w:hAnsi="Times New Roman" w:cs="Times New Roman"/>
                <w:sz w:val="21"/>
                <w:szCs w:val="21"/>
                <w:lang w:eastAsia="lt-LT"/>
              </w:rPr>
              <w:t>EBVPD</w:t>
            </w:r>
            <w:r w:rsidRPr="00473DEB">
              <w:rPr>
                <w:rFonts w:ascii="Times New Roman" w:eastAsia="Arial" w:hAnsi="Times New Roman" w:cs="Times New Roman"/>
                <w:sz w:val="21"/>
                <w:szCs w:val="21"/>
                <w:lang w:eastAsia="lt-LT"/>
              </w:rPr>
              <w:t xml:space="preserve"> III dalies C15 punktas</w:t>
            </w:r>
          </w:p>
          <w:p w14:paraId="0B9F9369" w14:textId="77777777" w:rsidR="002B6471" w:rsidRPr="00473DEB" w:rsidRDefault="002B6471" w:rsidP="00D97E1C">
            <w:pPr>
              <w:jc w:val="both"/>
              <w:rPr>
                <w:rFonts w:ascii="Times New Roman" w:eastAsia="Yu Mincho" w:hAnsi="Times New Roman" w:cs="Times New Roman"/>
                <w:sz w:val="21"/>
                <w:szCs w:val="21"/>
              </w:rPr>
            </w:pPr>
          </w:p>
          <w:p w14:paraId="03E6E41D" w14:textId="77777777" w:rsidR="002B6471" w:rsidRPr="00473DEB" w:rsidRDefault="002B6471" w:rsidP="00D97E1C">
            <w:pPr>
              <w:jc w:val="both"/>
              <w:rPr>
                <w:rFonts w:ascii="Times New Roman" w:eastAsia="Yu Mincho"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9CC28"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17A9E709" w14:textId="77777777" w:rsidR="002B6471" w:rsidRPr="00473DEB" w:rsidRDefault="002B6471" w:rsidP="00D97E1C">
            <w:pPr>
              <w:jc w:val="both"/>
              <w:rPr>
                <w:rFonts w:ascii="Times New Roman" w:eastAsiaTheme="minorEastAsia" w:hAnsi="Times New Roman" w:cs="Times New Roman"/>
                <w:b/>
                <w:bCs/>
                <w:iCs/>
                <w:sz w:val="21"/>
                <w:szCs w:val="21"/>
              </w:rPr>
            </w:pPr>
          </w:p>
        </w:tc>
      </w:tr>
      <w:tr w:rsidR="002B6471" w:rsidRPr="00473DEB" w14:paraId="599877EB"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AEDEC"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67571"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473DEB">
              <w:rPr>
                <w:rFonts w:ascii="Times New Roman" w:eastAsiaTheme="minorEastAsia" w:hAnsi="Times New Roman" w:cs="Times New Roman"/>
                <w:sz w:val="21"/>
                <w:szCs w:val="21"/>
                <w:lang w:eastAsia="lt-LT"/>
              </w:rPr>
              <w:lastRenderedPageBreak/>
              <w:t xml:space="preserve">sutarties sąlygą vykdė su dideliais arba nuolatiniais trūkumais ir dėl to buvo pritaikyta sutartyje nustatyta sankcija. </w:t>
            </w:r>
          </w:p>
          <w:p w14:paraId="5AF42972"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6D97F"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lastRenderedPageBreak/>
              <w:t>VPĮ 46 straipsnio 4 dalies 6 punktas</w:t>
            </w:r>
          </w:p>
          <w:p w14:paraId="2A32CA3C" w14:textId="77777777" w:rsidR="002B6471" w:rsidRPr="00473DEB" w:rsidRDefault="002B6471" w:rsidP="00D97E1C">
            <w:pPr>
              <w:jc w:val="both"/>
              <w:rPr>
                <w:rFonts w:ascii="Times New Roman" w:eastAsia="Yu Mincho" w:hAnsi="Times New Roman" w:cs="Times New Roman"/>
                <w:sz w:val="21"/>
                <w:szCs w:val="21"/>
                <w:lang w:eastAsia="lt-LT"/>
              </w:rPr>
            </w:pPr>
          </w:p>
          <w:p w14:paraId="79852541" w14:textId="77777777" w:rsidR="002B6471" w:rsidRPr="00473DEB" w:rsidRDefault="002B6471" w:rsidP="00D97E1C">
            <w:pPr>
              <w:jc w:val="both"/>
              <w:rPr>
                <w:rFonts w:ascii="Times New Roman" w:eastAsia="Yu Mincho" w:hAnsi="Times New Roman" w:cs="Times New Roman"/>
                <w:sz w:val="21"/>
                <w:szCs w:val="21"/>
                <w:lang w:eastAsia="lt-LT"/>
              </w:rPr>
            </w:pPr>
            <w:r w:rsidRPr="00473DEB">
              <w:rPr>
                <w:rFonts w:ascii="Times New Roman" w:eastAsia="Yu Mincho" w:hAnsi="Times New Roman" w:cs="Times New Roman"/>
                <w:sz w:val="21"/>
                <w:szCs w:val="21"/>
                <w:lang w:eastAsia="lt-LT"/>
              </w:rPr>
              <w:t>EBVPD</w:t>
            </w:r>
            <w:r w:rsidRPr="00473DEB">
              <w:rPr>
                <w:rFonts w:ascii="Times New Roman" w:eastAsia="Arial" w:hAnsi="Times New Roman" w:cs="Times New Roman"/>
                <w:sz w:val="21"/>
                <w:szCs w:val="21"/>
                <w:lang w:eastAsia="lt-LT"/>
              </w:rPr>
              <w:t xml:space="preserve"> III dalies C14 punktas</w:t>
            </w:r>
          </w:p>
          <w:p w14:paraId="03F31711" w14:textId="77777777" w:rsidR="002B6471" w:rsidRPr="00473DEB" w:rsidRDefault="002B6471" w:rsidP="00D97E1C">
            <w:pPr>
              <w:jc w:val="both"/>
              <w:rPr>
                <w:rFonts w:ascii="Times New Roman" w:eastAsia="Yu Mincho" w:hAnsi="Times New Roman" w:cs="Times New Roman"/>
                <w:sz w:val="21"/>
                <w:szCs w:val="21"/>
              </w:rPr>
            </w:pPr>
          </w:p>
          <w:p w14:paraId="1FC8A2BF" w14:textId="77777777" w:rsidR="002B6471" w:rsidRPr="00473DEB" w:rsidRDefault="002B6471" w:rsidP="00D97E1C">
            <w:pPr>
              <w:jc w:val="both"/>
              <w:rPr>
                <w:rFonts w:ascii="Times New Roman" w:eastAsia="Yu Mincho"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83C5F"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0FD0F131" w14:textId="77777777" w:rsidR="002B6471" w:rsidRPr="00473DEB" w:rsidRDefault="002B6471" w:rsidP="00D97E1C">
            <w:pPr>
              <w:jc w:val="both"/>
              <w:rPr>
                <w:rFonts w:ascii="Times New Roman" w:eastAsiaTheme="minorEastAsia" w:hAnsi="Times New Roman" w:cs="Times New Roman"/>
                <w:bCs/>
                <w:iCs/>
                <w:sz w:val="21"/>
                <w:szCs w:val="21"/>
              </w:rPr>
            </w:pPr>
          </w:p>
          <w:p w14:paraId="5DC18ED6" w14:textId="19D81F2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
                <w:bCs/>
                <w:sz w:val="21"/>
                <w:szCs w:val="21"/>
                <w:lang w:eastAsia="lt-LT"/>
              </w:rPr>
              <w:t>Priimant sprendimus dėl tiekėjo pašalinimo iš pirkimo procedūros šiame punkte nurodytu pašalinimo pagrindu, gali būti atsižvelgiama į pagal VPĮ 91 straipsnį skelbiamą informaciją</w:t>
            </w:r>
            <w:r w:rsidR="002D6C4F">
              <w:rPr>
                <w:rStyle w:val="Puslapioinaosnuoroda"/>
                <w:rFonts w:ascii="Times New Roman" w:eastAsiaTheme="minorEastAsia" w:hAnsi="Times New Roman" w:cs="Times New Roman"/>
                <w:b/>
                <w:bCs/>
                <w:sz w:val="21"/>
                <w:szCs w:val="21"/>
                <w:lang w:eastAsia="lt-LT"/>
              </w:rPr>
              <w:footnoteReference w:id="7"/>
            </w:r>
            <w:r w:rsidRPr="00473DEB">
              <w:rPr>
                <w:rFonts w:ascii="Times New Roman" w:eastAsiaTheme="minorEastAsia" w:hAnsi="Times New Roman" w:cs="Times New Roman"/>
                <w:b/>
                <w:bCs/>
                <w:sz w:val="21"/>
                <w:szCs w:val="21"/>
                <w:lang w:eastAsia="lt-LT"/>
              </w:rPr>
              <w:t xml:space="preserve">: </w:t>
            </w:r>
          </w:p>
          <w:p w14:paraId="65917DC2" w14:textId="77777777" w:rsidR="002B6471" w:rsidRPr="00473DEB" w:rsidRDefault="002B6471" w:rsidP="00D97E1C">
            <w:pPr>
              <w:jc w:val="both"/>
              <w:rPr>
                <w:rFonts w:ascii="Times New Roman" w:eastAsiaTheme="minorEastAsia" w:hAnsi="Times New Roman" w:cs="Times New Roman"/>
                <w:sz w:val="21"/>
                <w:szCs w:val="21"/>
                <w:lang w:eastAsia="lt-LT"/>
              </w:rPr>
            </w:pPr>
          </w:p>
          <w:p w14:paraId="19926966" w14:textId="77777777" w:rsidR="002B6471" w:rsidRPr="00473DEB" w:rsidRDefault="00B93DF7" w:rsidP="00D97E1C">
            <w:pPr>
              <w:jc w:val="both"/>
              <w:rPr>
                <w:rFonts w:ascii="Times New Roman" w:eastAsiaTheme="minorEastAsia" w:hAnsi="Times New Roman" w:cs="Times New Roman"/>
                <w:sz w:val="21"/>
                <w:szCs w:val="21"/>
                <w:lang w:eastAsia="lt-LT"/>
              </w:rPr>
            </w:pPr>
            <w:hyperlink r:id="rId22" w:history="1">
              <w:r w:rsidR="002B6471" w:rsidRPr="00473DEB">
                <w:rPr>
                  <w:rFonts w:ascii="Times New Roman" w:eastAsiaTheme="minorEastAsia" w:hAnsi="Times New Roman" w:cs="Times New Roman"/>
                  <w:sz w:val="21"/>
                  <w:szCs w:val="21"/>
                  <w:lang w:eastAsia="lt-LT"/>
                </w:rPr>
                <w:t>https://vpt.lrv.lt/lt/pasalinimo-pagrindai-1/nepatikimi-tiekejai-1</w:t>
              </w:r>
            </w:hyperlink>
          </w:p>
          <w:p w14:paraId="20E23371" w14:textId="77777777" w:rsidR="002B6471" w:rsidRPr="00473DEB" w:rsidRDefault="002B6471" w:rsidP="00D97E1C">
            <w:pPr>
              <w:jc w:val="both"/>
              <w:rPr>
                <w:rFonts w:ascii="Times New Roman" w:eastAsiaTheme="minorEastAsia" w:hAnsi="Times New Roman" w:cs="Times New Roman"/>
                <w:sz w:val="21"/>
                <w:szCs w:val="21"/>
                <w:lang w:eastAsia="lt-LT"/>
              </w:rPr>
            </w:pPr>
          </w:p>
          <w:p w14:paraId="20DC312C" w14:textId="77777777" w:rsidR="002B6471" w:rsidRPr="00473DEB" w:rsidRDefault="00B93DF7" w:rsidP="00D97E1C">
            <w:pPr>
              <w:jc w:val="both"/>
              <w:rPr>
                <w:rFonts w:ascii="Times New Roman" w:eastAsiaTheme="minorEastAsia" w:hAnsi="Times New Roman" w:cs="Times New Roman"/>
                <w:sz w:val="21"/>
                <w:szCs w:val="21"/>
                <w:lang w:eastAsia="lt-LT"/>
              </w:rPr>
            </w:pPr>
            <w:hyperlink r:id="rId23" w:history="1">
              <w:r w:rsidR="002B6471" w:rsidRPr="00473DEB">
                <w:rPr>
                  <w:rFonts w:ascii="Times New Roman" w:eastAsiaTheme="minorEastAsia" w:hAnsi="Times New Roman" w:cs="Times New Roman"/>
                  <w:sz w:val="21"/>
                  <w:szCs w:val="21"/>
                  <w:lang w:eastAsia="lt-LT"/>
                </w:rPr>
                <w:t>https://vpt.lrv.lt/lt/pasalinimo-pagrindai-1/nepatikimu-koncesininku-sarasas-1/nepatikimu-koncesininku-sarasas</w:t>
              </w:r>
            </w:hyperlink>
          </w:p>
          <w:p w14:paraId="3A572486" w14:textId="77777777" w:rsidR="002B6471" w:rsidRPr="00473DEB" w:rsidRDefault="002B6471" w:rsidP="00D97E1C">
            <w:pPr>
              <w:jc w:val="both"/>
              <w:rPr>
                <w:rFonts w:ascii="Times New Roman" w:eastAsiaTheme="minorEastAsia" w:hAnsi="Times New Roman" w:cs="Times New Roman"/>
                <w:bCs/>
                <w:sz w:val="21"/>
                <w:szCs w:val="21"/>
                <w:lang w:eastAsia="lt-LT"/>
              </w:rPr>
            </w:pPr>
          </w:p>
          <w:p w14:paraId="3C2103B8" w14:textId="77777777" w:rsidR="002B6471" w:rsidRPr="00473DEB" w:rsidRDefault="002B6471" w:rsidP="00D97E1C">
            <w:pPr>
              <w:jc w:val="both"/>
              <w:rPr>
                <w:rFonts w:ascii="Times New Roman" w:eastAsiaTheme="minorEastAsia" w:hAnsi="Times New Roman" w:cs="Times New Roman"/>
                <w:b/>
                <w:bCs/>
                <w:sz w:val="21"/>
                <w:szCs w:val="21"/>
                <w:lang w:eastAsia="lt-LT"/>
              </w:rPr>
            </w:pPr>
          </w:p>
        </w:tc>
      </w:tr>
      <w:tr w:rsidR="002B6471" w:rsidRPr="00473DEB" w14:paraId="30675A77"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D568D"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sz w:val="21"/>
                <w:szCs w:val="21"/>
                <w:lang w:eastAsia="lt-LT"/>
              </w:rPr>
            </w:pPr>
          </w:p>
          <w:p w14:paraId="512E3371" w14:textId="77777777" w:rsidR="002B6471" w:rsidRPr="00473DEB" w:rsidRDefault="002B6471" w:rsidP="00D97E1C">
            <w:pPr>
              <w:rPr>
                <w:rFonts w:ascii="Times New Roman" w:eastAsiaTheme="minorEastAsia" w:hAnsi="Times New Roman" w:cs="Times New Roman"/>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8562E"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Tiekėjas yra padaręs rimtą profesinį pažeidimą, dėl kurio perkančioji organizacija abejoja tiekėjo sąžiningumu, kai jis</w:t>
            </w:r>
            <w:bookmarkStart w:id="37" w:name="part_030e6c6c64ba4f96a23474e439d1b80c"/>
            <w:bookmarkEnd w:id="37"/>
            <w:r w:rsidRPr="00473DEB">
              <w:rPr>
                <w:rFonts w:ascii="Times New Roman" w:eastAsiaTheme="minorEastAsia" w:hAnsi="Times New Roman" w:cs="Times New Roman"/>
                <w:sz w:val="21"/>
                <w:szCs w:val="21"/>
                <w:lang w:eastAsia="lt-LT"/>
              </w:rPr>
              <w:t xml:space="preserve"> yra padaręs finansinės atskaitomybės ir audito teisės aktų pažeidimą ir nuo jo padarymo dienos praėjo mažiau kaip vieni metai.</w:t>
            </w:r>
          </w:p>
          <w:p w14:paraId="478F24A3" w14:textId="77777777" w:rsidR="002B6471" w:rsidRPr="00473DEB" w:rsidRDefault="002B6471" w:rsidP="00D97E1C">
            <w:pPr>
              <w:jc w:val="both"/>
              <w:rPr>
                <w:rFonts w:ascii="Times New Roman" w:eastAsiaTheme="minorEastAsia" w:hAnsi="Times New Roman" w:cs="Times New Roman"/>
                <w:b/>
                <w:sz w:val="21"/>
                <w:szCs w:val="21"/>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D59DB"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7 punkto a papunktis</w:t>
            </w:r>
          </w:p>
          <w:p w14:paraId="38ECFBD4" w14:textId="77777777" w:rsidR="002B6471" w:rsidRPr="00473DEB" w:rsidRDefault="002B6471" w:rsidP="00D97E1C">
            <w:pPr>
              <w:jc w:val="both"/>
              <w:rPr>
                <w:rFonts w:ascii="Times New Roman" w:eastAsia="Yu Mincho" w:hAnsi="Times New Roman" w:cs="Times New Roman"/>
                <w:sz w:val="21"/>
                <w:szCs w:val="21"/>
                <w:lang w:eastAsia="lt-LT"/>
              </w:rPr>
            </w:pPr>
          </w:p>
          <w:p w14:paraId="7685C29D" w14:textId="77777777" w:rsidR="002B6471" w:rsidRPr="00473DEB" w:rsidRDefault="002B6471" w:rsidP="00D97E1C">
            <w:pPr>
              <w:jc w:val="both"/>
              <w:rPr>
                <w:rFonts w:ascii="Times New Roman" w:eastAsia="Yu Mincho" w:hAnsi="Times New Roman" w:cs="Times New Roman"/>
                <w:sz w:val="21"/>
                <w:szCs w:val="21"/>
                <w:lang w:eastAsia="lt-LT"/>
              </w:rPr>
            </w:pPr>
            <w:r w:rsidRPr="00473DEB">
              <w:rPr>
                <w:rFonts w:ascii="Times New Roman" w:eastAsia="Yu Mincho" w:hAnsi="Times New Roman" w:cs="Times New Roman"/>
                <w:sz w:val="21"/>
                <w:szCs w:val="21"/>
                <w:lang w:eastAsia="lt-LT"/>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7EFA2"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713D2BB6" w14:textId="77777777" w:rsidR="0074560F" w:rsidRPr="00E80FED" w:rsidRDefault="0074560F" w:rsidP="0074560F">
            <w:pPr>
              <w:pStyle w:val="Default"/>
              <w:jc w:val="both"/>
              <w:rPr>
                <w:sz w:val="22"/>
                <w:szCs w:val="22"/>
              </w:rPr>
            </w:pPr>
            <w:r>
              <w:rPr>
                <w:sz w:val="22"/>
                <w:szCs w:val="22"/>
              </w:rPr>
              <w:t xml:space="preserve">Priimant sprendimus dėl tiekėjo pašalinimo iš pirkimo procedūros šiame </w:t>
            </w:r>
            <w:r w:rsidRPr="00E80FED">
              <w:rPr>
                <w:sz w:val="22"/>
                <w:szCs w:val="22"/>
              </w:rPr>
              <w:t xml:space="preserve">punkte nurodytu pašalinimo pagrindu, be kita ko, atsižvelgiama į nacionalinėje duomenų bazėje adresu: https://www.registrucentras.lt/jar/p/index.php </w:t>
            </w:r>
          </w:p>
          <w:p w14:paraId="52C2C6F9" w14:textId="77777777" w:rsidR="0074560F" w:rsidRPr="00E80FED" w:rsidRDefault="0074560F" w:rsidP="0074560F">
            <w:pPr>
              <w:pStyle w:val="Default"/>
              <w:jc w:val="both"/>
              <w:rPr>
                <w:sz w:val="22"/>
                <w:szCs w:val="22"/>
              </w:rPr>
            </w:pPr>
            <w:r w:rsidRPr="00E80FED">
              <w:rPr>
                <w:sz w:val="22"/>
                <w:szCs w:val="22"/>
              </w:rPr>
              <w:t xml:space="preserve">paskelbtą informaciją, taip pat į šiame informaciniame pranešime pateiktą informaciją: </w:t>
            </w:r>
          </w:p>
          <w:p w14:paraId="6E00D139" w14:textId="70F65E47" w:rsidR="002B6471" w:rsidRPr="00473DEB" w:rsidRDefault="0074560F" w:rsidP="0074560F">
            <w:pPr>
              <w:jc w:val="both"/>
              <w:rPr>
                <w:rFonts w:ascii="Times New Roman" w:eastAsiaTheme="minorEastAsia" w:hAnsi="Times New Roman" w:cs="Times New Roman"/>
                <w:b/>
                <w:bCs/>
                <w:iCs/>
                <w:sz w:val="21"/>
                <w:szCs w:val="21"/>
                <w:lang w:eastAsia="lt-LT"/>
              </w:rPr>
            </w:pPr>
            <w:r w:rsidRPr="00E80FED">
              <w:rPr>
                <w:rFonts w:ascii="Times New Roman" w:hAnsi="Times New Roman" w:cs="Times New Roman"/>
                <w:sz w:val="22"/>
                <w:szCs w:val="22"/>
              </w:rPr>
              <w:t>https://vpt.lrv.lt/lt/naujienos/finansiniu-ataskaitu-nepateikimas-gali-tapti-kliutimi-dalyvauti-viesuosiuose-pirkimuose</w:t>
            </w:r>
            <w:r>
              <w:rPr>
                <w:sz w:val="22"/>
                <w:szCs w:val="22"/>
              </w:rPr>
              <w:t xml:space="preserve"> </w:t>
            </w:r>
          </w:p>
        </w:tc>
      </w:tr>
      <w:tr w:rsidR="002B6471" w:rsidRPr="00473DEB" w14:paraId="235220DB"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64A4C"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CE886"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 xml:space="preserve">Tiekėjas yra padaręs rimtą profesinį pažeidimą, dėl kurio perkančioji organizacija abejoja tiekėjo sąžiningumu, </w:t>
            </w:r>
            <w:r w:rsidRPr="00473DEB">
              <w:rPr>
                <w:rFonts w:ascii="Times New Roman" w:eastAsia="Times New Roman" w:hAnsi="Times New Roman" w:cs="Times New Roman"/>
                <w:sz w:val="21"/>
                <w:szCs w:val="21"/>
                <w:lang w:eastAsia="lt-LT"/>
              </w:rPr>
              <w:t xml:space="preserve"> kai jis (tiekėjas) neatitinka minimalių patikimo mokesčių mokėtojo kriterijų, nustatytų Lietuvos Respublikos mokesčių administravimo įstatymo 40</w:t>
            </w:r>
            <w:r w:rsidRPr="00473DEB">
              <w:rPr>
                <w:rFonts w:ascii="Times New Roman" w:eastAsia="Times New Roman" w:hAnsi="Times New Roman" w:cs="Times New Roman"/>
                <w:sz w:val="21"/>
                <w:szCs w:val="21"/>
                <w:vertAlign w:val="superscript"/>
                <w:lang w:eastAsia="lt-LT"/>
              </w:rPr>
              <w:t>1</w:t>
            </w:r>
            <w:r w:rsidRPr="00473DEB">
              <w:rPr>
                <w:rFonts w:ascii="Times New Roman" w:eastAsia="Times New Roman" w:hAnsi="Times New Roman" w:cs="Times New Roman"/>
                <w:sz w:val="21"/>
                <w:szCs w:val="21"/>
                <w:lang w:eastAsia="lt-LT"/>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4F3F"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7 punkto b papunktis</w:t>
            </w:r>
          </w:p>
          <w:p w14:paraId="6959F362" w14:textId="77777777" w:rsidR="002B6471" w:rsidRPr="00473DEB" w:rsidRDefault="002B6471" w:rsidP="00D97E1C">
            <w:pPr>
              <w:jc w:val="both"/>
              <w:rPr>
                <w:rFonts w:ascii="Times New Roman" w:eastAsia="Yu Mincho" w:hAnsi="Times New Roman" w:cs="Times New Roman"/>
                <w:sz w:val="21"/>
                <w:szCs w:val="21"/>
                <w:lang w:eastAsia="lt-LT"/>
              </w:rPr>
            </w:pPr>
          </w:p>
          <w:p w14:paraId="3ADAEC17" w14:textId="77777777" w:rsidR="002B6471" w:rsidRPr="00473DEB" w:rsidRDefault="002B6471" w:rsidP="00D97E1C">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00100"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44534440" w14:textId="77777777" w:rsidR="002B6471" w:rsidRPr="00473DEB" w:rsidRDefault="002B6471" w:rsidP="00D97E1C">
            <w:pPr>
              <w:jc w:val="both"/>
              <w:rPr>
                <w:rFonts w:ascii="Times New Roman" w:eastAsiaTheme="minorEastAsia" w:hAnsi="Times New Roman" w:cs="Times New Roman"/>
                <w:b/>
                <w:bCs/>
                <w:iCs/>
                <w:sz w:val="21"/>
                <w:szCs w:val="21"/>
              </w:rPr>
            </w:pPr>
          </w:p>
          <w:p w14:paraId="496E30C7" w14:textId="0FDEE7CF"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Priimant sprendimus dėl tiekėjo pašalinimo iš pirkimo procedūros šiame punkte nurodytu pašalinimo pagrindu, be kita ko, atsižvelgiama į</w:t>
            </w:r>
            <w:r w:rsidRPr="00473DEB">
              <w:rPr>
                <w:rFonts w:ascii="Times New Roman" w:eastAsiaTheme="minorEastAsia" w:hAnsi="Times New Roman" w:cs="Times New Roman"/>
                <w:b/>
                <w:bCs/>
                <w:sz w:val="21"/>
                <w:szCs w:val="21"/>
                <w:lang w:eastAsia="lt-LT"/>
              </w:rPr>
              <w:t xml:space="preserve"> </w:t>
            </w:r>
            <w:r w:rsidRPr="00473DEB">
              <w:rPr>
                <w:rFonts w:ascii="Times New Roman" w:eastAsiaTheme="minorEastAsia" w:hAnsi="Times New Roman" w:cs="Times New Roman"/>
                <w:sz w:val="21"/>
                <w:szCs w:val="21"/>
                <w:lang w:eastAsia="lt-LT"/>
              </w:rPr>
              <w:t xml:space="preserve">nacionalinėje duomenų bazėje adresu </w:t>
            </w:r>
            <w:hyperlink r:id="rId24">
              <w:r w:rsidRPr="00473DEB">
                <w:rPr>
                  <w:rFonts w:ascii="Times New Roman" w:eastAsiaTheme="minorEastAsia" w:hAnsi="Times New Roman" w:cs="Times New Roman"/>
                  <w:sz w:val="21"/>
                  <w:szCs w:val="21"/>
                  <w:u w:val="single"/>
                  <w:lang w:eastAsia="lt-LT"/>
                </w:rPr>
                <w:t>https://www.vmi.lt/evmi/mokesciu-moketoju-informacija</w:t>
              </w:r>
            </w:hyperlink>
            <w:r w:rsidRPr="00473DEB">
              <w:rPr>
                <w:rFonts w:ascii="Times New Roman" w:eastAsiaTheme="minorEastAsia" w:hAnsi="Times New Roman" w:cs="Times New Roman"/>
                <w:sz w:val="21"/>
                <w:szCs w:val="21"/>
                <w:lang w:eastAsia="lt-LT"/>
              </w:rPr>
              <w:t xml:space="preserve"> skelbiamą informaciją</w:t>
            </w:r>
            <w:r w:rsidR="002D6C4F">
              <w:rPr>
                <w:rStyle w:val="Puslapioinaosnuoroda"/>
                <w:rFonts w:ascii="Times New Roman" w:eastAsiaTheme="minorEastAsia" w:hAnsi="Times New Roman" w:cs="Times New Roman"/>
                <w:sz w:val="21"/>
                <w:szCs w:val="21"/>
                <w:lang w:eastAsia="lt-LT"/>
              </w:rPr>
              <w:footnoteReference w:id="8"/>
            </w:r>
            <w:r w:rsidRPr="00473DEB">
              <w:rPr>
                <w:rFonts w:ascii="Times New Roman" w:eastAsiaTheme="minorEastAsia" w:hAnsi="Times New Roman" w:cs="Times New Roman"/>
                <w:sz w:val="21"/>
                <w:szCs w:val="21"/>
                <w:lang w:eastAsia="lt-LT"/>
              </w:rPr>
              <w:t>.</w:t>
            </w:r>
          </w:p>
        </w:tc>
      </w:tr>
      <w:tr w:rsidR="002B6471" w:rsidRPr="00473DEB" w14:paraId="70391286"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32DE1"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3CCAD"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Tiekėjas yra padaręs rimtą profesinį pažeidimą, dėl kurio perkančioji organizacija abejoja tiekėjo sąžiningumu,</w:t>
            </w:r>
            <w:r w:rsidRPr="00473DEB">
              <w:rPr>
                <w:rFonts w:ascii="Times New Roman" w:eastAsia="Times New Roman" w:hAnsi="Times New Roman" w:cs="Times New Roman"/>
                <w:sz w:val="21"/>
                <w:szCs w:val="21"/>
                <w:lang w:eastAsia="lt-LT"/>
              </w:rPr>
              <w:t xml:space="preserve"> kai jis </w:t>
            </w:r>
            <w:r w:rsidRPr="00473DEB">
              <w:rPr>
                <w:rFonts w:ascii="Times New Roman" w:eastAsiaTheme="minorEastAsia" w:hAnsi="Times New Roman" w:cs="Times New Roman"/>
                <w:color w:val="000000" w:themeColor="text1"/>
                <w:sz w:val="21"/>
                <w:szCs w:val="21"/>
                <w:lang w:eastAsia="lt-LT"/>
              </w:rPr>
              <w:t xml:space="preserve">yra padaręs draudimo sudaryti draudžiamus susitarimus, įtvirtinto Lietuvos Respublikos konkurencijos įstatyme ar panašaus pobūdžio kitos valstybės teisės akte, pažeidimą ir </w:t>
            </w:r>
            <w:r w:rsidRPr="00473DEB">
              <w:rPr>
                <w:rFonts w:ascii="Times New Roman" w:eastAsiaTheme="minorEastAsia" w:hAnsi="Times New Roman" w:cs="Times New Roman"/>
                <w:color w:val="000000" w:themeColor="text1"/>
                <w:sz w:val="21"/>
                <w:szCs w:val="21"/>
                <w:lang w:eastAsia="lt-LT"/>
              </w:rPr>
              <w:lastRenderedPageBreak/>
              <w:t>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0150A"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lastRenderedPageBreak/>
              <w:t>VPĮ 46 straipsnio 4 dalies 7 punkto c papunktis</w:t>
            </w:r>
          </w:p>
          <w:p w14:paraId="6683F4C6" w14:textId="77777777" w:rsidR="002B6471" w:rsidRPr="00473DEB" w:rsidRDefault="002B6471" w:rsidP="00D97E1C">
            <w:pPr>
              <w:jc w:val="both"/>
              <w:rPr>
                <w:rFonts w:ascii="Times New Roman" w:eastAsia="Yu Mincho" w:hAnsi="Times New Roman" w:cs="Times New Roman"/>
                <w:sz w:val="21"/>
                <w:szCs w:val="21"/>
                <w:lang w:eastAsia="lt-LT"/>
              </w:rPr>
            </w:pPr>
          </w:p>
          <w:p w14:paraId="6F524F74" w14:textId="77777777" w:rsidR="002B6471" w:rsidRPr="00473DEB" w:rsidRDefault="002B6471" w:rsidP="00D97E1C">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1B30"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1582D8A2" w14:textId="77777777" w:rsidR="002B6471" w:rsidRPr="00473DEB" w:rsidRDefault="002B6471" w:rsidP="00D97E1C">
            <w:pPr>
              <w:jc w:val="both"/>
              <w:rPr>
                <w:rFonts w:ascii="Times New Roman" w:eastAsiaTheme="minorEastAsia" w:hAnsi="Times New Roman" w:cs="Times New Roman"/>
                <w:bCs/>
                <w:iCs/>
                <w:sz w:val="21"/>
                <w:szCs w:val="21"/>
              </w:rPr>
            </w:pPr>
          </w:p>
          <w:p w14:paraId="57BD6A4F" w14:textId="77777777" w:rsidR="002B6471" w:rsidRPr="00473DEB" w:rsidRDefault="002B6471" w:rsidP="00D97E1C">
            <w:pPr>
              <w:spacing w:after="160" w:line="276" w:lineRule="auto"/>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
                <w:bCs/>
                <w:sz w:val="21"/>
                <w:szCs w:val="21"/>
                <w:lang w:eastAsia="lt-LT"/>
              </w:rPr>
              <w:t xml:space="preserve">Priimant sprendimus dėl tiekėjo pašalinimo iš pirkimo procedūros šiame punkte nurodytu pašalinimo pagrindu, </w:t>
            </w:r>
            <w:r w:rsidRPr="00473DEB">
              <w:rPr>
                <w:rFonts w:ascii="Times New Roman" w:eastAsiaTheme="minorEastAsia" w:hAnsi="Times New Roman" w:cs="Times New Roman"/>
                <w:b/>
                <w:bCs/>
                <w:sz w:val="21"/>
                <w:szCs w:val="21"/>
                <w:lang w:eastAsia="lt-LT"/>
              </w:rPr>
              <w:lastRenderedPageBreak/>
              <w:t xml:space="preserve">be kita ko, atsižvelgiama į nacionalinėje duomenų bazėje adresu: </w:t>
            </w:r>
          </w:p>
          <w:p w14:paraId="18A44007" w14:textId="77777777" w:rsidR="002B6471" w:rsidRPr="00473DEB" w:rsidRDefault="00B93DF7" w:rsidP="00D97E1C">
            <w:pPr>
              <w:spacing w:after="160" w:line="276" w:lineRule="auto"/>
              <w:rPr>
                <w:rFonts w:ascii="Times New Roman" w:eastAsiaTheme="minorEastAsia" w:hAnsi="Times New Roman" w:cs="Times New Roman"/>
                <w:bCs/>
                <w:iCs/>
                <w:sz w:val="21"/>
                <w:szCs w:val="21"/>
              </w:rPr>
            </w:pPr>
            <w:hyperlink r:id="rId25" w:history="1">
              <w:r w:rsidR="002B6471" w:rsidRPr="00473DEB">
                <w:rPr>
                  <w:rFonts w:ascii="Times New Roman" w:eastAsiaTheme="minorEastAsia" w:hAnsi="Times New Roman" w:cs="Times New Roman"/>
                  <w:sz w:val="21"/>
                  <w:szCs w:val="21"/>
                  <w:u w:val="single"/>
                  <w:lang w:eastAsia="lt-LT"/>
                </w:rPr>
                <w:t>https://kt.gov.lt/lt/atviri-duomenys/diskvalifikavimas-is-viesuju-pirkimu</w:t>
              </w:r>
            </w:hyperlink>
            <w:r w:rsidR="002B6471" w:rsidRPr="00473DEB">
              <w:rPr>
                <w:rFonts w:ascii="Times New Roman" w:eastAsiaTheme="minorEastAsia" w:hAnsi="Times New Roman" w:cs="Times New Roman"/>
                <w:sz w:val="21"/>
                <w:szCs w:val="21"/>
                <w:lang w:eastAsia="lt-LT"/>
              </w:rPr>
              <w:t xml:space="preserve"> skelbiamą informaciją. </w:t>
            </w:r>
          </w:p>
        </w:tc>
      </w:tr>
    </w:tbl>
    <w:p w14:paraId="6DAC71C7" w14:textId="2591226A" w:rsidR="00CD6A77" w:rsidRPr="00473DEB" w:rsidRDefault="00CD6A77" w:rsidP="00CD6A77">
      <w:pPr>
        <w:spacing w:line="276" w:lineRule="auto"/>
        <w:rPr>
          <w:rFonts w:ascii="Times New Roman" w:eastAsia="Arial" w:hAnsi="Times New Roman" w:cs="Times New Roman"/>
          <w:color w:val="00B050"/>
          <w:sz w:val="21"/>
          <w:szCs w:val="21"/>
        </w:rPr>
      </w:pPr>
    </w:p>
    <w:p w14:paraId="4BE1FD78" w14:textId="37C5D0F1" w:rsidR="00CD6A77" w:rsidRPr="00473DEB" w:rsidRDefault="00CD6A77" w:rsidP="00CD6A77">
      <w:pPr>
        <w:spacing w:line="276" w:lineRule="auto"/>
        <w:rPr>
          <w:rFonts w:ascii="Times New Roman" w:eastAsia="Arial" w:hAnsi="Times New Roman" w:cs="Times New Roman"/>
          <w:color w:val="00B050"/>
          <w:sz w:val="21"/>
          <w:szCs w:val="21"/>
        </w:rPr>
      </w:pPr>
    </w:p>
    <w:p w14:paraId="0000021E" w14:textId="77777777" w:rsidR="00944B1E" w:rsidRPr="00473DEB" w:rsidRDefault="00194D39">
      <w:pPr>
        <w:spacing w:after="160" w:line="276" w:lineRule="auto"/>
        <w:jc w:val="center"/>
        <w:rPr>
          <w:rFonts w:ascii="Times New Roman" w:eastAsia="Arial" w:hAnsi="Times New Roman" w:cs="Times New Roman"/>
          <w:smallCaps/>
          <w:sz w:val="21"/>
          <w:szCs w:val="21"/>
        </w:rPr>
      </w:pPr>
      <w:r w:rsidRPr="00473DEB">
        <w:rPr>
          <w:rFonts w:ascii="Times New Roman" w:eastAsia="Arial" w:hAnsi="Times New Roman" w:cs="Times New Roman"/>
          <w:smallCaps/>
          <w:sz w:val="21"/>
          <w:szCs w:val="21"/>
        </w:rPr>
        <w:t>__________</w:t>
      </w:r>
    </w:p>
    <w:p w14:paraId="0000021F" w14:textId="1637337F" w:rsidR="009870F1" w:rsidRPr="00473DEB" w:rsidRDefault="009870F1">
      <w:pPr>
        <w:spacing w:line="200" w:lineRule="auto"/>
        <w:rPr>
          <w:rFonts w:ascii="Times New Roman" w:eastAsia="Arial" w:hAnsi="Times New Roman" w:cs="Times New Roman"/>
          <w:sz w:val="21"/>
          <w:szCs w:val="21"/>
        </w:rPr>
      </w:pPr>
      <w:r w:rsidRPr="00473DEB">
        <w:rPr>
          <w:rFonts w:ascii="Times New Roman" w:eastAsia="Arial" w:hAnsi="Times New Roman" w:cs="Times New Roman"/>
          <w:sz w:val="21"/>
          <w:szCs w:val="21"/>
        </w:rPr>
        <w:br w:type="page"/>
      </w:r>
    </w:p>
    <w:p w14:paraId="5EBF44C9" w14:textId="77777777" w:rsidR="00944B1E" w:rsidRPr="00473DEB" w:rsidRDefault="00944B1E" w:rsidP="00D216D7">
      <w:pPr>
        <w:pStyle w:val="Antrat3"/>
        <w:spacing w:before="0" w:after="0"/>
        <w:jc w:val="right"/>
        <w:rPr>
          <w:rFonts w:ascii="Times New Roman" w:hAnsi="Times New Roman" w:cs="Times New Roman"/>
          <w:b w:val="0"/>
          <w:bCs/>
          <w:sz w:val="21"/>
          <w:szCs w:val="21"/>
        </w:rPr>
      </w:pPr>
    </w:p>
    <w:p w14:paraId="00000220" w14:textId="422BC348" w:rsidR="00944B1E" w:rsidRPr="00473DEB" w:rsidRDefault="00194D39" w:rsidP="00D216D7">
      <w:pPr>
        <w:pStyle w:val="Antrat3"/>
        <w:spacing w:before="0" w:after="0"/>
        <w:jc w:val="right"/>
        <w:rPr>
          <w:rFonts w:ascii="Times New Roman" w:hAnsi="Times New Roman" w:cs="Times New Roman"/>
          <w:b w:val="0"/>
          <w:bCs/>
          <w:color w:val="0070C0"/>
          <w:sz w:val="21"/>
          <w:szCs w:val="21"/>
        </w:rPr>
      </w:pPr>
      <w:bookmarkStart w:id="38" w:name="_heading=h.17dp8vu" w:colFirst="0" w:colLast="0"/>
      <w:bookmarkStart w:id="39" w:name="_Toc110349085"/>
      <w:bookmarkStart w:id="40" w:name="treciaspriedas"/>
      <w:bookmarkEnd w:id="38"/>
      <w:r w:rsidRPr="00473DEB">
        <w:rPr>
          <w:rFonts w:ascii="Times New Roman" w:hAnsi="Times New Roman" w:cs="Times New Roman"/>
          <w:b w:val="0"/>
          <w:bCs/>
          <w:color w:val="0070C0"/>
          <w:sz w:val="21"/>
          <w:szCs w:val="21"/>
        </w:rPr>
        <w:t xml:space="preserve">Pirkimo sąlygų </w:t>
      </w:r>
      <w:r w:rsidR="00DA7DF3" w:rsidRPr="00473DEB">
        <w:rPr>
          <w:rFonts w:ascii="Times New Roman" w:hAnsi="Times New Roman" w:cs="Times New Roman"/>
          <w:b w:val="0"/>
          <w:bCs/>
          <w:color w:val="0070C0"/>
          <w:sz w:val="21"/>
          <w:szCs w:val="21"/>
        </w:rPr>
        <w:t xml:space="preserve">2 </w:t>
      </w:r>
      <w:r w:rsidRPr="00473DEB">
        <w:rPr>
          <w:rFonts w:ascii="Times New Roman" w:hAnsi="Times New Roman" w:cs="Times New Roman"/>
          <w:b w:val="0"/>
          <w:bCs/>
          <w:color w:val="0070C0"/>
          <w:sz w:val="21"/>
          <w:szCs w:val="21"/>
        </w:rPr>
        <w:t>priedas „Tiekėjų kvalifikacijos reikalavimai“</w:t>
      </w:r>
      <w:bookmarkEnd w:id="39"/>
    </w:p>
    <w:bookmarkEnd w:id="40"/>
    <w:p w14:paraId="00000221" w14:textId="77777777" w:rsidR="00944B1E" w:rsidRPr="00473DEB" w:rsidRDefault="00944B1E">
      <w:pPr>
        <w:spacing w:after="240"/>
        <w:rPr>
          <w:rFonts w:ascii="Times New Roman" w:hAnsi="Times New Roman" w:cs="Times New Roman"/>
          <w:smallCaps/>
          <w:color w:val="404040"/>
          <w:sz w:val="21"/>
          <w:szCs w:val="21"/>
        </w:rPr>
      </w:pPr>
    </w:p>
    <w:p w14:paraId="00000222" w14:textId="581F042D" w:rsidR="00944B1E" w:rsidRPr="005065C5" w:rsidRDefault="00194D39">
      <w:pPr>
        <w:spacing w:after="240"/>
        <w:jc w:val="center"/>
        <w:rPr>
          <w:rFonts w:ascii="Times New Roman" w:eastAsia="Arial" w:hAnsi="Times New Roman" w:cs="Times New Roman"/>
          <w:b/>
          <w:bCs/>
          <w:smallCaps/>
          <w:color w:val="404040"/>
          <w:sz w:val="21"/>
          <w:szCs w:val="21"/>
        </w:rPr>
      </w:pPr>
      <w:r w:rsidRPr="005065C5">
        <w:rPr>
          <w:rFonts w:ascii="Times New Roman" w:eastAsia="Arial" w:hAnsi="Times New Roman" w:cs="Times New Roman"/>
          <w:b/>
          <w:bCs/>
          <w:smallCaps/>
          <w:color w:val="404040"/>
          <w:sz w:val="21"/>
          <w:szCs w:val="21"/>
        </w:rPr>
        <w:t>TIE</w:t>
      </w:r>
      <w:r w:rsidR="00F9082F" w:rsidRPr="005065C5">
        <w:rPr>
          <w:rFonts w:ascii="Times New Roman" w:eastAsia="Arial" w:hAnsi="Times New Roman" w:cs="Times New Roman"/>
          <w:b/>
          <w:bCs/>
          <w:smallCaps/>
          <w:color w:val="404040"/>
          <w:sz w:val="21"/>
          <w:szCs w:val="21"/>
        </w:rPr>
        <w:t>KĖJŲ KVALIFIKACIJOS REIKALAVIMAS</w:t>
      </w:r>
      <w:r w:rsidRPr="005065C5">
        <w:rPr>
          <w:rFonts w:ascii="Times New Roman" w:eastAsia="Arial" w:hAnsi="Times New Roman" w:cs="Times New Roman"/>
          <w:b/>
          <w:bCs/>
          <w:smallCaps/>
          <w:color w:val="404040"/>
          <w:sz w:val="21"/>
          <w:szCs w:val="21"/>
        </w:rPr>
        <w:t xml:space="preserve"> </w:t>
      </w:r>
    </w:p>
    <w:p w14:paraId="00000229" w14:textId="24378A05" w:rsidR="00944B1E" w:rsidRPr="005065C5" w:rsidRDefault="00B93DF7" w:rsidP="00A801D1">
      <w:pPr>
        <w:numPr>
          <w:ilvl w:val="0"/>
          <w:numId w:val="3"/>
        </w:numPr>
        <w:tabs>
          <w:tab w:val="left" w:pos="851"/>
        </w:tabs>
        <w:ind w:left="0" w:firstLine="567"/>
        <w:jc w:val="both"/>
        <w:rPr>
          <w:rFonts w:ascii="Times New Roman" w:eastAsia="Arial" w:hAnsi="Times New Roman" w:cs="Times New Roman"/>
          <w:sz w:val="21"/>
          <w:szCs w:val="21"/>
        </w:rPr>
      </w:pPr>
      <w:sdt>
        <w:sdtPr>
          <w:rPr>
            <w:rFonts w:ascii="Times New Roman" w:hAnsi="Times New Roman" w:cs="Times New Roman"/>
            <w:sz w:val="21"/>
            <w:szCs w:val="21"/>
          </w:rPr>
          <w:tag w:val="goog_rdk_129"/>
          <w:id w:val="-1599392971"/>
          <w:showingPlcHdr/>
        </w:sdtPr>
        <w:sdtEndPr/>
        <w:sdtContent>
          <w:r w:rsidR="00A801D1" w:rsidRPr="005065C5">
            <w:rPr>
              <w:rFonts w:ascii="Times New Roman" w:hAnsi="Times New Roman" w:cs="Times New Roman"/>
              <w:sz w:val="21"/>
              <w:szCs w:val="21"/>
            </w:rPr>
            <w:t xml:space="preserve">     </w:t>
          </w:r>
        </w:sdtContent>
      </w:sdt>
      <w:r w:rsidR="00194D39" w:rsidRPr="005065C5">
        <w:rPr>
          <w:rFonts w:ascii="Times New Roman" w:eastAsia="Arial" w:hAnsi="Times New Roman" w:cs="Times New Roman"/>
          <w:sz w:val="21"/>
          <w:szCs w:val="21"/>
        </w:rPr>
        <w:t>Tiekėjo kvalifikacija turi atitikti šiame priede nustatytus reikalavimus kvalifikacijai. Jeigu tiekėjo kvalifikacija dėl teisės verstis atitinkama veikla nėra tikrinama visa apimtimi,</w:t>
      </w:r>
      <w:r w:rsidR="0030469F" w:rsidRPr="005065C5">
        <w:rPr>
          <w:rFonts w:ascii="Times New Roman" w:hAnsi="Times New Roman" w:cs="Times New Roman"/>
          <w:sz w:val="21"/>
          <w:szCs w:val="21"/>
        </w:rPr>
        <w:t xml:space="preserve"> tačiau norminiai teisės aktai numato tam tikrus reikalavimus dėl teisės verstis veikla,</w:t>
      </w:r>
      <w:r w:rsidR="0030469F" w:rsidRPr="005065C5">
        <w:rPr>
          <w:rFonts w:ascii="Times New Roman" w:hAnsi="Times New Roman" w:cs="Times New Roman"/>
          <w:sz w:val="24"/>
          <w:szCs w:val="24"/>
        </w:rPr>
        <w:t xml:space="preserve"> </w:t>
      </w:r>
      <w:r w:rsidR="00194D39" w:rsidRPr="005065C5">
        <w:rPr>
          <w:rFonts w:ascii="Times New Roman" w:eastAsia="Arial" w:hAnsi="Times New Roman" w:cs="Times New Roman"/>
          <w:sz w:val="21"/>
          <w:szCs w:val="21"/>
        </w:rPr>
        <w:t xml:space="preserve"> tiekėjas </w:t>
      </w:r>
      <w:r w:rsidR="009B568A" w:rsidRPr="005065C5">
        <w:rPr>
          <w:rFonts w:ascii="Times New Roman" w:eastAsia="Arial" w:hAnsi="Times New Roman" w:cs="Times New Roman"/>
          <w:sz w:val="21"/>
          <w:szCs w:val="21"/>
        </w:rPr>
        <w:t>pirkimo vykdytojui</w:t>
      </w:r>
      <w:r w:rsidR="00194D39" w:rsidRPr="005065C5">
        <w:rPr>
          <w:rFonts w:ascii="Times New Roman" w:eastAsia="Arial" w:hAnsi="Times New Roman" w:cs="Times New Roman"/>
          <w:sz w:val="21"/>
          <w:szCs w:val="21"/>
        </w:rPr>
        <w:t xml:space="preserve"> įsipareigoja, kad sutartį vykdys tik teisę verstis atitinkama veikla turintys asmenys.</w:t>
      </w:r>
    </w:p>
    <w:p w14:paraId="71279AF4" w14:textId="77777777" w:rsidR="00B30E2D" w:rsidRPr="005065C5" w:rsidRDefault="00157E8B" w:rsidP="00B30E2D">
      <w:pPr>
        <w:numPr>
          <w:ilvl w:val="0"/>
          <w:numId w:val="3"/>
        </w:numPr>
        <w:tabs>
          <w:tab w:val="left" w:pos="1134"/>
        </w:tabs>
        <w:spacing w:line="276" w:lineRule="auto"/>
        <w:ind w:left="0" w:firstLine="567"/>
        <w:jc w:val="both"/>
        <w:rPr>
          <w:rFonts w:ascii="Times New Roman" w:eastAsia="Arial" w:hAnsi="Times New Roman" w:cs="Times New Roman"/>
          <w:iCs/>
          <w:sz w:val="21"/>
          <w:szCs w:val="21"/>
        </w:rPr>
      </w:pPr>
      <w:r w:rsidRPr="005065C5">
        <w:rPr>
          <w:rFonts w:ascii="Times New Roman" w:hAnsi="Times New Roman" w:cs="Times New Roman"/>
          <w:iCs/>
          <w:color w:val="000000"/>
          <w:sz w:val="21"/>
          <w:szCs w:val="21"/>
          <w:lang w:eastAsia="lt-LT"/>
        </w:rPr>
        <w:t>Jei Paraišką teikia ūkio subjektų grupė –reikalavimą turi atitikti visi ūkio subjektų grupės nariai kartu (ūkio subjektų grupės narių turima patirtis sumuojama), atsižvelgiant į jų prisiimamus įsipareigojimus</w:t>
      </w:r>
      <w:r w:rsidR="00194D39" w:rsidRPr="005065C5">
        <w:rPr>
          <w:rFonts w:ascii="Times New Roman" w:eastAsia="Arial" w:hAnsi="Times New Roman" w:cs="Times New Roman"/>
          <w:iCs/>
          <w:sz w:val="21"/>
          <w:szCs w:val="21"/>
        </w:rPr>
        <w:t xml:space="preserve">. </w:t>
      </w:r>
      <w:bookmarkStart w:id="41" w:name="_heading=h.3rdcrjn" w:colFirst="0" w:colLast="0"/>
      <w:bookmarkEnd w:id="41"/>
    </w:p>
    <w:p w14:paraId="00000252" w14:textId="14CC6D2D" w:rsidR="00944B1E" w:rsidRPr="00BA7D0D" w:rsidRDefault="00221B96" w:rsidP="00B30E2D">
      <w:pPr>
        <w:numPr>
          <w:ilvl w:val="0"/>
          <w:numId w:val="3"/>
        </w:numPr>
        <w:tabs>
          <w:tab w:val="left" w:pos="1134"/>
        </w:tabs>
        <w:spacing w:line="276" w:lineRule="auto"/>
        <w:ind w:left="0" w:firstLine="567"/>
        <w:jc w:val="both"/>
        <w:rPr>
          <w:rFonts w:ascii="Times New Roman" w:eastAsia="Arial" w:hAnsi="Times New Roman" w:cs="Times New Roman"/>
          <w:iCs/>
          <w:sz w:val="21"/>
          <w:szCs w:val="21"/>
        </w:rPr>
      </w:pPr>
      <w:r w:rsidRPr="005065C5">
        <w:rPr>
          <w:rFonts w:ascii="Times New Roman" w:eastAsia="Arial" w:hAnsi="Times New Roman" w:cs="Times New Roman"/>
          <w:sz w:val="21"/>
          <w:szCs w:val="21"/>
        </w:rPr>
        <w:t xml:space="preserve">Pirkimo vykdytojas </w:t>
      </w:r>
      <w:r w:rsidR="00BA7D0D">
        <w:rPr>
          <w:rFonts w:ascii="Times New Roman" w:eastAsia="Arial" w:hAnsi="Times New Roman" w:cs="Times New Roman"/>
          <w:sz w:val="21"/>
          <w:szCs w:val="21"/>
        </w:rPr>
        <w:t>k</w:t>
      </w:r>
      <w:r w:rsidRPr="005065C5">
        <w:rPr>
          <w:rFonts w:ascii="Times New Roman" w:eastAsia="Arial" w:hAnsi="Times New Roman" w:cs="Times New Roman"/>
          <w:sz w:val="21"/>
          <w:szCs w:val="21"/>
        </w:rPr>
        <w:t>onkretaus pirkimo vykdymo metu gali reikalauti, kad tiekėjai laikytųsi kokybės vadybos sistemos ir aplinkos apsaugos vadybos sistemos standartų.</w:t>
      </w:r>
      <w:r w:rsidR="005C0187">
        <w:rPr>
          <w:rFonts w:ascii="Times New Roman" w:eastAsia="Arial" w:hAnsi="Times New Roman" w:cs="Times New Roman"/>
          <w:sz w:val="21"/>
          <w:szCs w:val="21"/>
        </w:rPr>
        <w:t xml:space="preserve"> </w:t>
      </w:r>
    </w:p>
    <w:p w14:paraId="7AA9C503" w14:textId="5DF7F47B" w:rsidR="00BA7D0D" w:rsidRPr="005065C5" w:rsidRDefault="00BA7D0D" w:rsidP="00B30E2D">
      <w:pPr>
        <w:numPr>
          <w:ilvl w:val="0"/>
          <w:numId w:val="3"/>
        </w:numPr>
        <w:tabs>
          <w:tab w:val="left" w:pos="1134"/>
        </w:tabs>
        <w:spacing w:line="276" w:lineRule="auto"/>
        <w:ind w:left="0" w:firstLine="567"/>
        <w:jc w:val="both"/>
        <w:rPr>
          <w:rFonts w:ascii="Times New Roman" w:eastAsia="Arial" w:hAnsi="Times New Roman" w:cs="Times New Roman"/>
          <w:iCs/>
          <w:sz w:val="21"/>
          <w:szCs w:val="21"/>
        </w:rPr>
      </w:pPr>
      <w:r w:rsidRPr="005065C5">
        <w:rPr>
          <w:rFonts w:ascii="Times New Roman" w:hAnsi="Times New Roman" w:cs="Times New Roman"/>
          <w:sz w:val="21"/>
          <w:szCs w:val="21"/>
          <w:lang w:val="fi-FI"/>
        </w:rPr>
        <w:t>Tiek</w:t>
      </w:r>
      <w:r w:rsidRPr="005065C5">
        <w:rPr>
          <w:rFonts w:ascii="Times New Roman" w:hAnsi="Times New Roman" w:cs="Times New Roman"/>
          <w:sz w:val="21"/>
          <w:szCs w:val="21"/>
        </w:rPr>
        <w:t>ėjai turi atitikti šį kvalifikacinį reikalavimą:</w:t>
      </w:r>
    </w:p>
    <w:p w14:paraId="53AA528E" w14:textId="482DE282" w:rsidR="0038795A" w:rsidRPr="005065C5" w:rsidRDefault="0038795A">
      <w:pPr>
        <w:jc w:val="center"/>
        <w:rPr>
          <w:rFonts w:ascii="Times New Roman" w:eastAsia="Arial" w:hAnsi="Times New Roman" w:cs="Times New Roman"/>
          <w:sz w:val="21"/>
          <w:szCs w:val="21"/>
        </w:rPr>
      </w:pPr>
    </w:p>
    <w:tbl>
      <w:tblPr>
        <w:tblW w:w="4935"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5588"/>
        <w:gridCol w:w="3649"/>
      </w:tblGrid>
      <w:tr w:rsidR="0038795A" w:rsidRPr="005065C5" w14:paraId="1C962E43" w14:textId="77777777" w:rsidTr="0038795A">
        <w:tc>
          <w:tcPr>
            <w:tcW w:w="350" w:type="pct"/>
            <w:tcBorders>
              <w:top w:val="single" w:sz="4" w:space="0" w:color="000000"/>
              <w:left w:val="single" w:sz="4" w:space="0" w:color="000000"/>
              <w:bottom w:val="single" w:sz="4" w:space="0" w:color="000000"/>
              <w:right w:val="single" w:sz="4" w:space="0" w:color="000000"/>
            </w:tcBorders>
            <w:vAlign w:val="center"/>
            <w:hideMark/>
          </w:tcPr>
          <w:p w14:paraId="25D50053" w14:textId="77777777" w:rsidR="0038795A" w:rsidRPr="005065C5" w:rsidRDefault="0038795A" w:rsidP="00D97E1C">
            <w:pPr>
              <w:rPr>
                <w:rFonts w:ascii="Times New Roman" w:hAnsi="Times New Roman" w:cs="Times New Roman"/>
                <w:b/>
                <w:sz w:val="21"/>
                <w:szCs w:val="21"/>
              </w:rPr>
            </w:pPr>
            <w:r w:rsidRPr="005065C5">
              <w:rPr>
                <w:rFonts w:ascii="Times New Roman" w:hAnsi="Times New Roman" w:cs="Times New Roman"/>
                <w:b/>
                <w:sz w:val="21"/>
                <w:szCs w:val="21"/>
              </w:rPr>
              <w:t xml:space="preserve">Eil. </w:t>
            </w:r>
          </w:p>
          <w:p w14:paraId="777A389B" w14:textId="77777777" w:rsidR="0038795A" w:rsidRPr="005065C5" w:rsidRDefault="0038795A" w:rsidP="00D97E1C">
            <w:pPr>
              <w:rPr>
                <w:rFonts w:ascii="Times New Roman" w:hAnsi="Times New Roman" w:cs="Times New Roman"/>
                <w:b/>
                <w:sz w:val="21"/>
                <w:szCs w:val="21"/>
              </w:rPr>
            </w:pPr>
            <w:r w:rsidRPr="005065C5">
              <w:rPr>
                <w:rFonts w:ascii="Times New Roman" w:hAnsi="Times New Roman" w:cs="Times New Roman"/>
                <w:b/>
                <w:sz w:val="21"/>
                <w:szCs w:val="21"/>
              </w:rPr>
              <w:t>Nr.</w:t>
            </w:r>
          </w:p>
        </w:tc>
        <w:tc>
          <w:tcPr>
            <w:tcW w:w="2813" w:type="pct"/>
            <w:tcBorders>
              <w:top w:val="single" w:sz="4" w:space="0" w:color="000000"/>
              <w:left w:val="single" w:sz="4" w:space="0" w:color="000000"/>
              <w:bottom w:val="single" w:sz="4" w:space="0" w:color="000000"/>
              <w:right w:val="single" w:sz="4" w:space="0" w:color="000000"/>
            </w:tcBorders>
            <w:vAlign w:val="center"/>
            <w:hideMark/>
          </w:tcPr>
          <w:p w14:paraId="26DA84F3" w14:textId="77777777" w:rsidR="0038795A" w:rsidRPr="005065C5" w:rsidRDefault="0038795A" w:rsidP="00D97E1C">
            <w:pPr>
              <w:jc w:val="center"/>
              <w:rPr>
                <w:rFonts w:ascii="Times New Roman" w:hAnsi="Times New Roman" w:cs="Times New Roman"/>
                <w:b/>
                <w:sz w:val="21"/>
                <w:szCs w:val="21"/>
              </w:rPr>
            </w:pPr>
            <w:r w:rsidRPr="005065C5">
              <w:rPr>
                <w:rFonts w:ascii="Times New Roman" w:hAnsi="Times New Roman" w:cs="Times New Roman"/>
                <w:b/>
                <w:sz w:val="21"/>
                <w:szCs w:val="21"/>
              </w:rPr>
              <w:t>Kvalifikacijos reikalavimas</w:t>
            </w:r>
          </w:p>
        </w:tc>
        <w:tc>
          <w:tcPr>
            <w:tcW w:w="1838" w:type="pct"/>
            <w:tcBorders>
              <w:top w:val="single" w:sz="4" w:space="0" w:color="000000"/>
              <w:left w:val="single" w:sz="4" w:space="0" w:color="000000"/>
              <w:bottom w:val="single" w:sz="4" w:space="0" w:color="000000"/>
              <w:right w:val="single" w:sz="4" w:space="0" w:color="000000"/>
            </w:tcBorders>
            <w:vAlign w:val="center"/>
          </w:tcPr>
          <w:p w14:paraId="282B34D2" w14:textId="36F7CEDD" w:rsidR="0038795A" w:rsidRPr="005065C5" w:rsidRDefault="0038795A" w:rsidP="00D97E1C">
            <w:pPr>
              <w:jc w:val="both"/>
              <w:rPr>
                <w:rFonts w:ascii="Times New Roman" w:hAnsi="Times New Roman" w:cs="Times New Roman"/>
                <w:b/>
                <w:sz w:val="21"/>
                <w:szCs w:val="21"/>
              </w:rPr>
            </w:pPr>
            <w:r w:rsidRPr="005065C5">
              <w:rPr>
                <w:rFonts w:ascii="Times New Roman" w:hAnsi="Times New Roman" w:cs="Times New Roman"/>
                <w:b/>
                <w:sz w:val="21"/>
                <w:szCs w:val="21"/>
              </w:rPr>
              <w:t>Kvalifikacijos reikalavimą įrodantys dokumentai</w:t>
            </w:r>
            <w:r w:rsidR="00B12864" w:rsidRPr="005065C5">
              <w:rPr>
                <w:rStyle w:val="Puslapioinaosnuoroda"/>
                <w:rFonts w:ascii="Times New Roman" w:hAnsi="Times New Roman" w:cs="Times New Roman"/>
                <w:b/>
                <w:sz w:val="21"/>
                <w:szCs w:val="21"/>
              </w:rPr>
              <w:footnoteReference w:id="9"/>
            </w:r>
          </w:p>
        </w:tc>
      </w:tr>
      <w:tr w:rsidR="0038795A" w:rsidRPr="00473DEB" w14:paraId="140CF1DC" w14:textId="77777777" w:rsidTr="0038795A">
        <w:tc>
          <w:tcPr>
            <w:tcW w:w="350" w:type="pct"/>
            <w:tcBorders>
              <w:top w:val="single" w:sz="4" w:space="0" w:color="000000"/>
              <w:left w:val="single" w:sz="4" w:space="0" w:color="000000"/>
              <w:bottom w:val="single" w:sz="4" w:space="0" w:color="000000"/>
              <w:right w:val="single" w:sz="4" w:space="0" w:color="000000"/>
            </w:tcBorders>
            <w:vAlign w:val="center"/>
          </w:tcPr>
          <w:p w14:paraId="48798F3D" w14:textId="15EA5824" w:rsidR="0038795A" w:rsidRPr="005065C5" w:rsidRDefault="0038795A" w:rsidP="00D97E1C">
            <w:pPr>
              <w:jc w:val="center"/>
              <w:rPr>
                <w:rFonts w:ascii="Times New Roman" w:hAnsi="Times New Roman" w:cs="Times New Roman"/>
                <w:b/>
                <w:sz w:val="21"/>
                <w:szCs w:val="21"/>
              </w:rPr>
            </w:pPr>
            <w:r w:rsidRPr="005065C5">
              <w:rPr>
                <w:rFonts w:ascii="Times New Roman" w:hAnsi="Times New Roman" w:cs="Times New Roman"/>
                <w:b/>
                <w:sz w:val="21"/>
                <w:szCs w:val="21"/>
              </w:rPr>
              <w:t>1.</w:t>
            </w:r>
          </w:p>
        </w:tc>
        <w:tc>
          <w:tcPr>
            <w:tcW w:w="2813" w:type="pct"/>
            <w:tcBorders>
              <w:top w:val="single" w:sz="4" w:space="0" w:color="000000"/>
              <w:left w:val="single" w:sz="4" w:space="0" w:color="000000"/>
              <w:bottom w:val="single" w:sz="4" w:space="0" w:color="000000"/>
              <w:right w:val="single" w:sz="4" w:space="0" w:color="000000"/>
            </w:tcBorders>
            <w:vAlign w:val="center"/>
          </w:tcPr>
          <w:p w14:paraId="6A05CD05" w14:textId="28391DD0" w:rsidR="002C659F" w:rsidRPr="002C659F" w:rsidRDefault="002C659F" w:rsidP="002C659F">
            <w:pPr>
              <w:jc w:val="both"/>
              <w:rPr>
                <w:rFonts w:ascii="Times New Roman" w:hAnsi="Times New Roman" w:cs="Times New Roman"/>
                <w:sz w:val="24"/>
                <w:szCs w:val="24"/>
              </w:rPr>
            </w:pPr>
            <w:r w:rsidRPr="002C659F">
              <w:rPr>
                <w:rFonts w:ascii="Times New Roman" w:hAnsi="Times New Roman" w:cs="Times New Roman"/>
                <w:sz w:val="24"/>
                <w:szCs w:val="24"/>
              </w:rPr>
              <w:t>Tiekėjas per paskutinius 3 metus arba per laiką nuo tiekėjo įregistravimo dienos (jeigu tiekėjas vykdė veiklą mažiau nei 3 metus) turi būti tinkamai įvykdęs bent vieną ar kelias sutartis (sutartys gali būti sumuojamos), kurių objektas minkšto inventoriaus</w:t>
            </w:r>
            <w:r w:rsidR="00F2034C">
              <w:rPr>
                <w:rFonts w:ascii="Times New Roman" w:hAnsi="Times New Roman" w:cs="Times New Roman"/>
                <w:sz w:val="24"/>
                <w:szCs w:val="24"/>
              </w:rPr>
              <w:t xml:space="preserve"> (</w:t>
            </w:r>
            <w:bookmarkStart w:id="42" w:name="_Hlk131150337"/>
            <w:r w:rsidR="00F2034C">
              <w:rPr>
                <w:rFonts w:ascii="Times New Roman" w:hAnsi="Times New Roman" w:cs="Times New Roman"/>
                <w:sz w:val="24"/>
                <w:szCs w:val="24"/>
              </w:rPr>
              <w:t>čiužinių, antklodžių ir pagalvių, užvalkalų, paklodžių, rankšluosčių</w:t>
            </w:r>
            <w:bookmarkEnd w:id="42"/>
            <w:r w:rsidR="00F2034C">
              <w:rPr>
                <w:rFonts w:ascii="Times New Roman" w:hAnsi="Times New Roman" w:cs="Times New Roman"/>
                <w:sz w:val="24"/>
                <w:szCs w:val="24"/>
              </w:rPr>
              <w:t>)</w:t>
            </w:r>
            <w:r w:rsidRPr="002C659F">
              <w:rPr>
                <w:rFonts w:ascii="Times New Roman" w:hAnsi="Times New Roman" w:cs="Times New Roman"/>
                <w:sz w:val="24"/>
                <w:szCs w:val="24"/>
              </w:rPr>
              <w:t xml:space="preserve"> pirkimas</w:t>
            </w:r>
            <w:r w:rsidRPr="002C659F">
              <w:rPr>
                <w:sz w:val="24"/>
                <w:szCs w:val="24"/>
              </w:rPr>
              <w:t xml:space="preserve"> </w:t>
            </w:r>
            <w:r w:rsidRPr="002C659F">
              <w:rPr>
                <w:rFonts w:ascii="Times New Roman" w:hAnsi="Times New Roman" w:cs="Times New Roman"/>
                <w:sz w:val="24"/>
                <w:szCs w:val="24"/>
              </w:rPr>
              <w:t xml:space="preserve">ir kurių vertė </w:t>
            </w:r>
            <w:r w:rsidRPr="002C659F">
              <w:rPr>
                <w:rFonts w:ascii="Times New Roman" w:hAnsi="Times New Roman" w:cs="Times New Roman"/>
                <w:b/>
                <w:bCs/>
                <w:sz w:val="24"/>
                <w:szCs w:val="24"/>
              </w:rPr>
              <w:t>būtų ne mažesnė kaip</w:t>
            </w:r>
            <w:r w:rsidRPr="002C659F">
              <w:rPr>
                <w:rFonts w:ascii="Times New Roman" w:hAnsi="Times New Roman" w:cs="Times New Roman"/>
                <w:sz w:val="24"/>
                <w:szCs w:val="24"/>
              </w:rPr>
              <w:t>:</w:t>
            </w:r>
          </w:p>
          <w:p w14:paraId="7B972A7B" w14:textId="77777777" w:rsidR="002C659F" w:rsidRPr="002C659F" w:rsidRDefault="002C659F" w:rsidP="002C659F">
            <w:pPr>
              <w:jc w:val="both"/>
              <w:rPr>
                <w:rFonts w:ascii="Times New Roman" w:hAnsi="Times New Roman" w:cs="Times New Roman"/>
                <w:sz w:val="24"/>
                <w:szCs w:val="24"/>
              </w:rPr>
            </w:pPr>
          </w:p>
          <w:p w14:paraId="71459F93" w14:textId="4206F01A" w:rsidR="002C659F" w:rsidRPr="002C659F" w:rsidRDefault="002C659F" w:rsidP="002C659F">
            <w:pPr>
              <w:pStyle w:val="Standard"/>
              <w:spacing w:after="0" w:line="240" w:lineRule="auto"/>
              <w:jc w:val="both"/>
              <w:rPr>
                <w:rFonts w:ascii="Times New Roman" w:hAnsi="Times New Roman"/>
                <w:sz w:val="24"/>
                <w:szCs w:val="24"/>
                <w:lang w:val="lt-LT"/>
              </w:rPr>
            </w:pPr>
            <w:r w:rsidRPr="002C659F">
              <w:rPr>
                <w:rFonts w:ascii="Times New Roman" w:hAnsi="Times New Roman"/>
                <w:sz w:val="24"/>
                <w:szCs w:val="24"/>
                <w:lang w:val="lt-LT"/>
              </w:rPr>
              <w:t xml:space="preserve">1.kategorija. Čiužiniai – 24 582,00 </w:t>
            </w:r>
            <w:r w:rsidR="00012387">
              <w:rPr>
                <w:rFonts w:ascii="Times New Roman" w:hAnsi="Times New Roman"/>
                <w:sz w:val="24"/>
                <w:szCs w:val="24"/>
                <w:lang w:val="lt-LT"/>
              </w:rPr>
              <w:t xml:space="preserve">Eur </w:t>
            </w:r>
            <w:r w:rsidRPr="002C659F">
              <w:rPr>
                <w:rFonts w:ascii="Times New Roman" w:hAnsi="Times New Roman"/>
                <w:sz w:val="24"/>
                <w:szCs w:val="24"/>
                <w:lang w:val="lt-LT"/>
              </w:rPr>
              <w:t xml:space="preserve">be PVM; </w:t>
            </w:r>
          </w:p>
          <w:p w14:paraId="1707C404" w14:textId="77777777" w:rsidR="002C659F" w:rsidRPr="002C659F" w:rsidRDefault="002C659F" w:rsidP="002C659F">
            <w:pPr>
              <w:pStyle w:val="Standard"/>
              <w:spacing w:after="0" w:line="240" w:lineRule="auto"/>
              <w:jc w:val="both"/>
              <w:rPr>
                <w:rFonts w:ascii="Times New Roman" w:hAnsi="Times New Roman"/>
                <w:sz w:val="24"/>
                <w:szCs w:val="24"/>
                <w:lang w:val="lt-LT"/>
              </w:rPr>
            </w:pPr>
            <w:r w:rsidRPr="002C659F">
              <w:rPr>
                <w:rFonts w:ascii="Times New Roman" w:hAnsi="Times New Roman"/>
                <w:sz w:val="24"/>
                <w:szCs w:val="24"/>
                <w:lang w:val="lt-LT"/>
              </w:rPr>
              <w:t>2.kategorija. Antklodės ir pagalvės –10 325,00 Eur be PVM;</w:t>
            </w:r>
          </w:p>
          <w:p w14:paraId="1FF77970" w14:textId="246D9FAB" w:rsidR="002C659F" w:rsidRPr="002C659F" w:rsidRDefault="002C659F" w:rsidP="002C659F">
            <w:pPr>
              <w:jc w:val="both"/>
              <w:rPr>
                <w:rFonts w:ascii="Times New Roman" w:hAnsi="Times New Roman" w:cs="Times New Roman"/>
                <w:sz w:val="24"/>
                <w:szCs w:val="24"/>
              </w:rPr>
            </w:pPr>
            <w:r w:rsidRPr="002C659F">
              <w:rPr>
                <w:rFonts w:ascii="Times New Roman" w:hAnsi="Times New Roman"/>
                <w:sz w:val="24"/>
                <w:szCs w:val="24"/>
              </w:rPr>
              <w:t xml:space="preserve">3.kategorija. </w:t>
            </w:r>
            <w:r w:rsidRPr="002C659F">
              <w:rPr>
                <w:rFonts w:ascii="Times New Roman" w:hAnsi="Times New Roman" w:cs="Times New Roman"/>
                <w:noProof/>
                <w:sz w:val="24"/>
                <w:szCs w:val="24"/>
                <w:lang w:val="fi-FI"/>
              </w:rPr>
              <w:t>Užvalkalai, paklodės</w:t>
            </w:r>
            <w:r w:rsidRPr="002C659F">
              <w:rPr>
                <w:rFonts w:ascii="Times New Roman" w:hAnsi="Times New Roman" w:cs="Times New Roman"/>
                <w:sz w:val="24"/>
                <w:szCs w:val="24"/>
              </w:rPr>
              <w:t>, rankšluosčiai ir kiti panašūs gaminiai – 14 258,00</w:t>
            </w:r>
            <w:r w:rsidR="00012387">
              <w:rPr>
                <w:rFonts w:ascii="Times New Roman" w:hAnsi="Times New Roman" w:cs="Times New Roman"/>
                <w:sz w:val="24"/>
                <w:szCs w:val="24"/>
              </w:rPr>
              <w:t xml:space="preserve"> Eur be PVM.</w:t>
            </w:r>
          </w:p>
          <w:p w14:paraId="5D3ABE11" w14:textId="77777777" w:rsidR="002C659F" w:rsidRPr="002C659F" w:rsidRDefault="002C659F" w:rsidP="00377EE1">
            <w:pPr>
              <w:pStyle w:val="Tekstas"/>
              <w:jc w:val="both"/>
              <w:rPr>
                <w:b/>
                <w:szCs w:val="24"/>
              </w:rPr>
            </w:pPr>
          </w:p>
          <w:p w14:paraId="5FE10D8F" w14:textId="7F8C4563" w:rsidR="00377EE1" w:rsidRPr="002C659F" w:rsidRDefault="00377EE1" w:rsidP="00377EE1">
            <w:pPr>
              <w:pStyle w:val="Tekstas"/>
              <w:jc w:val="both"/>
              <w:rPr>
                <w:szCs w:val="24"/>
              </w:rPr>
            </w:pPr>
            <w:r w:rsidRPr="002C659F">
              <w:rPr>
                <w:szCs w:val="24"/>
              </w:rPr>
              <w:t>Sutartys gali būti sumuojamos. Sutartys laikomos sėkmingai įvykdytos/vykdomos, jei prekės jau pristatytos.</w:t>
            </w:r>
          </w:p>
          <w:p w14:paraId="57D2074E" w14:textId="77777777" w:rsidR="00377EE1" w:rsidRPr="002C659F" w:rsidRDefault="00377EE1" w:rsidP="00377EE1">
            <w:pPr>
              <w:pStyle w:val="Tekstas"/>
              <w:jc w:val="both"/>
              <w:rPr>
                <w:szCs w:val="24"/>
              </w:rPr>
            </w:pPr>
            <w:r w:rsidRPr="002C659F">
              <w:rPr>
                <w:szCs w:val="24"/>
              </w:rPr>
              <w:t>Jeigu pasiūlymą teikia ūkio subjektų grupė – reikalavimą turi atitikti visi ūkio subjektų grupės nariai kartu (ūkio subjektų grupės narių turima patirtis sumuojama), atsižvelgiant į jų prisiimamus įsipareigojimus.</w:t>
            </w:r>
          </w:p>
          <w:p w14:paraId="2F6F2BCE" w14:textId="77777777" w:rsidR="00377EE1" w:rsidRPr="002C659F" w:rsidRDefault="00377EE1" w:rsidP="00377EE1">
            <w:pPr>
              <w:pStyle w:val="Tekstas"/>
              <w:jc w:val="both"/>
              <w:rPr>
                <w:szCs w:val="24"/>
              </w:rPr>
            </w:pPr>
            <w:r w:rsidRPr="002C659F">
              <w:rPr>
                <w:szCs w:val="24"/>
              </w:rPr>
              <w:t>Tiekėjas gali remtis kitų ūkio subjektų pajėgumais tik tuo atveju, jeigu tie subjektai patys vykdys tą pirkimo sutarties dalį, kuriai reikia jų turimų pajėgumų.</w:t>
            </w:r>
          </w:p>
          <w:p w14:paraId="4D3E1008" w14:textId="2F611C3B" w:rsidR="0038795A" w:rsidRPr="005065C5" w:rsidRDefault="00377EE1" w:rsidP="00377EE1">
            <w:pPr>
              <w:jc w:val="both"/>
              <w:rPr>
                <w:rFonts w:ascii="Times New Roman" w:hAnsi="Times New Roman" w:cs="Times New Roman"/>
                <w:sz w:val="21"/>
                <w:szCs w:val="21"/>
              </w:rPr>
            </w:pPr>
            <w:r w:rsidRPr="002C659F">
              <w:rPr>
                <w:rFonts w:ascii="Times New Roman" w:hAnsi="Times New Roman" w:cs="Times New Roman"/>
                <w:sz w:val="24"/>
                <w:szCs w:val="24"/>
              </w:rPr>
              <w:t xml:space="preserve">Tiekėjui nedraudžiama remtis sutartimi, kurią tiekėjas vykdė ne vienas, bet kartu su kitais ūkio subjektais. Tačiau tokiu atveju bus vertinamos </w:t>
            </w:r>
            <w:r w:rsidR="00E1503B" w:rsidRPr="002C659F">
              <w:rPr>
                <w:rFonts w:ascii="Times New Roman" w:hAnsi="Times New Roman" w:cs="Times New Roman"/>
                <w:sz w:val="24"/>
                <w:szCs w:val="24"/>
              </w:rPr>
              <w:t>tik</w:t>
            </w:r>
            <w:r w:rsidRPr="002C659F">
              <w:rPr>
                <w:rFonts w:ascii="Times New Roman" w:hAnsi="Times New Roman" w:cs="Times New Roman"/>
                <w:sz w:val="24"/>
                <w:szCs w:val="24"/>
              </w:rPr>
              <w:t xml:space="preserve"> tiekėjo </w:t>
            </w:r>
            <w:r w:rsidR="00E1503B" w:rsidRPr="002C659F">
              <w:rPr>
                <w:rFonts w:ascii="Times New Roman" w:hAnsi="Times New Roman" w:cs="Times New Roman"/>
                <w:sz w:val="24"/>
                <w:szCs w:val="24"/>
              </w:rPr>
              <w:t xml:space="preserve">teikiančio paraišką DPS </w:t>
            </w:r>
            <w:r w:rsidR="0013459A" w:rsidRPr="002C659F">
              <w:rPr>
                <w:rFonts w:ascii="Times New Roman" w:hAnsi="Times New Roman" w:cs="Times New Roman"/>
                <w:sz w:val="24"/>
                <w:szCs w:val="24"/>
              </w:rPr>
              <w:t>pristatytos p</w:t>
            </w:r>
            <w:r w:rsidRPr="002C659F">
              <w:rPr>
                <w:rFonts w:ascii="Times New Roman" w:hAnsi="Times New Roman" w:cs="Times New Roman"/>
                <w:sz w:val="24"/>
                <w:szCs w:val="24"/>
              </w:rPr>
              <w:t>rekės, jų apimtis, vertė, o ne visas vykdytos sutarties objektas</w:t>
            </w:r>
            <w:r w:rsidRPr="005065C5">
              <w:rPr>
                <w:rFonts w:ascii="Times New Roman" w:hAnsi="Times New Roman" w:cs="Times New Roman"/>
                <w:sz w:val="21"/>
                <w:szCs w:val="21"/>
              </w:rPr>
              <w:t>.</w:t>
            </w:r>
          </w:p>
          <w:p w14:paraId="6C657F41" w14:textId="77777777" w:rsidR="0038795A" w:rsidRPr="005065C5" w:rsidRDefault="0038795A" w:rsidP="00D97E1C">
            <w:pPr>
              <w:ind w:left="360"/>
              <w:jc w:val="both"/>
              <w:rPr>
                <w:rFonts w:ascii="Times New Roman" w:hAnsi="Times New Roman" w:cs="Times New Roman"/>
                <w:bCs/>
                <w:sz w:val="21"/>
                <w:szCs w:val="21"/>
              </w:rPr>
            </w:pPr>
          </w:p>
          <w:p w14:paraId="0CCFD9B3" w14:textId="77777777" w:rsidR="0038795A" w:rsidRPr="005065C5" w:rsidRDefault="0038795A" w:rsidP="00D97E1C">
            <w:pPr>
              <w:spacing w:line="276" w:lineRule="auto"/>
              <w:jc w:val="right"/>
              <w:rPr>
                <w:rFonts w:ascii="Times New Roman" w:hAnsi="Times New Roman" w:cs="Times New Roman"/>
                <w:sz w:val="21"/>
                <w:szCs w:val="21"/>
              </w:rPr>
            </w:pPr>
          </w:p>
          <w:p w14:paraId="1CDF6FE3" w14:textId="77777777" w:rsidR="0038795A" w:rsidRPr="005065C5" w:rsidRDefault="0038795A" w:rsidP="00D97E1C">
            <w:pPr>
              <w:spacing w:line="276" w:lineRule="auto"/>
              <w:jc w:val="right"/>
              <w:rPr>
                <w:rFonts w:ascii="Times New Roman" w:hAnsi="Times New Roman" w:cs="Times New Roman"/>
                <w:sz w:val="21"/>
                <w:szCs w:val="21"/>
              </w:rPr>
            </w:pPr>
          </w:p>
        </w:tc>
        <w:tc>
          <w:tcPr>
            <w:tcW w:w="1838" w:type="pct"/>
            <w:tcBorders>
              <w:top w:val="single" w:sz="4" w:space="0" w:color="000000"/>
              <w:left w:val="single" w:sz="4" w:space="0" w:color="000000"/>
              <w:bottom w:val="single" w:sz="4" w:space="0" w:color="000000"/>
              <w:right w:val="single" w:sz="4" w:space="0" w:color="000000"/>
            </w:tcBorders>
            <w:vAlign w:val="center"/>
          </w:tcPr>
          <w:p w14:paraId="0FE1566A" w14:textId="18E77448" w:rsidR="00D36933" w:rsidRPr="005065C5" w:rsidRDefault="00D36933" w:rsidP="00D36933">
            <w:pPr>
              <w:pStyle w:val="Tekstas"/>
              <w:jc w:val="both"/>
              <w:rPr>
                <w:sz w:val="21"/>
                <w:szCs w:val="21"/>
              </w:rPr>
            </w:pPr>
            <w:r w:rsidRPr="005065C5">
              <w:rPr>
                <w:sz w:val="21"/>
                <w:szCs w:val="21"/>
              </w:rPr>
              <w:t xml:space="preserve">Pateikiamas per paskutinius 3 metus </w:t>
            </w:r>
            <w:bookmarkStart w:id="43" w:name="_Hlk105147168"/>
            <w:r w:rsidRPr="005065C5">
              <w:rPr>
                <w:sz w:val="21"/>
                <w:szCs w:val="21"/>
              </w:rPr>
              <w:t xml:space="preserve">pristatytų prekių sąrašas </w:t>
            </w:r>
            <w:bookmarkEnd w:id="43"/>
            <w:r w:rsidRPr="005065C5">
              <w:rPr>
                <w:sz w:val="21"/>
                <w:szCs w:val="21"/>
              </w:rPr>
              <w:t xml:space="preserve">(Priedas Nr. </w:t>
            </w:r>
            <w:r w:rsidR="0032647E" w:rsidRPr="005065C5">
              <w:rPr>
                <w:sz w:val="21"/>
                <w:szCs w:val="21"/>
              </w:rPr>
              <w:t>5</w:t>
            </w:r>
            <w:r w:rsidRPr="005065C5">
              <w:rPr>
                <w:sz w:val="21"/>
                <w:szCs w:val="21"/>
              </w:rPr>
              <w:t xml:space="preserve">), kuriame nurodytos prekių bendros sumos, datos ir prekių gavėjai (tiek viešieji, tiek privatieji). </w:t>
            </w:r>
          </w:p>
          <w:p w14:paraId="7EAB7DFB" w14:textId="3472F5CF" w:rsidR="00377EE1" w:rsidRPr="009A2C00" w:rsidRDefault="00D36933" w:rsidP="00D36933">
            <w:pPr>
              <w:pStyle w:val="Komentarotekstas"/>
              <w:rPr>
                <w:rFonts w:ascii="Times New Roman" w:hAnsi="Times New Roman" w:cs="Times New Roman"/>
                <w:i/>
                <w:iCs/>
                <w:sz w:val="21"/>
                <w:szCs w:val="21"/>
              </w:rPr>
            </w:pPr>
            <w:r w:rsidRPr="005065C5">
              <w:rPr>
                <w:rFonts w:ascii="Times New Roman" w:hAnsi="Times New Roman" w:cs="Times New Roman"/>
                <w:bCs/>
                <w:i/>
                <w:iCs/>
                <w:sz w:val="21"/>
                <w:szCs w:val="21"/>
              </w:rPr>
              <w:t>Pateikiama skaitmeninė dokumento kopija</w:t>
            </w:r>
          </w:p>
        </w:tc>
      </w:tr>
    </w:tbl>
    <w:p w14:paraId="00000254" w14:textId="532ED67B" w:rsidR="00944B1E" w:rsidRPr="00473DEB" w:rsidRDefault="00194D39" w:rsidP="00DE7497">
      <w:pPr>
        <w:pStyle w:val="Antrat2"/>
        <w:numPr>
          <w:ilvl w:val="0"/>
          <w:numId w:val="0"/>
        </w:numPr>
        <w:jc w:val="right"/>
        <w:rPr>
          <w:rFonts w:eastAsia="Arial"/>
          <w:color w:val="0070C0"/>
          <w:sz w:val="21"/>
          <w:szCs w:val="21"/>
          <w:lang w:val="lt-LT"/>
        </w:rPr>
      </w:pPr>
      <w:r w:rsidRPr="00473DEB">
        <w:rPr>
          <w:sz w:val="21"/>
          <w:szCs w:val="21"/>
        </w:rPr>
        <w:br w:type="page"/>
      </w:r>
      <w:bookmarkStart w:id="44" w:name="ketvpriedas"/>
      <w:bookmarkStart w:id="45" w:name="_Toc110349086"/>
      <w:r w:rsidR="009870F1" w:rsidRPr="00473DEB">
        <w:rPr>
          <w:rFonts w:eastAsia="Arial"/>
          <w:caps w:val="0"/>
          <w:color w:val="0070C0"/>
          <w:sz w:val="21"/>
          <w:szCs w:val="21"/>
          <w:lang w:val="lt-LT"/>
        </w:rPr>
        <w:lastRenderedPageBreak/>
        <w:t xml:space="preserve">Pirkimo sąlygų </w:t>
      </w:r>
      <w:r w:rsidR="00DA7DF3" w:rsidRPr="00473DEB">
        <w:rPr>
          <w:rFonts w:eastAsia="Arial"/>
          <w:caps w:val="0"/>
          <w:color w:val="0070C0"/>
          <w:sz w:val="21"/>
          <w:szCs w:val="21"/>
          <w:lang w:val="lt-LT"/>
        </w:rPr>
        <w:t xml:space="preserve">3 </w:t>
      </w:r>
      <w:r w:rsidR="009870F1" w:rsidRPr="00473DEB">
        <w:rPr>
          <w:rFonts w:eastAsia="Arial"/>
          <w:caps w:val="0"/>
          <w:color w:val="0070C0"/>
          <w:sz w:val="21"/>
          <w:szCs w:val="21"/>
          <w:lang w:val="lt-LT"/>
        </w:rPr>
        <w:t>priedas „EBVPD“ (XML formatu)</w:t>
      </w:r>
      <w:bookmarkEnd w:id="44"/>
      <w:bookmarkEnd w:id="45"/>
    </w:p>
    <w:p w14:paraId="00000255" w14:textId="77777777" w:rsidR="00944B1E" w:rsidRPr="00473DEB" w:rsidRDefault="00944B1E">
      <w:pPr>
        <w:spacing w:after="160" w:line="276" w:lineRule="auto"/>
        <w:rPr>
          <w:rFonts w:ascii="Times New Roman" w:eastAsia="Arial" w:hAnsi="Times New Roman" w:cs="Times New Roman"/>
          <w:b/>
          <w:smallCaps/>
          <w:sz w:val="21"/>
          <w:szCs w:val="21"/>
        </w:rPr>
      </w:pPr>
    </w:p>
    <w:p w14:paraId="00000256" w14:textId="77777777" w:rsidR="00944B1E" w:rsidRPr="00473DEB" w:rsidRDefault="00944B1E">
      <w:pPr>
        <w:pStyle w:val="Paantrat"/>
        <w:jc w:val="center"/>
        <w:rPr>
          <w:rFonts w:ascii="Times New Roman" w:eastAsia="Arial" w:hAnsi="Times New Roman" w:cs="Times New Roman"/>
          <w:b/>
          <w:sz w:val="21"/>
          <w:szCs w:val="21"/>
        </w:rPr>
      </w:pPr>
    </w:p>
    <w:p w14:paraId="00000257" w14:textId="77777777" w:rsidR="00944B1E" w:rsidRPr="00473DEB" w:rsidRDefault="00944B1E">
      <w:pPr>
        <w:pStyle w:val="Paantrat"/>
        <w:jc w:val="center"/>
        <w:rPr>
          <w:rFonts w:ascii="Times New Roman" w:eastAsia="Arial" w:hAnsi="Times New Roman" w:cs="Times New Roman"/>
          <w:b/>
          <w:sz w:val="21"/>
          <w:szCs w:val="21"/>
        </w:rPr>
      </w:pPr>
    </w:p>
    <w:p w14:paraId="00000258" w14:textId="77777777" w:rsidR="00944B1E" w:rsidRPr="00473DEB" w:rsidRDefault="00194D39">
      <w:pPr>
        <w:pStyle w:val="Paantrat"/>
        <w:jc w:val="center"/>
        <w:rPr>
          <w:rFonts w:ascii="Times New Roman" w:eastAsia="Arial" w:hAnsi="Times New Roman" w:cs="Times New Roman"/>
          <w:b/>
          <w:bCs/>
          <w:sz w:val="21"/>
          <w:szCs w:val="21"/>
        </w:rPr>
      </w:pPr>
      <w:r w:rsidRPr="00473DEB">
        <w:rPr>
          <w:rFonts w:ascii="Times New Roman" w:eastAsia="Arial" w:hAnsi="Times New Roman" w:cs="Times New Roman"/>
          <w:b/>
          <w:bCs/>
          <w:sz w:val="21"/>
          <w:szCs w:val="21"/>
        </w:rPr>
        <w:t>EUROPOS BENDRASIS VIEŠŲJŲ PIRKIMŲ DOKUMENTAS</w:t>
      </w:r>
    </w:p>
    <w:p w14:paraId="00000259" w14:textId="77777777" w:rsidR="00944B1E" w:rsidRPr="00473DEB" w:rsidRDefault="00944B1E">
      <w:pPr>
        <w:rPr>
          <w:rFonts w:ascii="Times New Roman" w:hAnsi="Times New Roman" w:cs="Times New Roman"/>
          <w:sz w:val="21"/>
          <w:szCs w:val="21"/>
        </w:rPr>
      </w:pPr>
    </w:p>
    <w:p w14:paraId="0000025A" w14:textId="77777777" w:rsidR="00944B1E" w:rsidRPr="00473DEB" w:rsidRDefault="00194D39" w:rsidP="00606A1F">
      <w:pPr>
        <w:jc w:val="center"/>
        <w:rPr>
          <w:rFonts w:ascii="Times New Roman" w:eastAsia="Arial" w:hAnsi="Times New Roman" w:cs="Times New Roman"/>
          <w:sz w:val="21"/>
          <w:szCs w:val="21"/>
        </w:rPr>
      </w:pPr>
      <w:r w:rsidRPr="00473DEB">
        <w:rPr>
          <w:rFonts w:ascii="Times New Roman" w:eastAsia="Arial" w:hAnsi="Times New Roman" w:cs="Times New Roman"/>
          <w:sz w:val="21"/>
          <w:szCs w:val="21"/>
        </w:rPr>
        <w:t>„Europos bendrasis viešųjų pirkimų dokumentas (EBVPD)“ pateikiamas .</w:t>
      </w:r>
      <w:proofErr w:type="spellStart"/>
      <w:r w:rsidRPr="00473DEB">
        <w:rPr>
          <w:rFonts w:ascii="Times New Roman" w:eastAsia="Arial" w:hAnsi="Times New Roman" w:cs="Times New Roman"/>
          <w:sz w:val="21"/>
          <w:szCs w:val="21"/>
        </w:rPr>
        <w:t>xml</w:t>
      </w:r>
      <w:proofErr w:type="spellEnd"/>
      <w:r w:rsidRPr="00473DEB">
        <w:rPr>
          <w:rFonts w:ascii="Times New Roman" w:eastAsia="Arial" w:hAnsi="Times New Roman" w:cs="Times New Roman"/>
          <w:sz w:val="21"/>
          <w:szCs w:val="21"/>
        </w:rPr>
        <w:t xml:space="preserve"> formatu.</w:t>
      </w:r>
    </w:p>
    <w:p w14:paraId="0000025B" w14:textId="77777777" w:rsidR="00944B1E" w:rsidRPr="00473DEB" w:rsidRDefault="00194D39">
      <w:pPr>
        <w:jc w:val="center"/>
        <w:rPr>
          <w:rFonts w:ascii="Times New Roman" w:eastAsia="Arial" w:hAnsi="Times New Roman" w:cs="Times New Roman"/>
          <w:smallCaps/>
          <w:sz w:val="21"/>
          <w:szCs w:val="21"/>
        </w:rPr>
      </w:pPr>
      <w:r w:rsidRPr="00473DEB">
        <w:rPr>
          <w:rFonts w:ascii="Times New Roman" w:eastAsia="Arial" w:hAnsi="Times New Roman" w:cs="Times New Roman"/>
          <w:smallCaps/>
          <w:sz w:val="21"/>
          <w:szCs w:val="21"/>
        </w:rPr>
        <w:t>__________</w:t>
      </w:r>
    </w:p>
    <w:p w14:paraId="0000025C" w14:textId="77777777" w:rsidR="00944B1E" w:rsidRPr="00473DEB" w:rsidRDefault="00194D39">
      <w:pPr>
        <w:jc w:val="right"/>
        <w:rPr>
          <w:rFonts w:ascii="Times New Roman" w:eastAsia="Arial" w:hAnsi="Times New Roman" w:cs="Times New Roman"/>
          <w:b/>
          <w:smallCaps/>
          <w:sz w:val="21"/>
          <w:szCs w:val="21"/>
        </w:rPr>
      </w:pPr>
      <w:r w:rsidRPr="00473DEB">
        <w:rPr>
          <w:rFonts w:ascii="Times New Roman" w:hAnsi="Times New Roman" w:cs="Times New Roman"/>
          <w:sz w:val="21"/>
          <w:szCs w:val="21"/>
        </w:rPr>
        <w:br w:type="page"/>
      </w:r>
    </w:p>
    <w:p w14:paraId="556BEC76" w14:textId="25B848EC" w:rsidR="00753A39" w:rsidRPr="00473DEB" w:rsidRDefault="00E74B34" w:rsidP="00D216D7">
      <w:pPr>
        <w:pStyle w:val="Antrat3"/>
        <w:jc w:val="right"/>
        <w:rPr>
          <w:rFonts w:ascii="Times New Roman" w:hAnsi="Times New Roman" w:cs="Times New Roman"/>
          <w:b w:val="0"/>
          <w:bCs/>
          <w:color w:val="0070C0"/>
          <w:sz w:val="21"/>
          <w:szCs w:val="21"/>
        </w:rPr>
      </w:pPr>
      <w:bookmarkStart w:id="46" w:name="penktaspriedas"/>
      <w:bookmarkStart w:id="47" w:name="_Toc110349087"/>
      <w:bookmarkStart w:id="48" w:name="ketvirtaspriedas"/>
      <w:r w:rsidRPr="00473DEB">
        <w:rPr>
          <w:rFonts w:ascii="Times New Roman" w:hAnsi="Times New Roman" w:cs="Times New Roman"/>
          <w:b w:val="0"/>
          <w:bCs/>
          <w:color w:val="0070C0"/>
          <w:sz w:val="21"/>
          <w:szCs w:val="21"/>
        </w:rPr>
        <w:lastRenderedPageBreak/>
        <w:t xml:space="preserve">Pirkimo sąlygų </w:t>
      </w:r>
      <w:r w:rsidR="00DA7DF3" w:rsidRPr="00473DEB">
        <w:rPr>
          <w:rFonts w:ascii="Times New Roman" w:hAnsi="Times New Roman" w:cs="Times New Roman"/>
          <w:b w:val="0"/>
          <w:bCs/>
          <w:color w:val="0070C0"/>
          <w:sz w:val="21"/>
          <w:szCs w:val="21"/>
        </w:rPr>
        <w:t xml:space="preserve">4 </w:t>
      </w:r>
      <w:r w:rsidRPr="00473DEB">
        <w:rPr>
          <w:rFonts w:ascii="Times New Roman" w:hAnsi="Times New Roman" w:cs="Times New Roman"/>
          <w:b w:val="0"/>
          <w:bCs/>
          <w:color w:val="0070C0"/>
          <w:sz w:val="21"/>
          <w:szCs w:val="21"/>
        </w:rPr>
        <w:t>priedas „</w:t>
      </w:r>
      <w:r w:rsidR="009870F1" w:rsidRPr="00473DEB">
        <w:rPr>
          <w:rFonts w:ascii="Times New Roman" w:hAnsi="Times New Roman" w:cs="Times New Roman"/>
          <w:b w:val="0"/>
          <w:bCs/>
          <w:color w:val="0070C0"/>
          <w:sz w:val="21"/>
          <w:szCs w:val="21"/>
        </w:rPr>
        <w:t>Paraiškos</w:t>
      </w:r>
      <w:r w:rsidR="001332CF" w:rsidRPr="00473DEB">
        <w:rPr>
          <w:rFonts w:ascii="Times New Roman" w:hAnsi="Times New Roman" w:cs="Times New Roman"/>
          <w:b w:val="0"/>
          <w:bCs/>
          <w:color w:val="0070C0"/>
          <w:sz w:val="21"/>
          <w:szCs w:val="21"/>
        </w:rPr>
        <w:t xml:space="preserve"> forma“</w:t>
      </w:r>
      <w:bookmarkEnd w:id="46"/>
      <w:bookmarkEnd w:id="47"/>
    </w:p>
    <w:bookmarkEnd w:id="48"/>
    <w:p w14:paraId="35630E49" w14:textId="77777777" w:rsidR="002B28E8" w:rsidRPr="00473DEB" w:rsidRDefault="002B28E8" w:rsidP="001332CF">
      <w:pPr>
        <w:ind w:left="6480"/>
        <w:jc w:val="both"/>
        <w:rPr>
          <w:rFonts w:ascii="Times New Roman" w:eastAsia="Times New Roman" w:hAnsi="Times New Roman" w:cs="Times New Roman"/>
          <w:sz w:val="21"/>
          <w:szCs w:val="21"/>
          <w:lang w:eastAsia="lt-LT"/>
        </w:rPr>
      </w:pPr>
    </w:p>
    <w:p w14:paraId="04E50EFE" w14:textId="77777777" w:rsidR="00E86721" w:rsidRPr="00914FC0" w:rsidRDefault="00E86721" w:rsidP="00E86721">
      <w:pPr>
        <w:shd w:val="clear" w:color="auto" w:fill="FFFFFF"/>
        <w:ind w:firstLine="851"/>
        <w:jc w:val="center"/>
        <w:rPr>
          <w:rFonts w:ascii="Times New Roman" w:hAnsi="Times New Roman" w:cs="Times New Roman"/>
          <w:b/>
          <w:bCs/>
          <w:color w:val="000000"/>
          <w:sz w:val="24"/>
        </w:rPr>
      </w:pPr>
      <w:r w:rsidRPr="00914FC0">
        <w:rPr>
          <w:rFonts w:ascii="Times New Roman" w:hAnsi="Times New Roman" w:cs="Times New Roman"/>
          <w:b/>
          <w:color w:val="000000"/>
          <w:sz w:val="24"/>
        </w:rPr>
        <w:t>(</w:t>
      </w:r>
      <w:r w:rsidRPr="00914FC0">
        <w:rPr>
          <w:rFonts w:ascii="Times New Roman" w:hAnsi="Times New Roman" w:cs="Times New Roman"/>
          <w:b/>
          <w:bCs/>
          <w:color w:val="000000"/>
          <w:sz w:val="24"/>
        </w:rPr>
        <w:t>P</w:t>
      </w:r>
      <w:r>
        <w:rPr>
          <w:rFonts w:ascii="Times New Roman" w:hAnsi="Times New Roman" w:cs="Times New Roman"/>
          <w:b/>
          <w:bCs/>
          <w:color w:val="000000"/>
          <w:sz w:val="24"/>
        </w:rPr>
        <w:t>araiškos</w:t>
      </w:r>
      <w:r w:rsidRPr="00914FC0">
        <w:rPr>
          <w:rFonts w:ascii="Times New Roman" w:hAnsi="Times New Roman" w:cs="Times New Roman"/>
          <w:b/>
          <w:color w:val="000000"/>
          <w:sz w:val="24"/>
        </w:rPr>
        <w:t xml:space="preserve"> forma)</w:t>
      </w:r>
    </w:p>
    <w:p w14:paraId="627CEBE1" w14:textId="77777777" w:rsidR="00E86721" w:rsidRPr="00914FC0" w:rsidRDefault="00E86721" w:rsidP="00E86721">
      <w:pPr>
        <w:shd w:val="clear" w:color="auto" w:fill="FFFFFF"/>
        <w:ind w:firstLine="851"/>
        <w:rPr>
          <w:rFonts w:ascii="Times New Roman" w:hAnsi="Times New Roman" w:cs="Times New Roman"/>
          <w:b/>
          <w:bCs/>
          <w:color w:val="000000"/>
          <w:sz w:val="24"/>
        </w:rPr>
      </w:pPr>
    </w:p>
    <w:p w14:paraId="6D720D1F" w14:textId="77777777" w:rsidR="00E86721" w:rsidRPr="00914FC0" w:rsidRDefault="00E86721" w:rsidP="00E86721">
      <w:pPr>
        <w:ind w:firstLine="851"/>
        <w:jc w:val="center"/>
        <w:rPr>
          <w:rFonts w:ascii="Times New Roman" w:hAnsi="Times New Roman" w:cs="Times New Roman"/>
          <w:sz w:val="24"/>
        </w:rPr>
      </w:pPr>
      <w:r w:rsidRPr="00914FC0">
        <w:rPr>
          <w:rFonts w:ascii="Times New Roman" w:hAnsi="Times New Roman" w:cs="Times New Roman"/>
          <w:sz w:val="24"/>
        </w:rPr>
        <w:t>Herbas arba prekių ženklas</w:t>
      </w:r>
    </w:p>
    <w:p w14:paraId="4B6E5E2A" w14:textId="77777777" w:rsidR="00E86721" w:rsidRPr="00914FC0" w:rsidRDefault="00E86721" w:rsidP="00E86721">
      <w:pPr>
        <w:ind w:firstLine="851"/>
        <w:jc w:val="center"/>
        <w:rPr>
          <w:rFonts w:ascii="Times New Roman" w:hAnsi="Times New Roman" w:cs="Times New Roman"/>
          <w:sz w:val="24"/>
        </w:rPr>
      </w:pPr>
    </w:p>
    <w:p w14:paraId="641F4D7E" w14:textId="77777777" w:rsidR="00E86721" w:rsidRPr="00914FC0" w:rsidRDefault="00E86721" w:rsidP="00E86721">
      <w:pPr>
        <w:ind w:firstLine="851"/>
        <w:jc w:val="center"/>
        <w:rPr>
          <w:rFonts w:ascii="Times New Roman" w:hAnsi="Times New Roman" w:cs="Times New Roman"/>
          <w:sz w:val="24"/>
        </w:rPr>
      </w:pPr>
      <w:r w:rsidRPr="00914FC0">
        <w:rPr>
          <w:rFonts w:ascii="Times New Roman" w:hAnsi="Times New Roman" w:cs="Times New Roman"/>
          <w:sz w:val="24"/>
        </w:rPr>
        <w:t>(Tiekėjo pavadinimas)</w:t>
      </w:r>
    </w:p>
    <w:p w14:paraId="1FECCB9E" w14:textId="77777777" w:rsidR="00E86721" w:rsidRPr="00914FC0" w:rsidRDefault="00E86721" w:rsidP="00E86721">
      <w:pPr>
        <w:ind w:firstLine="851"/>
        <w:jc w:val="center"/>
        <w:rPr>
          <w:rFonts w:ascii="Times New Roman" w:hAnsi="Times New Roman" w:cs="Times New Roman"/>
          <w:sz w:val="24"/>
        </w:rPr>
      </w:pPr>
    </w:p>
    <w:p w14:paraId="5A4C3501" w14:textId="77777777" w:rsidR="00E86721" w:rsidRPr="00914FC0" w:rsidRDefault="00E86721" w:rsidP="00E86721">
      <w:pPr>
        <w:ind w:firstLine="851"/>
        <w:jc w:val="center"/>
        <w:rPr>
          <w:rFonts w:ascii="Times New Roman" w:hAnsi="Times New Roman" w:cs="Times New Roman"/>
          <w:sz w:val="24"/>
        </w:rPr>
      </w:pPr>
      <w:r w:rsidRPr="00914FC0">
        <w:rPr>
          <w:rFonts w:ascii="Times New Roman" w:hAnsi="Times New Roman" w:cs="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9A4194" w14:textId="77777777" w:rsidR="00E86721" w:rsidRPr="00914FC0" w:rsidRDefault="00E86721" w:rsidP="00E86721">
      <w:pPr>
        <w:ind w:firstLine="851"/>
        <w:jc w:val="both"/>
        <w:rPr>
          <w:rFonts w:ascii="Times New Roman" w:hAnsi="Times New Roman" w:cs="Times New Roman"/>
          <w:b/>
          <w:bCs/>
          <w:sz w:val="24"/>
        </w:rPr>
      </w:pPr>
    </w:p>
    <w:p w14:paraId="10D298EB" w14:textId="77777777" w:rsidR="00E86721" w:rsidRPr="00914FC0" w:rsidRDefault="00E86721" w:rsidP="00E86721">
      <w:pPr>
        <w:ind w:firstLine="851"/>
        <w:jc w:val="both"/>
        <w:rPr>
          <w:rFonts w:ascii="Times New Roman" w:hAnsi="Times New Roman" w:cs="Times New Roman"/>
          <w:sz w:val="24"/>
        </w:rPr>
      </w:pPr>
      <w:r w:rsidRPr="00914FC0">
        <w:rPr>
          <w:rFonts w:ascii="Times New Roman" w:hAnsi="Times New Roman" w:cs="Times New Roman"/>
          <w:sz w:val="24"/>
        </w:rPr>
        <w:t>_______________________</w:t>
      </w:r>
    </w:p>
    <w:p w14:paraId="7A413427" w14:textId="77777777" w:rsidR="00E86721" w:rsidRPr="00914FC0" w:rsidRDefault="00E86721" w:rsidP="00E86721">
      <w:pPr>
        <w:tabs>
          <w:tab w:val="center" w:pos="2520"/>
        </w:tabs>
        <w:ind w:firstLine="851"/>
        <w:jc w:val="both"/>
        <w:rPr>
          <w:rFonts w:ascii="Times New Roman" w:hAnsi="Times New Roman" w:cs="Times New Roman"/>
          <w:sz w:val="24"/>
        </w:rPr>
      </w:pPr>
      <w:r w:rsidRPr="00914FC0">
        <w:rPr>
          <w:rFonts w:ascii="Times New Roman" w:hAnsi="Times New Roman" w:cs="Times New Roman"/>
          <w:sz w:val="24"/>
        </w:rPr>
        <w:t>(Adresatas (perkančioji organizacija))</w:t>
      </w:r>
    </w:p>
    <w:p w14:paraId="327AB2A1" w14:textId="77777777" w:rsidR="00E86721" w:rsidRPr="00914FC0" w:rsidRDefault="00E86721" w:rsidP="00E86721">
      <w:pPr>
        <w:ind w:firstLine="851"/>
        <w:jc w:val="both"/>
        <w:rPr>
          <w:rFonts w:ascii="Times New Roman" w:hAnsi="Times New Roman" w:cs="Times New Roman"/>
          <w:b/>
          <w:sz w:val="24"/>
        </w:rPr>
      </w:pPr>
    </w:p>
    <w:p w14:paraId="1C2DB80F" w14:textId="56B467E7" w:rsidR="00E86721" w:rsidRPr="00DE7497" w:rsidRDefault="00947A5A" w:rsidP="00E86721">
      <w:pPr>
        <w:shd w:val="clear" w:color="auto" w:fill="FFFFFF"/>
        <w:jc w:val="center"/>
        <w:rPr>
          <w:rFonts w:ascii="Times New Roman" w:eastAsia="MS Mincho" w:hAnsi="Times New Roman" w:cs="Times New Roman"/>
          <w:b/>
          <w:sz w:val="21"/>
          <w:szCs w:val="21"/>
          <w:lang w:eastAsia="ja-JP"/>
        </w:rPr>
      </w:pPr>
      <w:r>
        <w:rPr>
          <w:rFonts w:ascii="Times New Roman" w:eastAsia="MS Mincho" w:hAnsi="Times New Roman" w:cs="Times New Roman"/>
          <w:b/>
          <w:sz w:val="21"/>
          <w:szCs w:val="21"/>
          <w:lang w:eastAsia="ja-JP"/>
        </w:rPr>
        <w:t>MINKŠTO INVENTORIAUS</w:t>
      </w:r>
      <w:r w:rsidR="00E86721" w:rsidRPr="00DE7497">
        <w:rPr>
          <w:rFonts w:ascii="Times New Roman" w:eastAsia="MS Mincho" w:hAnsi="Times New Roman" w:cs="Times New Roman"/>
          <w:b/>
          <w:sz w:val="21"/>
          <w:szCs w:val="21"/>
          <w:lang w:eastAsia="ja-JP"/>
        </w:rPr>
        <w:t>, SIEKIANT SUKURTI DINAMINĘ PIRKIMO SISTEMĄ</w:t>
      </w:r>
      <w:r w:rsidR="0005089F">
        <w:rPr>
          <w:rFonts w:ascii="Times New Roman" w:eastAsia="MS Mincho" w:hAnsi="Times New Roman" w:cs="Times New Roman"/>
          <w:b/>
          <w:sz w:val="21"/>
          <w:szCs w:val="21"/>
          <w:lang w:eastAsia="ja-JP"/>
        </w:rPr>
        <w:t>, PIRKIMO</w:t>
      </w:r>
    </w:p>
    <w:p w14:paraId="4D34A4E1" w14:textId="77777777" w:rsidR="0005089F" w:rsidRPr="00914FC0" w:rsidRDefault="0005089F" w:rsidP="0005089F">
      <w:pPr>
        <w:ind w:firstLine="851"/>
        <w:jc w:val="center"/>
        <w:rPr>
          <w:rFonts w:ascii="Times New Roman" w:hAnsi="Times New Roman" w:cs="Times New Roman"/>
          <w:b/>
          <w:sz w:val="24"/>
        </w:rPr>
      </w:pPr>
      <w:r w:rsidRPr="00914FC0">
        <w:rPr>
          <w:rFonts w:ascii="Times New Roman" w:hAnsi="Times New Roman" w:cs="Times New Roman"/>
          <w:b/>
          <w:sz w:val="24"/>
        </w:rPr>
        <w:t>P</w:t>
      </w:r>
      <w:r>
        <w:rPr>
          <w:rFonts w:ascii="Times New Roman" w:hAnsi="Times New Roman" w:cs="Times New Roman"/>
          <w:b/>
          <w:sz w:val="24"/>
        </w:rPr>
        <w:t>ARAIŠKA</w:t>
      </w:r>
    </w:p>
    <w:p w14:paraId="20FACBD4" w14:textId="77777777" w:rsidR="00E86721" w:rsidRPr="00DE7497" w:rsidRDefault="00E86721" w:rsidP="00E86721">
      <w:pPr>
        <w:jc w:val="center"/>
        <w:rPr>
          <w:rFonts w:ascii="Times New Roman" w:eastAsia="Times New Roman" w:hAnsi="Times New Roman" w:cs="Times New Roman"/>
          <w:b/>
          <w:sz w:val="21"/>
          <w:szCs w:val="21"/>
          <w:lang w:eastAsia="lt-LT"/>
        </w:rPr>
      </w:pPr>
    </w:p>
    <w:p w14:paraId="2599DA5C" w14:textId="77777777" w:rsidR="00E86721" w:rsidRPr="00914FC0" w:rsidRDefault="00E86721" w:rsidP="00E86721">
      <w:pPr>
        <w:shd w:val="clear" w:color="auto" w:fill="FFFFFF"/>
        <w:ind w:firstLine="851"/>
        <w:jc w:val="center"/>
        <w:rPr>
          <w:rFonts w:ascii="Times New Roman" w:hAnsi="Times New Roman" w:cs="Times New Roman"/>
          <w:b/>
          <w:bCs/>
          <w:color w:val="000000"/>
          <w:sz w:val="24"/>
        </w:rPr>
      </w:pPr>
      <w:r w:rsidRPr="00914FC0">
        <w:rPr>
          <w:rFonts w:ascii="Times New Roman" w:hAnsi="Times New Roman" w:cs="Times New Roman"/>
          <w:sz w:val="24"/>
        </w:rPr>
        <w:t>____________</w:t>
      </w:r>
      <w:r w:rsidRPr="00914FC0">
        <w:rPr>
          <w:rFonts w:ascii="Times New Roman" w:hAnsi="Times New Roman" w:cs="Times New Roman"/>
          <w:b/>
          <w:bCs/>
          <w:color w:val="000000"/>
          <w:sz w:val="24"/>
        </w:rPr>
        <w:t xml:space="preserve"> Nr.</w:t>
      </w:r>
      <w:r w:rsidRPr="00914FC0">
        <w:rPr>
          <w:rFonts w:ascii="Times New Roman" w:hAnsi="Times New Roman" w:cs="Times New Roman"/>
          <w:sz w:val="24"/>
        </w:rPr>
        <w:t xml:space="preserve"> ______</w:t>
      </w:r>
    </w:p>
    <w:p w14:paraId="1A5AB63F" w14:textId="77777777" w:rsidR="00E86721" w:rsidRPr="00914FC0" w:rsidRDefault="00E86721" w:rsidP="00E86721">
      <w:pPr>
        <w:shd w:val="clear" w:color="auto" w:fill="FFFFFF"/>
        <w:ind w:firstLine="851"/>
        <w:jc w:val="center"/>
        <w:rPr>
          <w:rFonts w:ascii="Times New Roman" w:hAnsi="Times New Roman" w:cs="Times New Roman"/>
          <w:bCs/>
          <w:color w:val="000000"/>
          <w:sz w:val="24"/>
        </w:rPr>
      </w:pPr>
      <w:r w:rsidRPr="00914FC0">
        <w:rPr>
          <w:rFonts w:ascii="Times New Roman" w:hAnsi="Times New Roman" w:cs="Times New Roman"/>
          <w:bCs/>
          <w:color w:val="000000"/>
          <w:sz w:val="24"/>
        </w:rPr>
        <w:t>(Data)</w:t>
      </w:r>
    </w:p>
    <w:p w14:paraId="250E3E0E" w14:textId="77777777" w:rsidR="00E86721" w:rsidRPr="00914FC0" w:rsidRDefault="00E86721" w:rsidP="00E86721">
      <w:pPr>
        <w:shd w:val="clear" w:color="auto" w:fill="FFFFFF"/>
        <w:ind w:firstLine="851"/>
        <w:jc w:val="center"/>
        <w:rPr>
          <w:rFonts w:ascii="Times New Roman" w:hAnsi="Times New Roman" w:cs="Times New Roman"/>
          <w:bCs/>
          <w:color w:val="000000"/>
          <w:sz w:val="24"/>
        </w:rPr>
      </w:pPr>
      <w:r w:rsidRPr="00914FC0">
        <w:rPr>
          <w:rFonts w:ascii="Times New Roman" w:hAnsi="Times New Roman" w:cs="Times New Roman"/>
          <w:bCs/>
          <w:color w:val="000000"/>
          <w:sz w:val="24"/>
        </w:rPr>
        <w:t>_____________</w:t>
      </w:r>
    </w:p>
    <w:p w14:paraId="2E6F72E5" w14:textId="77777777" w:rsidR="00E86721" w:rsidRPr="00914FC0" w:rsidRDefault="00E86721" w:rsidP="00E86721">
      <w:pPr>
        <w:shd w:val="clear" w:color="auto" w:fill="FFFFFF"/>
        <w:ind w:firstLine="851"/>
        <w:jc w:val="center"/>
        <w:rPr>
          <w:rFonts w:ascii="Times New Roman" w:hAnsi="Times New Roman" w:cs="Times New Roman"/>
          <w:bCs/>
          <w:color w:val="000000"/>
          <w:sz w:val="24"/>
        </w:rPr>
      </w:pPr>
      <w:r w:rsidRPr="00914FC0">
        <w:rPr>
          <w:rFonts w:ascii="Times New Roman" w:hAnsi="Times New Roman" w:cs="Times New Roman"/>
          <w:bCs/>
          <w:color w:val="000000"/>
          <w:sz w:val="24"/>
        </w:rPr>
        <w:t>(Sudarymo vieta)</w:t>
      </w:r>
    </w:p>
    <w:p w14:paraId="0497882F" w14:textId="77777777" w:rsidR="00E86721" w:rsidRPr="00914FC0" w:rsidRDefault="00E86721" w:rsidP="00E86721">
      <w:pPr>
        <w:ind w:firstLine="851"/>
        <w:rPr>
          <w:rFonts w:ascii="Times New Roman" w:hAnsi="Times New Roman" w:cs="Times New Roman"/>
          <w:i/>
          <w:sz w:val="24"/>
        </w:rPr>
      </w:pPr>
      <w:r w:rsidRPr="00914FC0">
        <w:rPr>
          <w:rFonts w:ascii="Times New Roman" w:hAnsi="Times New Roman" w:cs="Times New Roman"/>
          <w:i/>
          <w:sz w:val="24"/>
        </w:rPr>
        <w:t>1 lentelė</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1"/>
        <w:gridCol w:w="5212"/>
      </w:tblGrid>
      <w:tr w:rsidR="00E86721" w:rsidRPr="00914FC0" w14:paraId="5ED2336F" w14:textId="77777777" w:rsidTr="00352FF6">
        <w:tc>
          <w:tcPr>
            <w:tcW w:w="4711" w:type="dxa"/>
            <w:tcBorders>
              <w:top w:val="single" w:sz="4" w:space="0" w:color="auto"/>
              <w:left w:val="single" w:sz="4" w:space="0" w:color="auto"/>
              <w:bottom w:val="single" w:sz="4" w:space="0" w:color="auto"/>
              <w:right w:val="single" w:sz="4" w:space="0" w:color="auto"/>
            </w:tcBorders>
          </w:tcPr>
          <w:p w14:paraId="44502BC2" w14:textId="77777777" w:rsidR="00E86721" w:rsidRPr="00914FC0" w:rsidRDefault="00E86721" w:rsidP="00D97E1C">
            <w:pPr>
              <w:rPr>
                <w:rFonts w:ascii="Times New Roman" w:hAnsi="Times New Roman" w:cs="Times New Roman"/>
                <w:i/>
                <w:sz w:val="24"/>
              </w:rPr>
            </w:pPr>
            <w:r w:rsidRPr="00914FC0">
              <w:rPr>
                <w:rFonts w:ascii="Times New Roman" w:hAnsi="Times New Roman" w:cs="Times New Roman"/>
                <w:sz w:val="24"/>
              </w:rPr>
              <w:t xml:space="preserve">Tiekėjo pavadinimas </w:t>
            </w:r>
            <w:r w:rsidRPr="00914FC0">
              <w:rPr>
                <w:rFonts w:ascii="Times New Roman" w:hAnsi="Times New Roman" w:cs="Times New Roman"/>
                <w:i/>
                <w:sz w:val="24"/>
              </w:rPr>
              <w:t xml:space="preserve">(Jeigu dalyvauja tiekėjų grupė, surašomi visi grupės narių pavadinimai: </w:t>
            </w:r>
          </w:p>
          <w:p w14:paraId="52AB87E8" w14:textId="77777777" w:rsidR="00E86721" w:rsidRPr="00914FC0" w:rsidRDefault="00E86721" w:rsidP="00D97E1C">
            <w:pPr>
              <w:ind w:firstLine="851"/>
              <w:rPr>
                <w:rFonts w:ascii="Times New Roman" w:hAnsi="Times New Roman" w:cs="Times New Roman"/>
                <w:i/>
                <w:sz w:val="24"/>
              </w:rPr>
            </w:pPr>
            <w:r w:rsidRPr="00914FC0">
              <w:rPr>
                <w:rFonts w:ascii="Times New Roman" w:hAnsi="Times New Roman" w:cs="Times New Roman"/>
                <w:i/>
                <w:sz w:val="24"/>
              </w:rPr>
              <w:t xml:space="preserve">Atsakingasis partneris: </w:t>
            </w:r>
          </w:p>
          <w:p w14:paraId="1989A9F2" w14:textId="77777777" w:rsidR="00E86721" w:rsidRPr="00914FC0" w:rsidRDefault="00E86721" w:rsidP="00D97E1C">
            <w:pPr>
              <w:ind w:firstLine="851"/>
              <w:rPr>
                <w:rFonts w:ascii="Times New Roman" w:hAnsi="Times New Roman" w:cs="Times New Roman"/>
                <w:i/>
                <w:sz w:val="24"/>
              </w:rPr>
            </w:pPr>
            <w:r w:rsidRPr="00914FC0">
              <w:rPr>
                <w:rFonts w:ascii="Times New Roman" w:hAnsi="Times New Roman" w:cs="Times New Roman"/>
                <w:i/>
                <w:sz w:val="24"/>
              </w:rPr>
              <w:t>Partneris Nr. 1:</w:t>
            </w:r>
          </w:p>
          <w:p w14:paraId="51497A83" w14:textId="77777777" w:rsidR="00E86721" w:rsidRPr="00914FC0" w:rsidRDefault="00E86721" w:rsidP="00D97E1C">
            <w:pPr>
              <w:ind w:firstLine="851"/>
              <w:rPr>
                <w:rFonts w:ascii="Times New Roman" w:hAnsi="Times New Roman" w:cs="Times New Roman"/>
                <w:i/>
                <w:sz w:val="24"/>
              </w:rPr>
            </w:pPr>
            <w:r w:rsidRPr="00914FC0">
              <w:rPr>
                <w:rFonts w:ascii="Times New Roman" w:hAnsi="Times New Roman" w:cs="Times New Roman"/>
                <w:i/>
                <w:sz w:val="24"/>
              </w:rPr>
              <w:t>Partneris Nr. 2 ir t.t.:)</w:t>
            </w:r>
          </w:p>
        </w:tc>
        <w:tc>
          <w:tcPr>
            <w:tcW w:w="5212" w:type="dxa"/>
            <w:tcBorders>
              <w:top w:val="single" w:sz="4" w:space="0" w:color="auto"/>
              <w:left w:val="single" w:sz="4" w:space="0" w:color="auto"/>
              <w:bottom w:val="single" w:sz="4" w:space="0" w:color="auto"/>
              <w:right w:val="single" w:sz="4" w:space="0" w:color="auto"/>
            </w:tcBorders>
          </w:tcPr>
          <w:p w14:paraId="0AEDC604" w14:textId="77777777" w:rsidR="00E86721" w:rsidRPr="00914FC0" w:rsidRDefault="00E86721" w:rsidP="00D97E1C">
            <w:pPr>
              <w:ind w:firstLine="851"/>
              <w:jc w:val="both"/>
              <w:rPr>
                <w:rFonts w:ascii="Times New Roman" w:hAnsi="Times New Roman" w:cs="Times New Roman"/>
                <w:sz w:val="24"/>
              </w:rPr>
            </w:pPr>
          </w:p>
        </w:tc>
      </w:tr>
      <w:tr w:rsidR="00E86721" w:rsidRPr="00914FC0" w14:paraId="5EACFDF8" w14:textId="77777777" w:rsidTr="00352FF6">
        <w:tc>
          <w:tcPr>
            <w:tcW w:w="4711" w:type="dxa"/>
            <w:tcBorders>
              <w:top w:val="single" w:sz="4" w:space="0" w:color="auto"/>
              <w:left w:val="single" w:sz="4" w:space="0" w:color="auto"/>
              <w:bottom w:val="single" w:sz="4" w:space="0" w:color="auto"/>
              <w:right w:val="single" w:sz="4" w:space="0" w:color="auto"/>
            </w:tcBorders>
          </w:tcPr>
          <w:p w14:paraId="410C1B11" w14:textId="77777777" w:rsidR="00E86721" w:rsidRPr="00914FC0" w:rsidRDefault="00E86721" w:rsidP="00D97E1C">
            <w:pPr>
              <w:rPr>
                <w:rFonts w:ascii="Times New Roman" w:hAnsi="Times New Roman" w:cs="Times New Roman"/>
                <w:sz w:val="24"/>
              </w:rPr>
            </w:pPr>
            <w:r w:rsidRPr="00914FC0">
              <w:rPr>
                <w:rFonts w:ascii="Times New Roman" w:hAnsi="Times New Roman" w:cs="Times New Roman"/>
                <w:sz w:val="24"/>
              </w:rPr>
              <w:t>T</w:t>
            </w:r>
            <w:r>
              <w:rPr>
                <w:rFonts w:ascii="Times New Roman" w:hAnsi="Times New Roman" w:cs="Times New Roman"/>
                <w:sz w:val="24"/>
              </w:rPr>
              <w:t>ie</w:t>
            </w:r>
            <w:r w:rsidRPr="00914FC0">
              <w:rPr>
                <w:rFonts w:ascii="Times New Roman" w:hAnsi="Times New Roman" w:cs="Times New Roman"/>
                <w:sz w:val="24"/>
              </w:rPr>
              <w:t xml:space="preserve">kėjo adresas </w:t>
            </w:r>
            <w:r w:rsidRPr="00914FC0">
              <w:rPr>
                <w:rFonts w:ascii="Times New Roman" w:hAnsi="Times New Roman" w:cs="Times New Roman"/>
                <w:i/>
                <w:sz w:val="24"/>
              </w:rPr>
              <w:t>(Jeigu dalyvauja ūkio subjektų grupė, surašomi visi dalyvių adresai)</w:t>
            </w:r>
          </w:p>
        </w:tc>
        <w:tc>
          <w:tcPr>
            <w:tcW w:w="5212" w:type="dxa"/>
            <w:tcBorders>
              <w:top w:val="single" w:sz="4" w:space="0" w:color="auto"/>
              <w:left w:val="single" w:sz="4" w:space="0" w:color="auto"/>
              <w:bottom w:val="single" w:sz="4" w:space="0" w:color="auto"/>
              <w:right w:val="single" w:sz="4" w:space="0" w:color="auto"/>
            </w:tcBorders>
          </w:tcPr>
          <w:p w14:paraId="08772AAE" w14:textId="77777777" w:rsidR="00E86721" w:rsidRPr="00914FC0" w:rsidRDefault="00E86721" w:rsidP="00D97E1C">
            <w:pPr>
              <w:ind w:firstLine="851"/>
              <w:jc w:val="both"/>
              <w:rPr>
                <w:rFonts w:ascii="Times New Roman" w:hAnsi="Times New Roman" w:cs="Times New Roman"/>
                <w:sz w:val="24"/>
              </w:rPr>
            </w:pPr>
          </w:p>
        </w:tc>
      </w:tr>
      <w:tr w:rsidR="00E86721" w:rsidRPr="00914FC0" w14:paraId="6FC71A0A" w14:textId="77777777" w:rsidTr="00352FF6">
        <w:tc>
          <w:tcPr>
            <w:tcW w:w="4711" w:type="dxa"/>
            <w:tcBorders>
              <w:top w:val="single" w:sz="4" w:space="0" w:color="auto"/>
              <w:left w:val="single" w:sz="4" w:space="0" w:color="auto"/>
              <w:bottom w:val="single" w:sz="4" w:space="0" w:color="auto"/>
              <w:right w:val="single" w:sz="4" w:space="0" w:color="auto"/>
            </w:tcBorders>
          </w:tcPr>
          <w:p w14:paraId="2D980C1B" w14:textId="77777777" w:rsidR="00E86721" w:rsidRPr="00914FC0" w:rsidRDefault="00E86721" w:rsidP="00D97E1C">
            <w:pPr>
              <w:rPr>
                <w:rFonts w:ascii="Times New Roman" w:hAnsi="Times New Roman" w:cs="Times New Roman"/>
                <w:sz w:val="24"/>
              </w:rPr>
            </w:pPr>
            <w:r w:rsidRPr="00914FC0">
              <w:rPr>
                <w:rFonts w:ascii="Times New Roman" w:hAnsi="Times New Roman" w:cs="Times New Roman"/>
                <w:sz w:val="24"/>
              </w:rPr>
              <w:t>Už p</w:t>
            </w:r>
            <w:r>
              <w:rPr>
                <w:rFonts w:ascii="Times New Roman" w:hAnsi="Times New Roman" w:cs="Times New Roman"/>
                <w:sz w:val="24"/>
              </w:rPr>
              <w:t>araišką</w:t>
            </w:r>
            <w:r w:rsidRPr="00914FC0">
              <w:rPr>
                <w:rFonts w:ascii="Times New Roman" w:hAnsi="Times New Roman" w:cs="Times New Roman"/>
                <w:sz w:val="24"/>
              </w:rPr>
              <w:t xml:space="preserve"> atsakingo asmens vardas, pavardė, pareigos</w:t>
            </w:r>
          </w:p>
        </w:tc>
        <w:tc>
          <w:tcPr>
            <w:tcW w:w="5212" w:type="dxa"/>
            <w:tcBorders>
              <w:top w:val="single" w:sz="4" w:space="0" w:color="auto"/>
              <w:left w:val="single" w:sz="4" w:space="0" w:color="auto"/>
              <w:bottom w:val="single" w:sz="4" w:space="0" w:color="auto"/>
              <w:right w:val="single" w:sz="4" w:space="0" w:color="auto"/>
            </w:tcBorders>
          </w:tcPr>
          <w:p w14:paraId="3D1528B2" w14:textId="77777777" w:rsidR="00E86721" w:rsidRPr="00914FC0" w:rsidRDefault="00E86721" w:rsidP="00D97E1C">
            <w:pPr>
              <w:ind w:firstLine="851"/>
              <w:jc w:val="both"/>
              <w:rPr>
                <w:rFonts w:ascii="Times New Roman" w:hAnsi="Times New Roman" w:cs="Times New Roman"/>
                <w:sz w:val="24"/>
              </w:rPr>
            </w:pPr>
          </w:p>
        </w:tc>
      </w:tr>
      <w:tr w:rsidR="00E86721" w:rsidRPr="00914FC0" w14:paraId="04A08B5A" w14:textId="77777777" w:rsidTr="00352FF6">
        <w:tc>
          <w:tcPr>
            <w:tcW w:w="4711" w:type="dxa"/>
            <w:tcBorders>
              <w:top w:val="single" w:sz="4" w:space="0" w:color="auto"/>
              <w:left w:val="single" w:sz="4" w:space="0" w:color="auto"/>
              <w:bottom w:val="single" w:sz="4" w:space="0" w:color="auto"/>
              <w:right w:val="single" w:sz="4" w:space="0" w:color="auto"/>
            </w:tcBorders>
          </w:tcPr>
          <w:p w14:paraId="443EE89E" w14:textId="77777777" w:rsidR="00E86721" w:rsidRPr="00914FC0" w:rsidRDefault="00E86721" w:rsidP="00D97E1C">
            <w:pPr>
              <w:rPr>
                <w:rFonts w:ascii="Times New Roman" w:hAnsi="Times New Roman" w:cs="Times New Roman"/>
                <w:sz w:val="24"/>
              </w:rPr>
            </w:pPr>
            <w:r w:rsidRPr="00914FC0">
              <w:rPr>
                <w:rFonts w:ascii="Times New Roman" w:hAnsi="Times New Roman" w:cs="Times New Roman"/>
                <w:sz w:val="24"/>
              </w:rPr>
              <w:t>Telefono numeris</w:t>
            </w:r>
          </w:p>
        </w:tc>
        <w:tc>
          <w:tcPr>
            <w:tcW w:w="5212" w:type="dxa"/>
            <w:tcBorders>
              <w:top w:val="single" w:sz="4" w:space="0" w:color="auto"/>
              <w:left w:val="single" w:sz="4" w:space="0" w:color="auto"/>
              <w:bottom w:val="single" w:sz="4" w:space="0" w:color="auto"/>
              <w:right w:val="single" w:sz="4" w:space="0" w:color="auto"/>
            </w:tcBorders>
          </w:tcPr>
          <w:p w14:paraId="3C6EE052" w14:textId="77777777" w:rsidR="00E86721" w:rsidRPr="00914FC0" w:rsidRDefault="00E86721" w:rsidP="00D97E1C">
            <w:pPr>
              <w:ind w:firstLine="851"/>
              <w:jc w:val="both"/>
              <w:rPr>
                <w:rFonts w:ascii="Times New Roman" w:hAnsi="Times New Roman" w:cs="Times New Roman"/>
                <w:sz w:val="24"/>
              </w:rPr>
            </w:pPr>
          </w:p>
        </w:tc>
      </w:tr>
      <w:tr w:rsidR="00E86721" w:rsidRPr="00914FC0" w14:paraId="318CDAA1" w14:textId="77777777" w:rsidTr="00352FF6">
        <w:tc>
          <w:tcPr>
            <w:tcW w:w="4711" w:type="dxa"/>
            <w:tcBorders>
              <w:top w:val="single" w:sz="4" w:space="0" w:color="auto"/>
              <w:left w:val="single" w:sz="4" w:space="0" w:color="auto"/>
              <w:bottom w:val="single" w:sz="4" w:space="0" w:color="auto"/>
              <w:right w:val="single" w:sz="4" w:space="0" w:color="auto"/>
            </w:tcBorders>
          </w:tcPr>
          <w:p w14:paraId="1E0E9BD8" w14:textId="77777777" w:rsidR="00E86721" w:rsidRPr="00914FC0" w:rsidRDefault="00E86721" w:rsidP="00D97E1C">
            <w:pPr>
              <w:rPr>
                <w:rFonts w:ascii="Times New Roman" w:hAnsi="Times New Roman" w:cs="Times New Roman"/>
                <w:sz w:val="24"/>
              </w:rPr>
            </w:pPr>
            <w:r w:rsidRPr="00914FC0">
              <w:rPr>
                <w:rFonts w:ascii="Times New Roman" w:hAnsi="Times New Roman" w:cs="Times New Roman"/>
                <w:sz w:val="24"/>
              </w:rPr>
              <w:t>El. pašto adresas</w:t>
            </w:r>
          </w:p>
        </w:tc>
        <w:tc>
          <w:tcPr>
            <w:tcW w:w="5212" w:type="dxa"/>
            <w:tcBorders>
              <w:top w:val="single" w:sz="4" w:space="0" w:color="auto"/>
              <w:left w:val="single" w:sz="4" w:space="0" w:color="auto"/>
              <w:bottom w:val="single" w:sz="4" w:space="0" w:color="auto"/>
              <w:right w:val="single" w:sz="4" w:space="0" w:color="auto"/>
            </w:tcBorders>
          </w:tcPr>
          <w:p w14:paraId="317D5E06" w14:textId="77777777" w:rsidR="00E86721" w:rsidRPr="00914FC0" w:rsidRDefault="00E86721" w:rsidP="00D97E1C">
            <w:pPr>
              <w:ind w:firstLine="851"/>
              <w:jc w:val="both"/>
              <w:rPr>
                <w:rFonts w:ascii="Times New Roman" w:hAnsi="Times New Roman" w:cs="Times New Roman"/>
                <w:sz w:val="24"/>
              </w:rPr>
            </w:pPr>
          </w:p>
        </w:tc>
      </w:tr>
      <w:tr w:rsidR="00E86721" w:rsidRPr="00914FC0" w14:paraId="3E7102E1" w14:textId="77777777" w:rsidTr="00352FF6">
        <w:tc>
          <w:tcPr>
            <w:tcW w:w="4711" w:type="dxa"/>
            <w:tcBorders>
              <w:top w:val="single" w:sz="4" w:space="0" w:color="auto"/>
              <w:left w:val="single" w:sz="4" w:space="0" w:color="auto"/>
              <w:bottom w:val="single" w:sz="4" w:space="0" w:color="auto"/>
              <w:right w:val="single" w:sz="4" w:space="0" w:color="auto"/>
            </w:tcBorders>
          </w:tcPr>
          <w:p w14:paraId="03AC3326" w14:textId="09626452" w:rsidR="00E86721" w:rsidRPr="00914FC0" w:rsidRDefault="00E86721" w:rsidP="00D97E1C">
            <w:pPr>
              <w:rPr>
                <w:rFonts w:ascii="Times New Roman" w:hAnsi="Times New Roman" w:cs="Times New Roman"/>
                <w:sz w:val="24"/>
              </w:rPr>
            </w:pPr>
            <w:bookmarkStart w:id="49" w:name="m_6208194423522593311__Hlk28862824"/>
            <w:r w:rsidRPr="00914FC0">
              <w:rPr>
                <w:rFonts w:ascii="Times New Roman" w:hAnsi="Times New Roman" w:cs="Times New Roman"/>
                <w:color w:val="222222"/>
                <w:sz w:val="24"/>
                <w:shd w:val="clear" w:color="auto" w:fill="FFFFFF"/>
              </w:rPr>
              <w:t>Užsienio šalies t</w:t>
            </w:r>
            <w:r>
              <w:rPr>
                <w:rFonts w:ascii="Times New Roman" w:hAnsi="Times New Roman" w:cs="Times New Roman"/>
                <w:color w:val="222222"/>
                <w:sz w:val="24"/>
                <w:shd w:val="clear" w:color="auto" w:fill="FFFFFF"/>
              </w:rPr>
              <w:t>ie</w:t>
            </w:r>
            <w:r w:rsidRPr="00914FC0">
              <w:rPr>
                <w:rFonts w:ascii="Times New Roman" w:hAnsi="Times New Roman" w:cs="Times New Roman"/>
                <w:color w:val="222222"/>
                <w:sz w:val="24"/>
                <w:shd w:val="clear" w:color="auto" w:fill="FFFFFF"/>
              </w:rPr>
              <w:t>kėjo PVM kodas </w:t>
            </w:r>
            <w:bookmarkEnd w:id="49"/>
            <w:r w:rsidRPr="00914FC0">
              <w:rPr>
                <w:rFonts w:ascii="Times New Roman" w:hAnsi="Times New Roman" w:cs="Times New Roman"/>
                <w:i/>
                <w:iCs/>
                <w:color w:val="222222"/>
                <w:sz w:val="24"/>
                <w:shd w:val="clear" w:color="auto" w:fill="FFFFFF"/>
              </w:rPr>
              <w:t xml:space="preserve">(pildoma, jei </w:t>
            </w:r>
            <w:r>
              <w:rPr>
                <w:rFonts w:ascii="Times New Roman" w:hAnsi="Times New Roman" w:cs="Times New Roman"/>
                <w:i/>
                <w:iCs/>
                <w:color w:val="222222"/>
                <w:sz w:val="24"/>
                <w:shd w:val="clear" w:color="auto" w:fill="FFFFFF"/>
              </w:rPr>
              <w:t xml:space="preserve">paraišką </w:t>
            </w:r>
            <w:r w:rsidRPr="00914FC0">
              <w:rPr>
                <w:rFonts w:ascii="Times New Roman" w:hAnsi="Times New Roman" w:cs="Times New Roman"/>
                <w:i/>
                <w:iCs/>
                <w:color w:val="222222"/>
                <w:sz w:val="24"/>
                <w:shd w:val="clear" w:color="auto" w:fill="FFFFFF"/>
              </w:rPr>
              <w:t>teikia užsienio šalies t</w:t>
            </w:r>
            <w:r>
              <w:rPr>
                <w:rFonts w:ascii="Times New Roman" w:hAnsi="Times New Roman" w:cs="Times New Roman"/>
                <w:i/>
                <w:iCs/>
                <w:color w:val="222222"/>
                <w:sz w:val="24"/>
                <w:shd w:val="clear" w:color="auto" w:fill="FFFFFF"/>
              </w:rPr>
              <w:t>ie</w:t>
            </w:r>
            <w:r w:rsidRPr="00914FC0">
              <w:rPr>
                <w:rFonts w:ascii="Times New Roman" w:hAnsi="Times New Roman" w:cs="Times New Roman"/>
                <w:i/>
                <w:iCs/>
                <w:color w:val="222222"/>
                <w:sz w:val="24"/>
                <w:shd w:val="clear" w:color="auto" w:fill="FFFFFF"/>
              </w:rPr>
              <w:t>kėjas)</w:t>
            </w:r>
          </w:p>
        </w:tc>
        <w:tc>
          <w:tcPr>
            <w:tcW w:w="5212" w:type="dxa"/>
            <w:tcBorders>
              <w:top w:val="single" w:sz="4" w:space="0" w:color="auto"/>
              <w:left w:val="single" w:sz="4" w:space="0" w:color="auto"/>
              <w:bottom w:val="single" w:sz="4" w:space="0" w:color="auto"/>
              <w:right w:val="single" w:sz="4" w:space="0" w:color="auto"/>
            </w:tcBorders>
          </w:tcPr>
          <w:p w14:paraId="0032F86C" w14:textId="77777777" w:rsidR="00E86721" w:rsidRPr="00914FC0" w:rsidRDefault="00E86721" w:rsidP="00D97E1C">
            <w:pPr>
              <w:ind w:firstLine="851"/>
              <w:jc w:val="both"/>
              <w:rPr>
                <w:rFonts w:ascii="Times New Roman" w:hAnsi="Times New Roman" w:cs="Times New Roman"/>
                <w:sz w:val="24"/>
              </w:rPr>
            </w:pPr>
          </w:p>
        </w:tc>
      </w:tr>
      <w:tr w:rsidR="00E86721" w:rsidRPr="00914FC0" w14:paraId="67E85E6C" w14:textId="77777777" w:rsidTr="00352FF6">
        <w:tc>
          <w:tcPr>
            <w:tcW w:w="4711" w:type="dxa"/>
            <w:tcBorders>
              <w:top w:val="single" w:sz="4" w:space="0" w:color="auto"/>
              <w:left w:val="single" w:sz="4" w:space="0" w:color="auto"/>
              <w:bottom w:val="single" w:sz="4" w:space="0" w:color="auto"/>
              <w:right w:val="single" w:sz="4" w:space="0" w:color="auto"/>
            </w:tcBorders>
          </w:tcPr>
          <w:p w14:paraId="10883BB2" w14:textId="77777777" w:rsidR="00E86721" w:rsidRPr="00914FC0" w:rsidDel="006B422E" w:rsidRDefault="00E86721" w:rsidP="00D97E1C">
            <w:pPr>
              <w:rPr>
                <w:rFonts w:ascii="Times New Roman" w:hAnsi="Times New Roman" w:cs="Times New Roman"/>
                <w:color w:val="222222"/>
                <w:sz w:val="24"/>
                <w:shd w:val="clear" w:color="auto" w:fill="FFFFFF"/>
              </w:rPr>
            </w:pPr>
            <w:r>
              <w:rPr>
                <w:rFonts w:ascii="Times New Roman" w:hAnsi="Times New Roman" w:cs="Times New Roman"/>
                <w:color w:val="222222"/>
                <w:sz w:val="24"/>
                <w:shd w:val="clear" w:color="auto" w:fill="FFFFFF"/>
              </w:rPr>
              <w:t xml:space="preserve">Lietuvos tiekėjo </w:t>
            </w:r>
            <w:r w:rsidRPr="00914FC0">
              <w:rPr>
                <w:rFonts w:ascii="Times New Roman" w:hAnsi="Times New Roman" w:cs="Times New Roman"/>
                <w:color w:val="222222"/>
                <w:sz w:val="24"/>
                <w:shd w:val="clear" w:color="auto" w:fill="FFFFFF"/>
              </w:rPr>
              <w:t>PVM kodas </w:t>
            </w:r>
            <w:r>
              <w:rPr>
                <w:rFonts w:ascii="Times New Roman" w:hAnsi="Times New Roman" w:cs="Times New Roman"/>
                <w:color w:val="222222"/>
                <w:sz w:val="24"/>
                <w:shd w:val="clear" w:color="auto" w:fill="FFFFFF"/>
              </w:rPr>
              <w:t xml:space="preserve"> (</w:t>
            </w:r>
            <w:r w:rsidRPr="00FD03B2">
              <w:rPr>
                <w:rFonts w:ascii="Times New Roman" w:hAnsi="Times New Roman" w:cs="Times New Roman"/>
                <w:i/>
                <w:iCs/>
                <w:color w:val="222222"/>
                <w:sz w:val="24"/>
                <w:shd w:val="clear" w:color="auto" w:fill="FFFFFF"/>
              </w:rPr>
              <w:t xml:space="preserve">pildoma jei </w:t>
            </w:r>
            <w:r>
              <w:rPr>
                <w:rFonts w:ascii="Times New Roman" w:hAnsi="Times New Roman" w:cs="Times New Roman"/>
                <w:i/>
                <w:iCs/>
                <w:color w:val="222222"/>
                <w:sz w:val="24"/>
                <w:shd w:val="clear" w:color="auto" w:fill="FFFFFF"/>
              </w:rPr>
              <w:t xml:space="preserve">paraišką </w:t>
            </w:r>
            <w:r w:rsidRPr="00FD03B2">
              <w:rPr>
                <w:rFonts w:ascii="Times New Roman" w:hAnsi="Times New Roman" w:cs="Times New Roman"/>
                <w:i/>
                <w:iCs/>
                <w:color w:val="222222"/>
                <w:sz w:val="24"/>
                <w:shd w:val="clear" w:color="auto" w:fill="FFFFFF"/>
              </w:rPr>
              <w:t>teikia Lietuvos tiekėjas</w:t>
            </w:r>
            <w:r>
              <w:rPr>
                <w:rFonts w:ascii="Times New Roman" w:hAnsi="Times New Roman" w:cs="Times New Roman"/>
                <w:color w:val="222222"/>
                <w:sz w:val="24"/>
                <w:shd w:val="clear" w:color="auto" w:fill="FFFFFF"/>
              </w:rPr>
              <w:t>)</w:t>
            </w:r>
          </w:p>
        </w:tc>
        <w:tc>
          <w:tcPr>
            <w:tcW w:w="5212" w:type="dxa"/>
            <w:tcBorders>
              <w:top w:val="single" w:sz="4" w:space="0" w:color="auto"/>
              <w:left w:val="single" w:sz="4" w:space="0" w:color="auto"/>
              <w:bottom w:val="single" w:sz="4" w:space="0" w:color="auto"/>
              <w:right w:val="single" w:sz="4" w:space="0" w:color="auto"/>
            </w:tcBorders>
          </w:tcPr>
          <w:p w14:paraId="5566E83D" w14:textId="77777777" w:rsidR="00E86721" w:rsidRPr="00914FC0" w:rsidRDefault="00E86721" w:rsidP="00D97E1C">
            <w:pPr>
              <w:ind w:firstLine="851"/>
              <w:jc w:val="both"/>
              <w:rPr>
                <w:rFonts w:ascii="Times New Roman" w:hAnsi="Times New Roman" w:cs="Times New Roman"/>
                <w:sz w:val="24"/>
              </w:rPr>
            </w:pPr>
          </w:p>
        </w:tc>
      </w:tr>
    </w:tbl>
    <w:p w14:paraId="587B5583" w14:textId="77777777" w:rsidR="00E86721" w:rsidRPr="00914FC0" w:rsidRDefault="00E86721" w:rsidP="00E86721">
      <w:pPr>
        <w:spacing w:line="20" w:lineRule="atLeast"/>
        <w:ind w:firstLine="851"/>
        <w:jc w:val="both"/>
        <w:rPr>
          <w:rFonts w:ascii="Times New Roman" w:hAnsi="Times New Roman" w:cs="Times New Roman"/>
          <w:i/>
          <w:sz w:val="24"/>
        </w:rPr>
      </w:pPr>
    </w:p>
    <w:p w14:paraId="0E8C5B3C" w14:textId="77777777" w:rsidR="00E86721" w:rsidRPr="00914FC0" w:rsidRDefault="00E86721" w:rsidP="00E86721">
      <w:pPr>
        <w:spacing w:line="20" w:lineRule="atLeast"/>
        <w:ind w:firstLine="851"/>
        <w:jc w:val="both"/>
        <w:rPr>
          <w:rFonts w:ascii="Times New Roman" w:hAnsi="Times New Roman" w:cs="Times New Roman"/>
          <w:i/>
          <w:sz w:val="24"/>
        </w:rPr>
      </w:pPr>
      <w:r w:rsidRPr="00914FC0">
        <w:rPr>
          <w:rFonts w:ascii="Times New Roman" w:hAnsi="Times New Roman" w:cs="Times New Roman"/>
          <w:i/>
          <w:sz w:val="24"/>
        </w:rPr>
        <w:t>2 lentelė</w:t>
      </w:r>
    </w:p>
    <w:p w14:paraId="3994BBB4" w14:textId="77777777" w:rsidR="00E86721" w:rsidRPr="00914FC0" w:rsidRDefault="00E86721" w:rsidP="00E86721">
      <w:pPr>
        <w:spacing w:line="20" w:lineRule="atLeast"/>
        <w:ind w:firstLine="851"/>
        <w:jc w:val="both"/>
        <w:rPr>
          <w:rFonts w:ascii="Times New Roman" w:hAnsi="Times New Roman" w:cs="Times New Roman"/>
          <w:b/>
          <w:sz w:val="24"/>
        </w:rPr>
      </w:pPr>
      <w:r w:rsidRPr="00914FC0">
        <w:rPr>
          <w:rFonts w:ascii="Times New Roman" w:hAnsi="Times New Roman" w:cs="Times New Roman"/>
          <w:b/>
          <w:i/>
          <w:sz w:val="24"/>
        </w:rPr>
        <w:t>Pastaba. Pildoma, jei tiekėjas ketina pasitelkti subtiekėją (-ų)pirkimo sutarties vykdymui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245"/>
      </w:tblGrid>
      <w:tr w:rsidR="00E86721" w:rsidRPr="00914FC0" w14:paraId="24CE909A" w14:textId="77777777" w:rsidTr="00352FF6">
        <w:trPr>
          <w:trHeight w:val="454"/>
        </w:trPr>
        <w:tc>
          <w:tcPr>
            <w:tcW w:w="4678" w:type="dxa"/>
            <w:tcBorders>
              <w:top w:val="single" w:sz="4" w:space="0" w:color="auto"/>
              <w:left w:val="single" w:sz="4" w:space="0" w:color="auto"/>
              <w:bottom w:val="single" w:sz="4" w:space="0" w:color="auto"/>
              <w:right w:val="single" w:sz="4" w:space="0" w:color="auto"/>
            </w:tcBorders>
          </w:tcPr>
          <w:p w14:paraId="19F1B6FE" w14:textId="77777777" w:rsidR="00E86721" w:rsidRPr="00914FC0" w:rsidRDefault="00E86721" w:rsidP="00D97E1C">
            <w:pPr>
              <w:spacing w:line="20" w:lineRule="atLeast"/>
              <w:jc w:val="both"/>
              <w:rPr>
                <w:rFonts w:ascii="Times New Roman" w:hAnsi="Times New Roman" w:cs="Times New Roman"/>
                <w:sz w:val="24"/>
              </w:rPr>
            </w:pPr>
            <w:r w:rsidRPr="00914FC0">
              <w:rPr>
                <w:rFonts w:ascii="Times New Roman" w:hAnsi="Times New Roman" w:cs="Times New Roman"/>
                <w:sz w:val="24"/>
              </w:rPr>
              <w:t xml:space="preserve">Subtiekėjo (-ų) pavadinimas (-ai) </w:t>
            </w:r>
          </w:p>
        </w:tc>
        <w:tc>
          <w:tcPr>
            <w:tcW w:w="5245" w:type="dxa"/>
            <w:tcBorders>
              <w:top w:val="single" w:sz="4" w:space="0" w:color="auto"/>
              <w:left w:val="single" w:sz="4" w:space="0" w:color="auto"/>
              <w:bottom w:val="single" w:sz="4" w:space="0" w:color="auto"/>
              <w:right w:val="single" w:sz="4" w:space="0" w:color="auto"/>
            </w:tcBorders>
          </w:tcPr>
          <w:p w14:paraId="6905F681" w14:textId="77777777" w:rsidR="00E86721" w:rsidRPr="00914FC0" w:rsidRDefault="00E86721" w:rsidP="00D97E1C">
            <w:pPr>
              <w:spacing w:line="20" w:lineRule="atLeast"/>
              <w:ind w:firstLine="851"/>
              <w:jc w:val="both"/>
              <w:rPr>
                <w:rFonts w:ascii="Times New Roman" w:hAnsi="Times New Roman" w:cs="Times New Roman"/>
                <w:sz w:val="24"/>
              </w:rPr>
            </w:pPr>
          </w:p>
        </w:tc>
      </w:tr>
      <w:tr w:rsidR="00E86721" w:rsidRPr="00914FC0" w14:paraId="7FFEE5A8" w14:textId="77777777" w:rsidTr="00352FF6">
        <w:trPr>
          <w:trHeight w:val="454"/>
        </w:trPr>
        <w:tc>
          <w:tcPr>
            <w:tcW w:w="4678" w:type="dxa"/>
            <w:tcBorders>
              <w:top w:val="single" w:sz="4" w:space="0" w:color="auto"/>
              <w:left w:val="single" w:sz="4" w:space="0" w:color="auto"/>
              <w:bottom w:val="single" w:sz="4" w:space="0" w:color="auto"/>
              <w:right w:val="single" w:sz="4" w:space="0" w:color="auto"/>
            </w:tcBorders>
          </w:tcPr>
          <w:p w14:paraId="238E2057" w14:textId="77777777" w:rsidR="00E86721" w:rsidRPr="00914FC0" w:rsidRDefault="00E86721" w:rsidP="00D97E1C">
            <w:pPr>
              <w:spacing w:line="20" w:lineRule="atLeast"/>
              <w:jc w:val="both"/>
              <w:rPr>
                <w:rFonts w:ascii="Times New Roman" w:hAnsi="Times New Roman" w:cs="Times New Roman"/>
                <w:sz w:val="24"/>
              </w:rPr>
            </w:pPr>
            <w:r w:rsidRPr="00914FC0">
              <w:rPr>
                <w:rFonts w:ascii="Times New Roman" w:hAnsi="Times New Roman" w:cs="Times New Roman"/>
                <w:sz w:val="24"/>
              </w:rPr>
              <w:t>Subtiekėjo (-ų) adresas (-ai)</w:t>
            </w:r>
          </w:p>
        </w:tc>
        <w:tc>
          <w:tcPr>
            <w:tcW w:w="5245" w:type="dxa"/>
            <w:tcBorders>
              <w:top w:val="single" w:sz="4" w:space="0" w:color="auto"/>
              <w:left w:val="single" w:sz="4" w:space="0" w:color="auto"/>
              <w:bottom w:val="single" w:sz="4" w:space="0" w:color="auto"/>
              <w:right w:val="single" w:sz="4" w:space="0" w:color="auto"/>
            </w:tcBorders>
          </w:tcPr>
          <w:p w14:paraId="1E7B6C85" w14:textId="77777777" w:rsidR="00E86721" w:rsidRPr="00914FC0" w:rsidRDefault="00E86721" w:rsidP="00D97E1C">
            <w:pPr>
              <w:spacing w:line="20" w:lineRule="atLeast"/>
              <w:ind w:firstLine="851"/>
              <w:jc w:val="both"/>
              <w:rPr>
                <w:rFonts w:ascii="Times New Roman" w:hAnsi="Times New Roman" w:cs="Times New Roman"/>
                <w:sz w:val="24"/>
              </w:rPr>
            </w:pPr>
          </w:p>
        </w:tc>
      </w:tr>
      <w:tr w:rsidR="00E86721" w:rsidRPr="00914FC0" w14:paraId="200EEDCE" w14:textId="77777777" w:rsidTr="00352FF6">
        <w:trPr>
          <w:trHeight w:val="454"/>
        </w:trPr>
        <w:tc>
          <w:tcPr>
            <w:tcW w:w="4678" w:type="dxa"/>
            <w:tcBorders>
              <w:top w:val="single" w:sz="4" w:space="0" w:color="auto"/>
              <w:left w:val="single" w:sz="4" w:space="0" w:color="auto"/>
              <w:bottom w:val="single" w:sz="4" w:space="0" w:color="auto"/>
              <w:right w:val="single" w:sz="4" w:space="0" w:color="auto"/>
            </w:tcBorders>
          </w:tcPr>
          <w:p w14:paraId="70BD58D6" w14:textId="77777777" w:rsidR="00E86721" w:rsidRPr="00914FC0" w:rsidRDefault="00E86721" w:rsidP="00D97E1C">
            <w:pPr>
              <w:spacing w:line="20" w:lineRule="atLeast"/>
              <w:rPr>
                <w:rFonts w:ascii="Times New Roman" w:hAnsi="Times New Roman" w:cs="Times New Roman"/>
                <w:sz w:val="24"/>
              </w:rPr>
            </w:pPr>
            <w:r w:rsidRPr="00914FC0">
              <w:rPr>
                <w:rFonts w:ascii="Times New Roman" w:hAnsi="Times New Roman" w:cs="Times New Roman"/>
                <w:sz w:val="24"/>
              </w:rPr>
              <w:t>Kuriai sutarties daliai ketinama pasitelkti subtiekėją</w:t>
            </w:r>
          </w:p>
        </w:tc>
        <w:tc>
          <w:tcPr>
            <w:tcW w:w="5245" w:type="dxa"/>
            <w:tcBorders>
              <w:top w:val="single" w:sz="4" w:space="0" w:color="auto"/>
              <w:left w:val="single" w:sz="4" w:space="0" w:color="auto"/>
              <w:bottom w:val="single" w:sz="4" w:space="0" w:color="auto"/>
              <w:right w:val="single" w:sz="4" w:space="0" w:color="auto"/>
            </w:tcBorders>
          </w:tcPr>
          <w:p w14:paraId="2B05FEDB" w14:textId="77777777" w:rsidR="00E86721" w:rsidRPr="00914FC0" w:rsidRDefault="00E86721" w:rsidP="00D97E1C">
            <w:pPr>
              <w:spacing w:line="20" w:lineRule="atLeast"/>
              <w:ind w:firstLine="851"/>
              <w:jc w:val="both"/>
              <w:rPr>
                <w:rFonts w:ascii="Times New Roman" w:hAnsi="Times New Roman" w:cs="Times New Roman"/>
                <w:sz w:val="24"/>
              </w:rPr>
            </w:pPr>
          </w:p>
        </w:tc>
      </w:tr>
    </w:tbl>
    <w:p w14:paraId="77C5ADEE" w14:textId="77777777" w:rsidR="00E86721" w:rsidRDefault="00E86721" w:rsidP="00E86721">
      <w:pPr>
        <w:ind w:firstLine="851"/>
        <w:jc w:val="both"/>
        <w:rPr>
          <w:rFonts w:ascii="Times New Roman" w:hAnsi="Times New Roman" w:cs="Times New Roman"/>
          <w:i/>
          <w:sz w:val="24"/>
        </w:rPr>
      </w:pPr>
    </w:p>
    <w:p w14:paraId="75AE8934" w14:textId="77777777" w:rsidR="00E86721" w:rsidRPr="00914FC0" w:rsidRDefault="00E86721" w:rsidP="00E86721">
      <w:pPr>
        <w:ind w:firstLine="851"/>
        <w:jc w:val="both"/>
        <w:rPr>
          <w:rFonts w:ascii="Times New Roman" w:hAnsi="Times New Roman" w:cs="Times New Roman"/>
          <w:i/>
          <w:sz w:val="24"/>
        </w:rPr>
      </w:pPr>
      <w:r w:rsidRPr="00914FC0">
        <w:rPr>
          <w:rFonts w:ascii="Times New Roman" w:hAnsi="Times New Roman" w:cs="Times New Roman"/>
          <w:i/>
          <w:sz w:val="24"/>
        </w:rPr>
        <w:t>3 lentelė</w:t>
      </w:r>
    </w:p>
    <w:p w14:paraId="43D298EF" w14:textId="77777777" w:rsidR="00E86721" w:rsidRPr="00914FC0" w:rsidRDefault="00E86721" w:rsidP="00E86721">
      <w:pPr>
        <w:ind w:firstLine="851"/>
        <w:jc w:val="both"/>
        <w:rPr>
          <w:rFonts w:ascii="Times New Roman" w:hAnsi="Times New Roman" w:cs="Times New Roman"/>
          <w:b/>
          <w:i/>
          <w:sz w:val="24"/>
        </w:rPr>
      </w:pPr>
      <w:r w:rsidRPr="00914FC0">
        <w:rPr>
          <w:rFonts w:ascii="Times New Roman" w:hAnsi="Times New Roman" w:cs="Times New Roman"/>
          <w:b/>
          <w:i/>
          <w:sz w:val="24"/>
        </w:rPr>
        <w:t>Pastaba. Pildoma, jei tiekėjas ketina remtis ūkio subjektų pajėgumais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5245"/>
      </w:tblGrid>
      <w:tr w:rsidR="00E86721" w:rsidRPr="00914FC0" w14:paraId="17A53B81" w14:textId="77777777" w:rsidTr="00352FF6">
        <w:tc>
          <w:tcPr>
            <w:tcW w:w="709" w:type="dxa"/>
            <w:shd w:val="clear" w:color="auto" w:fill="auto"/>
          </w:tcPr>
          <w:p w14:paraId="0141EB36" w14:textId="77777777" w:rsidR="00E86721" w:rsidRPr="00914FC0" w:rsidRDefault="00E86721" w:rsidP="00D97E1C">
            <w:pPr>
              <w:jc w:val="both"/>
              <w:rPr>
                <w:rFonts w:ascii="Times New Roman" w:hAnsi="Times New Roman" w:cs="Times New Roman"/>
                <w:b/>
                <w:sz w:val="24"/>
              </w:rPr>
            </w:pPr>
            <w:r w:rsidRPr="00914FC0">
              <w:rPr>
                <w:rFonts w:ascii="Times New Roman" w:hAnsi="Times New Roman" w:cs="Times New Roman"/>
                <w:b/>
                <w:sz w:val="24"/>
              </w:rPr>
              <w:t>Eil. Nr.</w:t>
            </w:r>
          </w:p>
        </w:tc>
        <w:tc>
          <w:tcPr>
            <w:tcW w:w="3969" w:type="dxa"/>
            <w:shd w:val="clear" w:color="auto" w:fill="auto"/>
          </w:tcPr>
          <w:p w14:paraId="58E916AF" w14:textId="77777777" w:rsidR="00E86721" w:rsidRPr="00914FC0" w:rsidRDefault="00E86721" w:rsidP="00D97E1C">
            <w:pPr>
              <w:jc w:val="both"/>
              <w:rPr>
                <w:rFonts w:ascii="Times New Roman" w:hAnsi="Times New Roman" w:cs="Times New Roman"/>
                <w:b/>
                <w:sz w:val="24"/>
              </w:rPr>
            </w:pPr>
            <w:r w:rsidRPr="00914FC0">
              <w:rPr>
                <w:rFonts w:ascii="Times New Roman" w:hAnsi="Times New Roman" w:cs="Times New Roman"/>
                <w:b/>
                <w:sz w:val="24"/>
              </w:rPr>
              <w:t>Ūkio subjekto pavadinimas</w:t>
            </w:r>
          </w:p>
        </w:tc>
        <w:tc>
          <w:tcPr>
            <w:tcW w:w="5245" w:type="dxa"/>
            <w:shd w:val="clear" w:color="auto" w:fill="auto"/>
          </w:tcPr>
          <w:p w14:paraId="01182DE4" w14:textId="5E9D73C9" w:rsidR="00E86721" w:rsidRPr="00914FC0" w:rsidRDefault="00E86721" w:rsidP="00347AEF">
            <w:pPr>
              <w:jc w:val="both"/>
              <w:rPr>
                <w:rFonts w:ascii="Times New Roman" w:hAnsi="Times New Roman" w:cs="Times New Roman"/>
                <w:b/>
                <w:sz w:val="24"/>
              </w:rPr>
            </w:pPr>
            <w:r w:rsidRPr="00914FC0">
              <w:rPr>
                <w:rFonts w:ascii="Times New Roman" w:hAnsi="Times New Roman" w:cs="Times New Roman"/>
                <w:b/>
                <w:sz w:val="24"/>
              </w:rPr>
              <w:t>Kvalifikacijos reikalavimas, kuriam įrodinėti bus remiamasi ūkio subjekto pajėgumais (</w:t>
            </w:r>
            <w:r w:rsidRPr="00112900">
              <w:rPr>
                <w:rFonts w:ascii="Times New Roman" w:hAnsi="Times New Roman" w:cs="Times New Roman"/>
                <w:b/>
                <w:i/>
                <w:iCs/>
                <w:sz w:val="24"/>
              </w:rPr>
              <w:t>DPS pirkimo dokumentų 2 priedas)</w:t>
            </w:r>
          </w:p>
        </w:tc>
      </w:tr>
      <w:tr w:rsidR="00E86721" w:rsidRPr="00914FC0" w14:paraId="5A9FE231" w14:textId="77777777" w:rsidTr="00352FF6">
        <w:tc>
          <w:tcPr>
            <w:tcW w:w="709" w:type="dxa"/>
            <w:shd w:val="clear" w:color="auto" w:fill="auto"/>
          </w:tcPr>
          <w:p w14:paraId="38E875C4" w14:textId="77777777" w:rsidR="00E86721" w:rsidRPr="00914FC0" w:rsidRDefault="00E86721" w:rsidP="00D97E1C">
            <w:pPr>
              <w:ind w:firstLine="851"/>
              <w:jc w:val="both"/>
              <w:rPr>
                <w:rFonts w:ascii="Times New Roman" w:hAnsi="Times New Roman" w:cs="Times New Roman"/>
                <w:sz w:val="24"/>
              </w:rPr>
            </w:pPr>
          </w:p>
        </w:tc>
        <w:tc>
          <w:tcPr>
            <w:tcW w:w="3969" w:type="dxa"/>
            <w:shd w:val="clear" w:color="auto" w:fill="auto"/>
          </w:tcPr>
          <w:p w14:paraId="48FAC47F" w14:textId="77777777" w:rsidR="00E86721" w:rsidRPr="00914FC0" w:rsidRDefault="00E86721" w:rsidP="00D97E1C">
            <w:pPr>
              <w:ind w:firstLine="851"/>
              <w:jc w:val="both"/>
              <w:rPr>
                <w:rFonts w:ascii="Times New Roman" w:hAnsi="Times New Roman" w:cs="Times New Roman"/>
                <w:sz w:val="24"/>
              </w:rPr>
            </w:pPr>
          </w:p>
        </w:tc>
        <w:tc>
          <w:tcPr>
            <w:tcW w:w="5245" w:type="dxa"/>
            <w:shd w:val="clear" w:color="auto" w:fill="auto"/>
          </w:tcPr>
          <w:p w14:paraId="575107AA" w14:textId="77777777" w:rsidR="00E86721" w:rsidRPr="00914FC0" w:rsidRDefault="00E86721" w:rsidP="00D97E1C">
            <w:pPr>
              <w:ind w:firstLine="851"/>
              <w:jc w:val="both"/>
              <w:rPr>
                <w:rFonts w:ascii="Times New Roman" w:hAnsi="Times New Roman" w:cs="Times New Roman"/>
                <w:sz w:val="24"/>
              </w:rPr>
            </w:pPr>
          </w:p>
        </w:tc>
      </w:tr>
      <w:tr w:rsidR="00E86721" w:rsidRPr="00914FC0" w14:paraId="2530FA52" w14:textId="77777777" w:rsidTr="00352FF6">
        <w:tc>
          <w:tcPr>
            <w:tcW w:w="709" w:type="dxa"/>
            <w:shd w:val="clear" w:color="auto" w:fill="auto"/>
          </w:tcPr>
          <w:p w14:paraId="42B55F0C" w14:textId="77777777" w:rsidR="00E86721" w:rsidRPr="00914FC0" w:rsidRDefault="00E86721" w:rsidP="00D97E1C">
            <w:pPr>
              <w:ind w:firstLine="851"/>
              <w:jc w:val="both"/>
              <w:rPr>
                <w:rFonts w:ascii="Times New Roman" w:hAnsi="Times New Roman" w:cs="Times New Roman"/>
                <w:sz w:val="24"/>
              </w:rPr>
            </w:pPr>
          </w:p>
        </w:tc>
        <w:tc>
          <w:tcPr>
            <w:tcW w:w="3969" w:type="dxa"/>
            <w:shd w:val="clear" w:color="auto" w:fill="auto"/>
          </w:tcPr>
          <w:p w14:paraId="430C22C1" w14:textId="77777777" w:rsidR="00E86721" w:rsidRPr="00914FC0" w:rsidRDefault="00E86721" w:rsidP="00D97E1C">
            <w:pPr>
              <w:ind w:firstLine="851"/>
              <w:jc w:val="both"/>
              <w:rPr>
                <w:rFonts w:ascii="Times New Roman" w:hAnsi="Times New Roman" w:cs="Times New Roman"/>
                <w:sz w:val="24"/>
              </w:rPr>
            </w:pPr>
          </w:p>
        </w:tc>
        <w:tc>
          <w:tcPr>
            <w:tcW w:w="5245" w:type="dxa"/>
            <w:shd w:val="clear" w:color="auto" w:fill="auto"/>
          </w:tcPr>
          <w:p w14:paraId="439E2652" w14:textId="77777777" w:rsidR="00E86721" w:rsidRPr="00914FC0" w:rsidRDefault="00E86721" w:rsidP="00D97E1C">
            <w:pPr>
              <w:ind w:firstLine="851"/>
              <w:jc w:val="both"/>
              <w:rPr>
                <w:rFonts w:ascii="Times New Roman" w:hAnsi="Times New Roman" w:cs="Times New Roman"/>
                <w:sz w:val="24"/>
              </w:rPr>
            </w:pPr>
          </w:p>
        </w:tc>
      </w:tr>
    </w:tbl>
    <w:p w14:paraId="62FFF028" w14:textId="77777777" w:rsidR="00E86721" w:rsidRPr="0089151C" w:rsidRDefault="00E86721" w:rsidP="00E86721">
      <w:pPr>
        <w:jc w:val="center"/>
        <w:rPr>
          <w:rFonts w:ascii="Times New Roman" w:hAnsi="Times New Roman" w:cs="Times New Roman"/>
          <w:i/>
          <w:color w:val="FF0000"/>
          <w:sz w:val="22"/>
          <w:szCs w:val="22"/>
        </w:rPr>
      </w:pPr>
    </w:p>
    <w:p w14:paraId="17903FFC" w14:textId="77777777" w:rsidR="00E718AD" w:rsidRPr="00FE00AC" w:rsidRDefault="00E718AD" w:rsidP="00E718AD">
      <w:pPr>
        <w:ind w:firstLine="851"/>
        <w:jc w:val="both"/>
        <w:rPr>
          <w:rFonts w:ascii="Times New Roman" w:hAnsi="Times New Roman" w:cs="Times New Roman"/>
          <w:bCs/>
          <w:i/>
          <w:sz w:val="24"/>
          <w:szCs w:val="24"/>
        </w:rPr>
      </w:pPr>
      <w:r w:rsidRPr="00FE00AC">
        <w:rPr>
          <w:rFonts w:ascii="Times New Roman" w:hAnsi="Times New Roman" w:cs="Times New Roman"/>
          <w:bCs/>
          <w:i/>
          <w:sz w:val="24"/>
          <w:szCs w:val="24"/>
        </w:rPr>
        <w:t>Ar tiekėjas, kuris yra juridinis asmuo,</w:t>
      </w:r>
      <w:r>
        <w:rPr>
          <w:rFonts w:ascii="Times New Roman" w:hAnsi="Times New Roman" w:cs="Times New Roman"/>
          <w:bCs/>
          <w:i/>
          <w:sz w:val="24"/>
          <w:szCs w:val="24"/>
        </w:rPr>
        <w:t xml:space="preserve"> kita organizacija ar jos padalinys</w:t>
      </w:r>
      <w:r w:rsidRPr="00FE00AC">
        <w:rPr>
          <w:rFonts w:ascii="Times New Roman" w:hAnsi="Times New Roman" w:cs="Times New Roman"/>
          <w:bCs/>
          <w:i/>
          <w:sz w:val="24"/>
          <w:szCs w:val="24"/>
        </w:rPr>
        <w:t xml:space="preserve"> turi/neturi </w:t>
      </w:r>
      <w:r>
        <w:rPr>
          <w:rFonts w:ascii="Times New Roman" w:hAnsi="Times New Roman" w:cs="Times New Roman"/>
          <w:bCs/>
          <w:i/>
          <w:sz w:val="24"/>
          <w:szCs w:val="24"/>
        </w:rPr>
        <w:t xml:space="preserve">kitą </w:t>
      </w:r>
      <w:r w:rsidRPr="00950025">
        <w:rPr>
          <w:rFonts w:ascii="Times New Roman" w:hAnsi="Times New Roman" w:cs="Times New Roman"/>
          <w:i/>
          <w:iCs/>
          <w:color w:val="000000"/>
          <w:sz w:val="24"/>
          <w:szCs w:val="24"/>
        </w:rPr>
        <w:t>valdymo ar priežiūros organo nar</w:t>
      </w:r>
      <w:r>
        <w:rPr>
          <w:rFonts w:ascii="Times New Roman" w:hAnsi="Times New Roman" w:cs="Times New Roman"/>
          <w:i/>
          <w:iCs/>
          <w:color w:val="000000"/>
          <w:sz w:val="24"/>
          <w:szCs w:val="24"/>
        </w:rPr>
        <w:t>į (narius)</w:t>
      </w:r>
      <w:r w:rsidRPr="00950025">
        <w:rPr>
          <w:rFonts w:ascii="Times New Roman" w:hAnsi="Times New Roman" w:cs="Times New Roman"/>
          <w:i/>
          <w:iCs/>
          <w:color w:val="000000"/>
          <w:sz w:val="24"/>
          <w:szCs w:val="24"/>
        </w:rPr>
        <w:t xml:space="preserve"> ar kit</w:t>
      </w:r>
      <w:r>
        <w:rPr>
          <w:rFonts w:ascii="Times New Roman" w:hAnsi="Times New Roman" w:cs="Times New Roman"/>
          <w:i/>
          <w:iCs/>
          <w:color w:val="000000"/>
          <w:sz w:val="24"/>
          <w:szCs w:val="24"/>
        </w:rPr>
        <w:t>ą</w:t>
      </w:r>
      <w:r w:rsidRPr="00950025">
        <w:rPr>
          <w:rFonts w:ascii="Times New Roman" w:hAnsi="Times New Roman" w:cs="Times New Roman"/>
          <w:i/>
          <w:iCs/>
          <w:color w:val="000000"/>
          <w:sz w:val="24"/>
          <w:szCs w:val="24"/>
        </w:rPr>
        <w:t xml:space="preserve"> asmen</w:t>
      </w:r>
      <w:r>
        <w:rPr>
          <w:rFonts w:ascii="Times New Roman" w:hAnsi="Times New Roman" w:cs="Times New Roman"/>
          <w:i/>
          <w:iCs/>
          <w:color w:val="000000"/>
          <w:sz w:val="24"/>
          <w:szCs w:val="24"/>
        </w:rPr>
        <w:t>į (asmenis)</w:t>
      </w:r>
      <w:r w:rsidRPr="00950025">
        <w:rPr>
          <w:rFonts w:ascii="Times New Roman" w:hAnsi="Times New Roman" w:cs="Times New Roman"/>
          <w:i/>
          <w:iCs/>
          <w:color w:val="000000"/>
          <w:sz w:val="24"/>
          <w:szCs w:val="24"/>
        </w:rPr>
        <w:t>, turin</w:t>
      </w:r>
      <w:r>
        <w:rPr>
          <w:rFonts w:ascii="Times New Roman" w:hAnsi="Times New Roman" w:cs="Times New Roman"/>
          <w:i/>
          <w:iCs/>
          <w:color w:val="000000"/>
          <w:sz w:val="24"/>
          <w:szCs w:val="24"/>
        </w:rPr>
        <w:t>tį</w:t>
      </w:r>
      <w:r w:rsidRPr="00950025">
        <w:rPr>
          <w:rFonts w:ascii="Times New Roman" w:hAnsi="Times New Roman" w:cs="Times New Roman"/>
          <w:i/>
          <w:iCs/>
          <w:color w:val="000000"/>
          <w:sz w:val="24"/>
          <w:szCs w:val="24"/>
        </w:rPr>
        <w:t xml:space="preserve"> (turinči</w:t>
      </w:r>
      <w:r>
        <w:rPr>
          <w:rFonts w:ascii="Times New Roman" w:hAnsi="Times New Roman" w:cs="Times New Roman"/>
          <w:i/>
          <w:iCs/>
          <w:color w:val="000000"/>
          <w:sz w:val="24"/>
          <w:szCs w:val="24"/>
        </w:rPr>
        <w:t>us</w:t>
      </w:r>
      <w:r w:rsidRPr="00950025">
        <w:rPr>
          <w:rFonts w:ascii="Times New Roman" w:hAnsi="Times New Roman" w:cs="Times New Roman"/>
          <w:i/>
          <w:iCs/>
          <w:color w:val="000000"/>
          <w:sz w:val="24"/>
          <w:szCs w:val="24"/>
        </w:rPr>
        <w:t>) teisę atstovauti tiekėjui ar jį kontroliuoti, jo vardu priimti sprendimą, sudaryti sandorį, asmen</w:t>
      </w:r>
      <w:r>
        <w:rPr>
          <w:rFonts w:ascii="Times New Roman" w:hAnsi="Times New Roman" w:cs="Times New Roman"/>
          <w:i/>
          <w:iCs/>
          <w:color w:val="000000"/>
          <w:sz w:val="24"/>
          <w:szCs w:val="24"/>
        </w:rPr>
        <w:t>į</w:t>
      </w:r>
      <w:r w:rsidRPr="00950025">
        <w:rPr>
          <w:rFonts w:ascii="Times New Roman" w:hAnsi="Times New Roman" w:cs="Times New Roman"/>
          <w:i/>
          <w:iCs/>
          <w:color w:val="000000"/>
          <w:sz w:val="24"/>
          <w:szCs w:val="24"/>
        </w:rPr>
        <w:t xml:space="preserve"> (asmen</w:t>
      </w:r>
      <w:r>
        <w:rPr>
          <w:rFonts w:ascii="Times New Roman" w:hAnsi="Times New Roman" w:cs="Times New Roman"/>
          <w:i/>
          <w:iCs/>
          <w:color w:val="000000"/>
          <w:sz w:val="24"/>
          <w:szCs w:val="24"/>
        </w:rPr>
        <w:t>is</w:t>
      </w:r>
      <w:r w:rsidRPr="00950025">
        <w:rPr>
          <w:rFonts w:ascii="Times New Roman" w:hAnsi="Times New Roman" w:cs="Times New Roman"/>
          <w:i/>
          <w:iCs/>
          <w:color w:val="000000"/>
          <w:sz w:val="24"/>
          <w:szCs w:val="24"/>
        </w:rPr>
        <w:t>), turin</w:t>
      </w:r>
      <w:r>
        <w:rPr>
          <w:rFonts w:ascii="Times New Roman" w:hAnsi="Times New Roman" w:cs="Times New Roman"/>
          <w:i/>
          <w:iCs/>
          <w:color w:val="000000"/>
          <w:sz w:val="24"/>
          <w:szCs w:val="24"/>
        </w:rPr>
        <w:t>tį</w:t>
      </w:r>
      <w:r w:rsidRPr="00950025">
        <w:rPr>
          <w:rFonts w:ascii="Times New Roman" w:hAnsi="Times New Roman" w:cs="Times New Roman"/>
          <w:i/>
          <w:iCs/>
          <w:color w:val="000000"/>
          <w:sz w:val="24"/>
          <w:szCs w:val="24"/>
        </w:rPr>
        <w:t xml:space="preserve"> (turinči</w:t>
      </w:r>
      <w:r>
        <w:rPr>
          <w:rFonts w:ascii="Times New Roman" w:hAnsi="Times New Roman" w:cs="Times New Roman"/>
          <w:i/>
          <w:iCs/>
          <w:color w:val="000000"/>
          <w:sz w:val="24"/>
          <w:szCs w:val="24"/>
        </w:rPr>
        <w:t>us</w:t>
      </w:r>
      <w:r w:rsidRPr="00950025">
        <w:rPr>
          <w:rFonts w:ascii="Times New Roman" w:hAnsi="Times New Roman" w:cs="Times New Roman"/>
          <w:i/>
          <w:iCs/>
          <w:color w:val="000000"/>
          <w:sz w:val="24"/>
          <w:szCs w:val="24"/>
        </w:rPr>
        <w:t>) teisę surašyti ir pasirašyti tiekėjo finansinės apskaitos dokumentus</w:t>
      </w:r>
      <w:r w:rsidRPr="00FE00AC">
        <w:rPr>
          <w:rFonts w:ascii="Times New Roman" w:hAnsi="Times New Roman" w:cs="Times New Roman"/>
          <w:bCs/>
          <w:i/>
          <w:sz w:val="24"/>
          <w:szCs w:val="24"/>
        </w:rPr>
        <w:t xml:space="preserve"> (VPĮ 46 str. 2 d. 2 p.), </w:t>
      </w:r>
      <w:r w:rsidRPr="00FE00AC">
        <w:rPr>
          <w:rFonts w:ascii="Times New Roman" w:hAnsi="Times New Roman" w:cs="Times New Roman"/>
          <w:b/>
          <w:i/>
          <w:sz w:val="24"/>
          <w:szCs w:val="24"/>
        </w:rPr>
        <w:t>pabraukti</w:t>
      </w:r>
      <w:r w:rsidRPr="00FE00AC">
        <w:rPr>
          <w:rFonts w:ascii="Times New Roman" w:hAnsi="Times New Roman" w:cs="Times New Roman"/>
          <w:bCs/>
          <w:i/>
          <w:sz w:val="24"/>
          <w:szCs w:val="24"/>
        </w:rPr>
        <w:t>:</w:t>
      </w:r>
    </w:p>
    <w:p w14:paraId="287C0EF9" w14:textId="77777777" w:rsidR="00E718AD" w:rsidRDefault="00E718AD" w:rsidP="00013813">
      <w:pPr>
        <w:tabs>
          <w:tab w:val="left" w:pos="2955"/>
        </w:tabs>
        <w:ind w:firstLine="851"/>
        <w:jc w:val="center"/>
        <w:rPr>
          <w:rFonts w:ascii="Times New Roman" w:hAnsi="Times New Roman" w:cs="Times New Roman"/>
          <w:b/>
          <w:i/>
          <w:sz w:val="24"/>
        </w:rPr>
      </w:pPr>
    </w:p>
    <w:p w14:paraId="13E4C4F6" w14:textId="1C3B42BD" w:rsidR="00E86721" w:rsidRDefault="00E86721" w:rsidP="00013813">
      <w:pPr>
        <w:tabs>
          <w:tab w:val="left" w:pos="2955"/>
        </w:tabs>
        <w:ind w:firstLine="851"/>
        <w:jc w:val="center"/>
        <w:rPr>
          <w:rFonts w:ascii="Times New Roman" w:hAnsi="Times New Roman" w:cs="Times New Roman"/>
          <w:b/>
          <w:i/>
          <w:sz w:val="24"/>
        </w:rPr>
      </w:pPr>
      <w:r w:rsidRPr="00914FC0">
        <w:rPr>
          <w:rFonts w:ascii="Times New Roman" w:hAnsi="Times New Roman" w:cs="Times New Roman"/>
          <w:b/>
          <w:i/>
          <w:sz w:val="24"/>
        </w:rPr>
        <w:t>TURI / NETURI</w:t>
      </w:r>
    </w:p>
    <w:p w14:paraId="67315389" w14:textId="77777777" w:rsidR="00013813" w:rsidRPr="00914FC0" w:rsidRDefault="00013813" w:rsidP="00013813">
      <w:pPr>
        <w:tabs>
          <w:tab w:val="left" w:pos="2955"/>
        </w:tabs>
        <w:ind w:firstLine="851"/>
        <w:jc w:val="center"/>
        <w:rPr>
          <w:rFonts w:ascii="Times New Roman" w:hAnsi="Times New Roman" w:cs="Times New Roman"/>
          <w:b/>
          <w:i/>
          <w:sz w:val="24"/>
        </w:rPr>
      </w:pPr>
    </w:p>
    <w:p w14:paraId="4A64C88D" w14:textId="4CA02023" w:rsidR="00E86721" w:rsidRDefault="00472980" w:rsidP="00472980">
      <w:pPr>
        <w:jc w:val="both"/>
        <w:rPr>
          <w:rFonts w:ascii="Times New Roman" w:hAnsi="Times New Roman" w:cs="Times New Roman"/>
          <w:bCs/>
          <w:i/>
          <w:sz w:val="24"/>
        </w:rPr>
      </w:pPr>
      <w:r>
        <w:rPr>
          <w:rFonts w:ascii="Times New Roman" w:hAnsi="Times New Roman" w:cs="Times New Roman"/>
          <w:bCs/>
          <w:i/>
          <w:sz w:val="24"/>
          <w:lang w:val="en-US"/>
        </w:rPr>
        <w:t xml:space="preserve">             </w:t>
      </w:r>
    </w:p>
    <w:p w14:paraId="67936332" w14:textId="77777777" w:rsidR="004366AA" w:rsidRDefault="004366AA" w:rsidP="004366AA">
      <w:pPr>
        <w:ind w:firstLine="720"/>
        <w:jc w:val="both"/>
        <w:rPr>
          <w:rFonts w:ascii="Times New Roman" w:hAnsi="Times New Roman" w:cs="Times New Roman"/>
          <w:sz w:val="24"/>
        </w:rPr>
      </w:pPr>
      <w:r>
        <w:rPr>
          <w:rFonts w:ascii="Times New Roman" w:hAnsi="Times New Roman" w:cs="Times New Roman"/>
          <w:b/>
          <w:i/>
          <w:sz w:val="24"/>
          <w:u w:val="single"/>
        </w:rPr>
        <w:t>P</w:t>
      </w:r>
      <w:r w:rsidRPr="002E1D34">
        <w:rPr>
          <w:rFonts w:ascii="Times New Roman" w:hAnsi="Times New Roman" w:cs="Times New Roman"/>
          <w:b/>
          <w:i/>
          <w:sz w:val="24"/>
          <w:u w:val="single"/>
        </w:rPr>
        <w:t>ildoma</w:t>
      </w:r>
      <w:r w:rsidRPr="000E4CFD">
        <w:rPr>
          <w:rFonts w:ascii="Times New Roman" w:hAnsi="Times New Roman" w:cs="Times New Roman"/>
          <w:b/>
          <w:i/>
          <w:sz w:val="24"/>
          <w:u w:val="single"/>
        </w:rPr>
        <w:t>, jei teikėjas, kuris yra juridinis asmuo, turi kolegialų valdymo organo ar priežiūros organo narį (-</w:t>
      </w:r>
      <w:proofErr w:type="spellStart"/>
      <w:r w:rsidRPr="000E4CFD">
        <w:rPr>
          <w:rFonts w:ascii="Times New Roman" w:hAnsi="Times New Roman" w:cs="Times New Roman"/>
          <w:b/>
          <w:i/>
          <w:sz w:val="24"/>
          <w:u w:val="single"/>
        </w:rPr>
        <w:t>ius</w:t>
      </w:r>
      <w:proofErr w:type="spellEnd"/>
      <w:r w:rsidRPr="000E4CFD">
        <w:rPr>
          <w:rFonts w:ascii="Times New Roman" w:hAnsi="Times New Roman" w:cs="Times New Roman"/>
          <w:b/>
          <w:i/>
          <w:sz w:val="24"/>
          <w:u w:val="single"/>
        </w:rPr>
        <w:t>) ar kitą (-</w:t>
      </w:r>
      <w:proofErr w:type="spellStart"/>
      <w:r w:rsidRPr="000E4CFD">
        <w:rPr>
          <w:rFonts w:ascii="Times New Roman" w:hAnsi="Times New Roman" w:cs="Times New Roman"/>
          <w:b/>
          <w:i/>
          <w:sz w:val="24"/>
          <w:u w:val="single"/>
        </w:rPr>
        <w:t>us</w:t>
      </w:r>
      <w:proofErr w:type="spellEnd"/>
      <w:r w:rsidRPr="000E4CFD">
        <w:rPr>
          <w:rFonts w:ascii="Times New Roman" w:hAnsi="Times New Roman" w:cs="Times New Roman"/>
          <w:b/>
          <w:i/>
          <w:sz w:val="24"/>
          <w:u w:val="single"/>
        </w:rPr>
        <w:t>) asmenį (-</w:t>
      </w:r>
      <w:proofErr w:type="spellStart"/>
      <w:r w:rsidRPr="000E4CFD">
        <w:rPr>
          <w:rFonts w:ascii="Times New Roman" w:hAnsi="Times New Roman" w:cs="Times New Roman"/>
          <w:b/>
          <w:i/>
          <w:sz w:val="24"/>
          <w:u w:val="single"/>
        </w:rPr>
        <w:t>is</w:t>
      </w:r>
      <w:proofErr w:type="spellEnd"/>
      <w:r w:rsidRPr="000E4CFD">
        <w:rPr>
          <w:rFonts w:ascii="Times New Roman" w:hAnsi="Times New Roman" w:cs="Times New Roman"/>
          <w:b/>
          <w:i/>
          <w:sz w:val="24"/>
          <w:u w:val="single"/>
        </w:rPr>
        <w:t>), turintį (-</w:t>
      </w:r>
      <w:proofErr w:type="spellStart"/>
      <w:r w:rsidRPr="000E4CFD">
        <w:rPr>
          <w:rFonts w:ascii="Times New Roman" w:hAnsi="Times New Roman" w:cs="Times New Roman"/>
          <w:b/>
          <w:i/>
          <w:sz w:val="24"/>
          <w:u w:val="single"/>
        </w:rPr>
        <w:t>čių</w:t>
      </w:r>
      <w:proofErr w:type="spellEnd"/>
      <w:r w:rsidRPr="000E4CFD">
        <w:rPr>
          <w:rFonts w:ascii="Times New Roman" w:hAnsi="Times New Roman" w:cs="Times New Roman"/>
          <w:b/>
          <w:i/>
          <w:sz w:val="24"/>
          <w:u w:val="single"/>
        </w:rPr>
        <w:t xml:space="preserve">) teisę atstovauti teikėjui ar jį kontroliuoti, jo vardu priimti sprendimą, sudaryti sandorį, </w:t>
      </w:r>
      <w:r>
        <w:rPr>
          <w:rFonts w:ascii="Times New Roman" w:hAnsi="Times New Roman" w:cs="Times New Roman"/>
          <w:b/>
          <w:i/>
          <w:sz w:val="24"/>
          <w:u w:val="single"/>
        </w:rPr>
        <w:t xml:space="preserve">ar </w:t>
      </w:r>
      <w:r w:rsidRPr="000E4CFD">
        <w:rPr>
          <w:rFonts w:ascii="Times New Roman" w:hAnsi="Times New Roman" w:cs="Times New Roman"/>
          <w:b/>
          <w:i/>
          <w:sz w:val="24"/>
          <w:u w:val="single"/>
        </w:rPr>
        <w:t>asmenį (-ų), turintį (-</w:t>
      </w:r>
      <w:proofErr w:type="spellStart"/>
      <w:r w:rsidRPr="000E4CFD">
        <w:rPr>
          <w:rFonts w:ascii="Times New Roman" w:hAnsi="Times New Roman" w:cs="Times New Roman"/>
          <w:b/>
          <w:i/>
          <w:sz w:val="24"/>
          <w:u w:val="single"/>
        </w:rPr>
        <w:t>ių</w:t>
      </w:r>
      <w:proofErr w:type="spellEnd"/>
      <w:r w:rsidRPr="000E4CFD">
        <w:rPr>
          <w:rFonts w:ascii="Times New Roman" w:hAnsi="Times New Roman" w:cs="Times New Roman"/>
          <w:b/>
          <w:i/>
          <w:sz w:val="24"/>
          <w:u w:val="single"/>
        </w:rPr>
        <w:t>) teisę surašyti ir pasirašyti teikėjo apskaitos dokumentus (VPĮ 46 str. 2 d. 2 p.)</w:t>
      </w:r>
      <w:r w:rsidRPr="000E4CFD">
        <w:rPr>
          <w:rStyle w:val="Puslapioinaosnuoroda"/>
          <w:rFonts w:ascii="Times New Roman" w:hAnsi="Times New Roman" w:cs="Times New Roman"/>
          <w:sz w:val="24"/>
        </w:rPr>
        <w:t xml:space="preserve"> </w:t>
      </w:r>
    </w:p>
    <w:p w14:paraId="773FF037" w14:textId="6AEF66EA" w:rsidR="004366AA" w:rsidRDefault="004366AA" w:rsidP="00E86721">
      <w:pPr>
        <w:ind w:firstLine="851"/>
        <w:jc w:val="both"/>
        <w:rPr>
          <w:rFonts w:ascii="Times New Roman" w:hAnsi="Times New Roman" w:cs="Times New Roman"/>
          <w:bCs/>
          <w:i/>
          <w:sz w:val="24"/>
        </w:rPr>
      </w:pPr>
    </w:p>
    <w:p w14:paraId="2C9AFB64" w14:textId="0AD5F18B" w:rsidR="00490ADA" w:rsidRPr="00914FC0" w:rsidRDefault="00AC125F" w:rsidP="00E86721">
      <w:pPr>
        <w:ind w:firstLine="851"/>
        <w:jc w:val="both"/>
        <w:rPr>
          <w:rFonts w:ascii="Times New Roman" w:hAnsi="Times New Roman" w:cs="Times New Roman"/>
          <w:bCs/>
          <w:i/>
          <w:sz w:val="24"/>
        </w:rPr>
      </w:pPr>
      <w:r>
        <w:rPr>
          <w:rFonts w:ascii="Times New Roman" w:hAnsi="Times New Roman" w:cs="Times New Roman"/>
          <w:bCs/>
          <w:i/>
          <w:sz w:val="24"/>
          <w:lang w:val="en-US"/>
        </w:rPr>
        <w:t>4</w:t>
      </w:r>
      <w:r w:rsidRPr="00914FC0">
        <w:rPr>
          <w:rFonts w:ascii="Times New Roman" w:hAnsi="Times New Roman" w:cs="Times New Roman"/>
          <w:bCs/>
          <w:i/>
          <w:sz w:val="24"/>
        </w:rPr>
        <w:t xml:space="preserve"> lentelė</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5216"/>
      </w:tblGrid>
      <w:tr w:rsidR="00E86721" w:rsidRPr="00914FC0" w14:paraId="3047C95E" w14:textId="77777777" w:rsidTr="00352FF6">
        <w:trPr>
          <w:trHeight w:val="454"/>
        </w:trPr>
        <w:tc>
          <w:tcPr>
            <w:tcW w:w="4849" w:type="dxa"/>
            <w:tcBorders>
              <w:top w:val="single" w:sz="4" w:space="0" w:color="auto"/>
              <w:left w:val="single" w:sz="4" w:space="0" w:color="auto"/>
              <w:bottom w:val="single" w:sz="4" w:space="0" w:color="auto"/>
              <w:right w:val="single" w:sz="4" w:space="0" w:color="auto"/>
            </w:tcBorders>
          </w:tcPr>
          <w:p w14:paraId="0C0C0C05" w14:textId="77777777" w:rsidR="00E86721" w:rsidRPr="00914FC0" w:rsidRDefault="00E86721" w:rsidP="00D97E1C">
            <w:pPr>
              <w:spacing w:line="20" w:lineRule="atLeast"/>
              <w:ind w:firstLine="851"/>
              <w:jc w:val="both"/>
              <w:rPr>
                <w:rFonts w:ascii="Times New Roman" w:hAnsi="Times New Roman" w:cs="Times New Roman"/>
                <w:sz w:val="24"/>
              </w:rPr>
            </w:pPr>
            <w:r w:rsidRPr="00914FC0">
              <w:rPr>
                <w:rFonts w:ascii="Times New Roman" w:hAnsi="Times New Roman" w:cs="Times New Roman"/>
                <w:sz w:val="24"/>
              </w:rPr>
              <w:t>Vardas, pavardė, pareigos</w:t>
            </w:r>
          </w:p>
          <w:p w14:paraId="4535E5EC" w14:textId="77777777" w:rsidR="00E86721" w:rsidRPr="00914FC0" w:rsidRDefault="00E86721" w:rsidP="00D97E1C">
            <w:pPr>
              <w:spacing w:line="20" w:lineRule="atLeast"/>
              <w:ind w:firstLine="851"/>
              <w:jc w:val="both"/>
              <w:rPr>
                <w:rFonts w:ascii="Times New Roman" w:hAnsi="Times New Roman" w:cs="Times New Roman"/>
                <w:sz w:val="24"/>
              </w:rPr>
            </w:pPr>
          </w:p>
          <w:p w14:paraId="3FC25ADD" w14:textId="77777777" w:rsidR="00E86721" w:rsidRPr="00914FC0" w:rsidRDefault="00E86721" w:rsidP="00D97E1C">
            <w:pPr>
              <w:spacing w:line="20" w:lineRule="atLeast"/>
              <w:ind w:firstLine="851"/>
              <w:jc w:val="both"/>
              <w:rPr>
                <w:rFonts w:ascii="Times New Roman" w:hAnsi="Times New Roman" w:cs="Times New Roman"/>
                <w:sz w:val="24"/>
              </w:rPr>
            </w:pPr>
          </w:p>
          <w:p w14:paraId="1E2498BE" w14:textId="77777777" w:rsidR="00E86721" w:rsidRPr="00914FC0" w:rsidRDefault="00E86721" w:rsidP="00D97E1C">
            <w:pPr>
              <w:spacing w:line="20" w:lineRule="atLeast"/>
              <w:ind w:firstLine="851"/>
              <w:jc w:val="both"/>
              <w:rPr>
                <w:rFonts w:ascii="Times New Roman" w:hAnsi="Times New Roman" w:cs="Times New Roman"/>
                <w:sz w:val="24"/>
              </w:rPr>
            </w:pPr>
          </w:p>
        </w:tc>
        <w:tc>
          <w:tcPr>
            <w:tcW w:w="5216" w:type="dxa"/>
            <w:tcBorders>
              <w:top w:val="single" w:sz="4" w:space="0" w:color="auto"/>
              <w:left w:val="single" w:sz="4" w:space="0" w:color="auto"/>
              <w:bottom w:val="single" w:sz="4" w:space="0" w:color="auto"/>
              <w:right w:val="single" w:sz="4" w:space="0" w:color="auto"/>
            </w:tcBorders>
          </w:tcPr>
          <w:p w14:paraId="7D047D4C" w14:textId="77777777" w:rsidR="00E86721" w:rsidRPr="00914FC0" w:rsidRDefault="00E86721" w:rsidP="00D97E1C">
            <w:pPr>
              <w:spacing w:line="20" w:lineRule="atLeast"/>
              <w:ind w:firstLine="851"/>
              <w:jc w:val="both"/>
              <w:rPr>
                <w:rFonts w:ascii="Times New Roman" w:hAnsi="Times New Roman" w:cs="Times New Roman"/>
                <w:sz w:val="24"/>
              </w:rPr>
            </w:pPr>
          </w:p>
        </w:tc>
      </w:tr>
    </w:tbl>
    <w:p w14:paraId="4D04DF42" w14:textId="77777777" w:rsidR="00E86721" w:rsidRPr="00914FC0" w:rsidRDefault="00E86721" w:rsidP="00E86721">
      <w:pPr>
        <w:ind w:firstLine="851"/>
        <w:jc w:val="both"/>
        <w:rPr>
          <w:rFonts w:ascii="Times New Roman" w:hAnsi="Times New Roman" w:cs="Times New Roman"/>
          <w:i/>
        </w:rPr>
      </w:pPr>
      <w:r w:rsidRPr="00914FC0">
        <w:rPr>
          <w:rFonts w:ascii="Times New Roman" w:hAnsi="Times New Roman" w:cs="Times New Roman"/>
          <w:i/>
        </w:rPr>
        <w:t>* t</w:t>
      </w:r>
      <w:r>
        <w:rPr>
          <w:rFonts w:ascii="Times New Roman" w:hAnsi="Times New Roman" w:cs="Times New Roman"/>
          <w:i/>
        </w:rPr>
        <w:t>ie</w:t>
      </w:r>
      <w:r w:rsidRPr="00914FC0">
        <w:rPr>
          <w:rFonts w:ascii="Times New Roman" w:hAnsi="Times New Roman" w:cs="Times New Roman"/>
          <w:i/>
        </w:rPr>
        <w:t>kėjas, prival</w:t>
      </w:r>
      <w:r>
        <w:rPr>
          <w:rFonts w:ascii="Times New Roman" w:hAnsi="Times New Roman" w:cs="Times New Roman"/>
          <w:i/>
        </w:rPr>
        <w:t>o</w:t>
      </w:r>
      <w:r w:rsidRPr="00914FC0">
        <w:rPr>
          <w:rFonts w:ascii="Times New Roman" w:hAnsi="Times New Roman" w:cs="Times New Roman"/>
          <w:i/>
        </w:rPr>
        <w:t xml:space="preserve"> pateikti dokumentus, patvirtinančius, kad šioje lentelėje nurodyti asmenys (jei nurodomi) neturi pašalinimo pagrindo, numatyto VPĮ 46 str. 1 d..</w:t>
      </w:r>
    </w:p>
    <w:p w14:paraId="4EF5C516" w14:textId="77777777" w:rsidR="00E86721" w:rsidRPr="00914FC0" w:rsidRDefault="00E86721" w:rsidP="00E86721">
      <w:pPr>
        <w:ind w:firstLine="851"/>
        <w:jc w:val="both"/>
        <w:rPr>
          <w:rFonts w:ascii="Times New Roman" w:hAnsi="Times New Roman" w:cs="Times New Roman"/>
          <w:sz w:val="24"/>
        </w:rPr>
      </w:pPr>
    </w:p>
    <w:p w14:paraId="4596BC3A" w14:textId="6E24447A" w:rsidR="00E86721" w:rsidRDefault="00E86721" w:rsidP="00E86721">
      <w:pPr>
        <w:spacing w:line="276" w:lineRule="auto"/>
        <w:jc w:val="both"/>
        <w:rPr>
          <w:rFonts w:ascii="Times New Roman" w:hAnsi="Times New Roman" w:cs="Times New Roman"/>
          <w:sz w:val="24"/>
        </w:rPr>
      </w:pPr>
      <w:r>
        <w:rPr>
          <w:rFonts w:ascii="Times New Roman" w:hAnsi="Times New Roman" w:cs="Times New Roman"/>
          <w:sz w:val="24"/>
        </w:rPr>
        <w:t xml:space="preserve"> </w:t>
      </w:r>
      <w:r w:rsidRPr="00F940AE">
        <w:rPr>
          <w:rFonts w:ascii="Times New Roman" w:hAnsi="Times New Roman" w:cs="Times New Roman"/>
          <w:sz w:val="24"/>
        </w:rPr>
        <w:t>Pateikdami šią paraišką, pareiškiame, kad:</w:t>
      </w:r>
    </w:p>
    <w:p w14:paraId="35D18EB9" w14:textId="705A58AC" w:rsidR="006B45B8" w:rsidRPr="0007398C" w:rsidRDefault="006B45B8"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07398C">
        <w:rPr>
          <w:rFonts w:ascii="Times New Roman" w:hAnsi="Times New Roman" w:cs="Times New Roman"/>
          <w:sz w:val="24"/>
          <w:szCs w:val="24"/>
        </w:rPr>
        <w:t>atitinkame pirkimo dokumentuose nurodytą kvalifikacijos reikalavimą, netenkiname pašalinimo pagrindų;</w:t>
      </w:r>
    </w:p>
    <w:p w14:paraId="435D0E99" w14:textId="7F40DFE5" w:rsidR="006B45B8" w:rsidRPr="0007398C" w:rsidRDefault="006B45B8"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07398C">
        <w:rPr>
          <w:rFonts w:ascii="Times New Roman" w:hAnsi="Times New Roman" w:cs="Times New Roman"/>
          <w:sz w:val="24"/>
          <w:szCs w:val="24"/>
        </w:rPr>
        <w:t xml:space="preserve">pateikta paraiška atitinka visus pirkimo dokumentuose </w:t>
      </w:r>
      <w:r w:rsidR="00D379F2" w:rsidRPr="00F940AE">
        <w:rPr>
          <w:rFonts w:ascii="Times New Roman" w:hAnsi="Times New Roman" w:cs="Times New Roman"/>
          <w:sz w:val="24"/>
        </w:rPr>
        <w:t xml:space="preserve">ir jų prieduose </w:t>
      </w:r>
      <w:r w:rsidRPr="0007398C">
        <w:rPr>
          <w:rFonts w:ascii="Times New Roman" w:hAnsi="Times New Roman" w:cs="Times New Roman"/>
          <w:sz w:val="24"/>
          <w:szCs w:val="24"/>
        </w:rPr>
        <w:t>nustatytus reikalavimus;</w:t>
      </w:r>
    </w:p>
    <w:p w14:paraId="6405D0AE" w14:textId="77777777" w:rsidR="006B45B8" w:rsidRPr="0007398C" w:rsidRDefault="006B45B8"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07398C">
        <w:rPr>
          <w:rFonts w:ascii="Times New Roman" w:eastAsia="Times New Roman" w:hAnsi="Times New Roman" w:cs="Times New Roman"/>
          <w:sz w:val="24"/>
          <w:szCs w:val="24"/>
          <w:lang w:eastAsia="lt-LT"/>
        </w:rPr>
        <w:t>pasikeitus paraiškoje nurodytai informacijai dėl atitikties pašalinimo pagrindams ir (arba) kvalifikacijai, apie tai informuosime pirkimo vykdytoją;</w:t>
      </w:r>
    </w:p>
    <w:p w14:paraId="47B9D142" w14:textId="2AE1D194" w:rsidR="006B45B8" w:rsidRDefault="006B45B8"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07398C">
        <w:rPr>
          <w:rFonts w:ascii="Times New Roman" w:eastAsia="Times New Roman" w:hAnsi="Times New Roman" w:cs="Times New Roman"/>
          <w:sz w:val="24"/>
          <w:szCs w:val="24"/>
          <w:lang w:eastAsia="lt-LT"/>
        </w:rPr>
        <w:t>paraiškoje nurodyta informacija yra teisinga</w:t>
      </w:r>
      <w:r w:rsidR="00D505D5">
        <w:rPr>
          <w:rFonts w:ascii="Times New Roman" w:eastAsia="Times New Roman" w:hAnsi="Times New Roman" w:cs="Times New Roman"/>
          <w:sz w:val="24"/>
          <w:szCs w:val="24"/>
          <w:lang w:eastAsia="lt-LT"/>
        </w:rPr>
        <w:t>;</w:t>
      </w:r>
    </w:p>
    <w:p w14:paraId="657D5539" w14:textId="4115DB76" w:rsidR="00D379F2" w:rsidRPr="0007398C" w:rsidRDefault="00D379F2"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F940AE">
        <w:rPr>
          <w:rFonts w:ascii="Times New Roman" w:hAnsi="Times New Roman" w:cs="Times New Roman"/>
          <w:sz w:val="24"/>
        </w:rPr>
        <w:t xml:space="preserve">dalyvaudami </w:t>
      </w:r>
      <w:r>
        <w:rPr>
          <w:rFonts w:ascii="Times New Roman" w:hAnsi="Times New Roman" w:cs="Times New Roman"/>
          <w:sz w:val="24"/>
        </w:rPr>
        <w:t>k</w:t>
      </w:r>
      <w:r w:rsidRPr="00F940AE">
        <w:rPr>
          <w:rFonts w:ascii="Times New Roman" w:hAnsi="Times New Roman" w:cs="Times New Roman"/>
          <w:sz w:val="24"/>
        </w:rPr>
        <w:t>onkrečiuose pirkimuose laikysimės pirkimo dokumentuose ir jų prieduose nustatytų sąlygų ir reikalavimų</w:t>
      </w:r>
      <w:r>
        <w:rPr>
          <w:rFonts w:ascii="Times New Roman" w:hAnsi="Times New Roman" w:cs="Times New Roman"/>
          <w:sz w:val="24"/>
        </w:rPr>
        <w:t>.</w:t>
      </w:r>
    </w:p>
    <w:p w14:paraId="2E4BD829" w14:textId="77777777" w:rsidR="00E86721" w:rsidRDefault="00E86721" w:rsidP="009E1504">
      <w:pPr>
        <w:spacing w:line="276" w:lineRule="auto"/>
        <w:rPr>
          <w:rFonts w:ascii="Times New Roman" w:hAnsi="Times New Roman" w:cs="Times New Roman"/>
          <w:sz w:val="24"/>
        </w:rPr>
      </w:pPr>
    </w:p>
    <w:p w14:paraId="2EB07576" w14:textId="77777777" w:rsidR="00E86721" w:rsidRPr="00F940AE" w:rsidRDefault="00E86721" w:rsidP="00E86721">
      <w:pPr>
        <w:spacing w:line="276" w:lineRule="auto"/>
        <w:jc w:val="both"/>
        <w:rPr>
          <w:rFonts w:ascii="Times New Roman" w:hAnsi="Times New Roman" w:cs="Times New Roman"/>
          <w:sz w:val="24"/>
        </w:rPr>
      </w:pPr>
      <w:r w:rsidRPr="00F940AE">
        <w:rPr>
          <w:rFonts w:ascii="Times New Roman" w:hAnsi="Times New Roman" w:cs="Times New Roman"/>
          <w:sz w:val="24"/>
        </w:rPr>
        <w:t>Paraiška teikiama šioms pirkimo objekto dalims:</w:t>
      </w:r>
    </w:p>
    <w:p w14:paraId="4296FE2B" w14:textId="21B75656" w:rsidR="00E86721" w:rsidRPr="00F940AE" w:rsidRDefault="00472980" w:rsidP="00E86721">
      <w:pPr>
        <w:spacing w:line="276" w:lineRule="auto"/>
        <w:jc w:val="both"/>
        <w:rPr>
          <w:rFonts w:ascii="Times New Roman" w:hAnsi="Times New Roman" w:cs="Times New Roman"/>
          <w:i/>
          <w:iCs/>
          <w:sz w:val="24"/>
        </w:rPr>
      </w:pPr>
      <w:r>
        <w:rPr>
          <w:rFonts w:ascii="Times New Roman" w:hAnsi="Times New Roman" w:cs="Times New Roman"/>
          <w:i/>
          <w:iCs/>
          <w:sz w:val="24"/>
        </w:rPr>
        <w:t>5</w:t>
      </w:r>
      <w:r w:rsidR="00E86721" w:rsidRPr="00F940AE">
        <w:rPr>
          <w:rFonts w:ascii="Times New Roman" w:hAnsi="Times New Roman" w:cs="Times New Roman"/>
          <w:i/>
          <w:iCs/>
          <w:sz w:val="24"/>
        </w:rPr>
        <w:t xml:space="preserve"> lentelė</w:t>
      </w:r>
    </w:p>
    <w:tbl>
      <w:tblPr>
        <w:tblStyle w:val="Lentelstinklelis"/>
        <w:tblW w:w="9610" w:type="dxa"/>
        <w:tblLook w:val="04A0" w:firstRow="1" w:lastRow="0" w:firstColumn="1" w:lastColumn="0" w:noHBand="0" w:noVBand="1"/>
      </w:tblPr>
      <w:tblGrid>
        <w:gridCol w:w="1243"/>
        <w:gridCol w:w="6700"/>
        <w:gridCol w:w="1667"/>
      </w:tblGrid>
      <w:tr w:rsidR="00490ADA" w:rsidRPr="00DE7497" w14:paraId="56B0928B" w14:textId="77777777" w:rsidTr="00D97E1C">
        <w:tc>
          <w:tcPr>
            <w:tcW w:w="1243" w:type="dxa"/>
            <w:vAlign w:val="center"/>
          </w:tcPr>
          <w:p w14:paraId="52C905BB" w14:textId="77777777" w:rsidR="00490ADA" w:rsidRPr="00DE7497" w:rsidRDefault="00490ADA" w:rsidP="00D97E1C">
            <w:pPr>
              <w:rPr>
                <w:rFonts w:ascii="Times New Roman" w:hAnsi="Times New Roman" w:cs="Times New Roman"/>
                <w:sz w:val="21"/>
                <w:szCs w:val="21"/>
              </w:rPr>
            </w:pPr>
            <w:r w:rsidRPr="00DE7497">
              <w:rPr>
                <w:rFonts w:ascii="Times New Roman" w:hAnsi="Times New Roman" w:cs="Times New Roman"/>
                <w:sz w:val="21"/>
                <w:szCs w:val="21"/>
              </w:rPr>
              <w:t>Pirkimo objekto kategorijos Nr.</w:t>
            </w:r>
          </w:p>
        </w:tc>
        <w:tc>
          <w:tcPr>
            <w:tcW w:w="6700" w:type="dxa"/>
            <w:vAlign w:val="center"/>
          </w:tcPr>
          <w:p w14:paraId="04EDBDBD" w14:textId="77777777" w:rsidR="00490ADA" w:rsidRPr="00DE7497" w:rsidRDefault="00490ADA" w:rsidP="00D97E1C">
            <w:pPr>
              <w:jc w:val="center"/>
              <w:rPr>
                <w:rFonts w:ascii="Times New Roman" w:hAnsi="Times New Roman" w:cs="Times New Roman"/>
                <w:sz w:val="21"/>
                <w:szCs w:val="21"/>
              </w:rPr>
            </w:pPr>
            <w:r w:rsidRPr="00DE7497">
              <w:rPr>
                <w:rFonts w:ascii="Times New Roman" w:hAnsi="Times New Roman" w:cs="Times New Roman"/>
                <w:sz w:val="21"/>
                <w:szCs w:val="21"/>
              </w:rPr>
              <w:t>Pirkimo objekto kategorijos pavadinimas</w:t>
            </w:r>
          </w:p>
        </w:tc>
        <w:tc>
          <w:tcPr>
            <w:tcW w:w="1667" w:type="dxa"/>
          </w:tcPr>
          <w:p w14:paraId="2F94B73B" w14:textId="77777777" w:rsidR="00490ADA" w:rsidRPr="00DE7497" w:rsidRDefault="00490ADA" w:rsidP="00D97E1C">
            <w:pPr>
              <w:jc w:val="center"/>
              <w:rPr>
                <w:rFonts w:ascii="Times New Roman" w:hAnsi="Times New Roman" w:cs="Times New Roman"/>
                <w:sz w:val="21"/>
                <w:szCs w:val="21"/>
              </w:rPr>
            </w:pPr>
          </w:p>
          <w:p w14:paraId="7746156B" w14:textId="77777777" w:rsidR="00490ADA" w:rsidRPr="00DE7497" w:rsidRDefault="00490ADA" w:rsidP="00D97E1C">
            <w:pPr>
              <w:jc w:val="center"/>
              <w:rPr>
                <w:rFonts w:ascii="Times New Roman" w:hAnsi="Times New Roman" w:cs="Times New Roman"/>
                <w:sz w:val="21"/>
                <w:szCs w:val="21"/>
              </w:rPr>
            </w:pPr>
            <w:r w:rsidRPr="00DE7497">
              <w:rPr>
                <w:rFonts w:ascii="Times New Roman" w:hAnsi="Times New Roman" w:cs="Times New Roman"/>
                <w:sz w:val="21"/>
                <w:szCs w:val="21"/>
              </w:rPr>
              <w:t>Paraiška teikiama (Taip / Ne)</w:t>
            </w:r>
          </w:p>
        </w:tc>
      </w:tr>
      <w:tr w:rsidR="00490ADA" w:rsidRPr="00DE7497" w14:paraId="70E0F38C" w14:textId="77777777" w:rsidTr="00D97E1C">
        <w:trPr>
          <w:trHeight w:val="201"/>
        </w:trPr>
        <w:tc>
          <w:tcPr>
            <w:tcW w:w="1243" w:type="dxa"/>
            <w:vAlign w:val="center"/>
          </w:tcPr>
          <w:p w14:paraId="4EF2D542" w14:textId="77777777" w:rsidR="00490ADA" w:rsidRPr="009311A3" w:rsidRDefault="00490ADA" w:rsidP="00D97E1C">
            <w:pPr>
              <w:rPr>
                <w:rFonts w:ascii="Times New Roman" w:hAnsi="Times New Roman" w:cs="Times New Roman"/>
                <w:sz w:val="21"/>
                <w:szCs w:val="21"/>
              </w:rPr>
            </w:pPr>
            <w:r w:rsidRPr="009311A3">
              <w:rPr>
                <w:rFonts w:ascii="Times New Roman" w:hAnsi="Times New Roman" w:cs="Times New Roman"/>
                <w:sz w:val="21"/>
                <w:szCs w:val="21"/>
              </w:rPr>
              <w:t xml:space="preserve">1 kategorija </w:t>
            </w:r>
          </w:p>
        </w:tc>
        <w:tc>
          <w:tcPr>
            <w:tcW w:w="6700" w:type="dxa"/>
          </w:tcPr>
          <w:p w14:paraId="54EC1AFE" w14:textId="4886E921" w:rsidR="00490ADA" w:rsidRPr="009311A3" w:rsidRDefault="00490ADA" w:rsidP="00F219C1">
            <w:pPr>
              <w:tabs>
                <w:tab w:val="left" w:pos="990"/>
              </w:tabs>
              <w:jc w:val="both"/>
              <w:rPr>
                <w:rFonts w:ascii="Times New Roman" w:hAnsi="Times New Roman" w:cs="Times New Roman"/>
                <w:sz w:val="21"/>
                <w:szCs w:val="21"/>
              </w:rPr>
            </w:pPr>
          </w:p>
        </w:tc>
        <w:tc>
          <w:tcPr>
            <w:tcW w:w="1667" w:type="dxa"/>
          </w:tcPr>
          <w:p w14:paraId="00D47033" w14:textId="77777777" w:rsidR="00490ADA" w:rsidRPr="009311A3" w:rsidRDefault="00490ADA" w:rsidP="00D97E1C">
            <w:pPr>
              <w:rPr>
                <w:rFonts w:ascii="Times New Roman" w:hAnsi="Times New Roman" w:cs="Times New Roman"/>
                <w:sz w:val="21"/>
                <w:szCs w:val="21"/>
              </w:rPr>
            </w:pPr>
          </w:p>
        </w:tc>
      </w:tr>
      <w:tr w:rsidR="00490ADA" w:rsidRPr="00DE7497" w14:paraId="29B4A154" w14:textId="77777777" w:rsidTr="00D97E1C">
        <w:tc>
          <w:tcPr>
            <w:tcW w:w="1243" w:type="dxa"/>
            <w:vAlign w:val="center"/>
          </w:tcPr>
          <w:p w14:paraId="43C8916B" w14:textId="7EB650D0" w:rsidR="00490ADA" w:rsidRPr="009311A3" w:rsidRDefault="00297A44" w:rsidP="00D97E1C">
            <w:pPr>
              <w:rPr>
                <w:rFonts w:ascii="Times New Roman" w:hAnsi="Times New Roman" w:cs="Times New Roman"/>
                <w:sz w:val="21"/>
                <w:szCs w:val="21"/>
              </w:rPr>
            </w:pPr>
            <w:r w:rsidRPr="009311A3">
              <w:rPr>
                <w:rFonts w:ascii="Times New Roman" w:hAnsi="Times New Roman" w:cs="Times New Roman"/>
                <w:sz w:val="21"/>
                <w:szCs w:val="21"/>
              </w:rPr>
              <w:t>2</w:t>
            </w:r>
            <w:r w:rsidR="00490ADA" w:rsidRPr="009311A3">
              <w:rPr>
                <w:rFonts w:ascii="Times New Roman" w:hAnsi="Times New Roman" w:cs="Times New Roman"/>
                <w:sz w:val="21"/>
                <w:szCs w:val="21"/>
              </w:rPr>
              <w:t xml:space="preserve"> kategorija </w:t>
            </w:r>
          </w:p>
        </w:tc>
        <w:tc>
          <w:tcPr>
            <w:tcW w:w="6700" w:type="dxa"/>
          </w:tcPr>
          <w:p w14:paraId="007F98EE" w14:textId="7AAA64FC" w:rsidR="00490ADA" w:rsidRPr="009311A3" w:rsidRDefault="00490ADA" w:rsidP="00437FF7">
            <w:pPr>
              <w:rPr>
                <w:rFonts w:ascii="Times New Roman" w:hAnsi="Times New Roman" w:cs="Times New Roman"/>
                <w:sz w:val="21"/>
                <w:szCs w:val="21"/>
              </w:rPr>
            </w:pPr>
          </w:p>
        </w:tc>
        <w:tc>
          <w:tcPr>
            <w:tcW w:w="1667" w:type="dxa"/>
          </w:tcPr>
          <w:p w14:paraId="3A1A9AE2" w14:textId="77777777" w:rsidR="00490ADA" w:rsidRPr="009311A3" w:rsidRDefault="00490ADA" w:rsidP="00D97E1C">
            <w:pPr>
              <w:rPr>
                <w:rFonts w:ascii="Times New Roman" w:hAnsi="Times New Roman" w:cs="Times New Roman"/>
                <w:sz w:val="21"/>
                <w:szCs w:val="21"/>
              </w:rPr>
            </w:pPr>
          </w:p>
        </w:tc>
      </w:tr>
      <w:tr w:rsidR="009311A3" w:rsidRPr="00DE7497" w14:paraId="7C78C4FB" w14:textId="77777777" w:rsidTr="00D97E1C">
        <w:tc>
          <w:tcPr>
            <w:tcW w:w="1243" w:type="dxa"/>
            <w:vAlign w:val="center"/>
          </w:tcPr>
          <w:p w14:paraId="518A3BB3" w14:textId="215C5251" w:rsidR="009311A3" w:rsidRPr="009311A3" w:rsidRDefault="009311A3" w:rsidP="00D97E1C">
            <w:pPr>
              <w:rPr>
                <w:rFonts w:ascii="Times New Roman" w:hAnsi="Times New Roman" w:cs="Times New Roman"/>
                <w:sz w:val="21"/>
                <w:szCs w:val="21"/>
              </w:rPr>
            </w:pPr>
            <w:r w:rsidRPr="009311A3">
              <w:rPr>
                <w:rFonts w:ascii="Times New Roman" w:hAnsi="Times New Roman" w:cs="Times New Roman"/>
                <w:sz w:val="21"/>
                <w:szCs w:val="21"/>
              </w:rPr>
              <w:t>3 kategorija</w:t>
            </w:r>
          </w:p>
        </w:tc>
        <w:tc>
          <w:tcPr>
            <w:tcW w:w="6700" w:type="dxa"/>
          </w:tcPr>
          <w:p w14:paraId="3F212FDF" w14:textId="77777777" w:rsidR="009311A3" w:rsidRPr="009311A3" w:rsidRDefault="009311A3" w:rsidP="00437FF7">
            <w:pPr>
              <w:rPr>
                <w:rFonts w:ascii="Times New Roman" w:hAnsi="Times New Roman" w:cs="Times New Roman"/>
                <w:sz w:val="21"/>
                <w:szCs w:val="21"/>
              </w:rPr>
            </w:pPr>
          </w:p>
        </w:tc>
        <w:tc>
          <w:tcPr>
            <w:tcW w:w="1667" w:type="dxa"/>
          </w:tcPr>
          <w:p w14:paraId="773662CA" w14:textId="77777777" w:rsidR="009311A3" w:rsidRPr="009311A3" w:rsidRDefault="009311A3" w:rsidP="00D97E1C">
            <w:pPr>
              <w:rPr>
                <w:rFonts w:ascii="Times New Roman" w:hAnsi="Times New Roman" w:cs="Times New Roman"/>
                <w:sz w:val="21"/>
                <w:szCs w:val="21"/>
              </w:rPr>
            </w:pPr>
          </w:p>
        </w:tc>
      </w:tr>
    </w:tbl>
    <w:p w14:paraId="0FED1B31" w14:textId="2CE46A32" w:rsidR="00E86721" w:rsidRDefault="00E86721" w:rsidP="00E86721">
      <w:pPr>
        <w:ind w:firstLine="851"/>
        <w:jc w:val="both"/>
        <w:rPr>
          <w:rFonts w:ascii="Times New Roman" w:hAnsi="Times New Roman" w:cs="Times New Roman"/>
          <w:bCs/>
          <w:i/>
          <w:sz w:val="24"/>
        </w:rPr>
      </w:pPr>
    </w:p>
    <w:p w14:paraId="51CAD79B" w14:textId="29B71424" w:rsidR="00490ADA" w:rsidRDefault="00490ADA" w:rsidP="00E86721">
      <w:pPr>
        <w:ind w:firstLine="851"/>
        <w:jc w:val="both"/>
        <w:rPr>
          <w:rFonts w:ascii="Times New Roman" w:hAnsi="Times New Roman" w:cs="Times New Roman"/>
          <w:bCs/>
          <w:i/>
          <w:sz w:val="24"/>
        </w:rPr>
      </w:pPr>
    </w:p>
    <w:p w14:paraId="6F8C8132" w14:textId="7878ADA6" w:rsidR="00490ADA" w:rsidRDefault="00490ADA" w:rsidP="00E86721">
      <w:pPr>
        <w:ind w:firstLine="851"/>
        <w:jc w:val="both"/>
        <w:rPr>
          <w:rFonts w:ascii="Times New Roman" w:hAnsi="Times New Roman" w:cs="Times New Roman"/>
          <w:bCs/>
          <w:i/>
          <w:sz w:val="24"/>
        </w:rPr>
      </w:pPr>
    </w:p>
    <w:p w14:paraId="48AABAEE" w14:textId="7B90A454" w:rsidR="00490ADA" w:rsidRDefault="00490ADA" w:rsidP="00E86721">
      <w:pPr>
        <w:ind w:firstLine="851"/>
        <w:jc w:val="both"/>
        <w:rPr>
          <w:rFonts w:ascii="Times New Roman" w:hAnsi="Times New Roman" w:cs="Times New Roman"/>
          <w:bCs/>
          <w:i/>
          <w:sz w:val="24"/>
        </w:rPr>
      </w:pPr>
    </w:p>
    <w:p w14:paraId="76FD16A2" w14:textId="473E03C4" w:rsidR="00490ADA" w:rsidRDefault="00490ADA" w:rsidP="00E86721">
      <w:pPr>
        <w:ind w:firstLine="851"/>
        <w:jc w:val="both"/>
        <w:rPr>
          <w:rFonts w:ascii="Times New Roman" w:hAnsi="Times New Roman" w:cs="Times New Roman"/>
          <w:bCs/>
          <w:i/>
          <w:sz w:val="24"/>
        </w:rPr>
      </w:pPr>
    </w:p>
    <w:p w14:paraId="31235E0E" w14:textId="77777777" w:rsidR="00490ADA" w:rsidRPr="00914FC0" w:rsidRDefault="00490ADA" w:rsidP="00E86721">
      <w:pPr>
        <w:ind w:firstLine="851"/>
        <w:jc w:val="both"/>
        <w:rPr>
          <w:rFonts w:ascii="Times New Roman" w:hAnsi="Times New Roman" w:cs="Times New Roman"/>
          <w:bCs/>
          <w:i/>
          <w:sz w:val="24"/>
        </w:rPr>
      </w:pPr>
    </w:p>
    <w:p w14:paraId="1638E2AC" w14:textId="7ED7FFCC" w:rsidR="00E86721" w:rsidRPr="00914FC0" w:rsidRDefault="00875A32" w:rsidP="00E86721">
      <w:pPr>
        <w:ind w:firstLine="851"/>
        <w:jc w:val="both"/>
        <w:rPr>
          <w:rFonts w:ascii="Times New Roman" w:hAnsi="Times New Roman" w:cs="Times New Roman"/>
          <w:bCs/>
          <w:i/>
          <w:sz w:val="24"/>
        </w:rPr>
      </w:pPr>
      <w:r>
        <w:rPr>
          <w:rFonts w:ascii="Times New Roman" w:hAnsi="Times New Roman" w:cs="Times New Roman"/>
          <w:bCs/>
          <w:i/>
          <w:sz w:val="24"/>
        </w:rPr>
        <w:t>6</w:t>
      </w:r>
      <w:r w:rsidR="00E86721" w:rsidRPr="00914FC0">
        <w:rPr>
          <w:rFonts w:ascii="Times New Roman" w:hAnsi="Times New Roman" w:cs="Times New Roman"/>
          <w:bCs/>
          <w:i/>
          <w:sz w:val="24"/>
        </w:rPr>
        <w:t xml:space="preserve"> lentelė</w:t>
      </w:r>
    </w:p>
    <w:p w14:paraId="1F5C98FC" w14:textId="3B8C3922" w:rsidR="00E86721" w:rsidRPr="00914FC0" w:rsidRDefault="00E86721" w:rsidP="00E86721">
      <w:pPr>
        <w:ind w:firstLine="851"/>
        <w:jc w:val="both"/>
        <w:rPr>
          <w:rFonts w:ascii="Times New Roman" w:hAnsi="Times New Roman" w:cs="Times New Roman"/>
          <w:b/>
          <w:bCs/>
          <w:i/>
          <w:sz w:val="24"/>
        </w:rPr>
      </w:pPr>
      <w:r w:rsidRPr="00914FC0">
        <w:rPr>
          <w:rFonts w:ascii="Times New Roman" w:hAnsi="Times New Roman" w:cs="Times New Roman"/>
          <w:b/>
          <w:bCs/>
          <w:i/>
          <w:sz w:val="24"/>
        </w:rPr>
        <w:lastRenderedPageBreak/>
        <w:t>Pastaba.</w:t>
      </w:r>
      <w:r>
        <w:rPr>
          <w:rFonts w:ascii="Times New Roman" w:hAnsi="Times New Roman" w:cs="Times New Roman"/>
          <w:b/>
          <w:bCs/>
          <w:i/>
          <w:sz w:val="24"/>
        </w:rPr>
        <w:t xml:space="preserve"> </w:t>
      </w:r>
      <w:r w:rsidRPr="00914FC0">
        <w:rPr>
          <w:rFonts w:ascii="Times New Roman" w:hAnsi="Times New Roman" w:cs="Times New Roman"/>
          <w:b/>
          <w:bCs/>
          <w:i/>
          <w:sz w:val="24"/>
        </w:rPr>
        <w:t>Pildoma tuomet, jei bus pateikta konfidenciali informacija. Tiekėjas negali nurodyti, kad vis</w:t>
      </w:r>
      <w:r>
        <w:rPr>
          <w:rFonts w:ascii="Times New Roman" w:hAnsi="Times New Roman" w:cs="Times New Roman"/>
          <w:b/>
          <w:bCs/>
          <w:i/>
          <w:sz w:val="24"/>
        </w:rPr>
        <w:t>a</w:t>
      </w:r>
      <w:r w:rsidRPr="00914FC0">
        <w:rPr>
          <w:rFonts w:ascii="Times New Roman" w:hAnsi="Times New Roman" w:cs="Times New Roman"/>
          <w:b/>
          <w:bCs/>
          <w:i/>
          <w:sz w:val="24"/>
        </w:rPr>
        <w:t xml:space="preserve"> p</w:t>
      </w:r>
      <w:r>
        <w:rPr>
          <w:rFonts w:ascii="Times New Roman" w:hAnsi="Times New Roman" w:cs="Times New Roman"/>
          <w:b/>
          <w:bCs/>
          <w:i/>
          <w:sz w:val="24"/>
        </w:rPr>
        <w:t>araiška</w:t>
      </w:r>
      <w:r w:rsidRPr="00914FC0">
        <w:rPr>
          <w:rFonts w:ascii="Times New Roman" w:hAnsi="Times New Roman" w:cs="Times New Roman"/>
          <w:b/>
          <w:bCs/>
          <w:i/>
          <w:sz w:val="24"/>
        </w:rPr>
        <w:t xml:space="preserve"> yra konfidencial</w:t>
      </w:r>
      <w:r>
        <w:rPr>
          <w:rFonts w:ascii="Times New Roman" w:hAnsi="Times New Roman" w:cs="Times New Roman"/>
          <w:b/>
          <w:bCs/>
          <w:i/>
          <w:sz w:val="24"/>
        </w:rPr>
        <w:t>i</w:t>
      </w:r>
      <w:r w:rsidR="007A412A">
        <w:rPr>
          <w:rStyle w:val="Puslapioinaosnuoroda"/>
          <w:rFonts w:ascii="Times New Roman" w:hAnsi="Times New Roman" w:cs="Times New Roman"/>
          <w:b/>
          <w:bCs/>
          <w:i/>
          <w:sz w:val="24"/>
        </w:rPr>
        <w:footnoteReference w:id="10"/>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3119"/>
      </w:tblGrid>
      <w:tr w:rsidR="00E86721" w:rsidRPr="00914FC0" w14:paraId="40497242" w14:textId="77777777" w:rsidTr="00D97E1C">
        <w:tc>
          <w:tcPr>
            <w:tcW w:w="851" w:type="dxa"/>
            <w:tcBorders>
              <w:top w:val="single" w:sz="4" w:space="0" w:color="auto"/>
              <w:left w:val="single" w:sz="4" w:space="0" w:color="auto"/>
              <w:bottom w:val="single" w:sz="4" w:space="0" w:color="auto"/>
              <w:right w:val="single" w:sz="4" w:space="0" w:color="auto"/>
            </w:tcBorders>
          </w:tcPr>
          <w:p w14:paraId="3E65AD60" w14:textId="77777777" w:rsidR="00E86721" w:rsidRPr="00914FC0" w:rsidRDefault="00E86721" w:rsidP="00D97E1C">
            <w:pPr>
              <w:ind w:firstLine="851"/>
              <w:jc w:val="center"/>
              <w:rPr>
                <w:rFonts w:ascii="Times New Roman" w:hAnsi="Times New Roman" w:cs="Times New Roman"/>
                <w:sz w:val="24"/>
              </w:rPr>
            </w:pPr>
            <w:proofErr w:type="spellStart"/>
            <w:r w:rsidRPr="00914FC0">
              <w:rPr>
                <w:rFonts w:ascii="Times New Roman" w:hAnsi="Times New Roman" w:cs="Times New Roman"/>
                <w:sz w:val="24"/>
              </w:rPr>
              <w:t>E</w:t>
            </w:r>
            <w:r>
              <w:rPr>
                <w:rFonts w:ascii="Times New Roman" w:hAnsi="Times New Roman" w:cs="Times New Roman"/>
                <w:sz w:val="24"/>
              </w:rPr>
              <w:t>E</w:t>
            </w:r>
            <w:r w:rsidRPr="00914FC0">
              <w:rPr>
                <w:rFonts w:ascii="Times New Roman" w:hAnsi="Times New Roman" w:cs="Times New Roman"/>
                <w:sz w:val="24"/>
              </w:rPr>
              <w:t>il</w:t>
            </w:r>
            <w:proofErr w:type="spellEnd"/>
            <w:r w:rsidRPr="00914FC0">
              <w:rPr>
                <w:rFonts w:ascii="Times New Roman" w:hAnsi="Times New Roman" w:cs="Times New Roman"/>
                <w:sz w:val="24"/>
              </w:rPr>
              <w:t xml:space="preserve">. Nr. </w:t>
            </w:r>
          </w:p>
        </w:tc>
        <w:tc>
          <w:tcPr>
            <w:tcW w:w="5670" w:type="dxa"/>
            <w:tcBorders>
              <w:top w:val="single" w:sz="4" w:space="0" w:color="auto"/>
              <w:left w:val="single" w:sz="4" w:space="0" w:color="auto"/>
              <w:bottom w:val="single" w:sz="4" w:space="0" w:color="auto"/>
              <w:right w:val="single" w:sz="4" w:space="0" w:color="auto"/>
            </w:tcBorders>
          </w:tcPr>
          <w:p w14:paraId="5DB90DB2" w14:textId="77777777" w:rsidR="00E86721" w:rsidRPr="00914FC0" w:rsidRDefault="00E86721" w:rsidP="00D97E1C">
            <w:pPr>
              <w:ind w:firstLine="851"/>
              <w:jc w:val="center"/>
              <w:rPr>
                <w:rFonts w:ascii="Times New Roman" w:hAnsi="Times New Roman" w:cs="Times New Roman"/>
                <w:sz w:val="24"/>
              </w:rPr>
            </w:pPr>
            <w:r w:rsidRPr="00914FC0">
              <w:rPr>
                <w:rFonts w:ascii="Times New Roman" w:hAnsi="Times New Roman" w:cs="Times New Roman"/>
                <w:sz w:val="24"/>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14:paraId="1F4F4CFE" w14:textId="77777777" w:rsidR="00E86721" w:rsidRPr="00914FC0" w:rsidRDefault="00E86721" w:rsidP="00D97E1C">
            <w:pPr>
              <w:ind w:right="312" w:firstLine="851"/>
              <w:jc w:val="center"/>
              <w:rPr>
                <w:rFonts w:ascii="Times New Roman" w:hAnsi="Times New Roman" w:cs="Times New Roman"/>
                <w:sz w:val="24"/>
              </w:rPr>
            </w:pPr>
            <w:r w:rsidRPr="00914FC0">
              <w:rPr>
                <w:rFonts w:ascii="Times New Roman" w:hAnsi="Times New Roman" w:cs="Times New Roman"/>
                <w:sz w:val="24"/>
              </w:rPr>
              <w:t>Pastabos</w:t>
            </w:r>
          </w:p>
        </w:tc>
      </w:tr>
      <w:tr w:rsidR="00E86721" w:rsidRPr="00914FC0" w14:paraId="5EF18697" w14:textId="77777777" w:rsidTr="00D97E1C">
        <w:tc>
          <w:tcPr>
            <w:tcW w:w="851" w:type="dxa"/>
            <w:tcBorders>
              <w:top w:val="single" w:sz="4" w:space="0" w:color="auto"/>
              <w:left w:val="single" w:sz="4" w:space="0" w:color="auto"/>
              <w:bottom w:val="single" w:sz="4" w:space="0" w:color="auto"/>
              <w:right w:val="single" w:sz="4" w:space="0" w:color="auto"/>
            </w:tcBorders>
          </w:tcPr>
          <w:p w14:paraId="5CB11A7A" w14:textId="77777777" w:rsidR="00E86721" w:rsidRPr="00914FC0" w:rsidRDefault="00E86721" w:rsidP="00D97E1C">
            <w:pPr>
              <w:ind w:firstLine="851"/>
              <w:jc w:val="both"/>
              <w:rPr>
                <w:rFonts w:ascii="Times New Roman" w:hAnsi="Times New Roman" w:cs="Times New Roman"/>
                <w:sz w:val="24"/>
              </w:rPr>
            </w:pPr>
          </w:p>
        </w:tc>
        <w:tc>
          <w:tcPr>
            <w:tcW w:w="5670" w:type="dxa"/>
            <w:tcBorders>
              <w:top w:val="single" w:sz="4" w:space="0" w:color="auto"/>
              <w:left w:val="single" w:sz="4" w:space="0" w:color="auto"/>
              <w:bottom w:val="single" w:sz="4" w:space="0" w:color="auto"/>
              <w:right w:val="single" w:sz="4" w:space="0" w:color="auto"/>
            </w:tcBorders>
          </w:tcPr>
          <w:p w14:paraId="1151A59F" w14:textId="77777777" w:rsidR="00E86721" w:rsidRPr="00914FC0" w:rsidRDefault="00E86721" w:rsidP="00D97E1C">
            <w:pPr>
              <w:ind w:firstLine="851"/>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044B7C70" w14:textId="77777777" w:rsidR="00E86721" w:rsidRPr="00914FC0" w:rsidRDefault="00E86721" w:rsidP="00D97E1C">
            <w:pPr>
              <w:ind w:firstLine="851"/>
              <w:jc w:val="both"/>
              <w:rPr>
                <w:rFonts w:ascii="Times New Roman" w:hAnsi="Times New Roman" w:cs="Times New Roman"/>
                <w:sz w:val="24"/>
              </w:rPr>
            </w:pPr>
          </w:p>
        </w:tc>
      </w:tr>
      <w:tr w:rsidR="00E86721" w:rsidRPr="00914FC0" w14:paraId="505BB43D" w14:textId="77777777" w:rsidTr="00D97E1C">
        <w:tc>
          <w:tcPr>
            <w:tcW w:w="851" w:type="dxa"/>
            <w:tcBorders>
              <w:top w:val="single" w:sz="4" w:space="0" w:color="auto"/>
              <w:left w:val="single" w:sz="4" w:space="0" w:color="auto"/>
              <w:bottom w:val="single" w:sz="4" w:space="0" w:color="auto"/>
              <w:right w:val="single" w:sz="4" w:space="0" w:color="auto"/>
            </w:tcBorders>
          </w:tcPr>
          <w:p w14:paraId="72C527A5" w14:textId="77777777" w:rsidR="00E86721" w:rsidRPr="00914FC0" w:rsidRDefault="00E86721" w:rsidP="00D97E1C">
            <w:pPr>
              <w:ind w:firstLine="851"/>
              <w:jc w:val="both"/>
              <w:rPr>
                <w:rFonts w:ascii="Times New Roman" w:hAnsi="Times New Roman" w:cs="Times New Roman"/>
                <w:sz w:val="24"/>
              </w:rPr>
            </w:pPr>
          </w:p>
        </w:tc>
        <w:tc>
          <w:tcPr>
            <w:tcW w:w="5670" w:type="dxa"/>
            <w:tcBorders>
              <w:top w:val="single" w:sz="4" w:space="0" w:color="auto"/>
              <w:left w:val="single" w:sz="4" w:space="0" w:color="auto"/>
              <w:bottom w:val="single" w:sz="4" w:space="0" w:color="auto"/>
              <w:right w:val="single" w:sz="4" w:space="0" w:color="auto"/>
            </w:tcBorders>
          </w:tcPr>
          <w:p w14:paraId="108EC826" w14:textId="77777777" w:rsidR="00E86721" w:rsidRPr="00914FC0" w:rsidRDefault="00E86721" w:rsidP="00D97E1C">
            <w:pPr>
              <w:tabs>
                <w:tab w:val="left" w:pos="1296"/>
                <w:tab w:val="center" w:pos="4819"/>
                <w:tab w:val="right" w:pos="9638"/>
              </w:tabs>
              <w:ind w:firstLine="851"/>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50A12029" w14:textId="77777777" w:rsidR="00E86721" w:rsidRPr="00914FC0" w:rsidRDefault="00E86721" w:rsidP="00D97E1C">
            <w:pPr>
              <w:ind w:firstLine="851"/>
              <w:jc w:val="both"/>
              <w:rPr>
                <w:rFonts w:ascii="Times New Roman" w:hAnsi="Times New Roman" w:cs="Times New Roman"/>
                <w:sz w:val="24"/>
              </w:rPr>
            </w:pPr>
          </w:p>
        </w:tc>
      </w:tr>
      <w:tr w:rsidR="00E86721" w:rsidRPr="00914FC0" w14:paraId="5BCFFD15" w14:textId="77777777" w:rsidTr="00D97E1C">
        <w:tc>
          <w:tcPr>
            <w:tcW w:w="851" w:type="dxa"/>
            <w:tcBorders>
              <w:top w:val="single" w:sz="4" w:space="0" w:color="auto"/>
              <w:left w:val="single" w:sz="4" w:space="0" w:color="auto"/>
              <w:bottom w:val="single" w:sz="4" w:space="0" w:color="auto"/>
              <w:right w:val="single" w:sz="4" w:space="0" w:color="auto"/>
            </w:tcBorders>
          </w:tcPr>
          <w:p w14:paraId="691E5EDA" w14:textId="77777777" w:rsidR="00E86721" w:rsidRPr="00914FC0" w:rsidRDefault="00E86721" w:rsidP="00D97E1C">
            <w:pPr>
              <w:ind w:firstLine="851"/>
              <w:jc w:val="both"/>
              <w:rPr>
                <w:rFonts w:ascii="Times New Roman" w:hAnsi="Times New Roman" w:cs="Times New Roman"/>
                <w:sz w:val="24"/>
              </w:rPr>
            </w:pPr>
          </w:p>
        </w:tc>
        <w:tc>
          <w:tcPr>
            <w:tcW w:w="5670" w:type="dxa"/>
            <w:tcBorders>
              <w:top w:val="single" w:sz="4" w:space="0" w:color="auto"/>
              <w:left w:val="single" w:sz="4" w:space="0" w:color="auto"/>
              <w:bottom w:val="single" w:sz="4" w:space="0" w:color="auto"/>
              <w:right w:val="single" w:sz="4" w:space="0" w:color="auto"/>
            </w:tcBorders>
          </w:tcPr>
          <w:p w14:paraId="4D29B11A" w14:textId="77777777" w:rsidR="00E86721" w:rsidRPr="00914FC0" w:rsidRDefault="00E86721" w:rsidP="00D97E1C">
            <w:pPr>
              <w:ind w:firstLine="851"/>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537C1F77" w14:textId="77777777" w:rsidR="00E86721" w:rsidRPr="00914FC0" w:rsidRDefault="00E86721" w:rsidP="00D97E1C">
            <w:pPr>
              <w:ind w:firstLine="851"/>
              <w:jc w:val="both"/>
              <w:rPr>
                <w:rFonts w:ascii="Times New Roman" w:hAnsi="Times New Roman" w:cs="Times New Roman"/>
                <w:sz w:val="24"/>
              </w:rPr>
            </w:pPr>
          </w:p>
        </w:tc>
      </w:tr>
    </w:tbl>
    <w:p w14:paraId="552CFB33" w14:textId="77777777" w:rsidR="00E86721" w:rsidRDefault="00E86721" w:rsidP="00E86721">
      <w:pPr>
        <w:ind w:firstLine="851"/>
        <w:jc w:val="both"/>
        <w:rPr>
          <w:rFonts w:ascii="Times New Roman" w:hAnsi="Times New Roman" w:cs="Times New Roman"/>
          <w:sz w:val="24"/>
        </w:rPr>
      </w:pPr>
    </w:p>
    <w:p w14:paraId="39ADB4EF" w14:textId="77777777" w:rsidR="00E86721" w:rsidRPr="00914FC0" w:rsidRDefault="00E86721" w:rsidP="00E86721">
      <w:pPr>
        <w:ind w:firstLine="851"/>
        <w:jc w:val="both"/>
        <w:rPr>
          <w:rFonts w:ascii="Times New Roman" w:hAnsi="Times New Roman" w:cs="Times New Roman"/>
          <w:sz w:val="24"/>
        </w:rPr>
      </w:pPr>
      <w:r>
        <w:rPr>
          <w:rFonts w:ascii="Times New Roman" w:hAnsi="Times New Roman" w:cs="Times New Roman"/>
          <w:sz w:val="24"/>
        </w:rPr>
        <w:t>2</w:t>
      </w:r>
      <w:r w:rsidRPr="00914FC0">
        <w:rPr>
          <w:rFonts w:ascii="Times New Roman" w:hAnsi="Times New Roman" w:cs="Times New Roman"/>
          <w:sz w:val="24"/>
        </w:rPr>
        <w:t xml:space="preserve">. Kartu su </w:t>
      </w:r>
      <w:r>
        <w:rPr>
          <w:rFonts w:ascii="Times New Roman" w:hAnsi="Times New Roman" w:cs="Times New Roman"/>
          <w:sz w:val="24"/>
        </w:rPr>
        <w:t xml:space="preserve">paraiška </w:t>
      </w:r>
      <w:r w:rsidRPr="00914FC0">
        <w:rPr>
          <w:rFonts w:ascii="Times New Roman" w:hAnsi="Times New Roman" w:cs="Times New Roman"/>
          <w:sz w:val="24"/>
        </w:rPr>
        <w:t>pateikiami šie dokumentai:</w:t>
      </w:r>
    </w:p>
    <w:p w14:paraId="580313C2" w14:textId="77777777" w:rsidR="00E86721" w:rsidRDefault="00E86721" w:rsidP="00E86721">
      <w:pPr>
        <w:ind w:firstLine="851"/>
        <w:jc w:val="both"/>
        <w:rPr>
          <w:rFonts w:ascii="Times New Roman" w:hAnsi="Times New Roman" w:cs="Times New Roman"/>
          <w:i/>
          <w:sz w:val="24"/>
        </w:rPr>
      </w:pPr>
    </w:p>
    <w:p w14:paraId="0919D8A4" w14:textId="412B331E" w:rsidR="00E86721" w:rsidRPr="00914FC0" w:rsidRDefault="00875A32" w:rsidP="00E86721">
      <w:pPr>
        <w:ind w:firstLine="851"/>
        <w:jc w:val="both"/>
        <w:rPr>
          <w:rFonts w:ascii="Times New Roman" w:hAnsi="Times New Roman" w:cs="Times New Roman"/>
          <w:i/>
          <w:sz w:val="24"/>
        </w:rPr>
      </w:pPr>
      <w:r>
        <w:rPr>
          <w:rFonts w:ascii="Times New Roman" w:hAnsi="Times New Roman" w:cs="Times New Roman"/>
          <w:i/>
          <w:sz w:val="24"/>
        </w:rPr>
        <w:t>7</w:t>
      </w:r>
      <w:r w:rsidR="00E86721">
        <w:rPr>
          <w:rFonts w:ascii="Times New Roman" w:hAnsi="Times New Roman" w:cs="Times New Roman"/>
          <w:i/>
          <w:sz w:val="24"/>
        </w:rPr>
        <w:t xml:space="preserve"> </w:t>
      </w:r>
      <w:r w:rsidR="00E86721" w:rsidRPr="00914FC0">
        <w:rPr>
          <w:rFonts w:ascii="Times New Roman" w:hAnsi="Times New Roman" w:cs="Times New Roman"/>
          <w:i/>
          <w:sz w:val="24"/>
        </w:rPr>
        <w:t>lentelė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64"/>
        <w:gridCol w:w="2585"/>
      </w:tblGrid>
      <w:tr w:rsidR="00E86721" w:rsidRPr="00914FC0" w14:paraId="73AB2606" w14:textId="77777777" w:rsidTr="00D97E1C">
        <w:tc>
          <w:tcPr>
            <w:tcW w:w="988" w:type="dxa"/>
            <w:tcBorders>
              <w:top w:val="single" w:sz="4" w:space="0" w:color="auto"/>
              <w:left w:val="single" w:sz="4" w:space="0" w:color="auto"/>
              <w:bottom w:val="single" w:sz="4" w:space="0" w:color="auto"/>
              <w:right w:val="single" w:sz="4" w:space="0" w:color="auto"/>
            </w:tcBorders>
          </w:tcPr>
          <w:p w14:paraId="3F98B2EA" w14:textId="77777777" w:rsidR="00E86721" w:rsidRPr="00914FC0" w:rsidRDefault="00E86721" w:rsidP="00D97E1C">
            <w:pPr>
              <w:rPr>
                <w:rFonts w:ascii="Times New Roman" w:hAnsi="Times New Roman" w:cs="Times New Roman"/>
                <w:sz w:val="24"/>
              </w:rPr>
            </w:pPr>
            <w:r w:rsidRPr="00914FC0">
              <w:rPr>
                <w:rFonts w:ascii="Times New Roman" w:hAnsi="Times New Roman" w:cs="Times New Roman"/>
                <w:sz w:val="24"/>
              </w:rPr>
              <w:t>Eil. Nr.</w:t>
            </w:r>
          </w:p>
        </w:tc>
        <w:tc>
          <w:tcPr>
            <w:tcW w:w="6064" w:type="dxa"/>
            <w:tcBorders>
              <w:top w:val="single" w:sz="4" w:space="0" w:color="auto"/>
              <w:left w:val="single" w:sz="4" w:space="0" w:color="auto"/>
              <w:bottom w:val="single" w:sz="4" w:space="0" w:color="auto"/>
              <w:right w:val="single" w:sz="4" w:space="0" w:color="auto"/>
            </w:tcBorders>
          </w:tcPr>
          <w:p w14:paraId="6014A2B5" w14:textId="77777777" w:rsidR="00E86721" w:rsidRPr="00914FC0" w:rsidRDefault="00E86721" w:rsidP="00D97E1C">
            <w:pPr>
              <w:ind w:firstLine="851"/>
              <w:jc w:val="center"/>
              <w:rPr>
                <w:rFonts w:ascii="Times New Roman" w:hAnsi="Times New Roman" w:cs="Times New Roman"/>
                <w:sz w:val="24"/>
              </w:rPr>
            </w:pPr>
            <w:r w:rsidRPr="00914FC0">
              <w:rPr>
                <w:rFonts w:ascii="Times New Roman" w:hAnsi="Times New Roman" w:cs="Times New Roman"/>
                <w:sz w:val="24"/>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12B2E295" w14:textId="77777777" w:rsidR="00E86721" w:rsidRPr="00914FC0" w:rsidRDefault="00E86721" w:rsidP="00D97E1C">
            <w:pPr>
              <w:ind w:firstLine="851"/>
              <w:jc w:val="center"/>
              <w:rPr>
                <w:rFonts w:ascii="Times New Roman" w:hAnsi="Times New Roman" w:cs="Times New Roman"/>
                <w:sz w:val="24"/>
              </w:rPr>
            </w:pPr>
            <w:r w:rsidRPr="00914FC0">
              <w:rPr>
                <w:rFonts w:ascii="Times New Roman" w:hAnsi="Times New Roman" w:cs="Times New Roman"/>
                <w:sz w:val="24"/>
              </w:rPr>
              <w:t>Dokumento puslapių skaičius</w:t>
            </w:r>
          </w:p>
        </w:tc>
      </w:tr>
      <w:tr w:rsidR="00E86721" w:rsidRPr="00914FC0" w14:paraId="67C827E7" w14:textId="77777777" w:rsidTr="00D97E1C">
        <w:tc>
          <w:tcPr>
            <w:tcW w:w="988" w:type="dxa"/>
            <w:tcBorders>
              <w:top w:val="single" w:sz="4" w:space="0" w:color="auto"/>
              <w:left w:val="single" w:sz="4" w:space="0" w:color="auto"/>
              <w:bottom w:val="single" w:sz="4" w:space="0" w:color="auto"/>
              <w:right w:val="single" w:sz="4" w:space="0" w:color="auto"/>
            </w:tcBorders>
          </w:tcPr>
          <w:p w14:paraId="07DEA15B" w14:textId="77777777" w:rsidR="00E86721" w:rsidRPr="00914FC0" w:rsidRDefault="00E86721" w:rsidP="00D97E1C">
            <w:pPr>
              <w:ind w:firstLine="851"/>
              <w:jc w:val="both"/>
              <w:rPr>
                <w:rFonts w:ascii="Times New Roman" w:hAnsi="Times New Roman" w:cs="Times New Roman"/>
                <w:sz w:val="24"/>
              </w:rPr>
            </w:pPr>
          </w:p>
        </w:tc>
        <w:tc>
          <w:tcPr>
            <w:tcW w:w="6064" w:type="dxa"/>
            <w:tcBorders>
              <w:top w:val="single" w:sz="4" w:space="0" w:color="auto"/>
              <w:left w:val="single" w:sz="4" w:space="0" w:color="auto"/>
              <w:bottom w:val="single" w:sz="4" w:space="0" w:color="auto"/>
              <w:right w:val="single" w:sz="4" w:space="0" w:color="auto"/>
            </w:tcBorders>
          </w:tcPr>
          <w:p w14:paraId="02E0C633" w14:textId="77777777" w:rsidR="00E86721" w:rsidRPr="00914FC0" w:rsidRDefault="00E86721" w:rsidP="00D97E1C">
            <w:pPr>
              <w:ind w:firstLine="851"/>
              <w:jc w:val="both"/>
              <w:rPr>
                <w:rFonts w:ascii="Times New Roman" w:hAnsi="Times New Roman" w:cs="Times New Roman"/>
                <w:sz w:val="24"/>
              </w:rPr>
            </w:pPr>
          </w:p>
        </w:tc>
        <w:tc>
          <w:tcPr>
            <w:tcW w:w="2585" w:type="dxa"/>
            <w:tcBorders>
              <w:top w:val="single" w:sz="4" w:space="0" w:color="auto"/>
              <w:left w:val="single" w:sz="4" w:space="0" w:color="auto"/>
              <w:bottom w:val="single" w:sz="4" w:space="0" w:color="auto"/>
              <w:right w:val="single" w:sz="4" w:space="0" w:color="auto"/>
            </w:tcBorders>
          </w:tcPr>
          <w:p w14:paraId="04205777" w14:textId="77777777" w:rsidR="00E86721" w:rsidRPr="00914FC0" w:rsidRDefault="00E86721" w:rsidP="00D97E1C">
            <w:pPr>
              <w:ind w:firstLine="851"/>
              <w:jc w:val="both"/>
              <w:rPr>
                <w:rFonts w:ascii="Times New Roman" w:hAnsi="Times New Roman" w:cs="Times New Roman"/>
                <w:sz w:val="24"/>
              </w:rPr>
            </w:pPr>
          </w:p>
        </w:tc>
      </w:tr>
      <w:tr w:rsidR="00E86721" w:rsidRPr="00914FC0" w14:paraId="1826A1A6" w14:textId="77777777" w:rsidTr="00D97E1C">
        <w:tc>
          <w:tcPr>
            <w:tcW w:w="988" w:type="dxa"/>
            <w:tcBorders>
              <w:top w:val="single" w:sz="4" w:space="0" w:color="auto"/>
              <w:left w:val="single" w:sz="4" w:space="0" w:color="auto"/>
              <w:bottom w:val="single" w:sz="4" w:space="0" w:color="auto"/>
              <w:right w:val="single" w:sz="4" w:space="0" w:color="auto"/>
            </w:tcBorders>
          </w:tcPr>
          <w:p w14:paraId="04AFB82E" w14:textId="77777777" w:rsidR="00E86721" w:rsidRPr="00914FC0" w:rsidRDefault="00E86721" w:rsidP="00D97E1C">
            <w:pPr>
              <w:ind w:firstLine="851"/>
              <w:jc w:val="both"/>
              <w:rPr>
                <w:rFonts w:ascii="Times New Roman" w:hAnsi="Times New Roman" w:cs="Times New Roman"/>
                <w:sz w:val="24"/>
              </w:rPr>
            </w:pPr>
          </w:p>
        </w:tc>
        <w:tc>
          <w:tcPr>
            <w:tcW w:w="6064" w:type="dxa"/>
            <w:tcBorders>
              <w:top w:val="single" w:sz="4" w:space="0" w:color="auto"/>
              <w:left w:val="single" w:sz="4" w:space="0" w:color="auto"/>
              <w:bottom w:val="single" w:sz="4" w:space="0" w:color="auto"/>
              <w:right w:val="single" w:sz="4" w:space="0" w:color="auto"/>
            </w:tcBorders>
          </w:tcPr>
          <w:p w14:paraId="64397D26" w14:textId="77777777" w:rsidR="00E86721" w:rsidRPr="00914FC0" w:rsidRDefault="00E86721" w:rsidP="00D97E1C">
            <w:pPr>
              <w:tabs>
                <w:tab w:val="left" w:pos="1296"/>
                <w:tab w:val="center" w:pos="4153"/>
                <w:tab w:val="right" w:pos="8306"/>
              </w:tabs>
              <w:ind w:firstLine="851"/>
              <w:jc w:val="both"/>
              <w:rPr>
                <w:rFonts w:ascii="Times New Roman" w:hAnsi="Times New Roman" w:cs="Times New Roman"/>
                <w:sz w:val="24"/>
              </w:rPr>
            </w:pPr>
          </w:p>
        </w:tc>
        <w:tc>
          <w:tcPr>
            <w:tcW w:w="2585" w:type="dxa"/>
            <w:tcBorders>
              <w:top w:val="single" w:sz="4" w:space="0" w:color="auto"/>
              <w:left w:val="single" w:sz="4" w:space="0" w:color="auto"/>
              <w:bottom w:val="single" w:sz="4" w:space="0" w:color="auto"/>
              <w:right w:val="single" w:sz="4" w:space="0" w:color="auto"/>
            </w:tcBorders>
          </w:tcPr>
          <w:p w14:paraId="0C82FCBD" w14:textId="77777777" w:rsidR="00E86721" w:rsidRPr="00914FC0" w:rsidRDefault="00E86721" w:rsidP="00D97E1C">
            <w:pPr>
              <w:ind w:firstLine="851"/>
              <w:jc w:val="both"/>
              <w:rPr>
                <w:rFonts w:ascii="Times New Roman" w:hAnsi="Times New Roman" w:cs="Times New Roman"/>
                <w:sz w:val="24"/>
              </w:rPr>
            </w:pPr>
          </w:p>
        </w:tc>
      </w:tr>
      <w:tr w:rsidR="00E86721" w:rsidRPr="00914FC0" w14:paraId="568BD7A7" w14:textId="77777777" w:rsidTr="00D97E1C">
        <w:tc>
          <w:tcPr>
            <w:tcW w:w="988" w:type="dxa"/>
            <w:tcBorders>
              <w:top w:val="single" w:sz="4" w:space="0" w:color="auto"/>
              <w:left w:val="single" w:sz="4" w:space="0" w:color="auto"/>
              <w:bottom w:val="single" w:sz="4" w:space="0" w:color="auto"/>
              <w:right w:val="single" w:sz="4" w:space="0" w:color="auto"/>
            </w:tcBorders>
          </w:tcPr>
          <w:p w14:paraId="1D141F9E" w14:textId="77777777" w:rsidR="00E86721" w:rsidRPr="00914FC0" w:rsidRDefault="00E86721" w:rsidP="00D97E1C">
            <w:pPr>
              <w:ind w:firstLine="851"/>
              <w:jc w:val="both"/>
              <w:rPr>
                <w:rFonts w:ascii="Times New Roman" w:hAnsi="Times New Roman" w:cs="Times New Roman"/>
                <w:sz w:val="24"/>
              </w:rPr>
            </w:pPr>
          </w:p>
        </w:tc>
        <w:tc>
          <w:tcPr>
            <w:tcW w:w="6064" w:type="dxa"/>
            <w:tcBorders>
              <w:top w:val="single" w:sz="4" w:space="0" w:color="auto"/>
              <w:left w:val="single" w:sz="4" w:space="0" w:color="auto"/>
              <w:bottom w:val="single" w:sz="4" w:space="0" w:color="auto"/>
              <w:right w:val="single" w:sz="4" w:space="0" w:color="auto"/>
            </w:tcBorders>
          </w:tcPr>
          <w:p w14:paraId="280DC0B9" w14:textId="77777777" w:rsidR="00E86721" w:rsidRPr="00914FC0" w:rsidRDefault="00E86721" w:rsidP="00D97E1C">
            <w:pPr>
              <w:ind w:firstLine="851"/>
              <w:jc w:val="both"/>
              <w:rPr>
                <w:rFonts w:ascii="Times New Roman" w:hAnsi="Times New Roman" w:cs="Times New Roman"/>
                <w:sz w:val="24"/>
              </w:rPr>
            </w:pPr>
          </w:p>
        </w:tc>
        <w:tc>
          <w:tcPr>
            <w:tcW w:w="2585" w:type="dxa"/>
            <w:tcBorders>
              <w:top w:val="single" w:sz="4" w:space="0" w:color="auto"/>
              <w:left w:val="single" w:sz="4" w:space="0" w:color="auto"/>
              <w:bottom w:val="single" w:sz="4" w:space="0" w:color="auto"/>
              <w:right w:val="single" w:sz="4" w:space="0" w:color="auto"/>
            </w:tcBorders>
          </w:tcPr>
          <w:p w14:paraId="32A74842" w14:textId="77777777" w:rsidR="00E86721" w:rsidRPr="00914FC0" w:rsidRDefault="00E86721" w:rsidP="00D97E1C">
            <w:pPr>
              <w:ind w:firstLine="851"/>
              <w:jc w:val="both"/>
              <w:rPr>
                <w:rFonts w:ascii="Times New Roman" w:hAnsi="Times New Roman" w:cs="Times New Roman"/>
                <w:sz w:val="24"/>
              </w:rPr>
            </w:pPr>
          </w:p>
        </w:tc>
      </w:tr>
    </w:tbl>
    <w:p w14:paraId="4DDD0D0A" w14:textId="77777777" w:rsidR="00E86721" w:rsidRPr="00914FC0" w:rsidRDefault="00E86721" w:rsidP="00E86721">
      <w:pPr>
        <w:tabs>
          <w:tab w:val="left" w:pos="9460"/>
        </w:tabs>
        <w:ind w:firstLine="851"/>
        <w:rPr>
          <w:rFonts w:ascii="Times New Roman" w:hAnsi="Times New Roman" w:cs="Times New Roman"/>
          <w:i/>
          <w:sz w:val="22"/>
          <w:szCs w:val="22"/>
        </w:rPr>
      </w:pPr>
    </w:p>
    <w:p w14:paraId="344A1DA3" w14:textId="77777777" w:rsidR="00E86721" w:rsidRPr="00914FC0" w:rsidRDefault="00E86721" w:rsidP="00E86721">
      <w:pPr>
        <w:tabs>
          <w:tab w:val="left" w:pos="9460"/>
        </w:tabs>
        <w:ind w:firstLine="851"/>
        <w:jc w:val="both"/>
        <w:rPr>
          <w:rFonts w:ascii="Times New Roman" w:hAnsi="Times New Roman" w:cs="Times New Roman"/>
          <w:sz w:val="24"/>
        </w:rPr>
      </w:pPr>
    </w:p>
    <w:p w14:paraId="1A5FCA5D" w14:textId="77777777" w:rsidR="00E86721" w:rsidRPr="00914FC0" w:rsidRDefault="00E86721" w:rsidP="00E86721">
      <w:pPr>
        <w:spacing w:line="276" w:lineRule="auto"/>
        <w:jc w:val="both"/>
        <w:rPr>
          <w:rFonts w:ascii="Times New Roman" w:hAnsi="Times New Roman" w:cs="Times New Roman"/>
          <w:sz w:val="24"/>
        </w:rPr>
      </w:pPr>
      <w:r>
        <w:rPr>
          <w:rFonts w:ascii="Times New Roman" w:hAnsi="Times New Roman" w:cs="Times New Roman"/>
          <w:sz w:val="24"/>
        </w:rPr>
        <w:t>3</w:t>
      </w:r>
      <w:r w:rsidRPr="00914FC0">
        <w:rPr>
          <w:rFonts w:ascii="Times New Roman" w:hAnsi="Times New Roman" w:cs="Times New Roman"/>
          <w:sz w:val="24"/>
        </w:rPr>
        <w:t xml:space="preserve">. </w:t>
      </w:r>
      <w:r>
        <w:rPr>
          <w:rFonts w:ascii="Times New Roman" w:hAnsi="Times New Roman" w:cs="Times New Roman"/>
          <w:sz w:val="24"/>
        </w:rPr>
        <w:t>P</w:t>
      </w:r>
      <w:r w:rsidRPr="00F940AE">
        <w:rPr>
          <w:rFonts w:ascii="Times New Roman" w:hAnsi="Times New Roman" w:cs="Times New Roman"/>
          <w:sz w:val="24"/>
        </w:rPr>
        <w:t>araiška galioja vis</w:t>
      </w:r>
      <w:r>
        <w:rPr>
          <w:rFonts w:ascii="Times New Roman" w:hAnsi="Times New Roman" w:cs="Times New Roman"/>
          <w:sz w:val="24"/>
        </w:rPr>
        <w:t>ą</w:t>
      </w:r>
      <w:r w:rsidRPr="00F940AE">
        <w:rPr>
          <w:rFonts w:ascii="Times New Roman" w:hAnsi="Times New Roman" w:cs="Times New Roman"/>
          <w:sz w:val="24"/>
        </w:rPr>
        <w:t xml:space="preserve"> DPS galiojimo </w:t>
      </w:r>
      <w:r>
        <w:rPr>
          <w:rFonts w:ascii="Times New Roman" w:hAnsi="Times New Roman" w:cs="Times New Roman"/>
          <w:sz w:val="24"/>
        </w:rPr>
        <w:t>laikotarpį  (ar iki jos atsiėmimo).</w:t>
      </w:r>
    </w:p>
    <w:tbl>
      <w:tblPr>
        <w:tblW w:w="9637" w:type="dxa"/>
        <w:tblLayout w:type="fixed"/>
        <w:tblLook w:val="01E0" w:firstRow="1" w:lastRow="1" w:firstColumn="1" w:lastColumn="1" w:noHBand="0" w:noVBand="0"/>
      </w:tblPr>
      <w:tblGrid>
        <w:gridCol w:w="4082"/>
        <w:gridCol w:w="2814"/>
        <w:gridCol w:w="2741"/>
      </w:tblGrid>
      <w:tr w:rsidR="00E86721" w:rsidRPr="00914FC0" w14:paraId="11593A67" w14:textId="77777777" w:rsidTr="00D97E1C">
        <w:trPr>
          <w:trHeight w:val="186"/>
        </w:trPr>
        <w:tc>
          <w:tcPr>
            <w:tcW w:w="3888" w:type="dxa"/>
          </w:tcPr>
          <w:p w14:paraId="67E30496" w14:textId="33FB2577" w:rsidR="00E86721" w:rsidRPr="00914FC0" w:rsidRDefault="00E86721" w:rsidP="009E4DF0">
            <w:pPr>
              <w:ind w:right="-1"/>
              <w:rPr>
                <w:rFonts w:ascii="Times New Roman" w:hAnsi="Times New Roman" w:cs="Times New Roman"/>
                <w:position w:val="6"/>
                <w:sz w:val="24"/>
              </w:rPr>
            </w:pPr>
            <w:r w:rsidRPr="00914FC0">
              <w:rPr>
                <w:rFonts w:ascii="Times New Roman" w:hAnsi="Times New Roman" w:cs="Times New Roman"/>
                <w:position w:val="6"/>
                <w:sz w:val="24"/>
              </w:rPr>
              <w:t>_________________</w:t>
            </w:r>
            <w:r w:rsidR="00EE17F6">
              <w:rPr>
                <w:rFonts w:ascii="Times New Roman" w:hAnsi="Times New Roman" w:cs="Times New Roman"/>
                <w:position w:val="6"/>
                <w:sz w:val="24"/>
              </w:rPr>
              <w:t xml:space="preserve">___________  </w:t>
            </w:r>
          </w:p>
          <w:p w14:paraId="0B33CE2E" w14:textId="7CC33CD3" w:rsidR="00E86721" w:rsidRPr="00914FC0" w:rsidRDefault="00E86721" w:rsidP="009E4DF0">
            <w:pPr>
              <w:ind w:right="-1"/>
              <w:rPr>
                <w:rFonts w:ascii="Times New Roman" w:hAnsi="Times New Roman" w:cs="Times New Roman"/>
                <w:sz w:val="24"/>
              </w:rPr>
            </w:pPr>
            <w:r w:rsidRPr="00914FC0">
              <w:rPr>
                <w:rFonts w:ascii="Times New Roman" w:hAnsi="Times New Roman" w:cs="Times New Roman"/>
                <w:position w:val="6"/>
                <w:sz w:val="24"/>
              </w:rPr>
              <w:t>(</w:t>
            </w:r>
            <w:r w:rsidR="009E4DF0">
              <w:rPr>
                <w:rFonts w:ascii="Times New Roman" w:hAnsi="Times New Roman" w:cs="Times New Roman"/>
                <w:position w:val="6"/>
                <w:sz w:val="24"/>
              </w:rPr>
              <w:t xml:space="preserve">Tiekėjo arba jo įgalioto asmens </w:t>
            </w:r>
            <w:r w:rsidRPr="00914FC0">
              <w:rPr>
                <w:rFonts w:ascii="Times New Roman" w:hAnsi="Times New Roman" w:cs="Times New Roman"/>
                <w:position w:val="6"/>
                <w:sz w:val="24"/>
              </w:rPr>
              <w:t>pareigų pavadinimas</w:t>
            </w:r>
            <w:r w:rsidR="009E4DF0">
              <w:rPr>
                <w:rFonts w:ascii="Times New Roman" w:hAnsi="Times New Roman" w:cs="Times New Roman"/>
                <w:position w:val="6"/>
                <w:sz w:val="24"/>
              </w:rPr>
              <w:t>)</w:t>
            </w:r>
          </w:p>
        </w:tc>
        <w:tc>
          <w:tcPr>
            <w:tcW w:w="2681" w:type="dxa"/>
          </w:tcPr>
          <w:p w14:paraId="5D796C76" w14:textId="77777777" w:rsidR="00E86721" w:rsidRPr="00914FC0" w:rsidRDefault="00E86721" w:rsidP="00D97E1C">
            <w:pPr>
              <w:ind w:firstLine="851"/>
              <w:jc w:val="center"/>
              <w:rPr>
                <w:rFonts w:ascii="Times New Roman" w:hAnsi="Times New Roman" w:cs="Times New Roman"/>
                <w:position w:val="6"/>
                <w:sz w:val="24"/>
              </w:rPr>
            </w:pPr>
            <w:r w:rsidRPr="00914FC0">
              <w:rPr>
                <w:rFonts w:ascii="Times New Roman" w:hAnsi="Times New Roman" w:cs="Times New Roman"/>
                <w:position w:val="6"/>
                <w:sz w:val="24"/>
              </w:rPr>
              <w:t>____________</w:t>
            </w:r>
          </w:p>
          <w:p w14:paraId="1642DC16" w14:textId="77777777" w:rsidR="00E86721" w:rsidRPr="00914FC0" w:rsidRDefault="00E86721" w:rsidP="00D97E1C">
            <w:pPr>
              <w:ind w:firstLine="851"/>
              <w:jc w:val="center"/>
              <w:rPr>
                <w:rFonts w:ascii="Times New Roman" w:hAnsi="Times New Roman" w:cs="Times New Roman"/>
                <w:sz w:val="24"/>
              </w:rPr>
            </w:pPr>
            <w:r w:rsidRPr="00914FC0">
              <w:rPr>
                <w:rFonts w:ascii="Times New Roman" w:hAnsi="Times New Roman" w:cs="Times New Roman"/>
                <w:position w:val="6"/>
                <w:sz w:val="24"/>
              </w:rPr>
              <w:t>(Parašas*)</w:t>
            </w:r>
          </w:p>
        </w:tc>
        <w:tc>
          <w:tcPr>
            <w:tcW w:w="2611" w:type="dxa"/>
          </w:tcPr>
          <w:p w14:paraId="1E01FD14" w14:textId="0869A9A4" w:rsidR="00E86721" w:rsidRPr="00EE17F6" w:rsidRDefault="00E86721" w:rsidP="009E4DF0">
            <w:pPr>
              <w:rPr>
                <w:rFonts w:ascii="Times New Roman" w:hAnsi="Times New Roman" w:cs="Times New Roman"/>
                <w:position w:val="6"/>
                <w:sz w:val="24"/>
                <w:u w:val="single"/>
              </w:rPr>
            </w:pPr>
            <w:r w:rsidRPr="00EE17F6">
              <w:rPr>
                <w:rFonts w:ascii="Times New Roman" w:hAnsi="Times New Roman" w:cs="Times New Roman"/>
                <w:position w:val="6"/>
                <w:sz w:val="24"/>
                <w:u w:val="single"/>
              </w:rPr>
              <w:t>_</w:t>
            </w:r>
            <w:r w:rsidR="00EE17F6" w:rsidRPr="00EE17F6">
              <w:rPr>
                <w:rFonts w:ascii="Times New Roman" w:hAnsi="Times New Roman" w:cs="Times New Roman"/>
                <w:position w:val="6"/>
                <w:sz w:val="24"/>
                <w:u w:val="single"/>
              </w:rPr>
              <w:t xml:space="preserve">        </w:t>
            </w:r>
            <w:r w:rsidRPr="00EE17F6">
              <w:rPr>
                <w:rFonts w:ascii="Times New Roman" w:hAnsi="Times New Roman" w:cs="Times New Roman"/>
                <w:position w:val="6"/>
                <w:sz w:val="24"/>
                <w:u w:val="single"/>
              </w:rPr>
              <w:t>___________</w:t>
            </w:r>
          </w:p>
          <w:p w14:paraId="4D56ADE0" w14:textId="6800F952" w:rsidR="00E86721" w:rsidRPr="00914FC0" w:rsidRDefault="00EE17F6" w:rsidP="009E4DF0">
            <w:pPr>
              <w:rPr>
                <w:rFonts w:ascii="Times New Roman" w:hAnsi="Times New Roman" w:cs="Times New Roman"/>
                <w:sz w:val="24"/>
              </w:rPr>
            </w:pPr>
            <w:r>
              <w:rPr>
                <w:rFonts w:ascii="Times New Roman" w:hAnsi="Times New Roman" w:cs="Times New Roman"/>
                <w:position w:val="6"/>
                <w:sz w:val="24"/>
              </w:rPr>
              <w:t xml:space="preserve">   </w:t>
            </w:r>
            <w:r w:rsidR="00E86721" w:rsidRPr="00914FC0">
              <w:rPr>
                <w:rFonts w:ascii="Times New Roman" w:hAnsi="Times New Roman" w:cs="Times New Roman"/>
                <w:position w:val="6"/>
                <w:sz w:val="24"/>
              </w:rPr>
              <w:t>(Vardas ir pavardė)</w:t>
            </w:r>
          </w:p>
        </w:tc>
      </w:tr>
    </w:tbl>
    <w:p w14:paraId="27223499" w14:textId="77777777" w:rsidR="00E86721" w:rsidRPr="00914FC0" w:rsidRDefault="00E86721" w:rsidP="00E86721">
      <w:pPr>
        <w:ind w:firstLine="851"/>
        <w:jc w:val="both"/>
        <w:rPr>
          <w:rFonts w:ascii="Times New Roman" w:hAnsi="Times New Roman" w:cs="Times New Roman"/>
          <w:sz w:val="24"/>
        </w:rPr>
      </w:pPr>
    </w:p>
    <w:p w14:paraId="66488761" w14:textId="77777777" w:rsidR="00E86721" w:rsidRPr="00914FC0" w:rsidRDefault="00E86721" w:rsidP="00E86721">
      <w:pPr>
        <w:ind w:firstLine="851"/>
        <w:rPr>
          <w:rFonts w:ascii="Times New Roman" w:hAnsi="Times New Roman" w:cs="Times New Roman"/>
          <w:sz w:val="24"/>
        </w:rPr>
      </w:pPr>
    </w:p>
    <w:p w14:paraId="077E7E1E" w14:textId="77777777" w:rsidR="00E86721" w:rsidRPr="00914FC0" w:rsidRDefault="00E86721" w:rsidP="00E86721">
      <w:pPr>
        <w:ind w:firstLine="851"/>
        <w:jc w:val="both"/>
        <w:rPr>
          <w:rFonts w:ascii="Times New Roman" w:hAnsi="Times New Roman" w:cs="Times New Roman"/>
          <w:sz w:val="24"/>
        </w:rPr>
      </w:pPr>
      <w:r w:rsidRPr="00914FC0">
        <w:rPr>
          <w:rFonts w:ascii="Times New Roman" w:hAnsi="Times New Roman" w:cs="Times New Roman"/>
          <w:sz w:val="24"/>
        </w:rPr>
        <w:t>*Jeigu saugiu elektroniniu parašu tvirtinam</w:t>
      </w:r>
      <w:r>
        <w:rPr>
          <w:rFonts w:ascii="Times New Roman" w:hAnsi="Times New Roman" w:cs="Times New Roman"/>
          <w:sz w:val="24"/>
        </w:rPr>
        <w:t xml:space="preserve">a </w:t>
      </w:r>
      <w:r w:rsidRPr="00914FC0">
        <w:rPr>
          <w:rFonts w:ascii="Times New Roman" w:hAnsi="Times New Roman" w:cs="Times New Roman"/>
          <w:sz w:val="24"/>
        </w:rPr>
        <w:t>visa pa</w:t>
      </w:r>
      <w:r>
        <w:rPr>
          <w:rFonts w:ascii="Times New Roman" w:hAnsi="Times New Roman" w:cs="Times New Roman"/>
          <w:sz w:val="24"/>
        </w:rPr>
        <w:t>raiška</w:t>
      </w:r>
      <w:r w:rsidRPr="00914FC0">
        <w:rPr>
          <w:rFonts w:ascii="Times New Roman" w:hAnsi="Times New Roman" w:cs="Times New Roman"/>
          <w:sz w:val="24"/>
        </w:rPr>
        <w:t>, atskirai kiekvieno dokumento pasirašyti nereikia.</w:t>
      </w:r>
    </w:p>
    <w:p w14:paraId="1AB8EB44" w14:textId="77777777" w:rsidR="00E86721" w:rsidRPr="00914FC0" w:rsidRDefault="00E86721" w:rsidP="00E86721">
      <w:pPr>
        <w:ind w:firstLine="851"/>
      </w:pPr>
    </w:p>
    <w:p w14:paraId="4326432E" w14:textId="77777777" w:rsidR="00E86721" w:rsidRPr="00914FC0" w:rsidRDefault="00E86721" w:rsidP="00E86721">
      <w:pPr>
        <w:ind w:left="7088" w:firstLine="851"/>
        <w:rPr>
          <w:rFonts w:ascii="Times New Roman" w:hAnsi="Times New Roman" w:cs="Times New Roman"/>
          <w:sz w:val="24"/>
        </w:rPr>
      </w:pPr>
    </w:p>
    <w:p w14:paraId="37A6872F" w14:textId="77777777" w:rsidR="00944B1E" w:rsidRDefault="00944B1E" w:rsidP="00490ADA">
      <w:pPr>
        <w:rPr>
          <w:rFonts w:ascii="Times New Roman" w:eastAsia="Arial" w:hAnsi="Times New Roman" w:cs="Times New Roman"/>
          <w:sz w:val="21"/>
          <w:szCs w:val="21"/>
        </w:rPr>
      </w:pPr>
    </w:p>
    <w:p w14:paraId="7164E742" w14:textId="77777777" w:rsidR="00E37B2F" w:rsidRDefault="00E37B2F" w:rsidP="00490ADA">
      <w:pPr>
        <w:rPr>
          <w:rFonts w:ascii="Times New Roman" w:eastAsia="Arial" w:hAnsi="Times New Roman" w:cs="Times New Roman"/>
          <w:sz w:val="21"/>
          <w:szCs w:val="21"/>
        </w:rPr>
      </w:pPr>
    </w:p>
    <w:p w14:paraId="4708CAFC" w14:textId="77777777" w:rsidR="00E37B2F" w:rsidRDefault="00E37B2F" w:rsidP="00490ADA">
      <w:pPr>
        <w:rPr>
          <w:rFonts w:ascii="Times New Roman" w:eastAsia="Arial" w:hAnsi="Times New Roman" w:cs="Times New Roman"/>
          <w:sz w:val="21"/>
          <w:szCs w:val="21"/>
        </w:rPr>
      </w:pPr>
    </w:p>
    <w:p w14:paraId="375FF0B3" w14:textId="77777777" w:rsidR="00E37B2F" w:rsidRDefault="00E37B2F" w:rsidP="00490ADA">
      <w:pPr>
        <w:rPr>
          <w:rFonts w:ascii="Times New Roman" w:eastAsia="Arial" w:hAnsi="Times New Roman" w:cs="Times New Roman"/>
          <w:sz w:val="21"/>
          <w:szCs w:val="21"/>
        </w:rPr>
      </w:pPr>
    </w:p>
    <w:p w14:paraId="76A1E3FB" w14:textId="77777777" w:rsidR="00E37B2F" w:rsidRDefault="00E37B2F" w:rsidP="00490ADA">
      <w:pPr>
        <w:rPr>
          <w:rFonts w:ascii="Times New Roman" w:eastAsia="Arial" w:hAnsi="Times New Roman" w:cs="Times New Roman"/>
          <w:sz w:val="21"/>
          <w:szCs w:val="21"/>
        </w:rPr>
      </w:pPr>
    </w:p>
    <w:p w14:paraId="3BB41609" w14:textId="77777777" w:rsidR="00E37B2F" w:rsidRDefault="00E37B2F" w:rsidP="00490ADA">
      <w:pPr>
        <w:rPr>
          <w:rFonts w:ascii="Times New Roman" w:eastAsia="Arial" w:hAnsi="Times New Roman" w:cs="Times New Roman"/>
          <w:sz w:val="21"/>
          <w:szCs w:val="21"/>
        </w:rPr>
      </w:pPr>
    </w:p>
    <w:p w14:paraId="06BE28DF" w14:textId="77777777" w:rsidR="00E37B2F" w:rsidRDefault="00E37B2F" w:rsidP="00490ADA">
      <w:pPr>
        <w:rPr>
          <w:rFonts w:ascii="Times New Roman" w:eastAsia="Arial" w:hAnsi="Times New Roman" w:cs="Times New Roman"/>
          <w:sz w:val="21"/>
          <w:szCs w:val="21"/>
        </w:rPr>
      </w:pPr>
    </w:p>
    <w:p w14:paraId="48329F12" w14:textId="77777777" w:rsidR="00E37B2F" w:rsidRDefault="00E37B2F" w:rsidP="00490ADA">
      <w:pPr>
        <w:rPr>
          <w:rFonts w:ascii="Times New Roman" w:eastAsia="Arial" w:hAnsi="Times New Roman" w:cs="Times New Roman"/>
          <w:sz w:val="21"/>
          <w:szCs w:val="21"/>
        </w:rPr>
      </w:pPr>
    </w:p>
    <w:p w14:paraId="590D47E2" w14:textId="77777777" w:rsidR="00E37B2F" w:rsidRDefault="00E37B2F" w:rsidP="00490ADA">
      <w:pPr>
        <w:rPr>
          <w:rFonts w:ascii="Times New Roman" w:eastAsia="Arial" w:hAnsi="Times New Roman" w:cs="Times New Roman"/>
          <w:sz w:val="21"/>
          <w:szCs w:val="21"/>
        </w:rPr>
      </w:pPr>
    </w:p>
    <w:p w14:paraId="6D8B9AD7" w14:textId="77777777" w:rsidR="00E37B2F" w:rsidRDefault="00E37B2F" w:rsidP="00490ADA">
      <w:pPr>
        <w:rPr>
          <w:rFonts w:ascii="Times New Roman" w:eastAsia="Arial" w:hAnsi="Times New Roman" w:cs="Times New Roman"/>
          <w:sz w:val="21"/>
          <w:szCs w:val="21"/>
        </w:rPr>
      </w:pPr>
    </w:p>
    <w:p w14:paraId="1FC01FF8" w14:textId="77777777" w:rsidR="00E37B2F" w:rsidRDefault="00E37B2F" w:rsidP="00490ADA">
      <w:pPr>
        <w:rPr>
          <w:rFonts w:ascii="Times New Roman" w:eastAsia="Arial" w:hAnsi="Times New Roman" w:cs="Times New Roman"/>
          <w:sz w:val="21"/>
          <w:szCs w:val="21"/>
        </w:rPr>
      </w:pPr>
    </w:p>
    <w:p w14:paraId="28973C4B" w14:textId="77777777" w:rsidR="00E37B2F" w:rsidRDefault="00E37B2F" w:rsidP="00490ADA">
      <w:pPr>
        <w:rPr>
          <w:rFonts w:ascii="Times New Roman" w:eastAsia="Arial" w:hAnsi="Times New Roman" w:cs="Times New Roman"/>
          <w:sz w:val="21"/>
          <w:szCs w:val="21"/>
        </w:rPr>
      </w:pPr>
    </w:p>
    <w:p w14:paraId="4CF0E2DC" w14:textId="77777777" w:rsidR="00E37B2F" w:rsidRDefault="00E37B2F" w:rsidP="00490ADA">
      <w:pPr>
        <w:rPr>
          <w:rFonts w:ascii="Times New Roman" w:eastAsia="Arial" w:hAnsi="Times New Roman" w:cs="Times New Roman"/>
          <w:sz w:val="21"/>
          <w:szCs w:val="21"/>
        </w:rPr>
      </w:pPr>
    </w:p>
    <w:p w14:paraId="503BF50D" w14:textId="6202E561" w:rsidR="00E37B2F" w:rsidRDefault="00E37B2F" w:rsidP="00490ADA">
      <w:pPr>
        <w:rPr>
          <w:rFonts w:ascii="Times New Roman" w:eastAsia="Arial" w:hAnsi="Times New Roman" w:cs="Times New Roman"/>
          <w:sz w:val="21"/>
          <w:szCs w:val="21"/>
        </w:rPr>
      </w:pPr>
    </w:p>
    <w:p w14:paraId="242699A0" w14:textId="6A04A08E" w:rsidR="00947A5A" w:rsidRDefault="00947A5A" w:rsidP="00490ADA">
      <w:pPr>
        <w:rPr>
          <w:rFonts w:ascii="Times New Roman" w:eastAsia="Arial" w:hAnsi="Times New Roman" w:cs="Times New Roman"/>
          <w:sz w:val="21"/>
          <w:szCs w:val="21"/>
        </w:rPr>
      </w:pPr>
      <w:r>
        <w:rPr>
          <w:rFonts w:ascii="Times New Roman" w:eastAsia="Arial" w:hAnsi="Times New Roman" w:cs="Times New Roman"/>
          <w:sz w:val="21"/>
          <w:szCs w:val="21"/>
        </w:rPr>
        <w:br w:type="page"/>
      </w:r>
    </w:p>
    <w:p w14:paraId="4E904851" w14:textId="77777777" w:rsidR="00947A5A" w:rsidRDefault="00947A5A" w:rsidP="00490ADA">
      <w:pPr>
        <w:rPr>
          <w:rFonts w:ascii="Times New Roman" w:eastAsia="Arial" w:hAnsi="Times New Roman" w:cs="Times New Roman"/>
          <w:sz w:val="21"/>
          <w:szCs w:val="21"/>
        </w:rPr>
      </w:pPr>
    </w:p>
    <w:p w14:paraId="2734D97A" w14:textId="77777777" w:rsidR="00E37B2F" w:rsidRDefault="00E37B2F" w:rsidP="00490ADA">
      <w:pPr>
        <w:rPr>
          <w:rFonts w:ascii="Times New Roman" w:eastAsia="Arial" w:hAnsi="Times New Roman" w:cs="Times New Roman"/>
          <w:sz w:val="21"/>
          <w:szCs w:val="21"/>
        </w:rPr>
      </w:pPr>
    </w:p>
    <w:p w14:paraId="67EB7D22" w14:textId="77777777" w:rsidR="003F0603" w:rsidRDefault="003F0603" w:rsidP="00490ADA">
      <w:pPr>
        <w:rPr>
          <w:rFonts w:ascii="Times New Roman" w:eastAsia="Arial" w:hAnsi="Times New Roman" w:cs="Times New Roman"/>
          <w:sz w:val="21"/>
          <w:szCs w:val="21"/>
        </w:rPr>
      </w:pPr>
    </w:p>
    <w:p w14:paraId="3904B724" w14:textId="77777777" w:rsidR="005F6522" w:rsidRPr="00E47597" w:rsidRDefault="005F6522" w:rsidP="00854573">
      <w:pPr>
        <w:jc w:val="center"/>
        <w:rPr>
          <w:rFonts w:ascii="Times New Roman" w:hAnsi="Times New Roman" w:cs="Times New Roman"/>
          <w:bCs/>
          <w:color w:val="2E74B5" w:themeColor="accent5" w:themeShade="BF"/>
        </w:rPr>
      </w:pPr>
    </w:p>
    <w:p w14:paraId="6D886929" w14:textId="3F515FE8" w:rsidR="00E47597" w:rsidRPr="00E47597" w:rsidRDefault="005F6522" w:rsidP="00326290">
      <w:pPr>
        <w:pStyle w:val="Turinys2"/>
      </w:pPr>
      <w:r w:rsidRPr="00E47597">
        <w:t xml:space="preserve">Pirkimo sąlygų  </w:t>
      </w:r>
      <w:r w:rsidRPr="00E47597">
        <w:rPr>
          <w:lang w:val="en-US"/>
        </w:rPr>
        <w:t>5</w:t>
      </w:r>
      <w:r w:rsidRPr="00E47597">
        <w:t xml:space="preserve"> priedas </w:t>
      </w:r>
    </w:p>
    <w:p w14:paraId="2FD915E2" w14:textId="77777777" w:rsidR="00E47597" w:rsidRPr="00E47597" w:rsidRDefault="00E47597" w:rsidP="00E47597"/>
    <w:p w14:paraId="4C5B87C1" w14:textId="77CA56AF" w:rsidR="005F6522" w:rsidRPr="00E47597" w:rsidRDefault="005F6522" w:rsidP="00326290">
      <w:pPr>
        <w:pStyle w:val="Turinys2"/>
      </w:pPr>
      <w:r w:rsidRPr="00E47597">
        <w:t>KONKRETAUS MINKŠTO INVENTORIAUS PIRKIMO, ATLIEKAMO DINAMINĖS PIRKIMO SISTEMOS</w:t>
      </w:r>
      <w:r w:rsidR="00E47597">
        <w:t xml:space="preserve"> </w:t>
      </w:r>
      <w:r w:rsidRPr="00E47597">
        <w:t>PAGRINDU, SĄLYGOS</w:t>
      </w:r>
    </w:p>
    <w:p w14:paraId="1255E558" w14:textId="77777777" w:rsidR="005F6522" w:rsidRPr="00E47597" w:rsidRDefault="005F6522" w:rsidP="005F6522">
      <w:pPr>
        <w:jc w:val="center"/>
        <w:rPr>
          <w:rFonts w:ascii="Times New Roman" w:hAnsi="Times New Roman" w:cs="Times New Roman"/>
        </w:rPr>
      </w:pPr>
      <w:r w:rsidRPr="00E47597">
        <w:rPr>
          <w:rFonts w:ascii="Times New Roman" w:hAnsi="Times New Roman" w:cs="Times New Roman"/>
        </w:rPr>
        <w:t>(pridedama atskiru dokumentu)</w:t>
      </w:r>
    </w:p>
    <w:p w14:paraId="044C144C" w14:textId="77777777" w:rsidR="005F6522" w:rsidRPr="00E47597" w:rsidRDefault="005F6522" w:rsidP="005F6522">
      <w:pPr>
        <w:jc w:val="center"/>
        <w:rPr>
          <w:rFonts w:ascii="Times New Roman" w:hAnsi="Times New Roman" w:cs="Times New Roman"/>
        </w:rPr>
      </w:pPr>
      <w:r w:rsidRPr="00E47597">
        <w:rPr>
          <w:rFonts w:ascii="Times New Roman" w:hAnsi="Times New Roman" w:cs="Times New Roman"/>
        </w:rPr>
        <w:t>______________</w:t>
      </w:r>
    </w:p>
    <w:p w14:paraId="4FB2D542" w14:textId="77777777" w:rsidR="005F6522" w:rsidRPr="00E47597" w:rsidRDefault="005F6522" w:rsidP="005F6522">
      <w:pPr>
        <w:rPr>
          <w:rFonts w:ascii="Times New Roman" w:hAnsi="Times New Roman" w:cs="Times New Roman"/>
        </w:rPr>
      </w:pPr>
    </w:p>
    <w:p w14:paraId="3F855B25" w14:textId="77777777" w:rsidR="005F6522" w:rsidRPr="00E47597" w:rsidRDefault="005F6522" w:rsidP="005F6522">
      <w:pPr>
        <w:jc w:val="center"/>
        <w:rPr>
          <w:rFonts w:ascii="Times New Roman" w:hAnsi="Times New Roman" w:cs="Times New Roman"/>
        </w:rPr>
      </w:pPr>
    </w:p>
    <w:p w14:paraId="18C4953B" w14:textId="77777777" w:rsidR="00E47597" w:rsidRPr="00E47597" w:rsidRDefault="005F6522" w:rsidP="00326290">
      <w:pPr>
        <w:pStyle w:val="Turinys2"/>
      </w:pPr>
      <w:r w:rsidRPr="00E47597">
        <w:t xml:space="preserve">Pirkimo sąlygų 6 priedas </w:t>
      </w:r>
    </w:p>
    <w:p w14:paraId="6E73E63B" w14:textId="2D7288BF" w:rsidR="005F6522" w:rsidRPr="00E47597" w:rsidRDefault="005F6522" w:rsidP="00326290">
      <w:pPr>
        <w:pStyle w:val="Turinys2"/>
      </w:pPr>
      <w:r w:rsidRPr="00E47597">
        <w:t>Konkretaus pirkimo sutarties projektas</w:t>
      </w:r>
    </w:p>
    <w:p w14:paraId="378E98D2" w14:textId="77777777" w:rsidR="005F6522" w:rsidRPr="00E47597" w:rsidRDefault="005F6522" w:rsidP="005F6522">
      <w:pPr>
        <w:rPr>
          <w:rFonts w:ascii="Times New Roman" w:hAnsi="Times New Roman" w:cs="Times New Roman"/>
        </w:rPr>
      </w:pPr>
    </w:p>
    <w:p w14:paraId="406F0E65" w14:textId="77777777" w:rsidR="005F6522" w:rsidRPr="00E47597" w:rsidRDefault="005F6522" w:rsidP="005F6522">
      <w:pPr>
        <w:jc w:val="center"/>
        <w:rPr>
          <w:rFonts w:ascii="Times New Roman" w:hAnsi="Times New Roman" w:cs="Times New Roman"/>
        </w:rPr>
      </w:pPr>
      <w:r w:rsidRPr="00E47597">
        <w:rPr>
          <w:rFonts w:ascii="Times New Roman" w:hAnsi="Times New Roman" w:cs="Times New Roman"/>
        </w:rPr>
        <w:t>(pridedama atskiru dokumentu)</w:t>
      </w:r>
    </w:p>
    <w:p w14:paraId="7F87FEE5" w14:textId="77777777" w:rsidR="005F6522" w:rsidRPr="00E47597" w:rsidRDefault="005F6522" w:rsidP="005F6522">
      <w:pPr>
        <w:jc w:val="center"/>
        <w:rPr>
          <w:rFonts w:ascii="Times New Roman" w:hAnsi="Times New Roman" w:cs="Times New Roman"/>
        </w:rPr>
      </w:pPr>
      <w:r w:rsidRPr="00E47597">
        <w:rPr>
          <w:rFonts w:ascii="Times New Roman" w:hAnsi="Times New Roman" w:cs="Times New Roman"/>
        </w:rPr>
        <w:t>______________</w:t>
      </w:r>
    </w:p>
    <w:p w14:paraId="014A0E51" w14:textId="77777777" w:rsidR="005F6522" w:rsidRPr="00E47597" w:rsidRDefault="005F6522" w:rsidP="005F6522">
      <w:pPr>
        <w:rPr>
          <w:rFonts w:ascii="Times New Roman" w:hAnsi="Times New Roman" w:cs="Times New Roman"/>
        </w:rPr>
      </w:pPr>
    </w:p>
    <w:p w14:paraId="753C22DE" w14:textId="77777777" w:rsidR="005F6522" w:rsidRPr="00E47597" w:rsidRDefault="005F6522" w:rsidP="005F6522">
      <w:pPr>
        <w:jc w:val="center"/>
        <w:rPr>
          <w:rFonts w:ascii="Times New Roman" w:hAnsi="Times New Roman" w:cs="Times New Roman"/>
        </w:rPr>
      </w:pPr>
    </w:p>
    <w:p w14:paraId="588E5CEA" w14:textId="77777777" w:rsidR="00E47597" w:rsidRPr="00E47597" w:rsidRDefault="005F6522" w:rsidP="00E47597">
      <w:pPr>
        <w:spacing w:line="294" w:lineRule="auto"/>
        <w:ind w:firstLine="400"/>
        <w:jc w:val="right"/>
        <w:rPr>
          <w:rFonts w:ascii="Times New Roman" w:hAnsi="Times New Roman" w:cs="Times New Roman"/>
        </w:rPr>
      </w:pPr>
      <w:r w:rsidRPr="00E47597">
        <w:rPr>
          <w:rFonts w:ascii="Times New Roman" w:hAnsi="Times New Roman" w:cs="Times New Roman"/>
        </w:rPr>
        <w:t xml:space="preserve">Pirkimo sąlygų 7 priedas </w:t>
      </w:r>
    </w:p>
    <w:p w14:paraId="6F544D95" w14:textId="0B52501F" w:rsidR="005F6522" w:rsidRPr="00E47597" w:rsidRDefault="005F6522" w:rsidP="00E47597">
      <w:pPr>
        <w:spacing w:line="294" w:lineRule="auto"/>
        <w:ind w:firstLine="400"/>
        <w:jc w:val="center"/>
        <w:rPr>
          <w:rFonts w:ascii="Times New Roman" w:hAnsi="Times New Roman" w:cs="Times New Roman"/>
          <w:b/>
          <w:bCs/>
        </w:rPr>
      </w:pPr>
      <w:r w:rsidRPr="00E47597">
        <w:rPr>
          <w:rFonts w:ascii="Times New Roman" w:hAnsi="Times New Roman" w:cs="Times New Roman"/>
          <w:b/>
          <w:bCs/>
        </w:rPr>
        <w:t>Techninė specifikacija</w:t>
      </w:r>
    </w:p>
    <w:p w14:paraId="6FD87DDD" w14:textId="77777777" w:rsidR="00E47597" w:rsidRPr="00E47597" w:rsidRDefault="00E47597" w:rsidP="00E47597">
      <w:pPr>
        <w:spacing w:line="294" w:lineRule="auto"/>
        <w:ind w:firstLine="400"/>
        <w:jc w:val="center"/>
        <w:rPr>
          <w:rFonts w:ascii="Times New Roman" w:hAnsi="Times New Roman" w:cs="Times New Roman"/>
        </w:rPr>
      </w:pPr>
    </w:p>
    <w:p w14:paraId="67AF8EF0" w14:textId="77777777" w:rsidR="005F6522" w:rsidRPr="00E47597" w:rsidRDefault="005F6522" w:rsidP="005F6522">
      <w:pPr>
        <w:jc w:val="center"/>
        <w:rPr>
          <w:rFonts w:ascii="Times New Roman" w:hAnsi="Times New Roman" w:cs="Times New Roman"/>
        </w:rPr>
      </w:pPr>
      <w:r w:rsidRPr="00E47597">
        <w:rPr>
          <w:rFonts w:ascii="Times New Roman" w:hAnsi="Times New Roman" w:cs="Times New Roman"/>
        </w:rPr>
        <w:t>(pridedama atskiru dokumentu)</w:t>
      </w:r>
    </w:p>
    <w:p w14:paraId="550B855F" w14:textId="77777777" w:rsidR="005F6522" w:rsidRPr="00E47597" w:rsidRDefault="005F6522" w:rsidP="005F6522">
      <w:pPr>
        <w:jc w:val="center"/>
        <w:rPr>
          <w:rFonts w:ascii="Times New Roman" w:hAnsi="Times New Roman" w:cs="Times New Roman"/>
        </w:rPr>
      </w:pPr>
      <w:r w:rsidRPr="00E47597">
        <w:rPr>
          <w:rFonts w:ascii="Times New Roman" w:hAnsi="Times New Roman" w:cs="Times New Roman"/>
        </w:rPr>
        <w:t>______________</w:t>
      </w:r>
    </w:p>
    <w:p w14:paraId="6AD99673" w14:textId="77777777" w:rsidR="005F6522" w:rsidRPr="00E47597" w:rsidRDefault="005F6522" w:rsidP="005F6522">
      <w:pPr>
        <w:spacing w:line="294" w:lineRule="auto"/>
        <w:ind w:firstLine="400"/>
        <w:jc w:val="center"/>
        <w:rPr>
          <w:rFonts w:ascii="Times New Roman" w:eastAsia="Arial" w:hAnsi="Times New Roman" w:cs="Times New Roman"/>
        </w:rPr>
      </w:pPr>
    </w:p>
    <w:p w14:paraId="4CCFE9DF" w14:textId="3D2D6C69" w:rsidR="005F6522" w:rsidRPr="00E47597" w:rsidRDefault="00E47597" w:rsidP="00E47597">
      <w:pPr>
        <w:jc w:val="right"/>
        <w:rPr>
          <w:rFonts w:ascii="Times New Roman" w:hAnsi="Times New Roman" w:cs="Times New Roman"/>
          <w:bCs/>
        </w:rPr>
      </w:pPr>
      <w:r w:rsidRPr="00E47597">
        <w:rPr>
          <w:rFonts w:ascii="Times New Roman" w:hAnsi="Times New Roman" w:cs="Times New Roman"/>
          <w:bCs/>
        </w:rPr>
        <w:t>Pirkimo sąlygų 8 priedas</w:t>
      </w:r>
    </w:p>
    <w:p w14:paraId="502C6C46" w14:textId="69124878" w:rsidR="003F0603" w:rsidRPr="00E47597" w:rsidRDefault="003F0603" w:rsidP="00854573">
      <w:pPr>
        <w:jc w:val="center"/>
        <w:rPr>
          <w:rFonts w:ascii="Times New Roman" w:eastAsia="Arial" w:hAnsi="Times New Roman" w:cs="Times New Roman"/>
          <w:b/>
          <w:bCs/>
        </w:rPr>
      </w:pPr>
      <w:r w:rsidRPr="00E47597">
        <w:rPr>
          <w:rFonts w:ascii="Times New Roman" w:eastAsia="Times New Roman" w:hAnsi="Times New Roman" w:cs="Times New Roman"/>
          <w:b/>
          <w:bCs/>
        </w:rPr>
        <w:t xml:space="preserve">PER PASKUTINIUS 3 METUS </w:t>
      </w:r>
      <w:r w:rsidRPr="00E47597">
        <w:rPr>
          <w:rFonts w:ascii="Times New Roman" w:hAnsi="Times New Roman" w:cs="Times New Roman"/>
          <w:b/>
          <w:bCs/>
        </w:rPr>
        <w:t>PRISTATYTŲ PREKIŲ SĄRAŠAS</w:t>
      </w:r>
    </w:p>
    <w:p w14:paraId="1927A5F5" w14:textId="77777777" w:rsidR="003F0603" w:rsidRPr="00E47597" w:rsidRDefault="003F0603" w:rsidP="003F0603">
      <w:pPr>
        <w:jc w:val="center"/>
        <w:rPr>
          <w:rFonts w:ascii="Times New Roman" w:hAnsi="Times New Roman" w:cs="Times New Roman"/>
        </w:rPr>
      </w:pPr>
    </w:p>
    <w:p w14:paraId="27332A97" w14:textId="77777777" w:rsidR="003F0603" w:rsidRPr="00E47597" w:rsidRDefault="003F0603" w:rsidP="003F0603">
      <w:pPr>
        <w:jc w:val="center"/>
        <w:rPr>
          <w:rFonts w:ascii="Times New Roman" w:hAnsi="Times New Roman" w:cs="Times New Roman"/>
        </w:rPr>
      </w:pPr>
      <w:r w:rsidRPr="00E47597">
        <w:rPr>
          <w:rFonts w:ascii="Times New Roman" w:hAnsi="Times New Roman" w:cs="Times New Roman"/>
        </w:rPr>
        <w:t>(pridedama atskiru dokumentu)</w:t>
      </w:r>
    </w:p>
    <w:p w14:paraId="70F59A26" w14:textId="77777777" w:rsidR="003F0603" w:rsidRPr="00E47597" w:rsidRDefault="003F0603" w:rsidP="003F0603">
      <w:pPr>
        <w:jc w:val="center"/>
        <w:rPr>
          <w:rFonts w:ascii="Times New Roman" w:hAnsi="Times New Roman" w:cs="Times New Roman"/>
        </w:rPr>
      </w:pPr>
      <w:r w:rsidRPr="00E47597">
        <w:rPr>
          <w:rFonts w:ascii="Times New Roman" w:hAnsi="Times New Roman" w:cs="Times New Roman"/>
        </w:rPr>
        <w:t>______________</w:t>
      </w:r>
    </w:p>
    <w:p w14:paraId="4639078D" w14:textId="33E8B65C" w:rsidR="00E37B2F" w:rsidRPr="00E47597" w:rsidRDefault="00E47597" w:rsidP="00E47597">
      <w:pPr>
        <w:jc w:val="right"/>
        <w:rPr>
          <w:rFonts w:ascii="Times New Roman" w:eastAsia="Arial" w:hAnsi="Times New Roman" w:cs="Times New Roman"/>
        </w:rPr>
      </w:pPr>
      <w:r w:rsidRPr="00E47597">
        <w:rPr>
          <w:rFonts w:ascii="Times New Roman" w:hAnsi="Times New Roman" w:cs="Times New Roman"/>
          <w:bCs/>
        </w:rPr>
        <w:t>Pirkimo sąlygų 9 priedas</w:t>
      </w:r>
    </w:p>
    <w:p w14:paraId="03ADC34A" w14:textId="43BB6B98" w:rsidR="00854573" w:rsidRPr="00E47597" w:rsidRDefault="00854573" w:rsidP="00854573">
      <w:pPr>
        <w:jc w:val="center"/>
        <w:rPr>
          <w:rFonts w:ascii="Times New Roman" w:hAnsi="Times New Roman" w:cs="Times New Roman"/>
          <w:b/>
          <w:bCs/>
        </w:rPr>
      </w:pPr>
      <w:r w:rsidRPr="00E47597">
        <w:rPr>
          <w:rFonts w:ascii="Times New Roman" w:hAnsi="Times New Roman" w:cs="Times New Roman"/>
          <w:bCs/>
        </w:rPr>
        <w:t xml:space="preserve"> </w:t>
      </w:r>
      <w:r w:rsidR="00757246" w:rsidRPr="00E47597">
        <w:rPr>
          <w:rFonts w:ascii="Times New Roman" w:hAnsi="Times New Roman" w:cs="Times New Roman"/>
          <w:b/>
          <w:bCs/>
          <w:noProof/>
        </w:rPr>
        <w:t>NACIONALINIO SAUGUMO REIKALAVIMŲ ATITIKTIES DEKLARACIJA</w:t>
      </w:r>
    </w:p>
    <w:p w14:paraId="3C29AF25" w14:textId="77777777" w:rsidR="00854573" w:rsidRPr="00E47597" w:rsidRDefault="00854573" w:rsidP="00854573">
      <w:pPr>
        <w:jc w:val="center"/>
        <w:rPr>
          <w:rFonts w:ascii="Times New Roman" w:hAnsi="Times New Roman" w:cs="Times New Roman"/>
        </w:rPr>
      </w:pPr>
    </w:p>
    <w:p w14:paraId="3D755AA6" w14:textId="77777777" w:rsidR="00854573" w:rsidRPr="00E47597" w:rsidRDefault="00854573" w:rsidP="00854573">
      <w:pPr>
        <w:jc w:val="center"/>
        <w:rPr>
          <w:rFonts w:ascii="Times New Roman" w:hAnsi="Times New Roman" w:cs="Times New Roman"/>
        </w:rPr>
      </w:pPr>
      <w:r w:rsidRPr="00E47597">
        <w:rPr>
          <w:rFonts w:ascii="Times New Roman" w:hAnsi="Times New Roman" w:cs="Times New Roman"/>
        </w:rPr>
        <w:t>(pridedama atskiru dokumentu)</w:t>
      </w:r>
    </w:p>
    <w:p w14:paraId="68264AB3" w14:textId="77777777" w:rsidR="00757246" w:rsidRPr="00E47597" w:rsidRDefault="00757246" w:rsidP="00757246">
      <w:pPr>
        <w:jc w:val="center"/>
        <w:rPr>
          <w:rFonts w:ascii="Times New Roman" w:hAnsi="Times New Roman" w:cs="Times New Roman"/>
        </w:rPr>
      </w:pPr>
      <w:r w:rsidRPr="00E47597">
        <w:rPr>
          <w:rFonts w:ascii="Times New Roman" w:hAnsi="Times New Roman" w:cs="Times New Roman"/>
        </w:rPr>
        <w:t>______________</w:t>
      </w:r>
    </w:p>
    <w:p w14:paraId="2AFFAABA" w14:textId="5DFAD108" w:rsidR="00854573" w:rsidRPr="00E47597" w:rsidRDefault="00854573" w:rsidP="00854573">
      <w:pPr>
        <w:jc w:val="center"/>
        <w:rPr>
          <w:rFonts w:ascii="Times New Roman" w:eastAsia="Arial" w:hAnsi="Times New Roman" w:cs="Times New Roman"/>
          <w:color w:val="2E74B5" w:themeColor="accent5" w:themeShade="BF"/>
        </w:rPr>
      </w:pPr>
    </w:p>
    <w:p w14:paraId="7A32146B" w14:textId="6E464667" w:rsidR="00E47597" w:rsidRPr="00E47597" w:rsidRDefault="00E47597" w:rsidP="00854573">
      <w:pPr>
        <w:jc w:val="center"/>
        <w:rPr>
          <w:rFonts w:ascii="Times New Roman" w:eastAsia="Arial" w:hAnsi="Times New Roman" w:cs="Times New Roman"/>
          <w:color w:val="2E74B5" w:themeColor="accent5" w:themeShade="BF"/>
        </w:rPr>
      </w:pPr>
    </w:p>
    <w:p w14:paraId="5BA60756" w14:textId="77777777" w:rsidR="00E47597" w:rsidRPr="00E47597" w:rsidRDefault="00E47597" w:rsidP="00E47597">
      <w:pPr>
        <w:jc w:val="right"/>
        <w:rPr>
          <w:rFonts w:ascii="Times New Roman" w:hAnsi="Times New Roman" w:cs="Times New Roman"/>
          <w:bCs/>
          <w:color w:val="000000" w:themeColor="text1"/>
        </w:rPr>
      </w:pPr>
      <w:r w:rsidRPr="00E47597">
        <w:rPr>
          <w:rFonts w:ascii="Times New Roman" w:hAnsi="Times New Roman" w:cs="Times New Roman"/>
          <w:bCs/>
          <w:color w:val="000000" w:themeColor="text1"/>
        </w:rPr>
        <w:t xml:space="preserve">Pirkimo sąlygų 10 priedas </w:t>
      </w:r>
    </w:p>
    <w:p w14:paraId="0B746695" w14:textId="77777777" w:rsidR="00E47597" w:rsidRPr="00E47597" w:rsidRDefault="00E47597" w:rsidP="00E47597">
      <w:pPr>
        <w:jc w:val="center"/>
        <w:rPr>
          <w:rFonts w:ascii="Times New Roman" w:hAnsi="Times New Roman" w:cs="Times New Roman"/>
          <w:b/>
          <w:color w:val="000000" w:themeColor="text1"/>
        </w:rPr>
      </w:pPr>
      <w:r w:rsidRPr="00E47597">
        <w:rPr>
          <w:rFonts w:ascii="Times New Roman" w:hAnsi="Times New Roman" w:cs="Times New Roman"/>
          <w:b/>
          <w:color w:val="000000" w:themeColor="text1"/>
        </w:rPr>
        <w:t xml:space="preserve">Tiekėjo deklaracija dėl atitikties Reglamento nuostatoms </w:t>
      </w:r>
    </w:p>
    <w:p w14:paraId="0B900AAB" w14:textId="77777777" w:rsidR="00E47597" w:rsidRPr="00E47597" w:rsidRDefault="00E47597" w:rsidP="00E47597">
      <w:pPr>
        <w:jc w:val="center"/>
        <w:rPr>
          <w:rFonts w:ascii="Times New Roman" w:hAnsi="Times New Roman" w:cs="Times New Roman"/>
          <w:color w:val="000000" w:themeColor="text1"/>
        </w:rPr>
      </w:pPr>
      <w:r w:rsidRPr="00E47597">
        <w:rPr>
          <w:rFonts w:ascii="Times New Roman" w:hAnsi="Times New Roman" w:cs="Times New Roman"/>
          <w:color w:val="000000" w:themeColor="text1"/>
        </w:rPr>
        <w:t>(juridiniam asmeniui)</w:t>
      </w:r>
    </w:p>
    <w:p w14:paraId="2FF5FFDD" w14:textId="77777777" w:rsidR="00E47597" w:rsidRPr="00E47597" w:rsidRDefault="00E47597" w:rsidP="00E47597">
      <w:pPr>
        <w:jc w:val="center"/>
        <w:rPr>
          <w:rFonts w:ascii="Times New Roman" w:hAnsi="Times New Roman" w:cs="Times New Roman"/>
          <w:color w:val="000000" w:themeColor="text1"/>
        </w:rPr>
      </w:pPr>
    </w:p>
    <w:p w14:paraId="0B658E8A" w14:textId="77777777" w:rsidR="00E47597" w:rsidRPr="00E47597" w:rsidRDefault="00E47597" w:rsidP="00E47597">
      <w:pPr>
        <w:jc w:val="center"/>
        <w:rPr>
          <w:rFonts w:ascii="Times New Roman" w:hAnsi="Times New Roman" w:cs="Times New Roman"/>
          <w:i/>
          <w:iCs/>
          <w:color w:val="000000" w:themeColor="text1"/>
        </w:rPr>
      </w:pPr>
      <w:r w:rsidRPr="00E47597">
        <w:rPr>
          <w:rFonts w:ascii="Times New Roman" w:hAnsi="Times New Roman" w:cs="Times New Roman"/>
          <w:i/>
          <w:iCs/>
          <w:color w:val="000000" w:themeColor="text1"/>
        </w:rPr>
        <w:t>(pridedama atskiru dokumentu)</w:t>
      </w:r>
    </w:p>
    <w:p w14:paraId="521A0206" w14:textId="77777777" w:rsidR="00E47597" w:rsidRPr="00E47597" w:rsidRDefault="00E47597" w:rsidP="00E47597">
      <w:pPr>
        <w:jc w:val="center"/>
        <w:rPr>
          <w:rFonts w:ascii="Times New Roman" w:hAnsi="Times New Roman" w:cs="Times New Roman"/>
          <w:color w:val="000000" w:themeColor="text1"/>
        </w:rPr>
      </w:pPr>
      <w:r w:rsidRPr="00E47597">
        <w:rPr>
          <w:rFonts w:ascii="Times New Roman" w:hAnsi="Times New Roman" w:cs="Times New Roman"/>
          <w:color w:val="000000" w:themeColor="text1"/>
        </w:rPr>
        <w:t>______________</w:t>
      </w:r>
    </w:p>
    <w:p w14:paraId="4ACC7B5E" w14:textId="77777777" w:rsidR="00E47597" w:rsidRPr="00E47597" w:rsidRDefault="00E47597" w:rsidP="00E47597">
      <w:pPr>
        <w:jc w:val="center"/>
        <w:rPr>
          <w:rFonts w:ascii="Times New Roman" w:eastAsia="Arial" w:hAnsi="Times New Roman" w:cs="Times New Roman"/>
          <w:color w:val="2E74B5" w:themeColor="accent5" w:themeShade="BF"/>
        </w:rPr>
      </w:pPr>
    </w:p>
    <w:p w14:paraId="21A5A12A" w14:textId="77777777" w:rsidR="00E47597" w:rsidRPr="00E47597" w:rsidRDefault="00E47597" w:rsidP="00E47597">
      <w:pPr>
        <w:jc w:val="right"/>
        <w:rPr>
          <w:rFonts w:ascii="Times New Roman" w:hAnsi="Times New Roman" w:cs="Times New Roman"/>
          <w:bCs/>
          <w:color w:val="000000" w:themeColor="text1"/>
        </w:rPr>
      </w:pPr>
      <w:r w:rsidRPr="00E47597">
        <w:rPr>
          <w:rFonts w:ascii="Times New Roman" w:hAnsi="Times New Roman" w:cs="Times New Roman"/>
          <w:bCs/>
          <w:color w:val="000000" w:themeColor="text1"/>
        </w:rPr>
        <w:t xml:space="preserve">Pirkimo sąlygų 11 priedas </w:t>
      </w:r>
    </w:p>
    <w:p w14:paraId="6A247DD4" w14:textId="77777777" w:rsidR="00E47597" w:rsidRPr="00E47597" w:rsidRDefault="00E47597" w:rsidP="00E47597">
      <w:pPr>
        <w:jc w:val="center"/>
        <w:rPr>
          <w:rFonts w:ascii="Times New Roman" w:hAnsi="Times New Roman" w:cs="Times New Roman"/>
          <w:b/>
          <w:color w:val="000000" w:themeColor="text1"/>
        </w:rPr>
      </w:pPr>
      <w:r w:rsidRPr="00E47597">
        <w:rPr>
          <w:rFonts w:ascii="Times New Roman" w:hAnsi="Times New Roman" w:cs="Times New Roman"/>
          <w:b/>
          <w:color w:val="000000" w:themeColor="text1"/>
        </w:rPr>
        <w:t xml:space="preserve">Tiekėjo deklaracija dėl atitikties Reglamento nuostatoms </w:t>
      </w:r>
    </w:p>
    <w:p w14:paraId="14FC295A" w14:textId="77777777" w:rsidR="00E47597" w:rsidRPr="00E47597" w:rsidRDefault="00E47597" w:rsidP="00E47597">
      <w:pPr>
        <w:jc w:val="center"/>
        <w:rPr>
          <w:rFonts w:ascii="Times New Roman" w:hAnsi="Times New Roman" w:cs="Times New Roman"/>
          <w:color w:val="000000" w:themeColor="text1"/>
        </w:rPr>
      </w:pPr>
      <w:r w:rsidRPr="00E47597">
        <w:rPr>
          <w:rFonts w:ascii="Times New Roman" w:hAnsi="Times New Roman" w:cs="Times New Roman"/>
          <w:color w:val="000000" w:themeColor="text1"/>
        </w:rPr>
        <w:t>(fiziniam asmeniui)</w:t>
      </w:r>
    </w:p>
    <w:p w14:paraId="28CB146C" w14:textId="77777777" w:rsidR="00E47597" w:rsidRPr="00E47597" w:rsidRDefault="00E47597" w:rsidP="00E47597">
      <w:pPr>
        <w:jc w:val="center"/>
        <w:rPr>
          <w:rFonts w:ascii="Times New Roman" w:hAnsi="Times New Roman" w:cs="Times New Roman"/>
          <w:color w:val="000000" w:themeColor="text1"/>
        </w:rPr>
      </w:pPr>
    </w:p>
    <w:p w14:paraId="11DB4BF4" w14:textId="77777777" w:rsidR="00E47597" w:rsidRPr="00E47597" w:rsidRDefault="00E47597" w:rsidP="00E47597">
      <w:pPr>
        <w:jc w:val="center"/>
        <w:rPr>
          <w:rFonts w:ascii="Times New Roman" w:hAnsi="Times New Roman" w:cs="Times New Roman"/>
          <w:i/>
          <w:iCs/>
          <w:color w:val="000000" w:themeColor="text1"/>
        </w:rPr>
      </w:pPr>
      <w:r w:rsidRPr="00E47597">
        <w:rPr>
          <w:rFonts w:ascii="Times New Roman" w:hAnsi="Times New Roman" w:cs="Times New Roman"/>
          <w:i/>
          <w:iCs/>
          <w:color w:val="000000" w:themeColor="text1"/>
        </w:rPr>
        <w:t>(pridedama atskiru dokumentu)</w:t>
      </w:r>
    </w:p>
    <w:p w14:paraId="24FD8584" w14:textId="77777777" w:rsidR="00E47597" w:rsidRPr="00E47597" w:rsidRDefault="00E47597" w:rsidP="00E47597">
      <w:pPr>
        <w:jc w:val="center"/>
        <w:rPr>
          <w:rFonts w:ascii="Times New Roman" w:hAnsi="Times New Roman" w:cs="Times New Roman"/>
          <w:color w:val="000000" w:themeColor="text1"/>
        </w:rPr>
      </w:pPr>
      <w:r w:rsidRPr="00E47597">
        <w:rPr>
          <w:rFonts w:ascii="Times New Roman" w:hAnsi="Times New Roman" w:cs="Times New Roman"/>
          <w:color w:val="000000" w:themeColor="text1"/>
        </w:rPr>
        <w:t>______________</w:t>
      </w:r>
    </w:p>
    <w:p w14:paraId="1907CF3D" w14:textId="77777777" w:rsidR="00E47597" w:rsidRPr="00E47597" w:rsidRDefault="00E47597" w:rsidP="00854573">
      <w:pPr>
        <w:jc w:val="center"/>
        <w:rPr>
          <w:rFonts w:ascii="Times New Roman" w:eastAsia="Arial" w:hAnsi="Times New Roman" w:cs="Times New Roman"/>
          <w:color w:val="2E74B5" w:themeColor="accent5" w:themeShade="BF"/>
        </w:rPr>
      </w:pPr>
    </w:p>
    <w:sectPr w:rsidR="00E47597" w:rsidRPr="00E47597" w:rsidSect="0027233C">
      <w:headerReference w:type="even" r:id="rId26"/>
      <w:headerReference w:type="default" r:id="rId27"/>
      <w:footerReference w:type="default" r:id="rId28"/>
      <w:headerReference w:type="first" r:id="rId29"/>
      <w:pgSz w:w="11900" w:h="16838"/>
      <w:pgMar w:top="1440"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593D" w14:textId="77777777" w:rsidR="004B0F62" w:rsidRDefault="004B0F62">
      <w:r>
        <w:separator/>
      </w:r>
    </w:p>
  </w:endnote>
  <w:endnote w:type="continuationSeparator" w:id="0">
    <w:p w14:paraId="00BDFACD" w14:textId="77777777" w:rsidR="004B0F62" w:rsidRDefault="004B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135E38" w:rsidRDefault="00135E38" w:rsidP="006B3B2F">
    <w:pPr>
      <w:pBdr>
        <w:top w:val="nil"/>
        <w:left w:val="nil"/>
        <w:bottom w:val="nil"/>
        <w:right w:val="nil"/>
        <w:between w:val="nil"/>
      </w:pBdr>
      <w:tabs>
        <w:tab w:val="center" w:pos="4680"/>
        <w:tab w:val="right" w:pos="9360"/>
      </w:tabs>
      <w:jc w:val="right"/>
      <w:rPr>
        <w:color w:val="000000"/>
      </w:rPr>
    </w:pPr>
  </w:p>
  <w:p w14:paraId="379C62FF" w14:textId="77777777" w:rsidR="00135E38" w:rsidRDefault="00135E38"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135E38" w:rsidRDefault="00135E38"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48261D">
      <w:rPr>
        <w:noProof/>
        <w:color w:val="000000"/>
      </w:rPr>
      <w:t>6</w:t>
    </w:r>
    <w:r>
      <w:rPr>
        <w:color w:val="000000"/>
      </w:rPr>
      <w:fldChar w:fldCharType="end"/>
    </w:r>
  </w:p>
  <w:p w14:paraId="45F7889C" w14:textId="77777777" w:rsidR="00135E38" w:rsidRDefault="00135E38"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noProof/>
      </w:rPr>
    </w:sdtEndPr>
    <w:sdtContent>
      <w:p w14:paraId="71F8D43A" w14:textId="06E792C4" w:rsidR="00135E38" w:rsidRDefault="00135E38">
        <w:pPr>
          <w:pStyle w:val="Porat"/>
          <w:jc w:val="right"/>
        </w:pPr>
        <w:r>
          <w:fldChar w:fldCharType="begin"/>
        </w:r>
        <w:r>
          <w:instrText xml:space="preserve"> PAGE   \* MERGEFORMAT </w:instrText>
        </w:r>
        <w:r>
          <w:fldChar w:fldCharType="separate"/>
        </w:r>
        <w:r w:rsidR="0048261D">
          <w:rPr>
            <w:noProof/>
          </w:rPr>
          <w:t>24</w:t>
        </w:r>
        <w:r>
          <w:rPr>
            <w:noProof/>
          </w:rPr>
          <w:fldChar w:fldCharType="end"/>
        </w:r>
      </w:p>
    </w:sdtContent>
  </w:sdt>
  <w:p w14:paraId="21B88281" w14:textId="77777777" w:rsidR="00135E38" w:rsidRDefault="00135E38"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B3F7F" w14:textId="77777777" w:rsidR="004B0F62" w:rsidRDefault="004B0F62">
      <w:r>
        <w:separator/>
      </w:r>
    </w:p>
  </w:footnote>
  <w:footnote w:type="continuationSeparator" w:id="0">
    <w:p w14:paraId="7F59AF4C" w14:textId="77777777" w:rsidR="004B0F62" w:rsidRDefault="004B0F62">
      <w:r>
        <w:continuationSeparator/>
      </w:r>
    </w:p>
  </w:footnote>
  <w:footnote w:id="1">
    <w:p w14:paraId="03704DA8" w14:textId="77777777" w:rsidR="00135E38" w:rsidRPr="00A41D4C" w:rsidRDefault="00135E38" w:rsidP="00A522D7">
      <w:pPr>
        <w:pStyle w:val="Komentarotekstas"/>
        <w:rPr>
          <w:rFonts w:ascii="Times New Roman" w:hAnsi="Times New Roman" w:cs="Times New Roman"/>
        </w:rPr>
      </w:pPr>
      <w:r w:rsidRPr="00A41D4C">
        <w:rPr>
          <w:rStyle w:val="Puslapioinaosnuoroda"/>
          <w:rFonts w:ascii="Times New Roman" w:hAnsi="Times New Roman" w:cs="Times New Roman"/>
          <w:noProof/>
        </w:rPr>
        <w:footnoteRef/>
      </w:r>
      <w:r w:rsidRPr="00A41D4C">
        <w:rPr>
          <w:rFonts w:ascii="Times New Roman" w:hAnsi="Times New Roman" w:cs="Times New Roman"/>
          <w:bCs/>
          <w:noProof/>
        </w:rPr>
        <w:t xml:space="preserve"> P</w:t>
      </w:r>
      <w:proofErr w:type="spellStart"/>
      <w:r w:rsidRPr="00A41D4C">
        <w:rPr>
          <w:rFonts w:ascii="Times New Roman" w:hAnsi="Times New Roman" w:cs="Times New Roman"/>
        </w:rPr>
        <w:t>asikeitus</w:t>
      </w:r>
      <w:proofErr w:type="spellEnd"/>
      <w:r w:rsidRPr="00A41D4C">
        <w:rPr>
          <w:rFonts w:ascii="Times New Roman" w:hAnsi="Times New Roman" w:cs="Times New Roman"/>
        </w:rPr>
        <w:t xml:space="preserve"> adresui, reiks pristatyti kitu nurodytu adresu Lietuvos Respublikos teritorijoje.</w:t>
      </w:r>
    </w:p>
    <w:p w14:paraId="065FDDEE" w14:textId="77777777" w:rsidR="00135E38" w:rsidRPr="00A41D4C" w:rsidRDefault="00135E38" w:rsidP="00A522D7">
      <w:pPr>
        <w:jc w:val="both"/>
        <w:rPr>
          <w:rFonts w:ascii="Times New Roman" w:hAnsi="Times New Roman" w:cs="Times New Roman"/>
          <w:bCs/>
          <w:noProof/>
        </w:rPr>
      </w:pPr>
    </w:p>
  </w:footnote>
  <w:footnote w:id="2">
    <w:p w14:paraId="185B770F" w14:textId="779EC950" w:rsidR="003C5599" w:rsidRDefault="003C5599">
      <w:pPr>
        <w:pStyle w:val="Puslapioinaostekstas"/>
      </w:pPr>
      <w:r>
        <w:rPr>
          <w:rStyle w:val="Puslapioinaosnuoroda"/>
        </w:rPr>
        <w:footnoteRef/>
      </w:r>
      <w:r>
        <w:t xml:space="preserve"> </w:t>
      </w:r>
      <w:r w:rsidRPr="00622BA2">
        <w:rPr>
          <w:rFonts w:ascii="Times New Roman" w:hAnsi="Times New Roman" w:cs="Times New Roman"/>
          <w:sz w:val="21"/>
          <w:szCs w:val="21"/>
        </w:rPr>
        <w:t xml:space="preserve">Šiuos dokumentus pateikti bus prašoma tik </w:t>
      </w:r>
      <w:r w:rsidRPr="00622BA2">
        <w:rPr>
          <w:rFonts w:ascii="Times New Roman" w:eastAsia="Arial" w:hAnsi="Times New Roman" w:cs="Times New Roman"/>
          <w:color w:val="000000"/>
          <w:sz w:val="21"/>
          <w:szCs w:val="21"/>
        </w:rPr>
        <w:t xml:space="preserve">ekonomiškai naudingiausią </w:t>
      </w:r>
      <w:r>
        <w:rPr>
          <w:rFonts w:ascii="Times New Roman" w:eastAsia="Arial" w:hAnsi="Times New Roman" w:cs="Times New Roman"/>
          <w:color w:val="000000"/>
          <w:sz w:val="21"/>
          <w:szCs w:val="21"/>
        </w:rPr>
        <w:t xml:space="preserve">konkretų </w:t>
      </w:r>
      <w:r w:rsidRPr="00622BA2">
        <w:rPr>
          <w:rFonts w:ascii="Times New Roman" w:eastAsia="Arial" w:hAnsi="Times New Roman" w:cs="Times New Roman"/>
          <w:color w:val="000000"/>
          <w:sz w:val="21"/>
          <w:szCs w:val="21"/>
        </w:rPr>
        <w:t>pasiūlymą pateikusio tiekėjo</w:t>
      </w:r>
    </w:p>
  </w:footnote>
  <w:footnote w:id="3">
    <w:p w14:paraId="3AF1BB72" w14:textId="4D43A772"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i/>
          <w:iCs/>
        </w:rPr>
        <w:footnoteRef/>
      </w:r>
      <w:r w:rsidRPr="00A41D4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6B0CB72" w14:textId="77777777" w:rsidR="00135E38" w:rsidRPr="00A41D4C" w:rsidRDefault="00135E38" w:rsidP="002B6471">
      <w:pPr>
        <w:pStyle w:val="Puslapioinaostekstas"/>
        <w:numPr>
          <w:ilvl w:val="0"/>
          <w:numId w:val="12"/>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779B5BF" w14:textId="77777777" w:rsidR="00135E38" w:rsidRPr="00A41D4C" w:rsidRDefault="00135E38" w:rsidP="002B6471">
      <w:pPr>
        <w:pStyle w:val="Puslapioinaostekstas"/>
        <w:numPr>
          <w:ilvl w:val="0"/>
          <w:numId w:val="12"/>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3E385B" w14:textId="1D0473D6"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504B7FB" w14:textId="77777777" w:rsidR="00135E38" w:rsidRPr="00A41D4C" w:rsidRDefault="00135E38" w:rsidP="002B6471">
      <w:pPr>
        <w:pStyle w:val="Puslapioinaostekstas"/>
        <w:numPr>
          <w:ilvl w:val="0"/>
          <w:numId w:val="13"/>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112BF27" w14:textId="77777777" w:rsidR="00135E38" w:rsidRPr="00A41D4C" w:rsidRDefault="00135E38" w:rsidP="002B6471">
      <w:pPr>
        <w:pStyle w:val="Puslapioinaostekstas"/>
        <w:numPr>
          <w:ilvl w:val="0"/>
          <w:numId w:val="13"/>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73BF0A8" w14:textId="633106AF"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nes valstybėje narėje ar atitinkamoje šalyje tokie dokumentai neišduodami arba toje šalyje išduodami dokumentai neapima visų 46 straipsnio 1 ir 3 dalyse ir keliamų klausimų, jie gali būti pakeisti: </w:t>
      </w:r>
    </w:p>
    <w:p w14:paraId="018C4227" w14:textId="77777777" w:rsidR="00135E38" w:rsidRPr="00A41D4C" w:rsidRDefault="00135E38" w:rsidP="002B6471">
      <w:pPr>
        <w:pStyle w:val="Puslapioinaostekstas"/>
        <w:numPr>
          <w:ilvl w:val="0"/>
          <w:numId w:val="14"/>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7CD2772E" w14:textId="77777777" w:rsidR="00135E38" w:rsidRPr="00A41D4C" w:rsidRDefault="00135E38" w:rsidP="002B6471">
      <w:pPr>
        <w:pStyle w:val="Puslapioinaostekstas"/>
        <w:numPr>
          <w:ilvl w:val="0"/>
          <w:numId w:val="14"/>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4642F6A" w14:textId="7BECE0BA" w:rsidR="002D6C4F" w:rsidRPr="009E4499" w:rsidRDefault="002D6C4F">
      <w:pPr>
        <w:pStyle w:val="Puslapioinaostekstas"/>
      </w:pPr>
    </w:p>
  </w:footnote>
  <w:footnote w:id="7">
    <w:p w14:paraId="132FE4C0" w14:textId="00681B2F" w:rsidR="002D6C4F" w:rsidRPr="009E4499" w:rsidRDefault="002D6C4F">
      <w:pPr>
        <w:pStyle w:val="Puslapioinaostekstas"/>
      </w:pPr>
    </w:p>
  </w:footnote>
  <w:footnote w:id="8">
    <w:p w14:paraId="756F99B5" w14:textId="34E77FFD" w:rsidR="002D6C4F" w:rsidRPr="00BA7D0D" w:rsidRDefault="002D6C4F">
      <w:pPr>
        <w:pStyle w:val="Puslapioinaostekstas"/>
      </w:pPr>
    </w:p>
  </w:footnote>
  <w:footnote w:id="9">
    <w:p w14:paraId="49877B60" w14:textId="7D131ADA" w:rsidR="00B12864" w:rsidRPr="00B12864" w:rsidRDefault="00B12864" w:rsidP="00B12864">
      <w:pPr>
        <w:pStyle w:val="Komentarotekstas"/>
      </w:pPr>
      <w:r>
        <w:rPr>
          <w:rStyle w:val="Puslapioinaosnuoroda"/>
        </w:rPr>
        <w:footnoteRef/>
      </w:r>
      <w:r>
        <w:t xml:space="preserve"> </w:t>
      </w:r>
      <w:r w:rsidRPr="00D257AA">
        <w:rPr>
          <w:rFonts w:ascii="Times New Roman" w:eastAsia="Arial" w:hAnsi="Times New Roman" w:cs="Times New Roman"/>
          <w:sz w:val="21"/>
          <w:szCs w:val="21"/>
          <w:u w:val="single"/>
        </w:rPr>
        <w:t>Dokumentai, patvirtinantys tiekėjo atitikimą nustatytam</w:t>
      </w:r>
      <w:r w:rsidR="001F2366" w:rsidRPr="00D257AA">
        <w:rPr>
          <w:rFonts w:ascii="Times New Roman" w:eastAsia="Arial" w:hAnsi="Times New Roman" w:cs="Times New Roman"/>
          <w:sz w:val="21"/>
          <w:szCs w:val="21"/>
          <w:u w:val="single"/>
        </w:rPr>
        <w:t xml:space="preserve"> </w:t>
      </w:r>
      <w:r w:rsidRPr="00D257AA">
        <w:rPr>
          <w:rFonts w:ascii="Times New Roman" w:eastAsia="Arial" w:hAnsi="Times New Roman" w:cs="Times New Roman"/>
          <w:sz w:val="21"/>
          <w:szCs w:val="21"/>
          <w:u w:val="single"/>
        </w:rPr>
        <w:t xml:space="preserve"> kvalifikacijos reikalavimui turi būti pateikti kartu su Paraiška</w:t>
      </w:r>
      <w:r w:rsidR="001F2366" w:rsidRPr="00D257AA">
        <w:rPr>
          <w:rFonts w:ascii="Times New Roman" w:eastAsia="Arial" w:hAnsi="Times New Roman" w:cs="Times New Roman"/>
          <w:sz w:val="21"/>
          <w:szCs w:val="21"/>
          <w:u w:val="single"/>
        </w:rPr>
        <w:t>.</w:t>
      </w:r>
      <w:r w:rsidR="007E74B6" w:rsidRPr="00D257AA">
        <w:rPr>
          <w:rFonts w:ascii="Times New Roman" w:eastAsia="Arial" w:hAnsi="Times New Roman" w:cs="Times New Roman"/>
          <w:sz w:val="21"/>
          <w:szCs w:val="21"/>
          <w:u w:val="single"/>
        </w:rPr>
        <w:t xml:space="preserve"> Kvalifikacija turi būti įgyta Paraiškos pateikimo dienai.</w:t>
      </w:r>
    </w:p>
    <w:p w14:paraId="5BC7D414" w14:textId="11A2563F" w:rsidR="00B12864" w:rsidRDefault="00B12864">
      <w:pPr>
        <w:pStyle w:val="Puslapioinaostekstas"/>
      </w:pPr>
    </w:p>
  </w:footnote>
  <w:footnote w:id="10">
    <w:p w14:paraId="0D78B2BC" w14:textId="16EA39F4" w:rsidR="00135E38" w:rsidRDefault="00135E38">
      <w:pPr>
        <w:pStyle w:val="Puslapioinaostekstas"/>
        <w:rPr>
          <w:rFonts w:ascii="Times New Roman" w:hAnsi="Times New Roman" w:cs="Times New Roman"/>
          <w:i/>
          <w:iCs/>
          <w:sz w:val="21"/>
          <w:szCs w:val="21"/>
        </w:rPr>
      </w:pPr>
      <w:r>
        <w:rPr>
          <w:rStyle w:val="Puslapioinaosnuoroda"/>
        </w:rPr>
        <w:footnoteRef/>
      </w:r>
      <w:r>
        <w:t xml:space="preserve"> </w:t>
      </w:r>
      <w:r w:rsidRPr="000E522C">
        <w:rPr>
          <w:rFonts w:ascii="Times New Roman" w:hAnsi="Times New Roman" w:cs="Times New Roman"/>
          <w:bCs/>
          <w:i/>
          <w:iCs/>
          <w:sz w:val="21"/>
          <w:szCs w:val="21"/>
          <w:lang w:eastAsia="lt-LT"/>
        </w:rPr>
        <w:t xml:space="preserve">Tiekėjui nenurodžius, kokia informacija yra konfidenciali, laikoma, kad konfidencialios informacijos paraiškoje nėra. </w:t>
      </w:r>
      <w:r w:rsidRPr="000E522C">
        <w:rPr>
          <w:rFonts w:ascii="Times New Roman" w:hAnsi="Times New Roman" w:cs="Times New Roman"/>
          <w:i/>
          <w:iCs/>
          <w:sz w:val="21"/>
          <w:szCs w:val="21"/>
        </w:rPr>
        <w:t>Informacija, atitinkanti VPĮ  20 straipsnio</w:t>
      </w:r>
      <w:r w:rsidRPr="000E522C">
        <w:rPr>
          <w:rFonts w:ascii="Times New Roman" w:hAnsi="Times New Roman" w:cs="Times New Roman"/>
          <w:i/>
          <w:iCs/>
          <w:color w:val="00B050"/>
          <w:sz w:val="21"/>
          <w:szCs w:val="21"/>
        </w:rPr>
        <w:t xml:space="preserve"> </w:t>
      </w:r>
      <w:r w:rsidRPr="000E522C">
        <w:rPr>
          <w:rFonts w:ascii="Times New Roman" w:hAnsi="Times New Roman" w:cs="Times New Roman"/>
          <w:i/>
          <w:iCs/>
          <w:sz w:val="21"/>
          <w:szCs w:val="21"/>
        </w:rPr>
        <w:t>nuostatas, nepriklausomai nuo to, kad tiekėjas ją nurodė šioje lentelėje, nelaikoma konfidencialia</w:t>
      </w:r>
      <w:r>
        <w:rPr>
          <w:rFonts w:ascii="Times New Roman" w:hAnsi="Times New Roman" w:cs="Times New Roman"/>
          <w:i/>
          <w:iCs/>
          <w:sz w:val="21"/>
          <w:szCs w:val="21"/>
        </w:rPr>
        <w:t>.</w:t>
      </w:r>
    </w:p>
    <w:p w14:paraId="5D62C0D9" w14:textId="77777777" w:rsidR="00135E38" w:rsidRDefault="00135E38">
      <w:pPr>
        <w:pStyle w:val="Puslapioinaostekstas"/>
        <w:rPr>
          <w:rFonts w:ascii="Times New Roman" w:hAnsi="Times New Roman" w:cs="Times New Roman"/>
          <w:i/>
          <w:iCs/>
          <w:sz w:val="21"/>
          <w:szCs w:val="21"/>
        </w:rPr>
      </w:pPr>
    </w:p>
    <w:p w14:paraId="308D1B4D" w14:textId="77777777" w:rsidR="00135E38" w:rsidRDefault="00135E38">
      <w:pPr>
        <w:pStyle w:val="Puslapioinaostekstas"/>
        <w:rPr>
          <w:rFonts w:ascii="Times New Roman" w:hAnsi="Times New Roman" w:cs="Times New Roman"/>
          <w:i/>
          <w:iCs/>
          <w:sz w:val="21"/>
          <w:szCs w:val="21"/>
        </w:rPr>
      </w:pPr>
    </w:p>
    <w:p w14:paraId="305D23FA" w14:textId="77777777" w:rsidR="00135E38" w:rsidRDefault="00135E38">
      <w:pPr>
        <w:pStyle w:val="Puslapioinaostekstas"/>
        <w:rPr>
          <w:rFonts w:ascii="Times New Roman" w:hAnsi="Times New Roman" w:cs="Times New Roman"/>
          <w:i/>
          <w:iCs/>
          <w:sz w:val="21"/>
          <w:szCs w:val="21"/>
        </w:rPr>
      </w:pPr>
    </w:p>
    <w:p w14:paraId="3D75F5D6" w14:textId="77777777" w:rsidR="00135E38" w:rsidRPr="000E522C" w:rsidRDefault="00135E38">
      <w:pPr>
        <w:pStyle w:val="Puslapioinaostekstas"/>
        <w:rPr>
          <w:rFonts w:ascii="Times New Roman" w:hAnsi="Times New Roman" w:cs="Times New Roman"/>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135E38" w:rsidRDefault="00135E3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135E38" w:rsidRDefault="00135E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135E38" w:rsidRDefault="00135E3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135E38" w:rsidRDefault="00135E3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135E38" w:rsidRDefault="00135E3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135E38" w:rsidRDefault="00135E38">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135E38" w:rsidRDefault="00135E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3D19D9"/>
    <w:multiLevelType w:val="multilevel"/>
    <w:tmpl w:val="2ADC988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A5C6E47"/>
    <w:multiLevelType w:val="multilevel"/>
    <w:tmpl w:val="8B6062B2"/>
    <w:lvl w:ilvl="0">
      <w:start w:val="1"/>
      <w:numFmt w:val="decimal"/>
      <w:lvlText w:val="%1."/>
      <w:lvlJc w:val="left"/>
      <w:pPr>
        <w:ind w:left="0" w:firstLine="0"/>
      </w:pPr>
      <w:rPr>
        <w:rFonts w:ascii="Times New Roman" w:eastAsia="Arial" w:hAnsi="Times New Roman" w:cs="Times New Roman" w:hint="default"/>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157376116">
    <w:abstractNumId w:val="6"/>
  </w:num>
  <w:num w:numId="2" w16cid:durableId="730233947">
    <w:abstractNumId w:val="13"/>
  </w:num>
  <w:num w:numId="3" w16cid:durableId="1977375001">
    <w:abstractNumId w:val="0"/>
  </w:num>
  <w:num w:numId="4" w16cid:durableId="1475488536">
    <w:abstractNumId w:val="4"/>
  </w:num>
  <w:num w:numId="5" w16cid:durableId="1371421689">
    <w:abstractNumId w:val="2"/>
  </w:num>
  <w:num w:numId="6" w16cid:durableId="1687171198">
    <w:abstractNumId w:val="9"/>
  </w:num>
  <w:num w:numId="7" w16cid:durableId="1235428227">
    <w:abstractNumId w:val="3"/>
  </w:num>
  <w:num w:numId="8" w16cid:durableId="1819572189">
    <w:abstractNumId w:val="10"/>
  </w:num>
  <w:num w:numId="9" w16cid:durableId="1059785635">
    <w:abstractNumId w:val="7"/>
  </w:num>
  <w:num w:numId="10" w16cid:durableId="1253857750">
    <w:abstractNumId w:val="12"/>
  </w:num>
  <w:num w:numId="11" w16cid:durableId="173882089">
    <w:abstractNumId w:val="5"/>
  </w:num>
  <w:num w:numId="12" w16cid:durableId="1091466673">
    <w:abstractNumId w:val="8"/>
  </w:num>
  <w:num w:numId="13" w16cid:durableId="1167088275">
    <w:abstractNumId w:val="11"/>
  </w:num>
  <w:num w:numId="14" w16cid:durableId="11417651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D27"/>
    <w:rsid w:val="00001EB4"/>
    <w:rsid w:val="00003185"/>
    <w:rsid w:val="0000402A"/>
    <w:rsid w:val="0000574E"/>
    <w:rsid w:val="000071C5"/>
    <w:rsid w:val="00010A45"/>
    <w:rsid w:val="0001181D"/>
    <w:rsid w:val="00012387"/>
    <w:rsid w:val="0001312A"/>
    <w:rsid w:val="00013813"/>
    <w:rsid w:val="000148EE"/>
    <w:rsid w:val="00015302"/>
    <w:rsid w:val="00015C06"/>
    <w:rsid w:val="00016AB1"/>
    <w:rsid w:val="000170A6"/>
    <w:rsid w:val="0001735E"/>
    <w:rsid w:val="00017A3C"/>
    <w:rsid w:val="00020A07"/>
    <w:rsid w:val="0002502F"/>
    <w:rsid w:val="000268ED"/>
    <w:rsid w:val="00027854"/>
    <w:rsid w:val="000278DA"/>
    <w:rsid w:val="0002792E"/>
    <w:rsid w:val="000359DA"/>
    <w:rsid w:val="00035CD8"/>
    <w:rsid w:val="00035DB1"/>
    <w:rsid w:val="00036D52"/>
    <w:rsid w:val="000372C4"/>
    <w:rsid w:val="0004079A"/>
    <w:rsid w:val="00040847"/>
    <w:rsid w:val="000418CF"/>
    <w:rsid w:val="000420AE"/>
    <w:rsid w:val="00043023"/>
    <w:rsid w:val="00045A1F"/>
    <w:rsid w:val="0005089F"/>
    <w:rsid w:val="00055209"/>
    <w:rsid w:val="00056431"/>
    <w:rsid w:val="000569BC"/>
    <w:rsid w:val="000615B7"/>
    <w:rsid w:val="00062177"/>
    <w:rsid w:val="00062786"/>
    <w:rsid w:val="00063DDD"/>
    <w:rsid w:val="00064CC8"/>
    <w:rsid w:val="00067A6C"/>
    <w:rsid w:val="00067E2F"/>
    <w:rsid w:val="0007126B"/>
    <w:rsid w:val="000715A3"/>
    <w:rsid w:val="00072A8D"/>
    <w:rsid w:val="00072B94"/>
    <w:rsid w:val="0007398C"/>
    <w:rsid w:val="00083986"/>
    <w:rsid w:val="00084683"/>
    <w:rsid w:val="00087212"/>
    <w:rsid w:val="0008723D"/>
    <w:rsid w:val="00091DD8"/>
    <w:rsid w:val="000925EF"/>
    <w:rsid w:val="0009283F"/>
    <w:rsid w:val="00092FD1"/>
    <w:rsid w:val="0009315E"/>
    <w:rsid w:val="00093EC5"/>
    <w:rsid w:val="000955B1"/>
    <w:rsid w:val="00096DA0"/>
    <w:rsid w:val="000A06EB"/>
    <w:rsid w:val="000A0812"/>
    <w:rsid w:val="000A21C4"/>
    <w:rsid w:val="000A2BED"/>
    <w:rsid w:val="000A2F77"/>
    <w:rsid w:val="000A3251"/>
    <w:rsid w:val="000A3E97"/>
    <w:rsid w:val="000A43A1"/>
    <w:rsid w:val="000A6218"/>
    <w:rsid w:val="000A74C8"/>
    <w:rsid w:val="000B0ED5"/>
    <w:rsid w:val="000B1B76"/>
    <w:rsid w:val="000B27B4"/>
    <w:rsid w:val="000B4750"/>
    <w:rsid w:val="000B4B88"/>
    <w:rsid w:val="000B6887"/>
    <w:rsid w:val="000B7284"/>
    <w:rsid w:val="000C15B5"/>
    <w:rsid w:val="000C1622"/>
    <w:rsid w:val="000C423C"/>
    <w:rsid w:val="000C462B"/>
    <w:rsid w:val="000C5610"/>
    <w:rsid w:val="000D139D"/>
    <w:rsid w:val="000D228B"/>
    <w:rsid w:val="000D3338"/>
    <w:rsid w:val="000D3354"/>
    <w:rsid w:val="000D3E48"/>
    <w:rsid w:val="000D49FA"/>
    <w:rsid w:val="000D58F0"/>
    <w:rsid w:val="000D734A"/>
    <w:rsid w:val="000D7A17"/>
    <w:rsid w:val="000E2CD7"/>
    <w:rsid w:val="000E522C"/>
    <w:rsid w:val="000E6023"/>
    <w:rsid w:val="000E6349"/>
    <w:rsid w:val="000F16F7"/>
    <w:rsid w:val="000F1C07"/>
    <w:rsid w:val="000F3215"/>
    <w:rsid w:val="000F6F84"/>
    <w:rsid w:val="000F7B71"/>
    <w:rsid w:val="001001C9"/>
    <w:rsid w:val="00100857"/>
    <w:rsid w:val="00100CA0"/>
    <w:rsid w:val="00102A64"/>
    <w:rsid w:val="001065A3"/>
    <w:rsid w:val="00107B7B"/>
    <w:rsid w:val="00112FE9"/>
    <w:rsid w:val="001142D9"/>
    <w:rsid w:val="00115982"/>
    <w:rsid w:val="00115B79"/>
    <w:rsid w:val="00120428"/>
    <w:rsid w:val="00120BB1"/>
    <w:rsid w:val="0012133A"/>
    <w:rsid w:val="001249DD"/>
    <w:rsid w:val="00124F47"/>
    <w:rsid w:val="00126975"/>
    <w:rsid w:val="00126B5F"/>
    <w:rsid w:val="00127127"/>
    <w:rsid w:val="0012740D"/>
    <w:rsid w:val="001332CF"/>
    <w:rsid w:val="00133303"/>
    <w:rsid w:val="0013459A"/>
    <w:rsid w:val="00135E38"/>
    <w:rsid w:val="00137338"/>
    <w:rsid w:val="00141CE5"/>
    <w:rsid w:val="00144543"/>
    <w:rsid w:val="00145563"/>
    <w:rsid w:val="0014601E"/>
    <w:rsid w:val="00151FD1"/>
    <w:rsid w:val="0015283C"/>
    <w:rsid w:val="00157E8B"/>
    <w:rsid w:val="00157F4B"/>
    <w:rsid w:val="00161126"/>
    <w:rsid w:val="00162713"/>
    <w:rsid w:val="001637EC"/>
    <w:rsid w:val="00166DB8"/>
    <w:rsid w:val="00167A99"/>
    <w:rsid w:val="0017009E"/>
    <w:rsid w:val="001730EE"/>
    <w:rsid w:val="00173BAA"/>
    <w:rsid w:val="00174AE4"/>
    <w:rsid w:val="0017527E"/>
    <w:rsid w:val="00175683"/>
    <w:rsid w:val="00175F93"/>
    <w:rsid w:val="001766A0"/>
    <w:rsid w:val="00177DE5"/>
    <w:rsid w:val="00177F8F"/>
    <w:rsid w:val="0018193C"/>
    <w:rsid w:val="0018315C"/>
    <w:rsid w:val="00185351"/>
    <w:rsid w:val="001854F1"/>
    <w:rsid w:val="00186818"/>
    <w:rsid w:val="00187A50"/>
    <w:rsid w:val="00191383"/>
    <w:rsid w:val="00194252"/>
    <w:rsid w:val="00194D39"/>
    <w:rsid w:val="0019553B"/>
    <w:rsid w:val="00196830"/>
    <w:rsid w:val="00197B0A"/>
    <w:rsid w:val="00197DDF"/>
    <w:rsid w:val="00197ECC"/>
    <w:rsid w:val="001A00B8"/>
    <w:rsid w:val="001A04DE"/>
    <w:rsid w:val="001A2872"/>
    <w:rsid w:val="001A342B"/>
    <w:rsid w:val="001A760D"/>
    <w:rsid w:val="001B0E6D"/>
    <w:rsid w:val="001B14A3"/>
    <w:rsid w:val="001B34F3"/>
    <w:rsid w:val="001B49A8"/>
    <w:rsid w:val="001B5B28"/>
    <w:rsid w:val="001B7275"/>
    <w:rsid w:val="001C0A3A"/>
    <w:rsid w:val="001C1742"/>
    <w:rsid w:val="001C1F70"/>
    <w:rsid w:val="001C27B3"/>
    <w:rsid w:val="001C28B4"/>
    <w:rsid w:val="001C2DD0"/>
    <w:rsid w:val="001C3666"/>
    <w:rsid w:val="001C6F19"/>
    <w:rsid w:val="001D073A"/>
    <w:rsid w:val="001D1A32"/>
    <w:rsid w:val="001D21B7"/>
    <w:rsid w:val="001D222F"/>
    <w:rsid w:val="001D2A80"/>
    <w:rsid w:val="001D4431"/>
    <w:rsid w:val="001D6543"/>
    <w:rsid w:val="001D6A5A"/>
    <w:rsid w:val="001D7635"/>
    <w:rsid w:val="001D7933"/>
    <w:rsid w:val="001D7AB0"/>
    <w:rsid w:val="001E00A9"/>
    <w:rsid w:val="001E034A"/>
    <w:rsid w:val="001E16E7"/>
    <w:rsid w:val="001E2A9A"/>
    <w:rsid w:val="001E47E2"/>
    <w:rsid w:val="001F0509"/>
    <w:rsid w:val="001F2366"/>
    <w:rsid w:val="001F2861"/>
    <w:rsid w:val="001F3304"/>
    <w:rsid w:val="001F3348"/>
    <w:rsid w:val="001F40A7"/>
    <w:rsid w:val="001F44D6"/>
    <w:rsid w:val="001F4C9D"/>
    <w:rsid w:val="001F5AC2"/>
    <w:rsid w:val="00200286"/>
    <w:rsid w:val="002006C5"/>
    <w:rsid w:val="002017B6"/>
    <w:rsid w:val="002021DF"/>
    <w:rsid w:val="002023A1"/>
    <w:rsid w:val="00203070"/>
    <w:rsid w:val="002031E3"/>
    <w:rsid w:val="00204C81"/>
    <w:rsid w:val="00210359"/>
    <w:rsid w:val="00211035"/>
    <w:rsid w:val="00212A1C"/>
    <w:rsid w:val="00212B30"/>
    <w:rsid w:val="0021371B"/>
    <w:rsid w:val="002144AB"/>
    <w:rsid w:val="002146C7"/>
    <w:rsid w:val="00215024"/>
    <w:rsid w:val="00215136"/>
    <w:rsid w:val="002169C1"/>
    <w:rsid w:val="00216FFC"/>
    <w:rsid w:val="002205E2"/>
    <w:rsid w:val="0022074C"/>
    <w:rsid w:val="00221795"/>
    <w:rsid w:val="00221B96"/>
    <w:rsid w:val="00222128"/>
    <w:rsid w:val="0022368C"/>
    <w:rsid w:val="002242FA"/>
    <w:rsid w:val="0022600D"/>
    <w:rsid w:val="002261FE"/>
    <w:rsid w:val="0022625A"/>
    <w:rsid w:val="002271E1"/>
    <w:rsid w:val="0023081F"/>
    <w:rsid w:val="002319E4"/>
    <w:rsid w:val="00231C4F"/>
    <w:rsid w:val="002327B9"/>
    <w:rsid w:val="00232EF1"/>
    <w:rsid w:val="00234843"/>
    <w:rsid w:val="002354C9"/>
    <w:rsid w:val="00235609"/>
    <w:rsid w:val="00235712"/>
    <w:rsid w:val="00235FFE"/>
    <w:rsid w:val="00242ABE"/>
    <w:rsid w:val="002436AF"/>
    <w:rsid w:val="00244CAA"/>
    <w:rsid w:val="00246160"/>
    <w:rsid w:val="00246CEA"/>
    <w:rsid w:val="002476F8"/>
    <w:rsid w:val="00247F3F"/>
    <w:rsid w:val="00251393"/>
    <w:rsid w:val="0025206F"/>
    <w:rsid w:val="0025601E"/>
    <w:rsid w:val="00256F87"/>
    <w:rsid w:val="00260359"/>
    <w:rsid w:val="00263018"/>
    <w:rsid w:val="0026331B"/>
    <w:rsid w:val="0026487B"/>
    <w:rsid w:val="00264C60"/>
    <w:rsid w:val="00266341"/>
    <w:rsid w:val="00266F59"/>
    <w:rsid w:val="00267203"/>
    <w:rsid w:val="0027054A"/>
    <w:rsid w:val="00271DE0"/>
    <w:rsid w:val="0027233C"/>
    <w:rsid w:val="002727BF"/>
    <w:rsid w:val="00277E1F"/>
    <w:rsid w:val="002832FA"/>
    <w:rsid w:val="00284183"/>
    <w:rsid w:val="0028419C"/>
    <w:rsid w:val="002841B8"/>
    <w:rsid w:val="0028621C"/>
    <w:rsid w:val="002866C1"/>
    <w:rsid w:val="00291D99"/>
    <w:rsid w:val="00292505"/>
    <w:rsid w:val="002926CA"/>
    <w:rsid w:val="00294661"/>
    <w:rsid w:val="002959F7"/>
    <w:rsid w:val="00297387"/>
    <w:rsid w:val="00297A44"/>
    <w:rsid w:val="002A03E9"/>
    <w:rsid w:val="002A2176"/>
    <w:rsid w:val="002A2673"/>
    <w:rsid w:val="002A3976"/>
    <w:rsid w:val="002A3EE1"/>
    <w:rsid w:val="002A4310"/>
    <w:rsid w:val="002A4D4F"/>
    <w:rsid w:val="002B15C4"/>
    <w:rsid w:val="002B28E8"/>
    <w:rsid w:val="002B2D96"/>
    <w:rsid w:val="002B327D"/>
    <w:rsid w:val="002B6471"/>
    <w:rsid w:val="002C19D1"/>
    <w:rsid w:val="002C380E"/>
    <w:rsid w:val="002C3EAF"/>
    <w:rsid w:val="002C45C3"/>
    <w:rsid w:val="002C659F"/>
    <w:rsid w:val="002C7012"/>
    <w:rsid w:val="002D08DC"/>
    <w:rsid w:val="002D156F"/>
    <w:rsid w:val="002D2290"/>
    <w:rsid w:val="002D2DF8"/>
    <w:rsid w:val="002D5DB1"/>
    <w:rsid w:val="002D6C4F"/>
    <w:rsid w:val="002E0B70"/>
    <w:rsid w:val="002E4FCD"/>
    <w:rsid w:val="002E6B9F"/>
    <w:rsid w:val="002E6EF1"/>
    <w:rsid w:val="002F0012"/>
    <w:rsid w:val="002F0517"/>
    <w:rsid w:val="002F063F"/>
    <w:rsid w:val="002F0CD6"/>
    <w:rsid w:val="002F1851"/>
    <w:rsid w:val="002F38A1"/>
    <w:rsid w:val="002F3A2C"/>
    <w:rsid w:val="002F5219"/>
    <w:rsid w:val="002F6FAE"/>
    <w:rsid w:val="002F71F6"/>
    <w:rsid w:val="003034A9"/>
    <w:rsid w:val="00303D3A"/>
    <w:rsid w:val="0030469F"/>
    <w:rsid w:val="00305212"/>
    <w:rsid w:val="003062D6"/>
    <w:rsid w:val="00306DBD"/>
    <w:rsid w:val="00307EE6"/>
    <w:rsid w:val="00307F51"/>
    <w:rsid w:val="003106E0"/>
    <w:rsid w:val="00310748"/>
    <w:rsid w:val="00315EDD"/>
    <w:rsid w:val="00315F8E"/>
    <w:rsid w:val="00322C69"/>
    <w:rsid w:val="003235C8"/>
    <w:rsid w:val="00326290"/>
    <w:rsid w:val="0032647E"/>
    <w:rsid w:val="0033334C"/>
    <w:rsid w:val="00333885"/>
    <w:rsid w:val="00335D5E"/>
    <w:rsid w:val="00336DA1"/>
    <w:rsid w:val="003372EA"/>
    <w:rsid w:val="00342A16"/>
    <w:rsid w:val="00342C11"/>
    <w:rsid w:val="00343CF3"/>
    <w:rsid w:val="003444A2"/>
    <w:rsid w:val="003453F8"/>
    <w:rsid w:val="003472DE"/>
    <w:rsid w:val="00347AEF"/>
    <w:rsid w:val="00350B63"/>
    <w:rsid w:val="00351E54"/>
    <w:rsid w:val="00352FF6"/>
    <w:rsid w:val="003534FE"/>
    <w:rsid w:val="00355440"/>
    <w:rsid w:val="00355986"/>
    <w:rsid w:val="0035662B"/>
    <w:rsid w:val="00356C5A"/>
    <w:rsid w:val="00356DAF"/>
    <w:rsid w:val="0035781A"/>
    <w:rsid w:val="00357A35"/>
    <w:rsid w:val="003638CF"/>
    <w:rsid w:val="00363980"/>
    <w:rsid w:val="0036406A"/>
    <w:rsid w:val="00364CFB"/>
    <w:rsid w:val="00365546"/>
    <w:rsid w:val="00365B68"/>
    <w:rsid w:val="00372FBF"/>
    <w:rsid w:val="00374B00"/>
    <w:rsid w:val="00374F6F"/>
    <w:rsid w:val="0037648F"/>
    <w:rsid w:val="00376BD1"/>
    <w:rsid w:val="00377D04"/>
    <w:rsid w:val="00377EE1"/>
    <w:rsid w:val="003801D0"/>
    <w:rsid w:val="00381045"/>
    <w:rsid w:val="00381DFB"/>
    <w:rsid w:val="00382091"/>
    <w:rsid w:val="0038327A"/>
    <w:rsid w:val="003846CC"/>
    <w:rsid w:val="00385A6B"/>
    <w:rsid w:val="0038612F"/>
    <w:rsid w:val="0038629A"/>
    <w:rsid w:val="0038795A"/>
    <w:rsid w:val="00387F44"/>
    <w:rsid w:val="003903BA"/>
    <w:rsid w:val="0039230B"/>
    <w:rsid w:val="003A09B6"/>
    <w:rsid w:val="003A17E9"/>
    <w:rsid w:val="003A1DC4"/>
    <w:rsid w:val="003A2A5E"/>
    <w:rsid w:val="003A35AD"/>
    <w:rsid w:val="003A3A25"/>
    <w:rsid w:val="003A5491"/>
    <w:rsid w:val="003A5A17"/>
    <w:rsid w:val="003A623A"/>
    <w:rsid w:val="003A66F9"/>
    <w:rsid w:val="003B093D"/>
    <w:rsid w:val="003B33B3"/>
    <w:rsid w:val="003B61AB"/>
    <w:rsid w:val="003B6EFB"/>
    <w:rsid w:val="003B7106"/>
    <w:rsid w:val="003C015B"/>
    <w:rsid w:val="003C07C1"/>
    <w:rsid w:val="003C0F6B"/>
    <w:rsid w:val="003C129B"/>
    <w:rsid w:val="003C148C"/>
    <w:rsid w:val="003C30F2"/>
    <w:rsid w:val="003C31B1"/>
    <w:rsid w:val="003C4BFE"/>
    <w:rsid w:val="003C4F76"/>
    <w:rsid w:val="003C5599"/>
    <w:rsid w:val="003C66DB"/>
    <w:rsid w:val="003D0FB2"/>
    <w:rsid w:val="003D1511"/>
    <w:rsid w:val="003D19A1"/>
    <w:rsid w:val="003D2192"/>
    <w:rsid w:val="003D2FD0"/>
    <w:rsid w:val="003D428D"/>
    <w:rsid w:val="003D47E6"/>
    <w:rsid w:val="003D4922"/>
    <w:rsid w:val="003D567F"/>
    <w:rsid w:val="003D7D80"/>
    <w:rsid w:val="003E0D69"/>
    <w:rsid w:val="003E2193"/>
    <w:rsid w:val="003E31FD"/>
    <w:rsid w:val="003E45B8"/>
    <w:rsid w:val="003E5F28"/>
    <w:rsid w:val="003E7F20"/>
    <w:rsid w:val="003F0603"/>
    <w:rsid w:val="003F1840"/>
    <w:rsid w:val="003F1905"/>
    <w:rsid w:val="003F2173"/>
    <w:rsid w:val="003F258C"/>
    <w:rsid w:val="003F386F"/>
    <w:rsid w:val="003F754C"/>
    <w:rsid w:val="00404785"/>
    <w:rsid w:val="004048D6"/>
    <w:rsid w:val="00405394"/>
    <w:rsid w:val="00406F0E"/>
    <w:rsid w:val="00410633"/>
    <w:rsid w:val="00411170"/>
    <w:rsid w:val="00411F9E"/>
    <w:rsid w:val="00412085"/>
    <w:rsid w:val="00412867"/>
    <w:rsid w:val="00412BFF"/>
    <w:rsid w:val="00413933"/>
    <w:rsid w:val="00414CD1"/>
    <w:rsid w:val="004163DD"/>
    <w:rsid w:val="00417B71"/>
    <w:rsid w:val="00420723"/>
    <w:rsid w:val="00421754"/>
    <w:rsid w:val="00421846"/>
    <w:rsid w:val="004238FD"/>
    <w:rsid w:val="00423B30"/>
    <w:rsid w:val="00423D1D"/>
    <w:rsid w:val="00423F3D"/>
    <w:rsid w:val="00424AC4"/>
    <w:rsid w:val="00430047"/>
    <w:rsid w:val="004316B1"/>
    <w:rsid w:val="00431767"/>
    <w:rsid w:val="00431EE6"/>
    <w:rsid w:val="0043291F"/>
    <w:rsid w:val="00432972"/>
    <w:rsid w:val="00432E09"/>
    <w:rsid w:val="004331A3"/>
    <w:rsid w:val="00435462"/>
    <w:rsid w:val="004366AA"/>
    <w:rsid w:val="00437FF7"/>
    <w:rsid w:val="004403DA"/>
    <w:rsid w:val="0044076F"/>
    <w:rsid w:val="004417FD"/>
    <w:rsid w:val="00441871"/>
    <w:rsid w:val="0044205A"/>
    <w:rsid w:val="004422DD"/>
    <w:rsid w:val="00443FB9"/>
    <w:rsid w:val="004453E7"/>
    <w:rsid w:val="00445F35"/>
    <w:rsid w:val="00447DB9"/>
    <w:rsid w:val="00450CE9"/>
    <w:rsid w:val="00451BE3"/>
    <w:rsid w:val="00452E6B"/>
    <w:rsid w:val="004544F2"/>
    <w:rsid w:val="00455936"/>
    <w:rsid w:val="00460EFD"/>
    <w:rsid w:val="00463049"/>
    <w:rsid w:val="00463AB4"/>
    <w:rsid w:val="004667A6"/>
    <w:rsid w:val="00467165"/>
    <w:rsid w:val="00470228"/>
    <w:rsid w:val="00472980"/>
    <w:rsid w:val="00473DEB"/>
    <w:rsid w:val="00474659"/>
    <w:rsid w:val="00476952"/>
    <w:rsid w:val="004801E0"/>
    <w:rsid w:val="004814D1"/>
    <w:rsid w:val="0048261D"/>
    <w:rsid w:val="00482E0A"/>
    <w:rsid w:val="00483C80"/>
    <w:rsid w:val="00484530"/>
    <w:rsid w:val="00485B96"/>
    <w:rsid w:val="00486DC2"/>
    <w:rsid w:val="00490ADA"/>
    <w:rsid w:val="00491915"/>
    <w:rsid w:val="00493737"/>
    <w:rsid w:val="00493796"/>
    <w:rsid w:val="00494233"/>
    <w:rsid w:val="00495AA4"/>
    <w:rsid w:val="00496CB1"/>
    <w:rsid w:val="004974E5"/>
    <w:rsid w:val="004A046D"/>
    <w:rsid w:val="004A0A8B"/>
    <w:rsid w:val="004A2D01"/>
    <w:rsid w:val="004A5DF9"/>
    <w:rsid w:val="004A61D7"/>
    <w:rsid w:val="004B02F0"/>
    <w:rsid w:val="004B05E8"/>
    <w:rsid w:val="004B0F62"/>
    <w:rsid w:val="004B3E61"/>
    <w:rsid w:val="004B43B7"/>
    <w:rsid w:val="004B4CD4"/>
    <w:rsid w:val="004B4DA6"/>
    <w:rsid w:val="004B4F10"/>
    <w:rsid w:val="004C0C56"/>
    <w:rsid w:val="004C0C5D"/>
    <w:rsid w:val="004C0CCA"/>
    <w:rsid w:val="004C12E0"/>
    <w:rsid w:val="004C53EA"/>
    <w:rsid w:val="004C55D2"/>
    <w:rsid w:val="004C5C79"/>
    <w:rsid w:val="004C79B5"/>
    <w:rsid w:val="004C7F70"/>
    <w:rsid w:val="004D0535"/>
    <w:rsid w:val="004D0624"/>
    <w:rsid w:val="004D27DD"/>
    <w:rsid w:val="004D37CE"/>
    <w:rsid w:val="004D3918"/>
    <w:rsid w:val="004D6F95"/>
    <w:rsid w:val="004D7E50"/>
    <w:rsid w:val="004E26D6"/>
    <w:rsid w:val="004E2A13"/>
    <w:rsid w:val="004E4F76"/>
    <w:rsid w:val="004F0782"/>
    <w:rsid w:val="004F36B0"/>
    <w:rsid w:val="004F493F"/>
    <w:rsid w:val="004F4EB1"/>
    <w:rsid w:val="004F581C"/>
    <w:rsid w:val="004F5E42"/>
    <w:rsid w:val="004F7A14"/>
    <w:rsid w:val="00500150"/>
    <w:rsid w:val="00501EA7"/>
    <w:rsid w:val="005035D8"/>
    <w:rsid w:val="00503AC3"/>
    <w:rsid w:val="005065C5"/>
    <w:rsid w:val="00507256"/>
    <w:rsid w:val="00507443"/>
    <w:rsid w:val="0050749F"/>
    <w:rsid w:val="00507AAA"/>
    <w:rsid w:val="00510C9A"/>
    <w:rsid w:val="00513F43"/>
    <w:rsid w:val="005144C8"/>
    <w:rsid w:val="00514AE3"/>
    <w:rsid w:val="0051641D"/>
    <w:rsid w:val="0051686E"/>
    <w:rsid w:val="00517919"/>
    <w:rsid w:val="005220E6"/>
    <w:rsid w:val="00522E1E"/>
    <w:rsid w:val="00524F50"/>
    <w:rsid w:val="00525A98"/>
    <w:rsid w:val="00525C0F"/>
    <w:rsid w:val="00525ED7"/>
    <w:rsid w:val="00527B6D"/>
    <w:rsid w:val="00527DE7"/>
    <w:rsid w:val="005307C9"/>
    <w:rsid w:val="0053147E"/>
    <w:rsid w:val="00533F12"/>
    <w:rsid w:val="005353D0"/>
    <w:rsid w:val="0053598D"/>
    <w:rsid w:val="00536029"/>
    <w:rsid w:val="0053660B"/>
    <w:rsid w:val="005430B7"/>
    <w:rsid w:val="00543164"/>
    <w:rsid w:val="00543254"/>
    <w:rsid w:val="005432B6"/>
    <w:rsid w:val="005450FF"/>
    <w:rsid w:val="0054526D"/>
    <w:rsid w:val="00545AD0"/>
    <w:rsid w:val="00545B32"/>
    <w:rsid w:val="005462BD"/>
    <w:rsid w:val="005508E9"/>
    <w:rsid w:val="00551D82"/>
    <w:rsid w:val="00551DF6"/>
    <w:rsid w:val="005525B7"/>
    <w:rsid w:val="00555DA4"/>
    <w:rsid w:val="0055641F"/>
    <w:rsid w:val="0055709A"/>
    <w:rsid w:val="00561922"/>
    <w:rsid w:val="00563133"/>
    <w:rsid w:val="00565C2F"/>
    <w:rsid w:val="00566028"/>
    <w:rsid w:val="0056679B"/>
    <w:rsid w:val="00566990"/>
    <w:rsid w:val="00567758"/>
    <w:rsid w:val="00570436"/>
    <w:rsid w:val="00570AD6"/>
    <w:rsid w:val="005722B6"/>
    <w:rsid w:val="005723A8"/>
    <w:rsid w:val="00572B08"/>
    <w:rsid w:val="00573DC6"/>
    <w:rsid w:val="00574121"/>
    <w:rsid w:val="005745B6"/>
    <w:rsid w:val="00574695"/>
    <w:rsid w:val="00574A98"/>
    <w:rsid w:val="0057642C"/>
    <w:rsid w:val="00576C5A"/>
    <w:rsid w:val="0057746A"/>
    <w:rsid w:val="00577E58"/>
    <w:rsid w:val="00580560"/>
    <w:rsid w:val="00580615"/>
    <w:rsid w:val="00580BEF"/>
    <w:rsid w:val="00580F74"/>
    <w:rsid w:val="00581C8A"/>
    <w:rsid w:val="005821CB"/>
    <w:rsid w:val="00582BFA"/>
    <w:rsid w:val="005840D0"/>
    <w:rsid w:val="00584F8F"/>
    <w:rsid w:val="00585C7C"/>
    <w:rsid w:val="00585F8F"/>
    <w:rsid w:val="005866CE"/>
    <w:rsid w:val="00586D2C"/>
    <w:rsid w:val="00586EAE"/>
    <w:rsid w:val="0058786F"/>
    <w:rsid w:val="00590FF0"/>
    <w:rsid w:val="005928D0"/>
    <w:rsid w:val="00594D5E"/>
    <w:rsid w:val="00595DD1"/>
    <w:rsid w:val="0059631F"/>
    <w:rsid w:val="005A1D6D"/>
    <w:rsid w:val="005A5714"/>
    <w:rsid w:val="005A707C"/>
    <w:rsid w:val="005B0539"/>
    <w:rsid w:val="005B1266"/>
    <w:rsid w:val="005B18E0"/>
    <w:rsid w:val="005B1DC3"/>
    <w:rsid w:val="005B2525"/>
    <w:rsid w:val="005B2F1B"/>
    <w:rsid w:val="005B3E9B"/>
    <w:rsid w:val="005B47C2"/>
    <w:rsid w:val="005B6ED3"/>
    <w:rsid w:val="005B7079"/>
    <w:rsid w:val="005C0187"/>
    <w:rsid w:val="005C087F"/>
    <w:rsid w:val="005C0C5D"/>
    <w:rsid w:val="005C33A1"/>
    <w:rsid w:val="005C75A3"/>
    <w:rsid w:val="005C7842"/>
    <w:rsid w:val="005D09B8"/>
    <w:rsid w:val="005D2704"/>
    <w:rsid w:val="005D2BC6"/>
    <w:rsid w:val="005D4EBD"/>
    <w:rsid w:val="005D54EB"/>
    <w:rsid w:val="005D5564"/>
    <w:rsid w:val="005D618D"/>
    <w:rsid w:val="005D7223"/>
    <w:rsid w:val="005D7AD4"/>
    <w:rsid w:val="005E0AD4"/>
    <w:rsid w:val="005E0CF5"/>
    <w:rsid w:val="005E4C59"/>
    <w:rsid w:val="005E5CC3"/>
    <w:rsid w:val="005E6AAB"/>
    <w:rsid w:val="005E73E8"/>
    <w:rsid w:val="005E7837"/>
    <w:rsid w:val="005F0360"/>
    <w:rsid w:val="005F1C3D"/>
    <w:rsid w:val="005F3BCA"/>
    <w:rsid w:val="005F6125"/>
    <w:rsid w:val="005F62F8"/>
    <w:rsid w:val="005F6522"/>
    <w:rsid w:val="00600D2D"/>
    <w:rsid w:val="006016DF"/>
    <w:rsid w:val="00603995"/>
    <w:rsid w:val="00604DAE"/>
    <w:rsid w:val="00606363"/>
    <w:rsid w:val="0060682A"/>
    <w:rsid w:val="00606A1F"/>
    <w:rsid w:val="0060742C"/>
    <w:rsid w:val="00610C3B"/>
    <w:rsid w:val="00613091"/>
    <w:rsid w:val="00613EFF"/>
    <w:rsid w:val="00614046"/>
    <w:rsid w:val="00615881"/>
    <w:rsid w:val="00616129"/>
    <w:rsid w:val="00616F7D"/>
    <w:rsid w:val="00617820"/>
    <w:rsid w:val="00617E2A"/>
    <w:rsid w:val="006222CE"/>
    <w:rsid w:val="006247DF"/>
    <w:rsid w:val="006266B4"/>
    <w:rsid w:val="00626911"/>
    <w:rsid w:val="006270C0"/>
    <w:rsid w:val="006302DE"/>
    <w:rsid w:val="00630FF8"/>
    <w:rsid w:val="00631F79"/>
    <w:rsid w:val="0063211A"/>
    <w:rsid w:val="006324ED"/>
    <w:rsid w:val="00632EDA"/>
    <w:rsid w:val="006337B0"/>
    <w:rsid w:val="006351CB"/>
    <w:rsid w:val="00636629"/>
    <w:rsid w:val="0063742A"/>
    <w:rsid w:val="0063799E"/>
    <w:rsid w:val="0064042A"/>
    <w:rsid w:val="0064075B"/>
    <w:rsid w:val="00641B6A"/>
    <w:rsid w:val="00644568"/>
    <w:rsid w:val="00645649"/>
    <w:rsid w:val="006507CC"/>
    <w:rsid w:val="00653CE6"/>
    <w:rsid w:val="00653E87"/>
    <w:rsid w:val="00654D69"/>
    <w:rsid w:val="00655103"/>
    <w:rsid w:val="006555DE"/>
    <w:rsid w:val="006555F7"/>
    <w:rsid w:val="00655CC5"/>
    <w:rsid w:val="0065625B"/>
    <w:rsid w:val="0065643D"/>
    <w:rsid w:val="0065654F"/>
    <w:rsid w:val="006606CD"/>
    <w:rsid w:val="0066324C"/>
    <w:rsid w:val="00664543"/>
    <w:rsid w:val="00665BBE"/>
    <w:rsid w:val="006665FF"/>
    <w:rsid w:val="0066684B"/>
    <w:rsid w:val="006705E6"/>
    <w:rsid w:val="00670F4F"/>
    <w:rsid w:val="00672388"/>
    <w:rsid w:val="00675FEE"/>
    <w:rsid w:val="00676222"/>
    <w:rsid w:val="00676C7A"/>
    <w:rsid w:val="00680E04"/>
    <w:rsid w:val="00681ED9"/>
    <w:rsid w:val="0068353F"/>
    <w:rsid w:val="006837C5"/>
    <w:rsid w:val="00685382"/>
    <w:rsid w:val="00694574"/>
    <w:rsid w:val="00696020"/>
    <w:rsid w:val="00696532"/>
    <w:rsid w:val="0069662D"/>
    <w:rsid w:val="00696BA8"/>
    <w:rsid w:val="00696DC7"/>
    <w:rsid w:val="00697AE3"/>
    <w:rsid w:val="006A04EB"/>
    <w:rsid w:val="006A5DC2"/>
    <w:rsid w:val="006B041E"/>
    <w:rsid w:val="006B2611"/>
    <w:rsid w:val="006B309A"/>
    <w:rsid w:val="006B3B2F"/>
    <w:rsid w:val="006B45B8"/>
    <w:rsid w:val="006B4FE5"/>
    <w:rsid w:val="006B5203"/>
    <w:rsid w:val="006C0974"/>
    <w:rsid w:val="006C13F5"/>
    <w:rsid w:val="006C328C"/>
    <w:rsid w:val="006C38EC"/>
    <w:rsid w:val="006C4B9F"/>
    <w:rsid w:val="006C4E3C"/>
    <w:rsid w:val="006C645B"/>
    <w:rsid w:val="006D5E36"/>
    <w:rsid w:val="006E0148"/>
    <w:rsid w:val="006E383F"/>
    <w:rsid w:val="006E4094"/>
    <w:rsid w:val="006E575D"/>
    <w:rsid w:val="006E6061"/>
    <w:rsid w:val="006E6573"/>
    <w:rsid w:val="006F0590"/>
    <w:rsid w:val="006F0643"/>
    <w:rsid w:val="006F23C6"/>
    <w:rsid w:val="006F32D1"/>
    <w:rsid w:val="006F3E4F"/>
    <w:rsid w:val="006F4461"/>
    <w:rsid w:val="006F4F5B"/>
    <w:rsid w:val="006F661C"/>
    <w:rsid w:val="006F69D8"/>
    <w:rsid w:val="006F7FBA"/>
    <w:rsid w:val="0070047C"/>
    <w:rsid w:val="00703380"/>
    <w:rsid w:val="007033CE"/>
    <w:rsid w:val="007035DD"/>
    <w:rsid w:val="00704434"/>
    <w:rsid w:val="007124D5"/>
    <w:rsid w:val="007178CD"/>
    <w:rsid w:val="007215D7"/>
    <w:rsid w:val="00721A53"/>
    <w:rsid w:val="007224AB"/>
    <w:rsid w:val="00725FEA"/>
    <w:rsid w:val="00726513"/>
    <w:rsid w:val="00731339"/>
    <w:rsid w:val="00731818"/>
    <w:rsid w:val="007324DB"/>
    <w:rsid w:val="007328CA"/>
    <w:rsid w:val="00735129"/>
    <w:rsid w:val="0073678D"/>
    <w:rsid w:val="007368F5"/>
    <w:rsid w:val="00736F2D"/>
    <w:rsid w:val="00737424"/>
    <w:rsid w:val="00743754"/>
    <w:rsid w:val="00743A6E"/>
    <w:rsid w:val="0074560F"/>
    <w:rsid w:val="00751E58"/>
    <w:rsid w:val="00751FEE"/>
    <w:rsid w:val="007530F7"/>
    <w:rsid w:val="007536DB"/>
    <w:rsid w:val="00753A39"/>
    <w:rsid w:val="00754469"/>
    <w:rsid w:val="00755075"/>
    <w:rsid w:val="00757246"/>
    <w:rsid w:val="00757589"/>
    <w:rsid w:val="00757831"/>
    <w:rsid w:val="007612BE"/>
    <w:rsid w:val="0076248A"/>
    <w:rsid w:val="00762975"/>
    <w:rsid w:val="00763CF8"/>
    <w:rsid w:val="007702EF"/>
    <w:rsid w:val="00770432"/>
    <w:rsid w:val="00772132"/>
    <w:rsid w:val="00775585"/>
    <w:rsid w:val="00781EC4"/>
    <w:rsid w:val="00782099"/>
    <w:rsid w:val="00785D08"/>
    <w:rsid w:val="00785D29"/>
    <w:rsid w:val="00787AA8"/>
    <w:rsid w:val="007922BA"/>
    <w:rsid w:val="007933C3"/>
    <w:rsid w:val="007947BC"/>
    <w:rsid w:val="00794E00"/>
    <w:rsid w:val="00797010"/>
    <w:rsid w:val="007A0167"/>
    <w:rsid w:val="007A0618"/>
    <w:rsid w:val="007A141D"/>
    <w:rsid w:val="007A1745"/>
    <w:rsid w:val="007A1D59"/>
    <w:rsid w:val="007A2398"/>
    <w:rsid w:val="007A28BA"/>
    <w:rsid w:val="007A322A"/>
    <w:rsid w:val="007A3398"/>
    <w:rsid w:val="007A3A93"/>
    <w:rsid w:val="007A412A"/>
    <w:rsid w:val="007A6186"/>
    <w:rsid w:val="007A77D1"/>
    <w:rsid w:val="007B2227"/>
    <w:rsid w:val="007B22AC"/>
    <w:rsid w:val="007B2B84"/>
    <w:rsid w:val="007B536A"/>
    <w:rsid w:val="007B5773"/>
    <w:rsid w:val="007B6271"/>
    <w:rsid w:val="007B6D9C"/>
    <w:rsid w:val="007B7DF9"/>
    <w:rsid w:val="007C001D"/>
    <w:rsid w:val="007C0B48"/>
    <w:rsid w:val="007C3799"/>
    <w:rsid w:val="007C51C4"/>
    <w:rsid w:val="007C73B2"/>
    <w:rsid w:val="007C7F80"/>
    <w:rsid w:val="007D126A"/>
    <w:rsid w:val="007D12A3"/>
    <w:rsid w:val="007D1699"/>
    <w:rsid w:val="007D216E"/>
    <w:rsid w:val="007D3C49"/>
    <w:rsid w:val="007D5145"/>
    <w:rsid w:val="007D635F"/>
    <w:rsid w:val="007D79D3"/>
    <w:rsid w:val="007E0165"/>
    <w:rsid w:val="007E1859"/>
    <w:rsid w:val="007E3D30"/>
    <w:rsid w:val="007E3FDC"/>
    <w:rsid w:val="007E74B6"/>
    <w:rsid w:val="007F0627"/>
    <w:rsid w:val="007F10EB"/>
    <w:rsid w:val="007F1978"/>
    <w:rsid w:val="007F1A30"/>
    <w:rsid w:val="007F2D21"/>
    <w:rsid w:val="007F5C06"/>
    <w:rsid w:val="007F60D0"/>
    <w:rsid w:val="007F6791"/>
    <w:rsid w:val="007F68A0"/>
    <w:rsid w:val="007F6B7C"/>
    <w:rsid w:val="007F778F"/>
    <w:rsid w:val="007F7D18"/>
    <w:rsid w:val="00800F30"/>
    <w:rsid w:val="00802190"/>
    <w:rsid w:val="00802A30"/>
    <w:rsid w:val="008039D6"/>
    <w:rsid w:val="008046C7"/>
    <w:rsid w:val="00805AA4"/>
    <w:rsid w:val="008068DA"/>
    <w:rsid w:val="008075BC"/>
    <w:rsid w:val="008109FF"/>
    <w:rsid w:val="00811872"/>
    <w:rsid w:val="00811EBA"/>
    <w:rsid w:val="008123C5"/>
    <w:rsid w:val="008135B5"/>
    <w:rsid w:val="00813769"/>
    <w:rsid w:val="00813B60"/>
    <w:rsid w:val="00813E1F"/>
    <w:rsid w:val="00816C34"/>
    <w:rsid w:val="00820C19"/>
    <w:rsid w:val="00822822"/>
    <w:rsid w:val="00822B78"/>
    <w:rsid w:val="00822BF9"/>
    <w:rsid w:val="00823FCF"/>
    <w:rsid w:val="0082576C"/>
    <w:rsid w:val="0082601A"/>
    <w:rsid w:val="008313B6"/>
    <w:rsid w:val="00832C77"/>
    <w:rsid w:val="0083395E"/>
    <w:rsid w:val="008347FD"/>
    <w:rsid w:val="008350ED"/>
    <w:rsid w:val="00835494"/>
    <w:rsid w:val="00835566"/>
    <w:rsid w:val="00836940"/>
    <w:rsid w:val="008374F4"/>
    <w:rsid w:val="00841007"/>
    <w:rsid w:val="00842B64"/>
    <w:rsid w:val="00844996"/>
    <w:rsid w:val="00846C0A"/>
    <w:rsid w:val="00847D15"/>
    <w:rsid w:val="00850D66"/>
    <w:rsid w:val="008519EA"/>
    <w:rsid w:val="00852275"/>
    <w:rsid w:val="00853A3E"/>
    <w:rsid w:val="00854573"/>
    <w:rsid w:val="008545AF"/>
    <w:rsid w:val="008548EB"/>
    <w:rsid w:val="00855011"/>
    <w:rsid w:val="00855FB9"/>
    <w:rsid w:val="00861449"/>
    <w:rsid w:val="00862587"/>
    <w:rsid w:val="00862691"/>
    <w:rsid w:val="0086316A"/>
    <w:rsid w:val="0087047A"/>
    <w:rsid w:val="00872AF9"/>
    <w:rsid w:val="00872F93"/>
    <w:rsid w:val="00873274"/>
    <w:rsid w:val="008736EC"/>
    <w:rsid w:val="0087470F"/>
    <w:rsid w:val="00875A32"/>
    <w:rsid w:val="008766CC"/>
    <w:rsid w:val="00877964"/>
    <w:rsid w:val="0088102F"/>
    <w:rsid w:val="00882D70"/>
    <w:rsid w:val="00882E64"/>
    <w:rsid w:val="008830A9"/>
    <w:rsid w:val="0088433B"/>
    <w:rsid w:val="008877CF"/>
    <w:rsid w:val="00890A03"/>
    <w:rsid w:val="008913E5"/>
    <w:rsid w:val="0089310E"/>
    <w:rsid w:val="008A07A4"/>
    <w:rsid w:val="008A6C9A"/>
    <w:rsid w:val="008B01F4"/>
    <w:rsid w:val="008B02DF"/>
    <w:rsid w:val="008B0A6E"/>
    <w:rsid w:val="008B1BBB"/>
    <w:rsid w:val="008B30D2"/>
    <w:rsid w:val="008B3CD9"/>
    <w:rsid w:val="008B5461"/>
    <w:rsid w:val="008B577E"/>
    <w:rsid w:val="008B6531"/>
    <w:rsid w:val="008C0029"/>
    <w:rsid w:val="008C0C0F"/>
    <w:rsid w:val="008C403A"/>
    <w:rsid w:val="008C4A0A"/>
    <w:rsid w:val="008C77FB"/>
    <w:rsid w:val="008D0776"/>
    <w:rsid w:val="008D0CAB"/>
    <w:rsid w:val="008D19BF"/>
    <w:rsid w:val="008D2692"/>
    <w:rsid w:val="008D40A3"/>
    <w:rsid w:val="008E11E9"/>
    <w:rsid w:val="008E1A74"/>
    <w:rsid w:val="008E1C25"/>
    <w:rsid w:val="008E2FE0"/>
    <w:rsid w:val="008E4029"/>
    <w:rsid w:val="008E68FB"/>
    <w:rsid w:val="008E6C68"/>
    <w:rsid w:val="008F030B"/>
    <w:rsid w:val="008F0436"/>
    <w:rsid w:val="008F433B"/>
    <w:rsid w:val="008F447B"/>
    <w:rsid w:val="008F464B"/>
    <w:rsid w:val="008F5448"/>
    <w:rsid w:val="00900327"/>
    <w:rsid w:val="009012A9"/>
    <w:rsid w:val="00903B5D"/>
    <w:rsid w:val="0090585C"/>
    <w:rsid w:val="00906F2D"/>
    <w:rsid w:val="00907A6E"/>
    <w:rsid w:val="00910225"/>
    <w:rsid w:val="00910413"/>
    <w:rsid w:val="00911783"/>
    <w:rsid w:val="00911E99"/>
    <w:rsid w:val="0091242F"/>
    <w:rsid w:val="00912512"/>
    <w:rsid w:val="00914846"/>
    <w:rsid w:val="00916782"/>
    <w:rsid w:val="009168A1"/>
    <w:rsid w:val="00920FE4"/>
    <w:rsid w:val="0092138B"/>
    <w:rsid w:val="00921874"/>
    <w:rsid w:val="00921ECC"/>
    <w:rsid w:val="00924050"/>
    <w:rsid w:val="00924AAF"/>
    <w:rsid w:val="009250AF"/>
    <w:rsid w:val="00930C36"/>
    <w:rsid w:val="009311A3"/>
    <w:rsid w:val="009312A2"/>
    <w:rsid w:val="00932331"/>
    <w:rsid w:val="009330D9"/>
    <w:rsid w:val="00935134"/>
    <w:rsid w:val="00935CF8"/>
    <w:rsid w:val="00935D6B"/>
    <w:rsid w:val="00936B87"/>
    <w:rsid w:val="0093768D"/>
    <w:rsid w:val="00937734"/>
    <w:rsid w:val="00942756"/>
    <w:rsid w:val="00942890"/>
    <w:rsid w:val="00943878"/>
    <w:rsid w:val="009447CC"/>
    <w:rsid w:val="00944AD7"/>
    <w:rsid w:val="00944B1E"/>
    <w:rsid w:val="00946982"/>
    <w:rsid w:val="00947A5A"/>
    <w:rsid w:val="00947BD0"/>
    <w:rsid w:val="00952C4D"/>
    <w:rsid w:val="009561C9"/>
    <w:rsid w:val="009564D7"/>
    <w:rsid w:val="009564FE"/>
    <w:rsid w:val="00960BEB"/>
    <w:rsid w:val="00961D7C"/>
    <w:rsid w:val="0096220D"/>
    <w:rsid w:val="00962624"/>
    <w:rsid w:val="00962714"/>
    <w:rsid w:val="00963B24"/>
    <w:rsid w:val="00964BCF"/>
    <w:rsid w:val="00965E3A"/>
    <w:rsid w:val="00966BF7"/>
    <w:rsid w:val="009672DF"/>
    <w:rsid w:val="00967C4B"/>
    <w:rsid w:val="009711FB"/>
    <w:rsid w:val="00971CFD"/>
    <w:rsid w:val="009724EB"/>
    <w:rsid w:val="0097289E"/>
    <w:rsid w:val="00972914"/>
    <w:rsid w:val="00973675"/>
    <w:rsid w:val="0097475D"/>
    <w:rsid w:val="009757A4"/>
    <w:rsid w:val="00977DDE"/>
    <w:rsid w:val="00981153"/>
    <w:rsid w:val="0098332D"/>
    <w:rsid w:val="00983670"/>
    <w:rsid w:val="00983BFA"/>
    <w:rsid w:val="009841DD"/>
    <w:rsid w:val="009870F1"/>
    <w:rsid w:val="00987662"/>
    <w:rsid w:val="00987761"/>
    <w:rsid w:val="00987BDE"/>
    <w:rsid w:val="00991B9C"/>
    <w:rsid w:val="00991FCB"/>
    <w:rsid w:val="00992253"/>
    <w:rsid w:val="009939F7"/>
    <w:rsid w:val="0099578B"/>
    <w:rsid w:val="00995910"/>
    <w:rsid w:val="00996A9F"/>
    <w:rsid w:val="009971BC"/>
    <w:rsid w:val="009A09F1"/>
    <w:rsid w:val="009A2C00"/>
    <w:rsid w:val="009A3DF3"/>
    <w:rsid w:val="009A403B"/>
    <w:rsid w:val="009A4990"/>
    <w:rsid w:val="009A7F3E"/>
    <w:rsid w:val="009B2779"/>
    <w:rsid w:val="009B2D2F"/>
    <w:rsid w:val="009B38CB"/>
    <w:rsid w:val="009B48BB"/>
    <w:rsid w:val="009B4DF2"/>
    <w:rsid w:val="009B4EE0"/>
    <w:rsid w:val="009B568A"/>
    <w:rsid w:val="009B5CD6"/>
    <w:rsid w:val="009B5E97"/>
    <w:rsid w:val="009B6D14"/>
    <w:rsid w:val="009B6D32"/>
    <w:rsid w:val="009B7560"/>
    <w:rsid w:val="009C15B6"/>
    <w:rsid w:val="009C29FB"/>
    <w:rsid w:val="009C403F"/>
    <w:rsid w:val="009C4B31"/>
    <w:rsid w:val="009C5D45"/>
    <w:rsid w:val="009D0493"/>
    <w:rsid w:val="009D1B87"/>
    <w:rsid w:val="009D22E3"/>
    <w:rsid w:val="009D2D73"/>
    <w:rsid w:val="009D5C75"/>
    <w:rsid w:val="009D6C32"/>
    <w:rsid w:val="009D6FF9"/>
    <w:rsid w:val="009E0B09"/>
    <w:rsid w:val="009E0FDF"/>
    <w:rsid w:val="009E1504"/>
    <w:rsid w:val="009E15FE"/>
    <w:rsid w:val="009E19B9"/>
    <w:rsid w:val="009E23BA"/>
    <w:rsid w:val="009E2B7C"/>
    <w:rsid w:val="009E4499"/>
    <w:rsid w:val="009E4B7A"/>
    <w:rsid w:val="009E4DF0"/>
    <w:rsid w:val="009F13CB"/>
    <w:rsid w:val="009F1937"/>
    <w:rsid w:val="009F3DEC"/>
    <w:rsid w:val="009F6FC7"/>
    <w:rsid w:val="00A00825"/>
    <w:rsid w:val="00A021F4"/>
    <w:rsid w:val="00A025A3"/>
    <w:rsid w:val="00A04ACD"/>
    <w:rsid w:val="00A05963"/>
    <w:rsid w:val="00A065AB"/>
    <w:rsid w:val="00A06EDF"/>
    <w:rsid w:val="00A10451"/>
    <w:rsid w:val="00A1045F"/>
    <w:rsid w:val="00A10A7A"/>
    <w:rsid w:val="00A11501"/>
    <w:rsid w:val="00A1660F"/>
    <w:rsid w:val="00A178DF"/>
    <w:rsid w:val="00A20440"/>
    <w:rsid w:val="00A205D8"/>
    <w:rsid w:val="00A20898"/>
    <w:rsid w:val="00A21C8B"/>
    <w:rsid w:val="00A22D9B"/>
    <w:rsid w:val="00A24EA0"/>
    <w:rsid w:val="00A25B62"/>
    <w:rsid w:val="00A264ED"/>
    <w:rsid w:val="00A32CF1"/>
    <w:rsid w:val="00A33076"/>
    <w:rsid w:val="00A3334B"/>
    <w:rsid w:val="00A3445C"/>
    <w:rsid w:val="00A356D9"/>
    <w:rsid w:val="00A41367"/>
    <w:rsid w:val="00A41D4C"/>
    <w:rsid w:val="00A42F21"/>
    <w:rsid w:val="00A445A9"/>
    <w:rsid w:val="00A45329"/>
    <w:rsid w:val="00A45B8E"/>
    <w:rsid w:val="00A45D45"/>
    <w:rsid w:val="00A46AD9"/>
    <w:rsid w:val="00A471DA"/>
    <w:rsid w:val="00A475AB"/>
    <w:rsid w:val="00A4780F"/>
    <w:rsid w:val="00A51BBA"/>
    <w:rsid w:val="00A522D7"/>
    <w:rsid w:val="00A52FDE"/>
    <w:rsid w:val="00A54E5A"/>
    <w:rsid w:val="00A564EC"/>
    <w:rsid w:val="00A575F3"/>
    <w:rsid w:val="00A60429"/>
    <w:rsid w:val="00A60470"/>
    <w:rsid w:val="00A60CB8"/>
    <w:rsid w:val="00A60DA2"/>
    <w:rsid w:val="00A61002"/>
    <w:rsid w:val="00A6127C"/>
    <w:rsid w:val="00A633C7"/>
    <w:rsid w:val="00A6398A"/>
    <w:rsid w:val="00A64B14"/>
    <w:rsid w:val="00A6544B"/>
    <w:rsid w:val="00A6566D"/>
    <w:rsid w:val="00A6570A"/>
    <w:rsid w:val="00A679E9"/>
    <w:rsid w:val="00A67E42"/>
    <w:rsid w:val="00A706CA"/>
    <w:rsid w:val="00A71378"/>
    <w:rsid w:val="00A71D53"/>
    <w:rsid w:val="00A72C9D"/>
    <w:rsid w:val="00A73935"/>
    <w:rsid w:val="00A75870"/>
    <w:rsid w:val="00A76E48"/>
    <w:rsid w:val="00A801D1"/>
    <w:rsid w:val="00A8046A"/>
    <w:rsid w:val="00A80E67"/>
    <w:rsid w:val="00A80F4B"/>
    <w:rsid w:val="00A8159F"/>
    <w:rsid w:val="00A82526"/>
    <w:rsid w:val="00A82AAA"/>
    <w:rsid w:val="00A87729"/>
    <w:rsid w:val="00A9054D"/>
    <w:rsid w:val="00A90715"/>
    <w:rsid w:val="00A921F7"/>
    <w:rsid w:val="00A92CF2"/>
    <w:rsid w:val="00A92ED1"/>
    <w:rsid w:val="00A93DEC"/>
    <w:rsid w:val="00A97B03"/>
    <w:rsid w:val="00AA0002"/>
    <w:rsid w:val="00AA08D7"/>
    <w:rsid w:val="00AA2CE0"/>
    <w:rsid w:val="00AA393D"/>
    <w:rsid w:val="00AA508E"/>
    <w:rsid w:val="00AA5E28"/>
    <w:rsid w:val="00AA798A"/>
    <w:rsid w:val="00AA7F1A"/>
    <w:rsid w:val="00AB0AA9"/>
    <w:rsid w:val="00AB1A06"/>
    <w:rsid w:val="00AB3E59"/>
    <w:rsid w:val="00AB47BF"/>
    <w:rsid w:val="00AB66D4"/>
    <w:rsid w:val="00AC04B9"/>
    <w:rsid w:val="00AC125F"/>
    <w:rsid w:val="00AC14B7"/>
    <w:rsid w:val="00AC1BD4"/>
    <w:rsid w:val="00AC1CCA"/>
    <w:rsid w:val="00AC324A"/>
    <w:rsid w:val="00AC3B49"/>
    <w:rsid w:val="00AC4123"/>
    <w:rsid w:val="00AC5993"/>
    <w:rsid w:val="00AC6601"/>
    <w:rsid w:val="00AC6CBC"/>
    <w:rsid w:val="00AC6F8A"/>
    <w:rsid w:val="00AD07C4"/>
    <w:rsid w:val="00AD0E3A"/>
    <w:rsid w:val="00AD55AF"/>
    <w:rsid w:val="00AD5EC8"/>
    <w:rsid w:val="00AD73FC"/>
    <w:rsid w:val="00AE1A30"/>
    <w:rsid w:val="00AE1F82"/>
    <w:rsid w:val="00AE2851"/>
    <w:rsid w:val="00AE2C75"/>
    <w:rsid w:val="00AE2D99"/>
    <w:rsid w:val="00AE2DA9"/>
    <w:rsid w:val="00AE4ADC"/>
    <w:rsid w:val="00AE4F6C"/>
    <w:rsid w:val="00AE5F7C"/>
    <w:rsid w:val="00AE7544"/>
    <w:rsid w:val="00AE754C"/>
    <w:rsid w:val="00AF3DEE"/>
    <w:rsid w:val="00AF3DFB"/>
    <w:rsid w:val="00AF641C"/>
    <w:rsid w:val="00AF6747"/>
    <w:rsid w:val="00AF7DBF"/>
    <w:rsid w:val="00B00ADC"/>
    <w:rsid w:val="00B0125E"/>
    <w:rsid w:val="00B047EB"/>
    <w:rsid w:val="00B04C50"/>
    <w:rsid w:val="00B06409"/>
    <w:rsid w:val="00B06A8F"/>
    <w:rsid w:val="00B1007F"/>
    <w:rsid w:val="00B1233E"/>
    <w:rsid w:val="00B12864"/>
    <w:rsid w:val="00B13865"/>
    <w:rsid w:val="00B13C09"/>
    <w:rsid w:val="00B142A5"/>
    <w:rsid w:val="00B15546"/>
    <w:rsid w:val="00B211E4"/>
    <w:rsid w:val="00B214CA"/>
    <w:rsid w:val="00B2195D"/>
    <w:rsid w:val="00B22F35"/>
    <w:rsid w:val="00B24FA0"/>
    <w:rsid w:val="00B30B58"/>
    <w:rsid w:val="00B30E2D"/>
    <w:rsid w:val="00B315B8"/>
    <w:rsid w:val="00B32B16"/>
    <w:rsid w:val="00B33436"/>
    <w:rsid w:val="00B338AE"/>
    <w:rsid w:val="00B363AA"/>
    <w:rsid w:val="00B36998"/>
    <w:rsid w:val="00B37502"/>
    <w:rsid w:val="00B37511"/>
    <w:rsid w:val="00B4107C"/>
    <w:rsid w:val="00B424E1"/>
    <w:rsid w:val="00B42C30"/>
    <w:rsid w:val="00B42E0A"/>
    <w:rsid w:val="00B4333C"/>
    <w:rsid w:val="00B449A9"/>
    <w:rsid w:val="00B47CF8"/>
    <w:rsid w:val="00B53D04"/>
    <w:rsid w:val="00B55176"/>
    <w:rsid w:val="00B552A4"/>
    <w:rsid w:val="00B56782"/>
    <w:rsid w:val="00B63408"/>
    <w:rsid w:val="00B6384A"/>
    <w:rsid w:val="00B655CF"/>
    <w:rsid w:val="00B679F2"/>
    <w:rsid w:val="00B7096A"/>
    <w:rsid w:val="00B712C4"/>
    <w:rsid w:val="00B72AF9"/>
    <w:rsid w:val="00B72E87"/>
    <w:rsid w:val="00B74610"/>
    <w:rsid w:val="00B75778"/>
    <w:rsid w:val="00B76FC4"/>
    <w:rsid w:val="00B77E12"/>
    <w:rsid w:val="00B812E8"/>
    <w:rsid w:val="00B814A9"/>
    <w:rsid w:val="00B826BB"/>
    <w:rsid w:val="00B83CED"/>
    <w:rsid w:val="00B84C43"/>
    <w:rsid w:val="00B86990"/>
    <w:rsid w:val="00B9059E"/>
    <w:rsid w:val="00B93DF7"/>
    <w:rsid w:val="00B94F43"/>
    <w:rsid w:val="00B969AE"/>
    <w:rsid w:val="00B975A1"/>
    <w:rsid w:val="00BA0A30"/>
    <w:rsid w:val="00BA1201"/>
    <w:rsid w:val="00BA249C"/>
    <w:rsid w:val="00BA3B0C"/>
    <w:rsid w:val="00BA7D0D"/>
    <w:rsid w:val="00BB0783"/>
    <w:rsid w:val="00BB14B4"/>
    <w:rsid w:val="00BB162C"/>
    <w:rsid w:val="00BB3499"/>
    <w:rsid w:val="00BB3533"/>
    <w:rsid w:val="00BB37DA"/>
    <w:rsid w:val="00BB40FE"/>
    <w:rsid w:val="00BB4334"/>
    <w:rsid w:val="00BB6795"/>
    <w:rsid w:val="00BB69CD"/>
    <w:rsid w:val="00BB7448"/>
    <w:rsid w:val="00BB7843"/>
    <w:rsid w:val="00BC2417"/>
    <w:rsid w:val="00BC2AA2"/>
    <w:rsid w:val="00BC41CC"/>
    <w:rsid w:val="00BC428B"/>
    <w:rsid w:val="00BC4D4E"/>
    <w:rsid w:val="00BC5BDD"/>
    <w:rsid w:val="00BC65DE"/>
    <w:rsid w:val="00BD0191"/>
    <w:rsid w:val="00BD0E03"/>
    <w:rsid w:val="00BD1497"/>
    <w:rsid w:val="00BD1AB8"/>
    <w:rsid w:val="00BD1E97"/>
    <w:rsid w:val="00BD3E75"/>
    <w:rsid w:val="00BD53BA"/>
    <w:rsid w:val="00BD603E"/>
    <w:rsid w:val="00BD77A8"/>
    <w:rsid w:val="00BE0134"/>
    <w:rsid w:val="00BE0CC2"/>
    <w:rsid w:val="00BE14CB"/>
    <w:rsid w:val="00BE162E"/>
    <w:rsid w:val="00BE4442"/>
    <w:rsid w:val="00BE46DC"/>
    <w:rsid w:val="00BE5F4E"/>
    <w:rsid w:val="00BE77E8"/>
    <w:rsid w:val="00BF160E"/>
    <w:rsid w:val="00BF2551"/>
    <w:rsid w:val="00BF32E8"/>
    <w:rsid w:val="00BF7063"/>
    <w:rsid w:val="00C00DC1"/>
    <w:rsid w:val="00C02A1F"/>
    <w:rsid w:val="00C043F4"/>
    <w:rsid w:val="00C05FFB"/>
    <w:rsid w:val="00C07D8F"/>
    <w:rsid w:val="00C1004A"/>
    <w:rsid w:val="00C10BDE"/>
    <w:rsid w:val="00C11B22"/>
    <w:rsid w:val="00C123BC"/>
    <w:rsid w:val="00C12705"/>
    <w:rsid w:val="00C12A73"/>
    <w:rsid w:val="00C1508D"/>
    <w:rsid w:val="00C15379"/>
    <w:rsid w:val="00C15DDD"/>
    <w:rsid w:val="00C161C6"/>
    <w:rsid w:val="00C200AD"/>
    <w:rsid w:val="00C20ED2"/>
    <w:rsid w:val="00C2312D"/>
    <w:rsid w:val="00C24289"/>
    <w:rsid w:val="00C26224"/>
    <w:rsid w:val="00C27D6D"/>
    <w:rsid w:val="00C3179A"/>
    <w:rsid w:val="00C338C2"/>
    <w:rsid w:val="00C34810"/>
    <w:rsid w:val="00C36EFB"/>
    <w:rsid w:val="00C37621"/>
    <w:rsid w:val="00C37CDF"/>
    <w:rsid w:val="00C43F36"/>
    <w:rsid w:val="00C44ACF"/>
    <w:rsid w:val="00C45265"/>
    <w:rsid w:val="00C4599E"/>
    <w:rsid w:val="00C45B2C"/>
    <w:rsid w:val="00C4697E"/>
    <w:rsid w:val="00C4787D"/>
    <w:rsid w:val="00C47FBB"/>
    <w:rsid w:val="00C5444E"/>
    <w:rsid w:val="00C5481E"/>
    <w:rsid w:val="00C55F71"/>
    <w:rsid w:val="00C564CC"/>
    <w:rsid w:val="00C57A16"/>
    <w:rsid w:val="00C60306"/>
    <w:rsid w:val="00C61EA6"/>
    <w:rsid w:val="00C62528"/>
    <w:rsid w:val="00C6285E"/>
    <w:rsid w:val="00C63412"/>
    <w:rsid w:val="00C64AF0"/>
    <w:rsid w:val="00C650D0"/>
    <w:rsid w:val="00C65813"/>
    <w:rsid w:val="00C65C60"/>
    <w:rsid w:val="00C65DD2"/>
    <w:rsid w:val="00C65DE1"/>
    <w:rsid w:val="00C678BD"/>
    <w:rsid w:val="00C707D1"/>
    <w:rsid w:val="00C720D1"/>
    <w:rsid w:val="00C72466"/>
    <w:rsid w:val="00C72D36"/>
    <w:rsid w:val="00C74D82"/>
    <w:rsid w:val="00C7536C"/>
    <w:rsid w:val="00C80097"/>
    <w:rsid w:val="00C800DF"/>
    <w:rsid w:val="00C81325"/>
    <w:rsid w:val="00C819E4"/>
    <w:rsid w:val="00C83527"/>
    <w:rsid w:val="00C909AB"/>
    <w:rsid w:val="00C9296A"/>
    <w:rsid w:val="00C93CB3"/>
    <w:rsid w:val="00C9405F"/>
    <w:rsid w:val="00C9442C"/>
    <w:rsid w:val="00C9509D"/>
    <w:rsid w:val="00C950E3"/>
    <w:rsid w:val="00C95727"/>
    <w:rsid w:val="00C95C18"/>
    <w:rsid w:val="00C965A2"/>
    <w:rsid w:val="00C97104"/>
    <w:rsid w:val="00CA04F1"/>
    <w:rsid w:val="00CA05B0"/>
    <w:rsid w:val="00CA46B8"/>
    <w:rsid w:val="00CA564C"/>
    <w:rsid w:val="00CA60A9"/>
    <w:rsid w:val="00CA6237"/>
    <w:rsid w:val="00CA659F"/>
    <w:rsid w:val="00CB0F06"/>
    <w:rsid w:val="00CB1FA0"/>
    <w:rsid w:val="00CB23EB"/>
    <w:rsid w:val="00CB3D2E"/>
    <w:rsid w:val="00CB4705"/>
    <w:rsid w:val="00CB5094"/>
    <w:rsid w:val="00CB6535"/>
    <w:rsid w:val="00CC0159"/>
    <w:rsid w:val="00CC04CC"/>
    <w:rsid w:val="00CC0D3C"/>
    <w:rsid w:val="00CC11AA"/>
    <w:rsid w:val="00CC1836"/>
    <w:rsid w:val="00CC1D4C"/>
    <w:rsid w:val="00CC325C"/>
    <w:rsid w:val="00CC3363"/>
    <w:rsid w:val="00CC3FB6"/>
    <w:rsid w:val="00CC5708"/>
    <w:rsid w:val="00CC60F9"/>
    <w:rsid w:val="00CC6810"/>
    <w:rsid w:val="00CC7F10"/>
    <w:rsid w:val="00CD1137"/>
    <w:rsid w:val="00CD4329"/>
    <w:rsid w:val="00CD4731"/>
    <w:rsid w:val="00CD6A77"/>
    <w:rsid w:val="00CD6B49"/>
    <w:rsid w:val="00CD6D84"/>
    <w:rsid w:val="00CE0122"/>
    <w:rsid w:val="00CE0D1A"/>
    <w:rsid w:val="00CE2A34"/>
    <w:rsid w:val="00CE2D4A"/>
    <w:rsid w:val="00CE4015"/>
    <w:rsid w:val="00CE53D5"/>
    <w:rsid w:val="00CE56F8"/>
    <w:rsid w:val="00CE738A"/>
    <w:rsid w:val="00CF046F"/>
    <w:rsid w:val="00CF1F80"/>
    <w:rsid w:val="00CF2F6B"/>
    <w:rsid w:val="00CF43F5"/>
    <w:rsid w:val="00CF5283"/>
    <w:rsid w:val="00CF58F8"/>
    <w:rsid w:val="00CF5C20"/>
    <w:rsid w:val="00CF66A9"/>
    <w:rsid w:val="00CF7896"/>
    <w:rsid w:val="00D029C2"/>
    <w:rsid w:val="00D07609"/>
    <w:rsid w:val="00D11C0E"/>
    <w:rsid w:val="00D12A96"/>
    <w:rsid w:val="00D130DD"/>
    <w:rsid w:val="00D131AF"/>
    <w:rsid w:val="00D13EFE"/>
    <w:rsid w:val="00D13FC2"/>
    <w:rsid w:val="00D14FB7"/>
    <w:rsid w:val="00D16D34"/>
    <w:rsid w:val="00D20F80"/>
    <w:rsid w:val="00D216D7"/>
    <w:rsid w:val="00D221D0"/>
    <w:rsid w:val="00D235EA"/>
    <w:rsid w:val="00D23B85"/>
    <w:rsid w:val="00D253E5"/>
    <w:rsid w:val="00D257AA"/>
    <w:rsid w:val="00D25AED"/>
    <w:rsid w:val="00D26E95"/>
    <w:rsid w:val="00D328D6"/>
    <w:rsid w:val="00D3407C"/>
    <w:rsid w:val="00D35A04"/>
    <w:rsid w:val="00D36933"/>
    <w:rsid w:val="00D36D61"/>
    <w:rsid w:val="00D379F2"/>
    <w:rsid w:val="00D40A16"/>
    <w:rsid w:val="00D4106D"/>
    <w:rsid w:val="00D413E1"/>
    <w:rsid w:val="00D4159A"/>
    <w:rsid w:val="00D43803"/>
    <w:rsid w:val="00D45A9F"/>
    <w:rsid w:val="00D46A1A"/>
    <w:rsid w:val="00D46FC2"/>
    <w:rsid w:val="00D4748E"/>
    <w:rsid w:val="00D475C6"/>
    <w:rsid w:val="00D47A25"/>
    <w:rsid w:val="00D50565"/>
    <w:rsid w:val="00D505D5"/>
    <w:rsid w:val="00D50622"/>
    <w:rsid w:val="00D531CE"/>
    <w:rsid w:val="00D548CD"/>
    <w:rsid w:val="00D54A32"/>
    <w:rsid w:val="00D54EA7"/>
    <w:rsid w:val="00D56012"/>
    <w:rsid w:val="00D56465"/>
    <w:rsid w:val="00D57C60"/>
    <w:rsid w:val="00D6033D"/>
    <w:rsid w:val="00D60C20"/>
    <w:rsid w:val="00D615C2"/>
    <w:rsid w:val="00D63784"/>
    <w:rsid w:val="00D65109"/>
    <w:rsid w:val="00D652C9"/>
    <w:rsid w:val="00D65D64"/>
    <w:rsid w:val="00D6782D"/>
    <w:rsid w:val="00D73B35"/>
    <w:rsid w:val="00D73CEA"/>
    <w:rsid w:val="00D74495"/>
    <w:rsid w:val="00D749C0"/>
    <w:rsid w:val="00D75548"/>
    <w:rsid w:val="00D75C27"/>
    <w:rsid w:val="00D7647A"/>
    <w:rsid w:val="00D77373"/>
    <w:rsid w:val="00D77534"/>
    <w:rsid w:val="00D808A3"/>
    <w:rsid w:val="00D80E31"/>
    <w:rsid w:val="00D87A38"/>
    <w:rsid w:val="00D9089E"/>
    <w:rsid w:val="00D916B4"/>
    <w:rsid w:val="00D92769"/>
    <w:rsid w:val="00D929E3"/>
    <w:rsid w:val="00D9329A"/>
    <w:rsid w:val="00D94DD8"/>
    <w:rsid w:val="00D97E1C"/>
    <w:rsid w:val="00DA17BB"/>
    <w:rsid w:val="00DA185B"/>
    <w:rsid w:val="00DA48F2"/>
    <w:rsid w:val="00DA730C"/>
    <w:rsid w:val="00DA7DF3"/>
    <w:rsid w:val="00DB0142"/>
    <w:rsid w:val="00DB1753"/>
    <w:rsid w:val="00DB19F3"/>
    <w:rsid w:val="00DB1D14"/>
    <w:rsid w:val="00DB2D1E"/>
    <w:rsid w:val="00DB2D71"/>
    <w:rsid w:val="00DB3276"/>
    <w:rsid w:val="00DB3862"/>
    <w:rsid w:val="00DB66DA"/>
    <w:rsid w:val="00DB7A90"/>
    <w:rsid w:val="00DC0D30"/>
    <w:rsid w:val="00DC1B16"/>
    <w:rsid w:val="00DC25F4"/>
    <w:rsid w:val="00DC3CD2"/>
    <w:rsid w:val="00DC46D1"/>
    <w:rsid w:val="00DC5118"/>
    <w:rsid w:val="00DD1A98"/>
    <w:rsid w:val="00DD376F"/>
    <w:rsid w:val="00DD3A69"/>
    <w:rsid w:val="00DD3BA8"/>
    <w:rsid w:val="00DD42B6"/>
    <w:rsid w:val="00DD575E"/>
    <w:rsid w:val="00DD5DD0"/>
    <w:rsid w:val="00DD77A1"/>
    <w:rsid w:val="00DE04E4"/>
    <w:rsid w:val="00DE0ABC"/>
    <w:rsid w:val="00DE1574"/>
    <w:rsid w:val="00DE3073"/>
    <w:rsid w:val="00DE42BE"/>
    <w:rsid w:val="00DE45C4"/>
    <w:rsid w:val="00DE4E25"/>
    <w:rsid w:val="00DE7497"/>
    <w:rsid w:val="00DE7881"/>
    <w:rsid w:val="00DF0113"/>
    <w:rsid w:val="00DF0648"/>
    <w:rsid w:val="00DF2E65"/>
    <w:rsid w:val="00DF3492"/>
    <w:rsid w:val="00DF3794"/>
    <w:rsid w:val="00DF5518"/>
    <w:rsid w:val="00DF6B6A"/>
    <w:rsid w:val="00DF7868"/>
    <w:rsid w:val="00E0031E"/>
    <w:rsid w:val="00E03865"/>
    <w:rsid w:val="00E03FB6"/>
    <w:rsid w:val="00E044F9"/>
    <w:rsid w:val="00E05628"/>
    <w:rsid w:val="00E05D12"/>
    <w:rsid w:val="00E13249"/>
    <w:rsid w:val="00E1503B"/>
    <w:rsid w:val="00E1634E"/>
    <w:rsid w:val="00E16F22"/>
    <w:rsid w:val="00E173BC"/>
    <w:rsid w:val="00E17A49"/>
    <w:rsid w:val="00E2036D"/>
    <w:rsid w:val="00E208CE"/>
    <w:rsid w:val="00E20CE3"/>
    <w:rsid w:val="00E22B08"/>
    <w:rsid w:val="00E23C7D"/>
    <w:rsid w:val="00E26C3B"/>
    <w:rsid w:val="00E26C86"/>
    <w:rsid w:val="00E30021"/>
    <w:rsid w:val="00E30665"/>
    <w:rsid w:val="00E31368"/>
    <w:rsid w:val="00E314B3"/>
    <w:rsid w:val="00E321BA"/>
    <w:rsid w:val="00E34C5E"/>
    <w:rsid w:val="00E37169"/>
    <w:rsid w:val="00E37B2F"/>
    <w:rsid w:val="00E37F96"/>
    <w:rsid w:val="00E4076C"/>
    <w:rsid w:val="00E40865"/>
    <w:rsid w:val="00E41D32"/>
    <w:rsid w:val="00E42AC9"/>
    <w:rsid w:val="00E44EBD"/>
    <w:rsid w:val="00E4504A"/>
    <w:rsid w:val="00E467E6"/>
    <w:rsid w:val="00E4681D"/>
    <w:rsid w:val="00E47597"/>
    <w:rsid w:val="00E47CF5"/>
    <w:rsid w:val="00E47E6D"/>
    <w:rsid w:val="00E50DA7"/>
    <w:rsid w:val="00E517DD"/>
    <w:rsid w:val="00E519D0"/>
    <w:rsid w:val="00E53440"/>
    <w:rsid w:val="00E53D1F"/>
    <w:rsid w:val="00E54E6B"/>
    <w:rsid w:val="00E57FB2"/>
    <w:rsid w:val="00E6286A"/>
    <w:rsid w:val="00E63887"/>
    <w:rsid w:val="00E65409"/>
    <w:rsid w:val="00E67127"/>
    <w:rsid w:val="00E67A85"/>
    <w:rsid w:val="00E70F7A"/>
    <w:rsid w:val="00E718AD"/>
    <w:rsid w:val="00E71DD2"/>
    <w:rsid w:val="00E71F46"/>
    <w:rsid w:val="00E72240"/>
    <w:rsid w:val="00E724AA"/>
    <w:rsid w:val="00E729DD"/>
    <w:rsid w:val="00E72B93"/>
    <w:rsid w:val="00E73B6D"/>
    <w:rsid w:val="00E74814"/>
    <w:rsid w:val="00E74B34"/>
    <w:rsid w:val="00E75033"/>
    <w:rsid w:val="00E77106"/>
    <w:rsid w:val="00E77767"/>
    <w:rsid w:val="00E7791B"/>
    <w:rsid w:val="00E80FED"/>
    <w:rsid w:val="00E81EDF"/>
    <w:rsid w:val="00E82D19"/>
    <w:rsid w:val="00E83C7B"/>
    <w:rsid w:val="00E83D7A"/>
    <w:rsid w:val="00E843A7"/>
    <w:rsid w:val="00E84F5D"/>
    <w:rsid w:val="00E86721"/>
    <w:rsid w:val="00E9076E"/>
    <w:rsid w:val="00E92932"/>
    <w:rsid w:val="00E93732"/>
    <w:rsid w:val="00E97C5F"/>
    <w:rsid w:val="00EA0297"/>
    <w:rsid w:val="00EA280C"/>
    <w:rsid w:val="00EA47C7"/>
    <w:rsid w:val="00EA7959"/>
    <w:rsid w:val="00EB06C6"/>
    <w:rsid w:val="00EB07EC"/>
    <w:rsid w:val="00EB14E8"/>
    <w:rsid w:val="00EB1D24"/>
    <w:rsid w:val="00EB3BE3"/>
    <w:rsid w:val="00EB57C4"/>
    <w:rsid w:val="00EB59C3"/>
    <w:rsid w:val="00EB5BFF"/>
    <w:rsid w:val="00EB76DA"/>
    <w:rsid w:val="00EC10F3"/>
    <w:rsid w:val="00EC1A67"/>
    <w:rsid w:val="00EC2A88"/>
    <w:rsid w:val="00EC419E"/>
    <w:rsid w:val="00EC596D"/>
    <w:rsid w:val="00EC767D"/>
    <w:rsid w:val="00ED0875"/>
    <w:rsid w:val="00ED0EF6"/>
    <w:rsid w:val="00ED3C97"/>
    <w:rsid w:val="00EE041F"/>
    <w:rsid w:val="00EE16BB"/>
    <w:rsid w:val="00EE17F6"/>
    <w:rsid w:val="00EE1FFF"/>
    <w:rsid w:val="00EE319A"/>
    <w:rsid w:val="00EE36E6"/>
    <w:rsid w:val="00EE3E21"/>
    <w:rsid w:val="00EE5ACE"/>
    <w:rsid w:val="00EE6061"/>
    <w:rsid w:val="00EE79D6"/>
    <w:rsid w:val="00EF11E1"/>
    <w:rsid w:val="00EF1E77"/>
    <w:rsid w:val="00EF6D4D"/>
    <w:rsid w:val="00EF7EA5"/>
    <w:rsid w:val="00F0169F"/>
    <w:rsid w:val="00F02A10"/>
    <w:rsid w:val="00F06920"/>
    <w:rsid w:val="00F11327"/>
    <w:rsid w:val="00F114B4"/>
    <w:rsid w:val="00F121C4"/>
    <w:rsid w:val="00F15040"/>
    <w:rsid w:val="00F16078"/>
    <w:rsid w:val="00F2034C"/>
    <w:rsid w:val="00F21331"/>
    <w:rsid w:val="00F219C1"/>
    <w:rsid w:val="00F219DD"/>
    <w:rsid w:val="00F235E1"/>
    <w:rsid w:val="00F24DE2"/>
    <w:rsid w:val="00F25698"/>
    <w:rsid w:val="00F257B0"/>
    <w:rsid w:val="00F25D87"/>
    <w:rsid w:val="00F261B0"/>
    <w:rsid w:val="00F30E07"/>
    <w:rsid w:val="00F33E2D"/>
    <w:rsid w:val="00F3438B"/>
    <w:rsid w:val="00F35089"/>
    <w:rsid w:val="00F357ED"/>
    <w:rsid w:val="00F365AB"/>
    <w:rsid w:val="00F41ACC"/>
    <w:rsid w:val="00F4230D"/>
    <w:rsid w:val="00F42870"/>
    <w:rsid w:val="00F45452"/>
    <w:rsid w:val="00F46F0E"/>
    <w:rsid w:val="00F47614"/>
    <w:rsid w:val="00F47BE8"/>
    <w:rsid w:val="00F47D92"/>
    <w:rsid w:val="00F53064"/>
    <w:rsid w:val="00F5525A"/>
    <w:rsid w:val="00F577E2"/>
    <w:rsid w:val="00F57EE6"/>
    <w:rsid w:val="00F60799"/>
    <w:rsid w:val="00F60C6A"/>
    <w:rsid w:val="00F6124D"/>
    <w:rsid w:val="00F62394"/>
    <w:rsid w:val="00F63EAC"/>
    <w:rsid w:val="00F644EE"/>
    <w:rsid w:val="00F65D5C"/>
    <w:rsid w:val="00F65D70"/>
    <w:rsid w:val="00F6600F"/>
    <w:rsid w:val="00F66196"/>
    <w:rsid w:val="00F671E0"/>
    <w:rsid w:val="00F705A5"/>
    <w:rsid w:val="00F71619"/>
    <w:rsid w:val="00F72B36"/>
    <w:rsid w:val="00F75669"/>
    <w:rsid w:val="00F8111E"/>
    <w:rsid w:val="00F82390"/>
    <w:rsid w:val="00F82B30"/>
    <w:rsid w:val="00F835BD"/>
    <w:rsid w:val="00F83820"/>
    <w:rsid w:val="00F8527E"/>
    <w:rsid w:val="00F860B2"/>
    <w:rsid w:val="00F8620C"/>
    <w:rsid w:val="00F8680E"/>
    <w:rsid w:val="00F86EA6"/>
    <w:rsid w:val="00F870E7"/>
    <w:rsid w:val="00F9082F"/>
    <w:rsid w:val="00F926B5"/>
    <w:rsid w:val="00F9345E"/>
    <w:rsid w:val="00F93F74"/>
    <w:rsid w:val="00F94ED9"/>
    <w:rsid w:val="00F975C4"/>
    <w:rsid w:val="00FA1AD6"/>
    <w:rsid w:val="00FA2701"/>
    <w:rsid w:val="00FA2C74"/>
    <w:rsid w:val="00FA2E14"/>
    <w:rsid w:val="00FA7173"/>
    <w:rsid w:val="00FA76CF"/>
    <w:rsid w:val="00FA7B6A"/>
    <w:rsid w:val="00FB02CA"/>
    <w:rsid w:val="00FB08DF"/>
    <w:rsid w:val="00FB21FE"/>
    <w:rsid w:val="00FB2414"/>
    <w:rsid w:val="00FB2CCC"/>
    <w:rsid w:val="00FB4A3E"/>
    <w:rsid w:val="00FC12AE"/>
    <w:rsid w:val="00FC245F"/>
    <w:rsid w:val="00FC5F28"/>
    <w:rsid w:val="00FC5F42"/>
    <w:rsid w:val="00FC60B3"/>
    <w:rsid w:val="00FC6402"/>
    <w:rsid w:val="00FC686E"/>
    <w:rsid w:val="00FC7281"/>
    <w:rsid w:val="00FD0ACA"/>
    <w:rsid w:val="00FD121E"/>
    <w:rsid w:val="00FD1F98"/>
    <w:rsid w:val="00FD3F84"/>
    <w:rsid w:val="00FD4311"/>
    <w:rsid w:val="00FE0656"/>
    <w:rsid w:val="00FE0CA7"/>
    <w:rsid w:val="00FE4012"/>
    <w:rsid w:val="00FE7DB2"/>
    <w:rsid w:val="00FF0529"/>
    <w:rsid w:val="00FF1128"/>
    <w:rsid w:val="00FF1393"/>
    <w:rsid w:val="00FF151D"/>
    <w:rsid w:val="00FF15BD"/>
    <w:rsid w:val="00FF288F"/>
    <w:rsid w:val="00FF2CD8"/>
    <w:rsid w:val="00FF3610"/>
    <w:rsid w:val="00FF5899"/>
    <w:rsid w:val="00FF58CA"/>
    <w:rsid w:val="00FF7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478F489-272E-467A-AD0D-DEDABD08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3E9"/>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customStyle="1" w:styleId="Neapdorotaspaminjimas1">
    <w:name w:val="Neapdorotas paminėjimas1"/>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3F5679"/>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qFormat/>
    <w:locked/>
    <w:rsid w:val="00E72A77"/>
  </w:style>
  <w:style w:type="paragraph" w:styleId="Sraopastraipa">
    <w:name w:val="List Paragraph"/>
    <w:aliases w:val="Bullet 1,Use Case List Paragraph,List Paragraph111,Sąrašo pastraipa;Bullet,Lente"/>
    <w:basedOn w:val="prastasis"/>
    <w:link w:val="SraopastraipaDiagrama"/>
    <w:qFormat/>
    <w:rsid w:val="00E72A77"/>
    <w:pPr>
      <w:ind w:left="720"/>
    </w:pPr>
  </w:style>
  <w:style w:type="character" w:styleId="Grietas">
    <w:name w:val="Strong"/>
    <w:uiPriority w:val="22"/>
    <w:qFormat/>
    <w:rsid w:val="004C6DF1"/>
    <w:rPr>
      <w:b/>
      <w:bCs/>
    </w:r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326290"/>
    <w:pPr>
      <w:tabs>
        <w:tab w:val="right" w:leader="dot" w:pos="9904"/>
      </w:tabs>
      <w:spacing w:after="100"/>
      <w:ind w:left="426"/>
      <w:jc w:val="center"/>
    </w:pPr>
    <w:rPr>
      <w:rFonts w:ascii="Times New Roman" w:eastAsia="Arial" w:hAnsi="Times New Roman" w:cs="Times New Roman"/>
      <w:b/>
      <w:bCs/>
      <w:noProof/>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C62528"/>
    <w:pPr>
      <w:tabs>
        <w:tab w:val="left" w:pos="709"/>
        <w:tab w:val="right" w:leader="dot" w:pos="9904"/>
      </w:tabs>
      <w:spacing w:after="100"/>
      <w:ind w:left="400"/>
    </w:pPr>
  </w:style>
  <w:style w:type="paragraph" w:styleId="Puslapioinaostekstas">
    <w:name w:val="footnote text"/>
    <w:aliases w:val="Footnote Text Blue,Footnote, Char,Char,Car,Footnote text,fn,Footnote Text Char Char,Footnote Text Char Char Char Char Char Char,Footnote Text Char Char Char Char Char,Footnote Text Blue Char Char Char Char"/>
    <w:basedOn w:val="prastasis"/>
    <w:link w:val="PuslapioinaostekstasDiagrama"/>
    <w:uiPriority w:val="99"/>
    <w:unhideWhenUsed/>
    <w:rsid w:val="00235609"/>
  </w:style>
  <w:style w:type="character" w:customStyle="1" w:styleId="PuslapioinaostekstasDiagrama">
    <w:name w:val="Puslapio išnašos tekstas Diagrama"/>
    <w:aliases w:val="Footnote Text Blue Diagrama,Footnote Diagrama, Char Diagrama,Char Diagrama,Car Diagrama,Footnote text Diagrama,fn Diagrama,Footnote Text Char Char Diagrama,Footnote Text Char Char Char Char Char Char Diagrama"/>
    <w:basedOn w:val="Numatytasispastraiposriftas"/>
    <w:link w:val="Puslapioinaostekstas"/>
    <w:uiPriority w:val="99"/>
    <w:rsid w:val="00235609"/>
  </w:style>
  <w:style w:type="character" w:styleId="Puslapioinaosnuoroda">
    <w:name w:val="footnote reference"/>
    <w:basedOn w:val="Numatytasispastraiposriftas"/>
    <w:uiPriority w:val="99"/>
    <w:unhideWhenUsed/>
    <w:rsid w:val="00235609"/>
    <w:rPr>
      <w:vertAlign w:val="superscript"/>
    </w:rPr>
  </w:style>
  <w:style w:type="character" w:customStyle="1" w:styleId="Antrat3Diagrama">
    <w:name w:val="Antraštė 3 Diagrama"/>
    <w:basedOn w:val="Numatytasispastraiposriftas"/>
    <w:link w:val="Antrat3"/>
    <w:uiPriority w:val="9"/>
    <w:rsid w:val="00BA249C"/>
    <w:rPr>
      <w:b/>
      <w:sz w:val="28"/>
      <w:szCs w:val="28"/>
    </w:rPr>
  </w:style>
  <w:style w:type="paragraph" w:styleId="Debesliotekstas">
    <w:name w:val="Balloon Text"/>
    <w:basedOn w:val="prastasis"/>
    <w:link w:val="DebesliotekstasDiagrama"/>
    <w:uiPriority w:val="99"/>
    <w:semiHidden/>
    <w:unhideWhenUsed/>
    <w:rsid w:val="00ED0E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D0EF6"/>
    <w:rPr>
      <w:rFonts w:ascii="Tahoma" w:hAnsi="Tahoma" w:cs="Tahoma"/>
      <w:sz w:val="16"/>
      <w:szCs w:val="16"/>
    </w:rPr>
  </w:style>
  <w:style w:type="character" w:customStyle="1" w:styleId="TekstasDiagrama">
    <w:name w:val="! Tekstas Diagrama"/>
    <w:basedOn w:val="Numatytasispastraiposriftas"/>
    <w:link w:val="Tekstas"/>
    <w:locked/>
    <w:rsid w:val="00377EE1"/>
    <w:rPr>
      <w:rFonts w:ascii="Times New Roman" w:eastAsia="Times New Roman" w:hAnsi="Times New Roman" w:cs="Times New Roman"/>
      <w:sz w:val="24"/>
    </w:rPr>
  </w:style>
  <w:style w:type="paragraph" w:customStyle="1" w:styleId="Tekstas">
    <w:name w:val="! Tekstas"/>
    <w:basedOn w:val="prastasis"/>
    <w:link w:val="TekstasDiagrama"/>
    <w:qFormat/>
    <w:rsid w:val="00377EE1"/>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39"/>
    <w:rsid w:val="00377EE1"/>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2C659F"/>
    <w:pPr>
      <w:suppressAutoHyphens/>
      <w:autoSpaceDN w:val="0"/>
      <w:spacing w:after="200" w:line="276" w:lineRule="auto"/>
    </w:pPr>
    <w:rPr>
      <w:rFonts w:cs="Times New Roman"/>
      <w:kern w:val="3"/>
      <w:sz w:val="22"/>
      <w:szCs w:val="22"/>
      <w:lang w:val="ru-RU" w:eastAsia="ru-RU"/>
    </w:rPr>
  </w:style>
  <w:style w:type="character" w:styleId="Neapdorotaspaminjimas">
    <w:name w:val="Unresolved Mention"/>
    <w:basedOn w:val="Numatytasispastraiposriftas"/>
    <w:uiPriority w:val="99"/>
    <w:semiHidden/>
    <w:unhideWhenUsed/>
    <w:rsid w:val="00921874"/>
    <w:rPr>
      <w:color w:val="605E5C"/>
      <w:shd w:val="clear" w:color="auto" w:fill="E1DFDD"/>
    </w:rPr>
  </w:style>
  <w:style w:type="table" w:customStyle="1" w:styleId="Lentelstinklelis5">
    <w:name w:val="Lentelės tinklelis5"/>
    <w:basedOn w:val="prastojilentel"/>
    <w:next w:val="Lentelstinklelis"/>
    <w:uiPriority w:val="39"/>
    <w:rsid w:val="005F3BCA"/>
    <w:rPr>
      <w:rFonts w:ascii="Times New Roman" w:eastAsia="Times New Roman" w:hAnsi="Times New Roman"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8E6C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83333445">
      <w:bodyDiv w:val="1"/>
      <w:marLeft w:val="0"/>
      <w:marRight w:val="0"/>
      <w:marTop w:val="0"/>
      <w:marBottom w:val="0"/>
      <w:divBdr>
        <w:top w:val="none" w:sz="0" w:space="0" w:color="auto"/>
        <w:left w:val="none" w:sz="0" w:space="0" w:color="auto"/>
        <w:bottom w:val="none" w:sz="0" w:space="0" w:color="auto"/>
        <w:right w:val="none" w:sz="0" w:space="0" w:color="auto"/>
      </w:divBdr>
      <w:divsChild>
        <w:div w:id="543056149">
          <w:marLeft w:val="0"/>
          <w:marRight w:val="0"/>
          <w:marTop w:val="0"/>
          <w:marBottom w:val="0"/>
          <w:divBdr>
            <w:top w:val="none" w:sz="0" w:space="0" w:color="auto"/>
            <w:left w:val="none" w:sz="0" w:space="0" w:color="auto"/>
            <w:bottom w:val="none" w:sz="0" w:space="0" w:color="auto"/>
            <w:right w:val="none" w:sz="0" w:space="0" w:color="auto"/>
          </w:divBdr>
          <w:divsChild>
            <w:div w:id="933365468">
              <w:marLeft w:val="0"/>
              <w:marRight w:val="0"/>
              <w:marTop w:val="0"/>
              <w:marBottom w:val="0"/>
              <w:divBdr>
                <w:top w:val="none" w:sz="0" w:space="0" w:color="auto"/>
                <w:left w:val="none" w:sz="0" w:space="0" w:color="auto"/>
                <w:bottom w:val="none" w:sz="0" w:space="0" w:color="auto"/>
                <w:right w:val="none" w:sz="0" w:space="0" w:color="auto"/>
              </w:divBdr>
              <w:divsChild>
                <w:div w:id="43218507">
                  <w:marLeft w:val="0"/>
                  <w:marRight w:val="0"/>
                  <w:marTop w:val="0"/>
                  <w:marBottom w:val="0"/>
                  <w:divBdr>
                    <w:top w:val="none" w:sz="0" w:space="0" w:color="auto"/>
                    <w:left w:val="none" w:sz="0" w:space="0" w:color="auto"/>
                    <w:bottom w:val="none" w:sz="0" w:space="0" w:color="auto"/>
                    <w:right w:val="none" w:sz="0" w:space="0" w:color="auto"/>
                  </w:divBdr>
                  <w:divsChild>
                    <w:div w:id="938635729">
                      <w:marLeft w:val="0"/>
                      <w:marRight w:val="0"/>
                      <w:marTop w:val="0"/>
                      <w:marBottom w:val="0"/>
                      <w:divBdr>
                        <w:top w:val="none" w:sz="0" w:space="0" w:color="auto"/>
                        <w:left w:val="none" w:sz="0" w:space="0" w:color="auto"/>
                        <w:bottom w:val="none" w:sz="0" w:space="0" w:color="auto"/>
                        <w:right w:val="none" w:sz="0" w:space="0" w:color="auto"/>
                      </w:divBdr>
                      <w:divsChild>
                        <w:div w:id="444155089">
                          <w:marLeft w:val="0"/>
                          <w:marRight w:val="0"/>
                          <w:marTop w:val="0"/>
                          <w:marBottom w:val="0"/>
                          <w:divBdr>
                            <w:top w:val="none" w:sz="0" w:space="0" w:color="auto"/>
                            <w:left w:val="none" w:sz="0" w:space="0" w:color="auto"/>
                            <w:bottom w:val="none" w:sz="0" w:space="0" w:color="auto"/>
                            <w:right w:val="none" w:sz="0" w:space="0" w:color="auto"/>
                          </w:divBdr>
                        </w:div>
                        <w:div w:id="1834179938">
                          <w:marLeft w:val="0"/>
                          <w:marRight w:val="0"/>
                          <w:marTop w:val="0"/>
                          <w:marBottom w:val="0"/>
                          <w:divBdr>
                            <w:top w:val="none" w:sz="0" w:space="0" w:color="auto"/>
                            <w:left w:val="none" w:sz="0" w:space="0" w:color="auto"/>
                            <w:bottom w:val="none" w:sz="0" w:space="0" w:color="auto"/>
                            <w:right w:val="none" w:sz="0" w:space="0" w:color="auto"/>
                          </w:divBdr>
                          <w:divsChild>
                            <w:div w:id="858005901">
                              <w:marLeft w:val="0"/>
                              <w:marRight w:val="0"/>
                              <w:marTop w:val="0"/>
                              <w:marBottom w:val="0"/>
                              <w:divBdr>
                                <w:top w:val="none" w:sz="0" w:space="0" w:color="auto"/>
                                <w:left w:val="none" w:sz="0" w:space="0" w:color="auto"/>
                                <w:bottom w:val="none" w:sz="0" w:space="0" w:color="auto"/>
                                <w:right w:val="none" w:sz="0" w:space="0" w:color="auto"/>
                              </w:divBdr>
                            </w:div>
                            <w:div w:id="829490544">
                              <w:marLeft w:val="0"/>
                              <w:marRight w:val="0"/>
                              <w:marTop w:val="0"/>
                              <w:marBottom w:val="0"/>
                              <w:divBdr>
                                <w:top w:val="none" w:sz="0" w:space="0" w:color="auto"/>
                                <w:left w:val="none" w:sz="0" w:space="0" w:color="auto"/>
                                <w:bottom w:val="none" w:sz="0" w:space="0" w:color="auto"/>
                                <w:right w:val="none" w:sz="0" w:space="0" w:color="auto"/>
                              </w:divBdr>
                            </w:div>
                            <w:div w:id="337006464">
                              <w:marLeft w:val="0"/>
                              <w:marRight w:val="0"/>
                              <w:marTop w:val="0"/>
                              <w:marBottom w:val="0"/>
                              <w:divBdr>
                                <w:top w:val="none" w:sz="0" w:space="0" w:color="auto"/>
                                <w:left w:val="none" w:sz="0" w:space="0" w:color="auto"/>
                                <w:bottom w:val="none" w:sz="0" w:space="0" w:color="auto"/>
                                <w:right w:val="none" w:sz="0" w:space="0" w:color="auto"/>
                              </w:divBdr>
                            </w:div>
                            <w:div w:id="146439797">
                              <w:marLeft w:val="0"/>
                              <w:marRight w:val="0"/>
                              <w:marTop w:val="0"/>
                              <w:marBottom w:val="0"/>
                              <w:divBdr>
                                <w:top w:val="none" w:sz="0" w:space="0" w:color="auto"/>
                                <w:left w:val="none" w:sz="0" w:space="0" w:color="auto"/>
                                <w:bottom w:val="none" w:sz="0" w:space="0" w:color="auto"/>
                                <w:right w:val="none" w:sz="0" w:space="0" w:color="auto"/>
                              </w:divBdr>
                            </w:div>
                            <w:div w:id="223878732">
                              <w:marLeft w:val="0"/>
                              <w:marRight w:val="0"/>
                              <w:marTop w:val="0"/>
                              <w:marBottom w:val="0"/>
                              <w:divBdr>
                                <w:top w:val="none" w:sz="0" w:space="0" w:color="auto"/>
                                <w:left w:val="none" w:sz="0" w:space="0" w:color="auto"/>
                                <w:bottom w:val="none" w:sz="0" w:space="0" w:color="auto"/>
                                <w:right w:val="none" w:sz="0" w:space="0" w:color="auto"/>
                              </w:divBdr>
                            </w:div>
                            <w:div w:id="1760713894">
                              <w:marLeft w:val="0"/>
                              <w:marRight w:val="0"/>
                              <w:marTop w:val="0"/>
                              <w:marBottom w:val="0"/>
                              <w:divBdr>
                                <w:top w:val="none" w:sz="0" w:space="0" w:color="auto"/>
                                <w:left w:val="none" w:sz="0" w:space="0" w:color="auto"/>
                                <w:bottom w:val="none" w:sz="0" w:space="0" w:color="auto"/>
                                <w:right w:val="none" w:sz="0" w:space="0" w:color="auto"/>
                              </w:divBdr>
                            </w:div>
                          </w:divsChild>
                        </w:div>
                        <w:div w:id="229586036">
                          <w:marLeft w:val="0"/>
                          <w:marRight w:val="0"/>
                          <w:marTop w:val="0"/>
                          <w:marBottom w:val="0"/>
                          <w:divBdr>
                            <w:top w:val="none" w:sz="0" w:space="0" w:color="auto"/>
                            <w:left w:val="none" w:sz="0" w:space="0" w:color="auto"/>
                            <w:bottom w:val="none" w:sz="0" w:space="0" w:color="auto"/>
                            <w:right w:val="none" w:sz="0" w:space="0" w:color="auto"/>
                          </w:divBdr>
                        </w:div>
                        <w:div w:id="1589852990">
                          <w:marLeft w:val="0"/>
                          <w:marRight w:val="0"/>
                          <w:marTop w:val="0"/>
                          <w:marBottom w:val="0"/>
                          <w:divBdr>
                            <w:top w:val="none" w:sz="0" w:space="0" w:color="auto"/>
                            <w:left w:val="none" w:sz="0" w:space="0" w:color="auto"/>
                            <w:bottom w:val="none" w:sz="0" w:space="0" w:color="auto"/>
                            <w:right w:val="none" w:sz="0" w:space="0" w:color="auto"/>
                          </w:divBdr>
                        </w:div>
                        <w:div w:id="1252665341">
                          <w:marLeft w:val="0"/>
                          <w:marRight w:val="0"/>
                          <w:marTop w:val="0"/>
                          <w:marBottom w:val="0"/>
                          <w:divBdr>
                            <w:top w:val="none" w:sz="0" w:space="0" w:color="auto"/>
                            <w:left w:val="none" w:sz="0" w:space="0" w:color="auto"/>
                            <w:bottom w:val="none" w:sz="0" w:space="0" w:color="auto"/>
                            <w:right w:val="none" w:sz="0" w:space="0" w:color="auto"/>
                          </w:divBdr>
                        </w:div>
                        <w:div w:id="483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6099">
      <w:bodyDiv w:val="1"/>
      <w:marLeft w:val="0"/>
      <w:marRight w:val="0"/>
      <w:marTop w:val="0"/>
      <w:marBottom w:val="0"/>
      <w:divBdr>
        <w:top w:val="none" w:sz="0" w:space="0" w:color="auto"/>
        <w:left w:val="none" w:sz="0" w:space="0" w:color="auto"/>
        <w:bottom w:val="none" w:sz="0" w:space="0" w:color="auto"/>
        <w:right w:val="none" w:sz="0" w:space="0" w:color="auto"/>
      </w:divBdr>
    </w:div>
    <w:div w:id="1371102478">
      <w:bodyDiv w:val="1"/>
      <w:marLeft w:val="0"/>
      <w:marRight w:val="0"/>
      <w:marTop w:val="0"/>
      <w:marBottom w:val="0"/>
      <w:divBdr>
        <w:top w:val="none" w:sz="0" w:space="0" w:color="auto"/>
        <w:left w:val="none" w:sz="0" w:space="0" w:color="auto"/>
        <w:bottom w:val="none" w:sz="0" w:space="0" w:color="auto"/>
        <w:right w:val="none" w:sz="0" w:space="0" w:color="auto"/>
      </w:divBdr>
    </w:div>
    <w:div w:id="1685934672">
      <w:bodyDiv w:val="1"/>
      <w:marLeft w:val="0"/>
      <w:marRight w:val="0"/>
      <w:marTop w:val="0"/>
      <w:marBottom w:val="0"/>
      <w:divBdr>
        <w:top w:val="none" w:sz="0" w:space="0" w:color="auto"/>
        <w:left w:val="none" w:sz="0" w:space="0" w:color="auto"/>
        <w:bottom w:val="none" w:sz="0" w:space="0" w:color="auto"/>
        <w:right w:val="none" w:sz="0" w:space="0" w:color="auto"/>
      </w:divBdr>
    </w:div>
    <w:div w:id="2080589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ieva.stepulyte@kaldep.lt" TargetMode="Externa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yperlink" Target="https://vpt.lrv.lt/melaginga-informacija-pateikusiu-tiekeju-sarasas-3" TargetMode="External"/><Relationship Id="rId7" Type="http://schemas.openxmlformats.org/officeDocument/2006/relationships/footnotes" Target="footnotes.xml"/><Relationship Id="rId12" Type="http://schemas.openxmlformats.org/officeDocument/2006/relationships/hyperlink" Target="http://ebvpd.eviesiejipirkimai.lt/espd-web/" TargetMode="External"/><Relationship Id="rId17" Type="http://schemas.openxmlformats.org/officeDocument/2006/relationships/hyperlink" Target="https://pirkimai.eviesiejipirkimai.lt"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draudejai.sodra.lt/draudeju_viesi_duomenys/"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vpp.eviesiejipirkimai.lt/" TargetMode="External"/><Relationship Id="rId24" Type="http://schemas.openxmlformats.org/officeDocument/2006/relationships/hyperlink" Target="https://www.vmi.lt/evmi/mokesciu-moketoju-informacija"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ebvpd.eviesiejipirkimai.lt/espd-web/"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vpt.lrv.lt/lt/pasalinimo-pagrindai-1/nepatikimi-tiekejai-1" TargetMode="Externa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331115-91C9-4E6E-9208-0C1C15941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25</Pages>
  <Words>9842</Words>
  <Characters>56100</Characters>
  <Application>Microsoft Office Word</Application>
  <DocSecurity>0</DocSecurity>
  <Lines>467</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Ieva Emilija Stepulytė</cp:lastModifiedBy>
  <cp:revision>23</cp:revision>
  <dcterms:created xsi:type="dcterms:W3CDTF">2023-03-31T10:33:00Z</dcterms:created>
  <dcterms:modified xsi:type="dcterms:W3CDTF">2023-04-20T13:30:00Z</dcterms:modified>
</cp:coreProperties>
</file>