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92DA1" w14:textId="04E5FF4B" w:rsidR="006E1E0B" w:rsidRPr="006036C4" w:rsidRDefault="006E1E0B" w:rsidP="006036C4">
      <w:pPr>
        <w:jc w:val="right"/>
        <w:rPr>
          <w:bCs/>
          <w:sz w:val="22"/>
          <w:szCs w:val="22"/>
        </w:rPr>
      </w:pPr>
      <w:r w:rsidRPr="006036C4">
        <w:rPr>
          <w:bCs/>
          <w:sz w:val="22"/>
          <w:szCs w:val="22"/>
        </w:rPr>
        <w:t>TSD-</w:t>
      </w:r>
      <w:r w:rsidR="0027619A" w:rsidRPr="0027619A">
        <w:rPr>
          <w:bCs/>
          <w:sz w:val="22"/>
          <w:szCs w:val="22"/>
        </w:rPr>
        <w:t>351</w:t>
      </w:r>
      <w:r w:rsidRPr="006036C4">
        <w:rPr>
          <w:bCs/>
          <w:sz w:val="22"/>
          <w:szCs w:val="22"/>
        </w:rPr>
        <w:t xml:space="preserve">, </w:t>
      </w:r>
      <w:r w:rsidR="00B41BCE" w:rsidRPr="006036C4">
        <w:rPr>
          <w:bCs/>
          <w:sz w:val="22"/>
          <w:szCs w:val="22"/>
        </w:rPr>
        <w:t>VPP-1100</w:t>
      </w:r>
    </w:p>
    <w:p w14:paraId="25D84CF6" w14:textId="77777777" w:rsidR="006E1E0B" w:rsidRPr="006036C4" w:rsidRDefault="006E1E0B" w:rsidP="006036C4">
      <w:pPr>
        <w:rPr>
          <w:b/>
          <w:bCs/>
          <w:sz w:val="22"/>
          <w:szCs w:val="22"/>
        </w:rPr>
      </w:pPr>
    </w:p>
    <w:p w14:paraId="760D3A2D" w14:textId="5FA93118" w:rsidR="006E1E0B" w:rsidRPr="006036C4" w:rsidRDefault="00B41BCE" w:rsidP="006036C4">
      <w:pPr>
        <w:jc w:val="center"/>
        <w:rPr>
          <w:b/>
          <w:bCs/>
          <w:sz w:val="22"/>
          <w:szCs w:val="22"/>
        </w:rPr>
      </w:pPr>
      <w:r w:rsidRPr="006036C4">
        <w:rPr>
          <w:b/>
          <w:bCs/>
          <w:sz w:val="22"/>
          <w:szCs w:val="22"/>
        </w:rPr>
        <w:t xml:space="preserve">Laikiklio – stabilizavimo sistemos </w:t>
      </w:r>
      <w:r w:rsidR="006E1E0B" w:rsidRPr="006036C4">
        <w:rPr>
          <w:b/>
          <w:bCs/>
          <w:sz w:val="22"/>
          <w:szCs w:val="22"/>
        </w:rPr>
        <w:t>techninė specifikacija</w:t>
      </w:r>
      <w:r w:rsidRPr="006036C4">
        <w:rPr>
          <w:b/>
          <w:bCs/>
          <w:sz w:val="22"/>
          <w:szCs w:val="22"/>
        </w:rPr>
        <w:t xml:space="preserve"> (kiekis 1 vnt.)</w:t>
      </w:r>
    </w:p>
    <w:p w14:paraId="7A7BAEAD" w14:textId="20460605" w:rsidR="00B00AA9" w:rsidRPr="006036C4" w:rsidRDefault="00B00AA9" w:rsidP="006036C4">
      <w:pPr>
        <w:rPr>
          <w:b/>
          <w:sz w:val="22"/>
          <w:szCs w:val="22"/>
        </w:rPr>
      </w:pP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9"/>
        <w:gridCol w:w="2151"/>
        <w:gridCol w:w="3827"/>
        <w:gridCol w:w="3538"/>
      </w:tblGrid>
      <w:tr w:rsidR="005843E7" w:rsidRPr="006036C4" w14:paraId="3603F63B" w14:textId="77777777" w:rsidTr="005E603D">
        <w:trPr>
          <w:trHeight w:val="567"/>
        </w:trPr>
        <w:tc>
          <w:tcPr>
            <w:tcW w:w="333" w:type="pct"/>
            <w:vAlign w:val="center"/>
          </w:tcPr>
          <w:p w14:paraId="2BE7FB3F" w14:textId="77777777" w:rsidR="00176994" w:rsidRPr="006036C4" w:rsidRDefault="00AC7E1A" w:rsidP="005E603D">
            <w:pPr>
              <w:jc w:val="center"/>
              <w:rPr>
                <w:b/>
                <w:sz w:val="22"/>
                <w:szCs w:val="22"/>
              </w:rPr>
            </w:pPr>
            <w:r w:rsidRPr="006036C4">
              <w:rPr>
                <w:b/>
                <w:sz w:val="22"/>
                <w:szCs w:val="22"/>
              </w:rPr>
              <w:t>Eil.</w:t>
            </w:r>
          </w:p>
          <w:p w14:paraId="7D9E64BE" w14:textId="77777777" w:rsidR="00176994" w:rsidRPr="006036C4" w:rsidRDefault="00AC7E1A" w:rsidP="005E603D">
            <w:pPr>
              <w:jc w:val="center"/>
              <w:rPr>
                <w:b/>
                <w:sz w:val="22"/>
                <w:szCs w:val="22"/>
              </w:rPr>
            </w:pPr>
            <w:r w:rsidRPr="006036C4">
              <w:rPr>
                <w:b/>
                <w:sz w:val="22"/>
                <w:szCs w:val="22"/>
              </w:rPr>
              <w:t>Nr.</w:t>
            </w:r>
          </w:p>
        </w:tc>
        <w:tc>
          <w:tcPr>
            <w:tcW w:w="1055" w:type="pct"/>
            <w:vAlign w:val="center"/>
          </w:tcPr>
          <w:p w14:paraId="4EF1174C" w14:textId="40972652" w:rsidR="00176994" w:rsidRPr="006036C4" w:rsidRDefault="00AC7E1A" w:rsidP="005E603D">
            <w:pPr>
              <w:jc w:val="center"/>
              <w:rPr>
                <w:b/>
                <w:sz w:val="22"/>
                <w:szCs w:val="22"/>
              </w:rPr>
            </w:pPr>
            <w:r w:rsidRPr="006036C4">
              <w:rPr>
                <w:b/>
                <w:sz w:val="22"/>
                <w:szCs w:val="22"/>
              </w:rPr>
              <w:t>Parametra</w:t>
            </w:r>
            <w:r w:rsidR="00F238E9" w:rsidRPr="006036C4">
              <w:rPr>
                <w:b/>
                <w:sz w:val="22"/>
                <w:szCs w:val="22"/>
              </w:rPr>
              <w:t>i</w:t>
            </w:r>
          </w:p>
          <w:p w14:paraId="408BCA74" w14:textId="30A5F458" w:rsidR="00F238E9" w:rsidRPr="006036C4" w:rsidRDefault="00F238E9" w:rsidP="005E603D">
            <w:pPr>
              <w:jc w:val="center"/>
              <w:rPr>
                <w:b/>
                <w:sz w:val="22"/>
                <w:szCs w:val="22"/>
              </w:rPr>
            </w:pPr>
            <w:r w:rsidRPr="006036C4">
              <w:rPr>
                <w:b/>
                <w:sz w:val="22"/>
                <w:szCs w:val="22"/>
              </w:rPr>
              <w:t>(specifikacija)</w:t>
            </w:r>
          </w:p>
        </w:tc>
        <w:tc>
          <w:tcPr>
            <w:tcW w:w="1877" w:type="pct"/>
            <w:vAlign w:val="center"/>
          </w:tcPr>
          <w:p w14:paraId="4DE2A087" w14:textId="11FC1D13" w:rsidR="00176994" w:rsidRPr="006036C4" w:rsidRDefault="00AC7E1A" w:rsidP="005E603D">
            <w:pPr>
              <w:jc w:val="center"/>
              <w:rPr>
                <w:b/>
                <w:sz w:val="22"/>
                <w:szCs w:val="22"/>
              </w:rPr>
            </w:pPr>
            <w:r w:rsidRPr="006036C4">
              <w:rPr>
                <w:b/>
                <w:sz w:val="22"/>
                <w:szCs w:val="22"/>
              </w:rPr>
              <w:t>Reikalaujamo</w:t>
            </w:r>
            <w:r w:rsidR="00F238E9" w:rsidRPr="006036C4">
              <w:rPr>
                <w:b/>
                <w:sz w:val="22"/>
                <w:szCs w:val="22"/>
              </w:rPr>
              <w:t>s</w:t>
            </w:r>
            <w:r w:rsidRPr="006036C4">
              <w:rPr>
                <w:b/>
                <w:sz w:val="22"/>
                <w:szCs w:val="22"/>
              </w:rPr>
              <w:t xml:space="preserve"> parametr</w:t>
            </w:r>
            <w:r w:rsidR="00F238E9" w:rsidRPr="006036C4">
              <w:rPr>
                <w:b/>
                <w:sz w:val="22"/>
                <w:szCs w:val="22"/>
              </w:rPr>
              <w:t>ų</w:t>
            </w:r>
            <w:r w:rsidRPr="006036C4">
              <w:rPr>
                <w:b/>
                <w:sz w:val="22"/>
                <w:szCs w:val="22"/>
              </w:rPr>
              <w:t xml:space="preserve"> reikšmė</w:t>
            </w:r>
            <w:r w:rsidR="00F238E9" w:rsidRPr="006036C4">
              <w:rPr>
                <w:b/>
                <w:sz w:val="22"/>
                <w:szCs w:val="22"/>
              </w:rPr>
              <w:t>s</w:t>
            </w:r>
          </w:p>
        </w:tc>
        <w:tc>
          <w:tcPr>
            <w:tcW w:w="1735" w:type="pct"/>
            <w:vAlign w:val="center"/>
          </w:tcPr>
          <w:p w14:paraId="0A353376" w14:textId="6D0A57C0" w:rsidR="00176994" w:rsidRPr="006036C4" w:rsidRDefault="00F238E9" w:rsidP="005E603D">
            <w:pPr>
              <w:jc w:val="center"/>
              <w:rPr>
                <w:b/>
                <w:sz w:val="22"/>
                <w:szCs w:val="22"/>
              </w:rPr>
            </w:pPr>
            <w:r w:rsidRPr="006036C4">
              <w:rPr>
                <w:b/>
                <w:sz w:val="22"/>
                <w:szCs w:val="22"/>
              </w:rPr>
              <w:t>Siūlomos parametrų reikšmės</w:t>
            </w:r>
          </w:p>
        </w:tc>
      </w:tr>
      <w:tr w:rsidR="005843E7" w:rsidRPr="006036C4" w14:paraId="3FE3E584" w14:textId="77777777" w:rsidTr="005E603D">
        <w:trPr>
          <w:trHeight w:val="283"/>
        </w:trPr>
        <w:tc>
          <w:tcPr>
            <w:tcW w:w="333" w:type="pct"/>
            <w:vAlign w:val="center"/>
          </w:tcPr>
          <w:p w14:paraId="6CC011BC" w14:textId="3C3F30ED" w:rsidR="00430E42" w:rsidRPr="006036C4" w:rsidRDefault="00430E42" w:rsidP="005E603D">
            <w:pPr>
              <w:jc w:val="center"/>
              <w:rPr>
                <w:b/>
                <w:bCs/>
                <w:sz w:val="22"/>
                <w:szCs w:val="22"/>
              </w:rPr>
            </w:pPr>
            <w:r w:rsidRPr="006036C4">
              <w:rPr>
                <w:b/>
                <w:bCs/>
                <w:sz w:val="22"/>
                <w:szCs w:val="22"/>
              </w:rPr>
              <w:t>1.</w:t>
            </w:r>
          </w:p>
        </w:tc>
        <w:tc>
          <w:tcPr>
            <w:tcW w:w="2932" w:type="pct"/>
            <w:gridSpan w:val="2"/>
            <w:vAlign w:val="center"/>
          </w:tcPr>
          <w:p w14:paraId="1F754412" w14:textId="7B4289F0" w:rsidR="00430E42" w:rsidRPr="006036C4" w:rsidRDefault="00835380" w:rsidP="005E603D">
            <w:pPr>
              <w:rPr>
                <w:b/>
                <w:sz w:val="22"/>
                <w:szCs w:val="22"/>
              </w:rPr>
            </w:pPr>
            <w:r w:rsidRPr="006036C4">
              <w:rPr>
                <w:b/>
                <w:bCs/>
                <w:sz w:val="22"/>
                <w:szCs w:val="22"/>
              </w:rPr>
              <w:t>Laikiklis – stabilizavimo sistema:</w:t>
            </w:r>
          </w:p>
        </w:tc>
        <w:tc>
          <w:tcPr>
            <w:tcW w:w="1735" w:type="pct"/>
          </w:tcPr>
          <w:p w14:paraId="70C13A3B" w14:textId="77777777" w:rsidR="00430E42" w:rsidRPr="006036C4" w:rsidRDefault="00430E42" w:rsidP="006036C4">
            <w:pPr>
              <w:rPr>
                <w:b/>
                <w:sz w:val="22"/>
                <w:szCs w:val="22"/>
              </w:rPr>
            </w:pPr>
          </w:p>
        </w:tc>
      </w:tr>
      <w:tr w:rsidR="0085154D" w:rsidRPr="006036C4" w14:paraId="3E214729" w14:textId="77777777" w:rsidTr="005E603D">
        <w:tc>
          <w:tcPr>
            <w:tcW w:w="333" w:type="pct"/>
          </w:tcPr>
          <w:p w14:paraId="55BB2D45" w14:textId="1FF83B30" w:rsidR="0085154D" w:rsidRPr="006036C4" w:rsidRDefault="0085154D" w:rsidP="006036C4">
            <w:pPr>
              <w:jc w:val="center"/>
              <w:rPr>
                <w:bCs/>
                <w:sz w:val="22"/>
                <w:szCs w:val="22"/>
              </w:rPr>
            </w:pPr>
            <w:r w:rsidRPr="006036C4">
              <w:rPr>
                <w:bCs/>
                <w:sz w:val="22"/>
                <w:szCs w:val="22"/>
              </w:rPr>
              <w:t>1.1.</w:t>
            </w:r>
          </w:p>
        </w:tc>
        <w:tc>
          <w:tcPr>
            <w:tcW w:w="1055" w:type="pct"/>
          </w:tcPr>
          <w:p w14:paraId="08C49380" w14:textId="7C4E3438" w:rsidR="0085154D" w:rsidRPr="006036C4" w:rsidRDefault="0085154D" w:rsidP="006036C4">
            <w:pPr>
              <w:rPr>
                <w:sz w:val="22"/>
                <w:szCs w:val="22"/>
              </w:rPr>
            </w:pPr>
            <w:r w:rsidRPr="006036C4">
              <w:rPr>
                <w:sz w:val="22"/>
                <w:szCs w:val="22"/>
              </w:rPr>
              <w:t>Paskirtis</w:t>
            </w:r>
          </w:p>
        </w:tc>
        <w:tc>
          <w:tcPr>
            <w:tcW w:w="1877" w:type="pct"/>
          </w:tcPr>
          <w:p w14:paraId="785B4A65" w14:textId="57181186" w:rsidR="0085154D" w:rsidRPr="006036C4" w:rsidRDefault="0085154D" w:rsidP="006036C4">
            <w:pPr>
              <w:rPr>
                <w:rFonts w:eastAsia="Gungsuh"/>
                <w:sz w:val="22"/>
                <w:szCs w:val="22"/>
                <w:highlight w:val="yellow"/>
              </w:rPr>
            </w:pPr>
            <w:r w:rsidRPr="006036C4">
              <w:rPr>
                <w:rFonts w:eastAsia="Gungsuh"/>
                <w:sz w:val="22"/>
                <w:szCs w:val="22"/>
              </w:rPr>
              <w:t xml:space="preserve">Laikiklis-stabilizavimo sistema užtikrina saugų lanksčių </w:t>
            </w:r>
            <w:proofErr w:type="spellStart"/>
            <w:r w:rsidRPr="006036C4">
              <w:rPr>
                <w:rFonts w:eastAsia="Gungsuh"/>
                <w:sz w:val="22"/>
                <w:szCs w:val="22"/>
              </w:rPr>
              <w:t>bronchoskopų</w:t>
            </w:r>
            <w:proofErr w:type="spellEnd"/>
            <w:r w:rsidRPr="006036C4">
              <w:rPr>
                <w:rFonts w:eastAsia="Gungsuh"/>
                <w:sz w:val="22"/>
                <w:szCs w:val="22"/>
              </w:rPr>
              <w:t xml:space="preserve"> fiksavimą navigacinės </w:t>
            </w:r>
            <w:proofErr w:type="spellStart"/>
            <w:r w:rsidRPr="006036C4">
              <w:rPr>
                <w:rFonts w:eastAsia="Gungsuh"/>
                <w:sz w:val="22"/>
                <w:szCs w:val="22"/>
              </w:rPr>
              <w:t>bronchoskopijos</w:t>
            </w:r>
            <w:proofErr w:type="spellEnd"/>
            <w:r w:rsidRPr="006036C4">
              <w:rPr>
                <w:rFonts w:eastAsia="Gungsuh"/>
                <w:sz w:val="22"/>
                <w:szCs w:val="22"/>
              </w:rPr>
              <w:t xml:space="preserve"> metu, atliekant kvėpavimo takų ligų diagnostiką ir gydymą</w:t>
            </w:r>
          </w:p>
        </w:tc>
        <w:tc>
          <w:tcPr>
            <w:tcW w:w="1735" w:type="pct"/>
          </w:tcPr>
          <w:p w14:paraId="61420E09" w14:textId="063528D7" w:rsidR="0085154D" w:rsidRPr="006036C4" w:rsidRDefault="0085154D" w:rsidP="006036C4">
            <w:pPr>
              <w:ind w:right="-121"/>
              <w:rPr>
                <w:rFonts w:eastAsia="Calibri"/>
                <w:sz w:val="22"/>
                <w:szCs w:val="22"/>
              </w:rPr>
            </w:pPr>
          </w:p>
        </w:tc>
      </w:tr>
      <w:tr w:rsidR="00272078" w:rsidRPr="006036C4" w14:paraId="4E09FDB2" w14:textId="77777777" w:rsidTr="005E603D">
        <w:tc>
          <w:tcPr>
            <w:tcW w:w="333" w:type="pct"/>
          </w:tcPr>
          <w:p w14:paraId="5FC62391" w14:textId="461CA70F" w:rsidR="00272078" w:rsidRPr="006036C4" w:rsidRDefault="0085154D" w:rsidP="006036C4">
            <w:pPr>
              <w:jc w:val="center"/>
              <w:rPr>
                <w:bCs/>
                <w:sz w:val="22"/>
                <w:szCs w:val="22"/>
              </w:rPr>
            </w:pPr>
            <w:r w:rsidRPr="006036C4">
              <w:rPr>
                <w:bCs/>
                <w:sz w:val="22"/>
                <w:szCs w:val="22"/>
              </w:rPr>
              <w:t>1.2.</w:t>
            </w:r>
          </w:p>
        </w:tc>
        <w:tc>
          <w:tcPr>
            <w:tcW w:w="1055" w:type="pct"/>
          </w:tcPr>
          <w:p w14:paraId="4F4F4EA9" w14:textId="19AC9326" w:rsidR="00272078" w:rsidRPr="006036C4" w:rsidRDefault="00272078" w:rsidP="006036C4">
            <w:pPr>
              <w:rPr>
                <w:sz w:val="22"/>
                <w:szCs w:val="22"/>
              </w:rPr>
            </w:pPr>
            <w:r w:rsidRPr="006036C4">
              <w:rPr>
                <w:sz w:val="22"/>
                <w:szCs w:val="22"/>
              </w:rPr>
              <w:t>Sistemos sandara</w:t>
            </w:r>
          </w:p>
        </w:tc>
        <w:tc>
          <w:tcPr>
            <w:tcW w:w="1877" w:type="pct"/>
          </w:tcPr>
          <w:p w14:paraId="236E81B6" w14:textId="0646E7B3" w:rsidR="00272078" w:rsidRPr="006036C4" w:rsidRDefault="00272078" w:rsidP="006036C4">
            <w:pPr>
              <w:rPr>
                <w:rFonts w:eastAsia="Gungsuh"/>
                <w:sz w:val="22"/>
                <w:szCs w:val="22"/>
              </w:rPr>
            </w:pPr>
            <w:r w:rsidRPr="006036C4">
              <w:rPr>
                <w:rFonts w:eastAsia="Gungsuh"/>
                <w:sz w:val="22"/>
                <w:szCs w:val="22"/>
              </w:rPr>
              <w:t>Sistemą sudaro:</w:t>
            </w:r>
          </w:p>
          <w:p w14:paraId="0C208E45" w14:textId="5AB7B81E" w:rsidR="00272078" w:rsidRPr="006036C4" w:rsidRDefault="007E28F1" w:rsidP="006036C4">
            <w:pPr>
              <w:pStyle w:val="ListParagraph"/>
              <w:numPr>
                <w:ilvl w:val="0"/>
                <w:numId w:val="39"/>
              </w:numPr>
              <w:spacing w:after="0" w:line="240" w:lineRule="auto"/>
              <w:rPr>
                <w:rFonts w:ascii="Times New Roman" w:eastAsia="Gungsuh" w:hAnsi="Times New Roman" w:cs="Times New Roman"/>
                <w:sz w:val="22"/>
              </w:rPr>
            </w:pPr>
            <w:r w:rsidRPr="006036C4">
              <w:rPr>
                <w:rFonts w:ascii="Times New Roman" w:eastAsia="Gungsuh" w:hAnsi="Times New Roman" w:cs="Times New Roman"/>
                <w:sz w:val="22"/>
              </w:rPr>
              <w:t xml:space="preserve">Tvirtinimas prie </w:t>
            </w:r>
            <w:r w:rsidR="006036C4" w:rsidRPr="006036C4">
              <w:rPr>
                <w:rFonts w:ascii="Times New Roman" w:eastAsia="Gungsuh" w:hAnsi="Times New Roman" w:cs="Times New Roman"/>
                <w:sz w:val="22"/>
              </w:rPr>
              <w:t xml:space="preserve">operacinio stalo </w:t>
            </w:r>
            <w:r w:rsidRPr="006036C4">
              <w:rPr>
                <w:rFonts w:ascii="Times New Roman" w:eastAsia="Gungsuh" w:hAnsi="Times New Roman" w:cs="Times New Roman"/>
                <w:sz w:val="22"/>
              </w:rPr>
              <w:t>medicininio bėgelio (EU arba DIN arba lygiaverčio tipo)</w:t>
            </w:r>
            <w:r w:rsidR="006036C4" w:rsidRPr="006036C4">
              <w:rPr>
                <w:rFonts w:ascii="Times New Roman" w:eastAsia="Gungsuh" w:hAnsi="Times New Roman" w:cs="Times New Roman"/>
                <w:sz w:val="22"/>
              </w:rPr>
              <w:t xml:space="preserve"> (žr. pastabą)</w:t>
            </w:r>
            <w:r w:rsidRPr="006036C4">
              <w:rPr>
                <w:rFonts w:ascii="Times New Roman" w:eastAsia="Gungsuh" w:hAnsi="Times New Roman" w:cs="Times New Roman"/>
                <w:sz w:val="22"/>
              </w:rPr>
              <w:t>;</w:t>
            </w:r>
          </w:p>
          <w:p w14:paraId="497EF03C" w14:textId="77777777" w:rsidR="007E28F1" w:rsidRPr="006036C4" w:rsidRDefault="007E28F1" w:rsidP="006036C4">
            <w:pPr>
              <w:pStyle w:val="ListParagraph"/>
              <w:numPr>
                <w:ilvl w:val="0"/>
                <w:numId w:val="39"/>
              </w:numPr>
              <w:spacing w:after="0" w:line="240" w:lineRule="auto"/>
              <w:rPr>
                <w:rFonts w:ascii="Times New Roman" w:eastAsia="Gungsuh" w:hAnsi="Times New Roman" w:cs="Times New Roman"/>
                <w:sz w:val="22"/>
              </w:rPr>
            </w:pPr>
            <w:r w:rsidRPr="006036C4">
              <w:rPr>
                <w:rFonts w:ascii="Times New Roman" w:eastAsia="Gungsuh" w:hAnsi="Times New Roman" w:cs="Times New Roman"/>
                <w:sz w:val="22"/>
              </w:rPr>
              <w:t>Artikuliuojamas stovas;</w:t>
            </w:r>
          </w:p>
          <w:p w14:paraId="39C4AB4B" w14:textId="77777777" w:rsidR="007E28F1" w:rsidRPr="006036C4" w:rsidRDefault="007E28F1" w:rsidP="006036C4">
            <w:pPr>
              <w:pStyle w:val="ListParagraph"/>
              <w:numPr>
                <w:ilvl w:val="0"/>
                <w:numId w:val="39"/>
              </w:numPr>
              <w:spacing w:after="0" w:line="240" w:lineRule="auto"/>
              <w:rPr>
                <w:rFonts w:ascii="Times New Roman" w:eastAsia="Gungsuh" w:hAnsi="Times New Roman" w:cs="Times New Roman"/>
                <w:sz w:val="22"/>
              </w:rPr>
            </w:pPr>
            <w:proofErr w:type="spellStart"/>
            <w:r w:rsidRPr="006036C4">
              <w:rPr>
                <w:rFonts w:ascii="Times New Roman" w:eastAsia="Gungsuh" w:hAnsi="Times New Roman" w:cs="Times New Roman"/>
                <w:sz w:val="22"/>
              </w:rPr>
              <w:t>Bronchoskopo</w:t>
            </w:r>
            <w:proofErr w:type="spellEnd"/>
            <w:r w:rsidRPr="006036C4">
              <w:rPr>
                <w:rFonts w:ascii="Times New Roman" w:eastAsia="Gungsuh" w:hAnsi="Times New Roman" w:cs="Times New Roman"/>
                <w:sz w:val="22"/>
              </w:rPr>
              <w:t xml:space="preserve"> spaustuvas (įtvirtinimo antgalis).</w:t>
            </w:r>
          </w:p>
          <w:p w14:paraId="45726360" w14:textId="77777777" w:rsidR="006036C4" w:rsidRPr="006036C4" w:rsidRDefault="006036C4" w:rsidP="006036C4">
            <w:pPr>
              <w:rPr>
                <w:rFonts w:eastAsia="Gungsuh"/>
                <w:sz w:val="22"/>
                <w:szCs w:val="22"/>
              </w:rPr>
            </w:pPr>
          </w:p>
          <w:p w14:paraId="30899332" w14:textId="76EC9B77" w:rsidR="006036C4" w:rsidRPr="006036C4" w:rsidRDefault="006036C4" w:rsidP="006036C4">
            <w:pPr>
              <w:rPr>
                <w:rFonts w:eastAsia="Gungsuh"/>
                <w:i/>
                <w:sz w:val="22"/>
                <w:szCs w:val="22"/>
              </w:rPr>
            </w:pPr>
            <w:r w:rsidRPr="006036C4">
              <w:rPr>
                <w:rFonts w:eastAsia="Gungsuh"/>
                <w:i/>
                <w:sz w:val="22"/>
                <w:szCs w:val="22"/>
              </w:rPr>
              <w:t>Pastaba: sistema bus tvirtinama prie gamintojo „</w:t>
            </w:r>
            <w:proofErr w:type="spellStart"/>
            <w:r w:rsidRPr="006036C4">
              <w:rPr>
                <w:rFonts w:eastAsia="Gungsuh"/>
                <w:i/>
                <w:sz w:val="22"/>
                <w:szCs w:val="22"/>
              </w:rPr>
              <w:t>Famed</w:t>
            </w:r>
            <w:proofErr w:type="spellEnd"/>
            <w:r w:rsidRPr="006036C4">
              <w:rPr>
                <w:rFonts w:eastAsia="Gungsuh"/>
                <w:i/>
                <w:sz w:val="22"/>
                <w:szCs w:val="22"/>
              </w:rPr>
              <w:t xml:space="preserve"> </w:t>
            </w:r>
            <w:proofErr w:type="spellStart"/>
            <w:r w:rsidRPr="006036C4">
              <w:rPr>
                <w:rFonts w:eastAsia="Gungsuh"/>
                <w:i/>
                <w:sz w:val="22"/>
                <w:szCs w:val="22"/>
              </w:rPr>
              <w:t>Zywiec</w:t>
            </w:r>
            <w:proofErr w:type="spellEnd"/>
            <w:r w:rsidRPr="006036C4">
              <w:rPr>
                <w:rFonts w:eastAsia="Gungsuh"/>
                <w:i/>
                <w:sz w:val="22"/>
                <w:szCs w:val="22"/>
              </w:rPr>
              <w:t>“ operacinio stalo „</w:t>
            </w:r>
            <w:proofErr w:type="spellStart"/>
            <w:r w:rsidRPr="006036C4">
              <w:rPr>
                <w:rFonts w:eastAsia="Gungsuh"/>
                <w:i/>
                <w:sz w:val="22"/>
                <w:szCs w:val="22"/>
              </w:rPr>
              <w:t>Flare</w:t>
            </w:r>
            <w:proofErr w:type="spellEnd"/>
            <w:r w:rsidRPr="006036C4">
              <w:rPr>
                <w:rFonts w:eastAsia="Gungsuh"/>
                <w:i/>
                <w:sz w:val="22"/>
                <w:szCs w:val="22"/>
              </w:rPr>
              <w:t>“ (</w:t>
            </w:r>
            <w:proofErr w:type="spellStart"/>
            <w:r w:rsidRPr="006036C4">
              <w:rPr>
                <w:rFonts w:eastAsia="Gungsuh"/>
                <w:i/>
                <w:sz w:val="22"/>
                <w:szCs w:val="22"/>
              </w:rPr>
              <w:t>inv</w:t>
            </w:r>
            <w:proofErr w:type="spellEnd"/>
            <w:r w:rsidRPr="006036C4">
              <w:rPr>
                <w:rFonts w:eastAsia="Gungsuh"/>
                <w:i/>
                <w:sz w:val="22"/>
                <w:szCs w:val="22"/>
              </w:rPr>
              <w:t>. Nr</w:t>
            </w:r>
            <w:r w:rsidR="00DD3E27">
              <w:rPr>
                <w:rFonts w:eastAsia="Gungsuh"/>
                <w:i/>
                <w:sz w:val="22"/>
                <w:szCs w:val="22"/>
              </w:rPr>
              <w:t>.</w:t>
            </w:r>
            <w:r w:rsidRPr="006036C4">
              <w:rPr>
                <w:rFonts w:eastAsia="Gungsuh"/>
                <w:i/>
                <w:sz w:val="22"/>
                <w:szCs w:val="22"/>
              </w:rPr>
              <w:t xml:space="preserve"> 13720084) bėgelio</w:t>
            </w:r>
          </w:p>
        </w:tc>
        <w:tc>
          <w:tcPr>
            <w:tcW w:w="1735" w:type="pct"/>
          </w:tcPr>
          <w:p w14:paraId="28E0AAED" w14:textId="1C4D1058" w:rsidR="00272078" w:rsidRPr="006036C4" w:rsidRDefault="00272078" w:rsidP="006036C4">
            <w:pPr>
              <w:ind w:right="-121"/>
              <w:rPr>
                <w:rFonts w:eastAsia="Calibri"/>
                <w:sz w:val="22"/>
                <w:szCs w:val="22"/>
              </w:rPr>
            </w:pPr>
          </w:p>
        </w:tc>
      </w:tr>
      <w:tr w:rsidR="005843E7" w:rsidRPr="006036C4" w14:paraId="35E88101" w14:textId="77777777" w:rsidTr="005E603D">
        <w:tc>
          <w:tcPr>
            <w:tcW w:w="333" w:type="pct"/>
          </w:tcPr>
          <w:p w14:paraId="5030DF9C" w14:textId="210E8578" w:rsidR="00A36FE3" w:rsidRPr="006036C4" w:rsidRDefault="00A36FE3" w:rsidP="006036C4">
            <w:pPr>
              <w:jc w:val="center"/>
              <w:rPr>
                <w:bCs/>
                <w:sz w:val="22"/>
                <w:szCs w:val="22"/>
              </w:rPr>
            </w:pPr>
            <w:r w:rsidRPr="006036C4">
              <w:rPr>
                <w:bCs/>
                <w:sz w:val="22"/>
                <w:szCs w:val="22"/>
              </w:rPr>
              <w:t>1.</w:t>
            </w:r>
            <w:r w:rsidR="0007303F" w:rsidRPr="006036C4">
              <w:rPr>
                <w:bCs/>
                <w:sz w:val="22"/>
                <w:szCs w:val="22"/>
              </w:rPr>
              <w:t>3</w:t>
            </w:r>
            <w:r w:rsidRPr="006036C4">
              <w:rPr>
                <w:bCs/>
                <w:sz w:val="22"/>
                <w:szCs w:val="22"/>
              </w:rPr>
              <w:t>.</w:t>
            </w:r>
          </w:p>
        </w:tc>
        <w:tc>
          <w:tcPr>
            <w:tcW w:w="1055" w:type="pct"/>
          </w:tcPr>
          <w:p w14:paraId="7DFF4D05" w14:textId="7AA0644A" w:rsidR="00A36FE3" w:rsidRPr="006036C4" w:rsidRDefault="00730335" w:rsidP="006036C4">
            <w:pPr>
              <w:rPr>
                <w:sz w:val="22"/>
                <w:szCs w:val="22"/>
              </w:rPr>
            </w:pPr>
            <w:r w:rsidRPr="006036C4">
              <w:rPr>
                <w:sz w:val="22"/>
                <w:szCs w:val="22"/>
              </w:rPr>
              <w:t xml:space="preserve">Reikalavimai </w:t>
            </w:r>
            <w:r w:rsidR="00835380" w:rsidRPr="006036C4">
              <w:rPr>
                <w:sz w:val="22"/>
                <w:szCs w:val="22"/>
              </w:rPr>
              <w:t>konstrukcijai</w:t>
            </w:r>
          </w:p>
        </w:tc>
        <w:tc>
          <w:tcPr>
            <w:tcW w:w="1877" w:type="pct"/>
          </w:tcPr>
          <w:p w14:paraId="0B5C678F" w14:textId="4ED3BE4A" w:rsidR="009E0524" w:rsidRPr="006036C4" w:rsidRDefault="009E0524" w:rsidP="006036C4">
            <w:pPr>
              <w:pStyle w:val="ListParagraph"/>
              <w:numPr>
                <w:ilvl w:val="0"/>
                <w:numId w:val="46"/>
              </w:numPr>
              <w:spacing w:after="0" w:line="240" w:lineRule="auto"/>
              <w:rPr>
                <w:rFonts w:ascii="Times New Roman" w:hAnsi="Times New Roman" w:cs="Times New Roman"/>
                <w:sz w:val="22"/>
              </w:rPr>
            </w:pPr>
            <w:r w:rsidRPr="006036C4">
              <w:rPr>
                <w:rFonts w:ascii="Times New Roman" w:eastAsia="Gungsuh" w:hAnsi="Times New Roman" w:cs="Times New Roman"/>
                <w:sz w:val="22"/>
              </w:rPr>
              <w:t xml:space="preserve">Visi </w:t>
            </w:r>
            <w:r w:rsidR="00EA65E8" w:rsidRPr="006036C4">
              <w:rPr>
                <w:rFonts w:ascii="Times New Roman" w:eastAsia="Gungsuh" w:hAnsi="Times New Roman" w:cs="Times New Roman"/>
                <w:sz w:val="22"/>
              </w:rPr>
              <w:t xml:space="preserve">stovo </w:t>
            </w:r>
            <w:r w:rsidRPr="006036C4">
              <w:rPr>
                <w:rFonts w:ascii="Times New Roman" w:eastAsia="Gungsuh" w:hAnsi="Times New Roman" w:cs="Times New Roman"/>
                <w:sz w:val="22"/>
              </w:rPr>
              <w:t>artikuliacijos taškai valdomi viena ranka;</w:t>
            </w:r>
          </w:p>
          <w:p w14:paraId="463AA17E" w14:textId="70EB923B" w:rsidR="00AC31A0" w:rsidRPr="006036C4" w:rsidRDefault="006813F9" w:rsidP="006036C4">
            <w:pPr>
              <w:pStyle w:val="ListParagraph"/>
              <w:numPr>
                <w:ilvl w:val="0"/>
                <w:numId w:val="46"/>
              </w:numPr>
              <w:spacing w:after="0" w:line="240" w:lineRule="auto"/>
              <w:rPr>
                <w:rFonts w:ascii="Times New Roman" w:hAnsi="Times New Roman" w:cs="Times New Roman"/>
                <w:sz w:val="22"/>
              </w:rPr>
            </w:pPr>
            <w:r w:rsidRPr="006036C4">
              <w:rPr>
                <w:rFonts w:ascii="Times New Roman" w:eastAsia="Gungsuh" w:hAnsi="Times New Roman" w:cs="Times New Roman"/>
                <w:sz w:val="22"/>
              </w:rPr>
              <w:t xml:space="preserve">Sistema turi </w:t>
            </w:r>
            <w:r w:rsidRPr="006036C4">
              <w:rPr>
                <w:rFonts w:ascii="Times New Roman" w:hAnsi="Times New Roman" w:cs="Times New Roman"/>
                <w:sz w:val="22"/>
              </w:rPr>
              <w:t xml:space="preserve">lanksčiojo </w:t>
            </w:r>
            <w:proofErr w:type="spellStart"/>
            <w:r w:rsidRPr="006036C4">
              <w:rPr>
                <w:rFonts w:ascii="Times New Roman" w:eastAsia="Gungsuh" w:hAnsi="Times New Roman" w:cs="Times New Roman"/>
                <w:sz w:val="22"/>
              </w:rPr>
              <w:t>bronchoskopo</w:t>
            </w:r>
            <w:proofErr w:type="spellEnd"/>
            <w:r w:rsidRPr="006036C4">
              <w:rPr>
                <w:rFonts w:ascii="Times New Roman" w:hAnsi="Times New Roman" w:cs="Times New Roman"/>
                <w:sz w:val="22"/>
              </w:rPr>
              <w:t xml:space="preserve"> įvedimo galą (įtvirtinimo antgalį), užtikrinantį </w:t>
            </w:r>
            <w:proofErr w:type="spellStart"/>
            <w:r w:rsidRPr="006036C4">
              <w:rPr>
                <w:rFonts w:ascii="Times New Roman" w:hAnsi="Times New Roman" w:cs="Times New Roman"/>
                <w:sz w:val="22"/>
              </w:rPr>
              <w:t>atraumatinį</w:t>
            </w:r>
            <w:proofErr w:type="spellEnd"/>
            <w:r w:rsidRPr="006036C4">
              <w:rPr>
                <w:rFonts w:ascii="Times New Roman" w:hAnsi="Times New Roman" w:cs="Times New Roman"/>
                <w:sz w:val="22"/>
              </w:rPr>
              <w:t xml:space="preserve"> ir</w:t>
            </w:r>
            <w:r w:rsidR="00EA65E8" w:rsidRPr="006036C4">
              <w:rPr>
                <w:rFonts w:ascii="Times New Roman" w:hAnsi="Times New Roman" w:cs="Times New Roman"/>
                <w:sz w:val="22"/>
              </w:rPr>
              <w:t xml:space="preserve"> stabilų </w:t>
            </w:r>
            <w:proofErr w:type="spellStart"/>
            <w:r w:rsidR="00EA65E8" w:rsidRPr="006036C4">
              <w:rPr>
                <w:rFonts w:ascii="Times New Roman" w:hAnsi="Times New Roman" w:cs="Times New Roman"/>
                <w:sz w:val="22"/>
              </w:rPr>
              <w:t>bronchoskopo</w:t>
            </w:r>
            <w:proofErr w:type="spellEnd"/>
            <w:r w:rsidR="00EA65E8" w:rsidRPr="006036C4">
              <w:rPr>
                <w:rFonts w:ascii="Times New Roman" w:hAnsi="Times New Roman" w:cs="Times New Roman"/>
                <w:sz w:val="22"/>
              </w:rPr>
              <w:t xml:space="preserve"> fiksavimą.</w:t>
            </w:r>
          </w:p>
        </w:tc>
        <w:tc>
          <w:tcPr>
            <w:tcW w:w="1735" w:type="pct"/>
          </w:tcPr>
          <w:p w14:paraId="52522F2C" w14:textId="67CFF4A3" w:rsidR="00A36FE3" w:rsidRPr="006036C4" w:rsidRDefault="00A36FE3" w:rsidP="006036C4">
            <w:pPr>
              <w:ind w:right="-121"/>
              <w:rPr>
                <w:rFonts w:eastAsia="Calibri"/>
                <w:sz w:val="22"/>
                <w:szCs w:val="22"/>
              </w:rPr>
            </w:pPr>
          </w:p>
        </w:tc>
      </w:tr>
      <w:tr w:rsidR="005843E7" w:rsidRPr="006036C4" w14:paraId="00C48A9C" w14:textId="77777777" w:rsidTr="005E603D">
        <w:tc>
          <w:tcPr>
            <w:tcW w:w="333" w:type="pct"/>
          </w:tcPr>
          <w:p w14:paraId="4760BCC9" w14:textId="108DE651" w:rsidR="00A36FE3" w:rsidRPr="006036C4" w:rsidRDefault="0007303F" w:rsidP="006036C4">
            <w:pPr>
              <w:jc w:val="center"/>
              <w:rPr>
                <w:bCs/>
                <w:sz w:val="22"/>
                <w:szCs w:val="22"/>
              </w:rPr>
            </w:pPr>
            <w:r w:rsidRPr="006036C4">
              <w:rPr>
                <w:bCs/>
                <w:sz w:val="22"/>
                <w:szCs w:val="22"/>
              </w:rPr>
              <w:t>1.4</w:t>
            </w:r>
            <w:r w:rsidR="00A36FE3" w:rsidRPr="006036C4">
              <w:rPr>
                <w:bCs/>
                <w:sz w:val="22"/>
                <w:szCs w:val="22"/>
              </w:rPr>
              <w:t>.</w:t>
            </w:r>
          </w:p>
        </w:tc>
        <w:tc>
          <w:tcPr>
            <w:tcW w:w="1055" w:type="pct"/>
          </w:tcPr>
          <w:p w14:paraId="65374D40" w14:textId="0C21A6C1" w:rsidR="00A36FE3" w:rsidRPr="006036C4" w:rsidRDefault="00730335" w:rsidP="006036C4">
            <w:pPr>
              <w:rPr>
                <w:sz w:val="22"/>
                <w:szCs w:val="22"/>
              </w:rPr>
            </w:pPr>
            <w:r w:rsidRPr="006036C4">
              <w:rPr>
                <w:sz w:val="22"/>
                <w:szCs w:val="22"/>
              </w:rPr>
              <w:t>Reikalavimai paviršiams</w:t>
            </w:r>
          </w:p>
        </w:tc>
        <w:tc>
          <w:tcPr>
            <w:tcW w:w="1877" w:type="pct"/>
          </w:tcPr>
          <w:p w14:paraId="159B6F1D" w14:textId="7A749FAE" w:rsidR="00A36FE3" w:rsidRPr="006036C4" w:rsidRDefault="00730335" w:rsidP="006036C4">
            <w:pPr>
              <w:rPr>
                <w:sz w:val="22"/>
                <w:szCs w:val="22"/>
              </w:rPr>
            </w:pPr>
            <w:r w:rsidRPr="006036C4">
              <w:rPr>
                <w:sz w:val="22"/>
                <w:szCs w:val="22"/>
              </w:rPr>
              <w:t>Visi paviršiai atsparūs valy</w:t>
            </w:r>
            <w:r w:rsidR="009E0524" w:rsidRPr="006036C4">
              <w:rPr>
                <w:sz w:val="22"/>
                <w:szCs w:val="22"/>
              </w:rPr>
              <w:t>mui ir dezinfekcijos priemonėms</w:t>
            </w:r>
          </w:p>
        </w:tc>
        <w:tc>
          <w:tcPr>
            <w:tcW w:w="1735" w:type="pct"/>
          </w:tcPr>
          <w:p w14:paraId="07025D5E" w14:textId="77777777" w:rsidR="00A36FE3" w:rsidRPr="006036C4" w:rsidRDefault="00A36FE3" w:rsidP="006036C4">
            <w:pPr>
              <w:rPr>
                <w:sz w:val="22"/>
                <w:szCs w:val="22"/>
              </w:rPr>
            </w:pPr>
          </w:p>
        </w:tc>
      </w:tr>
      <w:tr w:rsidR="00835380" w:rsidRPr="006036C4" w14:paraId="3082C52C" w14:textId="77777777" w:rsidTr="005E603D">
        <w:tc>
          <w:tcPr>
            <w:tcW w:w="333" w:type="pct"/>
          </w:tcPr>
          <w:p w14:paraId="244073A2" w14:textId="586875B5" w:rsidR="00835380" w:rsidRPr="006036C4" w:rsidRDefault="0007303F" w:rsidP="006036C4">
            <w:pPr>
              <w:jc w:val="center"/>
              <w:rPr>
                <w:bCs/>
                <w:sz w:val="22"/>
                <w:szCs w:val="22"/>
              </w:rPr>
            </w:pPr>
            <w:r w:rsidRPr="006036C4">
              <w:rPr>
                <w:bCs/>
                <w:sz w:val="22"/>
                <w:szCs w:val="22"/>
              </w:rPr>
              <w:t>1.5.</w:t>
            </w:r>
          </w:p>
        </w:tc>
        <w:tc>
          <w:tcPr>
            <w:tcW w:w="1055" w:type="pct"/>
          </w:tcPr>
          <w:p w14:paraId="57A0DFF9" w14:textId="323A59F9" w:rsidR="00835380" w:rsidRPr="006036C4" w:rsidRDefault="00835380" w:rsidP="006036C4">
            <w:pPr>
              <w:rPr>
                <w:sz w:val="22"/>
                <w:szCs w:val="22"/>
              </w:rPr>
            </w:pPr>
            <w:r w:rsidRPr="006036C4">
              <w:rPr>
                <w:sz w:val="22"/>
                <w:szCs w:val="22"/>
              </w:rPr>
              <w:t>Komplektacija</w:t>
            </w:r>
          </w:p>
        </w:tc>
        <w:tc>
          <w:tcPr>
            <w:tcW w:w="1877" w:type="pct"/>
          </w:tcPr>
          <w:p w14:paraId="68F116B0" w14:textId="77777777" w:rsidR="00835380" w:rsidRPr="006036C4" w:rsidRDefault="00835380" w:rsidP="006036C4">
            <w:pPr>
              <w:pStyle w:val="ListParagraph"/>
              <w:numPr>
                <w:ilvl w:val="0"/>
                <w:numId w:val="47"/>
              </w:numPr>
              <w:spacing w:after="0" w:line="240" w:lineRule="auto"/>
              <w:rPr>
                <w:rFonts w:ascii="Times New Roman" w:hAnsi="Times New Roman" w:cs="Times New Roman"/>
                <w:sz w:val="22"/>
              </w:rPr>
            </w:pPr>
            <w:r w:rsidRPr="006036C4">
              <w:rPr>
                <w:rFonts w:ascii="Times New Roman" w:hAnsi="Times New Roman" w:cs="Times New Roman"/>
                <w:sz w:val="22"/>
              </w:rPr>
              <w:t>Komplekte yra silikoniniai įdėklai</w:t>
            </w:r>
            <w:r w:rsidR="00E45776" w:rsidRPr="006036C4">
              <w:rPr>
                <w:rFonts w:ascii="Times New Roman" w:hAnsi="Times New Roman" w:cs="Times New Roman"/>
                <w:sz w:val="22"/>
              </w:rPr>
              <w:t xml:space="preserve"> spaustuvui</w:t>
            </w:r>
            <w:r w:rsidRPr="006036C4">
              <w:rPr>
                <w:rFonts w:ascii="Times New Roman" w:hAnsi="Times New Roman" w:cs="Times New Roman"/>
                <w:sz w:val="22"/>
              </w:rPr>
              <w:t xml:space="preserve">, užtikrinantys </w:t>
            </w:r>
            <w:proofErr w:type="spellStart"/>
            <w:r w:rsidR="000E7C30" w:rsidRPr="006036C4">
              <w:rPr>
                <w:rFonts w:ascii="Times New Roman" w:hAnsi="Times New Roman" w:cs="Times New Roman"/>
                <w:sz w:val="22"/>
              </w:rPr>
              <w:t>bronchos</w:t>
            </w:r>
            <w:r w:rsidRPr="006036C4">
              <w:rPr>
                <w:rFonts w:ascii="Times New Roman" w:hAnsi="Times New Roman" w:cs="Times New Roman"/>
                <w:sz w:val="22"/>
              </w:rPr>
              <w:t>kopo</w:t>
            </w:r>
            <w:proofErr w:type="spellEnd"/>
            <w:r w:rsidRPr="006036C4">
              <w:rPr>
                <w:rFonts w:ascii="Times New Roman" w:hAnsi="Times New Roman" w:cs="Times New Roman"/>
                <w:sz w:val="22"/>
              </w:rPr>
              <w:t xml:space="preserve"> apsaugą ir stabilumą</w:t>
            </w:r>
            <w:r w:rsidR="006813F9" w:rsidRPr="006036C4">
              <w:rPr>
                <w:rFonts w:ascii="Times New Roman" w:hAnsi="Times New Roman" w:cs="Times New Roman"/>
                <w:sz w:val="22"/>
              </w:rPr>
              <w:t>;</w:t>
            </w:r>
          </w:p>
          <w:p w14:paraId="51BD304B" w14:textId="55F84FA7" w:rsidR="006813F9" w:rsidRPr="006036C4" w:rsidRDefault="006813F9" w:rsidP="006036C4">
            <w:pPr>
              <w:pStyle w:val="ListParagraph"/>
              <w:numPr>
                <w:ilvl w:val="0"/>
                <w:numId w:val="47"/>
              </w:numPr>
              <w:spacing w:after="0" w:line="240" w:lineRule="auto"/>
              <w:rPr>
                <w:rFonts w:ascii="Times New Roman" w:hAnsi="Times New Roman" w:cs="Times New Roman"/>
                <w:sz w:val="22"/>
              </w:rPr>
            </w:pPr>
            <w:r w:rsidRPr="006036C4">
              <w:rPr>
                <w:rFonts w:ascii="Times New Roman" w:hAnsi="Times New Roman" w:cs="Times New Roman"/>
                <w:sz w:val="22"/>
              </w:rPr>
              <w:t>Yra laikiklio – stabilizavimo sistemos laikymo dėklas/lagaminas.</w:t>
            </w:r>
          </w:p>
        </w:tc>
        <w:tc>
          <w:tcPr>
            <w:tcW w:w="1735" w:type="pct"/>
          </w:tcPr>
          <w:p w14:paraId="61F2891B" w14:textId="77777777" w:rsidR="00835380" w:rsidRPr="006036C4" w:rsidRDefault="00835380" w:rsidP="006036C4">
            <w:pPr>
              <w:rPr>
                <w:sz w:val="22"/>
                <w:szCs w:val="22"/>
              </w:rPr>
            </w:pPr>
          </w:p>
        </w:tc>
      </w:tr>
      <w:tr w:rsidR="005843E7" w:rsidRPr="006036C4" w14:paraId="4028726D" w14:textId="77777777" w:rsidTr="005E603D">
        <w:tc>
          <w:tcPr>
            <w:tcW w:w="333" w:type="pct"/>
          </w:tcPr>
          <w:p w14:paraId="57BEB3A1" w14:textId="12C0F27B" w:rsidR="005843E7" w:rsidRPr="006036C4" w:rsidRDefault="0007303F" w:rsidP="006036C4">
            <w:pPr>
              <w:jc w:val="center"/>
              <w:rPr>
                <w:sz w:val="22"/>
                <w:szCs w:val="22"/>
              </w:rPr>
            </w:pPr>
            <w:r w:rsidRPr="006036C4">
              <w:rPr>
                <w:sz w:val="22"/>
                <w:szCs w:val="22"/>
              </w:rPr>
              <w:t>2</w:t>
            </w:r>
            <w:r w:rsidR="005843E7" w:rsidRPr="006036C4">
              <w:rPr>
                <w:sz w:val="22"/>
                <w:szCs w:val="22"/>
              </w:rPr>
              <w:t>.</w:t>
            </w:r>
          </w:p>
        </w:tc>
        <w:tc>
          <w:tcPr>
            <w:tcW w:w="1055" w:type="pct"/>
          </w:tcPr>
          <w:p w14:paraId="49FDFB7C" w14:textId="12723CD0" w:rsidR="005843E7" w:rsidRPr="006036C4" w:rsidRDefault="005843E7" w:rsidP="006036C4">
            <w:pPr>
              <w:rPr>
                <w:sz w:val="22"/>
                <w:szCs w:val="22"/>
              </w:rPr>
            </w:pPr>
            <w:r w:rsidRPr="006036C4">
              <w:rPr>
                <w:sz w:val="22"/>
                <w:szCs w:val="22"/>
              </w:rPr>
              <w:t>Žymėjimas CE ženklu</w:t>
            </w:r>
          </w:p>
        </w:tc>
        <w:tc>
          <w:tcPr>
            <w:tcW w:w="1877" w:type="pct"/>
          </w:tcPr>
          <w:p w14:paraId="2FA58F47" w14:textId="63E87544" w:rsidR="005843E7" w:rsidRPr="006036C4" w:rsidRDefault="005843E7" w:rsidP="006036C4">
            <w:pPr>
              <w:rPr>
                <w:sz w:val="22"/>
                <w:szCs w:val="22"/>
              </w:rPr>
            </w:pPr>
            <w:r w:rsidRPr="006036C4">
              <w:rPr>
                <w:sz w:val="22"/>
                <w:szCs w:val="22"/>
              </w:rPr>
              <w:t>Būtinas (</w:t>
            </w:r>
            <w:r w:rsidRPr="006036C4">
              <w:rPr>
                <w:i/>
                <w:sz w:val="22"/>
                <w:szCs w:val="22"/>
              </w:rPr>
              <w:t>kartu su pasiūlymu konkursui privaloma pateikti žymėjimą CE ženklu patvirtinančio galiojančio dokumento (CE sertifikato arba EB atitikties deklaracijos) kopiją</w:t>
            </w:r>
            <w:r w:rsidRPr="006036C4">
              <w:rPr>
                <w:sz w:val="22"/>
                <w:szCs w:val="22"/>
              </w:rPr>
              <w:t>)</w:t>
            </w:r>
          </w:p>
        </w:tc>
        <w:tc>
          <w:tcPr>
            <w:tcW w:w="1735" w:type="pct"/>
          </w:tcPr>
          <w:p w14:paraId="7D76585A" w14:textId="1442D5DC" w:rsidR="005843E7" w:rsidRPr="006036C4" w:rsidRDefault="005843E7" w:rsidP="006036C4">
            <w:pPr>
              <w:rPr>
                <w:sz w:val="22"/>
                <w:szCs w:val="22"/>
              </w:rPr>
            </w:pPr>
          </w:p>
        </w:tc>
      </w:tr>
      <w:tr w:rsidR="005843E7" w:rsidRPr="006036C4" w14:paraId="2DBB5DA0" w14:textId="77777777" w:rsidTr="005E603D">
        <w:tc>
          <w:tcPr>
            <w:tcW w:w="333" w:type="pct"/>
          </w:tcPr>
          <w:p w14:paraId="7449A481" w14:textId="546BE7F4" w:rsidR="005843E7" w:rsidRPr="006036C4" w:rsidRDefault="0007303F" w:rsidP="006036C4">
            <w:pPr>
              <w:jc w:val="center"/>
              <w:rPr>
                <w:bCs/>
                <w:sz w:val="22"/>
                <w:szCs w:val="22"/>
              </w:rPr>
            </w:pPr>
            <w:r w:rsidRPr="006036C4">
              <w:rPr>
                <w:bCs/>
                <w:sz w:val="22"/>
                <w:szCs w:val="22"/>
              </w:rPr>
              <w:t>3</w:t>
            </w:r>
            <w:r w:rsidR="005843E7" w:rsidRPr="006036C4">
              <w:rPr>
                <w:bCs/>
                <w:sz w:val="22"/>
                <w:szCs w:val="22"/>
              </w:rPr>
              <w:t>.</w:t>
            </w:r>
          </w:p>
        </w:tc>
        <w:tc>
          <w:tcPr>
            <w:tcW w:w="1055" w:type="pct"/>
          </w:tcPr>
          <w:p w14:paraId="4838DE47" w14:textId="562D4536" w:rsidR="005843E7" w:rsidRPr="006036C4" w:rsidRDefault="005843E7" w:rsidP="006036C4">
            <w:pPr>
              <w:rPr>
                <w:sz w:val="22"/>
                <w:szCs w:val="22"/>
              </w:rPr>
            </w:pPr>
            <w:r w:rsidRPr="006036C4">
              <w:rPr>
                <w:bCs/>
                <w:sz w:val="22"/>
                <w:szCs w:val="22"/>
              </w:rPr>
              <w:t>Garantinis laikotarpis</w:t>
            </w:r>
          </w:p>
        </w:tc>
        <w:tc>
          <w:tcPr>
            <w:tcW w:w="1877" w:type="pct"/>
          </w:tcPr>
          <w:p w14:paraId="48B4158C" w14:textId="21C5187D" w:rsidR="005843E7" w:rsidRPr="006036C4" w:rsidRDefault="005843E7" w:rsidP="006036C4">
            <w:pPr>
              <w:rPr>
                <w:sz w:val="22"/>
                <w:szCs w:val="22"/>
              </w:rPr>
            </w:pPr>
            <w:r w:rsidRPr="006036C4">
              <w:rPr>
                <w:bCs/>
                <w:sz w:val="22"/>
                <w:szCs w:val="22"/>
              </w:rPr>
              <w:t xml:space="preserve"> ≥ 12 mėnesių</w:t>
            </w:r>
          </w:p>
        </w:tc>
        <w:tc>
          <w:tcPr>
            <w:tcW w:w="1735" w:type="pct"/>
          </w:tcPr>
          <w:p w14:paraId="3FAB67D6" w14:textId="77777777" w:rsidR="005843E7" w:rsidRPr="006036C4" w:rsidRDefault="005843E7" w:rsidP="006036C4">
            <w:pPr>
              <w:rPr>
                <w:sz w:val="22"/>
                <w:szCs w:val="22"/>
              </w:rPr>
            </w:pPr>
          </w:p>
        </w:tc>
      </w:tr>
      <w:tr w:rsidR="00CD6E26" w:rsidRPr="006036C4" w14:paraId="07195A72" w14:textId="77777777" w:rsidTr="005E603D">
        <w:tc>
          <w:tcPr>
            <w:tcW w:w="333" w:type="pct"/>
          </w:tcPr>
          <w:p w14:paraId="4A2E133B" w14:textId="18BFE884" w:rsidR="00CD6E26" w:rsidRPr="006036C4" w:rsidRDefault="00CD6E26" w:rsidP="006036C4">
            <w:pPr>
              <w:jc w:val="center"/>
              <w:rPr>
                <w:bCs/>
                <w:sz w:val="22"/>
                <w:szCs w:val="22"/>
              </w:rPr>
            </w:pPr>
            <w:r w:rsidRPr="006036C4">
              <w:rPr>
                <w:bCs/>
                <w:sz w:val="22"/>
                <w:szCs w:val="22"/>
              </w:rPr>
              <w:t>4.</w:t>
            </w:r>
          </w:p>
        </w:tc>
        <w:tc>
          <w:tcPr>
            <w:tcW w:w="1055" w:type="pct"/>
          </w:tcPr>
          <w:p w14:paraId="64A49A4B" w14:textId="743C63D4" w:rsidR="00CD6E26" w:rsidRPr="006036C4" w:rsidRDefault="00CD6E26" w:rsidP="006036C4">
            <w:pPr>
              <w:rPr>
                <w:sz w:val="22"/>
                <w:szCs w:val="22"/>
                <w:highlight w:val="yellow"/>
              </w:rPr>
            </w:pPr>
            <w:r w:rsidRPr="006036C4">
              <w:rPr>
                <w:sz w:val="22"/>
                <w:szCs w:val="22"/>
              </w:rPr>
              <w:t>Vartotojų apmokymas</w:t>
            </w:r>
          </w:p>
        </w:tc>
        <w:tc>
          <w:tcPr>
            <w:tcW w:w="1877" w:type="pct"/>
          </w:tcPr>
          <w:p w14:paraId="19C0239D" w14:textId="4BCEACDB" w:rsidR="00CD6E26" w:rsidRPr="006036C4" w:rsidRDefault="00CD6E26" w:rsidP="006036C4">
            <w:pPr>
              <w:rPr>
                <w:sz w:val="22"/>
                <w:szCs w:val="22"/>
                <w:highlight w:val="yellow"/>
              </w:rPr>
            </w:pPr>
            <w:r w:rsidRPr="006036C4">
              <w:rPr>
                <w:sz w:val="22"/>
                <w:szCs w:val="22"/>
              </w:rPr>
              <w:t>Vartotojų apmokymas naudoti įrangą įskaičiuotas į pasiūlymo kainą</w:t>
            </w:r>
          </w:p>
        </w:tc>
        <w:tc>
          <w:tcPr>
            <w:tcW w:w="1735" w:type="pct"/>
          </w:tcPr>
          <w:p w14:paraId="7B22F4E1" w14:textId="77777777" w:rsidR="00CD6E26" w:rsidRPr="006036C4" w:rsidRDefault="00CD6E26" w:rsidP="006036C4">
            <w:pPr>
              <w:rPr>
                <w:sz w:val="22"/>
                <w:szCs w:val="22"/>
              </w:rPr>
            </w:pPr>
          </w:p>
        </w:tc>
      </w:tr>
      <w:tr w:rsidR="005843E7" w:rsidRPr="006036C4" w14:paraId="321C530C" w14:textId="77777777" w:rsidTr="005E603D">
        <w:tc>
          <w:tcPr>
            <w:tcW w:w="333" w:type="pct"/>
          </w:tcPr>
          <w:p w14:paraId="5A3A1397" w14:textId="4F1A555C" w:rsidR="005843E7" w:rsidRPr="006036C4" w:rsidRDefault="0007303F" w:rsidP="006036C4">
            <w:pPr>
              <w:jc w:val="center"/>
              <w:rPr>
                <w:sz w:val="22"/>
                <w:szCs w:val="22"/>
              </w:rPr>
            </w:pPr>
            <w:r w:rsidRPr="006036C4">
              <w:rPr>
                <w:bCs/>
                <w:sz w:val="22"/>
                <w:szCs w:val="22"/>
              </w:rPr>
              <w:t>5</w:t>
            </w:r>
            <w:r w:rsidR="005843E7" w:rsidRPr="006036C4">
              <w:rPr>
                <w:bCs/>
                <w:sz w:val="22"/>
                <w:szCs w:val="22"/>
              </w:rPr>
              <w:t>.</w:t>
            </w:r>
          </w:p>
        </w:tc>
        <w:tc>
          <w:tcPr>
            <w:tcW w:w="1055" w:type="pct"/>
          </w:tcPr>
          <w:p w14:paraId="010E68E4" w14:textId="312E7479" w:rsidR="005843E7" w:rsidRPr="006036C4" w:rsidRDefault="005843E7" w:rsidP="006036C4">
            <w:pPr>
              <w:rPr>
                <w:sz w:val="22"/>
                <w:szCs w:val="22"/>
              </w:rPr>
            </w:pPr>
            <w:r w:rsidRPr="006036C4">
              <w:rPr>
                <w:sz w:val="22"/>
                <w:szCs w:val="22"/>
              </w:rPr>
              <w:t>Prekių pristatymas</w:t>
            </w:r>
          </w:p>
        </w:tc>
        <w:tc>
          <w:tcPr>
            <w:tcW w:w="1877" w:type="pct"/>
          </w:tcPr>
          <w:p w14:paraId="20DAAEEC" w14:textId="5E372291" w:rsidR="005843E7" w:rsidRPr="006036C4" w:rsidRDefault="005843E7" w:rsidP="006036C4">
            <w:pPr>
              <w:rPr>
                <w:sz w:val="22"/>
                <w:szCs w:val="22"/>
              </w:rPr>
            </w:pPr>
            <w:r w:rsidRPr="006036C4">
              <w:rPr>
                <w:sz w:val="22"/>
                <w:szCs w:val="22"/>
              </w:rPr>
              <w:t>Į pasiūlymo kainą įskaičiuotos prekių pristatymo išlaidos</w:t>
            </w:r>
          </w:p>
        </w:tc>
        <w:tc>
          <w:tcPr>
            <w:tcW w:w="1735" w:type="pct"/>
          </w:tcPr>
          <w:p w14:paraId="00756124" w14:textId="40FBD8A7" w:rsidR="005843E7" w:rsidRPr="006036C4" w:rsidRDefault="005843E7" w:rsidP="006036C4">
            <w:pPr>
              <w:rPr>
                <w:sz w:val="22"/>
                <w:szCs w:val="22"/>
              </w:rPr>
            </w:pPr>
          </w:p>
        </w:tc>
      </w:tr>
      <w:tr w:rsidR="005843E7" w:rsidRPr="006036C4" w14:paraId="106F951C" w14:textId="77777777" w:rsidTr="005E603D">
        <w:trPr>
          <w:trHeight w:val="70"/>
        </w:trPr>
        <w:tc>
          <w:tcPr>
            <w:tcW w:w="333" w:type="pct"/>
          </w:tcPr>
          <w:p w14:paraId="7EA08B3C" w14:textId="5EA25E8E" w:rsidR="005843E7" w:rsidRPr="006036C4" w:rsidRDefault="0007303F" w:rsidP="006036C4">
            <w:pPr>
              <w:jc w:val="center"/>
              <w:rPr>
                <w:bCs/>
                <w:sz w:val="22"/>
                <w:szCs w:val="22"/>
              </w:rPr>
            </w:pPr>
            <w:r w:rsidRPr="006036C4">
              <w:rPr>
                <w:bCs/>
                <w:sz w:val="22"/>
                <w:szCs w:val="22"/>
              </w:rPr>
              <w:t>6</w:t>
            </w:r>
            <w:r w:rsidR="005843E7" w:rsidRPr="006036C4">
              <w:rPr>
                <w:bCs/>
                <w:sz w:val="22"/>
                <w:szCs w:val="22"/>
              </w:rPr>
              <w:t>.</w:t>
            </w:r>
          </w:p>
        </w:tc>
        <w:tc>
          <w:tcPr>
            <w:tcW w:w="1055" w:type="pct"/>
          </w:tcPr>
          <w:p w14:paraId="700A70B5" w14:textId="1FE0FB87" w:rsidR="005843E7" w:rsidRPr="006036C4" w:rsidRDefault="005843E7" w:rsidP="006036C4">
            <w:pPr>
              <w:rPr>
                <w:sz w:val="22"/>
                <w:szCs w:val="22"/>
              </w:rPr>
            </w:pPr>
            <w:r w:rsidRPr="006036C4">
              <w:rPr>
                <w:sz w:val="22"/>
                <w:szCs w:val="22"/>
              </w:rPr>
              <w:t>Kartu pateikiama dokumentacija</w:t>
            </w:r>
          </w:p>
        </w:tc>
        <w:tc>
          <w:tcPr>
            <w:tcW w:w="1877" w:type="pct"/>
          </w:tcPr>
          <w:p w14:paraId="5B92CFF4" w14:textId="4AA60396" w:rsidR="005843E7" w:rsidRPr="006036C4" w:rsidRDefault="005843E7" w:rsidP="006036C4">
            <w:pPr>
              <w:pBdr>
                <w:top w:val="none" w:sz="0" w:space="0" w:color="auto"/>
                <w:left w:val="none" w:sz="0" w:space="0" w:color="auto"/>
                <w:bottom w:val="none" w:sz="0" w:space="0" w:color="auto"/>
                <w:right w:val="none" w:sz="0" w:space="0" w:color="auto"/>
                <w:between w:val="none" w:sz="0" w:space="0" w:color="auto"/>
                <w:bar w:val="none" w:sz="0" w:color="auto"/>
              </w:pBdr>
              <w:ind w:right="112"/>
              <w:contextualSpacing/>
              <w:rPr>
                <w:sz w:val="22"/>
                <w:szCs w:val="22"/>
              </w:rPr>
            </w:pPr>
            <w:r w:rsidRPr="006036C4">
              <w:rPr>
                <w:rFonts w:eastAsia="MS Mincho"/>
                <w:sz w:val="22"/>
                <w:szCs w:val="22"/>
              </w:rPr>
              <w:t>Naudojimo instrukcija lietuvių kalba</w:t>
            </w:r>
          </w:p>
        </w:tc>
        <w:tc>
          <w:tcPr>
            <w:tcW w:w="1735" w:type="pct"/>
          </w:tcPr>
          <w:p w14:paraId="2A40BBC1" w14:textId="77777777" w:rsidR="005843E7" w:rsidRPr="006036C4" w:rsidRDefault="005843E7" w:rsidP="006036C4">
            <w:pPr>
              <w:rPr>
                <w:sz w:val="22"/>
                <w:szCs w:val="22"/>
              </w:rPr>
            </w:pPr>
          </w:p>
        </w:tc>
      </w:tr>
    </w:tbl>
    <w:p w14:paraId="19F1FBBA" w14:textId="7C043DD2" w:rsidR="00176994" w:rsidRPr="006036C4" w:rsidRDefault="00176994" w:rsidP="006036C4">
      <w:pPr>
        <w:rPr>
          <w:sz w:val="22"/>
          <w:szCs w:val="22"/>
        </w:rPr>
      </w:pPr>
    </w:p>
    <w:p w14:paraId="57826AEB" w14:textId="77777777" w:rsidR="00D17A8E" w:rsidRPr="006036C4" w:rsidRDefault="00D17A8E" w:rsidP="006036C4">
      <w:pPr>
        <w:jc w:val="both"/>
        <w:rPr>
          <w:sz w:val="22"/>
          <w:szCs w:val="22"/>
        </w:rPr>
      </w:pPr>
      <w:r w:rsidRPr="006036C4">
        <w:rPr>
          <w:b/>
          <w:bCs/>
          <w:sz w:val="22"/>
          <w:szCs w:val="22"/>
        </w:rPr>
        <w:t>Pastabos, papildomi reikalavimai:</w:t>
      </w:r>
    </w:p>
    <w:p w14:paraId="0A60B595" w14:textId="77777777" w:rsidR="00CD6E26" w:rsidRPr="006036C4" w:rsidRDefault="00CD6E26" w:rsidP="006036C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Cs/>
          <w:sz w:val="22"/>
          <w:szCs w:val="22"/>
        </w:rPr>
      </w:pPr>
      <w:r w:rsidRPr="006036C4">
        <w:rPr>
          <w:rFonts w:eastAsia="Times New Roman"/>
          <w:bCs/>
          <w:sz w:val="22"/>
          <w:szCs w:val="22"/>
        </w:rPr>
        <w:t>Viešojo pirkimo komisijai pareikalavus, techninių parametrų atitikimo įvertinimui, turi būti pateikti siūlomų prekių pavyzdžiai.</w:t>
      </w:r>
    </w:p>
    <w:p w14:paraId="63BCF2FC" w14:textId="1CE8F83E" w:rsidR="00F021C0" w:rsidRPr="006036C4" w:rsidRDefault="00D17A8E" w:rsidP="006036C4">
      <w:pPr>
        <w:pStyle w:val="ListParagraph"/>
        <w:numPr>
          <w:ilvl w:val="0"/>
          <w:numId w:val="44"/>
        </w:numPr>
        <w:spacing w:after="0" w:line="240" w:lineRule="auto"/>
        <w:jc w:val="both"/>
        <w:rPr>
          <w:rFonts w:ascii="Times New Roman" w:hAnsi="Times New Roman" w:cs="Times New Roman"/>
          <w:sz w:val="22"/>
        </w:rPr>
      </w:pPr>
      <w:r w:rsidRPr="006036C4">
        <w:rPr>
          <w:rFonts w:ascii="Times New Roman" w:hAnsi="Times New Roman" w:cs="Times New Roman"/>
          <w:sz w:val="22"/>
        </w:rPr>
        <w:lastRenderedPageBreak/>
        <w:t>Būtina kartu su pasiūlymu pateikti originalų gamintojo katalogą, brošiūrą ar kitą originalų gamintojo dokumentą, kuriame yra aiškiai išdėstyta informacija, kuri patvirtina siūlomo produkto atitikimą pirkimo objektui keliamiems</w:t>
      </w:r>
      <w:r w:rsidR="00C765CD" w:rsidRPr="006036C4">
        <w:rPr>
          <w:rFonts w:ascii="Times New Roman" w:hAnsi="Times New Roman" w:cs="Times New Roman"/>
          <w:sz w:val="22"/>
        </w:rPr>
        <w:t xml:space="preserve"> reikalavimams</w:t>
      </w:r>
      <w:r w:rsidRPr="006036C4">
        <w:rPr>
          <w:rFonts w:ascii="Times New Roman" w:hAnsi="Times New Roman" w:cs="Times New Roman"/>
          <w:sz w:val="22"/>
        </w:rPr>
        <w:t>.</w:t>
      </w:r>
    </w:p>
    <w:p w14:paraId="4B2BF7E5" w14:textId="71782893" w:rsidR="00E11793" w:rsidRDefault="00E11793" w:rsidP="0027619A">
      <w:pPr>
        <w:jc w:val="both"/>
        <w:rPr>
          <w:sz w:val="22"/>
          <w:szCs w:val="22"/>
        </w:rPr>
      </w:pPr>
    </w:p>
    <w:p w14:paraId="29B994ED" w14:textId="0235090B" w:rsidR="0027619A" w:rsidRDefault="0027619A" w:rsidP="0027619A">
      <w:pPr>
        <w:jc w:val="both"/>
        <w:rPr>
          <w:sz w:val="22"/>
          <w:szCs w:val="22"/>
        </w:rPr>
      </w:pPr>
    </w:p>
    <w:p w14:paraId="47A8AD4F" w14:textId="2E961540" w:rsidR="0027619A" w:rsidRDefault="006057C3" w:rsidP="006057C3">
      <w:pPr>
        <w:jc w:val="center"/>
        <w:rPr>
          <w:sz w:val="22"/>
          <w:szCs w:val="22"/>
        </w:rPr>
      </w:pPr>
      <w:r>
        <w:rPr>
          <w:sz w:val="22"/>
          <w:szCs w:val="22"/>
        </w:rPr>
        <w:t>____________</w:t>
      </w:r>
      <w:bookmarkStart w:id="0" w:name="_GoBack"/>
      <w:bookmarkEnd w:id="0"/>
      <w:r>
        <w:rPr>
          <w:sz w:val="22"/>
          <w:szCs w:val="22"/>
        </w:rPr>
        <w:t>_____________</w:t>
      </w:r>
    </w:p>
    <w:sectPr w:rsidR="0027619A" w:rsidSect="00B00AA9">
      <w:footerReference w:type="default" r:id="rId10"/>
      <w:pgSz w:w="11906" w:h="16838"/>
      <w:pgMar w:top="1134" w:right="567" w:bottom="1134"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2126D" w14:textId="77777777" w:rsidR="001844FB" w:rsidRDefault="001844FB" w:rsidP="00AC7B10">
      <w:r>
        <w:separator/>
      </w:r>
    </w:p>
  </w:endnote>
  <w:endnote w:type="continuationSeparator" w:id="0">
    <w:p w14:paraId="66D4F180" w14:textId="77777777" w:rsidR="001844FB" w:rsidRDefault="001844FB" w:rsidP="00AC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embedRegular r:id="rId1" w:fontKey="{EBA3E288-028A-4FC8-90B7-358CA62A2159}"/>
  </w:font>
  <w:font w:name="Helvetica Neue UltraLight">
    <w:altName w:val="Arial"/>
    <w:charset w:val="01"/>
    <w:family w:val="roman"/>
    <w:pitch w:val="variable"/>
  </w:font>
  <w:font w:name="Helvetica Neue Medium">
    <w:altName w:val="Arial"/>
    <w:charset w:val="01"/>
    <w:family w:val="roman"/>
    <w:pitch w:val="variable"/>
  </w:font>
  <w:font w:name="Helvetica Neue Light">
    <w:altName w:val="Times New Roman"/>
    <w:charset w:val="01"/>
    <w:family w:val="roman"/>
    <w:pitch w:val="variable"/>
  </w:font>
  <w:font w:name="Segoe UI">
    <w:panose1 w:val="020B0502040204020203"/>
    <w:charset w:val="BA"/>
    <w:family w:val="swiss"/>
    <w:pitch w:val="variable"/>
    <w:sig w:usb0="E4002EFF" w:usb1="C000E47F" w:usb2="00000009" w:usb3="00000000" w:csb0="000001FF" w:csb1="00000000"/>
    <w:embedRegular r:id="rId2" w:fontKey="{3DAB1DF5-B367-472C-8907-E451FBE47E73}"/>
  </w:font>
  <w:font w:name="TimesLT">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3" w:fontKey="{CCF1F5C5-10B3-4FDE-B6C0-175F92EC75B8}"/>
    <w:embedBold r:id="rId4" w:fontKey="{7D4D473F-D896-4C90-A28F-3B38745C78EA}"/>
  </w:font>
  <w:font w:name="Tahoma">
    <w:panose1 w:val="020B0604030504040204"/>
    <w:charset w:val="BA"/>
    <w:family w:val="swiss"/>
    <w:pitch w:val="variable"/>
    <w:sig w:usb0="E1002EFF" w:usb1="C000605B" w:usb2="00000029" w:usb3="00000000" w:csb0="000101FF" w:csb1="00000000"/>
    <w:embedRegular r:id="rId5" w:fontKey="{FBEC6EBF-D22F-4376-B574-E63EBF1DDFDD}"/>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embedRegular r:id="rId6" w:fontKey="{A95B6FD8-8D0A-4A95-9343-3EE1DE1F904C}"/>
  </w:font>
  <w:font w:name="Georgia">
    <w:panose1 w:val="02040502050405020303"/>
    <w:charset w:val="BA"/>
    <w:family w:val="roman"/>
    <w:pitch w:val="variable"/>
    <w:sig w:usb0="00000287" w:usb1="00000000" w:usb2="00000000" w:usb3="00000000" w:csb0="0000009F" w:csb1="00000000"/>
    <w:embedRegular r:id="rId7" w:fontKey="{0E4FC17F-7B4C-4B16-B281-CBC6AD98B99C}"/>
    <w:embedItalic r:id="rId8" w:fontKey="{0F672411-345A-4593-B464-13D087D81B9E}"/>
  </w:font>
  <w:font w:name="Gungsuh">
    <w:altName w:val="Malgun Gothic Semilight"/>
    <w:charset w:val="81"/>
    <w:family w:val="roman"/>
    <w:pitch w:val="variable"/>
    <w:sig w:usb0="00000000"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embedRegular r:id="rId9" w:fontKey="{ABF0F2B6-55D8-44F8-9C79-7EC6949C5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185492"/>
      <w:docPartObj>
        <w:docPartGallery w:val="Page Numbers (Bottom of Page)"/>
        <w:docPartUnique/>
      </w:docPartObj>
    </w:sdtPr>
    <w:sdtEndPr>
      <w:rPr>
        <w:sz w:val="22"/>
      </w:rPr>
    </w:sdtEndPr>
    <w:sdtContent>
      <w:p w14:paraId="1A9A337A" w14:textId="33C938ED" w:rsidR="001D2324" w:rsidRPr="002034F6" w:rsidRDefault="001D2324" w:rsidP="002034F6">
        <w:pPr>
          <w:pStyle w:val="Footer"/>
          <w:jc w:val="right"/>
          <w:rPr>
            <w:sz w:val="22"/>
          </w:rPr>
        </w:pPr>
        <w:r w:rsidRPr="002034F6">
          <w:rPr>
            <w:sz w:val="22"/>
          </w:rPr>
          <w:fldChar w:fldCharType="begin"/>
        </w:r>
        <w:r w:rsidRPr="002034F6">
          <w:rPr>
            <w:sz w:val="22"/>
          </w:rPr>
          <w:instrText>PAGE   \* MERGEFORMAT</w:instrText>
        </w:r>
        <w:r w:rsidRPr="002034F6">
          <w:rPr>
            <w:sz w:val="22"/>
          </w:rPr>
          <w:fldChar w:fldCharType="separate"/>
        </w:r>
        <w:r w:rsidR="006057C3">
          <w:rPr>
            <w:noProof/>
            <w:sz w:val="22"/>
          </w:rPr>
          <w:t>2</w:t>
        </w:r>
        <w:r w:rsidRPr="002034F6">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AD065" w14:textId="77777777" w:rsidR="001844FB" w:rsidRDefault="001844FB" w:rsidP="00AC7B10">
      <w:r>
        <w:separator/>
      </w:r>
    </w:p>
  </w:footnote>
  <w:footnote w:type="continuationSeparator" w:id="0">
    <w:p w14:paraId="025E3B84" w14:textId="77777777" w:rsidR="001844FB" w:rsidRDefault="001844FB" w:rsidP="00AC7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456A"/>
    <w:multiLevelType w:val="hybridMultilevel"/>
    <w:tmpl w:val="2C84537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8EB46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8F6CF3"/>
    <w:multiLevelType w:val="hybridMultilevel"/>
    <w:tmpl w:val="026EA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904E0"/>
    <w:multiLevelType w:val="hybridMultilevel"/>
    <w:tmpl w:val="66008F9E"/>
    <w:lvl w:ilvl="0" w:tplc="B6FEA9D6">
      <w:start w:val="1"/>
      <w:numFmt w:val="lowerLetter"/>
      <w:lvlText w:val="%1)"/>
      <w:lvlJc w:val="left"/>
      <w:pPr>
        <w:ind w:left="735"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59266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E26C34"/>
    <w:multiLevelType w:val="multilevel"/>
    <w:tmpl w:val="070E273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0F440A"/>
    <w:multiLevelType w:val="multilevel"/>
    <w:tmpl w:val="5552A9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6948D8"/>
    <w:multiLevelType w:val="hybridMultilevel"/>
    <w:tmpl w:val="0EC84E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7C46B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EC2414"/>
    <w:multiLevelType w:val="hybridMultilevel"/>
    <w:tmpl w:val="B4EE99FE"/>
    <w:lvl w:ilvl="0" w:tplc="0409000F">
      <w:start w:val="1"/>
      <w:numFmt w:val="decimal"/>
      <w:lvlText w:val="%1."/>
      <w:lvlJc w:val="left"/>
      <w:pPr>
        <w:tabs>
          <w:tab w:val="num" w:pos="360"/>
        </w:tabs>
        <w:ind w:left="36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0144A5F"/>
    <w:multiLevelType w:val="hybridMultilevel"/>
    <w:tmpl w:val="A6EAF33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24EA6D93"/>
    <w:multiLevelType w:val="hybridMultilevel"/>
    <w:tmpl w:val="5ED22606"/>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15:restartNumberingAfterBreak="0">
    <w:nsid w:val="250A1D1F"/>
    <w:multiLevelType w:val="hybridMultilevel"/>
    <w:tmpl w:val="609A631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27150309"/>
    <w:multiLevelType w:val="multilevel"/>
    <w:tmpl w:val="2C504DCC"/>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174A9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D829ED"/>
    <w:multiLevelType w:val="hybridMultilevel"/>
    <w:tmpl w:val="ED9AD982"/>
    <w:lvl w:ilvl="0" w:tplc="B9EAF050">
      <w:start w:val="1"/>
      <w:numFmt w:val="lowerLetter"/>
      <w:lvlText w:val="%1)"/>
      <w:lvlJc w:val="left"/>
      <w:pPr>
        <w:ind w:left="674" w:hanging="360"/>
      </w:pPr>
      <w:rPr>
        <w:rFonts w:eastAsia="Times New Roman"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16" w15:restartNumberingAfterBreak="0">
    <w:nsid w:val="2CC54815"/>
    <w:multiLevelType w:val="hybridMultilevel"/>
    <w:tmpl w:val="1112550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2DED28C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64701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E267A5"/>
    <w:multiLevelType w:val="hybridMultilevel"/>
    <w:tmpl w:val="1112550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328732D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D3476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EC04EA"/>
    <w:multiLevelType w:val="multilevel"/>
    <w:tmpl w:val="6E841DCE"/>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7C249FD"/>
    <w:multiLevelType w:val="hybridMultilevel"/>
    <w:tmpl w:val="66008F9E"/>
    <w:lvl w:ilvl="0" w:tplc="B6FEA9D6">
      <w:start w:val="1"/>
      <w:numFmt w:val="lowerLetter"/>
      <w:lvlText w:val="%1)"/>
      <w:lvlJc w:val="left"/>
      <w:pPr>
        <w:ind w:left="735"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A517B4F"/>
    <w:multiLevelType w:val="hybridMultilevel"/>
    <w:tmpl w:val="A5A6625C"/>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3A6D37EE"/>
    <w:multiLevelType w:val="hybridMultilevel"/>
    <w:tmpl w:val="D9B2114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3B7A09D6"/>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D1B765F"/>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E2D115C"/>
    <w:multiLevelType w:val="hybridMultilevel"/>
    <w:tmpl w:val="668457D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46380B45"/>
    <w:multiLevelType w:val="hybridMultilevel"/>
    <w:tmpl w:val="75DABA26"/>
    <w:lvl w:ilvl="0" w:tplc="0427000F">
      <w:start w:val="1"/>
      <w:numFmt w:val="decimal"/>
      <w:lvlText w:val="%1."/>
      <w:lvlJc w:val="left"/>
      <w:pPr>
        <w:ind w:left="394" w:hanging="360"/>
      </w:pPr>
    </w:lvl>
    <w:lvl w:ilvl="1" w:tplc="0409000F">
      <w:start w:val="1"/>
      <w:numFmt w:val="decimal"/>
      <w:lvlText w:val="%2."/>
      <w:lvlJc w:val="left"/>
      <w:pPr>
        <w:tabs>
          <w:tab w:val="num" w:pos="360"/>
        </w:tabs>
        <w:ind w:left="360"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30" w15:restartNumberingAfterBreak="0">
    <w:nsid w:val="479A27E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6C64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BF4B57"/>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E805A9E"/>
    <w:multiLevelType w:val="multilevel"/>
    <w:tmpl w:val="D1A8B2E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11631C"/>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35938A0"/>
    <w:multiLevelType w:val="hybridMultilevel"/>
    <w:tmpl w:val="00F6308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54AE5830"/>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53B0415"/>
    <w:multiLevelType w:val="multilevel"/>
    <w:tmpl w:val="E5C428A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56AA73E0"/>
    <w:multiLevelType w:val="multilevel"/>
    <w:tmpl w:val="4F889D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9" w15:restartNumberingAfterBreak="0">
    <w:nsid w:val="58132016"/>
    <w:multiLevelType w:val="multilevel"/>
    <w:tmpl w:val="58AC154E"/>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15:restartNumberingAfterBreak="0">
    <w:nsid w:val="59696AE1"/>
    <w:multiLevelType w:val="hybridMultilevel"/>
    <w:tmpl w:val="2C8453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E56454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C84B96"/>
    <w:multiLevelType w:val="multilevel"/>
    <w:tmpl w:val="5552A9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5721000"/>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7237B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3696372"/>
    <w:multiLevelType w:val="hybridMultilevel"/>
    <w:tmpl w:val="A6742F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7D4526FB"/>
    <w:multiLevelType w:val="hybridMultilevel"/>
    <w:tmpl w:val="75DABA26"/>
    <w:lvl w:ilvl="0" w:tplc="0427000F">
      <w:start w:val="1"/>
      <w:numFmt w:val="decimal"/>
      <w:lvlText w:val="%1."/>
      <w:lvlJc w:val="left"/>
      <w:pPr>
        <w:ind w:left="394" w:hanging="360"/>
      </w:pPr>
    </w:lvl>
    <w:lvl w:ilvl="1" w:tplc="0409000F">
      <w:start w:val="1"/>
      <w:numFmt w:val="decimal"/>
      <w:lvlText w:val="%2."/>
      <w:lvlJc w:val="left"/>
      <w:pPr>
        <w:tabs>
          <w:tab w:val="num" w:pos="360"/>
        </w:tabs>
        <w:ind w:left="360"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num w:numId="1">
    <w:abstractNumId w:val="13"/>
  </w:num>
  <w:num w:numId="2">
    <w:abstractNumId w:val="38"/>
  </w:num>
  <w:num w:numId="3">
    <w:abstractNumId w:val="40"/>
  </w:num>
  <w:num w:numId="4">
    <w:abstractNumId w:val="12"/>
  </w:num>
  <w:num w:numId="5">
    <w:abstractNumId w:val="19"/>
  </w:num>
  <w:num w:numId="6">
    <w:abstractNumId w:val="28"/>
  </w:num>
  <w:num w:numId="7">
    <w:abstractNumId w:val="2"/>
  </w:num>
  <w:num w:numId="8">
    <w:abstractNumId w:val="7"/>
  </w:num>
  <w:num w:numId="9">
    <w:abstractNumId w:val="29"/>
  </w:num>
  <w:num w:numId="10">
    <w:abstractNumId w:val="3"/>
  </w:num>
  <w:num w:numId="11">
    <w:abstractNumId w:val="24"/>
  </w:num>
  <w:num w:numId="12">
    <w:abstractNumId w:val="16"/>
  </w:num>
  <w:num w:numId="13">
    <w:abstractNumId w:val="10"/>
  </w:num>
  <w:num w:numId="14">
    <w:abstractNumId w:val="45"/>
  </w:num>
  <w:num w:numId="15">
    <w:abstractNumId w:val="0"/>
  </w:num>
  <w:num w:numId="16">
    <w:abstractNumId w:val="46"/>
  </w:num>
  <w:num w:numId="17">
    <w:abstractNumId w:val="23"/>
  </w:num>
  <w:num w:numId="18">
    <w:abstractNumId w:val="27"/>
  </w:num>
  <w:num w:numId="19">
    <w:abstractNumId w:val="31"/>
  </w:num>
  <w:num w:numId="20">
    <w:abstractNumId w:val="41"/>
  </w:num>
  <w:num w:numId="21">
    <w:abstractNumId w:val="36"/>
  </w:num>
  <w:num w:numId="22">
    <w:abstractNumId w:val="14"/>
  </w:num>
  <w:num w:numId="23">
    <w:abstractNumId w:val="34"/>
  </w:num>
  <w:num w:numId="24">
    <w:abstractNumId w:val="42"/>
  </w:num>
  <w:num w:numId="25">
    <w:abstractNumId w:val="6"/>
  </w:num>
  <w:num w:numId="26">
    <w:abstractNumId w:val="17"/>
  </w:num>
  <w:num w:numId="27">
    <w:abstractNumId w:val="30"/>
  </w:num>
  <w:num w:numId="28">
    <w:abstractNumId w:val="33"/>
  </w:num>
  <w:num w:numId="29">
    <w:abstractNumId w:val="9"/>
  </w:num>
  <w:num w:numId="30">
    <w:abstractNumId w:val="43"/>
  </w:num>
  <w:num w:numId="31">
    <w:abstractNumId w:val="1"/>
  </w:num>
  <w:num w:numId="32">
    <w:abstractNumId w:val="26"/>
  </w:num>
  <w:num w:numId="33">
    <w:abstractNumId w:val="4"/>
  </w:num>
  <w:num w:numId="34">
    <w:abstractNumId w:val="5"/>
  </w:num>
  <w:num w:numId="35">
    <w:abstractNumId w:val="15"/>
  </w:num>
  <w:num w:numId="36">
    <w:abstractNumId w:val="37"/>
  </w:num>
  <w:num w:numId="37">
    <w:abstractNumId w:val="22"/>
  </w:num>
  <w:num w:numId="38">
    <w:abstractNumId w:val="39"/>
  </w:num>
  <w:num w:numId="39">
    <w:abstractNumId w:val="44"/>
  </w:num>
  <w:num w:numId="40">
    <w:abstractNumId w:val="18"/>
  </w:num>
  <w:num w:numId="41">
    <w:abstractNumId w:val="25"/>
  </w:num>
  <w:num w:numId="42">
    <w:abstractNumId w:val="21"/>
  </w:num>
  <w:num w:numId="43">
    <w:abstractNumId w:val="32"/>
  </w:num>
  <w:num w:numId="44">
    <w:abstractNumId w:val="35"/>
  </w:num>
  <w:num w:numId="45">
    <w:abstractNumId w:val="11"/>
  </w:num>
  <w:num w:numId="46">
    <w:abstractNumId w:val="8"/>
  </w:num>
  <w:num w:numId="47">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94"/>
    <w:rsid w:val="000067E6"/>
    <w:rsid w:val="000120AE"/>
    <w:rsid w:val="000135CA"/>
    <w:rsid w:val="00020190"/>
    <w:rsid w:val="00020C4D"/>
    <w:rsid w:val="00020D78"/>
    <w:rsid w:val="000318C0"/>
    <w:rsid w:val="0003222F"/>
    <w:rsid w:val="000353EE"/>
    <w:rsid w:val="00040412"/>
    <w:rsid w:val="00040744"/>
    <w:rsid w:val="000414E5"/>
    <w:rsid w:val="000432CA"/>
    <w:rsid w:val="0004461D"/>
    <w:rsid w:val="000475CC"/>
    <w:rsid w:val="000701FB"/>
    <w:rsid w:val="00071B7F"/>
    <w:rsid w:val="0007303F"/>
    <w:rsid w:val="00073232"/>
    <w:rsid w:val="00076683"/>
    <w:rsid w:val="00086228"/>
    <w:rsid w:val="000A0E6E"/>
    <w:rsid w:val="000A2835"/>
    <w:rsid w:val="000A3E3F"/>
    <w:rsid w:val="000A42B5"/>
    <w:rsid w:val="000B00AE"/>
    <w:rsid w:val="000B4D09"/>
    <w:rsid w:val="000B55B1"/>
    <w:rsid w:val="000C2990"/>
    <w:rsid w:val="000C3DC5"/>
    <w:rsid w:val="000C5AD2"/>
    <w:rsid w:val="000C78F5"/>
    <w:rsid w:val="000D3256"/>
    <w:rsid w:val="000D3612"/>
    <w:rsid w:val="000E682D"/>
    <w:rsid w:val="000E7C30"/>
    <w:rsid w:val="000F308F"/>
    <w:rsid w:val="000F440C"/>
    <w:rsid w:val="000F4A41"/>
    <w:rsid w:val="0010034E"/>
    <w:rsid w:val="001016D6"/>
    <w:rsid w:val="001049F7"/>
    <w:rsid w:val="00104B95"/>
    <w:rsid w:val="00105384"/>
    <w:rsid w:val="001064B8"/>
    <w:rsid w:val="001147F9"/>
    <w:rsid w:val="00116502"/>
    <w:rsid w:val="00120DD0"/>
    <w:rsid w:val="0012726A"/>
    <w:rsid w:val="00130370"/>
    <w:rsid w:val="001317C8"/>
    <w:rsid w:val="00132C28"/>
    <w:rsid w:val="001358CF"/>
    <w:rsid w:val="00146A85"/>
    <w:rsid w:val="0015398E"/>
    <w:rsid w:val="00163869"/>
    <w:rsid w:val="00170A6A"/>
    <w:rsid w:val="00173B95"/>
    <w:rsid w:val="00173F9A"/>
    <w:rsid w:val="00175AEA"/>
    <w:rsid w:val="00176994"/>
    <w:rsid w:val="00176AF8"/>
    <w:rsid w:val="00183E07"/>
    <w:rsid w:val="001844FB"/>
    <w:rsid w:val="00184FC9"/>
    <w:rsid w:val="0019205A"/>
    <w:rsid w:val="001924BE"/>
    <w:rsid w:val="00195A62"/>
    <w:rsid w:val="00196F3F"/>
    <w:rsid w:val="001A1A3F"/>
    <w:rsid w:val="001A7824"/>
    <w:rsid w:val="001B38E5"/>
    <w:rsid w:val="001B5EC4"/>
    <w:rsid w:val="001C0DF9"/>
    <w:rsid w:val="001C556A"/>
    <w:rsid w:val="001D2324"/>
    <w:rsid w:val="001D52BD"/>
    <w:rsid w:val="001E4FF0"/>
    <w:rsid w:val="001F07F9"/>
    <w:rsid w:val="001F5431"/>
    <w:rsid w:val="002034F6"/>
    <w:rsid w:val="00207438"/>
    <w:rsid w:val="002113BE"/>
    <w:rsid w:val="002130F2"/>
    <w:rsid w:val="002225B0"/>
    <w:rsid w:val="0022473B"/>
    <w:rsid w:val="00225EDC"/>
    <w:rsid w:val="00227B11"/>
    <w:rsid w:val="00236EA7"/>
    <w:rsid w:val="00237846"/>
    <w:rsid w:val="002424E3"/>
    <w:rsid w:val="00253A5C"/>
    <w:rsid w:val="002560AE"/>
    <w:rsid w:val="00260547"/>
    <w:rsid w:val="0026361E"/>
    <w:rsid w:val="00272078"/>
    <w:rsid w:val="00272390"/>
    <w:rsid w:val="0027619A"/>
    <w:rsid w:val="00284ACE"/>
    <w:rsid w:val="002907CE"/>
    <w:rsid w:val="002912C0"/>
    <w:rsid w:val="00294C1F"/>
    <w:rsid w:val="002A5A05"/>
    <w:rsid w:val="002B3C4E"/>
    <w:rsid w:val="002D690C"/>
    <w:rsid w:val="002E01F4"/>
    <w:rsid w:val="002E46B3"/>
    <w:rsid w:val="00300A65"/>
    <w:rsid w:val="003118F2"/>
    <w:rsid w:val="00313B19"/>
    <w:rsid w:val="00313C6C"/>
    <w:rsid w:val="00316566"/>
    <w:rsid w:val="003248D3"/>
    <w:rsid w:val="00326FF9"/>
    <w:rsid w:val="00327534"/>
    <w:rsid w:val="00330ADF"/>
    <w:rsid w:val="003405FB"/>
    <w:rsid w:val="00344606"/>
    <w:rsid w:val="00345EF0"/>
    <w:rsid w:val="0036120F"/>
    <w:rsid w:val="0036122A"/>
    <w:rsid w:val="00363D12"/>
    <w:rsid w:val="00366608"/>
    <w:rsid w:val="00370A9F"/>
    <w:rsid w:val="003735CB"/>
    <w:rsid w:val="00373E01"/>
    <w:rsid w:val="0038032D"/>
    <w:rsid w:val="0038409D"/>
    <w:rsid w:val="00390607"/>
    <w:rsid w:val="00393473"/>
    <w:rsid w:val="00396DC9"/>
    <w:rsid w:val="003A4AEE"/>
    <w:rsid w:val="003B13EC"/>
    <w:rsid w:val="003B1773"/>
    <w:rsid w:val="003B2E0C"/>
    <w:rsid w:val="003B6613"/>
    <w:rsid w:val="003C1B48"/>
    <w:rsid w:val="003C3863"/>
    <w:rsid w:val="003D31B9"/>
    <w:rsid w:val="003F0FAE"/>
    <w:rsid w:val="003F45E3"/>
    <w:rsid w:val="003F678B"/>
    <w:rsid w:val="00403E6E"/>
    <w:rsid w:val="0041236D"/>
    <w:rsid w:val="00416A58"/>
    <w:rsid w:val="00423B09"/>
    <w:rsid w:val="00426132"/>
    <w:rsid w:val="0042694F"/>
    <w:rsid w:val="00427E7E"/>
    <w:rsid w:val="00430E42"/>
    <w:rsid w:val="00430F46"/>
    <w:rsid w:val="00431436"/>
    <w:rsid w:val="00436E55"/>
    <w:rsid w:val="004467C2"/>
    <w:rsid w:val="0046305E"/>
    <w:rsid w:val="0047231E"/>
    <w:rsid w:val="0047259C"/>
    <w:rsid w:val="00474B5A"/>
    <w:rsid w:val="00480108"/>
    <w:rsid w:val="00482969"/>
    <w:rsid w:val="004837CF"/>
    <w:rsid w:val="00492539"/>
    <w:rsid w:val="004934A4"/>
    <w:rsid w:val="004941E3"/>
    <w:rsid w:val="004961CE"/>
    <w:rsid w:val="004A0A39"/>
    <w:rsid w:val="004A1AEC"/>
    <w:rsid w:val="004A482F"/>
    <w:rsid w:val="004A7374"/>
    <w:rsid w:val="004C0A99"/>
    <w:rsid w:val="004D3F8B"/>
    <w:rsid w:val="004D505F"/>
    <w:rsid w:val="004D68DB"/>
    <w:rsid w:val="004E01BC"/>
    <w:rsid w:val="004E5426"/>
    <w:rsid w:val="004F58AF"/>
    <w:rsid w:val="004F747A"/>
    <w:rsid w:val="005059AC"/>
    <w:rsid w:val="00511896"/>
    <w:rsid w:val="00511B51"/>
    <w:rsid w:val="0051412C"/>
    <w:rsid w:val="005167AE"/>
    <w:rsid w:val="00517FA1"/>
    <w:rsid w:val="0052190D"/>
    <w:rsid w:val="00522639"/>
    <w:rsid w:val="0052664B"/>
    <w:rsid w:val="00531461"/>
    <w:rsid w:val="005345E7"/>
    <w:rsid w:val="00542264"/>
    <w:rsid w:val="005432EF"/>
    <w:rsid w:val="00543A54"/>
    <w:rsid w:val="00544B6C"/>
    <w:rsid w:val="0054569B"/>
    <w:rsid w:val="0055036A"/>
    <w:rsid w:val="00555FA2"/>
    <w:rsid w:val="00572420"/>
    <w:rsid w:val="00576925"/>
    <w:rsid w:val="005843E7"/>
    <w:rsid w:val="005964ED"/>
    <w:rsid w:val="005A0857"/>
    <w:rsid w:val="005A4145"/>
    <w:rsid w:val="005B7D7C"/>
    <w:rsid w:val="005C0A85"/>
    <w:rsid w:val="005C22A2"/>
    <w:rsid w:val="005C51D7"/>
    <w:rsid w:val="005C565D"/>
    <w:rsid w:val="005D04F2"/>
    <w:rsid w:val="005D2E14"/>
    <w:rsid w:val="005E2D83"/>
    <w:rsid w:val="005E3101"/>
    <w:rsid w:val="005E603D"/>
    <w:rsid w:val="005F0DA8"/>
    <w:rsid w:val="005F2025"/>
    <w:rsid w:val="005F408D"/>
    <w:rsid w:val="005F615C"/>
    <w:rsid w:val="005F7B17"/>
    <w:rsid w:val="005F7B78"/>
    <w:rsid w:val="00600933"/>
    <w:rsid w:val="006031CE"/>
    <w:rsid w:val="006036C4"/>
    <w:rsid w:val="006057C3"/>
    <w:rsid w:val="006062E7"/>
    <w:rsid w:val="006121D7"/>
    <w:rsid w:val="00615B7F"/>
    <w:rsid w:val="00620662"/>
    <w:rsid w:val="00625BAF"/>
    <w:rsid w:val="006325A0"/>
    <w:rsid w:val="00636F74"/>
    <w:rsid w:val="00642484"/>
    <w:rsid w:val="006444E5"/>
    <w:rsid w:val="00653CEE"/>
    <w:rsid w:val="00654FC1"/>
    <w:rsid w:val="006561EA"/>
    <w:rsid w:val="006578CA"/>
    <w:rsid w:val="0066192D"/>
    <w:rsid w:val="00665C0C"/>
    <w:rsid w:val="0066616D"/>
    <w:rsid w:val="006713BD"/>
    <w:rsid w:val="006725DF"/>
    <w:rsid w:val="0067307A"/>
    <w:rsid w:val="006813F9"/>
    <w:rsid w:val="0068411E"/>
    <w:rsid w:val="0068681D"/>
    <w:rsid w:val="00690855"/>
    <w:rsid w:val="00691900"/>
    <w:rsid w:val="006C2981"/>
    <w:rsid w:val="006D0A54"/>
    <w:rsid w:val="006D22A7"/>
    <w:rsid w:val="006E0426"/>
    <w:rsid w:val="006E1E0B"/>
    <w:rsid w:val="006E643F"/>
    <w:rsid w:val="006E779D"/>
    <w:rsid w:val="006F2DD2"/>
    <w:rsid w:val="006F337F"/>
    <w:rsid w:val="006F68F5"/>
    <w:rsid w:val="00702C00"/>
    <w:rsid w:val="00710613"/>
    <w:rsid w:val="007158AF"/>
    <w:rsid w:val="00730335"/>
    <w:rsid w:val="007311BE"/>
    <w:rsid w:val="007652A3"/>
    <w:rsid w:val="00767B95"/>
    <w:rsid w:val="007700F9"/>
    <w:rsid w:val="007722A0"/>
    <w:rsid w:val="00782CFB"/>
    <w:rsid w:val="00787328"/>
    <w:rsid w:val="00797540"/>
    <w:rsid w:val="007A0ABC"/>
    <w:rsid w:val="007A2ED8"/>
    <w:rsid w:val="007B3C66"/>
    <w:rsid w:val="007B4E0D"/>
    <w:rsid w:val="007C2F0D"/>
    <w:rsid w:val="007C32D8"/>
    <w:rsid w:val="007C5439"/>
    <w:rsid w:val="007C5BA9"/>
    <w:rsid w:val="007C6B69"/>
    <w:rsid w:val="007C79C7"/>
    <w:rsid w:val="007D53B7"/>
    <w:rsid w:val="007E1BAA"/>
    <w:rsid w:val="007E27A7"/>
    <w:rsid w:val="007E28F1"/>
    <w:rsid w:val="007E4B4C"/>
    <w:rsid w:val="007E4BC5"/>
    <w:rsid w:val="007F0E24"/>
    <w:rsid w:val="007F49A7"/>
    <w:rsid w:val="007F77C4"/>
    <w:rsid w:val="00803813"/>
    <w:rsid w:val="008076A9"/>
    <w:rsid w:val="0081351E"/>
    <w:rsid w:val="00814726"/>
    <w:rsid w:val="00817531"/>
    <w:rsid w:val="00827106"/>
    <w:rsid w:val="00834677"/>
    <w:rsid w:val="008352BF"/>
    <w:rsid w:val="00835380"/>
    <w:rsid w:val="00840148"/>
    <w:rsid w:val="00845D06"/>
    <w:rsid w:val="0085154D"/>
    <w:rsid w:val="00861060"/>
    <w:rsid w:val="008644FF"/>
    <w:rsid w:val="0086483D"/>
    <w:rsid w:val="00873469"/>
    <w:rsid w:val="00881C9B"/>
    <w:rsid w:val="00884433"/>
    <w:rsid w:val="008955E0"/>
    <w:rsid w:val="00895CDF"/>
    <w:rsid w:val="0089608C"/>
    <w:rsid w:val="0089762A"/>
    <w:rsid w:val="008A339E"/>
    <w:rsid w:val="008A3E5D"/>
    <w:rsid w:val="008A410A"/>
    <w:rsid w:val="008B538C"/>
    <w:rsid w:val="008B5EDD"/>
    <w:rsid w:val="008B61CC"/>
    <w:rsid w:val="008C15F4"/>
    <w:rsid w:val="008C18F7"/>
    <w:rsid w:val="008D02BA"/>
    <w:rsid w:val="008D698F"/>
    <w:rsid w:val="008D7DE6"/>
    <w:rsid w:val="008E191D"/>
    <w:rsid w:val="00901942"/>
    <w:rsid w:val="009101A7"/>
    <w:rsid w:val="00910F9A"/>
    <w:rsid w:val="009139D8"/>
    <w:rsid w:val="00916774"/>
    <w:rsid w:val="009210B8"/>
    <w:rsid w:val="009220CD"/>
    <w:rsid w:val="009232FB"/>
    <w:rsid w:val="00933088"/>
    <w:rsid w:val="009367E8"/>
    <w:rsid w:val="00937AB2"/>
    <w:rsid w:val="0094235A"/>
    <w:rsid w:val="00954233"/>
    <w:rsid w:val="009567BF"/>
    <w:rsid w:val="00956C56"/>
    <w:rsid w:val="00964623"/>
    <w:rsid w:val="0096536B"/>
    <w:rsid w:val="00971F81"/>
    <w:rsid w:val="00972FD6"/>
    <w:rsid w:val="00974116"/>
    <w:rsid w:val="009811DE"/>
    <w:rsid w:val="00981B01"/>
    <w:rsid w:val="009841DF"/>
    <w:rsid w:val="009845C8"/>
    <w:rsid w:val="00990435"/>
    <w:rsid w:val="00997044"/>
    <w:rsid w:val="009A66CD"/>
    <w:rsid w:val="009A70C7"/>
    <w:rsid w:val="009A7927"/>
    <w:rsid w:val="009B29C1"/>
    <w:rsid w:val="009B3A66"/>
    <w:rsid w:val="009B3E8D"/>
    <w:rsid w:val="009C2717"/>
    <w:rsid w:val="009C5ED7"/>
    <w:rsid w:val="009D0E4A"/>
    <w:rsid w:val="009D1D1C"/>
    <w:rsid w:val="009D1EFE"/>
    <w:rsid w:val="009D2AC2"/>
    <w:rsid w:val="009D52D1"/>
    <w:rsid w:val="009D6F71"/>
    <w:rsid w:val="009E0524"/>
    <w:rsid w:val="009E61AD"/>
    <w:rsid w:val="009E7AEF"/>
    <w:rsid w:val="00A16F44"/>
    <w:rsid w:val="00A176A3"/>
    <w:rsid w:val="00A3157B"/>
    <w:rsid w:val="00A32571"/>
    <w:rsid w:val="00A34821"/>
    <w:rsid w:val="00A34E2A"/>
    <w:rsid w:val="00A36FE3"/>
    <w:rsid w:val="00A44645"/>
    <w:rsid w:val="00A515E3"/>
    <w:rsid w:val="00A60B9F"/>
    <w:rsid w:val="00A61C80"/>
    <w:rsid w:val="00A674A0"/>
    <w:rsid w:val="00A7030B"/>
    <w:rsid w:val="00A7425F"/>
    <w:rsid w:val="00A824EA"/>
    <w:rsid w:val="00A83EF1"/>
    <w:rsid w:val="00A83F1F"/>
    <w:rsid w:val="00A84DDE"/>
    <w:rsid w:val="00A853ED"/>
    <w:rsid w:val="00A91FC0"/>
    <w:rsid w:val="00AA3E9E"/>
    <w:rsid w:val="00AA634A"/>
    <w:rsid w:val="00AA671A"/>
    <w:rsid w:val="00AB0543"/>
    <w:rsid w:val="00AB10D7"/>
    <w:rsid w:val="00AB6417"/>
    <w:rsid w:val="00AC31A0"/>
    <w:rsid w:val="00AC5AEF"/>
    <w:rsid w:val="00AC7B10"/>
    <w:rsid w:val="00AC7E1A"/>
    <w:rsid w:val="00AD59EA"/>
    <w:rsid w:val="00AD68F3"/>
    <w:rsid w:val="00AD7393"/>
    <w:rsid w:val="00AF0D4A"/>
    <w:rsid w:val="00AF53E4"/>
    <w:rsid w:val="00B00AA9"/>
    <w:rsid w:val="00B00E99"/>
    <w:rsid w:val="00B07D58"/>
    <w:rsid w:val="00B1119D"/>
    <w:rsid w:val="00B116F7"/>
    <w:rsid w:val="00B11843"/>
    <w:rsid w:val="00B13042"/>
    <w:rsid w:val="00B143B7"/>
    <w:rsid w:val="00B23FAD"/>
    <w:rsid w:val="00B2724F"/>
    <w:rsid w:val="00B3632D"/>
    <w:rsid w:val="00B41BCE"/>
    <w:rsid w:val="00B47501"/>
    <w:rsid w:val="00B51827"/>
    <w:rsid w:val="00B568C0"/>
    <w:rsid w:val="00B61C4E"/>
    <w:rsid w:val="00B66EEC"/>
    <w:rsid w:val="00B671E8"/>
    <w:rsid w:val="00B704BF"/>
    <w:rsid w:val="00B734C9"/>
    <w:rsid w:val="00B751F7"/>
    <w:rsid w:val="00B75F1C"/>
    <w:rsid w:val="00B86B73"/>
    <w:rsid w:val="00B901D2"/>
    <w:rsid w:val="00B9237D"/>
    <w:rsid w:val="00B93A62"/>
    <w:rsid w:val="00BA20FB"/>
    <w:rsid w:val="00BA40FD"/>
    <w:rsid w:val="00BC578F"/>
    <w:rsid w:val="00BD3020"/>
    <w:rsid w:val="00BD6210"/>
    <w:rsid w:val="00BE5217"/>
    <w:rsid w:val="00BE69FE"/>
    <w:rsid w:val="00BF53EF"/>
    <w:rsid w:val="00C03929"/>
    <w:rsid w:val="00C1014C"/>
    <w:rsid w:val="00C1097B"/>
    <w:rsid w:val="00C15371"/>
    <w:rsid w:val="00C17C27"/>
    <w:rsid w:val="00C23EC3"/>
    <w:rsid w:val="00C3026D"/>
    <w:rsid w:val="00C328D7"/>
    <w:rsid w:val="00C3402E"/>
    <w:rsid w:val="00C37043"/>
    <w:rsid w:val="00C417D1"/>
    <w:rsid w:val="00C42751"/>
    <w:rsid w:val="00C44438"/>
    <w:rsid w:val="00C46E5B"/>
    <w:rsid w:val="00C5477B"/>
    <w:rsid w:val="00C609FE"/>
    <w:rsid w:val="00C60F29"/>
    <w:rsid w:val="00C6151F"/>
    <w:rsid w:val="00C72508"/>
    <w:rsid w:val="00C735AA"/>
    <w:rsid w:val="00C765CD"/>
    <w:rsid w:val="00C80B5E"/>
    <w:rsid w:val="00C80F11"/>
    <w:rsid w:val="00C81CF9"/>
    <w:rsid w:val="00C825EE"/>
    <w:rsid w:val="00C83652"/>
    <w:rsid w:val="00C84BEC"/>
    <w:rsid w:val="00C857A7"/>
    <w:rsid w:val="00C85908"/>
    <w:rsid w:val="00C8608E"/>
    <w:rsid w:val="00C9046A"/>
    <w:rsid w:val="00CA29C4"/>
    <w:rsid w:val="00CA2CE5"/>
    <w:rsid w:val="00CA3D76"/>
    <w:rsid w:val="00CA3E32"/>
    <w:rsid w:val="00CA59ED"/>
    <w:rsid w:val="00CA6448"/>
    <w:rsid w:val="00CB15F0"/>
    <w:rsid w:val="00CB212C"/>
    <w:rsid w:val="00CC41DD"/>
    <w:rsid w:val="00CC6B39"/>
    <w:rsid w:val="00CD0BEE"/>
    <w:rsid w:val="00CD393D"/>
    <w:rsid w:val="00CD6A51"/>
    <w:rsid w:val="00CD6E26"/>
    <w:rsid w:val="00CD7066"/>
    <w:rsid w:val="00CE03E4"/>
    <w:rsid w:val="00CE7CC1"/>
    <w:rsid w:val="00CF4E47"/>
    <w:rsid w:val="00CF7389"/>
    <w:rsid w:val="00CF7ECA"/>
    <w:rsid w:val="00D019ED"/>
    <w:rsid w:val="00D04F25"/>
    <w:rsid w:val="00D06B92"/>
    <w:rsid w:val="00D07058"/>
    <w:rsid w:val="00D105AD"/>
    <w:rsid w:val="00D110CD"/>
    <w:rsid w:val="00D134FC"/>
    <w:rsid w:val="00D13AD4"/>
    <w:rsid w:val="00D15C32"/>
    <w:rsid w:val="00D1636E"/>
    <w:rsid w:val="00D17A8E"/>
    <w:rsid w:val="00D33F55"/>
    <w:rsid w:val="00D40B84"/>
    <w:rsid w:val="00D57902"/>
    <w:rsid w:val="00D710F2"/>
    <w:rsid w:val="00D73F65"/>
    <w:rsid w:val="00D740A0"/>
    <w:rsid w:val="00D75731"/>
    <w:rsid w:val="00D868B3"/>
    <w:rsid w:val="00D90DF8"/>
    <w:rsid w:val="00D940A4"/>
    <w:rsid w:val="00D9540A"/>
    <w:rsid w:val="00D971AF"/>
    <w:rsid w:val="00D97EC5"/>
    <w:rsid w:val="00DA0A9E"/>
    <w:rsid w:val="00DA2AB6"/>
    <w:rsid w:val="00DB253E"/>
    <w:rsid w:val="00DB5192"/>
    <w:rsid w:val="00DB665C"/>
    <w:rsid w:val="00DB782D"/>
    <w:rsid w:val="00DC423F"/>
    <w:rsid w:val="00DC72C0"/>
    <w:rsid w:val="00DC7A3E"/>
    <w:rsid w:val="00DD13EB"/>
    <w:rsid w:val="00DD19F4"/>
    <w:rsid w:val="00DD3E27"/>
    <w:rsid w:val="00DD5D1C"/>
    <w:rsid w:val="00DD6FB5"/>
    <w:rsid w:val="00DE36AC"/>
    <w:rsid w:val="00DE3DDD"/>
    <w:rsid w:val="00DE438A"/>
    <w:rsid w:val="00DF0CCD"/>
    <w:rsid w:val="00DF1550"/>
    <w:rsid w:val="00DF2143"/>
    <w:rsid w:val="00DF4D09"/>
    <w:rsid w:val="00E006B4"/>
    <w:rsid w:val="00E014AA"/>
    <w:rsid w:val="00E04C45"/>
    <w:rsid w:val="00E11793"/>
    <w:rsid w:val="00E16013"/>
    <w:rsid w:val="00E17EEE"/>
    <w:rsid w:val="00E23E6B"/>
    <w:rsid w:val="00E24CCE"/>
    <w:rsid w:val="00E26D69"/>
    <w:rsid w:val="00E32D44"/>
    <w:rsid w:val="00E354C0"/>
    <w:rsid w:val="00E44548"/>
    <w:rsid w:val="00E45776"/>
    <w:rsid w:val="00E53E87"/>
    <w:rsid w:val="00E6392B"/>
    <w:rsid w:val="00E722E9"/>
    <w:rsid w:val="00E96605"/>
    <w:rsid w:val="00EA3F90"/>
    <w:rsid w:val="00EA65E8"/>
    <w:rsid w:val="00EB2854"/>
    <w:rsid w:val="00EB3F9C"/>
    <w:rsid w:val="00EC19E1"/>
    <w:rsid w:val="00EC62C6"/>
    <w:rsid w:val="00ED04EB"/>
    <w:rsid w:val="00ED10DA"/>
    <w:rsid w:val="00ED4BD1"/>
    <w:rsid w:val="00ED6C73"/>
    <w:rsid w:val="00EE059B"/>
    <w:rsid w:val="00F021C0"/>
    <w:rsid w:val="00F048EF"/>
    <w:rsid w:val="00F05C9C"/>
    <w:rsid w:val="00F06A53"/>
    <w:rsid w:val="00F10288"/>
    <w:rsid w:val="00F14711"/>
    <w:rsid w:val="00F238E9"/>
    <w:rsid w:val="00F259F9"/>
    <w:rsid w:val="00F369EF"/>
    <w:rsid w:val="00F420E8"/>
    <w:rsid w:val="00F42641"/>
    <w:rsid w:val="00F50819"/>
    <w:rsid w:val="00F51152"/>
    <w:rsid w:val="00F53A63"/>
    <w:rsid w:val="00F64B68"/>
    <w:rsid w:val="00F64DEA"/>
    <w:rsid w:val="00F67435"/>
    <w:rsid w:val="00F77AE3"/>
    <w:rsid w:val="00F77E65"/>
    <w:rsid w:val="00F822AE"/>
    <w:rsid w:val="00F827C5"/>
    <w:rsid w:val="00F853B6"/>
    <w:rsid w:val="00F929A0"/>
    <w:rsid w:val="00FA1265"/>
    <w:rsid w:val="00FA2218"/>
    <w:rsid w:val="00FA57AD"/>
    <w:rsid w:val="00FC159D"/>
    <w:rsid w:val="00FC3044"/>
    <w:rsid w:val="00FC522A"/>
    <w:rsid w:val="00FC64E7"/>
    <w:rsid w:val="00FC664E"/>
    <w:rsid w:val="00FD03F9"/>
    <w:rsid w:val="00FD1B59"/>
    <w:rsid w:val="00FD7C10"/>
    <w:rsid w:val="00FD7CB9"/>
    <w:rsid w:val="00FE0761"/>
    <w:rsid w:val="00FE0B5E"/>
    <w:rsid w:val="00FF0823"/>
    <w:rsid w:val="00FF0FBE"/>
    <w:rsid w:val="00FF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7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335"/>
    <w:pPr>
      <w:pBdr>
        <w:top w:val="nil"/>
        <w:left w:val="nil"/>
        <w:bottom w:val="nil"/>
        <w:right w:val="nil"/>
        <w:between w:val="nil"/>
        <w:bar w:val="nil"/>
      </w:pBdr>
    </w:pPr>
    <w:rPr>
      <w:rFonts w:eastAsia="Arial Unicode MS"/>
      <w:bdr w:val="nil"/>
    </w:rPr>
  </w:style>
  <w:style w:type="paragraph" w:styleId="Heading1">
    <w:name w:val="heading 1"/>
    <w:basedOn w:val="Normal"/>
    <w:next w:val="Normal"/>
    <w:link w:val="Heading1Char"/>
    <w:uiPriority w:val="9"/>
    <w:qFormat/>
    <w:rsid w:val="007D6E05"/>
    <w:pPr>
      <w:keepNext/>
      <w:numPr>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360"/>
      <w:jc w:val="center"/>
      <w:outlineLvl w:val="0"/>
    </w:pPr>
    <w:rPr>
      <w:rFonts w:eastAsia="Calibri"/>
      <w:sz w:val="28"/>
      <w:szCs w:val="22"/>
      <w:bdr w:val="none" w:sz="0" w:space="0" w:color="auto"/>
      <w:lang w:eastAsia="ar-SA"/>
    </w:rPr>
  </w:style>
  <w:style w:type="paragraph" w:styleId="Heading2">
    <w:name w:val="heading 2"/>
    <w:aliases w:val="Title Header2"/>
    <w:basedOn w:val="Normal"/>
    <w:next w:val="Normal"/>
    <w:link w:val="Heading2Char"/>
    <w:uiPriority w:val="9"/>
    <w:semiHidden/>
    <w:unhideWhenUsed/>
    <w:qFormat/>
    <w:rsid w:val="007D6E05"/>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12240"/>
      <w:jc w:val="both"/>
      <w:outlineLvl w:val="1"/>
    </w:pPr>
    <w:rPr>
      <w:rFonts w:eastAsia="Times New Roman"/>
      <w:szCs w:val="20"/>
      <w:bdr w:val="none" w:sz="0" w:space="0" w:color="auto"/>
      <w:lang w:eastAsia="ar-SA"/>
    </w:rPr>
  </w:style>
  <w:style w:type="paragraph" w:styleId="Heading3">
    <w:name w:val="heading 3"/>
    <w:aliases w:val="Section Header3,Sub-Clause Paragraph"/>
    <w:basedOn w:val="Normal"/>
    <w:next w:val="Normal"/>
    <w:link w:val="Heading3Char"/>
    <w:uiPriority w:val="9"/>
    <w:semiHidden/>
    <w:unhideWhenUsed/>
    <w:qFormat/>
    <w:rsid w:val="007D6E05"/>
    <w:pPr>
      <w:keepNext/>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9504"/>
      <w:jc w:val="both"/>
      <w:outlineLvl w:val="2"/>
    </w:pPr>
    <w:rPr>
      <w:rFonts w:eastAsia="Times New Roman"/>
      <w:szCs w:val="20"/>
      <w:bdr w:val="none" w:sz="0" w:space="0" w:color="auto"/>
      <w:lang w:eastAsia="ar-SA"/>
    </w:rPr>
  </w:style>
  <w:style w:type="paragraph" w:styleId="Heading4">
    <w:name w:val="heading 4"/>
    <w:aliases w:val=" Sub-Clause Sub-paragraph,Sub-Clause Sub-paragraph,Heading 4 Char Char Char Char,Heading 4 Char Char Char Char Char"/>
    <w:basedOn w:val="Normal"/>
    <w:next w:val="Normal"/>
    <w:link w:val="Heading4Char"/>
    <w:uiPriority w:val="9"/>
    <w:semiHidden/>
    <w:unhideWhenUsed/>
    <w:qFormat/>
    <w:rsid w:val="007D6E05"/>
    <w:pPr>
      <w:keepN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3"/>
    </w:pPr>
    <w:rPr>
      <w:rFonts w:eastAsia="Times New Roman"/>
      <w:b/>
      <w:sz w:val="44"/>
      <w:szCs w:val="20"/>
      <w:bdr w:val="none" w:sz="0" w:space="0" w:color="auto"/>
      <w:lang w:eastAsia="ar-SA"/>
    </w:rPr>
  </w:style>
  <w:style w:type="paragraph" w:styleId="Heading5">
    <w:name w:val="heading 5"/>
    <w:basedOn w:val="Normal"/>
    <w:next w:val="Normal"/>
    <w:link w:val="Heading5Char"/>
    <w:uiPriority w:val="9"/>
    <w:semiHidden/>
    <w:unhideWhenUsed/>
    <w:qFormat/>
    <w:rsid w:val="007D6E05"/>
    <w:pPr>
      <w:keepNext/>
      <w:numPr>
        <w:ilvl w:val="4"/>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4"/>
    </w:pPr>
    <w:rPr>
      <w:rFonts w:eastAsia="Times New Roman"/>
      <w:b/>
      <w:sz w:val="40"/>
      <w:szCs w:val="20"/>
      <w:bdr w:val="none" w:sz="0" w:space="0" w:color="auto"/>
      <w:lang w:eastAsia="ar-SA"/>
    </w:rPr>
  </w:style>
  <w:style w:type="paragraph" w:styleId="Heading6">
    <w:name w:val="heading 6"/>
    <w:basedOn w:val="Normal"/>
    <w:next w:val="Normal"/>
    <w:link w:val="Heading6Char"/>
    <w:uiPriority w:val="9"/>
    <w:semiHidden/>
    <w:unhideWhenUsed/>
    <w:qFormat/>
    <w:rsid w:val="007D6E05"/>
    <w:pPr>
      <w:keepNext/>
      <w:numPr>
        <w:ilvl w:val="5"/>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5"/>
    </w:pPr>
    <w:rPr>
      <w:rFonts w:eastAsia="Times New Roman"/>
      <w:b/>
      <w:sz w:val="36"/>
      <w:szCs w:val="20"/>
      <w:bdr w:val="none" w:sz="0" w:space="0" w:color="auto"/>
      <w:lang w:eastAsia="ar-SA"/>
    </w:rPr>
  </w:style>
  <w:style w:type="paragraph" w:styleId="Heading7">
    <w:name w:val="heading 7"/>
    <w:basedOn w:val="Normal"/>
    <w:next w:val="Normal"/>
    <w:link w:val="Heading7Char"/>
    <w:qFormat/>
    <w:rsid w:val="007D6E05"/>
    <w:pPr>
      <w:keepNext/>
      <w:numPr>
        <w:ilvl w:val="6"/>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6"/>
    </w:pPr>
    <w:rPr>
      <w:rFonts w:eastAsia="Times New Roman"/>
      <w:sz w:val="48"/>
      <w:szCs w:val="20"/>
      <w:bdr w:val="none" w:sz="0" w:space="0" w:color="auto"/>
      <w:lang w:eastAsia="ar-SA"/>
    </w:rPr>
  </w:style>
  <w:style w:type="paragraph" w:styleId="Heading8">
    <w:name w:val="heading 8"/>
    <w:basedOn w:val="Normal"/>
    <w:next w:val="Normal"/>
    <w:link w:val="Heading8Char"/>
    <w:qFormat/>
    <w:rsid w:val="007D6E05"/>
    <w:pPr>
      <w:keepNext/>
      <w:numPr>
        <w:ilvl w:val="7"/>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7"/>
    </w:pPr>
    <w:rPr>
      <w:rFonts w:eastAsia="Times New Roman"/>
      <w:b/>
      <w:sz w:val="18"/>
      <w:szCs w:val="20"/>
      <w:bdr w:val="none" w:sz="0" w:space="0" w:color="auto"/>
      <w:lang w:eastAsia="ar-SA"/>
    </w:rPr>
  </w:style>
  <w:style w:type="paragraph" w:styleId="Heading9">
    <w:name w:val="heading 9"/>
    <w:basedOn w:val="Normal"/>
    <w:next w:val="Normal"/>
    <w:link w:val="Heading9Char"/>
    <w:qFormat/>
    <w:rsid w:val="007D6E05"/>
    <w:pPr>
      <w:keepNext/>
      <w:numPr>
        <w:ilvl w:val="8"/>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8"/>
    </w:pPr>
    <w:rPr>
      <w:rFonts w:eastAsia="Times New Roman"/>
      <w:sz w:val="40"/>
      <w:szCs w:val="20"/>
      <w:bdr w:val="none" w:sz="0" w:space="0" w:color="auto"/>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link w:val="TitleChar"/>
    <w:uiPriority w:val="10"/>
    <w:qFormat/>
    <w:rsid w:val="007D6E0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eastAsia="lt-LT"/>
    </w:rPr>
  </w:style>
  <w:style w:type="character" w:customStyle="1" w:styleId="Heading1Char">
    <w:name w:val="Heading 1 Char"/>
    <w:basedOn w:val="DefaultParagraphFont"/>
    <w:link w:val="Heading1"/>
    <w:uiPriority w:val="9"/>
    <w:rsid w:val="007D6E05"/>
    <w:rPr>
      <w:rFonts w:eastAsia="Calibri"/>
      <w:sz w:val="28"/>
      <w:szCs w:val="22"/>
      <w:lang w:eastAsia="ar-SA"/>
    </w:rPr>
  </w:style>
  <w:style w:type="character" w:customStyle="1" w:styleId="Heading2Char">
    <w:name w:val="Heading 2 Char"/>
    <w:aliases w:val="Title Header2 Char"/>
    <w:basedOn w:val="DefaultParagraphFont"/>
    <w:link w:val="Heading2"/>
    <w:uiPriority w:val="9"/>
    <w:semiHidden/>
    <w:rsid w:val="007D6E05"/>
    <w:rPr>
      <w:szCs w:val="20"/>
      <w:lang w:eastAsia="ar-SA"/>
    </w:rPr>
  </w:style>
  <w:style w:type="character" w:customStyle="1" w:styleId="Heading3Char">
    <w:name w:val="Heading 3 Char"/>
    <w:aliases w:val="Section Header3 Char,Sub-Clause Paragraph Char"/>
    <w:basedOn w:val="DefaultParagraphFont"/>
    <w:link w:val="Heading3"/>
    <w:uiPriority w:val="9"/>
    <w:semiHidden/>
    <w:rsid w:val="007D6E05"/>
    <w:rPr>
      <w:szCs w:val="20"/>
      <w:lang w:eastAsia="ar-SA"/>
    </w:rPr>
  </w:style>
  <w:style w:type="character" w:customStyle="1" w:styleId="Heading4Char">
    <w:name w:val="Heading 4 Char"/>
    <w:aliases w:val=" Sub-Clause Sub-paragraph Char,Sub-Clause Sub-paragraph Char,Heading 4 Char Char Char Char Char1,Heading 4 Char Char Char Char Char Char"/>
    <w:basedOn w:val="DefaultParagraphFont"/>
    <w:link w:val="Heading4"/>
    <w:uiPriority w:val="9"/>
    <w:semiHidden/>
    <w:rsid w:val="007D6E05"/>
    <w:rPr>
      <w:b/>
      <w:sz w:val="44"/>
      <w:szCs w:val="20"/>
      <w:lang w:eastAsia="ar-SA"/>
    </w:rPr>
  </w:style>
  <w:style w:type="character" w:customStyle="1" w:styleId="Heading5Char">
    <w:name w:val="Heading 5 Char"/>
    <w:basedOn w:val="DefaultParagraphFont"/>
    <w:link w:val="Heading5"/>
    <w:uiPriority w:val="9"/>
    <w:semiHidden/>
    <w:rsid w:val="007D6E05"/>
    <w:rPr>
      <w:b/>
      <w:sz w:val="40"/>
      <w:szCs w:val="20"/>
      <w:lang w:eastAsia="ar-SA"/>
    </w:rPr>
  </w:style>
  <w:style w:type="character" w:customStyle="1" w:styleId="Heading6Char">
    <w:name w:val="Heading 6 Char"/>
    <w:basedOn w:val="DefaultParagraphFont"/>
    <w:link w:val="Heading6"/>
    <w:uiPriority w:val="9"/>
    <w:semiHidden/>
    <w:rsid w:val="007D6E05"/>
    <w:rPr>
      <w:b/>
      <w:sz w:val="36"/>
      <w:szCs w:val="20"/>
      <w:lang w:eastAsia="ar-SA"/>
    </w:rPr>
  </w:style>
  <w:style w:type="character" w:customStyle="1" w:styleId="Heading7Char">
    <w:name w:val="Heading 7 Char"/>
    <w:basedOn w:val="DefaultParagraphFont"/>
    <w:link w:val="Heading7"/>
    <w:rsid w:val="007D6E05"/>
    <w:rPr>
      <w:sz w:val="48"/>
      <w:szCs w:val="20"/>
      <w:lang w:eastAsia="ar-SA"/>
    </w:rPr>
  </w:style>
  <w:style w:type="character" w:customStyle="1" w:styleId="Heading8Char">
    <w:name w:val="Heading 8 Char"/>
    <w:basedOn w:val="DefaultParagraphFont"/>
    <w:link w:val="Heading8"/>
    <w:rsid w:val="007D6E05"/>
    <w:rPr>
      <w:b/>
      <w:sz w:val="18"/>
      <w:szCs w:val="20"/>
      <w:lang w:eastAsia="ar-SA"/>
    </w:rPr>
  </w:style>
  <w:style w:type="character" w:customStyle="1" w:styleId="Heading9Char">
    <w:name w:val="Heading 9 Char"/>
    <w:basedOn w:val="DefaultParagraphFont"/>
    <w:link w:val="Heading9"/>
    <w:rsid w:val="007D6E05"/>
    <w:rPr>
      <w:sz w:val="40"/>
      <w:szCs w:val="20"/>
      <w:lang w:eastAsia="ar-SA"/>
    </w:rPr>
  </w:style>
  <w:style w:type="character" w:styleId="Hyperlink">
    <w:name w:val="Hyperlink"/>
    <w:rsid w:val="007D6E05"/>
    <w:rPr>
      <w:u w:val="single"/>
    </w:rPr>
  </w:style>
  <w:style w:type="paragraph" w:customStyle="1" w:styleId="HeaderFooter">
    <w:name w:val="Header &amp; Footer"/>
    <w:rsid w:val="007D6E05"/>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eastAsia="lt-LT"/>
    </w:rPr>
  </w:style>
  <w:style w:type="character" w:customStyle="1" w:styleId="TitleChar">
    <w:name w:val="Title Char"/>
    <w:basedOn w:val="DefaultParagraphFont"/>
    <w:link w:val="Title"/>
    <w:rsid w:val="007D6E05"/>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7D6E05"/>
    <w:pPr>
      <w:pBdr>
        <w:top w:val="nil"/>
        <w:left w:val="nil"/>
        <w:bottom w:val="nil"/>
        <w:right w:val="nil"/>
        <w:between w:val="nil"/>
        <w:bar w:val="nil"/>
      </w:pBdr>
      <w:suppressAutoHyphens/>
      <w:spacing w:after="40"/>
      <w:jc w:val="both"/>
    </w:pPr>
    <w:rPr>
      <w:rFonts w:eastAsia="Arial Unicode MS" w:cs="Arial Unicode MS"/>
      <w:color w:val="000000"/>
      <w:bdr w:val="nil"/>
      <w:lang w:eastAsia="lt-LT"/>
    </w:rPr>
  </w:style>
  <w:style w:type="paragraph" w:customStyle="1" w:styleId="Body">
    <w:name w:val="Body"/>
    <w:rsid w:val="007D6E05"/>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7D6E05"/>
    <w:pPr>
      <w:pBdr>
        <w:top w:val="nil"/>
        <w:left w:val="nil"/>
        <w:bottom w:val="nil"/>
        <w:right w:val="nil"/>
        <w:between w:val="nil"/>
        <w:bar w:val="nil"/>
      </w:pBdr>
      <w:outlineLvl w:val="0"/>
    </w:pPr>
    <w:rPr>
      <w:rFonts w:eastAsia="Arial Unicode MS" w:cs="Arial Unicode MS"/>
      <w:b/>
      <w:bCs/>
      <w:caps/>
      <w:color w:val="434343"/>
      <w:spacing w:val="4"/>
      <w:bdr w:val="nil"/>
      <w:lang w:eastAsia="lt-LT"/>
    </w:rPr>
  </w:style>
  <w:style w:type="character" w:customStyle="1" w:styleId="Hyperlink0">
    <w:name w:val="Hyperlink.0"/>
    <w:basedOn w:val="Hyperlink"/>
    <w:rsid w:val="007D6E05"/>
    <w:rPr>
      <w:u w:val="single"/>
    </w:rPr>
  </w:style>
  <w:style w:type="character" w:styleId="CommentReference">
    <w:name w:val="annotation reference"/>
    <w:basedOn w:val="DefaultParagraphFont"/>
    <w:unhideWhenUsed/>
    <w:rsid w:val="007D6E05"/>
    <w:rPr>
      <w:sz w:val="16"/>
      <w:szCs w:val="16"/>
    </w:rPr>
  </w:style>
  <w:style w:type="paragraph" w:styleId="CommentText">
    <w:name w:val="annotation text"/>
    <w:basedOn w:val="Normal"/>
    <w:link w:val="CommentTextChar"/>
    <w:unhideWhenUsed/>
    <w:rsid w:val="007D6E05"/>
    <w:rPr>
      <w:sz w:val="20"/>
      <w:szCs w:val="20"/>
    </w:rPr>
  </w:style>
  <w:style w:type="character" w:customStyle="1" w:styleId="CommentTextChar">
    <w:name w:val="Comment Text Char"/>
    <w:basedOn w:val="DefaultParagraphFont"/>
    <w:link w:val="CommentText"/>
    <w:rsid w:val="007D6E05"/>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nhideWhenUsed/>
    <w:rsid w:val="007D6E05"/>
    <w:rPr>
      <w:b/>
      <w:bCs/>
    </w:rPr>
  </w:style>
  <w:style w:type="character" w:customStyle="1" w:styleId="CommentSubjectChar">
    <w:name w:val="Comment Subject Char"/>
    <w:basedOn w:val="CommentTextChar"/>
    <w:link w:val="CommentSubject"/>
    <w:rsid w:val="007D6E05"/>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nhideWhenUsed/>
    <w:rsid w:val="007D6E05"/>
    <w:rPr>
      <w:rFonts w:ascii="Segoe UI" w:hAnsi="Segoe UI" w:cs="Segoe UI"/>
      <w:sz w:val="18"/>
      <w:szCs w:val="18"/>
    </w:rPr>
  </w:style>
  <w:style w:type="character" w:customStyle="1" w:styleId="BalloonTextChar">
    <w:name w:val="Balloon Text Char"/>
    <w:basedOn w:val="DefaultParagraphFont"/>
    <w:link w:val="BalloonText"/>
    <w:rsid w:val="007D6E05"/>
    <w:rPr>
      <w:rFonts w:ascii="Segoe UI" w:eastAsia="Arial Unicode MS" w:hAnsi="Segoe UI" w:cs="Segoe UI"/>
      <w:sz w:val="18"/>
      <w:szCs w:val="18"/>
      <w:bdr w:val="nil"/>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7D6E05"/>
    <w:rPr>
      <w:rFonts w:ascii="Calibri" w:eastAsia="Times New Roman" w:hAnsi="Calibri"/>
      <w:sz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Lentele"/>
    <w:basedOn w:val="Normal"/>
    <w:link w:val="ListParagraphChar"/>
    <w:uiPriority w:val="34"/>
    <w:qFormat/>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theme="minorBidi"/>
      <w:szCs w:val="22"/>
      <w:bdr w:val="none" w:sz="0" w:space="0" w:color="auto"/>
    </w:rPr>
  </w:style>
  <w:style w:type="paragraph" w:styleId="NoSpacing">
    <w:name w:val="No Spacing"/>
    <w:link w:val="NoSpacingChar"/>
    <w:uiPriority w:val="1"/>
    <w:qFormat/>
    <w:rsid w:val="007D6E05"/>
    <w:rPr>
      <w:szCs w:val="20"/>
    </w:rPr>
  </w:style>
  <w:style w:type="paragraph" w:styleId="Header">
    <w:name w:val="header"/>
    <w:basedOn w:val="Normal"/>
    <w:link w:val="HeaderChar"/>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uppressAutoHyphens/>
      <w:spacing w:after="20"/>
      <w:jc w:val="both"/>
    </w:pPr>
    <w:rPr>
      <w:rFonts w:eastAsia="Times New Roman"/>
      <w:szCs w:val="20"/>
      <w:bdr w:val="none" w:sz="0" w:space="0" w:color="auto"/>
      <w:lang w:eastAsia="zh-CN"/>
    </w:rPr>
  </w:style>
  <w:style w:type="character" w:customStyle="1" w:styleId="HeaderChar">
    <w:name w:val="Header Char"/>
    <w:basedOn w:val="DefaultParagraphFont"/>
    <w:link w:val="Header"/>
    <w:rsid w:val="007D6E05"/>
    <w:rPr>
      <w:rFonts w:ascii="Times New Roman" w:eastAsia="Times New Roman" w:hAnsi="Times New Roman" w:cs="Times New Roman"/>
      <w:sz w:val="24"/>
      <w:szCs w:val="20"/>
      <w:lang w:eastAsia="zh-CN"/>
    </w:rPr>
  </w:style>
  <w:style w:type="paragraph" w:customStyle="1" w:styleId="BodyText1">
    <w:name w:val="Body Text1"/>
    <w:rsid w:val="007D6E05"/>
    <w:pPr>
      <w:suppressAutoHyphens/>
      <w:snapToGrid w:val="0"/>
      <w:ind w:firstLine="312"/>
      <w:jc w:val="both"/>
    </w:pPr>
    <w:rPr>
      <w:rFonts w:ascii="TimesLT" w:eastAsia="Arial" w:hAnsi="TimesLT"/>
      <w:sz w:val="20"/>
      <w:szCs w:val="20"/>
      <w:lang w:eastAsia="zh-CN"/>
    </w:rPr>
  </w:style>
  <w:style w:type="table" w:styleId="TableGrid">
    <w:name w:val="Table Grid"/>
    <w:basedOn w:val="TableNormal"/>
    <w:uiPriority w:val="39"/>
    <w:rsid w:val="007D6E05"/>
    <w:pPr>
      <w:pBdr>
        <w:top w:val="nil"/>
        <w:left w:val="nil"/>
        <w:bottom w:val="nil"/>
        <w:right w:val="nil"/>
        <w:between w:val="nil"/>
        <w:bar w:val="nil"/>
      </w:pBdr>
    </w:pPr>
    <w:rPr>
      <w:rFonts w:eastAsia="Arial Unicode MS"/>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2"/>
      <w:bdr w:val="none" w:sz="0" w:space="0" w:color="auto"/>
      <w:lang w:eastAsia="ar-SA"/>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7D6E05"/>
    <w:rPr>
      <w:rFonts w:ascii="Times New Roman" w:eastAsia="Calibri" w:hAnsi="Times New Roman" w:cs="Times New Roman"/>
      <w:sz w:val="24"/>
      <w:lang w:eastAsia="ar-SA"/>
    </w:rPr>
  </w:style>
  <w:style w:type="paragraph" w:styleId="NormalWeb">
    <w:name w:val="Normal (Web)"/>
    <w:basedOn w:val="Normal"/>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bdr w:val="none" w:sz="0" w:space="0" w:color="auto"/>
      <w:lang w:eastAsia="ar-SA"/>
    </w:rPr>
  </w:style>
  <w:style w:type="paragraph" w:customStyle="1" w:styleId="Default">
    <w:name w:val="Default"/>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ascii="Verdana" w:eastAsia="Verdana" w:hAnsi="Verdana" w:cs="Verdana"/>
      <w:color w:val="000000"/>
      <w:kern w:val="1"/>
      <w:bdr w:val="none" w:sz="0" w:space="0" w:color="auto"/>
      <w:lang w:eastAsia="ar-SA"/>
    </w:rPr>
  </w:style>
  <w:style w:type="paragraph" w:styleId="ListNumber">
    <w:name w:val="List Numbe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720"/>
      <w:jc w:val="both"/>
    </w:pPr>
    <w:rPr>
      <w:rFonts w:eastAsia="Times New Roman"/>
      <w:szCs w:val="20"/>
      <w:bdr w:val="none" w:sz="0" w:space="0" w:color="auto"/>
    </w:rPr>
  </w:style>
  <w:style w:type="paragraph" w:styleId="ListNumber2">
    <w:name w:val="List Number 2"/>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num" w:pos="1440"/>
      </w:tabs>
      <w:ind w:left="1440" w:hanging="720"/>
      <w:jc w:val="both"/>
    </w:pPr>
    <w:rPr>
      <w:rFonts w:eastAsia="Times New Roman"/>
      <w:szCs w:val="20"/>
      <w:bdr w:val="none" w:sz="0" w:space="0" w:color="auto"/>
    </w:rPr>
  </w:style>
  <w:style w:type="paragraph" w:styleId="ListNumber3">
    <w:name w:val="List Number 3"/>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2160"/>
      </w:tabs>
      <w:ind w:left="2160" w:hanging="720"/>
    </w:pPr>
    <w:rPr>
      <w:rFonts w:eastAsia="Times New Roman"/>
      <w:sz w:val="20"/>
      <w:szCs w:val="20"/>
      <w:bdr w:val="none" w:sz="0" w:space="0" w:color="auto"/>
    </w:rPr>
  </w:style>
  <w:style w:type="paragraph" w:styleId="Footer">
    <w:name w:val="footer"/>
    <w:basedOn w:val="Normal"/>
    <w:link w:val="FooterChar"/>
    <w:uiPriority w:val="99"/>
    <w:unhideWhenUsed/>
    <w:rsid w:val="007D6E05"/>
    <w:pPr>
      <w:tabs>
        <w:tab w:val="center" w:pos="4819"/>
        <w:tab w:val="right" w:pos="9638"/>
      </w:tabs>
    </w:pPr>
  </w:style>
  <w:style w:type="character" w:customStyle="1" w:styleId="FooterChar">
    <w:name w:val="Footer Char"/>
    <w:basedOn w:val="DefaultParagraphFont"/>
    <w:link w:val="Footer"/>
    <w:uiPriority w:val="99"/>
    <w:rsid w:val="007D6E05"/>
    <w:rPr>
      <w:rFonts w:ascii="Times New Roman" w:eastAsia="Arial Unicode MS" w:hAnsi="Times New Roman" w:cs="Times New Roman"/>
      <w:sz w:val="24"/>
      <w:szCs w:val="24"/>
      <w:bdr w:val="nil"/>
      <w:lang w:val="en-US"/>
    </w:rPr>
  </w:style>
  <w:style w:type="paragraph" w:styleId="BodyTextIndent2">
    <w:name w:val="Body Text Indent 2"/>
    <w:basedOn w:val="Normal"/>
    <w:link w:val="BodyTextIndent2Char"/>
    <w:unhideWhenUsed/>
    <w:rsid w:val="007D6E05"/>
    <w:pPr>
      <w:spacing w:after="120" w:line="480" w:lineRule="auto"/>
      <w:ind w:left="283"/>
    </w:pPr>
  </w:style>
  <w:style w:type="character" w:customStyle="1" w:styleId="BodyTextIndent2Char">
    <w:name w:val="Body Text Indent 2 Char"/>
    <w:basedOn w:val="DefaultParagraphFont"/>
    <w:link w:val="BodyTextIndent2"/>
    <w:rsid w:val="007D6E05"/>
    <w:rPr>
      <w:rFonts w:ascii="Times New Roman" w:eastAsia="Arial Unicode MS" w:hAnsi="Times New Roman" w:cs="Times New Roman"/>
      <w:sz w:val="24"/>
      <w:szCs w:val="24"/>
      <w:bdr w:val="nil"/>
      <w:lang w:val="en-US"/>
    </w:rPr>
  </w:style>
  <w:style w:type="paragraph" w:customStyle="1" w:styleId="TableContents">
    <w:name w:val="Table Contents"/>
    <w:basedOn w:val="Normal"/>
    <w:rsid w:val="007D6E05"/>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2"/>
      <w:bdr w:val="none" w:sz="0" w:space="0" w:color="auto"/>
      <w:lang w:val="en-GB" w:eastAsia="ar-SA"/>
    </w:rPr>
  </w:style>
  <w:style w:type="paragraph" w:customStyle="1" w:styleId="Sraopastraipa1">
    <w:name w:val="Sąrašo pastraipa1"/>
    <w:basedOn w:val="Normal"/>
    <w:qFormat/>
    <w:rsid w:val="007D6E0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Calibri"/>
      <w:bdr w:val="none" w:sz="0" w:space="0" w:color="auto"/>
    </w:rPr>
  </w:style>
  <w:style w:type="character" w:customStyle="1" w:styleId="NoSpacingChar">
    <w:name w:val="No Spacing Char"/>
    <w:link w:val="NoSpacing"/>
    <w:uiPriority w:val="1"/>
    <w:locked/>
    <w:rsid w:val="007D6E05"/>
    <w:rPr>
      <w:rFonts w:ascii="Times New Roman" w:eastAsia="Times New Roman" w:hAnsi="Times New Roman" w:cs="Times New Roman"/>
      <w:sz w:val="24"/>
      <w:szCs w:val="20"/>
    </w:rPr>
  </w:style>
  <w:style w:type="paragraph" w:customStyle="1" w:styleId="CharChar9">
    <w:name w:val="Char Char9"/>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ISTATYMAS">
    <w:name w:val="ISTATYMAS"/>
    <w:rsid w:val="007D6E05"/>
    <w:pPr>
      <w:autoSpaceDE w:val="0"/>
      <w:autoSpaceDN w:val="0"/>
      <w:adjustRightInd w:val="0"/>
      <w:jc w:val="center"/>
    </w:pPr>
    <w:rPr>
      <w:rFonts w:ascii="TimesLT" w:hAnsi="TimesLT"/>
    </w:rPr>
  </w:style>
  <w:style w:type="character" w:customStyle="1" w:styleId="BodyTextIndent3Char">
    <w:name w:val="Body Text Indent 3 Char"/>
    <w:link w:val="BodyTextIndent3"/>
    <w:semiHidden/>
    <w:rsid w:val="007D6E05"/>
    <w:rPr>
      <w:rFonts w:eastAsia="Calibri"/>
    </w:rPr>
  </w:style>
  <w:style w:type="paragraph" w:styleId="BodyTextIndent3">
    <w:name w:val="Body Text Indent 3"/>
    <w:basedOn w:val="Normal"/>
    <w:link w:val="BodyTextIndent3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4536"/>
      </w:tabs>
      <w:ind w:firstLine="2268"/>
      <w:jc w:val="both"/>
    </w:pPr>
    <w:rPr>
      <w:rFonts w:asciiTheme="minorHAnsi" w:eastAsia="Calibri" w:hAnsiTheme="minorHAnsi" w:cstheme="minorBidi"/>
      <w:sz w:val="22"/>
      <w:szCs w:val="22"/>
      <w:bdr w:val="none" w:sz="0" w:space="0" w:color="auto"/>
    </w:rPr>
  </w:style>
  <w:style w:type="character" w:customStyle="1" w:styleId="BodyTextIndent3Char1">
    <w:name w:val="Body Text Indent 3 Char1"/>
    <w:basedOn w:val="DefaultParagraphFont"/>
    <w:uiPriority w:val="99"/>
    <w:semiHidden/>
    <w:rsid w:val="007D6E05"/>
    <w:rPr>
      <w:rFonts w:ascii="Times New Roman" w:eastAsia="Arial Unicode MS" w:hAnsi="Times New Roman" w:cs="Times New Roman"/>
      <w:sz w:val="16"/>
      <w:szCs w:val="16"/>
      <w:bdr w:val="nil"/>
      <w:lang w:val="en-US"/>
    </w:rPr>
  </w:style>
  <w:style w:type="character" w:customStyle="1" w:styleId="Pagrindiniotekstotrauka3Diagrama1">
    <w:name w:val="Pagrindinio teksto įtrauka 3 Diagrama1"/>
    <w:basedOn w:val="DefaultParagraphFont"/>
    <w:uiPriority w:val="99"/>
    <w:semiHidden/>
    <w:rsid w:val="007D6E05"/>
    <w:rPr>
      <w:sz w:val="16"/>
      <w:szCs w:val="16"/>
      <w:lang w:val="en-US" w:eastAsia="en-US"/>
    </w:rPr>
  </w:style>
  <w:style w:type="character" w:customStyle="1" w:styleId="PlainTextChar">
    <w:name w:val="Plain Text Char"/>
    <w:link w:val="PlainText"/>
    <w:semiHidden/>
    <w:rsid w:val="007D6E05"/>
    <w:rPr>
      <w:rFonts w:ascii="Courier New" w:eastAsia="Calibri" w:hAnsi="Courier New"/>
    </w:rPr>
  </w:style>
  <w:style w:type="paragraph" w:styleId="PlainText">
    <w:name w:val="Plain Text"/>
    <w:basedOn w:val="Normal"/>
    <w:link w:val="PlainText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Calibri" w:hAnsi="Courier New" w:cstheme="minorBidi"/>
      <w:sz w:val="22"/>
      <w:szCs w:val="22"/>
      <w:bdr w:val="none" w:sz="0" w:space="0" w:color="auto"/>
    </w:rPr>
  </w:style>
  <w:style w:type="character" w:customStyle="1" w:styleId="PlainTextChar1">
    <w:name w:val="Plain Text Char1"/>
    <w:basedOn w:val="DefaultParagraphFont"/>
    <w:uiPriority w:val="99"/>
    <w:semiHidden/>
    <w:rsid w:val="007D6E05"/>
    <w:rPr>
      <w:rFonts w:ascii="Consolas" w:eastAsia="Arial Unicode MS" w:hAnsi="Consolas" w:cs="Times New Roman"/>
      <w:sz w:val="21"/>
      <w:szCs w:val="21"/>
      <w:bdr w:val="nil"/>
      <w:lang w:val="en-US"/>
    </w:rPr>
  </w:style>
  <w:style w:type="character" w:customStyle="1" w:styleId="PaprastasistekstasDiagrama1">
    <w:name w:val="Paprastasis tekstas Diagrama1"/>
    <w:basedOn w:val="DefaultParagraphFont"/>
    <w:uiPriority w:val="99"/>
    <w:semiHidden/>
    <w:rsid w:val="007D6E05"/>
    <w:rPr>
      <w:rFonts w:ascii="Consolas" w:hAnsi="Consolas"/>
      <w:sz w:val="21"/>
      <w:szCs w:val="21"/>
      <w:lang w:val="en-US" w:eastAsia="en-US"/>
    </w:rPr>
  </w:style>
  <w:style w:type="character" w:customStyle="1" w:styleId="KomentarotemaDiagrama1">
    <w:name w:val="Komentaro tema Diagrama1"/>
    <w:basedOn w:val="CommentTextChar"/>
    <w:uiPriority w:val="99"/>
    <w:semiHidden/>
    <w:rsid w:val="007D6E05"/>
    <w:rPr>
      <w:rFonts w:ascii="Times New Roman" w:eastAsia="Arial Unicode MS" w:hAnsi="Times New Roman" w:cs="Times New Roman"/>
      <w:b/>
      <w:bCs/>
      <w:sz w:val="20"/>
      <w:szCs w:val="20"/>
      <w:bdr w:val="nil"/>
      <w:lang w:val="en-US" w:eastAsia="en-US"/>
    </w:rPr>
  </w:style>
  <w:style w:type="paragraph" w:customStyle="1" w:styleId="Patvirtinta">
    <w:name w:val="Patvirtinta"/>
    <w:rsid w:val="007D6E0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Pagrindinistekstas1">
    <w:name w:val="Pagrindinis tekstas1"/>
    <w:link w:val="BodytextChar0"/>
    <w:rsid w:val="007D6E05"/>
    <w:pPr>
      <w:snapToGrid w:val="0"/>
      <w:ind w:firstLine="312"/>
      <w:jc w:val="both"/>
    </w:pPr>
    <w:rPr>
      <w:rFonts w:ascii="TimesLT" w:hAnsi="TimesLT"/>
    </w:rPr>
  </w:style>
  <w:style w:type="character" w:customStyle="1" w:styleId="BodytextChar0">
    <w:name w:val="Body text Char"/>
    <w:link w:val="Pagrindinistekstas1"/>
    <w:rsid w:val="007D6E05"/>
    <w:rPr>
      <w:rFonts w:ascii="TimesLT" w:eastAsia="Times New Roman" w:hAnsi="TimesLT" w:cs="Times New Roman"/>
      <w:sz w:val="24"/>
      <w:lang w:val="en-US"/>
    </w:rPr>
  </w:style>
  <w:style w:type="paragraph" w:customStyle="1" w:styleId="CentrBoldm">
    <w:name w:val="CentrBoldm"/>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lang w:eastAsia="lt-LT"/>
    </w:rPr>
  </w:style>
  <w:style w:type="paragraph" w:customStyle="1" w:styleId="MAZAS">
    <w:name w:val="MAZAS"/>
    <w:rsid w:val="007D6E05"/>
    <w:pPr>
      <w:autoSpaceDE w:val="0"/>
      <w:autoSpaceDN w:val="0"/>
      <w:adjustRightInd w:val="0"/>
      <w:ind w:firstLine="312"/>
      <w:jc w:val="both"/>
    </w:pPr>
    <w:rPr>
      <w:rFonts w:ascii="TimesLT" w:hAnsi="TimesLT"/>
      <w:color w:val="000000"/>
      <w:sz w:val="8"/>
      <w:szCs w:val="8"/>
    </w:rPr>
  </w:style>
  <w:style w:type="paragraph" w:customStyle="1" w:styleId="linija">
    <w:name w:val="linij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paragraph" w:customStyle="1" w:styleId="CharCharCharDiagramaDiagrama">
    <w:name w:val="Char Char Char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DiagramaDiagrama9CharCharDiagramaDiagramaCharCharDiagramaDiagrama">
    <w:name w:val="Diagrama Diagrama9 Char Char Diagrama Diagrama Char Char Diagrama Diagrama"/>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CharCharCharChar">
    <w:name w:val="Char Char Char Char"/>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DiagramaDiagramaDiagramaDiagramaDiagrama">
    <w:name w:val="Diagrama Diagrama Diagrama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Style">
    <w:name w:val="Style"/>
    <w:rsid w:val="007D6E05"/>
    <w:pPr>
      <w:widowControl w:val="0"/>
      <w:autoSpaceDE w:val="0"/>
      <w:autoSpaceDN w:val="0"/>
      <w:adjustRightInd w:val="0"/>
    </w:p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xl40">
    <w:name w:val="xl4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szCs w:val="20"/>
      <w:bdr w:val="none" w:sz="0" w:space="0" w:color="auto"/>
      <w:lang w:val="en-GB" w:eastAsia="lt-LT"/>
    </w:rPr>
  </w:style>
  <w:style w:type="paragraph" w:customStyle="1" w:styleId="1LaikopressC0">
    <w:name w:val="1: Laiðko press C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eastAsia="lt-LT"/>
    </w:rPr>
  </w:style>
  <w:style w:type="paragraph" w:styleId="BodyTextIndent">
    <w:name w:val="Body Text Indent"/>
    <w:basedOn w:val="Normal"/>
    <w:link w:val="BodyTextIndentChar"/>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jc w:val="both"/>
    </w:pPr>
    <w:rPr>
      <w:rFonts w:eastAsia="Times New Roman"/>
      <w:szCs w:val="20"/>
      <w:bdr w:val="none" w:sz="0" w:space="0" w:color="auto"/>
      <w:lang w:eastAsia="lt-LT"/>
    </w:rPr>
  </w:style>
  <w:style w:type="character" w:customStyle="1" w:styleId="BodyTextIndentChar">
    <w:name w:val="Body Text Indent Char"/>
    <w:basedOn w:val="DefaultParagraphFont"/>
    <w:link w:val="BodyTextIndent"/>
    <w:rsid w:val="007D6E05"/>
    <w:rPr>
      <w:rFonts w:ascii="Times New Roman" w:eastAsia="Times New Roman" w:hAnsi="Times New Roman" w:cs="Times New Roman"/>
      <w:sz w:val="24"/>
      <w:szCs w:val="20"/>
      <w:lang w:eastAsia="lt-LT"/>
    </w:rPr>
  </w:style>
  <w:style w:type="paragraph" w:customStyle="1" w:styleId="bodytext0">
    <w:name w:val="bodytext"/>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firstLine="312"/>
      <w:jc w:val="both"/>
    </w:pPr>
    <w:rPr>
      <w:rFonts w:ascii="TimesLT" w:eastAsia="Times New Roman" w:hAnsi="TimesLT"/>
      <w:sz w:val="20"/>
      <w:szCs w:val="20"/>
      <w:bdr w:val="none" w:sz="0" w:space="0" w:color="auto"/>
      <w:lang w:eastAsia="lt-LT"/>
    </w:rPr>
  </w:style>
  <w:style w:type="paragraph" w:customStyle="1" w:styleId="lentacentr">
    <w:name w:val="lentacent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character" w:customStyle="1" w:styleId="apple-style-span">
    <w:name w:val="apple-style-span"/>
    <w:basedOn w:val="DefaultParagraphFont"/>
    <w:rsid w:val="007D6E05"/>
  </w:style>
  <w:style w:type="paragraph" w:customStyle="1" w:styleId="DiagramaDiagrama8CharCharDiagramaDiagrama1CharCharChar">
    <w:name w:val="Diagrama Diagrama8 Char Char Diagrama Diagrama1 Char Char Char"/>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DiagramaDiagrama8">
    <w:name w:val="Diagrama Diagrama8"/>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styleId="HTMLPreformatted">
    <w:name w:val="HTML Preformatted"/>
    <w:basedOn w:val="Normal"/>
    <w:link w:val="HTMLPreformattedChar"/>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lt-LT"/>
    </w:rPr>
  </w:style>
  <w:style w:type="character" w:customStyle="1" w:styleId="HTMLPreformattedChar">
    <w:name w:val="HTML Preformatted Char"/>
    <w:basedOn w:val="DefaultParagraphFont"/>
    <w:link w:val="HTMLPreformatted"/>
    <w:uiPriority w:val="99"/>
    <w:rsid w:val="007D6E05"/>
    <w:rPr>
      <w:rFonts w:ascii="Courier New" w:eastAsia="Times New Roman" w:hAnsi="Courier New" w:cs="Courier New"/>
      <w:sz w:val="20"/>
      <w:szCs w:val="20"/>
      <w:lang w:val="en-US" w:eastAsia="lt-LT"/>
    </w:rPr>
  </w:style>
  <w:style w:type="paragraph" w:customStyle="1" w:styleId="ATekstas">
    <w:name w:val="A Tekstas"/>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eastAsia="lt-LT"/>
    </w:rPr>
  </w:style>
  <w:style w:type="character" w:customStyle="1" w:styleId="tblrowlbl1">
    <w:name w:val="tblrowlbl1"/>
    <w:rsid w:val="007D6E05"/>
    <w:rPr>
      <w:rFonts w:ascii="Arial" w:hAnsi="Arial" w:cs="Arial" w:hint="default"/>
      <w:b/>
      <w:bCs/>
      <w:color w:val="000000"/>
      <w:sz w:val="18"/>
      <w:szCs w:val="18"/>
      <w:shd w:val="clear" w:color="auto" w:fill="FFFFFF"/>
    </w:rPr>
  </w:style>
  <w:style w:type="character" w:customStyle="1" w:styleId="parahead1">
    <w:name w:val="parahead1"/>
    <w:rsid w:val="007D6E05"/>
    <w:rPr>
      <w:rFonts w:ascii="Verdana" w:hAnsi="Verdana" w:hint="default"/>
      <w:b/>
      <w:bCs/>
      <w:color w:val="000000"/>
      <w:sz w:val="17"/>
      <w:szCs w:val="17"/>
    </w:rPr>
  </w:style>
  <w:style w:type="paragraph" w:customStyle="1" w:styleId="DiagramaDiagrama3">
    <w:name w:val="Diagrama Diagrama3"/>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pPr>
    <w:rPr>
      <w:rFonts w:ascii="Tahoma" w:eastAsia="Times New Roman" w:hAnsi="Tahoma"/>
      <w:sz w:val="20"/>
      <w:szCs w:val="20"/>
      <w:bdr w:val="none" w:sz="0" w:space="0" w:color="auto"/>
      <w:lang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1">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2">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3">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paragraph" w:customStyle="1" w:styleId="Lentelsturinys">
    <w:name w:val="Lentelės turinys"/>
    <w:basedOn w:val="Normal"/>
    <w:rsid w:val="008B61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1"/>
      <w:bdr w:val="none" w:sz="0" w:space="0" w:color="auto"/>
      <w:lang w:eastAsia="lt-LT"/>
    </w:rPr>
  </w:style>
  <w:style w:type="paragraph" w:customStyle="1" w:styleId="Bodytext21">
    <w:name w:val="Body text (2)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rFonts w:eastAsia="Times New Roman"/>
      <w:bdr w:val="none" w:sz="0" w:space="0" w:color="auto"/>
      <w:lang w:eastAsia="lt-LT"/>
    </w:rPr>
  </w:style>
  <w:style w:type="paragraph" w:customStyle="1" w:styleId="Bodytext61">
    <w:name w:val="Body text (6)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pPr>
    <w:rPr>
      <w:rFonts w:eastAsia="Times New Roman"/>
      <w:b/>
      <w:bCs/>
      <w:sz w:val="20"/>
      <w:szCs w:val="20"/>
      <w:bdr w:val="none" w:sz="0" w:space="0" w:color="auto"/>
      <w:lang w:eastAsia="lt-LT"/>
    </w:rPr>
  </w:style>
  <w:style w:type="paragraph" w:customStyle="1" w:styleId="Bodytext91">
    <w:name w:val="Body text (9)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38" w:lineRule="exact"/>
      <w:jc w:val="both"/>
    </w:pPr>
    <w:rPr>
      <w:rFonts w:eastAsia="Times New Roman"/>
      <w:sz w:val="20"/>
      <w:szCs w:val="20"/>
      <w:bdr w:val="none" w:sz="0" w:space="0" w:color="auto"/>
      <w:lang w:eastAsia="lt-LT"/>
    </w:rPr>
  </w:style>
  <w:style w:type="character" w:styleId="Strong">
    <w:name w:val="Strong"/>
    <w:basedOn w:val="DefaultParagraphFont"/>
    <w:uiPriority w:val="22"/>
    <w:qFormat/>
    <w:rsid w:val="00AB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47905">
      <w:bodyDiv w:val="1"/>
      <w:marLeft w:val="0"/>
      <w:marRight w:val="0"/>
      <w:marTop w:val="0"/>
      <w:marBottom w:val="0"/>
      <w:divBdr>
        <w:top w:val="none" w:sz="0" w:space="0" w:color="auto"/>
        <w:left w:val="none" w:sz="0" w:space="0" w:color="auto"/>
        <w:bottom w:val="none" w:sz="0" w:space="0" w:color="auto"/>
        <w:right w:val="none" w:sz="0" w:space="0" w:color="auto"/>
      </w:divBdr>
    </w:div>
    <w:div w:id="572199810">
      <w:bodyDiv w:val="1"/>
      <w:marLeft w:val="0"/>
      <w:marRight w:val="0"/>
      <w:marTop w:val="0"/>
      <w:marBottom w:val="0"/>
      <w:divBdr>
        <w:top w:val="none" w:sz="0" w:space="0" w:color="auto"/>
        <w:left w:val="none" w:sz="0" w:space="0" w:color="auto"/>
        <w:bottom w:val="none" w:sz="0" w:space="0" w:color="auto"/>
        <w:right w:val="none" w:sz="0" w:space="0" w:color="auto"/>
      </w:divBdr>
    </w:div>
    <w:div w:id="769009166">
      <w:bodyDiv w:val="1"/>
      <w:marLeft w:val="0"/>
      <w:marRight w:val="0"/>
      <w:marTop w:val="0"/>
      <w:marBottom w:val="0"/>
      <w:divBdr>
        <w:top w:val="none" w:sz="0" w:space="0" w:color="auto"/>
        <w:left w:val="none" w:sz="0" w:space="0" w:color="auto"/>
        <w:bottom w:val="none" w:sz="0" w:space="0" w:color="auto"/>
        <w:right w:val="none" w:sz="0" w:space="0" w:color="auto"/>
      </w:divBdr>
    </w:div>
    <w:div w:id="989601163">
      <w:bodyDiv w:val="1"/>
      <w:marLeft w:val="0"/>
      <w:marRight w:val="0"/>
      <w:marTop w:val="0"/>
      <w:marBottom w:val="0"/>
      <w:divBdr>
        <w:top w:val="none" w:sz="0" w:space="0" w:color="auto"/>
        <w:left w:val="none" w:sz="0" w:space="0" w:color="auto"/>
        <w:bottom w:val="none" w:sz="0" w:space="0" w:color="auto"/>
        <w:right w:val="none" w:sz="0" w:space="0" w:color="auto"/>
      </w:divBdr>
    </w:div>
    <w:div w:id="1067919509">
      <w:bodyDiv w:val="1"/>
      <w:marLeft w:val="0"/>
      <w:marRight w:val="0"/>
      <w:marTop w:val="0"/>
      <w:marBottom w:val="0"/>
      <w:divBdr>
        <w:top w:val="none" w:sz="0" w:space="0" w:color="auto"/>
        <w:left w:val="none" w:sz="0" w:space="0" w:color="auto"/>
        <w:bottom w:val="none" w:sz="0" w:space="0" w:color="auto"/>
        <w:right w:val="none" w:sz="0" w:space="0" w:color="auto"/>
      </w:divBdr>
    </w:div>
    <w:div w:id="19823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12C04-14CC-409D-9B5A-BBA8C4D6A5DD}">
  <ds:schemaRefs>
    <ds:schemaRef ds:uri="http://schemas.microsoft.com/sharepoint/v3/contenttype/forms"/>
  </ds:schemaRefs>
</ds:datastoreItem>
</file>

<file path=customXml/itemProps2.xml><?xml version="1.0" encoding="utf-8"?>
<ds:datastoreItem xmlns:ds="http://schemas.openxmlformats.org/officeDocument/2006/customXml" ds:itemID="{40530355-4D3D-493A-ACA1-A9E66691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247489-F803-483C-BFA2-9F909484245E}">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1375</Words>
  <Characters>784</Characters>
  <Application>Microsoft Office Word</Application>
  <DocSecurity>0</DocSecurity>
  <Lines>6</Lines>
  <Paragraphs>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2026-04-22T13:50:00Z</dcterms:created>
  <dcterms:modified xsi:type="dcterms:W3CDTF">2026-05-20T12:06:00Z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