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0DAF5" w14:textId="77777777" w:rsidR="00491AE4" w:rsidRDefault="00491AE4" w:rsidP="00FD6084">
      <w:pPr>
        <w:tabs>
          <w:tab w:val="left" w:pos="5400"/>
        </w:tabs>
        <w:jc w:val="right"/>
        <w:textAlignment w:val="center"/>
        <w:rPr>
          <w:rFonts w:ascii="Arial" w:hAnsi="Arial" w:cs="Arial"/>
          <w:color w:val="00435B"/>
          <w:sz w:val="20"/>
        </w:rPr>
      </w:pPr>
      <w:r>
        <w:rPr>
          <w:rFonts w:ascii="Arial" w:hAnsi="Arial" w:cs="Arial"/>
          <w:color w:val="00435B"/>
          <w:sz w:val="20"/>
        </w:rPr>
        <w:t>Specialiųjų p</w:t>
      </w:r>
      <w:r w:rsidR="00FD6084" w:rsidRPr="00FD6084">
        <w:rPr>
          <w:rFonts w:ascii="Arial" w:hAnsi="Arial" w:cs="Arial"/>
          <w:color w:val="00435B"/>
          <w:sz w:val="20"/>
        </w:rPr>
        <w:t xml:space="preserve">irkimo sąlygų </w:t>
      </w:r>
      <w:r>
        <w:rPr>
          <w:rFonts w:ascii="Arial" w:hAnsi="Arial" w:cs="Arial"/>
          <w:color w:val="00435B"/>
          <w:sz w:val="20"/>
        </w:rPr>
        <w:t>7</w:t>
      </w:r>
      <w:r w:rsidR="00FD6084" w:rsidRPr="00FD6084">
        <w:rPr>
          <w:rFonts w:ascii="Arial" w:hAnsi="Arial" w:cs="Arial"/>
          <w:color w:val="00435B"/>
          <w:sz w:val="20"/>
        </w:rPr>
        <w:t xml:space="preserve"> priedas </w:t>
      </w:r>
    </w:p>
    <w:p w14:paraId="1623E55B" w14:textId="519E04F4" w:rsidR="00C74FA2" w:rsidRPr="00FD6084" w:rsidRDefault="00FD6084" w:rsidP="00491AE4">
      <w:pPr>
        <w:tabs>
          <w:tab w:val="left" w:pos="5400"/>
        </w:tabs>
        <w:ind w:firstLine="6804"/>
        <w:textAlignment w:val="center"/>
        <w:rPr>
          <w:rFonts w:ascii="Arial" w:hAnsi="Arial" w:cs="Arial"/>
          <w:color w:val="00435B"/>
          <w:sz w:val="20"/>
        </w:rPr>
      </w:pPr>
      <w:r w:rsidRPr="00FD6084">
        <w:rPr>
          <w:rFonts w:ascii="Arial" w:hAnsi="Arial" w:cs="Arial"/>
          <w:color w:val="00435B"/>
          <w:sz w:val="20"/>
        </w:rPr>
        <w:t>„Sutarties projektas“</w:t>
      </w:r>
    </w:p>
    <w:p w14:paraId="7C5BE6AA" w14:textId="77777777" w:rsidR="00FD6084" w:rsidRPr="00FD6084" w:rsidRDefault="00FD6084" w:rsidP="00FD6084">
      <w:pPr>
        <w:tabs>
          <w:tab w:val="left" w:pos="5400"/>
        </w:tabs>
        <w:jc w:val="right"/>
        <w:textAlignment w:val="center"/>
        <w:rPr>
          <w:rFonts w:ascii="Arial" w:hAnsi="Arial" w:cs="Arial"/>
          <w:sz w:val="20"/>
        </w:rPr>
      </w:pPr>
    </w:p>
    <w:p w14:paraId="68F6C4EF" w14:textId="77777777" w:rsidR="00F237F1" w:rsidRDefault="00F237F1" w:rsidP="00F237F1">
      <w:pPr>
        <w:spacing w:line="276" w:lineRule="auto"/>
        <w:jc w:val="center"/>
        <w:rPr>
          <w:rFonts w:ascii="Arial" w:hAnsi="Arial" w:cs="Arial"/>
          <w:b/>
          <w:caps/>
          <w:color w:val="00435B"/>
          <w:sz w:val="20"/>
        </w:rPr>
      </w:pPr>
      <w:r>
        <w:rPr>
          <w:rFonts w:ascii="Arial" w:hAnsi="Arial" w:cs="Arial"/>
          <w:b/>
          <w:caps/>
          <w:color w:val="00435B"/>
          <w:sz w:val="20"/>
        </w:rPr>
        <w:t xml:space="preserve">klimato atžvilgiu neutralumo plano parengimo </w:t>
      </w:r>
    </w:p>
    <w:p w14:paraId="34683A73" w14:textId="77777777" w:rsidR="00027B83" w:rsidRPr="000E0C46" w:rsidRDefault="000B0897">
      <w:pPr>
        <w:widowControl w:val="0"/>
        <w:pBdr>
          <w:top w:val="nil"/>
          <w:left w:val="nil"/>
          <w:bottom w:val="nil"/>
          <w:right w:val="nil"/>
          <w:between w:val="nil"/>
        </w:pBdr>
        <w:tabs>
          <w:tab w:val="left" w:pos="567"/>
          <w:tab w:val="left" w:pos="851"/>
        </w:tabs>
        <w:jc w:val="center"/>
        <w:rPr>
          <w:rFonts w:ascii="Arial" w:hAnsi="Arial" w:cs="Arial"/>
          <w:b/>
          <w:bCs/>
          <w:caps/>
          <w:color w:val="00435B"/>
          <w:sz w:val="20"/>
        </w:rPr>
      </w:pPr>
      <w:r w:rsidRPr="000E0C46">
        <w:rPr>
          <w:rFonts w:ascii="Arial" w:hAnsi="Arial" w:cs="Arial"/>
          <w:b/>
          <w:bCs/>
          <w:caps/>
          <w:color w:val="00435B"/>
          <w:sz w:val="20"/>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E0C46" w:rsidRPr="000E0C46" w14:paraId="06BD45D9" w14:textId="77777777">
        <w:tc>
          <w:tcPr>
            <w:tcW w:w="2448" w:type="dxa"/>
          </w:tcPr>
          <w:p w14:paraId="40177F4F" w14:textId="77777777" w:rsidR="00027B83" w:rsidRPr="000E0C46" w:rsidRDefault="000B0897">
            <w:pPr>
              <w:jc w:val="both"/>
              <w:rPr>
                <w:rFonts w:ascii="Arial" w:hAnsi="Arial" w:cs="Arial"/>
                <w:b/>
                <w:color w:val="00435B"/>
                <w:kern w:val="2"/>
                <w:sz w:val="20"/>
              </w:rPr>
            </w:pPr>
            <w:r w:rsidRPr="000E0C46">
              <w:rPr>
                <w:rFonts w:ascii="Arial" w:hAnsi="Arial" w:cs="Arial"/>
                <w:b/>
                <w:color w:val="00435B"/>
                <w:kern w:val="2"/>
                <w:sz w:val="20"/>
              </w:rPr>
              <w:t>Sutarties pavadinimas</w:t>
            </w:r>
          </w:p>
        </w:tc>
        <w:tc>
          <w:tcPr>
            <w:tcW w:w="7110" w:type="dxa"/>
            <w:gridSpan w:val="3"/>
          </w:tcPr>
          <w:p w14:paraId="607BC18E" w14:textId="66560745" w:rsidR="00027B83" w:rsidRPr="000E0C46" w:rsidRDefault="00F237F1">
            <w:pPr>
              <w:jc w:val="both"/>
              <w:rPr>
                <w:rFonts w:ascii="Arial" w:hAnsi="Arial" w:cs="Arial"/>
                <w:color w:val="00435B"/>
                <w:kern w:val="2"/>
                <w:sz w:val="20"/>
              </w:rPr>
            </w:pPr>
            <w:r>
              <w:rPr>
                <w:rFonts w:ascii="Arial" w:hAnsi="Arial" w:cs="Arial"/>
                <w:color w:val="00435B"/>
                <w:kern w:val="2"/>
                <w:sz w:val="20"/>
              </w:rPr>
              <w:t>Klimato atžvilgiu neutralumo plano parengimo paslaug</w:t>
            </w:r>
            <w:r w:rsidR="00FD6084">
              <w:rPr>
                <w:rFonts w:ascii="Arial" w:hAnsi="Arial" w:cs="Arial"/>
                <w:color w:val="00435B"/>
                <w:kern w:val="2"/>
                <w:sz w:val="20"/>
              </w:rPr>
              <w:t>ų sutartis (toliau – Sutartis)</w:t>
            </w:r>
          </w:p>
        </w:tc>
      </w:tr>
      <w:tr w:rsidR="00027B83" w:rsidRPr="000E0C46" w14:paraId="2F08ABA7" w14:textId="77777777">
        <w:tc>
          <w:tcPr>
            <w:tcW w:w="2448" w:type="dxa"/>
          </w:tcPr>
          <w:p w14:paraId="262D4078" w14:textId="77777777" w:rsidR="00027B83" w:rsidRPr="000E0C46" w:rsidRDefault="000B0897">
            <w:pPr>
              <w:jc w:val="both"/>
              <w:rPr>
                <w:rFonts w:ascii="Arial" w:hAnsi="Arial" w:cs="Arial"/>
                <w:b/>
                <w:color w:val="00435B"/>
                <w:kern w:val="2"/>
                <w:sz w:val="20"/>
              </w:rPr>
            </w:pPr>
            <w:r w:rsidRPr="000E0C46">
              <w:rPr>
                <w:rFonts w:ascii="Arial" w:hAnsi="Arial" w:cs="Arial"/>
                <w:b/>
                <w:color w:val="00435B"/>
                <w:kern w:val="2"/>
                <w:sz w:val="20"/>
              </w:rPr>
              <w:t>Sutarties data</w:t>
            </w:r>
          </w:p>
        </w:tc>
        <w:tc>
          <w:tcPr>
            <w:tcW w:w="2177" w:type="dxa"/>
          </w:tcPr>
          <w:p w14:paraId="310EFCA2" w14:textId="77777777" w:rsidR="00027B83" w:rsidRPr="000E0C46" w:rsidRDefault="00027B83">
            <w:pPr>
              <w:jc w:val="both"/>
              <w:rPr>
                <w:rFonts w:ascii="Arial" w:hAnsi="Arial" w:cs="Arial"/>
                <w:color w:val="00435B"/>
                <w:kern w:val="2"/>
                <w:sz w:val="20"/>
              </w:rPr>
            </w:pPr>
          </w:p>
        </w:tc>
        <w:tc>
          <w:tcPr>
            <w:tcW w:w="2362" w:type="dxa"/>
          </w:tcPr>
          <w:p w14:paraId="26FE9FCE" w14:textId="77777777" w:rsidR="00027B83" w:rsidRPr="000E0C46" w:rsidRDefault="000B0897">
            <w:pPr>
              <w:jc w:val="both"/>
              <w:rPr>
                <w:rFonts w:ascii="Arial" w:hAnsi="Arial" w:cs="Arial"/>
                <w:b/>
                <w:color w:val="00435B"/>
                <w:kern w:val="2"/>
                <w:sz w:val="20"/>
              </w:rPr>
            </w:pPr>
            <w:r w:rsidRPr="000E0C46">
              <w:rPr>
                <w:rFonts w:ascii="Arial" w:hAnsi="Arial" w:cs="Arial"/>
                <w:b/>
                <w:color w:val="00435B"/>
                <w:kern w:val="2"/>
                <w:sz w:val="20"/>
              </w:rPr>
              <w:t>Sutarties numeris</w:t>
            </w:r>
          </w:p>
        </w:tc>
        <w:tc>
          <w:tcPr>
            <w:tcW w:w="2571" w:type="dxa"/>
          </w:tcPr>
          <w:p w14:paraId="11456A38" w14:textId="77777777" w:rsidR="00027B83" w:rsidRPr="000E0C46" w:rsidRDefault="00027B83">
            <w:pPr>
              <w:jc w:val="both"/>
              <w:rPr>
                <w:rFonts w:ascii="Arial" w:hAnsi="Arial" w:cs="Arial"/>
                <w:color w:val="00435B"/>
                <w:kern w:val="2"/>
                <w:sz w:val="20"/>
              </w:rPr>
            </w:pPr>
          </w:p>
        </w:tc>
      </w:tr>
    </w:tbl>
    <w:p w14:paraId="7AAE002E" w14:textId="77777777" w:rsidR="00027B83" w:rsidRPr="000E0C46" w:rsidRDefault="00027B83">
      <w:pPr>
        <w:jc w:val="both"/>
        <w:rPr>
          <w:rFonts w:ascii="Arial" w:hAnsi="Arial" w:cs="Arial"/>
          <w:color w:val="00435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E0C46" w:rsidRPr="000E0C46" w14:paraId="2A8CDD09" w14:textId="77777777">
        <w:tc>
          <w:tcPr>
            <w:tcW w:w="9558" w:type="dxa"/>
            <w:gridSpan w:val="3"/>
          </w:tcPr>
          <w:p w14:paraId="0049CEBD"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1. SUTARTIES ŠALYS</w:t>
            </w:r>
          </w:p>
        </w:tc>
      </w:tr>
      <w:tr w:rsidR="000E0C46" w:rsidRPr="000E0C46" w14:paraId="7A216576" w14:textId="77777777">
        <w:tc>
          <w:tcPr>
            <w:tcW w:w="2808" w:type="dxa"/>
            <w:vMerge w:val="restart"/>
          </w:tcPr>
          <w:p w14:paraId="79087AD5" w14:textId="77777777" w:rsidR="00027B83" w:rsidRPr="000E0C46" w:rsidRDefault="00027B83">
            <w:pPr>
              <w:jc w:val="center"/>
              <w:rPr>
                <w:rFonts w:ascii="Arial" w:hAnsi="Arial" w:cs="Arial"/>
                <w:b/>
                <w:color w:val="00435B"/>
                <w:kern w:val="2"/>
                <w:sz w:val="20"/>
              </w:rPr>
            </w:pPr>
          </w:p>
          <w:p w14:paraId="555D406D" w14:textId="77777777" w:rsidR="00027B83" w:rsidRPr="000E0C46" w:rsidRDefault="00027B83">
            <w:pPr>
              <w:jc w:val="center"/>
              <w:rPr>
                <w:rFonts w:ascii="Arial" w:hAnsi="Arial" w:cs="Arial"/>
                <w:b/>
                <w:color w:val="00435B"/>
                <w:kern w:val="2"/>
                <w:sz w:val="20"/>
              </w:rPr>
            </w:pPr>
          </w:p>
          <w:p w14:paraId="757D89F5" w14:textId="77777777" w:rsidR="00027B83" w:rsidRPr="000E0C46" w:rsidRDefault="00027B83">
            <w:pPr>
              <w:jc w:val="center"/>
              <w:rPr>
                <w:rFonts w:ascii="Arial" w:hAnsi="Arial" w:cs="Arial"/>
                <w:b/>
                <w:color w:val="00435B"/>
                <w:kern w:val="2"/>
                <w:sz w:val="20"/>
              </w:rPr>
            </w:pPr>
          </w:p>
          <w:p w14:paraId="6C227F93" w14:textId="77777777" w:rsidR="00027B83" w:rsidRPr="000E0C46" w:rsidRDefault="00027B83">
            <w:pPr>
              <w:rPr>
                <w:rFonts w:ascii="Arial" w:hAnsi="Arial" w:cs="Arial"/>
                <w:b/>
                <w:color w:val="00435B"/>
                <w:kern w:val="2"/>
                <w:sz w:val="20"/>
              </w:rPr>
            </w:pPr>
          </w:p>
          <w:p w14:paraId="0285291C"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1.1. Pirkėjas</w:t>
            </w:r>
          </w:p>
        </w:tc>
        <w:tc>
          <w:tcPr>
            <w:tcW w:w="3240" w:type="dxa"/>
          </w:tcPr>
          <w:p w14:paraId="4986D0A4"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1.1.1. Pavadinimas</w:t>
            </w:r>
          </w:p>
        </w:tc>
        <w:tc>
          <w:tcPr>
            <w:tcW w:w="3510" w:type="dxa"/>
          </w:tcPr>
          <w:p w14:paraId="53FF09A2" w14:textId="6A10ED0C" w:rsidR="00027B83" w:rsidRPr="00FD6084" w:rsidRDefault="00FD6084" w:rsidP="00FD6084">
            <w:pPr>
              <w:rPr>
                <w:rFonts w:ascii="Arial" w:hAnsi="Arial" w:cs="Arial"/>
                <w:b/>
                <w:bCs/>
                <w:color w:val="00435B"/>
                <w:kern w:val="2"/>
                <w:sz w:val="20"/>
              </w:rPr>
            </w:pPr>
            <w:r w:rsidRPr="00FD6084">
              <w:rPr>
                <w:rFonts w:ascii="Arial" w:hAnsi="Arial" w:cs="Arial"/>
                <w:b/>
                <w:bCs/>
                <w:color w:val="00435B"/>
                <w:kern w:val="2"/>
                <w:sz w:val="20"/>
              </w:rPr>
              <w:t>UAB ILTE</w:t>
            </w:r>
          </w:p>
        </w:tc>
      </w:tr>
      <w:tr w:rsidR="000E0C46" w:rsidRPr="000E0C46" w14:paraId="46894EEE" w14:textId="77777777">
        <w:tc>
          <w:tcPr>
            <w:tcW w:w="2808" w:type="dxa"/>
            <w:vMerge/>
          </w:tcPr>
          <w:p w14:paraId="6E3E695C" w14:textId="77777777" w:rsidR="00027B83" w:rsidRPr="000E0C46" w:rsidRDefault="00027B83">
            <w:pPr>
              <w:rPr>
                <w:rFonts w:ascii="Arial" w:hAnsi="Arial" w:cs="Arial"/>
                <w:color w:val="00435B"/>
                <w:kern w:val="2"/>
                <w:sz w:val="20"/>
              </w:rPr>
            </w:pPr>
          </w:p>
        </w:tc>
        <w:tc>
          <w:tcPr>
            <w:tcW w:w="3240" w:type="dxa"/>
          </w:tcPr>
          <w:p w14:paraId="6B5CD43F"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1.1.2. Juridinio asmens kodas</w:t>
            </w:r>
          </w:p>
        </w:tc>
        <w:tc>
          <w:tcPr>
            <w:tcW w:w="3510" w:type="dxa"/>
          </w:tcPr>
          <w:p w14:paraId="63476F65" w14:textId="32FB0798" w:rsidR="00027B83" w:rsidRPr="000E0C46" w:rsidRDefault="00FD6084" w:rsidP="00FD6084">
            <w:pPr>
              <w:rPr>
                <w:rFonts w:ascii="Arial" w:hAnsi="Arial" w:cs="Arial"/>
                <w:color w:val="00435B"/>
                <w:kern w:val="2"/>
                <w:sz w:val="20"/>
              </w:rPr>
            </w:pPr>
            <w:r>
              <w:rPr>
                <w:rFonts w:ascii="Arial" w:hAnsi="Arial" w:cs="Arial"/>
                <w:color w:val="00435B"/>
                <w:kern w:val="2"/>
                <w:sz w:val="20"/>
              </w:rPr>
              <w:t>110084026</w:t>
            </w:r>
          </w:p>
        </w:tc>
      </w:tr>
      <w:tr w:rsidR="000E0C46" w:rsidRPr="000E0C46" w14:paraId="356739C7" w14:textId="77777777">
        <w:tc>
          <w:tcPr>
            <w:tcW w:w="2808" w:type="dxa"/>
            <w:vMerge/>
          </w:tcPr>
          <w:p w14:paraId="1CA5E71D" w14:textId="77777777" w:rsidR="00027B83" w:rsidRPr="000E0C46" w:rsidRDefault="00027B83">
            <w:pPr>
              <w:rPr>
                <w:rFonts w:ascii="Arial" w:hAnsi="Arial" w:cs="Arial"/>
                <w:color w:val="00435B"/>
                <w:kern w:val="2"/>
                <w:sz w:val="20"/>
              </w:rPr>
            </w:pPr>
          </w:p>
        </w:tc>
        <w:tc>
          <w:tcPr>
            <w:tcW w:w="3240" w:type="dxa"/>
          </w:tcPr>
          <w:p w14:paraId="23A01788"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1.1.3. Adresas</w:t>
            </w:r>
          </w:p>
        </w:tc>
        <w:tc>
          <w:tcPr>
            <w:tcW w:w="3510" w:type="dxa"/>
          </w:tcPr>
          <w:p w14:paraId="4FB387A2" w14:textId="49A693A3" w:rsidR="00027B83" w:rsidRPr="000E0C46" w:rsidRDefault="00FD6084" w:rsidP="00FD6084">
            <w:pPr>
              <w:rPr>
                <w:rFonts w:ascii="Arial" w:hAnsi="Arial" w:cs="Arial"/>
                <w:color w:val="00435B"/>
                <w:kern w:val="2"/>
                <w:sz w:val="20"/>
              </w:rPr>
            </w:pPr>
            <w:r>
              <w:rPr>
                <w:rFonts w:ascii="Arial" w:hAnsi="Arial" w:cs="Arial"/>
                <w:color w:val="00435B"/>
                <w:kern w:val="2"/>
                <w:sz w:val="20"/>
              </w:rPr>
              <w:t>Ukmergės g. 124, Vilnius</w:t>
            </w:r>
          </w:p>
        </w:tc>
      </w:tr>
      <w:tr w:rsidR="000E0C46" w:rsidRPr="000E0C46" w14:paraId="00E15A94" w14:textId="77777777">
        <w:tc>
          <w:tcPr>
            <w:tcW w:w="2808" w:type="dxa"/>
            <w:vMerge/>
          </w:tcPr>
          <w:p w14:paraId="54205EA9" w14:textId="77777777" w:rsidR="00027B83" w:rsidRPr="000E0C46" w:rsidRDefault="00027B83">
            <w:pPr>
              <w:rPr>
                <w:rFonts w:ascii="Arial" w:hAnsi="Arial" w:cs="Arial"/>
                <w:color w:val="00435B"/>
                <w:kern w:val="2"/>
                <w:sz w:val="20"/>
              </w:rPr>
            </w:pPr>
          </w:p>
        </w:tc>
        <w:tc>
          <w:tcPr>
            <w:tcW w:w="3240" w:type="dxa"/>
          </w:tcPr>
          <w:p w14:paraId="78DC4B4A"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1.1.4. PVM mokėtojo kodas</w:t>
            </w:r>
          </w:p>
        </w:tc>
        <w:tc>
          <w:tcPr>
            <w:tcW w:w="3510" w:type="dxa"/>
          </w:tcPr>
          <w:p w14:paraId="3641442E" w14:textId="7E606C2D" w:rsidR="00027B83" w:rsidRPr="000E0C46" w:rsidRDefault="00FD6084" w:rsidP="00FD6084">
            <w:pPr>
              <w:rPr>
                <w:rFonts w:ascii="Arial" w:hAnsi="Arial" w:cs="Arial"/>
                <w:color w:val="00435B"/>
                <w:kern w:val="2"/>
                <w:sz w:val="20"/>
              </w:rPr>
            </w:pPr>
            <w:r w:rsidRPr="007D0584">
              <w:rPr>
                <w:rFonts w:ascii="Arial" w:hAnsi="Arial" w:cs="Arial"/>
                <w:color w:val="00435B"/>
                <w:kern w:val="2"/>
                <w:sz w:val="20"/>
              </w:rPr>
              <w:t>Ne PVM mokėtojas</w:t>
            </w:r>
          </w:p>
        </w:tc>
      </w:tr>
      <w:tr w:rsidR="000E0C46" w:rsidRPr="000E0C46" w14:paraId="164424F3" w14:textId="77777777">
        <w:tc>
          <w:tcPr>
            <w:tcW w:w="2808" w:type="dxa"/>
            <w:vMerge/>
          </w:tcPr>
          <w:p w14:paraId="605C8647" w14:textId="77777777" w:rsidR="00027B83" w:rsidRPr="000E0C46" w:rsidRDefault="00027B83">
            <w:pPr>
              <w:rPr>
                <w:rFonts w:ascii="Arial" w:hAnsi="Arial" w:cs="Arial"/>
                <w:color w:val="00435B"/>
                <w:kern w:val="2"/>
                <w:sz w:val="20"/>
              </w:rPr>
            </w:pPr>
          </w:p>
        </w:tc>
        <w:tc>
          <w:tcPr>
            <w:tcW w:w="3240" w:type="dxa"/>
          </w:tcPr>
          <w:p w14:paraId="58983992"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1.1.5. Atsiskaitomoji sąskaita</w:t>
            </w:r>
          </w:p>
        </w:tc>
        <w:tc>
          <w:tcPr>
            <w:tcW w:w="3510" w:type="dxa"/>
          </w:tcPr>
          <w:p w14:paraId="62E56AEE" w14:textId="704A2C77" w:rsidR="00027B83" w:rsidRPr="000E0C46" w:rsidRDefault="00FD6084" w:rsidP="00FD6084">
            <w:pPr>
              <w:rPr>
                <w:rFonts w:ascii="Arial" w:hAnsi="Arial" w:cs="Arial"/>
                <w:color w:val="00435B"/>
                <w:kern w:val="2"/>
                <w:sz w:val="20"/>
              </w:rPr>
            </w:pPr>
            <w:r w:rsidRPr="007D0584">
              <w:rPr>
                <w:rFonts w:ascii="Arial" w:hAnsi="Arial" w:cs="Arial"/>
                <w:color w:val="00435B"/>
                <w:kern w:val="2"/>
                <w:sz w:val="20"/>
              </w:rPr>
              <w:t>LT544010051003955860</w:t>
            </w:r>
          </w:p>
        </w:tc>
      </w:tr>
      <w:tr w:rsidR="000E0C46" w:rsidRPr="000E0C46" w14:paraId="6B7E848E" w14:textId="77777777">
        <w:tc>
          <w:tcPr>
            <w:tcW w:w="2808" w:type="dxa"/>
            <w:vMerge/>
          </w:tcPr>
          <w:p w14:paraId="4F4A34C0" w14:textId="77777777" w:rsidR="00027B83" w:rsidRPr="000E0C46" w:rsidRDefault="00027B83">
            <w:pPr>
              <w:rPr>
                <w:rFonts w:ascii="Arial" w:hAnsi="Arial" w:cs="Arial"/>
                <w:color w:val="00435B"/>
                <w:kern w:val="2"/>
                <w:sz w:val="20"/>
              </w:rPr>
            </w:pPr>
          </w:p>
        </w:tc>
        <w:tc>
          <w:tcPr>
            <w:tcW w:w="3240" w:type="dxa"/>
          </w:tcPr>
          <w:p w14:paraId="6CD6859C"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1.1.6. Bankas, banko kodas</w:t>
            </w:r>
          </w:p>
        </w:tc>
        <w:tc>
          <w:tcPr>
            <w:tcW w:w="3510" w:type="dxa"/>
          </w:tcPr>
          <w:p w14:paraId="7CD0A608" w14:textId="03DFDF8D" w:rsidR="00027B83" w:rsidRPr="000E0C46" w:rsidRDefault="00FD6084" w:rsidP="00FD6084">
            <w:pPr>
              <w:rPr>
                <w:rFonts w:ascii="Arial" w:hAnsi="Arial" w:cs="Arial"/>
                <w:color w:val="00435B"/>
                <w:kern w:val="2"/>
                <w:sz w:val="20"/>
              </w:rPr>
            </w:pPr>
            <w:proofErr w:type="spellStart"/>
            <w:r w:rsidRPr="007D0584">
              <w:rPr>
                <w:rFonts w:ascii="Arial" w:hAnsi="Arial" w:cs="Arial"/>
                <w:color w:val="00435B"/>
                <w:kern w:val="2"/>
                <w:sz w:val="20"/>
              </w:rPr>
              <w:t>Luminor</w:t>
            </w:r>
            <w:proofErr w:type="spellEnd"/>
            <w:r w:rsidRPr="007D0584">
              <w:rPr>
                <w:rFonts w:ascii="Arial" w:hAnsi="Arial" w:cs="Arial"/>
                <w:color w:val="00435B"/>
                <w:kern w:val="2"/>
                <w:sz w:val="20"/>
              </w:rPr>
              <w:t xml:space="preserve"> bank AS Lietuvos skyrius</w:t>
            </w:r>
            <w:r>
              <w:rPr>
                <w:rFonts w:ascii="Arial" w:hAnsi="Arial" w:cs="Arial"/>
                <w:color w:val="00435B"/>
                <w:kern w:val="2"/>
                <w:sz w:val="20"/>
              </w:rPr>
              <w:t>, 40100</w:t>
            </w:r>
          </w:p>
        </w:tc>
      </w:tr>
      <w:tr w:rsidR="000E0C46" w:rsidRPr="000E0C46" w14:paraId="3C8A477F" w14:textId="77777777">
        <w:tc>
          <w:tcPr>
            <w:tcW w:w="2808" w:type="dxa"/>
            <w:vMerge/>
          </w:tcPr>
          <w:p w14:paraId="6FB01AF8" w14:textId="77777777" w:rsidR="00027B83" w:rsidRPr="000E0C46" w:rsidRDefault="00027B83">
            <w:pPr>
              <w:rPr>
                <w:rFonts w:ascii="Arial" w:hAnsi="Arial" w:cs="Arial"/>
                <w:color w:val="00435B"/>
                <w:kern w:val="2"/>
                <w:sz w:val="20"/>
              </w:rPr>
            </w:pPr>
          </w:p>
        </w:tc>
        <w:tc>
          <w:tcPr>
            <w:tcW w:w="3240" w:type="dxa"/>
          </w:tcPr>
          <w:p w14:paraId="52077EC6"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1.1.7. Telefonas</w:t>
            </w:r>
          </w:p>
        </w:tc>
        <w:tc>
          <w:tcPr>
            <w:tcW w:w="3510" w:type="dxa"/>
          </w:tcPr>
          <w:p w14:paraId="04975451" w14:textId="3D2DF997" w:rsidR="00027B83" w:rsidRPr="000E0C46" w:rsidRDefault="00FD6084" w:rsidP="00FD6084">
            <w:pPr>
              <w:rPr>
                <w:rFonts w:ascii="Arial" w:hAnsi="Arial" w:cs="Arial"/>
                <w:color w:val="00435B"/>
                <w:kern w:val="2"/>
                <w:sz w:val="20"/>
              </w:rPr>
            </w:pPr>
            <w:r w:rsidRPr="007D0584">
              <w:rPr>
                <w:rFonts w:ascii="Arial" w:hAnsi="Arial" w:cs="Arial"/>
                <w:color w:val="00435B"/>
                <w:kern w:val="2"/>
                <w:sz w:val="20"/>
              </w:rPr>
              <w:t>+370 5 210 7510</w:t>
            </w:r>
          </w:p>
        </w:tc>
      </w:tr>
      <w:tr w:rsidR="000E0C46" w:rsidRPr="000E0C46" w14:paraId="7B8191B7" w14:textId="77777777">
        <w:tc>
          <w:tcPr>
            <w:tcW w:w="2808" w:type="dxa"/>
            <w:vMerge/>
          </w:tcPr>
          <w:p w14:paraId="1FE5A316" w14:textId="77777777" w:rsidR="00027B83" w:rsidRPr="000E0C46" w:rsidRDefault="00027B83">
            <w:pPr>
              <w:rPr>
                <w:rFonts w:ascii="Arial" w:hAnsi="Arial" w:cs="Arial"/>
                <w:color w:val="00435B"/>
                <w:kern w:val="2"/>
                <w:sz w:val="20"/>
              </w:rPr>
            </w:pPr>
          </w:p>
        </w:tc>
        <w:tc>
          <w:tcPr>
            <w:tcW w:w="3240" w:type="dxa"/>
          </w:tcPr>
          <w:p w14:paraId="47AE5590"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1.1.8. El. paštas</w:t>
            </w:r>
          </w:p>
        </w:tc>
        <w:tc>
          <w:tcPr>
            <w:tcW w:w="3510" w:type="dxa"/>
          </w:tcPr>
          <w:p w14:paraId="06155599" w14:textId="7F804430" w:rsidR="00027B83" w:rsidRPr="000E0C46" w:rsidRDefault="00FD6084" w:rsidP="00FD6084">
            <w:pPr>
              <w:rPr>
                <w:rFonts w:ascii="Arial" w:hAnsi="Arial" w:cs="Arial"/>
                <w:color w:val="00435B"/>
                <w:kern w:val="2"/>
                <w:sz w:val="20"/>
              </w:rPr>
            </w:pPr>
            <w:r w:rsidRPr="007D0584">
              <w:rPr>
                <w:rFonts w:ascii="Arial" w:hAnsi="Arial" w:cs="Arial"/>
                <w:color w:val="00435B"/>
                <w:kern w:val="2"/>
                <w:sz w:val="20"/>
              </w:rPr>
              <w:t>info@ilte.lt</w:t>
            </w:r>
          </w:p>
        </w:tc>
      </w:tr>
      <w:tr w:rsidR="000E0C46" w:rsidRPr="000E0C46" w14:paraId="1959C3F5" w14:textId="77777777">
        <w:tc>
          <w:tcPr>
            <w:tcW w:w="2808" w:type="dxa"/>
            <w:vMerge/>
          </w:tcPr>
          <w:p w14:paraId="34C01018" w14:textId="77777777" w:rsidR="00027B83" w:rsidRPr="000E0C46" w:rsidRDefault="00027B83">
            <w:pPr>
              <w:rPr>
                <w:rFonts w:ascii="Arial" w:hAnsi="Arial" w:cs="Arial"/>
                <w:color w:val="00435B"/>
                <w:kern w:val="2"/>
                <w:sz w:val="20"/>
              </w:rPr>
            </w:pPr>
          </w:p>
        </w:tc>
        <w:tc>
          <w:tcPr>
            <w:tcW w:w="3240" w:type="dxa"/>
          </w:tcPr>
          <w:p w14:paraId="473630E0"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1.1.9. Šalies atstovas</w:t>
            </w:r>
          </w:p>
        </w:tc>
        <w:tc>
          <w:tcPr>
            <w:tcW w:w="3510" w:type="dxa"/>
          </w:tcPr>
          <w:p w14:paraId="04FDD825" w14:textId="77777777" w:rsidR="00027B83" w:rsidRPr="000E0C46" w:rsidRDefault="00027B83" w:rsidP="00FD6084">
            <w:pPr>
              <w:rPr>
                <w:rFonts w:ascii="Arial" w:hAnsi="Arial" w:cs="Arial"/>
                <w:color w:val="00435B"/>
                <w:kern w:val="2"/>
                <w:sz w:val="20"/>
              </w:rPr>
            </w:pPr>
          </w:p>
        </w:tc>
      </w:tr>
      <w:tr w:rsidR="000E0C46" w:rsidRPr="000E0C46" w14:paraId="475D93E9" w14:textId="77777777">
        <w:tc>
          <w:tcPr>
            <w:tcW w:w="2808" w:type="dxa"/>
            <w:vMerge/>
          </w:tcPr>
          <w:p w14:paraId="23BF508B" w14:textId="77777777" w:rsidR="00027B83" w:rsidRPr="000E0C46" w:rsidRDefault="00027B83">
            <w:pPr>
              <w:rPr>
                <w:rFonts w:ascii="Arial" w:hAnsi="Arial" w:cs="Arial"/>
                <w:color w:val="00435B"/>
                <w:kern w:val="2"/>
                <w:sz w:val="20"/>
              </w:rPr>
            </w:pPr>
          </w:p>
        </w:tc>
        <w:tc>
          <w:tcPr>
            <w:tcW w:w="3240" w:type="dxa"/>
          </w:tcPr>
          <w:p w14:paraId="7D81A35C"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1.1.10. Atstovavimo pagrindas</w:t>
            </w:r>
          </w:p>
        </w:tc>
        <w:tc>
          <w:tcPr>
            <w:tcW w:w="3510" w:type="dxa"/>
          </w:tcPr>
          <w:p w14:paraId="7164E978" w14:textId="77777777" w:rsidR="00027B83" w:rsidRPr="000E0C46" w:rsidRDefault="00027B83" w:rsidP="00FD6084">
            <w:pPr>
              <w:rPr>
                <w:rFonts w:ascii="Arial" w:hAnsi="Arial" w:cs="Arial"/>
                <w:color w:val="00435B"/>
                <w:kern w:val="2"/>
                <w:sz w:val="20"/>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1.2. Tiekėjas</w:t>
            </w:r>
          </w:p>
          <w:p w14:paraId="0640591C" w14:textId="77777777" w:rsidR="00027B83" w:rsidRPr="00037F94" w:rsidRDefault="000B0897">
            <w:pPr>
              <w:rPr>
                <w:rFonts w:ascii="Arial" w:hAnsi="Arial" w:cs="Arial"/>
                <w:color w:val="4472C4"/>
                <w:kern w:val="2"/>
                <w:sz w:val="20"/>
              </w:rPr>
            </w:pPr>
            <w:r w:rsidRPr="00037F94">
              <w:rPr>
                <w:rFonts w:ascii="Arial" w:hAnsi="Arial" w:cs="Arial"/>
                <w:color w:val="4472C4"/>
                <w:kern w:val="2"/>
                <w:sz w:val="20"/>
              </w:rPr>
              <w:t>(jei Tiekėjas yra fizinis asmuo, skiltys atitinkamai pakoreguojamos.</w:t>
            </w:r>
          </w:p>
          <w:p w14:paraId="6DA744E9" w14:textId="77777777" w:rsidR="00027B83" w:rsidRPr="00037F94" w:rsidRDefault="000B0897">
            <w:pPr>
              <w:rPr>
                <w:rFonts w:ascii="Arial" w:hAnsi="Arial" w:cs="Arial"/>
                <w:color w:val="4472C4"/>
                <w:kern w:val="2"/>
                <w:sz w:val="20"/>
              </w:rPr>
            </w:pPr>
            <w:r w:rsidRPr="00037F94">
              <w:rPr>
                <w:rFonts w:ascii="Arial" w:hAnsi="Arial" w:cs="Arial"/>
                <w:color w:val="4472C4"/>
                <w:kern w:val="2"/>
                <w:sz w:val="20"/>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1.2.1. Pavadinimas</w:t>
            </w:r>
          </w:p>
        </w:tc>
        <w:tc>
          <w:tcPr>
            <w:tcW w:w="3510" w:type="dxa"/>
          </w:tcPr>
          <w:p w14:paraId="02EEDC7F" w14:textId="77777777" w:rsidR="00027B83" w:rsidRPr="00FD6084" w:rsidRDefault="00027B83" w:rsidP="00FD6084">
            <w:pPr>
              <w:rPr>
                <w:rFonts w:ascii="Arial" w:hAnsi="Arial" w:cs="Arial"/>
                <w:b/>
                <w:bCs/>
                <w:color w:val="00435B"/>
                <w:kern w:val="2"/>
                <w:sz w:val="20"/>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1.2.2. Juridinio asmens kodas</w:t>
            </w:r>
          </w:p>
        </w:tc>
        <w:tc>
          <w:tcPr>
            <w:tcW w:w="3510" w:type="dxa"/>
          </w:tcPr>
          <w:p w14:paraId="53FD7CD7" w14:textId="77777777" w:rsidR="00027B83" w:rsidRPr="000E0C46" w:rsidRDefault="00027B83" w:rsidP="00FD6084">
            <w:pPr>
              <w:rPr>
                <w:rFonts w:ascii="Arial" w:hAnsi="Arial" w:cs="Arial"/>
                <w:color w:val="00435B"/>
                <w:kern w:val="2"/>
                <w:sz w:val="20"/>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1.2.3. Adresas</w:t>
            </w:r>
          </w:p>
        </w:tc>
        <w:tc>
          <w:tcPr>
            <w:tcW w:w="3510" w:type="dxa"/>
          </w:tcPr>
          <w:p w14:paraId="7014BB4C" w14:textId="77777777" w:rsidR="00027B83" w:rsidRPr="000E0C46" w:rsidRDefault="00027B83" w:rsidP="00FD6084">
            <w:pPr>
              <w:rPr>
                <w:rFonts w:ascii="Arial" w:hAnsi="Arial" w:cs="Arial"/>
                <w:color w:val="00435B"/>
                <w:kern w:val="2"/>
                <w:sz w:val="20"/>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1.2.4. PVM mokėtojo kodas</w:t>
            </w:r>
          </w:p>
        </w:tc>
        <w:tc>
          <w:tcPr>
            <w:tcW w:w="3510" w:type="dxa"/>
          </w:tcPr>
          <w:p w14:paraId="1570F720" w14:textId="77777777" w:rsidR="00027B83" w:rsidRPr="000E0C46" w:rsidRDefault="00027B83" w:rsidP="00FD6084">
            <w:pPr>
              <w:rPr>
                <w:rFonts w:ascii="Arial" w:hAnsi="Arial" w:cs="Arial"/>
                <w:color w:val="00435B"/>
                <w:kern w:val="2"/>
                <w:sz w:val="20"/>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1.2.5. Atsiskaitomoji sąskaita</w:t>
            </w:r>
          </w:p>
        </w:tc>
        <w:tc>
          <w:tcPr>
            <w:tcW w:w="3510" w:type="dxa"/>
          </w:tcPr>
          <w:p w14:paraId="5B25FE4F" w14:textId="77777777" w:rsidR="00027B83" w:rsidRPr="000E0C46" w:rsidRDefault="00027B83" w:rsidP="00FD6084">
            <w:pPr>
              <w:rPr>
                <w:rFonts w:ascii="Arial" w:hAnsi="Arial" w:cs="Arial"/>
                <w:color w:val="00435B"/>
                <w:kern w:val="2"/>
                <w:sz w:val="20"/>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1.2.6. Bankas, banko kodas</w:t>
            </w:r>
          </w:p>
        </w:tc>
        <w:tc>
          <w:tcPr>
            <w:tcW w:w="3510" w:type="dxa"/>
          </w:tcPr>
          <w:p w14:paraId="261BA477" w14:textId="77777777" w:rsidR="00027B83" w:rsidRPr="000E0C46" w:rsidRDefault="00027B83" w:rsidP="00FD6084">
            <w:pPr>
              <w:rPr>
                <w:rFonts w:ascii="Arial" w:hAnsi="Arial" w:cs="Arial"/>
                <w:color w:val="00435B"/>
                <w:kern w:val="2"/>
                <w:sz w:val="20"/>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1.2.7. Telefonas</w:t>
            </w:r>
          </w:p>
        </w:tc>
        <w:tc>
          <w:tcPr>
            <w:tcW w:w="3510" w:type="dxa"/>
          </w:tcPr>
          <w:p w14:paraId="779C186C" w14:textId="77777777" w:rsidR="00027B83" w:rsidRPr="000E0C46" w:rsidRDefault="00027B83" w:rsidP="00FD6084">
            <w:pPr>
              <w:rPr>
                <w:rFonts w:ascii="Arial" w:hAnsi="Arial" w:cs="Arial"/>
                <w:color w:val="00435B"/>
                <w:kern w:val="2"/>
                <w:sz w:val="20"/>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1.2.8. El. paštas</w:t>
            </w:r>
          </w:p>
        </w:tc>
        <w:tc>
          <w:tcPr>
            <w:tcW w:w="3510" w:type="dxa"/>
          </w:tcPr>
          <w:p w14:paraId="5FE40A45" w14:textId="77777777" w:rsidR="00027B83" w:rsidRPr="000E0C46" w:rsidRDefault="00027B83" w:rsidP="00FD6084">
            <w:pPr>
              <w:rPr>
                <w:rFonts w:ascii="Arial" w:hAnsi="Arial" w:cs="Arial"/>
                <w:color w:val="00435B"/>
                <w:kern w:val="2"/>
                <w:sz w:val="20"/>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1.2.9. Šalies atstovas</w:t>
            </w:r>
          </w:p>
        </w:tc>
        <w:tc>
          <w:tcPr>
            <w:tcW w:w="3510" w:type="dxa"/>
          </w:tcPr>
          <w:p w14:paraId="6AA5701A" w14:textId="77777777" w:rsidR="00027B83" w:rsidRPr="000E0C46" w:rsidRDefault="00027B83" w:rsidP="00FD6084">
            <w:pPr>
              <w:rPr>
                <w:rFonts w:ascii="Arial" w:hAnsi="Arial" w:cs="Arial"/>
                <w:color w:val="00435B"/>
                <w:kern w:val="2"/>
                <w:sz w:val="20"/>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1.2.10. Atstovavimo pagrindas</w:t>
            </w:r>
          </w:p>
        </w:tc>
        <w:tc>
          <w:tcPr>
            <w:tcW w:w="3510" w:type="dxa"/>
          </w:tcPr>
          <w:p w14:paraId="59BF79D5" w14:textId="77777777" w:rsidR="00027B83" w:rsidRPr="000E0C46" w:rsidRDefault="00027B83" w:rsidP="00FD6084">
            <w:pPr>
              <w:rPr>
                <w:rFonts w:ascii="Arial" w:hAnsi="Arial" w:cs="Arial"/>
                <w:color w:val="00435B"/>
                <w:kern w:val="2"/>
                <w:sz w:val="20"/>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712"/>
      </w:tblGrid>
      <w:tr w:rsidR="000E0C46" w:rsidRPr="000E0C46" w14:paraId="65ACB567" w14:textId="77777777">
        <w:trPr>
          <w:trHeight w:val="300"/>
        </w:trPr>
        <w:tc>
          <w:tcPr>
            <w:tcW w:w="9535" w:type="dxa"/>
            <w:gridSpan w:val="2"/>
          </w:tcPr>
          <w:p w14:paraId="47716E99"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2. ATSAKINGI ASMENYS</w:t>
            </w:r>
          </w:p>
        </w:tc>
      </w:tr>
      <w:tr w:rsidR="00027B83" w:rsidRPr="000E0C46" w14:paraId="15A7C904" w14:textId="77777777" w:rsidTr="00254EFF">
        <w:trPr>
          <w:trHeight w:val="300"/>
        </w:trPr>
        <w:tc>
          <w:tcPr>
            <w:tcW w:w="3823" w:type="dxa"/>
          </w:tcPr>
          <w:p w14:paraId="2DB817BF"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 xml:space="preserve">2.1. Pirkėjo kontaktiniai asmenys, atsakingi už Sutarties vykdymą, </w:t>
            </w:r>
            <w:r w:rsidRPr="000E0C46">
              <w:rPr>
                <w:rFonts w:ascii="Arial" w:hAnsi="Arial" w:cs="Arial"/>
                <w:b/>
                <w:color w:val="00435B"/>
                <w:sz w:val="20"/>
              </w:rPr>
              <w:t>Paslaugų</w:t>
            </w:r>
            <w:r w:rsidRPr="000E0C46">
              <w:rPr>
                <w:rFonts w:ascii="Arial" w:hAnsi="Arial" w:cs="Arial"/>
                <w:b/>
                <w:color w:val="00435B"/>
                <w:kern w:val="2"/>
                <w:sz w:val="20"/>
              </w:rPr>
              <w:t xml:space="preserve"> priėmimą, Sąskaitų per informacinę sistemą SABIS priėmimą</w:t>
            </w:r>
          </w:p>
        </w:tc>
        <w:tc>
          <w:tcPr>
            <w:tcW w:w="5712" w:type="dxa"/>
          </w:tcPr>
          <w:p w14:paraId="0A73C060" w14:textId="77777777" w:rsidR="00027B83" w:rsidRPr="000E0C46" w:rsidRDefault="000B0897">
            <w:pPr>
              <w:rPr>
                <w:rFonts w:ascii="Arial" w:hAnsi="Arial" w:cs="Arial"/>
                <w:color w:val="4472C4"/>
                <w:kern w:val="2"/>
                <w:sz w:val="20"/>
              </w:rPr>
            </w:pPr>
            <w:r w:rsidRPr="000E0C46">
              <w:rPr>
                <w:rFonts w:ascii="Arial" w:hAnsi="Arial" w:cs="Arial"/>
                <w:color w:val="4472C4"/>
                <w:kern w:val="2"/>
                <w:sz w:val="20"/>
              </w:rPr>
              <w:t>(nurodyti padalinį / skyrių, pareigas, vardą, pavardę, tel., el. paštą)</w:t>
            </w:r>
          </w:p>
        </w:tc>
      </w:tr>
      <w:tr w:rsidR="00027B83" w:rsidRPr="000E0C46" w14:paraId="7B08F743" w14:textId="77777777" w:rsidTr="00254EFF">
        <w:trPr>
          <w:trHeight w:val="300"/>
        </w:trPr>
        <w:tc>
          <w:tcPr>
            <w:tcW w:w="3823" w:type="dxa"/>
          </w:tcPr>
          <w:p w14:paraId="60D76363"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2.2. Tiekėjo kontaktiniai asmenys, atsakingi už Sutarties vykdymą</w:t>
            </w:r>
          </w:p>
        </w:tc>
        <w:tc>
          <w:tcPr>
            <w:tcW w:w="5712" w:type="dxa"/>
          </w:tcPr>
          <w:p w14:paraId="420CAB00" w14:textId="77777777" w:rsidR="00027B83" w:rsidRPr="000E0C46" w:rsidRDefault="000B0897">
            <w:pPr>
              <w:rPr>
                <w:rFonts w:ascii="Arial" w:hAnsi="Arial" w:cs="Arial"/>
                <w:color w:val="4472C4"/>
                <w:kern w:val="2"/>
                <w:sz w:val="20"/>
              </w:rPr>
            </w:pPr>
            <w:r w:rsidRPr="000E0C46">
              <w:rPr>
                <w:rFonts w:ascii="Arial" w:hAnsi="Arial" w:cs="Arial"/>
                <w:color w:val="4472C4"/>
                <w:kern w:val="2"/>
                <w:sz w:val="20"/>
              </w:rPr>
              <w:t>(nurodyti padalinį / skyrių, pareigas, vardą, pavardę, tel., el. paštą)</w:t>
            </w:r>
          </w:p>
        </w:tc>
      </w:tr>
    </w:tbl>
    <w:p w14:paraId="61A92BAE" w14:textId="77777777" w:rsidR="00254EFF" w:rsidRDefault="00254EFF"/>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7655"/>
      </w:tblGrid>
      <w:tr w:rsidR="000E0C46" w:rsidRPr="000E0C46" w14:paraId="5F38F90D" w14:textId="77777777">
        <w:trPr>
          <w:trHeight w:val="300"/>
        </w:trPr>
        <w:tc>
          <w:tcPr>
            <w:tcW w:w="9535" w:type="dxa"/>
            <w:gridSpan w:val="2"/>
          </w:tcPr>
          <w:p w14:paraId="2202C47F"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3. SUTARTIES DALYKAS</w:t>
            </w:r>
          </w:p>
        </w:tc>
      </w:tr>
      <w:tr w:rsidR="00027B83" w:rsidRPr="000E0C46" w14:paraId="0382195F" w14:textId="77777777" w:rsidTr="009400F2">
        <w:trPr>
          <w:trHeight w:val="300"/>
        </w:trPr>
        <w:tc>
          <w:tcPr>
            <w:tcW w:w="1880" w:type="dxa"/>
          </w:tcPr>
          <w:p w14:paraId="27B75B6A" w14:textId="77777777" w:rsidR="00027B83" w:rsidRPr="000E0C46" w:rsidRDefault="000B0897">
            <w:pPr>
              <w:rPr>
                <w:rFonts w:ascii="Arial" w:hAnsi="Arial" w:cs="Arial"/>
                <w:b/>
                <w:kern w:val="2"/>
                <w:sz w:val="20"/>
              </w:rPr>
            </w:pPr>
            <w:r w:rsidRPr="000E0C46">
              <w:rPr>
                <w:rFonts w:ascii="Arial" w:hAnsi="Arial" w:cs="Arial"/>
                <w:b/>
                <w:color w:val="00435B"/>
                <w:kern w:val="2"/>
                <w:sz w:val="20"/>
              </w:rPr>
              <w:t>3.1. Sutarties dalykas</w:t>
            </w:r>
          </w:p>
        </w:tc>
        <w:tc>
          <w:tcPr>
            <w:tcW w:w="7655" w:type="dxa"/>
          </w:tcPr>
          <w:p w14:paraId="403AB65E" w14:textId="48DF78CD" w:rsidR="00027B83" w:rsidRPr="00790661" w:rsidRDefault="000B0897">
            <w:pPr>
              <w:rPr>
                <w:rFonts w:ascii="Arial" w:hAnsi="Arial" w:cs="Arial"/>
                <w:color w:val="00435B"/>
                <w:kern w:val="2"/>
                <w:sz w:val="20"/>
              </w:rPr>
            </w:pPr>
            <w:r w:rsidRPr="00790661">
              <w:rPr>
                <w:rFonts w:ascii="Arial" w:hAnsi="Arial" w:cs="Arial"/>
                <w:color w:val="00435B"/>
                <w:kern w:val="2"/>
                <w:sz w:val="20"/>
              </w:rPr>
              <w:t xml:space="preserve">Tiekėjas įsipareigoja Sutartyje numatytomis sąlygomis suteikti Pirkėjui </w:t>
            </w:r>
            <w:r w:rsidR="00790661" w:rsidRPr="00790661">
              <w:rPr>
                <w:rFonts w:ascii="Arial" w:hAnsi="Arial" w:cs="Arial"/>
                <w:color w:val="00435B"/>
                <w:kern w:val="2"/>
                <w:sz w:val="20"/>
              </w:rPr>
              <w:t xml:space="preserve">Klimato atžvilgiu neutralumo plano parengimo paslaugas </w:t>
            </w:r>
            <w:r w:rsidRPr="00790661">
              <w:rPr>
                <w:rFonts w:ascii="Arial" w:hAnsi="Arial" w:cs="Arial"/>
                <w:color w:val="00435B"/>
                <w:kern w:val="2"/>
                <w:sz w:val="20"/>
              </w:rPr>
              <w:t>(toliau – Paslaugos).</w:t>
            </w:r>
          </w:p>
          <w:p w14:paraId="27730B38" w14:textId="32D94252" w:rsidR="00123A00" w:rsidRPr="00790661" w:rsidRDefault="000B0897">
            <w:pPr>
              <w:rPr>
                <w:rFonts w:ascii="Arial" w:hAnsi="Arial" w:cs="Arial"/>
                <w:color w:val="00435B"/>
                <w:kern w:val="2"/>
                <w:sz w:val="20"/>
              </w:rPr>
            </w:pPr>
            <w:r w:rsidRPr="00790661">
              <w:rPr>
                <w:rFonts w:ascii="Arial" w:hAnsi="Arial" w:cs="Arial"/>
                <w:color w:val="00435B"/>
                <w:kern w:val="2"/>
                <w:sz w:val="20"/>
              </w:rPr>
              <w:t xml:space="preserve">Išsamus </w:t>
            </w:r>
            <w:r w:rsidRPr="00790661">
              <w:rPr>
                <w:rFonts w:ascii="Arial" w:hAnsi="Arial" w:cs="Arial"/>
                <w:color w:val="00435B"/>
                <w:sz w:val="20"/>
              </w:rPr>
              <w:t>Paslaugų</w:t>
            </w:r>
            <w:r w:rsidRPr="00790661">
              <w:rPr>
                <w:rFonts w:ascii="Arial" w:hAnsi="Arial" w:cs="Arial"/>
                <w:color w:val="00435B"/>
                <w:kern w:val="2"/>
                <w:sz w:val="20"/>
              </w:rPr>
              <w:t xml:space="preserve"> aprašymas ir kiti reikalavimai teikiamoms </w:t>
            </w:r>
            <w:r w:rsidRPr="00790661">
              <w:rPr>
                <w:rFonts w:ascii="Arial" w:hAnsi="Arial" w:cs="Arial"/>
                <w:color w:val="00435B"/>
                <w:sz w:val="20"/>
              </w:rPr>
              <w:t>Paslaugoms</w:t>
            </w:r>
            <w:r w:rsidRPr="00790661">
              <w:rPr>
                <w:rFonts w:ascii="Arial" w:hAnsi="Arial" w:cs="Arial"/>
                <w:color w:val="00435B"/>
                <w:kern w:val="2"/>
                <w:sz w:val="20"/>
              </w:rPr>
              <w:t xml:space="preserve"> nustatyti Sutarties priede Nr. </w:t>
            </w:r>
            <w:r w:rsidR="00790661" w:rsidRPr="00790661">
              <w:rPr>
                <w:rFonts w:ascii="Arial" w:hAnsi="Arial" w:cs="Arial"/>
                <w:color w:val="00435B"/>
                <w:kern w:val="2"/>
                <w:sz w:val="20"/>
              </w:rPr>
              <w:t>1</w:t>
            </w:r>
            <w:r w:rsidRPr="00790661">
              <w:rPr>
                <w:rFonts w:ascii="Arial" w:hAnsi="Arial" w:cs="Arial"/>
                <w:color w:val="00435B"/>
                <w:kern w:val="2"/>
                <w:sz w:val="20"/>
              </w:rPr>
              <w:t xml:space="preserve"> „Techninė specifikacija“ (toliau – Techninė specifikacija) ir Sutarties priede Nr.</w:t>
            </w:r>
            <w:r w:rsidR="00790661" w:rsidRPr="00790661">
              <w:rPr>
                <w:rFonts w:ascii="Arial" w:hAnsi="Arial" w:cs="Arial"/>
                <w:color w:val="00435B"/>
                <w:kern w:val="2"/>
                <w:sz w:val="20"/>
              </w:rPr>
              <w:t xml:space="preserve"> 2 </w:t>
            </w:r>
            <w:r w:rsidRPr="00790661">
              <w:rPr>
                <w:rFonts w:ascii="Arial" w:hAnsi="Arial" w:cs="Arial"/>
                <w:color w:val="00435B"/>
                <w:kern w:val="2"/>
                <w:sz w:val="20"/>
              </w:rPr>
              <w:t>„Pasiūlymas“.</w:t>
            </w:r>
          </w:p>
        </w:tc>
      </w:tr>
      <w:tr w:rsidR="00027B83" w:rsidRPr="000E0C46" w14:paraId="20C46499" w14:textId="77777777" w:rsidTr="009400F2">
        <w:trPr>
          <w:trHeight w:val="300"/>
        </w:trPr>
        <w:tc>
          <w:tcPr>
            <w:tcW w:w="1880" w:type="dxa"/>
          </w:tcPr>
          <w:p w14:paraId="31140391"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3.2. Pirkimo pavadinimas ir numeris</w:t>
            </w:r>
          </w:p>
        </w:tc>
        <w:tc>
          <w:tcPr>
            <w:tcW w:w="7655" w:type="dxa"/>
          </w:tcPr>
          <w:p w14:paraId="67D99209" w14:textId="7E7837F5" w:rsidR="00027B83" w:rsidRPr="00B25B56" w:rsidRDefault="00B25B56">
            <w:pPr>
              <w:rPr>
                <w:rFonts w:ascii="Arial" w:hAnsi="Arial" w:cs="Arial"/>
                <w:color w:val="00435B"/>
                <w:kern w:val="2"/>
                <w:sz w:val="20"/>
              </w:rPr>
            </w:pPr>
            <w:r w:rsidRPr="00B25B56">
              <w:rPr>
                <w:rFonts w:ascii="Arial" w:hAnsi="Arial" w:cs="Arial"/>
                <w:color w:val="00435B"/>
                <w:kern w:val="2"/>
                <w:sz w:val="20"/>
              </w:rPr>
              <w:t xml:space="preserve">Mažos vertės pirkimas „Klimato atžvilgiu neutralumo plano parengimo paslaugos“ skelbiamos apklausos būdu, CVP IS Nr. </w:t>
            </w:r>
            <w:r w:rsidR="00C31C83">
              <w:rPr>
                <w:rFonts w:ascii="Arial" w:hAnsi="Arial" w:cs="Arial"/>
                <w:color w:val="00435B"/>
                <w:kern w:val="2"/>
                <w:sz w:val="20"/>
              </w:rPr>
              <w:t>7959824</w:t>
            </w:r>
            <w:r w:rsidR="008665A6">
              <w:rPr>
                <w:rFonts w:ascii="Arial" w:hAnsi="Arial" w:cs="Arial"/>
                <w:color w:val="00435B"/>
                <w:kern w:val="2"/>
                <w:sz w:val="20"/>
              </w:rPr>
              <w:t>.</w:t>
            </w:r>
          </w:p>
        </w:tc>
      </w:tr>
      <w:tr w:rsidR="00027B83" w:rsidRPr="00834B6C" w14:paraId="5A252299" w14:textId="77777777" w:rsidTr="009400F2">
        <w:trPr>
          <w:trHeight w:val="300"/>
        </w:trPr>
        <w:tc>
          <w:tcPr>
            <w:tcW w:w="1880" w:type="dxa"/>
          </w:tcPr>
          <w:p w14:paraId="295408B1" w14:textId="77777777" w:rsidR="00027B83" w:rsidRPr="00834B6C" w:rsidRDefault="000B0897">
            <w:pPr>
              <w:rPr>
                <w:rFonts w:ascii="Arial" w:hAnsi="Arial" w:cs="Arial"/>
                <w:b/>
                <w:color w:val="00435B"/>
                <w:kern w:val="2"/>
                <w:sz w:val="20"/>
              </w:rPr>
            </w:pPr>
            <w:r w:rsidRPr="00834B6C">
              <w:rPr>
                <w:rFonts w:ascii="Arial" w:hAnsi="Arial" w:cs="Arial"/>
                <w:b/>
                <w:color w:val="00435B"/>
                <w:kern w:val="2"/>
                <w:sz w:val="20"/>
              </w:rPr>
              <w:t xml:space="preserve">3.3. Informacija apie Europos Sąjungos </w:t>
            </w:r>
            <w:r w:rsidRPr="00834B6C">
              <w:rPr>
                <w:rFonts w:ascii="Arial" w:hAnsi="Arial" w:cs="Arial"/>
                <w:b/>
                <w:color w:val="00435B"/>
                <w:kern w:val="2"/>
                <w:sz w:val="20"/>
              </w:rPr>
              <w:lastRenderedPageBreak/>
              <w:t>lėšomis finansuojamą projektą arba kitą projektą</w:t>
            </w:r>
          </w:p>
        </w:tc>
        <w:tc>
          <w:tcPr>
            <w:tcW w:w="7655" w:type="dxa"/>
          </w:tcPr>
          <w:p w14:paraId="17DE303E" w14:textId="77777777" w:rsidR="00027B83" w:rsidRPr="00834B6C" w:rsidRDefault="000B0897">
            <w:pPr>
              <w:rPr>
                <w:rFonts w:ascii="Arial" w:hAnsi="Arial" w:cs="Arial"/>
                <w:color w:val="00435B"/>
                <w:kern w:val="2"/>
                <w:sz w:val="20"/>
              </w:rPr>
            </w:pPr>
            <w:r w:rsidRPr="00834B6C">
              <w:rPr>
                <w:rFonts w:ascii="Arial" w:hAnsi="Arial" w:cs="Arial"/>
                <w:color w:val="00435B"/>
                <w:kern w:val="2"/>
                <w:sz w:val="20"/>
              </w:rPr>
              <w:lastRenderedPageBreak/>
              <w:t>Netaikoma</w:t>
            </w:r>
          </w:p>
          <w:p w14:paraId="12762990" w14:textId="7F07DA43" w:rsidR="00027B83" w:rsidRPr="00834B6C" w:rsidRDefault="00027B83">
            <w:pPr>
              <w:rPr>
                <w:rFonts w:ascii="Arial" w:hAnsi="Arial" w:cs="Arial"/>
                <w:color w:val="00435B"/>
                <w:kern w:val="2"/>
                <w:sz w:val="20"/>
                <w:highlight w:val="cyan"/>
              </w:rPr>
            </w:pPr>
          </w:p>
        </w:tc>
      </w:tr>
      <w:tr w:rsidR="000E0C46" w:rsidRPr="00834B6C" w14:paraId="56639858" w14:textId="77777777">
        <w:trPr>
          <w:trHeight w:val="300"/>
        </w:trPr>
        <w:tc>
          <w:tcPr>
            <w:tcW w:w="9535" w:type="dxa"/>
            <w:gridSpan w:val="2"/>
          </w:tcPr>
          <w:p w14:paraId="5DAD24A4" w14:textId="77777777" w:rsidR="00027B83" w:rsidRPr="00834B6C" w:rsidRDefault="000B0897">
            <w:pPr>
              <w:jc w:val="center"/>
              <w:rPr>
                <w:rFonts w:ascii="Arial" w:hAnsi="Arial" w:cs="Arial"/>
                <w:b/>
                <w:color w:val="00435B"/>
                <w:kern w:val="2"/>
                <w:sz w:val="20"/>
              </w:rPr>
            </w:pPr>
            <w:r w:rsidRPr="00834B6C">
              <w:rPr>
                <w:rFonts w:ascii="Arial" w:hAnsi="Arial" w:cs="Arial"/>
                <w:b/>
                <w:color w:val="00435B"/>
                <w:kern w:val="2"/>
                <w:sz w:val="20"/>
              </w:rPr>
              <w:t xml:space="preserve">4. PASLAUGŲ SUTEIKIMO TERMINAI IR PASLAUGŲ PERDAVIMO </w:t>
            </w:r>
            <w:r w:rsidRPr="00834B6C">
              <w:rPr>
                <w:rFonts w:ascii="Arial" w:hAnsi="Arial" w:cs="Arial"/>
                <w:color w:val="00435B"/>
                <w:kern w:val="2"/>
                <w:sz w:val="20"/>
              </w:rPr>
              <w:t>–</w:t>
            </w:r>
            <w:r w:rsidRPr="00834B6C">
              <w:rPr>
                <w:rFonts w:ascii="Arial" w:hAnsi="Arial" w:cs="Arial"/>
                <w:b/>
                <w:color w:val="00435B"/>
                <w:kern w:val="2"/>
                <w:sz w:val="20"/>
              </w:rPr>
              <w:t xml:space="preserve"> PRIĖMIMO TVARKA</w:t>
            </w:r>
          </w:p>
        </w:tc>
      </w:tr>
      <w:tr w:rsidR="00B405A5" w:rsidRPr="000E0C46" w14:paraId="4FB278C6" w14:textId="77777777" w:rsidTr="009400F2">
        <w:trPr>
          <w:trHeight w:val="300"/>
        </w:trPr>
        <w:tc>
          <w:tcPr>
            <w:tcW w:w="1880" w:type="dxa"/>
          </w:tcPr>
          <w:p w14:paraId="44FCD107" w14:textId="54A625CA" w:rsidR="00B405A5" w:rsidRPr="000E0C46" w:rsidRDefault="00B405A5" w:rsidP="00B405A5">
            <w:pPr>
              <w:rPr>
                <w:rFonts w:ascii="Arial" w:hAnsi="Arial" w:cs="Arial"/>
                <w:b/>
                <w:color w:val="00435B"/>
                <w:sz w:val="20"/>
              </w:rPr>
            </w:pPr>
            <w:r w:rsidRPr="000E0C46">
              <w:rPr>
                <w:rFonts w:ascii="Arial" w:hAnsi="Arial" w:cs="Arial"/>
                <w:b/>
                <w:color w:val="00435B"/>
                <w:kern w:val="2"/>
                <w:sz w:val="20"/>
              </w:rPr>
              <w:t xml:space="preserve">4.1. </w:t>
            </w:r>
            <w:r w:rsidRPr="00B405A5">
              <w:rPr>
                <w:rFonts w:ascii="Arial" w:hAnsi="Arial" w:cs="Arial"/>
                <w:b/>
                <w:color w:val="00435B"/>
                <w:sz w:val="20"/>
              </w:rPr>
              <w:t>Paslaugų</w:t>
            </w:r>
            <w:r w:rsidRPr="00B405A5">
              <w:rPr>
                <w:rFonts w:ascii="Arial" w:hAnsi="Arial" w:cs="Arial"/>
                <w:b/>
                <w:color w:val="00435B"/>
                <w:kern w:val="2"/>
                <w:sz w:val="20"/>
              </w:rPr>
              <w:t xml:space="preserve"> </w:t>
            </w:r>
            <w:r w:rsidRPr="00B405A5">
              <w:rPr>
                <w:rFonts w:ascii="Arial" w:hAnsi="Arial" w:cs="Arial"/>
                <w:b/>
                <w:color w:val="00435B"/>
                <w:sz w:val="20"/>
              </w:rPr>
              <w:t>suteikimo</w:t>
            </w:r>
            <w:r w:rsidRPr="00B405A5">
              <w:rPr>
                <w:rFonts w:ascii="Arial" w:hAnsi="Arial" w:cs="Arial"/>
                <w:b/>
                <w:color w:val="00435B"/>
                <w:kern w:val="2"/>
                <w:sz w:val="20"/>
              </w:rPr>
              <w:t xml:space="preserve"> terminai, kai </w:t>
            </w:r>
            <w:r w:rsidRPr="00B405A5">
              <w:rPr>
                <w:rFonts w:ascii="Arial" w:hAnsi="Arial" w:cs="Arial"/>
                <w:b/>
                <w:color w:val="00435B"/>
                <w:sz w:val="20"/>
              </w:rPr>
              <w:t>Paslaugos</w:t>
            </w:r>
            <w:r w:rsidRPr="00B405A5">
              <w:rPr>
                <w:rFonts w:ascii="Arial" w:hAnsi="Arial" w:cs="Arial"/>
                <w:b/>
                <w:color w:val="00435B"/>
                <w:kern w:val="2"/>
                <w:sz w:val="20"/>
              </w:rPr>
              <w:t xml:space="preserve"> </w:t>
            </w:r>
            <w:r w:rsidRPr="00B405A5">
              <w:rPr>
                <w:rFonts w:ascii="Arial" w:hAnsi="Arial" w:cs="Arial"/>
                <w:b/>
                <w:color w:val="00435B"/>
                <w:sz w:val="20"/>
              </w:rPr>
              <w:t>teikiamos</w:t>
            </w:r>
            <w:r w:rsidRPr="00B405A5">
              <w:rPr>
                <w:rFonts w:ascii="Arial" w:hAnsi="Arial" w:cs="Arial"/>
                <w:b/>
                <w:color w:val="00435B"/>
                <w:kern w:val="2"/>
                <w:sz w:val="20"/>
              </w:rPr>
              <w:t xml:space="preserve"> </w:t>
            </w:r>
            <w:r w:rsidRPr="00B405A5">
              <w:rPr>
                <w:rFonts w:ascii="Arial" w:hAnsi="Arial" w:cs="Arial"/>
                <w:b/>
                <w:color w:val="00435B"/>
                <w:sz w:val="20"/>
              </w:rPr>
              <w:t>etapais</w:t>
            </w:r>
          </w:p>
        </w:tc>
        <w:tc>
          <w:tcPr>
            <w:tcW w:w="7655" w:type="dxa"/>
          </w:tcPr>
          <w:p w14:paraId="6BE78B94" w14:textId="77777777" w:rsidR="00B405A5" w:rsidRPr="00B405A5" w:rsidRDefault="00B405A5" w:rsidP="00B405A5">
            <w:pPr>
              <w:jc w:val="both"/>
              <w:rPr>
                <w:rFonts w:ascii="Arial" w:hAnsi="Arial" w:cs="Arial"/>
                <w:color w:val="00435B"/>
                <w:sz w:val="20"/>
              </w:rPr>
            </w:pPr>
            <w:r w:rsidRPr="00B405A5">
              <w:rPr>
                <w:rFonts w:ascii="Arial" w:hAnsi="Arial" w:cs="Arial"/>
                <w:color w:val="00435B"/>
                <w:kern w:val="2"/>
                <w:sz w:val="20"/>
              </w:rPr>
              <w:t xml:space="preserve">4.1.1. Tiekėjas įsipareigoja </w:t>
            </w:r>
            <w:r w:rsidRPr="00B405A5">
              <w:rPr>
                <w:rFonts w:ascii="Arial" w:hAnsi="Arial" w:cs="Arial"/>
                <w:color w:val="00435B"/>
                <w:sz w:val="20"/>
              </w:rPr>
              <w:t xml:space="preserve">suteikti Paslaugas per 6 mėnesius nuo Sutarties įsigaliojimo dienos </w:t>
            </w:r>
            <w:r w:rsidRPr="00B405A5">
              <w:rPr>
                <w:rFonts w:ascii="Arial" w:hAnsi="Arial" w:cs="Arial"/>
                <w:color w:val="00435B"/>
                <w:kern w:val="2"/>
                <w:sz w:val="20"/>
              </w:rPr>
              <w:t xml:space="preserve">šiame punkte </w:t>
            </w:r>
            <w:r w:rsidRPr="00B405A5">
              <w:rPr>
                <w:rFonts w:ascii="Arial" w:hAnsi="Arial" w:cs="Arial"/>
                <w:color w:val="00435B"/>
                <w:sz w:val="20"/>
              </w:rPr>
              <w:t xml:space="preserve">nurodytų etapų eiliškumu, </w:t>
            </w:r>
            <w:r w:rsidRPr="00B405A5">
              <w:rPr>
                <w:rFonts w:ascii="Arial" w:hAnsi="Arial" w:cs="Arial"/>
                <w:color w:val="00435B"/>
                <w:kern w:val="2"/>
                <w:sz w:val="20"/>
              </w:rPr>
              <w:t>terminais ir sąlygomis.</w:t>
            </w:r>
          </w:p>
          <w:p w14:paraId="2CE2A939" w14:textId="77777777" w:rsidR="00B405A5" w:rsidRPr="00B405A5" w:rsidRDefault="00B405A5" w:rsidP="00B405A5">
            <w:pPr>
              <w:jc w:val="both"/>
              <w:rPr>
                <w:rFonts w:ascii="Arial" w:hAnsi="Arial" w:cs="Arial"/>
                <w:color w:val="00435B"/>
                <w:sz w:val="20"/>
              </w:rPr>
            </w:pPr>
            <w:r w:rsidRPr="00B405A5">
              <w:rPr>
                <w:rFonts w:ascii="Arial" w:hAnsi="Arial" w:cs="Arial"/>
                <w:color w:val="00435B"/>
                <w:sz w:val="20"/>
              </w:rPr>
              <w:t>4.1.2. Paslaugos turi būti teikiamos šiais etapais ir vadovaujantis šiais terminais:</w:t>
            </w:r>
          </w:p>
          <w:p w14:paraId="0E82BE4F" w14:textId="25665918" w:rsidR="00B405A5" w:rsidRPr="00B405A5" w:rsidRDefault="00B405A5" w:rsidP="00B405A5">
            <w:pPr>
              <w:jc w:val="both"/>
              <w:rPr>
                <w:rFonts w:ascii="Arial" w:hAnsi="Arial" w:cs="Arial"/>
                <w:color w:val="00435B"/>
                <w:sz w:val="20"/>
              </w:rPr>
            </w:pPr>
            <w:r w:rsidRPr="00B405A5">
              <w:rPr>
                <w:rFonts w:ascii="Arial" w:hAnsi="Arial" w:cs="Arial"/>
                <w:color w:val="00435B"/>
                <w:sz w:val="20"/>
              </w:rPr>
              <w:t>4.1.2.1.</w:t>
            </w:r>
            <w:r w:rsidRPr="00B405A5">
              <w:rPr>
                <w:rFonts w:ascii="Arial" w:hAnsi="Arial" w:cs="Arial"/>
                <w:color w:val="00435B"/>
                <w:sz w:val="20"/>
              </w:rPr>
              <w:tab/>
              <w:t xml:space="preserve">Per 8 (aštuonias) darbo dienas nuo Sutarties įsigaliojimo dienos Tiekėjas turi pateikti Pirkėjui </w:t>
            </w:r>
            <w:r w:rsidR="008171EA">
              <w:rPr>
                <w:rFonts w:ascii="Arial" w:hAnsi="Arial" w:cs="Arial"/>
                <w:color w:val="00435B"/>
                <w:sz w:val="20"/>
              </w:rPr>
              <w:t>P</w:t>
            </w:r>
            <w:r w:rsidRPr="00B405A5">
              <w:rPr>
                <w:rFonts w:ascii="Arial" w:hAnsi="Arial" w:cs="Arial"/>
                <w:color w:val="00435B"/>
                <w:sz w:val="20"/>
              </w:rPr>
              <w:t xml:space="preserve">aslaugų teikimo veiksmų planą, kuriame turi būti nustatyti detalūs techninėje specifikacijoje nurodytų </w:t>
            </w:r>
            <w:r w:rsidR="008171EA">
              <w:rPr>
                <w:rFonts w:ascii="Arial" w:hAnsi="Arial" w:cs="Arial"/>
                <w:color w:val="00435B"/>
                <w:sz w:val="20"/>
              </w:rPr>
              <w:t>P</w:t>
            </w:r>
            <w:r w:rsidRPr="00B405A5">
              <w:rPr>
                <w:rFonts w:ascii="Arial" w:hAnsi="Arial" w:cs="Arial"/>
                <w:color w:val="00435B"/>
                <w:sz w:val="20"/>
              </w:rPr>
              <w:t>aslaugų teikimo etapų vykdymo terminai</w:t>
            </w:r>
            <w:r w:rsidR="00EA3705">
              <w:rPr>
                <w:rFonts w:ascii="Arial" w:hAnsi="Arial" w:cs="Arial"/>
                <w:color w:val="00435B"/>
                <w:sz w:val="20"/>
              </w:rPr>
              <w:t>, atsižvelgiant į maksimalų Paslaugų teikimo terminą</w:t>
            </w:r>
            <w:r w:rsidRPr="00B405A5">
              <w:rPr>
                <w:rFonts w:ascii="Arial" w:hAnsi="Arial" w:cs="Arial"/>
                <w:color w:val="00435B"/>
                <w:sz w:val="20"/>
              </w:rPr>
              <w:t>.</w:t>
            </w:r>
          </w:p>
          <w:p w14:paraId="48CBA4EE" w14:textId="3286483D" w:rsidR="00B405A5" w:rsidRPr="00B405A5" w:rsidRDefault="00B405A5" w:rsidP="00B405A5">
            <w:pPr>
              <w:jc w:val="both"/>
              <w:rPr>
                <w:rFonts w:ascii="Arial" w:hAnsi="Arial" w:cs="Arial"/>
                <w:color w:val="00435B"/>
                <w:sz w:val="20"/>
              </w:rPr>
            </w:pPr>
            <w:r w:rsidRPr="00B405A5">
              <w:rPr>
                <w:rFonts w:ascii="Arial" w:hAnsi="Arial" w:cs="Arial"/>
                <w:color w:val="00435B"/>
                <w:sz w:val="20"/>
              </w:rPr>
              <w:t>4.1.2.2.</w:t>
            </w:r>
            <w:r w:rsidRPr="00B405A5">
              <w:rPr>
                <w:rFonts w:ascii="Arial" w:hAnsi="Arial" w:cs="Arial"/>
                <w:color w:val="00435B"/>
                <w:sz w:val="20"/>
              </w:rPr>
              <w:tab/>
              <w:t xml:space="preserve">Pirkėjas per 5 (penkias) darbo dienas įvertina Tiekėjo parengtą </w:t>
            </w:r>
            <w:r w:rsidR="008171EA">
              <w:rPr>
                <w:rFonts w:ascii="Arial" w:hAnsi="Arial" w:cs="Arial"/>
                <w:color w:val="00435B"/>
                <w:sz w:val="20"/>
              </w:rPr>
              <w:t>P</w:t>
            </w:r>
            <w:r w:rsidRPr="00B405A5">
              <w:rPr>
                <w:rFonts w:ascii="Arial" w:hAnsi="Arial" w:cs="Arial"/>
                <w:color w:val="00435B"/>
                <w:sz w:val="20"/>
              </w:rPr>
              <w:t>aslaugų teikimo veiksmų planą ir jį patvirtina arba pateikia pastabas (</w:t>
            </w:r>
            <w:r w:rsidR="008171EA">
              <w:rPr>
                <w:rFonts w:ascii="Arial" w:hAnsi="Arial" w:cs="Arial"/>
                <w:color w:val="00435B"/>
                <w:sz w:val="20"/>
              </w:rPr>
              <w:t>P</w:t>
            </w:r>
            <w:r w:rsidR="00EA3705">
              <w:rPr>
                <w:rFonts w:ascii="Arial" w:hAnsi="Arial" w:cs="Arial"/>
                <w:color w:val="00435B"/>
                <w:sz w:val="20"/>
              </w:rPr>
              <w:t xml:space="preserve">aslaugų teikimo </w:t>
            </w:r>
            <w:r w:rsidRPr="00B405A5">
              <w:rPr>
                <w:rFonts w:ascii="Arial" w:hAnsi="Arial" w:cs="Arial"/>
                <w:color w:val="00435B"/>
                <w:sz w:val="20"/>
              </w:rPr>
              <w:t xml:space="preserve">veiksmų planas gali būti teikiamas tikslinimui ne daugiau 2 kartų). </w:t>
            </w:r>
          </w:p>
          <w:p w14:paraId="47831C32" w14:textId="36FADBBB" w:rsidR="00B405A5" w:rsidRDefault="00B405A5" w:rsidP="00B405A5">
            <w:pPr>
              <w:jc w:val="both"/>
              <w:rPr>
                <w:rFonts w:ascii="Arial" w:hAnsi="Arial" w:cs="Arial"/>
                <w:color w:val="00435B"/>
                <w:sz w:val="20"/>
              </w:rPr>
            </w:pPr>
            <w:r w:rsidRPr="00B405A5">
              <w:rPr>
                <w:rFonts w:ascii="Arial" w:hAnsi="Arial" w:cs="Arial"/>
                <w:color w:val="00435B"/>
                <w:sz w:val="20"/>
              </w:rPr>
              <w:t>4.1.2.3.</w:t>
            </w:r>
            <w:r w:rsidRPr="00B405A5">
              <w:rPr>
                <w:rFonts w:ascii="Arial" w:hAnsi="Arial" w:cs="Arial"/>
                <w:color w:val="00435B"/>
                <w:sz w:val="20"/>
              </w:rPr>
              <w:tab/>
              <w:t>Pirkėjui p</w:t>
            </w:r>
            <w:r w:rsidR="00EA3705">
              <w:rPr>
                <w:rFonts w:ascii="Arial" w:hAnsi="Arial" w:cs="Arial"/>
                <w:color w:val="00435B"/>
                <w:sz w:val="20"/>
              </w:rPr>
              <w:t>a</w:t>
            </w:r>
            <w:r w:rsidRPr="00B405A5">
              <w:rPr>
                <w:rFonts w:ascii="Arial" w:hAnsi="Arial" w:cs="Arial"/>
                <w:color w:val="00435B"/>
                <w:sz w:val="20"/>
              </w:rPr>
              <w:t xml:space="preserve">teikus pastabas dėl Tiekėjo parengto </w:t>
            </w:r>
            <w:r w:rsidR="008171EA">
              <w:rPr>
                <w:rFonts w:ascii="Arial" w:hAnsi="Arial" w:cs="Arial"/>
                <w:color w:val="00435B"/>
                <w:sz w:val="20"/>
              </w:rPr>
              <w:t>P</w:t>
            </w:r>
            <w:r w:rsidRPr="00B405A5">
              <w:rPr>
                <w:rFonts w:ascii="Arial" w:hAnsi="Arial" w:cs="Arial"/>
                <w:color w:val="00435B"/>
                <w:sz w:val="20"/>
              </w:rPr>
              <w:t xml:space="preserve">aslaugų teikimo veiksmų plano  </w:t>
            </w:r>
            <w:r w:rsidR="00EA3705">
              <w:rPr>
                <w:rFonts w:ascii="Arial" w:hAnsi="Arial" w:cs="Arial"/>
                <w:color w:val="00435B"/>
                <w:sz w:val="20"/>
              </w:rPr>
              <w:t>T</w:t>
            </w:r>
            <w:r w:rsidRPr="00B405A5">
              <w:rPr>
                <w:rFonts w:ascii="Arial" w:hAnsi="Arial" w:cs="Arial"/>
                <w:color w:val="00435B"/>
                <w:sz w:val="20"/>
              </w:rPr>
              <w:t xml:space="preserve">iekėjas patikslina </w:t>
            </w:r>
            <w:r w:rsidR="008171EA">
              <w:rPr>
                <w:rFonts w:ascii="Arial" w:hAnsi="Arial" w:cs="Arial"/>
                <w:color w:val="00435B"/>
                <w:sz w:val="20"/>
              </w:rPr>
              <w:t>P</w:t>
            </w:r>
            <w:r w:rsidRPr="00B405A5">
              <w:rPr>
                <w:rFonts w:ascii="Arial" w:hAnsi="Arial" w:cs="Arial"/>
                <w:color w:val="00435B"/>
                <w:sz w:val="20"/>
              </w:rPr>
              <w:t xml:space="preserve">aslaugų teikimo veiksmų planą ir per 3 (tris) darbo dienas </w:t>
            </w:r>
            <w:r w:rsidR="00EA3705">
              <w:rPr>
                <w:rFonts w:ascii="Arial" w:hAnsi="Arial" w:cs="Arial"/>
                <w:color w:val="00435B"/>
                <w:sz w:val="20"/>
              </w:rPr>
              <w:t xml:space="preserve">pakartotinai </w:t>
            </w:r>
            <w:r w:rsidRPr="00B405A5">
              <w:rPr>
                <w:rFonts w:ascii="Arial" w:hAnsi="Arial" w:cs="Arial"/>
                <w:color w:val="00435B"/>
                <w:sz w:val="20"/>
              </w:rPr>
              <w:t>teikia tvirtinimui Pirkėjui</w:t>
            </w:r>
            <w:r w:rsidR="00EA3705">
              <w:rPr>
                <w:rFonts w:ascii="Arial" w:hAnsi="Arial" w:cs="Arial"/>
                <w:color w:val="00435B"/>
                <w:sz w:val="20"/>
              </w:rPr>
              <w:t>.</w:t>
            </w:r>
          </w:p>
          <w:p w14:paraId="713D9737" w14:textId="77777777" w:rsidR="00EA3705" w:rsidRDefault="00EA3705" w:rsidP="00B405A5">
            <w:pPr>
              <w:jc w:val="both"/>
              <w:rPr>
                <w:rFonts w:ascii="Arial" w:hAnsi="Arial" w:cs="Arial"/>
                <w:color w:val="00435B"/>
                <w:sz w:val="20"/>
              </w:rPr>
            </w:pPr>
            <w:r>
              <w:rPr>
                <w:rFonts w:ascii="Arial" w:hAnsi="Arial" w:cs="Arial"/>
                <w:color w:val="00435B"/>
                <w:sz w:val="20"/>
              </w:rPr>
              <w:t xml:space="preserve">4.1.2.4. </w:t>
            </w:r>
            <w:r w:rsidRPr="00EA3705">
              <w:rPr>
                <w:rFonts w:ascii="Arial" w:hAnsi="Arial" w:cs="Arial"/>
                <w:color w:val="00435B"/>
                <w:sz w:val="20"/>
              </w:rPr>
              <w:t>Tiekėjo prašomus duomenis, reikalingus Klimato neutralumo plano parengimo paslaugoms suteikti</w:t>
            </w:r>
            <w:r>
              <w:rPr>
                <w:rFonts w:ascii="Arial" w:hAnsi="Arial" w:cs="Arial"/>
                <w:color w:val="00435B"/>
                <w:sz w:val="20"/>
              </w:rPr>
              <w:t>,</w:t>
            </w:r>
            <w:r w:rsidRPr="00EA3705">
              <w:rPr>
                <w:rFonts w:ascii="Arial" w:hAnsi="Arial" w:cs="Arial"/>
                <w:color w:val="00435B"/>
                <w:sz w:val="20"/>
              </w:rPr>
              <w:t xml:space="preserve"> Pirkėjas pateik</w:t>
            </w:r>
            <w:r>
              <w:rPr>
                <w:rFonts w:ascii="Arial" w:hAnsi="Arial" w:cs="Arial"/>
                <w:color w:val="00435B"/>
                <w:sz w:val="20"/>
              </w:rPr>
              <w:t>ia</w:t>
            </w:r>
            <w:r w:rsidRPr="00EA3705">
              <w:rPr>
                <w:rFonts w:ascii="Arial" w:hAnsi="Arial" w:cs="Arial"/>
                <w:color w:val="00435B"/>
                <w:sz w:val="20"/>
              </w:rPr>
              <w:t xml:space="preserve"> per 8 (aštuonias) darbo dienas nuo Tiekėjo prašymo gavimo dienos</w:t>
            </w:r>
            <w:r>
              <w:rPr>
                <w:rFonts w:ascii="Arial" w:hAnsi="Arial" w:cs="Arial"/>
                <w:color w:val="00435B"/>
                <w:sz w:val="20"/>
              </w:rPr>
              <w:t>.</w:t>
            </w:r>
          </w:p>
          <w:p w14:paraId="7074E643" w14:textId="63B26448" w:rsidR="00B405A5" w:rsidRPr="00B405A5" w:rsidRDefault="00EA3705" w:rsidP="007D293C">
            <w:pPr>
              <w:jc w:val="both"/>
              <w:rPr>
                <w:rFonts w:ascii="Arial" w:hAnsi="Arial" w:cs="Arial"/>
                <w:kern w:val="2"/>
                <w:sz w:val="20"/>
              </w:rPr>
            </w:pPr>
            <w:r>
              <w:rPr>
                <w:rFonts w:ascii="Arial" w:hAnsi="Arial" w:cs="Arial"/>
                <w:color w:val="00435B"/>
                <w:sz w:val="20"/>
              </w:rPr>
              <w:t>4.1.</w:t>
            </w:r>
            <w:r w:rsidR="008825BA">
              <w:rPr>
                <w:rFonts w:ascii="Arial" w:hAnsi="Arial" w:cs="Arial"/>
                <w:color w:val="00435B"/>
                <w:sz w:val="20"/>
              </w:rPr>
              <w:t xml:space="preserve">3. </w:t>
            </w:r>
            <w:r w:rsidR="00B405A5" w:rsidRPr="00B405A5">
              <w:rPr>
                <w:rFonts w:ascii="Arial" w:hAnsi="Arial" w:cs="Arial"/>
                <w:color w:val="00435B"/>
                <w:sz w:val="20"/>
              </w:rPr>
              <w:t xml:space="preserve">Visų paslaugų teikimo metu Tiekėjas privalo bendradarbiauti su Pirkėju, atsakyti į klausimus ir teikti informaciją apie paslaugų vykdymo eigą, pasiektą pažangą, </w:t>
            </w:r>
            <w:r w:rsidR="008825BA">
              <w:rPr>
                <w:rFonts w:ascii="Arial" w:hAnsi="Arial" w:cs="Arial"/>
                <w:color w:val="00435B"/>
                <w:sz w:val="20"/>
              </w:rPr>
              <w:t>suteiktas paslaugas</w:t>
            </w:r>
            <w:r w:rsidR="00B405A5" w:rsidRPr="00B405A5">
              <w:rPr>
                <w:rFonts w:ascii="Arial" w:hAnsi="Arial" w:cs="Arial"/>
                <w:color w:val="00435B"/>
                <w:sz w:val="20"/>
              </w:rPr>
              <w:t xml:space="preserve">. </w:t>
            </w:r>
          </w:p>
        </w:tc>
      </w:tr>
      <w:tr w:rsidR="007A75C6" w:rsidRPr="000E0C46" w14:paraId="445BEF51" w14:textId="77777777" w:rsidTr="009400F2">
        <w:trPr>
          <w:trHeight w:val="300"/>
        </w:trPr>
        <w:tc>
          <w:tcPr>
            <w:tcW w:w="1880" w:type="dxa"/>
          </w:tcPr>
          <w:p w14:paraId="0CD01515" w14:textId="580AC43E" w:rsidR="007A75C6" w:rsidRPr="00847D39" w:rsidRDefault="007A75C6" w:rsidP="007A75C6">
            <w:pPr>
              <w:rPr>
                <w:rFonts w:ascii="Arial" w:hAnsi="Arial" w:cs="Arial"/>
                <w:b/>
                <w:color w:val="00435B"/>
                <w:kern w:val="2"/>
                <w:sz w:val="20"/>
              </w:rPr>
            </w:pPr>
            <w:r w:rsidRPr="00847D39">
              <w:rPr>
                <w:rFonts w:ascii="Arial" w:hAnsi="Arial" w:cs="Arial"/>
                <w:b/>
                <w:color w:val="00435B"/>
                <w:kern w:val="2"/>
                <w:sz w:val="20"/>
              </w:rPr>
              <w:t>4.2. Paslaugų / jų dalies / etapo / periodo suteikimo termino pratęsimas</w:t>
            </w:r>
          </w:p>
        </w:tc>
        <w:tc>
          <w:tcPr>
            <w:tcW w:w="7655" w:type="dxa"/>
          </w:tcPr>
          <w:p w14:paraId="3E25B75E" w14:textId="628DAFC2" w:rsidR="00847D39" w:rsidRDefault="00847D39" w:rsidP="00834B6C">
            <w:pPr>
              <w:pStyle w:val="Patarimotekstas"/>
              <w:spacing w:after="0"/>
              <w:ind w:right="0"/>
              <w:contextualSpacing/>
              <w:jc w:val="both"/>
              <w:rPr>
                <w:rFonts w:ascii="Arial" w:hAnsi="Arial" w:cs="Arial"/>
                <w:i w:val="0"/>
                <w:iCs w:val="0"/>
                <w:noProof/>
                <w:color w:val="00435B"/>
                <w:sz w:val="20"/>
              </w:rPr>
            </w:pPr>
            <w:r>
              <w:rPr>
                <w:rFonts w:ascii="Arial" w:hAnsi="Arial" w:cs="Arial"/>
                <w:i w:val="0"/>
                <w:iCs w:val="0"/>
                <w:noProof/>
                <w:color w:val="00435B"/>
                <w:sz w:val="20"/>
              </w:rPr>
              <w:t xml:space="preserve">4.2.1. </w:t>
            </w:r>
            <w:r w:rsidR="00834B6C" w:rsidRPr="00834B6C">
              <w:rPr>
                <w:rFonts w:ascii="Arial" w:hAnsi="Arial" w:cs="Arial"/>
                <w:i w:val="0"/>
                <w:iCs w:val="0"/>
                <w:noProof/>
                <w:color w:val="00435B"/>
                <w:sz w:val="20"/>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būtinybe gauti papildomus ar patikslintus duomenis iš Perkančiosios organizacijos, jos partnerių ar trečiųjų šalių, ar Perkančiosios organizacijos pateiktų duomenų, prielaidų ar Paslaugų apimties tikslinimu, turinčiu esminę įtaką Paslaugų teikimui, ar užsitęsusiais derinimo, peržiūros ar sprendimų priėmimo procesais Perkančiojoje organizacijoje,  ar kitų aplinkybių, kurių Tiekėjas negalėjo iš anksto numatyti. Aplinkybės, kuriomis grindžiama būtinybė pratęsti Paslaugų suteikimo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Paslaugų suteikimo terminas gali būti pratęsiamas tik minėtų aplinkybių egzistavimo laikotarpiui, bet ne ilgiau nei </w:t>
            </w:r>
            <w:r w:rsidR="00420190">
              <w:rPr>
                <w:rFonts w:ascii="Arial" w:hAnsi="Arial" w:cs="Arial"/>
                <w:i w:val="0"/>
                <w:iCs w:val="0"/>
                <w:noProof/>
                <w:color w:val="00435B"/>
                <w:sz w:val="20"/>
              </w:rPr>
              <w:t>10</w:t>
            </w:r>
            <w:r w:rsidR="00834B6C" w:rsidRPr="00834B6C">
              <w:rPr>
                <w:rFonts w:ascii="Arial" w:hAnsi="Arial" w:cs="Arial"/>
                <w:i w:val="0"/>
                <w:iCs w:val="0"/>
                <w:noProof/>
                <w:color w:val="00435B"/>
                <w:sz w:val="20"/>
              </w:rPr>
              <w:t xml:space="preserve"> (</w:t>
            </w:r>
            <w:r w:rsidR="00420190">
              <w:rPr>
                <w:rFonts w:ascii="Arial" w:hAnsi="Arial" w:cs="Arial"/>
                <w:i w:val="0"/>
                <w:iCs w:val="0"/>
                <w:noProof/>
                <w:color w:val="00435B"/>
                <w:sz w:val="20"/>
              </w:rPr>
              <w:t>dešimt</w:t>
            </w:r>
            <w:r w:rsidR="00834B6C" w:rsidRPr="00834B6C">
              <w:rPr>
                <w:rFonts w:ascii="Arial" w:hAnsi="Arial" w:cs="Arial"/>
                <w:i w:val="0"/>
                <w:iCs w:val="0"/>
                <w:noProof/>
                <w:color w:val="00435B"/>
                <w:sz w:val="20"/>
              </w:rPr>
              <w:t xml:space="preserve">) darbo dienų laikotarpiui. </w:t>
            </w:r>
          </w:p>
          <w:p w14:paraId="4BEE8BB1" w14:textId="18EC9CD7" w:rsidR="00834B6C" w:rsidRPr="00834B6C" w:rsidRDefault="00847D39" w:rsidP="00834B6C">
            <w:pPr>
              <w:pStyle w:val="Patarimotekstas"/>
              <w:spacing w:after="0"/>
              <w:ind w:right="0"/>
              <w:contextualSpacing/>
              <w:jc w:val="both"/>
              <w:rPr>
                <w:rFonts w:ascii="Arial" w:hAnsi="Arial" w:cs="Arial"/>
                <w:b/>
                <w:bCs/>
                <w:i w:val="0"/>
                <w:iCs w:val="0"/>
                <w:noProof/>
                <w:color w:val="00435B"/>
                <w:sz w:val="20"/>
              </w:rPr>
            </w:pPr>
            <w:r>
              <w:rPr>
                <w:rFonts w:ascii="Arial" w:hAnsi="Arial" w:cs="Arial"/>
                <w:i w:val="0"/>
                <w:iCs w:val="0"/>
                <w:noProof/>
                <w:color w:val="00435B"/>
                <w:sz w:val="20"/>
              </w:rPr>
              <w:t xml:space="preserve">4.2.2. </w:t>
            </w:r>
            <w:r w:rsidR="00834B6C" w:rsidRPr="00834B6C">
              <w:rPr>
                <w:rFonts w:ascii="Arial" w:hAnsi="Arial" w:cs="Arial"/>
                <w:i w:val="0"/>
                <w:iCs w:val="0"/>
                <w:noProof/>
                <w:color w:val="00435B"/>
                <w:sz w:val="20"/>
              </w:rPr>
              <w:t>Maksimalus visų pratęsimų terminas negal</w:t>
            </w:r>
            <w:r>
              <w:rPr>
                <w:rFonts w:ascii="Arial" w:hAnsi="Arial" w:cs="Arial"/>
                <w:i w:val="0"/>
                <w:iCs w:val="0"/>
                <w:noProof/>
                <w:color w:val="00435B"/>
                <w:sz w:val="20"/>
              </w:rPr>
              <w:t>i</w:t>
            </w:r>
            <w:r w:rsidR="00834B6C" w:rsidRPr="00834B6C">
              <w:rPr>
                <w:rFonts w:ascii="Arial" w:hAnsi="Arial" w:cs="Arial"/>
                <w:i w:val="0"/>
                <w:iCs w:val="0"/>
                <w:noProof/>
                <w:color w:val="00435B"/>
                <w:sz w:val="20"/>
              </w:rPr>
              <w:t xml:space="preserve"> viršyti 21</w:t>
            </w:r>
            <w:r w:rsidR="003F6E06">
              <w:rPr>
                <w:rFonts w:ascii="Arial" w:hAnsi="Arial" w:cs="Arial"/>
                <w:i w:val="0"/>
                <w:iCs w:val="0"/>
                <w:noProof/>
                <w:color w:val="00435B"/>
                <w:sz w:val="20"/>
              </w:rPr>
              <w:t xml:space="preserve"> (dvidešimt vienos)</w:t>
            </w:r>
            <w:r w:rsidR="00834B6C" w:rsidRPr="00834B6C">
              <w:rPr>
                <w:rFonts w:ascii="Arial" w:hAnsi="Arial" w:cs="Arial"/>
                <w:i w:val="0"/>
                <w:iCs w:val="0"/>
                <w:noProof/>
                <w:color w:val="00435B"/>
                <w:sz w:val="20"/>
              </w:rPr>
              <w:t xml:space="preserve"> darbo dienos.</w:t>
            </w:r>
          </w:p>
          <w:p w14:paraId="6DCF4A22" w14:textId="64B9EE0E" w:rsidR="007A75C6" w:rsidRPr="00834B6C" w:rsidRDefault="007A75C6" w:rsidP="00834B6C">
            <w:pPr>
              <w:jc w:val="both"/>
              <w:rPr>
                <w:rFonts w:ascii="Arial" w:hAnsi="Arial" w:cs="Arial"/>
                <w:sz w:val="20"/>
              </w:rPr>
            </w:pPr>
          </w:p>
        </w:tc>
      </w:tr>
      <w:tr w:rsidR="00027B83" w:rsidRPr="000E0C46" w14:paraId="1B23F72E" w14:textId="77777777" w:rsidTr="009400F2">
        <w:trPr>
          <w:trHeight w:val="300"/>
        </w:trPr>
        <w:tc>
          <w:tcPr>
            <w:tcW w:w="1880" w:type="dxa"/>
          </w:tcPr>
          <w:p w14:paraId="15F8BEBC"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4.3. Užsakymų teikimo tvarka</w:t>
            </w:r>
          </w:p>
        </w:tc>
        <w:tc>
          <w:tcPr>
            <w:tcW w:w="7655" w:type="dxa"/>
          </w:tcPr>
          <w:p w14:paraId="02B9F0A4" w14:textId="77777777" w:rsidR="00027B83" w:rsidRPr="00D23A8A" w:rsidRDefault="000B0897">
            <w:pPr>
              <w:rPr>
                <w:rFonts w:ascii="Arial" w:hAnsi="Arial" w:cs="Arial"/>
                <w:color w:val="00435B"/>
                <w:sz w:val="20"/>
              </w:rPr>
            </w:pPr>
            <w:r w:rsidRPr="00D23A8A">
              <w:rPr>
                <w:rFonts w:ascii="Arial" w:hAnsi="Arial" w:cs="Arial"/>
                <w:color w:val="00435B"/>
                <w:sz w:val="20"/>
              </w:rPr>
              <w:t>Netaikoma</w:t>
            </w:r>
          </w:p>
          <w:p w14:paraId="15D80427" w14:textId="3B360139" w:rsidR="00027B83" w:rsidRPr="000E0C46" w:rsidRDefault="00027B83">
            <w:pPr>
              <w:rPr>
                <w:rFonts w:ascii="Arial" w:hAnsi="Arial" w:cs="Arial"/>
                <w:sz w:val="20"/>
              </w:rPr>
            </w:pPr>
          </w:p>
        </w:tc>
      </w:tr>
      <w:tr w:rsidR="00027B83" w:rsidRPr="000E0C46" w14:paraId="63190814" w14:textId="77777777" w:rsidTr="008825BA">
        <w:trPr>
          <w:trHeight w:val="272"/>
        </w:trPr>
        <w:tc>
          <w:tcPr>
            <w:tcW w:w="1880" w:type="dxa"/>
            <w:tcBorders>
              <w:top w:val="single" w:sz="4" w:space="0" w:color="auto"/>
              <w:left w:val="single" w:sz="4" w:space="0" w:color="auto"/>
              <w:bottom w:val="single" w:sz="4" w:space="0" w:color="auto"/>
              <w:right w:val="single" w:sz="4" w:space="0" w:color="auto"/>
            </w:tcBorders>
          </w:tcPr>
          <w:p w14:paraId="4DCE5D3A"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4.4. Dėl minimalios Užsakymo vertės ar apimties</w:t>
            </w:r>
          </w:p>
        </w:tc>
        <w:tc>
          <w:tcPr>
            <w:tcW w:w="7655" w:type="dxa"/>
            <w:tcBorders>
              <w:top w:val="single" w:sz="4" w:space="0" w:color="auto"/>
              <w:left w:val="single" w:sz="4" w:space="0" w:color="auto"/>
              <w:bottom w:val="single" w:sz="4" w:space="0" w:color="auto"/>
              <w:right w:val="single" w:sz="4" w:space="0" w:color="auto"/>
            </w:tcBorders>
          </w:tcPr>
          <w:p w14:paraId="00DB58C9" w14:textId="77777777" w:rsidR="00027B83" w:rsidRPr="00D23A8A" w:rsidRDefault="000B0897">
            <w:pPr>
              <w:rPr>
                <w:rFonts w:ascii="Arial" w:hAnsi="Arial" w:cs="Arial"/>
                <w:color w:val="00435B"/>
                <w:kern w:val="2"/>
                <w:sz w:val="20"/>
              </w:rPr>
            </w:pPr>
            <w:r w:rsidRPr="00D23A8A">
              <w:rPr>
                <w:rFonts w:ascii="Arial" w:hAnsi="Arial" w:cs="Arial"/>
                <w:color w:val="00435B"/>
                <w:kern w:val="2"/>
                <w:sz w:val="20"/>
              </w:rPr>
              <w:t>Netaikoma</w:t>
            </w:r>
          </w:p>
          <w:p w14:paraId="26E2BA7D" w14:textId="0324F0C9" w:rsidR="00027B83" w:rsidRPr="000E0C46" w:rsidRDefault="00027B83">
            <w:pPr>
              <w:rPr>
                <w:rFonts w:ascii="Arial" w:hAnsi="Arial" w:cs="Arial"/>
                <w:sz w:val="20"/>
              </w:rPr>
            </w:pPr>
          </w:p>
        </w:tc>
      </w:tr>
      <w:tr w:rsidR="00027B83" w:rsidRPr="000E0C46" w14:paraId="6A12AB7F" w14:textId="77777777" w:rsidTr="009400F2">
        <w:trPr>
          <w:trHeight w:val="300"/>
        </w:trPr>
        <w:tc>
          <w:tcPr>
            <w:tcW w:w="1880" w:type="dxa"/>
          </w:tcPr>
          <w:p w14:paraId="5257C9B8"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4.5. Pateikiami dokumentai</w:t>
            </w:r>
          </w:p>
        </w:tc>
        <w:tc>
          <w:tcPr>
            <w:tcW w:w="7655" w:type="dxa"/>
          </w:tcPr>
          <w:p w14:paraId="6385DAEE" w14:textId="6D9A2265" w:rsidR="00760E72" w:rsidRDefault="00760E72" w:rsidP="00760E72">
            <w:pPr>
              <w:jc w:val="both"/>
              <w:rPr>
                <w:rFonts w:ascii="Arial" w:hAnsi="Arial" w:cs="Arial"/>
                <w:color w:val="00435B"/>
                <w:kern w:val="2"/>
                <w:sz w:val="20"/>
              </w:rPr>
            </w:pPr>
            <w:r>
              <w:rPr>
                <w:rFonts w:ascii="Arial" w:hAnsi="Arial" w:cs="Arial"/>
                <w:color w:val="00435B"/>
                <w:kern w:val="2"/>
                <w:sz w:val="20"/>
              </w:rPr>
              <w:t>4.5.</w:t>
            </w:r>
            <w:r w:rsidR="008825BA">
              <w:rPr>
                <w:rFonts w:ascii="Arial" w:hAnsi="Arial" w:cs="Arial"/>
                <w:color w:val="00435B"/>
                <w:kern w:val="2"/>
                <w:sz w:val="20"/>
              </w:rPr>
              <w:t>1</w:t>
            </w:r>
            <w:r>
              <w:rPr>
                <w:rFonts w:ascii="Arial" w:hAnsi="Arial" w:cs="Arial"/>
                <w:color w:val="00435B"/>
                <w:kern w:val="2"/>
                <w:sz w:val="20"/>
              </w:rPr>
              <w:t xml:space="preserve">. </w:t>
            </w:r>
            <w:r w:rsidR="008825BA">
              <w:rPr>
                <w:rFonts w:ascii="Arial" w:hAnsi="Arial" w:cs="Arial"/>
                <w:color w:val="00435B"/>
                <w:kern w:val="2"/>
                <w:sz w:val="20"/>
              </w:rPr>
              <w:t>Paslaugų teikimo v</w:t>
            </w:r>
            <w:r>
              <w:rPr>
                <w:rFonts w:ascii="Arial" w:hAnsi="Arial" w:cs="Arial"/>
                <w:color w:val="00435B"/>
                <w:kern w:val="2"/>
                <w:sz w:val="20"/>
              </w:rPr>
              <w:t>eiksmų planas pateikiamas</w:t>
            </w:r>
            <w:r w:rsidR="00C04D84">
              <w:rPr>
                <w:rFonts w:ascii="Arial" w:hAnsi="Arial" w:cs="Arial"/>
                <w:color w:val="00435B"/>
                <w:kern w:val="2"/>
                <w:sz w:val="20"/>
              </w:rPr>
              <w:t>,</w:t>
            </w:r>
            <w:r>
              <w:rPr>
                <w:rFonts w:ascii="Arial" w:hAnsi="Arial" w:cs="Arial"/>
                <w:color w:val="00435B"/>
                <w:kern w:val="2"/>
                <w:sz w:val="20"/>
              </w:rPr>
              <w:t xml:space="preserve"> derinamas</w:t>
            </w:r>
            <w:r w:rsidR="00C04D84">
              <w:rPr>
                <w:rFonts w:ascii="Arial" w:hAnsi="Arial" w:cs="Arial"/>
                <w:color w:val="00435B"/>
                <w:kern w:val="2"/>
                <w:sz w:val="20"/>
              </w:rPr>
              <w:t xml:space="preserve"> ir tv</w:t>
            </w:r>
            <w:r w:rsidR="004E4580">
              <w:rPr>
                <w:rFonts w:ascii="Arial" w:hAnsi="Arial" w:cs="Arial"/>
                <w:color w:val="00435B"/>
                <w:kern w:val="2"/>
                <w:sz w:val="20"/>
              </w:rPr>
              <w:t>i</w:t>
            </w:r>
            <w:r w:rsidR="00C04D84">
              <w:rPr>
                <w:rFonts w:ascii="Arial" w:hAnsi="Arial" w:cs="Arial"/>
                <w:color w:val="00435B"/>
                <w:kern w:val="2"/>
                <w:sz w:val="20"/>
              </w:rPr>
              <w:t>rtinamas</w:t>
            </w:r>
            <w:r>
              <w:rPr>
                <w:rFonts w:ascii="Arial" w:hAnsi="Arial" w:cs="Arial"/>
                <w:color w:val="00435B"/>
                <w:kern w:val="2"/>
                <w:sz w:val="20"/>
              </w:rPr>
              <w:t xml:space="preserve"> skaitmeninėje laikmenoje.</w:t>
            </w:r>
          </w:p>
          <w:p w14:paraId="3C2AE80B" w14:textId="3C137580" w:rsidR="007D293C" w:rsidRPr="00B405A5" w:rsidRDefault="008825BA" w:rsidP="007D293C">
            <w:pPr>
              <w:jc w:val="both"/>
              <w:rPr>
                <w:rFonts w:ascii="Arial" w:hAnsi="Arial" w:cs="Arial"/>
                <w:color w:val="00435B"/>
                <w:sz w:val="20"/>
              </w:rPr>
            </w:pPr>
            <w:r>
              <w:rPr>
                <w:rFonts w:ascii="Arial" w:hAnsi="Arial" w:cs="Arial"/>
                <w:color w:val="00435B"/>
                <w:sz w:val="20"/>
              </w:rPr>
              <w:t xml:space="preserve">4.5.2. </w:t>
            </w:r>
            <w:r w:rsidR="007D293C" w:rsidRPr="00EA3705">
              <w:rPr>
                <w:rFonts w:ascii="Arial" w:hAnsi="Arial" w:cs="Arial"/>
                <w:color w:val="00435B"/>
                <w:sz w:val="20"/>
              </w:rPr>
              <w:t xml:space="preserve">Tiekėjas </w:t>
            </w:r>
            <w:r w:rsidR="007D293C">
              <w:rPr>
                <w:rFonts w:ascii="Arial" w:hAnsi="Arial" w:cs="Arial"/>
                <w:color w:val="00435B"/>
                <w:sz w:val="20"/>
              </w:rPr>
              <w:t>Paslaugų teikimo v</w:t>
            </w:r>
            <w:r w:rsidR="007D293C" w:rsidRPr="00EA3705">
              <w:rPr>
                <w:rFonts w:ascii="Arial" w:hAnsi="Arial" w:cs="Arial"/>
                <w:color w:val="00435B"/>
                <w:sz w:val="20"/>
              </w:rPr>
              <w:t xml:space="preserve">eiksmų plane numatytais terminais Pirkėjui įsipareigoja teikti atskirų </w:t>
            </w:r>
            <w:r w:rsidR="00C04D84">
              <w:rPr>
                <w:rFonts w:ascii="Arial" w:hAnsi="Arial" w:cs="Arial"/>
                <w:color w:val="00435B"/>
                <w:sz w:val="20"/>
              </w:rPr>
              <w:t xml:space="preserve">Techninėje specifikacijoje ir Paslaugų teikimo veiksmų plane numatytų etapų </w:t>
            </w:r>
            <w:r w:rsidR="007D293C" w:rsidRPr="00EA3705">
              <w:rPr>
                <w:rFonts w:ascii="Arial" w:hAnsi="Arial" w:cs="Arial"/>
                <w:color w:val="00435B"/>
                <w:sz w:val="20"/>
              </w:rPr>
              <w:t>suteikt</w:t>
            </w:r>
            <w:r w:rsidR="00C04D84">
              <w:rPr>
                <w:rFonts w:ascii="Arial" w:hAnsi="Arial" w:cs="Arial"/>
                <w:color w:val="00435B"/>
                <w:sz w:val="20"/>
              </w:rPr>
              <w:t>ų</w:t>
            </w:r>
            <w:r w:rsidR="007D293C" w:rsidRPr="00EA3705">
              <w:rPr>
                <w:rFonts w:ascii="Arial" w:hAnsi="Arial" w:cs="Arial"/>
                <w:color w:val="00435B"/>
                <w:sz w:val="20"/>
              </w:rPr>
              <w:t xml:space="preserve"> paslaugų rezultatus</w:t>
            </w:r>
            <w:r w:rsidR="007D293C">
              <w:rPr>
                <w:rFonts w:ascii="Arial" w:hAnsi="Arial" w:cs="Arial"/>
                <w:color w:val="00435B"/>
                <w:sz w:val="20"/>
              </w:rPr>
              <w:t xml:space="preserve"> - T</w:t>
            </w:r>
            <w:r w:rsidR="007D293C" w:rsidRPr="007D293C">
              <w:rPr>
                <w:rFonts w:ascii="Arial" w:hAnsi="Arial" w:cs="Arial"/>
                <w:color w:val="00435B"/>
                <w:sz w:val="20"/>
              </w:rPr>
              <w:t>echninės specifikacijos 5 dalyje nurodytas paslaugų teikimo ataskaitas</w:t>
            </w:r>
            <w:r w:rsidR="007D293C">
              <w:rPr>
                <w:rFonts w:ascii="Arial" w:hAnsi="Arial" w:cs="Arial"/>
                <w:color w:val="00435B"/>
                <w:sz w:val="20"/>
              </w:rPr>
              <w:t>.</w:t>
            </w:r>
          </w:p>
          <w:p w14:paraId="212CDAF1" w14:textId="77777777" w:rsidR="00760E72" w:rsidRPr="008977E1" w:rsidRDefault="00760E72" w:rsidP="00760E72">
            <w:pPr>
              <w:jc w:val="both"/>
              <w:rPr>
                <w:rFonts w:ascii="Arial" w:hAnsi="Arial" w:cs="Arial"/>
                <w:color w:val="00435B"/>
                <w:sz w:val="20"/>
              </w:rPr>
            </w:pPr>
            <w:r>
              <w:rPr>
                <w:rFonts w:ascii="Arial" w:hAnsi="Arial" w:cs="Arial"/>
                <w:color w:val="00435B"/>
                <w:sz w:val="20"/>
              </w:rPr>
              <w:t>4.5.3.</w:t>
            </w:r>
            <w:r>
              <w:t xml:space="preserve"> </w:t>
            </w:r>
            <w:r w:rsidRPr="00B05B38">
              <w:rPr>
                <w:rFonts w:ascii="Arial" w:hAnsi="Arial" w:cs="Arial"/>
                <w:color w:val="00435B"/>
                <w:sz w:val="20"/>
              </w:rPr>
              <w:t>Ataskaitos</w:t>
            </w:r>
            <w:r>
              <w:rPr>
                <w:rFonts w:ascii="Arial" w:hAnsi="Arial" w:cs="Arial"/>
                <w:color w:val="00435B"/>
                <w:sz w:val="20"/>
              </w:rPr>
              <w:t>, analizės bei išvados</w:t>
            </w:r>
            <w:r w:rsidRPr="00B05B38">
              <w:rPr>
                <w:rFonts w:ascii="Arial" w:hAnsi="Arial" w:cs="Arial"/>
                <w:color w:val="00435B"/>
                <w:sz w:val="20"/>
              </w:rPr>
              <w:t xml:space="preserve"> turi būti pateiktos tokia forma: skaitmeninėje laikmenoje (</w:t>
            </w:r>
            <w:proofErr w:type="spellStart"/>
            <w:r w:rsidRPr="00B05B38">
              <w:rPr>
                <w:rFonts w:ascii="Arial" w:hAnsi="Arial" w:cs="Arial"/>
                <w:color w:val="00435B"/>
                <w:sz w:val="20"/>
              </w:rPr>
              <w:t>docx</w:t>
            </w:r>
            <w:proofErr w:type="spellEnd"/>
            <w:r w:rsidRPr="00B05B38">
              <w:rPr>
                <w:rFonts w:ascii="Arial" w:hAnsi="Arial" w:cs="Arial"/>
                <w:color w:val="00435B"/>
                <w:sz w:val="20"/>
              </w:rPr>
              <w:t xml:space="preserve"> ir </w:t>
            </w:r>
            <w:proofErr w:type="spellStart"/>
            <w:r w:rsidRPr="00B05B38">
              <w:rPr>
                <w:rFonts w:ascii="Arial" w:hAnsi="Arial" w:cs="Arial"/>
                <w:color w:val="00435B"/>
                <w:sz w:val="20"/>
              </w:rPr>
              <w:t>pdf</w:t>
            </w:r>
            <w:proofErr w:type="spellEnd"/>
            <w:r w:rsidRPr="00B05B38">
              <w:rPr>
                <w:rFonts w:ascii="Arial" w:hAnsi="Arial" w:cs="Arial"/>
                <w:color w:val="00435B"/>
                <w:sz w:val="20"/>
              </w:rPr>
              <w:t xml:space="preserve"> formatais), duomenų analizės </w:t>
            </w:r>
            <w:proofErr w:type="spellStart"/>
            <w:r w:rsidRPr="00B05B38">
              <w:rPr>
                <w:rFonts w:ascii="Arial" w:hAnsi="Arial" w:cs="Arial"/>
                <w:color w:val="00435B"/>
                <w:sz w:val="20"/>
              </w:rPr>
              <w:t>xlsx</w:t>
            </w:r>
            <w:proofErr w:type="spellEnd"/>
            <w:r w:rsidRPr="00B05B38">
              <w:rPr>
                <w:rFonts w:ascii="Arial" w:hAnsi="Arial" w:cs="Arial"/>
                <w:color w:val="00435B"/>
                <w:sz w:val="20"/>
              </w:rPr>
              <w:t xml:space="preserve"> formatu</w:t>
            </w:r>
            <w:r>
              <w:rPr>
                <w:rFonts w:ascii="Arial" w:hAnsi="Arial" w:cs="Arial"/>
                <w:color w:val="00435B"/>
                <w:sz w:val="20"/>
              </w:rPr>
              <w:t>.</w:t>
            </w:r>
          </w:p>
          <w:p w14:paraId="50D81A67" w14:textId="77777777" w:rsidR="00760E72" w:rsidRPr="005E5D5F" w:rsidRDefault="00760E72" w:rsidP="00760E72">
            <w:pPr>
              <w:tabs>
                <w:tab w:val="left" w:pos="604"/>
              </w:tabs>
              <w:jc w:val="both"/>
              <w:rPr>
                <w:rFonts w:ascii="Arial" w:hAnsi="Arial" w:cs="Arial"/>
                <w:color w:val="00435B"/>
                <w:sz w:val="20"/>
              </w:rPr>
            </w:pPr>
            <w:r w:rsidRPr="00424C62">
              <w:rPr>
                <w:rFonts w:ascii="Arial" w:hAnsi="Arial" w:cs="Arial"/>
                <w:color w:val="00435B"/>
                <w:kern w:val="2"/>
                <w:sz w:val="20"/>
              </w:rPr>
              <w:lastRenderedPageBreak/>
              <w:t>4.5.</w:t>
            </w:r>
            <w:r>
              <w:rPr>
                <w:rFonts w:ascii="Arial" w:hAnsi="Arial" w:cs="Arial"/>
                <w:color w:val="00435B"/>
                <w:kern w:val="2"/>
                <w:sz w:val="20"/>
              </w:rPr>
              <w:t>4</w:t>
            </w:r>
            <w:r w:rsidRPr="00424C62">
              <w:rPr>
                <w:rFonts w:ascii="Arial" w:hAnsi="Arial" w:cs="Arial"/>
                <w:color w:val="00435B"/>
                <w:kern w:val="2"/>
                <w:sz w:val="20"/>
              </w:rPr>
              <w:t xml:space="preserve">. </w:t>
            </w:r>
            <w:r w:rsidRPr="005E5D5F">
              <w:rPr>
                <w:rFonts w:ascii="Arial" w:hAnsi="Arial" w:cs="Arial"/>
                <w:color w:val="00435B"/>
                <w:sz w:val="20"/>
              </w:rPr>
              <w:t xml:space="preserve">Informacija dokumentuose turi būti pateikiama aiškia ir taisyklinga lietuvių kalba, pagal poreikį tekstą papildant lentelėmis, grafikais, schemomis ir pan. </w:t>
            </w:r>
          </w:p>
          <w:p w14:paraId="7916AC80" w14:textId="77777777" w:rsidR="00760E72" w:rsidRDefault="00C04D84" w:rsidP="00C04D84">
            <w:pPr>
              <w:jc w:val="both"/>
              <w:rPr>
                <w:rFonts w:ascii="Arial" w:hAnsi="Arial" w:cs="Arial"/>
                <w:color w:val="00435B"/>
                <w:sz w:val="20"/>
              </w:rPr>
            </w:pPr>
            <w:r>
              <w:rPr>
                <w:rFonts w:ascii="Arial" w:hAnsi="Arial" w:cs="Arial"/>
                <w:color w:val="00435B"/>
                <w:sz w:val="20"/>
              </w:rPr>
              <w:t xml:space="preserve">4.5.5. </w:t>
            </w:r>
            <w:r w:rsidR="00760E72" w:rsidRPr="007E2600">
              <w:rPr>
                <w:rFonts w:ascii="Arial" w:hAnsi="Arial" w:cs="Arial"/>
                <w:color w:val="00435B"/>
                <w:sz w:val="20"/>
              </w:rPr>
              <w:t>Nuolatinė Tiekėjo ir Pirkėjo komunikacija vykdoma el. paštu, o užduočių rezultatai pagal poreikį gali būti aptariami nuotoliniuose susitikimuose.</w:t>
            </w:r>
          </w:p>
          <w:p w14:paraId="0CE28B9D" w14:textId="6A888193" w:rsidR="004E4580" w:rsidRPr="00AB4E39" w:rsidRDefault="004E4580" w:rsidP="00AB4E39">
            <w:pPr>
              <w:jc w:val="both"/>
              <w:rPr>
                <w:rFonts w:ascii="Arial" w:hAnsi="Arial" w:cs="Arial"/>
                <w:color w:val="00435B"/>
                <w:sz w:val="20"/>
              </w:rPr>
            </w:pPr>
            <w:r w:rsidRPr="004E4580">
              <w:rPr>
                <w:rFonts w:ascii="Arial" w:hAnsi="Arial" w:cs="Arial"/>
                <w:color w:val="00435B"/>
                <w:sz w:val="20"/>
              </w:rPr>
              <w:t xml:space="preserve">4.5.6. </w:t>
            </w:r>
            <w:r w:rsidR="00AB4E39" w:rsidRPr="00BD2E19">
              <w:rPr>
                <w:rFonts w:ascii="Arial" w:hAnsi="Arial" w:cs="Arial"/>
                <w:color w:val="00435B"/>
                <w:kern w:val="2"/>
                <w:sz w:val="20"/>
              </w:rPr>
              <w:t>Suteikus Paslaugas</w:t>
            </w:r>
            <w:r w:rsidR="00AB4E39">
              <w:rPr>
                <w:rFonts w:ascii="Arial" w:hAnsi="Arial" w:cs="Arial"/>
                <w:color w:val="00435B"/>
                <w:kern w:val="2"/>
                <w:sz w:val="20"/>
              </w:rPr>
              <w:t xml:space="preserve"> visoje apimtyje</w:t>
            </w:r>
            <w:r w:rsidR="00AB4E39" w:rsidRPr="00BD2E19">
              <w:rPr>
                <w:rFonts w:ascii="Arial" w:hAnsi="Arial" w:cs="Arial"/>
                <w:color w:val="00435B"/>
                <w:kern w:val="2"/>
                <w:sz w:val="20"/>
              </w:rPr>
              <w:t xml:space="preserve"> pasirašomas Paslaugų perdavimo-priėmimo aktas ir pateikiama Sąskaita </w:t>
            </w:r>
            <w:r w:rsidR="00AB4E39" w:rsidRPr="00BD2E19">
              <w:rPr>
                <w:rFonts w:ascii="Arial" w:hAnsi="Arial" w:cs="Arial"/>
                <w:color w:val="00435B"/>
                <w:sz w:val="20"/>
              </w:rPr>
              <w:t>faktūra apmokėjimui</w:t>
            </w:r>
            <w:r w:rsidR="00AB4E39" w:rsidRPr="00BD2E19">
              <w:rPr>
                <w:rFonts w:ascii="Arial" w:hAnsi="Arial" w:cs="Arial"/>
                <w:color w:val="00435B"/>
                <w:kern w:val="2"/>
                <w:sz w:val="20"/>
              </w:rPr>
              <w:t>. Tiekėjui nepateikus nurodytų dokumentų, laikoma, kad Paslaugos neatitinka Sutartyje nustatytų reikalavimų</w:t>
            </w:r>
            <w:r w:rsidR="00AB4E39">
              <w:rPr>
                <w:rFonts w:ascii="Arial" w:hAnsi="Arial" w:cs="Arial"/>
                <w:color w:val="00435B"/>
                <w:kern w:val="2"/>
                <w:sz w:val="20"/>
              </w:rPr>
              <w:t>.</w:t>
            </w:r>
          </w:p>
        </w:tc>
      </w:tr>
      <w:tr w:rsidR="000E0C46" w:rsidRPr="000E0C46" w14:paraId="5BCB922D" w14:textId="77777777">
        <w:trPr>
          <w:trHeight w:val="300"/>
        </w:trPr>
        <w:tc>
          <w:tcPr>
            <w:tcW w:w="9535" w:type="dxa"/>
            <w:gridSpan w:val="2"/>
          </w:tcPr>
          <w:p w14:paraId="694A2072"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lastRenderedPageBreak/>
              <w:t>5. SUTARTIES KAINA IR ATSISKAITYMO TVARKA</w:t>
            </w:r>
          </w:p>
        </w:tc>
      </w:tr>
      <w:tr w:rsidR="00027B83" w:rsidRPr="00B129A1" w14:paraId="52F3204D" w14:textId="77777777" w:rsidTr="009400F2">
        <w:trPr>
          <w:trHeight w:val="300"/>
        </w:trPr>
        <w:tc>
          <w:tcPr>
            <w:tcW w:w="1880" w:type="dxa"/>
          </w:tcPr>
          <w:p w14:paraId="2BB39D3E" w14:textId="77777777" w:rsidR="00027B83" w:rsidRPr="00B129A1" w:rsidRDefault="000B0897">
            <w:pPr>
              <w:rPr>
                <w:rFonts w:ascii="Arial" w:hAnsi="Arial" w:cs="Arial"/>
                <w:b/>
                <w:color w:val="00435B"/>
                <w:kern w:val="2"/>
                <w:sz w:val="20"/>
              </w:rPr>
            </w:pPr>
            <w:r w:rsidRPr="00B129A1">
              <w:rPr>
                <w:rFonts w:ascii="Arial" w:hAnsi="Arial" w:cs="Arial"/>
                <w:b/>
                <w:color w:val="00435B"/>
                <w:kern w:val="2"/>
                <w:sz w:val="20"/>
              </w:rPr>
              <w:t>5.1. Sutarčiai taikomas kainos apskaičiavimo būdas</w:t>
            </w:r>
          </w:p>
        </w:tc>
        <w:tc>
          <w:tcPr>
            <w:tcW w:w="7655" w:type="dxa"/>
          </w:tcPr>
          <w:p w14:paraId="1B483928" w14:textId="77777777" w:rsidR="00027B83" w:rsidRPr="00B129A1" w:rsidRDefault="000B0897">
            <w:pPr>
              <w:rPr>
                <w:rFonts w:ascii="Arial" w:hAnsi="Arial" w:cs="Arial"/>
                <w:color w:val="00435B"/>
                <w:kern w:val="2"/>
                <w:sz w:val="20"/>
              </w:rPr>
            </w:pPr>
            <w:r w:rsidRPr="00B129A1">
              <w:rPr>
                <w:rFonts w:ascii="Arial" w:hAnsi="Arial" w:cs="Arial"/>
                <w:color w:val="00435B"/>
                <w:kern w:val="2"/>
                <w:sz w:val="20"/>
              </w:rPr>
              <w:t>Fiksuotos kainos kainodara</w:t>
            </w:r>
          </w:p>
          <w:p w14:paraId="3CC58188" w14:textId="77777777" w:rsidR="00027B83" w:rsidRPr="00B129A1" w:rsidRDefault="00027B83">
            <w:pPr>
              <w:rPr>
                <w:rFonts w:ascii="Arial" w:hAnsi="Arial" w:cs="Arial"/>
                <w:color w:val="00435B"/>
                <w:kern w:val="2"/>
                <w:sz w:val="20"/>
              </w:rPr>
            </w:pPr>
          </w:p>
          <w:p w14:paraId="1199C3A4" w14:textId="024F3B69" w:rsidR="00027B83" w:rsidRPr="00B129A1" w:rsidRDefault="00027B83">
            <w:pPr>
              <w:rPr>
                <w:rFonts w:ascii="Arial" w:hAnsi="Arial" w:cs="Arial"/>
                <w:color w:val="00435B"/>
                <w:kern w:val="2"/>
                <w:sz w:val="20"/>
              </w:rPr>
            </w:pPr>
          </w:p>
        </w:tc>
      </w:tr>
      <w:tr w:rsidR="00027B83" w:rsidRPr="000E0C46" w14:paraId="3843FD4C" w14:textId="77777777" w:rsidTr="009400F2">
        <w:trPr>
          <w:trHeight w:val="300"/>
        </w:trPr>
        <w:tc>
          <w:tcPr>
            <w:tcW w:w="1880" w:type="dxa"/>
          </w:tcPr>
          <w:p w14:paraId="542B0CE1"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 xml:space="preserve">5.2. Pradinės Sutarties vertė ir Sutarties kaina, kai taikoma </w:t>
            </w:r>
            <w:r w:rsidRPr="000E0C46">
              <w:rPr>
                <w:rFonts w:ascii="Arial" w:hAnsi="Arial" w:cs="Arial"/>
                <w:b/>
                <w:color w:val="00435B"/>
                <w:kern w:val="2"/>
                <w:sz w:val="20"/>
                <w:u w:val="single"/>
              </w:rPr>
              <w:t>fiksuotos kainos</w:t>
            </w:r>
            <w:r w:rsidRPr="000E0C46">
              <w:rPr>
                <w:rFonts w:ascii="Arial" w:hAnsi="Arial" w:cs="Arial"/>
                <w:b/>
                <w:color w:val="00435B"/>
                <w:kern w:val="2"/>
                <w:sz w:val="20"/>
              </w:rPr>
              <w:t xml:space="preserve"> kainodara</w:t>
            </w:r>
          </w:p>
          <w:p w14:paraId="2A00E729" w14:textId="09ADAB33" w:rsidR="00027B83" w:rsidRPr="000E0C46" w:rsidRDefault="00027B83">
            <w:pPr>
              <w:jc w:val="both"/>
              <w:rPr>
                <w:rFonts w:ascii="Arial" w:hAnsi="Arial" w:cs="Arial"/>
                <w:b/>
                <w:color w:val="FF0000"/>
                <w:kern w:val="2"/>
                <w:sz w:val="20"/>
              </w:rPr>
            </w:pPr>
          </w:p>
          <w:p w14:paraId="7FB0DC3E" w14:textId="77777777" w:rsidR="00027B83" w:rsidRPr="000E0C46" w:rsidRDefault="00027B83">
            <w:pPr>
              <w:rPr>
                <w:rFonts w:ascii="Arial" w:hAnsi="Arial" w:cs="Arial"/>
                <w:b/>
                <w:kern w:val="2"/>
                <w:sz w:val="20"/>
              </w:rPr>
            </w:pPr>
          </w:p>
        </w:tc>
        <w:tc>
          <w:tcPr>
            <w:tcW w:w="7655" w:type="dxa"/>
          </w:tcPr>
          <w:p w14:paraId="3EFE3A3F" w14:textId="77777777" w:rsidR="00027B83" w:rsidRPr="000E0C46" w:rsidRDefault="000B0897">
            <w:pPr>
              <w:rPr>
                <w:rFonts w:ascii="Arial" w:hAnsi="Arial" w:cs="Arial"/>
                <w:sz w:val="20"/>
              </w:rPr>
            </w:pPr>
            <w:r w:rsidRPr="00B129A1">
              <w:rPr>
                <w:rFonts w:ascii="Arial" w:hAnsi="Arial" w:cs="Arial"/>
                <w:color w:val="00435B"/>
                <w:kern w:val="2"/>
                <w:sz w:val="20"/>
              </w:rPr>
              <w:t xml:space="preserve">Pradinės Sutarties vertė yra </w:t>
            </w:r>
            <w:r w:rsidRPr="000E0C46">
              <w:rPr>
                <w:rFonts w:ascii="Arial" w:hAnsi="Arial" w:cs="Arial"/>
                <w:color w:val="4472C4"/>
                <w:kern w:val="2"/>
                <w:sz w:val="20"/>
              </w:rPr>
              <w:t>(nurodyti sumą skaičiais)</w:t>
            </w:r>
            <w:r w:rsidRPr="000E0C46">
              <w:rPr>
                <w:rFonts w:ascii="Arial" w:hAnsi="Arial" w:cs="Arial"/>
                <w:kern w:val="2"/>
                <w:sz w:val="20"/>
              </w:rPr>
              <w:t xml:space="preserve"> </w:t>
            </w:r>
            <w:r w:rsidRPr="00B129A1">
              <w:rPr>
                <w:rFonts w:ascii="Arial" w:hAnsi="Arial" w:cs="Arial"/>
                <w:color w:val="00435B"/>
                <w:kern w:val="2"/>
                <w:sz w:val="20"/>
              </w:rPr>
              <w:t>Eur</w:t>
            </w:r>
            <w:r w:rsidRPr="000E0C46">
              <w:rPr>
                <w:rFonts w:ascii="Arial" w:hAnsi="Arial" w:cs="Arial"/>
                <w:kern w:val="2"/>
                <w:sz w:val="20"/>
              </w:rPr>
              <w:t xml:space="preserve"> </w:t>
            </w:r>
            <w:r w:rsidRPr="000E0C46">
              <w:rPr>
                <w:rFonts w:ascii="Arial" w:hAnsi="Arial" w:cs="Arial"/>
                <w:color w:val="4472C4"/>
                <w:kern w:val="2"/>
                <w:sz w:val="20"/>
              </w:rPr>
              <w:t>(nurodyti sumą žodžiais)</w:t>
            </w:r>
            <w:r w:rsidRPr="000E0C46">
              <w:rPr>
                <w:rFonts w:ascii="Arial" w:hAnsi="Arial" w:cs="Arial"/>
                <w:kern w:val="2"/>
                <w:sz w:val="20"/>
              </w:rPr>
              <w:t xml:space="preserve"> </w:t>
            </w:r>
            <w:r w:rsidRPr="00B129A1">
              <w:rPr>
                <w:rFonts w:ascii="Arial" w:hAnsi="Arial" w:cs="Arial"/>
                <w:color w:val="00435B"/>
                <w:kern w:val="2"/>
                <w:sz w:val="20"/>
              </w:rPr>
              <w:t>be PVM</w:t>
            </w:r>
            <w:r w:rsidRPr="000E0C46">
              <w:rPr>
                <w:rFonts w:ascii="Arial" w:hAnsi="Arial" w:cs="Arial"/>
                <w:kern w:val="2"/>
                <w:sz w:val="20"/>
              </w:rPr>
              <w:t>.</w:t>
            </w:r>
          </w:p>
          <w:p w14:paraId="3A0D6950" w14:textId="77777777" w:rsidR="00027B83" w:rsidRPr="000E0C46" w:rsidRDefault="000B0897">
            <w:pPr>
              <w:rPr>
                <w:rFonts w:ascii="Arial" w:hAnsi="Arial" w:cs="Arial"/>
                <w:sz w:val="20"/>
              </w:rPr>
            </w:pPr>
            <w:r w:rsidRPr="00B129A1">
              <w:rPr>
                <w:rFonts w:ascii="Arial" w:hAnsi="Arial" w:cs="Arial"/>
                <w:color w:val="00435B"/>
                <w:kern w:val="2"/>
                <w:sz w:val="20"/>
              </w:rPr>
              <w:t xml:space="preserve">PVM sudaro </w:t>
            </w:r>
            <w:r w:rsidRPr="000E0C46">
              <w:rPr>
                <w:rFonts w:ascii="Arial" w:hAnsi="Arial" w:cs="Arial"/>
                <w:color w:val="4472C4"/>
                <w:kern w:val="2"/>
                <w:sz w:val="20"/>
              </w:rPr>
              <w:t>(nurodyti sumą skaičiais)</w:t>
            </w:r>
            <w:r w:rsidRPr="000E0C46">
              <w:rPr>
                <w:rFonts w:ascii="Arial" w:hAnsi="Arial" w:cs="Arial"/>
                <w:kern w:val="2"/>
                <w:sz w:val="20"/>
              </w:rPr>
              <w:t xml:space="preserve"> </w:t>
            </w:r>
            <w:r w:rsidRPr="00B129A1">
              <w:rPr>
                <w:rFonts w:ascii="Arial" w:hAnsi="Arial" w:cs="Arial"/>
                <w:color w:val="00435B"/>
                <w:kern w:val="2"/>
                <w:sz w:val="20"/>
              </w:rPr>
              <w:t xml:space="preserve">Eur </w:t>
            </w:r>
            <w:r w:rsidRPr="000E0C46">
              <w:rPr>
                <w:rFonts w:ascii="Arial" w:hAnsi="Arial" w:cs="Arial"/>
                <w:color w:val="4472C4"/>
                <w:kern w:val="2"/>
                <w:sz w:val="20"/>
              </w:rPr>
              <w:t>(nurodyti sumą žodžiais)</w:t>
            </w:r>
            <w:r w:rsidRPr="000E0C46">
              <w:rPr>
                <w:rFonts w:ascii="Arial" w:hAnsi="Arial" w:cs="Arial"/>
                <w:kern w:val="2"/>
                <w:sz w:val="20"/>
              </w:rPr>
              <w:t>.</w:t>
            </w:r>
          </w:p>
          <w:p w14:paraId="2F8E0784" w14:textId="77777777" w:rsidR="00027B83" w:rsidRPr="00B129A1" w:rsidRDefault="000B0897">
            <w:pPr>
              <w:rPr>
                <w:rFonts w:ascii="Arial" w:hAnsi="Arial" w:cs="Arial"/>
                <w:color w:val="00435B"/>
                <w:sz w:val="20"/>
              </w:rPr>
            </w:pPr>
            <w:r w:rsidRPr="00B129A1">
              <w:rPr>
                <w:rFonts w:ascii="Arial" w:hAnsi="Arial" w:cs="Arial"/>
                <w:color w:val="00435B"/>
                <w:kern w:val="2"/>
                <w:sz w:val="20"/>
              </w:rPr>
              <w:t xml:space="preserve">Sutarties kaina yra </w:t>
            </w:r>
            <w:r w:rsidRPr="000E0C46">
              <w:rPr>
                <w:rFonts w:ascii="Arial" w:hAnsi="Arial" w:cs="Arial"/>
                <w:color w:val="4472C4"/>
                <w:kern w:val="2"/>
                <w:sz w:val="20"/>
              </w:rPr>
              <w:t>(nurodyti sumą skaičiais)</w:t>
            </w:r>
            <w:r w:rsidRPr="000E0C46">
              <w:rPr>
                <w:rFonts w:ascii="Arial" w:hAnsi="Arial" w:cs="Arial"/>
                <w:kern w:val="2"/>
                <w:sz w:val="20"/>
              </w:rPr>
              <w:t xml:space="preserve"> </w:t>
            </w:r>
            <w:r w:rsidRPr="00B129A1">
              <w:rPr>
                <w:rFonts w:ascii="Arial" w:hAnsi="Arial" w:cs="Arial"/>
                <w:color w:val="00435B"/>
                <w:kern w:val="2"/>
                <w:sz w:val="20"/>
              </w:rPr>
              <w:t xml:space="preserve">Eur </w:t>
            </w:r>
            <w:r w:rsidRPr="000E0C46">
              <w:rPr>
                <w:rFonts w:ascii="Arial" w:hAnsi="Arial" w:cs="Arial"/>
                <w:color w:val="4472C4"/>
                <w:kern w:val="2"/>
                <w:sz w:val="20"/>
              </w:rPr>
              <w:t>(nurodyti sumą žodžiais)</w:t>
            </w:r>
            <w:r w:rsidRPr="000E0C46">
              <w:rPr>
                <w:rFonts w:ascii="Arial" w:hAnsi="Arial" w:cs="Arial"/>
                <w:kern w:val="2"/>
                <w:sz w:val="20"/>
              </w:rPr>
              <w:t xml:space="preserve"> </w:t>
            </w:r>
            <w:r w:rsidRPr="00B129A1">
              <w:rPr>
                <w:rFonts w:ascii="Arial" w:hAnsi="Arial" w:cs="Arial"/>
                <w:color w:val="00435B"/>
                <w:kern w:val="2"/>
                <w:sz w:val="20"/>
              </w:rPr>
              <w:t>su PVM.</w:t>
            </w:r>
          </w:p>
          <w:p w14:paraId="3C983BD1" w14:textId="77777777" w:rsidR="00027B83" w:rsidRPr="00B129A1" w:rsidRDefault="000B0897">
            <w:pPr>
              <w:rPr>
                <w:rFonts w:ascii="Arial" w:hAnsi="Arial" w:cs="Arial"/>
                <w:color w:val="00435B"/>
                <w:kern w:val="2"/>
                <w:sz w:val="20"/>
              </w:rPr>
            </w:pPr>
            <w:r w:rsidRPr="00B129A1">
              <w:rPr>
                <w:rFonts w:ascii="Arial" w:hAnsi="Arial" w:cs="Arial"/>
                <w:color w:val="00435B"/>
                <w:kern w:val="2"/>
                <w:sz w:val="20"/>
              </w:rPr>
              <w:t>Šioje Sutartyje Pradinės Sutarties vertė yra lygi Tiekėjo pasiūlymo kainai be PVM, nurodytai už visą pirkimo dokumentuose ir Sutartyje nurodytą Paslaugų kiekį ir (ar) apimtį.</w:t>
            </w:r>
          </w:p>
          <w:tbl>
            <w:tblPr>
              <w:tblW w:w="7391" w:type="dxa"/>
              <w:tblLook w:val="04A0" w:firstRow="1" w:lastRow="0" w:firstColumn="1" w:lastColumn="0" w:noHBand="0" w:noVBand="1"/>
            </w:tblPr>
            <w:tblGrid>
              <w:gridCol w:w="517"/>
              <w:gridCol w:w="2113"/>
              <w:gridCol w:w="1673"/>
              <w:gridCol w:w="1017"/>
              <w:gridCol w:w="806"/>
              <w:gridCol w:w="1265"/>
            </w:tblGrid>
            <w:tr w:rsidR="00760E72" w:rsidRPr="008E2DD8" w14:paraId="1B64CC4A" w14:textId="77777777" w:rsidTr="00796875">
              <w:trPr>
                <w:trHeight w:val="711"/>
              </w:trPr>
              <w:tc>
                <w:tcPr>
                  <w:tcW w:w="517" w:type="dxa"/>
                  <w:tcBorders>
                    <w:top w:val="single" w:sz="4" w:space="0" w:color="000000"/>
                    <w:left w:val="single" w:sz="4" w:space="0" w:color="000000"/>
                    <w:bottom w:val="single" w:sz="4" w:space="0" w:color="000000"/>
                    <w:right w:val="single" w:sz="4" w:space="0" w:color="000000"/>
                  </w:tcBorders>
                  <w:vAlign w:val="center"/>
                  <w:hideMark/>
                </w:tcPr>
                <w:p w14:paraId="200B91C7" w14:textId="77777777" w:rsidR="00760E72" w:rsidRPr="008E2DD8" w:rsidRDefault="00760E72" w:rsidP="00760E72">
                  <w:pPr>
                    <w:jc w:val="center"/>
                    <w:rPr>
                      <w:rFonts w:ascii="Arial" w:hAnsi="Arial" w:cs="Arial"/>
                      <w:b/>
                      <w:bCs/>
                      <w:color w:val="00435B"/>
                      <w:sz w:val="20"/>
                    </w:rPr>
                  </w:pPr>
                  <w:r w:rsidRPr="008E2DD8">
                    <w:rPr>
                      <w:rFonts w:ascii="Arial" w:hAnsi="Arial" w:cs="Arial"/>
                      <w:b/>
                      <w:bCs/>
                      <w:color w:val="00435B"/>
                      <w:sz w:val="20"/>
                    </w:rPr>
                    <w:t>Eil. Nr.</w:t>
                  </w:r>
                </w:p>
              </w:tc>
              <w:tc>
                <w:tcPr>
                  <w:tcW w:w="2113" w:type="dxa"/>
                  <w:tcBorders>
                    <w:top w:val="single" w:sz="4" w:space="0" w:color="000000"/>
                    <w:left w:val="nil"/>
                    <w:bottom w:val="single" w:sz="4" w:space="0" w:color="000000"/>
                    <w:right w:val="nil"/>
                  </w:tcBorders>
                  <w:vAlign w:val="center"/>
                  <w:hideMark/>
                </w:tcPr>
                <w:p w14:paraId="76E43A8F" w14:textId="77777777" w:rsidR="00760E72" w:rsidRPr="008E2DD8" w:rsidRDefault="00760E72" w:rsidP="00760E72">
                  <w:pPr>
                    <w:jc w:val="center"/>
                    <w:rPr>
                      <w:rFonts w:ascii="Arial" w:hAnsi="Arial" w:cs="Arial"/>
                      <w:b/>
                      <w:bCs/>
                      <w:color w:val="00435B"/>
                      <w:sz w:val="20"/>
                    </w:rPr>
                  </w:pPr>
                  <w:r w:rsidRPr="008E2DD8">
                    <w:rPr>
                      <w:rFonts w:ascii="Arial" w:hAnsi="Arial" w:cs="Arial"/>
                      <w:b/>
                      <w:bCs/>
                      <w:color w:val="00435B"/>
                      <w:sz w:val="20"/>
                    </w:rPr>
                    <w:t>Paslaugos pavadinimas</w:t>
                  </w:r>
                </w:p>
              </w:tc>
              <w:tc>
                <w:tcPr>
                  <w:tcW w:w="1673" w:type="dxa"/>
                  <w:tcBorders>
                    <w:top w:val="single" w:sz="4" w:space="0" w:color="auto"/>
                    <w:left w:val="single" w:sz="4" w:space="0" w:color="auto"/>
                    <w:bottom w:val="single" w:sz="4" w:space="0" w:color="auto"/>
                    <w:right w:val="single" w:sz="4" w:space="0" w:color="000000"/>
                  </w:tcBorders>
                  <w:vAlign w:val="center"/>
                  <w:hideMark/>
                </w:tcPr>
                <w:p w14:paraId="2CA773CA" w14:textId="77777777" w:rsidR="00760E72" w:rsidRPr="008E2DD8" w:rsidRDefault="00760E72" w:rsidP="00760E72">
                  <w:pPr>
                    <w:jc w:val="center"/>
                    <w:rPr>
                      <w:rFonts w:ascii="Arial" w:hAnsi="Arial" w:cs="Arial"/>
                      <w:b/>
                      <w:bCs/>
                      <w:color w:val="00435B"/>
                      <w:sz w:val="20"/>
                    </w:rPr>
                  </w:pPr>
                  <w:r w:rsidRPr="008E2DD8">
                    <w:rPr>
                      <w:rFonts w:ascii="Arial" w:hAnsi="Arial" w:cs="Arial"/>
                      <w:b/>
                      <w:bCs/>
                      <w:color w:val="00435B"/>
                      <w:sz w:val="20"/>
                    </w:rPr>
                    <w:t>Techninis aprašymas</w:t>
                  </w:r>
                </w:p>
              </w:tc>
              <w:tc>
                <w:tcPr>
                  <w:tcW w:w="1017" w:type="dxa"/>
                  <w:tcBorders>
                    <w:top w:val="single" w:sz="4" w:space="0" w:color="auto"/>
                    <w:left w:val="nil"/>
                    <w:bottom w:val="single" w:sz="4" w:space="0" w:color="auto"/>
                    <w:right w:val="single" w:sz="4" w:space="0" w:color="auto"/>
                  </w:tcBorders>
                  <w:vAlign w:val="center"/>
                  <w:hideMark/>
                </w:tcPr>
                <w:p w14:paraId="2F11DF54" w14:textId="77777777" w:rsidR="00760E72" w:rsidRPr="008E2DD8" w:rsidRDefault="00760E72" w:rsidP="00760E72">
                  <w:pPr>
                    <w:jc w:val="center"/>
                    <w:rPr>
                      <w:rFonts w:ascii="Arial" w:hAnsi="Arial" w:cs="Arial"/>
                      <w:b/>
                      <w:bCs/>
                      <w:color w:val="00435B"/>
                      <w:sz w:val="20"/>
                    </w:rPr>
                  </w:pPr>
                  <w:r w:rsidRPr="008E2DD8">
                    <w:rPr>
                      <w:rFonts w:ascii="Arial" w:hAnsi="Arial" w:cs="Arial"/>
                      <w:b/>
                      <w:bCs/>
                      <w:color w:val="00435B"/>
                      <w:sz w:val="20"/>
                    </w:rPr>
                    <w:t>Kiekio mato vienetas</w:t>
                  </w:r>
                </w:p>
              </w:tc>
              <w:tc>
                <w:tcPr>
                  <w:tcW w:w="806" w:type="dxa"/>
                  <w:tcBorders>
                    <w:top w:val="single" w:sz="4" w:space="0" w:color="auto"/>
                    <w:left w:val="nil"/>
                    <w:bottom w:val="single" w:sz="4" w:space="0" w:color="auto"/>
                    <w:right w:val="single" w:sz="4" w:space="0" w:color="auto"/>
                  </w:tcBorders>
                  <w:vAlign w:val="center"/>
                  <w:hideMark/>
                </w:tcPr>
                <w:p w14:paraId="5BB17647" w14:textId="77777777" w:rsidR="00760E72" w:rsidRPr="008E2DD8" w:rsidRDefault="00760E72" w:rsidP="00760E72">
                  <w:pPr>
                    <w:jc w:val="center"/>
                    <w:rPr>
                      <w:rFonts w:ascii="Arial" w:hAnsi="Arial" w:cs="Arial"/>
                      <w:b/>
                      <w:bCs/>
                      <w:color w:val="00435B"/>
                      <w:sz w:val="20"/>
                    </w:rPr>
                  </w:pPr>
                  <w:r w:rsidRPr="008E2DD8">
                    <w:rPr>
                      <w:rFonts w:ascii="Arial" w:hAnsi="Arial" w:cs="Arial"/>
                      <w:b/>
                      <w:bCs/>
                      <w:color w:val="00435B"/>
                      <w:sz w:val="20"/>
                    </w:rPr>
                    <w:t>Kiekis</w:t>
                  </w:r>
                </w:p>
              </w:tc>
              <w:tc>
                <w:tcPr>
                  <w:tcW w:w="1265" w:type="dxa"/>
                  <w:tcBorders>
                    <w:top w:val="single" w:sz="4" w:space="0" w:color="auto"/>
                    <w:left w:val="nil"/>
                    <w:bottom w:val="single" w:sz="4" w:space="0" w:color="auto"/>
                    <w:right w:val="single" w:sz="4" w:space="0" w:color="auto"/>
                  </w:tcBorders>
                  <w:vAlign w:val="center"/>
                  <w:hideMark/>
                </w:tcPr>
                <w:p w14:paraId="421356B0" w14:textId="77777777" w:rsidR="00760E72" w:rsidRPr="008E2DD8" w:rsidRDefault="00760E72" w:rsidP="00760E72">
                  <w:pPr>
                    <w:jc w:val="center"/>
                    <w:rPr>
                      <w:rFonts w:ascii="Arial" w:hAnsi="Arial" w:cs="Arial"/>
                      <w:b/>
                      <w:bCs/>
                      <w:color w:val="00435B"/>
                      <w:sz w:val="20"/>
                    </w:rPr>
                  </w:pPr>
                  <w:r w:rsidRPr="008E2DD8">
                    <w:rPr>
                      <w:rFonts w:ascii="Arial" w:hAnsi="Arial" w:cs="Arial"/>
                      <w:b/>
                      <w:bCs/>
                      <w:color w:val="00435B"/>
                      <w:sz w:val="20"/>
                    </w:rPr>
                    <w:t xml:space="preserve">Kaina, </w:t>
                  </w:r>
                </w:p>
                <w:p w14:paraId="7AF1700E" w14:textId="77777777" w:rsidR="00760E72" w:rsidRPr="008E2DD8" w:rsidRDefault="00760E72" w:rsidP="00760E72">
                  <w:pPr>
                    <w:jc w:val="center"/>
                    <w:rPr>
                      <w:rFonts w:ascii="Arial" w:hAnsi="Arial" w:cs="Arial"/>
                      <w:b/>
                      <w:bCs/>
                      <w:color w:val="00435B"/>
                      <w:sz w:val="20"/>
                    </w:rPr>
                  </w:pPr>
                  <w:r w:rsidRPr="008E2DD8">
                    <w:rPr>
                      <w:rFonts w:ascii="Arial" w:hAnsi="Arial" w:cs="Arial"/>
                      <w:b/>
                      <w:bCs/>
                      <w:color w:val="00435B"/>
                      <w:sz w:val="20"/>
                    </w:rPr>
                    <w:t>Eur be PVM</w:t>
                  </w:r>
                </w:p>
              </w:tc>
            </w:tr>
            <w:tr w:rsidR="00760E72" w:rsidRPr="004B0E27" w14:paraId="67DA4B8D" w14:textId="77777777" w:rsidTr="00796875">
              <w:trPr>
                <w:trHeight w:val="276"/>
              </w:trPr>
              <w:tc>
                <w:tcPr>
                  <w:tcW w:w="517" w:type="dxa"/>
                  <w:tcBorders>
                    <w:top w:val="nil"/>
                    <w:left w:val="single" w:sz="4" w:space="0" w:color="000000"/>
                    <w:bottom w:val="single" w:sz="4" w:space="0" w:color="000000"/>
                    <w:right w:val="single" w:sz="4" w:space="0" w:color="000000"/>
                  </w:tcBorders>
                  <w:vAlign w:val="center"/>
                  <w:hideMark/>
                </w:tcPr>
                <w:p w14:paraId="04FDE876" w14:textId="77777777" w:rsidR="00760E72" w:rsidRPr="004B0E27" w:rsidRDefault="00760E72" w:rsidP="00760E72">
                  <w:pPr>
                    <w:jc w:val="center"/>
                    <w:rPr>
                      <w:rFonts w:ascii="Arial" w:hAnsi="Arial" w:cs="Arial"/>
                      <w:i/>
                      <w:iCs/>
                      <w:color w:val="00435B"/>
                      <w:sz w:val="20"/>
                    </w:rPr>
                  </w:pPr>
                  <w:r w:rsidRPr="004B0E27">
                    <w:rPr>
                      <w:rFonts w:ascii="Arial" w:hAnsi="Arial" w:cs="Arial"/>
                      <w:i/>
                      <w:iCs/>
                      <w:color w:val="00435B"/>
                      <w:sz w:val="20"/>
                    </w:rPr>
                    <w:t>A</w:t>
                  </w:r>
                </w:p>
              </w:tc>
              <w:tc>
                <w:tcPr>
                  <w:tcW w:w="2113" w:type="dxa"/>
                  <w:tcBorders>
                    <w:top w:val="nil"/>
                    <w:left w:val="nil"/>
                    <w:bottom w:val="single" w:sz="4" w:space="0" w:color="000000"/>
                    <w:right w:val="nil"/>
                  </w:tcBorders>
                  <w:vAlign w:val="center"/>
                  <w:hideMark/>
                </w:tcPr>
                <w:p w14:paraId="1BCBA57A" w14:textId="77777777" w:rsidR="00760E72" w:rsidRPr="004B0E27" w:rsidRDefault="00760E72" w:rsidP="00760E72">
                  <w:pPr>
                    <w:jc w:val="center"/>
                    <w:rPr>
                      <w:rFonts w:ascii="Arial" w:hAnsi="Arial" w:cs="Arial"/>
                      <w:i/>
                      <w:iCs/>
                      <w:color w:val="00435B"/>
                      <w:sz w:val="20"/>
                    </w:rPr>
                  </w:pPr>
                  <w:r w:rsidRPr="004B0E27">
                    <w:rPr>
                      <w:rFonts w:ascii="Arial" w:hAnsi="Arial" w:cs="Arial"/>
                      <w:i/>
                      <w:iCs/>
                      <w:color w:val="00435B"/>
                      <w:sz w:val="20"/>
                    </w:rPr>
                    <w:t>B</w:t>
                  </w:r>
                </w:p>
              </w:tc>
              <w:tc>
                <w:tcPr>
                  <w:tcW w:w="1673" w:type="dxa"/>
                  <w:tcBorders>
                    <w:top w:val="single" w:sz="4" w:space="0" w:color="auto"/>
                    <w:left w:val="single" w:sz="4" w:space="0" w:color="auto"/>
                    <w:bottom w:val="single" w:sz="4" w:space="0" w:color="auto"/>
                    <w:right w:val="single" w:sz="4" w:space="0" w:color="000000"/>
                  </w:tcBorders>
                  <w:vAlign w:val="center"/>
                  <w:hideMark/>
                </w:tcPr>
                <w:p w14:paraId="6E97EC0B" w14:textId="77777777" w:rsidR="00760E72" w:rsidRPr="004B0E27" w:rsidRDefault="00760E72" w:rsidP="00760E72">
                  <w:pPr>
                    <w:jc w:val="center"/>
                    <w:rPr>
                      <w:rFonts w:ascii="Arial" w:hAnsi="Arial" w:cs="Arial"/>
                      <w:i/>
                      <w:iCs/>
                      <w:color w:val="00435B"/>
                      <w:sz w:val="20"/>
                    </w:rPr>
                  </w:pPr>
                  <w:r w:rsidRPr="004B0E27">
                    <w:rPr>
                      <w:rFonts w:ascii="Arial" w:hAnsi="Arial" w:cs="Arial"/>
                      <w:i/>
                      <w:iCs/>
                      <w:color w:val="00435B"/>
                      <w:sz w:val="20"/>
                    </w:rPr>
                    <w:t>C</w:t>
                  </w:r>
                </w:p>
              </w:tc>
              <w:tc>
                <w:tcPr>
                  <w:tcW w:w="1017" w:type="dxa"/>
                  <w:tcBorders>
                    <w:top w:val="nil"/>
                    <w:left w:val="nil"/>
                    <w:bottom w:val="single" w:sz="4" w:space="0" w:color="auto"/>
                    <w:right w:val="single" w:sz="4" w:space="0" w:color="auto"/>
                  </w:tcBorders>
                  <w:vAlign w:val="center"/>
                  <w:hideMark/>
                </w:tcPr>
                <w:p w14:paraId="55476113" w14:textId="77777777" w:rsidR="00760E72" w:rsidRPr="004B0E27" w:rsidRDefault="00760E72" w:rsidP="00760E72">
                  <w:pPr>
                    <w:jc w:val="center"/>
                    <w:rPr>
                      <w:rFonts w:ascii="Arial" w:hAnsi="Arial" w:cs="Arial"/>
                      <w:i/>
                      <w:iCs/>
                      <w:color w:val="00435B"/>
                      <w:sz w:val="20"/>
                    </w:rPr>
                  </w:pPr>
                  <w:r w:rsidRPr="004B0E27">
                    <w:rPr>
                      <w:rFonts w:ascii="Arial" w:hAnsi="Arial" w:cs="Arial"/>
                      <w:i/>
                      <w:iCs/>
                      <w:color w:val="00435B"/>
                      <w:sz w:val="20"/>
                    </w:rPr>
                    <w:t>D</w:t>
                  </w:r>
                </w:p>
              </w:tc>
              <w:tc>
                <w:tcPr>
                  <w:tcW w:w="806" w:type="dxa"/>
                  <w:tcBorders>
                    <w:top w:val="nil"/>
                    <w:left w:val="nil"/>
                    <w:bottom w:val="single" w:sz="4" w:space="0" w:color="auto"/>
                    <w:right w:val="single" w:sz="4" w:space="0" w:color="auto"/>
                  </w:tcBorders>
                  <w:vAlign w:val="center"/>
                  <w:hideMark/>
                </w:tcPr>
                <w:p w14:paraId="2E63F224" w14:textId="77777777" w:rsidR="00760E72" w:rsidRPr="004B0E27" w:rsidRDefault="00760E72" w:rsidP="00760E72">
                  <w:pPr>
                    <w:jc w:val="center"/>
                    <w:rPr>
                      <w:rFonts w:ascii="Arial" w:hAnsi="Arial" w:cs="Arial"/>
                      <w:i/>
                      <w:iCs/>
                      <w:color w:val="00435B"/>
                      <w:sz w:val="20"/>
                    </w:rPr>
                  </w:pPr>
                  <w:r w:rsidRPr="004B0E27">
                    <w:rPr>
                      <w:rFonts w:ascii="Arial" w:hAnsi="Arial" w:cs="Arial"/>
                      <w:i/>
                      <w:iCs/>
                      <w:color w:val="00435B"/>
                      <w:sz w:val="20"/>
                    </w:rPr>
                    <w:t>E</w:t>
                  </w:r>
                </w:p>
              </w:tc>
              <w:tc>
                <w:tcPr>
                  <w:tcW w:w="1265" w:type="dxa"/>
                  <w:tcBorders>
                    <w:top w:val="nil"/>
                    <w:left w:val="nil"/>
                    <w:bottom w:val="single" w:sz="4" w:space="0" w:color="auto"/>
                    <w:right w:val="single" w:sz="4" w:space="0" w:color="auto"/>
                  </w:tcBorders>
                  <w:vAlign w:val="center"/>
                  <w:hideMark/>
                </w:tcPr>
                <w:p w14:paraId="4B4D198E" w14:textId="77777777" w:rsidR="00760E72" w:rsidRPr="004B0E27" w:rsidRDefault="00760E72" w:rsidP="00760E72">
                  <w:pPr>
                    <w:jc w:val="center"/>
                    <w:rPr>
                      <w:rFonts w:ascii="Arial" w:hAnsi="Arial" w:cs="Arial"/>
                      <w:i/>
                      <w:iCs/>
                      <w:color w:val="00435B"/>
                      <w:sz w:val="20"/>
                    </w:rPr>
                  </w:pPr>
                  <w:r w:rsidRPr="004B0E27">
                    <w:rPr>
                      <w:rFonts w:ascii="Arial" w:hAnsi="Arial" w:cs="Arial"/>
                      <w:i/>
                      <w:iCs/>
                      <w:color w:val="00435B"/>
                      <w:sz w:val="20"/>
                    </w:rPr>
                    <w:t>F</w:t>
                  </w:r>
                </w:p>
              </w:tc>
            </w:tr>
            <w:tr w:rsidR="00760E72" w:rsidRPr="008E2DD8" w14:paraId="7EAD2D8D" w14:textId="77777777" w:rsidTr="00796875">
              <w:trPr>
                <w:trHeight w:val="1255"/>
              </w:trPr>
              <w:tc>
                <w:tcPr>
                  <w:tcW w:w="517" w:type="dxa"/>
                  <w:tcBorders>
                    <w:top w:val="nil"/>
                    <w:left w:val="single" w:sz="4" w:space="0" w:color="000000"/>
                    <w:bottom w:val="single" w:sz="4" w:space="0" w:color="auto"/>
                    <w:right w:val="single" w:sz="4" w:space="0" w:color="000000"/>
                  </w:tcBorders>
                  <w:noWrap/>
                  <w:vAlign w:val="center"/>
                  <w:hideMark/>
                </w:tcPr>
                <w:p w14:paraId="3C9160CD" w14:textId="77777777" w:rsidR="00760E72" w:rsidRPr="008E2DD8" w:rsidRDefault="00760E72" w:rsidP="00760E72">
                  <w:pPr>
                    <w:rPr>
                      <w:rFonts w:ascii="Arial" w:hAnsi="Arial" w:cs="Arial"/>
                      <w:color w:val="00435B"/>
                      <w:sz w:val="20"/>
                    </w:rPr>
                  </w:pPr>
                  <w:r w:rsidRPr="008E2DD8">
                    <w:rPr>
                      <w:rFonts w:ascii="Arial" w:hAnsi="Arial" w:cs="Arial"/>
                      <w:color w:val="00435B"/>
                      <w:sz w:val="20"/>
                    </w:rPr>
                    <w:t>1</w:t>
                  </w:r>
                </w:p>
              </w:tc>
              <w:tc>
                <w:tcPr>
                  <w:tcW w:w="2113" w:type="dxa"/>
                  <w:tcBorders>
                    <w:top w:val="nil"/>
                    <w:left w:val="nil"/>
                    <w:bottom w:val="single" w:sz="4" w:space="0" w:color="auto"/>
                    <w:right w:val="nil"/>
                  </w:tcBorders>
                  <w:vAlign w:val="center"/>
                  <w:hideMark/>
                </w:tcPr>
                <w:p w14:paraId="303B66A0" w14:textId="33DE913E" w:rsidR="00760E72" w:rsidRPr="008E2DD8" w:rsidRDefault="00760E72" w:rsidP="00760E72">
                  <w:pPr>
                    <w:rPr>
                      <w:rFonts w:ascii="Arial" w:hAnsi="Arial" w:cs="Arial"/>
                      <w:color w:val="00435B"/>
                      <w:sz w:val="20"/>
                    </w:rPr>
                  </w:pPr>
                  <w:r>
                    <w:rPr>
                      <w:rFonts w:ascii="Arial" w:hAnsi="Arial" w:cs="Arial"/>
                      <w:color w:val="00435B"/>
                      <w:kern w:val="2"/>
                      <w:sz w:val="20"/>
                    </w:rPr>
                    <w:t xml:space="preserve">Klimato atžvilgiu neutralumo plano parengimo paslaugos </w:t>
                  </w:r>
                  <w:r w:rsidRPr="008E2DD8">
                    <w:rPr>
                      <w:rFonts w:ascii="Arial" w:hAnsi="Arial" w:cs="Arial"/>
                      <w:color w:val="00435B"/>
                      <w:sz w:val="20"/>
                    </w:rPr>
                    <w:t xml:space="preserve">(toliau – Paslaugos) </w:t>
                  </w:r>
                </w:p>
              </w:tc>
              <w:tc>
                <w:tcPr>
                  <w:tcW w:w="1673" w:type="dxa"/>
                  <w:tcBorders>
                    <w:top w:val="single" w:sz="4" w:space="0" w:color="auto"/>
                    <w:left w:val="single" w:sz="4" w:space="0" w:color="auto"/>
                    <w:bottom w:val="single" w:sz="4" w:space="0" w:color="auto"/>
                    <w:right w:val="single" w:sz="4" w:space="0" w:color="000000"/>
                  </w:tcBorders>
                  <w:vAlign w:val="center"/>
                  <w:hideMark/>
                </w:tcPr>
                <w:p w14:paraId="71DCCCE8" w14:textId="0D992ADC" w:rsidR="00760E72" w:rsidRPr="008E2DD8" w:rsidRDefault="00760E72" w:rsidP="00760E72">
                  <w:pPr>
                    <w:rPr>
                      <w:rFonts w:ascii="Arial" w:hAnsi="Arial" w:cs="Arial"/>
                      <w:color w:val="00435B"/>
                      <w:sz w:val="20"/>
                    </w:rPr>
                  </w:pPr>
                  <w:r w:rsidRPr="008E2DD8">
                    <w:rPr>
                      <w:rFonts w:ascii="Arial" w:hAnsi="Arial" w:cs="Arial"/>
                      <w:color w:val="00435B"/>
                      <w:sz w:val="20"/>
                    </w:rPr>
                    <w:t>Techninėje specifikacijoje (</w:t>
                  </w:r>
                  <w:r>
                    <w:rPr>
                      <w:rFonts w:ascii="Arial" w:hAnsi="Arial" w:cs="Arial"/>
                      <w:color w:val="00435B"/>
                      <w:sz w:val="20"/>
                    </w:rPr>
                    <w:t>sutarties</w:t>
                  </w:r>
                  <w:r w:rsidRPr="008E2DD8">
                    <w:rPr>
                      <w:rFonts w:ascii="Arial" w:hAnsi="Arial" w:cs="Arial"/>
                      <w:color w:val="00435B"/>
                      <w:sz w:val="20"/>
                    </w:rPr>
                    <w:t xml:space="preserve"> </w:t>
                  </w:r>
                  <w:r>
                    <w:rPr>
                      <w:rFonts w:ascii="Arial" w:hAnsi="Arial" w:cs="Arial"/>
                      <w:color w:val="00435B"/>
                      <w:sz w:val="20"/>
                    </w:rPr>
                    <w:t>1</w:t>
                  </w:r>
                  <w:r w:rsidRPr="008E2DD8">
                    <w:rPr>
                      <w:rFonts w:ascii="Arial" w:hAnsi="Arial" w:cs="Arial"/>
                      <w:color w:val="00435B"/>
                      <w:sz w:val="20"/>
                    </w:rPr>
                    <w:t xml:space="preserve"> priedas)</w:t>
                  </w:r>
                </w:p>
              </w:tc>
              <w:tc>
                <w:tcPr>
                  <w:tcW w:w="1017" w:type="dxa"/>
                  <w:tcBorders>
                    <w:top w:val="nil"/>
                    <w:left w:val="nil"/>
                    <w:bottom w:val="single" w:sz="4" w:space="0" w:color="auto"/>
                    <w:right w:val="single" w:sz="4" w:space="0" w:color="auto"/>
                  </w:tcBorders>
                  <w:vAlign w:val="center"/>
                  <w:hideMark/>
                </w:tcPr>
                <w:p w14:paraId="3EADD6BE" w14:textId="77777777" w:rsidR="00760E72" w:rsidRPr="008E2DD8" w:rsidRDefault="00760E72" w:rsidP="00760E72">
                  <w:pPr>
                    <w:rPr>
                      <w:rFonts w:ascii="Arial" w:hAnsi="Arial" w:cs="Arial"/>
                      <w:color w:val="00435B"/>
                      <w:sz w:val="20"/>
                    </w:rPr>
                  </w:pPr>
                  <w:proofErr w:type="spellStart"/>
                  <w:r w:rsidRPr="008E2DD8">
                    <w:rPr>
                      <w:rFonts w:ascii="Arial" w:hAnsi="Arial" w:cs="Arial"/>
                      <w:color w:val="00435B"/>
                      <w:sz w:val="20"/>
                    </w:rPr>
                    <w:t>kompl</w:t>
                  </w:r>
                  <w:proofErr w:type="spellEnd"/>
                  <w:r w:rsidRPr="008E2DD8">
                    <w:rPr>
                      <w:rFonts w:ascii="Arial" w:hAnsi="Arial" w:cs="Arial"/>
                      <w:color w:val="00435B"/>
                      <w:sz w:val="20"/>
                    </w:rPr>
                    <w:t>.</w:t>
                  </w:r>
                </w:p>
              </w:tc>
              <w:tc>
                <w:tcPr>
                  <w:tcW w:w="806" w:type="dxa"/>
                  <w:tcBorders>
                    <w:top w:val="nil"/>
                    <w:left w:val="nil"/>
                    <w:bottom w:val="single" w:sz="4" w:space="0" w:color="auto"/>
                    <w:right w:val="single" w:sz="4" w:space="0" w:color="auto"/>
                  </w:tcBorders>
                  <w:noWrap/>
                  <w:vAlign w:val="center"/>
                  <w:hideMark/>
                </w:tcPr>
                <w:p w14:paraId="2E14179C" w14:textId="77777777" w:rsidR="00760E72" w:rsidRPr="008E2DD8" w:rsidRDefault="00760E72" w:rsidP="00760E72">
                  <w:pPr>
                    <w:jc w:val="center"/>
                    <w:rPr>
                      <w:rFonts w:ascii="Arial" w:hAnsi="Arial" w:cs="Arial"/>
                      <w:color w:val="00435B"/>
                      <w:sz w:val="20"/>
                    </w:rPr>
                  </w:pPr>
                  <w:r w:rsidRPr="008E2DD8">
                    <w:rPr>
                      <w:rFonts w:ascii="Arial" w:hAnsi="Arial" w:cs="Arial"/>
                      <w:color w:val="00435B"/>
                      <w:sz w:val="20"/>
                    </w:rPr>
                    <w:t>1</w:t>
                  </w:r>
                </w:p>
              </w:tc>
              <w:tc>
                <w:tcPr>
                  <w:tcW w:w="1265" w:type="dxa"/>
                  <w:tcBorders>
                    <w:top w:val="nil"/>
                    <w:left w:val="nil"/>
                    <w:bottom w:val="single" w:sz="4" w:space="0" w:color="auto"/>
                    <w:right w:val="single" w:sz="4" w:space="0" w:color="auto"/>
                  </w:tcBorders>
                  <w:hideMark/>
                </w:tcPr>
                <w:p w14:paraId="53DA7451" w14:textId="77777777" w:rsidR="00760E72" w:rsidRPr="008E2DD8" w:rsidRDefault="00760E72" w:rsidP="00760E72">
                  <w:pPr>
                    <w:jc w:val="center"/>
                    <w:rPr>
                      <w:rFonts w:ascii="Arial" w:hAnsi="Arial" w:cs="Arial"/>
                      <w:color w:val="00435B"/>
                      <w:sz w:val="20"/>
                    </w:rPr>
                  </w:pPr>
                  <w:r w:rsidRPr="008E2DD8">
                    <w:rPr>
                      <w:rFonts w:ascii="Arial" w:hAnsi="Arial" w:cs="Arial"/>
                      <w:color w:val="00435B"/>
                      <w:sz w:val="20"/>
                    </w:rPr>
                    <w:t> </w:t>
                  </w:r>
                </w:p>
              </w:tc>
            </w:tr>
          </w:tbl>
          <w:p w14:paraId="76C32A8B" w14:textId="77777777" w:rsidR="00760E72" w:rsidRPr="000E0C46" w:rsidRDefault="00760E72">
            <w:pPr>
              <w:rPr>
                <w:rFonts w:ascii="Arial" w:hAnsi="Arial" w:cs="Arial"/>
                <w:color w:val="FF0000"/>
                <w:kern w:val="2"/>
                <w:sz w:val="20"/>
              </w:rPr>
            </w:pPr>
          </w:p>
        </w:tc>
      </w:tr>
      <w:tr w:rsidR="00027B83" w:rsidRPr="000E0C46" w14:paraId="267D47BF" w14:textId="77777777" w:rsidTr="009400F2">
        <w:trPr>
          <w:trHeight w:val="300"/>
        </w:trPr>
        <w:tc>
          <w:tcPr>
            <w:tcW w:w="1880" w:type="dxa"/>
          </w:tcPr>
          <w:p w14:paraId="46985E13"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 xml:space="preserve">5.3. Sutarties kainos / įkainių perskaičiavimas taikant </w:t>
            </w:r>
            <w:r w:rsidRPr="000E0C46">
              <w:rPr>
                <w:rFonts w:ascii="Arial" w:hAnsi="Arial" w:cs="Arial"/>
                <w:b/>
                <w:color w:val="00435B"/>
                <w:kern w:val="2"/>
                <w:sz w:val="20"/>
                <w:u w:val="single"/>
              </w:rPr>
              <w:t>peržiūros</w:t>
            </w:r>
            <w:r w:rsidRPr="000E0C46">
              <w:rPr>
                <w:rFonts w:ascii="Arial" w:hAnsi="Arial" w:cs="Arial"/>
                <w:b/>
                <w:color w:val="00435B"/>
                <w:kern w:val="2"/>
                <w:sz w:val="20"/>
              </w:rPr>
              <w:t xml:space="preserve"> taisykles</w:t>
            </w:r>
          </w:p>
          <w:p w14:paraId="5E5DEA20" w14:textId="77777777" w:rsidR="00027B83" w:rsidRPr="000E0C46" w:rsidRDefault="00027B83">
            <w:pPr>
              <w:rPr>
                <w:rFonts w:ascii="Arial" w:hAnsi="Arial" w:cs="Arial"/>
                <w:b/>
                <w:color w:val="00435B"/>
                <w:kern w:val="2"/>
                <w:sz w:val="20"/>
              </w:rPr>
            </w:pPr>
          </w:p>
          <w:p w14:paraId="53EBA4B1" w14:textId="77777777" w:rsidR="00027B83" w:rsidRPr="000E0C46" w:rsidRDefault="00027B83">
            <w:pPr>
              <w:rPr>
                <w:rFonts w:ascii="Arial" w:hAnsi="Arial" w:cs="Arial"/>
                <w:color w:val="00435B"/>
                <w:kern w:val="2"/>
                <w:sz w:val="20"/>
              </w:rPr>
            </w:pPr>
          </w:p>
        </w:tc>
        <w:tc>
          <w:tcPr>
            <w:tcW w:w="7655" w:type="dxa"/>
          </w:tcPr>
          <w:p w14:paraId="35A9E16C" w14:textId="05D037E9" w:rsidR="00027B83" w:rsidRPr="00E2056C" w:rsidRDefault="000B0897">
            <w:pPr>
              <w:rPr>
                <w:rFonts w:ascii="Arial" w:hAnsi="Arial" w:cs="Arial"/>
                <w:color w:val="00435B"/>
                <w:sz w:val="20"/>
              </w:rPr>
            </w:pPr>
            <w:r w:rsidRPr="00E2056C">
              <w:rPr>
                <w:rFonts w:ascii="Arial" w:hAnsi="Arial" w:cs="Arial"/>
                <w:color w:val="00435B"/>
                <w:kern w:val="2"/>
                <w:sz w:val="20"/>
              </w:rPr>
              <w:t>Sutarties kaina bus perskaičiuojam</w:t>
            </w:r>
            <w:r w:rsidR="00DC1A51" w:rsidRPr="00E2056C">
              <w:rPr>
                <w:rFonts w:ascii="Arial" w:hAnsi="Arial" w:cs="Arial"/>
                <w:color w:val="00435B"/>
                <w:kern w:val="2"/>
                <w:sz w:val="20"/>
              </w:rPr>
              <w:t>a</w:t>
            </w:r>
            <w:r w:rsidRPr="00E2056C">
              <w:rPr>
                <w:rFonts w:ascii="Arial" w:hAnsi="Arial" w:cs="Arial"/>
                <w:color w:val="00435B"/>
                <w:kern w:val="2"/>
                <w:sz w:val="20"/>
              </w:rPr>
              <w:t>:</w:t>
            </w:r>
          </w:p>
          <w:p w14:paraId="5139C732" w14:textId="77777777" w:rsidR="00027B83" w:rsidRPr="00E2056C" w:rsidRDefault="000B0897">
            <w:pPr>
              <w:rPr>
                <w:rFonts w:ascii="Arial" w:hAnsi="Arial" w:cs="Arial"/>
                <w:color w:val="00435B"/>
                <w:kern w:val="2"/>
                <w:sz w:val="20"/>
              </w:rPr>
            </w:pPr>
            <w:r w:rsidRPr="00E2056C">
              <w:rPr>
                <w:rFonts w:ascii="Arial" w:hAnsi="Arial" w:cs="Arial"/>
                <w:color w:val="00435B"/>
                <w:kern w:val="2"/>
                <w:sz w:val="20"/>
              </w:rPr>
              <w:t>5.3.1. dėl PVM tarifo pasikeitimo;</w:t>
            </w:r>
          </w:p>
          <w:p w14:paraId="309BB6A3" w14:textId="59F5C5A1" w:rsidR="00027B83" w:rsidRPr="00E2056C" w:rsidRDefault="000B0897">
            <w:pPr>
              <w:rPr>
                <w:rFonts w:ascii="Arial" w:hAnsi="Arial" w:cs="Arial"/>
                <w:color w:val="00435B"/>
                <w:kern w:val="2"/>
                <w:sz w:val="20"/>
              </w:rPr>
            </w:pPr>
            <w:r w:rsidRPr="00E2056C">
              <w:rPr>
                <w:rFonts w:ascii="Arial" w:hAnsi="Arial" w:cs="Arial"/>
                <w:color w:val="00435B"/>
                <w:kern w:val="2"/>
                <w:sz w:val="20"/>
              </w:rPr>
              <w:t xml:space="preserve">5.3.2. </w:t>
            </w:r>
            <w:r w:rsidR="009D1FC7" w:rsidRPr="009D1FC7">
              <w:rPr>
                <w:rFonts w:ascii="Arial" w:hAnsi="Arial" w:cs="Arial"/>
                <w:color w:val="00435B"/>
                <w:kern w:val="2"/>
                <w:sz w:val="20"/>
              </w:rPr>
              <w:t xml:space="preserve">dėl kitų mokesčių, lemiančių Paslaugų kainos / įkainių pokytį, pasikeitimo (nurodyti mokesčius, dėl kurių bus atliekamas perskaičiavimas) </w:t>
            </w:r>
            <w:r w:rsidR="009D1FC7">
              <w:rPr>
                <w:rFonts w:ascii="Arial" w:hAnsi="Arial" w:cs="Arial"/>
                <w:color w:val="00435B"/>
                <w:kern w:val="2"/>
                <w:sz w:val="20"/>
              </w:rPr>
              <w:t xml:space="preserve">- </w:t>
            </w:r>
            <w:r w:rsidR="00E2056C" w:rsidRPr="00E2056C">
              <w:rPr>
                <w:rFonts w:ascii="Arial" w:hAnsi="Arial" w:cs="Arial"/>
                <w:color w:val="00435B"/>
                <w:kern w:val="2"/>
                <w:sz w:val="20"/>
              </w:rPr>
              <w:t>netaikoma</w:t>
            </w:r>
            <w:r w:rsidRPr="00E2056C">
              <w:rPr>
                <w:rFonts w:ascii="Arial" w:hAnsi="Arial" w:cs="Arial"/>
                <w:color w:val="00435B"/>
                <w:kern w:val="2"/>
                <w:sz w:val="20"/>
              </w:rPr>
              <w:t>;</w:t>
            </w:r>
          </w:p>
          <w:p w14:paraId="662EA503" w14:textId="6FEC4527" w:rsidR="00027B83" w:rsidRPr="00E2056C" w:rsidRDefault="000B0897">
            <w:pPr>
              <w:rPr>
                <w:rFonts w:ascii="Arial" w:hAnsi="Arial" w:cs="Arial"/>
                <w:color w:val="00435B"/>
                <w:kern w:val="2"/>
                <w:sz w:val="20"/>
              </w:rPr>
            </w:pPr>
            <w:r w:rsidRPr="00E2056C">
              <w:rPr>
                <w:rFonts w:ascii="Arial" w:hAnsi="Arial" w:cs="Arial"/>
                <w:color w:val="00435B"/>
                <w:kern w:val="2"/>
                <w:sz w:val="20"/>
              </w:rPr>
              <w:t>5.3.3. dėl kainų lygio pokyčio</w:t>
            </w:r>
            <w:r w:rsidR="00113D7C">
              <w:rPr>
                <w:rFonts w:ascii="Arial" w:hAnsi="Arial" w:cs="Arial"/>
                <w:color w:val="00435B"/>
                <w:kern w:val="2"/>
                <w:sz w:val="20"/>
              </w:rPr>
              <w:t>.</w:t>
            </w:r>
          </w:p>
        </w:tc>
      </w:tr>
      <w:tr w:rsidR="00027B83" w:rsidRPr="000E0C46" w14:paraId="493E8FAB" w14:textId="77777777" w:rsidTr="009400F2">
        <w:trPr>
          <w:trHeight w:val="300"/>
        </w:trPr>
        <w:tc>
          <w:tcPr>
            <w:tcW w:w="1880" w:type="dxa"/>
          </w:tcPr>
          <w:p w14:paraId="2F363431"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5.3.1. Sutarties kainos / įkainių peržiūra dėl PVM tarifo pasikeitimo</w:t>
            </w:r>
          </w:p>
        </w:tc>
        <w:tc>
          <w:tcPr>
            <w:tcW w:w="7655" w:type="dxa"/>
          </w:tcPr>
          <w:p w14:paraId="4D7D126B" w14:textId="672460A5" w:rsidR="00027B83" w:rsidRPr="00E2056C" w:rsidRDefault="000B0897">
            <w:pPr>
              <w:rPr>
                <w:rFonts w:ascii="Arial" w:hAnsi="Arial" w:cs="Arial"/>
                <w:color w:val="00435B"/>
                <w:sz w:val="20"/>
              </w:rPr>
            </w:pPr>
            <w:r w:rsidRPr="00E2056C">
              <w:rPr>
                <w:rFonts w:ascii="Arial" w:hAnsi="Arial" w:cs="Arial"/>
                <w:color w:val="00435B"/>
                <w:kern w:val="2"/>
                <w:sz w:val="20"/>
              </w:rPr>
              <w:t>Jeigu Sutarties vykdymo metu pasikeičia PVM mokėjimą reglamentuojantys teisės aktai, darantys tiesioginę įtaką Tiekėjo t</w:t>
            </w:r>
            <w:r w:rsidRPr="00E2056C">
              <w:rPr>
                <w:rFonts w:ascii="Arial" w:hAnsi="Arial" w:cs="Arial"/>
                <w:color w:val="00435B"/>
                <w:sz w:val="20"/>
              </w:rPr>
              <w:t>ei</w:t>
            </w:r>
            <w:r w:rsidRPr="00E2056C">
              <w:rPr>
                <w:rFonts w:ascii="Arial" w:hAnsi="Arial" w:cs="Arial"/>
                <w:color w:val="00435B"/>
                <w:kern w:val="2"/>
                <w:sz w:val="20"/>
              </w:rPr>
              <w:t>kiamų P</w:t>
            </w:r>
            <w:r w:rsidRPr="00E2056C">
              <w:rPr>
                <w:rFonts w:ascii="Arial" w:hAnsi="Arial" w:cs="Arial"/>
                <w:color w:val="00435B"/>
                <w:sz w:val="20"/>
              </w:rPr>
              <w:t>aslaugų</w:t>
            </w:r>
            <w:r w:rsidRPr="00E2056C">
              <w:rPr>
                <w:rFonts w:ascii="Arial" w:hAnsi="Arial" w:cs="Arial"/>
                <w:color w:val="00435B"/>
                <w:kern w:val="2"/>
                <w:sz w:val="20"/>
              </w:rPr>
              <w:t xml:space="preserve"> Sutartyje nurodytai kainai, Sutarties kaina perskaičiuojam</w:t>
            </w:r>
            <w:r w:rsidR="00E2056C">
              <w:rPr>
                <w:rFonts w:ascii="Arial" w:hAnsi="Arial" w:cs="Arial"/>
                <w:color w:val="00435B"/>
                <w:kern w:val="2"/>
                <w:sz w:val="20"/>
              </w:rPr>
              <w:t>a</w:t>
            </w:r>
            <w:r w:rsidRPr="00E2056C">
              <w:rPr>
                <w:rFonts w:ascii="Arial" w:hAnsi="Arial" w:cs="Arial"/>
                <w:color w:val="00435B"/>
                <w:kern w:val="2"/>
                <w:sz w:val="20"/>
              </w:rPr>
              <w:t xml:space="preserve"> nekeičiant P</w:t>
            </w:r>
            <w:r w:rsidRPr="00E2056C">
              <w:rPr>
                <w:rFonts w:ascii="Arial" w:hAnsi="Arial" w:cs="Arial"/>
                <w:color w:val="00435B"/>
                <w:sz w:val="20"/>
              </w:rPr>
              <w:t>aslaugų</w:t>
            </w:r>
            <w:r w:rsidRPr="00E2056C">
              <w:rPr>
                <w:rFonts w:ascii="Arial" w:hAnsi="Arial" w:cs="Arial"/>
                <w:color w:val="00435B"/>
                <w:kern w:val="2"/>
                <w:sz w:val="20"/>
              </w:rPr>
              <w:t xml:space="preserve"> kainos be PVM.</w:t>
            </w:r>
          </w:p>
          <w:p w14:paraId="52386BCF" w14:textId="77777777" w:rsidR="00027B83" w:rsidRPr="00E2056C" w:rsidRDefault="00027B83">
            <w:pPr>
              <w:rPr>
                <w:rFonts w:ascii="Arial" w:hAnsi="Arial" w:cs="Arial"/>
                <w:color w:val="00435B"/>
                <w:kern w:val="2"/>
                <w:sz w:val="20"/>
              </w:rPr>
            </w:pPr>
          </w:p>
          <w:p w14:paraId="20571E9F" w14:textId="4C0C7B7B" w:rsidR="00027B83" w:rsidRPr="00E2056C" w:rsidRDefault="000B0897">
            <w:pPr>
              <w:rPr>
                <w:rFonts w:ascii="Arial" w:hAnsi="Arial" w:cs="Arial"/>
                <w:color w:val="00435B"/>
                <w:sz w:val="20"/>
              </w:rPr>
            </w:pPr>
            <w:r w:rsidRPr="00E2056C">
              <w:rPr>
                <w:rFonts w:ascii="Arial" w:hAnsi="Arial" w:cs="Arial"/>
                <w:color w:val="00435B"/>
                <w:kern w:val="2"/>
                <w:sz w:val="20"/>
              </w:rPr>
              <w:t>Perskaičiuota Sutarties kaina įforminama Susitarimu ir turi būti taikoma nuo naujo PVM įvedimo datos (nepriklausomai nuo to, kada pasirašytas Susitarimas).</w:t>
            </w:r>
          </w:p>
        </w:tc>
      </w:tr>
      <w:tr w:rsidR="00027B83" w:rsidRPr="000E0C46" w14:paraId="664B1697" w14:textId="77777777" w:rsidTr="009400F2">
        <w:trPr>
          <w:trHeight w:val="300"/>
        </w:trPr>
        <w:tc>
          <w:tcPr>
            <w:tcW w:w="1880" w:type="dxa"/>
          </w:tcPr>
          <w:p w14:paraId="001A6369" w14:textId="77777777" w:rsidR="00027B83" w:rsidRPr="000E0C46" w:rsidRDefault="000B0897">
            <w:pPr>
              <w:rPr>
                <w:rFonts w:ascii="Arial" w:hAnsi="Arial" w:cs="Arial"/>
                <w:color w:val="00435B"/>
                <w:sz w:val="20"/>
              </w:rPr>
            </w:pPr>
            <w:r w:rsidRPr="000E0C46">
              <w:rPr>
                <w:rFonts w:ascii="Arial" w:hAnsi="Arial" w:cs="Arial"/>
                <w:b/>
                <w:bCs/>
                <w:color w:val="00435B"/>
                <w:kern w:val="2"/>
                <w:sz w:val="20"/>
              </w:rPr>
              <w:t>5.3.2.</w:t>
            </w:r>
            <w:r w:rsidRPr="000E0C46">
              <w:rPr>
                <w:rFonts w:ascii="Arial" w:hAnsi="Arial" w:cs="Arial"/>
                <w:color w:val="00435B"/>
                <w:kern w:val="2"/>
                <w:sz w:val="20"/>
              </w:rPr>
              <w:t xml:space="preserve"> </w:t>
            </w:r>
            <w:r w:rsidRPr="000E0C46">
              <w:rPr>
                <w:rFonts w:ascii="Arial" w:hAnsi="Arial" w:cs="Arial"/>
                <w:b/>
                <w:bCs/>
                <w:color w:val="00435B"/>
                <w:kern w:val="2"/>
                <w:sz w:val="20"/>
              </w:rPr>
              <w:t>Sutarties kainos / įkainių peržiūra dėl kitų mokesčių, lemiančių Paslaugų kainos / įkainių pokytį, pasikeitimo</w:t>
            </w:r>
          </w:p>
        </w:tc>
        <w:tc>
          <w:tcPr>
            <w:tcW w:w="7655" w:type="dxa"/>
          </w:tcPr>
          <w:p w14:paraId="0F646B7E" w14:textId="77777777" w:rsidR="00027B83" w:rsidRPr="00B22F60" w:rsidRDefault="000B0897">
            <w:pPr>
              <w:rPr>
                <w:rFonts w:ascii="Arial" w:hAnsi="Arial" w:cs="Arial"/>
                <w:color w:val="00435B"/>
                <w:kern w:val="2"/>
                <w:sz w:val="20"/>
              </w:rPr>
            </w:pPr>
            <w:r w:rsidRPr="00B22F60">
              <w:rPr>
                <w:rFonts w:ascii="Arial" w:hAnsi="Arial" w:cs="Arial"/>
                <w:color w:val="00435B"/>
                <w:kern w:val="2"/>
                <w:sz w:val="20"/>
              </w:rPr>
              <w:t>Netaikoma</w:t>
            </w:r>
          </w:p>
          <w:p w14:paraId="1A7C8B08" w14:textId="77777777" w:rsidR="00027B83" w:rsidRPr="000E0C46" w:rsidRDefault="00027B83">
            <w:pPr>
              <w:rPr>
                <w:rFonts w:ascii="Arial" w:hAnsi="Arial" w:cs="Arial"/>
                <w:kern w:val="2"/>
                <w:sz w:val="20"/>
              </w:rPr>
            </w:pPr>
          </w:p>
          <w:p w14:paraId="5772B308" w14:textId="2215258B" w:rsidR="00027B83" w:rsidRPr="000E0C46" w:rsidRDefault="00027B83">
            <w:pPr>
              <w:rPr>
                <w:rFonts w:ascii="Arial" w:hAnsi="Arial" w:cs="Arial"/>
                <w:sz w:val="20"/>
              </w:rPr>
            </w:pPr>
          </w:p>
        </w:tc>
      </w:tr>
      <w:tr w:rsidR="006F0803" w:rsidRPr="000E0C46" w14:paraId="022882B0" w14:textId="77777777" w:rsidTr="009400F2">
        <w:trPr>
          <w:trHeight w:val="300"/>
        </w:trPr>
        <w:tc>
          <w:tcPr>
            <w:tcW w:w="1880" w:type="dxa"/>
          </w:tcPr>
          <w:p w14:paraId="6060A47B" w14:textId="7CE0D2FA" w:rsidR="006F0803" w:rsidRPr="000E0C46" w:rsidRDefault="006F0803" w:rsidP="006F0803">
            <w:pPr>
              <w:rPr>
                <w:rFonts w:ascii="Arial" w:hAnsi="Arial" w:cs="Arial"/>
                <w:bCs/>
                <w:color w:val="00435B"/>
                <w:kern w:val="2"/>
                <w:sz w:val="20"/>
              </w:rPr>
            </w:pPr>
            <w:r w:rsidRPr="000E0C46">
              <w:rPr>
                <w:rFonts w:ascii="Arial" w:hAnsi="Arial" w:cs="Arial"/>
                <w:b/>
                <w:color w:val="00435B"/>
                <w:kern w:val="2"/>
                <w:sz w:val="20"/>
              </w:rPr>
              <w:t>5.3.3. Sutarties kainos / įkainių peržiūra dėl kainų lygio pokyčio</w:t>
            </w:r>
          </w:p>
          <w:p w14:paraId="7692EB0E" w14:textId="77777777" w:rsidR="006F0803" w:rsidRPr="000E0C46" w:rsidRDefault="006F0803" w:rsidP="006F0803">
            <w:pPr>
              <w:rPr>
                <w:rFonts w:ascii="Arial" w:hAnsi="Arial" w:cs="Arial"/>
                <w:kern w:val="2"/>
                <w:sz w:val="20"/>
              </w:rPr>
            </w:pPr>
          </w:p>
          <w:p w14:paraId="34D2BE09" w14:textId="204DF77A" w:rsidR="006F0803" w:rsidRPr="000E0C46" w:rsidRDefault="006F0803" w:rsidP="006F0803">
            <w:pPr>
              <w:rPr>
                <w:rFonts w:ascii="Arial" w:hAnsi="Arial" w:cs="Arial"/>
                <w:b/>
                <w:kern w:val="2"/>
                <w:sz w:val="20"/>
              </w:rPr>
            </w:pPr>
          </w:p>
        </w:tc>
        <w:tc>
          <w:tcPr>
            <w:tcW w:w="7655" w:type="dxa"/>
          </w:tcPr>
          <w:p w14:paraId="641B3480" w14:textId="3C4C9FB5" w:rsidR="006F0803" w:rsidRPr="00113D7C" w:rsidRDefault="006F0803" w:rsidP="006F0803">
            <w:pPr>
              <w:rPr>
                <w:rFonts w:ascii="Arial" w:hAnsi="Arial" w:cs="Arial"/>
                <w:color w:val="00435B"/>
                <w:sz w:val="20"/>
              </w:rPr>
            </w:pPr>
            <w:r w:rsidRPr="00113D7C">
              <w:rPr>
                <w:rFonts w:ascii="Arial" w:hAnsi="Arial" w:cs="Arial"/>
                <w:color w:val="00435B"/>
                <w:sz w:val="20"/>
              </w:rPr>
              <w:t>5.3.3.1. Bet kuri Sutarties Šalis Sutarties galiojimo metu turi teisę inicijuoti Sutarties kainos</w:t>
            </w:r>
            <w:r w:rsidR="00082F31" w:rsidRPr="00113D7C">
              <w:rPr>
                <w:rFonts w:ascii="Arial" w:hAnsi="Arial" w:cs="Arial"/>
                <w:color w:val="00435B"/>
                <w:sz w:val="20"/>
              </w:rPr>
              <w:t>, nurodytos Sutarties Specialiųjų sąlygų 5.2 punkte,</w:t>
            </w:r>
            <w:r w:rsidRPr="00113D7C">
              <w:rPr>
                <w:rFonts w:ascii="Arial" w:hAnsi="Arial" w:cs="Arial"/>
                <w:color w:val="00435B"/>
                <w:sz w:val="20"/>
              </w:rPr>
              <w:t xml:space="preserve"> peržiūrą (keitimą) ne anksčiau kaip po </w:t>
            </w:r>
            <w:r w:rsidR="00082F31" w:rsidRPr="00113D7C">
              <w:rPr>
                <w:rFonts w:ascii="Arial" w:hAnsi="Arial" w:cs="Arial"/>
                <w:color w:val="00435B"/>
                <w:sz w:val="20"/>
              </w:rPr>
              <w:t>6 (šešių) mėnesių</w:t>
            </w:r>
            <w:r w:rsidRPr="00113D7C">
              <w:rPr>
                <w:rFonts w:ascii="Arial" w:hAnsi="Arial" w:cs="Arial"/>
                <w:color w:val="00435B"/>
                <w:sz w:val="20"/>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9E78A7" w:rsidRPr="00113D7C">
              <w:rPr>
                <w:rFonts w:ascii="Arial" w:hAnsi="Arial" w:cs="Arial"/>
                <w:color w:val="00435B"/>
                <w:sz w:val="20"/>
              </w:rPr>
              <w:t>6 (šeši)</w:t>
            </w:r>
            <w:r w:rsidRPr="00113D7C">
              <w:rPr>
                <w:rFonts w:ascii="Arial" w:hAnsi="Arial" w:cs="Arial"/>
                <w:color w:val="00435B"/>
                <w:sz w:val="20"/>
              </w:rPr>
              <w:t xml:space="preserve"> mėnesiai.</w:t>
            </w:r>
          </w:p>
          <w:p w14:paraId="02B9F6AF" w14:textId="4B3F22E4" w:rsidR="006F0803" w:rsidRPr="00113D7C" w:rsidRDefault="006F0803" w:rsidP="006F0803">
            <w:pPr>
              <w:rPr>
                <w:rFonts w:ascii="Arial" w:hAnsi="Arial" w:cs="Arial"/>
                <w:color w:val="00435B"/>
                <w:kern w:val="2"/>
                <w:sz w:val="20"/>
                <w:shd w:val="clear" w:color="auto" w:fill="FFFFFF"/>
              </w:rPr>
            </w:pPr>
            <w:r w:rsidRPr="00113D7C">
              <w:rPr>
                <w:rFonts w:ascii="Arial" w:hAnsi="Arial" w:cs="Arial"/>
                <w:color w:val="00435B"/>
                <w:kern w:val="2"/>
                <w:sz w:val="20"/>
              </w:rPr>
              <w:lastRenderedPageBreak/>
              <w:t>5.3.3.2. Sutarties k</w:t>
            </w:r>
            <w:r w:rsidRPr="00113D7C">
              <w:rPr>
                <w:rFonts w:ascii="Arial" w:hAnsi="Arial" w:cs="Arial"/>
                <w:color w:val="00435B"/>
                <w:kern w:val="2"/>
                <w:sz w:val="20"/>
                <w:shd w:val="clear" w:color="auto" w:fill="FFFFFF"/>
              </w:rPr>
              <w:t>aina peržiūrim</w:t>
            </w:r>
            <w:r w:rsidR="009E78A7" w:rsidRPr="00113D7C">
              <w:rPr>
                <w:rFonts w:ascii="Arial" w:hAnsi="Arial" w:cs="Arial"/>
                <w:color w:val="00435B"/>
                <w:kern w:val="2"/>
                <w:sz w:val="20"/>
                <w:shd w:val="clear" w:color="auto" w:fill="FFFFFF"/>
              </w:rPr>
              <w:t>a</w:t>
            </w:r>
            <w:r w:rsidRPr="00113D7C">
              <w:rPr>
                <w:rFonts w:ascii="Arial" w:hAnsi="Arial" w:cs="Arial"/>
                <w:color w:val="00435B"/>
                <w:kern w:val="2"/>
                <w:sz w:val="20"/>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3339456E" w14:textId="677DCB05" w:rsidR="006F0803" w:rsidRPr="00113D7C" w:rsidRDefault="006F0803" w:rsidP="006F0803">
            <w:pPr>
              <w:rPr>
                <w:rFonts w:ascii="Arial" w:hAnsi="Arial" w:cs="Arial"/>
                <w:color w:val="00435B"/>
                <w:kern w:val="2"/>
                <w:sz w:val="20"/>
                <w:shd w:val="clear" w:color="auto" w:fill="FFFFFF"/>
              </w:rPr>
            </w:pPr>
            <w:r w:rsidRPr="00113D7C">
              <w:rPr>
                <w:rFonts w:ascii="Arial" w:hAnsi="Arial" w:cs="Arial"/>
                <w:color w:val="00435B"/>
                <w:kern w:val="2"/>
                <w:sz w:val="20"/>
              </w:rPr>
              <w:t xml:space="preserve">5.3.3.3. </w:t>
            </w:r>
            <w:r w:rsidRPr="00113D7C">
              <w:rPr>
                <w:rFonts w:ascii="Arial" w:hAnsi="Arial" w:cs="Arial"/>
                <w:color w:val="00435B"/>
                <w:kern w:val="2"/>
                <w:sz w:val="20"/>
                <w:shd w:val="clear" w:color="auto" w:fill="FFFFFF"/>
              </w:rPr>
              <w:t>Jeigu P</w:t>
            </w:r>
            <w:r w:rsidRPr="00113D7C">
              <w:rPr>
                <w:rFonts w:ascii="Arial" w:hAnsi="Arial" w:cs="Arial"/>
                <w:color w:val="00435B"/>
                <w:sz w:val="20"/>
              </w:rPr>
              <w:t>aslaugų teikimas</w:t>
            </w:r>
            <w:r w:rsidRPr="00113D7C">
              <w:rPr>
                <w:rFonts w:ascii="Arial" w:hAnsi="Arial" w:cs="Arial"/>
                <w:color w:val="00435B"/>
                <w:kern w:val="2"/>
                <w:sz w:val="20"/>
                <w:shd w:val="clear" w:color="auto" w:fill="FFFFFF"/>
              </w:rPr>
              <w:t xml:space="preserve"> vėluoja dėl Tiekėjo kaltės, uždelstų suteikti P</w:t>
            </w:r>
            <w:r w:rsidRPr="00113D7C">
              <w:rPr>
                <w:rFonts w:ascii="Arial" w:hAnsi="Arial" w:cs="Arial"/>
                <w:color w:val="00435B"/>
                <w:sz w:val="20"/>
              </w:rPr>
              <w:t>aslaugų</w:t>
            </w:r>
            <w:r w:rsidRPr="00113D7C">
              <w:rPr>
                <w:rFonts w:ascii="Arial" w:hAnsi="Arial" w:cs="Arial"/>
                <w:color w:val="00435B"/>
                <w:kern w:val="2"/>
                <w:sz w:val="20"/>
                <w:shd w:val="clear" w:color="auto" w:fill="FFFFFF"/>
              </w:rPr>
              <w:t xml:space="preserve"> kaina nėra perskaičiuojam</w:t>
            </w:r>
            <w:r w:rsidR="009E78A7" w:rsidRPr="00113D7C">
              <w:rPr>
                <w:rFonts w:ascii="Arial" w:hAnsi="Arial" w:cs="Arial"/>
                <w:color w:val="00435B"/>
                <w:kern w:val="2"/>
                <w:sz w:val="20"/>
                <w:shd w:val="clear" w:color="auto" w:fill="FFFFFF"/>
              </w:rPr>
              <w:t>a</w:t>
            </w:r>
            <w:r w:rsidRPr="00113D7C">
              <w:rPr>
                <w:rFonts w:ascii="Arial" w:hAnsi="Arial" w:cs="Arial"/>
                <w:color w:val="00435B"/>
                <w:kern w:val="2"/>
                <w:sz w:val="20"/>
                <w:shd w:val="clear" w:color="auto" w:fill="FFFFFF"/>
              </w:rPr>
              <w:t xml:space="preserve"> dėl kainų lygio kilimo (gali būti mažinam</w:t>
            </w:r>
            <w:r w:rsidR="009E78A7" w:rsidRPr="00113D7C">
              <w:rPr>
                <w:rFonts w:ascii="Arial" w:hAnsi="Arial" w:cs="Arial"/>
                <w:color w:val="00435B"/>
                <w:kern w:val="2"/>
                <w:sz w:val="20"/>
                <w:shd w:val="clear" w:color="auto" w:fill="FFFFFF"/>
              </w:rPr>
              <w:t>a</w:t>
            </w:r>
            <w:r w:rsidRPr="00113D7C">
              <w:rPr>
                <w:rFonts w:ascii="Arial" w:hAnsi="Arial" w:cs="Arial"/>
                <w:color w:val="00435B"/>
                <w:kern w:val="2"/>
                <w:sz w:val="20"/>
                <w:shd w:val="clear" w:color="auto" w:fill="FFFFFF"/>
              </w:rPr>
              <w:t>, tačiau negali būti didinam</w:t>
            </w:r>
            <w:r w:rsidR="009E78A7" w:rsidRPr="00113D7C">
              <w:rPr>
                <w:rFonts w:ascii="Arial" w:hAnsi="Arial" w:cs="Arial"/>
                <w:color w:val="00435B"/>
                <w:kern w:val="2"/>
                <w:sz w:val="20"/>
                <w:shd w:val="clear" w:color="auto" w:fill="FFFFFF"/>
              </w:rPr>
              <w:t>a</w:t>
            </w:r>
            <w:r w:rsidRPr="00113D7C">
              <w:rPr>
                <w:rFonts w:ascii="Arial" w:hAnsi="Arial" w:cs="Arial"/>
                <w:color w:val="00435B"/>
                <w:kern w:val="2"/>
                <w:sz w:val="20"/>
                <w:shd w:val="clear" w:color="auto" w:fill="FFFFFF"/>
              </w:rPr>
              <w:t>).</w:t>
            </w:r>
          </w:p>
          <w:p w14:paraId="37296D19" w14:textId="3117019F" w:rsidR="006F0803" w:rsidRPr="00113D7C" w:rsidRDefault="006F0803" w:rsidP="006F0803">
            <w:pPr>
              <w:rPr>
                <w:rFonts w:ascii="Arial" w:hAnsi="Arial" w:cs="Arial"/>
                <w:color w:val="00435B"/>
                <w:kern w:val="2"/>
                <w:sz w:val="20"/>
                <w:shd w:val="clear" w:color="auto" w:fill="FFFFFF"/>
              </w:rPr>
            </w:pPr>
            <w:r w:rsidRPr="00113D7C">
              <w:rPr>
                <w:rFonts w:ascii="Arial" w:hAnsi="Arial" w:cs="Arial"/>
                <w:color w:val="00435B"/>
                <w:kern w:val="2"/>
                <w:sz w:val="20"/>
              </w:rPr>
              <w:t xml:space="preserve">5.3.3.4. Atlikdamos Sutarties kainos peržiūrą </w:t>
            </w:r>
            <w:r w:rsidRPr="00113D7C">
              <w:rPr>
                <w:rFonts w:ascii="Arial" w:hAnsi="Arial" w:cs="Arial"/>
                <w:color w:val="00435B"/>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4B2449" w14:textId="2D99D671" w:rsidR="006F0803" w:rsidRPr="00113D7C" w:rsidRDefault="006F0803" w:rsidP="006F0803">
            <w:pPr>
              <w:rPr>
                <w:rFonts w:ascii="Arial" w:hAnsi="Arial" w:cs="Arial"/>
                <w:color w:val="00435B"/>
                <w:kern w:val="2"/>
                <w:sz w:val="20"/>
                <w:shd w:val="clear" w:color="auto" w:fill="FFFFFF"/>
              </w:rPr>
            </w:pPr>
            <w:r w:rsidRPr="00113D7C">
              <w:rPr>
                <w:rFonts w:ascii="Arial" w:hAnsi="Arial" w:cs="Arial"/>
                <w:color w:val="00435B"/>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CBBD3F2" w14:textId="588457AE" w:rsidR="006F0803" w:rsidRPr="00113D7C" w:rsidRDefault="006F0803" w:rsidP="006F0803">
            <w:pPr>
              <w:rPr>
                <w:rFonts w:ascii="Arial" w:hAnsi="Arial" w:cs="Arial"/>
                <w:color w:val="00435B"/>
                <w:sz w:val="20"/>
              </w:rPr>
            </w:pPr>
            <w:r w:rsidRPr="00113D7C">
              <w:rPr>
                <w:rFonts w:ascii="Arial" w:hAnsi="Arial" w:cs="Arial"/>
                <w:color w:val="00435B"/>
                <w:kern w:val="2"/>
                <w:sz w:val="20"/>
                <w:shd w:val="clear" w:color="auto" w:fill="FFFFFF"/>
              </w:rPr>
              <w:t>5.3.3.6. Nauja Sutarties kaina apskaičiuojam</w:t>
            </w:r>
            <w:r w:rsidR="00113D7C" w:rsidRPr="00113D7C">
              <w:rPr>
                <w:rFonts w:ascii="Arial" w:hAnsi="Arial" w:cs="Arial"/>
                <w:color w:val="00435B"/>
                <w:kern w:val="2"/>
                <w:sz w:val="20"/>
                <w:shd w:val="clear" w:color="auto" w:fill="FFFFFF"/>
              </w:rPr>
              <w:t>a</w:t>
            </w:r>
            <w:r w:rsidRPr="00113D7C">
              <w:rPr>
                <w:rFonts w:ascii="Arial" w:hAnsi="Arial" w:cs="Arial"/>
                <w:color w:val="00435B"/>
                <w:kern w:val="2"/>
                <w:sz w:val="20"/>
                <w:shd w:val="clear" w:color="auto" w:fill="FFFFFF"/>
              </w:rPr>
              <w:t xml:space="preserve"> pagal žemiau pateiktą formulę:</w:t>
            </w:r>
          </w:p>
          <w:p w14:paraId="6CBEB311" w14:textId="77777777" w:rsidR="006F0803" w:rsidRPr="00113D7C" w:rsidRDefault="006F0803" w:rsidP="006F0803">
            <w:pPr>
              <w:rPr>
                <w:rFonts w:ascii="Arial" w:hAnsi="Arial" w:cs="Arial"/>
                <w:color w:val="00435B"/>
                <w:sz w:val="20"/>
              </w:rPr>
            </w:pPr>
          </w:p>
          <w:p w14:paraId="6AE8904E" w14:textId="098F547C" w:rsidR="006F0803" w:rsidRPr="00113D7C" w:rsidRDefault="00000000" w:rsidP="006F0803">
            <w:pPr>
              <w:jc w:val="both"/>
              <w:textAlignment w:val="baseline"/>
              <w:rPr>
                <w:rFonts w:ascii="Arial" w:hAnsi="Arial" w:cs="Arial"/>
                <w:color w:val="00435B"/>
                <w:kern w:val="2"/>
                <w:sz w:val="20"/>
              </w:rPr>
            </w:pPr>
            <m:oMath>
              <m:sSub>
                <m:sSubPr>
                  <m:ctrlPr>
                    <w:rPr>
                      <w:rFonts w:ascii="Cambria Math" w:hAnsi="Cambria Math" w:cs="Arial"/>
                      <w:color w:val="00435B"/>
                      <w:sz w:val="20"/>
                    </w:rPr>
                  </m:ctrlPr>
                </m:sSubPr>
                <m:e>
                  <m:r>
                    <m:rPr>
                      <m:sty m:val="p"/>
                    </m:rPr>
                    <w:rPr>
                      <w:rFonts w:ascii="Cambria Math" w:hAnsi="Cambria Math" w:cs="Arial"/>
                      <w:color w:val="00435B"/>
                      <w:sz w:val="20"/>
                    </w:rPr>
                    <m:t>a</m:t>
                  </m:r>
                </m:e>
                <m:sub>
                  <m:r>
                    <m:rPr>
                      <m:sty m:val="p"/>
                    </m:rPr>
                    <w:rPr>
                      <w:rFonts w:ascii="Cambria Math" w:hAnsi="Cambria Math" w:cs="Arial"/>
                      <w:color w:val="00435B"/>
                      <w:sz w:val="20"/>
                    </w:rPr>
                    <m:t>1</m:t>
                  </m:r>
                </m:sub>
              </m:sSub>
              <m:r>
                <m:rPr>
                  <m:sty m:val="p"/>
                </m:rPr>
                <w:rPr>
                  <w:rFonts w:ascii="Cambria Math" w:hAnsi="Cambria Math" w:cs="Arial"/>
                  <w:color w:val="00435B"/>
                  <w:sz w:val="20"/>
                </w:rPr>
                <m:t>=</m:t>
              </m:r>
              <m:r>
                <m:rPr>
                  <m:sty m:val="p"/>
                </m:rPr>
                <w:rPr>
                  <w:rFonts w:ascii="Cambria Math" w:eastAsiaTheme="minorEastAsia" w:hAnsi="Cambria Math" w:cs="Arial"/>
                  <w:color w:val="00435B"/>
                  <w:sz w:val="20"/>
                </w:rPr>
                <m:t>a+</m:t>
              </m:r>
              <m:d>
                <m:dPr>
                  <m:ctrlPr>
                    <w:rPr>
                      <w:rFonts w:ascii="Cambria Math" w:eastAsiaTheme="minorEastAsia" w:hAnsi="Cambria Math" w:cs="Arial"/>
                      <w:color w:val="00435B"/>
                      <w:sz w:val="20"/>
                    </w:rPr>
                  </m:ctrlPr>
                </m:dPr>
                <m:e>
                  <m:f>
                    <m:fPr>
                      <m:ctrlPr>
                        <w:rPr>
                          <w:rFonts w:ascii="Cambria Math" w:eastAsiaTheme="minorEastAsia" w:hAnsi="Cambria Math" w:cs="Arial"/>
                          <w:color w:val="00435B"/>
                          <w:sz w:val="20"/>
                        </w:rPr>
                      </m:ctrlPr>
                    </m:fPr>
                    <m:num>
                      <m:r>
                        <m:rPr>
                          <m:sty m:val="p"/>
                        </m:rPr>
                        <w:rPr>
                          <w:rFonts w:ascii="Cambria Math" w:eastAsiaTheme="minorEastAsia" w:hAnsi="Cambria Math" w:cs="Arial"/>
                          <w:color w:val="00435B"/>
                          <w:sz w:val="20"/>
                        </w:rPr>
                        <m:t>k</m:t>
                      </m:r>
                    </m:num>
                    <m:den>
                      <m:r>
                        <m:rPr>
                          <m:sty m:val="p"/>
                        </m:rPr>
                        <w:rPr>
                          <w:rFonts w:ascii="Cambria Math" w:eastAsiaTheme="minorEastAsia" w:hAnsi="Cambria Math" w:cs="Arial"/>
                          <w:color w:val="00435B"/>
                          <w:sz w:val="20"/>
                        </w:rPr>
                        <m:t>100</m:t>
                      </m:r>
                    </m:den>
                  </m:f>
                  <m:r>
                    <m:rPr>
                      <m:sty m:val="p"/>
                    </m:rPr>
                    <w:rPr>
                      <w:rFonts w:ascii="Cambria Math" w:eastAsiaTheme="minorEastAsia" w:hAnsi="Cambria Math" w:cs="Arial"/>
                      <w:color w:val="00435B"/>
                      <w:sz w:val="20"/>
                    </w:rPr>
                    <m:t>×a</m:t>
                  </m:r>
                </m:e>
              </m:d>
            </m:oMath>
            <w:r w:rsidR="006F0803" w:rsidRPr="00113D7C">
              <w:rPr>
                <w:rFonts w:ascii="Arial" w:hAnsi="Arial" w:cs="Arial"/>
                <w:color w:val="00435B"/>
                <w:kern w:val="2"/>
                <w:sz w:val="20"/>
              </w:rPr>
              <w:t>, kur a – kaina (Eur be PVM) (jei peržiūra jau buvo atlikta, tai po paskutinio perskaičiavimo)</w:t>
            </w:r>
          </w:p>
          <w:p w14:paraId="76F4E75C" w14:textId="779BA13C" w:rsidR="006F0803" w:rsidRPr="00113D7C" w:rsidRDefault="006F0803" w:rsidP="006F0803">
            <w:pPr>
              <w:jc w:val="both"/>
              <w:textAlignment w:val="baseline"/>
              <w:rPr>
                <w:rFonts w:ascii="Arial" w:hAnsi="Arial" w:cs="Arial"/>
                <w:color w:val="00435B"/>
                <w:sz w:val="20"/>
              </w:rPr>
            </w:pPr>
            <w:r w:rsidRPr="00113D7C">
              <w:rPr>
                <w:rFonts w:ascii="Arial" w:hAnsi="Arial" w:cs="Arial"/>
                <w:color w:val="00435B"/>
                <w:kern w:val="2"/>
                <w:sz w:val="20"/>
              </w:rPr>
              <w:t>a</w:t>
            </w:r>
            <w:r w:rsidRPr="00113D7C">
              <w:rPr>
                <w:rFonts w:ascii="Arial" w:hAnsi="Arial" w:cs="Arial"/>
                <w:color w:val="00435B"/>
                <w:kern w:val="2"/>
                <w:sz w:val="20"/>
                <w:vertAlign w:val="subscript"/>
              </w:rPr>
              <w:t>1</w:t>
            </w:r>
            <w:r w:rsidRPr="00113D7C">
              <w:rPr>
                <w:rFonts w:ascii="Arial" w:hAnsi="Arial" w:cs="Arial"/>
                <w:color w:val="00435B"/>
                <w:kern w:val="2"/>
                <w:sz w:val="20"/>
              </w:rPr>
              <w:t xml:space="preserve"> – perskaičiuota (pakeista) kaina (Eur be PVM)</w:t>
            </w:r>
          </w:p>
          <w:p w14:paraId="2C5CAB56" w14:textId="61A036BE" w:rsidR="006F0803" w:rsidRPr="00113D7C" w:rsidRDefault="006F0803" w:rsidP="006F0803">
            <w:pPr>
              <w:jc w:val="both"/>
              <w:textAlignment w:val="baseline"/>
              <w:rPr>
                <w:rFonts w:ascii="Arial" w:hAnsi="Arial" w:cs="Arial"/>
                <w:color w:val="00435B"/>
                <w:sz w:val="20"/>
              </w:rPr>
            </w:pPr>
            <w:r w:rsidRPr="00113D7C">
              <w:rPr>
                <w:rFonts w:ascii="Arial" w:hAnsi="Arial" w:cs="Arial"/>
                <w:color w:val="00435B"/>
                <w:kern w:val="2"/>
                <w:sz w:val="20"/>
              </w:rPr>
              <w:t xml:space="preserve">k – pagal vartotojų kainų indeksą </w:t>
            </w:r>
            <w:r w:rsidR="00113D7C" w:rsidRPr="00113D7C">
              <w:rPr>
                <w:rFonts w:ascii="Arial" w:hAnsi="Arial" w:cs="Arial"/>
                <w:color w:val="00435B"/>
                <w:kern w:val="2"/>
                <w:sz w:val="20"/>
              </w:rPr>
              <w:t xml:space="preserve"> „</w:t>
            </w:r>
            <w:r w:rsidR="00D23A8A" w:rsidRPr="00D23A8A">
              <w:rPr>
                <w:rFonts w:ascii="Arial" w:hAnsi="Arial" w:cs="Arial"/>
                <w:b/>
                <w:bCs/>
                <w:color w:val="00435B"/>
                <w:kern w:val="2"/>
                <w:sz w:val="20"/>
              </w:rPr>
              <w:t>Kitos, n</w:t>
            </w:r>
            <w:r w:rsidR="00113D7C" w:rsidRPr="00D23A8A">
              <w:rPr>
                <w:rFonts w:ascii="Arial" w:hAnsi="Arial" w:cs="Arial"/>
                <w:b/>
                <w:bCs/>
                <w:color w:val="00435B"/>
                <w:kern w:val="2"/>
                <w:sz w:val="20"/>
                <w:shd w:val="clear" w:color="auto" w:fill="FFFFFF"/>
              </w:rPr>
              <w:t>iekur</w:t>
            </w:r>
            <w:r w:rsidR="00113D7C" w:rsidRPr="00B5764F">
              <w:rPr>
                <w:rFonts w:ascii="Arial" w:hAnsi="Arial" w:cs="Arial"/>
                <w:b/>
                <w:bCs/>
                <w:color w:val="00435B"/>
                <w:kern w:val="2"/>
                <w:sz w:val="20"/>
                <w:shd w:val="clear" w:color="auto" w:fill="FFFFFF"/>
              </w:rPr>
              <w:t xml:space="preserve"> kitu</w:t>
            </w:r>
            <w:r w:rsidR="00B22F60" w:rsidRPr="00B5764F">
              <w:rPr>
                <w:rFonts w:ascii="Arial" w:hAnsi="Arial" w:cs="Arial"/>
                <w:b/>
                <w:bCs/>
                <w:color w:val="00435B"/>
                <w:kern w:val="2"/>
                <w:sz w:val="20"/>
                <w:shd w:val="clear" w:color="auto" w:fill="FFFFFF"/>
              </w:rPr>
              <w:t>r</w:t>
            </w:r>
            <w:r w:rsidR="00113D7C" w:rsidRPr="00B5764F">
              <w:rPr>
                <w:rFonts w:ascii="Arial" w:hAnsi="Arial" w:cs="Arial"/>
                <w:b/>
                <w:bCs/>
                <w:color w:val="00435B"/>
                <w:kern w:val="2"/>
                <w:sz w:val="20"/>
                <w:shd w:val="clear" w:color="auto" w:fill="FFFFFF"/>
              </w:rPr>
              <w:t xml:space="preserve"> nepriskirtos paslaugos</w:t>
            </w:r>
            <w:r w:rsidR="00113D7C" w:rsidRPr="00113D7C">
              <w:rPr>
                <w:rFonts w:ascii="Arial" w:hAnsi="Arial" w:cs="Arial"/>
                <w:color w:val="00435B"/>
                <w:kern w:val="2"/>
                <w:sz w:val="20"/>
              </w:rPr>
              <w:t xml:space="preserve">“ Valstybės duomenų agentūros </w:t>
            </w:r>
            <w:r w:rsidRPr="00113D7C">
              <w:rPr>
                <w:rFonts w:ascii="Arial" w:hAnsi="Arial" w:cs="Arial"/>
                <w:color w:val="00435B"/>
                <w:kern w:val="2"/>
                <w:sz w:val="20"/>
              </w:rPr>
              <w:t>apskaičiuotas Vartojimo prekių ir paslaugų kainų pokytis (padidėjimas arba sumažėjimas) (%). „k“ reikšmė skaičiuojama pagal formulę:</w:t>
            </w:r>
          </w:p>
          <w:p w14:paraId="7A25BFE8" w14:textId="77777777" w:rsidR="006F0803" w:rsidRPr="00113D7C" w:rsidRDefault="006F0803" w:rsidP="006F0803">
            <w:pPr>
              <w:jc w:val="both"/>
              <w:textAlignment w:val="baseline"/>
              <w:rPr>
                <w:rFonts w:ascii="Arial" w:hAnsi="Arial" w:cs="Arial"/>
                <w:color w:val="00435B"/>
                <w:kern w:val="2"/>
                <w:sz w:val="20"/>
              </w:rPr>
            </w:pPr>
            <m:oMath>
              <m:r>
                <m:rPr>
                  <m:sty m:val="p"/>
                </m:rPr>
                <w:rPr>
                  <w:rFonts w:ascii="Cambria Math" w:hAnsi="Cambria Math" w:cs="Arial"/>
                  <w:color w:val="00435B"/>
                  <w:sz w:val="20"/>
                </w:rPr>
                <m:t>k =</m:t>
              </m:r>
              <m:f>
                <m:fPr>
                  <m:ctrlPr>
                    <w:rPr>
                      <w:rFonts w:ascii="Cambria Math" w:eastAsiaTheme="minorEastAsia" w:hAnsi="Cambria Math" w:cs="Arial"/>
                      <w:color w:val="00435B"/>
                      <w:sz w:val="20"/>
                    </w:rPr>
                  </m:ctrlPr>
                </m:fPr>
                <m:num>
                  <m:sSub>
                    <m:sSubPr>
                      <m:ctrlPr>
                        <w:rPr>
                          <w:rFonts w:ascii="Cambria Math" w:eastAsiaTheme="minorEastAsia" w:hAnsi="Cambria Math" w:cs="Arial"/>
                          <w:color w:val="00435B"/>
                          <w:sz w:val="20"/>
                        </w:rPr>
                      </m:ctrlPr>
                    </m:sSubPr>
                    <m:e>
                      <m:r>
                        <m:rPr>
                          <m:sty m:val="p"/>
                        </m:rPr>
                        <w:rPr>
                          <w:rFonts w:ascii="Cambria Math" w:eastAsiaTheme="minorEastAsia" w:hAnsi="Cambria Math" w:cs="Arial"/>
                          <w:color w:val="00435B"/>
                          <w:sz w:val="20"/>
                        </w:rPr>
                        <m:t>Ind</m:t>
                      </m:r>
                    </m:e>
                    <m:sub>
                      <m:r>
                        <m:rPr>
                          <m:sty m:val="p"/>
                        </m:rPr>
                        <w:rPr>
                          <w:rFonts w:ascii="Cambria Math" w:eastAsiaTheme="minorEastAsia" w:hAnsi="Cambria Math" w:cs="Arial"/>
                          <w:color w:val="00435B"/>
                          <w:sz w:val="20"/>
                        </w:rPr>
                        <m:t>naujausias</m:t>
                      </m:r>
                    </m:sub>
                  </m:sSub>
                </m:num>
                <m:den>
                  <m:sSub>
                    <m:sSubPr>
                      <m:ctrlPr>
                        <w:rPr>
                          <w:rFonts w:ascii="Cambria Math" w:eastAsiaTheme="minorEastAsia" w:hAnsi="Cambria Math" w:cs="Arial"/>
                          <w:color w:val="00435B"/>
                          <w:sz w:val="20"/>
                        </w:rPr>
                      </m:ctrlPr>
                    </m:sSubPr>
                    <m:e>
                      <m:r>
                        <m:rPr>
                          <m:sty m:val="p"/>
                        </m:rPr>
                        <w:rPr>
                          <w:rFonts w:ascii="Cambria Math" w:eastAsiaTheme="minorEastAsia" w:hAnsi="Cambria Math" w:cs="Arial"/>
                          <w:color w:val="00435B"/>
                          <w:sz w:val="20"/>
                        </w:rPr>
                        <m:t>Ind</m:t>
                      </m:r>
                    </m:e>
                    <m:sub>
                      <m:r>
                        <m:rPr>
                          <m:sty m:val="p"/>
                        </m:rPr>
                        <w:rPr>
                          <w:rFonts w:ascii="Cambria Math" w:eastAsiaTheme="minorEastAsia" w:hAnsi="Cambria Math" w:cs="Arial"/>
                          <w:color w:val="00435B"/>
                          <w:sz w:val="20"/>
                        </w:rPr>
                        <m:t>pradžia</m:t>
                      </m:r>
                    </m:sub>
                  </m:sSub>
                </m:den>
              </m:f>
              <m:r>
                <m:rPr>
                  <m:sty m:val="p"/>
                </m:rPr>
                <w:rPr>
                  <w:rFonts w:ascii="Cambria Math" w:eastAsiaTheme="minorEastAsia" w:hAnsi="Cambria Math" w:cs="Arial"/>
                  <w:color w:val="00435B"/>
                  <w:sz w:val="20"/>
                </w:rPr>
                <m:t>×100-100</m:t>
              </m:r>
            </m:oMath>
            <w:r w:rsidRPr="00113D7C">
              <w:rPr>
                <w:rFonts w:ascii="Arial" w:hAnsi="Arial" w:cs="Arial"/>
                <w:color w:val="00435B"/>
                <w:kern w:val="2"/>
                <w:sz w:val="20"/>
              </w:rPr>
              <w:t>, (proc.) kur</w:t>
            </w:r>
          </w:p>
          <w:p w14:paraId="154013EE" w14:textId="55A3B6D1" w:rsidR="006F0803" w:rsidRPr="00113D7C" w:rsidRDefault="006F0803" w:rsidP="006F0803">
            <w:pPr>
              <w:jc w:val="both"/>
              <w:textAlignment w:val="baseline"/>
              <w:rPr>
                <w:rFonts w:ascii="Arial" w:hAnsi="Arial" w:cs="Arial"/>
                <w:color w:val="00435B"/>
                <w:sz w:val="20"/>
              </w:rPr>
            </w:pPr>
            <w:proofErr w:type="spellStart"/>
            <w:r w:rsidRPr="00113D7C">
              <w:rPr>
                <w:rFonts w:ascii="Arial" w:hAnsi="Arial" w:cs="Arial"/>
                <w:color w:val="00435B"/>
                <w:kern w:val="2"/>
                <w:sz w:val="20"/>
              </w:rPr>
              <w:t>Ind</w:t>
            </w:r>
            <w:r w:rsidRPr="00113D7C">
              <w:rPr>
                <w:rFonts w:ascii="Arial" w:hAnsi="Arial" w:cs="Arial"/>
                <w:color w:val="00435B"/>
                <w:kern w:val="2"/>
                <w:sz w:val="20"/>
                <w:vertAlign w:val="subscript"/>
              </w:rPr>
              <w:t>naujausias</w:t>
            </w:r>
            <w:proofErr w:type="spellEnd"/>
            <w:r w:rsidRPr="00113D7C">
              <w:rPr>
                <w:rFonts w:ascii="Arial" w:hAnsi="Arial" w:cs="Arial"/>
                <w:color w:val="00435B"/>
                <w:kern w:val="2"/>
                <w:sz w:val="20"/>
              </w:rPr>
              <w:t xml:space="preserve"> – kreipimosi dėl kainos peržiūros išsiuntimo kitai Šaliai dieną paskelbtas naujausias vartojimo prekių ir paslaugų indeksas </w:t>
            </w:r>
            <w:r w:rsidR="00113D7C" w:rsidRPr="00113D7C">
              <w:rPr>
                <w:rFonts w:ascii="Arial" w:hAnsi="Arial" w:cs="Arial"/>
                <w:color w:val="00435B"/>
                <w:kern w:val="2"/>
                <w:sz w:val="20"/>
              </w:rPr>
              <w:t>„</w:t>
            </w:r>
            <w:r w:rsidR="00113D7C" w:rsidRPr="00113D7C">
              <w:rPr>
                <w:rFonts w:ascii="Arial" w:hAnsi="Arial" w:cs="Arial"/>
                <w:color w:val="00435B"/>
                <w:kern w:val="2"/>
                <w:sz w:val="20"/>
                <w:shd w:val="clear" w:color="auto" w:fill="FFFFFF"/>
              </w:rPr>
              <w:t>127 Niekur kitus nepriskirtos paslaugos</w:t>
            </w:r>
            <w:r w:rsidR="00113D7C" w:rsidRPr="00113D7C">
              <w:rPr>
                <w:rFonts w:ascii="Arial" w:hAnsi="Arial" w:cs="Arial"/>
                <w:color w:val="00435B"/>
                <w:kern w:val="2"/>
                <w:sz w:val="20"/>
              </w:rPr>
              <w:t>“</w:t>
            </w:r>
            <w:r w:rsidRPr="00113D7C">
              <w:rPr>
                <w:rFonts w:ascii="Arial" w:hAnsi="Arial" w:cs="Arial"/>
                <w:color w:val="00435B"/>
                <w:kern w:val="2"/>
                <w:sz w:val="20"/>
              </w:rPr>
              <w:t>.</w:t>
            </w:r>
          </w:p>
          <w:p w14:paraId="5649539F" w14:textId="577BC9D9" w:rsidR="006F0803" w:rsidRPr="00113D7C" w:rsidRDefault="006F0803" w:rsidP="006F0803">
            <w:pPr>
              <w:rPr>
                <w:rFonts w:ascii="Arial" w:hAnsi="Arial" w:cs="Arial"/>
                <w:color w:val="00435B"/>
                <w:sz w:val="20"/>
              </w:rPr>
            </w:pPr>
            <w:proofErr w:type="spellStart"/>
            <w:r w:rsidRPr="00113D7C">
              <w:rPr>
                <w:rFonts w:ascii="Arial" w:hAnsi="Arial" w:cs="Arial"/>
                <w:color w:val="00435B"/>
                <w:kern w:val="2"/>
                <w:sz w:val="20"/>
              </w:rPr>
              <w:t>Ind</w:t>
            </w:r>
            <w:r w:rsidRPr="00113D7C">
              <w:rPr>
                <w:rFonts w:ascii="Arial" w:hAnsi="Arial" w:cs="Arial"/>
                <w:color w:val="00435B"/>
                <w:kern w:val="2"/>
                <w:sz w:val="20"/>
                <w:vertAlign w:val="subscript"/>
              </w:rPr>
              <w:t>pradžia</w:t>
            </w:r>
            <w:proofErr w:type="spellEnd"/>
            <w:r w:rsidRPr="00113D7C">
              <w:rPr>
                <w:rFonts w:ascii="Arial" w:hAnsi="Arial" w:cs="Arial"/>
                <w:color w:val="00435B"/>
                <w:kern w:val="2"/>
                <w:sz w:val="20"/>
              </w:rPr>
              <w:t xml:space="preserve"> – laikotarpio pradžios datos (mėnesio) vartojimo prekių ir paslaugų indeksas </w:t>
            </w:r>
            <w:r w:rsidR="00113D7C" w:rsidRPr="00113D7C">
              <w:rPr>
                <w:rFonts w:ascii="Arial" w:hAnsi="Arial" w:cs="Arial"/>
                <w:color w:val="00435B"/>
                <w:kern w:val="2"/>
                <w:sz w:val="20"/>
              </w:rPr>
              <w:t>„</w:t>
            </w:r>
            <w:r w:rsidR="00D23A8A" w:rsidRPr="00D23A8A">
              <w:rPr>
                <w:rFonts w:ascii="Arial" w:hAnsi="Arial" w:cs="Arial"/>
                <w:b/>
                <w:bCs/>
                <w:color w:val="00435B"/>
                <w:kern w:val="2"/>
                <w:sz w:val="20"/>
              </w:rPr>
              <w:t>Kitos, n</w:t>
            </w:r>
            <w:r w:rsidR="00113D7C" w:rsidRPr="00D23A8A">
              <w:rPr>
                <w:rFonts w:ascii="Arial" w:hAnsi="Arial" w:cs="Arial"/>
                <w:b/>
                <w:bCs/>
                <w:color w:val="00435B"/>
                <w:kern w:val="2"/>
                <w:sz w:val="20"/>
                <w:shd w:val="clear" w:color="auto" w:fill="FFFFFF"/>
              </w:rPr>
              <w:t>iekur</w:t>
            </w:r>
            <w:r w:rsidR="00113D7C" w:rsidRPr="00B5764F">
              <w:rPr>
                <w:rFonts w:ascii="Arial" w:hAnsi="Arial" w:cs="Arial"/>
                <w:b/>
                <w:bCs/>
                <w:color w:val="00435B"/>
                <w:kern w:val="2"/>
                <w:sz w:val="20"/>
                <w:shd w:val="clear" w:color="auto" w:fill="FFFFFF"/>
              </w:rPr>
              <w:t xml:space="preserve"> kitus nepriskirtos paslaugos</w:t>
            </w:r>
            <w:r w:rsidR="00113D7C" w:rsidRPr="00113D7C">
              <w:rPr>
                <w:rFonts w:ascii="Arial" w:hAnsi="Arial" w:cs="Arial"/>
                <w:color w:val="00435B"/>
                <w:kern w:val="2"/>
                <w:sz w:val="20"/>
              </w:rPr>
              <w:t>“</w:t>
            </w:r>
            <w:r w:rsidRPr="00113D7C">
              <w:rPr>
                <w:rFonts w:ascii="Arial" w:hAnsi="Arial" w:cs="Arial"/>
                <w:color w:val="00435B"/>
                <w:kern w:val="2"/>
                <w:sz w:val="20"/>
              </w:rPr>
              <w:t>. Pirmojo perskaičiavimo atveju laikotarpio pradžia (mėnuo) yra</w:t>
            </w:r>
            <w:r w:rsidRPr="00113D7C">
              <w:rPr>
                <w:rFonts w:ascii="Arial" w:hAnsi="Arial" w:cs="Arial"/>
                <w:color w:val="00435B"/>
                <w:sz w:val="20"/>
              </w:rPr>
              <w:t xml:space="preserve"> Sutarties įsigaliojimo dienos mėnuo</w:t>
            </w:r>
            <w:r w:rsidRPr="00113D7C">
              <w:rPr>
                <w:rFonts w:ascii="Arial" w:hAnsi="Arial" w:cs="Arial"/>
                <w:color w:val="00435B"/>
                <w:kern w:val="2"/>
                <w:sz w:val="20"/>
                <w:shd w:val="clear" w:color="auto" w:fill="FFFFFF"/>
              </w:rPr>
              <w:t>.</w:t>
            </w:r>
            <w:r w:rsidRPr="00113D7C">
              <w:rPr>
                <w:rFonts w:ascii="Arial" w:hAnsi="Arial" w:cs="Arial"/>
                <w:color w:val="00435B"/>
                <w:kern w:val="2"/>
                <w:sz w:val="20"/>
              </w:rPr>
              <w:t xml:space="preserve"> Antrojo ir vėlesnių perskaičiavimų atveju laikotarpio pradžia (mėnuo) yra paskutinio perskaičiavimo metu naudotos paskelbto atitinkamo indekso reikšmės mėnuo.</w:t>
            </w:r>
          </w:p>
          <w:p w14:paraId="5619E383" w14:textId="0D9BB1AD" w:rsidR="006F0803" w:rsidRPr="00113D7C" w:rsidRDefault="006F0803" w:rsidP="006F0803">
            <w:pPr>
              <w:rPr>
                <w:rFonts w:ascii="Arial" w:hAnsi="Arial" w:cs="Arial"/>
                <w:color w:val="00435B"/>
                <w:kern w:val="2"/>
                <w:sz w:val="20"/>
                <w:shd w:val="clear" w:color="auto" w:fill="FFFFFF"/>
              </w:rPr>
            </w:pPr>
            <w:r w:rsidRPr="00113D7C">
              <w:rPr>
                <w:rFonts w:ascii="Arial" w:hAnsi="Arial" w:cs="Arial"/>
                <w:color w:val="00435B"/>
                <w:kern w:val="2"/>
                <w:sz w:val="20"/>
              </w:rPr>
              <w:t xml:space="preserve">5.3.3.7. </w:t>
            </w:r>
            <w:r w:rsidRPr="00113D7C">
              <w:rPr>
                <w:rFonts w:ascii="Arial" w:hAnsi="Arial" w:cs="Arial"/>
                <w:color w:val="00435B"/>
                <w:kern w:val="2"/>
                <w:sz w:val="20"/>
                <w:shd w:val="clear" w:color="auto" w:fill="FFFFFF"/>
              </w:rPr>
              <w:t xml:space="preserve">Skaičiavimams indeksų reikšmės imamos </w:t>
            </w:r>
            <w:r w:rsidRPr="00113D7C">
              <w:rPr>
                <w:rFonts w:ascii="Arial" w:hAnsi="Arial" w:cs="Arial"/>
                <w:b/>
                <w:color w:val="00435B"/>
                <w:kern w:val="2"/>
                <w:sz w:val="20"/>
                <w:shd w:val="clear" w:color="auto" w:fill="FFFFFF"/>
              </w:rPr>
              <w:t>keturių</w:t>
            </w:r>
            <w:r w:rsidRPr="00113D7C">
              <w:rPr>
                <w:rFonts w:ascii="Arial" w:hAnsi="Arial" w:cs="Arial"/>
                <w:color w:val="00435B"/>
                <w:kern w:val="2"/>
                <w:sz w:val="20"/>
                <w:shd w:val="clear" w:color="auto" w:fill="FFFFFF"/>
              </w:rPr>
              <w:t xml:space="preserve"> skaitmenų po kablelio tikslumu. Apskaičiuotas pokytis (k) tolimesniems skaičiavimams naudojamas suapvalinus iki </w:t>
            </w:r>
            <w:r w:rsidRPr="00113D7C">
              <w:rPr>
                <w:rFonts w:ascii="Arial" w:hAnsi="Arial" w:cs="Arial"/>
                <w:b/>
                <w:color w:val="00435B"/>
                <w:kern w:val="2"/>
                <w:sz w:val="20"/>
                <w:shd w:val="clear" w:color="auto" w:fill="FFFFFF"/>
              </w:rPr>
              <w:t>vieno</w:t>
            </w:r>
            <w:r w:rsidRPr="00113D7C">
              <w:rPr>
                <w:rFonts w:ascii="Arial" w:hAnsi="Arial" w:cs="Arial"/>
                <w:color w:val="00435B"/>
                <w:kern w:val="2"/>
                <w:sz w:val="20"/>
                <w:shd w:val="clear" w:color="auto" w:fill="FFFFFF"/>
              </w:rPr>
              <w:t xml:space="preserve"> skaitmens po kablelio, o apskaičiuotas įkainis „a</w:t>
            </w:r>
            <w:r w:rsidRPr="00113D7C">
              <w:rPr>
                <w:rFonts w:ascii="Arial" w:hAnsi="Arial" w:cs="Arial"/>
                <w:color w:val="00435B"/>
                <w:kern w:val="2"/>
                <w:sz w:val="20"/>
                <w:shd w:val="clear" w:color="auto" w:fill="FFFFFF"/>
                <w:vertAlign w:val="subscript"/>
              </w:rPr>
              <w:t>1</w:t>
            </w:r>
            <w:r w:rsidRPr="00113D7C">
              <w:rPr>
                <w:rFonts w:ascii="Arial" w:hAnsi="Arial" w:cs="Arial"/>
                <w:color w:val="00435B"/>
                <w:kern w:val="2"/>
                <w:sz w:val="20"/>
                <w:shd w:val="clear" w:color="auto" w:fill="FFFFFF"/>
              </w:rPr>
              <w:t xml:space="preserve">“ suapvalinamas iki </w:t>
            </w:r>
            <w:r w:rsidRPr="00113D7C">
              <w:rPr>
                <w:rFonts w:ascii="Arial" w:hAnsi="Arial" w:cs="Arial"/>
                <w:b/>
                <w:color w:val="00435B"/>
                <w:kern w:val="2"/>
                <w:sz w:val="20"/>
                <w:shd w:val="clear" w:color="auto" w:fill="FFFFFF"/>
              </w:rPr>
              <w:t xml:space="preserve">dviejų </w:t>
            </w:r>
            <w:r w:rsidRPr="00113D7C">
              <w:rPr>
                <w:rFonts w:ascii="Arial" w:hAnsi="Arial" w:cs="Arial"/>
                <w:color w:val="00435B"/>
                <w:kern w:val="2"/>
                <w:sz w:val="20"/>
                <w:shd w:val="clear" w:color="auto" w:fill="FFFFFF"/>
              </w:rPr>
              <w:t>skaitmenų po kablelio.</w:t>
            </w:r>
          </w:p>
          <w:p w14:paraId="3A39EFE2" w14:textId="72F08B13" w:rsidR="006F0803" w:rsidRPr="00113D7C" w:rsidRDefault="006F0803" w:rsidP="006F0803">
            <w:pPr>
              <w:rPr>
                <w:rFonts w:ascii="Arial" w:hAnsi="Arial" w:cs="Arial"/>
                <w:color w:val="00435B"/>
                <w:kern w:val="2"/>
                <w:sz w:val="20"/>
                <w:shd w:val="clear" w:color="auto" w:fill="FFFFFF"/>
              </w:rPr>
            </w:pPr>
            <w:r w:rsidRPr="00113D7C">
              <w:rPr>
                <w:rFonts w:ascii="Arial" w:hAnsi="Arial" w:cs="Arial"/>
                <w:color w:val="00435B"/>
                <w:kern w:val="2"/>
                <w:sz w:val="20"/>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13D7C">
              <w:rPr>
                <w:rFonts w:ascii="Arial" w:hAnsi="Arial" w:cs="Arial"/>
                <w:color w:val="00435B"/>
                <w:kern w:val="2"/>
                <w:sz w:val="20"/>
                <w:bdr w:val="none" w:sz="0" w:space="0" w:color="auto" w:frame="1"/>
              </w:rPr>
              <w:t>kitus oficialius šaltinių duomenis</w:t>
            </w:r>
            <w:r w:rsidRPr="00113D7C">
              <w:rPr>
                <w:rFonts w:ascii="Arial" w:hAnsi="Arial" w:cs="Arial"/>
                <w:color w:val="00435B"/>
                <w:kern w:val="2"/>
                <w:sz w:val="20"/>
                <w:shd w:val="clear" w:color="auto" w:fill="FFFFFF"/>
              </w:rPr>
              <w:t>, kita svarbi informacija. Prašyme Šalis neturi teisės nurodyti kito indekso ar prašyti perskaičiavimo pagal kitą indeksą nei nurodytas šioje procedūroje.</w:t>
            </w:r>
          </w:p>
          <w:p w14:paraId="5BB47C07" w14:textId="482E69FD" w:rsidR="006F0803" w:rsidRPr="00113D7C" w:rsidRDefault="006F0803" w:rsidP="006F0803">
            <w:pPr>
              <w:rPr>
                <w:rFonts w:ascii="Arial" w:hAnsi="Arial" w:cs="Arial"/>
                <w:color w:val="00435B"/>
                <w:kern w:val="2"/>
                <w:sz w:val="20"/>
                <w:shd w:val="clear" w:color="auto" w:fill="FFFFFF"/>
              </w:rPr>
            </w:pPr>
            <w:r w:rsidRPr="00113D7C">
              <w:rPr>
                <w:rFonts w:ascii="Arial" w:hAnsi="Arial" w:cs="Arial"/>
                <w:color w:val="00435B"/>
                <w:kern w:val="2"/>
                <w:sz w:val="20"/>
                <w:shd w:val="clear" w:color="auto" w:fill="FFFFFF"/>
              </w:rPr>
              <w:t>5</w:t>
            </w:r>
            <w:r w:rsidRPr="00113D7C">
              <w:rPr>
                <w:rFonts w:ascii="Arial" w:hAnsi="Arial" w:cs="Arial"/>
                <w:color w:val="00435B"/>
                <w:kern w:val="2"/>
                <w:sz w:val="20"/>
              </w:rPr>
              <w:t xml:space="preserve">.3.3.9. </w:t>
            </w:r>
            <w:r w:rsidRPr="00113D7C">
              <w:rPr>
                <w:rFonts w:ascii="Arial" w:hAnsi="Arial" w:cs="Arial"/>
                <w:color w:val="00435B"/>
                <w:kern w:val="2"/>
                <w:sz w:val="20"/>
                <w:shd w:val="clear" w:color="auto" w:fill="FFFFFF"/>
              </w:rPr>
              <w:t xml:space="preserve">Susitarimas turi būti sudarytas per </w:t>
            </w:r>
            <w:r w:rsidR="00113D7C" w:rsidRPr="00113D7C">
              <w:rPr>
                <w:rFonts w:ascii="Arial" w:hAnsi="Arial" w:cs="Arial"/>
                <w:color w:val="00435B"/>
                <w:kern w:val="2"/>
                <w:sz w:val="20"/>
                <w:shd w:val="clear" w:color="auto" w:fill="FFFFFF"/>
              </w:rPr>
              <w:t>10 darbo dienų</w:t>
            </w:r>
            <w:r w:rsidRPr="00113D7C">
              <w:rPr>
                <w:rFonts w:ascii="Arial" w:hAnsi="Arial" w:cs="Arial"/>
                <w:color w:val="00435B"/>
                <w:kern w:val="2"/>
                <w:sz w:val="20"/>
                <w:shd w:val="clear" w:color="auto" w:fill="FFFFFF"/>
              </w:rPr>
              <w:t xml:space="preserve"> nuo Šalies pateikto tinkamo prašymo perskaičiuoti S</w:t>
            </w:r>
            <w:r w:rsidRPr="00113D7C">
              <w:rPr>
                <w:rFonts w:ascii="Arial" w:hAnsi="Arial" w:cs="Arial"/>
                <w:color w:val="00435B"/>
                <w:kern w:val="2"/>
                <w:sz w:val="20"/>
              </w:rPr>
              <w:t xml:space="preserve">utarties </w:t>
            </w:r>
            <w:r w:rsidRPr="00113D7C">
              <w:rPr>
                <w:rFonts w:ascii="Arial" w:hAnsi="Arial" w:cs="Arial"/>
                <w:color w:val="00435B"/>
                <w:kern w:val="2"/>
                <w:sz w:val="20"/>
                <w:shd w:val="clear" w:color="auto" w:fill="FFFFFF"/>
              </w:rPr>
              <w:t>kainą gavimo dienos.</w:t>
            </w:r>
          </w:p>
          <w:p w14:paraId="38752C12" w14:textId="4B56ECDF" w:rsidR="006F0803" w:rsidRPr="00113D7C" w:rsidRDefault="006F0803" w:rsidP="006F0803">
            <w:pPr>
              <w:rPr>
                <w:rFonts w:ascii="Arial" w:hAnsi="Arial" w:cs="Arial"/>
                <w:color w:val="00435B"/>
                <w:kern w:val="2"/>
                <w:sz w:val="20"/>
                <w:bdr w:val="none" w:sz="0" w:space="0" w:color="auto" w:frame="1"/>
              </w:rPr>
            </w:pPr>
            <w:r w:rsidRPr="00113D7C">
              <w:rPr>
                <w:rFonts w:ascii="Arial" w:hAnsi="Arial" w:cs="Arial"/>
                <w:color w:val="00435B"/>
                <w:kern w:val="2"/>
                <w:sz w:val="20"/>
                <w:shd w:val="clear" w:color="auto" w:fill="FFFFFF"/>
              </w:rPr>
              <w:t xml:space="preserve">5.3.3.10. </w:t>
            </w:r>
            <w:r w:rsidRPr="00113D7C">
              <w:rPr>
                <w:rFonts w:ascii="Arial" w:hAnsi="Arial" w:cs="Arial"/>
                <w:color w:val="00435B"/>
                <w:kern w:val="2"/>
                <w:sz w:val="20"/>
                <w:bdr w:val="none" w:sz="0" w:space="0" w:color="auto" w:frame="1"/>
              </w:rPr>
              <w:t>Susitarimu Šalys neturi teisės keisti procedūroje nurodytos tvarkos ar kitų Sutarties nuostatų, išskyrus, jei keitimas atliekamas pagal VPĮ nuostatas.</w:t>
            </w:r>
          </w:p>
        </w:tc>
      </w:tr>
      <w:tr w:rsidR="00027B83" w:rsidRPr="000E0C46" w14:paraId="22049506" w14:textId="77777777" w:rsidTr="009400F2">
        <w:trPr>
          <w:trHeight w:val="300"/>
        </w:trPr>
        <w:tc>
          <w:tcPr>
            <w:tcW w:w="1880" w:type="dxa"/>
          </w:tcPr>
          <w:p w14:paraId="3C616512" w14:textId="77777777" w:rsidR="00027B83" w:rsidRPr="000E0C46" w:rsidRDefault="000B0897">
            <w:pPr>
              <w:rPr>
                <w:rFonts w:ascii="Arial" w:hAnsi="Arial" w:cs="Arial"/>
                <w:b/>
                <w:bCs/>
                <w:kern w:val="2"/>
                <w:sz w:val="20"/>
              </w:rPr>
            </w:pPr>
            <w:r w:rsidRPr="000E0C46">
              <w:rPr>
                <w:rFonts w:ascii="Arial" w:hAnsi="Arial" w:cs="Arial"/>
                <w:b/>
                <w:bCs/>
                <w:color w:val="00435B"/>
                <w:kern w:val="2"/>
                <w:sz w:val="20"/>
              </w:rPr>
              <w:lastRenderedPageBreak/>
              <w:t xml:space="preserve">5.4. Sutarties kainos / įkainių apskaičiavimas taikant </w:t>
            </w:r>
            <w:r w:rsidRPr="000E0C46">
              <w:rPr>
                <w:rFonts w:ascii="Arial" w:hAnsi="Arial" w:cs="Arial"/>
                <w:b/>
                <w:bCs/>
                <w:color w:val="00435B"/>
                <w:kern w:val="2"/>
                <w:sz w:val="20"/>
                <w:u w:val="single"/>
              </w:rPr>
              <w:t>kiekio (apimties)</w:t>
            </w:r>
            <w:r w:rsidRPr="000E0C46">
              <w:rPr>
                <w:rFonts w:ascii="Arial" w:hAnsi="Arial" w:cs="Arial"/>
                <w:b/>
                <w:bCs/>
                <w:color w:val="00435B"/>
                <w:kern w:val="2"/>
                <w:sz w:val="20"/>
              </w:rPr>
              <w:t xml:space="preserve"> keitimo taisykles</w:t>
            </w:r>
          </w:p>
        </w:tc>
        <w:tc>
          <w:tcPr>
            <w:tcW w:w="7655" w:type="dxa"/>
          </w:tcPr>
          <w:p w14:paraId="7F6F3F79" w14:textId="77777777" w:rsidR="00027B83" w:rsidRPr="000F45B3" w:rsidRDefault="000B0897">
            <w:pPr>
              <w:rPr>
                <w:rFonts w:ascii="Arial" w:hAnsi="Arial" w:cs="Arial"/>
                <w:color w:val="00435B"/>
                <w:kern w:val="2"/>
                <w:sz w:val="20"/>
              </w:rPr>
            </w:pPr>
            <w:r w:rsidRPr="000F45B3">
              <w:rPr>
                <w:rFonts w:ascii="Arial" w:hAnsi="Arial" w:cs="Arial"/>
                <w:color w:val="00435B"/>
                <w:kern w:val="2"/>
                <w:sz w:val="20"/>
              </w:rPr>
              <w:t>Netaikoma</w:t>
            </w:r>
          </w:p>
          <w:p w14:paraId="327A89C8" w14:textId="56F7F56F" w:rsidR="00027B83" w:rsidRPr="000E0C46" w:rsidRDefault="00027B83">
            <w:pPr>
              <w:rPr>
                <w:rFonts w:ascii="Arial" w:hAnsi="Arial" w:cs="Arial"/>
                <w:sz w:val="20"/>
              </w:rPr>
            </w:pPr>
          </w:p>
        </w:tc>
      </w:tr>
      <w:tr w:rsidR="00027B83" w:rsidRPr="000E0C46" w14:paraId="64F75697" w14:textId="77777777" w:rsidTr="009400F2">
        <w:trPr>
          <w:trHeight w:val="300"/>
        </w:trPr>
        <w:tc>
          <w:tcPr>
            <w:tcW w:w="1880" w:type="dxa"/>
          </w:tcPr>
          <w:p w14:paraId="24D5D914"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5.5. Atsiskaitymo su Tiekėju terminas ir tvarka</w:t>
            </w:r>
          </w:p>
        </w:tc>
        <w:tc>
          <w:tcPr>
            <w:tcW w:w="7655" w:type="dxa"/>
          </w:tcPr>
          <w:p w14:paraId="7BAC5334" w14:textId="6AC026E3" w:rsidR="00027B83" w:rsidRPr="000F45B3" w:rsidRDefault="000B0897">
            <w:pPr>
              <w:rPr>
                <w:rFonts w:ascii="Arial" w:hAnsi="Arial" w:cs="Arial"/>
                <w:color w:val="00435B"/>
                <w:kern w:val="2"/>
                <w:sz w:val="20"/>
              </w:rPr>
            </w:pPr>
            <w:r w:rsidRPr="000F45B3">
              <w:rPr>
                <w:rFonts w:ascii="Arial" w:hAnsi="Arial" w:cs="Arial"/>
                <w:color w:val="00435B"/>
                <w:kern w:val="2"/>
                <w:sz w:val="20"/>
              </w:rPr>
              <w:t xml:space="preserve">Pirkėjas atsiskaito su Tiekėju ne vėliau kaip per </w:t>
            </w:r>
            <w:r w:rsidR="00E96F19" w:rsidRPr="000F45B3">
              <w:rPr>
                <w:rFonts w:ascii="Arial" w:hAnsi="Arial" w:cs="Arial"/>
                <w:color w:val="00435B"/>
                <w:kern w:val="2"/>
                <w:sz w:val="20"/>
              </w:rPr>
              <w:t>30 (trisdešimt) kalendorinių dienų</w:t>
            </w:r>
            <w:r w:rsidRPr="000F45B3">
              <w:rPr>
                <w:rFonts w:ascii="Arial" w:hAnsi="Arial" w:cs="Arial"/>
                <w:color w:val="00435B"/>
                <w:kern w:val="2"/>
                <w:sz w:val="20"/>
              </w:rPr>
              <w:t xml:space="preserve"> nuo Sąskaitos gavimo dienos.</w:t>
            </w:r>
          </w:p>
          <w:p w14:paraId="2E393D74" w14:textId="312E5C08" w:rsidR="00027B83" w:rsidRPr="000F45B3" w:rsidRDefault="000B0897">
            <w:pPr>
              <w:rPr>
                <w:rFonts w:ascii="Arial" w:hAnsi="Arial" w:cs="Arial"/>
                <w:color w:val="00435B"/>
                <w:kern w:val="2"/>
                <w:sz w:val="20"/>
                <w:shd w:val="clear" w:color="auto" w:fill="FFFFFF"/>
              </w:rPr>
            </w:pPr>
            <w:r w:rsidRPr="000F45B3">
              <w:rPr>
                <w:rFonts w:ascii="Arial" w:hAnsi="Arial" w:cs="Arial"/>
                <w:color w:val="00435B"/>
                <w:kern w:val="2"/>
                <w:sz w:val="20"/>
                <w:shd w:val="clear" w:color="auto" w:fill="FFFFFF"/>
              </w:rPr>
              <w:t>Apmokėjimo sąlygos įvykdžius visus sutartinius įsipareigojimus, sumokama visa Sutarties kaina</w:t>
            </w:r>
            <w:r w:rsidR="00E96F19" w:rsidRPr="000F45B3">
              <w:rPr>
                <w:rFonts w:ascii="Arial" w:hAnsi="Arial" w:cs="Arial"/>
                <w:color w:val="00435B"/>
                <w:kern w:val="2"/>
                <w:sz w:val="20"/>
                <w:shd w:val="clear" w:color="auto" w:fill="FFFFFF"/>
              </w:rPr>
              <w:t>.</w:t>
            </w:r>
          </w:p>
        </w:tc>
      </w:tr>
      <w:tr w:rsidR="006F0803" w:rsidRPr="000E0C46" w14:paraId="65C41120" w14:textId="77777777" w:rsidTr="009400F2">
        <w:trPr>
          <w:trHeight w:val="300"/>
        </w:trPr>
        <w:tc>
          <w:tcPr>
            <w:tcW w:w="1880" w:type="dxa"/>
          </w:tcPr>
          <w:p w14:paraId="7FC1DBAF" w14:textId="7C3CF058" w:rsidR="006F0803" w:rsidRPr="000E0C46" w:rsidRDefault="006F0803" w:rsidP="006F0803">
            <w:pPr>
              <w:rPr>
                <w:rFonts w:ascii="Arial" w:hAnsi="Arial" w:cs="Arial"/>
                <w:b/>
                <w:color w:val="00435B"/>
                <w:kern w:val="2"/>
                <w:sz w:val="20"/>
              </w:rPr>
            </w:pPr>
            <w:r w:rsidRPr="000E0C46">
              <w:rPr>
                <w:rFonts w:ascii="Arial" w:hAnsi="Arial" w:cs="Arial"/>
                <w:b/>
                <w:color w:val="00435B"/>
                <w:kern w:val="2"/>
                <w:sz w:val="20"/>
              </w:rPr>
              <w:lastRenderedPageBreak/>
              <w:t>5.6. Avansas</w:t>
            </w:r>
          </w:p>
        </w:tc>
        <w:tc>
          <w:tcPr>
            <w:tcW w:w="7655" w:type="dxa"/>
          </w:tcPr>
          <w:p w14:paraId="382B074E" w14:textId="4AD66BE3" w:rsidR="006F0803" w:rsidRPr="00E96F19" w:rsidRDefault="006F0803" w:rsidP="00E96F19">
            <w:pPr>
              <w:rPr>
                <w:rFonts w:ascii="Arial" w:hAnsi="Arial" w:cs="Arial"/>
                <w:kern w:val="2"/>
                <w:sz w:val="20"/>
              </w:rPr>
            </w:pPr>
            <w:r w:rsidRPr="000F45B3">
              <w:rPr>
                <w:rFonts w:ascii="Arial" w:hAnsi="Arial" w:cs="Arial"/>
                <w:color w:val="00435B"/>
                <w:kern w:val="2"/>
                <w:sz w:val="20"/>
              </w:rPr>
              <w:t>Netaikoma</w:t>
            </w:r>
          </w:p>
        </w:tc>
      </w:tr>
      <w:tr w:rsidR="006F0803" w:rsidRPr="000E0C46" w14:paraId="19884362" w14:textId="77777777" w:rsidTr="009400F2">
        <w:trPr>
          <w:trHeight w:val="300"/>
        </w:trPr>
        <w:tc>
          <w:tcPr>
            <w:tcW w:w="1880" w:type="dxa"/>
          </w:tcPr>
          <w:p w14:paraId="2DD1F801" w14:textId="646FE729" w:rsidR="006F0803" w:rsidRPr="000E0C46" w:rsidRDefault="006F0803" w:rsidP="006F0803">
            <w:pPr>
              <w:rPr>
                <w:rFonts w:ascii="Arial" w:hAnsi="Arial" w:cs="Arial"/>
                <w:b/>
                <w:kern w:val="2"/>
                <w:sz w:val="20"/>
              </w:rPr>
            </w:pPr>
            <w:r w:rsidRPr="000E0C46">
              <w:rPr>
                <w:rFonts w:ascii="Arial" w:hAnsi="Arial" w:cs="Arial"/>
                <w:b/>
                <w:color w:val="00435B"/>
                <w:kern w:val="2"/>
                <w:sz w:val="20"/>
              </w:rPr>
              <w:t>5.7. Avanso užtikrinimas</w:t>
            </w:r>
          </w:p>
        </w:tc>
        <w:tc>
          <w:tcPr>
            <w:tcW w:w="7655" w:type="dxa"/>
          </w:tcPr>
          <w:p w14:paraId="1A0A2AD8" w14:textId="77777777" w:rsidR="006F0803" w:rsidRPr="000F45B3" w:rsidRDefault="006F0803" w:rsidP="006F0803">
            <w:pPr>
              <w:rPr>
                <w:rFonts w:ascii="Arial" w:hAnsi="Arial" w:cs="Arial"/>
                <w:color w:val="00435B"/>
                <w:kern w:val="2"/>
                <w:sz w:val="20"/>
              </w:rPr>
            </w:pPr>
            <w:r w:rsidRPr="000F45B3">
              <w:rPr>
                <w:rFonts w:ascii="Arial" w:hAnsi="Arial" w:cs="Arial"/>
                <w:color w:val="00435B"/>
                <w:kern w:val="2"/>
                <w:sz w:val="20"/>
              </w:rPr>
              <w:t>Netaikoma</w:t>
            </w:r>
          </w:p>
          <w:p w14:paraId="3258F3A8" w14:textId="7C75B610" w:rsidR="006F0803" w:rsidRPr="000E0C46" w:rsidRDefault="006F0803" w:rsidP="006F0803">
            <w:pPr>
              <w:rPr>
                <w:rFonts w:ascii="Arial" w:hAnsi="Arial" w:cs="Arial"/>
                <w:kern w:val="2"/>
                <w:sz w:val="20"/>
              </w:rPr>
            </w:pPr>
            <w:r w:rsidRPr="000E0C46">
              <w:rPr>
                <w:rFonts w:ascii="Arial" w:hAnsi="Arial" w:cs="Arial"/>
                <w:color w:val="000000"/>
                <w:kern w:val="2"/>
                <w:sz w:val="20"/>
                <w:shd w:val="clear" w:color="auto" w:fill="FFFFFF"/>
              </w:rPr>
              <w:t xml:space="preserve"> </w:t>
            </w:r>
          </w:p>
        </w:tc>
      </w:tr>
      <w:tr w:rsidR="000E0C46" w:rsidRPr="000E0C46" w14:paraId="29366B46" w14:textId="77777777">
        <w:trPr>
          <w:trHeight w:val="300"/>
        </w:trPr>
        <w:tc>
          <w:tcPr>
            <w:tcW w:w="9535" w:type="dxa"/>
            <w:gridSpan w:val="2"/>
          </w:tcPr>
          <w:p w14:paraId="1B8DC7CB"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6. PASLAUGŲ KOKYBĖ IR GARANTINIAI ĮSIPAREIGOJIMAI</w:t>
            </w:r>
          </w:p>
        </w:tc>
      </w:tr>
      <w:tr w:rsidR="006F0803" w:rsidRPr="000E0C46" w14:paraId="3D56CB1B" w14:textId="77777777" w:rsidTr="009400F2">
        <w:trPr>
          <w:trHeight w:val="300"/>
        </w:trPr>
        <w:tc>
          <w:tcPr>
            <w:tcW w:w="1880" w:type="dxa"/>
          </w:tcPr>
          <w:p w14:paraId="27BE1C92" w14:textId="0DC47AF5" w:rsidR="006F0803" w:rsidRPr="000E0C46" w:rsidRDefault="006F0803" w:rsidP="006F0803">
            <w:pPr>
              <w:rPr>
                <w:rFonts w:ascii="Arial" w:hAnsi="Arial" w:cs="Arial"/>
                <w:b/>
                <w:kern w:val="2"/>
                <w:sz w:val="20"/>
              </w:rPr>
            </w:pPr>
            <w:r w:rsidRPr="000E0C46">
              <w:rPr>
                <w:rFonts w:ascii="Arial" w:hAnsi="Arial" w:cs="Arial"/>
                <w:b/>
                <w:color w:val="00435B"/>
                <w:kern w:val="2"/>
                <w:sz w:val="20"/>
              </w:rPr>
              <w:t>6.1. Garantinis terminas</w:t>
            </w:r>
          </w:p>
        </w:tc>
        <w:tc>
          <w:tcPr>
            <w:tcW w:w="7655" w:type="dxa"/>
          </w:tcPr>
          <w:p w14:paraId="606FD54D" w14:textId="0425DE8D" w:rsidR="006F0803" w:rsidRPr="000F45B3" w:rsidRDefault="006F0803" w:rsidP="006F0803">
            <w:pPr>
              <w:rPr>
                <w:rFonts w:ascii="Arial" w:hAnsi="Arial" w:cs="Arial"/>
                <w:kern w:val="2"/>
                <w:sz w:val="20"/>
              </w:rPr>
            </w:pPr>
            <w:r w:rsidRPr="000F45B3">
              <w:rPr>
                <w:rFonts w:ascii="Arial" w:hAnsi="Arial" w:cs="Arial"/>
                <w:color w:val="00435B"/>
                <w:kern w:val="2"/>
                <w:sz w:val="20"/>
              </w:rPr>
              <w:t>Netaikoma</w:t>
            </w:r>
          </w:p>
        </w:tc>
      </w:tr>
      <w:tr w:rsidR="006F0803" w:rsidRPr="000E0C46" w14:paraId="1619DC5D" w14:textId="77777777" w:rsidTr="009400F2">
        <w:trPr>
          <w:trHeight w:val="300"/>
        </w:trPr>
        <w:tc>
          <w:tcPr>
            <w:tcW w:w="1880" w:type="dxa"/>
          </w:tcPr>
          <w:p w14:paraId="45BAA65F" w14:textId="5ED03B61" w:rsidR="006F0803" w:rsidRPr="000E0C46" w:rsidRDefault="006F0803" w:rsidP="006F0803">
            <w:pPr>
              <w:rPr>
                <w:rFonts w:ascii="Arial" w:hAnsi="Arial" w:cs="Arial"/>
                <w:b/>
                <w:color w:val="00435B"/>
                <w:kern w:val="2"/>
                <w:sz w:val="20"/>
              </w:rPr>
            </w:pPr>
            <w:r w:rsidRPr="000E0C46">
              <w:rPr>
                <w:rFonts w:ascii="Arial" w:hAnsi="Arial" w:cs="Arial"/>
                <w:b/>
                <w:color w:val="00435B"/>
                <w:sz w:val="20"/>
              </w:rPr>
              <w:t>6.2. Terminas Paslaugų trūkumams pašalinti</w:t>
            </w:r>
          </w:p>
        </w:tc>
        <w:tc>
          <w:tcPr>
            <w:tcW w:w="7655" w:type="dxa"/>
          </w:tcPr>
          <w:p w14:paraId="4A64BFAB" w14:textId="3ED2E935" w:rsidR="006F0803" w:rsidRPr="000E0C46" w:rsidRDefault="006F0803" w:rsidP="006F0803">
            <w:pPr>
              <w:rPr>
                <w:rFonts w:ascii="Arial" w:hAnsi="Arial" w:cs="Arial"/>
                <w:kern w:val="2"/>
                <w:sz w:val="20"/>
              </w:rPr>
            </w:pPr>
            <w:r w:rsidRPr="000F45B3">
              <w:rPr>
                <w:rFonts w:ascii="Arial" w:hAnsi="Arial" w:cs="Arial"/>
                <w:color w:val="00435B"/>
                <w:kern w:val="2"/>
                <w:sz w:val="20"/>
              </w:rPr>
              <w:t>Netaikoma</w:t>
            </w:r>
          </w:p>
        </w:tc>
      </w:tr>
      <w:tr w:rsidR="006F0803" w:rsidRPr="000E0C46" w14:paraId="37AEF7C6" w14:textId="77777777" w:rsidTr="009400F2">
        <w:trPr>
          <w:trHeight w:val="300"/>
        </w:trPr>
        <w:tc>
          <w:tcPr>
            <w:tcW w:w="1880" w:type="dxa"/>
          </w:tcPr>
          <w:p w14:paraId="79279C12" w14:textId="746DE322" w:rsidR="006F0803" w:rsidRPr="000E0C46" w:rsidRDefault="006F0803" w:rsidP="006F0803">
            <w:pPr>
              <w:rPr>
                <w:rFonts w:ascii="Arial" w:hAnsi="Arial" w:cs="Arial"/>
                <w:b/>
                <w:color w:val="00435B"/>
                <w:sz w:val="20"/>
              </w:rPr>
            </w:pPr>
            <w:r w:rsidRPr="000E0C46">
              <w:rPr>
                <w:rFonts w:ascii="Arial" w:hAnsi="Arial" w:cs="Arial"/>
                <w:b/>
                <w:color w:val="00435B"/>
                <w:sz w:val="20"/>
              </w:rPr>
              <w:t>6.3. Kokybinių kriterijų įgyvendinimo ir tikrinimo tvarka</w:t>
            </w:r>
          </w:p>
        </w:tc>
        <w:tc>
          <w:tcPr>
            <w:tcW w:w="7655" w:type="dxa"/>
          </w:tcPr>
          <w:p w14:paraId="07A1B23B" w14:textId="4364DB6D" w:rsidR="00056AEE" w:rsidRPr="00056AEE" w:rsidRDefault="006F0803" w:rsidP="00056AEE">
            <w:pPr>
              <w:rPr>
                <w:rFonts w:ascii="Arial" w:hAnsi="Arial" w:cs="Arial"/>
                <w:color w:val="00435B"/>
                <w:kern w:val="2"/>
                <w:sz w:val="20"/>
              </w:rPr>
            </w:pPr>
            <w:r w:rsidRPr="00056AEE">
              <w:rPr>
                <w:rFonts w:ascii="Arial" w:hAnsi="Arial" w:cs="Arial"/>
                <w:color w:val="00435B"/>
                <w:kern w:val="2"/>
                <w:sz w:val="20"/>
              </w:rPr>
              <w:t xml:space="preserve">Netaikoma </w:t>
            </w:r>
          </w:p>
          <w:p w14:paraId="449C3520" w14:textId="06E25717" w:rsidR="006F0803" w:rsidRPr="000E0C46" w:rsidRDefault="006F0803" w:rsidP="006F0803">
            <w:pPr>
              <w:rPr>
                <w:rFonts w:ascii="Arial" w:hAnsi="Arial" w:cs="Arial"/>
                <w:kern w:val="2"/>
                <w:sz w:val="20"/>
              </w:rPr>
            </w:pPr>
          </w:p>
        </w:tc>
      </w:tr>
      <w:tr w:rsidR="000E0C46" w:rsidRPr="000E0C46" w14:paraId="759FE80C" w14:textId="77777777">
        <w:trPr>
          <w:trHeight w:val="300"/>
        </w:trPr>
        <w:tc>
          <w:tcPr>
            <w:tcW w:w="9535" w:type="dxa"/>
            <w:gridSpan w:val="2"/>
          </w:tcPr>
          <w:p w14:paraId="4E643707"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7. SUTARTIES VYKDYMUI PASITELKIAMI SUBTIEKĖJAI IR (AR) SPECIALISTAI</w:t>
            </w:r>
          </w:p>
        </w:tc>
      </w:tr>
      <w:tr w:rsidR="00027B83" w:rsidRPr="000E0C46" w14:paraId="1A744996" w14:textId="77777777" w:rsidTr="009400F2">
        <w:trPr>
          <w:trHeight w:val="300"/>
        </w:trPr>
        <w:tc>
          <w:tcPr>
            <w:tcW w:w="1880" w:type="dxa"/>
          </w:tcPr>
          <w:p w14:paraId="129612C4" w14:textId="77777777" w:rsidR="00027B83" w:rsidRPr="000E0C46" w:rsidRDefault="000B0897">
            <w:pPr>
              <w:rPr>
                <w:rFonts w:ascii="Arial" w:hAnsi="Arial" w:cs="Arial"/>
                <w:b/>
                <w:bCs/>
                <w:kern w:val="2"/>
                <w:sz w:val="20"/>
              </w:rPr>
            </w:pPr>
            <w:r w:rsidRPr="000E0C46">
              <w:rPr>
                <w:rFonts w:ascii="Arial" w:hAnsi="Arial" w:cs="Arial"/>
                <w:b/>
                <w:bCs/>
                <w:color w:val="00435B"/>
                <w:kern w:val="2"/>
                <w:sz w:val="20"/>
              </w:rPr>
              <w:t>7.1. Sutarties vykdymui pasitelkiami subtiekėjai ir (ar) specialistai</w:t>
            </w:r>
          </w:p>
        </w:tc>
        <w:tc>
          <w:tcPr>
            <w:tcW w:w="7655" w:type="dxa"/>
          </w:tcPr>
          <w:p w14:paraId="64350C45" w14:textId="77777777" w:rsidR="00027B83" w:rsidRPr="00FA16BC" w:rsidRDefault="000B0897">
            <w:pPr>
              <w:rPr>
                <w:rFonts w:ascii="Arial" w:hAnsi="Arial" w:cs="Arial"/>
                <w:color w:val="00435B"/>
                <w:kern w:val="2"/>
                <w:sz w:val="20"/>
              </w:rPr>
            </w:pPr>
            <w:r w:rsidRPr="00FA16BC">
              <w:rPr>
                <w:rFonts w:ascii="Arial" w:hAnsi="Arial" w:cs="Arial"/>
                <w:color w:val="00435B"/>
                <w:kern w:val="2"/>
                <w:sz w:val="20"/>
              </w:rPr>
              <w:t>Sutarties vykdymui pasitelkiami subtiekėjai ir (ar) specialistai</w:t>
            </w:r>
            <w:r w:rsidR="00F76B54" w:rsidRPr="00FA16BC">
              <w:rPr>
                <w:rFonts w:ascii="Arial" w:hAnsi="Arial" w:cs="Arial"/>
                <w:color w:val="00435B"/>
                <w:kern w:val="2"/>
                <w:sz w:val="20"/>
              </w:rPr>
              <w:t>:</w:t>
            </w:r>
          </w:p>
          <w:tbl>
            <w:tblPr>
              <w:tblStyle w:val="TableGrid"/>
              <w:tblW w:w="7429" w:type="dxa"/>
              <w:tblLook w:val="04A0" w:firstRow="1" w:lastRow="0" w:firstColumn="1" w:lastColumn="0" w:noHBand="0" w:noVBand="1"/>
            </w:tblPr>
            <w:tblGrid>
              <w:gridCol w:w="518"/>
              <w:gridCol w:w="2407"/>
              <w:gridCol w:w="2770"/>
              <w:gridCol w:w="1734"/>
            </w:tblGrid>
            <w:tr w:rsidR="00F76B54" w:rsidRPr="00F76B54" w14:paraId="5BC54CAA" w14:textId="77777777" w:rsidTr="00796875">
              <w:trPr>
                <w:trHeight w:val="1092"/>
              </w:trPr>
              <w:tc>
                <w:tcPr>
                  <w:tcW w:w="349" w:type="pct"/>
                  <w:tcBorders>
                    <w:top w:val="single" w:sz="4" w:space="0" w:color="000000"/>
                    <w:left w:val="single" w:sz="4" w:space="0" w:color="000000"/>
                    <w:right w:val="single" w:sz="4" w:space="0" w:color="000000"/>
                  </w:tcBorders>
                  <w:vAlign w:val="center"/>
                  <w:hideMark/>
                </w:tcPr>
                <w:p w14:paraId="6224A76E" w14:textId="77777777" w:rsidR="00F76B54" w:rsidRPr="00F76B54" w:rsidRDefault="00F76B54" w:rsidP="00F76B54">
                  <w:pPr>
                    <w:tabs>
                      <w:tab w:val="num" w:pos="3065"/>
                    </w:tabs>
                    <w:jc w:val="center"/>
                    <w:rPr>
                      <w:rFonts w:ascii="Arial" w:hAnsi="Arial" w:cs="Arial"/>
                      <w:b/>
                      <w:bCs/>
                      <w:color w:val="00435B"/>
                      <w:sz w:val="20"/>
                    </w:rPr>
                  </w:pPr>
                  <w:r w:rsidRPr="00F76B54">
                    <w:rPr>
                      <w:rFonts w:ascii="Arial" w:hAnsi="Arial" w:cs="Arial"/>
                      <w:b/>
                      <w:bCs/>
                      <w:color w:val="00435B"/>
                      <w:sz w:val="20"/>
                    </w:rPr>
                    <w:t>Eil. Nr.</w:t>
                  </w:r>
                </w:p>
              </w:tc>
              <w:tc>
                <w:tcPr>
                  <w:tcW w:w="1620" w:type="pct"/>
                  <w:tcBorders>
                    <w:top w:val="single" w:sz="4" w:space="0" w:color="000000"/>
                    <w:left w:val="single" w:sz="4" w:space="0" w:color="000000"/>
                    <w:right w:val="single" w:sz="4" w:space="0" w:color="000000"/>
                  </w:tcBorders>
                  <w:vAlign w:val="center"/>
                  <w:hideMark/>
                </w:tcPr>
                <w:p w14:paraId="3338042C" w14:textId="195055BB" w:rsidR="00F76B54" w:rsidRPr="00F76B54" w:rsidRDefault="00F76B54" w:rsidP="00F76B54">
                  <w:pPr>
                    <w:tabs>
                      <w:tab w:val="num" w:pos="3065"/>
                    </w:tabs>
                    <w:jc w:val="center"/>
                    <w:rPr>
                      <w:rFonts w:ascii="Arial" w:hAnsi="Arial" w:cs="Arial"/>
                      <w:b/>
                      <w:bCs/>
                      <w:color w:val="00435B"/>
                      <w:sz w:val="20"/>
                    </w:rPr>
                  </w:pPr>
                  <w:r w:rsidRPr="00F76B54">
                    <w:rPr>
                      <w:rFonts w:ascii="Arial" w:hAnsi="Arial" w:cs="Arial"/>
                      <w:b/>
                      <w:bCs/>
                      <w:color w:val="00435B"/>
                      <w:sz w:val="20"/>
                    </w:rPr>
                    <w:t>Tiekėjo siūlomo specialisto</w:t>
                  </w:r>
                  <w:r w:rsidR="00056AEE">
                    <w:rPr>
                      <w:rFonts w:ascii="Arial" w:hAnsi="Arial" w:cs="Arial"/>
                      <w:b/>
                      <w:bCs/>
                      <w:color w:val="00435B"/>
                      <w:sz w:val="20"/>
                    </w:rPr>
                    <w:t xml:space="preserve"> projekto vadovo funkcijoms vykdyti sutartyje </w:t>
                  </w:r>
                  <w:r w:rsidRPr="00F76B54">
                    <w:rPr>
                      <w:rFonts w:ascii="Arial" w:hAnsi="Arial" w:cs="Arial"/>
                      <w:b/>
                      <w:bCs/>
                      <w:color w:val="00435B"/>
                      <w:sz w:val="20"/>
                    </w:rPr>
                    <w:t xml:space="preserve"> vardas, pavardė</w:t>
                  </w:r>
                </w:p>
              </w:tc>
              <w:tc>
                <w:tcPr>
                  <w:tcW w:w="1864" w:type="pct"/>
                  <w:tcBorders>
                    <w:top w:val="single" w:sz="4" w:space="0" w:color="000000"/>
                    <w:left w:val="single" w:sz="4" w:space="0" w:color="000000"/>
                    <w:right w:val="single" w:sz="4" w:space="0" w:color="000000"/>
                  </w:tcBorders>
                  <w:vAlign w:val="center"/>
                  <w:hideMark/>
                </w:tcPr>
                <w:p w14:paraId="0704E454" w14:textId="77777777" w:rsidR="00F76B54" w:rsidRPr="00F76B54" w:rsidRDefault="00F76B54" w:rsidP="00F76B54">
                  <w:pPr>
                    <w:tabs>
                      <w:tab w:val="num" w:pos="3065"/>
                    </w:tabs>
                    <w:jc w:val="center"/>
                    <w:rPr>
                      <w:rFonts w:ascii="Arial" w:hAnsi="Arial" w:cs="Arial"/>
                      <w:b/>
                      <w:bCs/>
                      <w:iCs/>
                      <w:color w:val="00435B"/>
                      <w:sz w:val="20"/>
                    </w:rPr>
                  </w:pPr>
                  <w:r w:rsidRPr="00F76B54">
                    <w:rPr>
                      <w:rFonts w:ascii="Arial" w:hAnsi="Arial" w:cs="Arial"/>
                      <w:b/>
                      <w:bCs/>
                      <w:iCs/>
                      <w:color w:val="00435B"/>
                      <w:sz w:val="20"/>
                    </w:rPr>
                    <w:t>Pasitelkimo pagrindas</w:t>
                  </w:r>
                </w:p>
                <w:p w14:paraId="61B823E9" w14:textId="77777777" w:rsidR="00F76B54" w:rsidRPr="00F76B54" w:rsidRDefault="00F76B54" w:rsidP="00F76B54">
                  <w:pPr>
                    <w:tabs>
                      <w:tab w:val="num" w:pos="3065"/>
                    </w:tabs>
                    <w:jc w:val="center"/>
                    <w:rPr>
                      <w:rFonts w:ascii="Arial" w:hAnsi="Arial" w:cs="Arial"/>
                      <w:b/>
                      <w:bCs/>
                      <w:iCs/>
                      <w:color w:val="00435B"/>
                      <w:sz w:val="20"/>
                    </w:rPr>
                  </w:pPr>
                  <w:r w:rsidRPr="00F76B54">
                    <w:rPr>
                      <w:rFonts w:ascii="Arial" w:hAnsi="Arial" w:cs="Arial"/>
                      <w:b/>
                      <w:bCs/>
                      <w:iCs/>
                      <w:color w:val="00435B"/>
                      <w:sz w:val="20"/>
                    </w:rPr>
                    <w:t>(k</w:t>
                  </w:r>
                  <w:r w:rsidRPr="00F76B54">
                    <w:rPr>
                      <w:rFonts w:ascii="Arial" w:eastAsia="Calibri" w:hAnsi="Arial" w:cs="Arial"/>
                      <w:b/>
                      <w:bCs/>
                      <w:iCs/>
                      <w:color w:val="00435B"/>
                      <w:sz w:val="20"/>
                    </w:rPr>
                    <w:t>okiu pagrindu specialistas dirbs kartu su tiekėju</w:t>
                  </w:r>
                  <w:r w:rsidRPr="00F76B54">
                    <w:rPr>
                      <w:rFonts w:ascii="Arial" w:hAnsi="Arial" w:cs="Arial"/>
                      <w:b/>
                      <w:bCs/>
                      <w:iCs/>
                      <w:color w:val="00435B"/>
                      <w:sz w:val="20"/>
                    </w:rPr>
                    <w:t>)</w:t>
                  </w:r>
                </w:p>
              </w:tc>
              <w:tc>
                <w:tcPr>
                  <w:tcW w:w="1167" w:type="pct"/>
                </w:tcPr>
                <w:p w14:paraId="704680BA" w14:textId="77777777" w:rsidR="00F76B54" w:rsidRPr="00F76B54" w:rsidRDefault="00F76B54" w:rsidP="00F76B54">
                  <w:pPr>
                    <w:tabs>
                      <w:tab w:val="num" w:pos="3065"/>
                    </w:tabs>
                    <w:jc w:val="center"/>
                    <w:rPr>
                      <w:rFonts w:ascii="Arial" w:hAnsi="Arial" w:cs="Arial"/>
                      <w:b/>
                      <w:bCs/>
                      <w:iCs/>
                      <w:color w:val="00435B"/>
                      <w:sz w:val="20"/>
                    </w:rPr>
                  </w:pPr>
                  <w:r w:rsidRPr="00F76B54">
                    <w:rPr>
                      <w:rFonts w:ascii="Arial" w:hAnsi="Arial" w:cs="Arial"/>
                      <w:b/>
                      <w:bCs/>
                      <w:iCs/>
                      <w:color w:val="00435B"/>
                      <w:sz w:val="20"/>
                    </w:rPr>
                    <w:t>Ar patirtis buvo vertinama ekonominio naudingumo balais?</w:t>
                  </w:r>
                </w:p>
              </w:tc>
            </w:tr>
            <w:tr w:rsidR="00F76B54" w:rsidRPr="00F76B54" w14:paraId="0622622C" w14:textId="77777777" w:rsidTr="00796875">
              <w:tc>
                <w:tcPr>
                  <w:tcW w:w="349" w:type="pct"/>
                  <w:tcBorders>
                    <w:top w:val="single" w:sz="4" w:space="0" w:color="000000"/>
                    <w:left w:val="single" w:sz="4" w:space="0" w:color="000000"/>
                    <w:bottom w:val="single" w:sz="4" w:space="0" w:color="000000"/>
                    <w:right w:val="single" w:sz="4" w:space="0" w:color="000000"/>
                  </w:tcBorders>
                  <w:hideMark/>
                </w:tcPr>
                <w:p w14:paraId="3B1B0195" w14:textId="77777777" w:rsidR="00F76B54" w:rsidRPr="00F76B54" w:rsidRDefault="00F76B54" w:rsidP="00F76B54">
                  <w:pPr>
                    <w:tabs>
                      <w:tab w:val="num" w:pos="3065"/>
                    </w:tabs>
                    <w:jc w:val="center"/>
                    <w:rPr>
                      <w:rFonts w:ascii="Arial" w:hAnsi="Arial" w:cs="Arial"/>
                      <w:bCs/>
                      <w:color w:val="00435B"/>
                      <w:sz w:val="20"/>
                    </w:rPr>
                  </w:pPr>
                  <w:r w:rsidRPr="00F76B54">
                    <w:rPr>
                      <w:rFonts w:ascii="Arial" w:hAnsi="Arial" w:cs="Arial"/>
                      <w:bCs/>
                      <w:color w:val="00435B"/>
                      <w:sz w:val="20"/>
                    </w:rPr>
                    <w:t>1</w:t>
                  </w:r>
                </w:p>
              </w:tc>
              <w:tc>
                <w:tcPr>
                  <w:tcW w:w="1620" w:type="pct"/>
                  <w:tcBorders>
                    <w:top w:val="single" w:sz="4" w:space="0" w:color="000000"/>
                    <w:left w:val="single" w:sz="4" w:space="0" w:color="000000"/>
                    <w:bottom w:val="single" w:sz="4" w:space="0" w:color="000000"/>
                    <w:right w:val="single" w:sz="4" w:space="0" w:color="000000"/>
                  </w:tcBorders>
                </w:tcPr>
                <w:p w14:paraId="16187338" w14:textId="77777777" w:rsidR="00F76B54" w:rsidRPr="00F76B54" w:rsidRDefault="00F76B54" w:rsidP="00F76B54">
                  <w:pPr>
                    <w:tabs>
                      <w:tab w:val="num" w:pos="3065"/>
                    </w:tabs>
                    <w:rPr>
                      <w:rFonts w:ascii="Arial" w:hAnsi="Arial" w:cs="Arial"/>
                      <w:b/>
                      <w:bCs/>
                      <w:color w:val="00435B"/>
                      <w:sz w:val="20"/>
                    </w:rPr>
                  </w:pPr>
                </w:p>
              </w:tc>
              <w:tc>
                <w:tcPr>
                  <w:tcW w:w="1864" w:type="pct"/>
                  <w:tcBorders>
                    <w:top w:val="single" w:sz="4" w:space="0" w:color="000000"/>
                    <w:left w:val="single" w:sz="4" w:space="0" w:color="000000"/>
                    <w:bottom w:val="single" w:sz="4" w:space="0" w:color="000000"/>
                    <w:right w:val="single" w:sz="4" w:space="0" w:color="000000"/>
                  </w:tcBorders>
                </w:tcPr>
                <w:p w14:paraId="4308E6C3" w14:textId="77777777" w:rsidR="00F76B54" w:rsidRPr="00F76B54" w:rsidRDefault="00F76B54" w:rsidP="00F76B54">
                  <w:pPr>
                    <w:rPr>
                      <w:rFonts w:ascii="Arial" w:hAnsi="Arial" w:cs="Arial"/>
                      <w:iCs/>
                      <w:color w:val="00435B"/>
                      <w:sz w:val="20"/>
                    </w:rPr>
                  </w:pPr>
                </w:p>
              </w:tc>
              <w:tc>
                <w:tcPr>
                  <w:tcW w:w="1167" w:type="pct"/>
                </w:tcPr>
                <w:p w14:paraId="4789A241" w14:textId="77777777" w:rsidR="00F76B54" w:rsidRPr="00F76B54" w:rsidRDefault="00F76B54" w:rsidP="00F76B54">
                  <w:pPr>
                    <w:rPr>
                      <w:rFonts w:ascii="Arial" w:hAnsi="Arial" w:cs="Arial"/>
                      <w:iCs/>
                      <w:color w:val="00435B"/>
                      <w:sz w:val="20"/>
                    </w:rPr>
                  </w:pPr>
                </w:p>
              </w:tc>
            </w:tr>
            <w:tr w:rsidR="00F76B54" w:rsidRPr="00F76B54" w14:paraId="24314660" w14:textId="77777777" w:rsidTr="00796875">
              <w:tc>
                <w:tcPr>
                  <w:tcW w:w="349" w:type="pct"/>
                  <w:tcBorders>
                    <w:top w:val="single" w:sz="4" w:space="0" w:color="000000"/>
                    <w:left w:val="single" w:sz="4" w:space="0" w:color="000000"/>
                    <w:bottom w:val="single" w:sz="4" w:space="0" w:color="000000"/>
                    <w:right w:val="single" w:sz="4" w:space="0" w:color="000000"/>
                  </w:tcBorders>
                </w:tcPr>
                <w:p w14:paraId="701CDB31" w14:textId="77777777" w:rsidR="00F76B54" w:rsidRPr="00F76B54" w:rsidRDefault="00F76B54" w:rsidP="00F76B54">
                  <w:pPr>
                    <w:tabs>
                      <w:tab w:val="num" w:pos="3065"/>
                    </w:tabs>
                    <w:jc w:val="center"/>
                    <w:rPr>
                      <w:rFonts w:ascii="Arial" w:hAnsi="Arial" w:cs="Arial"/>
                      <w:bCs/>
                      <w:color w:val="00435B"/>
                      <w:sz w:val="20"/>
                    </w:rPr>
                  </w:pPr>
                </w:p>
              </w:tc>
              <w:tc>
                <w:tcPr>
                  <w:tcW w:w="1620" w:type="pct"/>
                  <w:tcBorders>
                    <w:top w:val="single" w:sz="4" w:space="0" w:color="000000"/>
                    <w:left w:val="single" w:sz="4" w:space="0" w:color="000000"/>
                    <w:bottom w:val="single" w:sz="4" w:space="0" w:color="000000"/>
                    <w:right w:val="single" w:sz="4" w:space="0" w:color="000000"/>
                  </w:tcBorders>
                </w:tcPr>
                <w:p w14:paraId="1E11E342" w14:textId="77777777" w:rsidR="00F76B54" w:rsidRPr="00F76B54" w:rsidRDefault="00F76B54" w:rsidP="00F76B54">
                  <w:pPr>
                    <w:tabs>
                      <w:tab w:val="num" w:pos="3065"/>
                    </w:tabs>
                    <w:rPr>
                      <w:rFonts w:ascii="Arial" w:hAnsi="Arial" w:cs="Arial"/>
                      <w:b/>
                      <w:bCs/>
                      <w:color w:val="00435B"/>
                      <w:sz w:val="20"/>
                    </w:rPr>
                  </w:pPr>
                </w:p>
              </w:tc>
              <w:tc>
                <w:tcPr>
                  <w:tcW w:w="1864" w:type="pct"/>
                  <w:tcBorders>
                    <w:top w:val="single" w:sz="4" w:space="0" w:color="000000"/>
                    <w:left w:val="single" w:sz="4" w:space="0" w:color="000000"/>
                    <w:bottom w:val="single" w:sz="4" w:space="0" w:color="000000"/>
                    <w:right w:val="single" w:sz="4" w:space="0" w:color="000000"/>
                  </w:tcBorders>
                </w:tcPr>
                <w:p w14:paraId="2F482994" w14:textId="77777777" w:rsidR="00F76B54" w:rsidRPr="00F76B54" w:rsidRDefault="00F76B54" w:rsidP="00F76B54">
                  <w:pPr>
                    <w:rPr>
                      <w:rFonts w:ascii="Arial" w:hAnsi="Arial" w:cs="Arial"/>
                      <w:iCs/>
                      <w:color w:val="00435B"/>
                      <w:sz w:val="20"/>
                    </w:rPr>
                  </w:pPr>
                </w:p>
              </w:tc>
              <w:tc>
                <w:tcPr>
                  <w:tcW w:w="1167" w:type="pct"/>
                </w:tcPr>
                <w:p w14:paraId="7E6FDAFE" w14:textId="77777777" w:rsidR="00F76B54" w:rsidRPr="00F76B54" w:rsidRDefault="00F76B54" w:rsidP="00F76B54">
                  <w:pPr>
                    <w:rPr>
                      <w:rFonts w:ascii="Arial" w:hAnsi="Arial" w:cs="Arial"/>
                      <w:iCs/>
                      <w:color w:val="00435B"/>
                      <w:sz w:val="20"/>
                    </w:rPr>
                  </w:pPr>
                </w:p>
              </w:tc>
            </w:tr>
          </w:tbl>
          <w:p w14:paraId="10514FEF" w14:textId="34D3BA33" w:rsidR="00F76B54" w:rsidRPr="000E0C46" w:rsidRDefault="00F76B54">
            <w:pPr>
              <w:rPr>
                <w:rFonts w:ascii="Arial" w:hAnsi="Arial" w:cs="Arial"/>
                <w:b/>
                <w:kern w:val="2"/>
                <w:sz w:val="20"/>
              </w:rPr>
            </w:pPr>
          </w:p>
        </w:tc>
      </w:tr>
      <w:tr w:rsidR="000E0C46" w:rsidRPr="000E0C46" w14:paraId="4677BEA7" w14:textId="77777777">
        <w:trPr>
          <w:trHeight w:val="300"/>
        </w:trPr>
        <w:tc>
          <w:tcPr>
            <w:tcW w:w="9535" w:type="dxa"/>
            <w:gridSpan w:val="2"/>
          </w:tcPr>
          <w:p w14:paraId="7A37B716"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8. PRIEVOLIŲ PAGAL SUTARTĮ ĮVYKDYMO UŽTIKRINIMAS</w:t>
            </w:r>
          </w:p>
        </w:tc>
      </w:tr>
    </w:tbl>
    <w:p w14:paraId="721AD3A3" w14:textId="77777777" w:rsidR="001C09B7" w:rsidRDefault="001C09B7"/>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429"/>
      </w:tblGrid>
      <w:tr w:rsidR="00027B83" w:rsidRPr="001C09B7" w14:paraId="4155B16E" w14:textId="77777777" w:rsidTr="001C09B7">
        <w:trPr>
          <w:trHeight w:val="300"/>
        </w:trPr>
        <w:tc>
          <w:tcPr>
            <w:tcW w:w="4106" w:type="dxa"/>
          </w:tcPr>
          <w:p w14:paraId="7AD9E9A7" w14:textId="77777777" w:rsidR="00027B83" w:rsidRPr="001C09B7" w:rsidRDefault="000B0897">
            <w:pPr>
              <w:rPr>
                <w:rFonts w:ascii="Arial" w:hAnsi="Arial" w:cs="Arial"/>
                <w:b/>
                <w:color w:val="00435B"/>
                <w:kern w:val="2"/>
                <w:sz w:val="20"/>
              </w:rPr>
            </w:pPr>
            <w:r w:rsidRPr="001C09B7">
              <w:rPr>
                <w:rFonts w:ascii="Arial" w:hAnsi="Arial" w:cs="Arial"/>
                <w:b/>
                <w:color w:val="00435B"/>
                <w:kern w:val="2"/>
                <w:sz w:val="20"/>
              </w:rPr>
              <w:t>8.1. Prievolių pagal Sutartį įvykdymo užtikrinimas</w:t>
            </w:r>
          </w:p>
        </w:tc>
        <w:tc>
          <w:tcPr>
            <w:tcW w:w="5429" w:type="dxa"/>
          </w:tcPr>
          <w:p w14:paraId="2D80CD6E" w14:textId="3FD0DB5A" w:rsidR="009400F2" w:rsidRPr="001C09B7" w:rsidRDefault="000B0897">
            <w:pPr>
              <w:rPr>
                <w:rFonts w:ascii="Arial" w:hAnsi="Arial" w:cs="Arial"/>
                <w:color w:val="00435B"/>
                <w:kern w:val="2"/>
                <w:sz w:val="20"/>
              </w:rPr>
            </w:pPr>
            <w:r w:rsidRPr="001C09B7">
              <w:rPr>
                <w:rFonts w:ascii="Arial" w:hAnsi="Arial" w:cs="Arial"/>
                <w:color w:val="00435B"/>
                <w:kern w:val="2"/>
                <w:sz w:val="20"/>
              </w:rPr>
              <w:t>Prievolių pagal Sutartį įvykdymas užtikrinamas</w:t>
            </w:r>
            <w:r w:rsidR="009400F2" w:rsidRPr="001C09B7">
              <w:rPr>
                <w:rFonts w:ascii="Arial" w:hAnsi="Arial" w:cs="Arial"/>
                <w:color w:val="00435B"/>
                <w:kern w:val="2"/>
                <w:sz w:val="20"/>
              </w:rPr>
              <w:t xml:space="preserve"> n</w:t>
            </w:r>
            <w:r w:rsidRPr="001C09B7">
              <w:rPr>
                <w:rFonts w:ascii="Arial" w:hAnsi="Arial" w:cs="Arial"/>
                <w:color w:val="00435B"/>
                <w:kern w:val="2"/>
                <w:sz w:val="20"/>
              </w:rPr>
              <w:t>etesybomis (delspinigiais, bauda)</w:t>
            </w:r>
            <w:r w:rsidR="009400F2" w:rsidRPr="001C09B7">
              <w:rPr>
                <w:rFonts w:ascii="Arial" w:hAnsi="Arial" w:cs="Arial"/>
                <w:color w:val="00435B"/>
                <w:kern w:val="2"/>
                <w:sz w:val="20"/>
              </w:rPr>
              <w:t>.</w:t>
            </w:r>
          </w:p>
        </w:tc>
      </w:tr>
      <w:tr w:rsidR="006F0803" w:rsidRPr="001C09B7" w14:paraId="25D80381" w14:textId="77777777" w:rsidTr="001C09B7">
        <w:trPr>
          <w:trHeight w:val="300"/>
        </w:trPr>
        <w:tc>
          <w:tcPr>
            <w:tcW w:w="4106" w:type="dxa"/>
          </w:tcPr>
          <w:p w14:paraId="0F8492D8" w14:textId="65641063" w:rsidR="006F0803" w:rsidRPr="001C09B7" w:rsidRDefault="006F0803" w:rsidP="006F0803">
            <w:pPr>
              <w:rPr>
                <w:rFonts w:ascii="Arial" w:hAnsi="Arial" w:cs="Arial"/>
                <w:b/>
                <w:color w:val="00435B"/>
                <w:kern w:val="2"/>
                <w:sz w:val="20"/>
              </w:rPr>
            </w:pPr>
            <w:r w:rsidRPr="001C09B7">
              <w:rPr>
                <w:rFonts w:ascii="Arial" w:hAnsi="Arial" w:cs="Arial"/>
                <w:b/>
                <w:color w:val="00435B"/>
                <w:kern w:val="2"/>
                <w:sz w:val="20"/>
              </w:rPr>
              <w:t>8.2 Sutarties įvykdymo užtikrinimo galiojimo terminas</w:t>
            </w:r>
          </w:p>
        </w:tc>
        <w:tc>
          <w:tcPr>
            <w:tcW w:w="5429" w:type="dxa"/>
          </w:tcPr>
          <w:p w14:paraId="39D7C947" w14:textId="77777777" w:rsidR="006F0803" w:rsidRPr="001C09B7" w:rsidRDefault="006F0803" w:rsidP="006F0803">
            <w:pPr>
              <w:rPr>
                <w:rFonts w:ascii="Arial" w:hAnsi="Arial" w:cs="Arial"/>
                <w:color w:val="00435B"/>
                <w:kern w:val="2"/>
                <w:sz w:val="20"/>
              </w:rPr>
            </w:pPr>
            <w:r w:rsidRPr="001C09B7">
              <w:rPr>
                <w:rFonts w:ascii="Arial" w:hAnsi="Arial" w:cs="Arial"/>
                <w:color w:val="00435B"/>
                <w:kern w:val="2"/>
                <w:sz w:val="20"/>
              </w:rPr>
              <w:t>Netaikoma</w:t>
            </w:r>
          </w:p>
          <w:p w14:paraId="6A3C4961" w14:textId="4A7BF173" w:rsidR="006F0803" w:rsidRPr="001C09B7" w:rsidRDefault="006F0803" w:rsidP="006F0803">
            <w:pPr>
              <w:rPr>
                <w:rFonts w:ascii="Arial" w:hAnsi="Arial" w:cs="Arial"/>
                <w:color w:val="00435B"/>
                <w:kern w:val="2"/>
                <w:sz w:val="20"/>
              </w:rPr>
            </w:pPr>
          </w:p>
        </w:tc>
      </w:tr>
      <w:tr w:rsidR="00027B83" w:rsidRPr="001C09B7" w14:paraId="2A4E7446" w14:textId="77777777" w:rsidTr="001C09B7">
        <w:trPr>
          <w:trHeight w:val="300"/>
        </w:trPr>
        <w:tc>
          <w:tcPr>
            <w:tcW w:w="4106" w:type="dxa"/>
          </w:tcPr>
          <w:p w14:paraId="6B0B299A" w14:textId="77777777" w:rsidR="00027B83" w:rsidRPr="001C09B7" w:rsidRDefault="000B0897">
            <w:pPr>
              <w:rPr>
                <w:rFonts w:ascii="Arial" w:hAnsi="Arial" w:cs="Arial"/>
                <w:b/>
                <w:color w:val="00435B"/>
                <w:kern w:val="2"/>
                <w:sz w:val="20"/>
              </w:rPr>
            </w:pPr>
            <w:r w:rsidRPr="001C09B7">
              <w:rPr>
                <w:rFonts w:ascii="Arial" w:hAnsi="Arial" w:cs="Arial"/>
                <w:b/>
                <w:color w:val="00435B"/>
                <w:kern w:val="2"/>
                <w:sz w:val="20"/>
              </w:rPr>
              <w:t>8.3. Sutarties įvykdymo užtikrinimo pateikimas</w:t>
            </w:r>
          </w:p>
        </w:tc>
        <w:tc>
          <w:tcPr>
            <w:tcW w:w="5429" w:type="dxa"/>
          </w:tcPr>
          <w:p w14:paraId="2647EC90" w14:textId="77777777" w:rsidR="00027B83" w:rsidRPr="001C09B7" w:rsidRDefault="000B0897">
            <w:pPr>
              <w:rPr>
                <w:rFonts w:ascii="Arial" w:hAnsi="Arial" w:cs="Arial"/>
                <w:color w:val="00435B"/>
                <w:kern w:val="2"/>
                <w:sz w:val="20"/>
              </w:rPr>
            </w:pPr>
            <w:r w:rsidRPr="001C09B7">
              <w:rPr>
                <w:rFonts w:ascii="Arial" w:hAnsi="Arial" w:cs="Arial"/>
                <w:color w:val="00435B"/>
                <w:kern w:val="2"/>
                <w:sz w:val="20"/>
              </w:rPr>
              <w:t>Netaikoma</w:t>
            </w:r>
          </w:p>
          <w:p w14:paraId="47D3FAEF" w14:textId="0FEAACE3" w:rsidR="00027B83" w:rsidRPr="001C09B7" w:rsidRDefault="00027B83">
            <w:pPr>
              <w:rPr>
                <w:rFonts w:ascii="Arial" w:hAnsi="Arial" w:cs="Arial"/>
                <w:color w:val="00435B"/>
                <w:sz w:val="20"/>
              </w:rPr>
            </w:pPr>
          </w:p>
        </w:tc>
      </w:tr>
      <w:tr w:rsidR="000E0C46" w:rsidRPr="000E0C46" w14:paraId="15859C99" w14:textId="77777777">
        <w:trPr>
          <w:trHeight w:val="300"/>
        </w:trPr>
        <w:tc>
          <w:tcPr>
            <w:tcW w:w="9535" w:type="dxa"/>
            <w:gridSpan w:val="2"/>
          </w:tcPr>
          <w:p w14:paraId="1ECF65EB"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9. ŠALIŲ ATSAKOMYBĖ</w:t>
            </w:r>
          </w:p>
        </w:tc>
      </w:tr>
    </w:tbl>
    <w:p w14:paraId="53D4A84F" w14:textId="77777777" w:rsidR="001C09B7" w:rsidRDefault="001C09B7"/>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96"/>
      </w:tblGrid>
      <w:tr w:rsidR="00402199" w:rsidRPr="000E0C46" w14:paraId="751AAE6F" w14:textId="77777777" w:rsidTr="00A630EA">
        <w:trPr>
          <w:trHeight w:val="300"/>
        </w:trPr>
        <w:tc>
          <w:tcPr>
            <w:tcW w:w="3539" w:type="dxa"/>
          </w:tcPr>
          <w:p w14:paraId="41D56436" w14:textId="067E4BE6" w:rsidR="00402199" w:rsidRPr="000E0C46" w:rsidRDefault="00402199" w:rsidP="00402199">
            <w:pPr>
              <w:rPr>
                <w:rFonts w:ascii="Arial" w:hAnsi="Arial" w:cs="Arial"/>
                <w:b/>
                <w:color w:val="00435B"/>
                <w:kern w:val="2"/>
                <w:sz w:val="20"/>
              </w:rPr>
            </w:pPr>
            <w:r w:rsidRPr="000E0C46">
              <w:rPr>
                <w:rFonts w:ascii="Arial" w:hAnsi="Arial" w:cs="Arial"/>
                <w:b/>
                <w:color w:val="00435B"/>
                <w:kern w:val="2"/>
                <w:sz w:val="20"/>
              </w:rPr>
              <w:t>9.1. Pirkėjui taikomos netesybos už mokėjimų pagal Sutartį vėlavimą</w:t>
            </w:r>
          </w:p>
        </w:tc>
        <w:tc>
          <w:tcPr>
            <w:tcW w:w="5996" w:type="dxa"/>
          </w:tcPr>
          <w:p w14:paraId="070C11FC" w14:textId="28DEC478" w:rsidR="00402199" w:rsidRPr="000E0C46" w:rsidRDefault="009400F2" w:rsidP="00FB2AB0">
            <w:pPr>
              <w:spacing w:line="259" w:lineRule="auto"/>
              <w:jc w:val="both"/>
              <w:rPr>
                <w:rFonts w:ascii="Arial" w:hAnsi="Arial" w:cs="Arial"/>
                <w:color w:val="000000"/>
                <w:kern w:val="2"/>
                <w:sz w:val="20"/>
              </w:rPr>
            </w:pPr>
            <w:r w:rsidRPr="007D0584">
              <w:rPr>
                <w:rFonts w:ascii="Arial" w:hAnsi="Arial" w:cs="Arial"/>
                <w:color w:val="00435B"/>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0E0C46" w14:paraId="2C60DAC2" w14:textId="77777777" w:rsidTr="00A630EA">
        <w:trPr>
          <w:trHeight w:val="300"/>
        </w:trPr>
        <w:tc>
          <w:tcPr>
            <w:tcW w:w="3539" w:type="dxa"/>
          </w:tcPr>
          <w:p w14:paraId="1BA2D9E1" w14:textId="425BB12B" w:rsidR="00402199" w:rsidRPr="000E0C46" w:rsidRDefault="00402199" w:rsidP="00402199">
            <w:pPr>
              <w:rPr>
                <w:rFonts w:ascii="Arial" w:hAnsi="Arial" w:cs="Arial"/>
                <w:b/>
                <w:color w:val="00435B"/>
                <w:kern w:val="2"/>
                <w:sz w:val="20"/>
              </w:rPr>
            </w:pPr>
            <w:r w:rsidRPr="000E0C46">
              <w:rPr>
                <w:rFonts w:ascii="Arial" w:hAnsi="Arial" w:cs="Arial"/>
                <w:b/>
                <w:color w:val="00435B"/>
                <w:sz w:val="20"/>
              </w:rPr>
              <w:t>9.2. Tiekėjui taikomos netesybos</w:t>
            </w:r>
          </w:p>
        </w:tc>
        <w:tc>
          <w:tcPr>
            <w:tcW w:w="5996" w:type="dxa"/>
          </w:tcPr>
          <w:p w14:paraId="3ED5486B" w14:textId="77777777" w:rsidR="009400F2" w:rsidRPr="007D0584" w:rsidRDefault="009400F2" w:rsidP="009400F2">
            <w:pPr>
              <w:jc w:val="both"/>
              <w:rPr>
                <w:rFonts w:ascii="Arial" w:hAnsi="Arial" w:cs="Arial"/>
                <w:color w:val="00435B"/>
                <w:kern w:val="2"/>
                <w:sz w:val="20"/>
              </w:rPr>
            </w:pPr>
            <w:r w:rsidRPr="007D0584">
              <w:rPr>
                <w:rFonts w:ascii="Arial" w:hAnsi="Arial" w:cs="Arial"/>
                <w:color w:val="00435B"/>
                <w:kern w:val="2"/>
                <w:sz w:val="20"/>
              </w:rPr>
              <w:t xml:space="preserve">9.2.1. </w:t>
            </w:r>
            <w:r>
              <w:rPr>
                <w:rFonts w:ascii="Arial" w:hAnsi="Arial" w:cs="Arial"/>
                <w:color w:val="00435B"/>
                <w:kern w:val="2"/>
                <w:sz w:val="20"/>
              </w:rPr>
              <w:t xml:space="preserve">Jeigu Tiekėjas vėluoja suteikti Paslaugas Sutartyje nustatytais terminais, nesant Pirkėjo kaltės, Pirkėjas </w:t>
            </w:r>
            <w:r w:rsidRPr="007D0584">
              <w:rPr>
                <w:rFonts w:ascii="Arial" w:hAnsi="Arial" w:cs="Arial"/>
                <w:color w:val="00435B"/>
                <w:kern w:val="2"/>
                <w:sz w:val="20"/>
              </w:rPr>
              <w:t>nuo kitos nei nustatytas terminas dienos Tiekėjui skaičiuoja</w:t>
            </w:r>
            <w:r>
              <w:rPr>
                <w:rFonts w:ascii="Arial" w:hAnsi="Arial" w:cs="Arial"/>
                <w:color w:val="00435B"/>
                <w:kern w:val="2"/>
                <w:sz w:val="20"/>
              </w:rPr>
              <w:t xml:space="preserve"> </w:t>
            </w:r>
            <w:r w:rsidRPr="000866BF">
              <w:rPr>
                <w:rFonts w:ascii="Arial" w:hAnsi="Arial" w:cs="Arial"/>
                <w:color w:val="00435B"/>
                <w:kern w:val="2"/>
                <w:sz w:val="20"/>
              </w:rPr>
              <w:t xml:space="preserve">0,02 (dvi šimtosios) procento dydžio delspinigius </w:t>
            </w:r>
            <w:r>
              <w:rPr>
                <w:rFonts w:ascii="Arial" w:hAnsi="Arial" w:cs="Arial"/>
                <w:color w:val="00435B"/>
                <w:kern w:val="2"/>
                <w:sz w:val="20"/>
              </w:rPr>
              <w:t xml:space="preserve">nuo sutarties vertės be PVM.   </w:t>
            </w:r>
          </w:p>
          <w:p w14:paraId="174808B1" w14:textId="77777777" w:rsidR="009400F2" w:rsidRPr="007D0584" w:rsidRDefault="009400F2" w:rsidP="009400F2">
            <w:pPr>
              <w:jc w:val="both"/>
              <w:rPr>
                <w:rFonts w:ascii="Arial" w:hAnsi="Arial" w:cs="Arial"/>
                <w:color w:val="00435B"/>
                <w:kern w:val="2"/>
                <w:sz w:val="20"/>
              </w:rPr>
            </w:pPr>
            <w:r w:rsidRPr="000866BF">
              <w:rPr>
                <w:rFonts w:ascii="Arial" w:hAnsi="Arial" w:cs="Arial"/>
                <w:color w:val="00435B"/>
                <w:kern w:val="2"/>
                <w:sz w:val="20"/>
              </w:rPr>
              <w:t xml:space="preserve">9.2.2. Jeigu Tiekėjas vėluoja grąžinti dėl Tiekėjui mokėtinos sumos sumažinimo susidariusią permoką pagal </w:t>
            </w:r>
            <w:r>
              <w:rPr>
                <w:rFonts w:ascii="Arial" w:hAnsi="Arial" w:cs="Arial"/>
                <w:color w:val="00435B"/>
                <w:kern w:val="2"/>
                <w:sz w:val="20"/>
              </w:rPr>
              <w:t>B</w:t>
            </w:r>
            <w:r w:rsidRPr="000866BF">
              <w:rPr>
                <w:rFonts w:ascii="Arial" w:hAnsi="Arial" w:cs="Arial"/>
                <w:color w:val="00435B"/>
                <w:kern w:val="2"/>
                <w:sz w:val="20"/>
              </w:rPr>
              <w:t>endrųjų sąlygų 7.4.1.2 papunktį, Pirkėjas nuo kitos nei nustatytas terminas dienos Tiekėjui skaičiuoja 0,02 (dvi šimtosios) procento dydžio delspinigius už kiekvieną uždelstą dieną nuo laiku negrąžintos permokos kainos be PVM.</w:t>
            </w:r>
          </w:p>
          <w:p w14:paraId="0E6DFBC8" w14:textId="41821D48" w:rsidR="00402199" w:rsidRPr="000E0C46" w:rsidRDefault="009400F2" w:rsidP="00123A00">
            <w:pPr>
              <w:jc w:val="both"/>
              <w:rPr>
                <w:rFonts w:ascii="Arial" w:hAnsi="Arial" w:cs="Arial"/>
                <w:b/>
                <w:kern w:val="2"/>
                <w:sz w:val="20"/>
              </w:rPr>
            </w:pPr>
            <w:r w:rsidRPr="007D0584">
              <w:rPr>
                <w:rFonts w:ascii="Arial" w:hAnsi="Arial" w:cs="Arial"/>
                <w:color w:val="00435B"/>
                <w:kern w:val="2"/>
                <w:sz w:val="20"/>
              </w:rPr>
              <w:t>9.2.</w:t>
            </w:r>
            <w:r>
              <w:rPr>
                <w:rFonts w:ascii="Arial" w:hAnsi="Arial" w:cs="Arial"/>
                <w:color w:val="00435B"/>
                <w:kern w:val="2"/>
                <w:sz w:val="20"/>
              </w:rPr>
              <w:t>3</w:t>
            </w:r>
            <w:r w:rsidRPr="007D0584">
              <w:rPr>
                <w:rFonts w:ascii="Arial" w:hAnsi="Arial" w:cs="Arial"/>
                <w:color w:val="00435B"/>
                <w:kern w:val="2"/>
                <w:sz w:val="20"/>
              </w:rPr>
              <w:t xml:space="preserve">. Tiekėjas privalo sumokėti Pirkėjui netesybas per 10 (dešimt) dienų nuo Pirkėjo pareikalavimo, jeigu netesybų suma nėra </w:t>
            </w:r>
            <w:r w:rsidRPr="007D0584">
              <w:rPr>
                <w:rFonts w:ascii="Arial" w:hAnsi="Arial" w:cs="Arial"/>
                <w:color w:val="00435B"/>
                <w:sz w:val="20"/>
              </w:rPr>
              <w:t>išskaitoma iš Tiekėjui mokėtinos sumos.</w:t>
            </w:r>
          </w:p>
        </w:tc>
      </w:tr>
      <w:tr w:rsidR="009400F2" w:rsidRPr="000E0C46" w14:paraId="681F27EE" w14:textId="77777777" w:rsidTr="00A630EA">
        <w:trPr>
          <w:trHeight w:val="300"/>
        </w:trPr>
        <w:tc>
          <w:tcPr>
            <w:tcW w:w="3539" w:type="dxa"/>
          </w:tcPr>
          <w:p w14:paraId="1AB519AC" w14:textId="7CBD3645" w:rsidR="009400F2" w:rsidRPr="000E0C46" w:rsidRDefault="009400F2" w:rsidP="009400F2">
            <w:pPr>
              <w:rPr>
                <w:rFonts w:ascii="Arial" w:hAnsi="Arial" w:cs="Arial"/>
                <w:b/>
                <w:color w:val="00435B"/>
                <w:kern w:val="2"/>
                <w:sz w:val="20"/>
              </w:rPr>
            </w:pPr>
            <w:r w:rsidRPr="000E0C46">
              <w:rPr>
                <w:rFonts w:ascii="Arial" w:hAnsi="Arial" w:cs="Arial"/>
                <w:b/>
                <w:color w:val="00435B"/>
                <w:kern w:val="2"/>
                <w:sz w:val="20"/>
              </w:rPr>
              <w:t xml:space="preserve">9.3. Tiekėjui / Pirkėjui taikoma bauda nutraukus Sutartį dėl esminio Sutarties pažeidimo ar </w:t>
            </w:r>
            <w:r w:rsidRPr="000E0C46">
              <w:rPr>
                <w:rFonts w:ascii="Arial" w:hAnsi="Arial" w:cs="Arial"/>
                <w:b/>
                <w:color w:val="00435B"/>
                <w:kern w:val="2"/>
                <w:sz w:val="20"/>
              </w:rPr>
              <w:lastRenderedPageBreak/>
              <w:t>nepagrįstai nutraukus Sutarties vykdymą ne Sutartyje nustatyta tvarka</w:t>
            </w:r>
          </w:p>
        </w:tc>
        <w:tc>
          <w:tcPr>
            <w:tcW w:w="5996" w:type="dxa"/>
          </w:tcPr>
          <w:p w14:paraId="56E08EF3" w14:textId="0E8AC97C" w:rsidR="009400F2" w:rsidRPr="007D0584" w:rsidRDefault="009400F2" w:rsidP="009400F2">
            <w:pPr>
              <w:jc w:val="both"/>
              <w:rPr>
                <w:rFonts w:ascii="Arial" w:hAnsi="Arial" w:cs="Arial"/>
                <w:color w:val="00435B"/>
                <w:sz w:val="20"/>
              </w:rPr>
            </w:pPr>
            <w:r w:rsidRPr="007D0584">
              <w:rPr>
                <w:rFonts w:ascii="Arial" w:hAnsi="Arial" w:cs="Arial"/>
                <w:color w:val="00435B"/>
                <w:kern w:val="2"/>
                <w:sz w:val="20"/>
              </w:rPr>
              <w:lastRenderedPageBreak/>
              <w:t xml:space="preserve">9.3.1. Nutraukus Sutartį dėl esminio Sutarties pažeidimo, nustatyto Sutarties Specialiosiose sąlygose, </w:t>
            </w:r>
            <w:r w:rsidRPr="00BC11F5">
              <w:rPr>
                <w:rFonts w:ascii="Arial" w:hAnsi="Arial" w:cs="Arial"/>
                <w:color w:val="00435B"/>
                <w:kern w:val="2"/>
                <w:sz w:val="20"/>
              </w:rPr>
              <w:t xml:space="preserve">mokama 5 (penkių) </w:t>
            </w:r>
            <w:r w:rsidRPr="00BC11F5">
              <w:rPr>
                <w:rFonts w:ascii="Arial" w:hAnsi="Arial" w:cs="Arial"/>
                <w:color w:val="00435B"/>
                <w:kern w:val="2"/>
                <w:sz w:val="20"/>
              </w:rPr>
              <w:lastRenderedPageBreak/>
              <w:t>procentų dydžio bauda nuo Pradinės Sutarties vertės, nurodytos</w:t>
            </w:r>
            <w:r>
              <w:rPr>
                <w:rFonts w:ascii="Arial" w:hAnsi="Arial" w:cs="Arial"/>
                <w:color w:val="00435B"/>
                <w:kern w:val="2"/>
                <w:sz w:val="20"/>
              </w:rPr>
              <w:t xml:space="preserve"> Sutarties</w:t>
            </w:r>
            <w:r w:rsidRPr="00BC11F5">
              <w:rPr>
                <w:rFonts w:ascii="Arial" w:hAnsi="Arial" w:cs="Arial"/>
                <w:color w:val="00435B"/>
                <w:kern w:val="2"/>
                <w:sz w:val="20"/>
              </w:rPr>
              <w:t xml:space="preserve"> Specialiųjų</w:t>
            </w:r>
            <w:r w:rsidRPr="007D0584">
              <w:rPr>
                <w:rFonts w:ascii="Arial" w:hAnsi="Arial" w:cs="Arial"/>
                <w:color w:val="00435B"/>
                <w:kern w:val="2"/>
                <w:sz w:val="20"/>
              </w:rPr>
              <w:t xml:space="preserve"> sąlygų 5.2 punkte.</w:t>
            </w:r>
          </w:p>
          <w:p w14:paraId="7CBFE0C7" w14:textId="302C2EA8" w:rsidR="009400F2" w:rsidRPr="000E0C46" w:rsidRDefault="009400F2" w:rsidP="00BE09BA">
            <w:pPr>
              <w:jc w:val="both"/>
              <w:rPr>
                <w:rFonts w:ascii="Arial" w:hAnsi="Arial" w:cs="Arial"/>
                <w:kern w:val="2"/>
                <w:sz w:val="20"/>
              </w:rPr>
            </w:pPr>
            <w:r w:rsidRPr="007D0584">
              <w:rPr>
                <w:rFonts w:ascii="Arial" w:hAnsi="Arial" w:cs="Arial"/>
                <w:color w:val="00435B"/>
                <w:sz w:val="20"/>
              </w:rPr>
              <w:t xml:space="preserve">9.3.2. Nepagrįstai nutraukus Sutarties vykdymą ne Sutartyje nustatyta tvarka, </w:t>
            </w:r>
            <w:r w:rsidRPr="00BC11F5">
              <w:rPr>
                <w:rFonts w:ascii="Arial" w:hAnsi="Arial" w:cs="Arial"/>
                <w:color w:val="00435B"/>
                <w:sz w:val="20"/>
              </w:rPr>
              <w:t xml:space="preserve">mokama </w:t>
            </w:r>
            <w:r w:rsidRPr="00BC11F5">
              <w:rPr>
                <w:rFonts w:ascii="Arial" w:hAnsi="Arial" w:cs="Arial"/>
                <w:color w:val="00435B"/>
                <w:kern w:val="2"/>
                <w:sz w:val="20"/>
              </w:rPr>
              <w:t xml:space="preserve">5 (penkių) procentų dydžio bauda nuo Pradinės Sutarties vertės, nurodytos </w:t>
            </w:r>
            <w:r>
              <w:rPr>
                <w:rFonts w:ascii="Arial" w:hAnsi="Arial" w:cs="Arial"/>
                <w:color w:val="00435B"/>
                <w:kern w:val="2"/>
                <w:sz w:val="20"/>
              </w:rPr>
              <w:t xml:space="preserve">Sutarties </w:t>
            </w:r>
            <w:r w:rsidRPr="00BC11F5">
              <w:rPr>
                <w:rFonts w:ascii="Arial" w:hAnsi="Arial" w:cs="Arial"/>
                <w:color w:val="00435B"/>
                <w:kern w:val="2"/>
                <w:sz w:val="20"/>
              </w:rPr>
              <w:t>Specialiųjų sąlygų</w:t>
            </w:r>
            <w:r w:rsidRPr="007D0584">
              <w:rPr>
                <w:rFonts w:ascii="Arial" w:hAnsi="Arial" w:cs="Arial"/>
                <w:color w:val="00435B"/>
                <w:kern w:val="2"/>
                <w:sz w:val="20"/>
              </w:rPr>
              <w:t xml:space="preserve"> 5.2 punkte.</w:t>
            </w:r>
          </w:p>
        </w:tc>
      </w:tr>
      <w:tr w:rsidR="00402199" w:rsidRPr="000E0C46" w14:paraId="3A1BC4FA" w14:textId="77777777" w:rsidTr="00A630EA">
        <w:trPr>
          <w:trHeight w:val="300"/>
        </w:trPr>
        <w:tc>
          <w:tcPr>
            <w:tcW w:w="3539" w:type="dxa"/>
          </w:tcPr>
          <w:p w14:paraId="0E4BB632" w14:textId="0AF19C99" w:rsidR="00402199" w:rsidRPr="000E0C46" w:rsidRDefault="00402199" w:rsidP="00402199">
            <w:pPr>
              <w:rPr>
                <w:rFonts w:ascii="Arial" w:hAnsi="Arial" w:cs="Arial"/>
                <w:b/>
                <w:color w:val="00435B"/>
                <w:kern w:val="2"/>
                <w:sz w:val="20"/>
              </w:rPr>
            </w:pPr>
            <w:r w:rsidRPr="000E0C46">
              <w:rPr>
                <w:rFonts w:ascii="Arial" w:hAnsi="Arial" w:cs="Arial"/>
                <w:b/>
                <w:color w:val="00435B"/>
                <w:kern w:val="2"/>
                <w:sz w:val="20"/>
              </w:rPr>
              <w:lastRenderedPageBreak/>
              <w:t>9.4. Tiekėjui taikoma bauda dėl esamų subtiekėjų ar specialistų pakeitimo / naujų subtiekėjų pasitelkimo nesilaikant Bendrosiose sąlygose nurodytos subtiekėjų ir (ar) specialistų keitimo tvarkos</w:t>
            </w:r>
          </w:p>
        </w:tc>
        <w:tc>
          <w:tcPr>
            <w:tcW w:w="5996" w:type="dxa"/>
          </w:tcPr>
          <w:p w14:paraId="663FD6AE" w14:textId="4DE76A76" w:rsidR="00402199" w:rsidRPr="000E0C46" w:rsidRDefault="0014190E" w:rsidP="00402199">
            <w:pPr>
              <w:rPr>
                <w:rFonts w:ascii="Arial" w:hAnsi="Arial" w:cs="Arial"/>
                <w:kern w:val="2"/>
                <w:sz w:val="20"/>
              </w:rPr>
            </w:pPr>
            <w:r w:rsidRPr="007D0584">
              <w:rPr>
                <w:rFonts w:ascii="Arial" w:hAnsi="Arial" w:cs="Arial"/>
                <w:color w:val="00435B"/>
                <w:kern w:val="2"/>
                <w:sz w:val="20"/>
              </w:rPr>
              <w:t xml:space="preserve">Už kiekvieną specialisto keitimo pažeidimo atvejį mokama </w:t>
            </w:r>
            <w:r>
              <w:rPr>
                <w:rFonts w:ascii="Arial" w:hAnsi="Arial" w:cs="Arial"/>
                <w:color w:val="00435B"/>
                <w:kern w:val="2"/>
                <w:sz w:val="20"/>
              </w:rPr>
              <w:t>1</w:t>
            </w:r>
            <w:r w:rsidRPr="00BC11F5">
              <w:rPr>
                <w:rFonts w:ascii="Arial" w:hAnsi="Arial" w:cs="Arial"/>
                <w:color w:val="00435B"/>
                <w:kern w:val="2"/>
                <w:sz w:val="20"/>
              </w:rPr>
              <w:t>00,00 Eur (</w:t>
            </w:r>
            <w:r>
              <w:rPr>
                <w:rFonts w:ascii="Arial" w:hAnsi="Arial" w:cs="Arial"/>
                <w:color w:val="00435B"/>
                <w:kern w:val="2"/>
                <w:sz w:val="20"/>
              </w:rPr>
              <w:t>vienas</w:t>
            </w:r>
            <w:r w:rsidRPr="00BC11F5">
              <w:rPr>
                <w:rFonts w:ascii="Arial" w:hAnsi="Arial" w:cs="Arial"/>
                <w:color w:val="00435B"/>
                <w:kern w:val="2"/>
                <w:sz w:val="20"/>
              </w:rPr>
              <w:t xml:space="preserve"> šimt</w:t>
            </w:r>
            <w:r>
              <w:rPr>
                <w:rFonts w:ascii="Arial" w:hAnsi="Arial" w:cs="Arial"/>
                <w:color w:val="00435B"/>
                <w:kern w:val="2"/>
                <w:sz w:val="20"/>
              </w:rPr>
              <w:t>as</w:t>
            </w:r>
            <w:r w:rsidRPr="00BC11F5">
              <w:rPr>
                <w:rFonts w:ascii="Arial" w:hAnsi="Arial" w:cs="Arial"/>
                <w:color w:val="00435B"/>
                <w:kern w:val="2"/>
                <w:sz w:val="20"/>
              </w:rPr>
              <w:t xml:space="preserve"> eurų 0 ct) bauda.</w:t>
            </w:r>
          </w:p>
        </w:tc>
      </w:tr>
      <w:tr w:rsidR="00402199" w:rsidRPr="003C7923" w14:paraId="02A0AD2F" w14:textId="77777777" w:rsidTr="00A630EA">
        <w:trPr>
          <w:trHeight w:val="300"/>
        </w:trPr>
        <w:tc>
          <w:tcPr>
            <w:tcW w:w="3539" w:type="dxa"/>
          </w:tcPr>
          <w:p w14:paraId="566076A6" w14:textId="1092562B" w:rsidR="00402199" w:rsidRPr="003C7923" w:rsidRDefault="00402199" w:rsidP="00402199">
            <w:pPr>
              <w:rPr>
                <w:rFonts w:ascii="Arial" w:hAnsi="Arial" w:cs="Arial"/>
                <w:b/>
                <w:color w:val="00435B"/>
                <w:kern w:val="2"/>
                <w:sz w:val="20"/>
              </w:rPr>
            </w:pPr>
            <w:r w:rsidRPr="003C7923">
              <w:rPr>
                <w:rFonts w:ascii="Arial" w:hAnsi="Arial" w:cs="Arial"/>
                <w:b/>
                <w:color w:val="00435B"/>
                <w:kern w:val="2"/>
                <w:sz w:val="20"/>
              </w:rPr>
              <w:t>9.5. Tiekėjui taikomos baudos dėl aplinkosauginių ir (arba) socialinių kriterijų nesilaikymo</w:t>
            </w:r>
          </w:p>
        </w:tc>
        <w:tc>
          <w:tcPr>
            <w:tcW w:w="5996" w:type="dxa"/>
          </w:tcPr>
          <w:p w14:paraId="413A3B7A" w14:textId="152A6C14" w:rsidR="00402199" w:rsidRPr="003C7923" w:rsidRDefault="00A829A3" w:rsidP="00A829A3">
            <w:pPr>
              <w:rPr>
                <w:rFonts w:ascii="Arial" w:hAnsi="Arial" w:cs="Arial"/>
                <w:bCs/>
                <w:color w:val="00435B"/>
                <w:kern w:val="2"/>
                <w:sz w:val="20"/>
              </w:rPr>
            </w:pPr>
            <w:r w:rsidRPr="003C7923">
              <w:rPr>
                <w:rFonts w:ascii="Arial" w:hAnsi="Arial" w:cs="Arial"/>
                <w:bCs/>
                <w:color w:val="00435B"/>
                <w:kern w:val="2"/>
                <w:sz w:val="20"/>
              </w:rPr>
              <w:t>Pažeidus Sutarties Specialiųjų sąlygų 13.1</w:t>
            </w:r>
            <w:r w:rsidR="008C46D4" w:rsidRPr="003C7923">
              <w:rPr>
                <w:rFonts w:ascii="Arial" w:hAnsi="Arial" w:cs="Arial"/>
                <w:bCs/>
                <w:color w:val="00435B"/>
                <w:kern w:val="2"/>
                <w:sz w:val="20"/>
              </w:rPr>
              <w:t>.2</w:t>
            </w:r>
            <w:r w:rsidRPr="003C7923">
              <w:rPr>
                <w:rFonts w:ascii="Arial" w:hAnsi="Arial" w:cs="Arial"/>
                <w:bCs/>
                <w:color w:val="00435B"/>
                <w:kern w:val="2"/>
                <w:sz w:val="20"/>
              </w:rPr>
              <w:t xml:space="preserve"> punkte nustatytą reikalavimą už kiekvieną šį pažeidimą Tiekėjas moka Pirkėjui </w:t>
            </w:r>
            <w:r w:rsidR="008C46D4" w:rsidRPr="003C7923">
              <w:rPr>
                <w:rFonts w:ascii="Arial" w:hAnsi="Arial" w:cs="Arial"/>
                <w:bCs/>
                <w:color w:val="00435B"/>
                <w:kern w:val="2"/>
                <w:sz w:val="20"/>
              </w:rPr>
              <w:t>5</w:t>
            </w:r>
            <w:r w:rsidRPr="003C7923">
              <w:rPr>
                <w:rFonts w:ascii="Arial" w:hAnsi="Arial" w:cs="Arial"/>
                <w:bCs/>
                <w:color w:val="00435B"/>
                <w:kern w:val="2"/>
                <w:sz w:val="20"/>
              </w:rPr>
              <w:t>0,00 Eur (</w:t>
            </w:r>
            <w:r w:rsidR="008C46D4" w:rsidRPr="003C7923">
              <w:rPr>
                <w:rFonts w:ascii="Arial" w:hAnsi="Arial" w:cs="Arial"/>
                <w:bCs/>
                <w:color w:val="00435B"/>
                <w:kern w:val="2"/>
                <w:sz w:val="20"/>
              </w:rPr>
              <w:t>penkiasdešimt</w:t>
            </w:r>
            <w:r w:rsidRPr="003C7923">
              <w:rPr>
                <w:rFonts w:ascii="Arial" w:hAnsi="Arial" w:cs="Arial"/>
                <w:bCs/>
                <w:color w:val="00435B"/>
                <w:kern w:val="2"/>
                <w:sz w:val="20"/>
              </w:rPr>
              <w:t xml:space="preserve"> eurų 0 ct) dydžio baudą.</w:t>
            </w:r>
          </w:p>
          <w:p w14:paraId="748DE540" w14:textId="54C224E1" w:rsidR="00704745" w:rsidRPr="003C7923" w:rsidRDefault="00704745" w:rsidP="00A829A3">
            <w:pPr>
              <w:rPr>
                <w:rFonts w:ascii="Arial" w:hAnsi="Arial" w:cs="Arial"/>
                <w:bCs/>
                <w:color w:val="00435B"/>
                <w:kern w:val="2"/>
                <w:sz w:val="20"/>
              </w:rPr>
            </w:pPr>
          </w:p>
        </w:tc>
      </w:tr>
      <w:tr w:rsidR="00A630EA" w:rsidRPr="000E0C46" w14:paraId="7439E02A" w14:textId="77777777" w:rsidTr="00A630EA">
        <w:trPr>
          <w:trHeight w:val="300"/>
        </w:trPr>
        <w:tc>
          <w:tcPr>
            <w:tcW w:w="3539" w:type="dxa"/>
          </w:tcPr>
          <w:p w14:paraId="69208AF6" w14:textId="7EE0BDAD" w:rsidR="00A630EA" w:rsidRPr="000E0C46" w:rsidRDefault="00A630EA" w:rsidP="00A630EA">
            <w:pPr>
              <w:rPr>
                <w:rFonts w:ascii="Arial" w:hAnsi="Arial" w:cs="Arial"/>
                <w:b/>
                <w:color w:val="00435B"/>
                <w:kern w:val="2"/>
                <w:sz w:val="20"/>
              </w:rPr>
            </w:pPr>
            <w:r w:rsidRPr="000E0C46">
              <w:rPr>
                <w:rFonts w:ascii="Arial" w:hAnsi="Arial" w:cs="Arial"/>
                <w:b/>
                <w:color w:val="00435B"/>
                <w:kern w:val="2"/>
                <w:sz w:val="20"/>
              </w:rPr>
              <w:t>9.6. Tiekėjui / Pirkėjui taikoma bauda dėl konfidencialumo reikalavimų nesilaikymo</w:t>
            </w:r>
          </w:p>
        </w:tc>
        <w:tc>
          <w:tcPr>
            <w:tcW w:w="5996" w:type="dxa"/>
          </w:tcPr>
          <w:p w14:paraId="30A99159" w14:textId="242D90E0" w:rsidR="00A630EA" w:rsidRPr="000E0C46" w:rsidRDefault="00A630EA" w:rsidP="00A630EA">
            <w:pPr>
              <w:rPr>
                <w:rFonts w:ascii="Arial" w:hAnsi="Arial" w:cs="Arial"/>
                <w:color w:val="4472C4"/>
                <w:kern w:val="2"/>
                <w:sz w:val="20"/>
              </w:rPr>
            </w:pPr>
            <w:r>
              <w:rPr>
                <w:rFonts w:ascii="Arial" w:hAnsi="Arial" w:cs="Arial"/>
                <w:color w:val="00435B"/>
                <w:kern w:val="2"/>
                <w:sz w:val="20"/>
              </w:rPr>
              <w:t xml:space="preserve">Už kiekvieną nustatytą pažeidimo atvejį Tiekėjas turi sumokėti Pirkėjui </w:t>
            </w:r>
            <w:r w:rsidRPr="00BC11F5">
              <w:rPr>
                <w:rFonts w:ascii="Arial" w:hAnsi="Arial" w:cs="Arial"/>
                <w:color w:val="00435B"/>
                <w:kern w:val="2"/>
                <w:sz w:val="20"/>
              </w:rPr>
              <w:t xml:space="preserve">1 (vieno) procento nuo </w:t>
            </w:r>
            <w:r>
              <w:rPr>
                <w:rFonts w:ascii="Arial" w:hAnsi="Arial" w:cs="Arial"/>
                <w:color w:val="00435B"/>
                <w:kern w:val="2"/>
                <w:sz w:val="20"/>
              </w:rPr>
              <w:t>P</w:t>
            </w:r>
            <w:r w:rsidRPr="00BC11F5">
              <w:rPr>
                <w:rFonts w:ascii="Arial" w:hAnsi="Arial" w:cs="Arial"/>
                <w:color w:val="00435B"/>
                <w:kern w:val="2"/>
                <w:sz w:val="20"/>
              </w:rPr>
              <w:t>radinės</w:t>
            </w:r>
            <w:r>
              <w:rPr>
                <w:rFonts w:ascii="Arial" w:hAnsi="Arial" w:cs="Arial"/>
                <w:color w:val="00435B"/>
                <w:kern w:val="2"/>
                <w:sz w:val="20"/>
              </w:rPr>
              <w:t xml:space="preserve"> Sutarties vertės, nurodytos Specialiųjų sąlygų 5.2 punkte, dydžio baudą.</w:t>
            </w:r>
          </w:p>
        </w:tc>
      </w:tr>
      <w:tr w:rsidR="00402199" w:rsidRPr="000E0C46" w14:paraId="1E6BA83A" w14:textId="77777777" w:rsidTr="00A630EA">
        <w:trPr>
          <w:trHeight w:val="300"/>
        </w:trPr>
        <w:tc>
          <w:tcPr>
            <w:tcW w:w="3539" w:type="dxa"/>
          </w:tcPr>
          <w:p w14:paraId="6B59AD7B" w14:textId="3DB423A4" w:rsidR="00402199" w:rsidRPr="000E0C46" w:rsidRDefault="00402199" w:rsidP="00402199">
            <w:pPr>
              <w:rPr>
                <w:rFonts w:ascii="Arial" w:hAnsi="Arial" w:cs="Arial"/>
                <w:b/>
                <w:color w:val="00435B"/>
                <w:kern w:val="2"/>
                <w:sz w:val="20"/>
              </w:rPr>
            </w:pPr>
            <w:r w:rsidRPr="000E0C46">
              <w:rPr>
                <w:rFonts w:ascii="Arial" w:hAnsi="Arial" w:cs="Arial"/>
                <w:b/>
                <w:color w:val="00435B"/>
                <w:sz w:val="20"/>
              </w:rPr>
              <w:t xml:space="preserve">9.7. Tiekėjui taikomos netesybos dėl pirkimo dokumentuose nustatytų Kokybinių kriterijų </w:t>
            </w:r>
            <w:proofErr w:type="spellStart"/>
            <w:r w:rsidRPr="000E0C46">
              <w:rPr>
                <w:rFonts w:ascii="Arial" w:hAnsi="Arial" w:cs="Arial"/>
                <w:b/>
                <w:color w:val="00435B"/>
                <w:sz w:val="20"/>
              </w:rPr>
              <w:t>nepasiekimo</w:t>
            </w:r>
            <w:proofErr w:type="spellEnd"/>
            <w:r w:rsidRPr="000E0C46">
              <w:rPr>
                <w:rFonts w:ascii="Arial" w:hAnsi="Arial" w:cs="Arial"/>
                <w:b/>
                <w:color w:val="00435B"/>
                <w:sz w:val="20"/>
              </w:rPr>
              <w:t xml:space="preserve"> Sutarties vykdymo metu</w:t>
            </w:r>
          </w:p>
        </w:tc>
        <w:tc>
          <w:tcPr>
            <w:tcW w:w="5996" w:type="dxa"/>
          </w:tcPr>
          <w:p w14:paraId="12273A2F" w14:textId="35E0FF7F" w:rsidR="0014190E" w:rsidRPr="00A630EA" w:rsidRDefault="00402199" w:rsidP="0014190E">
            <w:pPr>
              <w:rPr>
                <w:rFonts w:ascii="Arial" w:hAnsi="Arial" w:cs="Arial"/>
                <w:color w:val="00435B"/>
                <w:kern w:val="2"/>
                <w:sz w:val="20"/>
              </w:rPr>
            </w:pPr>
            <w:r w:rsidRPr="00A630EA">
              <w:rPr>
                <w:rFonts w:ascii="Arial" w:hAnsi="Arial" w:cs="Arial"/>
                <w:bCs/>
                <w:color w:val="00435B"/>
                <w:sz w:val="20"/>
              </w:rPr>
              <w:t xml:space="preserve">Netaikoma </w:t>
            </w:r>
          </w:p>
          <w:p w14:paraId="31D0481F" w14:textId="0225589B" w:rsidR="00402199" w:rsidRPr="000E0C46" w:rsidRDefault="00402199" w:rsidP="00402199">
            <w:pPr>
              <w:rPr>
                <w:rFonts w:ascii="Arial" w:hAnsi="Arial" w:cs="Arial"/>
                <w:color w:val="4472C4"/>
                <w:kern w:val="2"/>
                <w:sz w:val="20"/>
              </w:rPr>
            </w:pPr>
          </w:p>
        </w:tc>
      </w:tr>
      <w:tr w:rsidR="00402199" w:rsidRPr="000E0C46" w14:paraId="2E410A63" w14:textId="77777777" w:rsidTr="00A630EA">
        <w:trPr>
          <w:trHeight w:val="1560"/>
        </w:trPr>
        <w:tc>
          <w:tcPr>
            <w:tcW w:w="3539" w:type="dxa"/>
            <w:tcBorders>
              <w:top w:val="single" w:sz="4" w:space="0" w:color="auto"/>
              <w:left w:val="single" w:sz="4" w:space="0" w:color="auto"/>
              <w:bottom w:val="single" w:sz="4" w:space="0" w:color="auto"/>
              <w:right w:val="single" w:sz="4" w:space="0" w:color="auto"/>
            </w:tcBorders>
          </w:tcPr>
          <w:p w14:paraId="2321802E" w14:textId="5A2E29E9" w:rsidR="00402199" w:rsidRPr="000E0C46" w:rsidRDefault="00402199" w:rsidP="00402199">
            <w:pPr>
              <w:rPr>
                <w:rFonts w:ascii="Arial" w:hAnsi="Arial" w:cs="Arial"/>
                <w:b/>
                <w:color w:val="00435B"/>
                <w:kern w:val="2"/>
                <w:sz w:val="20"/>
              </w:rPr>
            </w:pPr>
            <w:r w:rsidRPr="000E0C46">
              <w:rPr>
                <w:rFonts w:ascii="Arial" w:hAnsi="Arial" w:cs="Arial"/>
                <w:b/>
                <w:color w:val="00435B"/>
                <w:kern w:val="2"/>
                <w:sz w:val="20"/>
              </w:rPr>
              <w:t xml:space="preserve">9.8. Tiekėjui taikomos netesybos dėl Sutarties įvykdymo užtikrinimo </w:t>
            </w:r>
            <w:r w:rsidRPr="000E0C46">
              <w:rPr>
                <w:rFonts w:ascii="Arial" w:hAnsi="Arial" w:cs="Arial"/>
                <w:b/>
                <w:color w:val="00435B"/>
                <w:sz w:val="20"/>
              </w:rPr>
              <w:t>nepratęsimo</w:t>
            </w:r>
          </w:p>
        </w:tc>
        <w:tc>
          <w:tcPr>
            <w:tcW w:w="5996" w:type="dxa"/>
            <w:tcBorders>
              <w:top w:val="single" w:sz="4" w:space="0" w:color="auto"/>
              <w:left w:val="single" w:sz="4" w:space="0" w:color="auto"/>
              <w:bottom w:val="single" w:sz="4" w:space="0" w:color="auto"/>
              <w:right w:val="single" w:sz="4" w:space="0" w:color="auto"/>
            </w:tcBorders>
          </w:tcPr>
          <w:p w14:paraId="0FC6812C" w14:textId="77777777" w:rsidR="00402199" w:rsidRPr="00A630EA" w:rsidRDefault="00402199" w:rsidP="00402199">
            <w:pPr>
              <w:rPr>
                <w:rFonts w:ascii="Arial" w:hAnsi="Arial" w:cs="Arial"/>
                <w:bCs/>
                <w:color w:val="00435B"/>
                <w:kern w:val="2"/>
                <w:sz w:val="20"/>
              </w:rPr>
            </w:pPr>
            <w:r w:rsidRPr="00A630EA">
              <w:rPr>
                <w:rFonts w:ascii="Arial" w:hAnsi="Arial" w:cs="Arial"/>
                <w:bCs/>
                <w:color w:val="00435B"/>
                <w:kern w:val="2"/>
                <w:sz w:val="20"/>
              </w:rPr>
              <w:t>Netaikoma</w:t>
            </w:r>
          </w:p>
          <w:p w14:paraId="5AD4BC1A" w14:textId="13B67BD6" w:rsidR="00402199" w:rsidRPr="000E0C46" w:rsidRDefault="00402199" w:rsidP="00402199">
            <w:pPr>
              <w:rPr>
                <w:rFonts w:ascii="Arial" w:hAnsi="Arial" w:cs="Arial"/>
                <w:color w:val="4472C4"/>
                <w:kern w:val="2"/>
                <w:sz w:val="20"/>
              </w:rPr>
            </w:pPr>
          </w:p>
        </w:tc>
      </w:tr>
      <w:tr w:rsidR="00402199" w:rsidRPr="000E0C46" w14:paraId="126A6D36" w14:textId="77777777" w:rsidTr="00A630EA">
        <w:trPr>
          <w:trHeight w:val="300"/>
        </w:trPr>
        <w:tc>
          <w:tcPr>
            <w:tcW w:w="3539" w:type="dxa"/>
          </w:tcPr>
          <w:p w14:paraId="10384E36" w14:textId="4FFA607E" w:rsidR="00402199" w:rsidRPr="000E0C46" w:rsidRDefault="00402199" w:rsidP="00402199">
            <w:pPr>
              <w:rPr>
                <w:rFonts w:ascii="Arial" w:hAnsi="Arial" w:cs="Arial"/>
                <w:b/>
                <w:bCs/>
                <w:color w:val="00435B"/>
                <w:kern w:val="2"/>
                <w:sz w:val="20"/>
              </w:rPr>
            </w:pPr>
            <w:r w:rsidRPr="000E0C46">
              <w:rPr>
                <w:rFonts w:ascii="Arial" w:hAnsi="Arial" w:cs="Arial"/>
                <w:b/>
                <w:color w:val="00435B"/>
                <w:sz w:val="20"/>
              </w:rPr>
              <w:t>9.9. Tiekėjui taikoma bauda dėl Pirkėjo simbolių, pavadinimo ir ženklo reklamoje ar rinkodaroje naudojimo reikalavimų nesilaikymo bei draudimo naudotis Pirkėjo sukurtais</w:t>
            </w:r>
            <w:r w:rsidRPr="000E0C46">
              <w:rPr>
                <w:rFonts w:ascii="Arial" w:hAnsi="Arial" w:cs="Arial"/>
                <w:bCs/>
                <w:color w:val="00435B"/>
                <w:sz w:val="20"/>
              </w:rPr>
              <w:t xml:space="preserve"> </w:t>
            </w:r>
            <w:r w:rsidRPr="000E0C46">
              <w:rPr>
                <w:rFonts w:ascii="Arial" w:hAnsi="Arial" w:cs="Arial"/>
                <w:b/>
                <w:color w:val="00435B"/>
                <w:sz w:val="20"/>
              </w:rPr>
              <w:t>intelektiniais veiklos rezultatais nesilaikymo</w:t>
            </w:r>
          </w:p>
        </w:tc>
        <w:tc>
          <w:tcPr>
            <w:tcW w:w="5996" w:type="dxa"/>
          </w:tcPr>
          <w:p w14:paraId="39D0982B" w14:textId="1050EBC0" w:rsidR="00402199" w:rsidRPr="000E0C46" w:rsidRDefault="0014190E" w:rsidP="00402199">
            <w:pPr>
              <w:rPr>
                <w:rFonts w:ascii="Arial" w:hAnsi="Arial" w:cs="Arial"/>
                <w:color w:val="4472C4"/>
                <w:kern w:val="2"/>
                <w:sz w:val="20"/>
              </w:rPr>
            </w:pPr>
            <w:r>
              <w:rPr>
                <w:rFonts w:ascii="Arial" w:hAnsi="Arial" w:cs="Arial"/>
                <w:color w:val="00435B"/>
                <w:kern w:val="2"/>
                <w:sz w:val="20"/>
              </w:rPr>
              <w:t xml:space="preserve">Už kiekvieną nustatytą pažeidimo atvejį Tiekėjas turi sumokėti </w:t>
            </w:r>
            <w:r w:rsidRPr="00BC11F5">
              <w:rPr>
                <w:rFonts w:ascii="Arial" w:hAnsi="Arial" w:cs="Arial"/>
                <w:color w:val="00435B"/>
                <w:kern w:val="2"/>
                <w:sz w:val="20"/>
              </w:rPr>
              <w:t xml:space="preserve">Pirkėjui 1 (vieno) procento nuo </w:t>
            </w:r>
            <w:r>
              <w:rPr>
                <w:rFonts w:ascii="Arial" w:hAnsi="Arial" w:cs="Arial"/>
                <w:color w:val="00435B"/>
                <w:kern w:val="2"/>
                <w:sz w:val="20"/>
              </w:rPr>
              <w:t>P</w:t>
            </w:r>
            <w:r w:rsidRPr="00BC11F5">
              <w:rPr>
                <w:rFonts w:ascii="Arial" w:hAnsi="Arial" w:cs="Arial"/>
                <w:color w:val="00435B"/>
                <w:kern w:val="2"/>
                <w:sz w:val="20"/>
              </w:rPr>
              <w:t>radinės</w:t>
            </w:r>
            <w:r>
              <w:rPr>
                <w:rFonts w:ascii="Arial" w:hAnsi="Arial" w:cs="Arial"/>
                <w:color w:val="00435B"/>
                <w:kern w:val="2"/>
                <w:sz w:val="20"/>
              </w:rPr>
              <w:t xml:space="preserve"> Sutarties vertės, nurodytos Specialiųjų sąlygų 5.2 punkte, dydžio baudą.</w:t>
            </w:r>
          </w:p>
        </w:tc>
      </w:tr>
      <w:tr w:rsidR="00402199" w:rsidRPr="000E0C46" w14:paraId="77AEF0AE" w14:textId="77777777" w:rsidTr="00A630EA">
        <w:trPr>
          <w:trHeight w:val="300"/>
        </w:trPr>
        <w:tc>
          <w:tcPr>
            <w:tcW w:w="3539" w:type="dxa"/>
          </w:tcPr>
          <w:p w14:paraId="17EC5DF4" w14:textId="49390910" w:rsidR="00402199" w:rsidRPr="000E0C46" w:rsidRDefault="00402199" w:rsidP="00402199">
            <w:pPr>
              <w:rPr>
                <w:rFonts w:ascii="Arial" w:hAnsi="Arial" w:cs="Arial"/>
                <w:b/>
                <w:color w:val="00435B"/>
                <w:kern w:val="2"/>
                <w:sz w:val="20"/>
                <w:lang w:val="en-US"/>
              </w:rPr>
            </w:pPr>
            <w:r w:rsidRPr="000E0C46">
              <w:rPr>
                <w:rFonts w:ascii="Arial" w:hAnsi="Arial" w:cs="Arial"/>
                <w:b/>
                <w:color w:val="00435B"/>
                <w:kern w:val="2"/>
                <w:sz w:val="20"/>
                <w:lang w:val="en-US"/>
              </w:rPr>
              <w:t xml:space="preserve">9.10. </w:t>
            </w:r>
            <w:r w:rsidRPr="000E0C46">
              <w:rPr>
                <w:rFonts w:ascii="Arial" w:hAnsi="Arial" w:cs="Arial"/>
                <w:b/>
                <w:color w:val="00435B"/>
                <w:kern w:val="2"/>
                <w:sz w:val="20"/>
              </w:rPr>
              <w:t>Kitos netesybos</w:t>
            </w:r>
          </w:p>
        </w:tc>
        <w:tc>
          <w:tcPr>
            <w:tcW w:w="5996" w:type="dxa"/>
          </w:tcPr>
          <w:p w14:paraId="61DD08FE" w14:textId="714A171F" w:rsidR="00402199" w:rsidRPr="000E0C46" w:rsidRDefault="0014190E" w:rsidP="00402199">
            <w:pPr>
              <w:rPr>
                <w:rFonts w:ascii="Arial" w:hAnsi="Arial" w:cs="Arial"/>
                <w:color w:val="4472C4"/>
                <w:kern w:val="2"/>
                <w:sz w:val="20"/>
              </w:rPr>
            </w:pPr>
            <w:r w:rsidRPr="0014190E">
              <w:rPr>
                <w:rFonts w:ascii="Arial" w:hAnsi="Arial" w:cs="Arial"/>
                <w:bCs/>
                <w:color w:val="00435B"/>
                <w:kern w:val="2"/>
                <w:sz w:val="20"/>
              </w:rPr>
              <w:t>Netaikoma</w:t>
            </w:r>
          </w:p>
        </w:tc>
      </w:tr>
    </w:tbl>
    <w:p w14:paraId="2049B1A6" w14:textId="77777777" w:rsidR="001C09B7" w:rsidRDefault="001C09B7"/>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0"/>
        <w:gridCol w:w="7655"/>
      </w:tblGrid>
      <w:tr w:rsidR="000E0C46" w:rsidRPr="000E0C46" w14:paraId="7412B22E" w14:textId="77777777">
        <w:trPr>
          <w:trHeight w:val="300"/>
        </w:trPr>
        <w:tc>
          <w:tcPr>
            <w:tcW w:w="9535" w:type="dxa"/>
            <w:gridSpan w:val="3"/>
          </w:tcPr>
          <w:p w14:paraId="0D543F72" w14:textId="77777777" w:rsidR="00027B83" w:rsidRPr="000E0C46" w:rsidRDefault="000B0897">
            <w:pPr>
              <w:jc w:val="center"/>
              <w:rPr>
                <w:rFonts w:ascii="Arial" w:hAnsi="Arial" w:cs="Arial"/>
                <w:color w:val="00435B"/>
                <w:kern w:val="2"/>
                <w:sz w:val="20"/>
              </w:rPr>
            </w:pPr>
            <w:r w:rsidRPr="000E0C46">
              <w:rPr>
                <w:rFonts w:ascii="Arial" w:hAnsi="Arial" w:cs="Arial"/>
                <w:b/>
                <w:color w:val="00435B"/>
                <w:kern w:val="2"/>
                <w:sz w:val="20"/>
              </w:rPr>
              <w:t>10. ESMINĖS SUTARTIES SĄLYGOS</w:t>
            </w:r>
          </w:p>
        </w:tc>
      </w:tr>
      <w:tr w:rsidR="00402199" w:rsidRPr="000E0C46" w14:paraId="4A74E676" w14:textId="77777777" w:rsidTr="009400F2">
        <w:trPr>
          <w:trHeight w:val="300"/>
        </w:trPr>
        <w:tc>
          <w:tcPr>
            <w:tcW w:w="1880" w:type="dxa"/>
            <w:gridSpan w:val="2"/>
          </w:tcPr>
          <w:p w14:paraId="0C4A90A4" w14:textId="48800356" w:rsidR="00402199" w:rsidRPr="000E0C46" w:rsidRDefault="00402199" w:rsidP="00402199">
            <w:pPr>
              <w:rPr>
                <w:rFonts w:ascii="Arial" w:hAnsi="Arial" w:cs="Arial"/>
                <w:b/>
                <w:color w:val="00435B"/>
                <w:kern w:val="2"/>
                <w:sz w:val="20"/>
                <w:lang w:val="en-US"/>
              </w:rPr>
            </w:pPr>
            <w:r w:rsidRPr="000E0C46">
              <w:rPr>
                <w:rFonts w:ascii="Arial" w:hAnsi="Arial" w:cs="Arial"/>
                <w:b/>
                <w:color w:val="00435B"/>
                <w:kern w:val="2"/>
                <w:sz w:val="20"/>
                <w:lang w:val="en-US"/>
              </w:rPr>
              <w:t xml:space="preserve">10.1. </w:t>
            </w:r>
            <w:r w:rsidRPr="000E0C46">
              <w:rPr>
                <w:rFonts w:ascii="Arial" w:hAnsi="Arial" w:cs="Arial"/>
                <w:b/>
                <w:color w:val="00435B"/>
                <w:kern w:val="2"/>
                <w:sz w:val="20"/>
              </w:rPr>
              <w:t>Esminės Sutarties sąlygos</w:t>
            </w:r>
          </w:p>
        </w:tc>
        <w:tc>
          <w:tcPr>
            <w:tcW w:w="7655" w:type="dxa"/>
          </w:tcPr>
          <w:p w14:paraId="440DEA60" w14:textId="34AF743B" w:rsidR="00910B9F" w:rsidRPr="00834698" w:rsidRDefault="00910B9F" w:rsidP="00910B9F">
            <w:pPr>
              <w:jc w:val="both"/>
              <w:rPr>
                <w:rFonts w:ascii="Arial" w:hAnsi="Arial" w:cs="Arial"/>
                <w:color w:val="00435B"/>
                <w:kern w:val="2"/>
                <w:sz w:val="20"/>
              </w:rPr>
            </w:pPr>
            <w:r w:rsidRPr="007D0584">
              <w:rPr>
                <w:rFonts w:ascii="Arial" w:hAnsi="Arial" w:cs="Arial"/>
                <w:color w:val="00435B"/>
                <w:kern w:val="2"/>
                <w:sz w:val="20"/>
              </w:rPr>
              <w:t>10.1.</w:t>
            </w:r>
            <w:r w:rsidRPr="00834698">
              <w:rPr>
                <w:rFonts w:ascii="Arial" w:hAnsi="Arial" w:cs="Arial"/>
                <w:color w:val="00435B"/>
                <w:kern w:val="2"/>
                <w:sz w:val="20"/>
              </w:rPr>
              <w:t>1.</w:t>
            </w:r>
            <w:r>
              <w:rPr>
                <w:rFonts w:ascii="Arial" w:hAnsi="Arial" w:cs="Arial"/>
                <w:color w:val="00435B"/>
                <w:kern w:val="2"/>
                <w:sz w:val="20"/>
              </w:rPr>
              <w:t xml:space="preserve"> Tiekėjo įsipareigojimų, numatytų Sutarties Specialių sąlygų 3.1 punkte, tinkamas įgyvendinimas.</w:t>
            </w:r>
          </w:p>
          <w:p w14:paraId="64E53BB7" w14:textId="77777777" w:rsidR="00910B9F" w:rsidRDefault="00910B9F" w:rsidP="00910B9F">
            <w:pPr>
              <w:jc w:val="both"/>
              <w:rPr>
                <w:rFonts w:ascii="Arial" w:hAnsi="Arial" w:cs="Arial"/>
                <w:color w:val="00435B"/>
                <w:kern w:val="2"/>
                <w:sz w:val="20"/>
              </w:rPr>
            </w:pPr>
            <w:r w:rsidRPr="00365004">
              <w:rPr>
                <w:rFonts w:ascii="Arial" w:hAnsi="Arial" w:cs="Arial"/>
                <w:color w:val="00435B"/>
                <w:kern w:val="2"/>
                <w:sz w:val="20"/>
              </w:rPr>
              <w:t xml:space="preserve">10.1.2. </w:t>
            </w:r>
            <w:r w:rsidRPr="00834698">
              <w:rPr>
                <w:rFonts w:ascii="Arial" w:hAnsi="Arial" w:cs="Arial"/>
                <w:color w:val="00435B"/>
                <w:kern w:val="2"/>
                <w:sz w:val="20"/>
              </w:rPr>
              <w:t>Tiekėjo prisiimtų įsipareigojimų vykdymas už Sutartyje nustatyt</w:t>
            </w:r>
            <w:r>
              <w:rPr>
                <w:rFonts w:ascii="Arial" w:hAnsi="Arial" w:cs="Arial"/>
                <w:color w:val="00435B"/>
                <w:kern w:val="2"/>
                <w:sz w:val="20"/>
              </w:rPr>
              <w:t>ą</w:t>
            </w:r>
            <w:r w:rsidRPr="00834698">
              <w:rPr>
                <w:rFonts w:ascii="Arial" w:hAnsi="Arial" w:cs="Arial"/>
                <w:color w:val="00435B"/>
                <w:kern w:val="2"/>
                <w:sz w:val="20"/>
              </w:rPr>
              <w:t xml:space="preserve"> </w:t>
            </w:r>
            <w:r>
              <w:rPr>
                <w:rFonts w:ascii="Arial" w:hAnsi="Arial" w:cs="Arial"/>
                <w:color w:val="00435B"/>
                <w:kern w:val="2"/>
                <w:sz w:val="20"/>
              </w:rPr>
              <w:t>kainą</w:t>
            </w:r>
            <w:r w:rsidRPr="00834698">
              <w:rPr>
                <w:rFonts w:ascii="Arial" w:hAnsi="Arial" w:cs="Arial"/>
                <w:color w:val="00435B"/>
                <w:kern w:val="2"/>
                <w:sz w:val="20"/>
              </w:rPr>
              <w:t>.</w:t>
            </w:r>
          </w:p>
          <w:p w14:paraId="4930C953" w14:textId="77777777" w:rsidR="00910B9F" w:rsidRPr="00834698" w:rsidRDefault="00910B9F" w:rsidP="00910B9F">
            <w:pPr>
              <w:jc w:val="both"/>
              <w:rPr>
                <w:rFonts w:ascii="Arial" w:hAnsi="Arial" w:cs="Arial"/>
                <w:color w:val="00435B"/>
                <w:kern w:val="2"/>
                <w:sz w:val="20"/>
              </w:rPr>
            </w:pPr>
            <w:r>
              <w:rPr>
                <w:rFonts w:ascii="Arial" w:hAnsi="Arial" w:cs="Arial"/>
                <w:color w:val="00435B"/>
                <w:kern w:val="2"/>
                <w:sz w:val="20"/>
              </w:rPr>
              <w:t xml:space="preserve">10.1.3. </w:t>
            </w:r>
            <w:r w:rsidRPr="00BE6447">
              <w:rPr>
                <w:rFonts w:ascii="Arial" w:hAnsi="Arial" w:cs="Arial"/>
                <w:color w:val="00435B"/>
                <w:kern w:val="2"/>
                <w:sz w:val="20"/>
              </w:rPr>
              <w:t>Paslaug</w:t>
            </w:r>
            <w:r>
              <w:rPr>
                <w:rFonts w:ascii="Arial" w:hAnsi="Arial" w:cs="Arial"/>
                <w:color w:val="00435B"/>
                <w:kern w:val="2"/>
                <w:sz w:val="20"/>
              </w:rPr>
              <w:t>ų</w:t>
            </w:r>
            <w:r w:rsidRPr="00191D37">
              <w:rPr>
                <w:rFonts w:ascii="Arial" w:hAnsi="Arial" w:cs="Arial"/>
                <w:color w:val="00435B"/>
                <w:kern w:val="2"/>
                <w:sz w:val="20"/>
              </w:rPr>
              <w:t xml:space="preserve"> kokybė </w:t>
            </w:r>
            <w:r>
              <w:rPr>
                <w:rFonts w:ascii="Arial" w:hAnsi="Arial" w:cs="Arial"/>
                <w:color w:val="00435B"/>
                <w:kern w:val="2"/>
                <w:sz w:val="20"/>
              </w:rPr>
              <w:t xml:space="preserve">bei atitiktis </w:t>
            </w:r>
            <w:r w:rsidRPr="00BE6447">
              <w:rPr>
                <w:rFonts w:ascii="Arial" w:hAnsi="Arial" w:cs="Arial"/>
                <w:color w:val="00435B"/>
                <w:kern w:val="2"/>
                <w:sz w:val="20"/>
              </w:rPr>
              <w:t xml:space="preserve">Sutartyje ir </w:t>
            </w:r>
            <w:r>
              <w:rPr>
                <w:rFonts w:ascii="Arial" w:hAnsi="Arial" w:cs="Arial"/>
                <w:color w:val="00435B"/>
                <w:kern w:val="2"/>
                <w:sz w:val="20"/>
              </w:rPr>
              <w:t xml:space="preserve">teisės aktuose </w:t>
            </w:r>
            <w:r w:rsidRPr="00BE6447">
              <w:rPr>
                <w:rFonts w:ascii="Arial" w:hAnsi="Arial" w:cs="Arial"/>
                <w:color w:val="00435B"/>
                <w:kern w:val="2"/>
                <w:sz w:val="20"/>
              </w:rPr>
              <w:t>nustatyt</w:t>
            </w:r>
            <w:r>
              <w:rPr>
                <w:rFonts w:ascii="Arial" w:hAnsi="Arial" w:cs="Arial"/>
                <w:color w:val="00435B"/>
                <w:kern w:val="2"/>
                <w:sz w:val="20"/>
              </w:rPr>
              <w:t>iems</w:t>
            </w:r>
            <w:r w:rsidRPr="00BE6447">
              <w:rPr>
                <w:rFonts w:ascii="Arial" w:hAnsi="Arial" w:cs="Arial"/>
                <w:color w:val="00435B"/>
                <w:kern w:val="2"/>
                <w:sz w:val="20"/>
              </w:rPr>
              <w:t xml:space="preserve"> reikalavim</w:t>
            </w:r>
            <w:r>
              <w:rPr>
                <w:rFonts w:ascii="Arial" w:hAnsi="Arial" w:cs="Arial"/>
                <w:color w:val="00435B"/>
                <w:kern w:val="2"/>
                <w:sz w:val="20"/>
              </w:rPr>
              <w:t>ams.</w:t>
            </w:r>
          </w:p>
          <w:p w14:paraId="6FA859EE" w14:textId="184085A3" w:rsidR="00910B9F" w:rsidRPr="00365004" w:rsidRDefault="00910B9F" w:rsidP="00910B9F">
            <w:pPr>
              <w:jc w:val="both"/>
              <w:rPr>
                <w:rFonts w:ascii="Arial" w:hAnsi="Arial" w:cs="Arial"/>
                <w:color w:val="00435B"/>
                <w:kern w:val="2"/>
                <w:sz w:val="20"/>
              </w:rPr>
            </w:pPr>
            <w:r w:rsidRPr="00834698">
              <w:rPr>
                <w:rFonts w:ascii="Arial" w:hAnsi="Arial" w:cs="Arial"/>
                <w:color w:val="00435B"/>
                <w:kern w:val="2"/>
                <w:sz w:val="20"/>
              </w:rPr>
              <w:t>10.1.</w:t>
            </w:r>
            <w:r>
              <w:rPr>
                <w:rFonts w:ascii="Arial" w:hAnsi="Arial" w:cs="Arial"/>
                <w:color w:val="00435B"/>
                <w:kern w:val="2"/>
                <w:sz w:val="20"/>
              </w:rPr>
              <w:t>4</w:t>
            </w:r>
            <w:r w:rsidRPr="00834698">
              <w:rPr>
                <w:rFonts w:ascii="Arial" w:hAnsi="Arial" w:cs="Arial"/>
                <w:color w:val="00435B"/>
                <w:kern w:val="2"/>
                <w:sz w:val="20"/>
              </w:rPr>
              <w:t xml:space="preserve">. </w:t>
            </w:r>
            <w:r>
              <w:rPr>
                <w:rFonts w:ascii="Arial" w:hAnsi="Arial" w:cs="Arial"/>
                <w:color w:val="00435B"/>
                <w:kern w:val="2"/>
                <w:sz w:val="20"/>
              </w:rPr>
              <w:t xml:space="preserve">Sutarties Specialiųjų sąlygų </w:t>
            </w:r>
            <w:r w:rsidRPr="00BE09BA">
              <w:rPr>
                <w:rFonts w:ascii="Arial" w:hAnsi="Arial" w:cs="Arial"/>
                <w:color w:val="00435B"/>
                <w:kern w:val="2"/>
                <w:sz w:val="20"/>
              </w:rPr>
              <w:t>4.1. punkte</w:t>
            </w:r>
            <w:r>
              <w:rPr>
                <w:rFonts w:ascii="Arial" w:hAnsi="Arial" w:cs="Arial"/>
                <w:color w:val="00435B"/>
                <w:kern w:val="2"/>
                <w:sz w:val="20"/>
              </w:rPr>
              <w:t xml:space="preserve"> nustatyti </w:t>
            </w:r>
            <w:r w:rsidRPr="00365004">
              <w:rPr>
                <w:rFonts w:ascii="Arial" w:hAnsi="Arial" w:cs="Arial"/>
                <w:color w:val="00435B"/>
                <w:kern w:val="2"/>
                <w:sz w:val="20"/>
              </w:rPr>
              <w:t>Paslaugų teikimo terminai.</w:t>
            </w:r>
          </w:p>
          <w:p w14:paraId="288EE511" w14:textId="77777777" w:rsidR="00910B9F" w:rsidRPr="00365004" w:rsidRDefault="00910B9F" w:rsidP="00910B9F">
            <w:pPr>
              <w:tabs>
                <w:tab w:val="left" w:pos="567"/>
                <w:tab w:val="left" w:pos="851"/>
                <w:tab w:val="left" w:pos="992"/>
                <w:tab w:val="left" w:pos="1134"/>
              </w:tabs>
              <w:jc w:val="both"/>
              <w:rPr>
                <w:rFonts w:ascii="Arial" w:hAnsi="Arial" w:cs="Arial"/>
                <w:color w:val="00435B"/>
                <w:kern w:val="2"/>
                <w:sz w:val="20"/>
              </w:rPr>
            </w:pPr>
            <w:r w:rsidRPr="00365004">
              <w:rPr>
                <w:rFonts w:ascii="Arial" w:hAnsi="Arial" w:cs="Arial"/>
                <w:color w:val="00435B"/>
                <w:kern w:val="2"/>
                <w:sz w:val="20"/>
              </w:rPr>
              <w:t>10.1.</w:t>
            </w:r>
            <w:r>
              <w:rPr>
                <w:rFonts w:ascii="Arial" w:hAnsi="Arial" w:cs="Arial"/>
                <w:color w:val="00435B"/>
                <w:kern w:val="2"/>
                <w:sz w:val="20"/>
              </w:rPr>
              <w:t>5</w:t>
            </w:r>
            <w:r w:rsidRPr="00365004">
              <w:rPr>
                <w:rFonts w:ascii="Arial" w:hAnsi="Arial" w:cs="Arial"/>
                <w:color w:val="00435B"/>
                <w:kern w:val="2"/>
                <w:sz w:val="20"/>
              </w:rPr>
              <w:t xml:space="preserve">. Tiekėjo kvalifikacijos atitikimas pirkimo dokumentuose nustatytiems </w:t>
            </w:r>
            <w:r w:rsidRPr="00BE09BA">
              <w:rPr>
                <w:rFonts w:ascii="Arial" w:hAnsi="Arial" w:cs="Arial"/>
                <w:color w:val="00435B"/>
                <w:kern w:val="2"/>
                <w:sz w:val="20"/>
              </w:rPr>
              <w:t>tiekėjų kvalifikacijos reikalavimams.</w:t>
            </w:r>
          </w:p>
          <w:p w14:paraId="0CF67C58" w14:textId="77777777" w:rsidR="00910B9F" w:rsidRPr="00DA4205" w:rsidRDefault="00910B9F" w:rsidP="00910B9F">
            <w:pPr>
              <w:tabs>
                <w:tab w:val="left" w:pos="567"/>
                <w:tab w:val="left" w:pos="851"/>
                <w:tab w:val="left" w:pos="992"/>
                <w:tab w:val="left" w:pos="1134"/>
              </w:tabs>
              <w:jc w:val="both"/>
              <w:rPr>
                <w:rFonts w:ascii="Arial" w:hAnsi="Arial" w:cs="Arial"/>
                <w:color w:val="00435B"/>
                <w:kern w:val="2"/>
                <w:sz w:val="20"/>
              </w:rPr>
            </w:pPr>
            <w:r w:rsidRPr="00365004">
              <w:rPr>
                <w:rFonts w:ascii="Arial" w:hAnsi="Arial" w:cs="Arial"/>
                <w:color w:val="00435B"/>
                <w:kern w:val="2"/>
                <w:sz w:val="20"/>
              </w:rPr>
              <w:t>10.1.</w:t>
            </w:r>
            <w:r>
              <w:rPr>
                <w:rFonts w:ascii="Arial" w:hAnsi="Arial" w:cs="Arial"/>
                <w:color w:val="00435B"/>
                <w:kern w:val="2"/>
                <w:sz w:val="20"/>
              </w:rPr>
              <w:t>6</w:t>
            </w:r>
            <w:r w:rsidRPr="00365004">
              <w:rPr>
                <w:rFonts w:ascii="Arial" w:hAnsi="Arial" w:cs="Arial"/>
                <w:color w:val="00435B"/>
                <w:kern w:val="2"/>
                <w:sz w:val="20"/>
              </w:rPr>
              <w:t xml:space="preserve">. Šios Sutarties nuostatos, reglamentuojančios </w:t>
            </w:r>
            <w:r w:rsidRPr="00DA4205">
              <w:rPr>
                <w:rFonts w:ascii="Arial" w:hAnsi="Arial" w:cs="Arial"/>
                <w:color w:val="00435B"/>
                <w:kern w:val="2"/>
                <w:sz w:val="20"/>
              </w:rPr>
              <w:t>konkurenciją, intelektinės nuosavybės ar konfidencialios informacijos valdymą.</w:t>
            </w:r>
          </w:p>
          <w:p w14:paraId="670CF42A" w14:textId="77777777" w:rsidR="00910B9F" w:rsidRPr="00365004" w:rsidRDefault="00910B9F" w:rsidP="00910B9F">
            <w:pPr>
              <w:jc w:val="both"/>
              <w:rPr>
                <w:rFonts w:ascii="Arial" w:hAnsi="Arial" w:cs="Arial"/>
                <w:color w:val="00435B"/>
                <w:kern w:val="2"/>
                <w:sz w:val="20"/>
              </w:rPr>
            </w:pPr>
            <w:r w:rsidRPr="00DA4205">
              <w:rPr>
                <w:rFonts w:ascii="Arial" w:hAnsi="Arial" w:cs="Arial"/>
                <w:color w:val="00435B"/>
                <w:kern w:val="2"/>
                <w:sz w:val="20"/>
              </w:rPr>
              <w:t>10.1.7. Sutarties vykdymui pasitelkiamų naujų subtiekėjų ir (ar</w:t>
            </w:r>
            <w:r w:rsidRPr="00365004">
              <w:rPr>
                <w:rFonts w:ascii="Arial" w:hAnsi="Arial" w:cs="Arial"/>
                <w:color w:val="00435B"/>
                <w:kern w:val="2"/>
                <w:sz w:val="20"/>
              </w:rPr>
              <w:t xml:space="preserve"> specialistų) / esamų subtiekėjų ir (ar) specialistų keitimo tvarka, numatyta Sutarties Bendrųjų sąlygų 3.2 dalyje.</w:t>
            </w:r>
          </w:p>
          <w:p w14:paraId="1AD3CD3A" w14:textId="76F7EB61" w:rsidR="00402199" w:rsidRPr="000E0C46" w:rsidRDefault="00910B9F" w:rsidP="00910B9F">
            <w:pPr>
              <w:rPr>
                <w:rFonts w:ascii="Arial" w:hAnsi="Arial" w:cs="Arial"/>
                <w:color w:val="4472C4"/>
                <w:kern w:val="2"/>
                <w:sz w:val="20"/>
              </w:rPr>
            </w:pPr>
            <w:r w:rsidRPr="00834698">
              <w:rPr>
                <w:rFonts w:ascii="Arial" w:eastAsia="Cambria" w:hAnsi="Arial" w:cs="Arial"/>
                <w:color w:val="00435B"/>
                <w:sz w:val="20"/>
                <w:shd w:val="clear" w:color="auto" w:fill="FFFFFF"/>
              </w:rPr>
              <w:lastRenderedPageBreak/>
              <w:t>10.1.</w:t>
            </w:r>
            <w:r>
              <w:rPr>
                <w:rFonts w:ascii="Arial" w:eastAsia="Cambria" w:hAnsi="Arial" w:cs="Arial"/>
                <w:color w:val="00435B"/>
                <w:sz w:val="20"/>
                <w:shd w:val="clear" w:color="auto" w:fill="FFFFFF"/>
              </w:rPr>
              <w:t>8</w:t>
            </w:r>
            <w:r w:rsidRPr="00834698">
              <w:rPr>
                <w:rFonts w:ascii="Arial" w:eastAsia="Cambria" w:hAnsi="Arial" w:cs="Arial"/>
                <w:color w:val="00435B"/>
                <w:sz w:val="20"/>
                <w:shd w:val="clear" w:color="auto" w:fill="FFFFFF"/>
              </w:rPr>
              <w:t xml:space="preserve">. Jungtinės veiklos </w:t>
            </w:r>
            <w:r>
              <w:rPr>
                <w:rFonts w:ascii="Arial" w:hAnsi="Arial" w:cs="Arial"/>
                <w:color w:val="00435B"/>
                <w:sz w:val="20"/>
              </w:rPr>
              <w:t>p</w:t>
            </w:r>
            <w:r w:rsidRPr="00834698">
              <w:rPr>
                <w:rFonts w:ascii="Arial" w:hAnsi="Arial" w:cs="Arial"/>
                <w:color w:val="00435B"/>
                <w:sz w:val="20"/>
              </w:rPr>
              <w:t>artnerio (-</w:t>
            </w:r>
            <w:proofErr w:type="spellStart"/>
            <w:r w:rsidRPr="00834698">
              <w:rPr>
                <w:rFonts w:ascii="Arial" w:hAnsi="Arial" w:cs="Arial"/>
                <w:color w:val="00435B"/>
                <w:sz w:val="20"/>
              </w:rPr>
              <w:t>ių</w:t>
            </w:r>
            <w:proofErr w:type="spellEnd"/>
            <w:r w:rsidRPr="00834698">
              <w:rPr>
                <w:rFonts w:ascii="Arial" w:hAnsi="Arial" w:cs="Arial"/>
                <w:color w:val="00435B"/>
                <w:sz w:val="20"/>
              </w:rPr>
              <w:t>) pakeitimo</w:t>
            </w:r>
            <w:r>
              <w:rPr>
                <w:rFonts w:ascii="Arial" w:hAnsi="Arial" w:cs="Arial"/>
                <w:color w:val="00435B"/>
                <w:sz w:val="20"/>
              </w:rPr>
              <w:t xml:space="preserve"> (jeigu taikoma</w:t>
            </w:r>
            <w:r w:rsidR="00B5218E">
              <w:rPr>
                <w:rFonts w:ascii="Arial" w:hAnsi="Arial" w:cs="Arial"/>
                <w:color w:val="00435B"/>
                <w:sz w:val="20"/>
              </w:rPr>
              <w:t>)</w:t>
            </w:r>
            <w:r w:rsidRPr="00834698">
              <w:rPr>
                <w:rFonts w:ascii="Arial" w:hAnsi="Arial" w:cs="Arial"/>
                <w:color w:val="00435B"/>
                <w:sz w:val="20"/>
              </w:rPr>
              <w:t xml:space="preserve"> tvarka, numatyta Sutarties Bendrųjų sąlygų 3.3 dalyje. </w:t>
            </w:r>
          </w:p>
        </w:tc>
      </w:tr>
      <w:tr w:rsidR="00402199" w:rsidRPr="000E0C46" w14:paraId="68A8F8F5" w14:textId="77777777" w:rsidTr="009400F2">
        <w:trPr>
          <w:trHeight w:val="300"/>
        </w:trPr>
        <w:tc>
          <w:tcPr>
            <w:tcW w:w="1880" w:type="dxa"/>
            <w:gridSpan w:val="2"/>
          </w:tcPr>
          <w:p w14:paraId="458F7686" w14:textId="28A3D4D6" w:rsidR="00402199" w:rsidRPr="000E0C46" w:rsidRDefault="00402199" w:rsidP="00402199">
            <w:pPr>
              <w:rPr>
                <w:rFonts w:ascii="Arial" w:hAnsi="Arial" w:cs="Arial"/>
                <w:b/>
                <w:color w:val="00435B"/>
                <w:kern w:val="2"/>
                <w:sz w:val="20"/>
                <w:lang w:val="en-US"/>
              </w:rPr>
            </w:pPr>
            <w:r w:rsidRPr="000E0C46">
              <w:rPr>
                <w:rFonts w:ascii="Arial" w:hAnsi="Arial" w:cs="Arial"/>
                <w:b/>
                <w:bCs/>
                <w:color w:val="00435B"/>
                <w:sz w:val="20"/>
              </w:rPr>
              <w:lastRenderedPageBreak/>
              <w:t>10.2. Dideli arba nuolatiniai esminės Sutarties sąlygos vykdymo trūkumai</w:t>
            </w:r>
          </w:p>
        </w:tc>
        <w:tc>
          <w:tcPr>
            <w:tcW w:w="7655" w:type="dxa"/>
          </w:tcPr>
          <w:p w14:paraId="3DEDC541" w14:textId="77777777" w:rsidR="00115695" w:rsidRDefault="00115695" w:rsidP="00115695">
            <w:pPr>
              <w:jc w:val="both"/>
              <w:rPr>
                <w:rFonts w:ascii="Arial" w:hAnsi="Arial" w:cs="Arial"/>
                <w:color w:val="00435B"/>
                <w:kern w:val="2"/>
                <w:sz w:val="20"/>
                <w:lang w:val="lt"/>
              </w:rPr>
            </w:pPr>
            <w:r w:rsidRPr="007D0584">
              <w:rPr>
                <w:rFonts w:ascii="Arial" w:hAnsi="Arial" w:cs="Arial"/>
                <w:color w:val="00435B"/>
                <w:kern w:val="2"/>
                <w:sz w:val="20"/>
              </w:rPr>
              <w:t>10.</w:t>
            </w:r>
            <w:r>
              <w:rPr>
                <w:rFonts w:ascii="Arial" w:hAnsi="Arial" w:cs="Arial"/>
                <w:color w:val="00435B"/>
                <w:kern w:val="2"/>
                <w:sz w:val="20"/>
              </w:rPr>
              <w:t>2</w:t>
            </w:r>
            <w:r w:rsidRPr="007D0584">
              <w:rPr>
                <w:rFonts w:ascii="Arial" w:hAnsi="Arial" w:cs="Arial"/>
                <w:color w:val="00435B"/>
                <w:kern w:val="2"/>
                <w:sz w:val="20"/>
              </w:rPr>
              <w:t xml:space="preserve">.1. </w:t>
            </w:r>
            <w:r>
              <w:rPr>
                <w:rFonts w:ascii="Arial" w:hAnsi="Arial" w:cs="Arial"/>
                <w:color w:val="00435B"/>
                <w:kern w:val="2"/>
                <w:sz w:val="20"/>
              </w:rPr>
              <w:t>Dideliu esminių Sutarties sąlygų vykdymo trūkumu laikomas bent 1 (vienas) šių esminių Sutarties sąlygų pažeidimas:</w:t>
            </w:r>
            <w:r w:rsidRPr="007D0584">
              <w:rPr>
                <w:rFonts w:ascii="Arial" w:hAnsi="Arial" w:cs="Arial"/>
                <w:color w:val="00435B"/>
                <w:kern w:val="2"/>
                <w:sz w:val="20"/>
              </w:rPr>
              <w:t xml:space="preserve"> </w:t>
            </w:r>
          </w:p>
          <w:p w14:paraId="65B5314B" w14:textId="6288219C" w:rsidR="00115695" w:rsidRDefault="00115695" w:rsidP="00115695">
            <w:pPr>
              <w:jc w:val="both"/>
              <w:rPr>
                <w:rFonts w:ascii="Arial" w:hAnsi="Arial" w:cs="Arial"/>
                <w:color w:val="00435B"/>
                <w:sz w:val="20"/>
              </w:rPr>
            </w:pPr>
            <w:r>
              <w:rPr>
                <w:rFonts w:ascii="Arial" w:hAnsi="Arial" w:cs="Arial"/>
                <w:color w:val="00435B"/>
                <w:kern w:val="2"/>
                <w:sz w:val="20"/>
                <w:lang w:val="lt"/>
              </w:rPr>
              <w:t xml:space="preserve">10.2.1.1. </w:t>
            </w:r>
            <w:r w:rsidRPr="007D0584">
              <w:rPr>
                <w:rFonts w:ascii="Arial" w:hAnsi="Arial" w:cs="Arial"/>
                <w:color w:val="00435B"/>
                <w:kern w:val="2"/>
                <w:sz w:val="20"/>
                <w:lang w:val="lt"/>
              </w:rPr>
              <w:t xml:space="preserve">Paslaugų </w:t>
            </w:r>
            <w:r w:rsidR="00767E6F">
              <w:rPr>
                <w:rFonts w:ascii="Arial" w:hAnsi="Arial" w:cs="Arial"/>
                <w:color w:val="00435B"/>
                <w:kern w:val="2"/>
                <w:sz w:val="20"/>
                <w:lang w:val="lt"/>
              </w:rPr>
              <w:t>su</w:t>
            </w:r>
            <w:r w:rsidRPr="007D0584">
              <w:rPr>
                <w:rFonts w:ascii="Arial" w:hAnsi="Arial" w:cs="Arial"/>
                <w:color w:val="00435B"/>
                <w:kern w:val="2"/>
                <w:sz w:val="20"/>
                <w:lang w:val="lt"/>
              </w:rPr>
              <w:t>teikimo termin</w:t>
            </w:r>
            <w:r>
              <w:rPr>
                <w:rFonts w:ascii="Arial" w:hAnsi="Arial" w:cs="Arial"/>
                <w:color w:val="00435B"/>
                <w:kern w:val="2"/>
                <w:sz w:val="20"/>
                <w:lang w:val="lt"/>
              </w:rPr>
              <w:t xml:space="preserve">ų, nurodytų Sutarties Specialiųjų sąlygų </w:t>
            </w:r>
            <w:r w:rsidRPr="00BE09BA">
              <w:rPr>
                <w:rFonts w:ascii="Arial" w:hAnsi="Arial" w:cs="Arial"/>
                <w:color w:val="00435B"/>
                <w:kern w:val="2"/>
                <w:sz w:val="20"/>
                <w:lang w:val="lt"/>
              </w:rPr>
              <w:t xml:space="preserve">4.1 punkte, </w:t>
            </w:r>
            <w:r w:rsidR="00767E6F" w:rsidRPr="00BE09BA">
              <w:rPr>
                <w:rFonts w:ascii="Arial" w:hAnsi="Arial" w:cs="Arial"/>
                <w:color w:val="00435B"/>
                <w:kern w:val="2"/>
                <w:sz w:val="20"/>
                <w:lang w:val="lt"/>
              </w:rPr>
              <w:t>uždelsimas daugiau nei  5 darbo dienas</w:t>
            </w:r>
            <w:r w:rsidRPr="00BE09BA">
              <w:rPr>
                <w:rFonts w:ascii="Arial" w:hAnsi="Arial" w:cs="Arial"/>
                <w:color w:val="00435B"/>
                <w:sz w:val="20"/>
              </w:rPr>
              <w:t>.</w:t>
            </w:r>
          </w:p>
          <w:p w14:paraId="7330F803" w14:textId="77777777" w:rsidR="00115695" w:rsidRDefault="00115695" w:rsidP="00115695">
            <w:pPr>
              <w:jc w:val="both"/>
              <w:rPr>
                <w:rFonts w:ascii="Arial" w:hAnsi="Arial" w:cs="Arial"/>
                <w:color w:val="00435B"/>
                <w:kern w:val="2"/>
                <w:sz w:val="20"/>
                <w:lang w:val="lt"/>
              </w:rPr>
            </w:pPr>
            <w:r>
              <w:rPr>
                <w:rFonts w:ascii="Arial" w:hAnsi="Arial" w:cs="Arial"/>
                <w:color w:val="00435B"/>
                <w:kern w:val="2"/>
                <w:sz w:val="20"/>
                <w:lang w:val="lt"/>
              </w:rPr>
              <w:t xml:space="preserve">10.2.1.2. šios Sutarties nuostatų, reglamentuojančių </w:t>
            </w:r>
            <w:r w:rsidRPr="00DA4205">
              <w:rPr>
                <w:rFonts w:ascii="Arial" w:hAnsi="Arial" w:cs="Arial"/>
                <w:color w:val="00435B"/>
                <w:kern w:val="2"/>
                <w:sz w:val="20"/>
                <w:lang w:val="lt"/>
              </w:rPr>
              <w:t>konkurenciją, intelektinės nuosavybės ar konfidencialios informacijos valdymą, neįgyvendinimas ar netinkamas įgyvendinimas;</w:t>
            </w:r>
          </w:p>
          <w:p w14:paraId="38A78F44" w14:textId="77777777" w:rsidR="00115695" w:rsidRDefault="00115695" w:rsidP="00115695">
            <w:pPr>
              <w:jc w:val="both"/>
              <w:rPr>
                <w:rFonts w:ascii="Arial" w:hAnsi="Arial" w:cs="Arial"/>
                <w:color w:val="00435B"/>
                <w:kern w:val="2"/>
                <w:sz w:val="20"/>
                <w:lang w:val="lt"/>
              </w:rPr>
            </w:pPr>
            <w:r>
              <w:rPr>
                <w:rFonts w:ascii="Arial" w:hAnsi="Arial" w:cs="Arial"/>
                <w:color w:val="00435B"/>
                <w:kern w:val="2"/>
                <w:sz w:val="20"/>
                <w:lang w:val="lt"/>
              </w:rPr>
              <w:t>10.2.1.3. šios Sutarties Bendrųjų sąlygų dėl</w:t>
            </w:r>
            <w:r w:rsidRPr="007D0584">
              <w:rPr>
                <w:rFonts w:ascii="Arial" w:hAnsi="Arial" w:cs="Arial"/>
                <w:color w:val="00435B"/>
                <w:kern w:val="2"/>
                <w:sz w:val="20"/>
                <w:lang w:val="lt"/>
              </w:rPr>
              <w:t xml:space="preserve"> Sutarties vykdymui pasitelkiamų naujų subtiekėjų ir (ar specialistų) / esamų subtiekėjų ir (ar) specialistų keitimo tvark</w:t>
            </w:r>
            <w:r>
              <w:rPr>
                <w:rFonts w:ascii="Arial" w:hAnsi="Arial" w:cs="Arial"/>
                <w:color w:val="00435B"/>
                <w:kern w:val="2"/>
                <w:sz w:val="20"/>
                <w:lang w:val="lt"/>
              </w:rPr>
              <w:t>os nesilaikymas;</w:t>
            </w:r>
          </w:p>
          <w:p w14:paraId="2BC2BBBD" w14:textId="742E85A1" w:rsidR="00402199" w:rsidRPr="00767E6F" w:rsidRDefault="00115695" w:rsidP="00115695">
            <w:pPr>
              <w:rPr>
                <w:rFonts w:ascii="Arial" w:hAnsi="Arial" w:cs="Arial"/>
                <w:color w:val="4471C4"/>
                <w:sz w:val="20"/>
                <w:lang w:val="lt"/>
              </w:rPr>
            </w:pPr>
            <w:r>
              <w:rPr>
                <w:rFonts w:ascii="Arial" w:hAnsi="Arial" w:cs="Arial"/>
                <w:color w:val="00435B"/>
                <w:kern w:val="2"/>
                <w:sz w:val="20"/>
                <w:lang w:val="lt"/>
              </w:rPr>
              <w:t xml:space="preserve">10.2.1.4. šios Sutarties Bendrųjų sąlygų dėl </w:t>
            </w:r>
            <w:r>
              <w:rPr>
                <w:rFonts w:ascii="Arial" w:eastAsia="Cambria" w:hAnsi="Arial" w:cs="Arial"/>
                <w:color w:val="00435B"/>
                <w:sz w:val="20"/>
                <w:shd w:val="clear" w:color="auto" w:fill="FFFFFF"/>
              </w:rPr>
              <w:t>j</w:t>
            </w:r>
            <w:r w:rsidRPr="007D0584">
              <w:rPr>
                <w:rFonts w:ascii="Arial" w:eastAsia="Cambria" w:hAnsi="Arial" w:cs="Arial"/>
                <w:color w:val="00435B"/>
                <w:sz w:val="20"/>
                <w:shd w:val="clear" w:color="auto" w:fill="FFFFFF"/>
              </w:rPr>
              <w:t xml:space="preserve">ungtinės veiklos </w:t>
            </w:r>
            <w:r>
              <w:rPr>
                <w:rFonts w:ascii="Arial" w:hAnsi="Arial" w:cs="Arial"/>
                <w:color w:val="00435B"/>
                <w:sz w:val="20"/>
              </w:rPr>
              <w:t>p</w:t>
            </w:r>
            <w:r w:rsidRPr="007D0584">
              <w:rPr>
                <w:rFonts w:ascii="Arial" w:hAnsi="Arial" w:cs="Arial"/>
                <w:color w:val="00435B"/>
                <w:sz w:val="20"/>
              </w:rPr>
              <w:t>artnerio (-</w:t>
            </w:r>
            <w:proofErr w:type="spellStart"/>
            <w:r w:rsidRPr="007D0584">
              <w:rPr>
                <w:rFonts w:ascii="Arial" w:hAnsi="Arial" w:cs="Arial"/>
                <w:color w:val="00435B"/>
                <w:sz w:val="20"/>
              </w:rPr>
              <w:t>ių</w:t>
            </w:r>
            <w:proofErr w:type="spellEnd"/>
            <w:r w:rsidRPr="007D0584">
              <w:rPr>
                <w:rFonts w:ascii="Arial" w:hAnsi="Arial" w:cs="Arial"/>
                <w:color w:val="00435B"/>
                <w:sz w:val="20"/>
              </w:rPr>
              <w:t xml:space="preserve">) </w:t>
            </w:r>
            <w:r w:rsidR="007A0CE9">
              <w:rPr>
                <w:rFonts w:ascii="Arial" w:hAnsi="Arial" w:cs="Arial"/>
                <w:color w:val="00435B"/>
                <w:sz w:val="20"/>
              </w:rPr>
              <w:t xml:space="preserve"> (jeigu taikoma) </w:t>
            </w:r>
            <w:r w:rsidRPr="007D0584">
              <w:rPr>
                <w:rFonts w:ascii="Arial" w:hAnsi="Arial" w:cs="Arial"/>
                <w:color w:val="00435B"/>
                <w:sz w:val="20"/>
              </w:rPr>
              <w:t>pakeitim</w:t>
            </w:r>
            <w:r>
              <w:rPr>
                <w:rFonts w:ascii="Arial" w:hAnsi="Arial" w:cs="Arial"/>
                <w:color w:val="00435B"/>
                <w:sz w:val="20"/>
              </w:rPr>
              <w:t>o tvarkos nesilaikymas.</w:t>
            </w:r>
            <w:r w:rsidRPr="000E0C46">
              <w:rPr>
                <w:rFonts w:ascii="Arial" w:hAnsi="Arial" w:cs="Arial"/>
                <w:color w:val="4471C4"/>
                <w:sz w:val="20"/>
                <w:lang w:val="lt"/>
              </w:rPr>
              <w:t xml:space="preserve"> </w:t>
            </w:r>
          </w:p>
        </w:tc>
      </w:tr>
      <w:tr w:rsidR="000E0C46" w:rsidRPr="000E0C46" w14:paraId="5D5614C8" w14:textId="77777777">
        <w:trPr>
          <w:trHeight w:val="300"/>
        </w:trPr>
        <w:tc>
          <w:tcPr>
            <w:tcW w:w="9535" w:type="dxa"/>
            <w:gridSpan w:val="3"/>
          </w:tcPr>
          <w:p w14:paraId="01BA2625"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11. SUTARTIES GALIOJIMAS IR KEITIMAS</w:t>
            </w:r>
          </w:p>
        </w:tc>
      </w:tr>
      <w:tr w:rsidR="00027B83" w:rsidRPr="000E0C46" w14:paraId="01B4A21F" w14:textId="77777777" w:rsidTr="009400F2">
        <w:trPr>
          <w:trHeight w:val="300"/>
        </w:trPr>
        <w:tc>
          <w:tcPr>
            <w:tcW w:w="1880" w:type="dxa"/>
            <w:gridSpan w:val="2"/>
          </w:tcPr>
          <w:p w14:paraId="4A683777" w14:textId="77777777" w:rsidR="00027B83" w:rsidRPr="000E0C46" w:rsidRDefault="000B0897">
            <w:pPr>
              <w:rPr>
                <w:rFonts w:ascii="Arial" w:hAnsi="Arial" w:cs="Arial"/>
                <w:b/>
                <w:kern w:val="2"/>
                <w:sz w:val="20"/>
              </w:rPr>
            </w:pPr>
            <w:r w:rsidRPr="000E0C46">
              <w:rPr>
                <w:rFonts w:ascii="Arial" w:hAnsi="Arial" w:cs="Arial"/>
                <w:b/>
                <w:color w:val="00435B"/>
                <w:sz w:val="20"/>
              </w:rPr>
              <w:t>11.1. Sutarties sudarymas ir įsigaliojimas</w:t>
            </w:r>
          </w:p>
        </w:tc>
        <w:tc>
          <w:tcPr>
            <w:tcW w:w="7655" w:type="dxa"/>
          </w:tcPr>
          <w:p w14:paraId="6A6371C6" w14:textId="4216B699" w:rsidR="00027B83" w:rsidRPr="00AF3AC4" w:rsidRDefault="00AF3AC4">
            <w:pPr>
              <w:rPr>
                <w:rFonts w:ascii="Arial" w:hAnsi="Arial" w:cs="Arial"/>
                <w:color w:val="00435B"/>
                <w:kern w:val="2"/>
                <w:sz w:val="20"/>
              </w:rPr>
            </w:pPr>
            <w:r>
              <w:rPr>
                <w:rFonts w:ascii="Arial" w:hAnsi="Arial" w:cs="Arial"/>
                <w:color w:val="00435B"/>
                <w:kern w:val="2"/>
                <w:sz w:val="20"/>
              </w:rPr>
              <w:t xml:space="preserve">11.1.1. </w:t>
            </w:r>
            <w:r w:rsidR="000B0897" w:rsidRPr="00AF3AC4">
              <w:rPr>
                <w:rFonts w:ascii="Arial" w:hAnsi="Arial" w:cs="Arial"/>
                <w:color w:val="00435B"/>
                <w:kern w:val="2"/>
                <w:sz w:val="20"/>
              </w:rPr>
              <w:t>Ši Sutartis laikoma sudaryta ir įsigalioja nuo Sutarties pasirašymo dienos (</w:t>
            </w:r>
            <w:r w:rsidR="00D26747" w:rsidRPr="00AF3AC4">
              <w:rPr>
                <w:rFonts w:ascii="Arial" w:hAnsi="Arial" w:cs="Arial"/>
                <w:color w:val="00435B"/>
                <w:kern w:val="2"/>
                <w:sz w:val="20"/>
              </w:rPr>
              <w:t>paskutinės iš Sutarties š</w:t>
            </w:r>
            <w:r w:rsidR="000B0897" w:rsidRPr="00AF3AC4">
              <w:rPr>
                <w:rFonts w:ascii="Arial" w:hAnsi="Arial" w:cs="Arial"/>
                <w:color w:val="00435B"/>
                <w:kern w:val="2"/>
                <w:sz w:val="20"/>
              </w:rPr>
              <w:t>ali</w:t>
            </w:r>
            <w:r w:rsidR="00D26747" w:rsidRPr="00AF3AC4">
              <w:rPr>
                <w:rFonts w:ascii="Arial" w:hAnsi="Arial" w:cs="Arial"/>
                <w:color w:val="00435B"/>
                <w:kern w:val="2"/>
                <w:sz w:val="20"/>
              </w:rPr>
              <w:t>ų</w:t>
            </w:r>
            <w:r w:rsidR="000B0897" w:rsidRPr="00AF3AC4">
              <w:rPr>
                <w:rFonts w:ascii="Arial" w:hAnsi="Arial" w:cs="Arial"/>
                <w:color w:val="00435B"/>
                <w:kern w:val="2"/>
                <w:sz w:val="20"/>
              </w:rPr>
              <w:t xml:space="preserve"> pasirašymo dieną).</w:t>
            </w:r>
          </w:p>
          <w:p w14:paraId="7396F7FD" w14:textId="33CCD58E" w:rsidR="00027B83" w:rsidRPr="000E0C46" w:rsidRDefault="00AF3AC4">
            <w:pPr>
              <w:rPr>
                <w:rFonts w:ascii="Arial" w:hAnsi="Arial" w:cs="Arial"/>
                <w:color w:val="4472C4"/>
                <w:kern w:val="2"/>
                <w:sz w:val="20"/>
              </w:rPr>
            </w:pPr>
            <w:r>
              <w:rPr>
                <w:rFonts w:ascii="Arial" w:hAnsi="Arial" w:cs="Arial"/>
                <w:color w:val="00435B"/>
                <w:kern w:val="2"/>
                <w:sz w:val="20"/>
              </w:rPr>
              <w:t xml:space="preserve">11.1.2. </w:t>
            </w:r>
            <w:r w:rsidR="000B0897" w:rsidRPr="00AF3AC4">
              <w:rPr>
                <w:rFonts w:ascii="Arial" w:hAnsi="Arial" w:cs="Arial"/>
                <w:color w:val="00435B"/>
                <w:kern w:val="2"/>
                <w:sz w:val="20"/>
              </w:rPr>
              <w:t xml:space="preserve">Sutartis galioja iki visiško prievolių įvykdymo, bet jos terminas negali būti ilgesnis kaip </w:t>
            </w:r>
            <w:r w:rsidR="00D26747" w:rsidRPr="00AF3AC4">
              <w:rPr>
                <w:rFonts w:ascii="Arial" w:hAnsi="Arial" w:cs="Arial"/>
                <w:color w:val="00435B"/>
                <w:kern w:val="2"/>
                <w:sz w:val="20"/>
              </w:rPr>
              <w:t>8 (aštuoni) mėnesiai.</w:t>
            </w:r>
          </w:p>
        </w:tc>
      </w:tr>
      <w:tr w:rsidR="00402199" w:rsidRPr="000E0C46" w14:paraId="0D3292E1" w14:textId="77777777" w:rsidTr="009400F2">
        <w:trPr>
          <w:trHeight w:val="300"/>
        </w:trPr>
        <w:tc>
          <w:tcPr>
            <w:tcW w:w="1880" w:type="dxa"/>
            <w:gridSpan w:val="2"/>
          </w:tcPr>
          <w:p w14:paraId="09BC2075" w14:textId="316E2550" w:rsidR="00402199" w:rsidRPr="000E0C46" w:rsidRDefault="00402199" w:rsidP="00402199">
            <w:pPr>
              <w:rPr>
                <w:rFonts w:ascii="Arial" w:hAnsi="Arial" w:cs="Arial"/>
                <w:b/>
                <w:color w:val="00435B"/>
                <w:kern w:val="2"/>
                <w:sz w:val="20"/>
              </w:rPr>
            </w:pPr>
            <w:r w:rsidRPr="000E0C46">
              <w:rPr>
                <w:rFonts w:ascii="Arial" w:hAnsi="Arial" w:cs="Arial"/>
                <w:b/>
                <w:color w:val="00435B"/>
                <w:kern w:val="2"/>
                <w:sz w:val="20"/>
              </w:rPr>
              <w:t>11.2. Sutarties galiojimo termino pratęsimas</w:t>
            </w:r>
          </w:p>
        </w:tc>
        <w:tc>
          <w:tcPr>
            <w:tcW w:w="7655" w:type="dxa"/>
          </w:tcPr>
          <w:p w14:paraId="7197E005" w14:textId="77777777" w:rsidR="00402199" w:rsidRPr="00AF3AC4" w:rsidRDefault="00402199" w:rsidP="00402199">
            <w:pPr>
              <w:rPr>
                <w:rFonts w:ascii="Arial" w:hAnsi="Arial" w:cs="Arial"/>
                <w:color w:val="00435B"/>
                <w:kern w:val="2"/>
                <w:sz w:val="20"/>
              </w:rPr>
            </w:pPr>
            <w:r w:rsidRPr="00AF3AC4">
              <w:rPr>
                <w:rFonts w:ascii="Arial" w:hAnsi="Arial" w:cs="Arial"/>
                <w:color w:val="00435B"/>
                <w:kern w:val="2"/>
                <w:sz w:val="20"/>
              </w:rPr>
              <w:t>Netaikoma</w:t>
            </w:r>
          </w:p>
          <w:p w14:paraId="782060E8" w14:textId="3C6260B0" w:rsidR="00402199" w:rsidRPr="000E0C46" w:rsidRDefault="00402199" w:rsidP="00402199">
            <w:pPr>
              <w:rPr>
                <w:rFonts w:ascii="Arial" w:hAnsi="Arial" w:cs="Arial"/>
                <w:kern w:val="2"/>
                <w:sz w:val="20"/>
              </w:rPr>
            </w:pPr>
          </w:p>
        </w:tc>
      </w:tr>
      <w:tr w:rsidR="000E0C46" w:rsidRPr="000E0C46" w14:paraId="7FE809EC" w14:textId="77777777">
        <w:trPr>
          <w:trHeight w:val="300"/>
        </w:trPr>
        <w:tc>
          <w:tcPr>
            <w:tcW w:w="9535" w:type="dxa"/>
            <w:gridSpan w:val="3"/>
          </w:tcPr>
          <w:p w14:paraId="6839791C"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12. SUTARTIES NUTRAUKIMAS</w:t>
            </w:r>
          </w:p>
        </w:tc>
      </w:tr>
      <w:tr w:rsidR="00027B83" w:rsidRPr="000E0C46" w14:paraId="519D54A3" w14:textId="77777777" w:rsidTr="009400F2">
        <w:trPr>
          <w:trHeight w:val="300"/>
        </w:trPr>
        <w:tc>
          <w:tcPr>
            <w:tcW w:w="1870" w:type="dxa"/>
            <w:tcBorders>
              <w:top w:val="single" w:sz="4" w:space="0" w:color="auto"/>
              <w:left w:val="single" w:sz="4" w:space="0" w:color="auto"/>
              <w:bottom w:val="single" w:sz="4" w:space="0" w:color="auto"/>
              <w:right w:val="single" w:sz="4" w:space="0" w:color="auto"/>
            </w:tcBorders>
          </w:tcPr>
          <w:p w14:paraId="03D1B260" w14:textId="77777777" w:rsidR="00027B83" w:rsidRPr="000E0C46" w:rsidRDefault="000B0897">
            <w:pPr>
              <w:rPr>
                <w:rFonts w:ascii="Arial" w:hAnsi="Arial" w:cs="Arial"/>
                <w:b/>
                <w:kern w:val="2"/>
                <w:sz w:val="20"/>
              </w:rPr>
            </w:pPr>
            <w:r w:rsidRPr="000E0C46">
              <w:rPr>
                <w:rFonts w:ascii="Arial" w:hAnsi="Arial" w:cs="Arial"/>
                <w:b/>
                <w:color w:val="00435B"/>
                <w:kern w:val="2"/>
                <w:sz w:val="20"/>
              </w:rPr>
              <w:t>12.1. Sutarties nutraukimo pagrindai</w:t>
            </w:r>
          </w:p>
        </w:tc>
        <w:tc>
          <w:tcPr>
            <w:tcW w:w="7665" w:type="dxa"/>
            <w:gridSpan w:val="2"/>
            <w:tcBorders>
              <w:top w:val="single" w:sz="4" w:space="0" w:color="auto"/>
              <w:left w:val="single" w:sz="4" w:space="0" w:color="auto"/>
              <w:bottom w:val="single" w:sz="4" w:space="0" w:color="auto"/>
              <w:right w:val="single" w:sz="4" w:space="0" w:color="auto"/>
            </w:tcBorders>
          </w:tcPr>
          <w:p w14:paraId="20B36141" w14:textId="77777777" w:rsidR="00D26747" w:rsidRPr="007D0584" w:rsidRDefault="00D26747" w:rsidP="00D26747">
            <w:pPr>
              <w:jc w:val="both"/>
              <w:rPr>
                <w:rFonts w:ascii="Arial" w:hAnsi="Arial" w:cs="Arial"/>
                <w:color w:val="00435B"/>
                <w:kern w:val="2"/>
                <w:sz w:val="20"/>
              </w:rPr>
            </w:pPr>
            <w:r w:rsidRPr="007D0584">
              <w:rPr>
                <w:rFonts w:ascii="Arial" w:hAnsi="Arial" w:cs="Arial"/>
                <w:color w:val="00435B"/>
                <w:kern w:val="2"/>
                <w:sz w:val="20"/>
              </w:rPr>
              <w:t>12.1.1. Sutartis gali būti nutraukiama rašytiniu Šalių susitarimu arba vienašališkai Bendrosiose sąlygose ir šiais Specialiosiose sąlygose nurodytais atvejais ir nustatyta tvarka:</w:t>
            </w:r>
          </w:p>
          <w:p w14:paraId="1CA6C4DF" w14:textId="77777777" w:rsidR="00D26747" w:rsidRPr="008B21C5" w:rsidRDefault="00D26747" w:rsidP="00D26747">
            <w:pPr>
              <w:jc w:val="both"/>
              <w:rPr>
                <w:rFonts w:ascii="Arial" w:hAnsi="Arial" w:cs="Arial"/>
                <w:color w:val="00435B"/>
                <w:kern w:val="2"/>
                <w:sz w:val="20"/>
              </w:rPr>
            </w:pPr>
            <w:r w:rsidRPr="007D0584">
              <w:rPr>
                <w:rFonts w:ascii="Arial" w:eastAsia="Arial Unicode MS" w:hAnsi="Arial" w:cs="Arial"/>
                <w:color w:val="00435B"/>
                <w:sz w:val="20"/>
                <w:bdr w:val="nil"/>
              </w:rPr>
              <w:t xml:space="preserve">12.1.1.1. </w:t>
            </w:r>
            <w:r w:rsidRPr="008B21C5">
              <w:rPr>
                <w:rFonts w:ascii="Arial" w:hAnsi="Arial" w:cs="Arial"/>
                <w:color w:val="00435B"/>
                <w:kern w:val="2"/>
                <w:sz w:val="20"/>
              </w:rPr>
              <w:t xml:space="preserve">Sutartis nutraukiama, jeigu paaiškėja, kad Tiekėjas </w:t>
            </w:r>
            <w:r>
              <w:rPr>
                <w:rFonts w:ascii="Arial" w:hAnsi="Arial" w:cs="Arial"/>
                <w:color w:val="00435B"/>
                <w:kern w:val="2"/>
                <w:sz w:val="20"/>
              </w:rPr>
              <w:t>tenkina</w:t>
            </w:r>
            <w:r w:rsidRPr="008B21C5">
              <w:rPr>
                <w:rFonts w:ascii="Arial" w:hAnsi="Arial" w:cs="Arial"/>
                <w:color w:val="00435B"/>
                <w:kern w:val="2"/>
                <w:sz w:val="20"/>
              </w:rPr>
              <w:t xml:space="preserve"> bent vieną iš VPĮ 45 str. 2</w:t>
            </w:r>
            <w:r w:rsidRPr="008B21C5">
              <w:rPr>
                <w:rFonts w:ascii="Arial" w:hAnsi="Arial" w:cs="Arial"/>
                <w:color w:val="00435B"/>
                <w:kern w:val="2"/>
                <w:sz w:val="20"/>
                <w:vertAlign w:val="superscript"/>
              </w:rPr>
              <w:t>1</w:t>
            </w:r>
            <w:r w:rsidRPr="008B21C5">
              <w:rPr>
                <w:rFonts w:ascii="Arial" w:hAnsi="Arial" w:cs="Arial"/>
                <w:color w:val="00435B"/>
                <w:kern w:val="2"/>
                <w:sz w:val="20"/>
              </w:rPr>
              <w:t xml:space="preserve"> d. 1, 2, 3 ir 6 punktų.</w:t>
            </w:r>
          </w:p>
          <w:p w14:paraId="251C8169" w14:textId="44DB52B6" w:rsidR="00027B83" w:rsidRPr="000E0C46" w:rsidRDefault="00D26747" w:rsidP="00AF3AC4">
            <w:pPr>
              <w:jc w:val="both"/>
              <w:rPr>
                <w:rFonts w:ascii="Arial" w:hAnsi="Arial" w:cs="Arial"/>
                <w:color w:val="4472C4"/>
                <w:kern w:val="2"/>
                <w:sz w:val="20"/>
              </w:rPr>
            </w:pPr>
            <w:r w:rsidRPr="00344E20">
              <w:rPr>
                <w:rFonts w:ascii="Arial" w:hAnsi="Arial" w:cs="Arial"/>
                <w:color w:val="00435B"/>
                <w:kern w:val="2"/>
                <w:sz w:val="20"/>
              </w:rPr>
              <w:t xml:space="preserve">12.1.1.2. </w:t>
            </w:r>
            <w:r w:rsidRPr="00AB6806">
              <w:rPr>
                <w:rFonts w:ascii="Arial" w:hAnsi="Arial" w:cs="Arial"/>
                <w:color w:val="00435B"/>
                <w:kern w:val="2"/>
                <w:sz w:val="20"/>
              </w:rPr>
              <w:t>Sutartis nutraukiama, jeigu paaiškėja, jog tiekėjui, subtiekėjui (jei yra) arba juos nuosavybės teise valdantiems ar kontroliuojantiems asmenims yra taikomos Jungtinių Tautų Saugumo Tarybos, Europos Sąjungos, kitų tarptautinių organizacijų, kurių narė yra arba kuriose dalyvauja Lietuvos Respublika, ar Jungtinių Amerikos Valstijų (JAV Iždo departamento Užsienio lėšų kontrolės biuro (OFAC)) nustatytos tarptautinės sankcijos</w:t>
            </w:r>
            <w:r w:rsidRPr="00D342DC">
              <w:rPr>
                <w:rFonts w:ascii="Arial" w:hAnsi="Arial" w:cs="Arial"/>
                <w:sz w:val="20"/>
              </w:rPr>
              <w:t>.</w:t>
            </w:r>
          </w:p>
        </w:tc>
      </w:tr>
      <w:tr w:rsidR="00402199" w:rsidRPr="000E0C46" w14:paraId="57B2F7FC" w14:textId="77777777" w:rsidTr="009400F2">
        <w:trPr>
          <w:trHeight w:val="300"/>
        </w:trPr>
        <w:tc>
          <w:tcPr>
            <w:tcW w:w="1870" w:type="dxa"/>
            <w:tcBorders>
              <w:top w:val="single" w:sz="4" w:space="0" w:color="auto"/>
              <w:left w:val="single" w:sz="4" w:space="0" w:color="auto"/>
              <w:bottom w:val="single" w:sz="4" w:space="0" w:color="auto"/>
              <w:right w:val="single" w:sz="4" w:space="0" w:color="auto"/>
            </w:tcBorders>
          </w:tcPr>
          <w:p w14:paraId="1BC4D399" w14:textId="4C16CD48" w:rsidR="00402199" w:rsidRPr="000E0C46" w:rsidRDefault="00402199" w:rsidP="00402199">
            <w:pPr>
              <w:rPr>
                <w:rFonts w:ascii="Arial" w:hAnsi="Arial" w:cs="Arial"/>
                <w:b/>
                <w:color w:val="00435B"/>
                <w:kern w:val="2"/>
                <w:sz w:val="20"/>
              </w:rPr>
            </w:pPr>
            <w:r w:rsidRPr="000E0C46">
              <w:rPr>
                <w:rFonts w:ascii="Arial" w:hAnsi="Arial" w:cs="Arial"/>
                <w:b/>
                <w:color w:val="00435B"/>
                <w:kern w:val="2"/>
                <w:sz w:val="20"/>
              </w:rPr>
              <w:t xml:space="preserve">12.2. Esminiai Sutarties </w:t>
            </w:r>
            <w:r w:rsidRPr="000E0C46">
              <w:rPr>
                <w:rFonts w:ascii="Arial" w:hAnsi="Arial" w:cs="Arial"/>
                <w:b/>
                <w:color w:val="00435B"/>
                <w:sz w:val="20"/>
              </w:rPr>
              <w:t>pažeidimai</w:t>
            </w:r>
          </w:p>
        </w:tc>
        <w:tc>
          <w:tcPr>
            <w:tcW w:w="7665" w:type="dxa"/>
            <w:gridSpan w:val="2"/>
            <w:tcBorders>
              <w:top w:val="single" w:sz="4" w:space="0" w:color="auto"/>
              <w:left w:val="single" w:sz="4" w:space="0" w:color="auto"/>
              <w:bottom w:val="single" w:sz="4" w:space="0" w:color="auto"/>
              <w:right w:val="single" w:sz="4" w:space="0" w:color="auto"/>
            </w:tcBorders>
          </w:tcPr>
          <w:p w14:paraId="038E18FC" w14:textId="77777777" w:rsidR="007321F8" w:rsidRPr="008C5456" w:rsidRDefault="007321F8" w:rsidP="007321F8">
            <w:pPr>
              <w:jc w:val="both"/>
              <w:rPr>
                <w:rFonts w:ascii="Arial" w:hAnsi="Arial" w:cs="Arial"/>
                <w:color w:val="00435B"/>
                <w:kern w:val="2"/>
                <w:sz w:val="20"/>
              </w:rPr>
            </w:pPr>
            <w:r w:rsidRPr="008C5456">
              <w:rPr>
                <w:rFonts w:ascii="Arial" w:hAnsi="Arial" w:cs="Arial"/>
                <w:color w:val="00435B"/>
                <w:kern w:val="2"/>
                <w:sz w:val="20"/>
              </w:rPr>
              <w:t>12.2.1. Jeigu Tiekėjas nevykdo prisiimtų įsipareigojimų (netinkamai teikia arba neteikia Paslaugų) už Sutartyje nustatytą kainą.</w:t>
            </w:r>
          </w:p>
          <w:p w14:paraId="7D612820" w14:textId="77777777" w:rsidR="007321F8" w:rsidRPr="008C5456" w:rsidRDefault="007321F8" w:rsidP="007321F8">
            <w:pPr>
              <w:jc w:val="both"/>
              <w:rPr>
                <w:rFonts w:ascii="Arial" w:hAnsi="Arial" w:cs="Arial"/>
                <w:color w:val="00435B"/>
                <w:kern w:val="2"/>
                <w:sz w:val="20"/>
              </w:rPr>
            </w:pPr>
            <w:r w:rsidRPr="008C5456">
              <w:rPr>
                <w:rFonts w:ascii="Arial" w:hAnsi="Arial" w:cs="Arial"/>
                <w:color w:val="00435B"/>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5 (penkias) darbo dienas neištaiso pažeidimų.</w:t>
            </w:r>
          </w:p>
          <w:p w14:paraId="134D56C1" w14:textId="6D3FDD10" w:rsidR="007321F8" w:rsidRPr="008C5456" w:rsidRDefault="007321F8" w:rsidP="007321F8">
            <w:pPr>
              <w:jc w:val="both"/>
              <w:rPr>
                <w:rFonts w:ascii="Arial" w:hAnsi="Arial" w:cs="Arial"/>
                <w:color w:val="00435B"/>
                <w:kern w:val="2"/>
                <w:sz w:val="20"/>
                <w:lang w:val="lt"/>
              </w:rPr>
            </w:pPr>
            <w:r w:rsidRPr="008C5456">
              <w:rPr>
                <w:rFonts w:ascii="Arial" w:hAnsi="Arial" w:cs="Arial"/>
                <w:color w:val="00435B"/>
                <w:kern w:val="2"/>
                <w:sz w:val="20"/>
                <w:lang w:val="lt"/>
              </w:rPr>
              <w:t>12.2.3. Jeigu Tiekėjas pažeidžia Sutartyje nustatytus Paslaugų teikimo terminus</w:t>
            </w:r>
            <w:r w:rsidR="003A7B6C" w:rsidRPr="008C5456">
              <w:rPr>
                <w:rFonts w:ascii="Arial" w:hAnsi="Arial" w:cs="Arial"/>
                <w:color w:val="00435B"/>
                <w:kern w:val="2"/>
                <w:sz w:val="20"/>
                <w:lang w:val="lt"/>
              </w:rPr>
              <w:t xml:space="preserve"> daugiau nei 5 (penkias) darbo dienas</w:t>
            </w:r>
            <w:r w:rsidRPr="008C5456">
              <w:rPr>
                <w:rFonts w:ascii="Arial" w:hAnsi="Arial" w:cs="Arial"/>
                <w:color w:val="00435B"/>
                <w:kern w:val="2"/>
                <w:sz w:val="20"/>
                <w:lang w:val="lt"/>
              </w:rPr>
              <w:t>.</w:t>
            </w:r>
          </w:p>
          <w:p w14:paraId="1905D8CC" w14:textId="77777777" w:rsidR="007321F8" w:rsidRPr="008C5456" w:rsidRDefault="007321F8" w:rsidP="007321F8">
            <w:pPr>
              <w:tabs>
                <w:tab w:val="left" w:pos="567"/>
                <w:tab w:val="left" w:pos="851"/>
                <w:tab w:val="left" w:pos="992"/>
                <w:tab w:val="left" w:pos="1134"/>
              </w:tabs>
              <w:jc w:val="both"/>
              <w:rPr>
                <w:rFonts w:ascii="Arial" w:hAnsi="Arial" w:cs="Arial"/>
                <w:color w:val="00435B"/>
                <w:kern w:val="2"/>
                <w:sz w:val="20"/>
                <w:lang w:val="lt"/>
              </w:rPr>
            </w:pPr>
            <w:r w:rsidRPr="008C5456">
              <w:rPr>
                <w:rFonts w:ascii="Arial" w:hAnsi="Arial" w:cs="Arial"/>
                <w:color w:val="00435B"/>
                <w:kern w:val="2"/>
                <w:sz w:val="20"/>
              </w:rPr>
              <w:t>12.2.4. Tiekėjas suteikia Paslaugas, kurios neatitinka Sutartyje ir (ar) teisės aktuose nustatytų reikalavimų Paslaugoms.</w:t>
            </w:r>
          </w:p>
          <w:p w14:paraId="105AC3CF" w14:textId="77777777" w:rsidR="007321F8" w:rsidRPr="008C5456" w:rsidRDefault="007321F8" w:rsidP="007321F8">
            <w:pPr>
              <w:tabs>
                <w:tab w:val="left" w:pos="567"/>
                <w:tab w:val="left" w:pos="851"/>
                <w:tab w:val="left" w:pos="992"/>
                <w:tab w:val="left" w:pos="1134"/>
              </w:tabs>
              <w:jc w:val="both"/>
              <w:rPr>
                <w:rFonts w:ascii="Arial" w:hAnsi="Arial" w:cs="Arial"/>
                <w:color w:val="00435B"/>
                <w:kern w:val="2"/>
                <w:sz w:val="20"/>
                <w:lang w:val="lt"/>
              </w:rPr>
            </w:pPr>
            <w:r w:rsidRPr="008C5456">
              <w:rPr>
                <w:rFonts w:ascii="Arial" w:hAnsi="Arial" w:cs="Arial"/>
                <w:color w:val="00435B"/>
                <w:kern w:val="2"/>
                <w:sz w:val="20"/>
                <w:lang w:val="lt"/>
              </w:rPr>
              <w:t>12.2.5. Tiekėjo kvalifikacija tapo nebeatitinkančia pirkimo dokumentuose nustatytų Sutarties tinkamam vykdymui būtinų reikalavimų ir šie neatitikimai nebuvo ištaisyti per 5 (penkias) darbo dienas nuo kvalifikacijos tapimo neatitinkančia dienos.</w:t>
            </w:r>
          </w:p>
          <w:p w14:paraId="05168A6F" w14:textId="77777777" w:rsidR="007321F8" w:rsidRPr="008C5456" w:rsidRDefault="007321F8" w:rsidP="007321F8">
            <w:pPr>
              <w:tabs>
                <w:tab w:val="left" w:pos="567"/>
                <w:tab w:val="left" w:pos="851"/>
                <w:tab w:val="left" w:pos="992"/>
                <w:tab w:val="left" w:pos="1134"/>
              </w:tabs>
              <w:jc w:val="both"/>
              <w:rPr>
                <w:rFonts w:ascii="Arial" w:hAnsi="Arial" w:cs="Arial"/>
                <w:color w:val="00435B"/>
                <w:kern w:val="2"/>
                <w:sz w:val="20"/>
                <w:lang w:val="lt"/>
              </w:rPr>
            </w:pPr>
            <w:r w:rsidRPr="008C5456">
              <w:rPr>
                <w:rFonts w:ascii="Arial" w:hAnsi="Arial" w:cs="Arial"/>
                <w:color w:val="00435B"/>
                <w:kern w:val="2"/>
                <w:sz w:val="20"/>
                <w:lang w:val="lt"/>
              </w:rPr>
              <w:t>12.2.6. Tiekėjas pažeidžia Sutarties nuostatas, reglamentuojančias konkurenciją, intelektinės nuosavybės ar konfidencialios informacijos valdymą.</w:t>
            </w:r>
          </w:p>
          <w:p w14:paraId="4CC97A92" w14:textId="77777777" w:rsidR="007321F8" w:rsidRPr="008C5456" w:rsidRDefault="007321F8" w:rsidP="007321F8">
            <w:pPr>
              <w:tabs>
                <w:tab w:val="left" w:pos="567"/>
                <w:tab w:val="left" w:pos="851"/>
                <w:tab w:val="left" w:pos="992"/>
                <w:tab w:val="left" w:pos="1134"/>
              </w:tabs>
              <w:jc w:val="both"/>
              <w:rPr>
                <w:rFonts w:ascii="Arial" w:hAnsi="Arial" w:cs="Arial"/>
                <w:color w:val="00435B"/>
                <w:kern w:val="2"/>
                <w:sz w:val="20"/>
              </w:rPr>
            </w:pPr>
            <w:r w:rsidRPr="008C5456">
              <w:rPr>
                <w:rFonts w:ascii="Arial" w:hAnsi="Arial" w:cs="Arial"/>
                <w:color w:val="00435B"/>
                <w:kern w:val="2"/>
                <w:sz w:val="20"/>
                <w:lang w:val="lt"/>
              </w:rPr>
              <w:t xml:space="preserve">12.2.7. Tiekėjas pažeidžia </w:t>
            </w:r>
            <w:r w:rsidRPr="008C5456">
              <w:rPr>
                <w:rFonts w:ascii="Arial" w:hAnsi="Arial" w:cs="Arial"/>
                <w:color w:val="00435B"/>
                <w:kern w:val="2"/>
                <w:sz w:val="20"/>
              </w:rPr>
              <w:t>Bendrųjų sąlygų nuostatas dėl Sutarties vykdymui pasitelkiamų naujų subtiekėjų ir (ar) specialistų / esamų subtiekėjų ir (ar) specialistų keitimo.</w:t>
            </w:r>
          </w:p>
          <w:p w14:paraId="0B019B64" w14:textId="0D5976D3" w:rsidR="00402199" w:rsidRPr="008C5456" w:rsidRDefault="007321F8" w:rsidP="00DA4205">
            <w:pPr>
              <w:rPr>
                <w:rFonts w:ascii="Arial" w:hAnsi="Arial" w:cs="Arial"/>
                <w:color w:val="00435B"/>
                <w:kern w:val="2"/>
                <w:sz w:val="20"/>
              </w:rPr>
            </w:pPr>
            <w:r w:rsidRPr="008C5456">
              <w:rPr>
                <w:rFonts w:ascii="Arial" w:hAnsi="Arial" w:cs="Arial"/>
                <w:color w:val="00435B"/>
                <w:kern w:val="2"/>
                <w:sz w:val="20"/>
                <w:lang w:val="lt"/>
              </w:rPr>
              <w:t>12.2.8. Tiekėjas pažeidžia Sutarties Bendrųjų sąlygų nuostatas dėl j</w:t>
            </w:r>
            <w:proofErr w:type="spellStart"/>
            <w:r w:rsidRPr="008C5456">
              <w:rPr>
                <w:rFonts w:ascii="Arial" w:eastAsia="Cambria" w:hAnsi="Arial" w:cs="Arial"/>
                <w:color w:val="00435B"/>
                <w:sz w:val="20"/>
                <w:shd w:val="clear" w:color="auto" w:fill="FFFFFF"/>
              </w:rPr>
              <w:t>ungtinės</w:t>
            </w:r>
            <w:proofErr w:type="spellEnd"/>
            <w:r w:rsidRPr="008C5456">
              <w:rPr>
                <w:rFonts w:ascii="Arial" w:eastAsia="Cambria" w:hAnsi="Arial" w:cs="Arial"/>
                <w:color w:val="00435B"/>
                <w:sz w:val="20"/>
                <w:shd w:val="clear" w:color="auto" w:fill="FFFFFF"/>
              </w:rPr>
              <w:t xml:space="preserve"> veiklos (jei taikomas) </w:t>
            </w:r>
            <w:r w:rsidRPr="008C5456">
              <w:rPr>
                <w:rFonts w:ascii="Arial" w:hAnsi="Arial" w:cs="Arial"/>
                <w:color w:val="00435B"/>
                <w:sz w:val="20"/>
              </w:rPr>
              <w:t>partnerio (-</w:t>
            </w:r>
            <w:proofErr w:type="spellStart"/>
            <w:r w:rsidRPr="008C5456">
              <w:rPr>
                <w:rFonts w:ascii="Arial" w:hAnsi="Arial" w:cs="Arial"/>
                <w:color w:val="00435B"/>
                <w:sz w:val="20"/>
              </w:rPr>
              <w:t>ių</w:t>
            </w:r>
            <w:proofErr w:type="spellEnd"/>
            <w:r w:rsidRPr="008C5456">
              <w:rPr>
                <w:rFonts w:ascii="Arial" w:hAnsi="Arial" w:cs="Arial"/>
                <w:color w:val="00435B"/>
                <w:sz w:val="20"/>
              </w:rPr>
              <w:t>) pakeitimo tvarkos.</w:t>
            </w:r>
            <w:r w:rsidRPr="008C5456">
              <w:rPr>
                <w:rFonts w:ascii="Arial" w:hAnsi="Arial" w:cs="Arial"/>
                <w:color w:val="00435B"/>
                <w:kern w:val="2"/>
                <w:sz w:val="20"/>
              </w:rPr>
              <w:t xml:space="preserve"> </w:t>
            </w:r>
          </w:p>
        </w:tc>
      </w:tr>
      <w:tr w:rsidR="00027B83" w:rsidRPr="000E0C46" w14:paraId="46270E91" w14:textId="77777777">
        <w:trPr>
          <w:trHeight w:val="300"/>
        </w:trPr>
        <w:tc>
          <w:tcPr>
            <w:tcW w:w="9535" w:type="dxa"/>
            <w:gridSpan w:val="3"/>
          </w:tcPr>
          <w:p w14:paraId="07E06248" w14:textId="33FE2700" w:rsidR="00027B83" w:rsidRPr="000E0C46" w:rsidRDefault="000B0897">
            <w:pPr>
              <w:jc w:val="center"/>
              <w:rPr>
                <w:rFonts w:ascii="Arial" w:hAnsi="Arial" w:cs="Arial"/>
                <w:kern w:val="2"/>
                <w:sz w:val="20"/>
              </w:rPr>
            </w:pPr>
            <w:r w:rsidRPr="000E0C46">
              <w:rPr>
                <w:rFonts w:ascii="Arial" w:hAnsi="Arial" w:cs="Arial"/>
                <w:b/>
                <w:color w:val="00435B"/>
                <w:kern w:val="2"/>
                <w:sz w:val="20"/>
              </w:rPr>
              <w:t xml:space="preserve">13. APLINKOS APSAUGOS IR SOCIALINIAI KRITERIJAI </w:t>
            </w:r>
          </w:p>
        </w:tc>
      </w:tr>
      <w:tr w:rsidR="00027B83" w:rsidRPr="000E0C46" w14:paraId="18AE2F61" w14:textId="77777777" w:rsidTr="009400F2">
        <w:trPr>
          <w:trHeight w:val="300"/>
        </w:trPr>
        <w:tc>
          <w:tcPr>
            <w:tcW w:w="1870" w:type="dxa"/>
          </w:tcPr>
          <w:p w14:paraId="6366A32C"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lastRenderedPageBreak/>
              <w:t xml:space="preserve">13.1. Su perkamomis paslaugomis susiję  aplinkos apsaugos kriterijai </w:t>
            </w:r>
          </w:p>
        </w:tc>
        <w:tc>
          <w:tcPr>
            <w:tcW w:w="7665" w:type="dxa"/>
            <w:gridSpan w:val="2"/>
          </w:tcPr>
          <w:p w14:paraId="11F31258" w14:textId="77777777" w:rsidR="008C5456" w:rsidRPr="008C5456" w:rsidRDefault="008C5456" w:rsidP="008C5456">
            <w:pPr>
              <w:pStyle w:val="Patarimotekstas"/>
              <w:tabs>
                <w:tab w:val="left" w:pos="634"/>
              </w:tabs>
              <w:spacing w:after="0" w:line="240" w:lineRule="auto"/>
              <w:contextualSpacing/>
              <w:rPr>
                <w:rFonts w:ascii="Arial" w:hAnsi="Arial" w:cs="Arial"/>
                <w:i w:val="0"/>
                <w:iCs w:val="0"/>
                <w:noProof/>
                <w:color w:val="00435B"/>
                <w:sz w:val="20"/>
                <w:lang w:val="lt-LT"/>
              </w:rPr>
            </w:pPr>
            <w:r w:rsidRPr="008C5456">
              <w:rPr>
                <w:rFonts w:ascii="Arial" w:hAnsi="Arial" w:cs="Arial"/>
                <w:i w:val="0"/>
                <w:iCs w:val="0"/>
                <w:noProof/>
                <w:color w:val="00435B"/>
                <w:sz w:val="20"/>
                <w:lang w:val="lt-LT"/>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w:t>
            </w:r>
          </w:p>
          <w:p w14:paraId="35136461" w14:textId="7588089D" w:rsidR="008C5456" w:rsidRPr="008C5456" w:rsidRDefault="008C5456" w:rsidP="008C5456">
            <w:pPr>
              <w:pStyle w:val="Patarimotekstas"/>
              <w:tabs>
                <w:tab w:val="left" w:pos="634"/>
              </w:tabs>
              <w:spacing w:after="0" w:line="240" w:lineRule="auto"/>
              <w:contextualSpacing/>
              <w:rPr>
                <w:rFonts w:ascii="Arial" w:hAnsi="Arial" w:cs="Arial"/>
                <w:b/>
                <w:bCs/>
                <w:i w:val="0"/>
                <w:iCs w:val="0"/>
                <w:noProof/>
                <w:color w:val="00435B"/>
                <w:sz w:val="20"/>
                <w:lang w:val="lt-LT"/>
              </w:rPr>
            </w:pPr>
            <w:r>
              <w:rPr>
                <w:rFonts w:ascii="Arial" w:hAnsi="Arial" w:cs="Arial"/>
                <w:i w:val="0"/>
                <w:iCs w:val="0"/>
                <w:noProof/>
                <w:color w:val="00435B"/>
                <w:sz w:val="20"/>
                <w:lang w:val="lt-LT"/>
              </w:rPr>
              <w:t xml:space="preserve">13.1.1. </w:t>
            </w:r>
            <w:r w:rsidRPr="008C5456">
              <w:rPr>
                <w:rFonts w:ascii="Arial" w:hAnsi="Arial" w:cs="Arial"/>
                <w:i w:val="0"/>
                <w:iCs w:val="0"/>
                <w:noProof/>
                <w:color w:val="00435B"/>
                <w:sz w:val="20"/>
                <w:lang w:val="lt-LT"/>
              </w:rPr>
              <w:t xml:space="preserve"> 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aplinkos apsaugos ir išteklių valdymo mokslinių tyrimų ir technologinės plėtros paslaugos; aplinkosaugos konsultacijų paslaugos;</w:t>
            </w:r>
          </w:p>
          <w:p w14:paraId="43FEAFBC" w14:textId="6E564DC6" w:rsidR="008C5456" w:rsidRPr="008C5456" w:rsidRDefault="008C5456" w:rsidP="008C5456">
            <w:pPr>
              <w:pStyle w:val="Patarimotekstas"/>
              <w:tabs>
                <w:tab w:val="left" w:pos="634"/>
              </w:tabs>
              <w:spacing w:after="0" w:line="240" w:lineRule="auto"/>
              <w:contextualSpacing/>
              <w:rPr>
                <w:rFonts w:ascii="Arial" w:hAnsi="Arial" w:cs="Arial"/>
                <w:i w:val="0"/>
                <w:iCs w:val="0"/>
                <w:noProof/>
                <w:color w:val="00435B"/>
                <w:sz w:val="20"/>
                <w:lang w:val="lt-LT"/>
              </w:rPr>
            </w:pPr>
            <w:r>
              <w:rPr>
                <w:rFonts w:ascii="Arial" w:hAnsi="Arial" w:cs="Arial"/>
                <w:i w:val="0"/>
                <w:iCs w:val="0"/>
                <w:noProof/>
                <w:color w:val="00435B"/>
                <w:sz w:val="20"/>
                <w:lang w:val="lt-LT"/>
              </w:rPr>
              <w:t>13.1.2.</w:t>
            </w:r>
            <w:r w:rsidRPr="008C5456">
              <w:rPr>
                <w:rFonts w:ascii="Arial" w:hAnsi="Arial" w:cs="Arial"/>
                <w:i w:val="0"/>
                <w:iCs w:val="0"/>
                <w:noProof/>
                <w:color w:val="00435B"/>
                <w:sz w:val="20"/>
                <w:lang w:val="lt-LT"/>
              </w:rPr>
              <w:t xml:space="preserve"> 4.4.3 punktu - perkama Paslauga, kuri yra nematerialaus pobūdžio intelektinė Paslauga, nesusijusi su materialaus objekto sukūrimu, kurios teikimo metu nebus sukurtas neigiamas poveikis aplinkai, taip pat nebus sukuriamas taršos šaltinis ar generuojamos atliekos; </w:t>
            </w:r>
          </w:p>
          <w:p w14:paraId="3F14B69B" w14:textId="5F0C6A8F" w:rsidR="00027B83" w:rsidRPr="008C5456" w:rsidRDefault="008C5456" w:rsidP="008C5456">
            <w:pPr>
              <w:rPr>
                <w:rFonts w:ascii="Arial" w:hAnsi="Arial" w:cs="Arial"/>
                <w:kern w:val="2"/>
                <w:sz w:val="20"/>
              </w:rPr>
            </w:pPr>
            <w:r>
              <w:rPr>
                <w:rFonts w:ascii="Arial" w:hAnsi="Arial" w:cs="Arial"/>
                <w:noProof/>
                <w:color w:val="00435B"/>
                <w:sz w:val="20"/>
              </w:rPr>
              <w:t xml:space="preserve">13.1.3. </w:t>
            </w:r>
            <w:r w:rsidRPr="008C5456">
              <w:rPr>
                <w:rFonts w:ascii="Arial" w:hAnsi="Arial" w:cs="Arial"/>
                <w:noProof/>
                <w:color w:val="00435B"/>
                <w:sz w:val="20"/>
              </w:rPr>
              <w:t xml:space="preserve"> 4.4.4.1 papunkčiu - prekei pagaminti ir (ar) tiekti, paslaugai teikti ar darbams atlikti sunaudojama mažiau gamtos išteklių ir (ar) sudėtyje yra pakartotinai panaudotų ir (ar) perdirbtų medžiagų, t.y. vykdant Sutartį visa informacija bus perduodama tik elektroniniame formate, nebus spausdinama popieriuje.</w:t>
            </w:r>
          </w:p>
        </w:tc>
      </w:tr>
      <w:tr w:rsidR="00774473" w:rsidRPr="000E0C46" w14:paraId="71B127CD" w14:textId="77777777" w:rsidTr="009400F2">
        <w:trPr>
          <w:trHeight w:val="300"/>
        </w:trPr>
        <w:tc>
          <w:tcPr>
            <w:tcW w:w="1870" w:type="dxa"/>
          </w:tcPr>
          <w:p w14:paraId="6D5C5242" w14:textId="77777777" w:rsidR="00774473" w:rsidRPr="000E0C46" w:rsidRDefault="00774473" w:rsidP="00774473">
            <w:pPr>
              <w:rPr>
                <w:rFonts w:ascii="Arial" w:hAnsi="Arial" w:cs="Arial"/>
                <w:b/>
                <w:color w:val="00435B"/>
                <w:kern w:val="2"/>
                <w:sz w:val="20"/>
              </w:rPr>
            </w:pPr>
            <w:r w:rsidRPr="000E0C46">
              <w:rPr>
                <w:rFonts w:ascii="Arial" w:hAnsi="Arial" w:cs="Arial"/>
                <w:b/>
                <w:color w:val="00435B"/>
                <w:kern w:val="2"/>
                <w:sz w:val="20"/>
              </w:rPr>
              <w:t>13.2. Su perkamomis Paslaugomis susiję socialiniai kriterijai</w:t>
            </w:r>
          </w:p>
        </w:tc>
        <w:tc>
          <w:tcPr>
            <w:tcW w:w="7665" w:type="dxa"/>
            <w:gridSpan w:val="2"/>
          </w:tcPr>
          <w:p w14:paraId="7170065E" w14:textId="3DBC15F8" w:rsidR="00774473" w:rsidRPr="00DF166D" w:rsidRDefault="000C5559" w:rsidP="00980DB1">
            <w:pPr>
              <w:jc w:val="both"/>
              <w:rPr>
                <w:rFonts w:ascii="Arial" w:hAnsi="Arial" w:cs="Arial"/>
                <w:color w:val="0070C0"/>
                <w:kern w:val="2"/>
                <w:sz w:val="20"/>
              </w:rPr>
            </w:pPr>
            <w:r w:rsidRPr="000C5559">
              <w:rPr>
                <w:rFonts w:ascii="Arial" w:hAnsi="Arial" w:cs="Arial"/>
                <w:color w:val="00435B"/>
                <w:kern w:val="2"/>
                <w:sz w:val="20"/>
              </w:rPr>
              <w:t>Netaikoma</w:t>
            </w:r>
          </w:p>
        </w:tc>
      </w:tr>
      <w:tr w:rsidR="00774473" w:rsidRPr="000E0C46" w14:paraId="0E3437C2" w14:textId="77777777">
        <w:trPr>
          <w:trHeight w:val="300"/>
        </w:trPr>
        <w:tc>
          <w:tcPr>
            <w:tcW w:w="9535" w:type="dxa"/>
            <w:gridSpan w:val="3"/>
          </w:tcPr>
          <w:p w14:paraId="1BD9D104" w14:textId="29DCF2DC" w:rsidR="00774473" w:rsidRPr="000C5559" w:rsidRDefault="00774473" w:rsidP="000C5559">
            <w:pPr>
              <w:jc w:val="center"/>
              <w:rPr>
                <w:rFonts w:ascii="Arial" w:hAnsi="Arial" w:cs="Arial"/>
                <w:b/>
                <w:kern w:val="2"/>
                <w:sz w:val="20"/>
              </w:rPr>
            </w:pPr>
            <w:r w:rsidRPr="000E0C46">
              <w:rPr>
                <w:rFonts w:ascii="Arial" w:hAnsi="Arial" w:cs="Arial"/>
                <w:b/>
                <w:color w:val="00435B"/>
                <w:kern w:val="2"/>
                <w:sz w:val="20"/>
              </w:rPr>
              <w:t>14. BENDRŲJŲ SĄLYGŲ PAKEITIMAI IR PAPILDYMAI</w:t>
            </w:r>
          </w:p>
        </w:tc>
      </w:tr>
    </w:tbl>
    <w:p w14:paraId="1E77852D" w14:textId="77777777" w:rsidR="000E0C46" w:rsidRDefault="000E0C46"/>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794"/>
      </w:tblGrid>
      <w:tr w:rsidR="00734967" w:rsidRPr="007D0584" w14:paraId="796A16B7" w14:textId="77777777" w:rsidTr="00792DD7">
        <w:trPr>
          <w:trHeight w:val="300"/>
        </w:trPr>
        <w:tc>
          <w:tcPr>
            <w:tcW w:w="704" w:type="dxa"/>
          </w:tcPr>
          <w:p w14:paraId="25E6FF6B" w14:textId="6F2AFE5C" w:rsidR="00734967" w:rsidRPr="007D0584" w:rsidRDefault="00734967" w:rsidP="00C56168">
            <w:pPr>
              <w:rPr>
                <w:rFonts w:ascii="Arial" w:hAnsi="Arial" w:cs="Arial"/>
                <w:b/>
                <w:color w:val="00435B"/>
                <w:kern w:val="2"/>
                <w:sz w:val="20"/>
              </w:rPr>
            </w:pPr>
            <w:r>
              <w:rPr>
                <w:rFonts w:ascii="Arial" w:hAnsi="Arial" w:cs="Arial"/>
                <w:b/>
                <w:color w:val="00435B"/>
                <w:kern w:val="2"/>
                <w:sz w:val="20"/>
              </w:rPr>
              <w:t>14.1</w:t>
            </w:r>
          </w:p>
        </w:tc>
        <w:tc>
          <w:tcPr>
            <w:tcW w:w="8794" w:type="dxa"/>
          </w:tcPr>
          <w:p w14:paraId="29E17F45" w14:textId="2D907395" w:rsidR="00734967" w:rsidRDefault="00734967" w:rsidP="00C56168">
            <w:pPr>
              <w:jc w:val="both"/>
              <w:rPr>
                <w:rFonts w:ascii="Arial" w:hAnsi="Arial" w:cs="Arial"/>
                <w:bCs/>
                <w:color w:val="00435B"/>
                <w:kern w:val="2"/>
                <w:sz w:val="20"/>
              </w:rPr>
            </w:pPr>
            <w:r w:rsidRPr="00353F6C">
              <w:rPr>
                <w:rFonts w:ascii="Arial" w:hAnsi="Arial" w:cs="Arial"/>
                <w:bCs/>
                <w:color w:val="00435B"/>
                <w:kern w:val="2"/>
                <w:sz w:val="20"/>
              </w:rPr>
              <w:t>Šalys susitaria papildyti Sutarties Bendrąsias sąlygas</w:t>
            </w:r>
            <w:r w:rsidR="00E82C1F">
              <w:rPr>
                <w:rFonts w:ascii="Arial" w:hAnsi="Arial" w:cs="Arial"/>
                <w:bCs/>
                <w:color w:val="00435B"/>
                <w:kern w:val="2"/>
                <w:sz w:val="20"/>
              </w:rPr>
              <w:t xml:space="preserve"> 13.6</w:t>
            </w:r>
            <w:r w:rsidR="00152357">
              <w:rPr>
                <w:rFonts w:ascii="Arial" w:hAnsi="Arial" w:cs="Arial"/>
                <w:bCs/>
                <w:color w:val="00435B"/>
                <w:kern w:val="2"/>
                <w:sz w:val="20"/>
              </w:rPr>
              <w:t xml:space="preserve"> </w:t>
            </w:r>
            <w:r w:rsidR="00E82C1F">
              <w:rPr>
                <w:rFonts w:ascii="Arial" w:hAnsi="Arial" w:cs="Arial"/>
                <w:bCs/>
                <w:color w:val="00435B"/>
                <w:kern w:val="2"/>
                <w:sz w:val="20"/>
              </w:rPr>
              <w:t>ir</w:t>
            </w:r>
            <w:r w:rsidRPr="00353F6C">
              <w:rPr>
                <w:rFonts w:ascii="Arial" w:hAnsi="Arial" w:cs="Arial"/>
                <w:bCs/>
                <w:color w:val="00435B"/>
                <w:kern w:val="2"/>
                <w:sz w:val="20"/>
              </w:rPr>
              <w:t xml:space="preserve"> 17.8 punkt</w:t>
            </w:r>
            <w:r w:rsidR="00E82C1F">
              <w:rPr>
                <w:rFonts w:ascii="Arial" w:hAnsi="Arial" w:cs="Arial"/>
                <w:bCs/>
                <w:color w:val="00435B"/>
                <w:kern w:val="2"/>
                <w:sz w:val="20"/>
              </w:rPr>
              <w:t>ais</w:t>
            </w:r>
            <w:r w:rsidRPr="00353F6C">
              <w:rPr>
                <w:rFonts w:ascii="Arial" w:hAnsi="Arial" w:cs="Arial"/>
                <w:bCs/>
                <w:color w:val="00435B"/>
                <w:kern w:val="2"/>
                <w:sz w:val="20"/>
              </w:rPr>
              <w:t>, tačiau kitų punktų numeracijos nekeisti:</w:t>
            </w:r>
          </w:p>
          <w:p w14:paraId="01D46CAE" w14:textId="16EB9002" w:rsidR="00E82C1F" w:rsidRDefault="00E82C1F" w:rsidP="00C56168">
            <w:pPr>
              <w:jc w:val="both"/>
              <w:rPr>
                <w:rFonts w:ascii="Arial" w:hAnsi="Arial" w:cs="Arial"/>
                <w:bCs/>
                <w:color w:val="00435B"/>
                <w:kern w:val="2"/>
                <w:sz w:val="20"/>
              </w:rPr>
            </w:pPr>
            <w:r>
              <w:rPr>
                <w:rFonts w:ascii="Arial" w:hAnsi="Arial" w:cs="Arial"/>
                <w:bCs/>
                <w:color w:val="00435B"/>
                <w:kern w:val="2"/>
                <w:sz w:val="20"/>
              </w:rPr>
              <w:t>14.1.1. Sutarties Bendrosios sąlygos papildomos nauju 13.6 punktu, kuris išdėstomas taip:</w:t>
            </w:r>
          </w:p>
          <w:p w14:paraId="3595E69D" w14:textId="046A27F1" w:rsidR="00E82C1F" w:rsidRDefault="00E82C1F" w:rsidP="00C56168">
            <w:pPr>
              <w:jc w:val="both"/>
              <w:rPr>
                <w:rFonts w:ascii="Arial" w:hAnsi="Arial" w:cs="Arial"/>
                <w:bCs/>
                <w:color w:val="00435B"/>
                <w:kern w:val="2"/>
                <w:sz w:val="20"/>
              </w:rPr>
            </w:pPr>
            <w:r>
              <w:rPr>
                <w:rFonts w:ascii="Arial" w:hAnsi="Arial" w:cs="Arial"/>
                <w:bCs/>
                <w:color w:val="00435B"/>
                <w:kern w:val="2"/>
                <w:sz w:val="20"/>
              </w:rPr>
              <w:t>„</w:t>
            </w:r>
            <w:r w:rsidRPr="00E82C1F">
              <w:rPr>
                <w:rFonts w:ascii="Arial" w:hAnsi="Arial" w:cs="Arial"/>
                <w:bCs/>
                <w:color w:val="00435B"/>
                <w:kern w:val="2"/>
                <w:sz w:val="20"/>
              </w:rPr>
              <w:t xml:space="preserve">13.6. Siekiant užtikrinti Pirkėjo Sutarties vykdymo tikslais pateiktos konfidencialios informacijos apsaugą, sudaromas Konfidencialumo susitarimas, kuris pateikiamas Sutarties priede Nr. </w:t>
            </w:r>
            <w:r>
              <w:rPr>
                <w:rFonts w:ascii="Arial" w:hAnsi="Arial" w:cs="Arial"/>
                <w:bCs/>
                <w:color w:val="00435B"/>
                <w:kern w:val="2"/>
                <w:sz w:val="20"/>
              </w:rPr>
              <w:t>3</w:t>
            </w:r>
            <w:r w:rsidRPr="00E82C1F">
              <w:rPr>
                <w:rFonts w:ascii="Arial" w:hAnsi="Arial" w:cs="Arial"/>
                <w:bCs/>
                <w:color w:val="00435B"/>
                <w:kern w:val="2"/>
                <w:sz w:val="20"/>
              </w:rPr>
              <w:t>. Tiek, kiek nenumatyta Konfidencialumo susitarime, vadovaujamasi Sutarties Bendrosiomis sąlygomis. Esant prieštaravimui tarp Sutarties Bendrųjų sąlygų ir Konfidencialumo susitarimo nuostatų, vadovaujamasi Konfidencialumo susitarimo nuostatomis</w:t>
            </w:r>
            <w:r>
              <w:rPr>
                <w:rFonts w:ascii="Arial" w:hAnsi="Arial" w:cs="Arial"/>
                <w:bCs/>
                <w:color w:val="00435B"/>
                <w:kern w:val="2"/>
                <w:sz w:val="20"/>
              </w:rPr>
              <w:t>.“</w:t>
            </w:r>
            <w:r w:rsidR="00152357">
              <w:rPr>
                <w:rFonts w:ascii="Arial" w:hAnsi="Arial" w:cs="Arial"/>
                <w:bCs/>
                <w:color w:val="00435B"/>
                <w:kern w:val="2"/>
                <w:sz w:val="20"/>
              </w:rPr>
              <w:t>;</w:t>
            </w:r>
          </w:p>
          <w:p w14:paraId="4ADC33E9" w14:textId="35F6FD41" w:rsidR="00734967" w:rsidRPr="00353F6C" w:rsidRDefault="00734967" w:rsidP="00C56168">
            <w:pPr>
              <w:jc w:val="both"/>
              <w:rPr>
                <w:rFonts w:ascii="Arial" w:hAnsi="Arial" w:cs="Arial"/>
                <w:bCs/>
                <w:color w:val="00435B"/>
                <w:kern w:val="2"/>
                <w:sz w:val="20"/>
              </w:rPr>
            </w:pPr>
            <w:r w:rsidRPr="00353F6C">
              <w:rPr>
                <w:rFonts w:ascii="Arial" w:hAnsi="Arial" w:cs="Arial"/>
                <w:bCs/>
                <w:color w:val="00435B"/>
                <w:kern w:val="2"/>
                <w:sz w:val="20"/>
              </w:rPr>
              <w:t>14.1.</w:t>
            </w:r>
            <w:r w:rsidR="00152357">
              <w:rPr>
                <w:rFonts w:ascii="Arial" w:hAnsi="Arial" w:cs="Arial"/>
                <w:bCs/>
                <w:color w:val="00435B"/>
                <w:kern w:val="2"/>
                <w:sz w:val="20"/>
              </w:rPr>
              <w:t>2</w:t>
            </w:r>
            <w:r w:rsidRPr="00353F6C">
              <w:rPr>
                <w:rFonts w:ascii="Arial" w:hAnsi="Arial" w:cs="Arial"/>
                <w:bCs/>
                <w:color w:val="00435B"/>
                <w:kern w:val="2"/>
                <w:sz w:val="20"/>
              </w:rPr>
              <w:t>. Sutarties Bendrosios sąlygos papildomos nauju 17.8 punktu, kuris išdėstomas taip:</w:t>
            </w:r>
          </w:p>
          <w:p w14:paraId="7CC0542C" w14:textId="77777777" w:rsidR="00734967" w:rsidRPr="00353F6C" w:rsidRDefault="00734967" w:rsidP="00C56168">
            <w:pPr>
              <w:jc w:val="both"/>
              <w:rPr>
                <w:rFonts w:ascii="Arial" w:hAnsi="Arial" w:cs="Arial"/>
                <w:bCs/>
                <w:color w:val="00435B"/>
                <w:kern w:val="2"/>
                <w:sz w:val="20"/>
              </w:rPr>
            </w:pPr>
            <w:r w:rsidRPr="00353F6C">
              <w:rPr>
                <w:rFonts w:ascii="Arial" w:hAnsi="Arial" w:cs="Arial"/>
                <w:bCs/>
                <w:color w:val="00435B"/>
                <w:kern w:val="2"/>
                <w:sz w:val="20"/>
              </w:rPr>
              <w:t>„17.8. Tiekėjui atsakomybė taikoma Lietuvos Respublikos įstatymų nustatyta tvarka ir Tiekėjas įsipareigoja atlyginti visus tiesioginius Pirkėjo patirtus nuostolius, kurių nepadengs bauda ar delspinigiai, numatyti Paslaugų teikimo sutarties specialiosiose sąlygose.“</w:t>
            </w:r>
          </w:p>
        </w:tc>
      </w:tr>
      <w:tr w:rsidR="00152357" w:rsidRPr="00DD3146" w14:paraId="0BD23BB9" w14:textId="77777777" w:rsidTr="00792DD7">
        <w:trPr>
          <w:trHeight w:val="300"/>
        </w:trPr>
        <w:tc>
          <w:tcPr>
            <w:tcW w:w="704" w:type="dxa"/>
          </w:tcPr>
          <w:p w14:paraId="7923A855" w14:textId="130237B3" w:rsidR="00152357" w:rsidRPr="00DD3146" w:rsidRDefault="00152357" w:rsidP="00C56168">
            <w:pPr>
              <w:rPr>
                <w:rFonts w:ascii="Arial" w:hAnsi="Arial" w:cs="Arial"/>
                <w:b/>
                <w:color w:val="00435B"/>
                <w:kern w:val="2"/>
                <w:sz w:val="20"/>
              </w:rPr>
            </w:pPr>
            <w:r>
              <w:rPr>
                <w:rFonts w:ascii="Arial" w:hAnsi="Arial" w:cs="Arial"/>
                <w:b/>
                <w:color w:val="00435B"/>
                <w:kern w:val="2"/>
                <w:sz w:val="20"/>
              </w:rPr>
              <w:t>14.2</w:t>
            </w:r>
          </w:p>
        </w:tc>
        <w:tc>
          <w:tcPr>
            <w:tcW w:w="8794" w:type="dxa"/>
          </w:tcPr>
          <w:p w14:paraId="343F4D32" w14:textId="7673EDFB" w:rsidR="00152357" w:rsidRDefault="00152357" w:rsidP="00152357">
            <w:pPr>
              <w:jc w:val="both"/>
              <w:rPr>
                <w:rFonts w:ascii="Arial" w:hAnsi="Arial" w:cs="Arial"/>
                <w:bCs/>
                <w:color w:val="00435B"/>
                <w:kern w:val="2"/>
                <w:sz w:val="20"/>
              </w:rPr>
            </w:pPr>
            <w:r w:rsidRPr="00353F6C">
              <w:rPr>
                <w:rFonts w:ascii="Arial" w:hAnsi="Arial" w:cs="Arial"/>
                <w:bCs/>
                <w:color w:val="00435B"/>
                <w:kern w:val="2"/>
                <w:sz w:val="20"/>
              </w:rPr>
              <w:t>Šalys susitaria papildyti Sutarties Bendrąsias sąlygas</w:t>
            </w:r>
            <w:r>
              <w:rPr>
                <w:rFonts w:ascii="Arial" w:hAnsi="Arial" w:cs="Arial"/>
                <w:bCs/>
                <w:color w:val="00435B"/>
                <w:kern w:val="2"/>
                <w:sz w:val="20"/>
              </w:rPr>
              <w:t xml:space="preserve"> 16.5</w:t>
            </w:r>
            <w:r w:rsidRPr="00353F6C">
              <w:rPr>
                <w:rFonts w:ascii="Arial" w:hAnsi="Arial" w:cs="Arial"/>
                <w:bCs/>
                <w:color w:val="00435B"/>
                <w:kern w:val="2"/>
                <w:sz w:val="20"/>
              </w:rPr>
              <w:t xml:space="preserve"> punkt</w:t>
            </w:r>
            <w:r>
              <w:rPr>
                <w:rFonts w:ascii="Arial" w:hAnsi="Arial" w:cs="Arial"/>
                <w:bCs/>
                <w:color w:val="00435B"/>
                <w:kern w:val="2"/>
                <w:sz w:val="20"/>
              </w:rPr>
              <w:t>u</w:t>
            </w:r>
            <w:r w:rsidRPr="00353F6C">
              <w:rPr>
                <w:rFonts w:ascii="Arial" w:hAnsi="Arial" w:cs="Arial"/>
                <w:bCs/>
                <w:color w:val="00435B"/>
                <w:kern w:val="2"/>
                <w:sz w:val="20"/>
              </w:rPr>
              <w:t>, tačiau kitų punktų numeracijos nekeisti</w:t>
            </w:r>
            <w:r>
              <w:rPr>
                <w:rFonts w:ascii="Arial" w:hAnsi="Arial" w:cs="Arial"/>
                <w:bCs/>
                <w:color w:val="00435B"/>
                <w:kern w:val="2"/>
                <w:sz w:val="20"/>
              </w:rPr>
              <w:t>, kuris išdėstomas taip:</w:t>
            </w:r>
          </w:p>
          <w:p w14:paraId="1B49E966" w14:textId="34086EE0" w:rsidR="00152357" w:rsidRPr="00152357" w:rsidRDefault="00152357" w:rsidP="00152357">
            <w:pPr>
              <w:jc w:val="both"/>
              <w:rPr>
                <w:rFonts w:ascii="Arial" w:hAnsi="Arial" w:cs="Arial"/>
                <w:bCs/>
                <w:color w:val="00435B"/>
                <w:kern w:val="2"/>
                <w:sz w:val="20"/>
              </w:rPr>
            </w:pPr>
            <w:r>
              <w:rPr>
                <w:rFonts w:ascii="Arial" w:hAnsi="Arial" w:cs="Arial"/>
                <w:bCs/>
                <w:color w:val="00435B"/>
                <w:kern w:val="2"/>
                <w:sz w:val="20"/>
              </w:rPr>
              <w:t xml:space="preserve">„16.5. </w:t>
            </w:r>
            <w:r w:rsidRPr="007D33E7">
              <w:rPr>
                <w:rFonts w:ascii="Arial" w:hAnsi="Arial" w:cs="Arial"/>
                <w:noProof/>
                <w:color w:val="00435B"/>
                <w:sz w:val="20"/>
                <w:bdr w:val="none" w:sz="0" w:space="0" w:color="auto" w:frame="1"/>
              </w:rPr>
              <w:t>Susipažinti ir santykiuose su Pirkėju ir Sutarties vykdymui pasitelkiamomis trečiosiomis šalimis laikytis UAB ILTE </w:t>
            </w:r>
            <w:r w:rsidRPr="00D074A2">
              <w:rPr>
                <w:rFonts w:ascii="Arial" w:hAnsi="Arial" w:cs="Arial"/>
                <w:noProof/>
                <w:color w:val="00435B"/>
                <w:sz w:val="20"/>
                <w:bdr w:val="none" w:sz="0" w:space="0" w:color="auto" w:frame="1"/>
              </w:rPr>
              <w:t xml:space="preserve"> </w:t>
            </w:r>
            <w:r w:rsidRPr="007D33E7">
              <w:rPr>
                <w:rFonts w:ascii="Arial" w:hAnsi="Arial" w:cs="Arial"/>
                <w:noProof/>
                <w:color w:val="00435B"/>
                <w:sz w:val="20"/>
                <w:bdr w:val="none" w:sz="0" w:space="0" w:color="auto" w:frame="1"/>
              </w:rPr>
              <w:t>Antikorupcinės politikos (toliau – Politika) ir Tiekėjų etikos kodekso (toliau – Kodeksas) nuostatų, įtvirtinančių gerosios verslo praktikos, etikos ir elgesio normas. Susipažinti su Politika bei Kodeksu ir / ar jų pakeitimais galima adres</w:t>
            </w:r>
            <w:r w:rsidRPr="00D074A2">
              <w:rPr>
                <w:rFonts w:ascii="Arial" w:hAnsi="Arial" w:cs="Arial"/>
                <w:noProof/>
                <w:color w:val="00435B"/>
                <w:sz w:val="20"/>
                <w:bdr w:val="none" w:sz="0" w:space="0" w:color="auto" w:frame="1"/>
              </w:rPr>
              <w:t xml:space="preserve">ais: </w:t>
            </w:r>
            <w:hyperlink r:id="rId11" w:history="1">
              <w:r w:rsidRPr="00D074A2">
                <w:rPr>
                  <w:rStyle w:val="Hyperlink"/>
                  <w:rFonts w:ascii="Arial" w:hAnsi="Arial" w:cs="Arial"/>
                  <w:noProof/>
                  <w:color w:val="00435B"/>
                  <w:sz w:val="20"/>
                  <w:bdr w:val="none" w:sz="0" w:space="0" w:color="auto" w:frame="1"/>
                </w:rPr>
                <w:t>https://ilte.lt/data/public/uploads/2025/12/antikorupcine-politika.pdf</w:t>
              </w:r>
            </w:hyperlink>
            <w:r w:rsidRPr="00D074A2">
              <w:rPr>
                <w:rFonts w:ascii="Arial" w:hAnsi="Arial" w:cs="Arial"/>
                <w:noProof/>
                <w:color w:val="00435B"/>
                <w:sz w:val="20"/>
                <w:bdr w:val="none" w:sz="0" w:space="0" w:color="auto" w:frame="1"/>
              </w:rPr>
              <w:t xml:space="preserve">; </w:t>
            </w:r>
            <w:r w:rsidRPr="007D33E7">
              <w:rPr>
                <w:rFonts w:ascii="Arial" w:hAnsi="Arial" w:cs="Arial"/>
                <w:noProof/>
                <w:color w:val="00435B"/>
                <w:sz w:val="20"/>
                <w:bdr w:val="none" w:sz="0" w:space="0" w:color="auto" w:frame="1"/>
              </w:rPr>
              <w:t xml:space="preserve"> </w:t>
            </w:r>
            <w:hyperlink r:id="rId12" w:tooltip="Original URL: https://ilte.lt/doclib/w04rnn4uykkcbbf2zyzpskbwwdz58231. Click or tap if you trust this link." w:history="1">
              <w:r w:rsidRPr="00D074A2">
                <w:rPr>
                  <w:rStyle w:val="Hyperlink"/>
                  <w:rFonts w:ascii="Arial" w:hAnsi="Arial" w:cs="Arial"/>
                  <w:noProof/>
                  <w:color w:val="00435B"/>
                  <w:sz w:val="20"/>
                  <w:bdr w:val="none" w:sz="0" w:space="0" w:color="auto" w:frame="1"/>
                </w:rPr>
                <w:t>https://ilte.lt/doclib/w04rnn4uykkcbbf2zyzpskbwwdz58231</w:t>
              </w:r>
            </w:hyperlink>
          </w:p>
          <w:p w14:paraId="7D8BA293" w14:textId="77777777" w:rsidR="00152357" w:rsidRPr="007D33E7" w:rsidRDefault="00152357" w:rsidP="00152357">
            <w:pPr>
              <w:jc w:val="both"/>
              <w:textAlignment w:val="baseline"/>
              <w:rPr>
                <w:rFonts w:ascii="Arial" w:hAnsi="Arial" w:cs="Arial"/>
                <w:strike/>
                <w:noProof/>
                <w:color w:val="00435B"/>
                <w:sz w:val="20"/>
                <w:bdr w:val="none" w:sz="0" w:space="0" w:color="auto" w:frame="1"/>
              </w:rPr>
            </w:pPr>
            <w:r w:rsidRPr="007D33E7">
              <w:rPr>
                <w:rFonts w:ascii="Arial" w:hAnsi="Arial" w:cs="Arial"/>
                <w:noProof/>
                <w:color w:val="00435B"/>
                <w:sz w:val="20"/>
                <w:bdr w:val="none" w:sz="0" w:space="0" w:color="auto" w:frame="1"/>
              </w:rPr>
              <w:t>Tiekėjams rekomenduojama</w:t>
            </w:r>
            <w:r w:rsidRPr="00D074A2">
              <w:rPr>
                <w:rFonts w:ascii="Arial" w:hAnsi="Arial" w:cs="Arial"/>
                <w:noProof/>
                <w:color w:val="00435B"/>
                <w:sz w:val="20"/>
                <w:bdr w:val="none" w:sz="0" w:space="0" w:color="auto" w:frame="1"/>
              </w:rPr>
              <w:t xml:space="preserve"> </w:t>
            </w:r>
            <w:r w:rsidRPr="007D33E7">
              <w:rPr>
                <w:rFonts w:ascii="Arial" w:hAnsi="Arial" w:cs="Arial"/>
                <w:noProof/>
                <w:color w:val="00435B"/>
                <w:sz w:val="20"/>
                <w:bdr w:val="none" w:sz="0" w:space="0" w:color="auto" w:frame="1"/>
              </w:rPr>
              <w:t>užtikrinti, kad šio punkto reikalavimų laikytųsi ne tik </w:t>
            </w:r>
            <w:r w:rsidRPr="00D074A2">
              <w:rPr>
                <w:rFonts w:ascii="Arial" w:hAnsi="Arial" w:cs="Arial"/>
                <w:noProof/>
                <w:color w:val="00435B"/>
                <w:sz w:val="20"/>
                <w:bdr w:val="none" w:sz="0" w:space="0" w:color="auto" w:frame="1"/>
              </w:rPr>
              <w:t xml:space="preserve"> </w:t>
            </w:r>
            <w:r w:rsidRPr="007D33E7">
              <w:rPr>
                <w:rFonts w:ascii="Arial" w:hAnsi="Arial" w:cs="Arial"/>
                <w:noProof/>
                <w:color w:val="00435B"/>
                <w:sz w:val="20"/>
                <w:bdr w:val="none" w:sz="0" w:space="0" w:color="auto" w:frame="1"/>
              </w:rPr>
              <w:t>Tiekėjas,  bet</w:t>
            </w:r>
            <w:r w:rsidRPr="00D074A2">
              <w:rPr>
                <w:rFonts w:ascii="Arial" w:hAnsi="Arial" w:cs="Arial"/>
                <w:noProof/>
                <w:color w:val="00435B"/>
                <w:sz w:val="20"/>
                <w:bdr w:val="none" w:sz="0" w:space="0" w:color="auto" w:frame="1"/>
              </w:rPr>
              <w:t xml:space="preserve"> </w:t>
            </w:r>
            <w:r w:rsidRPr="007D33E7">
              <w:rPr>
                <w:rFonts w:ascii="Arial" w:hAnsi="Arial" w:cs="Arial"/>
                <w:noProof/>
                <w:color w:val="00435B"/>
                <w:sz w:val="20"/>
                <w:bdr w:val="none" w:sz="0" w:space="0" w:color="auto" w:frame="1"/>
              </w:rPr>
              <w:t>ir jo Sutarties vykdymui pasitelkiamų trečiųjų šalių darbuotojai, valdymo ir priežiūros organų nariai bei kiti įgalioti atstovai.</w:t>
            </w:r>
          </w:p>
          <w:p w14:paraId="33099320" w14:textId="77777777" w:rsidR="00152357" w:rsidRPr="007D33E7" w:rsidRDefault="00152357" w:rsidP="00152357">
            <w:pPr>
              <w:jc w:val="both"/>
              <w:textAlignment w:val="baseline"/>
              <w:rPr>
                <w:rFonts w:ascii="Arial" w:hAnsi="Arial" w:cs="Arial"/>
                <w:noProof/>
                <w:color w:val="00435B"/>
                <w:sz w:val="20"/>
              </w:rPr>
            </w:pPr>
            <w:r w:rsidRPr="007D33E7">
              <w:rPr>
                <w:rFonts w:ascii="Arial" w:hAnsi="Arial" w:cs="Arial"/>
                <w:noProof/>
                <w:color w:val="00435B"/>
                <w:sz w:val="20"/>
                <w:bdr w:val="none" w:sz="0" w:space="0" w:color="auto" w:frame="1"/>
              </w:rPr>
              <w:t>Tiekėjui teikiant neteisingą informaciją, vengiant taisyti nustatytus neatitikimus arba paaiškėjus, kad padarytų pažeidimų ar nustatytų neatitikimų negalima ištaisyti, Pirkėjas pasilieka teisę įvertinti tokias Tiekėjo elgesio pasekmes Pirkėjo ir Tiekėjo vykdomos (ų) Sutarties (-ių) apimtimi. Tai gali turėti įtakos sprendimams dėl tolimesnio bendradarbiavimo.</w:t>
            </w:r>
          </w:p>
          <w:p w14:paraId="5F1F8DC4" w14:textId="45A5ABCE" w:rsidR="00152357" w:rsidRPr="007D33E7" w:rsidRDefault="00152357" w:rsidP="00152357">
            <w:pPr>
              <w:jc w:val="both"/>
              <w:textAlignment w:val="baseline"/>
              <w:rPr>
                <w:rFonts w:ascii="Arial" w:hAnsi="Arial" w:cs="Arial"/>
                <w:noProof/>
                <w:color w:val="00435B"/>
                <w:sz w:val="20"/>
              </w:rPr>
            </w:pPr>
            <w:r w:rsidRPr="007D33E7">
              <w:rPr>
                <w:rFonts w:ascii="Arial" w:hAnsi="Arial" w:cs="Arial"/>
                <w:noProof/>
                <w:color w:val="00435B"/>
                <w:sz w:val="20"/>
                <w:bdr w:val="none" w:sz="0" w:space="0" w:color="auto" w:frame="1"/>
              </w:rPr>
              <w:lastRenderedPageBreak/>
              <w:t xml:space="preserve">Tiekėjai ir kitos suinteresuotos šalys skatinami būti neabejingais ir visais atvejais pranešti apie pastebėtus įtariamus ir (ar) galimus Politikos ir (ar) Kodekso pažeidimus </w:t>
            </w:r>
            <w:r w:rsidRPr="00D074A2">
              <w:rPr>
                <w:rFonts w:ascii="Arial" w:hAnsi="Arial" w:cs="Arial"/>
                <w:noProof/>
                <w:color w:val="00435B"/>
                <w:sz w:val="20"/>
                <w:bdr w:val="none" w:sz="0" w:space="0" w:color="auto" w:frame="1"/>
              </w:rPr>
              <w:t>Pirkėjo</w:t>
            </w:r>
            <w:r w:rsidRPr="007D33E7">
              <w:rPr>
                <w:rFonts w:ascii="Arial" w:hAnsi="Arial" w:cs="Arial"/>
                <w:noProof/>
                <w:color w:val="00435B"/>
                <w:sz w:val="20"/>
                <w:bdr w:val="none" w:sz="0" w:space="0" w:color="auto" w:frame="1"/>
              </w:rPr>
              <w:t xml:space="preserve"> veikiančiu pranešimų kanalu. Apie pažeidimus galima pranešti konfidencialiai ir anonimiškai.</w:t>
            </w:r>
          </w:p>
          <w:p w14:paraId="588E727E" w14:textId="77777777" w:rsidR="00152357" w:rsidRPr="007D33E7" w:rsidRDefault="00152357" w:rsidP="00152357">
            <w:pPr>
              <w:jc w:val="both"/>
              <w:textAlignment w:val="baseline"/>
              <w:rPr>
                <w:rFonts w:ascii="Arial" w:hAnsi="Arial" w:cs="Arial"/>
                <w:noProof/>
                <w:color w:val="00435B"/>
                <w:sz w:val="20"/>
              </w:rPr>
            </w:pPr>
            <w:r w:rsidRPr="007D33E7">
              <w:rPr>
                <w:rFonts w:ascii="Arial" w:hAnsi="Arial" w:cs="Arial"/>
                <w:noProof/>
                <w:color w:val="00435B"/>
                <w:sz w:val="20"/>
                <w:bdr w:val="none" w:sz="0" w:space="0" w:color="auto" w:frame="1"/>
              </w:rPr>
              <w:t>Pranešti galima: 1) parašant elektroniniu paštu </w:t>
            </w:r>
            <w:hyperlink r:id="rId13" w:tooltip="mailto:pranesk@ilte.lt" w:history="1">
              <w:r w:rsidRPr="007D33E7">
                <w:rPr>
                  <w:rFonts w:ascii="Arial" w:hAnsi="Arial" w:cs="Arial"/>
                  <w:noProof/>
                  <w:color w:val="00435B"/>
                  <w:sz w:val="20"/>
                  <w:u w:val="single"/>
                  <w:bdr w:val="none" w:sz="0" w:space="0" w:color="auto" w:frame="1"/>
                </w:rPr>
                <w:t>pranesk@ilte.lt</w:t>
              </w:r>
            </w:hyperlink>
            <w:r w:rsidRPr="007D33E7">
              <w:rPr>
                <w:rFonts w:ascii="Arial" w:hAnsi="Arial" w:cs="Arial"/>
                <w:noProof/>
                <w:color w:val="00435B"/>
                <w:sz w:val="20"/>
                <w:bdr w:val="none" w:sz="0" w:space="0" w:color="auto" w:frame="1"/>
              </w:rPr>
              <w:t xml:space="preserve">;  2) </w:t>
            </w:r>
            <w:r w:rsidRPr="00D074A2">
              <w:rPr>
                <w:rFonts w:ascii="Arial" w:hAnsi="Arial" w:cs="Arial"/>
                <w:noProof/>
                <w:color w:val="00435B"/>
                <w:sz w:val="20"/>
                <w:bdr w:val="none" w:sz="0" w:space="0" w:color="auto" w:frame="1"/>
              </w:rPr>
              <w:t>Pirkėjo</w:t>
            </w:r>
            <w:r w:rsidRPr="007D33E7">
              <w:rPr>
                <w:rFonts w:ascii="Arial" w:hAnsi="Arial" w:cs="Arial"/>
                <w:noProof/>
                <w:color w:val="00435B"/>
                <w:sz w:val="20"/>
                <w:bdr w:val="none" w:sz="0" w:space="0" w:color="auto" w:frame="1"/>
              </w:rPr>
              <w:t xml:space="preserve"> interneto svetainės </w:t>
            </w:r>
            <w:hyperlink r:id="rId14" w:tooltip="Original URL: https://ilte.lt/. Click or tap if you trust this link." w:history="1">
              <w:r w:rsidRPr="007D33E7">
                <w:rPr>
                  <w:rFonts w:ascii="Arial" w:hAnsi="Arial" w:cs="Arial"/>
                  <w:noProof/>
                  <w:color w:val="00435B"/>
                  <w:sz w:val="20"/>
                  <w:u w:val="single"/>
                  <w:bdr w:val="none" w:sz="0" w:space="0" w:color="auto" w:frame="1"/>
                </w:rPr>
                <w:t>https://ilte.lt/</w:t>
              </w:r>
            </w:hyperlink>
            <w:r w:rsidRPr="007D33E7">
              <w:rPr>
                <w:rFonts w:ascii="Arial" w:hAnsi="Arial" w:cs="Arial"/>
                <w:noProof/>
                <w:color w:val="00435B"/>
                <w:sz w:val="20"/>
                <w:bdr w:val="none" w:sz="0" w:space="0" w:color="auto" w:frame="1"/>
              </w:rPr>
              <w:t> skyriuje „Pranešėjų apsauga“ užpildant tam skirtą pranešimo formą;  </w:t>
            </w:r>
          </w:p>
          <w:p w14:paraId="6BCB20E4" w14:textId="77777777" w:rsidR="00152357" w:rsidRPr="007D33E7" w:rsidRDefault="00152357" w:rsidP="00152357">
            <w:pPr>
              <w:jc w:val="both"/>
              <w:textAlignment w:val="baseline"/>
              <w:rPr>
                <w:rFonts w:ascii="Arial" w:hAnsi="Arial" w:cs="Arial"/>
                <w:noProof/>
                <w:color w:val="00435B"/>
                <w:sz w:val="20"/>
              </w:rPr>
            </w:pPr>
            <w:r w:rsidRPr="007D33E7">
              <w:rPr>
                <w:rFonts w:ascii="Arial" w:hAnsi="Arial" w:cs="Arial"/>
                <w:noProof/>
                <w:color w:val="00435B"/>
                <w:sz w:val="20"/>
                <w:bdr w:val="none" w:sz="0" w:space="0" w:color="auto" w:frame="1"/>
              </w:rPr>
              <w:t xml:space="preserve">3) siunčiant paštu </w:t>
            </w:r>
            <w:r w:rsidRPr="00D074A2">
              <w:rPr>
                <w:rFonts w:ascii="Arial" w:hAnsi="Arial" w:cs="Arial"/>
                <w:noProof/>
                <w:color w:val="00435B"/>
                <w:sz w:val="20"/>
                <w:bdr w:val="none" w:sz="0" w:space="0" w:color="auto" w:frame="1"/>
              </w:rPr>
              <w:t>Pirkėjo</w:t>
            </w:r>
            <w:r w:rsidRPr="007D33E7">
              <w:rPr>
                <w:rFonts w:ascii="Arial" w:hAnsi="Arial" w:cs="Arial"/>
                <w:noProof/>
                <w:color w:val="00435B"/>
                <w:sz w:val="20"/>
                <w:bdr w:val="none" w:sz="0" w:space="0" w:color="auto" w:frame="1"/>
              </w:rPr>
              <w:t xml:space="preserve"> adresu: Ukmergės g. 124, LT-08100, Vilnius. Ant voko turi būti nurodoma žyma UAB ILTE „KOMPETENTINGAM SUBJEKTUI ASMENIŠKAI“;</w:t>
            </w:r>
          </w:p>
          <w:p w14:paraId="67FDB9EA" w14:textId="6AB9B1DA" w:rsidR="00152357" w:rsidRPr="00DD3146" w:rsidRDefault="00152357" w:rsidP="00152357">
            <w:pPr>
              <w:jc w:val="both"/>
              <w:rPr>
                <w:rFonts w:ascii="Arial" w:hAnsi="Arial" w:cs="Arial"/>
                <w:bCs/>
                <w:color w:val="00435B"/>
                <w:kern w:val="2"/>
                <w:sz w:val="20"/>
              </w:rPr>
            </w:pPr>
            <w:r w:rsidRPr="007D33E7">
              <w:rPr>
                <w:rFonts w:ascii="Arial" w:hAnsi="Arial" w:cs="Arial"/>
                <w:noProof/>
                <w:color w:val="00435B"/>
                <w:sz w:val="20"/>
                <w:bdr w:val="none" w:sz="0" w:space="0" w:color="auto" w:frame="1"/>
              </w:rPr>
              <w:t xml:space="preserve">4) tiesiogiai </w:t>
            </w:r>
            <w:r w:rsidRPr="00D074A2">
              <w:rPr>
                <w:rFonts w:ascii="Arial" w:hAnsi="Arial" w:cs="Arial"/>
                <w:noProof/>
                <w:color w:val="00435B"/>
                <w:sz w:val="20"/>
                <w:bdr w:val="none" w:sz="0" w:space="0" w:color="auto" w:frame="1"/>
              </w:rPr>
              <w:t>Pirkėjo</w:t>
            </w:r>
            <w:r w:rsidRPr="007D33E7">
              <w:rPr>
                <w:rFonts w:ascii="Arial" w:hAnsi="Arial" w:cs="Arial"/>
                <w:noProof/>
                <w:color w:val="00435B"/>
                <w:sz w:val="20"/>
                <w:bdr w:val="none" w:sz="0" w:space="0" w:color="auto" w:frame="1"/>
              </w:rPr>
              <w:t xml:space="preserve"> kompetentingo subjekto funkcijas vykdantiems darbuotojams.</w:t>
            </w:r>
          </w:p>
        </w:tc>
      </w:tr>
      <w:tr w:rsidR="00734967" w:rsidRPr="00DD3146" w14:paraId="5ECC7B07" w14:textId="77777777" w:rsidTr="00792DD7">
        <w:trPr>
          <w:trHeight w:val="300"/>
        </w:trPr>
        <w:tc>
          <w:tcPr>
            <w:tcW w:w="704" w:type="dxa"/>
          </w:tcPr>
          <w:p w14:paraId="2051221E" w14:textId="1707EDB0" w:rsidR="00734967" w:rsidRPr="00DD3146" w:rsidRDefault="00734967" w:rsidP="00C56168">
            <w:pPr>
              <w:rPr>
                <w:rFonts w:ascii="Arial" w:hAnsi="Arial" w:cs="Arial"/>
                <w:b/>
                <w:color w:val="00435B"/>
                <w:kern w:val="2"/>
                <w:sz w:val="20"/>
              </w:rPr>
            </w:pPr>
            <w:r w:rsidRPr="00DD3146">
              <w:rPr>
                <w:rFonts w:ascii="Arial" w:hAnsi="Arial" w:cs="Arial"/>
                <w:b/>
                <w:color w:val="00435B"/>
                <w:kern w:val="2"/>
                <w:sz w:val="20"/>
              </w:rPr>
              <w:lastRenderedPageBreak/>
              <w:t>14.</w:t>
            </w:r>
            <w:r w:rsidR="00152357">
              <w:rPr>
                <w:rFonts w:ascii="Arial" w:hAnsi="Arial" w:cs="Arial"/>
                <w:b/>
                <w:color w:val="00435B"/>
                <w:kern w:val="2"/>
                <w:sz w:val="20"/>
              </w:rPr>
              <w:t>3</w:t>
            </w:r>
            <w:r w:rsidRPr="00DD3146">
              <w:rPr>
                <w:rFonts w:ascii="Arial" w:hAnsi="Arial" w:cs="Arial"/>
                <w:b/>
                <w:color w:val="00435B"/>
                <w:kern w:val="2"/>
                <w:sz w:val="20"/>
              </w:rPr>
              <w:t xml:space="preserve"> </w:t>
            </w:r>
          </w:p>
        </w:tc>
        <w:tc>
          <w:tcPr>
            <w:tcW w:w="8794" w:type="dxa"/>
          </w:tcPr>
          <w:p w14:paraId="6396A21B" w14:textId="77777777" w:rsidR="00734967" w:rsidRPr="00DD3146" w:rsidRDefault="00734967" w:rsidP="00C56168">
            <w:pPr>
              <w:jc w:val="both"/>
              <w:rPr>
                <w:rFonts w:ascii="Arial" w:hAnsi="Arial" w:cs="Arial"/>
                <w:color w:val="00435B"/>
                <w:kern w:val="2"/>
                <w:sz w:val="20"/>
              </w:rPr>
            </w:pPr>
            <w:r w:rsidRPr="00DD3146">
              <w:rPr>
                <w:rFonts w:ascii="Arial" w:hAnsi="Arial" w:cs="Arial"/>
                <w:bCs/>
                <w:color w:val="00435B"/>
                <w:kern w:val="2"/>
                <w:sz w:val="20"/>
              </w:rPr>
              <w:t>Šalys susitaria pakeisti nurodytus Sutarties Bendrųjų sąlygų 15.1 ir 17.5 punktus ir išdėstyti juos nauja redakcija taip</w:t>
            </w:r>
            <w:r w:rsidRPr="00DD3146">
              <w:rPr>
                <w:rFonts w:ascii="Arial" w:hAnsi="Arial" w:cs="Arial"/>
                <w:color w:val="00435B"/>
                <w:kern w:val="2"/>
                <w:sz w:val="20"/>
              </w:rPr>
              <w:t>:</w:t>
            </w:r>
          </w:p>
          <w:p w14:paraId="24D5C20C" w14:textId="0784BCC2" w:rsidR="00734967" w:rsidRPr="00DD3146" w:rsidRDefault="00734967" w:rsidP="00C56168">
            <w:pPr>
              <w:jc w:val="both"/>
              <w:rPr>
                <w:rFonts w:ascii="Arial" w:hAnsi="Arial" w:cs="Arial"/>
                <w:color w:val="00435B"/>
                <w:kern w:val="2"/>
                <w:sz w:val="20"/>
              </w:rPr>
            </w:pPr>
            <w:r w:rsidRPr="00DD3146">
              <w:rPr>
                <w:rFonts w:ascii="Arial" w:hAnsi="Arial" w:cs="Arial"/>
                <w:color w:val="00435B"/>
                <w:kern w:val="2"/>
                <w:sz w:val="20"/>
              </w:rPr>
              <w:t>14.</w:t>
            </w:r>
            <w:r w:rsidR="00152357">
              <w:rPr>
                <w:rFonts w:ascii="Arial" w:hAnsi="Arial" w:cs="Arial"/>
                <w:color w:val="00435B"/>
                <w:kern w:val="2"/>
                <w:sz w:val="20"/>
              </w:rPr>
              <w:t>2</w:t>
            </w:r>
            <w:r w:rsidRPr="00DD3146">
              <w:rPr>
                <w:rFonts w:ascii="Arial" w:hAnsi="Arial" w:cs="Arial"/>
                <w:color w:val="00435B"/>
                <w:kern w:val="2"/>
                <w:sz w:val="20"/>
              </w:rPr>
              <w:t xml:space="preserve">.1. „15.1. </w:t>
            </w:r>
            <w:r w:rsidRPr="00DD3146">
              <w:rPr>
                <w:rFonts w:ascii="Arial" w:hAnsi="Arial" w:cs="Arial"/>
                <w:color w:val="00435B"/>
                <w:sz w:val="20"/>
              </w:rPr>
              <w:t>Jei paslaugų rezultato dokumentuose bus naudojami Tiekėjo intelektinės nuosavybės objektai (t. y.</w:t>
            </w:r>
            <w:r w:rsidR="00353F6C" w:rsidRPr="00DD3146">
              <w:rPr>
                <w:rFonts w:ascii="Arial" w:hAnsi="Arial" w:cs="Arial"/>
                <w:color w:val="00435B"/>
                <w:sz w:val="20"/>
              </w:rPr>
              <w:t xml:space="preserve"> </w:t>
            </w:r>
            <w:r w:rsidR="00353F6C" w:rsidRPr="00DD3146">
              <w:rPr>
                <w:rFonts w:ascii="Arial" w:hAnsi="Arial" w:cs="Arial"/>
                <w:color w:val="00435B"/>
                <w:kern w:val="2"/>
                <w:sz w:val="20"/>
              </w:rPr>
              <w:t>Klimato atžvilgiu neutralumo planas</w:t>
            </w:r>
            <w:r w:rsidRPr="00DD3146">
              <w:rPr>
                <w:rFonts w:ascii="Arial" w:hAnsi="Arial" w:cs="Arial"/>
                <w:color w:val="00435B"/>
                <w:sz w:val="20"/>
              </w:rPr>
              <w:t>), Pirkėjui suteikiama neišimtinė, neperleidžiama teisė naudotis paslaugų intelektinės nuosavybės objektu, jo  rezultato dokumentais savo reikmėms ir tiek, kiek reikalauja atskaitomybės užtikrinimas pagal galiojančius teisės aktus.</w:t>
            </w:r>
            <w:r w:rsidRPr="00DD3146">
              <w:rPr>
                <w:color w:val="00435B"/>
              </w:rPr>
              <w:t xml:space="preserve"> </w:t>
            </w:r>
            <w:r w:rsidRPr="00DD3146">
              <w:rPr>
                <w:rFonts w:ascii="Arial" w:hAnsi="Arial" w:cs="Arial"/>
                <w:color w:val="00435B"/>
                <w:sz w:val="20"/>
              </w:rPr>
              <w:t xml:space="preserve">Visi kiti rezultatai ir su jais susijusios teisės, įgytos vykdant Sutartį, </w:t>
            </w:r>
            <w:r w:rsidRPr="00DD3146">
              <w:rPr>
                <w:rFonts w:ascii="Arial" w:hAnsi="Arial" w:cs="Arial"/>
                <w:strike/>
                <w:color w:val="00435B"/>
                <w:sz w:val="20"/>
              </w:rPr>
              <w:t>i</w:t>
            </w:r>
            <w:r w:rsidRPr="00DD3146">
              <w:rPr>
                <w:rFonts w:ascii="Arial" w:hAnsi="Arial" w:cs="Arial"/>
                <w:color w:val="00435B"/>
                <w:sz w:val="20"/>
              </w:rPr>
              <w:t>šskyrus asmenines neturtines teises į intelektinės veiklos rezultatus, yra Pirkėjo nuosavybė, pereinanti Pirkėjui nuo Paslaugų perdavimo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336FB055" w14:textId="58433C6E" w:rsidR="00734967" w:rsidRPr="00DD3146" w:rsidRDefault="00734967" w:rsidP="00DD3146">
            <w:pPr>
              <w:widowControl w:val="0"/>
              <w:tabs>
                <w:tab w:val="left" w:pos="567"/>
                <w:tab w:val="left" w:pos="851"/>
                <w:tab w:val="left" w:pos="992"/>
                <w:tab w:val="left" w:pos="1134"/>
              </w:tabs>
              <w:spacing w:line="276" w:lineRule="auto"/>
              <w:jc w:val="both"/>
              <w:rPr>
                <w:rFonts w:ascii="Arial" w:hAnsi="Arial" w:cs="Arial"/>
                <w:color w:val="00435B"/>
                <w:kern w:val="2"/>
                <w:sz w:val="20"/>
              </w:rPr>
            </w:pPr>
            <w:r w:rsidRPr="00DD3146">
              <w:rPr>
                <w:rFonts w:ascii="Arial" w:eastAsia="Arial" w:hAnsi="Arial" w:cs="Arial"/>
                <w:color w:val="00435B"/>
                <w:sz w:val="20"/>
              </w:rPr>
              <w:t>14.</w:t>
            </w:r>
            <w:r w:rsidR="00152357">
              <w:rPr>
                <w:rFonts w:ascii="Arial" w:eastAsia="Arial" w:hAnsi="Arial" w:cs="Arial"/>
                <w:color w:val="00435B"/>
                <w:sz w:val="20"/>
              </w:rPr>
              <w:t>2</w:t>
            </w:r>
            <w:r w:rsidRPr="00DD3146">
              <w:rPr>
                <w:rFonts w:ascii="Arial" w:eastAsia="Arial" w:hAnsi="Arial" w:cs="Arial"/>
                <w:color w:val="00435B"/>
                <w:sz w:val="20"/>
              </w:rPr>
              <w:t>.2. „17.5. Atsakomybės apribojimai pagal Sutartį netaikomi, kai žala padaroma tyčia arba dėl didelio neatsargumo, padaroma neturtinė žala, sužalojama sveikata ar atimama gyvyb</w:t>
            </w:r>
            <w:r w:rsidR="00DD3146">
              <w:rPr>
                <w:rFonts w:ascii="Arial" w:eastAsia="Arial" w:hAnsi="Arial" w:cs="Arial"/>
                <w:color w:val="00435B"/>
                <w:sz w:val="20"/>
              </w:rPr>
              <w:t>ė“.</w:t>
            </w:r>
          </w:p>
        </w:tc>
      </w:tr>
      <w:tr w:rsidR="00027B83" w:rsidRPr="000E0C46" w14:paraId="48D32DC8" w14:textId="77777777" w:rsidTr="00792DD7">
        <w:trPr>
          <w:trHeight w:val="300"/>
        </w:trPr>
        <w:tc>
          <w:tcPr>
            <w:tcW w:w="704" w:type="dxa"/>
          </w:tcPr>
          <w:p w14:paraId="0B30FF0B" w14:textId="660FD33D" w:rsidR="00027B83" w:rsidRPr="000E0C46" w:rsidRDefault="000B0897">
            <w:pPr>
              <w:rPr>
                <w:rFonts w:ascii="Arial" w:hAnsi="Arial" w:cs="Arial"/>
                <w:b/>
                <w:color w:val="00435B"/>
                <w:kern w:val="2"/>
                <w:sz w:val="20"/>
              </w:rPr>
            </w:pPr>
            <w:r w:rsidRPr="000E0C46">
              <w:rPr>
                <w:rFonts w:ascii="Arial" w:hAnsi="Arial" w:cs="Arial"/>
                <w:b/>
                <w:color w:val="00435B"/>
                <w:kern w:val="2"/>
                <w:sz w:val="20"/>
              </w:rPr>
              <w:t>14.</w:t>
            </w:r>
            <w:r w:rsidR="00152357">
              <w:rPr>
                <w:rFonts w:ascii="Arial" w:hAnsi="Arial" w:cs="Arial"/>
                <w:b/>
                <w:color w:val="00435B"/>
                <w:kern w:val="2"/>
                <w:sz w:val="20"/>
              </w:rPr>
              <w:t>4</w:t>
            </w:r>
          </w:p>
        </w:tc>
        <w:tc>
          <w:tcPr>
            <w:tcW w:w="8794" w:type="dxa"/>
          </w:tcPr>
          <w:p w14:paraId="71B506CF" w14:textId="77777777" w:rsidR="00027B83" w:rsidRPr="000E0C46" w:rsidRDefault="000B0897">
            <w:pPr>
              <w:rPr>
                <w:rFonts w:ascii="Arial" w:hAnsi="Arial" w:cs="Arial"/>
                <w:kern w:val="2"/>
                <w:sz w:val="20"/>
              </w:rPr>
            </w:pPr>
            <w:r w:rsidRPr="00E5734D">
              <w:rPr>
                <w:rFonts w:ascii="Arial" w:hAnsi="Arial" w:cs="Arial"/>
                <w:color w:val="00435B"/>
                <w:kern w:val="2"/>
                <w:sz w:val="20"/>
              </w:rPr>
              <w:t>Sutarties Bendrosiose sąlygose nurodytos alternatyvios nuostatos (su prierašu „jei taikoma“ ir pan.) taikomos tik tokiu atveju, jeigu jos konkrečiai aprašomos Sutarties Specialiosiose sąlygose arba prieduose.</w:t>
            </w:r>
          </w:p>
        </w:tc>
      </w:tr>
    </w:tbl>
    <w:p w14:paraId="057B37E7" w14:textId="77777777" w:rsidR="00792DD7" w:rsidRDefault="00792DD7"/>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01"/>
        <w:gridCol w:w="4212"/>
      </w:tblGrid>
      <w:tr w:rsidR="00E5734D" w:rsidRPr="00E5734D" w14:paraId="7ED2EDF1" w14:textId="77777777">
        <w:trPr>
          <w:trHeight w:val="300"/>
        </w:trPr>
        <w:tc>
          <w:tcPr>
            <w:tcW w:w="9535" w:type="dxa"/>
            <w:gridSpan w:val="3"/>
          </w:tcPr>
          <w:p w14:paraId="689031C9" w14:textId="77777777" w:rsidR="00027B83" w:rsidRPr="00E5734D" w:rsidRDefault="000B0897">
            <w:pPr>
              <w:jc w:val="center"/>
              <w:rPr>
                <w:rFonts w:ascii="Arial" w:hAnsi="Arial" w:cs="Arial"/>
                <w:b/>
                <w:color w:val="00435B"/>
                <w:kern w:val="2"/>
                <w:sz w:val="20"/>
              </w:rPr>
            </w:pPr>
            <w:r w:rsidRPr="00E5734D">
              <w:rPr>
                <w:rFonts w:ascii="Arial" w:hAnsi="Arial" w:cs="Arial"/>
                <w:b/>
                <w:color w:val="00435B"/>
                <w:kern w:val="2"/>
                <w:sz w:val="20"/>
              </w:rPr>
              <w:t>15. SUTARTIES PRIEDAI</w:t>
            </w:r>
          </w:p>
        </w:tc>
      </w:tr>
      <w:tr w:rsidR="00E5734D" w:rsidRPr="00E5734D" w14:paraId="43B17553" w14:textId="77777777" w:rsidTr="00792DD7">
        <w:trPr>
          <w:trHeight w:val="300"/>
        </w:trPr>
        <w:tc>
          <w:tcPr>
            <w:tcW w:w="2122" w:type="dxa"/>
          </w:tcPr>
          <w:p w14:paraId="7CFF3567" w14:textId="77777777" w:rsidR="00027B83" w:rsidRPr="00E5734D" w:rsidRDefault="000B0897">
            <w:pPr>
              <w:jc w:val="center"/>
              <w:rPr>
                <w:rFonts w:ascii="Arial" w:hAnsi="Arial" w:cs="Arial"/>
                <w:b/>
                <w:color w:val="00435B"/>
                <w:kern w:val="2"/>
                <w:sz w:val="20"/>
              </w:rPr>
            </w:pPr>
            <w:r w:rsidRPr="00E5734D">
              <w:rPr>
                <w:rFonts w:ascii="Arial" w:hAnsi="Arial" w:cs="Arial"/>
                <w:b/>
                <w:color w:val="00435B"/>
                <w:kern w:val="2"/>
                <w:sz w:val="20"/>
              </w:rPr>
              <w:t>15.1. Priedas Nr. 1</w:t>
            </w:r>
          </w:p>
        </w:tc>
        <w:tc>
          <w:tcPr>
            <w:tcW w:w="7413" w:type="dxa"/>
            <w:gridSpan w:val="2"/>
          </w:tcPr>
          <w:p w14:paraId="65B09E30" w14:textId="77225844" w:rsidR="00027B83" w:rsidRPr="00451367" w:rsidRDefault="00451367" w:rsidP="00451367">
            <w:pPr>
              <w:rPr>
                <w:rFonts w:ascii="Arial" w:hAnsi="Arial" w:cs="Arial"/>
                <w:bCs/>
                <w:color w:val="00435B"/>
                <w:kern w:val="2"/>
                <w:sz w:val="20"/>
              </w:rPr>
            </w:pPr>
            <w:r w:rsidRPr="00790661">
              <w:rPr>
                <w:rFonts w:ascii="Arial" w:hAnsi="Arial" w:cs="Arial"/>
                <w:color w:val="00435B"/>
                <w:kern w:val="2"/>
                <w:sz w:val="20"/>
              </w:rPr>
              <w:t>Klimato atžvilgiu neutralumo plan</w:t>
            </w:r>
            <w:r>
              <w:rPr>
                <w:rFonts w:ascii="Arial" w:hAnsi="Arial" w:cs="Arial"/>
                <w:color w:val="00435B"/>
                <w:kern w:val="2"/>
                <w:sz w:val="20"/>
              </w:rPr>
              <w:t>o parengimo paslaugų techninė specifikacija</w:t>
            </w:r>
          </w:p>
        </w:tc>
      </w:tr>
      <w:tr w:rsidR="00E5734D" w:rsidRPr="00E5734D" w14:paraId="2CC1D4F0" w14:textId="77777777" w:rsidTr="00792DD7">
        <w:trPr>
          <w:trHeight w:val="300"/>
        </w:trPr>
        <w:tc>
          <w:tcPr>
            <w:tcW w:w="2122" w:type="dxa"/>
          </w:tcPr>
          <w:p w14:paraId="09EEBB7C" w14:textId="77777777" w:rsidR="00027B83" w:rsidRPr="00E5734D" w:rsidRDefault="000B0897">
            <w:pPr>
              <w:jc w:val="center"/>
              <w:rPr>
                <w:rFonts w:ascii="Arial" w:hAnsi="Arial" w:cs="Arial"/>
                <w:b/>
                <w:color w:val="00435B"/>
                <w:kern w:val="2"/>
                <w:sz w:val="20"/>
              </w:rPr>
            </w:pPr>
            <w:r w:rsidRPr="00E5734D">
              <w:rPr>
                <w:rFonts w:ascii="Arial" w:hAnsi="Arial" w:cs="Arial"/>
                <w:b/>
                <w:color w:val="00435B"/>
                <w:kern w:val="2"/>
                <w:sz w:val="20"/>
              </w:rPr>
              <w:t>15.2. Priedas Nr. 2</w:t>
            </w:r>
          </w:p>
        </w:tc>
        <w:tc>
          <w:tcPr>
            <w:tcW w:w="7413" w:type="dxa"/>
            <w:gridSpan w:val="2"/>
          </w:tcPr>
          <w:p w14:paraId="269B3EB8" w14:textId="001A168F" w:rsidR="00027B83" w:rsidRPr="00451367" w:rsidRDefault="00451367" w:rsidP="00451367">
            <w:pPr>
              <w:rPr>
                <w:rFonts w:ascii="Arial" w:hAnsi="Arial" w:cs="Arial"/>
                <w:bCs/>
                <w:color w:val="00435B"/>
                <w:kern w:val="2"/>
                <w:sz w:val="20"/>
              </w:rPr>
            </w:pPr>
            <w:r w:rsidRPr="007D0584">
              <w:rPr>
                <w:rFonts w:ascii="Arial" w:hAnsi="Arial" w:cs="Arial"/>
                <w:bCs/>
                <w:color w:val="00435B"/>
                <w:kern w:val="2"/>
                <w:sz w:val="20"/>
              </w:rPr>
              <w:t>Tiekėjo pasiūlymas</w:t>
            </w:r>
            <w:r>
              <w:rPr>
                <w:rFonts w:ascii="Arial" w:hAnsi="Arial" w:cs="Arial"/>
                <w:bCs/>
                <w:color w:val="00435B"/>
                <w:kern w:val="2"/>
                <w:sz w:val="20"/>
              </w:rPr>
              <w:t xml:space="preserve"> (tiekėjo pateikta pirkime pasiūlymo forma, pridedami pasiūlymo dokumentai paviešinti CVP IS).</w:t>
            </w:r>
          </w:p>
        </w:tc>
      </w:tr>
      <w:tr w:rsidR="00E5734D" w:rsidRPr="00E5734D" w14:paraId="58745085" w14:textId="77777777" w:rsidTr="00792DD7">
        <w:trPr>
          <w:trHeight w:val="300"/>
        </w:trPr>
        <w:tc>
          <w:tcPr>
            <w:tcW w:w="2122" w:type="dxa"/>
          </w:tcPr>
          <w:p w14:paraId="2312C897" w14:textId="77777777" w:rsidR="00027B83" w:rsidRPr="00E5734D" w:rsidRDefault="000B0897">
            <w:pPr>
              <w:jc w:val="center"/>
              <w:rPr>
                <w:rFonts w:ascii="Arial" w:hAnsi="Arial" w:cs="Arial"/>
                <w:b/>
                <w:color w:val="00435B"/>
                <w:kern w:val="2"/>
                <w:sz w:val="20"/>
              </w:rPr>
            </w:pPr>
            <w:r w:rsidRPr="00E5734D">
              <w:rPr>
                <w:rFonts w:ascii="Arial" w:hAnsi="Arial" w:cs="Arial"/>
                <w:b/>
                <w:color w:val="00435B"/>
                <w:kern w:val="2"/>
                <w:sz w:val="20"/>
              </w:rPr>
              <w:t>15.3. Priedas Nr. 3</w:t>
            </w:r>
          </w:p>
        </w:tc>
        <w:tc>
          <w:tcPr>
            <w:tcW w:w="7413" w:type="dxa"/>
            <w:gridSpan w:val="2"/>
          </w:tcPr>
          <w:p w14:paraId="22A614AF" w14:textId="7B545E33" w:rsidR="00027B83" w:rsidRPr="00451367" w:rsidRDefault="00451367" w:rsidP="00451367">
            <w:pPr>
              <w:rPr>
                <w:rFonts w:ascii="Arial" w:hAnsi="Arial" w:cs="Arial"/>
                <w:bCs/>
                <w:color w:val="00435B"/>
                <w:kern w:val="2"/>
                <w:sz w:val="20"/>
              </w:rPr>
            </w:pPr>
            <w:r w:rsidRPr="004E3A4B">
              <w:rPr>
                <w:rFonts w:ascii="Arial" w:hAnsi="Arial" w:cs="Arial"/>
                <w:bCs/>
                <w:color w:val="00435B"/>
                <w:kern w:val="2"/>
                <w:sz w:val="20"/>
              </w:rPr>
              <w:t>Konfidencialumo</w:t>
            </w:r>
            <w:r>
              <w:rPr>
                <w:rFonts w:ascii="Arial" w:hAnsi="Arial" w:cs="Arial"/>
                <w:bCs/>
                <w:color w:val="00435B"/>
                <w:kern w:val="2"/>
                <w:sz w:val="20"/>
              </w:rPr>
              <w:t xml:space="preserve"> susitarimas</w:t>
            </w:r>
          </w:p>
        </w:tc>
      </w:tr>
      <w:tr w:rsidR="00E5734D" w:rsidRPr="00E5734D" w14:paraId="278F6726" w14:textId="77777777">
        <w:tc>
          <w:tcPr>
            <w:tcW w:w="9535" w:type="dxa"/>
            <w:gridSpan w:val="3"/>
          </w:tcPr>
          <w:p w14:paraId="306ED934" w14:textId="77777777" w:rsidR="00027B83" w:rsidRPr="00E5734D" w:rsidRDefault="000B0897">
            <w:pPr>
              <w:jc w:val="center"/>
              <w:rPr>
                <w:rFonts w:ascii="Arial" w:hAnsi="Arial" w:cs="Arial"/>
                <w:b/>
                <w:color w:val="00435B"/>
                <w:kern w:val="2"/>
                <w:sz w:val="20"/>
              </w:rPr>
            </w:pPr>
            <w:r w:rsidRPr="00E5734D">
              <w:rPr>
                <w:rFonts w:ascii="Arial" w:hAnsi="Arial" w:cs="Arial"/>
                <w:b/>
                <w:color w:val="00435B"/>
                <w:kern w:val="2"/>
                <w:sz w:val="20"/>
              </w:rPr>
              <w:t>16. ŠALIŲ ATSTOVŲ PARAŠAI</w:t>
            </w:r>
          </w:p>
        </w:tc>
      </w:tr>
      <w:tr w:rsidR="000E0C46" w:rsidRPr="000E0C46" w14:paraId="1A4801F8" w14:textId="77777777" w:rsidTr="00792DD7">
        <w:tc>
          <w:tcPr>
            <w:tcW w:w="5323" w:type="dxa"/>
            <w:gridSpan w:val="2"/>
          </w:tcPr>
          <w:p w14:paraId="4374ECAE"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PIRKĖJAS</w:t>
            </w:r>
          </w:p>
        </w:tc>
        <w:tc>
          <w:tcPr>
            <w:tcW w:w="4212" w:type="dxa"/>
          </w:tcPr>
          <w:p w14:paraId="77A89ACF"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TIEKĖJAS</w:t>
            </w:r>
          </w:p>
        </w:tc>
      </w:tr>
      <w:tr w:rsidR="00027B83" w:rsidRPr="000E0C46" w14:paraId="21CAB534" w14:textId="77777777" w:rsidTr="00792DD7">
        <w:tc>
          <w:tcPr>
            <w:tcW w:w="5323" w:type="dxa"/>
            <w:gridSpan w:val="2"/>
          </w:tcPr>
          <w:p w14:paraId="578049DB" w14:textId="77777777" w:rsidR="00027B83" w:rsidRPr="000E0C46" w:rsidRDefault="000B0897">
            <w:pPr>
              <w:jc w:val="center"/>
              <w:rPr>
                <w:rFonts w:ascii="Arial" w:hAnsi="Arial" w:cs="Arial"/>
                <w:color w:val="4472C4"/>
                <w:kern w:val="2"/>
                <w:sz w:val="20"/>
              </w:rPr>
            </w:pPr>
            <w:r w:rsidRPr="000E0C46">
              <w:rPr>
                <w:rFonts w:ascii="Arial" w:hAnsi="Arial" w:cs="Arial"/>
                <w:color w:val="4472C4"/>
                <w:kern w:val="2"/>
                <w:sz w:val="20"/>
              </w:rPr>
              <w:t>(nurodomos atstovo pareigos, vardas, pavardė)</w:t>
            </w:r>
          </w:p>
        </w:tc>
        <w:tc>
          <w:tcPr>
            <w:tcW w:w="4212" w:type="dxa"/>
          </w:tcPr>
          <w:p w14:paraId="6F9E2A53" w14:textId="77777777" w:rsidR="00027B83" w:rsidRPr="000E0C46" w:rsidRDefault="000B0897">
            <w:pPr>
              <w:jc w:val="center"/>
              <w:rPr>
                <w:rFonts w:ascii="Arial" w:hAnsi="Arial" w:cs="Arial"/>
                <w:b/>
                <w:kern w:val="2"/>
                <w:sz w:val="20"/>
              </w:rPr>
            </w:pPr>
            <w:r w:rsidRPr="000E0C46">
              <w:rPr>
                <w:rFonts w:ascii="Arial" w:hAnsi="Arial" w:cs="Arial"/>
                <w:color w:val="4472C4"/>
                <w:kern w:val="2"/>
                <w:sz w:val="20"/>
              </w:rPr>
              <w:t>(nurodomos atstovo pareigos, vardas, pavardė)</w:t>
            </w:r>
          </w:p>
        </w:tc>
      </w:tr>
    </w:tbl>
    <w:p w14:paraId="0895D5E0" w14:textId="77777777" w:rsidR="00027B83" w:rsidRDefault="000B0897">
      <w:pPr>
        <w:tabs>
          <w:tab w:val="left" w:pos="5400"/>
        </w:tabs>
        <w:jc w:val="center"/>
        <w:textAlignment w:val="center"/>
        <w:rPr>
          <w:b/>
          <w:bCs/>
        </w:rPr>
      </w:pPr>
      <w:r>
        <w:rPr>
          <w:b/>
          <w:bCs/>
        </w:rPr>
        <w:t>______________</w:t>
      </w:r>
    </w:p>
    <w:p w14:paraId="670F475D" w14:textId="77777777" w:rsidR="00F237F1" w:rsidRDefault="00F237F1">
      <w:pPr>
        <w:tabs>
          <w:tab w:val="left" w:pos="5400"/>
        </w:tabs>
        <w:jc w:val="center"/>
        <w:textAlignment w:val="center"/>
      </w:pPr>
    </w:p>
    <w:p w14:paraId="75445C4D" w14:textId="77777777" w:rsidR="00451367" w:rsidRDefault="00451367">
      <w:pPr>
        <w:rPr>
          <w:rFonts w:ascii="Arial" w:hAnsi="Arial" w:cs="Arial"/>
          <w:bCs/>
          <w:color w:val="00435B"/>
          <w:sz w:val="20"/>
        </w:rPr>
      </w:pPr>
      <w:r>
        <w:rPr>
          <w:rFonts w:ascii="Arial" w:hAnsi="Arial" w:cs="Arial"/>
          <w:bCs/>
          <w:color w:val="00435B"/>
          <w:sz w:val="20"/>
        </w:rPr>
        <w:br w:type="page"/>
      </w:r>
    </w:p>
    <w:p w14:paraId="2538D5CB" w14:textId="0AA84AA5" w:rsidR="00734967" w:rsidRDefault="00734967" w:rsidP="00734967">
      <w:pPr>
        <w:tabs>
          <w:tab w:val="left" w:pos="5400"/>
        </w:tabs>
        <w:jc w:val="right"/>
        <w:textAlignment w:val="center"/>
        <w:rPr>
          <w:rFonts w:ascii="Arial" w:hAnsi="Arial" w:cs="Arial"/>
          <w:bCs/>
          <w:color w:val="00435B"/>
          <w:sz w:val="20"/>
        </w:rPr>
      </w:pPr>
      <w:r>
        <w:rPr>
          <w:rFonts w:ascii="Arial" w:hAnsi="Arial" w:cs="Arial"/>
          <w:bCs/>
          <w:color w:val="00435B"/>
          <w:sz w:val="20"/>
        </w:rPr>
        <w:lastRenderedPageBreak/>
        <w:t>S</w:t>
      </w:r>
      <w:r w:rsidRPr="004E3A4B">
        <w:rPr>
          <w:rFonts w:ascii="Arial" w:hAnsi="Arial" w:cs="Arial"/>
          <w:bCs/>
          <w:color w:val="00435B"/>
          <w:sz w:val="20"/>
        </w:rPr>
        <w:t xml:space="preserve">utarties priedas </w:t>
      </w:r>
      <w:r>
        <w:rPr>
          <w:rFonts w:ascii="Arial" w:hAnsi="Arial" w:cs="Arial"/>
          <w:bCs/>
          <w:color w:val="00435B"/>
          <w:sz w:val="20"/>
        </w:rPr>
        <w:t>N</w:t>
      </w:r>
      <w:r w:rsidRPr="004E3A4B">
        <w:rPr>
          <w:rFonts w:ascii="Arial" w:hAnsi="Arial" w:cs="Arial"/>
          <w:bCs/>
          <w:color w:val="00435B"/>
          <w:sz w:val="20"/>
        </w:rPr>
        <w:t xml:space="preserve">r. </w:t>
      </w:r>
      <w:r>
        <w:rPr>
          <w:rFonts w:ascii="Arial" w:hAnsi="Arial" w:cs="Arial"/>
          <w:bCs/>
          <w:color w:val="00435B"/>
          <w:sz w:val="20"/>
        </w:rPr>
        <w:t>3</w:t>
      </w:r>
    </w:p>
    <w:p w14:paraId="106E94AE" w14:textId="77777777" w:rsidR="00734967" w:rsidRDefault="00734967" w:rsidP="00734967">
      <w:pPr>
        <w:jc w:val="right"/>
        <w:rPr>
          <w:rFonts w:ascii="Arial" w:hAnsi="Arial" w:cs="Arial"/>
          <w:bCs/>
          <w:color w:val="00435B"/>
          <w:sz w:val="20"/>
        </w:rPr>
      </w:pPr>
    </w:p>
    <w:tbl>
      <w:tblPr>
        <w:tblW w:w="5190" w:type="pct"/>
        <w:tblInd w:w="-426" w:type="dxa"/>
        <w:tblLayout w:type="fixed"/>
        <w:tblLook w:val="04A0" w:firstRow="1" w:lastRow="0" w:firstColumn="1" w:lastColumn="0" w:noHBand="0" w:noVBand="1"/>
      </w:tblPr>
      <w:tblGrid>
        <w:gridCol w:w="426"/>
        <w:gridCol w:w="224"/>
        <w:gridCol w:w="426"/>
        <w:gridCol w:w="4857"/>
        <w:gridCol w:w="4418"/>
      </w:tblGrid>
      <w:tr w:rsidR="00734967" w:rsidRPr="00190213" w14:paraId="5BDECC38" w14:textId="77777777" w:rsidTr="00222BA3">
        <w:trPr>
          <w:trHeight w:val="426"/>
        </w:trPr>
        <w:tc>
          <w:tcPr>
            <w:tcW w:w="314" w:type="pct"/>
            <w:gridSpan w:val="2"/>
          </w:tcPr>
          <w:p w14:paraId="7D4A9912" w14:textId="77777777" w:rsidR="00734967" w:rsidRPr="00190213" w:rsidRDefault="00734967" w:rsidP="00C56168">
            <w:pPr>
              <w:spacing w:after="120" w:line="276" w:lineRule="auto"/>
              <w:jc w:val="center"/>
              <w:rPr>
                <w:rFonts w:ascii="Arial" w:hAnsi="Arial" w:cs="Arial"/>
                <w:sz w:val="20"/>
              </w:rPr>
            </w:pPr>
          </w:p>
        </w:tc>
        <w:tc>
          <w:tcPr>
            <w:tcW w:w="4686" w:type="pct"/>
            <w:gridSpan w:val="3"/>
          </w:tcPr>
          <w:p w14:paraId="31DF3AC8" w14:textId="77777777" w:rsidR="00734967" w:rsidRPr="00554B4B" w:rsidRDefault="00734967" w:rsidP="00C56168">
            <w:pPr>
              <w:tabs>
                <w:tab w:val="left" w:pos="458"/>
              </w:tabs>
              <w:spacing w:after="120" w:line="276" w:lineRule="auto"/>
              <w:jc w:val="center"/>
              <w:rPr>
                <w:rFonts w:ascii="Arial" w:hAnsi="Arial" w:cs="Arial"/>
                <w:b/>
                <w:color w:val="00435B"/>
                <w:sz w:val="20"/>
              </w:rPr>
            </w:pPr>
            <w:r w:rsidRPr="00554B4B">
              <w:rPr>
                <w:rStyle w:val="hps"/>
                <w:rFonts w:ascii="Arial" w:hAnsi="Arial" w:cs="Arial"/>
                <w:b/>
                <w:color w:val="00435B"/>
                <w:sz w:val="20"/>
              </w:rPr>
              <w:t>KONFIDENCIALUMO SUSITARIMAS</w:t>
            </w:r>
          </w:p>
        </w:tc>
      </w:tr>
      <w:tr w:rsidR="00734967" w:rsidRPr="00190213" w14:paraId="60226862" w14:textId="77777777" w:rsidTr="00222BA3">
        <w:tc>
          <w:tcPr>
            <w:tcW w:w="314" w:type="pct"/>
            <w:gridSpan w:val="2"/>
          </w:tcPr>
          <w:p w14:paraId="0D4D57B7" w14:textId="77777777" w:rsidR="00734967" w:rsidRPr="00190213" w:rsidRDefault="00734967" w:rsidP="00C56168">
            <w:pPr>
              <w:spacing w:after="120" w:line="276" w:lineRule="auto"/>
              <w:jc w:val="center"/>
              <w:rPr>
                <w:rFonts w:ascii="Arial" w:hAnsi="Arial" w:cs="Arial"/>
                <w:sz w:val="20"/>
              </w:rPr>
            </w:pPr>
          </w:p>
        </w:tc>
        <w:tc>
          <w:tcPr>
            <w:tcW w:w="4686" w:type="pct"/>
            <w:gridSpan w:val="3"/>
          </w:tcPr>
          <w:p w14:paraId="6B2AB303" w14:textId="77777777" w:rsidR="00734967" w:rsidRPr="00554B4B" w:rsidRDefault="00734967" w:rsidP="00C56168">
            <w:pPr>
              <w:tabs>
                <w:tab w:val="left" w:pos="458"/>
              </w:tabs>
              <w:spacing w:after="120" w:line="276" w:lineRule="auto"/>
              <w:jc w:val="center"/>
              <w:rPr>
                <w:rFonts w:ascii="Arial" w:hAnsi="Arial" w:cs="Arial"/>
                <w:color w:val="00435B"/>
                <w:sz w:val="20"/>
              </w:rPr>
            </w:pPr>
            <w:r w:rsidRPr="00554B4B">
              <w:rPr>
                <w:rFonts w:ascii="Arial" w:hAnsi="Arial" w:cs="Arial"/>
                <w:color w:val="00435B"/>
                <w:sz w:val="20"/>
              </w:rPr>
              <w:t>______________, Vilnius</w:t>
            </w:r>
          </w:p>
        </w:tc>
      </w:tr>
      <w:tr w:rsidR="00734967" w:rsidRPr="00190213" w14:paraId="772584A7" w14:textId="77777777" w:rsidTr="00222BA3">
        <w:tc>
          <w:tcPr>
            <w:tcW w:w="314" w:type="pct"/>
            <w:gridSpan w:val="2"/>
          </w:tcPr>
          <w:p w14:paraId="230B5FD4" w14:textId="77777777" w:rsidR="00734967" w:rsidRPr="00190213" w:rsidRDefault="00734967" w:rsidP="00C56168">
            <w:pPr>
              <w:spacing w:after="120" w:line="276" w:lineRule="auto"/>
              <w:jc w:val="both"/>
              <w:rPr>
                <w:rFonts w:ascii="Arial" w:hAnsi="Arial" w:cs="Arial"/>
                <w:b/>
                <w:sz w:val="20"/>
              </w:rPr>
            </w:pPr>
          </w:p>
        </w:tc>
        <w:tc>
          <w:tcPr>
            <w:tcW w:w="4686" w:type="pct"/>
            <w:gridSpan w:val="3"/>
          </w:tcPr>
          <w:p w14:paraId="066814E5" w14:textId="77777777" w:rsidR="00734967" w:rsidRPr="00554B4B" w:rsidRDefault="00734967" w:rsidP="00C56168">
            <w:pPr>
              <w:tabs>
                <w:tab w:val="left" w:pos="458"/>
              </w:tabs>
              <w:spacing w:after="120" w:line="276" w:lineRule="auto"/>
              <w:jc w:val="both"/>
              <w:rPr>
                <w:rFonts w:ascii="Arial" w:hAnsi="Arial" w:cs="Arial"/>
                <w:color w:val="00435B"/>
                <w:sz w:val="20"/>
              </w:rPr>
            </w:pPr>
            <w:r w:rsidRPr="00554B4B">
              <w:rPr>
                <w:rFonts w:ascii="Arial" w:hAnsi="Arial" w:cs="Arial"/>
                <w:bCs/>
                <w:color w:val="00435B"/>
                <w:sz w:val="20"/>
              </w:rPr>
              <w:t>UAB ILTE</w:t>
            </w:r>
            <w:r w:rsidRPr="00554B4B">
              <w:rPr>
                <w:rFonts w:ascii="Arial" w:hAnsi="Arial" w:cs="Arial"/>
                <w:color w:val="00435B"/>
                <w:sz w:val="20"/>
              </w:rPr>
              <w:t xml:space="preserve"> (toliau – </w:t>
            </w:r>
            <w:r w:rsidRPr="00554B4B">
              <w:rPr>
                <w:rFonts w:ascii="Arial" w:hAnsi="Arial" w:cs="Arial"/>
                <w:b/>
                <w:color w:val="00435B"/>
                <w:sz w:val="20"/>
              </w:rPr>
              <w:t>Informacijos teikėjas</w:t>
            </w:r>
            <w:r w:rsidRPr="00554B4B">
              <w:rPr>
                <w:rFonts w:ascii="Arial" w:hAnsi="Arial" w:cs="Arial"/>
                <w:color w:val="00435B"/>
                <w:sz w:val="20"/>
              </w:rPr>
              <w:t xml:space="preserve">), juridinio asmens kodas 110084026, </w:t>
            </w:r>
          </w:p>
          <w:p w14:paraId="61F6569A" w14:textId="77777777" w:rsidR="00734967" w:rsidRPr="00554B4B" w:rsidRDefault="00734967" w:rsidP="00C56168">
            <w:pPr>
              <w:tabs>
                <w:tab w:val="left" w:pos="458"/>
              </w:tabs>
              <w:spacing w:after="120" w:line="276" w:lineRule="auto"/>
              <w:jc w:val="both"/>
              <w:rPr>
                <w:rFonts w:ascii="Arial" w:hAnsi="Arial" w:cs="Arial"/>
                <w:bCs/>
                <w:color w:val="00435B"/>
                <w:sz w:val="20"/>
              </w:rPr>
            </w:pPr>
            <w:r w:rsidRPr="00554B4B">
              <w:rPr>
                <w:rFonts w:ascii="Arial" w:hAnsi="Arial" w:cs="Arial"/>
                <w:bCs/>
                <w:color w:val="00435B"/>
                <w:sz w:val="20"/>
              </w:rPr>
              <w:t>ir</w:t>
            </w:r>
          </w:p>
          <w:p w14:paraId="426541BD" w14:textId="77777777" w:rsidR="00734967" w:rsidRPr="00554B4B" w:rsidRDefault="00734967" w:rsidP="00C56168">
            <w:pPr>
              <w:tabs>
                <w:tab w:val="left" w:pos="458"/>
              </w:tabs>
              <w:spacing w:after="120" w:line="276" w:lineRule="auto"/>
              <w:jc w:val="both"/>
              <w:rPr>
                <w:rFonts w:ascii="Arial" w:hAnsi="Arial" w:cs="Arial"/>
                <w:bCs/>
                <w:color w:val="00435B"/>
                <w:sz w:val="20"/>
              </w:rPr>
            </w:pPr>
            <w:r w:rsidRPr="00554B4B">
              <w:rPr>
                <w:rFonts w:ascii="Arial" w:hAnsi="Arial" w:cs="Arial"/>
                <w:bCs/>
                <w:color w:val="00435B"/>
                <w:sz w:val="20"/>
              </w:rPr>
              <w:t>„____________“</w:t>
            </w:r>
            <w:r w:rsidRPr="00554B4B">
              <w:rPr>
                <w:rFonts w:ascii="Arial" w:hAnsi="Arial" w:cs="Arial"/>
                <w:color w:val="00435B"/>
                <w:sz w:val="20"/>
              </w:rPr>
              <w:t xml:space="preserve"> (toliau – </w:t>
            </w:r>
            <w:r w:rsidRPr="00554B4B">
              <w:rPr>
                <w:rFonts w:ascii="Arial" w:hAnsi="Arial" w:cs="Arial"/>
                <w:b/>
                <w:color w:val="00435B"/>
                <w:sz w:val="20"/>
              </w:rPr>
              <w:t>Informacijos gavėjas</w:t>
            </w:r>
            <w:r w:rsidRPr="00554B4B">
              <w:rPr>
                <w:rFonts w:ascii="Arial" w:hAnsi="Arial" w:cs="Arial"/>
                <w:color w:val="00435B"/>
                <w:sz w:val="20"/>
              </w:rPr>
              <w:t>), juridinio asmens kodas _________</w:t>
            </w:r>
            <w:r w:rsidRPr="00554B4B">
              <w:rPr>
                <w:rFonts w:ascii="Arial" w:hAnsi="Arial" w:cs="Arial"/>
                <w:bCs/>
                <w:color w:val="00435B"/>
                <w:sz w:val="20"/>
              </w:rPr>
              <w:t>,</w:t>
            </w:r>
          </w:p>
          <w:p w14:paraId="4197C9CD" w14:textId="77777777" w:rsidR="00734967" w:rsidRPr="00554B4B" w:rsidRDefault="00734967" w:rsidP="00C56168">
            <w:pPr>
              <w:tabs>
                <w:tab w:val="left" w:pos="458"/>
              </w:tabs>
              <w:spacing w:after="120" w:line="276" w:lineRule="auto"/>
              <w:jc w:val="both"/>
              <w:rPr>
                <w:rFonts w:ascii="Arial" w:hAnsi="Arial" w:cs="Arial"/>
                <w:bCs/>
                <w:color w:val="00435B"/>
                <w:sz w:val="20"/>
              </w:rPr>
            </w:pPr>
            <w:r w:rsidRPr="00554B4B">
              <w:rPr>
                <w:rFonts w:ascii="Arial" w:hAnsi="Arial" w:cs="Arial"/>
                <w:bCs/>
                <w:color w:val="00435B"/>
                <w:sz w:val="20"/>
              </w:rPr>
              <w:t xml:space="preserve">toliau kartu “Informacijos teikėjas” ir “Informacijos gavėjas”  vadinami </w:t>
            </w:r>
            <w:r w:rsidRPr="00554B4B">
              <w:rPr>
                <w:rFonts w:ascii="Arial" w:hAnsi="Arial" w:cs="Arial"/>
                <w:b/>
                <w:color w:val="00435B"/>
                <w:sz w:val="20"/>
              </w:rPr>
              <w:t>Šalimis</w:t>
            </w:r>
            <w:r w:rsidRPr="00554B4B">
              <w:rPr>
                <w:rFonts w:ascii="Arial" w:hAnsi="Arial" w:cs="Arial"/>
                <w:bCs/>
                <w:color w:val="00435B"/>
                <w:sz w:val="20"/>
              </w:rPr>
              <w:t xml:space="preserve">, o kiekvienas atskirai – </w:t>
            </w:r>
            <w:r w:rsidRPr="00554B4B">
              <w:rPr>
                <w:rFonts w:ascii="Arial" w:hAnsi="Arial" w:cs="Arial"/>
                <w:b/>
                <w:color w:val="00435B"/>
                <w:sz w:val="20"/>
              </w:rPr>
              <w:t>Šalimi</w:t>
            </w:r>
            <w:r w:rsidRPr="00554B4B">
              <w:rPr>
                <w:rFonts w:ascii="Arial" w:hAnsi="Arial" w:cs="Arial"/>
                <w:bCs/>
                <w:color w:val="00435B"/>
                <w:sz w:val="20"/>
              </w:rPr>
              <w:t>,</w:t>
            </w:r>
          </w:p>
        </w:tc>
      </w:tr>
      <w:tr w:rsidR="00734967" w:rsidRPr="00190213" w14:paraId="49D88D9E" w14:textId="77777777" w:rsidTr="00222BA3">
        <w:trPr>
          <w:gridBefore w:val="1"/>
          <w:wBefore w:w="206" w:type="pct"/>
        </w:trPr>
        <w:tc>
          <w:tcPr>
            <w:tcW w:w="314" w:type="pct"/>
            <w:gridSpan w:val="2"/>
          </w:tcPr>
          <w:p w14:paraId="755EE9EF" w14:textId="77777777" w:rsidR="00734967" w:rsidRPr="00190213" w:rsidRDefault="00734967" w:rsidP="00C56168">
            <w:pPr>
              <w:spacing w:after="120" w:line="276" w:lineRule="auto"/>
              <w:jc w:val="both"/>
              <w:rPr>
                <w:rFonts w:ascii="Arial" w:hAnsi="Arial" w:cs="Arial"/>
                <w:b/>
                <w:sz w:val="20"/>
              </w:rPr>
            </w:pPr>
          </w:p>
        </w:tc>
        <w:tc>
          <w:tcPr>
            <w:tcW w:w="4480" w:type="pct"/>
            <w:gridSpan w:val="2"/>
          </w:tcPr>
          <w:p w14:paraId="55416BFC" w14:textId="77777777" w:rsidR="00734967" w:rsidRPr="00554B4B" w:rsidRDefault="00734967" w:rsidP="00C56168">
            <w:pPr>
              <w:tabs>
                <w:tab w:val="left" w:pos="458"/>
              </w:tabs>
              <w:spacing w:after="120" w:line="276" w:lineRule="auto"/>
              <w:jc w:val="both"/>
              <w:rPr>
                <w:rFonts w:ascii="Arial" w:hAnsi="Arial" w:cs="Arial"/>
                <w:b/>
                <w:color w:val="00435B"/>
                <w:sz w:val="20"/>
              </w:rPr>
            </w:pPr>
            <w:r w:rsidRPr="00554B4B">
              <w:rPr>
                <w:rFonts w:ascii="Arial" w:hAnsi="Arial" w:cs="Arial"/>
                <w:b/>
                <w:color w:val="00435B"/>
                <w:sz w:val="20"/>
              </w:rPr>
              <w:t>ATSIŽVELGIANT Į TAI, KAD:</w:t>
            </w:r>
          </w:p>
        </w:tc>
      </w:tr>
      <w:tr w:rsidR="00734967" w:rsidRPr="00190213" w14:paraId="08BE102C" w14:textId="77777777" w:rsidTr="00222BA3">
        <w:trPr>
          <w:gridBefore w:val="1"/>
          <w:wBefore w:w="206" w:type="pct"/>
        </w:trPr>
        <w:tc>
          <w:tcPr>
            <w:tcW w:w="314" w:type="pct"/>
            <w:gridSpan w:val="2"/>
          </w:tcPr>
          <w:p w14:paraId="13BDD5E5" w14:textId="77777777" w:rsidR="00734967" w:rsidRPr="00190213" w:rsidRDefault="00734967" w:rsidP="00734967">
            <w:pPr>
              <w:numPr>
                <w:ilvl w:val="0"/>
                <w:numId w:val="2"/>
              </w:numPr>
              <w:spacing w:after="120" w:line="276" w:lineRule="auto"/>
              <w:jc w:val="both"/>
              <w:rPr>
                <w:rFonts w:ascii="Arial" w:hAnsi="Arial" w:cs="Arial"/>
                <w:b/>
                <w:sz w:val="20"/>
              </w:rPr>
            </w:pPr>
          </w:p>
        </w:tc>
        <w:tc>
          <w:tcPr>
            <w:tcW w:w="4480" w:type="pct"/>
            <w:gridSpan w:val="2"/>
          </w:tcPr>
          <w:p w14:paraId="74C37074" w14:textId="53E364C8" w:rsidR="00734967" w:rsidRPr="00554B4B" w:rsidRDefault="00734967" w:rsidP="00C56168">
            <w:pPr>
              <w:tabs>
                <w:tab w:val="left" w:pos="458"/>
              </w:tabs>
              <w:spacing w:after="120" w:line="276" w:lineRule="auto"/>
              <w:jc w:val="both"/>
              <w:rPr>
                <w:rFonts w:ascii="Arial" w:hAnsi="Arial" w:cs="Arial"/>
                <w:bCs/>
                <w:color w:val="00435B"/>
                <w:sz w:val="20"/>
              </w:rPr>
            </w:pPr>
            <w:r w:rsidRPr="00554B4B">
              <w:rPr>
                <w:rFonts w:ascii="Arial" w:hAnsi="Arial" w:cs="Arial"/>
                <w:bCs/>
                <w:color w:val="00435B"/>
                <w:sz w:val="20"/>
              </w:rPr>
              <w:t>Informacijos gavėjas teiks paslaugas Informacijos teikėjui  sudarytos paslaugų teikimo sutarties dėl</w:t>
            </w:r>
            <w:r>
              <w:t xml:space="preserve"> </w:t>
            </w:r>
            <w:r w:rsidR="003D4709" w:rsidRPr="003D4709">
              <w:rPr>
                <w:rFonts w:ascii="Arial" w:hAnsi="Arial" w:cs="Arial"/>
                <w:b/>
                <w:bCs/>
                <w:color w:val="00435B"/>
                <w:kern w:val="2"/>
                <w:sz w:val="20"/>
                <w:u w:val="single"/>
              </w:rPr>
              <w:t xml:space="preserve">Klimato atžvilgiu neutralumo plano parengimo paslaugų </w:t>
            </w:r>
            <w:r w:rsidRPr="003D4709">
              <w:rPr>
                <w:rFonts w:ascii="Arial" w:hAnsi="Arial" w:cs="Arial"/>
                <w:b/>
                <w:bCs/>
                <w:color w:val="00435B"/>
                <w:sz w:val="20"/>
                <w:u w:val="single"/>
              </w:rPr>
              <w:t>teikimo</w:t>
            </w:r>
            <w:r w:rsidRPr="00554B4B">
              <w:rPr>
                <w:rFonts w:ascii="Arial" w:hAnsi="Arial" w:cs="Arial"/>
                <w:bCs/>
                <w:color w:val="00435B"/>
                <w:sz w:val="20"/>
              </w:rPr>
              <w:t xml:space="preserve"> (toliau – </w:t>
            </w:r>
            <w:r w:rsidRPr="00554B4B">
              <w:rPr>
                <w:rFonts w:ascii="Arial" w:hAnsi="Arial" w:cs="Arial"/>
                <w:b/>
                <w:color w:val="00435B"/>
                <w:sz w:val="20"/>
              </w:rPr>
              <w:t>Paslaugų teikimo sutartis</w:t>
            </w:r>
            <w:r w:rsidRPr="00554B4B">
              <w:rPr>
                <w:rFonts w:ascii="Arial" w:hAnsi="Arial" w:cs="Arial"/>
                <w:bCs/>
                <w:color w:val="00435B"/>
                <w:sz w:val="20"/>
              </w:rPr>
              <w:t xml:space="preserve">) pagrindu; </w:t>
            </w:r>
          </w:p>
        </w:tc>
      </w:tr>
      <w:tr w:rsidR="00734967" w:rsidRPr="00190213" w14:paraId="3BA8155F" w14:textId="77777777" w:rsidTr="00222BA3">
        <w:trPr>
          <w:gridBefore w:val="1"/>
          <w:wBefore w:w="206" w:type="pct"/>
        </w:trPr>
        <w:tc>
          <w:tcPr>
            <w:tcW w:w="314" w:type="pct"/>
            <w:gridSpan w:val="2"/>
          </w:tcPr>
          <w:p w14:paraId="7E7F2F8A" w14:textId="77777777" w:rsidR="00734967" w:rsidRPr="00190213" w:rsidRDefault="00734967" w:rsidP="00734967">
            <w:pPr>
              <w:numPr>
                <w:ilvl w:val="0"/>
                <w:numId w:val="2"/>
              </w:numPr>
              <w:spacing w:after="120" w:line="276" w:lineRule="auto"/>
              <w:jc w:val="both"/>
              <w:rPr>
                <w:rFonts w:ascii="Arial" w:hAnsi="Arial" w:cs="Arial"/>
                <w:b/>
                <w:sz w:val="20"/>
              </w:rPr>
            </w:pPr>
          </w:p>
        </w:tc>
        <w:tc>
          <w:tcPr>
            <w:tcW w:w="4480" w:type="pct"/>
            <w:gridSpan w:val="2"/>
          </w:tcPr>
          <w:p w14:paraId="704FACE1"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Informacijos teikėjas gali įvairiomis formomis ir būdais atskleisti Informacijos gavėjui informaciją, susijusią su Informacijos teikėju ir jo veikla, kuri yra konfidenciali ir kurios Informacijos teikėjas nepageidauja atskleisti jokiems tretiesiems asmenims;</w:t>
            </w:r>
          </w:p>
        </w:tc>
      </w:tr>
      <w:tr w:rsidR="00734967" w:rsidRPr="00190213" w14:paraId="31541E78" w14:textId="77777777" w:rsidTr="00222BA3">
        <w:trPr>
          <w:gridBefore w:val="1"/>
          <w:wBefore w:w="206" w:type="pct"/>
        </w:trPr>
        <w:tc>
          <w:tcPr>
            <w:tcW w:w="314" w:type="pct"/>
            <w:gridSpan w:val="2"/>
          </w:tcPr>
          <w:p w14:paraId="3A48AB10" w14:textId="77777777" w:rsidR="00734967" w:rsidRPr="00190213" w:rsidRDefault="00734967" w:rsidP="00734967">
            <w:pPr>
              <w:numPr>
                <w:ilvl w:val="0"/>
                <w:numId w:val="2"/>
              </w:numPr>
              <w:spacing w:after="120" w:line="276" w:lineRule="auto"/>
              <w:jc w:val="both"/>
              <w:rPr>
                <w:rFonts w:ascii="Arial" w:hAnsi="Arial" w:cs="Arial"/>
                <w:b/>
                <w:sz w:val="20"/>
              </w:rPr>
            </w:pPr>
          </w:p>
        </w:tc>
        <w:tc>
          <w:tcPr>
            <w:tcW w:w="4480" w:type="pct"/>
            <w:gridSpan w:val="2"/>
          </w:tcPr>
          <w:p w14:paraId="10D75E94"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Informacijos gavėjas sutinka prisiimti pareigą neatskleisti Informacijos teikėjo pateiktos konfidencialios informacijos ir laikytis toliau šiame dokumente nustatytų sąlygų;</w:t>
            </w:r>
          </w:p>
        </w:tc>
      </w:tr>
      <w:tr w:rsidR="00734967" w:rsidRPr="00190213" w14:paraId="16E3AEB3" w14:textId="77777777" w:rsidTr="00222BA3">
        <w:trPr>
          <w:gridBefore w:val="1"/>
          <w:wBefore w:w="206" w:type="pct"/>
        </w:trPr>
        <w:tc>
          <w:tcPr>
            <w:tcW w:w="314" w:type="pct"/>
            <w:gridSpan w:val="2"/>
          </w:tcPr>
          <w:p w14:paraId="0321BF1C" w14:textId="77777777" w:rsidR="00734967" w:rsidRPr="00190213" w:rsidRDefault="00734967" w:rsidP="00C56168">
            <w:pPr>
              <w:spacing w:after="120" w:line="276" w:lineRule="auto"/>
              <w:jc w:val="both"/>
              <w:rPr>
                <w:rFonts w:ascii="Arial" w:hAnsi="Arial" w:cs="Arial"/>
                <w:b/>
                <w:sz w:val="20"/>
              </w:rPr>
            </w:pPr>
          </w:p>
        </w:tc>
        <w:tc>
          <w:tcPr>
            <w:tcW w:w="4480" w:type="pct"/>
            <w:gridSpan w:val="2"/>
          </w:tcPr>
          <w:p w14:paraId="40AD3CA9" w14:textId="77777777" w:rsidR="00734967" w:rsidRPr="00190213" w:rsidRDefault="00734967" w:rsidP="00C56168">
            <w:pPr>
              <w:tabs>
                <w:tab w:val="left" w:pos="458"/>
              </w:tabs>
              <w:spacing w:after="120" w:line="276" w:lineRule="auto"/>
              <w:jc w:val="both"/>
              <w:rPr>
                <w:rFonts w:ascii="Arial" w:hAnsi="Arial" w:cs="Arial"/>
                <w:b/>
                <w:color w:val="00435B"/>
                <w:sz w:val="20"/>
              </w:rPr>
            </w:pPr>
          </w:p>
          <w:p w14:paraId="50FCEEAC" w14:textId="77777777" w:rsidR="00734967" w:rsidRDefault="00734967" w:rsidP="00C56168">
            <w:pPr>
              <w:tabs>
                <w:tab w:val="left" w:pos="458"/>
              </w:tabs>
              <w:spacing w:after="120" w:line="276" w:lineRule="auto"/>
              <w:jc w:val="both"/>
              <w:rPr>
                <w:rFonts w:ascii="Arial" w:hAnsi="Arial" w:cs="Arial"/>
                <w:bCs/>
                <w:color w:val="00435B"/>
                <w:sz w:val="20"/>
                <w:shd w:val="clear" w:color="auto" w:fill="FFFFFF"/>
              </w:rPr>
            </w:pPr>
            <w:r w:rsidRPr="00190213">
              <w:rPr>
                <w:rFonts w:ascii="Arial" w:hAnsi="Arial" w:cs="Arial"/>
                <w:color w:val="00435B"/>
                <w:sz w:val="20"/>
              </w:rPr>
              <w:t xml:space="preserve">Šalys sudarė šį konfidencialumo susitarimą </w:t>
            </w:r>
            <w:r w:rsidRPr="00190213">
              <w:rPr>
                <w:rFonts w:ascii="Arial" w:hAnsi="Arial" w:cs="Arial"/>
                <w:color w:val="00435B"/>
                <w:sz w:val="20"/>
                <w:shd w:val="clear" w:color="auto" w:fill="FFFFFF"/>
              </w:rPr>
              <w:t xml:space="preserve">(toliau – </w:t>
            </w:r>
            <w:r w:rsidRPr="00190213">
              <w:rPr>
                <w:rFonts w:ascii="Arial" w:hAnsi="Arial" w:cs="Arial"/>
                <w:b/>
                <w:bCs/>
                <w:color w:val="00435B"/>
                <w:sz w:val="20"/>
                <w:shd w:val="clear" w:color="auto" w:fill="FFFFFF"/>
              </w:rPr>
              <w:t>Susitarimas</w:t>
            </w:r>
            <w:r w:rsidRPr="00190213">
              <w:rPr>
                <w:rFonts w:ascii="Arial" w:hAnsi="Arial" w:cs="Arial"/>
                <w:bCs/>
                <w:color w:val="00435B"/>
                <w:sz w:val="20"/>
                <w:shd w:val="clear" w:color="auto" w:fill="FFFFFF"/>
              </w:rPr>
              <w:t>)</w:t>
            </w:r>
            <w:r w:rsidRPr="00190213">
              <w:rPr>
                <w:rFonts w:ascii="Arial" w:hAnsi="Arial" w:cs="Arial"/>
                <w:b/>
                <w:color w:val="00435B"/>
                <w:sz w:val="20"/>
                <w:shd w:val="clear" w:color="auto" w:fill="FFFFFF"/>
              </w:rPr>
              <w:t xml:space="preserve">, </w:t>
            </w:r>
            <w:r w:rsidRPr="00190213">
              <w:rPr>
                <w:rFonts w:ascii="Arial" w:hAnsi="Arial" w:cs="Arial"/>
                <w:bCs/>
                <w:color w:val="00435B"/>
                <w:sz w:val="20"/>
                <w:shd w:val="clear" w:color="auto" w:fill="FFFFFF"/>
              </w:rPr>
              <w:t>kuriuo susitarė:</w:t>
            </w:r>
          </w:p>
          <w:p w14:paraId="125D0DB6" w14:textId="77777777" w:rsidR="00734967" w:rsidRPr="00BC61C0" w:rsidRDefault="00734967" w:rsidP="00C56168">
            <w:pPr>
              <w:tabs>
                <w:tab w:val="left" w:pos="458"/>
              </w:tabs>
              <w:spacing w:after="120" w:line="276" w:lineRule="auto"/>
              <w:jc w:val="both"/>
              <w:rPr>
                <w:rFonts w:ascii="Arial" w:hAnsi="Arial" w:cs="Arial"/>
                <w:bCs/>
                <w:color w:val="00435B"/>
                <w:sz w:val="20"/>
                <w:shd w:val="clear" w:color="auto" w:fill="FFFFFF"/>
              </w:rPr>
            </w:pPr>
          </w:p>
        </w:tc>
      </w:tr>
      <w:tr w:rsidR="00734967" w:rsidRPr="00190213" w14:paraId="53EE2E06" w14:textId="77777777" w:rsidTr="00222BA3">
        <w:trPr>
          <w:gridBefore w:val="1"/>
          <w:wBefore w:w="206" w:type="pct"/>
        </w:trPr>
        <w:tc>
          <w:tcPr>
            <w:tcW w:w="314" w:type="pct"/>
            <w:gridSpan w:val="2"/>
          </w:tcPr>
          <w:p w14:paraId="37B1C99E" w14:textId="77777777" w:rsidR="00734967" w:rsidRPr="00190213" w:rsidRDefault="00734967" w:rsidP="00734967">
            <w:pPr>
              <w:numPr>
                <w:ilvl w:val="0"/>
                <w:numId w:val="1"/>
              </w:numPr>
              <w:tabs>
                <w:tab w:val="left" w:pos="567"/>
              </w:tabs>
              <w:spacing w:after="120" w:line="276" w:lineRule="auto"/>
              <w:ind w:left="0" w:firstLine="0"/>
              <w:jc w:val="both"/>
              <w:rPr>
                <w:rFonts w:ascii="Arial" w:hAnsi="Arial" w:cs="Arial"/>
                <w:b/>
                <w:sz w:val="20"/>
              </w:rPr>
            </w:pPr>
          </w:p>
        </w:tc>
        <w:tc>
          <w:tcPr>
            <w:tcW w:w="4480" w:type="pct"/>
            <w:gridSpan w:val="2"/>
          </w:tcPr>
          <w:p w14:paraId="3A907BE7" w14:textId="77777777" w:rsidR="00734967" w:rsidRPr="00190213" w:rsidRDefault="00734967" w:rsidP="00C56168">
            <w:pPr>
              <w:tabs>
                <w:tab w:val="left" w:pos="390"/>
              </w:tabs>
              <w:spacing w:after="120" w:line="276" w:lineRule="auto"/>
              <w:jc w:val="both"/>
              <w:rPr>
                <w:rFonts w:ascii="Arial" w:hAnsi="Arial" w:cs="Arial"/>
                <w:b/>
                <w:color w:val="00435B"/>
                <w:sz w:val="20"/>
              </w:rPr>
            </w:pPr>
            <w:r w:rsidRPr="00190213">
              <w:rPr>
                <w:rFonts w:ascii="Arial" w:hAnsi="Arial" w:cs="Arial"/>
                <w:b/>
                <w:color w:val="00435B"/>
                <w:sz w:val="20"/>
              </w:rPr>
              <w:t>SUSITARIMO OBJEKTAS</w:t>
            </w:r>
          </w:p>
        </w:tc>
      </w:tr>
      <w:tr w:rsidR="00734967" w:rsidRPr="00190213" w14:paraId="79DF69EC" w14:textId="77777777" w:rsidTr="00222BA3">
        <w:trPr>
          <w:gridBefore w:val="1"/>
          <w:wBefore w:w="206" w:type="pct"/>
        </w:trPr>
        <w:tc>
          <w:tcPr>
            <w:tcW w:w="314" w:type="pct"/>
            <w:gridSpan w:val="2"/>
          </w:tcPr>
          <w:p w14:paraId="7368859A" w14:textId="77777777" w:rsidR="00734967" w:rsidRPr="00190213" w:rsidRDefault="00734967" w:rsidP="00C56168">
            <w:pPr>
              <w:spacing w:line="276" w:lineRule="auto"/>
              <w:rPr>
                <w:rFonts w:ascii="Arial" w:hAnsi="Arial" w:cs="Arial"/>
                <w:color w:val="00435B"/>
                <w:sz w:val="20"/>
              </w:rPr>
            </w:pPr>
            <w:r w:rsidRPr="00190213">
              <w:rPr>
                <w:rFonts w:ascii="Arial" w:hAnsi="Arial" w:cs="Arial"/>
                <w:color w:val="00435B"/>
                <w:sz w:val="20"/>
              </w:rPr>
              <w:t>1.1.</w:t>
            </w:r>
          </w:p>
          <w:p w14:paraId="0BDA5498" w14:textId="77777777" w:rsidR="00734967" w:rsidRPr="00190213" w:rsidRDefault="00734967" w:rsidP="00C56168">
            <w:pPr>
              <w:spacing w:line="276" w:lineRule="auto"/>
              <w:rPr>
                <w:rFonts w:ascii="Arial" w:hAnsi="Arial" w:cs="Arial"/>
                <w:sz w:val="20"/>
              </w:rPr>
            </w:pPr>
          </w:p>
          <w:p w14:paraId="51EBF135" w14:textId="77777777" w:rsidR="00734967" w:rsidRDefault="00734967" w:rsidP="00C56168">
            <w:pPr>
              <w:spacing w:line="276" w:lineRule="auto"/>
              <w:rPr>
                <w:rFonts w:ascii="Arial" w:hAnsi="Arial" w:cs="Arial"/>
                <w:sz w:val="20"/>
              </w:rPr>
            </w:pPr>
          </w:p>
          <w:p w14:paraId="63915B9D" w14:textId="77777777" w:rsidR="00734967" w:rsidRDefault="00734967" w:rsidP="00C56168">
            <w:pPr>
              <w:spacing w:line="276" w:lineRule="auto"/>
              <w:rPr>
                <w:rFonts w:ascii="Arial" w:hAnsi="Arial" w:cs="Arial"/>
                <w:sz w:val="20"/>
              </w:rPr>
            </w:pPr>
          </w:p>
          <w:p w14:paraId="5A747C50" w14:textId="77777777" w:rsidR="00734967" w:rsidRPr="00190213" w:rsidRDefault="00734967" w:rsidP="00C56168">
            <w:pPr>
              <w:spacing w:line="276" w:lineRule="auto"/>
              <w:rPr>
                <w:rFonts w:ascii="Arial" w:hAnsi="Arial" w:cs="Arial"/>
                <w:sz w:val="20"/>
              </w:rPr>
            </w:pPr>
          </w:p>
          <w:p w14:paraId="41D1E094" w14:textId="77777777" w:rsidR="00734967" w:rsidRPr="00190213" w:rsidRDefault="00734967" w:rsidP="00C56168">
            <w:pPr>
              <w:spacing w:line="276" w:lineRule="auto"/>
              <w:rPr>
                <w:rFonts w:ascii="Arial" w:hAnsi="Arial" w:cs="Arial"/>
                <w:sz w:val="20"/>
              </w:rPr>
            </w:pPr>
            <w:r w:rsidRPr="00190213">
              <w:rPr>
                <w:rFonts w:ascii="Arial" w:hAnsi="Arial" w:cs="Arial"/>
                <w:color w:val="00435B"/>
                <w:sz w:val="20"/>
              </w:rPr>
              <w:t>1.2</w:t>
            </w:r>
            <w:r w:rsidRPr="00190213">
              <w:rPr>
                <w:rFonts w:ascii="Arial" w:hAnsi="Arial" w:cs="Arial"/>
                <w:sz w:val="20"/>
              </w:rPr>
              <w:t xml:space="preserve">. </w:t>
            </w:r>
          </w:p>
        </w:tc>
        <w:tc>
          <w:tcPr>
            <w:tcW w:w="4480" w:type="pct"/>
            <w:gridSpan w:val="2"/>
          </w:tcPr>
          <w:p w14:paraId="2BA16D9A"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Šiuo Susitarimu Informacijos gavėjas įsipareigoja saugoti jam Informacijos teikėjo patikėtą konfidencialią informaciją, kaip ji apibūdinta Susitarimo 2.1. punkte, laikantis geriausios verslo praktikos ir taikomų teisės aktų reikalavimų, jos neatskleisti tretiesiems asmenims bei naudoti ją tik tiems tikslams, kurių buvo siekiama tokią informaciją atskleidžiant Informacijos gavėjui. </w:t>
            </w:r>
          </w:p>
          <w:p w14:paraId="6AF66CA2"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Tuo atveju, jeigu atskleistą konfidencialią informaciją, kaip ji apibūdinta Susitarimo 2.1. punkte, sudaro asmens duomenys, Šalys įsipareigoja tokios informacijos tvarkymą vykdyti vadovaujantis Europos Sąjungos Bendrojo duomenų apsaugos reglamento (Reglamentas (ES) 2016/679) nuostatomis (tuo atveju kai Susitarimo  šalys yra Europos Sąjungoje veikiantys subjektai)  bei Šalių sudarytos sutarties dėl asmens duomenų tvarkymo nustatyta tvarka. </w:t>
            </w:r>
          </w:p>
          <w:p w14:paraId="0AB26BD4" w14:textId="77777777" w:rsidR="00734967" w:rsidRPr="00190213" w:rsidRDefault="00734967" w:rsidP="00C56168">
            <w:pPr>
              <w:tabs>
                <w:tab w:val="left" w:pos="458"/>
              </w:tabs>
              <w:spacing w:after="120" w:line="276" w:lineRule="auto"/>
              <w:jc w:val="both"/>
              <w:rPr>
                <w:rFonts w:ascii="Arial" w:hAnsi="Arial" w:cs="Arial"/>
                <w:color w:val="00435B"/>
                <w:sz w:val="20"/>
              </w:rPr>
            </w:pPr>
          </w:p>
        </w:tc>
      </w:tr>
      <w:tr w:rsidR="00734967" w:rsidRPr="00190213" w14:paraId="641372F1" w14:textId="77777777" w:rsidTr="00222BA3">
        <w:trPr>
          <w:gridBefore w:val="1"/>
          <w:wBefore w:w="206" w:type="pct"/>
        </w:trPr>
        <w:tc>
          <w:tcPr>
            <w:tcW w:w="314" w:type="pct"/>
            <w:gridSpan w:val="2"/>
          </w:tcPr>
          <w:p w14:paraId="0AEF6EA2" w14:textId="77777777" w:rsidR="00734967" w:rsidRPr="00190213" w:rsidRDefault="00734967" w:rsidP="00734967">
            <w:pPr>
              <w:numPr>
                <w:ilvl w:val="0"/>
                <w:numId w:val="1"/>
              </w:numPr>
              <w:spacing w:after="120" w:line="276" w:lineRule="auto"/>
              <w:ind w:left="0" w:firstLine="0"/>
              <w:jc w:val="both"/>
              <w:rPr>
                <w:rFonts w:ascii="Arial" w:hAnsi="Arial" w:cs="Arial"/>
                <w:b/>
                <w:sz w:val="20"/>
              </w:rPr>
            </w:pPr>
          </w:p>
        </w:tc>
        <w:tc>
          <w:tcPr>
            <w:tcW w:w="4480" w:type="pct"/>
            <w:gridSpan w:val="2"/>
          </w:tcPr>
          <w:p w14:paraId="1E7405E9" w14:textId="77777777" w:rsidR="00734967" w:rsidRPr="00190213" w:rsidRDefault="00734967" w:rsidP="00C56168">
            <w:pPr>
              <w:tabs>
                <w:tab w:val="left" w:pos="458"/>
              </w:tabs>
              <w:spacing w:after="120" w:line="276" w:lineRule="auto"/>
              <w:jc w:val="both"/>
              <w:rPr>
                <w:rFonts w:ascii="Arial" w:hAnsi="Arial" w:cs="Arial"/>
                <w:b/>
                <w:color w:val="00435B"/>
                <w:sz w:val="20"/>
              </w:rPr>
            </w:pPr>
            <w:r w:rsidRPr="00190213">
              <w:rPr>
                <w:rFonts w:ascii="Arial" w:hAnsi="Arial" w:cs="Arial"/>
                <w:b/>
                <w:color w:val="00435B"/>
                <w:sz w:val="20"/>
              </w:rPr>
              <w:t>KONFIDENCIALI INFORMACIJA</w:t>
            </w:r>
          </w:p>
        </w:tc>
      </w:tr>
      <w:tr w:rsidR="00734967" w:rsidRPr="00190213" w14:paraId="2C1F998C" w14:textId="77777777" w:rsidTr="00222BA3">
        <w:trPr>
          <w:gridBefore w:val="1"/>
          <w:wBefore w:w="206" w:type="pct"/>
        </w:trPr>
        <w:tc>
          <w:tcPr>
            <w:tcW w:w="314" w:type="pct"/>
            <w:gridSpan w:val="2"/>
          </w:tcPr>
          <w:p w14:paraId="592D6356" w14:textId="77777777" w:rsidR="00734967" w:rsidRPr="00190213" w:rsidRDefault="00734967" w:rsidP="00734967">
            <w:pPr>
              <w:numPr>
                <w:ilvl w:val="1"/>
                <w:numId w:val="1"/>
              </w:numPr>
              <w:spacing w:after="120" w:line="276" w:lineRule="auto"/>
              <w:ind w:left="0" w:firstLine="0"/>
              <w:jc w:val="both"/>
              <w:rPr>
                <w:rFonts w:ascii="Arial" w:hAnsi="Arial" w:cs="Arial"/>
                <w:sz w:val="20"/>
              </w:rPr>
            </w:pPr>
          </w:p>
        </w:tc>
        <w:tc>
          <w:tcPr>
            <w:tcW w:w="4480" w:type="pct"/>
            <w:gridSpan w:val="2"/>
          </w:tcPr>
          <w:p w14:paraId="3D48C7A3"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Konfidenciali informacija apima visą ir bet kokią Informacijos teikėjo Informacijos gavėjui raštu, žodžiu ar bet kokia kitokia forma bei būdu pateikiamą Paslaugų teikimo sutarties vykdymo tikslais informaciją, tiesiogiai ar netiesiogiai susijusią su Informacijos teikėju ar Informacijos teikėjo veikla (toliau – </w:t>
            </w:r>
            <w:r w:rsidRPr="00190213">
              <w:rPr>
                <w:rFonts w:ascii="Arial" w:hAnsi="Arial" w:cs="Arial"/>
                <w:b/>
                <w:color w:val="00435B"/>
                <w:sz w:val="20"/>
              </w:rPr>
              <w:t>Konfidenciali informacija</w:t>
            </w:r>
            <w:r w:rsidRPr="00190213">
              <w:rPr>
                <w:rFonts w:ascii="Arial" w:hAnsi="Arial" w:cs="Arial"/>
                <w:color w:val="00435B"/>
                <w:sz w:val="20"/>
              </w:rPr>
              <w:t>).</w:t>
            </w:r>
          </w:p>
        </w:tc>
      </w:tr>
      <w:tr w:rsidR="00734967" w:rsidRPr="00190213" w14:paraId="303F5A27" w14:textId="77777777" w:rsidTr="00222BA3">
        <w:trPr>
          <w:gridBefore w:val="1"/>
          <w:wBefore w:w="206" w:type="pct"/>
        </w:trPr>
        <w:tc>
          <w:tcPr>
            <w:tcW w:w="314" w:type="pct"/>
            <w:gridSpan w:val="2"/>
          </w:tcPr>
          <w:p w14:paraId="535267D3" w14:textId="77777777" w:rsidR="00734967" w:rsidRPr="00190213" w:rsidRDefault="00734967" w:rsidP="00734967">
            <w:pPr>
              <w:numPr>
                <w:ilvl w:val="1"/>
                <w:numId w:val="1"/>
              </w:numPr>
              <w:spacing w:line="276" w:lineRule="auto"/>
              <w:ind w:left="0" w:firstLine="0"/>
              <w:jc w:val="both"/>
              <w:rPr>
                <w:rFonts w:ascii="Arial" w:hAnsi="Arial" w:cs="Arial"/>
                <w:sz w:val="20"/>
              </w:rPr>
            </w:pPr>
          </w:p>
        </w:tc>
        <w:tc>
          <w:tcPr>
            <w:tcW w:w="4480" w:type="pct"/>
            <w:gridSpan w:val="2"/>
          </w:tcPr>
          <w:p w14:paraId="1B65ECEF"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Konfidenciali informacija gali būti pateikta elektroniniuose laiškuose, ataskaitose, analitinėje medžiagoje, tyrimų rezultatuose, schemose, diagramose ir kituose dokumentuose, tiek materialios, tiek elektroninės formos.</w:t>
            </w:r>
          </w:p>
        </w:tc>
      </w:tr>
      <w:tr w:rsidR="00734967" w:rsidRPr="00190213" w14:paraId="4B891AE5" w14:textId="77777777" w:rsidTr="00222BA3">
        <w:trPr>
          <w:gridBefore w:val="1"/>
          <w:wBefore w:w="206" w:type="pct"/>
        </w:trPr>
        <w:tc>
          <w:tcPr>
            <w:tcW w:w="314" w:type="pct"/>
            <w:gridSpan w:val="2"/>
          </w:tcPr>
          <w:p w14:paraId="09724F08" w14:textId="77777777" w:rsidR="00734967" w:rsidRPr="00190213" w:rsidRDefault="00734967" w:rsidP="00734967">
            <w:pPr>
              <w:numPr>
                <w:ilvl w:val="1"/>
                <w:numId w:val="1"/>
              </w:numPr>
              <w:spacing w:line="276" w:lineRule="auto"/>
              <w:ind w:left="0" w:firstLine="0"/>
              <w:jc w:val="both"/>
              <w:rPr>
                <w:rFonts w:ascii="Arial" w:hAnsi="Arial" w:cs="Arial"/>
                <w:sz w:val="20"/>
              </w:rPr>
            </w:pPr>
          </w:p>
          <w:p w14:paraId="014E969D" w14:textId="77777777" w:rsidR="00734967" w:rsidRPr="00190213" w:rsidRDefault="00734967" w:rsidP="00C56168">
            <w:pPr>
              <w:spacing w:line="276" w:lineRule="auto"/>
              <w:rPr>
                <w:rFonts w:ascii="Arial" w:hAnsi="Arial" w:cs="Arial"/>
                <w:sz w:val="20"/>
              </w:rPr>
            </w:pPr>
          </w:p>
          <w:p w14:paraId="3EF4BB0F" w14:textId="77777777" w:rsidR="00734967" w:rsidRPr="00190213" w:rsidRDefault="00734967" w:rsidP="00C56168">
            <w:pPr>
              <w:spacing w:line="276" w:lineRule="auto"/>
              <w:rPr>
                <w:rFonts w:ascii="Arial" w:hAnsi="Arial" w:cs="Arial"/>
                <w:color w:val="00435B"/>
                <w:sz w:val="20"/>
              </w:rPr>
            </w:pPr>
          </w:p>
          <w:p w14:paraId="4DB906DE" w14:textId="77777777" w:rsidR="00734967" w:rsidRPr="00190213" w:rsidRDefault="00734967" w:rsidP="00C56168">
            <w:pPr>
              <w:pStyle w:val="ListParagraph"/>
              <w:spacing w:line="276" w:lineRule="auto"/>
              <w:ind w:left="391"/>
              <w:rPr>
                <w:rFonts w:ascii="Arial" w:hAnsi="Arial" w:cs="Arial"/>
                <w:sz w:val="20"/>
              </w:rPr>
            </w:pPr>
          </w:p>
          <w:p w14:paraId="4E493E7A" w14:textId="77777777" w:rsidR="00734967" w:rsidRPr="00190213" w:rsidRDefault="00734967" w:rsidP="00C56168">
            <w:pPr>
              <w:spacing w:line="276" w:lineRule="auto"/>
              <w:rPr>
                <w:rFonts w:ascii="Arial" w:hAnsi="Arial" w:cs="Arial"/>
                <w:color w:val="00435B"/>
                <w:sz w:val="20"/>
              </w:rPr>
            </w:pPr>
          </w:p>
          <w:p w14:paraId="6AEEA143" w14:textId="77777777" w:rsidR="00734967" w:rsidRPr="00190213" w:rsidRDefault="00734967" w:rsidP="00C56168">
            <w:pPr>
              <w:spacing w:line="276" w:lineRule="auto"/>
              <w:rPr>
                <w:rFonts w:ascii="Arial" w:hAnsi="Arial" w:cs="Arial"/>
                <w:sz w:val="20"/>
              </w:rPr>
            </w:pPr>
          </w:p>
        </w:tc>
        <w:tc>
          <w:tcPr>
            <w:tcW w:w="4480" w:type="pct"/>
            <w:gridSpan w:val="2"/>
          </w:tcPr>
          <w:p w14:paraId="5FAD8A76"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lastRenderedPageBreak/>
              <w:t>Konfidencialią informaciją gali sudaryti, be kita ko:</w:t>
            </w:r>
          </w:p>
          <w:p w14:paraId="1FA5CC47"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lastRenderedPageBreak/>
              <w:t>a) i</w:t>
            </w:r>
            <w:r w:rsidRPr="00190213">
              <w:rPr>
                <w:rFonts w:ascii="Arial" w:hAnsi="Arial" w:cs="Arial"/>
                <w:bCs/>
                <w:color w:val="00435B"/>
                <w:sz w:val="20"/>
              </w:rPr>
              <w:t>nformacija apie konkrečias Informacijos teikėjo materialaus ir finansinio turto investicijas, investicijų sąlygas, Informacijos teikėjo finansines operacijas ir (ar) pinigų srautus, bankų sąskaitose esančias lėšas ir kitus Informacijos teikėjo finansinius duomenis, išskyrus duomenis, kurie skelbiami viešai teisės aktų nustatyta tvarka</w:t>
            </w:r>
            <w:r w:rsidRPr="00190213">
              <w:rPr>
                <w:rFonts w:ascii="Arial" w:hAnsi="Arial" w:cs="Arial"/>
                <w:color w:val="00435B"/>
                <w:sz w:val="20"/>
              </w:rPr>
              <w:t>;</w:t>
            </w:r>
          </w:p>
          <w:p w14:paraId="369A797D" w14:textId="77777777" w:rsidR="00734967" w:rsidRPr="00190213" w:rsidRDefault="00734967" w:rsidP="00C56168">
            <w:pPr>
              <w:tabs>
                <w:tab w:val="left" w:pos="458"/>
              </w:tabs>
              <w:spacing w:line="276" w:lineRule="auto"/>
              <w:jc w:val="both"/>
              <w:rPr>
                <w:rFonts w:ascii="Arial" w:hAnsi="Arial" w:cs="Arial"/>
                <w:bCs/>
                <w:color w:val="00435B"/>
                <w:sz w:val="20"/>
              </w:rPr>
            </w:pPr>
            <w:r w:rsidRPr="00190213">
              <w:rPr>
                <w:rFonts w:ascii="Arial" w:hAnsi="Arial" w:cs="Arial"/>
                <w:color w:val="00435B"/>
                <w:sz w:val="20"/>
              </w:rPr>
              <w:t>b) i</w:t>
            </w:r>
            <w:r w:rsidRPr="00190213">
              <w:rPr>
                <w:rFonts w:ascii="Arial" w:hAnsi="Arial" w:cs="Arial"/>
                <w:bCs/>
                <w:color w:val="00435B"/>
                <w:sz w:val="20"/>
              </w:rPr>
              <w:t>nformacija apie Informacijos teikėjo naudojamas ar planuojamas naudoti vidaus ir išorines informacines sistemas, programinę ir techninę įrangą, Informacijos teikėjo vidaus ir išorės informacinėse sistemose (duomenų bazėse) laikoma informacija apie klientus,</w:t>
            </w:r>
            <w:r>
              <w:rPr>
                <w:rFonts w:ascii="Arial" w:hAnsi="Arial" w:cs="Arial"/>
                <w:bCs/>
                <w:color w:val="00435B"/>
                <w:sz w:val="20"/>
              </w:rPr>
              <w:t xml:space="preserve"> partnerius,</w:t>
            </w:r>
            <w:r w:rsidRPr="00190213">
              <w:rPr>
                <w:rFonts w:ascii="Arial" w:hAnsi="Arial" w:cs="Arial"/>
                <w:bCs/>
                <w:color w:val="00435B"/>
                <w:sz w:val="20"/>
              </w:rPr>
              <w:t xml:space="preserve"> darbuotojus, kolegialius organus ar kitus trečiuosius </w:t>
            </w:r>
            <w:r>
              <w:rPr>
                <w:rFonts w:ascii="Arial" w:hAnsi="Arial" w:cs="Arial"/>
                <w:bCs/>
                <w:color w:val="00435B"/>
                <w:sz w:val="20"/>
              </w:rPr>
              <w:t xml:space="preserve">ir su Bendrove susijusius </w:t>
            </w:r>
            <w:r w:rsidRPr="00190213">
              <w:rPr>
                <w:rFonts w:ascii="Arial" w:hAnsi="Arial" w:cs="Arial"/>
                <w:bCs/>
                <w:color w:val="00435B"/>
                <w:sz w:val="20"/>
              </w:rPr>
              <w:t>asmenis;</w:t>
            </w:r>
          </w:p>
          <w:p w14:paraId="5F338501"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c) </w:t>
            </w:r>
            <w:r w:rsidRPr="00190213">
              <w:rPr>
                <w:rFonts w:ascii="Arial" w:hAnsi="Arial" w:cs="Arial"/>
                <w:bCs/>
                <w:color w:val="00435B"/>
                <w:sz w:val="20"/>
              </w:rPr>
              <w:t>vartotojų vardai, slaptažodžiai, prisijungimo kodai prie Informacijos teikėjo suteiktų sistemų ir programinės įrangos;</w:t>
            </w:r>
          </w:p>
          <w:p w14:paraId="568253F9"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e) sutartys ir susitarimai (įskaitant ir finansavimo sutartis su klientais), kuriuos Informacijos teikėjas sudarė tiesiogiai arba Informacijos teikėjo naudai, taip pat tose sutartyse ir susitarimuose esanti informacija ir duomenys;</w:t>
            </w:r>
          </w:p>
          <w:p w14:paraId="60DC64C7"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f) bet kokie Informacijos teikėjo vidaus dokumentai, valdymo ir priežiūros organų sprendimai;</w:t>
            </w:r>
          </w:p>
          <w:p w14:paraId="021300A9"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g) informacija apie Informacijos teikėjo </w:t>
            </w:r>
            <w:r>
              <w:rPr>
                <w:rFonts w:ascii="Arial" w:hAnsi="Arial" w:cs="Arial"/>
                <w:color w:val="00435B"/>
                <w:sz w:val="20"/>
              </w:rPr>
              <w:t xml:space="preserve">partnerius, </w:t>
            </w:r>
            <w:r w:rsidRPr="00190213">
              <w:rPr>
                <w:rFonts w:ascii="Arial" w:hAnsi="Arial" w:cs="Arial"/>
                <w:color w:val="00435B"/>
                <w:sz w:val="20"/>
              </w:rPr>
              <w:t xml:space="preserve">klientus ir (ar) susijusi su </w:t>
            </w:r>
            <w:r w:rsidRPr="00190213">
              <w:rPr>
                <w:rFonts w:ascii="Arial" w:hAnsi="Arial" w:cs="Arial"/>
                <w:bCs/>
                <w:color w:val="00435B"/>
                <w:sz w:val="20"/>
              </w:rPr>
              <w:t>konkrečiu klientu</w:t>
            </w:r>
            <w:r>
              <w:rPr>
                <w:rFonts w:ascii="Arial" w:hAnsi="Arial" w:cs="Arial"/>
                <w:bCs/>
                <w:color w:val="00435B"/>
                <w:sz w:val="20"/>
              </w:rPr>
              <w:t xml:space="preserve"> (partneriu)</w:t>
            </w:r>
            <w:r w:rsidRPr="00190213">
              <w:rPr>
                <w:rFonts w:ascii="Arial" w:hAnsi="Arial" w:cs="Arial"/>
                <w:bCs/>
                <w:color w:val="00435B"/>
                <w:sz w:val="20"/>
              </w:rPr>
              <w:t xml:space="preserve">, jo vykdomu projektu, pateikta paraiška finansavimui suteikti ir (ar) projekto dokumentacija, projekto ar sudarytos sutarties vykdymu, kliento </w:t>
            </w:r>
            <w:r>
              <w:rPr>
                <w:rFonts w:ascii="Arial" w:hAnsi="Arial" w:cs="Arial"/>
                <w:bCs/>
                <w:color w:val="00435B"/>
                <w:sz w:val="20"/>
              </w:rPr>
              <w:t xml:space="preserve">(partnerio) </w:t>
            </w:r>
            <w:r w:rsidRPr="00190213">
              <w:rPr>
                <w:rFonts w:ascii="Arial" w:hAnsi="Arial" w:cs="Arial"/>
                <w:bCs/>
                <w:color w:val="00435B"/>
                <w:sz w:val="20"/>
              </w:rPr>
              <w:t>finansiniais duomenimis;</w:t>
            </w:r>
          </w:p>
          <w:p w14:paraId="2E0D091F" w14:textId="77777777" w:rsidR="00734967" w:rsidRPr="00190213" w:rsidRDefault="00734967" w:rsidP="00C56168">
            <w:pPr>
              <w:tabs>
                <w:tab w:val="left" w:pos="260"/>
              </w:tabs>
              <w:spacing w:line="276" w:lineRule="auto"/>
              <w:jc w:val="both"/>
              <w:rPr>
                <w:rFonts w:ascii="Arial" w:hAnsi="Arial" w:cs="Arial"/>
                <w:bCs/>
                <w:color w:val="00435B"/>
                <w:sz w:val="20"/>
              </w:rPr>
            </w:pPr>
            <w:r w:rsidRPr="00190213">
              <w:rPr>
                <w:rFonts w:ascii="Arial" w:hAnsi="Arial" w:cs="Arial"/>
                <w:color w:val="00435B"/>
                <w:sz w:val="20"/>
              </w:rPr>
              <w:t>h) I</w:t>
            </w:r>
            <w:r w:rsidRPr="00190213">
              <w:rPr>
                <w:rFonts w:ascii="Arial" w:hAnsi="Arial" w:cs="Arial"/>
                <w:bCs/>
                <w:color w:val="00435B"/>
                <w:sz w:val="20"/>
              </w:rPr>
              <w:t xml:space="preserve">nformacijos teikėjo veiklos rizikos valdymo priemonės, šių priemonių pagrindu rengiamos </w:t>
            </w:r>
            <w:r w:rsidRPr="00190213">
              <w:rPr>
                <w:rFonts w:ascii="Arial" w:hAnsi="Arial" w:cs="Arial"/>
                <w:color w:val="00435B"/>
                <w:sz w:val="20"/>
              </w:rPr>
              <w:t>I</w:t>
            </w:r>
            <w:r w:rsidRPr="00190213">
              <w:rPr>
                <w:rFonts w:ascii="Arial" w:hAnsi="Arial" w:cs="Arial"/>
                <w:bCs/>
                <w:color w:val="00435B"/>
                <w:sz w:val="20"/>
              </w:rPr>
              <w:t xml:space="preserve">nformacijos teikėjo ataskaitos ir planai, </w:t>
            </w:r>
            <w:r w:rsidRPr="00190213">
              <w:rPr>
                <w:rFonts w:ascii="Arial" w:hAnsi="Arial" w:cs="Arial"/>
                <w:color w:val="00435B"/>
                <w:sz w:val="20"/>
              </w:rPr>
              <w:t>I</w:t>
            </w:r>
            <w:r w:rsidRPr="00190213">
              <w:rPr>
                <w:rFonts w:ascii="Arial" w:hAnsi="Arial" w:cs="Arial"/>
                <w:bCs/>
                <w:color w:val="00435B"/>
                <w:sz w:val="20"/>
              </w:rPr>
              <w:t>nformacijos teikėjo vidaus registrai bei juose esanti informacija;</w:t>
            </w:r>
          </w:p>
          <w:p w14:paraId="4523A6CE" w14:textId="77777777" w:rsidR="00734967" w:rsidRPr="00190213" w:rsidRDefault="00734967" w:rsidP="00C56168">
            <w:pPr>
              <w:spacing w:line="276" w:lineRule="auto"/>
              <w:jc w:val="both"/>
              <w:rPr>
                <w:rFonts w:ascii="Arial" w:hAnsi="Arial" w:cs="Arial"/>
                <w:bCs/>
                <w:color w:val="00435B"/>
                <w:sz w:val="20"/>
              </w:rPr>
            </w:pPr>
            <w:r w:rsidRPr="00190213">
              <w:rPr>
                <w:rFonts w:ascii="Arial" w:hAnsi="Arial" w:cs="Arial"/>
                <w:bCs/>
                <w:color w:val="00435B"/>
                <w:sz w:val="20"/>
              </w:rPr>
              <w:t xml:space="preserve">i) išorės ar vidaus audito ataskaitos, priežiūros institucijų išvados ir sprendimai, informacija apie su Informacijos teikėju susijusius teisminius ir neteisminius ginčus bei jų turinį, Informacijos teikėjo atžvilgiu pareikštas pretenzijas ir jų turinį, nelaimingų atsitikimų darbo metu tyrimo medžiaga ir dokumentai; </w:t>
            </w:r>
          </w:p>
          <w:p w14:paraId="03C314B1"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y) asmenų, kurie yra Informacijos teikėjo ir su juo tiesiogiai ar netiesiogiai susijusių juridinių asmenų valdymo ar priežiūros organų nariai, komitetų nariai</w:t>
            </w:r>
            <w:r>
              <w:rPr>
                <w:rFonts w:ascii="Arial" w:hAnsi="Arial" w:cs="Arial"/>
                <w:color w:val="00435B"/>
                <w:sz w:val="20"/>
              </w:rPr>
              <w:t xml:space="preserve">, </w:t>
            </w:r>
            <w:r w:rsidRPr="00190213">
              <w:rPr>
                <w:rFonts w:ascii="Arial" w:hAnsi="Arial" w:cs="Arial"/>
                <w:color w:val="00435B"/>
                <w:sz w:val="20"/>
              </w:rPr>
              <w:t>darbuotojai</w:t>
            </w:r>
            <w:r>
              <w:rPr>
                <w:rFonts w:ascii="Arial" w:hAnsi="Arial" w:cs="Arial"/>
                <w:color w:val="00435B"/>
                <w:sz w:val="20"/>
              </w:rPr>
              <w:t>, klientai ar partneriai</w:t>
            </w:r>
            <w:r w:rsidRPr="00190213">
              <w:rPr>
                <w:rFonts w:ascii="Arial" w:hAnsi="Arial" w:cs="Arial"/>
                <w:color w:val="00435B"/>
                <w:sz w:val="20"/>
              </w:rPr>
              <w:t xml:space="preserve"> asmens duomenys;</w:t>
            </w:r>
          </w:p>
          <w:p w14:paraId="6DFD7455" w14:textId="77777777" w:rsidR="00734967"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j) bet kokia kita </w:t>
            </w:r>
            <w:r>
              <w:rPr>
                <w:rFonts w:ascii="Arial" w:hAnsi="Arial" w:cs="Arial"/>
                <w:color w:val="00435B"/>
                <w:sz w:val="20"/>
              </w:rPr>
              <w:t xml:space="preserve">nevieša </w:t>
            </w:r>
            <w:r w:rsidRPr="00190213">
              <w:rPr>
                <w:rFonts w:ascii="Arial" w:hAnsi="Arial" w:cs="Arial"/>
                <w:color w:val="00435B"/>
                <w:sz w:val="20"/>
              </w:rPr>
              <w:t>finansinė, verslo, teisinė ir techninė informacija, kuri Informacijos teikėjo perduodama Informacijos gavėjui Paslaugų teikimo sutarties vykdymo tikslais.</w:t>
            </w:r>
          </w:p>
          <w:p w14:paraId="2F64DD43" w14:textId="77777777" w:rsidR="00734967" w:rsidRPr="00190213" w:rsidRDefault="00734967" w:rsidP="00C56168">
            <w:pPr>
              <w:tabs>
                <w:tab w:val="left" w:pos="458"/>
              </w:tabs>
              <w:spacing w:line="276" w:lineRule="auto"/>
              <w:jc w:val="both"/>
              <w:rPr>
                <w:rFonts w:ascii="Arial" w:hAnsi="Arial" w:cs="Arial"/>
                <w:color w:val="00435B"/>
                <w:sz w:val="20"/>
              </w:rPr>
            </w:pPr>
          </w:p>
        </w:tc>
      </w:tr>
      <w:tr w:rsidR="00734967" w:rsidRPr="00190213" w14:paraId="3B549C06" w14:textId="77777777" w:rsidTr="00222BA3">
        <w:trPr>
          <w:gridBefore w:val="1"/>
          <w:wBefore w:w="206" w:type="pct"/>
        </w:trPr>
        <w:tc>
          <w:tcPr>
            <w:tcW w:w="314" w:type="pct"/>
            <w:gridSpan w:val="2"/>
          </w:tcPr>
          <w:p w14:paraId="65D9AEF0" w14:textId="77777777" w:rsidR="00734967" w:rsidRPr="00190213" w:rsidRDefault="00734967" w:rsidP="00734967">
            <w:pPr>
              <w:numPr>
                <w:ilvl w:val="1"/>
                <w:numId w:val="1"/>
              </w:numPr>
              <w:spacing w:after="120" w:line="276" w:lineRule="auto"/>
              <w:ind w:left="0" w:firstLine="0"/>
              <w:jc w:val="both"/>
              <w:rPr>
                <w:rFonts w:ascii="Arial" w:hAnsi="Arial" w:cs="Arial"/>
                <w:color w:val="00435B"/>
                <w:sz w:val="20"/>
              </w:rPr>
            </w:pPr>
          </w:p>
        </w:tc>
        <w:tc>
          <w:tcPr>
            <w:tcW w:w="4480" w:type="pct"/>
            <w:gridSpan w:val="2"/>
          </w:tcPr>
          <w:p w14:paraId="6B190EAB"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Konfidencialia informacija nėra laikoma informacija, kurią : </w:t>
            </w:r>
          </w:p>
        </w:tc>
      </w:tr>
      <w:tr w:rsidR="00734967" w:rsidRPr="00190213" w14:paraId="520CAC0D" w14:textId="77777777" w:rsidTr="00222BA3">
        <w:trPr>
          <w:gridBefore w:val="1"/>
          <w:wBefore w:w="206" w:type="pct"/>
        </w:trPr>
        <w:tc>
          <w:tcPr>
            <w:tcW w:w="314" w:type="pct"/>
            <w:gridSpan w:val="2"/>
          </w:tcPr>
          <w:p w14:paraId="37F26D38" w14:textId="77777777" w:rsidR="00734967" w:rsidRPr="00190213" w:rsidRDefault="00734967" w:rsidP="00734967">
            <w:pPr>
              <w:numPr>
                <w:ilvl w:val="2"/>
                <w:numId w:val="1"/>
              </w:numPr>
              <w:spacing w:after="120" w:line="276" w:lineRule="auto"/>
              <w:ind w:left="0" w:firstLine="0"/>
              <w:jc w:val="both"/>
              <w:rPr>
                <w:rFonts w:ascii="Arial" w:hAnsi="Arial" w:cs="Arial"/>
                <w:color w:val="00435B"/>
                <w:sz w:val="20"/>
              </w:rPr>
            </w:pPr>
          </w:p>
        </w:tc>
        <w:tc>
          <w:tcPr>
            <w:tcW w:w="4480" w:type="pct"/>
            <w:gridSpan w:val="2"/>
          </w:tcPr>
          <w:p w14:paraId="6A54CB6B"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viešai paskelbė ar kitaip atskleidė pats Informacijos teikėjas arba kuri buvo viešai žinoma iki šio Susitarimo sudarymo;</w:t>
            </w:r>
          </w:p>
        </w:tc>
      </w:tr>
      <w:tr w:rsidR="00734967" w:rsidRPr="00190213" w14:paraId="66E7D022" w14:textId="77777777" w:rsidTr="00222BA3">
        <w:trPr>
          <w:gridBefore w:val="1"/>
          <w:wBefore w:w="206" w:type="pct"/>
        </w:trPr>
        <w:tc>
          <w:tcPr>
            <w:tcW w:w="314" w:type="pct"/>
            <w:gridSpan w:val="2"/>
          </w:tcPr>
          <w:p w14:paraId="4B3142F1" w14:textId="77777777" w:rsidR="00734967" w:rsidRPr="00190213" w:rsidRDefault="00734967" w:rsidP="00734967">
            <w:pPr>
              <w:numPr>
                <w:ilvl w:val="2"/>
                <w:numId w:val="1"/>
              </w:numPr>
              <w:spacing w:after="120" w:line="276" w:lineRule="auto"/>
              <w:ind w:left="0" w:firstLine="0"/>
              <w:jc w:val="both"/>
              <w:rPr>
                <w:rFonts w:ascii="Arial" w:hAnsi="Arial" w:cs="Arial"/>
                <w:color w:val="00435B"/>
                <w:sz w:val="20"/>
              </w:rPr>
            </w:pPr>
          </w:p>
        </w:tc>
        <w:tc>
          <w:tcPr>
            <w:tcW w:w="4480" w:type="pct"/>
            <w:gridSpan w:val="2"/>
          </w:tcPr>
          <w:p w14:paraId="3BE1F7AF"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Informacijos gavėjas atskleidžia, prieš tai gavęs rašytinį Informacijos teikėjo sutikimą;</w:t>
            </w:r>
          </w:p>
        </w:tc>
      </w:tr>
      <w:tr w:rsidR="00734967" w:rsidRPr="00190213" w14:paraId="57304855" w14:textId="77777777" w:rsidTr="00222BA3">
        <w:trPr>
          <w:gridBefore w:val="1"/>
          <w:wBefore w:w="206" w:type="pct"/>
        </w:trPr>
        <w:tc>
          <w:tcPr>
            <w:tcW w:w="314" w:type="pct"/>
            <w:gridSpan w:val="2"/>
          </w:tcPr>
          <w:p w14:paraId="6628A734" w14:textId="77777777" w:rsidR="00734967" w:rsidRPr="00190213" w:rsidRDefault="00734967" w:rsidP="00734967">
            <w:pPr>
              <w:numPr>
                <w:ilvl w:val="2"/>
                <w:numId w:val="1"/>
              </w:numPr>
              <w:spacing w:after="120" w:line="276" w:lineRule="auto"/>
              <w:ind w:left="0" w:firstLine="0"/>
              <w:jc w:val="both"/>
              <w:rPr>
                <w:rFonts w:ascii="Arial" w:hAnsi="Arial" w:cs="Arial"/>
                <w:color w:val="00435B"/>
                <w:sz w:val="20"/>
              </w:rPr>
            </w:pPr>
          </w:p>
        </w:tc>
        <w:tc>
          <w:tcPr>
            <w:tcW w:w="4480" w:type="pct"/>
            <w:gridSpan w:val="2"/>
          </w:tcPr>
          <w:p w14:paraId="40A36396"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Informacijos gavėjas atskleidė vykdydamas teisėtą teismo ar kitos valstybinės valdžios institucijos nurodymą ar vykdydamas imperatyvius teisės aktų reikalavimus; </w:t>
            </w:r>
          </w:p>
        </w:tc>
      </w:tr>
      <w:tr w:rsidR="00734967" w:rsidRPr="00190213" w14:paraId="541B9439" w14:textId="77777777" w:rsidTr="00222BA3">
        <w:trPr>
          <w:gridBefore w:val="1"/>
          <w:wBefore w:w="206" w:type="pct"/>
        </w:trPr>
        <w:tc>
          <w:tcPr>
            <w:tcW w:w="314" w:type="pct"/>
            <w:gridSpan w:val="2"/>
          </w:tcPr>
          <w:p w14:paraId="7253D2B9" w14:textId="77777777" w:rsidR="00734967" w:rsidRPr="00190213" w:rsidRDefault="00734967" w:rsidP="00734967">
            <w:pPr>
              <w:numPr>
                <w:ilvl w:val="2"/>
                <w:numId w:val="1"/>
              </w:numPr>
              <w:spacing w:after="120" w:line="276" w:lineRule="auto"/>
              <w:ind w:left="0" w:firstLine="0"/>
              <w:jc w:val="both"/>
              <w:rPr>
                <w:rFonts w:ascii="Arial" w:hAnsi="Arial" w:cs="Arial"/>
                <w:color w:val="00435B"/>
                <w:sz w:val="20"/>
              </w:rPr>
            </w:pPr>
          </w:p>
        </w:tc>
        <w:tc>
          <w:tcPr>
            <w:tcW w:w="4480" w:type="pct"/>
            <w:gridSpan w:val="2"/>
          </w:tcPr>
          <w:p w14:paraId="14C7E7FD"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Informacijos gavėjas atskleidžia ginčų nagrinėjimo institucijoms;</w:t>
            </w:r>
          </w:p>
        </w:tc>
      </w:tr>
      <w:tr w:rsidR="00734967" w:rsidRPr="00190213" w14:paraId="7BD368F8" w14:textId="77777777" w:rsidTr="00222BA3">
        <w:trPr>
          <w:gridBefore w:val="1"/>
          <w:wBefore w:w="206" w:type="pct"/>
        </w:trPr>
        <w:tc>
          <w:tcPr>
            <w:tcW w:w="314" w:type="pct"/>
            <w:gridSpan w:val="2"/>
          </w:tcPr>
          <w:p w14:paraId="41123B34" w14:textId="77777777" w:rsidR="00734967" w:rsidRPr="00190213" w:rsidRDefault="00734967" w:rsidP="00734967">
            <w:pPr>
              <w:numPr>
                <w:ilvl w:val="2"/>
                <w:numId w:val="1"/>
              </w:numPr>
              <w:spacing w:after="120" w:line="276" w:lineRule="auto"/>
              <w:ind w:left="0" w:firstLine="0"/>
              <w:jc w:val="both"/>
              <w:rPr>
                <w:rFonts w:ascii="Arial" w:hAnsi="Arial" w:cs="Arial"/>
                <w:color w:val="00435B"/>
                <w:sz w:val="20"/>
              </w:rPr>
            </w:pPr>
          </w:p>
        </w:tc>
        <w:tc>
          <w:tcPr>
            <w:tcW w:w="4480" w:type="pct"/>
            <w:gridSpan w:val="2"/>
          </w:tcPr>
          <w:p w14:paraId="73761454" w14:textId="77777777" w:rsidR="00734967"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Informacijos gavėjas atskleidžia jam audito, teisines, atstovavimo paslaugas teikiančiam auditoriui, teisininkui, turėdamas jų konfidencialios informacijos konfidencialumo saugojimo įsipareigojimą tokiomis pačiomis sąlygomis.</w:t>
            </w:r>
          </w:p>
          <w:p w14:paraId="13F6BD93" w14:textId="77777777" w:rsidR="00734967" w:rsidRPr="00190213" w:rsidDel="00A6230E" w:rsidRDefault="00734967" w:rsidP="00C56168">
            <w:pPr>
              <w:tabs>
                <w:tab w:val="left" w:pos="458"/>
              </w:tabs>
              <w:spacing w:line="276" w:lineRule="auto"/>
              <w:jc w:val="both"/>
              <w:rPr>
                <w:rFonts w:ascii="Arial" w:hAnsi="Arial" w:cs="Arial"/>
                <w:color w:val="00435B"/>
                <w:sz w:val="20"/>
              </w:rPr>
            </w:pPr>
          </w:p>
        </w:tc>
      </w:tr>
      <w:tr w:rsidR="00734967" w:rsidRPr="00190213" w14:paraId="2614049A" w14:textId="77777777" w:rsidTr="00222BA3">
        <w:trPr>
          <w:gridBefore w:val="1"/>
          <w:wBefore w:w="206" w:type="pct"/>
        </w:trPr>
        <w:tc>
          <w:tcPr>
            <w:tcW w:w="314" w:type="pct"/>
            <w:gridSpan w:val="2"/>
          </w:tcPr>
          <w:p w14:paraId="786EF79D" w14:textId="77777777" w:rsidR="00734967" w:rsidRPr="00190213" w:rsidRDefault="00734967" w:rsidP="00734967">
            <w:pPr>
              <w:keepNext/>
              <w:numPr>
                <w:ilvl w:val="0"/>
                <w:numId w:val="1"/>
              </w:numPr>
              <w:spacing w:after="120" w:line="276" w:lineRule="auto"/>
              <w:ind w:left="0" w:firstLine="0"/>
              <w:jc w:val="both"/>
              <w:rPr>
                <w:rFonts w:ascii="Arial" w:hAnsi="Arial" w:cs="Arial"/>
                <w:b/>
                <w:color w:val="00435B"/>
                <w:sz w:val="20"/>
              </w:rPr>
            </w:pPr>
          </w:p>
        </w:tc>
        <w:tc>
          <w:tcPr>
            <w:tcW w:w="4480" w:type="pct"/>
            <w:gridSpan w:val="2"/>
          </w:tcPr>
          <w:p w14:paraId="541E363F" w14:textId="77777777" w:rsidR="00734967" w:rsidRPr="00190213" w:rsidRDefault="00734967" w:rsidP="00C56168">
            <w:pPr>
              <w:keepNext/>
              <w:tabs>
                <w:tab w:val="left" w:pos="458"/>
              </w:tabs>
              <w:spacing w:after="120" w:line="276" w:lineRule="auto"/>
              <w:jc w:val="both"/>
              <w:rPr>
                <w:rFonts w:ascii="Arial" w:hAnsi="Arial" w:cs="Arial"/>
                <w:b/>
                <w:color w:val="00435B"/>
                <w:sz w:val="20"/>
              </w:rPr>
            </w:pPr>
            <w:r w:rsidRPr="00190213">
              <w:rPr>
                <w:rFonts w:ascii="Arial" w:hAnsi="Arial" w:cs="Arial"/>
                <w:b/>
                <w:color w:val="00435B"/>
                <w:sz w:val="20"/>
              </w:rPr>
              <w:t>ĮSIPAREIGOJIMAI</w:t>
            </w:r>
          </w:p>
        </w:tc>
      </w:tr>
      <w:tr w:rsidR="00734967" w:rsidRPr="00190213" w14:paraId="7694A2A9" w14:textId="77777777" w:rsidTr="00222BA3">
        <w:trPr>
          <w:gridBefore w:val="1"/>
          <w:wBefore w:w="206" w:type="pct"/>
        </w:trPr>
        <w:tc>
          <w:tcPr>
            <w:tcW w:w="314" w:type="pct"/>
            <w:gridSpan w:val="2"/>
          </w:tcPr>
          <w:p w14:paraId="69014921" w14:textId="77777777" w:rsidR="00734967" w:rsidRPr="00190213" w:rsidRDefault="00734967" w:rsidP="00734967">
            <w:pPr>
              <w:numPr>
                <w:ilvl w:val="1"/>
                <w:numId w:val="1"/>
              </w:numPr>
              <w:spacing w:after="120" w:line="276" w:lineRule="auto"/>
              <w:ind w:left="0" w:firstLine="0"/>
              <w:jc w:val="both"/>
              <w:rPr>
                <w:rFonts w:ascii="Arial" w:hAnsi="Arial" w:cs="Arial"/>
                <w:color w:val="00435B"/>
                <w:sz w:val="20"/>
              </w:rPr>
            </w:pPr>
          </w:p>
        </w:tc>
        <w:tc>
          <w:tcPr>
            <w:tcW w:w="4480" w:type="pct"/>
            <w:gridSpan w:val="2"/>
          </w:tcPr>
          <w:p w14:paraId="715F783D"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Informacijos gavėjas įsipareigoja: </w:t>
            </w:r>
          </w:p>
        </w:tc>
      </w:tr>
      <w:tr w:rsidR="00734967" w:rsidRPr="00190213" w14:paraId="0BA7FBBE" w14:textId="77777777" w:rsidTr="00222BA3">
        <w:trPr>
          <w:gridBefore w:val="1"/>
          <w:wBefore w:w="206" w:type="pct"/>
        </w:trPr>
        <w:tc>
          <w:tcPr>
            <w:tcW w:w="314" w:type="pct"/>
            <w:gridSpan w:val="2"/>
          </w:tcPr>
          <w:p w14:paraId="3F3119D1" w14:textId="77777777" w:rsidR="00734967" w:rsidRPr="00190213" w:rsidRDefault="00734967" w:rsidP="00734967">
            <w:pPr>
              <w:pStyle w:val="Header"/>
              <w:numPr>
                <w:ilvl w:val="2"/>
                <w:numId w:val="1"/>
              </w:numPr>
              <w:tabs>
                <w:tab w:val="clear" w:pos="4513"/>
                <w:tab w:val="clear" w:pos="9026"/>
                <w:tab w:val="center" w:pos="4320"/>
                <w:tab w:val="right" w:pos="8640"/>
              </w:tabs>
              <w:spacing w:after="120" w:line="276" w:lineRule="auto"/>
              <w:ind w:left="0" w:firstLine="0"/>
              <w:jc w:val="both"/>
              <w:rPr>
                <w:rFonts w:ascii="Arial" w:hAnsi="Arial" w:cs="Arial"/>
                <w:color w:val="00435B"/>
                <w:sz w:val="20"/>
              </w:rPr>
            </w:pPr>
          </w:p>
        </w:tc>
        <w:tc>
          <w:tcPr>
            <w:tcW w:w="4480" w:type="pct"/>
            <w:gridSpan w:val="2"/>
          </w:tcPr>
          <w:p w14:paraId="59B83A78"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imtis visų būtinų atsargumo priemonių siekiant išlaikyti Konfidencialios informacijos slaptumą laikantis geriausios verslo praktikos ir taikomų teisės aktų reikalavimų;</w:t>
            </w:r>
          </w:p>
        </w:tc>
      </w:tr>
      <w:tr w:rsidR="00734967" w:rsidRPr="00190213" w14:paraId="2F895FB8" w14:textId="77777777" w:rsidTr="00222BA3">
        <w:trPr>
          <w:gridBefore w:val="1"/>
          <w:wBefore w:w="206" w:type="pct"/>
        </w:trPr>
        <w:tc>
          <w:tcPr>
            <w:tcW w:w="314" w:type="pct"/>
            <w:gridSpan w:val="2"/>
          </w:tcPr>
          <w:p w14:paraId="46715BF3" w14:textId="77777777" w:rsidR="00734967" w:rsidRPr="00190213" w:rsidRDefault="00734967" w:rsidP="00734967">
            <w:pPr>
              <w:pStyle w:val="Header"/>
              <w:numPr>
                <w:ilvl w:val="2"/>
                <w:numId w:val="1"/>
              </w:numPr>
              <w:tabs>
                <w:tab w:val="clear" w:pos="4513"/>
                <w:tab w:val="clear" w:pos="9026"/>
                <w:tab w:val="center" w:pos="4320"/>
                <w:tab w:val="right" w:pos="8640"/>
              </w:tabs>
              <w:spacing w:after="120" w:line="276" w:lineRule="auto"/>
              <w:ind w:left="0" w:firstLine="0"/>
              <w:jc w:val="both"/>
              <w:rPr>
                <w:rFonts w:ascii="Arial" w:hAnsi="Arial" w:cs="Arial"/>
                <w:color w:val="00435B"/>
                <w:sz w:val="20"/>
              </w:rPr>
            </w:pPr>
          </w:p>
        </w:tc>
        <w:tc>
          <w:tcPr>
            <w:tcW w:w="4480" w:type="pct"/>
            <w:gridSpan w:val="2"/>
          </w:tcPr>
          <w:p w14:paraId="05E14E66"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be išankstinio rašytinio Informacijos teikėjo sutikimo jokiu būdu, nei tiesioginiu, nei netiesioginiu, Konfidencialios informacijos nepublikuoti, nepranešinėti, neatskleisti, neperduoti jokiems tretiesiems asmenims, išskyrus tuos savo darbuotojus, valdymo organų narius, teisinius, finansinius bei kitus </w:t>
            </w:r>
            <w:r w:rsidRPr="00190213">
              <w:rPr>
                <w:rFonts w:ascii="Arial" w:hAnsi="Arial" w:cs="Arial"/>
                <w:color w:val="00435B"/>
                <w:sz w:val="20"/>
              </w:rPr>
              <w:lastRenderedPageBreak/>
              <w:t xml:space="preserve">patarėjus (toliau bendrai – </w:t>
            </w:r>
            <w:r w:rsidRPr="00190213">
              <w:rPr>
                <w:rFonts w:ascii="Arial" w:hAnsi="Arial" w:cs="Arial"/>
                <w:b/>
                <w:color w:val="00435B"/>
                <w:sz w:val="20"/>
              </w:rPr>
              <w:t>Konsultantai</w:t>
            </w:r>
            <w:r w:rsidRPr="00190213">
              <w:rPr>
                <w:rFonts w:ascii="Arial" w:hAnsi="Arial" w:cs="Arial"/>
                <w:color w:val="00435B"/>
                <w:sz w:val="20"/>
              </w:rPr>
              <w:t>), kurie yra tiesiogiai susiję su Paslaugų teikimo sutarties vykdymu;</w:t>
            </w:r>
          </w:p>
        </w:tc>
      </w:tr>
      <w:tr w:rsidR="00734967" w:rsidRPr="00190213" w14:paraId="36E53BF2" w14:textId="77777777" w:rsidTr="00222BA3">
        <w:trPr>
          <w:gridBefore w:val="1"/>
          <w:wBefore w:w="206" w:type="pct"/>
        </w:trPr>
        <w:tc>
          <w:tcPr>
            <w:tcW w:w="314" w:type="pct"/>
            <w:gridSpan w:val="2"/>
          </w:tcPr>
          <w:p w14:paraId="4429E651" w14:textId="77777777" w:rsidR="00734967" w:rsidRPr="00190213" w:rsidRDefault="00734967" w:rsidP="00734967">
            <w:pPr>
              <w:pStyle w:val="ListParagraph"/>
              <w:numPr>
                <w:ilvl w:val="2"/>
                <w:numId w:val="1"/>
              </w:numPr>
              <w:spacing w:line="276" w:lineRule="auto"/>
              <w:rPr>
                <w:rFonts w:ascii="Arial" w:hAnsi="Arial" w:cs="Arial"/>
                <w:color w:val="00435B"/>
              </w:rPr>
            </w:pPr>
          </w:p>
        </w:tc>
        <w:tc>
          <w:tcPr>
            <w:tcW w:w="4480" w:type="pct"/>
            <w:gridSpan w:val="2"/>
          </w:tcPr>
          <w:p w14:paraId="16758E6A"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prieš atskleidžiant Konfidencialią informaciją Konsultantams, informuoti šiuos asmenis apie Konfidencialiai informacijai taikomus atskleidimo bei naudojimo ribojimus bei raštu gauti Konsultantų įsipareigojimus užtikrinti konfidencialumą tokiomis pačiomis sąlygomis, kurios nustatytos šiame Susitarime. Esant raštiškam Informacijos teikėjo prašymui, ne vėliau nei per 3 darbo dienas nuo tokio prašymo gavimo dienos, pateikti Informacijos teikėjui įrodymus apie įsipareigojimų, aptartų šiame Susitarimo punkte, tinkamą įvykdymą. </w:t>
            </w:r>
          </w:p>
        </w:tc>
      </w:tr>
      <w:tr w:rsidR="00734967" w:rsidRPr="00190213" w14:paraId="4236B2B6" w14:textId="77777777" w:rsidTr="00222BA3">
        <w:trPr>
          <w:gridBefore w:val="1"/>
          <w:wBefore w:w="206" w:type="pct"/>
        </w:trPr>
        <w:tc>
          <w:tcPr>
            <w:tcW w:w="314" w:type="pct"/>
            <w:gridSpan w:val="2"/>
          </w:tcPr>
          <w:p w14:paraId="133978AD" w14:textId="77777777" w:rsidR="00734967" w:rsidRPr="00190213" w:rsidRDefault="00734967" w:rsidP="00734967">
            <w:pPr>
              <w:pStyle w:val="Header"/>
              <w:numPr>
                <w:ilvl w:val="2"/>
                <w:numId w:val="1"/>
              </w:numPr>
              <w:tabs>
                <w:tab w:val="clear" w:pos="4513"/>
                <w:tab w:val="clear" w:pos="9026"/>
                <w:tab w:val="center" w:pos="4320"/>
                <w:tab w:val="right" w:pos="8640"/>
              </w:tabs>
              <w:spacing w:after="120" w:line="276" w:lineRule="auto"/>
              <w:ind w:left="0" w:firstLine="0"/>
              <w:jc w:val="both"/>
              <w:rPr>
                <w:rFonts w:ascii="Arial" w:hAnsi="Arial" w:cs="Arial"/>
                <w:color w:val="00435B"/>
                <w:sz w:val="20"/>
              </w:rPr>
            </w:pPr>
          </w:p>
        </w:tc>
        <w:tc>
          <w:tcPr>
            <w:tcW w:w="4480" w:type="pct"/>
            <w:gridSpan w:val="2"/>
          </w:tcPr>
          <w:p w14:paraId="1ED73C72"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nenaudoti Konfidencialios informacijos nesąžiningai konkurencijai ar naudos gavimui bet kokioje komercinėje ir nekomercinėje veikloje. Naudoti Konfidencialią informaciją tik tiems tiesioginiams tikslams, dėl kurių ji buvo atskleista;</w:t>
            </w:r>
          </w:p>
        </w:tc>
      </w:tr>
      <w:tr w:rsidR="00734967" w:rsidRPr="00190213" w14:paraId="4E20F4C1" w14:textId="77777777" w:rsidTr="00222BA3">
        <w:trPr>
          <w:gridBefore w:val="1"/>
          <w:wBefore w:w="206" w:type="pct"/>
        </w:trPr>
        <w:tc>
          <w:tcPr>
            <w:tcW w:w="314" w:type="pct"/>
            <w:gridSpan w:val="2"/>
          </w:tcPr>
          <w:p w14:paraId="4772CD07" w14:textId="77777777" w:rsidR="00734967" w:rsidRPr="00190213" w:rsidRDefault="00734967" w:rsidP="00734967">
            <w:pPr>
              <w:pStyle w:val="Header"/>
              <w:numPr>
                <w:ilvl w:val="2"/>
                <w:numId w:val="1"/>
              </w:numPr>
              <w:tabs>
                <w:tab w:val="clear" w:pos="4513"/>
                <w:tab w:val="clear" w:pos="9026"/>
                <w:tab w:val="center" w:pos="4320"/>
                <w:tab w:val="right" w:pos="8640"/>
              </w:tabs>
              <w:spacing w:after="120" w:line="276" w:lineRule="auto"/>
              <w:ind w:left="0" w:firstLine="0"/>
              <w:jc w:val="both"/>
              <w:rPr>
                <w:rFonts w:ascii="Arial" w:hAnsi="Arial" w:cs="Arial"/>
                <w:color w:val="00435B"/>
                <w:sz w:val="20"/>
              </w:rPr>
            </w:pPr>
          </w:p>
        </w:tc>
        <w:tc>
          <w:tcPr>
            <w:tcW w:w="4480" w:type="pct"/>
            <w:gridSpan w:val="2"/>
          </w:tcPr>
          <w:p w14:paraId="1A306860"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esant raštiškam Informacijos teikėjo prašymui arba nutraukus šį Susitarimą, Paslaugų teikimo sutartį ar Paslaugų teikimo sutarčiai pasibaigus, nedelsiant (t. y. ne vėliau kaip per 3 darbo dieną nuo minėto prašymo gavimo arba sutarties nutraukimo/pasibaigimo) grąžinti Informacijos teikėjui visą gautą Konfidencialią informaciją, esančią materialioje formoje, nepasilikti jokių tokios informacijos kopijų, o taip pat, esant atitinkamam Informacijos teikėjo nurodymui, sunaikinti bet kokius dokumentus ir/ar elektroniniu įrašus, kuriuose yra Konfidencialios informacijos arba nuorodų į ją. Tais atvejais, kai galiojantys Lietuvos Respublikos įstatymai ir kiti teisės aktai įpareigoja Informacijos gavėją saugoti Paslaugų teikimo sutarties pagrindu gautą Konfidencialią informaciją ar jos dalį, Informacijos gavėjas privalo laikytis konfidencialumo įsipareigojimo ir saugoti tik tokią Konfidencialią informaciją ir tik tiek laiko, kiek to reikalauja galiojantys teisės aktai.</w:t>
            </w:r>
            <w:r w:rsidRPr="00190213">
              <w:rPr>
                <w:rFonts w:ascii="Trebuchet MS" w:hAnsi="Trebuchet MS"/>
                <w:sz w:val="19"/>
                <w:szCs w:val="19"/>
              </w:rPr>
              <w:t xml:space="preserve"> </w:t>
            </w:r>
          </w:p>
        </w:tc>
      </w:tr>
      <w:tr w:rsidR="00734967" w:rsidRPr="00190213" w14:paraId="60D78FFC" w14:textId="77777777" w:rsidTr="00222BA3">
        <w:trPr>
          <w:gridBefore w:val="1"/>
          <w:wBefore w:w="206" w:type="pct"/>
        </w:trPr>
        <w:tc>
          <w:tcPr>
            <w:tcW w:w="314" w:type="pct"/>
            <w:gridSpan w:val="2"/>
          </w:tcPr>
          <w:p w14:paraId="615A6DB2" w14:textId="77777777" w:rsidR="00734967" w:rsidRPr="00190213" w:rsidRDefault="00734967" w:rsidP="00734967">
            <w:pPr>
              <w:pStyle w:val="Header"/>
              <w:numPr>
                <w:ilvl w:val="2"/>
                <w:numId w:val="1"/>
              </w:numPr>
              <w:tabs>
                <w:tab w:val="clear" w:pos="4513"/>
                <w:tab w:val="clear" w:pos="9026"/>
                <w:tab w:val="center" w:pos="4320"/>
                <w:tab w:val="right" w:pos="8640"/>
              </w:tabs>
              <w:spacing w:after="120" w:line="276" w:lineRule="auto"/>
              <w:ind w:left="0" w:firstLine="0"/>
              <w:jc w:val="both"/>
              <w:rPr>
                <w:rFonts w:ascii="Arial" w:hAnsi="Arial" w:cs="Arial"/>
                <w:color w:val="00435B"/>
                <w:sz w:val="20"/>
              </w:rPr>
            </w:pPr>
          </w:p>
        </w:tc>
        <w:tc>
          <w:tcPr>
            <w:tcW w:w="4480" w:type="pct"/>
            <w:gridSpan w:val="2"/>
          </w:tcPr>
          <w:p w14:paraId="652F40D8"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nedelsdamas informuoti Informacijos teikėją apie kiekvieną nustatytą neteisėto naudojimosi Konfidencialia informacija atvejį ar jos atskleidimą ir užkirsti kelią tolimesniems neteisėtiems veiksmams arba kitiems Susitarimo pažeidimams.</w:t>
            </w:r>
          </w:p>
        </w:tc>
      </w:tr>
      <w:tr w:rsidR="00734967" w:rsidRPr="00190213" w14:paraId="298F28CC" w14:textId="77777777" w:rsidTr="00222BA3">
        <w:trPr>
          <w:gridBefore w:val="1"/>
          <w:wBefore w:w="206" w:type="pct"/>
        </w:trPr>
        <w:tc>
          <w:tcPr>
            <w:tcW w:w="314" w:type="pct"/>
            <w:gridSpan w:val="2"/>
          </w:tcPr>
          <w:p w14:paraId="48BB9781" w14:textId="77777777" w:rsidR="00734967" w:rsidRPr="00190213" w:rsidRDefault="00734967" w:rsidP="00734967">
            <w:pPr>
              <w:pStyle w:val="Header"/>
              <w:numPr>
                <w:ilvl w:val="1"/>
                <w:numId w:val="1"/>
              </w:numPr>
              <w:tabs>
                <w:tab w:val="clear" w:pos="4513"/>
                <w:tab w:val="clear" w:pos="9026"/>
                <w:tab w:val="center" w:pos="4320"/>
                <w:tab w:val="right" w:pos="8640"/>
              </w:tabs>
              <w:spacing w:after="120" w:line="276" w:lineRule="auto"/>
              <w:ind w:left="0" w:firstLine="0"/>
              <w:jc w:val="both"/>
              <w:rPr>
                <w:rFonts w:ascii="Arial" w:hAnsi="Arial" w:cs="Arial"/>
                <w:color w:val="00435B"/>
                <w:sz w:val="20"/>
              </w:rPr>
            </w:pPr>
          </w:p>
        </w:tc>
        <w:tc>
          <w:tcPr>
            <w:tcW w:w="4480" w:type="pct"/>
            <w:gridSpan w:val="2"/>
          </w:tcPr>
          <w:p w14:paraId="5FB00B59"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atskleisdamas bet kokią Konfidencialią informaciją, jeigu toks atskleidimas yra būtinas pagal įstatymą ar vykdant teisėtą kompetentingų valdžios institucijų nurodymą, Informacijos gavėjas privalo raštu informuoti Informacijos teikėją </w:t>
            </w:r>
            <w:r>
              <w:rPr>
                <w:rFonts w:ascii="Arial" w:hAnsi="Arial" w:cs="Arial"/>
                <w:color w:val="00435B"/>
                <w:sz w:val="20"/>
              </w:rPr>
              <w:t xml:space="preserve">ne vėliau kaip </w:t>
            </w:r>
            <w:r w:rsidRPr="00190213">
              <w:rPr>
                <w:rFonts w:ascii="Arial" w:hAnsi="Arial" w:cs="Arial"/>
                <w:color w:val="00435B"/>
                <w:sz w:val="20"/>
              </w:rPr>
              <w:t>per 7 (septynias) kalendorines nuo sužinojimo apie tokią būtinybę atskleisti informaciją, bet ne vėliau kaip atskleidimo metu. Informacijos gavėjas įsipareigoja bendradarbiauti su Informacijos teikėju dėl tokio atskleidimo būdo, apimties ar laiko, o taip pat bet kokio veiksmo, kurio Informacijos gavėjas gali imtis tam, kad nuginčyt</w:t>
            </w:r>
            <w:r>
              <w:rPr>
                <w:rFonts w:ascii="Arial" w:hAnsi="Arial" w:cs="Arial"/>
                <w:color w:val="00435B"/>
                <w:sz w:val="20"/>
              </w:rPr>
              <w:t>ų</w:t>
            </w:r>
            <w:r w:rsidRPr="00190213">
              <w:rPr>
                <w:rFonts w:ascii="Arial" w:hAnsi="Arial" w:cs="Arial"/>
                <w:color w:val="00435B"/>
                <w:sz w:val="20"/>
              </w:rPr>
              <w:t xml:space="preserve"> pagrindą atskleisti Konfidencialią informaciją.</w:t>
            </w:r>
          </w:p>
          <w:p w14:paraId="7FB04D37"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p>
        </w:tc>
      </w:tr>
      <w:tr w:rsidR="00734967" w:rsidRPr="00190213" w14:paraId="2DDD4AA1" w14:textId="77777777" w:rsidTr="00222BA3">
        <w:trPr>
          <w:gridBefore w:val="1"/>
          <w:wBefore w:w="206" w:type="pct"/>
        </w:trPr>
        <w:tc>
          <w:tcPr>
            <w:tcW w:w="314" w:type="pct"/>
            <w:gridSpan w:val="2"/>
          </w:tcPr>
          <w:p w14:paraId="741CF0A6" w14:textId="77777777" w:rsidR="00734967" w:rsidRPr="00190213" w:rsidRDefault="00734967" w:rsidP="00734967">
            <w:pPr>
              <w:numPr>
                <w:ilvl w:val="0"/>
                <w:numId w:val="1"/>
              </w:numPr>
              <w:spacing w:after="120" w:line="276" w:lineRule="auto"/>
              <w:ind w:left="0" w:firstLine="0"/>
              <w:jc w:val="both"/>
              <w:rPr>
                <w:rFonts w:ascii="Arial" w:hAnsi="Arial" w:cs="Arial"/>
                <w:b/>
                <w:sz w:val="20"/>
              </w:rPr>
            </w:pPr>
          </w:p>
        </w:tc>
        <w:tc>
          <w:tcPr>
            <w:tcW w:w="4480" w:type="pct"/>
            <w:gridSpan w:val="2"/>
          </w:tcPr>
          <w:p w14:paraId="154908A4" w14:textId="77777777" w:rsidR="00734967" w:rsidRPr="00190213" w:rsidRDefault="00734967" w:rsidP="00C56168">
            <w:pPr>
              <w:tabs>
                <w:tab w:val="left" w:pos="458"/>
              </w:tabs>
              <w:spacing w:after="120" w:line="276" w:lineRule="auto"/>
              <w:jc w:val="both"/>
              <w:rPr>
                <w:rFonts w:ascii="Arial" w:hAnsi="Arial" w:cs="Arial"/>
                <w:b/>
                <w:sz w:val="20"/>
              </w:rPr>
            </w:pPr>
            <w:r w:rsidRPr="00190213">
              <w:rPr>
                <w:rFonts w:ascii="Arial" w:hAnsi="Arial" w:cs="Arial"/>
                <w:b/>
                <w:color w:val="00435B"/>
                <w:sz w:val="20"/>
              </w:rPr>
              <w:t>KONFIDENCIALIOS INFORMACIJOS NUOSAVYBĖ</w:t>
            </w:r>
          </w:p>
        </w:tc>
      </w:tr>
      <w:tr w:rsidR="00734967" w:rsidRPr="00190213" w14:paraId="4FCBF2EB" w14:textId="77777777" w:rsidTr="00222BA3">
        <w:trPr>
          <w:gridBefore w:val="1"/>
          <w:wBefore w:w="206" w:type="pct"/>
        </w:trPr>
        <w:tc>
          <w:tcPr>
            <w:tcW w:w="314" w:type="pct"/>
            <w:gridSpan w:val="2"/>
          </w:tcPr>
          <w:p w14:paraId="1D84CE2B" w14:textId="77777777" w:rsidR="00734967" w:rsidRPr="00190213" w:rsidRDefault="00734967" w:rsidP="00734967">
            <w:pPr>
              <w:numPr>
                <w:ilvl w:val="1"/>
                <w:numId w:val="1"/>
              </w:numPr>
              <w:spacing w:after="120" w:line="276" w:lineRule="auto"/>
              <w:ind w:left="0" w:firstLine="0"/>
              <w:jc w:val="both"/>
              <w:rPr>
                <w:rFonts w:ascii="Arial" w:hAnsi="Arial" w:cs="Arial"/>
                <w:sz w:val="20"/>
              </w:rPr>
            </w:pPr>
          </w:p>
        </w:tc>
        <w:tc>
          <w:tcPr>
            <w:tcW w:w="4480" w:type="pct"/>
            <w:gridSpan w:val="2"/>
          </w:tcPr>
          <w:p w14:paraId="0AE60CA2"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Informacijos teikėjas išlieka Konfidencialios informacijos savininku ir duomenų laikmenų, kuriose yra Konfidencialios informacijos, perduotos Informacijos gavėjui, savininku. Atskleista Konfidenciali informacija ar perduotos duomenų laikmenos su Konfidencialia informacija, Informacijos gavėjui nesuteikia nuosavybės teisių, autorių teisių ar kitų intelektinės nuosavybės teisių (be apribojimų) į ją.</w:t>
            </w:r>
          </w:p>
          <w:p w14:paraId="367F617E" w14:textId="77777777" w:rsidR="00734967" w:rsidRPr="00190213" w:rsidRDefault="00734967" w:rsidP="00C56168">
            <w:pPr>
              <w:tabs>
                <w:tab w:val="left" w:pos="458"/>
              </w:tabs>
              <w:spacing w:after="120" w:line="276" w:lineRule="auto"/>
              <w:jc w:val="both"/>
              <w:rPr>
                <w:rFonts w:ascii="Arial" w:hAnsi="Arial" w:cs="Arial"/>
                <w:sz w:val="20"/>
              </w:rPr>
            </w:pPr>
          </w:p>
        </w:tc>
      </w:tr>
      <w:tr w:rsidR="00734967" w:rsidRPr="00190213" w14:paraId="0A22EF43" w14:textId="77777777" w:rsidTr="00222BA3">
        <w:trPr>
          <w:gridBefore w:val="1"/>
          <w:wBefore w:w="206" w:type="pct"/>
        </w:trPr>
        <w:tc>
          <w:tcPr>
            <w:tcW w:w="314" w:type="pct"/>
            <w:gridSpan w:val="2"/>
          </w:tcPr>
          <w:p w14:paraId="5E32FA89" w14:textId="77777777" w:rsidR="00734967" w:rsidRPr="00190213" w:rsidRDefault="00734967" w:rsidP="00734967">
            <w:pPr>
              <w:numPr>
                <w:ilvl w:val="0"/>
                <w:numId w:val="1"/>
              </w:numPr>
              <w:spacing w:after="120" w:line="276" w:lineRule="auto"/>
              <w:ind w:left="0" w:firstLine="0"/>
              <w:jc w:val="both"/>
              <w:rPr>
                <w:rFonts w:ascii="Arial" w:hAnsi="Arial" w:cs="Arial"/>
                <w:b/>
                <w:sz w:val="20"/>
              </w:rPr>
            </w:pPr>
          </w:p>
        </w:tc>
        <w:tc>
          <w:tcPr>
            <w:tcW w:w="4480" w:type="pct"/>
            <w:gridSpan w:val="2"/>
          </w:tcPr>
          <w:p w14:paraId="64C23973" w14:textId="77777777" w:rsidR="00734967" w:rsidRPr="00190213" w:rsidRDefault="00734967" w:rsidP="00C56168">
            <w:pPr>
              <w:tabs>
                <w:tab w:val="left" w:pos="458"/>
              </w:tabs>
              <w:spacing w:after="120" w:line="276" w:lineRule="auto"/>
              <w:jc w:val="both"/>
              <w:rPr>
                <w:rFonts w:ascii="Arial" w:hAnsi="Arial" w:cs="Arial"/>
                <w:b/>
                <w:sz w:val="20"/>
              </w:rPr>
            </w:pPr>
            <w:r w:rsidRPr="00190213">
              <w:rPr>
                <w:rFonts w:ascii="Arial" w:hAnsi="Arial" w:cs="Arial"/>
                <w:b/>
                <w:color w:val="00435B"/>
                <w:sz w:val="20"/>
              </w:rPr>
              <w:t>SUSITARIMO GALIOJIMAS</w:t>
            </w:r>
          </w:p>
        </w:tc>
      </w:tr>
      <w:tr w:rsidR="00734967" w:rsidRPr="00190213" w14:paraId="6C25D3FD" w14:textId="77777777" w:rsidTr="00222BA3">
        <w:trPr>
          <w:gridBefore w:val="1"/>
          <w:wBefore w:w="206" w:type="pct"/>
          <w:trHeight w:val="686"/>
        </w:trPr>
        <w:tc>
          <w:tcPr>
            <w:tcW w:w="314" w:type="pct"/>
            <w:gridSpan w:val="2"/>
          </w:tcPr>
          <w:p w14:paraId="794181D4" w14:textId="77777777" w:rsidR="00734967" w:rsidRPr="00190213" w:rsidRDefault="00734967" w:rsidP="00734967">
            <w:pPr>
              <w:pStyle w:val="ListParagraph"/>
              <w:numPr>
                <w:ilvl w:val="1"/>
                <w:numId w:val="1"/>
              </w:numPr>
              <w:spacing w:afterLines="20" w:after="48" w:line="276" w:lineRule="auto"/>
              <w:rPr>
                <w:rFonts w:ascii="Arial" w:hAnsi="Arial" w:cs="Arial"/>
                <w:color w:val="00435B"/>
                <w:sz w:val="20"/>
              </w:rPr>
            </w:pPr>
          </w:p>
        </w:tc>
        <w:tc>
          <w:tcPr>
            <w:tcW w:w="4480" w:type="pct"/>
            <w:gridSpan w:val="2"/>
          </w:tcPr>
          <w:p w14:paraId="611E8D76"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Susitarimas įsigalioja nuo jo pasirašymo momento ir galioja Paslaugų teikimo sutarties galiojimo metu ir 10 metų po Paslaugų teikimo sutarties pasibaigimo ar nutraukimo.</w:t>
            </w:r>
          </w:p>
        </w:tc>
      </w:tr>
      <w:tr w:rsidR="00734967" w:rsidRPr="00190213" w14:paraId="53117749" w14:textId="77777777" w:rsidTr="00222BA3">
        <w:trPr>
          <w:gridBefore w:val="1"/>
          <w:wBefore w:w="206" w:type="pct"/>
        </w:trPr>
        <w:tc>
          <w:tcPr>
            <w:tcW w:w="314" w:type="pct"/>
            <w:gridSpan w:val="2"/>
          </w:tcPr>
          <w:p w14:paraId="02426EE0" w14:textId="77777777" w:rsidR="00734967" w:rsidRPr="00190213" w:rsidRDefault="00734967" w:rsidP="00734967">
            <w:pPr>
              <w:pStyle w:val="ListParagraph"/>
              <w:numPr>
                <w:ilvl w:val="1"/>
                <w:numId w:val="1"/>
              </w:numPr>
              <w:spacing w:after="120" w:line="276" w:lineRule="auto"/>
              <w:jc w:val="both"/>
              <w:rPr>
                <w:rFonts w:ascii="Arial" w:hAnsi="Arial" w:cs="Arial"/>
                <w:b/>
                <w:color w:val="00435B"/>
                <w:sz w:val="20"/>
              </w:rPr>
            </w:pPr>
          </w:p>
        </w:tc>
        <w:tc>
          <w:tcPr>
            <w:tcW w:w="4480" w:type="pct"/>
            <w:gridSpan w:val="2"/>
          </w:tcPr>
          <w:p w14:paraId="49A43275"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Susitarimas gali būti pakeistas, papildytas ir/ar nutrauktas rašytiniu Šalių susitarimu.</w:t>
            </w:r>
          </w:p>
          <w:p w14:paraId="3B309D5B" w14:textId="77777777" w:rsidR="00734967" w:rsidRPr="00190213" w:rsidRDefault="00734967" w:rsidP="00C56168">
            <w:pPr>
              <w:tabs>
                <w:tab w:val="left" w:pos="458"/>
              </w:tabs>
              <w:spacing w:after="120" w:line="276" w:lineRule="auto"/>
              <w:jc w:val="both"/>
              <w:rPr>
                <w:rFonts w:ascii="Arial" w:hAnsi="Arial" w:cs="Arial"/>
                <w:b/>
                <w:color w:val="00435B"/>
                <w:sz w:val="20"/>
              </w:rPr>
            </w:pPr>
          </w:p>
        </w:tc>
      </w:tr>
      <w:tr w:rsidR="00734967" w:rsidRPr="00190213" w14:paraId="4791718E" w14:textId="77777777" w:rsidTr="00222BA3">
        <w:trPr>
          <w:gridBefore w:val="1"/>
          <w:wBefore w:w="206" w:type="pct"/>
        </w:trPr>
        <w:tc>
          <w:tcPr>
            <w:tcW w:w="314" w:type="pct"/>
            <w:gridSpan w:val="2"/>
          </w:tcPr>
          <w:p w14:paraId="601A1372" w14:textId="77777777" w:rsidR="00734967" w:rsidRPr="00190213" w:rsidRDefault="00734967" w:rsidP="00734967">
            <w:pPr>
              <w:numPr>
                <w:ilvl w:val="0"/>
                <w:numId w:val="1"/>
              </w:numPr>
              <w:spacing w:after="120" w:line="276" w:lineRule="auto"/>
              <w:ind w:left="0" w:firstLine="0"/>
              <w:jc w:val="both"/>
              <w:rPr>
                <w:rFonts w:ascii="Arial" w:hAnsi="Arial" w:cs="Arial"/>
                <w:b/>
                <w:sz w:val="20"/>
              </w:rPr>
            </w:pPr>
          </w:p>
        </w:tc>
        <w:tc>
          <w:tcPr>
            <w:tcW w:w="4480" w:type="pct"/>
            <w:gridSpan w:val="2"/>
          </w:tcPr>
          <w:p w14:paraId="6368D3C7" w14:textId="77777777" w:rsidR="00734967" w:rsidRPr="00190213" w:rsidRDefault="00734967" w:rsidP="00C56168">
            <w:pPr>
              <w:tabs>
                <w:tab w:val="left" w:pos="458"/>
              </w:tabs>
              <w:spacing w:after="120" w:line="276" w:lineRule="auto"/>
              <w:jc w:val="both"/>
              <w:rPr>
                <w:rFonts w:ascii="Arial" w:hAnsi="Arial" w:cs="Arial"/>
                <w:b/>
                <w:smallCaps/>
                <w:sz w:val="20"/>
              </w:rPr>
            </w:pPr>
            <w:r w:rsidRPr="00190213">
              <w:rPr>
                <w:rFonts w:ascii="Arial" w:hAnsi="Arial" w:cs="Arial"/>
                <w:b/>
                <w:smallCaps/>
                <w:color w:val="00435B"/>
                <w:sz w:val="20"/>
              </w:rPr>
              <w:t>ATSAKOMYBĖ IR GINČŲ SPRENDIMAS</w:t>
            </w:r>
          </w:p>
        </w:tc>
      </w:tr>
      <w:tr w:rsidR="00734967" w:rsidRPr="00190213" w14:paraId="1D039D97" w14:textId="77777777" w:rsidTr="00222BA3">
        <w:trPr>
          <w:gridBefore w:val="1"/>
          <w:wBefore w:w="206" w:type="pct"/>
        </w:trPr>
        <w:tc>
          <w:tcPr>
            <w:tcW w:w="314" w:type="pct"/>
            <w:gridSpan w:val="2"/>
          </w:tcPr>
          <w:p w14:paraId="31BE1C85" w14:textId="77777777" w:rsidR="00734967" w:rsidRPr="00190213" w:rsidRDefault="00734967" w:rsidP="00734967">
            <w:pPr>
              <w:numPr>
                <w:ilvl w:val="1"/>
                <w:numId w:val="1"/>
              </w:numPr>
              <w:spacing w:after="120" w:line="276" w:lineRule="auto"/>
              <w:ind w:left="0" w:firstLine="0"/>
              <w:jc w:val="both"/>
              <w:rPr>
                <w:rFonts w:ascii="Arial" w:hAnsi="Arial" w:cs="Arial"/>
                <w:sz w:val="20"/>
              </w:rPr>
            </w:pPr>
          </w:p>
        </w:tc>
        <w:tc>
          <w:tcPr>
            <w:tcW w:w="4480" w:type="pct"/>
            <w:gridSpan w:val="2"/>
          </w:tcPr>
          <w:p w14:paraId="6558DC2D"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Šis Susitarimas sudarytas pagal ir jam taikoma Lietuvos Respublikos teisė. </w:t>
            </w:r>
          </w:p>
        </w:tc>
      </w:tr>
      <w:tr w:rsidR="00734967" w:rsidRPr="00190213" w14:paraId="38228547" w14:textId="77777777" w:rsidTr="00222BA3">
        <w:trPr>
          <w:gridBefore w:val="1"/>
          <w:wBefore w:w="206" w:type="pct"/>
          <w:trHeight w:val="890"/>
        </w:trPr>
        <w:tc>
          <w:tcPr>
            <w:tcW w:w="314" w:type="pct"/>
            <w:gridSpan w:val="2"/>
          </w:tcPr>
          <w:p w14:paraId="2EC16B45" w14:textId="77777777" w:rsidR="00734967" w:rsidRPr="00190213" w:rsidRDefault="00734967" w:rsidP="00734967">
            <w:pPr>
              <w:numPr>
                <w:ilvl w:val="1"/>
                <w:numId w:val="1"/>
              </w:numPr>
              <w:spacing w:after="120" w:line="276" w:lineRule="auto"/>
              <w:ind w:left="0" w:firstLine="0"/>
              <w:jc w:val="both"/>
              <w:rPr>
                <w:rFonts w:ascii="Arial" w:hAnsi="Arial" w:cs="Arial"/>
                <w:sz w:val="20"/>
              </w:rPr>
            </w:pPr>
          </w:p>
        </w:tc>
        <w:tc>
          <w:tcPr>
            <w:tcW w:w="4480" w:type="pct"/>
            <w:gridSpan w:val="2"/>
          </w:tcPr>
          <w:p w14:paraId="4D3CFF7F"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Visi ginčai, kylantys iš šio Susitarimo ar su juo susiję, sprendžiami Šalių derybomis. Šalims nepavykus ginčo išspręsti taikiai, ginčas perduodamas spręsti bendrosios kompetencijos teismui galiojančių teisės aktų nustatyta tvarka. </w:t>
            </w:r>
          </w:p>
        </w:tc>
      </w:tr>
      <w:tr w:rsidR="00734967" w:rsidRPr="00190213" w14:paraId="7EC6D246" w14:textId="77777777" w:rsidTr="00222BA3">
        <w:trPr>
          <w:gridBefore w:val="1"/>
          <w:wBefore w:w="206" w:type="pct"/>
        </w:trPr>
        <w:tc>
          <w:tcPr>
            <w:tcW w:w="314" w:type="pct"/>
            <w:gridSpan w:val="2"/>
          </w:tcPr>
          <w:p w14:paraId="1F5FBBFA" w14:textId="77777777" w:rsidR="00734967" w:rsidRPr="00190213" w:rsidRDefault="00734967" w:rsidP="00734967">
            <w:pPr>
              <w:numPr>
                <w:ilvl w:val="1"/>
                <w:numId w:val="1"/>
              </w:numPr>
              <w:spacing w:after="120" w:line="276" w:lineRule="auto"/>
              <w:ind w:left="0" w:firstLine="0"/>
              <w:jc w:val="both"/>
              <w:rPr>
                <w:rFonts w:ascii="Arial" w:hAnsi="Arial" w:cs="Arial"/>
                <w:sz w:val="20"/>
              </w:rPr>
            </w:pPr>
          </w:p>
        </w:tc>
        <w:tc>
          <w:tcPr>
            <w:tcW w:w="4480" w:type="pct"/>
            <w:gridSpan w:val="2"/>
          </w:tcPr>
          <w:p w14:paraId="36BB2EBA"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Nevykdant įsipareigojimų pagal Susitarimą arba netinkamai juos vykdant, Informacijos gavėjui atsakomybė taikoma Lietuvos Respublikos įstatymų nustatyta tvarka ir Informacijos gavėjas įsipareigoja atlyginti visus Informacijos teikėjo patirtus </w:t>
            </w:r>
            <w:r w:rsidRPr="00E5734D">
              <w:rPr>
                <w:rFonts w:ascii="Arial" w:hAnsi="Arial" w:cs="Arial"/>
                <w:color w:val="00435B"/>
                <w:sz w:val="20"/>
              </w:rPr>
              <w:t xml:space="preserve">tiesioginius </w:t>
            </w:r>
            <w:r w:rsidRPr="00190213">
              <w:rPr>
                <w:rFonts w:ascii="Arial" w:hAnsi="Arial" w:cs="Arial"/>
                <w:color w:val="00435B"/>
                <w:sz w:val="20"/>
              </w:rPr>
              <w:t>nuostolius, kurių nepadengs bauda, numatyta Paslaugų teikimo sutarties specialiosiose sąlygose (jei tokia yra numatyta)</w:t>
            </w:r>
            <w:r>
              <w:rPr>
                <w:rFonts w:ascii="Arial" w:hAnsi="Arial" w:cs="Arial"/>
                <w:color w:val="00435B"/>
                <w:sz w:val="20"/>
              </w:rPr>
              <w:t>, tačiau ne daugiau negu Pradinė Paslaugų teikimo sutarties vertė nurodyta Paslaugų teikimo sutarties Specialiųjų sąlygų 5.2 punkte</w:t>
            </w:r>
            <w:r w:rsidRPr="00190213">
              <w:rPr>
                <w:rFonts w:ascii="Arial" w:hAnsi="Arial" w:cs="Arial"/>
                <w:color w:val="00435B"/>
                <w:sz w:val="20"/>
              </w:rPr>
              <w:t>. Nuostolių atlyginimas neatleidžia Informacijos gavėjo nuo pareigos tinkamai vykdyti savo įsipareigojimus pagal Susitarimą.</w:t>
            </w:r>
          </w:p>
          <w:p w14:paraId="45FC654B" w14:textId="77777777" w:rsidR="00734967" w:rsidRPr="00190213" w:rsidRDefault="00734967" w:rsidP="00C56168">
            <w:pPr>
              <w:tabs>
                <w:tab w:val="left" w:pos="458"/>
              </w:tabs>
              <w:spacing w:after="120" w:line="276" w:lineRule="auto"/>
              <w:jc w:val="both"/>
              <w:rPr>
                <w:rFonts w:ascii="Arial" w:hAnsi="Arial" w:cs="Arial"/>
                <w:sz w:val="20"/>
              </w:rPr>
            </w:pPr>
          </w:p>
        </w:tc>
      </w:tr>
      <w:tr w:rsidR="00734967" w:rsidRPr="00190213" w14:paraId="4F12AF59" w14:textId="77777777" w:rsidTr="00222BA3">
        <w:trPr>
          <w:gridBefore w:val="1"/>
          <w:wBefore w:w="206" w:type="pct"/>
        </w:trPr>
        <w:tc>
          <w:tcPr>
            <w:tcW w:w="314" w:type="pct"/>
            <w:gridSpan w:val="2"/>
          </w:tcPr>
          <w:p w14:paraId="2C7DB414" w14:textId="77777777" w:rsidR="00734967" w:rsidRPr="00190213" w:rsidRDefault="00734967" w:rsidP="00734967">
            <w:pPr>
              <w:numPr>
                <w:ilvl w:val="0"/>
                <w:numId w:val="1"/>
              </w:numPr>
              <w:spacing w:after="120" w:line="276" w:lineRule="auto"/>
              <w:ind w:left="0" w:firstLine="0"/>
              <w:jc w:val="both"/>
              <w:rPr>
                <w:rFonts w:ascii="Arial" w:hAnsi="Arial" w:cs="Arial"/>
                <w:b/>
                <w:sz w:val="20"/>
              </w:rPr>
            </w:pPr>
          </w:p>
        </w:tc>
        <w:tc>
          <w:tcPr>
            <w:tcW w:w="4480" w:type="pct"/>
            <w:gridSpan w:val="2"/>
          </w:tcPr>
          <w:p w14:paraId="6D72256D" w14:textId="77777777" w:rsidR="00734967" w:rsidRPr="00190213" w:rsidRDefault="00734967" w:rsidP="00C56168">
            <w:pPr>
              <w:tabs>
                <w:tab w:val="left" w:pos="458"/>
              </w:tabs>
              <w:spacing w:after="120" w:line="276" w:lineRule="auto"/>
              <w:jc w:val="both"/>
              <w:rPr>
                <w:rFonts w:ascii="Arial" w:hAnsi="Arial" w:cs="Arial"/>
                <w:b/>
                <w:sz w:val="20"/>
              </w:rPr>
            </w:pPr>
            <w:r w:rsidRPr="00190213">
              <w:rPr>
                <w:rFonts w:ascii="Arial" w:hAnsi="Arial" w:cs="Arial"/>
                <w:b/>
                <w:color w:val="00435B"/>
                <w:sz w:val="20"/>
              </w:rPr>
              <w:t>BAIGIAMOSIOS NUOSTATOS</w:t>
            </w:r>
          </w:p>
        </w:tc>
      </w:tr>
      <w:tr w:rsidR="00734967" w:rsidRPr="00190213" w14:paraId="581109EB" w14:textId="77777777" w:rsidTr="00222BA3">
        <w:trPr>
          <w:gridBefore w:val="1"/>
          <w:wBefore w:w="206" w:type="pct"/>
        </w:trPr>
        <w:tc>
          <w:tcPr>
            <w:tcW w:w="314" w:type="pct"/>
            <w:gridSpan w:val="2"/>
          </w:tcPr>
          <w:p w14:paraId="1ADDC0C7" w14:textId="77777777" w:rsidR="00734967" w:rsidRPr="00190213" w:rsidRDefault="00734967" w:rsidP="00734967">
            <w:pPr>
              <w:pStyle w:val="Header"/>
              <w:numPr>
                <w:ilvl w:val="1"/>
                <w:numId w:val="1"/>
              </w:numPr>
              <w:tabs>
                <w:tab w:val="clear" w:pos="4513"/>
                <w:tab w:val="clear" w:pos="9026"/>
                <w:tab w:val="center" w:pos="4320"/>
                <w:tab w:val="right" w:pos="8640"/>
              </w:tabs>
              <w:spacing w:after="120" w:line="276" w:lineRule="auto"/>
              <w:ind w:left="0" w:firstLine="0"/>
              <w:jc w:val="both"/>
              <w:rPr>
                <w:rFonts w:ascii="Arial" w:hAnsi="Arial" w:cs="Arial"/>
                <w:sz w:val="20"/>
              </w:rPr>
            </w:pPr>
          </w:p>
        </w:tc>
        <w:tc>
          <w:tcPr>
            <w:tcW w:w="4480" w:type="pct"/>
            <w:gridSpan w:val="2"/>
          </w:tcPr>
          <w:p w14:paraId="483944CB" w14:textId="77777777" w:rsidR="00734967" w:rsidRPr="00190213" w:rsidRDefault="00734967" w:rsidP="00C56168">
            <w:pPr>
              <w:pStyle w:val="Header"/>
              <w:tabs>
                <w:tab w:val="left" w:pos="458"/>
              </w:tabs>
              <w:spacing w:after="120" w:line="276" w:lineRule="auto"/>
              <w:jc w:val="both"/>
              <w:rPr>
                <w:rFonts w:ascii="Arial" w:hAnsi="Arial" w:cs="Arial"/>
                <w:sz w:val="20"/>
              </w:rPr>
            </w:pPr>
            <w:r w:rsidRPr="00190213">
              <w:rPr>
                <w:rFonts w:ascii="Arial" w:hAnsi="Arial" w:cs="Arial"/>
                <w:color w:val="00435B"/>
                <w:sz w:val="20"/>
              </w:rPr>
              <w:t>Jeigu kuri nors šio Susitarimo nuostata prieštarauja teisės aktams arba dėl kokios nors priežasties tampa dalinai arba visai negaliojančia, ji nedaro negaliojančiomis likusių Susitarimo nuostatų. Tokiu atveju, Šalys įsipareigoja pakeisti negaliojančią nuostatą teisiškai veiksminga norma, kuri, kiek tai įmanoma, turėtų tą patį teisinį ir ekonominį rezultatą kaip ir pakeistoji norma.</w:t>
            </w:r>
          </w:p>
        </w:tc>
      </w:tr>
      <w:tr w:rsidR="00734967" w:rsidRPr="00190213" w14:paraId="5F1D97BB" w14:textId="77777777" w:rsidTr="00222BA3">
        <w:trPr>
          <w:gridBefore w:val="1"/>
          <w:wBefore w:w="206" w:type="pct"/>
        </w:trPr>
        <w:tc>
          <w:tcPr>
            <w:tcW w:w="314" w:type="pct"/>
            <w:gridSpan w:val="2"/>
          </w:tcPr>
          <w:p w14:paraId="20B664F9" w14:textId="77777777" w:rsidR="00734967" w:rsidRPr="00190213" w:rsidRDefault="00734967" w:rsidP="00734967">
            <w:pPr>
              <w:pStyle w:val="Header"/>
              <w:numPr>
                <w:ilvl w:val="1"/>
                <w:numId w:val="1"/>
              </w:numPr>
              <w:tabs>
                <w:tab w:val="clear" w:pos="4513"/>
                <w:tab w:val="clear" w:pos="9026"/>
                <w:tab w:val="center" w:pos="4320"/>
                <w:tab w:val="right" w:pos="8640"/>
              </w:tabs>
              <w:spacing w:after="120" w:line="276" w:lineRule="auto"/>
              <w:ind w:left="0" w:firstLine="0"/>
              <w:jc w:val="both"/>
              <w:rPr>
                <w:rFonts w:ascii="Arial" w:hAnsi="Arial" w:cs="Arial"/>
                <w:sz w:val="20"/>
              </w:rPr>
            </w:pPr>
          </w:p>
        </w:tc>
        <w:tc>
          <w:tcPr>
            <w:tcW w:w="4479" w:type="pct"/>
            <w:gridSpan w:val="2"/>
          </w:tcPr>
          <w:p w14:paraId="104C6DD1" w14:textId="77777777" w:rsidR="00734967" w:rsidRPr="00190213" w:rsidRDefault="00734967" w:rsidP="00C56168">
            <w:pPr>
              <w:pStyle w:val="Header"/>
              <w:tabs>
                <w:tab w:val="left" w:pos="458"/>
              </w:tabs>
              <w:spacing w:after="120" w:line="276" w:lineRule="auto"/>
              <w:jc w:val="both"/>
              <w:rPr>
                <w:rFonts w:ascii="Arial" w:hAnsi="Arial" w:cs="Arial"/>
                <w:sz w:val="20"/>
              </w:rPr>
            </w:pPr>
            <w:r w:rsidRPr="00190213">
              <w:rPr>
                <w:rFonts w:ascii="Arial" w:hAnsi="Arial" w:cs="Arial"/>
                <w:color w:val="00435B"/>
                <w:sz w:val="20"/>
              </w:rPr>
              <w:t>Informacijos gavėjas neturi teisės perleisti savo teisių ir pareigų tretiesiems asmenims be išankstinio Informacijos teikėjo raštiško sutikimo.</w:t>
            </w:r>
          </w:p>
        </w:tc>
      </w:tr>
      <w:tr w:rsidR="00734967" w:rsidRPr="00190213" w14:paraId="518FFBB0" w14:textId="77777777" w:rsidTr="00222BA3">
        <w:trPr>
          <w:gridBefore w:val="1"/>
          <w:wBefore w:w="206" w:type="pct"/>
        </w:trPr>
        <w:tc>
          <w:tcPr>
            <w:tcW w:w="314" w:type="pct"/>
            <w:gridSpan w:val="2"/>
          </w:tcPr>
          <w:p w14:paraId="0D52D29A" w14:textId="77777777" w:rsidR="00734967" w:rsidRPr="00190213" w:rsidRDefault="00734967" w:rsidP="00C56168">
            <w:pPr>
              <w:spacing w:after="120" w:line="276" w:lineRule="auto"/>
              <w:rPr>
                <w:rFonts w:ascii="Arial" w:hAnsi="Arial" w:cs="Arial"/>
              </w:rPr>
            </w:pPr>
          </w:p>
        </w:tc>
        <w:tc>
          <w:tcPr>
            <w:tcW w:w="4479" w:type="pct"/>
            <w:gridSpan w:val="2"/>
          </w:tcPr>
          <w:p w14:paraId="3D66267A"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Informacijos gavėjas pareiškia ir garantuoja, kad šio Susitarimo sudarymas ir pasirašymas buvo tinkamai įvykdytas pagal visus Informacijos gavėjui taikomus reikalavimus, ir kad asmuo, pasirašantis šį Susitarimą Informacijos gavėjo vardu, yra tinkamai įgaliotas.</w:t>
            </w:r>
          </w:p>
          <w:p w14:paraId="12DEE992" w14:textId="77777777" w:rsidR="00734967" w:rsidRPr="00190213" w:rsidRDefault="00734967" w:rsidP="00C56168">
            <w:pPr>
              <w:spacing w:after="120" w:line="276" w:lineRule="auto"/>
              <w:jc w:val="both"/>
              <w:rPr>
                <w:rFonts w:ascii="Arial" w:hAnsi="Arial" w:cs="Arial"/>
                <w:color w:val="00435B"/>
                <w:sz w:val="20"/>
              </w:rPr>
            </w:pPr>
            <w:r w:rsidRPr="00190213">
              <w:rPr>
                <w:rFonts w:ascii="Arial" w:hAnsi="Arial" w:cs="Arial"/>
                <w:color w:val="00435B"/>
                <w:sz w:val="20"/>
              </w:rPr>
              <w:t xml:space="preserve">Visi pranešimai, prašymai, rašytiniai reikalavimai ar kiti dokumentai pagal šį Susitarimą siunčiami Paslaugų teikimo sutartyje nurodytiems atsakingiems Šalių atstovams nurodytais rekvizitais. </w:t>
            </w:r>
          </w:p>
          <w:p w14:paraId="0CB331F3" w14:textId="77777777" w:rsidR="00734967" w:rsidRPr="00190213" w:rsidRDefault="00734967" w:rsidP="00C56168">
            <w:pPr>
              <w:spacing w:after="120" w:line="276" w:lineRule="auto"/>
              <w:jc w:val="both"/>
              <w:rPr>
                <w:rFonts w:ascii="Arial" w:hAnsi="Arial" w:cs="Arial"/>
                <w:color w:val="00435B"/>
                <w:sz w:val="20"/>
              </w:rPr>
            </w:pPr>
            <w:r w:rsidRPr="00190213">
              <w:rPr>
                <w:rFonts w:ascii="Arial" w:hAnsi="Arial" w:cs="Arial"/>
                <w:color w:val="00435B"/>
                <w:sz w:val="20"/>
              </w:rPr>
              <w:t xml:space="preserve">Visi pranešimai pagal šį Susitarimą laikomi tinkamai įteiktais, kai jie įteikiami Paslaugų teikimo sutartyje nurodytais adresais. </w:t>
            </w:r>
          </w:p>
        </w:tc>
      </w:tr>
      <w:tr w:rsidR="00734967" w:rsidRPr="00190213" w14:paraId="4FD56732" w14:textId="77777777" w:rsidTr="00222BA3">
        <w:trPr>
          <w:gridBefore w:val="1"/>
          <w:wBefore w:w="206" w:type="pct"/>
        </w:trPr>
        <w:tc>
          <w:tcPr>
            <w:tcW w:w="314" w:type="pct"/>
            <w:gridSpan w:val="2"/>
          </w:tcPr>
          <w:p w14:paraId="1BB7628F" w14:textId="77777777" w:rsidR="00734967" w:rsidRPr="00190213" w:rsidRDefault="00734967" w:rsidP="00734967">
            <w:pPr>
              <w:pStyle w:val="Header"/>
              <w:numPr>
                <w:ilvl w:val="1"/>
                <w:numId w:val="1"/>
              </w:numPr>
              <w:tabs>
                <w:tab w:val="clear" w:pos="4513"/>
                <w:tab w:val="clear" w:pos="9026"/>
                <w:tab w:val="center" w:pos="4320"/>
                <w:tab w:val="right" w:pos="8640"/>
              </w:tabs>
              <w:spacing w:after="120" w:line="276" w:lineRule="auto"/>
              <w:ind w:left="0" w:firstLine="0"/>
              <w:jc w:val="both"/>
              <w:rPr>
                <w:rFonts w:ascii="Arial" w:hAnsi="Arial" w:cs="Arial"/>
                <w:sz w:val="20"/>
              </w:rPr>
            </w:pPr>
          </w:p>
        </w:tc>
        <w:tc>
          <w:tcPr>
            <w:tcW w:w="4479" w:type="pct"/>
            <w:gridSpan w:val="2"/>
          </w:tcPr>
          <w:p w14:paraId="654CD6B2"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Šis Susitarimas Šalių pasirašomas elektroniniais parašais.</w:t>
            </w:r>
          </w:p>
        </w:tc>
      </w:tr>
      <w:tr w:rsidR="00734967" w:rsidRPr="006D019B" w14:paraId="3CE1D01A" w14:textId="77777777" w:rsidTr="00222BA3">
        <w:tc>
          <w:tcPr>
            <w:tcW w:w="314" w:type="pct"/>
            <w:gridSpan w:val="2"/>
          </w:tcPr>
          <w:p w14:paraId="48E4BEA8" w14:textId="77777777" w:rsidR="00734967" w:rsidRPr="00190213" w:rsidRDefault="00734967" w:rsidP="00C56168">
            <w:pPr>
              <w:pStyle w:val="Header"/>
              <w:spacing w:after="120" w:line="276" w:lineRule="auto"/>
              <w:jc w:val="both"/>
              <w:rPr>
                <w:rFonts w:ascii="Arial" w:hAnsi="Arial" w:cs="Arial"/>
                <w:sz w:val="20"/>
              </w:rPr>
            </w:pPr>
          </w:p>
        </w:tc>
        <w:tc>
          <w:tcPr>
            <w:tcW w:w="2552" w:type="pct"/>
            <w:gridSpan w:val="2"/>
          </w:tcPr>
          <w:p w14:paraId="0A73168A" w14:textId="77777777" w:rsidR="00734967" w:rsidRPr="00190213" w:rsidRDefault="00734967" w:rsidP="00C56168">
            <w:pPr>
              <w:pStyle w:val="Header"/>
              <w:tabs>
                <w:tab w:val="left" w:pos="458"/>
              </w:tabs>
              <w:spacing w:after="120" w:line="276" w:lineRule="auto"/>
              <w:rPr>
                <w:rFonts w:ascii="Arial" w:hAnsi="Arial" w:cs="Arial"/>
                <w:b/>
                <w:color w:val="00435B"/>
                <w:sz w:val="20"/>
              </w:rPr>
            </w:pPr>
          </w:p>
          <w:p w14:paraId="7C3467FF" w14:textId="77777777" w:rsidR="00734967" w:rsidRPr="006D019B" w:rsidRDefault="00734967" w:rsidP="00C56168">
            <w:pPr>
              <w:pStyle w:val="Header"/>
              <w:tabs>
                <w:tab w:val="left" w:pos="458"/>
              </w:tabs>
              <w:spacing w:after="120" w:line="276" w:lineRule="auto"/>
              <w:rPr>
                <w:rFonts w:ascii="Arial" w:hAnsi="Arial" w:cs="Arial"/>
                <w:color w:val="00435B"/>
                <w:sz w:val="20"/>
              </w:rPr>
            </w:pPr>
            <w:r w:rsidRPr="006D019B">
              <w:rPr>
                <w:rFonts w:ascii="Arial" w:hAnsi="Arial" w:cs="Arial"/>
                <w:b/>
                <w:color w:val="00435B"/>
                <w:sz w:val="20"/>
              </w:rPr>
              <w:t>INFORMACIJOS TEIKĖJAS</w:t>
            </w:r>
          </w:p>
        </w:tc>
        <w:tc>
          <w:tcPr>
            <w:tcW w:w="2134" w:type="pct"/>
          </w:tcPr>
          <w:p w14:paraId="0186A6DD" w14:textId="77777777" w:rsidR="00734967" w:rsidRPr="006D019B" w:rsidRDefault="00734967" w:rsidP="00C56168">
            <w:pPr>
              <w:pStyle w:val="Header"/>
              <w:tabs>
                <w:tab w:val="left" w:pos="458"/>
              </w:tabs>
              <w:spacing w:after="120" w:line="276" w:lineRule="auto"/>
              <w:rPr>
                <w:rFonts w:ascii="Arial" w:hAnsi="Arial" w:cs="Arial"/>
                <w:b/>
                <w:bCs/>
                <w:color w:val="00435B"/>
                <w:sz w:val="20"/>
              </w:rPr>
            </w:pPr>
          </w:p>
          <w:p w14:paraId="25BC1E44" w14:textId="77777777" w:rsidR="00734967" w:rsidRPr="006D019B" w:rsidRDefault="00734967" w:rsidP="00C56168">
            <w:pPr>
              <w:pStyle w:val="Header"/>
              <w:tabs>
                <w:tab w:val="left" w:pos="458"/>
              </w:tabs>
              <w:spacing w:after="120" w:line="276" w:lineRule="auto"/>
              <w:rPr>
                <w:rFonts w:ascii="Arial" w:hAnsi="Arial" w:cs="Arial"/>
                <w:b/>
                <w:bCs/>
                <w:sz w:val="20"/>
              </w:rPr>
            </w:pPr>
            <w:r w:rsidRPr="00E92C2C">
              <w:rPr>
                <w:rFonts w:ascii="Arial" w:hAnsi="Arial" w:cs="Arial"/>
                <w:b/>
                <w:bCs/>
                <w:color w:val="0070C0"/>
                <w:sz w:val="20"/>
              </w:rPr>
              <w:t xml:space="preserve">INFORMACIJOS GAVĖJAS </w:t>
            </w:r>
          </w:p>
        </w:tc>
      </w:tr>
      <w:tr w:rsidR="00734967" w:rsidRPr="00190213" w14:paraId="550F32BE" w14:textId="77777777" w:rsidTr="00222BA3">
        <w:tc>
          <w:tcPr>
            <w:tcW w:w="314" w:type="pct"/>
            <w:gridSpan w:val="2"/>
          </w:tcPr>
          <w:p w14:paraId="3DF939AB" w14:textId="77777777" w:rsidR="00734967" w:rsidRPr="006D019B" w:rsidRDefault="00734967" w:rsidP="00C56168">
            <w:pPr>
              <w:pStyle w:val="Header"/>
              <w:spacing w:after="120" w:line="276" w:lineRule="auto"/>
              <w:jc w:val="both"/>
              <w:rPr>
                <w:rFonts w:ascii="Arial" w:hAnsi="Arial" w:cs="Arial"/>
                <w:sz w:val="20"/>
              </w:rPr>
            </w:pPr>
          </w:p>
        </w:tc>
        <w:tc>
          <w:tcPr>
            <w:tcW w:w="2552" w:type="pct"/>
            <w:gridSpan w:val="2"/>
          </w:tcPr>
          <w:p w14:paraId="1D262A8B" w14:textId="77777777" w:rsidR="00734967" w:rsidRPr="00E92C2C" w:rsidRDefault="00734967" w:rsidP="00C56168">
            <w:pPr>
              <w:pStyle w:val="Header"/>
              <w:tabs>
                <w:tab w:val="left" w:pos="458"/>
              </w:tabs>
              <w:spacing w:line="276" w:lineRule="auto"/>
              <w:jc w:val="both"/>
              <w:rPr>
                <w:rFonts w:ascii="Arial" w:hAnsi="Arial" w:cs="Arial"/>
                <w:bCs/>
                <w:color w:val="00435B"/>
                <w:sz w:val="20"/>
              </w:rPr>
            </w:pPr>
            <w:r w:rsidRPr="00E92C2C">
              <w:rPr>
                <w:rFonts w:ascii="Arial" w:hAnsi="Arial" w:cs="Arial"/>
                <w:bCs/>
                <w:color w:val="00435B"/>
                <w:sz w:val="20"/>
              </w:rPr>
              <w:t>UAB ILTE</w:t>
            </w:r>
          </w:p>
          <w:p w14:paraId="5C3ACCAB" w14:textId="77777777" w:rsidR="00734967" w:rsidRPr="00E92C2C" w:rsidRDefault="00734967" w:rsidP="00C56168">
            <w:pPr>
              <w:pStyle w:val="Header"/>
              <w:tabs>
                <w:tab w:val="left" w:pos="458"/>
              </w:tabs>
              <w:spacing w:line="276" w:lineRule="auto"/>
              <w:jc w:val="both"/>
              <w:rPr>
                <w:rFonts w:ascii="Arial" w:hAnsi="Arial" w:cs="Arial"/>
                <w:color w:val="00435B"/>
                <w:sz w:val="20"/>
              </w:rPr>
            </w:pPr>
            <w:r w:rsidRPr="00E92C2C">
              <w:rPr>
                <w:rFonts w:ascii="Arial" w:hAnsi="Arial" w:cs="Arial"/>
                <w:color w:val="00435B"/>
                <w:sz w:val="20"/>
              </w:rPr>
              <w:t>Juridinio asmens kodas 110084026</w:t>
            </w:r>
          </w:p>
          <w:p w14:paraId="56CAA279" w14:textId="77777777" w:rsidR="00734967" w:rsidRPr="00E92C2C" w:rsidRDefault="00734967" w:rsidP="00C56168">
            <w:pPr>
              <w:pStyle w:val="Header"/>
              <w:tabs>
                <w:tab w:val="left" w:pos="458"/>
              </w:tabs>
              <w:spacing w:line="276" w:lineRule="auto"/>
              <w:jc w:val="both"/>
              <w:rPr>
                <w:rFonts w:ascii="Arial" w:hAnsi="Arial" w:cs="Arial"/>
                <w:color w:val="00435B"/>
                <w:sz w:val="20"/>
              </w:rPr>
            </w:pPr>
            <w:r w:rsidRPr="00E92C2C">
              <w:rPr>
                <w:rFonts w:ascii="Arial" w:hAnsi="Arial" w:cs="Arial"/>
                <w:color w:val="00435B"/>
                <w:sz w:val="20"/>
              </w:rPr>
              <w:t xml:space="preserve">Buveinės adresas </w:t>
            </w:r>
          </w:p>
          <w:p w14:paraId="36C7DA71" w14:textId="77777777" w:rsidR="00734967" w:rsidRPr="00E92C2C" w:rsidRDefault="00734967" w:rsidP="00C56168">
            <w:pPr>
              <w:pStyle w:val="Header"/>
              <w:tabs>
                <w:tab w:val="left" w:pos="458"/>
              </w:tabs>
              <w:spacing w:line="276" w:lineRule="auto"/>
              <w:jc w:val="both"/>
              <w:rPr>
                <w:rFonts w:ascii="Arial" w:hAnsi="Arial" w:cs="Arial"/>
                <w:bCs/>
                <w:color w:val="00435B"/>
                <w:sz w:val="20"/>
              </w:rPr>
            </w:pPr>
            <w:r w:rsidRPr="00E92C2C">
              <w:rPr>
                <w:rFonts w:ascii="Arial" w:hAnsi="Arial" w:cs="Arial"/>
                <w:color w:val="00435B"/>
                <w:sz w:val="20"/>
              </w:rPr>
              <w:t>_________________</w:t>
            </w:r>
          </w:p>
          <w:p w14:paraId="2C13FCC4" w14:textId="77777777" w:rsidR="00734967" w:rsidRPr="00E92C2C" w:rsidRDefault="00734967" w:rsidP="00C56168">
            <w:pPr>
              <w:tabs>
                <w:tab w:val="left" w:pos="6946"/>
              </w:tabs>
              <w:spacing w:line="276" w:lineRule="auto"/>
              <w:rPr>
                <w:rFonts w:ascii="Arial" w:hAnsi="Arial" w:cs="Arial"/>
                <w:bCs/>
                <w:color w:val="00435B"/>
                <w:sz w:val="20"/>
              </w:rPr>
            </w:pPr>
          </w:p>
        </w:tc>
        <w:tc>
          <w:tcPr>
            <w:tcW w:w="2134" w:type="pct"/>
          </w:tcPr>
          <w:p w14:paraId="15D4AB45" w14:textId="77777777" w:rsidR="00734967" w:rsidRPr="00E92C2C" w:rsidRDefault="00734967" w:rsidP="00C56168">
            <w:pPr>
              <w:pStyle w:val="Header"/>
              <w:tabs>
                <w:tab w:val="left" w:pos="458"/>
              </w:tabs>
              <w:spacing w:line="276" w:lineRule="auto"/>
              <w:jc w:val="both"/>
              <w:rPr>
                <w:rFonts w:ascii="Arial" w:hAnsi="Arial" w:cs="Arial"/>
                <w:bCs/>
                <w:color w:val="0070C0"/>
              </w:rPr>
            </w:pPr>
            <w:r w:rsidRPr="00E92C2C">
              <w:rPr>
                <w:rFonts w:ascii="Arial" w:hAnsi="Arial" w:cs="Arial"/>
                <w:color w:val="0070C0"/>
                <w:sz w:val="20"/>
              </w:rPr>
              <w:t>_________________</w:t>
            </w:r>
          </w:p>
          <w:p w14:paraId="1ABB3529" w14:textId="77777777" w:rsidR="00734967" w:rsidRPr="00E92C2C" w:rsidRDefault="00734967" w:rsidP="00C56168">
            <w:pPr>
              <w:pStyle w:val="Header"/>
              <w:tabs>
                <w:tab w:val="left" w:pos="458"/>
              </w:tabs>
              <w:spacing w:line="276" w:lineRule="auto"/>
              <w:jc w:val="both"/>
              <w:rPr>
                <w:rFonts w:ascii="Arial" w:hAnsi="Arial" w:cs="Arial"/>
                <w:bCs/>
                <w:color w:val="0070C0"/>
              </w:rPr>
            </w:pPr>
            <w:r w:rsidRPr="00E92C2C">
              <w:rPr>
                <w:rFonts w:ascii="Arial" w:hAnsi="Arial" w:cs="Arial"/>
                <w:color w:val="0070C0"/>
                <w:sz w:val="20"/>
              </w:rPr>
              <w:t>_________________</w:t>
            </w:r>
          </w:p>
          <w:p w14:paraId="1AF31720" w14:textId="77777777" w:rsidR="00734967" w:rsidRPr="00E92C2C" w:rsidRDefault="00734967" w:rsidP="00C56168">
            <w:pPr>
              <w:pStyle w:val="Header"/>
              <w:tabs>
                <w:tab w:val="left" w:pos="458"/>
              </w:tabs>
              <w:spacing w:line="276" w:lineRule="auto"/>
              <w:jc w:val="both"/>
              <w:rPr>
                <w:rFonts w:ascii="Arial" w:hAnsi="Arial" w:cs="Arial"/>
                <w:bCs/>
                <w:color w:val="0070C0"/>
              </w:rPr>
            </w:pPr>
            <w:r w:rsidRPr="00E92C2C">
              <w:rPr>
                <w:rFonts w:ascii="Arial" w:hAnsi="Arial" w:cs="Arial"/>
                <w:color w:val="0070C0"/>
                <w:sz w:val="20"/>
              </w:rPr>
              <w:t>_________________</w:t>
            </w:r>
          </w:p>
          <w:p w14:paraId="7ACAE70F" w14:textId="77777777" w:rsidR="00734967" w:rsidRPr="00190213" w:rsidRDefault="00734967" w:rsidP="00C56168">
            <w:pPr>
              <w:pStyle w:val="Header"/>
              <w:tabs>
                <w:tab w:val="left" w:pos="458"/>
              </w:tabs>
              <w:spacing w:after="120" w:line="276" w:lineRule="auto"/>
              <w:jc w:val="both"/>
              <w:rPr>
                <w:rFonts w:ascii="Arial" w:hAnsi="Arial" w:cs="Arial"/>
                <w:sz w:val="20"/>
              </w:rPr>
            </w:pPr>
          </w:p>
        </w:tc>
      </w:tr>
    </w:tbl>
    <w:p w14:paraId="431A8C73" w14:textId="77777777" w:rsidR="00734967" w:rsidRDefault="00734967" w:rsidP="00734967">
      <w:pPr>
        <w:rPr>
          <w:rFonts w:ascii="Arial" w:hAnsi="Arial" w:cs="Arial"/>
          <w:bCs/>
          <w:caps/>
          <w:color w:val="00435B"/>
          <w:sz w:val="20"/>
        </w:rPr>
      </w:pPr>
    </w:p>
    <w:p w14:paraId="6C8AE10E" w14:textId="77777777" w:rsidR="00734967" w:rsidRDefault="00734967" w:rsidP="00734967">
      <w:pPr>
        <w:rPr>
          <w:rFonts w:ascii="Arial" w:hAnsi="Arial" w:cs="Arial"/>
          <w:bCs/>
          <w:caps/>
          <w:color w:val="00435B"/>
          <w:sz w:val="20"/>
        </w:rPr>
      </w:pPr>
      <w:r>
        <w:rPr>
          <w:rFonts w:ascii="Arial" w:hAnsi="Arial" w:cs="Arial"/>
          <w:bCs/>
          <w:caps/>
          <w:color w:val="00435B"/>
          <w:sz w:val="20"/>
        </w:rPr>
        <w:br w:type="page"/>
      </w:r>
    </w:p>
    <w:p w14:paraId="5F67927F" w14:textId="77777777" w:rsidR="00F237F1" w:rsidRDefault="00F237F1" w:rsidP="00F237F1">
      <w:pPr>
        <w:spacing w:line="276" w:lineRule="auto"/>
        <w:jc w:val="center"/>
        <w:rPr>
          <w:rFonts w:ascii="Arial" w:hAnsi="Arial" w:cs="Arial"/>
          <w:b/>
          <w:caps/>
          <w:color w:val="00435B"/>
          <w:sz w:val="20"/>
        </w:rPr>
      </w:pPr>
    </w:p>
    <w:p w14:paraId="4FB49221" w14:textId="77777777" w:rsidR="00F237F1" w:rsidRDefault="00F237F1" w:rsidP="00F237F1">
      <w:pPr>
        <w:spacing w:line="276" w:lineRule="auto"/>
        <w:jc w:val="center"/>
        <w:rPr>
          <w:rFonts w:ascii="Arial" w:hAnsi="Arial" w:cs="Arial"/>
          <w:b/>
          <w:caps/>
          <w:color w:val="00435B"/>
          <w:sz w:val="20"/>
        </w:rPr>
      </w:pPr>
      <w:r>
        <w:rPr>
          <w:rFonts w:ascii="Arial" w:hAnsi="Arial" w:cs="Arial"/>
          <w:b/>
          <w:caps/>
          <w:color w:val="00435B"/>
          <w:sz w:val="20"/>
        </w:rPr>
        <w:t xml:space="preserve">klimato atžvilgiu neutralumo plano parengimo </w:t>
      </w:r>
    </w:p>
    <w:p w14:paraId="76FD0381" w14:textId="09424DEF" w:rsidR="00F237F1" w:rsidRPr="00E91B27" w:rsidRDefault="00F237F1" w:rsidP="00F237F1">
      <w:pPr>
        <w:spacing w:line="276" w:lineRule="auto"/>
        <w:jc w:val="center"/>
        <w:rPr>
          <w:rFonts w:ascii="Arial" w:hAnsi="Arial" w:cs="Arial"/>
          <w:b/>
          <w:caps/>
          <w:color w:val="00435B"/>
          <w:sz w:val="20"/>
        </w:rPr>
      </w:pPr>
      <w:r w:rsidRPr="00E91B27">
        <w:rPr>
          <w:rFonts w:ascii="Arial" w:hAnsi="Arial" w:cs="Arial"/>
          <w:b/>
          <w:caps/>
          <w:color w:val="00435B"/>
          <w:sz w:val="20"/>
        </w:rPr>
        <w:t>PASLAUGŲ pirkimo</w:t>
      </w:r>
      <w:r w:rsidRPr="00E91B27">
        <w:rPr>
          <w:rFonts w:ascii="Arial" w:eastAsia="Arial" w:hAnsi="Arial" w:cs="Arial"/>
          <w:color w:val="00435B"/>
          <w:sz w:val="20"/>
        </w:rPr>
        <w:t>–</w:t>
      </w:r>
      <w:r w:rsidRPr="00E91B27">
        <w:rPr>
          <w:rFonts w:ascii="Arial" w:hAnsi="Arial" w:cs="Arial"/>
          <w:b/>
          <w:caps/>
          <w:color w:val="00435B"/>
          <w:sz w:val="20"/>
        </w:rPr>
        <w:t>pardavimo sutarties Bendrosios sąlygos</w:t>
      </w:r>
    </w:p>
    <w:p w14:paraId="637C69AB" w14:textId="77777777" w:rsidR="00F237F1" w:rsidRPr="00E91B27" w:rsidRDefault="00F237F1" w:rsidP="00F237F1">
      <w:pPr>
        <w:spacing w:line="276" w:lineRule="auto"/>
        <w:jc w:val="center"/>
        <w:rPr>
          <w:rFonts w:ascii="Arial" w:hAnsi="Arial" w:cs="Arial"/>
          <w:color w:val="00435B"/>
          <w:sz w:val="20"/>
        </w:rPr>
      </w:pPr>
    </w:p>
    <w:p w14:paraId="36EE9E10" w14:textId="77777777" w:rsidR="00F237F1" w:rsidRPr="00E91B27" w:rsidRDefault="00F237F1" w:rsidP="00F237F1">
      <w:pPr>
        <w:keepNext/>
        <w:keepLines/>
        <w:tabs>
          <w:tab w:val="left" w:pos="426"/>
        </w:tabs>
        <w:spacing w:line="276" w:lineRule="auto"/>
        <w:jc w:val="center"/>
        <w:rPr>
          <w:rFonts w:ascii="Arial" w:eastAsia="Cambria" w:hAnsi="Arial" w:cs="Arial"/>
          <w:b/>
          <w:bCs/>
          <w:caps/>
          <w:color w:val="00435B"/>
          <w:sz w:val="20"/>
          <w14:numSpacing w14:val="tabular"/>
        </w:rPr>
      </w:pPr>
      <w:r w:rsidRPr="00E91B27">
        <w:rPr>
          <w:rFonts w:ascii="Arial" w:eastAsia="Cambria" w:hAnsi="Arial" w:cs="Arial"/>
          <w:b/>
          <w:bCs/>
          <w:caps/>
          <w:color w:val="00435B"/>
          <w:sz w:val="20"/>
          <w14:numSpacing w14:val="tabular"/>
        </w:rPr>
        <w:t>1.</w:t>
      </w:r>
      <w:r w:rsidRPr="00E91B27">
        <w:rPr>
          <w:rFonts w:ascii="Arial" w:eastAsia="Cambria" w:hAnsi="Arial" w:cs="Arial"/>
          <w:b/>
          <w:bCs/>
          <w:caps/>
          <w:color w:val="00435B"/>
          <w:sz w:val="20"/>
          <w14:numSpacing w14:val="tabular"/>
        </w:rPr>
        <w:tab/>
        <w:t>Pagrindinės sąvokos ir Sutarties aiškinimas</w:t>
      </w:r>
    </w:p>
    <w:p w14:paraId="7B329696" w14:textId="77777777" w:rsidR="00F237F1" w:rsidRPr="00E91B27" w:rsidRDefault="00F237F1" w:rsidP="00F237F1">
      <w:pPr>
        <w:keepNext/>
        <w:keepLines/>
        <w:tabs>
          <w:tab w:val="left" w:pos="426"/>
        </w:tabs>
        <w:spacing w:line="276" w:lineRule="auto"/>
        <w:jc w:val="both"/>
        <w:rPr>
          <w:rFonts w:ascii="Arial" w:eastAsia="Cambria" w:hAnsi="Arial" w:cs="Arial"/>
          <w:b/>
          <w:bCs/>
          <w:caps/>
          <w:color w:val="00435B"/>
          <w:sz w:val="20"/>
          <w14:numSpacing w14:val="tabular"/>
        </w:rPr>
      </w:pPr>
    </w:p>
    <w:p w14:paraId="5EC80355" w14:textId="77777777" w:rsidR="00F237F1" w:rsidRPr="00E91B27" w:rsidRDefault="00F237F1" w:rsidP="00F23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1.1.</w:t>
      </w:r>
      <w:r w:rsidRPr="00E91B27">
        <w:rPr>
          <w:rFonts w:ascii="Arial" w:eastAsia="Arial" w:hAnsi="Arial" w:cs="Arial"/>
          <w:b/>
          <w:bCs/>
          <w:color w:val="00435B"/>
          <w:sz w:val="20"/>
        </w:rPr>
        <w:tab/>
      </w:r>
      <w:r w:rsidRPr="00E91B27">
        <w:rPr>
          <w:rFonts w:ascii="Arial" w:eastAsia="Arial" w:hAnsi="Arial" w:cs="Arial"/>
          <w:b/>
          <w:color w:val="00435B"/>
          <w:sz w:val="20"/>
        </w:rPr>
        <w:t>Sąvokos</w:t>
      </w:r>
    </w:p>
    <w:p w14:paraId="3A34C40C" w14:textId="77777777" w:rsidR="00F237F1" w:rsidRPr="00E91B27" w:rsidRDefault="00F237F1" w:rsidP="00F23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1551D6FB" w14:textId="77777777" w:rsidR="00F237F1" w:rsidRPr="00E91B27" w:rsidRDefault="00F237F1" w:rsidP="00F237F1">
      <w:pPr>
        <w:widowControl w:val="0"/>
        <w:tabs>
          <w:tab w:val="left" w:pos="567"/>
        </w:tabs>
        <w:spacing w:line="276" w:lineRule="auto"/>
        <w:jc w:val="both"/>
        <w:rPr>
          <w:rFonts w:ascii="Arial" w:eastAsia="Cambria" w:hAnsi="Arial" w:cs="Arial"/>
          <w:b/>
          <w:bCs/>
          <w:color w:val="00435B"/>
          <w:sz w:val="20"/>
        </w:rPr>
      </w:pPr>
      <w:r w:rsidRPr="00E91B27">
        <w:rPr>
          <w:rFonts w:ascii="Arial" w:eastAsia="Cambria" w:hAnsi="Arial" w:cs="Arial"/>
          <w:color w:val="00435B"/>
          <w:sz w:val="20"/>
        </w:rPr>
        <w:t>1.1.1. Šioje Sutartyje didžiąja raide rašomos sąvokos turi šias nurodytas reikšmes:</w:t>
      </w:r>
    </w:p>
    <w:p w14:paraId="7FB10DC2"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1.1.1.1.</w:t>
      </w:r>
      <w:r w:rsidRPr="00E91B27">
        <w:rPr>
          <w:rFonts w:ascii="Arial" w:hAnsi="Arial" w:cs="Arial"/>
          <w:color w:val="00435B"/>
          <w:sz w:val="20"/>
        </w:rPr>
        <w:tab/>
      </w:r>
      <w:r w:rsidRPr="00E91B27">
        <w:rPr>
          <w:rFonts w:ascii="Arial" w:eastAsia="Arial" w:hAnsi="Arial" w:cs="Arial"/>
          <w:b/>
          <w:bCs/>
          <w:color w:val="00435B"/>
          <w:sz w:val="20"/>
        </w:rPr>
        <w:t>Bendrosios sąlygos</w:t>
      </w:r>
      <w:r w:rsidRPr="00E91B27">
        <w:rPr>
          <w:rFonts w:ascii="Arial" w:eastAsia="Arial" w:hAnsi="Arial" w:cs="Arial"/>
          <w:color w:val="00435B"/>
          <w:sz w:val="20"/>
        </w:rPr>
        <w:t xml:space="preserve"> – Sutarties dalis, kuri vadinasi „Paslaugų pirkimo–pardavimo sutarties Bendrosios sąlygos“;</w:t>
      </w:r>
    </w:p>
    <w:p w14:paraId="4669BC9E"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1.1.1.2.</w:t>
      </w:r>
      <w:r w:rsidRPr="00E91B27">
        <w:rPr>
          <w:rFonts w:ascii="Arial" w:eastAsia="Arial" w:hAnsi="Arial" w:cs="Arial"/>
          <w:color w:val="00435B"/>
          <w:sz w:val="20"/>
        </w:rPr>
        <w:tab/>
      </w:r>
      <w:r w:rsidRPr="00E91B27">
        <w:rPr>
          <w:rFonts w:ascii="Arial" w:eastAsia="Arial" w:hAnsi="Arial" w:cs="Arial"/>
          <w:b/>
          <w:bCs/>
          <w:color w:val="00435B"/>
          <w:sz w:val="20"/>
        </w:rPr>
        <w:t>Pirkėjas</w:t>
      </w:r>
      <w:r w:rsidRPr="00E91B27">
        <w:rPr>
          <w:rFonts w:ascii="Arial" w:eastAsia="Arial" w:hAnsi="Arial" w:cs="Arial"/>
          <w:color w:val="00435B"/>
          <w:sz w:val="20"/>
        </w:rPr>
        <w:t xml:space="preserve"> – asmuo, kuris Specialiosiose sąlygose yra įvardytas kaip Pirkėjas, </w:t>
      </w:r>
      <w:r w:rsidRPr="00E91B27">
        <w:rPr>
          <w:rFonts w:ascii="Arial" w:hAnsi="Arial" w:cs="Arial"/>
          <w:color w:val="00435B"/>
          <w:sz w:val="20"/>
        </w:rPr>
        <w:t>įsigyjantis Specialiosiose sąlygose ir Sutarties prieduose nurodytas Paslaugas</w:t>
      </w:r>
      <w:r w:rsidRPr="00E91B27">
        <w:rPr>
          <w:rFonts w:ascii="Arial" w:eastAsia="Arial" w:hAnsi="Arial" w:cs="Arial"/>
          <w:color w:val="00435B"/>
          <w:sz w:val="20"/>
        </w:rPr>
        <w:t>;</w:t>
      </w:r>
    </w:p>
    <w:p w14:paraId="6175DE07"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E91B27">
        <w:rPr>
          <w:rFonts w:ascii="Arial" w:eastAsia="Arial" w:hAnsi="Arial" w:cs="Arial"/>
          <w:color w:val="00435B"/>
          <w:sz w:val="20"/>
        </w:rPr>
        <w:t>1.1.1.3.</w:t>
      </w:r>
      <w:r w:rsidRPr="00E91B27">
        <w:rPr>
          <w:rFonts w:ascii="Arial" w:eastAsia="Arial" w:hAnsi="Arial" w:cs="Arial"/>
          <w:color w:val="00435B"/>
          <w:sz w:val="20"/>
        </w:rPr>
        <w:tab/>
      </w:r>
      <w:r w:rsidRPr="00E91B27">
        <w:rPr>
          <w:rFonts w:ascii="Arial" w:eastAsia="Arial" w:hAnsi="Arial" w:cs="Arial"/>
          <w:b/>
          <w:bCs/>
          <w:color w:val="00435B"/>
          <w:sz w:val="20"/>
        </w:rPr>
        <w:t xml:space="preserve">Pradinės sutarties vertė </w:t>
      </w:r>
      <w:r w:rsidRPr="00E91B27">
        <w:rPr>
          <w:rFonts w:ascii="Arial" w:eastAsia="Arial" w:hAnsi="Arial" w:cs="Arial"/>
          <w:color w:val="00435B"/>
          <w:sz w:val="20"/>
        </w:rPr>
        <w:t>– Specialiosiose sąlygose nurodyta</w:t>
      </w:r>
      <w:r w:rsidRPr="00E91B27">
        <w:rPr>
          <w:rFonts w:ascii="Arial" w:eastAsia="Arial" w:hAnsi="Arial" w:cs="Arial"/>
          <w:b/>
          <w:bCs/>
          <w:color w:val="00435B"/>
          <w:sz w:val="20"/>
        </w:rPr>
        <w:t xml:space="preserve"> </w:t>
      </w:r>
      <w:r w:rsidRPr="00E91B27">
        <w:rPr>
          <w:rFonts w:ascii="Arial" w:eastAsia="Arial" w:hAnsi="Arial" w:cs="Arial"/>
          <w:color w:val="00435B"/>
          <w:sz w:val="20"/>
        </w:rPr>
        <w:t>vertė be pridėtinės vertės mokesčio (toliau – PVM);</w:t>
      </w:r>
    </w:p>
    <w:p w14:paraId="01D38A37"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 xml:space="preserve">1.1.1.4. </w:t>
      </w:r>
      <w:r w:rsidRPr="00E91B27">
        <w:rPr>
          <w:rFonts w:ascii="Arial" w:eastAsia="Arial" w:hAnsi="Arial" w:cs="Arial"/>
          <w:b/>
          <w:bCs/>
          <w:color w:val="00435B"/>
          <w:sz w:val="20"/>
        </w:rPr>
        <w:t>Paslaugos</w:t>
      </w:r>
      <w:r w:rsidRPr="00E91B27">
        <w:rPr>
          <w:rFonts w:ascii="Arial" w:eastAsia="Arial" w:hAnsi="Arial" w:cs="Arial"/>
          <w:color w:val="00435B"/>
          <w:sz w:val="20"/>
        </w:rPr>
        <w:t xml:space="preserve"> – </w:t>
      </w:r>
      <w:r w:rsidRPr="00E91B27">
        <w:rPr>
          <w:rFonts w:ascii="Arial" w:hAnsi="Arial" w:cs="Arial"/>
          <w:color w:val="00435B"/>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B6A0107"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hAnsi="Arial" w:cs="Arial"/>
          <w:color w:val="00435B"/>
          <w:sz w:val="20"/>
        </w:rPr>
        <w:t>1.1.1.5.</w:t>
      </w:r>
      <w:r w:rsidRPr="00E91B27">
        <w:rPr>
          <w:rFonts w:ascii="Arial" w:hAnsi="Arial" w:cs="Arial"/>
          <w:color w:val="00435B"/>
          <w:sz w:val="20"/>
        </w:rPr>
        <w:tab/>
      </w:r>
      <w:r w:rsidRPr="00E91B27">
        <w:rPr>
          <w:rFonts w:ascii="Arial" w:eastAsia="Arial" w:hAnsi="Arial" w:cs="Arial"/>
          <w:b/>
          <w:bCs/>
          <w:color w:val="00435B"/>
          <w:sz w:val="20"/>
        </w:rPr>
        <w:t xml:space="preserve">Paslaugų perdavimo–priėmimo aktas </w:t>
      </w:r>
      <w:r w:rsidRPr="00E91B27">
        <w:rPr>
          <w:rFonts w:ascii="Arial" w:eastAsia="Arial" w:hAnsi="Arial" w:cs="Arial"/>
          <w:color w:val="00435B"/>
          <w:sz w:val="20"/>
        </w:rPr>
        <w:t>– dokumentas,</w:t>
      </w:r>
      <w:r w:rsidRPr="00E91B27">
        <w:rPr>
          <w:rFonts w:ascii="Arial" w:eastAsia="Arial" w:hAnsi="Arial" w:cs="Arial"/>
          <w:b/>
          <w:bCs/>
          <w:color w:val="00435B"/>
          <w:sz w:val="20"/>
        </w:rPr>
        <w:t xml:space="preserve"> </w:t>
      </w:r>
      <w:r w:rsidRPr="00E91B27">
        <w:rPr>
          <w:rFonts w:ascii="Arial" w:eastAsia="Arial" w:hAnsi="Arial" w:cs="Arial"/>
          <w:color w:val="00435B"/>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CB620FF" w14:textId="77777777" w:rsidR="00F237F1" w:rsidRPr="00E91B27" w:rsidRDefault="00F237F1" w:rsidP="00F237F1">
      <w:pPr>
        <w:tabs>
          <w:tab w:val="left" w:pos="284"/>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1.1.1.6.</w:t>
      </w:r>
      <w:r w:rsidRPr="00E91B27">
        <w:rPr>
          <w:rFonts w:ascii="Arial" w:eastAsia="Arial" w:hAnsi="Arial" w:cs="Arial"/>
          <w:color w:val="00435B"/>
          <w:sz w:val="20"/>
        </w:rPr>
        <w:tab/>
      </w:r>
      <w:r w:rsidRPr="00E91B27">
        <w:rPr>
          <w:rFonts w:ascii="Arial" w:eastAsia="Arial" w:hAnsi="Arial" w:cs="Arial"/>
          <w:b/>
          <w:bCs/>
          <w:color w:val="00435B"/>
          <w:sz w:val="20"/>
        </w:rPr>
        <w:t>Paslaugų trūkumai</w:t>
      </w:r>
      <w:r w:rsidRPr="00E91B27">
        <w:rPr>
          <w:rFonts w:ascii="Arial" w:eastAsia="Arial" w:hAnsi="Arial" w:cs="Arial"/>
          <w:color w:val="00435B"/>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21C8AA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color w:val="00435B"/>
          <w:sz w:val="20"/>
        </w:rPr>
      </w:pPr>
      <w:r w:rsidRPr="00E91B27">
        <w:rPr>
          <w:rFonts w:ascii="Arial" w:eastAsia="Arial" w:hAnsi="Arial" w:cs="Arial"/>
          <w:color w:val="00435B"/>
          <w:sz w:val="20"/>
        </w:rPr>
        <w:t>1.1.1.7.</w:t>
      </w:r>
      <w:r w:rsidRPr="00E91B27">
        <w:rPr>
          <w:rFonts w:ascii="Arial" w:eastAsia="Arial" w:hAnsi="Arial" w:cs="Arial"/>
          <w:color w:val="00435B"/>
          <w:sz w:val="20"/>
        </w:rPr>
        <w:tab/>
      </w:r>
      <w:r w:rsidRPr="00E91B27">
        <w:rPr>
          <w:rFonts w:ascii="Arial" w:eastAsia="Arial" w:hAnsi="Arial" w:cs="Arial"/>
          <w:b/>
          <w:color w:val="00435B"/>
          <w:sz w:val="20"/>
        </w:rPr>
        <w:t xml:space="preserve">Sąskaita </w:t>
      </w:r>
      <w:r w:rsidRPr="00E91B27">
        <w:rPr>
          <w:rFonts w:ascii="Arial" w:eastAsia="Arial" w:hAnsi="Arial" w:cs="Arial"/>
          <w:color w:val="00435B"/>
          <w:sz w:val="20"/>
        </w:rPr>
        <w:t>–</w:t>
      </w:r>
      <w:r w:rsidRPr="00E91B27">
        <w:rPr>
          <w:rFonts w:ascii="Arial" w:eastAsia="Arial" w:hAnsi="Arial" w:cs="Arial"/>
          <w:b/>
          <w:color w:val="00435B"/>
          <w:sz w:val="20"/>
        </w:rPr>
        <w:t xml:space="preserve"> </w:t>
      </w:r>
      <w:r w:rsidRPr="00E91B27">
        <w:rPr>
          <w:rFonts w:ascii="Arial" w:hAnsi="Arial" w:cs="Arial"/>
          <w:color w:val="00435B"/>
          <w:sz w:val="20"/>
        </w:rPr>
        <w:t xml:space="preserve">Tiekėjo išrašoma ir Pirkėjui apmokėjimui pateikiama sąskaita faktūra, PVM sąskaita faktūra ar kitas mokėjimo dokumentas už Tiekėjo tinkamai suteiktas bei Pirkėjo priimtas </w:t>
      </w:r>
      <w:r w:rsidRPr="00E91B27">
        <w:rPr>
          <w:rFonts w:ascii="Arial" w:eastAsia="Arial" w:hAnsi="Arial" w:cs="Arial"/>
          <w:color w:val="00435B"/>
          <w:sz w:val="20"/>
        </w:rPr>
        <w:t>Paslaugas</w:t>
      </w:r>
      <w:r w:rsidRPr="00E91B27">
        <w:rPr>
          <w:rFonts w:ascii="Arial" w:hAnsi="Arial" w:cs="Arial"/>
          <w:color w:val="00435B"/>
          <w:sz w:val="20"/>
        </w:rPr>
        <w:t xml:space="preserve">. </w:t>
      </w:r>
      <w:r w:rsidRPr="00E91B27">
        <w:rPr>
          <w:rFonts w:ascii="Arial" w:eastAsia="Arial" w:hAnsi="Arial" w:cs="Arial"/>
          <w:color w:val="00435B"/>
          <w:sz w:val="20"/>
        </w:rPr>
        <w:t>Jeigu Sutartyje yra numatytas Paslaugų teikimas etapais ar periodais, Sąskaita gali būti pateikiama dėl kiekvieno etapo ar periodo atskirai;</w:t>
      </w:r>
    </w:p>
    <w:p w14:paraId="6BFF6B4D"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1.1.1.8.</w:t>
      </w:r>
      <w:r w:rsidRPr="00E91B27">
        <w:rPr>
          <w:rFonts w:ascii="Arial" w:eastAsia="Arial" w:hAnsi="Arial" w:cs="Arial"/>
          <w:color w:val="00435B"/>
          <w:sz w:val="20"/>
        </w:rPr>
        <w:tab/>
      </w:r>
      <w:r w:rsidRPr="00E91B27">
        <w:rPr>
          <w:rFonts w:ascii="Arial" w:eastAsia="Arial" w:hAnsi="Arial" w:cs="Arial"/>
          <w:b/>
          <w:bCs/>
          <w:color w:val="00435B"/>
          <w:sz w:val="20"/>
        </w:rPr>
        <w:t>Specialiosios sąlygos</w:t>
      </w:r>
      <w:r w:rsidRPr="00E91B27">
        <w:rPr>
          <w:rFonts w:ascii="Arial" w:eastAsia="Arial" w:hAnsi="Arial" w:cs="Arial"/>
          <w:color w:val="00435B"/>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0C44BE1"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E91B27">
        <w:rPr>
          <w:rFonts w:ascii="Arial" w:eastAsia="Arial" w:hAnsi="Arial" w:cs="Arial"/>
          <w:color w:val="00435B"/>
          <w:sz w:val="20"/>
        </w:rPr>
        <w:t>1.1.1.9.</w:t>
      </w:r>
      <w:r w:rsidRPr="00E91B27">
        <w:rPr>
          <w:rFonts w:ascii="Arial" w:eastAsia="Arial" w:hAnsi="Arial" w:cs="Arial"/>
          <w:color w:val="00435B"/>
          <w:sz w:val="20"/>
        </w:rPr>
        <w:tab/>
      </w:r>
      <w:r w:rsidRPr="00E91B27">
        <w:rPr>
          <w:rFonts w:ascii="Arial" w:eastAsia="Arial" w:hAnsi="Arial" w:cs="Arial"/>
          <w:b/>
          <w:bCs/>
          <w:color w:val="00435B"/>
          <w:sz w:val="20"/>
        </w:rPr>
        <w:t xml:space="preserve">Susitarimas </w:t>
      </w:r>
      <w:r w:rsidRPr="00E91B27">
        <w:rPr>
          <w:rFonts w:ascii="Arial" w:eastAsia="Arial" w:hAnsi="Arial" w:cs="Arial"/>
          <w:color w:val="00435B"/>
          <w:sz w:val="20"/>
        </w:rPr>
        <w:t>– tai dokumentas, kurį Šalys sudaro keisdamos Sutarties sąlygas VPĮ leidžiama apimtimi;</w:t>
      </w:r>
    </w:p>
    <w:p w14:paraId="459FC79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E91B27">
        <w:rPr>
          <w:rFonts w:ascii="Arial" w:eastAsia="Arial" w:hAnsi="Arial" w:cs="Arial"/>
          <w:color w:val="00435B"/>
          <w:sz w:val="20"/>
        </w:rPr>
        <w:t>1.1.1.10.</w:t>
      </w:r>
      <w:r w:rsidRPr="00E91B27">
        <w:rPr>
          <w:rFonts w:ascii="Arial" w:eastAsia="Arial" w:hAnsi="Arial" w:cs="Arial"/>
          <w:color w:val="00435B"/>
          <w:sz w:val="20"/>
        </w:rPr>
        <w:tab/>
        <w:t xml:space="preserve"> </w:t>
      </w:r>
      <w:r w:rsidRPr="00E91B27">
        <w:rPr>
          <w:rFonts w:ascii="Arial" w:eastAsia="Arial" w:hAnsi="Arial" w:cs="Arial"/>
          <w:b/>
          <w:bCs/>
          <w:color w:val="00435B"/>
          <w:sz w:val="20"/>
        </w:rPr>
        <w:t>Sutarties kaina</w:t>
      </w:r>
      <w:r w:rsidRPr="00E91B27">
        <w:rPr>
          <w:rFonts w:ascii="Arial" w:eastAsia="Arial" w:hAnsi="Arial" w:cs="Arial"/>
          <w:color w:val="00435B"/>
          <w:sz w:val="20"/>
        </w:rPr>
        <w:t xml:space="preserve"> – pagal Sutartį Tiekėjui mokėtina suma, įskaitant visus privalomus mokesčius ir išlaidas;</w:t>
      </w:r>
    </w:p>
    <w:p w14:paraId="1DB89EF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1.1.1.11.</w:t>
      </w:r>
      <w:r w:rsidRPr="00E91B27">
        <w:rPr>
          <w:rFonts w:ascii="Arial" w:eastAsia="Arial" w:hAnsi="Arial" w:cs="Arial"/>
          <w:color w:val="00435B"/>
          <w:sz w:val="20"/>
        </w:rPr>
        <w:tab/>
        <w:t xml:space="preserve"> </w:t>
      </w:r>
      <w:r w:rsidRPr="00E91B27">
        <w:rPr>
          <w:rFonts w:ascii="Arial" w:eastAsia="Arial" w:hAnsi="Arial" w:cs="Arial"/>
          <w:b/>
          <w:bCs/>
          <w:color w:val="00435B"/>
          <w:sz w:val="20"/>
        </w:rPr>
        <w:t xml:space="preserve">Sutarties sąlygos </w:t>
      </w:r>
      <w:r w:rsidRPr="00E91B27">
        <w:rPr>
          <w:rFonts w:ascii="Arial" w:eastAsia="Arial" w:hAnsi="Arial" w:cs="Arial"/>
          <w:color w:val="00435B"/>
          <w:sz w:val="20"/>
        </w:rPr>
        <w:t>– Bendrosios sąlygos ir Specialiosios sąlygos kartu;</w:t>
      </w:r>
    </w:p>
    <w:p w14:paraId="4EB6F232"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1.1.1.12.</w:t>
      </w:r>
      <w:r w:rsidRPr="00E91B27">
        <w:rPr>
          <w:rFonts w:ascii="Arial" w:hAnsi="Arial" w:cs="Arial"/>
          <w:color w:val="00435B"/>
          <w:sz w:val="20"/>
        </w:rPr>
        <w:tab/>
      </w:r>
      <w:r w:rsidRPr="00E91B27">
        <w:rPr>
          <w:rFonts w:ascii="Arial" w:eastAsia="Arial" w:hAnsi="Arial" w:cs="Arial"/>
          <w:color w:val="00435B"/>
          <w:sz w:val="20"/>
        </w:rPr>
        <w:t xml:space="preserve"> </w:t>
      </w:r>
      <w:r w:rsidRPr="00E91B27">
        <w:rPr>
          <w:rFonts w:ascii="Arial" w:eastAsia="Arial" w:hAnsi="Arial" w:cs="Arial"/>
          <w:b/>
          <w:bCs/>
          <w:color w:val="00435B"/>
          <w:sz w:val="20"/>
        </w:rPr>
        <w:t xml:space="preserve">Sutartis </w:t>
      </w:r>
      <w:r w:rsidRPr="00E91B27">
        <w:rPr>
          <w:rFonts w:ascii="Arial" w:eastAsia="Arial" w:hAnsi="Arial" w:cs="Arial"/>
          <w:color w:val="00435B"/>
          <w:sz w:val="20"/>
        </w:rPr>
        <w:t>– Paslaugų pirkimo–pardavimo sutartis, kurią sudaro Sutarties sąlygos, Specialiosiose sąlygose išvardyti priedai ir Susitarimai;</w:t>
      </w:r>
    </w:p>
    <w:p w14:paraId="5B765628"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 xml:space="preserve">1.1.1.13. </w:t>
      </w:r>
      <w:r w:rsidRPr="00E91B27">
        <w:rPr>
          <w:rFonts w:ascii="Arial" w:eastAsia="Arial" w:hAnsi="Arial" w:cs="Arial"/>
          <w:color w:val="00435B"/>
          <w:sz w:val="20"/>
        </w:rPr>
        <w:tab/>
      </w:r>
      <w:r w:rsidRPr="00E91B27">
        <w:rPr>
          <w:rFonts w:ascii="Arial" w:eastAsia="Arial" w:hAnsi="Arial" w:cs="Arial"/>
          <w:b/>
          <w:bCs/>
          <w:color w:val="00435B"/>
          <w:sz w:val="20"/>
        </w:rPr>
        <w:t>Šalis</w:t>
      </w:r>
      <w:r w:rsidRPr="00E91B27">
        <w:rPr>
          <w:rFonts w:ascii="Arial" w:eastAsia="Arial" w:hAnsi="Arial" w:cs="Arial"/>
          <w:color w:val="00435B"/>
          <w:sz w:val="20"/>
        </w:rPr>
        <w:t xml:space="preserve"> – Pirkėjas arba Tiekėjas, kiekvienas atskirai, priklausomai nuo konteksto;</w:t>
      </w:r>
    </w:p>
    <w:p w14:paraId="65D42F3F"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 xml:space="preserve">1.1.1.14. </w:t>
      </w:r>
      <w:r w:rsidRPr="00E91B27">
        <w:rPr>
          <w:rFonts w:ascii="Arial" w:eastAsia="Arial" w:hAnsi="Arial" w:cs="Arial"/>
          <w:color w:val="00435B"/>
          <w:sz w:val="20"/>
        </w:rPr>
        <w:tab/>
      </w:r>
      <w:r w:rsidRPr="00E91B27">
        <w:rPr>
          <w:rFonts w:ascii="Arial" w:eastAsia="Arial" w:hAnsi="Arial" w:cs="Arial"/>
          <w:b/>
          <w:bCs/>
          <w:color w:val="00435B"/>
          <w:sz w:val="20"/>
        </w:rPr>
        <w:t>Šalys</w:t>
      </w:r>
      <w:r w:rsidRPr="00E91B27">
        <w:rPr>
          <w:rFonts w:ascii="Arial" w:eastAsia="Arial" w:hAnsi="Arial" w:cs="Arial"/>
          <w:color w:val="00435B"/>
          <w:sz w:val="20"/>
        </w:rPr>
        <w:t xml:space="preserve"> – Pirkėjas ir Tiekėjas kartu;</w:t>
      </w:r>
    </w:p>
    <w:p w14:paraId="18256140"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1.1.1.15.</w:t>
      </w:r>
      <w:r w:rsidRPr="00E91B27">
        <w:rPr>
          <w:rFonts w:ascii="Arial" w:hAnsi="Arial" w:cs="Arial"/>
          <w:color w:val="00435B"/>
          <w:sz w:val="20"/>
        </w:rPr>
        <w:tab/>
        <w:t xml:space="preserve"> </w:t>
      </w:r>
      <w:r w:rsidRPr="00E91B27">
        <w:rPr>
          <w:rFonts w:ascii="Arial" w:eastAsia="Arial" w:hAnsi="Arial" w:cs="Arial"/>
          <w:b/>
          <w:color w:val="00435B"/>
          <w:sz w:val="20"/>
        </w:rPr>
        <w:t>Tiekėjas</w:t>
      </w:r>
      <w:r w:rsidRPr="00E91B27">
        <w:rPr>
          <w:rFonts w:ascii="Arial" w:eastAsia="Arial" w:hAnsi="Arial" w:cs="Arial"/>
          <w:color w:val="00435B"/>
          <w:sz w:val="20"/>
        </w:rPr>
        <w:t xml:space="preserve"> – asmuo, kuris Specialiosiose sąlygose yra įvardytas kaip Tiekėjas, </w:t>
      </w:r>
      <w:r w:rsidRPr="00E91B27">
        <w:rPr>
          <w:rFonts w:ascii="Arial" w:hAnsi="Arial" w:cs="Arial"/>
          <w:color w:val="00435B"/>
          <w:sz w:val="20"/>
        </w:rPr>
        <w:t xml:space="preserve">teikiantis Specialiosiose sąlygose nurodytas </w:t>
      </w:r>
      <w:r w:rsidRPr="00E91B27">
        <w:rPr>
          <w:rFonts w:ascii="Arial" w:eastAsia="Arial" w:hAnsi="Arial" w:cs="Arial"/>
          <w:color w:val="00435B"/>
          <w:sz w:val="20"/>
        </w:rPr>
        <w:t>Paslaugas</w:t>
      </w:r>
      <w:r w:rsidRPr="00E91B27">
        <w:rPr>
          <w:rFonts w:ascii="Arial" w:hAnsi="Arial" w:cs="Arial"/>
          <w:color w:val="00435B"/>
          <w:sz w:val="20"/>
        </w:rPr>
        <w:t>;</w:t>
      </w:r>
    </w:p>
    <w:p w14:paraId="6D109429"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 xml:space="preserve">1.1.1.16. </w:t>
      </w:r>
      <w:r w:rsidRPr="00E91B27">
        <w:rPr>
          <w:rFonts w:ascii="Arial" w:hAnsi="Arial" w:cs="Arial"/>
          <w:b/>
          <w:bCs/>
          <w:color w:val="00435B"/>
          <w:sz w:val="20"/>
        </w:rPr>
        <w:t xml:space="preserve">Užsakymas </w:t>
      </w:r>
      <w:r w:rsidRPr="00E91B27">
        <w:rPr>
          <w:rFonts w:ascii="Arial" w:hAnsi="Arial" w:cs="Arial"/>
          <w:color w:val="00435B"/>
          <w:sz w:val="20"/>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w:t>
      </w:r>
      <w:r w:rsidRPr="00E91B27">
        <w:rPr>
          <w:rFonts w:ascii="Arial" w:hAnsi="Arial" w:cs="Arial"/>
          <w:color w:val="00435B"/>
          <w:sz w:val="20"/>
        </w:rPr>
        <w:lastRenderedPageBreak/>
        <w:t>tvarka;</w:t>
      </w:r>
    </w:p>
    <w:p w14:paraId="3010E6C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E91B27">
        <w:rPr>
          <w:rFonts w:ascii="Arial" w:eastAsia="Arial" w:hAnsi="Arial" w:cs="Arial"/>
          <w:color w:val="00435B"/>
          <w:sz w:val="20"/>
        </w:rPr>
        <w:t>1.1.1.17.</w:t>
      </w:r>
      <w:r w:rsidRPr="00E91B27">
        <w:rPr>
          <w:rFonts w:ascii="Arial" w:hAnsi="Arial" w:cs="Arial"/>
          <w:color w:val="00435B"/>
          <w:sz w:val="20"/>
        </w:rPr>
        <w:tab/>
      </w:r>
      <w:r w:rsidRPr="00E91B27">
        <w:rPr>
          <w:rFonts w:ascii="Arial" w:eastAsia="Arial" w:hAnsi="Arial" w:cs="Arial"/>
          <w:color w:val="00435B"/>
          <w:sz w:val="20"/>
        </w:rPr>
        <w:t xml:space="preserve"> </w:t>
      </w:r>
      <w:r w:rsidRPr="00E91B27">
        <w:rPr>
          <w:rFonts w:ascii="Arial" w:eastAsia="Arial" w:hAnsi="Arial" w:cs="Arial"/>
          <w:b/>
          <w:bCs/>
          <w:color w:val="00435B"/>
          <w:sz w:val="20"/>
        </w:rPr>
        <w:t xml:space="preserve">VPĮ </w:t>
      </w:r>
      <w:r w:rsidRPr="00E91B27">
        <w:rPr>
          <w:rFonts w:ascii="Arial" w:eastAsia="Arial" w:hAnsi="Arial" w:cs="Arial"/>
          <w:color w:val="00435B"/>
          <w:sz w:val="20"/>
        </w:rPr>
        <w:t>– Lietuvos Respublikos viešųjų pirkimų įstatymas.</w:t>
      </w:r>
    </w:p>
    <w:p w14:paraId="137219C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1.1.1.18.</w:t>
      </w:r>
      <w:r w:rsidRPr="00E91B27">
        <w:rPr>
          <w:rFonts w:ascii="Arial" w:eastAsia="Arial" w:hAnsi="Arial" w:cs="Arial"/>
          <w:color w:val="00435B"/>
          <w:sz w:val="20"/>
        </w:rPr>
        <w:tab/>
        <w:t xml:space="preserve"> Kitų Sutartyje didžiąja raide rašomų sąvokų reikšmės yra nurodytos Sutarties tekste.</w:t>
      </w:r>
    </w:p>
    <w:p w14:paraId="1B5333E5" w14:textId="77777777" w:rsidR="00F237F1" w:rsidRPr="00E91B27" w:rsidRDefault="00F237F1" w:rsidP="00F237F1">
      <w:pPr>
        <w:widowControl w:val="0"/>
        <w:tabs>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1.1.2.</w:t>
      </w:r>
      <w:r w:rsidRPr="00E91B27">
        <w:rPr>
          <w:rFonts w:ascii="Arial" w:hAnsi="Arial" w:cs="Arial"/>
          <w:color w:val="00435B"/>
          <w:sz w:val="20"/>
        </w:rPr>
        <w:tab/>
      </w:r>
      <w:r w:rsidRPr="00E91B27">
        <w:rPr>
          <w:rFonts w:ascii="Arial" w:eastAsia="Arial" w:hAnsi="Arial" w:cs="Arial"/>
          <w:color w:val="00435B"/>
          <w:sz w:val="20"/>
        </w:rPr>
        <w:t xml:space="preserve">Sutartyje neapibrėžtos sąvokos suprantamos ir aiškinamos taip, kaip jas apibrėžia VPĮ ir kiti </w:t>
      </w:r>
      <w:r w:rsidRPr="00E91B27">
        <w:rPr>
          <w:rFonts w:ascii="Arial" w:hAnsi="Arial" w:cs="Arial"/>
          <w:color w:val="00435B"/>
          <w:sz w:val="20"/>
        </w:rPr>
        <w:t>įstatymai bei teisės aktai</w:t>
      </w:r>
      <w:r w:rsidRPr="00E91B27">
        <w:rPr>
          <w:rFonts w:ascii="Arial" w:eastAsia="Arial" w:hAnsi="Arial" w:cs="Arial"/>
          <w:color w:val="00435B"/>
          <w:sz w:val="20"/>
        </w:rPr>
        <w:t>, galiojantys Sutarties sudarymo ir vykdymo metu.</w:t>
      </w:r>
    </w:p>
    <w:p w14:paraId="61FA9ACD" w14:textId="77777777" w:rsidR="00F237F1" w:rsidRPr="00E91B27" w:rsidRDefault="00F237F1" w:rsidP="00F237F1">
      <w:pPr>
        <w:widowControl w:val="0"/>
        <w:tabs>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1.1.3.</w:t>
      </w:r>
      <w:r w:rsidRPr="00E91B27">
        <w:rPr>
          <w:rFonts w:ascii="Arial" w:eastAsia="Arial" w:hAnsi="Arial" w:cs="Arial"/>
          <w:color w:val="00435B"/>
          <w:sz w:val="20"/>
        </w:rPr>
        <w:tab/>
        <w:t>Kitos Sutartyje vartojamos sąvokos ir terminai turi bendrinę reikšmę arba artimiausią Sutarties pobūdžiui specialiąją reikšmę, jei Sutartyje nėra nustatyta ir paaiškinta kitokia jų reikšmė.</w:t>
      </w:r>
    </w:p>
    <w:p w14:paraId="661196A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4BCE030D" w14:textId="77777777" w:rsidR="00F237F1" w:rsidRPr="00E91B27" w:rsidRDefault="00F237F1" w:rsidP="00F237F1">
      <w:pPr>
        <w:keepNext/>
        <w:keepLines/>
        <w:tabs>
          <w:tab w:val="left" w:pos="567"/>
        </w:tabs>
        <w:spacing w:line="276" w:lineRule="auto"/>
        <w:jc w:val="center"/>
        <w:rPr>
          <w:rFonts w:ascii="Arial" w:eastAsia="Cambria" w:hAnsi="Arial" w:cs="Arial"/>
          <w:b/>
          <w:bCs/>
          <w:color w:val="00435B"/>
          <w:sz w:val="20"/>
          <w14:numSpacing w14:val="tabular"/>
        </w:rPr>
      </w:pPr>
      <w:r w:rsidRPr="00E91B27">
        <w:rPr>
          <w:rFonts w:ascii="Arial" w:eastAsia="Cambria" w:hAnsi="Arial" w:cs="Arial"/>
          <w:b/>
          <w:bCs/>
          <w:color w:val="00435B"/>
          <w:sz w:val="20"/>
          <w14:numSpacing w14:val="tabular"/>
        </w:rPr>
        <w:t>1.2.</w:t>
      </w:r>
      <w:r w:rsidRPr="00E91B27">
        <w:rPr>
          <w:rFonts w:ascii="Arial" w:eastAsia="Cambria" w:hAnsi="Arial" w:cs="Arial"/>
          <w:b/>
          <w:bCs/>
          <w:color w:val="00435B"/>
          <w:sz w:val="20"/>
          <w14:numSpacing w14:val="tabular"/>
        </w:rPr>
        <w:tab/>
        <w:t>Sutarties aiškinimas</w:t>
      </w:r>
    </w:p>
    <w:p w14:paraId="3957D6E6" w14:textId="77777777" w:rsidR="00F237F1" w:rsidRPr="00E91B27" w:rsidRDefault="00F237F1" w:rsidP="00F237F1">
      <w:pPr>
        <w:keepNext/>
        <w:keepLines/>
        <w:tabs>
          <w:tab w:val="left" w:pos="567"/>
        </w:tabs>
        <w:spacing w:line="276" w:lineRule="auto"/>
        <w:ind w:left="792"/>
        <w:jc w:val="both"/>
        <w:rPr>
          <w:rFonts w:ascii="Arial" w:eastAsia="Cambria" w:hAnsi="Arial" w:cs="Arial"/>
          <w:b/>
          <w:bCs/>
          <w:color w:val="00435B"/>
          <w:sz w:val="20"/>
          <w14:numSpacing w14:val="tabular"/>
        </w:rPr>
      </w:pPr>
    </w:p>
    <w:p w14:paraId="79DC12D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1.2.1.</w:t>
      </w:r>
      <w:r w:rsidRPr="00E91B27">
        <w:rPr>
          <w:rFonts w:ascii="Arial" w:eastAsia="Arial" w:hAnsi="Arial" w:cs="Arial"/>
          <w:color w:val="00435B"/>
          <w:sz w:val="20"/>
        </w:rPr>
        <w:tab/>
        <w:t>Sutartis yra sudaryta ir turi būti aiškinama pagal Lietuvos Respublikos teisės aktus.</w:t>
      </w:r>
    </w:p>
    <w:p w14:paraId="0ACBA16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w:t>
      </w:r>
      <w:r w:rsidRPr="00E91B27">
        <w:rPr>
          <w:rFonts w:ascii="Arial" w:eastAsia="Arial" w:hAnsi="Arial" w:cs="Arial"/>
          <w:color w:val="00435B"/>
          <w:sz w:val="20"/>
        </w:rPr>
        <w:tab/>
        <w:t>Jei Bendrosios sąlygos ir (ar) Specialiosios sąlygos prieštarauja VPĮ ir kitų teisės aktų reikalavimams, taikomos VPĮ ir kitų teisės aktų nuostatos.</w:t>
      </w:r>
    </w:p>
    <w:p w14:paraId="40FC3B25"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1.2.3.</w:t>
      </w:r>
      <w:r w:rsidRPr="00E91B27">
        <w:rPr>
          <w:rFonts w:ascii="Arial" w:eastAsia="Arial" w:hAnsi="Arial" w:cs="Arial"/>
          <w:color w:val="00435B"/>
          <w:sz w:val="20"/>
        </w:rPr>
        <w:tab/>
        <w:t>Diena Sutartyje reiškia kalendorinę dieną.</w:t>
      </w:r>
    </w:p>
    <w:p w14:paraId="2775D9E7"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1.2.4.</w:t>
      </w:r>
      <w:r w:rsidRPr="00E91B27">
        <w:rPr>
          <w:rFonts w:ascii="Arial" w:eastAsia="Arial" w:hAnsi="Arial" w:cs="Arial"/>
          <w:color w:val="00435B"/>
          <w:sz w:val="20"/>
        </w:rPr>
        <w:tab/>
        <w:t>Darbo diena Sutartyje reiškia bet kurią dieną, išskyrus šeštadienį, sekmadienį ir švenčių dienas Lietuvoje, nurodytas Lietuvos Respublikos darbo kodekse.</w:t>
      </w:r>
    </w:p>
    <w:p w14:paraId="6F353620"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1.2.5.</w:t>
      </w:r>
      <w:r w:rsidRPr="00E91B27">
        <w:rPr>
          <w:rFonts w:ascii="Arial" w:eastAsia="Arial" w:hAnsi="Arial" w:cs="Arial"/>
          <w:color w:val="00435B"/>
          <w:sz w:val="20"/>
        </w:rPr>
        <w:tab/>
        <w:t>Terminai pagal Sutartį yra skaičiuojami metais, mėnesiais, savaitėmis, darbo dienomis, kalendorinėmis dienomis, valandomis ir minutėmis.</w:t>
      </w:r>
    </w:p>
    <w:p w14:paraId="676A673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1.2.6.</w:t>
      </w:r>
      <w:r w:rsidRPr="00E91B27">
        <w:rPr>
          <w:rFonts w:ascii="Arial" w:eastAsia="Arial" w:hAnsi="Arial" w:cs="Arial"/>
          <w:color w:val="00435B"/>
          <w:sz w:val="20"/>
        </w:rPr>
        <w:tab/>
        <w:t>Kvalifikacija, rėmimasis kitų ūkio subjektų pajėgumais, Paslaugų apimtis, peržiūra suprantami taip, kaip nustatyta VPĮ bei jį įgyvendinančiuose teisės aktuose.</w:t>
      </w:r>
    </w:p>
    <w:p w14:paraId="7806203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1.2.7.</w:t>
      </w:r>
      <w:r w:rsidRPr="00E91B27">
        <w:rPr>
          <w:rFonts w:ascii="Arial" w:eastAsia="Arial" w:hAnsi="Arial" w:cs="Arial"/>
          <w:color w:val="00435B"/>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E0EAE28"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1.2.8.</w:t>
      </w:r>
      <w:r w:rsidRPr="00E91B27">
        <w:rPr>
          <w:rFonts w:ascii="Arial" w:eastAsia="Arial" w:hAnsi="Arial" w:cs="Arial"/>
          <w:color w:val="00435B"/>
          <w:sz w:val="20"/>
        </w:rPr>
        <w:tab/>
        <w:t>Informuoti, pranešti, įspėti arba atsakyti reiškia pateikti informaciją, pranešimą, įspėjimą arba atsakymą Bendrosiose ir (ar) Specialiosiose sąlygose nustatyta tvarka.</w:t>
      </w:r>
    </w:p>
    <w:p w14:paraId="343BF5C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1.2.9.</w:t>
      </w:r>
      <w:r w:rsidRPr="00E91B27">
        <w:rPr>
          <w:rFonts w:ascii="Arial" w:eastAsia="Arial" w:hAnsi="Arial" w:cs="Arial"/>
          <w:color w:val="00435B"/>
          <w:sz w:val="20"/>
        </w:rPr>
        <w:tab/>
        <w:t>Patvirtinti reiškia pateikti patvirtinimą raštu arba pasirašyti dokumentą be išlygų ar su išlygomis, išskyrus atvejus, kai asmuo, pasirašydamas dokumentą, nurodo, jog atsisako jį patvirtinti.</w:t>
      </w:r>
    </w:p>
    <w:p w14:paraId="7B514E99"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1.2.10.</w:t>
      </w:r>
      <w:r w:rsidRPr="00E91B27">
        <w:rPr>
          <w:rFonts w:ascii="Arial" w:eastAsia="Arial" w:hAnsi="Arial" w:cs="Arial"/>
          <w:color w:val="00435B"/>
          <w:sz w:val="20"/>
        </w:rPr>
        <w:tab/>
      </w:r>
      <w:r w:rsidRPr="00E91B27">
        <w:rPr>
          <w:rFonts w:ascii="Arial" w:eastAsia="Arial" w:hAnsi="Arial" w:cs="Arial"/>
          <w:color w:val="00435B"/>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414C53"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1.2.11.</w:t>
      </w:r>
      <w:r w:rsidRPr="00E91B27">
        <w:rPr>
          <w:rFonts w:ascii="Arial" w:eastAsia="Arial" w:hAnsi="Arial" w:cs="Arial"/>
          <w:color w:val="00435B"/>
          <w:sz w:val="20"/>
        </w:rPr>
        <w:tab/>
      </w:r>
      <w:r w:rsidRPr="00E91B27">
        <w:rPr>
          <w:rFonts w:ascii="Arial" w:eastAsia="Arial" w:hAnsi="Arial" w:cs="Arial"/>
          <w:color w:val="00435B"/>
          <w:sz w:val="20"/>
          <w:shd w:val="clear" w:color="auto" w:fill="FFFFFF"/>
        </w:rPr>
        <w:t>Jeigu Sutartyje nurodyta reikšmė skaičiais ir žodžiais skiriasi, vadovaujamasi žodžiais nurodyta reikšme.</w:t>
      </w:r>
    </w:p>
    <w:p w14:paraId="5919F90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1.2.12.</w:t>
      </w:r>
      <w:r w:rsidRPr="00E91B27">
        <w:rPr>
          <w:rFonts w:ascii="Arial" w:eastAsia="Arial" w:hAnsi="Arial" w:cs="Arial"/>
          <w:color w:val="00435B"/>
          <w:sz w:val="20"/>
        </w:rPr>
        <w:tab/>
      </w:r>
      <w:r w:rsidRPr="00E91B27">
        <w:rPr>
          <w:rFonts w:ascii="Arial" w:eastAsia="Arial" w:hAnsi="Arial" w:cs="Arial"/>
          <w:color w:val="00435B"/>
          <w:sz w:val="20"/>
          <w:shd w:val="clear" w:color="auto" w:fill="FFFFFF"/>
        </w:rPr>
        <w:t>Jei pateikiamos nuorodos į teisės aktus, turi būti taikomos aktualios teisės aktų redakcijos, jeigu nenurodyta kitaip.</w:t>
      </w:r>
    </w:p>
    <w:p w14:paraId="5473322C"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62589767"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color w:val="00435B"/>
          <w:sz w:val="20"/>
        </w:rPr>
        <w:t>1.3.</w:t>
      </w:r>
      <w:r w:rsidRPr="00E91B27">
        <w:rPr>
          <w:rFonts w:ascii="Arial" w:eastAsia="Arial" w:hAnsi="Arial" w:cs="Arial"/>
          <w:b/>
          <w:color w:val="00435B"/>
          <w:sz w:val="20"/>
        </w:rPr>
        <w:tab/>
        <w:t>Dokumentų viršenybė</w:t>
      </w:r>
    </w:p>
    <w:p w14:paraId="7BB526F3"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6FA444FD"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1.3.1.</w:t>
      </w:r>
      <w:r w:rsidRPr="00E91B27">
        <w:rPr>
          <w:rFonts w:ascii="Arial" w:eastAsia="Cambria" w:hAnsi="Arial" w:cs="Arial"/>
          <w:color w:val="00435B"/>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0BF7A2E9" w14:textId="77777777" w:rsidR="00F237F1" w:rsidRPr="00E91B27" w:rsidRDefault="00F237F1" w:rsidP="00F237F1">
      <w:pPr>
        <w:tabs>
          <w:tab w:val="left" w:pos="709"/>
        </w:tabs>
        <w:spacing w:line="276" w:lineRule="auto"/>
        <w:jc w:val="both"/>
        <w:outlineLvl w:val="2"/>
        <w:rPr>
          <w:rFonts w:ascii="Arial" w:eastAsia="Trebuchet MS" w:hAnsi="Arial" w:cs="Arial"/>
          <w:bCs/>
          <w:color w:val="00435B"/>
          <w:sz w:val="20"/>
        </w:rPr>
      </w:pPr>
      <w:r w:rsidRPr="00E91B27">
        <w:rPr>
          <w:rFonts w:ascii="Arial" w:eastAsia="Trebuchet MS" w:hAnsi="Arial" w:cs="Arial"/>
          <w:color w:val="00435B"/>
          <w:sz w:val="20"/>
        </w:rPr>
        <w:t xml:space="preserve">1.3.1.1. </w:t>
      </w:r>
      <w:r w:rsidRPr="00E91B27">
        <w:rPr>
          <w:rFonts w:ascii="Arial" w:eastAsia="Trebuchet MS" w:hAnsi="Arial" w:cs="Arial"/>
          <w:bCs/>
          <w:color w:val="00435B"/>
          <w:sz w:val="20"/>
        </w:rPr>
        <w:t>Techninė specifikacija;</w:t>
      </w:r>
    </w:p>
    <w:p w14:paraId="36318802" w14:textId="77777777" w:rsidR="00F237F1" w:rsidRPr="00E91B27" w:rsidRDefault="00F237F1" w:rsidP="00F237F1">
      <w:pPr>
        <w:tabs>
          <w:tab w:val="left" w:pos="709"/>
        </w:tabs>
        <w:spacing w:line="276" w:lineRule="auto"/>
        <w:jc w:val="both"/>
        <w:outlineLvl w:val="2"/>
        <w:rPr>
          <w:rFonts w:ascii="Arial" w:eastAsia="Trebuchet MS" w:hAnsi="Arial" w:cs="Arial"/>
          <w:bCs/>
          <w:color w:val="00435B"/>
          <w:sz w:val="20"/>
        </w:rPr>
      </w:pPr>
      <w:r w:rsidRPr="00E91B27">
        <w:rPr>
          <w:rFonts w:ascii="Arial" w:eastAsia="Trebuchet MS" w:hAnsi="Arial" w:cs="Arial"/>
          <w:bCs/>
          <w:color w:val="00435B"/>
          <w:sz w:val="20"/>
        </w:rPr>
        <w:t>1.3.1.2. Specialiosios sąlygos;</w:t>
      </w:r>
    </w:p>
    <w:p w14:paraId="253B7385" w14:textId="77777777" w:rsidR="00F237F1" w:rsidRPr="00E91B27" w:rsidRDefault="00F237F1" w:rsidP="00F237F1">
      <w:pPr>
        <w:tabs>
          <w:tab w:val="left" w:pos="709"/>
        </w:tabs>
        <w:spacing w:line="276" w:lineRule="auto"/>
        <w:jc w:val="both"/>
        <w:outlineLvl w:val="2"/>
        <w:rPr>
          <w:rFonts w:ascii="Arial" w:eastAsia="Trebuchet MS" w:hAnsi="Arial" w:cs="Arial"/>
          <w:bCs/>
          <w:color w:val="00435B"/>
          <w:sz w:val="20"/>
        </w:rPr>
      </w:pPr>
      <w:r w:rsidRPr="00E91B27">
        <w:rPr>
          <w:rFonts w:ascii="Arial" w:eastAsia="Trebuchet MS" w:hAnsi="Arial" w:cs="Arial"/>
          <w:bCs/>
          <w:color w:val="00435B"/>
          <w:sz w:val="20"/>
        </w:rPr>
        <w:t>1.3.1.3. Bendrosios sąlygos;</w:t>
      </w:r>
    </w:p>
    <w:p w14:paraId="74CB7108" w14:textId="77777777" w:rsidR="00F237F1" w:rsidRPr="00E91B27" w:rsidRDefault="00F237F1" w:rsidP="00F237F1">
      <w:pPr>
        <w:tabs>
          <w:tab w:val="left" w:pos="709"/>
        </w:tabs>
        <w:spacing w:line="276" w:lineRule="auto"/>
        <w:jc w:val="both"/>
        <w:outlineLvl w:val="2"/>
        <w:rPr>
          <w:rFonts w:ascii="Arial" w:eastAsia="Trebuchet MS" w:hAnsi="Arial" w:cs="Arial"/>
          <w:bCs/>
          <w:color w:val="00435B"/>
          <w:sz w:val="20"/>
        </w:rPr>
      </w:pPr>
      <w:r w:rsidRPr="00E91B27">
        <w:rPr>
          <w:rFonts w:ascii="Arial" w:eastAsia="Trebuchet MS" w:hAnsi="Arial" w:cs="Arial"/>
          <w:bCs/>
          <w:color w:val="00435B"/>
          <w:sz w:val="20"/>
        </w:rPr>
        <w:t>1.3.1.4. Pirkimo dokumentai (išskyrus techninę specifikaciją);</w:t>
      </w:r>
    </w:p>
    <w:p w14:paraId="3BBC3731" w14:textId="77777777" w:rsidR="00F237F1" w:rsidRPr="00E91B27" w:rsidRDefault="00F237F1" w:rsidP="00F237F1">
      <w:pPr>
        <w:tabs>
          <w:tab w:val="left" w:pos="709"/>
        </w:tabs>
        <w:spacing w:line="276" w:lineRule="auto"/>
        <w:jc w:val="both"/>
        <w:outlineLvl w:val="2"/>
        <w:rPr>
          <w:rFonts w:ascii="Arial" w:eastAsia="Trebuchet MS" w:hAnsi="Arial" w:cs="Arial"/>
          <w:bCs/>
          <w:color w:val="00435B"/>
          <w:sz w:val="20"/>
        </w:rPr>
      </w:pPr>
      <w:r w:rsidRPr="00E91B27">
        <w:rPr>
          <w:rFonts w:ascii="Arial" w:eastAsia="Trebuchet MS" w:hAnsi="Arial" w:cs="Arial"/>
          <w:bCs/>
          <w:color w:val="00435B"/>
          <w:sz w:val="20"/>
        </w:rPr>
        <w:t>1.3.1.5. Pasiūlymas;</w:t>
      </w:r>
    </w:p>
    <w:p w14:paraId="3E9E333C" w14:textId="77777777" w:rsidR="00F237F1" w:rsidRPr="00E91B27" w:rsidRDefault="00F237F1" w:rsidP="00F237F1">
      <w:pPr>
        <w:tabs>
          <w:tab w:val="left" w:pos="709"/>
        </w:tabs>
        <w:spacing w:line="276" w:lineRule="auto"/>
        <w:jc w:val="both"/>
        <w:outlineLvl w:val="2"/>
        <w:rPr>
          <w:rFonts w:ascii="Arial" w:eastAsia="Trebuchet MS" w:hAnsi="Arial" w:cs="Arial"/>
          <w:bCs/>
          <w:color w:val="00435B"/>
          <w:sz w:val="20"/>
        </w:rPr>
      </w:pPr>
      <w:r w:rsidRPr="00E91B27">
        <w:rPr>
          <w:rFonts w:ascii="Arial" w:eastAsia="Trebuchet MS" w:hAnsi="Arial" w:cs="Arial"/>
          <w:bCs/>
          <w:color w:val="00435B"/>
          <w:sz w:val="20"/>
        </w:rPr>
        <w:t>1.3.1.6. Kiti Specialiosiose sąlygose išvardinti priedai.</w:t>
      </w:r>
    </w:p>
    <w:p w14:paraId="562055DE"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1.3.2.</w:t>
      </w:r>
      <w:r w:rsidRPr="00E91B27">
        <w:rPr>
          <w:rFonts w:ascii="Arial" w:eastAsia="Cambria" w:hAnsi="Arial" w:cs="Arial"/>
          <w:color w:val="00435B"/>
          <w:sz w:val="20"/>
        </w:rPr>
        <w:tab/>
        <w:t xml:space="preserve"> Tuo atveju, kai Šalių Susitarimu yra keičiamos Sutarties sąlygos, naujai sutartos Sutarties sąlygos turi viršenybę prieš pakeistąsias.</w:t>
      </w:r>
    </w:p>
    <w:p w14:paraId="318B1405"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1.3.3.</w:t>
      </w:r>
      <w:r w:rsidRPr="00E91B27">
        <w:rPr>
          <w:rFonts w:ascii="Arial" w:hAnsi="Arial" w:cs="Arial"/>
          <w:color w:val="00435B"/>
          <w:sz w:val="20"/>
        </w:rPr>
        <w:tab/>
      </w:r>
      <w:r w:rsidRPr="00E91B27">
        <w:rPr>
          <w:rFonts w:ascii="Arial" w:eastAsia="Cambria" w:hAnsi="Arial" w:cs="Arial"/>
          <w:color w:val="00435B"/>
          <w:sz w:val="20"/>
        </w:rPr>
        <w:t>Jeigu Šalys sudaro Susitarimą dėl Sutarties sąlygų arba priedo papildymo nauja sąlyga, neatitikimo ar neaiškumo atveju tokia sąlyga turi viršenybę atitinkamai kitų Sutarties sąlygų arba kitų to priedo sąlygų atžvilgiu.</w:t>
      </w:r>
    </w:p>
    <w:p w14:paraId="3F8BCCA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1.3.4.</w:t>
      </w:r>
      <w:r w:rsidRPr="00E91B27">
        <w:rPr>
          <w:rFonts w:ascii="Arial" w:eastAsia="Arial" w:hAnsi="Arial" w:cs="Arial"/>
          <w:color w:val="00435B"/>
          <w:sz w:val="20"/>
        </w:rPr>
        <w:tab/>
        <w:t xml:space="preserve">Jeigu Šalys susitaria dėl naujo priedo, Šalys turi sutarti dėl naujojo priedo įtraukimo į priedų sąrašą vietos ir </w:t>
      </w:r>
      <w:r w:rsidRPr="00E91B27">
        <w:rPr>
          <w:rFonts w:ascii="Arial" w:eastAsia="Arial" w:hAnsi="Arial" w:cs="Arial"/>
          <w:color w:val="00435B"/>
          <w:sz w:val="20"/>
        </w:rPr>
        <w:lastRenderedPageBreak/>
        <w:t>jo reikšmės aiškinant Sutartį. Jeigu naujas priedas yra įterpiamas į priedų sąrašą, jam turi būti suteikiamas eilės numeris su viršutiniu indeksu, atsižvelgiant į priedų eiliškumą ir svarbą (pavyzdžiui, priedas Nr. 4</w:t>
      </w:r>
      <w:r w:rsidRPr="00E91B27">
        <w:rPr>
          <w:rFonts w:ascii="Arial" w:eastAsia="Arial" w:hAnsi="Arial" w:cs="Arial"/>
          <w:color w:val="00435B"/>
          <w:sz w:val="20"/>
          <w:vertAlign w:val="superscript"/>
        </w:rPr>
        <w:t>1</w:t>
      </w:r>
      <w:r w:rsidRPr="00E91B27">
        <w:rPr>
          <w:rFonts w:ascii="Arial" w:eastAsia="Arial" w:hAnsi="Arial" w:cs="Arial"/>
          <w:color w:val="00435B"/>
          <w:sz w:val="20"/>
        </w:rPr>
        <w:t>).</w:t>
      </w:r>
    </w:p>
    <w:p w14:paraId="7136C50F"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5D32B899"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caps/>
          <w:color w:val="00435B"/>
          <w:sz w:val="20"/>
        </w:rPr>
        <w:t>2.</w:t>
      </w:r>
      <w:r w:rsidRPr="00E91B27">
        <w:rPr>
          <w:rFonts w:ascii="Arial" w:eastAsia="Arial" w:hAnsi="Arial" w:cs="Arial"/>
          <w:b/>
          <w:caps/>
          <w:color w:val="00435B"/>
          <w:sz w:val="20"/>
        </w:rPr>
        <w:tab/>
        <w:t>Sutarties dalykas</w:t>
      </w:r>
    </w:p>
    <w:p w14:paraId="7DE0B200"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color w:val="00435B"/>
          <w:sz w:val="20"/>
        </w:rPr>
      </w:pPr>
    </w:p>
    <w:p w14:paraId="3019A3D6" w14:textId="77777777" w:rsidR="00F237F1" w:rsidRPr="00E91B27" w:rsidRDefault="00F237F1" w:rsidP="00F237F1">
      <w:pPr>
        <w:widowControl w:val="0"/>
        <w:tabs>
          <w:tab w:val="left" w:pos="426"/>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2.1.</w:t>
      </w:r>
      <w:r w:rsidRPr="00E91B27">
        <w:rPr>
          <w:rFonts w:ascii="Arial" w:eastAsia="Cambria" w:hAnsi="Arial" w:cs="Arial"/>
          <w:color w:val="00435B"/>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91B27">
        <w:rPr>
          <w:rFonts w:ascii="Arial" w:eastAsia="Arial" w:hAnsi="Arial" w:cs="Arial"/>
          <w:color w:val="00435B"/>
          <w:sz w:val="20"/>
        </w:rPr>
        <w:t>Paslaugas</w:t>
      </w:r>
      <w:r w:rsidRPr="00E91B27">
        <w:rPr>
          <w:rFonts w:ascii="Arial" w:eastAsia="Cambria" w:hAnsi="Arial" w:cs="Arial"/>
          <w:color w:val="00435B"/>
          <w:sz w:val="20"/>
        </w:rPr>
        <w:t xml:space="preserve"> bei sumokėti Tiekėjui Sutartyje nurodytą kainą Sutartyje nustatytomis sąlygomis ir tvarka.</w:t>
      </w:r>
    </w:p>
    <w:p w14:paraId="62AF09B4" w14:textId="77777777" w:rsidR="00F237F1" w:rsidRPr="00E91B27" w:rsidRDefault="00F237F1" w:rsidP="00F237F1">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2.2.</w:t>
      </w:r>
      <w:r w:rsidRPr="00E91B27">
        <w:rPr>
          <w:rFonts w:ascii="Arial" w:eastAsia="Arial" w:hAnsi="Arial" w:cs="Arial"/>
          <w:color w:val="00435B"/>
          <w:sz w:val="20"/>
        </w:rPr>
        <w:tab/>
        <w:t xml:space="preserve">Šalys, vykdydamos Sutartį, įsipareigoja laikytis visų Sutarties vykdymui taikytinų </w:t>
      </w:r>
      <w:r w:rsidRPr="00E91B27">
        <w:rPr>
          <w:rFonts w:ascii="Arial" w:hAnsi="Arial" w:cs="Arial"/>
          <w:color w:val="00435B"/>
          <w:sz w:val="20"/>
        </w:rPr>
        <w:t>įstatymų bei kitų teisės aktų</w:t>
      </w:r>
      <w:r w:rsidRPr="00E91B27">
        <w:rPr>
          <w:rFonts w:ascii="Arial" w:eastAsia="Arial" w:hAnsi="Arial" w:cs="Arial"/>
          <w:color w:val="00435B"/>
          <w:sz w:val="20"/>
        </w:rPr>
        <w:t xml:space="preserve"> reikalavimų. Šalis turi teisę reikalauti, kad kita Šalis įvykdytų visus</w:t>
      </w:r>
      <w:r w:rsidRPr="00E91B27">
        <w:rPr>
          <w:rFonts w:ascii="Arial" w:hAnsi="Arial" w:cs="Arial"/>
          <w:color w:val="00435B"/>
          <w:sz w:val="20"/>
        </w:rPr>
        <w:t xml:space="preserve"> įstatymų bei kitų teisės aktų</w:t>
      </w:r>
      <w:r w:rsidRPr="00E91B27">
        <w:rPr>
          <w:rFonts w:ascii="Arial" w:eastAsia="Arial" w:hAnsi="Arial" w:cs="Arial"/>
          <w:color w:val="00435B"/>
          <w:sz w:val="20"/>
        </w:rPr>
        <w:t xml:space="preserve"> reikalavimus, taikomus Sutarties vykdymui. Nė viena iš Sutarties sąlygų nereiškia ir negali būti aiškinama kaip Pirkėjo atsisakymas </w:t>
      </w:r>
      <w:r w:rsidRPr="00E91B27">
        <w:rPr>
          <w:rFonts w:ascii="Arial" w:hAnsi="Arial" w:cs="Arial"/>
          <w:color w:val="00435B"/>
          <w:sz w:val="20"/>
        </w:rPr>
        <w:t>įstatymuose bei kituose teisės aktuose</w:t>
      </w:r>
      <w:r w:rsidRPr="00E91B27">
        <w:rPr>
          <w:rFonts w:ascii="Arial" w:eastAsia="Arial" w:hAnsi="Arial" w:cs="Arial"/>
          <w:color w:val="00435B"/>
          <w:sz w:val="20"/>
        </w:rPr>
        <w:t xml:space="preserve"> numatytų ir Sutartimi neaptartų Pirkėjo kitų teisių ir garantijų, susijusių su netinkamu Paslaugų teikimu ar jų kokybe, arba kaip Tiekėjo atsisakymas </w:t>
      </w:r>
      <w:r w:rsidRPr="00E91B27">
        <w:rPr>
          <w:rFonts w:ascii="Arial" w:hAnsi="Arial" w:cs="Arial"/>
          <w:color w:val="00435B"/>
          <w:sz w:val="20"/>
        </w:rPr>
        <w:t>įstatymuose bei kituose teisės aktuose</w:t>
      </w:r>
      <w:r w:rsidRPr="00E91B27">
        <w:rPr>
          <w:rFonts w:ascii="Arial" w:eastAsia="Arial" w:hAnsi="Arial" w:cs="Arial"/>
          <w:color w:val="00435B"/>
          <w:sz w:val="20"/>
        </w:rPr>
        <w:t xml:space="preserve"> numatytų ir Sutartimi neaptartų Tiekėjo kitų teisių ir garantijų dėl atlyginimo už suteiktas Paslaugas gavimo.</w:t>
      </w:r>
    </w:p>
    <w:p w14:paraId="70142ABC" w14:textId="77777777" w:rsidR="00F237F1" w:rsidRPr="00E91B27" w:rsidRDefault="00F237F1" w:rsidP="00F237F1">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2.3.</w:t>
      </w:r>
      <w:r w:rsidRPr="00E91B27">
        <w:rPr>
          <w:rFonts w:ascii="Arial" w:eastAsia="Arial" w:hAnsi="Arial" w:cs="Arial"/>
          <w:color w:val="00435B"/>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0B86129" w14:textId="77777777" w:rsidR="00F237F1" w:rsidRPr="00E91B27" w:rsidRDefault="00F237F1" w:rsidP="00F237F1">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0"/>
        </w:rPr>
      </w:pPr>
    </w:p>
    <w:p w14:paraId="4C744D44"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caps/>
          <w:color w:val="00435B"/>
          <w:sz w:val="20"/>
        </w:rPr>
        <w:t>3.</w:t>
      </w:r>
      <w:r w:rsidRPr="00E91B27">
        <w:rPr>
          <w:rFonts w:ascii="Arial" w:eastAsia="Arial" w:hAnsi="Arial" w:cs="Arial"/>
          <w:b/>
          <w:caps/>
          <w:color w:val="00435B"/>
          <w:sz w:val="20"/>
        </w:rPr>
        <w:tab/>
        <w:t>TIEKĖJAS ir kiti Sutarties vykdymui pasitelkiami asmenys</w:t>
      </w:r>
    </w:p>
    <w:p w14:paraId="24C50EB5"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36D209E6" w14:textId="77777777" w:rsidR="00F237F1" w:rsidRPr="00E91B27" w:rsidRDefault="00F237F1" w:rsidP="00F23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color w:val="00435B"/>
          <w:sz w:val="20"/>
        </w:rPr>
        <w:t>3.1.</w:t>
      </w:r>
      <w:r w:rsidRPr="00E91B27">
        <w:rPr>
          <w:rFonts w:ascii="Arial" w:eastAsia="Arial" w:hAnsi="Arial" w:cs="Arial"/>
          <w:b/>
          <w:color w:val="00435B"/>
          <w:sz w:val="20"/>
        </w:rPr>
        <w:tab/>
        <w:t>Kvalifikacija ir kiti Tiekėjo pasiūlymu prisiimti įsipareigojimai</w:t>
      </w:r>
    </w:p>
    <w:p w14:paraId="32D295B8" w14:textId="77777777" w:rsidR="00F237F1" w:rsidRPr="00E91B27" w:rsidRDefault="00F237F1" w:rsidP="00F23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53C6938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3.1.1.</w:t>
      </w:r>
      <w:r w:rsidRPr="00E91B27">
        <w:rPr>
          <w:rFonts w:ascii="Arial" w:eastAsia="Cambria" w:hAnsi="Arial" w:cs="Arial"/>
          <w:color w:val="00435B"/>
          <w:sz w:val="20"/>
        </w:rPr>
        <w:tab/>
        <w:t>Tiekėjas atsako už tai, kad visą Sutarties vykdymo laikotarpį Tiekėjas būtų kompetentingas, patikimas ir pajėgus (įskaitant ūkio subjektų, kurių pajėgumais remiasi Tiekėjas, pajėgumus) įvykdyti Sutarties reikalavimus:</w:t>
      </w:r>
    </w:p>
    <w:p w14:paraId="04167A2A"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3.1.1.1.</w:t>
      </w:r>
      <w:r w:rsidRPr="00E91B27">
        <w:rPr>
          <w:rFonts w:ascii="Arial" w:eastAsia="Arial" w:hAnsi="Arial" w:cs="Arial"/>
          <w:color w:val="00435B"/>
          <w:sz w:val="20"/>
        </w:rPr>
        <w:tab/>
        <w:t>turėtų teisę verstis ta veikla, kuri yra reikalinga Sutarčiai įvykdyti.</w:t>
      </w:r>
      <w:r w:rsidRPr="00E91B27">
        <w:rPr>
          <w:rFonts w:ascii="Arial" w:hAnsi="Arial" w:cs="Arial"/>
          <w:color w:val="00435B"/>
          <w:sz w:val="20"/>
        </w:rPr>
        <w:t xml:space="preserve"> </w:t>
      </w:r>
      <w:r w:rsidRPr="00E91B27">
        <w:rPr>
          <w:rFonts w:ascii="Arial" w:eastAsia="Arial" w:hAnsi="Arial" w:cs="Arial"/>
          <w:color w:val="00435B"/>
          <w:sz w:val="20"/>
        </w:rPr>
        <w:t>Pirkėjui pareikalavus, Tiekėjas turi pateikti dokumentus, įrodančius, kad Sutartį vykdo tik tokią teisę turintys asmenys;</w:t>
      </w:r>
    </w:p>
    <w:p w14:paraId="6D5941BF"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3.1.1.2.</w:t>
      </w:r>
      <w:r w:rsidRPr="00E91B27">
        <w:rPr>
          <w:rFonts w:ascii="Arial" w:hAnsi="Arial" w:cs="Arial"/>
          <w:color w:val="00435B"/>
          <w:sz w:val="20"/>
        </w:rPr>
        <w:tab/>
      </w:r>
      <w:r w:rsidRPr="00E91B27">
        <w:rPr>
          <w:rFonts w:ascii="Arial" w:eastAsia="Arial" w:hAnsi="Arial" w:cs="Arial"/>
          <w:color w:val="00435B"/>
          <w:sz w:val="20"/>
        </w:rPr>
        <w:t>atitiktų tiekėjų kvalifikacijai pirkimo dokumentuose nustatytus reikalavimus bei neturėtų pirkimo dokumentuose nustatytų pašalinimo pagrindų;</w:t>
      </w:r>
    </w:p>
    <w:p w14:paraId="143C27D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3.1.1.3.</w:t>
      </w:r>
      <w:r w:rsidRPr="00E91B27">
        <w:rPr>
          <w:rFonts w:ascii="Arial" w:hAnsi="Arial" w:cs="Arial"/>
          <w:color w:val="00435B"/>
          <w:sz w:val="20"/>
        </w:rPr>
        <w:tab/>
      </w:r>
      <w:r w:rsidRPr="00E91B27">
        <w:rPr>
          <w:rFonts w:ascii="Arial" w:hAnsi="Arial" w:cs="Arial"/>
          <w:color w:val="00435B"/>
          <w:sz w:val="20"/>
          <w:lang w:eastAsia="lt-LT"/>
        </w:rPr>
        <w:t xml:space="preserve">laikytųsi Tiekėjo pasiūlyme nurodytų įsipareigojimų, įskaitant, bet neapsiribojant – atitiktų Tiekėjo </w:t>
      </w:r>
      <w:r w:rsidRPr="00E91B27">
        <w:rPr>
          <w:rFonts w:ascii="Arial" w:hAnsi="Arial" w:cs="Arial"/>
          <w:color w:val="00435B"/>
          <w:sz w:val="20"/>
        </w:rPr>
        <w:t xml:space="preserve">pasiūlyme nurodytų kriterijų, dėl kurių jo pasiūlymas buvo išrinktas ekonomiškai naudingiausiu </w:t>
      </w:r>
      <w:r w:rsidRPr="00E91B27">
        <w:rPr>
          <w:rFonts w:ascii="Arial" w:hAnsi="Arial" w:cs="Arial"/>
          <w:color w:val="00435B"/>
          <w:sz w:val="20"/>
          <w:lang w:eastAsia="lt-LT"/>
        </w:rPr>
        <w:t>(toliau – </w:t>
      </w:r>
      <w:r w:rsidRPr="00E91B27">
        <w:rPr>
          <w:rFonts w:ascii="Arial" w:hAnsi="Arial" w:cs="Arial"/>
          <w:b/>
          <w:bCs/>
          <w:color w:val="00435B"/>
          <w:sz w:val="20"/>
          <w:lang w:eastAsia="lt-LT"/>
        </w:rPr>
        <w:t>Kokybiniai kriterijai</w:t>
      </w:r>
      <w:r w:rsidRPr="00E91B27">
        <w:rPr>
          <w:rFonts w:ascii="Arial" w:hAnsi="Arial" w:cs="Arial"/>
          <w:color w:val="00435B"/>
          <w:sz w:val="20"/>
          <w:lang w:eastAsia="lt-LT"/>
        </w:rPr>
        <w:t>), reikšmes ir parametrus. Šiame papunktyje nurodytų įsipareigojimų laikymosi tikrinimo tvarka nustatoma Specialiosiose sąlygose</w:t>
      </w:r>
      <w:r w:rsidRPr="00E91B27">
        <w:rPr>
          <w:rFonts w:ascii="Arial" w:eastAsia="Arial" w:hAnsi="Arial" w:cs="Arial"/>
          <w:color w:val="00435B"/>
          <w:sz w:val="20"/>
        </w:rPr>
        <w:t>;</w:t>
      </w:r>
    </w:p>
    <w:p w14:paraId="62D1028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3.1.1.4.</w:t>
      </w:r>
      <w:r w:rsidRPr="00E91B27">
        <w:rPr>
          <w:rFonts w:ascii="Arial" w:eastAsia="Arial" w:hAnsi="Arial" w:cs="Arial"/>
          <w:color w:val="00435B"/>
          <w:sz w:val="20"/>
        </w:rPr>
        <w:tab/>
        <w:t>užtikrintų nustatytų kokybės vadybos sistemos ir (arba) aplinkos apsaugos vadybos sistemos standartų taikymą, jeigu to reikalaujama pirkimo dokumentuose, ir turėtų tą patvirtinančius dokumentus;</w:t>
      </w:r>
    </w:p>
    <w:p w14:paraId="0759C67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 xml:space="preserve">3.1.1.5. </w:t>
      </w:r>
      <w:r w:rsidRPr="00E91B27">
        <w:rPr>
          <w:rFonts w:ascii="Arial" w:eastAsia="Arial" w:hAnsi="Arial" w:cs="Arial"/>
          <w:color w:val="00435B"/>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91B27">
        <w:rPr>
          <w:rFonts w:ascii="Arial" w:hAnsi="Arial" w:cs="Arial"/>
          <w:color w:val="00435B"/>
          <w:sz w:val="20"/>
        </w:rPr>
        <w:t>.</w:t>
      </w:r>
    </w:p>
    <w:p w14:paraId="1A1F6E2B"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3.1.2.</w:t>
      </w:r>
      <w:r w:rsidRPr="00E91B27">
        <w:rPr>
          <w:rFonts w:ascii="Arial" w:eastAsia="Arial" w:hAnsi="Arial" w:cs="Arial"/>
          <w:color w:val="00435B"/>
          <w:sz w:val="20"/>
        </w:rPr>
        <w:tab/>
        <w:t xml:space="preserve">Tuo atveju, kai Tiekėjas yra jungtinės veiklos sutarties pagrindu veikianti tiekėjų grupė, jos nariai Pirkėjui už Sutarties vykdymą atsako solidariai. </w:t>
      </w:r>
      <w:r w:rsidRPr="00E91B27">
        <w:rPr>
          <w:rFonts w:ascii="Arial" w:eastAsia="Arial" w:hAnsi="Arial" w:cs="Arial"/>
          <w:color w:val="00435B"/>
          <w:sz w:val="20"/>
          <w:shd w:val="clear" w:color="auto" w:fill="FFFFFF"/>
        </w:rPr>
        <w:t xml:space="preserve">Jeigu Tiekėjas remiasi </w:t>
      </w:r>
      <w:r w:rsidRPr="00E91B27">
        <w:rPr>
          <w:rFonts w:ascii="Arial" w:eastAsia="Arial" w:hAnsi="Arial" w:cs="Arial"/>
          <w:color w:val="00435B"/>
          <w:sz w:val="20"/>
        </w:rPr>
        <w:t xml:space="preserve">ūkio </w:t>
      </w:r>
      <w:r w:rsidRPr="00E91B27">
        <w:rPr>
          <w:rFonts w:ascii="Arial" w:eastAsia="Arial" w:hAnsi="Arial" w:cs="Arial"/>
          <w:color w:val="00435B"/>
          <w:sz w:val="20"/>
          <w:shd w:val="clear" w:color="auto" w:fill="FFFFFF"/>
        </w:rPr>
        <w:t xml:space="preserve">subjektų pajėgumais, siekdamas atitikti finansinio ir ekonominio pajėgumo reikalavimus, Tiekėjas su tokiais </w:t>
      </w:r>
      <w:r w:rsidRPr="00E91B27">
        <w:rPr>
          <w:rFonts w:ascii="Arial" w:eastAsia="Arial" w:hAnsi="Arial" w:cs="Arial"/>
          <w:color w:val="00435B"/>
          <w:sz w:val="20"/>
        </w:rPr>
        <w:t xml:space="preserve">ūkio </w:t>
      </w:r>
      <w:r w:rsidRPr="00E91B27">
        <w:rPr>
          <w:rFonts w:ascii="Arial" w:eastAsia="Arial" w:hAnsi="Arial" w:cs="Arial"/>
          <w:color w:val="00435B"/>
          <w:sz w:val="20"/>
          <w:shd w:val="clear" w:color="auto" w:fill="FFFFFF"/>
        </w:rPr>
        <w:t>subjektais už Sutarties vykdymą atsako solidariai (jeigu to buvo reikalaujama pirkimo dokumentuose).</w:t>
      </w:r>
    </w:p>
    <w:p w14:paraId="42D21E2B"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3.1.3.</w:t>
      </w:r>
      <w:r w:rsidRPr="00E91B27">
        <w:rPr>
          <w:rFonts w:ascii="Arial" w:eastAsia="Arial" w:hAnsi="Arial" w:cs="Arial"/>
          <w:color w:val="00435B"/>
          <w:sz w:val="20"/>
        </w:rPr>
        <w:tab/>
        <w:t xml:space="preserve">Tiekėjas taip pat atsako už tai, kad Tiekėjas, Sutartį tiesiogiai vykdantys subtiekėjai ir specialistai atitiktų jiems </w:t>
      </w:r>
      <w:r w:rsidRPr="00E91B27">
        <w:rPr>
          <w:rFonts w:ascii="Arial" w:hAnsi="Arial" w:cs="Arial"/>
          <w:color w:val="00435B"/>
          <w:sz w:val="20"/>
        </w:rPr>
        <w:t>įstatymų bei kitų teisės aktų</w:t>
      </w:r>
      <w:r w:rsidRPr="00E91B27">
        <w:rPr>
          <w:rFonts w:ascii="Arial" w:eastAsia="Arial" w:hAnsi="Arial" w:cs="Arial"/>
          <w:color w:val="00435B"/>
          <w:sz w:val="20"/>
        </w:rPr>
        <w:t xml:space="preserve"> ir (arba) pirkimo dokumentuose nustatytus profesinės kvalifikacijos ir kitus reikalavimus bei turėtų teisę verstis ta veikla, kuriai jie pasitelkiami.</w:t>
      </w:r>
    </w:p>
    <w:p w14:paraId="11DC3A74"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color w:val="00435B"/>
          <w:sz w:val="20"/>
        </w:rPr>
      </w:pPr>
    </w:p>
    <w:p w14:paraId="48BB3E05"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E91B27">
        <w:rPr>
          <w:rFonts w:ascii="Arial" w:eastAsia="Arial" w:hAnsi="Arial" w:cs="Arial"/>
          <w:b/>
          <w:bCs/>
          <w:color w:val="00435B"/>
          <w:sz w:val="20"/>
        </w:rPr>
        <w:t>3.2.</w:t>
      </w:r>
      <w:r w:rsidRPr="00E91B27">
        <w:rPr>
          <w:rFonts w:ascii="Arial" w:hAnsi="Arial" w:cs="Arial"/>
          <w:color w:val="00435B"/>
          <w:sz w:val="20"/>
        </w:rPr>
        <w:tab/>
      </w:r>
      <w:r w:rsidRPr="00E91B27">
        <w:rPr>
          <w:rFonts w:ascii="Arial" w:eastAsia="Arial" w:hAnsi="Arial" w:cs="Arial"/>
          <w:b/>
          <w:bCs/>
          <w:color w:val="00435B"/>
          <w:sz w:val="20"/>
        </w:rPr>
        <w:t>Subtiekėjų bei specialistų pasitelkimas ir keitimas</w:t>
      </w:r>
    </w:p>
    <w:p w14:paraId="52472367"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color w:val="00435B"/>
          <w:sz w:val="20"/>
        </w:rPr>
      </w:pPr>
    </w:p>
    <w:p w14:paraId="0E25FB3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rPr>
        <w:t>3.2.1.</w:t>
      </w:r>
      <w:r w:rsidRPr="00E91B27">
        <w:rPr>
          <w:rFonts w:ascii="Arial" w:eastAsia="Arial" w:hAnsi="Arial" w:cs="Arial"/>
          <w:color w:val="00435B"/>
          <w:sz w:val="20"/>
        </w:rPr>
        <w:tab/>
      </w:r>
      <w:r w:rsidRPr="00E91B27">
        <w:rPr>
          <w:rFonts w:ascii="Arial" w:eastAsia="Arial" w:hAnsi="Arial" w:cs="Arial"/>
          <w:color w:val="00435B"/>
          <w:sz w:val="20"/>
          <w:shd w:val="clear" w:color="auto" w:fill="FFFFFF"/>
        </w:rPr>
        <w:t>Tiekėjas įsipareigoja užtikrinti, kad Sutartį vykdys pirkime pasiūlyti ir kvalifikaci</w:t>
      </w:r>
      <w:r w:rsidRPr="00E91B27">
        <w:rPr>
          <w:rFonts w:ascii="Arial" w:eastAsia="Arial" w:hAnsi="Arial" w:cs="Arial"/>
          <w:color w:val="00435B"/>
          <w:sz w:val="20"/>
        </w:rPr>
        <w:t>jos</w:t>
      </w:r>
      <w:r w:rsidRPr="00E91B27">
        <w:rPr>
          <w:rFonts w:ascii="Arial" w:eastAsia="Arial" w:hAnsi="Arial" w:cs="Arial"/>
          <w:color w:val="00435B"/>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w:t>
      </w:r>
      <w:r w:rsidRPr="00E91B27">
        <w:rPr>
          <w:rFonts w:ascii="Arial" w:eastAsia="Arial" w:hAnsi="Arial" w:cs="Arial"/>
          <w:color w:val="00435B"/>
          <w:sz w:val="20"/>
          <w:shd w:val="clear" w:color="auto" w:fill="FFFFFF"/>
        </w:rPr>
        <w:lastRenderedPageBreak/>
        <w:t xml:space="preserve">subtiekėjų </w:t>
      </w:r>
      <w:r w:rsidRPr="00E91B27">
        <w:rPr>
          <w:rFonts w:ascii="Arial" w:eastAsia="Arial" w:hAnsi="Arial" w:cs="Arial"/>
          <w:color w:val="00435B"/>
          <w:sz w:val="20"/>
        </w:rPr>
        <w:t xml:space="preserve">ir specialistų </w:t>
      </w:r>
      <w:r w:rsidRPr="00E91B27">
        <w:rPr>
          <w:rFonts w:ascii="Arial" w:eastAsia="Arial" w:hAnsi="Arial" w:cs="Arial"/>
          <w:color w:val="00435B"/>
          <w:sz w:val="20"/>
          <w:shd w:val="clear" w:color="auto" w:fill="FFFFFF"/>
        </w:rPr>
        <w:t>veiksmus ar neveikimą.</w:t>
      </w:r>
    </w:p>
    <w:p w14:paraId="62241E5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rPr>
        <w:t>3.2.2.</w:t>
      </w:r>
      <w:r w:rsidRPr="00E91B27">
        <w:rPr>
          <w:rFonts w:ascii="Arial" w:eastAsia="Arial" w:hAnsi="Arial" w:cs="Arial"/>
          <w:color w:val="00435B"/>
          <w:sz w:val="20"/>
        </w:rPr>
        <w:tab/>
      </w:r>
      <w:r w:rsidRPr="00E91B27">
        <w:rPr>
          <w:rFonts w:ascii="Arial" w:eastAsia="Arial" w:hAnsi="Arial" w:cs="Arial"/>
          <w:color w:val="00435B"/>
          <w:sz w:val="20"/>
          <w:shd w:val="clear" w:color="auto" w:fill="FFFFFF"/>
        </w:rPr>
        <w:t>Sutarties vykdymui pasitelkiami subtiekėjai ir (ar) specialistai (jeigu tokie pasitelkiami) nurodomi Specialiosiose sąlygose.</w:t>
      </w:r>
    </w:p>
    <w:p w14:paraId="1EABC406"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3.2.3.</w:t>
      </w:r>
      <w:r w:rsidRPr="00E91B27">
        <w:rPr>
          <w:rFonts w:ascii="Arial" w:hAnsi="Arial" w:cs="Arial"/>
          <w:color w:val="00435B"/>
          <w:sz w:val="20"/>
        </w:rPr>
        <w:tab/>
      </w:r>
      <w:r w:rsidRPr="00E91B27">
        <w:rPr>
          <w:rFonts w:ascii="Arial" w:eastAsia="Arial" w:hAnsi="Arial" w:cs="Arial"/>
          <w:color w:val="00435B"/>
          <w:kern w:val="2"/>
          <w:sz w:val="20"/>
        </w:rPr>
        <w:t>Tiekėjas gali keisti ir (ar) pasitelkti subtiekėjus ir (ar) specialistus šiame Sutarties poskyryje nustatytais atvejais ir tvarka</w:t>
      </w:r>
      <w:r w:rsidRPr="00E91B27">
        <w:rPr>
          <w:rFonts w:ascii="Arial" w:eastAsia="Arial" w:hAnsi="Arial" w:cs="Arial"/>
          <w:color w:val="00435B"/>
          <w:sz w:val="20"/>
        </w:rPr>
        <w:t>.</w:t>
      </w:r>
    </w:p>
    <w:p w14:paraId="3E8BCF4E" w14:textId="77777777" w:rsidR="00F237F1" w:rsidRPr="00E91B27" w:rsidRDefault="00F237F1" w:rsidP="00F237F1">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color w:val="00435B"/>
          <w:sz w:val="20"/>
          <w:shd w:val="clear" w:color="auto" w:fill="FFFFFF"/>
        </w:rPr>
      </w:pPr>
      <w:r w:rsidRPr="00E91B27">
        <w:rPr>
          <w:rFonts w:ascii="Arial" w:eastAsia="Cambria" w:hAnsi="Arial" w:cs="Arial"/>
          <w:color w:val="00435B"/>
          <w:sz w:val="20"/>
          <w:shd w:val="clear" w:color="auto" w:fill="FFFFFF"/>
        </w:rPr>
        <w:t>3.2.4. Naujas subtiekėjas ar specialistas gali pradėti vykdyti jiems Tiekėjo pavestus įsipareigojimus pagal Sutartį ne anksčiau, nei bus pasirašytas Susitarimas.</w:t>
      </w:r>
    </w:p>
    <w:p w14:paraId="149CB4DC" w14:textId="77777777" w:rsidR="00F237F1" w:rsidRPr="00E91B27" w:rsidRDefault="00F237F1" w:rsidP="00F237F1">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91B27">
        <w:rPr>
          <w:rFonts w:ascii="Arial" w:eastAsia="Cambria" w:hAnsi="Arial" w:cs="Arial"/>
          <w:color w:val="00435B"/>
          <w:sz w:val="20"/>
        </w:rPr>
        <w:t>,</w:t>
      </w:r>
      <w:r w:rsidRPr="00E91B27">
        <w:rPr>
          <w:rFonts w:ascii="Arial" w:eastAsia="Cambria" w:hAnsi="Arial" w:cs="Arial"/>
          <w:color w:val="00435B"/>
          <w:sz w:val="20"/>
          <w:shd w:val="clear" w:color="auto" w:fill="FFFFFF"/>
        </w:rPr>
        <w:t xml:space="preserve"> kokybės vadybos sistemos ir (arba) aplinkos apsaugos vadybos sistemos standartų </w:t>
      </w:r>
      <w:r w:rsidRPr="00E91B27">
        <w:rPr>
          <w:rFonts w:ascii="Arial" w:eastAsia="Cambria" w:hAnsi="Arial" w:cs="Arial"/>
          <w:color w:val="00435B"/>
          <w:sz w:val="20"/>
        </w:rPr>
        <w:t xml:space="preserve">reikalavimų, reikalavimų dėl pašalinimo pagrindų nebuvimo, atitikties nacionalinio saugumo interesams bei reikalavimams </w:t>
      </w:r>
      <w:r w:rsidRPr="00E91B27">
        <w:rPr>
          <w:rFonts w:ascii="Arial" w:eastAsia="Arial" w:hAnsi="Arial" w:cs="Arial"/>
          <w:color w:val="00435B"/>
          <w:sz w:val="20"/>
          <w:shd w:val="clear" w:color="auto" w:fill="FFFFFF"/>
        </w:rPr>
        <w:t xml:space="preserve">nebūti registruotu (nuolat gyvenančiu ar turinčiu pilietybę) nepatikimomis laikomose valstybėse ar teritorijose </w:t>
      </w:r>
      <w:r w:rsidRPr="00E91B27">
        <w:rPr>
          <w:rFonts w:ascii="Arial" w:eastAsia="Cambria" w:hAnsi="Arial" w:cs="Arial"/>
          <w:color w:val="00435B"/>
          <w:sz w:val="20"/>
        </w:rPr>
        <w:t>(jei taikoma) ir Tiekėjo pasiūlyme nurodytų sąlygų pirkimo dokumentuose nustatytiems Kokybiniams</w:t>
      </w:r>
      <w:r w:rsidRPr="00E91B27">
        <w:rPr>
          <w:rFonts w:ascii="Arial" w:eastAsia="Cambria" w:hAnsi="Arial" w:cs="Arial"/>
          <w:b/>
          <w:bCs/>
          <w:color w:val="00435B"/>
          <w:sz w:val="20"/>
        </w:rPr>
        <w:t xml:space="preserve"> </w:t>
      </w:r>
      <w:r w:rsidRPr="00E91B27">
        <w:rPr>
          <w:rFonts w:ascii="Arial" w:eastAsia="Cambria" w:hAnsi="Arial" w:cs="Arial"/>
          <w:color w:val="00435B"/>
          <w:sz w:val="20"/>
        </w:rPr>
        <w:t>kriterijams pagrįsti (jei taikoma)</w:t>
      </w:r>
      <w:r w:rsidRPr="00E91B27">
        <w:rPr>
          <w:rFonts w:ascii="Arial" w:eastAsia="Cambria" w:hAnsi="Arial" w:cs="Arial"/>
          <w:color w:val="00435B"/>
          <w:sz w:val="20"/>
          <w:shd w:val="clear" w:color="auto" w:fill="FFFFFF"/>
        </w:rPr>
        <w:t>, Tiekėjui taikoma Specialiosiose sąlygose nustatyto dydžio bauda.</w:t>
      </w:r>
    </w:p>
    <w:p w14:paraId="5AD32760" w14:textId="77777777" w:rsidR="00F237F1" w:rsidRPr="00E91B27" w:rsidRDefault="00F237F1" w:rsidP="00F237F1">
      <w:pPr>
        <w:widowControl w:val="0"/>
        <w:tabs>
          <w:tab w:val="left" w:pos="993"/>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shd w:val="clear" w:color="auto" w:fill="FFFFFF"/>
        </w:rPr>
        <w:t xml:space="preserve">3.2.6. Tiekėjas turi teisę Sutarties vykdymui pasitelkti naujus, Specialiosiose sąlygose nenurodytus subtiekėjus, kurių pajėgumais Tiekėjas </w:t>
      </w:r>
      <w:r w:rsidRPr="00E91B27">
        <w:rPr>
          <w:rFonts w:ascii="Arial" w:eastAsia="Cambria" w:hAnsi="Arial" w:cs="Arial"/>
          <w:color w:val="00435B"/>
          <w:sz w:val="20"/>
          <w:shd w:val="clear" w:color="auto" w:fill="FFFFFF"/>
        </w:rPr>
        <w:t>nesirėmė pirkimo dokumentuose numatytiems kvalifikacijos reikalavimams pagrįsti.</w:t>
      </w:r>
    </w:p>
    <w:p w14:paraId="719A6457" w14:textId="77777777" w:rsidR="00F237F1" w:rsidRPr="00E91B27" w:rsidRDefault="00F237F1" w:rsidP="00F237F1">
      <w:pPr>
        <w:widowControl w:val="0"/>
        <w:tabs>
          <w:tab w:val="left" w:pos="993"/>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shd w:val="clear" w:color="auto" w:fill="FFFFFF"/>
        </w:rPr>
        <w:t xml:space="preserve">3.2.7. Sudarius Sutartį, tačiau ne vėliau negu Sutartis pradedama vykdyti, Tiekėjas įsipareigoja Pirkėjui pranešti tuo metu žinomų subtiekėjų, kurių pajėgumais Tiekėjas </w:t>
      </w:r>
      <w:r w:rsidRPr="00E91B27">
        <w:rPr>
          <w:rFonts w:ascii="Arial" w:eastAsia="Cambria" w:hAnsi="Arial" w:cs="Arial"/>
          <w:color w:val="00435B"/>
          <w:sz w:val="20"/>
          <w:shd w:val="clear" w:color="auto" w:fill="FFFFFF"/>
        </w:rPr>
        <w:t>nesirėmė pirkimo dokumentuose numatytiems kvalifikacijos reikalavimams pagrįsti,</w:t>
      </w:r>
      <w:r w:rsidRPr="00E91B27">
        <w:rPr>
          <w:rFonts w:ascii="Arial" w:eastAsia="Arial" w:hAnsi="Arial" w:cs="Arial"/>
          <w:color w:val="00435B"/>
          <w:sz w:val="20"/>
          <w:shd w:val="clear" w:color="auto" w:fill="FFFFFF"/>
        </w:rPr>
        <w:t xml:space="preserve"> pavadinimus, </w:t>
      </w:r>
      <w:r w:rsidRPr="00E91B27">
        <w:rPr>
          <w:rFonts w:ascii="Arial" w:eastAsia="Arial" w:hAnsi="Arial" w:cs="Arial"/>
          <w:color w:val="00435B"/>
          <w:sz w:val="20"/>
        </w:rPr>
        <w:t xml:space="preserve">juridinio asmens kodą, </w:t>
      </w:r>
      <w:r w:rsidRPr="00E91B27">
        <w:rPr>
          <w:rFonts w:ascii="Arial" w:eastAsia="Arial" w:hAnsi="Arial" w:cs="Arial"/>
          <w:color w:val="00435B"/>
          <w:sz w:val="20"/>
          <w:shd w:val="clear" w:color="auto" w:fill="FFFFFF"/>
        </w:rPr>
        <w:t>kontaktinius duomenis</w:t>
      </w:r>
      <w:r w:rsidRPr="00E91B27">
        <w:rPr>
          <w:rFonts w:ascii="Arial" w:eastAsia="Arial" w:hAnsi="Arial" w:cs="Arial"/>
          <w:color w:val="00435B"/>
          <w:sz w:val="20"/>
        </w:rPr>
        <w:t>,</w:t>
      </w:r>
      <w:r w:rsidRPr="00E91B27">
        <w:rPr>
          <w:rFonts w:ascii="Arial" w:eastAsia="Arial" w:hAnsi="Arial" w:cs="Arial"/>
          <w:color w:val="00435B"/>
          <w:sz w:val="20"/>
          <w:shd w:val="clear" w:color="auto" w:fill="FFFFFF"/>
        </w:rPr>
        <w:t xml:space="preserve"> jų atstovus.</w:t>
      </w:r>
    </w:p>
    <w:p w14:paraId="4B084EF9" w14:textId="77777777" w:rsidR="00F237F1" w:rsidRPr="00E91B27" w:rsidRDefault="00F237F1" w:rsidP="00F237F1">
      <w:pPr>
        <w:widowControl w:val="0"/>
        <w:tabs>
          <w:tab w:val="left" w:pos="993"/>
        </w:tabs>
        <w:spacing w:line="276" w:lineRule="auto"/>
        <w:jc w:val="both"/>
        <w:rPr>
          <w:rFonts w:ascii="Arial" w:eastAsia="Cambria" w:hAnsi="Arial" w:cs="Arial"/>
          <w:color w:val="00435B"/>
          <w:sz w:val="20"/>
          <w:shd w:val="clear" w:color="auto" w:fill="FFFFFF"/>
        </w:rPr>
      </w:pPr>
      <w:r w:rsidRPr="00E91B27">
        <w:rPr>
          <w:rFonts w:ascii="Arial" w:eastAsia="Arial" w:hAnsi="Arial" w:cs="Arial"/>
          <w:color w:val="00435B"/>
          <w:sz w:val="20"/>
          <w:shd w:val="clear" w:color="auto" w:fill="FFFFFF"/>
        </w:rPr>
        <w:t>3.2.8. Tiekėjas, bet kuriuo Sutarties vykdymo metu,</w:t>
      </w:r>
      <w:r w:rsidRPr="00E91B27">
        <w:rPr>
          <w:rFonts w:ascii="Arial" w:eastAsia="Cambria" w:hAnsi="Arial" w:cs="Arial"/>
          <w:color w:val="00435B"/>
          <w:sz w:val="20"/>
        </w:rPr>
        <w:t xml:space="preserve"> subtiekėjus, kurių pajėgumais Tiekėjas nesirėmė pirkimo dokumentuose numatytiems kvalifikacijos reikalavimams pagrįsti, gali keisti savo nuožiūra.</w:t>
      </w:r>
    </w:p>
    <w:p w14:paraId="18CA798E" w14:textId="77777777" w:rsidR="00F237F1" w:rsidRPr="00E91B27" w:rsidRDefault="00F237F1" w:rsidP="00F237F1">
      <w:pPr>
        <w:widowControl w:val="0"/>
        <w:pBdr>
          <w:top w:val="nil"/>
          <w:left w:val="nil"/>
          <w:bottom w:val="nil"/>
          <w:right w:val="nil"/>
          <w:between w:val="nil"/>
        </w:pBdr>
        <w:tabs>
          <w:tab w:val="left" w:pos="993"/>
        </w:tabs>
        <w:spacing w:line="276" w:lineRule="auto"/>
        <w:jc w:val="both"/>
        <w:rPr>
          <w:rFonts w:ascii="Arial" w:eastAsia="Cambria" w:hAnsi="Arial" w:cs="Arial"/>
          <w:color w:val="00435B"/>
          <w:sz w:val="20"/>
        </w:rPr>
      </w:pPr>
      <w:r w:rsidRPr="00E91B27">
        <w:rPr>
          <w:rFonts w:ascii="Arial" w:eastAsia="Arial" w:hAnsi="Arial" w:cs="Arial"/>
          <w:color w:val="00435B"/>
          <w:sz w:val="20"/>
          <w:shd w:val="clear" w:color="auto" w:fill="FFFFFF"/>
        </w:rPr>
        <w:t>3.2.9. Tiekėjas</w:t>
      </w:r>
      <w:r w:rsidRPr="00E91B27">
        <w:rPr>
          <w:rFonts w:ascii="Arial" w:eastAsia="Arial" w:hAnsi="Arial" w:cs="Arial"/>
          <w:color w:val="00435B"/>
          <w:sz w:val="20"/>
        </w:rPr>
        <w:t>,</w:t>
      </w:r>
      <w:r w:rsidRPr="00E91B27">
        <w:rPr>
          <w:rFonts w:ascii="Arial" w:eastAsia="Arial" w:hAnsi="Arial" w:cs="Arial"/>
          <w:color w:val="00435B"/>
          <w:sz w:val="20"/>
          <w:shd w:val="clear" w:color="auto" w:fill="FFFFFF"/>
        </w:rPr>
        <w:t xml:space="preserve"> </w:t>
      </w:r>
      <w:r w:rsidRPr="00E91B27">
        <w:rPr>
          <w:rFonts w:ascii="Arial" w:eastAsia="Arial" w:hAnsi="Arial" w:cs="Arial"/>
          <w:color w:val="00435B"/>
          <w:sz w:val="20"/>
        </w:rPr>
        <w:t>bet kuriuo Sutarties vykdymo metu,</w:t>
      </w:r>
      <w:r w:rsidRPr="00E91B27">
        <w:rPr>
          <w:rFonts w:ascii="Arial" w:eastAsia="Cambria" w:hAnsi="Arial" w:cs="Arial"/>
          <w:color w:val="00435B"/>
          <w:sz w:val="20"/>
        </w:rPr>
        <w:t xml:space="preserve"> </w:t>
      </w:r>
      <w:r w:rsidRPr="00E91B27">
        <w:rPr>
          <w:rFonts w:ascii="Arial" w:eastAsia="Cambria" w:hAnsi="Arial" w:cs="Arial"/>
          <w:color w:val="00435B"/>
          <w:sz w:val="20"/>
          <w:shd w:val="clear" w:color="auto" w:fill="FFFFFF"/>
        </w:rPr>
        <w:t>ne vėliau nei prieš 5 (penkias) darbo dienas</w:t>
      </w:r>
      <w:r w:rsidRPr="00E91B27">
        <w:rPr>
          <w:rFonts w:ascii="Arial" w:eastAsia="Arial" w:hAnsi="Arial" w:cs="Arial"/>
          <w:color w:val="00435B"/>
          <w:sz w:val="20"/>
          <w:shd w:val="clear" w:color="auto" w:fill="FFFFFF"/>
        </w:rPr>
        <w:t xml:space="preserve"> iki numatomo naujo subtiekėjo, kurio pajėgumais Tiekėjas </w:t>
      </w:r>
      <w:r w:rsidRPr="00E91B27">
        <w:rPr>
          <w:rFonts w:ascii="Arial" w:eastAsia="Cambria" w:hAnsi="Arial" w:cs="Arial"/>
          <w:color w:val="00435B"/>
          <w:sz w:val="20"/>
          <w:shd w:val="clear" w:color="auto" w:fill="FFFFFF"/>
        </w:rPr>
        <w:t>nesirėmė pirkimo dokumentuose numatytiems kvalifikacijos reikalavimams pagrįsti,</w:t>
      </w:r>
      <w:r w:rsidRPr="00E91B27">
        <w:rPr>
          <w:rFonts w:ascii="Arial" w:eastAsia="Arial" w:hAnsi="Arial" w:cs="Arial"/>
          <w:color w:val="00435B"/>
          <w:sz w:val="20"/>
          <w:shd w:val="clear" w:color="auto" w:fill="FFFFFF"/>
        </w:rPr>
        <w:t xml:space="preserve"> pasitelkimo</w:t>
      </w:r>
      <w:r w:rsidRPr="00E91B27">
        <w:rPr>
          <w:rFonts w:ascii="Arial" w:eastAsia="Arial" w:hAnsi="Arial" w:cs="Arial"/>
          <w:color w:val="00435B"/>
          <w:sz w:val="20"/>
        </w:rPr>
        <w:t xml:space="preserve"> ir (arba) keitimo</w:t>
      </w:r>
      <w:r w:rsidRPr="00E91B27">
        <w:rPr>
          <w:rFonts w:ascii="Arial" w:eastAsia="Arial" w:hAnsi="Arial" w:cs="Arial"/>
          <w:color w:val="00435B"/>
          <w:sz w:val="20"/>
          <w:shd w:val="clear" w:color="auto" w:fill="FFFFFF"/>
        </w:rPr>
        <w:t xml:space="preserve"> apie tai privalo informuoti </w:t>
      </w:r>
      <w:r w:rsidRPr="00E91B27">
        <w:rPr>
          <w:rFonts w:ascii="Arial" w:hAnsi="Arial" w:cs="Arial"/>
          <w:color w:val="00435B"/>
          <w:sz w:val="20"/>
        </w:rPr>
        <w:t>Pirkėją</w:t>
      </w:r>
      <w:r w:rsidRPr="00E91B27">
        <w:rPr>
          <w:rFonts w:ascii="Arial" w:eastAsia="Arial" w:hAnsi="Arial" w:cs="Arial"/>
          <w:color w:val="00435B"/>
          <w:sz w:val="20"/>
          <w:shd w:val="clear" w:color="auto" w:fill="FFFFFF"/>
        </w:rPr>
        <w:t xml:space="preserve">. </w:t>
      </w:r>
      <w:r w:rsidRPr="00E91B27">
        <w:rPr>
          <w:rFonts w:ascii="Arial" w:hAnsi="Arial" w:cs="Arial"/>
          <w:color w:val="00435B"/>
          <w:sz w:val="20"/>
        </w:rPr>
        <w:t xml:space="preserve">Pirkėjas (jeigu buvo taikoma pirkimo dokumentuose) turi patikrinti, ar nėra </w:t>
      </w:r>
      <w:r w:rsidRPr="00E91B27">
        <w:rPr>
          <w:rFonts w:ascii="Arial" w:eastAsia="Cambria" w:hAnsi="Arial" w:cs="Arial"/>
          <w:color w:val="00435B"/>
          <w:sz w:val="20"/>
        </w:rPr>
        <w:t xml:space="preserve">subtiekėjo pašalinimo pagrindų ir subtiekėjo atitiktį nacionalinio saugumo interesams ir reikalavimams </w:t>
      </w:r>
      <w:r w:rsidRPr="00E91B27">
        <w:rPr>
          <w:rFonts w:ascii="Arial" w:eastAsia="Arial" w:hAnsi="Arial" w:cs="Arial"/>
          <w:color w:val="00435B"/>
          <w:sz w:val="20"/>
          <w:shd w:val="clear" w:color="auto" w:fill="FFFFFF"/>
        </w:rPr>
        <w:t>nebūti registruotu (nuolat gyvenančiu ar turinčiu pilietybę) nepatikimomis laikomose valstybėse ar teritorijose</w:t>
      </w:r>
      <w:r w:rsidRPr="00E91B27">
        <w:rPr>
          <w:rFonts w:ascii="Arial" w:eastAsia="Cambria" w:hAnsi="Arial" w:cs="Arial"/>
          <w:color w:val="00435B"/>
          <w:sz w:val="20"/>
        </w:rPr>
        <w:t>. Jeigu subtiekėjo padėtis neatitinka bent vieno iš nurodytų reikalavimų, Pirkėjas reikalauja pakeisti šį subtiekėją reikalavimus atitinkančiu subtiekėju.</w:t>
      </w:r>
      <w:r w:rsidRPr="00E91B27">
        <w:rPr>
          <w:rFonts w:ascii="Arial" w:hAnsi="Arial" w:cs="Arial"/>
          <w:color w:val="00435B"/>
          <w:sz w:val="20"/>
        </w:rPr>
        <w:t xml:space="preserve"> </w:t>
      </w:r>
      <w:r w:rsidRPr="00E91B27">
        <w:rPr>
          <w:rFonts w:ascii="Arial" w:eastAsia="Cambria" w:hAnsi="Arial" w:cs="Arial"/>
          <w:color w:val="00435B"/>
          <w:sz w:val="20"/>
        </w:rPr>
        <w:t>Pirkėjas</w:t>
      </w:r>
      <w:r w:rsidRPr="00E91B27">
        <w:rPr>
          <w:rFonts w:ascii="Arial" w:hAnsi="Arial" w:cs="Arial"/>
          <w:color w:val="00435B"/>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91B27">
        <w:rPr>
          <w:rFonts w:ascii="Arial" w:eastAsia="Cambria" w:hAnsi="Arial" w:cs="Arial"/>
          <w:color w:val="00435B"/>
          <w:sz w:val="20"/>
        </w:rPr>
        <w:t>Pirkėjui sutikus, Šalys pasirašo Susitarimą, kuris laikomas neatsiejama Sutarties dalimi.</w:t>
      </w:r>
    </w:p>
    <w:p w14:paraId="2AA600EC" w14:textId="77777777" w:rsidR="00F237F1" w:rsidRPr="00E91B27" w:rsidRDefault="00F237F1" w:rsidP="00F237F1">
      <w:pPr>
        <w:widowControl w:val="0"/>
        <w:pBdr>
          <w:top w:val="nil"/>
          <w:left w:val="nil"/>
          <w:bottom w:val="nil"/>
          <w:right w:val="nil"/>
          <w:between w:val="nil"/>
        </w:pBdr>
        <w:tabs>
          <w:tab w:val="left" w:pos="0"/>
          <w:tab w:val="left" w:pos="993"/>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rPr>
        <w:t>3.2.10. Subtiekėjai</w:t>
      </w:r>
      <w:r w:rsidRPr="00E91B27">
        <w:rPr>
          <w:rFonts w:ascii="Arial" w:eastAsia="Arial" w:hAnsi="Arial" w:cs="Arial"/>
          <w:color w:val="00435B"/>
          <w:sz w:val="20"/>
          <w:shd w:val="clear" w:color="auto" w:fill="FFFFFF"/>
        </w:rPr>
        <w:t xml:space="preserve">, kurių pajėgumais Tiekėjas rėmėsi, kad atitiktų pirkimo dokumentuose nustatytus kvalifikacijos reikalavimus, gali būti </w:t>
      </w:r>
      <w:r w:rsidRPr="00E91B27">
        <w:rPr>
          <w:rFonts w:ascii="Arial" w:eastAsia="Arial" w:hAnsi="Arial" w:cs="Arial"/>
          <w:color w:val="00435B"/>
          <w:sz w:val="20"/>
        </w:rPr>
        <w:t xml:space="preserve">keičiami </w:t>
      </w:r>
      <w:r w:rsidRPr="00E91B27">
        <w:rPr>
          <w:rFonts w:ascii="Arial" w:eastAsia="Arial" w:hAnsi="Arial" w:cs="Arial"/>
          <w:color w:val="00435B"/>
          <w:sz w:val="20"/>
          <w:shd w:val="clear" w:color="auto" w:fill="FFFFFF"/>
        </w:rPr>
        <w:t>tik šiais atvejais:</w:t>
      </w:r>
    </w:p>
    <w:p w14:paraId="3D7E2A63" w14:textId="77777777" w:rsidR="00F237F1" w:rsidRPr="00E91B27" w:rsidRDefault="00F237F1" w:rsidP="00F237F1">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0"/>
        </w:rPr>
      </w:pPr>
      <w:r w:rsidRPr="00E91B27">
        <w:rPr>
          <w:rFonts w:ascii="Arial" w:eastAsia="Cambria" w:hAnsi="Arial" w:cs="Arial"/>
          <w:color w:val="00435B"/>
          <w:sz w:val="20"/>
          <w:shd w:val="clear" w:color="auto" w:fill="FFFFFF"/>
        </w:rPr>
        <w:t xml:space="preserve">3.2.10.1. kai subtiekėjui </w:t>
      </w:r>
      <w:r w:rsidRPr="00E91B27">
        <w:rPr>
          <w:rFonts w:ascii="Arial" w:hAnsi="Arial" w:cs="Arial"/>
          <w:color w:val="00435B"/>
          <w:sz w:val="20"/>
        </w:rPr>
        <w:t>iškelta bankroto byla, pradėtas bankroto procesas ne teismo tvarka, jis tampa nemokus arba yra nemokumo tikimybė, sustabdo ūkinę veiklą ar kai įstatymuose ir kituose teisės aktuose nustatyta tvarka susidaro analogiška situacija</w:t>
      </w:r>
      <w:r w:rsidRPr="00E91B27">
        <w:rPr>
          <w:rFonts w:ascii="Arial" w:eastAsia="Cambria" w:hAnsi="Arial" w:cs="Arial"/>
          <w:color w:val="00435B"/>
          <w:sz w:val="20"/>
          <w:shd w:val="clear" w:color="auto" w:fill="FFFFFF"/>
        </w:rPr>
        <w:t>;</w:t>
      </w:r>
    </w:p>
    <w:p w14:paraId="2C2CEAD6" w14:textId="77777777" w:rsidR="00F237F1" w:rsidRPr="00E91B27" w:rsidRDefault="00F237F1" w:rsidP="00F237F1">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0"/>
        </w:rPr>
      </w:pPr>
      <w:r w:rsidRPr="00E91B27">
        <w:rPr>
          <w:rFonts w:ascii="Arial" w:eastAsia="Cambria" w:hAnsi="Arial" w:cs="Arial"/>
          <w:color w:val="00435B"/>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239E989" w14:textId="77777777" w:rsidR="00F237F1" w:rsidRPr="00E91B27" w:rsidRDefault="00F237F1" w:rsidP="00F237F1">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0"/>
        </w:rPr>
      </w:pPr>
      <w:r w:rsidRPr="00E91B27">
        <w:rPr>
          <w:rFonts w:ascii="Arial" w:eastAsia="Cambria" w:hAnsi="Arial" w:cs="Arial"/>
          <w:color w:val="00435B"/>
          <w:sz w:val="20"/>
          <w:shd w:val="clear" w:color="auto" w:fill="FFFFFF"/>
        </w:rPr>
        <w:t xml:space="preserve">3.2.10.3. </w:t>
      </w:r>
      <w:r w:rsidRPr="00E91B27">
        <w:rPr>
          <w:rFonts w:ascii="Arial" w:eastAsia="Cambria" w:hAnsi="Arial" w:cs="Arial"/>
          <w:color w:val="00435B"/>
          <w:sz w:val="20"/>
        </w:rPr>
        <w:t>Tiekėjas ar subtiekėjas privalo pakeisti subtiekėją, jei paaiškėja, kad jis neatitinka jam pirkimo dokumentuose keliamų reikalavimų.</w:t>
      </w:r>
    </w:p>
    <w:p w14:paraId="12C105CA" w14:textId="77777777" w:rsidR="00F237F1" w:rsidRPr="00E91B27" w:rsidRDefault="00F237F1" w:rsidP="00F237F1">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color w:val="00435B"/>
          <w:sz w:val="20"/>
        </w:rPr>
      </w:pPr>
      <w:r w:rsidRPr="00E91B27">
        <w:rPr>
          <w:rFonts w:ascii="Arial" w:eastAsia="Cambria" w:hAnsi="Arial" w:cs="Arial"/>
          <w:color w:val="00435B"/>
          <w:sz w:val="20"/>
        </w:rPr>
        <w:t>3.2.11.</w:t>
      </w:r>
      <w:r w:rsidRPr="00E91B27">
        <w:rPr>
          <w:rFonts w:ascii="Arial" w:eastAsia="Cambria" w:hAnsi="Arial" w:cs="Arial"/>
          <w:color w:val="00435B"/>
          <w:sz w:val="20"/>
        </w:rPr>
        <w:tab/>
      </w:r>
      <w:r w:rsidRPr="00E91B27">
        <w:rPr>
          <w:rFonts w:ascii="Arial" w:eastAsia="Cambria" w:hAnsi="Arial" w:cs="Arial"/>
          <w:color w:val="00435B"/>
          <w:sz w:val="20"/>
          <w:shd w:val="clear" w:color="auto" w:fill="FFFFFF"/>
        </w:rPr>
        <w:t>Tiekėjo (ar subtiekėjų) specialista</w:t>
      </w:r>
      <w:r w:rsidRPr="00E91B27">
        <w:rPr>
          <w:rFonts w:ascii="Arial" w:eastAsia="Cambria" w:hAnsi="Arial" w:cs="Arial"/>
          <w:color w:val="00435B"/>
          <w:sz w:val="20"/>
        </w:rPr>
        <w:t>i,</w:t>
      </w:r>
      <w:r w:rsidRPr="00E91B27">
        <w:rPr>
          <w:rFonts w:ascii="Arial" w:eastAsia="Cambria" w:hAnsi="Arial" w:cs="Arial"/>
          <w:color w:val="00435B"/>
          <w:sz w:val="20"/>
          <w:shd w:val="clear" w:color="auto" w:fill="FFFFFF"/>
        </w:rPr>
        <w:t xml:space="preserve"> vykd</w:t>
      </w:r>
      <w:r w:rsidRPr="00E91B27">
        <w:rPr>
          <w:rFonts w:ascii="Arial" w:eastAsia="Cambria" w:hAnsi="Arial" w:cs="Arial"/>
          <w:color w:val="00435B"/>
          <w:sz w:val="20"/>
        </w:rPr>
        <w:t>antys</w:t>
      </w:r>
      <w:r w:rsidRPr="00E91B27">
        <w:rPr>
          <w:rFonts w:ascii="Arial" w:eastAsia="Cambria" w:hAnsi="Arial" w:cs="Arial"/>
          <w:color w:val="00435B"/>
          <w:sz w:val="20"/>
          <w:shd w:val="clear" w:color="auto" w:fill="FFFFFF"/>
        </w:rPr>
        <w:t xml:space="preserve"> Sutartį, gali būti keičiami šiais atvejais:</w:t>
      </w:r>
    </w:p>
    <w:p w14:paraId="1207C1C5" w14:textId="77777777" w:rsidR="00F237F1" w:rsidRPr="00E91B27" w:rsidRDefault="00F237F1" w:rsidP="00F237F1">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A15C8F" w14:textId="77777777" w:rsidR="00F237F1" w:rsidRPr="00E91B27" w:rsidRDefault="00F237F1" w:rsidP="00F237F1">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3.2.11.2. Pirkėjo iniciatyva, jei Pirkėjas turi pagrįstų įtarimų, kad Tiekėjo Sutarties vykdymui paskirtas specialistas nekompetentingas vykdyti nustatytas pareigas;</w:t>
      </w:r>
    </w:p>
    <w:p w14:paraId="1F68CA6B" w14:textId="77777777" w:rsidR="00F237F1" w:rsidRPr="00E91B27" w:rsidRDefault="00F237F1" w:rsidP="00F237F1">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 xml:space="preserve">3.2.11.3. </w:t>
      </w:r>
      <w:r w:rsidRPr="00E91B27">
        <w:rPr>
          <w:rFonts w:ascii="Arial" w:eastAsia="Cambria" w:hAnsi="Arial" w:cs="Arial"/>
          <w:color w:val="00435B"/>
          <w:sz w:val="20"/>
        </w:rPr>
        <w:t>Tiekėjas ar subtiekėjas privalo pakeisti specialistą, jei paaiškėja, kad jis neatitinka jam pirkimo dokumentuose keliamų reikalavimų.</w:t>
      </w:r>
    </w:p>
    <w:p w14:paraId="122A3700" w14:textId="77777777" w:rsidR="00F237F1" w:rsidRPr="00E91B27" w:rsidRDefault="00F237F1" w:rsidP="00F237F1">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 xml:space="preserve">3.2.12. </w:t>
      </w:r>
      <w:r w:rsidRPr="00E91B27">
        <w:rPr>
          <w:rFonts w:ascii="Arial" w:eastAsia="Cambria" w:hAnsi="Arial" w:cs="Arial"/>
          <w:color w:val="00435B"/>
          <w:kern w:val="2"/>
          <w:sz w:val="20"/>
        </w:rPr>
        <w:t xml:space="preserve">Naujas specialistas ir (ar) subtiekėjas Tiekėjo prašymo pakeisti specialistą ir (ar) subtiekėją pateikimo metu </w:t>
      </w:r>
      <w:r w:rsidRPr="00E91B27">
        <w:rPr>
          <w:rFonts w:ascii="Arial" w:eastAsia="Cambria" w:hAnsi="Arial" w:cs="Arial"/>
          <w:color w:val="00435B"/>
          <w:kern w:val="2"/>
          <w:sz w:val="20"/>
        </w:rPr>
        <w:lastRenderedPageBreak/>
        <w:t>turi atitikti pirkimo dokumentuose specialistui ir (ar) subtiekėjui keliamus reikalavimus ir Tiekėjo pasiūlyme nurodytas Kokybinių kriterijų reikšmes</w:t>
      </w:r>
      <w:r w:rsidRPr="00E91B27">
        <w:rPr>
          <w:rFonts w:ascii="Arial" w:eastAsia="Cambria" w:hAnsi="Arial" w:cs="Arial"/>
          <w:color w:val="00435B"/>
          <w:sz w:val="20"/>
        </w:rPr>
        <w:t>.</w:t>
      </w:r>
    </w:p>
    <w:p w14:paraId="788CC374" w14:textId="77777777" w:rsidR="00F237F1" w:rsidRPr="00E91B27" w:rsidRDefault="00F237F1" w:rsidP="00F237F1">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 xml:space="preserve">3.2.13. Tiekėjas privalo ne vėliau nei prieš 5 (penkias) darbo dienas iki numatomo subtiekėjo, </w:t>
      </w:r>
      <w:r w:rsidRPr="00E91B27">
        <w:rPr>
          <w:rFonts w:ascii="Arial" w:eastAsia="Arial" w:hAnsi="Arial" w:cs="Arial"/>
          <w:color w:val="00435B"/>
          <w:sz w:val="20"/>
          <w:shd w:val="clear" w:color="auto" w:fill="FFFFFF"/>
        </w:rPr>
        <w:t>kurio pajėgumais Tiekėjas rėmėsi, kad atitiktų pirkimo dokumentuose nustatytus kvalifikacijos reikalavimus,</w:t>
      </w:r>
      <w:r w:rsidRPr="00E91B27">
        <w:rPr>
          <w:rFonts w:ascii="Arial" w:eastAsia="Cambria" w:hAnsi="Arial" w:cs="Arial"/>
          <w:color w:val="00435B"/>
          <w:sz w:val="20"/>
          <w:shd w:val="clear" w:color="auto" w:fill="FFFFFF"/>
        </w:rPr>
        <w:t xml:space="preserve"> </w:t>
      </w:r>
      <w:r w:rsidRPr="00E91B27">
        <w:rPr>
          <w:rFonts w:ascii="Arial" w:eastAsia="Arial" w:hAnsi="Arial" w:cs="Arial"/>
          <w:color w:val="00435B"/>
          <w:sz w:val="20"/>
          <w:shd w:val="clear" w:color="auto" w:fill="FFFFFF"/>
        </w:rPr>
        <w:t xml:space="preserve">ir (ar) specialisto </w:t>
      </w:r>
      <w:r w:rsidRPr="00E91B27">
        <w:rPr>
          <w:rFonts w:ascii="Arial" w:eastAsia="Cambria" w:hAnsi="Arial" w:cs="Arial"/>
          <w:color w:val="00435B"/>
          <w:sz w:val="20"/>
          <w:shd w:val="clear" w:color="auto" w:fill="FFFFFF"/>
        </w:rPr>
        <w:t>keitimo pateikti Pirkėjui šiuos dokumentus:</w:t>
      </w:r>
    </w:p>
    <w:p w14:paraId="4B332BC8" w14:textId="77777777" w:rsidR="00F237F1" w:rsidRPr="00E91B27" w:rsidRDefault="00F237F1" w:rsidP="00F237F1">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3.2.13.1. argumentuotą rašytinį prašymą pakeisti subtiekėją ir (ar) specialistą, paaiškinant keitimo aplinkybę. Pirkėjas pasilieka teisę paprašyti įrodymų, pagrindžiančių keitimo aplinkybę;</w:t>
      </w:r>
    </w:p>
    <w:p w14:paraId="05236E34" w14:textId="77777777" w:rsidR="00F237F1" w:rsidRPr="00E91B27" w:rsidRDefault="00F237F1" w:rsidP="00F237F1">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 xml:space="preserve">3.2.13.2. </w:t>
      </w:r>
      <w:r w:rsidRPr="00E91B27">
        <w:rPr>
          <w:rFonts w:ascii="Arial" w:eastAsia="Cambria" w:hAnsi="Arial" w:cs="Arial"/>
          <w:color w:val="00435B"/>
          <w:sz w:val="20"/>
        </w:rPr>
        <w:t xml:space="preserve">naujo subtiekėjo ir (ar) specialisto kvalifikaciją, atitiktį </w:t>
      </w:r>
      <w:r w:rsidRPr="00E91B27">
        <w:rPr>
          <w:rFonts w:ascii="Arial" w:eastAsia="Cambria" w:hAnsi="Arial" w:cs="Arial"/>
          <w:color w:val="00435B"/>
          <w:kern w:val="2"/>
          <w:sz w:val="20"/>
        </w:rPr>
        <w:t xml:space="preserve">Kokybiniams kriterijams (jei taikoma), </w:t>
      </w:r>
      <w:r w:rsidRPr="00E91B27">
        <w:rPr>
          <w:rFonts w:ascii="Arial" w:eastAsia="Cambria" w:hAnsi="Arial" w:cs="Arial"/>
          <w:color w:val="00435B"/>
          <w:sz w:val="20"/>
          <w:shd w:val="clear" w:color="auto" w:fill="FFFFFF"/>
        </w:rPr>
        <w:t xml:space="preserve">reikalaujamiems kokybės vadybos sistemos ir (arba) aplinkos apsaugos vadybos sistemos standartams (jei taikoma), </w:t>
      </w:r>
      <w:r w:rsidRPr="00E91B27">
        <w:rPr>
          <w:rFonts w:ascii="Arial" w:eastAsia="Cambria" w:hAnsi="Arial" w:cs="Arial"/>
          <w:color w:val="00435B"/>
          <w:sz w:val="20"/>
        </w:rPr>
        <w:t xml:space="preserve">pašalinimo pagrindų nebuvimą ir atitiktį </w:t>
      </w:r>
      <w:r w:rsidRPr="00E91B27">
        <w:rPr>
          <w:rFonts w:ascii="Arial" w:eastAsia="Arial" w:hAnsi="Arial" w:cs="Arial"/>
          <w:color w:val="00435B"/>
          <w:sz w:val="20"/>
          <w:shd w:val="clear" w:color="auto" w:fill="FFFFFF"/>
        </w:rPr>
        <w:t>nacionalinio saugumo interesams bei reikalavimams</w:t>
      </w:r>
      <w:r w:rsidRPr="00E91B27">
        <w:rPr>
          <w:rFonts w:ascii="Arial" w:eastAsia="Cambria" w:hAnsi="Arial" w:cs="Arial"/>
          <w:color w:val="00435B"/>
          <w:sz w:val="20"/>
        </w:rPr>
        <w:t xml:space="preserve"> </w:t>
      </w:r>
      <w:r w:rsidRPr="00E91B27">
        <w:rPr>
          <w:rFonts w:ascii="Arial" w:eastAsia="Arial" w:hAnsi="Arial" w:cs="Arial"/>
          <w:color w:val="00435B"/>
          <w:sz w:val="20"/>
          <w:shd w:val="clear" w:color="auto" w:fill="FFFFFF"/>
        </w:rPr>
        <w:t>nebūti registruotu (nuolat gyvenančiu ar turinčiu pilietybę) nepatikimomis laikomose valstybėse ar teritorijose</w:t>
      </w:r>
      <w:r w:rsidRPr="00E91B27">
        <w:rPr>
          <w:rFonts w:ascii="Arial" w:eastAsia="Cambria" w:hAnsi="Arial" w:cs="Arial"/>
          <w:color w:val="00435B"/>
          <w:sz w:val="20"/>
        </w:rPr>
        <w:t xml:space="preserve"> (jei taikoma) įrodančius dokumentus pagal Sutarties reikalavimus.</w:t>
      </w:r>
    </w:p>
    <w:p w14:paraId="3B476C80" w14:textId="77777777" w:rsidR="00F237F1" w:rsidRPr="00E91B27" w:rsidRDefault="00F237F1" w:rsidP="00F237F1">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color w:val="00435B"/>
          <w:sz w:val="20"/>
        </w:rPr>
      </w:pPr>
      <w:r w:rsidRPr="00E91B27">
        <w:rPr>
          <w:rFonts w:ascii="Arial" w:eastAsia="Cambria" w:hAnsi="Arial" w:cs="Arial"/>
          <w:color w:val="00435B"/>
          <w:sz w:val="20"/>
        </w:rPr>
        <w:t xml:space="preserve">3.2.14. Pirkėjas, gavęs Tiekėjo prašymą su kitais Sutartyje nurodytais dokumentais, per 5 (penkias) darbo dienas įvertina keitimo galimybę ir raštu informuoja Tiekėją apie sutikimą pakeisti subtiekėją, </w:t>
      </w:r>
      <w:r w:rsidRPr="00E91B27">
        <w:rPr>
          <w:rFonts w:ascii="Arial" w:eastAsia="Arial" w:hAnsi="Arial" w:cs="Arial"/>
          <w:color w:val="00435B"/>
          <w:sz w:val="20"/>
          <w:shd w:val="clear" w:color="auto" w:fill="FFFFFF"/>
        </w:rPr>
        <w:t>kurio pajėgumais Tiekėjas rėmėsi, kad atitiktų pirkimo dokumentuose nustatytus kvalifikacijos reikalavimus,</w:t>
      </w:r>
      <w:r w:rsidRPr="00E91B27">
        <w:rPr>
          <w:rFonts w:ascii="Arial" w:eastAsia="Cambria" w:hAnsi="Arial" w:cs="Arial"/>
          <w:color w:val="00435B"/>
          <w:sz w:val="20"/>
        </w:rPr>
        <w:t xml:space="preserve"> ir (ar) specialistą. Pirkėjui sutikus, Šalys pasirašo Susitarimą, kuris laikomas neatsiejama Sutarties dalimi.</w:t>
      </w:r>
    </w:p>
    <w:p w14:paraId="3E1A3966"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0"/>
          <w:shd w:val="clear" w:color="auto" w:fill="FFFFFF"/>
        </w:rPr>
      </w:pPr>
    </w:p>
    <w:p w14:paraId="0F18E22A"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color w:val="00435B"/>
          <w:sz w:val="20"/>
        </w:rPr>
      </w:pPr>
      <w:r w:rsidRPr="00E91B27">
        <w:rPr>
          <w:rFonts w:ascii="Arial" w:eastAsia="Cambria" w:hAnsi="Arial" w:cs="Arial"/>
          <w:b/>
          <w:bCs/>
          <w:color w:val="00435B"/>
          <w:sz w:val="20"/>
        </w:rPr>
        <w:t>3.3. Jungtinės veiklos partnerių keitimas</w:t>
      </w:r>
    </w:p>
    <w:p w14:paraId="48A90C25" w14:textId="77777777" w:rsidR="00F237F1" w:rsidRPr="00E91B27" w:rsidRDefault="00F237F1" w:rsidP="00F237F1">
      <w:pPr>
        <w:widowControl w:val="0"/>
        <w:pBdr>
          <w:top w:val="nil"/>
          <w:left w:val="nil"/>
          <w:bottom w:val="nil"/>
          <w:right w:val="nil"/>
          <w:between w:val="nil"/>
        </w:pBdr>
        <w:tabs>
          <w:tab w:val="left" w:pos="567"/>
        </w:tabs>
        <w:spacing w:line="276" w:lineRule="auto"/>
        <w:jc w:val="both"/>
        <w:rPr>
          <w:rFonts w:ascii="Arial" w:eastAsia="Cambria" w:hAnsi="Arial" w:cs="Arial"/>
          <w:b/>
          <w:bCs/>
          <w:color w:val="00435B"/>
          <w:sz w:val="20"/>
        </w:rPr>
      </w:pPr>
    </w:p>
    <w:p w14:paraId="1843CBB3" w14:textId="77777777" w:rsidR="00F237F1" w:rsidRPr="00E91B27" w:rsidRDefault="00F237F1" w:rsidP="00F237F1">
      <w:pPr>
        <w:widowControl w:val="0"/>
        <w:pBdr>
          <w:top w:val="nil"/>
          <w:left w:val="nil"/>
          <w:bottom w:val="nil"/>
          <w:right w:val="nil"/>
          <w:between w:val="nil"/>
        </w:pBdr>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 xml:space="preserve">3.3.1. Tiekėjas, vykdantis Sutartį </w:t>
      </w:r>
      <w:r w:rsidRPr="00E91B27">
        <w:rPr>
          <w:rFonts w:ascii="Arial" w:eastAsia="Cambria" w:hAnsi="Arial" w:cs="Arial"/>
          <w:color w:val="00435B"/>
          <w:sz w:val="20"/>
        </w:rPr>
        <w:t xml:space="preserve">kaip tiekėjų grupė, veikianti </w:t>
      </w:r>
      <w:r w:rsidRPr="00E91B27">
        <w:rPr>
          <w:rFonts w:ascii="Arial" w:eastAsia="Cambria" w:hAnsi="Arial" w:cs="Arial"/>
          <w:color w:val="00435B"/>
          <w:sz w:val="20"/>
          <w:shd w:val="clear" w:color="auto" w:fill="FFFFFF"/>
        </w:rPr>
        <w:t>jungtinės veiklos</w:t>
      </w:r>
      <w:r w:rsidRPr="00E91B27">
        <w:rPr>
          <w:rFonts w:ascii="Arial" w:eastAsia="Cambria" w:hAnsi="Arial" w:cs="Arial"/>
          <w:color w:val="00435B"/>
          <w:sz w:val="20"/>
        </w:rPr>
        <w:t xml:space="preserve"> sutarties</w:t>
      </w:r>
      <w:r w:rsidRPr="00E91B27">
        <w:rPr>
          <w:rFonts w:ascii="Arial" w:eastAsia="Cambria" w:hAnsi="Arial" w:cs="Arial"/>
          <w:color w:val="00435B"/>
          <w:sz w:val="20"/>
          <w:shd w:val="clear" w:color="auto" w:fill="FFFFFF"/>
        </w:rPr>
        <w:t xml:space="preserve"> pagrindu, turi teisę atsisakyti jungtinės veiklos partnerio (toliau – Partneris), jei dėl objektyvių ir pagrįstų aplinkybių </w:t>
      </w:r>
      <w:r w:rsidRPr="00E91B27">
        <w:rPr>
          <w:rFonts w:ascii="Arial" w:eastAsia="Cambria" w:hAnsi="Arial" w:cs="Arial"/>
          <w:color w:val="00435B"/>
          <w:sz w:val="20"/>
        </w:rPr>
        <w:t>P</w:t>
      </w:r>
      <w:r w:rsidRPr="00E91B27">
        <w:rPr>
          <w:rFonts w:ascii="Arial" w:eastAsia="Cambria" w:hAnsi="Arial" w:cs="Arial"/>
          <w:color w:val="00435B"/>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EA46D9"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5ACF535"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3.3.3. Tiekėjas privalo ne vėliau nei prieš 10 (dešimt) darbo dienų iki numatomo Partnerio keitimo arba atsisakymo pateikti Pirkėjui šiuos dokumentus:</w:t>
      </w:r>
    </w:p>
    <w:p w14:paraId="3747CE31"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3.3.3.1. argumentuotą rašytinį prašymą pakeisti Tiekėjo sudėtį ir įrodymus, pagrindžiančius bent vieną Partnerio atsisakymo ar keitimo aplinkybę, nurodytą Sutartyje;</w:t>
      </w:r>
    </w:p>
    <w:p w14:paraId="58BE02C5"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C7D18A9"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3.3.3.3. pasiliekančiojo Partnerio ar naujai pasitelkiamo Partnerio kvalifikaciją patvirtinančius dokumentus ir, jei</w:t>
      </w:r>
      <w:r w:rsidRPr="00E91B27">
        <w:rPr>
          <w:rFonts w:ascii="Arial" w:hAnsi="Arial" w:cs="Arial"/>
          <w:color w:val="00435B"/>
          <w:sz w:val="20"/>
          <w:lang w:eastAsia="lt-LT"/>
        </w:rPr>
        <w:t xml:space="preserve">gu taikytina, kokybės vadybos ir (arba) aplinkos apsaugos vadybos sistemos standartų reikalavimus įrodančius dokumentus. Visais atvejais </w:t>
      </w:r>
      <w:r w:rsidRPr="00E91B27">
        <w:rPr>
          <w:rFonts w:ascii="Arial" w:eastAsia="Cambria" w:hAnsi="Arial" w:cs="Arial"/>
          <w:color w:val="00435B"/>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91B27">
        <w:rPr>
          <w:rFonts w:ascii="Arial" w:eastAsia="Cambria" w:hAnsi="Arial" w:cs="Arial"/>
          <w:color w:val="00435B"/>
          <w:sz w:val="20"/>
        </w:rPr>
        <w:t xml:space="preserve">nacionalinio saugumo interesams bei reikalavimams </w:t>
      </w:r>
      <w:r w:rsidRPr="00E91B27">
        <w:rPr>
          <w:rFonts w:ascii="Arial" w:eastAsia="Arial" w:hAnsi="Arial" w:cs="Arial"/>
          <w:color w:val="00435B"/>
          <w:sz w:val="20"/>
          <w:shd w:val="clear" w:color="auto" w:fill="FFFFFF"/>
        </w:rPr>
        <w:t>nebūti registruotu (nuolat gyvenančiu ar turinčiu pilietybę) nepatikimomis laikomose valstybėse ar teritorijose</w:t>
      </w:r>
      <w:r w:rsidRPr="00E91B27">
        <w:rPr>
          <w:rFonts w:ascii="Arial" w:eastAsia="Cambria" w:hAnsi="Arial" w:cs="Arial"/>
          <w:color w:val="00435B"/>
          <w:sz w:val="20"/>
          <w:shd w:val="clear" w:color="auto" w:fill="FFFFFF"/>
        </w:rPr>
        <w:t xml:space="preserve"> (jei taikoma).</w:t>
      </w:r>
    </w:p>
    <w:p w14:paraId="3627BDBF"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shd w:val="clear" w:color="auto" w:fill="FFFFFF"/>
        </w:rPr>
      </w:pPr>
      <w:r w:rsidRPr="00E91B27">
        <w:rPr>
          <w:rFonts w:ascii="Arial" w:eastAsia="Cambria" w:hAnsi="Arial" w:cs="Arial"/>
          <w:color w:val="00435B"/>
          <w:sz w:val="20"/>
          <w:shd w:val="clear" w:color="auto" w:fill="FFFFFF"/>
        </w:rPr>
        <w:t>3.3.4. Pirkėjas, gavęs Tiekėjo prašymą su kitais Sutartyje nurodytais dokumentais, per 10 (dešimt) darbo dienų įvertina keitimo galimybes ir raštu informuoja Tiekėją apie sutikimą arba apie ne</w:t>
      </w:r>
      <w:r w:rsidRPr="00E91B27">
        <w:rPr>
          <w:rFonts w:ascii="Arial" w:eastAsia="Cambria" w:hAnsi="Arial" w:cs="Arial"/>
          <w:color w:val="00435B"/>
          <w:sz w:val="20"/>
        </w:rPr>
        <w:t xml:space="preserve">sutikimą </w:t>
      </w:r>
      <w:r w:rsidRPr="00E91B27">
        <w:rPr>
          <w:rFonts w:ascii="Arial" w:eastAsia="Cambria" w:hAnsi="Arial" w:cs="Arial"/>
          <w:color w:val="00435B"/>
          <w:sz w:val="20"/>
          <w:shd w:val="clear" w:color="auto" w:fill="FFFFFF"/>
        </w:rPr>
        <w:t xml:space="preserve">atsisakyti ar pakeisti Partnerį. Pirkėjui sutikus, Šalys pasirašo Susitarimą, kuris laikomas neatsiejama Sutarties dalimi. Prieš Susitarimo pasirašymą, Pirkėjui pateikiama naujos jungtinės veiklos sutarties ar esamos jungtinės veiklos sutarties pakeitimo </w:t>
      </w:r>
      <w:r w:rsidRPr="00E91B27">
        <w:rPr>
          <w:rFonts w:ascii="Arial" w:eastAsia="Cambria" w:hAnsi="Arial" w:cs="Arial"/>
          <w:color w:val="00435B"/>
          <w:sz w:val="20"/>
          <w:shd w:val="clear" w:color="auto" w:fill="FFFFFF"/>
        </w:rPr>
        <w:lastRenderedPageBreak/>
        <w:t>kopija arba nuorašas.</w:t>
      </w:r>
    </w:p>
    <w:p w14:paraId="2DA724A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0"/>
        </w:rPr>
      </w:pPr>
    </w:p>
    <w:p w14:paraId="0034D89C"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color w:val="00435B"/>
          <w:sz w:val="20"/>
        </w:rPr>
        <w:t>3.4.</w:t>
      </w:r>
      <w:r w:rsidRPr="00E91B27">
        <w:rPr>
          <w:rFonts w:ascii="Arial" w:eastAsia="Arial" w:hAnsi="Arial" w:cs="Arial"/>
          <w:b/>
          <w:color w:val="00435B"/>
          <w:sz w:val="20"/>
        </w:rPr>
        <w:tab/>
        <w:t>Susitarimai dėl tiesioginio atsiskaitymo su subtiekėjais</w:t>
      </w:r>
    </w:p>
    <w:p w14:paraId="06667AEB"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24863D3A"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3.4.1.</w:t>
      </w:r>
      <w:r w:rsidRPr="00E91B27">
        <w:rPr>
          <w:rFonts w:ascii="Arial" w:eastAsia="Arial" w:hAnsi="Arial" w:cs="Arial"/>
          <w:color w:val="00435B"/>
          <w:sz w:val="20"/>
        </w:rPr>
        <w:tab/>
      </w:r>
      <w:r w:rsidRPr="00E91B27">
        <w:rPr>
          <w:rFonts w:ascii="Arial" w:eastAsia="Arial" w:hAnsi="Arial" w:cs="Arial"/>
          <w:color w:val="00435B"/>
          <w:sz w:val="20"/>
          <w:shd w:val="clear" w:color="auto" w:fill="FFFFFF"/>
        </w:rPr>
        <w:t>Subtiekėjams pageidaujant, Pirkėjas su jais atsiskaitys tiesiogiai. Pirkėjas numato tiesioginio atsiskaitymo galimybę su Sutartyje nurodytais subtiekėjais tokiomis sąlygomis ir tvarka:</w:t>
      </w:r>
    </w:p>
    <w:p w14:paraId="4CE7903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3.4.1.1.</w:t>
      </w:r>
      <w:r w:rsidRPr="00E91B27">
        <w:rPr>
          <w:rFonts w:ascii="Arial" w:eastAsia="Cambria" w:hAnsi="Arial" w:cs="Arial"/>
          <w:color w:val="00435B"/>
          <w:sz w:val="20"/>
        </w:rPr>
        <w:tab/>
      </w:r>
      <w:r w:rsidRPr="00E91B27">
        <w:rPr>
          <w:rFonts w:ascii="Arial" w:eastAsia="Cambria" w:hAnsi="Arial" w:cs="Arial"/>
          <w:color w:val="00435B"/>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A94F6E5"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3.4.1.2.</w:t>
      </w:r>
      <w:r w:rsidRPr="00E91B27">
        <w:rPr>
          <w:rFonts w:ascii="Arial" w:eastAsia="Cambria" w:hAnsi="Arial" w:cs="Arial"/>
          <w:color w:val="00435B"/>
          <w:sz w:val="20"/>
        </w:rPr>
        <w:tab/>
      </w:r>
      <w:r w:rsidRPr="00E91B27">
        <w:rPr>
          <w:rFonts w:ascii="Arial" w:eastAsia="Cambria" w:hAnsi="Arial" w:cs="Arial"/>
          <w:color w:val="00435B"/>
          <w:sz w:val="20"/>
          <w:shd w:val="clear" w:color="auto" w:fill="FFFFFF"/>
        </w:rPr>
        <w:t>Pirkėjas ne vėliau kaip per 3 (tris) darbo dienas nuo Bendrųjų sąlygų 3.4.1.1 punkte nurodytos informacijos gavimo dienos raštu informuoja subtiekėjus apie tiesioginio atsiskaitymo galimybę;</w:t>
      </w:r>
    </w:p>
    <w:p w14:paraId="6FD08E0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3.4.1.3.</w:t>
      </w:r>
      <w:r w:rsidRPr="00E91B27">
        <w:rPr>
          <w:rFonts w:ascii="Arial" w:eastAsia="Cambria" w:hAnsi="Arial" w:cs="Arial"/>
          <w:color w:val="00435B"/>
          <w:sz w:val="20"/>
        </w:rPr>
        <w:tab/>
      </w:r>
      <w:r w:rsidRPr="00E91B27">
        <w:rPr>
          <w:rFonts w:ascii="Arial" w:eastAsia="Cambria" w:hAnsi="Arial" w:cs="Arial"/>
          <w:color w:val="00435B"/>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91B27">
        <w:rPr>
          <w:rFonts w:ascii="Arial" w:eastAsia="Cambria" w:hAnsi="Arial" w:cs="Arial"/>
          <w:color w:val="00435B"/>
          <w:sz w:val="20"/>
          <w:shd w:val="clear" w:color="auto" w:fill="FFFFFF"/>
        </w:rPr>
        <w:t>subtiekimo</w:t>
      </w:r>
      <w:proofErr w:type="spellEnd"/>
      <w:r w:rsidRPr="00E91B27">
        <w:rPr>
          <w:rFonts w:ascii="Arial" w:eastAsia="Cambria" w:hAnsi="Arial" w:cs="Arial"/>
          <w:color w:val="00435B"/>
          <w:sz w:val="20"/>
          <w:shd w:val="clear" w:color="auto" w:fill="FFFFFF"/>
        </w:rPr>
        <w:t xml:space="preserve"> sutartyje nustatytus reikalavimus;</w:t>
      </w:r>
    </w:p>
    <w:p w14:paraId="2EE660EA"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3.4.1.4.</w:t>
      </w:r>
      <w:r w:rsidRPr="00E91B27">
        <w:rPr>
          <w:rFonts w:ascii="Arial" w:eastAsia="Cambria" w:hAnsi="Arial" w:cs="Arial"/>
          <w:color w:val="00435B"/>
          <w:sz w:val="20"/>
        </w:rPr>
        <w:tab/>
      </w:r>
      <w:r w:rsidRPr="00E91B27">
        <w:rPr>
          <w:rFonts w:ascii="Arial" w:eastAsia="Cambria" w:hAnsi="Arial" w:cs="Arial"/>
          <w:color w:val="00435B"/>
          <w:sz w:val="20"/>
          <w:shd w:val="clear" w:color="auto" w:fill="FFFFFF"/>
        </w:rPr>
        <w:t>tiesioginio atsiskaitymo su subtiekėjais galimybė nekeičia Tiekėjo atsakomybės dėl Sutarties įvykdymo.</w:t>
      </w:r>
    </w:p>
    <w:p w14:paraId="5720C2E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0"/>
        </w:rPr>
      </w:pPr>
    </w:p>
    <w:p w14:paraId="1EE2063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color w:val="00435B"/>
          <w:sz w:val="20"/>
        </w:rPr>
      </w:pPr>
      <w:r w:rsidRPr="00E91B27">
        <w:rPr>
          <w:rFonts w:ascii="Arial" w:eastAsia="Arial" w:hAnsi="Arial" w:cs="Arial"/>
          <w:b/>
          <w:caps/>
          <w:color w:val="00435B"/>
          <w:sz w:val="20"/>
        </w:rPr>
        <w:t>4.</w:t>
      </w:r>
      <w:r w:rsidRPr="00E91B27">
        <w:rPr>
          <w:rFonts w:ascii="Arial" w:eastAsia="Arial" w:hAnsi="Arial" w:cs="Arial"/>
          <w:b/>
          <w:caps/>
          <w:color w:val="00435B"/>
          <w:sz w:val="20"/>
        </w:rPr>
        <w:tab/>
        <w:t>Šalių bendradarbiavimas</w:t>
      </w:r>
    </w:p>
    <w:p w14:paraId="60152DD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color w:val="00435B"/>
          <w:sz w:val="20"/>
        </w:rPr>
      </w:pPr>
    </w:p>
    <w:p w14:paraId="278C8459"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color w:val="00435B"/>
          <w:sz w:val="20"/>
        </w:rPr>
        <w:t>4.1.</w:t>
      </w:r>
      <w:r w:rsidRPr="00E91B27">
        <w:rPr>
          <w:rFonts w:ascii="Arial" w:eastAsia="Arial" w:hAnsi="Arial" w:cs="Arial"/>
          <w:b/>
          <w:color w:val="00435B"/>
          <w:sz w:val="20"/>
        </w:rPr>
        <w:tab/>
        <w:t>Šalių bendradarbiavimo pareiga</w:t>
      </w:r>
    </w:p>
    <w:p w14:paraId="54BE0BBE"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color w:val="00435B"/>
          <w:sz w:val="20"/>
        </w:rPr>
      </w:pPr>
    </w:p>
    <w:p w14:paraId="19D567D2"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4.1.1.</w:t>
      </w:r>
      <w:r w:rsidRPr="00E91B27">
        <w:rPr>
          <w:rFonts w:ascii="Arial" w:eastAsia="Arial" w:hAnsi="Arial" w:cs="Arial"/>
          <w:color w:val="00435B"/>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FC9711"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4.1.2.</w:t>
      </w:r>
      <w:r w:rsidRPr="00E91B27">
        <w:rPr>
          <w:rFonts w:ascii="Arial" w:eastAsia="Arial" w:hAnsi="Arial" w:cs="Arial"/>
          <w:color w:val="00435B"/>
          <w:sz w:val="20"/>
        </w:rPr>
        <w:tab/>
        <w:t>Šalys įsipareigoja užtikrinti, kad viena kitai teiks dokumentus ir (ar) kitą informaciją, kurie yra būtini Šalių tinkamam įsipareigojimų įvykdymui pagal Sutartį.</w:t>
      </w:r>
    </w:p>
    <w:p w14:paraId="373C2E5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4.1.3.</w:t>
      </w:r>
      <w:r w:rsidRPr="00E91B27">
        <w:rPr>
          <w:rFonts w:ascii="Arial" w:eastAsia="Arial" w:hAnsi="Arial" w:cs="Arial"/>
          <w:color w:val="00435B"/>
          <w:sz w:val="20"/>
        </w:rPr>
        <w:tab/>
      </w:r>
      <w:r w:rsidRPr="00E91B27">
        <w:rPr>
          <w:rFonts w:ascii="Arial" w:eastAsia="Arial" w:hAnsi="Arial" w:cs="Arial"/>
          <w:color w:val="00435B"/>
          <w:sz w:val="20"/>
          <w:shd w:val="clear" w:color="auto" w:fill="FFFFFF"/>
        </w:rPr>
        <w:t xml:space="preserve">Jeigu Šalis susiduria su </w:t>
      </w:r>
      <w:r w:rsidRPr="00E91B27">
        <w:rPr>
          <w:rFonts w:ascii="Arial" w:eastAsia="Arial" w:hAnsi="Arial" w:cs="Arial"/>
          <w:color w:val="00435B"/>
          <w:sz w:val="20"/>
        </w:rPr>
        <w:t>S</w:t>
      </w:r>
      <w:r w:rsidRPr="00E91B27">
        <w:rPr>
          <w:rFonts w:ascii="Arial" w:eastAsia="Arial" w:hAnsi="Arial" w:cs="Arial"/>
          <w:color w:val="00435B"/>
          <w:sz w:val="20"/>
          <w:shd w:val="clear" w:color="auto" w:fill="FFFFFF"/>
        </w:rPr>
        <w:t>utarties vykdymo kliūtimi, ji turi nedelsdama, bet ne vėliau kaip per 5 (penkias) darbo dienas, įspėti kitą Šalį apie tokia</w:t>
      </w:r>
      <w:r w:rsidRPr="00E91B27">
        <w:rPr>
          <w:rFonts w:ascii="Arial" w:eastAsia="Arial" w:hAnsi="Arial" w:cs="Arial"/>
          <w:color w:val="00435B"/>
          <w:sz w:val="20"/>
        </w:rPr>
        <w:t>s</w:t>
      </w:r>
      <w:r w:rsidRPr="00E91B27">
        <w:rPr>
          <w:rFonts w:ascii="Arial" w:eastAsia="Arial" w:hAnsi="Arial" w:cs="Arial"/>
          <w:color w:val="00435B"/>
          <w:sz w:val="20"/>
          <w:shd w:val="clear" w:color="auto" w:fill="FFFFFF"/>
        </w:rPr>
        <w:t xml:space="preserve"> kliūtis</w:t>
      </w:r>
      <w:r w:rsidRPr="00E91B27">
        <w:rPr>
          <w:rFonts w:ascii="Arial" w:eastAsia="Arial" w:hAnsi="Arial" w:cs="Arial"/>
          <w:color w:val="00435B"/>
          <w:sz w:val="20"/>
        </w:rPr>
        <w:t xml:space="preserve"> ir imtis visų nuo jos priklausančių protingų priemonių toms kliūtims pašalinti.</w:t>
      </w:r>
    </w:p>
    <w:p w14:paraId="1ACB4854"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color w:val="00435B"/>
          <w:sz w:val="20"/>
        </w:rPr>
      </w:pPr>
    </w:p>
    <w:p w14:paraId="03A28E3E"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E91B27">
        <w:rPr>
          <w:rFonts w:ascii="Arial" w:eastAsia="Arial" w:hAnsi="Arial" w:cs="Arial"/>
          <w:b/>
          <w:bCs/>
          <w:color w:val="00435B"/>
          <w:sz w:val="20"/>
        </w:rPr>
        <w:t>4.2.</w:t>
      </w:r>
      <w:r w:rsidRPr="00E91B27">
        <w:rPr>
          <w:rFonts w:ascii="Arial" w:hAnsi="Arial" w:cs="Arial"/>
          <w:color w:val="00435B"/>
          <w:sz w:val="20"/>
        </w:rPr>
        <w:tab/>
      </w:r>
      <w:r w:rsidRPr="00E91B27">
        <w:rPr>
          <w:rFonts w:ascii="Arial" w:eastAsia="Arial" w:hAnsi="Arial" w:cs="Arial"/>
          <w:b/>
          <w:bCs/>
          <w:color w:val="00435B"/>
          <w:sz w:val="20"/>
        </w:rPr>
        <w:t>Kontaktiniai asmenys</w:t>
      </w:r>
    </w:p>
    <w:p w14:paraId="0E379E31"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06BC8416"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4.2.1.</w:t>
      </w:r>
      <w:r w:rsidRPr="00E91B27">
        <w:rPr>
          <w:rFonts w:ascii="Arial" w:hAnsi="Arial" w:cs="Arial"/>
          <w:color w:val="00435B"/>
          <w:sz w:val="20"/>
        </w:rPr>
        <w:tab/>
      </w:r>
      <w:r w:rsidRPr="00E91B27">
        <w:rPr>
          <w:rFonts w:ascii="Arial" w:eastAsia="Arial" w:hAnsi="Arial" w:cs="Arial"/>
          <w:color w:val="00435B"/>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9240202"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4.2.2.</w:t>
      </w:r>
      <w:r w:rsidRPr="00E91B27">
        <w:rPr>
          <w:rFonts w:ascii="Arial" w:eastAsia="Arial" w:hAnsi="Arial" w:cs="Arial"/>
          <w:color w:val="00435B"/>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91B27">
        <w:rPr>
          <w:rFonts w:ascii="Arial" w:hAnsi="Arial" w:cs="Arial"/>
          <w:color w:val="00435B"/>
          <w:sz w:val="20"/>
        </w:rPr>
        <w:t xml:space="preserve"> </w:t>
      </w:r>
      <w:r w:rsidRPr="00E91B27">
        <w:rPr>
          <w:rFonts w:ascii="Arial" w:eastAsia="Arial" w:hAnsi="Arial" w:cs="Arial"/>
          <w:color w:val="00435B"/>
          <w:sz w:val="20"/>
        </w:rPr>
        <w:t>vardą, pavardę, el. paštą ir telefono numerį.</w:t>
      </w:r>
    </w:p>
    <w:p w14:paraId="456DBB2D"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4.2.3.</w:t>
      </w:r>
      <w:r w:rsidRPr="00E91B27">
        <w:rPr>
          <w:rFonts w:ascii="Arial" w:hAnsi="Arial" w:cs="Arial"/>
          <w:color w:val="00435B"/>
          <w:sz w:val="20"/>
        </w:rPr>
        <w:tab/>
      </w:r>
      <w:r w:rsidRPr="00E91B27">
        <w:rPr>
          <w:rFonts w:ascii="Arial" w:eastAsia="Arial" w:hAnsi="Arial" w:cs="Arial"/>
          <w:color w:val="00435B"/>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B28CE2"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65D38447"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0"/>
        </w:rPr>
      </w:pPr>
      <w:r w:rsidRPr="00E91B27">
        <w:rPr>
          <w:rFonts w:ascii="Arial" w:eastAsia="Arial" w:hAnsi="Arial" w:cs="Arial"/>
          <w:b/>
          <w:bCs/>
          <w:caps/>
          <w:color w:val="00435B"/>
          <w:sz w:val="20"/>
        </w:rPr>
        <w:t>5.</w:t>
      </w:r>
      <w:r w:rsidRPr="00E91B27">
        <w:rPr>
          <w:rFonts w:ascii="Arial" w:hAnsi="Arial" w:cs="Arial"/>
          <w:color w:val="00435B"/>
          <w:sz w:val="20"/>
        </w:rPr>
        <w:tab/>
      </w:r>
      <w:r w:rsidRPr="00E91B27">
        <w:rPr>
          <w:rFonts w:ascii="Arial" w:eastAsia="Arial" w:hAnsi="Arial" w:cs="Arial"/>
          <w:b/>
          <w:bCs/>
          <w:caps/>
          <w:color w:val="00435B"/>
          <w:sz w:val="20"/>
        </w:rPr>
        <w:t>SUTARTIES VYKDYMO METU PATEIKIAMI dokumentai</w:t>
      </w:r>
    </w:p>
    <w:p w14:paraId="7E869140" w14:textId="77777777" w:rsidR="00F237F1" w:rsidRPr="00E91B27" w:rsidRDefault="00F237F1" w:rsidP="00F237F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0B7F2EF4"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5.1.</w:t>
      </w:r>
      <w:r w:rsidRPr="00E91B27">
        <w:rPr>
          <w:rFonts w:ascii="Arial" w:hAnsi="Arial" w:cs="Arial"/>
          <w:color w:val="00435B"/>
          <w:sz w:val="20"/>
        </w:rPr>
        <w:tab/>
      </w:r>
      <w:r w:rsidRPr="00E91B27">
        <w:rPr>
          <w:rFonts w:ascii="Arial" w:eastAsia="Arial" w:hAnsi="Arial" w:cs="Arial"/>
          <w:color w:val="00435B"/>
          <w:sz w:val="20"/>
        </w:rPr>
        <w:t>Jeigu Tiekėjas turi parengti ir (ar) pateikti Pirkėjui Paslaugų rezultato naudojimo instrukcijas, jos turi būti aiškios ir detalios, kad Pirkėjas, vadovaudamasis jomis, galėtų tinkamai naudotis Paslaugų rezultatu.</w:t>
      </w:r>
    </w:p>
    <w:p w14:paraId="2938ECEE"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5.2.</w:t>
      </w:r>
      <w:r w:rsidRPr="00E91B27">
        <w:rPr>
          <w:rFonts w:ascii="Arial" w:eastAsia="Arial" w:hAnsi="Arial" w:cs="Arial"/>
          <w:color w:val="00435B"/>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E63956"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lastRenderedPageBreak/>
        <w:t>5.3.</w:t>
      </w:r>
      <w:r w:rsidRPr="00E91B27">
        <w:rPr>
          <w:rFonts w:ascii="Arial" w:eastAsia="Arial" w:hAnsi="Arial" w:cs="Arial"/>
          <w:color w:val="00435B"/>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63247AC"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71F46A7F"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caps/>
          <w:color w:val="00435B"/>
          <w:sz w:val="20"/>
        </w:rPr>
        <w:t>6.</w:t>
      </w:r>
      <w:r w:rsidRPr="00E91B27">
        <w:rPr>
          <w:rFonts w:ascii="Arial" w:eastAsia="Arial" w:hAnsi="Arial" w:cs="Arial"/>
          <w:b/>
          <w:caps/>
          <w:color w:val="00435B"/>
          <w:sz w:val="20"/>
        </w:rPr>
        <w:tab/>
      </w:r>
      <w:r w:rsidRPr="00E91B27">
        <w:rPr>
          <w:rFonts w:ascii="Arial" w:eastAsia="Arial" w:hAnsi="Arial" w:cs="Arial"/>
          <w:b/>
          <w:bCs/>
          <w:color w:val="00435B"/>
          <w:sz w:val="20"/>
        </w:rPr>
        <w:t>PASLAUGŲ</w:t>
      </w:r>
      <w:r w:rsidRPr="00E91B27">
        <w:rPr>
          <w:rFonts w:ascii="Arial" w:eastAsia="Arial" w:hAnsi="Arial" w:cs="Arial"/>
          <w:b/>
          <w:caps/>
          <w:color w:val="00435B"/>
          <w:sz w:val="20"/>
        </w:rPr>
        <w:t xml:space="preserve"> </w:t>
      </w:r>
      <w:r w:rsidRPr="00E91B27">
        <w:rPr>
          <w:rFonts w:ascii="Arial" w:eastAsia="Arial" w:hAnsi="Arial" w:cs="Arial"/>
          <w:b/>
          <w:bCs/>
          <w:color w:val="00435B"/>
          <w:sz w:val="20"/>
        </w:rPr>
        <w:t>TEIKIMO</w:t>
      </w:r>
      <w:r w:rsidRPr="00E91B27">
        <w:rPr>
          <w:rFonts w:ascii="Arial" w:eastAsia="Arial" w:hAnsi="Arial" w:cs="Arial"/>
          <w:b/>
          <w:caps/>
          <w:color w:val="00435B"/>
          <w:sz w:val="20"/>
        </w:rPr>
        <w:t xml:space="preserve"> PABAIGA IR </w:t>
      </w:r>
      <w:r w:rsidRPr="00E91B27">
        <w:rPr>
          <w:rFonts w:ascii="Arial" w:eastAsia="Arial" w:hAnsi="Arial" w:cs="Arial"/>
          <w:b/>
          <w:bCs/>
          <w:color w:val="00435B"/>
          <w:sz w:val="20"/>
        </w:rPr>
        <w:t>PASLAUGŲ REZULTATO</w:t>
      </w:r>
      <w:r w:rsidRPr="00E91B27">
        <w:rPr>
          <w:rFonts w:ascii="Arial" w:eastAsia="Arial" w:hAnsi="Arial" w:cs="Arial"/>
          <w:b/>
          <w:color w:val="00435B"/>
          <w:sz w:val="20"/>
        </w:rPr>
        <w:t xml:space="preserve"> </w:t>
      </w:r>
      <w:r w:rsidRPr="00E91B27">
        <w:rPr>
          <w:rFonts w:ascii="Arial" w:eastAsia="Arial" w:hAnsi="Arial" w:cs="Arial"/>
          <w:b/>
          <w:caps/>
          <w:color w:val="00435B"/>
          <w:sz w:val="20"/>
        </w:rPr>
        <w:t>priėmimas</w:t>
      </w:r>
    </w:p>
    <w:p w14:paraId="48A6823F"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color w:val="00435B"/>
          <w:sz w:val="20"/>
        </w:rPr>
      </w:pPr>
    </w:p>
    <w:p w14:paraId="36DF8B52"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color w:val="00435B"/>
          <w:sz w:val="20"/>
        </w:rPr>
        <w:t>6.1.</w:t>
      </w:r>
      <w:r w:rsidRPr="00E91B27">
        <w:rPr>
          <w:rFonts w:ascii="Arial" w:eastAsia="Arial" w:hAnsi="Arial" w:cs="Arial"/>
          <w:b/>
          <w:color w:val="00435B"/>
          <w:sz w:val="20"/>
        </w:rPr>
        <w:tab/>
      </w:r>
      <w:r w:rsidRPr="00E91B27">
        <w:rPr>
          <w:rFonts w:ascii="Arial" w:eastAsia="Arial" w:hAnsi="Arial" w:cs="Arial"/>
          <w:b/>
          <w:bCs/>
          <w:color w:val="00435B"/>
          <w:sz w:val="20"/>
        </w:rPr>
        <w:t>Paslaugų</w:t>
      </w:r>
      <w:r w:rsidRPr="00E91B27">
        <w:rPr>
          <w:rFonts w:ascii="Arial" w:eastAsia="Arial" w:hAnsi="Arial" w:cs="Arial"/>
          <w:b/>
          <w:color w:val="00435B"/>
          <w:sz w:val="20"/>
        </w:rPr>
        <w:t xml:space="preserve"> teikimo pabaiga</w:t>
      </w:r>
    </w:p>
    <w:p w14:paraId="38F099DD"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color w:val="00435B"/>
          <w:sz w:val="20"/>
        </w:rPr>
      </w:pPr>
    </w:p>
    <w:p w14:paraId="014B7B4C"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6.1.1.</w:t>
      </w:r>
      <w:r w:rsidRPr="00E91B27">
        <w:rPr>
          <w:rFonts w:ascii="Arial" w:eastAsia="Arial" w:hAnsi="Arial" w:cs="Arial"/>
          <w:color w:val="00435B"/>
          <w:sz w:val="20"/>
        </w:rPr>
        <w:tab/>
        <w:t>Paslaugų teikimas laikomas užbaigtu, kai yra įvykdytos visos šios sąlygos:</w:t>
      </w:r>
    </w:p>
    <w:p w14:paraId="47C5B51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6.1.1.1.</w:t>
      </w:r>
      <w:r w:rsidRPr="00E91B27">
        <w:rPr>
          <w:rFonts w:ascii="Arial" w:eastAsia="Arial" w:hAnsi="Arial" w:cs="Arial"/>
          <w:color w:val="00435B"/>
          <w:sz w:val="20"/>
        </w:rPr>
        <w:tab/>
        <w:t xml:space="preserve">Tiekėjas suteikė visas Paslaugas pagal Sutarties ir </w:t>
      </w:r>
      <w:r w:rsidRPr="00E91B27">
        <w:rPr>
          <w:rFonts w:ascii="Arial" w:hAnsi="Arial" w:cs="Arial"/>
          <w:color w:val="00435B"/>
          <w:sz w:val="20"/>
        </w:rPr>
        <w:t>įstatymų bei kitų teisės aktų</w:t>
      </w:r>
      <w:r w:rsidRPr="00E91B27">
        <w:rPr>
          <w:rFonts w:ascii="Arial" w:eastAsia="Arial" w:hAnsi="Arial" w:cs="Arial"/>
          <w:color w:val="00435B"/>
          <w:sz w:val="20"/>
        </w:rPr>
        <w:t xml:space="preserve"> reikalavimus;</w:t>
      </w:r>
    </w:p>
    <w:p w14:paraId="06C08907"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6.1.1.2.</w:t>
      </w:r>
      <w:r w:rsidRPr="00E91B27">
        <w:rPr>
          <w:rFonts w:ascii="Arial" w:eastAsia="Arial" w:hAnsi="Arial" w:cs="Arial"/>
          <w:color w:val="00435B"/>
          <w:sz w:val="20"/>
        </w:rPr>
        <w:tab/>
        <w:t>Tiekėjas perdavė Pirkėjui visą reikalingą dokumentaciją, įskaitant naudojimo instrukcijas, sertifikatus ir garantijas (jei to reikalaujama);</w:t>
      </w:r>
    </w:p>
    <w:p w14:paraId="2355786F"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6.1.1.3.</w:t>
      </w:r>
      <w:r w:rsidRPr="00E91B27">
        <w:rPr>
          <w:rFonts w:ascii="Arial" w:hAnsi="Arial" w:cs="Arial"/>
          <w:color w:val="00435B"/>
          <w:sz w:val="20"/>
        </w:rPr>
        <w:tab/>
      </w:r>
      <w:r w:rsidRPr="00E91B27">
        <w:rPr>
          <w:rFonts w:ascii="Arial" w:eastAsia="Arial" w:hAnsi="Arial" w:cs="Arial"/>
          <w:color w:val="00435B"/>
          <w:sz w:val="20"/>
        </w:rPr>
        <w:t>Tiekėjas apmokė Pirkėjo personalą, kaip naudotis Paslaugų rezultatu (jeigu to reikalaujama);</w:t>
      </w:r>
    </w:p>
    <w:p w14:paraId="20F9F838"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6.1.1.4.</w:t>
      </w:r>
      <w:r w:rsidRPr="00E91B27">
        <w:rPr>
          <w:rFonts w:ascii="Arial" w:hAnsi="Arial" w:cs="Arial"/>
          <w:color w:val="00435B"/>
          <w:sz w:val="20"/>
        </w:rPr>
        <w:tab/>
      </w:r>
      <w:r w:rsidRPr="00E91B27">
        <w:rPr>
          <w:rFonts w:ascii="Arial" w:eastAsia="Arial" w:hAnsi="Arial" w:cs="Arial"/>
          <w:color w:val="00435B"/>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0B4312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6.1.1.5.</w:t>
      </w:r>
      <w:r w:rsidRPr="00E91B27">
        <w:rPr>
          <w:rFonts w:ascii="Arial" w:hAnsi="Arial" w:cs="Arial"/>
          <w:color w:val="00435B"/>
          <w:sz w:val="20"/>
        </w:rPr>
        <w:tab/>
      </w:r>
      <w:r w:rsidRPr="00E91B27">
        <w:rPr>
          <w:rFonts w:ascii="Arial" w:eastAsia="Arial" w:hAnsi="Arial" w:cs="Arial"/>
          <w:color w:val="00435B"/>
          <w:sz w:val="20"/>
        </w:rPr>
        <w:t xml:space="preserve">Tiekėjas įvykdė kitas sąlygas, numatytas </w:t>
      </w:r>
      <w:r w:rsidRPr="00E91B27">
        <w:rPr>
          <w:rFonts w:ascii="Arial" w:hAnsi="Arial" w:cs="Arial"/>
          <w:color w:val="00435B"/>
          <w:sz w:val="20"/>
        </w:rPr>
        <w:t>įstatymuose bei kituose teisės aktuose</w:t>
      </w:r>
      <w:r w:rsidRPr="00E91B27">
        <w:rPr>
          <w:rFonts w:ascii="Arial" w:eastAsia="Arial" w:hAnsi="Arial" w:cs="Arial"/>
          <w:color w:val="00435B"/>
          <w:sz w:val="20"/>
        </w:rPr>
        <w:t>, Sutartyje ir pasiūlyme, kurios turi būti įvykdytos tam, kad būtų laikoma, jog Paslaugų teikimas yra užbaigtas, ir pateikė Pirkėjui tai įrodančius dokumentus.</w:t>
      </w:r>
    </w:p>
    <w:p w14:paraId="0BCF1AA3"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233D94CA"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E91B27">
        <w:rPr>
          <w:rFonts w:ascii="Arial" w:eastAsia="Arial" w:hAnsi="Arial" w:cs="Arial"/>
          <w:b/>
          <w:bCs/>
          <w:color w:val="00435B"/>
          <w:sz w:val="20"/>
        </w:rPr>
        <w:t>6.2.</w:t>
      </w:r>
      <w:r w:rsidRPr="00E91B27">
        <w:rPr>
          <w:rFonts w:ascii="Arial" w:hAnsi="Arial" w:cs="Arial"/>
          <w:color w:val="00435B"/>
          <w:sz w:val="20"/>
        </w:rPr>
        <w:tab/>
      </w:r>
      <w:r w:rsidRPr="00E91B27">
        <w:rPr>
          <w:rFonts w:ascii="Arial" w:eastAsia="Arial" w:hAnsi="Arial" w:cs="Arial"/>
          <w:b/>
          <w:bCs/>
          <w:color w:val="00435B"/>
          <w:sz w:val="20"/>
        </w:rPr>
        <w:t>Paslaugų, kurios yra vienkartinio pobūdžio, teikiamos periodiškai arba pagal Pirkėjo Užsakymą perdavimas–priėmimas</w:t>
      </w:r>
    </w:p>
    <w:p w14:paraId="0C81DE5B"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6D3BFBC8"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6.2.1.</w:t>
      </w:r>
      <w:r w:rsidRPr="00E91B27">
        <w:rPr>
          <w:rFonts w:ascii="Arial" w:hAnsi="Arial" w:cs="Arial"/>
          <w:color w:val="00435B"/>
          <w:sz w:val="20"/>
        </w:rPr>
        <w:tab/>
      </w:r>
      <w:r w:rsidRPr="00E91B27">
        <w:rPr>
          <w:rFonts w:ascii="Arial" w:eastAsia="Arial" w:hAnsi="Arial" w:cs="Arial"/>
          <w:color w:val="00435B"/>
          <w:sz w:val="20"/>
        </w:rPr>
        <w:t xml:space="preserve">Tiekėjas privalo </w:t>
      </w:r>
      <w:r w:rsidRPr="00E91B27">
        <w:rPr>
          <w:rFonts w:ascii="Arial" w:hAnsi="Arial" w:cs="Arial"/>
          <w:color w:val="00435B"/>
          <w:sz w:val="20"/>
        </w:rPr>
        <w:t>suteikti Paslaugas ir perduoti Paslaugų rezultatą (jei taikoma) Pirkėjui</w:t>
      </w:r>
      <w:r w:rsidRPr="00E91B27">
        <w:rPr>
          <w:rFonts w:ascii="Arial" w:eastAsia="Arial" w:hAnsi="Arial" w:cs="Arial"/>
          <w:color w:val="00435B"/>
          <w:sz w:val="20"/>
        </w:rPr>
        <w:t>, o Pirkėjas privalo kokybiškai suteiktas ir Sutarties bei įstatymų ir kitų teisės aktų reikalavimus atitinkančias Paslaugas priimti. Paslaugos turi būti suteiktos Specialiosiose sąlygose nurodytu būdu ir terminais.</w:t>
      </w:r>
    </w:p>
    <w:p w14:paraId="313726BC"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6.2.2.</w:t>
      </w:r>
      <w:r w:rsidRPr="00E91B27">
        <w:rPr>
          <w:rFonts w:ascii="Arial" w:hAnsi="Arial" w:cs="Arial"/>
          <w:color w:val="00435B"/>
          <w:sz w:val="20"/>
        </w:rPr>
        <w:tab/>
      </w:r>
      <w:r w:rsidRPr="00E91B27">
        <w:rPr>
          <w:rFonts w:ascii="Arial" w:eastAsia="Arial" w:hAnsi="Arial" w:cs="Arial"/>
          <w:color w:val="00435B"/>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D5D689"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6.2.3.</w:t>
      </w:r>
      <w:r w:rsidRPr="00E91B27">
        <w:rPr>
          <w:rFonts w:ascii="Arial" w:eastAsia="Arial" w:hAnsi="Arial" w:cs="Arial"/>
          <w:color w:val="00435B"/>
          <w:sz w:val="20"/>
        </w:rPr>
        <w:tab/>
        <w:t>Tiekėjui suteikus Paslaugas, Pirkėjas atlieka jų patikrinimą ir privalo:</w:t>
      </w:r>
    </w:p>
    <w:p w14:paraId="45941040"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6.2.3.1.</w:t>
      </w:r>
      <w:r w:rsidRPr="00E91B27">
        <w:rPr>
          <w:rFonts w:ascii="Arial" w:hAnsi="Arial" w:cs="Arial"/>
          <w:color w:val="00435B"/>
          <w:sz w:val="20"/>
        </w:rPr>
        <w:tab/>
      </w:r>
      <w:r w:rsidRPr="00E91B27">
        <w:rPr>
          <w:rFonts w:ascii="Arial" w:eastAsia="Arial" w:hAnsi="Arial" w:cs="Arial"/>
          <w:color w:val="00435B"/>
          <w:sz w:val="20"/>
        </w:rPr>
        <w:t>ne vėliau kaip per 5 (penkias) darbo dienas nuo faktinio Paslaugų suteikimo ir Paslaugų perdavimo–priėmimo akto pateikimo priimti Paslaugų rezultatą, pasirašydamas Paslaugų perdavimo–priėmimo aktą; arba</w:t>
      </w:r>
    </w:p>
    <w:p w14:paraId="5C402FD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6.2.3.2.</w:t>
      </w:r>
      <w:r w:rsidRPr="00E91B27">
        <w:rPr>
          <w:rFonts w:ascii="Arial" w:hAnsi="Arial" w:cs="Arial"/>
          <w:color w:val="00435B"/>
          <w:sz w:val="20"/>
        </w:rPr>
        <w:tab/>
      </w:r>
      <w:r w:rsidRPr="00E91B27">
        <w:rPr>
          <w:rFonts w:ascii="Arial" w:eastAsia="Arial" w:hAnsi="Arial" w:cs="Arial"/>
          <w:color w:val="00435B"/>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91B27">
        <w:rPr>
          <w:rFonts w:ascii="Arial" w:eastAsia="Arial" w:hAnsi="Arial" w:cs="Arial"/>
          <w:b/>
          <w:bCs/>
          <w:color w:val="00435B"/>
          <w:sz w:val="20"/>
        </w:rPr>
        <w:t>toliau – Defektų aktas</w:t>
      </w:r>
      <w:r w:rsidRPr="00E91B27">
        <w:rPr>
          <w:rFonts w:ascii="Arial" w:eastAsia="Arial" w:hAnsi="Arial" w:cs="Arial"/>
          <w:color w:val="00435B"/>
          <w:sz w:val="20"/>
        </w:rPr>
        <w:t>); arba</w:t>
      </w:r>
    </w:p>
    <w:p w14:paraId="2578BEC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6.2.3.3.</w:t>
      </w:r>
      <w:r w:rsidRPr="00E91B27">
        <w:rPr>
          <w:rFonts w:ascii="Arial" w:hAnsi="Arial" w:cs="Arial"/>
          <w:color w:val="00435B"/>
          <w:sz w:val="20"/>
        </w:rPr>
        <w:tab/>
      </w:r>
      <w:r w:rsidRPr="00E91B27">
        <w:rPr>
          <w:rFonts w:ascii="Arial" w:eastAsia="Arial" w:hAnsi="Arial" w:cs="Arial"/>
          <w:color w:val="00435B"/>
          <w:sz w:val="20"/>
        </w:rPr>
        <w:t>atsisakyti priimti Paslaugų rezultatą ir įteikti (arba išsiųsti) Defektų aktą Tiekėjui dėl netinkamų Paslaugų ar jų dalies.</w:t>
      </w:r>
    </w:p>
    <w:p w14:paraId="243B8015"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6.2.4.</w:t>
      </w:r>
      <w:r w:rsidRPr="00E91B27">
        <w:rPr>
          <w:rFonts w:ascii="Arial" w:hAnsi="Arial" w:cs="Arial"/>
          <w:color w:val="00435B"/>
          <w:sz w:val="20"/>
        </w:rPr>
        <w:tab/>
      </w:r>
      <w:r w:rsidRPr="00E91B27">
        <w:rPr>
          <w:rFonts w:ascii="Arial" w:eastAsia="Arial" w:hAnsi="Arial" w:cs="Arial"/>
          <w:color w:val="00435B"/>
          <w:sz w:val="20"/>
        </w:rPr>
        <w:t>Paslaugų perdavimo–priėmimo akte turi būti nurodoma data, kada Tiekėjas suteikė Paslaugas ir pateikė visus reikiamus dokumentus.</w:t>
      </w:r>
    </w:p>
    <w:p w14:paraId="19AD6A6A"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6.2.5.</w:t>
      </w:r>
      <w:r w:rsidRPr="00E91B27">
        <w:rPr>
          <w:rFonts w:ascii="Arial" w:hAnsi="Arial" w:cs="Arial"/>
          <w:color w:val="00435B"/>
          <w:sz w:val="20"/>
        </w:rPr>
        <w:tab/>
      </w:r>
      <w:r w:rsidRPr="00E91B27">
        <w:rPr>
          <w:rFonts w:ascii="Arial" w:eastAsia="Arial" w:hAnsi="Arial" w:cs="Arial"/>
          <w:color w:val="00435B"/>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D8349C"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6.2.6.</w:t>
      </w:r>
      <w:r w:rsidRPr="00E91B27">
        <w:rPr>
          <w:rFonts w:ascii="Arial" w:hAnsi="Arial" w:cs="Arial"/>
          <w:color w:val="00435B"/>
          <w:sz w:val="20"/>
        </w:rPr>
        <w:tab/>
      </w:r>
      <w:r w:rsidRPr="00E91B27">
        <w:rPr>
          <w:rFonts w:ascii="Arial" w:eastAsia="Arial" w:hAnsi="Arial" w:cs="Arial"/>
          <w:color w:val="00435B"/>
          <w:sz w:val="20"/>
        </w:rPr>
        <w:t>Jeigu Pirkėjas per 5 (penkias) darbo dienas nuo Paslaugų perdavimo–priėmimo akto gavimo nepateikia (neišsiunčia) Tiekėjui Defektų akto, laikoma, kad Pirkėjas Paslaugas priėmė ir joms pretenzijų neturi.</w:t>
      </w:r>
    </w:p>
    <w:p w14:paraId="7D66FED0"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6.2.7.</w:t>
      </w:r>
      <w:r w:rsidRPr="00E91B27">
        <w:rPr>
          <w:rFonts w:ascii="Arial" w:hAnsi="Arial" w:cs="Arial"/>
          <w:color w:val="00435B"/>
          <w:sz w:val="20"/>
        </w:rPr>
        <w:tab/>
        <w:t xml:space="preserve">Su Paslaugomis susijusių prekių </w:t>
      </w:r>
      <w:r w:rsidRPr="00E91B27">
        <w:rPr>
          <w:rFonts w:ascii="Arial" w:eastAsia="Arial" w:hAnsi="Arial" w:cs="Arial"/>
          <w:color w:val="00435B"/>
          <w:sz w:val="20"/>
        </w:rPr>
        <w:t xml:space="preserve">praradimo ar sugadinimo ar atsitiktinio žuvimo rizika Pirkėjui iš Tiekėjo </w:t>
      </w:r>
      <w:r w:rsidRPr="00E91B27">
        <w:rPr>
          <w:rFonts w:ascii="Arial" w:eastAsia="Arial" w:hAnsi="Arial" w:cs="Arial"/>
          <w:color w:val="00435B"/>
          <w:sz w:val="20"/>
        </w:rPr>
        <w:lastRenderedPageBreak/>
        <w:t>pereina nuo faktinio tokių Paslaugų priėmimo momento.</w:t>
      </w:r>
    </w:p>
    <w:p w14:paraId="734A6FF7"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6.2.8.</w:t>
      </w:r>
      <w:r w:rsidRPr="00E91B27">
        <w:rPr>
          <w:rFonts w:ascii="Arial" w:hAnsi="Arial" w:cs="Arial"/>
          <w:color w:val="00435B"/>
          <w:sz w:val="20"/>
        </w:rPr>
        <w:tab/>
      </w:r>
      <w:r w:rsidRPr="00E91B27">
        <w:rPr>
          <w:rFonts w:ascii="Arial" w:eastAsia="Arial" w:hAnsi="Arial" w:cs="Arial"/>
          <w:color w:val="00435B"/>
          <w:sz w:val="20"/>
        </w:rPr>
        <w:t>Pirkėjas turi teisę naudotis Paslaugų rezultatu (jei taikoma) tik po Paslaugų perdavimo–priėmimo akto pasirašymo.</w:t>
      </w:r>
    </w:p>
    <w:p w14:paraId="09B6410F"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FEA8656"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53305953"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color w:val="00435B"/>
          <w:sz w:val="20"/>
        </w:rPr>
        <w:t>6.3.</w:t>
      </w:r>
      <w:r w:rsidRPr="00E91B27">
        <w:rPr>
          <w:rFonts w:ascii="Arial" w:eastAsia="Arial" w:hAnsi="Arial" w:cs="Arial"/>
          <w:b/>
          <w:color w:val="00435B"/>
          <w:sz w:val="20"/>
        </w:rPr>
        <w:tab/>
      </w:r>
      <w:r w:rsidRPr="00E91B27">
        <w:rPr>
          <w:rFonts w:ascii="Arial" w:eastAsia="Arial" w:hAnsi="Arial" w:cs="Arial"/>
          <w:b/>
          <w:bCs/>
          <w:color w:val="00435B"/>
          <w:sz w:val="20"/>
        </w:rPr>
        <w:t>Paslaugų</w:t>
      </w:r>
      <w:r w:rsidRPr="00E91B27">
        <w:rPr>
          <w:rFonts w:ascii="Arial" w:eastAsia="Arial" w:hAnsi="Arial" w:cs="Arial"/>
          <w:b/>
          <w:color w:val="00435B"/>
          <w:sz w:val="20"/>
        </w:rPr>
        <w:t>, kurios teikiamos etapais, perdavimas–priėmimas</w:t>
      </w:r>
    </w:p>
    <w:p w14:paraId="00DF94F5"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color w:val="00435B"/>
          <w:sz w:val="20"/>
        </w:rPr>
      </w:pPr>
    </w:p>
    <w:p w14:paraId="1C621947" w14:textId="77777777" w:rsidR="00F237F1" w:rsidRPr="00E91B27" w:rsidRDefault="00F237F1" w:rsidP="00F237F1">
      <w:pPr>
        <w:spacing w:line="276" w:lineRule="auto"/>
        <w:rPr>
          <w:rFonts w:ascii="Arial" w:eastAsia="Arial" w:hAnsi="Arial" w:cs="Arial"/>
          <w:color w:val="00435B"/>
          <w:sz w:val="20"/>
        </w:rPr>
      </w:pPr>
      <w:r w:rsidRPr="00E91B27">
        <w:rPr>
          <w:rFonts w:ascii="Arial" w:eastAsia="Arial" w:hAnsi="Arial" w:cs="Arial"/>
          <w:color w:val="00435B"/>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A707AF4"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6.3.2.</w:t>
      </w:r>
      <w:r w:rsidRPr="00E91B27">
        <w:rPr>
          <w:rFonts w:ascii="Arial" w:hAnsi="Arial" w:cs="Arial"/>
          <w:color w:val="00435B"/>
          <w:sz w:val="20"/>
        </w:rPr>
        <w:tab/>
      </w:r>
      <w:r w:rsidRPr="00E91B27">
        <w:rPr>
          <w:rFonts w:ascii="Arial" w:eastAsia="Arial" w:hAnsi="Arial" w:cs="Arial"/>
          <w:color w:val="00435B"/>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29D6E4" w14:textId="77777777" w:rsidR="00F237F1" w:rsidRPr="00E91B27" w:rsidRDefault="00F237F1" w:rsidP="00F237F1">
      <w:pPr>
        <w:spacing w:line="276" w:lineRule="auto"/>
        <w:jc w:val="both"/>
        <w:rPr>
          <w:rFonts w:ascii="Arial" w:eastAsia="Arial" w:hAnsi="Arial" w:cs="Arial"/>
          <w:color w:val="00435B"/>
          <w:sz w:val="20"/>
        </w:rPr>
      </w:pPr>
      <w:r w:rsidRPr="00E91B27">
        <w:rPr>
          <w:rFonts w:ascii="Arial" w:eastAsia="Arial" w:hAnsi="Arial" w:cs="Arial"/>
          <w:color w:val="00435B"/>
          <w:sz w:val="20"/>
        </w:rPr>
        <w:t>6.3.3. Pirkėjas pasirašo kiekvieną Paslaugų perdavimo–priėmimo aktą su sąlyga, kad buvo priimti visi ankstesni etapai, jeigu Specialiosiose sąlygose nėra nurodyta kitaip.</w:t>
      </w:r>
    </w:p>
    <w:p w14:paraId="0825CECF" w14:textId="77777777" w:rsidR="00F237F1" w:rsidRPr="00E91B27" w:rsidRDefault="00F237F1" w:rsidP="00F237F1">
      <w:pPr>
        <w:spacing w:line="276" w:lineRule="auto"/>
        <w:jc w:val="both"/>
        <w:rPr>
          <w:rFonts w:ascii="Arial" w:eastAsia="Arial" w:hAnsi="Arial" w:cs="Arial"/>
          <w:color w:val="00435B"/>
          <w:sz w:val="20"/>
        </w:rPr>
      </w:pPr>
      <w:r w:rsidRPr="00E91B27">
        <w:rPr>
          <w:rFonts w:ascii="Arial" w:eastAsia="Arial" w:hAnsi="Arial" w:cs="Arial"/>
          <w:color w:val="00435B"/>
          <w:sz w:val="20"/>
        </w:rPr>
        <w:t>6.3.4. Suteikus visuose etapuose numatytas Paslaugas, t. y. baigus teikti Paslaugas, pasirašomas galutinis suteiktų Paslaugų perdavimo–priėmimo aktas.</w:t>
      </w:r>
    </w:p>
    <w:p w14:paraId="2D7B96D8"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6.3.5.</w:t>
      </w:r>
      <w:r w:rsidRPr="00E91B27">
        <w:rPr>
          <w:rFonts w:ascii="Arial" w:hAnsi="Arial" w:cs="Arial"/>
          <w:color w:val="00435B"/>
          <w:sz w:val="20"/>
        </w:rPr>
        <w:tab/>
      </w:r>
      <w:r w:rsidRPr="00E91B27">
        <w:rPr>
          <w:rFonts w:ascii="Arial" w:eastAsia="Arial" w:hAnsi="Arial" w:cs="Arial"/>
          <w:color w:val="00435B"/>
          <w:sz w:val="20"/>
        </w:rPr>
        <w:t>Tiekėjui suteikus Paslaugas konkrečiame etape, Pirkėjas atlieka Paslaugų rezultato patikrinimą ir privalo:</w:t>
      </w:r>
    </w:p>
    <w:p w14:paraId="7956A66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6.3.5.1. ne vėliau kaip per 5 (penkias) darbo dienas nuo faktinio Paslaugų etapo suteikimo ir Paslaugų perdavimo–priėmimo akto pateikimo priimti Paslaugų etapo rezultatą, pasirašydamas Paslaugų perdavimo–priėmimo aktą; arba</w:t>
      </w:r>
    </w:p>
    <w:p w14:paraId="0C3B61C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6.3.5.2.</w:t>
      </w:r>
      <w:r w:rsidRPr="00E91B27">
        <w:rPr>
          <w:rFonts w:ascii="Arial" w:hAnsi="Arial" w:cs="Arial"/>
          <w:color w:val="00435B"/>
          <w:sz w:val="20"/>
        </w:rPr>
        <w:tab/>
      </w:r>
      <w:r w:rsidRPr="00E91B27">
        <w:rPr>
          <w:rFonts w:ascii="Arial" w:eastAsia="Arial" w:hAnsi="Arial" w:cs="Arial"/>
          <w:color w:val="00435B"/>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91B27">
        <w:rPr>
          <w:rFonts w:ascii="Arial" w:eastAsia="Arial" w:hAnsi="Arial" w:cs="Arial"/>
          <w:b/>
          <w:bCs/>
          <w:color w:val="00435B"/>
          <w:sz w:val="20"/>
        </w:rPr>
        <w:t>Defektų aktas</w:t>
      </w:r>
      <w:r w:rsidRPr="00E91B27">
        <w:rPr>
          <w:rFonts w:ascii="Arial" w:eastAsia="Arial" w:hAnsi="Arial" w:cs="Arial"/>
          <w:color w:val="00435B"/>
          <w:sz w:val="20"/>
        </w:rPr>
        <w:t>); arba</w:t>
      </w:r>
    </w:p>
    <w:p w14:paraId="5D23533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6.3.5.3. atsisakyti priimti Paslaugų etapo rezultatą ir įteikti (arba išsiųsti) Defektų aktą Tiekėjui dėl netinkamai suteiktų šio etapo Paslaugų.</w:t>
      </w:r>
    </w:p>
    <w:p w14:paraId="2F3CD7E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6.3.6.</w:t>
      </w:r>
      <w:r w:rsidRPr="00E91B27">
        <w:rPr>
          <w:rFonts w:ascii="Arial" w:hAnsi="Arial" w:cs="Arial"/>
          <w:color w:val="00435B"/>
          <w:sz w:val="20"/>
        </w:rPr>
        <w:tab/>
      </w:r>
      <w:r w:rsidRPr="00E91B27">
        <w:rPr>
          <w:rFonts w:ascii="Arial" w:eastAsia="Arial" w:hAnsi="Arial" w:cs="Arial"/>
          <w:color w:val="00435B"/>
          <w:sz w:val="20"/>
        </w:rPr>
        <w:t>Paslaugų perdavimo–priėmimo akte turi būti nurodoma data, kada Tiekėjas suteikė Paslaugas konkrečiame etape ir pateikė visus reikiamus dokumentus (jei taikoma).</w:t>
      </w:r>
    </w:p>
    <w:p w14:paraId="4C3367BF"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6.3.7.</w:t>
      </w:r>
      <w:r w:rsidRPr="00E91B27">
        <w:rPr>
          <w:rFonts w:ascii="Arial" w:eastAsia="Arial" w:hAnsi="Arial" w:cs="Arial"/>
          <w:color w:val="00435B"/>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1FF861"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6.3.8.</w:t>
      </w:r>
      <w:r w:rsidRPr="00E91B27">
        <w:rPr>
          <w:rFonts w:ascii="Arial" w:hAnsi="Arial" w:cs="Arial"/>
          <w:color w:val="00435B"/>
          <w:sz w:val="20"/>
        </w:rPr>
        <w:tab/>
      </w:r>
      <w:r w:rsidRPr="00E91B27">
        <w:rPr>
          <w:rFonts w:ascii="Arial" w:eastAsia="Arial" w:hAnsi="Arial" w:cs="Arial"/>
          <w:color w:val="00435B"/>
          <w:sz w:val="20"/>
        </w:rPr>
        <w:t>Jeigu Pirkėjas per 5 (penkias) darbo dienas nuo Paslaugų perdavimo–priėmimo akto gavimo nepateikia (neišsiunčia) Tiekėjui Defektų akto, laikoma, kad Pirkėjas Paslaugas konkrečiame etape priėmė ir joms pretenzijų neturi.</w:t>
      </w:r>
    </w:p>
    <w:p w14:paraId="448893F4"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6.3.9.</w:t>
      </w:r>
      <w:r w:rsidRPr="00E91B27">
        <w:rPr>
          <w:rFonts w:ascii="Arial" w:hAnsi="Arial" w:cs="Arial"/>
          <w:color w:val="00435B"/>
          <w:sz w:val="20"/>
        </w:rPr>
        <w:tab/>
      </w:r>
      <w:r w:rsidRPr="00E91B27">
        <w:rPr>
          <w:rFonts w:ascii="Arial" w:eastAsia="Arial" w:hAnsi="Arial" w:cs="Arial"/>
          <w:color w:val="00435B"/>
          <w:sz w:val="20"/>
        </w:rPr>
        <w:t xml:space="preserve">Pirkėjas turi teisę naudotis Paslaugų, teikiamų etapais, rezultatu tik po galutinio Paslaugų perdavimo–priėmimo akto pasirašymo, </w:t>
      </w:r>
      <w:r w:rsidRPr="00E91B27">
        <w:rPr>
          <w:rFonts w:ascii="Arial" w:hAnsi="Arial" w:cs="Arial"/>
          <w:color w:val="00435B"/>
          <w:sz w:val="20"/>
        </w:rPr>
        <w:t>jeigu kitaip nenumatyta Specialiosiose sąlygose.</w:t>
      </w:r>
    </w:p>
    <w:p w14:paraId="46A0D513" w14:textId="77777777" w:rsidR="00F237F1" w:rsidRPr="00E91B27" w:rsidRDefault="00F237F1" w:rsidP="00F237F1">
      <w:pPr>
        <w:keepNext/>
        <w:keepLines/>
        <w:tabs>
          <w:tab w:val="left" w:pos="567"/>
          <w:tab w:val="left" w:pos="851"/>
          <w:tab w:val="left" w:pos="992"/>
          <w:tab w:val="left" w:pos="1134"/>
        </w:tabs>
        <w:spacing w:line="276" w:lineRule="auto"/>
        <w:jc w:val="both"/>
        <w:rPr>
          <w:rFonts w:ascii="Arial" w:eastAsia="Arial" w:hAnsi="Arial" w:cs="Arial"/>
          <w:bCs/>
          <w:color w:val="00435B"/>
          <w:sz w:val="20"/>
        </w:rPr>
      </w:pPr>
      <w:r w:rsidRPr="00E91B27">
        <w:rPr>
          <w:rFonts w:ascii="Arial" w:eastAsia="Arial" w:hAnsi="Arial" w:cs="Arial"/>
          <w:color w:val="00435B"/>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231B2726"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 xml:space="preserve">6.3.11.Jeigu Tiekėjas Paslaugas suteikė anksčiau negu per Specialiosiose sąlygose nustatytą Paslaugų teikimo etapo terminą, tačiau Paslaugos turi trūkumų ir Tiekėjas šių trūkumų neištaiso iki Specialiosiose sąlygose nurodyto </w:t>
      </w:r>
      <w:r w:rsidRPr="00E91B27">
        <w:rPr>
          <w:rFonts w:ascii="Arial" w:eastAsia="Arial" w:hAnsi="Arial" w:cs="Arial"/>
          <w:color w:val="00435B"/>
          <w:sz w:val="20"/>
        </w:rPr>
        <w:lastRenderedPageBreak/>
        <w:t>Paslaugų etapo termino pabaigos, Tiekėjui iki tinkamų Paslaugų suteikimo dienos taikomos Specialiosiose sąlygose nurodyto dydžio netesybos.</w:t>
      </w:r>
    </w:p>
    <w:p w14:paraId="63B9B033"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65A974BC"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0"/>
        </w:rPr>
      </w:pPr>
      <w:r w:rsidRPr="00E91B27">
        <w:rPr>
          <w:rFonts w:ascii="Arial" w:eastAsia="Arial" w:hAnsi="Arial" w:cs="Arial"/>
          <w:b/>
          <w:bCs/>
          <w:caps/>
          <w:color w:val="00435B"/>
          <w:sz w:val="20"/>
        </w:rPr>
        <w:t>7.</w:t>
      </w:r>
      <w:r w:rsidRPr="00E91B27">
        <w:rPr>
          <w:rFonts w:ascii="Arial" w:hAnsi="Arial" w:cs="Arial"/>
          <w:color w:val="00435B"/>
          <w:sz w:val="20"/>
        </w:rPr>
        <w:tab/>
      </w:r>
      <w:r w:rsidRPr="00E91B27">
        <w:rPr>
          <w:rFonts w:ascii="Arial" w:eastAsia="Arial" w:hAnsi="Arial" w:cs="Arial"/>
          <w:b/>
          <w:bCs/>
          <w:caps/>
          <w:color w:val="00435B"/>
          <w:sz w:val="20"/>
        </w:rPr>
        <w:t>Tiekėjo garantiniai įsipareigojimai</w:t>
      </w:r>
    </w:p>
    <w:p w14:paraId="30F032D4"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09DAC363"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color w:val="00435B"/>
          <w:sz w:val="20"/>
        </w:rPr>
      </w:pPr>
      <w:r w:rsidRPr="00E91B27">
        <w:rPr>
          <w:rFonts w:ascii="Arial" w:eastAsia="Arial" w:hAnsi="Arial" w:cs="Arial"/>
          <w:b/>
          <w:bCs/>
          <w:color w:val="00435B"/>
          <w:sz w:val="20"/>
        </w:rPr>
        <w:t>7.1.</w:t>
      </w:r>
      <w:r w:rsidRPr="00E91B27">
        <w:rPr>
          <w:rFonts w:ascii="Arial" w:eastAsia="Arial" w:hAnsi="Arial" w:cs="Arial"/>
          <w:b/>
          <w:bCs/>
          <w:color w:val="00435B"/>
          <w:sz w:val="20"/>
        </w:rPr>
        <w:tab/>
      </w:r>
      <w:r w:rsidRPr="00E91B27">
        <w:rPr>
          <w:rFonts w:ascii="Arial" w:eastAsia="Arial" w:hAnsi="Arial" w:cs="Arial"/>
          <w:b/>
          <w:color w:val="00435B"/>
          <w:sz w:val="20"/>
        </w:rPr>
        <w:t>Garantiniai terminai (jei taikoma)</w:t>
      </w:r>
    </w:p>
    <w:p w14:paraId="288674AC"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color w:val="00435B"/>
          <w:sz w:val="20"/>
        </w:rPr>
      </w:pPr>
    </w:p>
    <w:p w14:paraId="4936BDCE" w14:textId="77777777" w:rsidR="00F237F1" w:rsidRPr="00E91B27" w:rsidRDefault="00F237F1" w:rsidP="00F237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7.1.1.</w:t>
      </w:r>
      <w:r w:rsidRPr="00E91B27">
        <w:rPr>
          <w:rFonts w:ascii="Arial" w:hAnsi="Arial" w:cs="Arial"/>
          <w:color w:val="00435B"/>
          <w:sz w:val="20"/>
        </w:rPr>
        <w:tab/>
      </w:r>
      <w:r w:rsidRPr="00E91B27">
        <w:rPr>
          <w:rFonts w:ascii="Arial" w:eastAsia="Arial" w:hAnsi="Arial" w:cs="Arial"/>
          <w:color w:val="00435B"/>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41C6113" w14:textId="77777777" w:rsidR="00F237F1" w:rsidRPr="00E91B27" w:rsidRDefault="00F237F1" w:rsidP="00F237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7.1.2.</w:t>
      </w:r>
      <w:r w:rsidRPr="00E91B27">
        <w:rPr>
          <w:rFonts w:ascii="Arial" w:eastAsia="Arial" w:hAnsi="Arial" w:cs="Arial"/>
          <w:color w:val="00435B"/>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FC4FC8D" w14:textId="77777777" w:rsidR="00F237F1" w:rsidRPr="00E91B27" w:rsidRDefault="00F237F1" w:rsidP="00F237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7.1.3.</w:t>
      </w:r>
      <w:r w:rsidRPr="00E91B27">
        <w:rPr>
          <w:rFonts w:ascii="Arial" w:hAnsi="Arial" w:cs="Arial"/>
          <w:color w:val="00435B"/>
          <w:sz w:val="20"/>
        </w:rPr>
        <w:tab/>
      </w:r>
      <w:r w:rsidRPr="00E91B27">
        <w:rPr>
          <w:rFonts w:ascii="Arial" w:eastAsia="Arial" w:hAnsi="Arial" w:cs="Arial"/>
          <w:color w:val="00435B"/>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319A795" w14:textId="77777777" w:rsidR="00F237F1" w:rsidRPr="00E91B27" w:rsidRDefault="00F237F1" w:rsidP="00F237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2A3ECA5C"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E91B27">
        <w:rPr>
          <w:rFonts w:ascii="Arial" w:eastAsia="Arial" w:hAnsi="Arial" w:cs="Arial"/>
          <w:b/>
          <w:bCs/>
          <w:color w:val="00435B"/>
          <w:sz w:val="20"/>
        </w:rPr>
        <w:t>7.2.</w:t>
      </w:r>
      <w:r w:rsidRPr="00E91B27">
        <w:rPr>
          <w:rFonts w:ascii="Arial" w:hAnsi="Arial" w:cs="Arial"/>
          <w:color w:val="00435B"/>
          <w:sz w:val="20"/>
        </w:rPr>
        <w:tab/>
      </w:r>
      <w:r w:rsidRPr="00E91B27">
        <w:rPr>
          <w:rFonts w:ascii="Arial" w:eastAsia="Arial" w:hAnsi="Arial" w:cs="Arial"/>
          <w:b/>
          <w:bCs/>
          <w:color w:val="00435B"/>
          <w:sz w:val="20"/>
        </w:rPr>
        <w:t>Pretenzijos dėl Paslaugų trūkumų</w:t>
      </w:r>
    </w:p>
    <w:p w14:paraId="45E5ECFC"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20C156EA"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7.2.1.</w:t>
      </w:r>
      <w:r w:rsidRPr="00E91B27">
        <w:rPr>
          <w:rFonts w:ascii="Arial" w:hAnsi="Arial" w:cs="Arial"/>
          <w:color w:val="00435B"/>
          <w:sz w:val="20"/>
        </w:rPr>
        <w:tab/>
      </w:r>
      <w:r w:rsidRPr="00E91B27">
        <w:rPr>
          <w:rFonts w:ascii="Arial" w:eastAsia="Arial" w:hAnsi="Arial" w:cs="Arial"/>
          <w:color w:val="00435B"/>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43020E8"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7.2.2.</w:t>
      </w:r>
      <w:r w:rsidRPr="00E91B27">
        <w:rPr>
          <w:rFonts w:ascii="Arial" w:eastAsia="Arial" w:hAnsi="Arial" w:cs="Arial"/>
          <w:color w:val="00435B"/>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6B2C37" w14:textId="77777777" w:rsidR="00F237F1" w:rsidRPr="00E91B27" w:rsidRDefault="00F237F1" w:rsidP="00F237F1">
      <w:pPr>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 xml:space="preserve">7.2.3. Jei Tiekėjas nepripažįsta </w:t>
      </w:r>
      <w:r w:rsidRPr="00E91B27">
        <w:rPr>
          <w:rFonts w:ascii="Arial" w:eastAsia="Arial" w:hAnsi="Arial" w:cs="Arial"/>
          <w:color w:val="00435B"/>
          <w:sz w:val="20"/>
        </w:rPr>
        <w:t>Paslaugų</w:t>
      </w:r>
      <w:r w:rsidRPr="00E91B27">
        <w:rPr>
          <w:rFonts w:ascii="Arial" w:hAnsi="Arial" w:cs="Arial"/>
          <w:color w:val="00435B"/>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B8BFBD7" w14:textId="77777777" w:rsidR="00F237F1" w:rsidRPr="00E91B27" w:rsidRDefault="00F237F1" w:rsidP="00F237F1">
      <w:pPr>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 xml:space="preserve">7.2.3.1. jei </w:t>
      </w:r>
      <w:r w:rsidRPr="00E91B27">
        <w:rPr>
          <w:rFonts w:ascii="Arial" w:eastAsia="Arial" w:hAnsi="Arial" w:cs="Arial"/>
          <w:color w:val="00435B"/>
          <w:sz w:val="20"/>
        </w:rPr>
        <w:t>Paslaugų rezultatas</w:t>
      </w:r>
      <w:r w:rsidRPr="00E91B27">
        <w:rPr>
          <w:rFonts w:ascii="Arial" w:hAnsi="Arial" w:cs="Arial"/>
          <w:color w:val="00435B"/>
          <w:sz w:val="20"/>
        </w:rPr>
        <w:t xml:space="preserve"> atitinka Sutartyje ir įstatymuose bei kituose teisės aktuose nurodytus reikalavimus – Pirkėjas;</w:t>
      </w:r>
    </w:p>
    <w:p w14:paraId="74495A58" w14:textId="77777777" w:rsidR="00F237F1" w:rsidRPr="00E91B27" w:rsidRDefault="00F237F1" w:rsidP="00F237F1">
      <w:pPr>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 xml:space="preserve">7.2.3.2. jei </w:t>
      </w:r>
      <w:r w:rsidRPr="00E91B27">
        <w:rPr>
          <w:rFonts w:ascii="Arial" w:eastAsia="Arial" w:hAnsi="Arial" w:cs="Arial"/>
          <w:color w:val="00435B"/>
          <w:sz w:val="20"/>
        </w:rPr>
        <w:t>Paslaugų rezultatas</w:t>
      </w:r>
      <w:r w:rsidRPr="00E91B27">
        <w:rPr>
          <w:rFonts w:ascii="Arial" w:hAnsi="Arial" w:cs="Arial"/>
          <w:color w:val="00435B"/>
          <w:sz w:val="20"/>
        </w:rPr>
        <w:t xml:space="preserve"> neatitinka Sutartyje ir įstatymuose bei kituose teisės aktuose nurodytų reikalavimų – Tiekėjas.</w:t>
      </w:r>
    </w:p>
    <w:p w14:paraId="3D1BC9E5" w14:textId="77777777" w:rsidR="00F237F1" w:rsidRPr="00E91B27" w:rsidRDefault="00F237F1" w:rsidP="00F237F1">
      <w:pPr>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7.2.4. Ekspertizės išvados Šalims yra privalomos.</w:t>
      </w:r>
    </w:p>
    <w:p w14:paraId="6E1D2DA1" w14:textId="77777777" w:rsidR="00F237F1" w:rsidRPr="00E91B27" w:rsidRDefault="00F237F1" w:rsidP="00F237F1">
      <w:pPr>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06C78B7" w14:textId="77777777" w:rsidR="00F237F1" w:rsidRPr="00E91B27" w:rsidRDefault="00F237F1" w:rsidP="00F237F1">
      <w:pPr>
        <w:tabs>
          <w:tab w:val="left" w:pos="567"/>
          <w:tab w:val="left" w:pos="851"/>
          <w:tab w:val="left" w:pos="992"/>
          <w:tab w:val="left" w:pos="1134"/>
        </w:tabs>
        <w:spacing w:line="276" w:lineRule="auto"/>
        <w:jc w:val="both"/>
        <w:rPr>
          <w:rFonts w:ascii="Arial" w:eastAsia="Arial" w:hAnsi="Arial" w:cs="Arial"/>
          <w:b/>
          <w:bCs/>
          <w:color w:val="00435B"/>
          <w:sz w:val="20"/>
        </w:rPr>
      </w:pPr>
    </w:p>
    <w:p w14:paraId="0C5FEECF"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7.3.</w:t>
      </w:r>
      <w:r w:rsidRPr="00E91B27">
        <w:rPr>
          <w:rFonts w:ascii="Arial" w:eastAsia="Arial" w:hAnsi="Arial" w:cs="Arial"/>
          <w:b/>
          <w:bCs/>
          <w:color w:val="00435B"/>
          <w:sz w:val="20"/>
        </w:rPr>
        <w:tab/>
        <w:t xml:space="preserve">Paslaugų </w:t>
      </w:r>
      <w:r w:rsidRPr="00E91B27">
        <w:rPr>
          <w:rFonts w:ascii="Arial" w:eastAsia="Arial" w:hAnsi="Arial" w:cs="Arial"/>
          <w:b/>
          <w:color w:val="00435B"/>
          <w:sz w:val="20"/>
        </w:rPr>
        <w:t>trūkumų šalinimas</w:t>
      </w:r>
    </w:p>
    <w:p w14:paraId="57592515"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11F0851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7.3.1.</w:t>
      </w:r>
      <w:r w:rsidRPr="00E91B27">
        <w:rPr>
          <w:rFonts w:ascii="Arial" w:hAnsi="Arial" w:cs="Arial"/>
          <w:color w:val="00435B"/>
          <w:sz w:val="20"/>
        </w:rPr>
        <w:tab/>
      </w:r>
      <w:r w:rsidRPr="00E91B27">
        <w:rPr>
          <w:rFonts w:ascii="Arial" w:eastAsia="Arial" w:hAnsi="Arial" w:cs="Arial"/>
          <w:color w:val="00435B"/>
          <w:sz w:val="20"/>
        </w:rPr>
        <w:t>Tiekėjas privalo nemokamai pašalinti Paslaugų rezultato trūkumus. Jeigu nustatomi s</w:t>
      </w:r>
      <w:r w:rsidRPr="00E91B27">
        <w:rPr>
          <w:rFonts w:ascii="Arial" w:hAnsi="Arial" w:cs="Arial"/>
          <w:color w:val="00435B"/>
          <w:sz w:val="20"/>
        </w:rPr>
        <w:t xml:space="preserve">u Paslaugomis susijusių prekių trūkumai, Tiekėjas privalo </w:t>
      </w:r>
      <w:r w:rsidRPr="00E91B27">
        <w:rPr>
          <w:rFonts w:ascii="Arial" w:eastAsia="Arial" w:hAnsi="Arial" w:cs="Arial"/>
          <w:color w:val="00435B"/>
          <w:sz w:val="20"/>
        </w:rPr>
        <w:t xml:space="preserve">pašalinti </w:t>
      </w:r>
      <w:r w:rsidRPr="00E91B27">
        <w:rPr>
          <w:rFonts w:ascii="Arial" w:hAnsi="Arial" w:cs="Arial"/>
          <w:color w:val="00435B"/>
          <w:sz w:val="20"/>
        </w:rPr>
        <w:t>jų</w:t>
      </w:r>
      <w:r w:rsidRPr="00E91B27">
        <w:rPr>
          <w:rFonts w:ascii="Arial" w:eastAsia="Arial" w:hAnsi="Arial" w:cs="Arial"/>
          <w:color w:val="00435B"/>
          <w:sz w:val="20"/>
        </w:rPr>
        <w:t xml:space="preserve"> trūkumus, sutaisydamas prekes ar jų dalį arba pakeisdamas prekę nauja preke ar jos dalimi.</w:t>
      </w:r>
    </w:p>
    <w:p w14:paraId="532DF9B3"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7.3.2.</w:t>
      </w:r>
      <w:r w:rsidRPr="00E91B27">
        <w:rPr>
          <w:rFonts w:ascii="Arial" w:eastAsia="Arial" w:hAnsi="Arial" w:cs="Arial"/>
          <w:color w:val="00435B"/>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5D13307"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7.3.3.</w:t>
      </w:r>
      <w:r w:rsidRPr="00E91B27">
        <w:rPr>
          <w:rFonts w:ascii="Arial" w:hAnsi="Arial" w:cs="Arial"/>
          <w:color w:val="00435B"/>
          <w:sz w:val="20"/>
        </w:rPr>
        <w:tab/>
      </w:r>
      <w:r w:rsidRPr="00E91B27">
        <w:rPr>
          <w:rFonts w:ascii="Arial" w:eastAsia="Arial" w:hAnsi="Arial" w:cs="Arial"/>
          <w:color w:val="00435B"/>
          <w:sz w:val="20"/>
        </w:rPr>
        <w:t>Sutaisytoje su Paslaugų teikimu susijusių prekių dalyje pakartotinai nustačius prekių trūkumų, Tiekėjas privalo pakeisti prekes naujomis kokybiškomis prekėmis, nebent Pirkėjas raštu sutiktų prekes dar kartą taisyti.</w:t>
      </w:r>
    </w:p>
    <w:p w14:paraId="659F55B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7.3.4.</w:t>
      </w:r>
      <w:r w:rsidRPr="00E91B27">
        <w:rPr>
          <w:rFonts w:ascii="Arial" w:hAnsi="Arial" w:cs="Arial"/>
          <w:color w:val="00435B"/>
          <w:sz w:val="20"/>
        </w:rPr>
        <w:tab/>
      </w:r>
      <w:r w:rsidRPr="00E91B27">
        <w:rPr>
          <w:rFonts w:ascii="Arial" w:eastAsia="Arial" w:hAnsi="Arial" w:cs="Arial"/>
          <w:color w:val="00435B"/>
          <w:sz w:val="20"/>
        </w:rPr>
        <w:t xml:space="preserve">Pašalinus Paslaugų rezultato trūkumus, garantinis terminas Paslaugų rezultatui (ar su Paslaugomis </w:t>
      </w:r>
      <w:r w:rsidRPr="00E91B27">
        <w:rPr>
          <w:rFonts w:ascii="Arial" w:eastAsia="Arial" w:hAnsi="Arial" w:cs="Arial"/>
          <w:color w:val="00435B"/>
          <w:sz w:val="20"/>
        </w:rPr>
        <w:lastRenderedPageBreak/>
        <w:t>susijusioms sutaisytoms ar naujoms prekėms ar jų daliai) vėl pradedamas skaičiuoti nuo tinkamai suteiktų Paslaugų (ar su Paslaugomis susijusių prekių) perdavimo Pirkėjui dienos.</w:t>
      </w:r>
    </w:p>
    <w:p w14:paraId="2CA7C324"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7.3.5.</w:t>
      </w:r>
      <w:r w:rsidRPr="00E91B27">
        <w:rPr>
          <w:rFonts w:ascii="Arial" w:eastAsia="Arial" w:hAnsi="Arial" w:cs="Arial"/>
          <w:color w:val="00435B"/>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AF6135F"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7.3.6.</w:t>
      </w:r>
      <w:r w:rsidRPr="00E91B27">
        <w:rPr>
          <w:rFonts w:ascii="Arial" w:eastAsia="Arial" w:hAnsi="Arial" w:cs="Arial"/>
          <w:color w:val="00435B"/>
          <w:sz w:val="20"/>
        </w:rPr>
        <w:tab/>
        <w:t>Tiekėjas, pašalinęs visus Paslaugų trūkumus, privalo apie tai informuoti Pirkėją.</w:t>
      </w:r>
    </w:p>
    <w:p w14:paraId="0D51EE72"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7.3.7.</w:t>
      </w:r>
      <w:r w:rsidRPr="00E91B27">
        <w:rPr>
          <w:rFonts w:ascii="Arial" w:hAnsi="Arial" w:cs="Arial"/>
          <w:color w:val="00435B"/>
          <w:sz w:val="20"/>
        </w:rPr>
        <w:tab/>
      </w:r>
      <w:r w:rsidRPr="00E91B27">
        <w:rPr>
          <w:rFonts w:ascii="Arial" w:eastAsia="Arial" w:hAnsi="Arial" w:cs="Arial"/>
          <w:color w:val="00435B"/>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35311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62A99A4B"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E91B27">
        <w:rPr>
          <w:rFonts w:ascii="Arial" w:eastAsia="Arial" w:hAnsi="Arial" w:cs="Arial"/>
          <w:b/>
          <w:bCs/>
          <w:color w:val="00435B"/>
          <w:sz w:val="20"/>
        </w:rPr>
        <w:t>7.4.</w:t>
      </w:r>
      <w:r w:rsidRPr="00E91B27">
        <w:rPr>
          <w:rFonts w:ascii="Arial" w:hAnsi="Arial" w:cs="Arial"/>
          <w:color w:val="00435B"/>
          <w:sz w:val="20"/>
        </w:rPr>
        <w:tab/>
      </w:r>
      <w:r w:rsidRPr="00E91B27">
        <w:rPr>
          <w:rFonts w:ascii="Arial" w:eastAsia="Arial" w:hAnsi="Arial" w:cs="Arial"/>
          <w:b/>
          <w:bCs/>
          <w:color w:val="00435B"/>
          <w:sz w:val="20"/>
        </w:rPr>
        <w:t>Pirkėjo teisės, Tiekėjui nepašalinus Paslaugų trūkumų</w:t>
      </w:r>
    </w:p>
    <w:p w14:paraId="1F912602"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1E6BF0BF"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7.4.1.</w:t>
      </w:r>
      <w:r w:rsidRPr="00E91B27">
        <w:rPr>
          <w:rFonts w:ascii="Arial" w:eastAsia="Arial" w:hAnsi="Arial" w:cs="Arial"/>
          <w:color w:val="00435B"/>
          <w:sz w:val="20"/>
        </w:rPr>
        <w:tab/>
        <w:t>Jeigu Tiekėjas atsisako pašalinti arba nepašalina Paslaugų trūkumų per Pirkėjo nustatytus protingus terminus, Pirkėjas turi teisę:</w:t>
      </w:r>
    </w:p>
    <w:p w14:paraId="2DFF96F2"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7.4.1.1.</w:t>
      </w:r>
      <w:r w:rsidRPr="00E91B27">
        <w:rPr>
          <w:rFonts w:ascii="Arial" w:eastAsia="Arial" w:hAnsi="Arial" w:cs="Arial"/>
          <w:color w:val="00435B"/>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14E874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color w:val="00435B"/>
          <w:sz w:val="20"/>
        </w:rPr>
      </w:pPr>
      <w:r w:rsidRPr="00E91B27">
        <w:rPr>
          <w:rFonts w:ascii="Arial" w:eastAsia="Arial" w:hAnsi="Arial" w:cs="Arial"/>
          <w:color w:val="00435B"/>
          <w:sz w:val="20"/>
        </w:rPr>
        <w:t>7.4.1.2.</w:t>
      </w:r>
      <w:r w:rsidRPr="00E91B27">
        <w:rPr>
          <w:rFonts w:ascii="Arial" w:hAnsi="Arial" w:cs="Arial"/>
          <w:color w:val="00435B"/>
          <w:sz w:val="20"/>
        </w:rPr>
        <w:tab/>
      </w:r>
      <w:r w:rsidRPr="00E91B27">
        <w:rPr>
          <w:rFonts w:ascii="Arial" w:eastAsia="Arial" w:hAnsi="Arial" w:cs="Arial"/>
          <w:color w:val="00435B"/>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CA9501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7.4.1.3.atsisakyti Paslaugų ir nemokėti už tokias Paslaugas ar reikalauti grąžinti už Paslaugas sumokėtą sumą bei nutraukti Sutartį.</w:t>
      </w:r>
    </w:p>
    <w:p w14:paraId="06726843"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7.4.2.</w:t>
      </w:r>
      <w:r w:rsidRPr="00E91B27">
        <w:rPr>
          <w:rFonts w:ascii="Arial" w:hAnsi="Arial" w:cs="Arial"/>
          <w:color w:val="00435B"/>
          <w:sz w:val="20"/>
        </w:rPr>
        <w:tab/>
      </w:r>
      <w:r w:rsidRPr="00E91B27">
        <w:rPr>
          <w:rFonts w:ascii="Arial" w:eastAsia="Arial" w:hAnsi="Arial" w:cs="Arial"/>
          <w:color w:val="00435B"/>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E168703"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7.4.3.</w:t>
      </w:r>
      <w:r w:rsidRPr="00E91B27">
        <w:rPr>
          <w:rFonts w:ascii="Arial" w:eastAsia="Arial" w:hAnsi="Arial" w:cs="Arial"/>
          <w:color w:val="00435B"/>
          <w:sz w:val="20"/>
        </w:rPr>
        <w:tab/>
        <w:t>Tiekėjas privalo patenkinti Pirkėjo pagal Bendrųjų sąlygų 7.4.4 papunktį pareikštą piniginį reikalavimą per 30 (trisdešimt) dienų arba per ilgesnį Pirkėjo reikalavime nurodytą protingą terminą.</w:t>
      </w:r>
    </w:p>
    <w:p w14:paraId="7146728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7.4.4.</w:t>
      </w:r>
      <w:r w:rsidRPr="00E91B27">
        <w:rPr>
          <w:rFonts w:ascii="Arial" w:hAnsi="Arial" w:cs="Arial"/>
          <w:color w:val="00435B"/>
          <w:sz w:val="20"/>
        </w:rPr>
        <w:tab/>
      </w:r>
      <w:r w:rsidRPr="00E91B27">
        <w:rPr>
          <w:rFonts w:ascii="Arial" w:eastAsia="Arial" w:hAnsi="Arial" w:cs="Arial"/>
          <w:color w:val="00435B"/>
          <w:sz w:val="20"/>
        </w:rPr>
        <w:t>Už vėlavimą pašalinti Paslaugų trūkumus Pirkėjas privalo reikalauti Tiekėjo sumokėti Specialiosiose sąlygose nustatyto dydžio netesybas.</w:t>
      </w:r>
    </w:p>
    <w:p w14:paraId="36A4895F"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6136E3BE"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0"/>
        </w:rPr>
      </w:pPr>
      <w:r w:rsidRPr="00E91B27">
        <w:rPr>
          <w:rFonts w:ascii="Arial" w:eastAsia="Arial" w:hAnsi="Arial" w:cs="Arial"/>
          <w:b/>
          <w:bCs/>
          <w:caps/>
          <w:color w:val="00435B"/>
          <w:sz w:val="20"/>
        </w:rPr>
        <w:t>8.</w:t>
      </w:r>
      <w:r w:rsidRPr="00E91B27">
        <w:rPr>
          <w:rFonts w:ascii="Arial" w:hAnsi="Arial" w:cs="Arial"/>
          <w:color w:val="00435B"/>
          <w:sz w:val="20"/>
        </w:rPr>
        <w:tab/>
      </w:r>
      <w:r w:rsidRPr="00E91B27">
        <w:rPr>
          <w:rFonts w:ascii="Arial" w:eastAsia="Arial" w:hAnsi="Arial" w:cs="Arial"/>
          <w:b/>
          <w:bCs/>
          <w:caps/>
          <w:color w:val="00435B"/>
          <w:sz w:val="20"/>
        </w:rPr>
        <w:t>PASLAUGŲ SUTEIKIMO TERMINAI</w:t>
      </w:r>
    </w:p>
    <w:p w14:paraId="11CBCEE3"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52CC8C4B"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E91B27">
        <w:rPr>
          <w:rFonts w:ascii="Arial" w:eastAsia="Arial" w:hAnsi="Arial" w:cs="Arial"/>
          <w:b/>
          <w:bCs/>
          <w:color w:val="00435B"/>
          <w:sz w:val="20"/>
        </w:rPr>
        <w:t>8.1.</w:t>
      </w:r>
      <w:r w:rsidRPr="00E91B27">
        <w:rPr>
          <w:rFonts w:ascii="Arial" w:hAnsi="Arial" w:cs="Arial"/>
          <w:color w:val="00435B"/>
          <w:sz w:val="20"/>
        </w:rPr>
        <w:tab/>
      </w:r>
      <w:r w:rsidRPr="00E91B27">
        <w:rPr>
          <w:rFonts w:ascii="Arial" w:eastAsia="Arial" w:hAnsi="Arial" w:cs="Arial"/>
          <w:b/>
          <w:bCs/>
          <w:color w:val="00435B"/>
          <w:sz w:val="20"/>
        </w:rPr>
        <w:t>Paslaugų terminai ir teikimo grafikas</w:t>
      </w:r>
    </w:p>
    <w:p w14:paraId="0C2EEB12"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7EFCD28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8.1.1.</w:t>
      </w:r>
      <w:r w:rsidRPr="00E91B27">
        <w:rPr>
          <w:rFonts w:ascii="Arial" w:eastAsia="Arial" w:hAnsi="Arial" w:cs="Arial"/>
          <w:color w:val="00435B"/>
          <w:sz w:val="20"/>
        </w:rPr>
        <w:tab/>
        <w:t>Tiekėjas privalo suteikti Paslaugas laikydamasis terminų, nurodytų Specialiosiose sąlygose.</w:t>
      </w:r>
    </w:p>
    <w:p w14:paraId="442464D9"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8.1.2.</w:t>
      </w:r>
      <w:r w:rsidRPr="00E91B27">
        <w:rPr>
          <w:rFonts w:ascii="Arial" w:eastAsia="Arial" w:hAnsi="Arial" w:cs="Arial"/>
          <w:color w:val="00435B"/>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91B27">
        <w:rPr>
          <w:rFonts w:ascii="Arial" w:eastAsia="Arial" w:hAnsi="Arial" w:cs="Arial"/>
          <w:b/>
          <w:bCs/>
          <w:color w:val="00435B"/>
          <w:sz w:val="20"/>
        </w:rPr>
        <w:t>Grafikas</w:t>
      </w:r>
      <w:r w:rsidRPr="00E91B27">
        <w:rPr>
          <w:rFonts w:ascii="Arial" w:eastAsia="Arial" w:hAnsi="Arial" w:cs="Arial"/>
          <w:color w:val="00435B"/>
          <w:sz w:val="20"/>
        </w:rPr>
        <w:t>).</w:t>
      </w:r>
    </w:p>
    <w:p w14:paraId="433DA57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8.1.3.</w:t>
      </w:r>
      <w:r w:rsidRPr="00E91B27">
        <w:rPr>
          <w:rFonts w:ascii="Arial" w:hAnsi="Arial" w:cs="Arial"/>
          <w:color w:val="00435B"/>
          <w:sz w:val="20"/>
        </w:rPr>
        <w:tab/>
      </w:r>
      <w:r w:rsidRPr="00E91B27">
        <w:rPr>
          <w:rFonts w:ascii="Arial" w:eastAsia="Arial" w:hAnsi="Arial" w:cs="Arial"/>
          <w:color w:val="00435B"/>
          <w:sz w:val="20"/>
        </w:rPr>
        <w:t>Jei aktualu, Grafike turi būti pažymėta, kurios Paslaugos gali būti teikiamos lygiagrečiai, o kurios gali būti teikiamos tik numatytu eiliškumu.</w:t>
      </w:r>
    </w:p>
    <w:p w14:paraId="2F0258EB"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081A052B"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8.2.</w:t>
      </w:r>
      <w:r w:rsidRPr="00E91B27">
        <w:rPr>
          <w:rFonts w:ascii="Arial" w:eastAsia="Arial" w:hAnsi="Arial" w:cs="Arial"/>
          <w:b/>
          <w:bCs/>
          <w:color w:val="00435B"/>
          <w:sz w:val="20"/>
        </w:rPr>
        <w:tab/>
      </w:r>
      <w:r w:rsidRPr="00E91B27">
        <w:rPr>
          <w:rFonts w:ascii="Arial" w:eastAsia="Arial" w:hAnsi="Arial" w:cs="Arial"/>
          <w:b/>
          <w:color w:val="00435B"/>
          <w:sz w:val="20"/>
        </w:rPr>
        <w:t xml:space="preserve">Netesybos už </w:t>
      </w:r>
      <w:r w:rsidRPr="00E91B27">
        <w:rPr>
          <w:rFonts w:ascii="Arial" w:eastAsia="Arial" w:hAnsi="Arial" w:cs="Arial"/>
          <w:b/>
          <w:bCs/>
          <w:color w:val="00435B"/>
          <w:sz w:val="20"/>
        </w:rPr>
        <w:t>Paslaugų teikimo</w:t>
      </w:r>
      <w:r w:rsidRPr="00E91B27">
        <w:rPr>
          <w:rFonts w:ascii="Arial" w:eastAsia="Arial" w:hAnsi="Arial" w:cs="Arial"/>
          <w:b/>
          <w:color w:val="00435B"/>
          <w:sz w:val="20"/>
        </w:rPr>
        <w:t xml:space="preserve"> vėlavimą</w:t>
      </w:r>
    </w:p>
    <w:p w14:paraId="6944F545" w14:textId="77777777" w:rsidR="00F237F1" w:rsidRPr="00E91B27" w:rsidRDefault="00F237F1" w:rsidP="00F237F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color w:val="00435B"/>
          <w:sz w:val="20"/>
        </w:rPr>
      </w:pPr>
    </w:p>
    <w:p w14:paraId="1582502E" w14:textId="77777777" w:rsidR="00F237F1" w:rsidRPr="00E91B27" w:rsidRDefault="00F237F1" w:rsidP="00F237F1">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8.2.1.</w:t>
      </w:r>
      <w:r w:rsidRPr="00E91B27">
        <w:rPr>
          <w:rFonts w:ascii="Arial" w:eastAsia="Arial" w:hAnsi="Arial" w:cs="Arial"/>
          <w:color w:val="00435B"/>
          <w:sz w:val="20"/>
        </w:rPr>
        <w:tab/>
        <w:t>Jeigu Tiekėjas praleidžia Paslaugų teikimo terminus, nustatytus Specialiosiose sąlygose, Tiekėjui iki Paslaugų suteikimo dienos taikomos Specialiosiose sąlygose nurodyto dydžio netesybos.</w:t>
      </w:r>
    </w:p>
    <w:p w14:paraId="434AAEB5" w14:textId="77777777" w:rsidR="00F237F1" w:rsidRPr="00E91B27" w:rsidRDefault="00F237F1" w:rsidP="00F237F1">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8.2.2.</w:t>
      </w:r>
      <w:r w:rsidRPr="00E91B27">
        <w:rPr>
          <w:rFonts w:ascii="Arial" w:eastAsia="Arial" w:hAnsi="Arial" w:cs="Arial"/>
          <w:color w:val="00435B"/>
          <w:sz w:val="20"/>
        </w:rPr>
        <w:tab/>
        <w:t xml:space="preserve">Tiekėjui praleidus Paslaugų ar jų etapo suteikimo terminą, netesybos skaičiuojamos nuo Paslaugų ar jų etapo suteikimo termino pabaigos (neįskaitytinai) iki Paslaugų ar jų etapo suteikimo datos (įskaitytinai), nustatytos </w:t>
      </w:r>
      <w:r w:rsidRPr="00E91B27">
        <w:rPr>
          <w:rFonts w:ascii="Arial" w:eastAsia="Arial" w:hAnsi="Arial" w:cs="Arial"/>
          <w:color w:val="00435B"/>
          <w:sz w:val="20"/>
        </w:rPr>
        <w:lastRenderedPageBreak/>
        <w:t>pagal Paslaugų perdavimo–priėmimo aktus.</w:t>
      </w:r>
    </w:p>
    <w:p w14:paraId="231D1FD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hAnsi="Arial" w:cs="Arial"/>
          <w:color w:val="00435B"/>
          <w:sz w:val="20"/>
        </w:rPr>
        <w:t xml:space="preserve">8.2.3. Jei Tiekėjui pagal šią Sutartį yra priskaičiuotos netesybos, Pirkėjo už </w:t>
      </w:r>
      <w:r w:rsidRPr="00E91B27">
        <w:rPr>
          <w:rFonts w:ascii="Arial" w:eastAsia="Arial" w:hAnsi="Arial" w:cs="Arial"/>
          <w:color w:val="00435B"/>
          <w:sz w:val="20"/>
        </w:rPr>
        <w:t>Paslaugas</w:t>
      </w:r>
      <w:r w:rsidRPr="00E91B27">
        <w:rPr>
          <w:rFonts w:ascii="Arial" w:hAnsi="Arial" w:cs="Arial"/>
          <w:color w:val="00435B"/>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5C070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7887462D"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9.</w:t>
      </w:r>
      <w:r w:rsidRPr="00E91B27">
        <w:rPr>
          <w:rFonts w:ascii="Arial" w:eastAsia="Arial" w:hAnsi="Arial" w:cs="Arial"/>
          <w:b/>
          <w:bCs/>
          <w:caps/>
          <w:color w:val="00435B"/>
          <w:sz w:val="20"/>
        </w:rPr>
        <w:tab/>
      </w:r>
      <w:r w:rsidRPr="00E91B27">
        <w:rPr>
          <w:rFonts w:ascii="Arial" w:eastAsia="Arial" w:hAnsi="Arial" w:cs="Arial"/>
          <w:b/>
          <w:caps/>
          <w:color w:val="00435B"/>
          <w:sz w:val="20"/>
        </w:rPr>
        <w:t>Prievolių pagal Sutartį įvykdymo užtikrinimo būdai</w:t>
      </w:r>
    </w:p>
    <w:p w14:paraId="789C1EFC"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185DA675"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C7823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0FDA414F"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10.</w:t>
      </w:r>
      <w:r w:rsidRPr="00E91B27">
        <w:rPr>
          <w:rFonts w:ascii="Arial" w:eastAsia="Arial" w:hAnsi="Arial" w:cs="Arial"/>
          <w:b/>
          <w:bCs/>
          <w:caps/>
          <w:color w:val="00435B"/>
          <w:sz w:val="20"/>
        </w:rPr>
        <w:tab/>
      </w:r>
      <w:r w:rsidRPr="00E91B27">
        <w:rPr>
          <w:rFonts w:ascii="Arial" w:eastAsia="Arial" w:hAnsi="Arial" w:cs="Arial"/>
          <w:b/>
          <w:caps/>
          <w:color w:val="00435B"/>
          <w:sz w:val="20"/>
        </w:rPr>
        <w:t>Sutarties įvykdymo užtikrinimas (JEI TAIKOMA)</w:t>
      </w:r>
    </w:p>
    <w:p w14:paraId="43082D52"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2BBF706B"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shd w:val="clear" w:color="auto" w:fill="FFFFFF"/>
        </w:rPr>
        <w:t xml:space="preserve">10.1. Šio skyriaus nuostatos taikomos tuomet, jei Specialiosiose sąlygose numatyta, kad tinkamam Sutarties įvykdymui užtikrinti Tiekėjas turi pateikti </w:t>
      </w:r>
      <w:r w:rsidRPr="00E91B27">
        <w:rPr>
          <w:rFonts w:ascii="Arial" w:eastAsia="Cambria" w:hAnsi="Arial" w:cs="Arial"/>
          <w:color w:val="00435B"/>
          <w:sz w:val="20"/>
          <w:shd w:val="clear" w:color="auto" w:fill="FFFFFF"/>
        </w:rPr>
        <w:t xml:space="preserve">pirmo pareikalavimo </w:t>
      </w:r>
      <w:r w:rsidRPr="00E91B27">
        <w:rPr>
          <w:rFonts w:ascii="Arial" w:eastAsia="Arial" w:hAnsi="Arial" w:cs="Arial"/>
          <w:color w:val="00435B"/>
          <w:sz w:val="20"/>
          <w:shd w:val="clear" w:color="auto" w:fill="FFFFFF"/>
        </w:rPr>
        <w:t>banko garantiją arba draudimo bendrovės laidavimo draudimo raštą arba kitą Specialiosiose sąlygose nurodytą sutartinių įsipareigojimų įvykdymo užtikrinimą.</w:t>
      </w:r>
    </w:p>
    <w:p w14:paraId="6A48733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r w:rsidRPr="00E91B27">
        <w:rPr>
          <w:rFonts w:ascii="Arial" w:hAnsi="Arial" w:cs="Arial"/>
          <w:b/>
          <w:bCs/>
          <w:color w:val="00435B"/>
          <w:sz w:val="20"/>
        </w:rPr>
        <w:t>Pastaba.</w:t>
      </w:r>
      <w:r w:rsidRPr="00E91B27">
        <w:rPr>
          <w:rFonts w:ascii="Arial" w:hAnsi="Arial" w:cs="Arial"/>
          <w:color w:val="00435B"/>
          <w:sz w:val="20"/>
        </w:rPr>
        <w:t xml:space="preserve"> </w:t>
      </w:r>
      <w:r w:rsidRPr="00E91B27">
        <w:rPr>
          <w:rFonts w:ascii="Arial" w:eastAsia="Arial" w:hAnsi="Arial" w:cs="Arial"/>
          <w:color w:val="00435B"/>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79D81A" w14:textId="77777777" w:rsidR="00F237F1" w:rsidRPr="00E91B27" w:rsidRDefault="00F237F1" w:rsidP="00F237F1">
      <w:pPr>
        <w:tabs>
          <w:tab w:val="left" w:pos="567"/>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91B27">
        <w:rPr>
          <w:rFonts w:ascii="Arial" w:eastAsia="Cambria" w:hAnsi="Arial" w:cs="Arial"/>
          <w:color w:val="00435B"/>
          <w:sz w:val="20"/>
        </w:rPr>
        <w:t>kartu su draudimo bendrovės laidavimo draudimo raštu turi būti pateiktas ir pasirašytas draudimo liudijimas (polisas) bei dokumentas, įrodantis, kad draudimo įmoka už išduotą laidavimo draudimo raštą yra sumokėta</w:t>
      </w:r>
      <w:r w:rsidRPr="00E91B27">
        <w:rPr>
          <w:rFonts w:ascii="Arial" w:eastAsia="Cambria" w:hAnsi="Arial" w:cs="Arial"/>
          <w:color w:val="00435B"/>
          <w:sz w:val="20"/>
          <w:shd w:val="clear" w:color="auto" w:fill="FFFFFF"/>
        </w:rPr>
        <w:t xml:space="preserve">), atitinkantį Bendrųjų sąlygų 10 skyriuje nurodytas sąlygas, per Specialiosiose sąlygose nustatytą terminą (toliau – </w:t>
      </w:r>
      <w:r w:rsidRPr="00E91B27">
        <w:rPr>
          <w:rFonts w:ascii="Arial" w:eastAsia="Cambria" w:hAnsi="Arial" w:cs="Arial"/>
          <w:b/>
          <w:bCs/>
          <w:color w:val="00435B"/>
          <w:sz w:val="20"/>
          <w:shd w:val="clear" w:color="auto" w:fill="FFFFFF"/>
        </w:rPr>
        <w:t>Sutarties įvykdymo užtikrinimas</w:t>
      </w:r>
      <w:r w:rsidRPr="00E91B27">
        <w:rPr>
          <w:rFonts w:ascii="Arial" w:eastAsia="Cambria" w:hAnsi="Arial" w:cs="Arial"/>
          <w:color w:val="00435B"/>
          <w:sz w:val="20"/>
          <w:shd w:val="clear" w:color="auto" w:fill="FFFFFF"/>
        </w:rPr>
        <w:t>).</w:t>
      </w:r>
    </w:p>
    <w:p w14:paraId="756461B1"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04B412"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A7CD83F"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280F48E"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32B53E"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10.7. Sutarties įvykdymo užtikrinimas turi įsigalioti ne vėliau negu jo pateikimo Pirkėjui dieną.</w:t>
      </w:r>
    </w:p>
    <w:p w14:paraId="5C5FD434"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10.8. Sutarties įvykdymo užtikrinimo suma turi būti nurodoma ir išmokama eurais.</w:t>
      </w:r>
    </w:p>
    <w:p w14:paraId="635CB012"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10.9. Sutarties įvykdymo užtikrinimas turi būti surašytas lietuvių arba kita kalba (esant Pirkėjo prašymui, turi būti pateiktas vertimas į lietuvių kalbą).</w:t>
      </w:r>
    </w:p>
    <w:p w14:paraId="75DB92EE"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lastRenderedPageBreak/>
        <w:t>10.10. Sutarties įvykdymo užtikrinime nurodytas jo galiojimo terminas turi būti ne trumpesnis nei nurodytas Specialiosiose sąlygose.</w:t>
      </w:r>
    </w:p>
    <w:p w14:paraId="03A09FFD"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265333"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10.12. Jeigu Sutartyje nustatytomis sąlygomis </w:t>
      </w:r>
      <w:r w:rsidRPr="00E91B27">
        <w:rPr>
          <w:rFonts w:ascii="Arial" w:eastAsia="Arial" w:hAnsi="Arial" w:cs="Arial"/>
          <w:color w:val="00435B"/>
          <w:sz w:val="20"/>
        </w:rPr>
        <w:t>Paslaugų</w:t>
      </w:r>
      <w:r w:rsidRPr="00E91B27">
        <w:rPr>
          <w:rFonts w:ascii="Arial" w:hAnsi="Arial" w:cs="Arial"/>
          <w:color w:val="00435B"/>
          <w:sz w:val="20"/>
        </w:rPr>
        <w:t xml:space="preserve"> suteikimo terminas yra pratęsiamas arba nukeliamas dėl Sutarties sustabdymo, arba suteikti </w:t>
      </w:r>
      <w:r w:rsidRPr="00E91B27">
        <w:rPr>
          <w:rFonts w:ascii="Arial" w:eastAsia="Arial" w:hAnsi="Arial" w:cs="Arial"/>
          <w:color w:val="00435B"/>
          <w:sz w:val="20"/>
        </w:rPr>
        <w:t>Paslaugas</w:t>
      </w:r>
      <w:r w:rsidRPr="00E91B27">
        <w:rPr>
          <w:rFonts w:ascii="Arial" w:hAnsi="Arial" w:cs="Arial"/>
          <w:color w:val="00435B"/>
          <w:sz w:val="20"/>
        </w:rPr>
        <w:t xml:space="preserve"> arba taisyti </w:t>
      </w:r>
      <w:r w:rsidRPr="00E91B27">
        <w:rPr>
          <w:rFonts w:ascii="Arial" w:eastAsia="Arial" w:hAnsi="Arial" w:cs="Arial"/>
          <w:color w:val="00435B"/>
          <w:sz w:val="20"/>
        </w:rPr>
        <w:t>Paslaugų</w:t>
      </w:r>
      <w:r w:rsidRPr="00E91B27">
        <w:rPr>
          <w:rFonts w:ascii="Arial" w:hAnsi="Arial" w:cs="Arial"/>
          <w:color w:val="00435B"/>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529E67"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59384D9" w14:textId="77777777" w:rsidR="00F237F1" w:rsidRPr="00E91B27" w:rsidRDefault="00F237F1" w:rsidP="00F237F1">
      <w:pPr>
        <w:tabs>
          <w:tab w:val="left" w:pos="567"/>
        </w:tabs>
        <w:spacing w:line="276" w:lineRule="auto"/>
        <w:jc w:val="both"/>
        <w:rPr>
          <w:rFonts w:ascii="Arial" w:hAnsi="Arial" w:cs="Arial"/>
          <w:color w:val="00435B"/>
          <w:sz w:val="20"/>
        </w:rPr>
      </w:pPr>
      <w:r w:rsidRPr="00E91B27">
        <w:rPr>
          <w:rFonts w:ascii="Arial" w:hAnsi="Arial" w:cs="Arial"/>
          <w:color w:val="00435B"/>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5C51D8"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BCC395"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10.16. Pirkėjas gali pasinaudoti Sutarties įvykdymo užtikrinimu, esant bet kuriai iš žemiau nurodytų aplinkybių:</w:t>
      </w:r>
    </w:p>
    <w:p w14:paraId="03A7E534"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10.16.1. Tiekėjas neįvykdė, nevykdo arba netinkamai vykdo savo įsipareigojimus pagal Sutartį;</w:t>
      </w:r>
    </w:p>
    <w:p w14:paraId="5B10A699"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10.16.2. Tiekėjas per protingai nustatytą laikotarpį neįvykdo Pirkėjo nurodymo ištaisyti </w:t>
      </w:r>
      <w:r w:rsidRPr="00E91B27">
        <w:rPr>
          <w:rFonts w:ascii="Arial" w:eastAsia="Arial" w:hAnsi="Arial" w:cs="Arial"/>
          <w:color w:val="00435B"/>
          <w:sz w:val="20"/>
        </w:rPr>
        <w:t>Paslaugų</w:t>
      </w:r>
      <w:r w:rsidRPr="00E91B27">
        <w:rPr>
          <w:rFonts w:ascii="Arial" w:hAnsi="Arial" w:cs="Arial"/>
          <w:color w:val="00435B"/>
          <w:sz w:val="20"/>
        </w:rPr>
        <w:t xml:space="preserve"> trūkumus;</w:t>
      </w:r>
    </w:p>
    <w:p w14:paraId="28D429F4"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E5A3E78"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10.16.4. Tiekėjas be pateisinamos priežasties (ne Sutartyje nustatytais atvejais) vienašališkai nutraukia Sutartį.</w:t>
      </w:r>
    </w:p>
    <w:p w14:paraId="171B70B7" w14:textId="77777777" w:rsidR="00F237F1" w:rsidRPr="00E91B27" w:rsidRDefault="00F237F1" w:rsidP="00F237F1">
      <w:pPr>
        <w:tabs>
          <w:tab w:val="left" w:pos="567"/>
        </w:tabs>
        <w:spacing w:line="276" w:lineRule="auto"/>
        <w:jc w:val="both"/>
        <w:textAlignment w:val="baseline"/>
        <w:rPr>
          <w:rFonts w:ascii="Arial" w:hAnsi="Arial" w:cs="Arial"/>
          <w:b/>
          <w:bCs/>
          <w:color w:val="00435B"/>
          <w:sz w:val="20"/>
        </w:rPr>
      </w:pPr>
    </w:p>
    <w:p w14:paraId="12BFDE58" w14:textId="77777777" w:rsidR="00F237F1" w:rsidRPr="00E91B27" w:rsidRDefault="00F237F1" w:rsidP="00F237F1">
      <w:pPr>
        <w:keepNext/>
        <w:keepLines/>
        <w:tabs>
          <w:tab w:val="left" w:pos="567"/>
          <w:tab w:val="left" w:pos="851"/>
          <w:tab w:val="left" w:pos="992"/>
          <w:tab w:val="left" w:pos="1134"/>
        </w:tabs>
        <w:spacing w:line="276" w:lineRule="auto"/>
        <w:jc w:val="center"/>
        <w:rPr>
          <w:rFonts w:ascii="Arial" w:eastAsia="Cambria" w:hAnsi="Arial" w:cs="Arial"/>
          <w:caps/>
          <w:color w:val="00435B"/>
          <w:sz w:val="20"/>
          <w14:numSpacing w14:val="tabular"/>
        </w:rPr>
      </w:pPr>
      <w:r w:rsidRPr="00E91B27">
        <w:rPr>
          <w:rFonts w:ascii="Arial" w:eastAsia="Cambria" w:hAnsi="Arial" w:cs="Arial"/>
          <w:b/>
          <w:bCs/>
          <w:caps/>
          <w:color w:val="00435B"/>
          <w:sz w:val="20"/>
          <w14:numSpacing w14:val="tabular"/>
        </w:rPr>
        <w:t>11.</w:t>
      </w:r>
      <w:r w:rsidRPr="00E91B27">
        <w:rPr>
          <w:rFonts w:ascii="Arial" w:eastAsia="Cambria" w:hAnsi="Arial" w:cs="Arial"/>
          <w:b/>
          <w:bCs/>
          <w:caps/>
          <w:color w:val="00435B"/>
          <w:sz w:val="20"/>
          <w14:numSpacing w14:val="tabular"/>
        </w:rPr>
        <w:tab/>
        <w:t>SUTARTIES KAINA IR JOS PERSKAIČIAVIMAS</w:t>
      </w:r>
    </w:p>
    <w:p w14:paraId="65C1A2D8"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5091203E"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A8EDA5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11.2. Pradinės sutarties vertė yra nurodyta Specialiosiose sąlygose.</w:t>
      </w:r>
    </w:p>
    <w:p w14:paraId="055A2F92"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FDF94DB"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11.4. Sutarties kainos peržiūra atliekama Specialiosiose sąlygose nustatyta tvarka.</w:t>
      </w:r>
    </w:p>
    <w:p w14:paraId="6F5E84D3"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181A88D1" w14:textId="77777777" w:rsidR="00F237F1" w:rsidRPr="00E91B27" w:rsidRDefault="00F237F1" w:rsidP="00F237F1">
      <w:pPr>
        <w:keepNext/>
        <w:keepLines/>
        <w:tabs>
          <w:tab w:val="left" w:pos="567"/>
          <w:tab w:val="left" w:pos="851"/>
          <w:tab w:val="left" w:pos="992"/>
          <w:tab w:val="left" w:pos="1134"/>
        </w:tabs>
        <w:spacing w:line="276" w:lineRule="auto"/>
        <w:jc w:val="center"/>
        <w:rPr>
          <w:rFonts w:ascii="Arial" w:eastAsia="Cambria" w:hAnsi="Arial" w:cs="Arial"/>
          <w:b/>
          <w:bCs/>
          <w:caps/>
          <w:color w:val="00435B"/>
          <w:sz w:val="20"/>
          <w14:numSpacing w14:val="tabular"/>
        </w:rPr>
      </w:pPr>
      <w:r w:rsidRPr="00E91B27">
        <w:rPr>
          <w:rFonts w:ascii="Arial" w:eastAsia="Cambria" w:hAnsi="Arial" w:cs="Arial"/>
          <w:b/>
          <w:bCs/>
          <w:caps/>
          <w:color w:val="00435B"/>
          <w:sz w:val="20"/>
          <w14:numSpacing w14:val="tabular"/>
        </w:rPr>
        <w:t>12.</w:t>
      </w:r>
      <w:r w:rsidRPr="00E91B27">
        <w:rPr>
          <w:rFonts w:ascii="Arial" w:eastAsia="Cambria" w:hAnsi="Arial" w:cs="Arial"/>
          <w:b/>
          <w:bCs/>
          <w:caps/>
          <w:color w:val="00435B"/>
          <w:sz w:val="20"/>
          <w14:numSpacing w14:val="tabular"/>
        </w:rPr>
        <w:tab/>
        <w:t>ATSISKAITYMO TVARKA</w:t>
      </w:r>
    </w:p>
    <w:p w14:paraId="4CFF7EA2" w14:textId="77777777" w:rsidR="00F237F1" w:rsidRPr="00E91B27" w:rsidRDefault="00F237F1" w:rsidP="00F237F1">
      <w:pPr>
        <w:keepNext/>
        <w:keepLines/>
        <w:tabs>
          <w:tab w:val="left" w:pos="567"/>
          <w:tab w:val="left" w:pos="851"/>
          <w:tab w:val="left" w:pos="992"/>
          <w:tab w:val="left" w:pos="1134"/>
        </w:tabs>
        <w:spacing w:line="276" w:lineRule="auto"/>
        <w:jc w:val="center"/>
        <w:rPr>
          <w:rFonts w:ascii="Arial" w:eastAsia="Cambria" w:hAnsi="Arial" w:cs="Arial"/>
          <w:b/>
          <w:bCs/>
          <w:caps/>
          <w:color w:val="00435B"/>
          <w:sz w:val="20"/>
          <w14:numSpacing w14:val="tabular"/>
        </w:rPr>
      </w:pPr>
    </w:p>
    <w:p w14:paraId="00A9FC59"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E91B27">
        <w:rPr>
          <w:rFonts w:ascii="Arial" w:eastAsia="Arial" w:hAnsi="Arial" w:cs="Arial"/>
          <w:b/>
          <w:bCs/>
          <w:color w:val="00435B"/>
          <w:sz w:val="20"/>
        </w:rPr>
        <w:t>12.1.</w:t>
      </w:r>
      <w:r w:rsidRPr="00E91B27">
        <w:rPr>
          <w:rFonts w:ascii="Arial" w:hAnsi="Arial" w:cs="Arial"/>
          <w:color w:val="00435B"/>
          <w:sz w:val="20"/>
        </w:rPr>
        <w:tab/>
      </w:r>
      <w:r w:rsidRPr="00E91B27">
        <w:rPr>
          <w:rFonts w:ascii="Arial" w:eastAsia="Arial" w:hAnsi="Arial" w:cs="Arial"/>
          <w:b/>
          <w:bCs/>
          <w:color w:val="00435B"/>
          <w:sz w:val="20"/>
        </w:rPr>
        <w:t>Išankstinis mokėjimas (avansas) (jei taikoma)</w:t>
      </w:r>
    </w:p>
    <w:p w14:paraId="1442A09A"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5B17E53F"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12.1.1. Bendrųjų sąlygų 12.1 poskyrio sąlygos taikomos tuo atveju, jei Specialiosiose sąlygose yra nurodyta, kad Tiekėjui mokamas išankstinis mokėjimas (avansas) (toliau –</w:t>
      </w:r>
      <w:r w:rsidRPr="00E91B27">
        <w:rPr>
          <w:rFonts w:ascii="Arial" w:hAnsi="Arial" w:cs="Arial"/>
          <w:b/>
          <w:bCs/>
          <w:color w:val="00435B"/>
          <w:sz w:val="20"/>
        </w:rPr>
        <w:t xml:space="preserve"> Avansas</w:t>
      </w:r>
      <w:r w:rsidRPr="00E91B27">
        <w:rPr>
          <w:rFonts w:ascii="Arial" w:hAnsi="Arial" w:cs="Arial"/>
          <w:color w:val="00435B"/>
          <w:sz w:val="20"/>
        </w:rPr>
        <w:t>).</w:t>
      </w:r>
    </w:p>
    <w:p w14:paraId="3EC29B29"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12.1.2. Pirkėjas sumoka Tiekėjui ne didesnį kaip Specialiosiose sąlygose nurodyto dydžio Avansą.</w:t>
      </w:r>
    </w:p>
    <w:p w14:paraId="4AC73A07"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91B27">
        <w:rPr>
          <w:rFonts w:ascii="Arial" w:hAnsi="Arial" w:cs="Arial"/>
          <w:b/>
          <w:color w:val="00435B"/>
          <w:sz w:val="20"/>
        </w:rPr>
        <w:t>Avanso užtikrinimas</w:t>
      </w:r>
      <w:r w:rsidRPr="00E91B27">
        <w:rPr>
          <w:rFonts w:ascii="Arial" w:hAnsi="Arial" w:cs="Arial"/>
          <w:color w:val="00435B"/>
          <w:sz w:val="20"/>
        </w:rPr>
        <w:t>).</w:t>
      </w:r>
    </w:p>
    <w:p w14:paraId="5809F8FB"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b/>
          <w:bCs/>
          <w:color w:val="00435B"/>
          <w:sz w:val="20"/>
        </w:rPr>
        <w:t>Pastaba.</w:t>
      </w:r>
      <w:r w:rsidRPr="00E91B27">
        <w:rPr>
          <w:rFonts w:ascii="Arial" w:hAnsi="Arial" w:cs="Arial"/>
          <w:color w:val="00435B"/>
          <w:sz w:val="20"/>
        </w:rPr>
        <w:t xml:space="preserve"> </w:t>
      </w:r>
      <w:r w:rsidRPr="00E91B27">
        <w:rPr>
          <w:rFonts w:ascii="Arial" w:eastAsia="Arial" w:hAnsi="Arial" w:cs="Arial"/>
          <w:color w:val="00435B"/>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91B27">
        <w:rPr>
          <w:rFonts w:ascii="Arial" w:hAnsi="Arial" w:cs="Arial"/>
          <w:color w:val="00435B"/>
          <w:sz w:val="20"/>
        </w:rPr>
        <w:t xml:space="preserve"> </w:t>
      </w:r>
      <w:r w:rsidRPr="00E91B27">
        <w:rPr>
          <w:rFonts w:ascii="Arial" w:eastAsia="Arial" w:hAnsi="Arial" w:cs="Arial"/>
          <w:color w:val="00435B"/>
          <w:sz w:val="20"/>
          <w:shd w:val="clear" w:color="auto" w:fill="FFFFFF"/>
        </w:rPr>
        <w:t>įstatymų bei kitų teisės aktų</w:t>
      </w:r>
      <w:r w:rsidRPr="00E91B27">
        <w:rPr>
          <w:rFonts w:ascii="Arial" w:eastAsia="Arial" w:hAnsi="Arial" w:cs="Arial"/>
          <w:color w:val="00435B"/>
          <w:sz w:val="20"/>
        </w:rPr>
        <w:t xml:space="preserve"> </w:t>
      </w:r>
      <w:r w:rsidRPr="00E91B27">
        <w:rPr>
          <w:rFonts w:ascii="Arial" w:eastAsia="Arial" w:hAnsi="Arial" w:cs="Arial"/>
          <w:color w:val="00435B"/>
          <w:sz w:val="20"/>
          <w:shd w:val="clear" w:color="auto" w:fill="FFFFFF"/>
        </w:rPr>
        <w:t>nuostatas.</w:t>
      </w:r>
    </w:p>
    <w:p w14:paraId="11A1983E"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F5A3AF1"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3942723"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5AE3FA9"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12.1.7. Avanso užtikrinimo suma turi būti nurodoma ir išmokama eurais.</w:t>
      </w:r>
    </w:p>
    <w:p w14:paraId="28CCF6FC"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12.1.8. Avanso užtikrinimas turi būti surašytas lietuvių arba kita kalba (esant Pirkėjo prašymui, turi būti pateiktas vertimas į lietuvių kalbą).</w:t>
      </w:r>
    </w:p>
    <w:p w14:paraId="5A2BEB0D"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12.1.9. Avanso užtikrinimas, neatitinkantis šiame Sutarties poskyryje nustatytų reikalavimų, nebus priimamas.</w:t>
      </w:r>
    </w:p>
    <w:p w14:paraId="61E532D4"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0DBD871"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12.1.11. Pirkėjas sumoka Tiekėjui Avansą per Specialiosiose sąlygose numatytą terminą nuo išankstinio mokėjimo sąskaitos ir Avanso užtikrinimo (jei taikoma) gavimo dienos. Sumokėto Avanso suma išskaitoma iš mokėtinos sumos.</w:t>
      </w:r>
    </w:p>
    <w:p w14:paraId="7D0B3054"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12.1.12. Nutraukus Sutartį, Tiekėjas privalo grąžinti Pirkėjui gautą Avansą per 5 (penkias) darbo dienas (jeigu dalis </w:t>
      </w:r>
      <w:r w:rsidRPr="00E91B27">
        <w:rPr>
          <w:rFonts w:ascii="Arial" w:eastAsia="Arial" w:hAnsi="Arial" w:cs="Arial"/>
          <w:color w:val="00435B"/>
          <w:sz w:val="20"/>
        </w:rPr>
        <w:t>Paslaugų yra suteikta</w:t>
      </w:r>
      <w:r w:rsidRPr="00E91B27">
        <w:rPr>
          <w:rFonts w:ascii="Arial" w:hAnsi="Arial" w:cs="Arial"/>
          <w:color w:val="00435B"/>
          <w:sz w:val="20"/>
        </w:rPr>
        <w:t xml:space="preserve">, Pirkėjas jas yra priėmęs ir </w:t>
      </w:r>
      <w:r w:rsidRPr="00E91B27">
        <w:rPr>
          <w:rFonts w:ascii="Arial" w:eastAsia="Arial" w:hAnsi="Arial" w:cs="Arial"/>
          <w:color w:val="00435B"/>
          <w:sz w:val="20"/>
        </w:rPr>
        <w:t>Paslaugų rezultatu</w:t>
      </w:r>
      <w:r w:rsidRPr="00E91B27">
        <w:rPr>
          <w:rFonts w:ascii="Arial" w:hAnsi="Arial" w:cs="Arial"/>
          <w:color w:val="00435B"/>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49F915"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p>
    <w:p w14:paraId="7DE56A20"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12.2.</w:t>
      </w:r>
      <w:r w:rsidRPr="00E91B27">
        <w:rPr>
          <w:rFonts w:ascii="Arial" w:eastAsia="Arial" w:hAnsi="Arial" w:cs="Arial"/>
          <w:b/>
          <w:bCs/>
          <w:color w:val="00435B"/>
          <w:sz w:val="20"/>
        </w:rPr>
        <w:tab/>
      </w:r>
      <w:r w:rsidRPr="00E91B27">
        <w:rPr>
          <w:rFonts w:ascii="Arial" w:eastAsia="Arial" w:hAnsi="Arial" w:cs="Arial"/>
          <w:b/>
          <w:color w:val="00435B"/>
          <w:sz w:val="20"/>
        </w:rPr>
        <w:t>Mokėjimų tvarka</w:t>
      </w:r>
    </w:p>
    <w:p w14:paraId="6525431C"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618C822E"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12.2.1.</w:t>
      </w:r>
      <w:r w:rsidRPr="00E91B27">
        <w:rPr>
          <w:rFonts w:ascii="Arial" w:eastAsia="Arial" w:hAnsi="Arial" w:cs="Arial"/>
          <w:color w:val="00435B"/>
          <w:sz w:val="20"/>
        </w:rPr>
        <w:tab/>
      </w:r>
      <w:r w:rsidRPr="00E91B27">
        <w:rPr>
          <w:rFonts w:ascii="Arial" w:hAnsi="Arial" w:cs="Arial"/>
          <w:color w:val="00435B"/>
          <w:sz w:val="20"/>
        </w:rPr>
        <w:t xml:space="preserve">Tiekėjas išrašo Sąskaitą tik Šalims pasirašius </w:t>
      </w:r>
      <w:r w:rsidRPr="00E91B27">
        <w:rPr>
          <w:rFonts w:ascii="Arial" w:eastAsia="Arial" w:hAnsi="Arial" w:cs="Arial"/>
          <w:color w:val="00435B"/>
          <w:sz w:val="20"/>
        </w:rPr>
        <w:t>Paslaugų</w:t>
      </w:r>
      <w:r w:rsidRPr="00E91B27">
        <w:rPr>
          <w:rFonts w:ascii="Arial" w:hAnsi="Arial" w:cs="Arial"/>
          <w:color w:val="00435B"/>
          <w:sz w:val="20"/>
        </w:rPr>
        <w:t xml:space="preserve"> perdavimo–priėmimo aktą, jeigu kitaip nenumatyta Specialiosiose sąlygose</w:t>
      </w:r>
      <w:r w:rsidRPr="00E91B27">
        <w:rPr>
          <w:rFonts w:ascii="Arial" w:eastAsia="Arial" w:hAnsi="Arial" w:cs="Arial"/>
          <w:color w:val="00435B"/>
          <w:sz w:val="20"/>
        </w:rPr>
        <w:t>:</w:t>
      </w:r>
    </w:p>
    <w:p w14:paraId="666B05F6"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12.2.1.1.</w:t>
      </w:r>
      <w:r w:rsidRPr="00E91B27">
        <w:rPr>
          <w:rFonts w:ascii="Arial" w:eastAsia="Arial" w:hAnsi="Arial" w:cs="Arial"/>
          <w:color w:val="00435B"/>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2D093BF"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 xml:space="preserve">12.2.1.2. </w:t>
      </w:r>
      <w:r w:rsidRPr="00E91B27">
        <w:rPr>
          <w:rFonts w:ascii="Arial" w:eastAsia="Arial" w:hAnsi="Arial" w:cs="Arial"/>
          <w:color w:val="00435B"/>
          <w:sz w:val="20"/>
        </w:rPr>
        <w:tab/>
        <w:t>Europos elektroninių sąskaitų faktūrų standarto neatitinkančią elektroninę sąskaitą faktūrą Tiekėjas gali teikti tik naudodamasis Sąskaitų administravimo bendrosios informacinės sistemos(toliau – SABIS priemonėmis.</w:t>
      </w:r>
    </w:p>
    <w:p w14:paraId="06C0D703"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12.2.2.</w:t>
      </w:r>
      <w:r w:rsidRPr="00E91B27">
        <w:rPr>
          <w:rFonts w:ascii="Arial" w:eastAsia="Arial" w:hAnsi="Arial" w:cs="Arial"/>
          <w:color w:val="00435B"/>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F0552A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12.2.3.</w:t>
      </w:r>
      <w:r w:rsidRPr="00E91B27">
        <w:rPr>
          <w:rFonts w:ascii="Arial" w:hAnsi="Arial" w:cs="Arial"/>
          <w:color w:val="00435B"/>
          <w:sz w:val="20"/>
        </w:rPr>
        <w:tab/>
        <w:t xml:space="preserve">Išankstinio mokėjimo sąskaitas (jeigu Specialiosiose sąlygose yra numatytas Avanso mokėjimas) </w:t>
      </w:r>
      <w:r w:rsidRPr="00E91B27">
        <w:rPr>
          <w:rFonts w:ascii="Arial" w:hAnsi="Arial" w:cs="Arial"/>
          <w:color w:val="00435B"/>
          <w:sz w:val="20"/>
        </w:rPr>
        <w:lastRenderedPageBreak/>
        <w:t>Tiekėjas privalo pateikti šiame Sutarties poskyryje nustatyta tvarka.</w:t>
      </w:r>
    </w:p>
    <w:p w14:paraId="7A408BD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12.2.4.</w:t>
      </w:r>
      <w:r w:rsidRPr="00E91B27">
        <w:rPr>
          <w:rFonts w:ascii="Arial" w:hAnsi="Arial" w:cs="Arial"/>
          <w:color w:val="00435B"/>
          <w:sz w:val="20"/>
        </w:rPr>
        <w:tab/>
      </w:r>
      <w:r w:rsidRPr="00E91B27">
        <w:rPr>
          <w:rFonts w:ascii="Arial" w:eastAsia="Arial" w:hAnsi="Arial" w:cs="Arial"/>
          <w:color w:val="00435B"/>
          <w:sz w:val="20"/>
        </w:rPr>
        <w:t>Pirkėjas atlieka mokėjimus už Paslaugas Specialiosiose sąlygose nustatytais terminais.</w:t>
      </w:r>
    </w:p>
    <w:p w14:paraId="194263C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12.2.5.</w:t>
      </w:r>
      <w:r w:rsidRPr="00E91B27">
        <w:rPr>
          <w:rFonts w:ascii="Arial" w:eastAsia="Arial" w:hAnsi="Arial" w:cs="Arial"/>
          <w:color w:val="00435B"/>
          <w:sz w:val="20"/>
        </w:rPr>
        <w:tab/>
        <w:t>Už mokėjimų pagal Sutartį vėlavimus Pirkėjui taikomos netesybos Specialiosiose sąlygose nustatyta tvarka.</w:t>
      </w:r>
    </w:p>
    <w:p w14:paraId="22FB39B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12.2.6.</w:t>
      </w:r>
      <w:r w:rsidRPr="00E91B27">
        <w:rPr>
          <w:rFonts w:ascii="Arial" w:hAnsi="Arial" w:cs="Arial"/>
          <w:color w:val="00435B"/>
          <w:sz w:val="20"/>
        </w:rPr>
        <w:tab/>
      </w:r>
      <w:r w:rsidRPr="00E91B27">
        <w:rPr>
          <w:rFonts w:ascii="Arial" w:eastAsia="Arial" w:hAnsi="Arial" w:cs="Arial"/>
          <w:color w:val="00435B"/>
          <w:sz w:val="20"/>
        </w:rPr>
        <w:t>Jei Paslaugos teikiamos etapais ar periodais aukščiau nurodyta atsiskaitymo tvarka galioja kiekvienam Paslaugų teikimo etapui ar periodui, jei Specialiosiose sąlygose nenustatyta kitaip.</w:t>
      </w:r>
    </w:p>
    <w:p w14:paraId="1AE2DD15" w14:textId="77777777" w:rsidR="00F237F1" w:rsidRPr="00E91B27" w:rsidRDefault="00F237F1" w:rsidP="00F237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12.2.7.</w:t>
      </w:r>
      <w:r w:rsidRPr="00E91B27">
        <w:rPr>
          <w:rFonts w:ascii="Arial" w:eastAsia="Arial" w:hAnsi="Arial" w:cs="Arial"/>
          <w:color w:val="00435B"/>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C4824CE"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46B8B2D3"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12.3.</w:t>
      </w:r>
      <w:r w:rsidRPr="00E91B27">
        <w:rPr>
          <w:rFonts w:ascii="Arial" w:eastAsia="Arial" w:hAnsi="Arial" w:cs="Arial"/>
          <w:b/>
          <w:bCs/>
          <w:color w:val="00435B"/>
          <w:sz w:val="20"/>
        </w:rPr>
        <w:tab/>
      </w:r>
      <w:r w:rsidRPr="00E91B27">
        <w:rPr>
          <w:rFonts w:ascii="Arial" w:eastAsia="Arial" w:hAnsi="Arial" w:cs="Arial"/>
          <w:b/>
          <w:color w:val="00435B"/>
          <w:sz w:val="20"/>
        </w:rPr>
        <w:t>Kiti atsiskaitymo klausimai</w:t>
      </w:r>
    </w:p>
    <w:p w14:paraId="36B12723"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4537456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12.3.1.</w:t>
      </w:r>
      <w:r w:rsidRPr="00E91B27">
        <w:rPr>
          <w:rFonts w:ascii="Arial" w:eastAsia="Arial" w:hAnsi="Arial" w:cs="Arial"/>
          <w:color w:val="00435B"/>
          <w:sz w:val="20"/>
        </w:rPr>
        <w:tab/>
        <w:t>Pirkėjas privalo pervesti mokėjimus Tiekėjui į Tiekėjo banko sąskaitą, nurodytą Specialiosiose sąlygose.</w:t>
      </w:r>
    </w:p>
    <w:p w14:paraId="746F4D06"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12.3.2.</w:t>
      </w:r>
      <w:r w:rsidRPr="00E91B27">
        <w:rPr>
          <w:rFonts w:ascii="Arial" w:eastAsia="Arial" w:hAnsi="Arial" w:cs="Arial"/>
          <w:color w:val="00435B"/>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EAC4A1"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12.3.3.</w:t>
      </w:r>
      <w:r w:rsidRPr="00E91B27">
        <w:rPr>
          <w:rFonts w:ascii="Arial" w:eastAsia="Arial" w:hAnsi="Arial" w:cs="Arial"/>
          <w:color w:val="00435B"/>
          <w:sz w:val="20"/>
        </w:rPr>
        <w:tab/>
        <w:t>Visi mokėjimai pagal Sutartį atliekami eurais.</w:t>
      </w:r>
    </w:p>
    <w:p w14:paraId="05865299"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12.3.4.</w:t>
      </w:r>
      <w:r w:rsidRPr="00E91B27">
        <w:rPr>
          <w:rFonts w:ascii="Arial" w:eastAsia="Arial" w:hAnsi="Arial" w:cs="Arial"/>
          <w:color w:val="00435B"/>
          <w:sz w:val="20"/>
        </w:rPr>
        <w:tab/>
        <w:t>Už pavėluotus mokėjimus pagal Sutartį mokančioji Šalis privalo sumokėti kitai Šaliai Specialiosiose sąlygose nurodyto dydžio netesybas.</w:t>
      </w:r>
    </w:p>
    <w:p w14:paraId="0D1B5FA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6E3203C7"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13.</w:t>
      </w:r>
      <w:r w:rsidRPr="00E91B27">
        <w:rPr>
          <w:rFonts w:ascii="Arial" w:eastAsia="Arial" w:hAnsi="Arial" w:cs="Arial"/>
          <w:b/>
          <w:bCs/>
          <w:caps/>
          <w:color w:val="00435B"/>
          <w:sz w:val="20"/>
        </w:rPr>
        <w:tab/>
      </w:r>
      <w:r w:rsidRPr="00E91B27">
        <w:rPr>
          <w:rFonts w:ascii="Arial" w:eastAsia="Arial" w:hAnsi="Arial" w:cs="Arial"/>
          <w:b/>
          <w:caps/>
          <w:color w:val="00435B"/>
          <w:sz w:val="20"/>
        </w:rPr>
        <w:t>Konfidenciali informacija</w:t>
      </w:r>
    </w:p>
    <w:p w14:paraId="0FC7CF46"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7F676C25"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13.1.</w:t>
      </w:r>
      <w:r w:rsidRPr="00E91B27">
        <w:rPr>
          <w:rFonts w:ascii="Arial" w:eastAsia="Arial" w:hAnsi="Arial" w:cs="Arial"/>
          <w:color w:val="00435B"/>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ACBEBA"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13.2.</w:t>
      </w:r>
      <w:r w:rsidRPr="00E91B27">
        <w:rPr>
          <w:rFonts w:ascii="Arial" w:eastAsia="Arial" w:hAnsi="Arial" w:cs="Arial"/>
          <w:color w:val="00435B"/>
          <w:sz w:val="20"/>
        </w:rPr>
        <w:tab/>
        <w:t>Šalis turi teisę atskleisti kitos Šalies konfidencialią informaciją šiais atvejais:</w:t>
      </w:r>
    </w:p>
    <w:p w14:paraId="271DC601"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13.2.1.</w:t>
      </w:r>
      <w:r w:rsidRPr="00E91B27">
        <w:rPr>
          <w:rFonts w:ascii="Arial" w:eastAsia="Arial" w:hAnsi="Arial" w:cs="Arial"/>
          <w:color w:val="00435B"/>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41E57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13.2.2.</w:t>
      </w:r>
      <w:r w:rsidRPr="00E91B27">
        <w:rPr>
          <w:rFonts w:ascii="Arial" w:eastAsia="Arial" w:hAnsi="Arial" w:cs="Arial"/>
          <w:color w:val="00435B"/>
          <w:sz w:val="20"/>
        </w:rPr>
        <w:tab/>
        <w:t xml:space="preserve">konfidencialią informaciją yra būtina atskleisti pagal </w:t>
      </w:r>
      <w:r w:rsidRPr="00E91B27">
        <w:rPr>
          <w:rFonts w:ascii="Arial" w:hAnsi="Arial" w:cs="Arial"/>
          <w:color w:val="00435B"/>
          <w:sz w:val="20"/>
        </w:rPr>
        <w:t>įstatymų bei kitų teisės aktų</w:t>
      </w:r>
      <w:r w:rsidRPr="00E91B27">
        <w:rPr>
          <w:rFonts w:ascii="Arial" w:eastAsia="Arial" w:hAnsi="Arial" w:cs="Arial"/>
          <w:color w:val="00435B"/>
          <w:sz w:val="20"/>
        </w:rPr>
        <w:t xml:space="preserve"> reikalavimus, įskaitant atvejus, kai to reikalauja viešojo administravimo subjektai, taip, kaip jie apibrėžti Lietuvos Respublikos viešojo administravimo įstatyme.</w:t>
      </w:r>
    </w:p>
    <w:p w14:paraId="470BC1B2"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13.3.</w:t>
      </w:r>
      <w:r w:rsidRPr="00E91B27">
        <w:rPr>
          <w:rFonts w:ascii="Arial" w:eastAsia="Arial" w:hAnsi="Arial" w:cs="Arial"/>
          <w:color w:val="00435B"/>
          <w:sz w:val="20"/>
        </w:rPr>
        <w:tab/>
        <w:t xml:space="preserve">Prieš atskleisdama konfidencialią informaciją, Šalis privalo informuoti kitą Šalį (tiek, kiek tai nedraudžiama pagal </w:t>
      </w:r>
      <w:r w:rsidRPr="00E91B27">
        <w:rPr>
          <w:rFonts w:ascii="Arial" w:hAnsi="Arial" w:cs="Arial"/>
          <w:color w:val="00435B"/>
          <w:sz w:val="20"/>
        </w:rPr>
        <w:t>įstatymus bei kitus teisės aktus</w:t>
      </w:r>
      <w:r w:rsidRPr="00E91B27">
        <w:rPr>
          <w:rFonts w:ascii="Arial" w:eastAsia="Arial" w:hAnsi="Arial" w:cs="Arial"/>
          <w:color w:val="00435B"/>
          <w:sz w:val="20"/>
        </w:rPr>
        <w:t>) apie būtinybę arba gautą viešojo administravimo subjekto reikalavimą atskleisti konfidencialią informaciją ir imtis protingų priemonių, siekdama užtikrinti atskleistos informacijos konfidencialumą.</w:t>
      </w:r>
    </w:p>
    <w:p w14:paraId="2912927F"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13.4.</w:t>
      </w:r>
      <w:r w:rsidRPr="00E91B27">
        <w:rPr>
          <w:rFonts w:ascii="Arial" w:eastAsia="Arial" w:hAnsi="Arial" w:cs="Arial"/>
          <w:color w:val="00435B"/>
          <w:sz w:val="20"/>
        </w:rPr>
        <w:tab/>
        <w:t>Šalis atsako:</w:t>
      </w:r>
    </w:p>
    <w:p w14:paraId="488ADAE4"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13.4.1.</w:t>
      </w:r>
      <w:r w:rsidRPr="00E91B27">
        <w:rPr>
          <w:rFonts w:ascii="Arial" w:eastAsia="Arial" w:hAnsi="Arial" w:cs="Arial"/>
          <w:color w:val="00435B"/>
          <w:sz w:val="20"/>
        </w:rPr>
        <w:tab/>
        <w:t>už bet kokį neteisėtą, įskaitant atsitiktinį, kitos Šalies konfidencialios informacijos ar bet kurios jos dalies atskleidimą ar perdavimą arba konfidencialios informacijos neteisėtą naudojimą;</w:t>
      </w:r>
    </w:p>
    <w:p w14:paraId="11FC44FB"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13.4.2.</w:t>
      </w:r>
      <w:r w:rsidRPr="00E91B27">
        <w:rPr>
          <w:rFonts w:ascii="Arial" w:eastAsia="Arial" w:hAnsi="Arial" w:cs="Arial"/>
          <w:color w:val="00435B"/>
          <w:sz w:val="20"/>
        </w:rPr>
        <w:tab/>
        <w:t>už tai, kad nesiėmė visų protingų veiksmų, kad išsaugotų ir apsaugotų kitos Šalies konfidencialią informaciją ar bet kurią jos dalį, užkirstų kelią tolesniam jos neteisėtam atskleidimui, perdavimui ar naudojimui.</w:t>
      </w:r>
    </w:p>
    <w:p w14:paraId="15EF1718"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13.5.</w:t>
      </w:r>
      <w:r w:rsidRPr="00E91B27">
        <w:rPr>
          <w:rFonts w:ascii="Arial" w:eastAsia="Arial" w:hAnsi="Arial" w:cs="Arial"/>
          <w:color w:val="00435B"/>
          <w:sz w:val="20"/>
        </w:rPr>
        <w:tab/>
        <w:t>Šalis, nepagrįstai atskleidusi kitos Šalies konfidencialią informaciją, privalo sumokėti kitai Šaliai Specialiosiose sąlygose nurodyto dydžio baudą.</w:t>
      </w:r>
    </w:p>
    <w:p w14:paraId="1055B941"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43B0BBAB"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lastRenderedPageBreak/>
        <w:t>14.</w:t>
      </w:r>
      <w:r w:rsidRPr="00E91B27">
        <w:rPr>
          <w:rFonts w:ascii="Arial" w:eastAsia="Arial" w:hAnsi="Arial" w:cs="Arial"/>
          <w:b/>
          <w:bCs/>
          <w:caps/>
          <w:color w:val="00435B"/>
          <w:sz w:val="20"/>
        </w:rPr>
        <w:tab/>
      </w:r>
      <w:r w:rsidRPr="00E91B27">
        <w:rPr>
          <w:rFonts w:ascii="Arial" w:eastAsia="Arial" w:hAnsi="Arial" w:cs="Arial"/>
          <w:b/>
          <w:caps/>
          <w:color w:val="00435B"/>
          <w:sz w:val="20"/>
        </w:rPr>
        <w:t>Asmens duomenų apsauga</w:t>
      </w:r>
    </w:p>
    <w:p w14:paraId="6E1C6CC7"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53861071"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14.1.</w:t>
      </w:r>
      <w:r w:rsidRPr="00E91B27">
        <w:rPr>
          <w:rFonts w:ascii="Arial" w:eastAsia="Arial" w:hAnsi="Arial" w:cs="Arial"/>
          <w:color w:val="00435B"/>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931AC85" w14:textId="77777777" w:rsidR="00F237F1" w:rsidRPr="00E91B27" w:rsidRDefault="00F237F1" w:rsidP="00F237F1">
      <w:pPr>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14.2.</w:t>
      </w:r>
      <w:r w:rsidRPr="00E91B27">
        <w:rPr>
          <w:rFonts w:ascii="Arial" w:hAnsi="Arial" w:cs="Arial"/>
          <w:color w:val="00435B"/>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B4529D" w14:textId="77777777" w:rsidR="00F237F1" w:rsidRPr="00E91B27" w:rsidRDefault="00F237F1" w:rsidP="00F237F1">
      <w:pPr>
        <w:tabs>
          <w:tab w:val="left" w:pos="0"/>
          <w:tab w:val="left" w:pos="851"/>
          <w:tab w:val="left" w:pos="992"/>
          <w:tab w:val="left" w:pos="1134"/>
        </w:tabs>
        <w:spacing w:line="276" w:lineRule="auto"/>
        <w:jc w:val="both"/>
        <w:rPr>
          <w:rFonts w:ascii="Arial" w:eastAsia="Arial" w:hAnsi="Arial" w:cs="Arial"/>
          <w:b/>
          <w:bCs/>
          <w:color w:val="00435B"/>
          <w:sz w:val="20"/>
        </w:rPr>
      </w:pPr>
    </w:p>
    <w:p w14:paraId="5DD24B3E"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color w:val="00435B"/>
          <w:sz w:val="20"/>
        </w:rPr>
      </w:pPr>
      <w:r w:rsidRPr="00E91B27">
        <w:rPr>
          <w:rFonts w:ascii="Arial" w:eastAsia="Arial" w:hAnsi="Arial" w:cs="Arial"/>
          <w:b/>
          <w:bCs/>
          <w:caps/>
          <w:color w:val="00435B"/>
          <w:sz w:val="20"/>
        </w:rPr>
        <w:t>15.</w:t>
      </w:r>
      <w:r w:rsidRPr="00E91B27">
        <w:rPr>
          <w:rFonts w:ascii="Arial" w:eastAsia="Arial" w:hAnsi="Arial" w:cs="Arial"/>
          <w:b/>
          <w:bCs/>
          <w:caps/>
          <w:color w:val="00435B"/>
          <w:sz w:val="20"/>
        </w:rPr>
        <w:tab/>
      </w:r>
      <w:r w:rsidRPr="00E91B27">
        <w:rPr>
          <w:rFonts w:ascii="Arial" w:eastAsia="Arial" w:hAnsi="Arial" w:cs="Arial"/>
          <w:b/>
          <w:caps/>
          <w:color w:val="00435B"/>
          <w:sz w:val="20"/>
        </w:rPr>
        <w:t>INTELEKTINĖ NUOSAVYBĖ</w:t>
      </w:r>
    </w:p>
    <w:p w14:paraId="679D6D2D"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color w:val="00435B"/>
          <w:sz w:val="20"/>
        </w:rPr>
      </w:pPr>
    </w:p>
    <w:p w14:paraId="1D724785"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91B27">
        <w:rPr>
          <w:rFonts w:ascii="Arial" w:eastAsia="Arial" w:hAnsi="Arial" w:cs="Arial"/>
          <w:color w:val="00435B"/>
          <w:sz w:val="20"/>
        </w:rPr>
        <w:t>Paslaugų</w:t>
      </w:r>
      <w:r w:rsidRPr="00E91B27">
        <w:rPr>
          <w:rFonts w:ascii="Arial" w:hAnsi="Arial" w:cs="Arial"/>
          <w:color w:val="00435B"/>
          <w:sz w:val="20"/>
        </w:rPr>
        <w:t xml:space="preserve"> pobūdžio ar (ir) išimtinių teisių, patentų ir kt.</w:t>
      </w:r>
    </w:p>
    <w:p w14:paraId="442E6992"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91B27">
        <w:rPr>
          <w:rFonts w:ascii="Arial" w:hAnsi="Arial" w:cs="Arial"/>
          <w:color w:val="00435B"/>
          <w:sz w:val="20"/>
        </w:rPr>
        <w:t>sui</w:t>
      </w:r>
      <w:proofErr w:type="spellEnd"/>
      <w:r w:rsidRPr="00E91B27">
        <w:rPr>
          <w:rFonts w:ascii="Arial" w:hAnsi="Arial" w:cs="Arial"/>
          <w:color w:val="00435B"/>
          <w:sz w:val="20"/>
        </w:rPr>
        <w:t xml:space="preserve"> </w:t>
      </w:r>
      <w:proofErr w:type="spellStart"/>
      <w:r w:rsidRPr="00E91B27">
        <w:rPr>
          <w:rFonts w:ascii="Arial" w:hAnsi="Arial" w:cs="Arial"/>
          <w:color w:val="00435B"/>
          <w:sz w:val="20"/>
        </w:rPr>
        <w:t>generis</w:t>
      </w:r>
      <w:proofErr w:type="spellEnd"/>
      <w:r w:rsidRPr="00E91B27">
        <w:rPr>
          <w:rFonts w:ascii="Arial" w:hAnsi="Arial" w:cs="Arial"/>
          <w:color w:val="00435B"/>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394DEFB"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13B0DF6" w14:textId="77777777" w:rsidR="00F237F1" w:rsidRPr="00E91B27" w:rsidRDefault="00F237F1" w:rsidP="00F237F1">
      <w:pPr>
        <w:tabs>
          <w:tab w:val="left" w:pos="567"/>
        </w:tabs>
        <w:spacing w:line="276" w:lineRule="auto"/>
        <w:jc w:val="both"/>
        <w:textAlignment w:val="baseline"/>
        <w:rPr>
          <w:rFonts w:ascii="Arial" w:hAnsi="Arial" w:cs="Arial"/>
          <w:b/>
          <w:bCs/>
          <w:color w:val="00435B"/>
          <w:sz w:val="20"/>
        </w:rPr>
      </w:pPr>
    </w:p>
    <w:p w14:paraId="11937AD9"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16.</w:t>
      </w:r>
      <w:r w:rsidRPr="00E91B27">
        <w:rPr>
          <w:rFonts w:ascii="Arial" w:eastAsia="Arial" w:hAnsi="Arial" w:cs="Arial"/>
          <w:b/>
          <w:bCs/>
          <w:caps/>
          <w:color w:val="00435B"/>
          <w:sz w:val="20"/>
        </w:rPr>
        <w:tab/>
      </w:r>
      <w:r w:rsidRPr="00E91B27">
        <w:rPr>
          <w:rFonts w:ascii="Arial" w:eastAsia="Arial" w:hAnsi="Arial" w:cs="Arial"/>
          <w:b/>
          <w:caps/>
          <w:color w:val="00435B"/>
          <w:sz w:val="20"/>
        </w:rPr>
        <w:t>Pareiškimai ir garantijos</w:t>
      </w:r>
    </w:p>
    <w:p w14:paraId="61DCA08F"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680883F6"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16.1. Kiekviena iš Šalių pareiškia ir garantuoja kitai Šaliai, kad:</w:t>
      </w:r>
    </w:p>
    <w:p w14:paraId="29BB516E"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16.1.1. yra teisėtai priimti ir galioja visi būtini sprendimai, gauti leidimai bei sutikimai, taip pat teisėtai atlikti ir galioja kiti teisiniai veiksmai, reikalingi Sutarties sudarymui, galiojimui ir vykdymui;</w:t>
      </w:r>
    </w:p>
    <w:p w14:paraId="122FB35E"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 xml:space="preserve">16.1.2. sudarydama Sutartį, Šalis neviršija savo kompetencijos ir nepažeidžia jai taikomų </w:t>
      </w:r>
      <w:r w:rsidRPr="00E91B27">
        <w:rPr>
          <w:rFonts w:ascii="Arial" w:hAnsi="Arial" w:cs="Arial"/>
          <w:color w:val="00435B"/>
          <w:sz w:val="20"/>
        </w:rPr>
        <w:t>įstatymų bei kitų teisės aktų</w:t>
      </w:r>
      <w:r w:rsidRPr="00E91B27">
        <w:rPr>
          <w:rFonts w:ascii="Arial" w:eastAsia="Arial" w:hAnsi="Arial" w:cs="Arial"/>
          <w:color w:val="00435B"/>
          <w:sz w:val="20"/>
        </w:rPr>
        <w:t>, teismo ar arbitražo teismo sprendimų, administracinių aktų, sutarčių ar kitų prievolių pagal taikomą privatinę teisę, viešąją teisę, Europos Sąjungos teisę arba tarptautinę teisę;</w:t>
      </w:r>
    </w:p>
    <w:p w14:paraId="4B00DEC9"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6FA35A"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DAA7D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658532"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16.1.6. visi Šalies pareiškimai ir garantijos yra išsamūs ir nepalieka nutylėtų jokių aplinkybių, kurios darytų šiuos pareiškimus ar garantijas neteisingais.</w:t>
      </w:r>
    </w:p>
    <w:p w14:paraId="78B3C1C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lastRenderedPageBreak/>
        <w:t xml:space="preserve">16.2. Tiekėjas papildomai pareiškia ir garantuoja Pirkėjui, kad Tiekėjas, subtiekėjai, jungtinės veiklos partneriai ir specialistai turi galiojančius ir teisėtus visus </w:t>
      </w:r>
      <w:r w:rsidRPr="00E91B27">
        <w:rPr>
          <w:rFonts w:ascii="Arial" w:hAnsi="Arial" w:cs="Arial"/>
          <w:color w:val="00435B"/>
          <w:sz w:val="20"/>
        </w:rPr>
        <w:t>įstatymuose bei kituose teisės aktuose</w:t>
      </w:r>
      <w:r w:rsidRPr="00E91B27">
        <w:rPr>
          <w:rFonts w:ascii="Arial" w:eastAsia="Arial" w:hAnsi="Arial" w:cs="Arial"/>
          <w:color w:val="00435B"/>
          <w:sz w:val="20"/>
        </w:rPr>
        <w:t xml:space="preserve"> numatytus leidimus, licencijas, atestatus, teisės pripažinimo dokumentus, reikalingus vykdant Sutartį.</w:t>
      </w:r>
    </w:p>
    <w:p w14:paraId="231ED23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shd w:val="clear" w:color="auto" w:fill="FFFFFF"/>
        </w:rPr>
        <w:t xml:space="preserve">16.3. </w:t>
      </w:r>
      <w:r w:rsidRPr="00E91B27">
        <w:rPr>
          <w:rFonts w:ascii="Arial" w:hAnsi="Arial" w:cs="Arial"/>
          <w:color w:val="00435B"/>
          <w:sz w:val="20"/>
        </w:rPr>
        <w:t>Tiekėjas pareiškia, kad suteiktų Paslaugų rezultato disponavimo, valdymo ir naudojimosi teisės nėra apribotos</w:t>
      </w:r>
      <w:r w:rsidRPr="00E91B27">
        <w:rPr>
          <w:rFonts w:ascii="Arial" w:eastAsia="Arial" w:hAnsi="Arial" w:cs="Arial"/>
          <w:color w:val="00435B"/>
          <w:sz w:val="20"/>
        </w:rPr>
        <w:t xml:space="preserve"> </w:t>
      </w:r>
      <w:r w:rsidRPr="00E91B27">
        <w:rPr>
          <w:rFonts w:ascii="Arial" w:eastAsia="Arial" w:hAnsi="Arial" w:cs="Arial"/>
          <w:color w:val="00435B"/>
          <w:sz w:val="20"/>
          <w:shd w:val="clear" w:color="auto" w:fill="FFFFFF"/>
        </w:rPr>
        <w:t xml:space="preserve">ir jokie tretieji asmenys neturi pretenzijų į Sutartimi perduodamą </w:t>
      </w:r>
      <w:r w:rsidRPr="00E91B27">
        <w:rPr>
          <w:rFonts w:ascii="Arial" w:eastAsia="Arial" w:hAnsi="Arial" w:cs="Arial"/>
          <w:color w:val="00435B"/>
          <w:sz w:val="20"/>
        </w:rPr>
        <w:t>Paslaugų rezultatą</w:t>
      </w:r>
      <w:r w:rsidRPr="00E91B27">
        <w:rPr>
          <w:rFonts w:ascii="Arial" w:eastAsia="Arial" w:hAnsi="Arial" w:cs="Arial"/>
          <w:color w:val="00435B"/>
          <w:sz w:val="20"/>
          <w:shd w:val="clear" w:color="auto" w:fill="FFFFFF"/>
        </w:rPr>
        <w:t>.</w:t>
      </w:r>
    </w:p>
    <w:p w14:paraId="7073E58A"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hAnsi="Arial" w:cs="Arial"/>
          <w:color w:val="00435B"/>
          <w:sz w:val="20"/>
        </w:rPr>
      </w:pPr>
      <w:r w:rsidRPr="00E91B27">
        <w:rPr>
          <w:rFonts w:ascii="Arial" w:eastAsia="Arial" w:hAnsi="Arial" w:cs="Arial"/>
          <w:color w:val="00435B"/>
          <w:sz w:val="20"/>
        </w:rPr>
        <w:t>16.4. T</w:t>
      </w:r>
      <w:r w:rsidRPr="00E91B27">
        <w:rPr>
          <w:rFonts w:ascii="Arial" w:hAnsi="Arial" w:cs="Arial"/>
          <w:color w:val="00435B"/>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939E39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p>
    <w:p w14:paraId="2CDD908B"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17.</w:t>
      </w:r>
      <w:r w:rsidRPr="00E91B27">
        <w:rPr>
          <w:rFonts w:ascii="Arial" w:eastAsia="Arial" w:hAnsi="Arial" w:cs="Arial"/>
          <w:b/>
          <w:bCs/>
          <w:caps/>
          <w:color w:val="00435B"/>
          <w:sz w:val="20"/>
        </w:rPr>
        <w:tab/>
      </w:r>
      <w:r w:rsidRPr="00E91B27">
        <w:rPr>
          <w:rFonts w:ascii="Arial" w:eastAsia="Arial" w:hAnsi="Arial" w:cs="Arial"/>
          <w:b/>
          <w:caps/>
          <w:color w:val="00435B"/>
          <w:sz w:val="20"/>
        </w:rPr>
        <w:t>Bendrieji atsakomybės klausimai</w:t>
      </w:r>
    </w:p>
    <w:p w14:paraId="4AFEF92A"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p>
    <w:p w14:paraId="32A9A3D7"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17.1. Netesybų sumokėjimas už vėlavimą ar pareigų pagal Sutartį pažeidimą neatleidžia Šalies nuo Sutartyje numatytų jos pareigų vykdymo.</w:t>
      </w:r>
    </w:p>
    <w:p w14:paraId="30FF31F1"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91B27">
        <w:rPr>
          <w:rFonts w:ascii="Arial" w:hAnsi="Arial" w:cs="Arial"/>
          <w:color w:val="00435B"/>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2BC54A"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3C8073"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17.4. Šioje Sutartyje numatytos teisių gynybos priemonės neapriboja Šalių teisės pasinaudoti kitomis teisėtomis teisių gynybos priemonėmis.</w:t>
      </w:r>
    </w:p>
    <w:p w14:paraId="3F188A1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75F3FD"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1DF8C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hAnsi="Arial" w:cs="Arial"/>
          <w:color w:val="00435B"/>
          <w:sz w:val="20"/>
        </w:rPr>
        <w:t xml:space="preserve">17.7. Jeigu Sutartis nutraukiama dėl esminio sutarties pažeidimo pagal Bendrųjų sąlygų 22.2.1 papunktį ir (ar) Tiekėjas esminę Sutarties sąlygą, nurodytą </w:t>
      </w:r>
      <w:r w:rsidRPr="00E91B27">
        <w:rPr>
          <w:rFonts w:ascii="Arial" w:eastAsia="Arial" w:hAnsi="Arial" w:cs="Arial"/>
          <w:color w:val="00435B"/>
          <w:sz w:val="20"/>
        </w:rPr>
        <w:t>Specialiųjų sąlygų 10 skyriuje</w:t>
      </w:r>
      <w:r w:rsidRPr="00E91B27">
        <w:rPr>
          <w:rFonts w:ascii="Arial" w:hAnsi="Arial" w:cs="Arial"/>
          <w:color w:val="00435B"/>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3DD5877" w14:textId="77777777" w:rsidR="00F237F1" w:rsidRPr="00E91B27" w:rsidRDefault="00F237F1" w:rsidP="00F237F1">
      <w:pPr>
        <w:widowControl w:val="0"/>
        <w:tabs>
          <w:tab w:val="left" w:pos="567"/>
          <w:tab w:val="left" w:pos="851"/>
          <w:tab w:val="left" w:pos="992"/>
          <w:tab w:val="left" w:pos="1134"/>
        </w:tabs>
        <w:spacing w:line="276" w:lineRule="auto"/>
        <w:ind w:firstLine="53"/>
        <w:jc w:val="both"/>
        <w:rPr>
          <w:rFonts w:ascii="Arial" w:eastAsia="Arial" w:hAnsi="Arial" w:cs="Arial"/>
          <w:color w:val="00435B"/>
          <w:sz w:val="20"/>
        </w:rPr>
      </w:pPr>
    </w:p>
    <w:p w14:paraId="5D9777DD"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18.</w:t>
      </w:r>
      <w:r w:rsidRPr="00E91B27">
        <w:rPr>
          <w:rFonts w:ascii="Arial" w:eastAsia="Arial" w:hAnsi="Arial" w:cs="Arial"/>
          <w:b/>
          <w:bCs/>
          <w:caps/>
          <w:color w:val="00435B"/>
          <w:sz w:val="20"/>
        </w:rPr>
        <w:tab/>
      </w:r>
      <w:r w:rsidRPr="00E91B27">
        <w:rPr>
          <w:rFonts w:ascii="Arial" w:eastAsia="Arial" w:hAnsi="Arial" w:cs="Arial"/>
          <w:b/>
          <w:caps/>
          <w:color w:val="00435B"/>
          <w:sz w:val="20"/>
        </w:rPr>
        <w:t>Nenugalima jėga (FORCE MAJEURE)</w:t>
      </w:r>
    </w:p>
    <w:p w14:paraId="16DE40B0"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67646CE3"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18.1.</w:t>
      </w:r>
      <w:r w:rsidRPr="00E91B27">
        <w:rPr>
          <w:rFonts w:ascii="Arial" w:eastAsia="Arial" w:hAnsi="Arial" w:cs="Arial"/>
          <w:b/>
          <w:bCs/>
          <w:color w:val="00435B"/>
          <w:sz w:val="20"/>
        </w:rPr>
        <w:tab/>
      </w:r>
      <w:r w:rsidRPr="00E91B27">
        <w:rPr>
          <w:rFonts w:ascii="Arial" w:eastAsia="Arial" w:hAnsi="Arial" w:cs="Arial"/>
          <w:color w:val="00435B"/>
          <w:sz w:val="20"/>
        </w:rPr>
        <w:t>Atsakomybė pagal Sutartį netaikoma, taip pat Šalys gali būti visiškai ar iš dalies atleistos nuo civilinės atsakomybės šiais pagrindais:</w:t>
      </w:r>
    </w:p>
    <w:p w14:paraId="12B22F3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18.1.1.</w:t>
      </w:r>
      <w:r w:rsidRPr="00E91B27">
        <w:rPr>
          <w:rFonts w:ascii="Arial" w:eastAsia="Cambria" w:hAnsi="Arial" w:cs="Arial"/>
          <w:color w:val="00435B"/>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C9EFED"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hAnsi="Arial" w:cs="Arial"/>
          <w:color w:val="00435B"/>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06319C"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18.2.</w:t>
      </w:r>
      <w:r w:rsidRPr="00E91B27">
        <w:rPr>
          <w:rFonts w:ascii="Arial" w:eastAsia="Arial" w:hAnsi="Arial" w:cs="Arial"/>
          <w:b/>
          <w:bCs/>
          <w:color w:val="00435B"/>
          <w:sz w:val="20"/>
        </w:rPr>
        <w:tab/>
      </w:r>
      <w:r w:rsidRPr="00E91B27">
        <w:rPr>
          <w:rFonts w:ascii="Arial" w:eastAsia="Arial" w:hAnsi="Arial" w:cs="Arial"/>
          <w:color w:val="00435B"/>
          <w:sz w:val="20"/>
        </w:rPr>
        <w:t xml:space="preserve">Šalis, prašanti ją atleisti nuo atsakomybės, privalo pranešti kitai Šaliai apie nenugalimos jėgos aplinkybes </w:t>
      </w:r>
      <w:r w:rsidRPr="00E91B27">
        <w:rPr>
          <w:rFonts w:ascii="Arial" w:eastAsia="Arial" w:hAnsi="Arial" w:cs="Arial"/>
          <w:color w:val="00435B"/>
          <w:sz w:val="20"/>
        </w:rPr>
        <w:lastRenderedPageBreak/>
        <w:t>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AA17B2"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18.3.</w:t>
      </w:r>
      <w:r w:rsidRPr="00E91B27">
        <w:rPr>
          <w:rFonts w:ascii="Arial" w:eastAsia="Arial" w:hAnsi="Arial" w:cs="Arial"/>
          <w:b/>
          <w:bCs/>
          <w:color w:val="00435B"/>
          <w:sz w:val="20"/>
        </w:rPr>
        <w:tab/>
      </w:r>
      <w:r w:rsidRPr="00E91B27">
        <w:rPr>
          <w:rFonts w:ascii="Arial" w:eastAsia="Arial" w:hAnsi="Arial" w:cs="Arial"/>
          <w:color w:val="00435B"/>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5BE255"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18.4.</w:t>
      </w:r>
      <w:r w:rsidRPr="00E91B27">
        <w:rPr>
          <w:rFonts w:ascii="Arial" w:eastAsia="Arial" w:hAnsi="Arial" w:cs="Arial"/>
          <w:color w:val="00435B"/>
          <w:sz w:val="20"/>
        </w:rPr>
        <w:tab/>
        <w:t>Jeigu nenugalimos jėgos (</w:t>
      </w:r>
      <w:r w:rsidRPr="00E91B27">
        <w:rPr>
          <w:rFonts w:ascii="Arial" w:eastAsia="Arial" w:hAnsi="Arial" w:cs="Arial"/>
          <w:iCs/>
          <w:color w:val="00435B"/>
          <w:sz w:val="20"/>
        </w:rPr>
        <w:t>force majeure</w:t>
      </w:r>
      <w:r w:rsidRPr="00E91B27">
        <w:rPr>
          <w:rFonts w:ascii="Arial" w:eastAsia="Arial" w:hAnsi="Arial" w:cs="Arial"/>
          <w:color w:val="00435B"/>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06821E"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2ABA64F5"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19.</w:t>
      </w:r>
      <w:r w:rsidRPr="00E91B27">
        <w:rPr>
          <w:rFonts w:ascii="Arial" w:eastAsia="Arial" w:hAnsi="Arial" w:cs="Arial"/>
          <w:b/>
          <w:bCs/>
          <w:caps/>
          <w:color w:val="00435B"/>
          <w:sz w:val="20"/>
        </w:rPr>
        <w:tab/>
      </w:r>
      <w:r w:rsidRPr="00E91B27">
        <w:rPr>
          <w:rFonts w:ascii="Arial" w:eastAsia="Arial" w:hAnsi="Arial" w:cs="Arial"/>
          <w:b/>
          <w:caps/>
          <w:color w:val="00435B"/>
          <w:sz w:val="20"/>
        </w:rPr>
        <w:t>Sutarties nuostatų negaliojimas</w:t>
      </w:r>
    </w:p>
    <w:p w14:paraId="4BBFDD5A"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1A9B9113"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19.1.</w:t>
      </w:r>
      <w:r w:rsidRPr="00E91B27">
        <w:rPr>
          <w:rFonts w:ascii="Arial" w:eastAsia="Arial" w:hAnsi="Arial" w:cs="Arial"/>
          <w:color w:val="00435B"/>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91B27">
        <w:rPr>
          <w:rFonts w:ascii="Arial" w:hAnsi="Arial" w:cs="Arial"/>
          <w:color w:val="00435B"/>
          <w:sz w:val="20"/>
        </w:rPr>
        <w:t>įstatymų bei kitų teisės aktų</w:t>
      </w:r>
      <w:r w:rsidRPr="00E91B27">
        <w:rPr>
          <w:rFonts w:ascii="Arial" w:eastAsia="Arial" w:hAnsi="Arial" w:cs="Arial"/>
          <w:color w:val="00435B"/>
          <w:sz w:val="20"/>
        </w:rPr>
        <w:t xml:space="preserve"> ir galima daryti prielaidą, kad Sutartis būtų buvusi teisėtai sudaryta ir neįtraukus nuostatos, kuri yra negaliojanti.</w:t>
      </w:r>
    </w:p>
    <w:p w14:paraId="5D195566"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19.2.</w:t>
      </w:r>
      <w:r w:rsidRPr="00E91B27">
        <w:rPr>
          <w:rFonts w:ascii="Arial" w:eastAsia="Arial" w:hAnsi="Arial" w:cs="Arial"/>
          <w:color w:val="00435B"/>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EE1F8B"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5D3CEA24"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20.</w:t>
      </w:r>
      <w:r w:rsidRPr="00E91B27">
        <w:rPr>
          <w:rFonts w:ascii="Arial" w:eastAsia="Arial" w:hAnsi="Arial" w:cs="Arial"/>
          <w:b/>
          <w:bCs/>
          <w:caps/>
          <w:color w:val="00435B"/>
          <w:sz w:val="20"/>
        </w:rPr>
        <w:tab/>
      </w:r>
      <w:r w:rsidRPr="00E91B27">
        <w:rPr>
          <w:rFonts w:ascii="Arial" w:eastAsia="Arial" w:hAnsi="Arial" w:cs="Arial"/>
          <w:b/>
          <w:caps/>
          <w:color w:val="00435B"/>
          <w:sz w:val="20"/>
        </w:rPr>
        <w:t>Sutarties pakeitimai</w:t>
      </w:r>
    </w:p>
    <w:p w14:paraId="04EF4E55"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6B9CD1E4" w14:textId="77777777" w:rsidR="00F237F1" w:rsidRPr="00E91B27" w:rsidRDefault="00F237F1" w:rsidP="00F237F1">
      <w:pPr>
        <w:tabs>
          <w:tab w:val="left" w:pos="284"/>
          <w:tab w:val="left" w:pos="567"/>
        </w:tabs>
        <w:spacing w:line="276" w:lineRule="auto"/>
        <w:jc w:val="both"/>
        <w:rPr>
          <w:rFonts w:ascii="Arial" w:hAnsi="Arial" w:cs="Arial"/>
          <w:color w:val="00435B"/>
          <w:sz w:val="20"/>
        </w:rPr>
      </w:pPr>
      <w:r w:rsidRPr="00E91B27">
        <w:rPr>
          <w:rFonts w:ascii="Arial" w:hAnsi="Arial" w:cs="Arial"/>
          <w:color w:val="00435B"/>
          <w:sz w:val="20"/>
        </w:rPr>
        <w:t>20.1. Sutarties sąlygos Sutarties galiojimo laikotarpiu negali būti keičiamos, išskyrus tokias Sutarties sąlygas, kurių keitimas numatytas Sutartyje ir (ar) galimas vadovaujantis VPĮ nuostatomis.</w:t>
      </w:r>
    </w:p>
    <w:p w14:paraId="7A2D0ED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20.2. Sutarties pakeitimai įforminami Šalims sudarant Susitarimą.</w:t>
      </w:r>
    </w:p>
    <w:p w14:paraId="2D9E2C7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91B27">
        <w:rPr>
          <w:rFonts w:ascii="Arial" w:hAnsi="Arial" w:cs="Arial"/>
          <w:color w:val="00435B"/>
          <w:sz w:val="20"/>
        </w:rPr>
        <w:t>įstatymų bei kitų teisės aktų</w:t>
      </w:r>
      <w:r w:rsidRPr="00E91B27">
        <w:rPr>
          <w:rFonts w:ascii="Arial" w:eastAsia="Arial" w:hAnsi="Arial" w:cs="Arial"/>
          <w:color w:val="00435B"/>
          <w:sz w:val="20"/>
        </w:rPr>
        <w:t xml:space="preserve"> nuostatomis.</w:t>
      </w:r>
    </w:p>
    <w:p w14:paraId="281D72AE"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20.4. Susitarimas įsigalioja nuo jo sudarymo, jei Susitarime nenurodyta kitaip. Susitarimą Pirkėjas privalo paviešinti VPĮ 33 ir 86 straipsniuose nustatyta tvarka.</w:t>
      </w:r>
    </w:p>
    <w:p w14:paraId="0CC54AB1"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CF14B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2E5B3F1F"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21.</w:t>
      </w:r>
      <w:r w:rsidRPr="00E91B27">
        <w:rPr>
          <w:rFonts w:ascii="Arial" w:eastAsia="Arial" w:hAnsi="Arial" w:cs="Arial"/>
          <w:b/>
          <w:bCs/>
          <w:caps/>
          <w:color w:val="00435B"/>
          <w:sz w:val="20"/>
        </w:rPr>
        <w:tab/>
      </w:r>
      <w:r w:rsidRPr="00E91B27">
        <w:rPr>
          <w:rFonts w:ascii="Arial" w:eastAsia="Arial" w:hAnsi="Arial" w:cs="Arial"/>
          <w:b/>
          <w:caps/>
          <w:color w:val="00435B"/>
          <w:sz w:val="20"/>
        </w:rPr>
        <w:t>Sutarties sUSTABDYMAS</w:t>
      </w:r>
    </w:p>
    <w:p w14:paraId="7D916565"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4DEBCB6D"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91B27">
        <w:rPr>
          <w:rFonts w:ascii="Arial" w:eastAsia="Arial" w:hAnsi="Arial" w:cs="Arial"/>
          <w:color w:val="00435B"/>
          <w:sz w:val="20"/>
        </w:rPr>
        <w:t>Paslaugų</w:t>
      </w:r>
      <w:r w:rsidRPr="00E91B27">
        <w:rPr>
          <w:rFonts w:ascii="Arial" w:hAnsi="Arial" w:cs="Arial"/>
          <w:color w:val="00435B"/>
          <w:sz w:val="20"/>
        </w:rPr>
        <w:t xml:space="preserve"> (jų dalies) teikimo sustabdymą iki atitinkamų aplinkybių pasibaigimo.</w:t>
      </w:r>
    </w:p>
    <w:p w14:paraId="69E7F8A0"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21.2. </w:t>
      </w:r>
      <w:r w:rsidRPr="00E91B27">
        <w:rPr>
          <w:rFonts w:ascii="Arial" w:eastAsia="Arial" w:hAnsi="Arial" w:cs="Arial"/>
          <w:color w:val="00435B"/>
          <w:sz w:val="20"/>
        </w:rPr>
        <w:t>Paslaugų</w:t>
      </w:r>
      <w:r w:rsidRPr="00E91B27">
        <w:rPr>
          <w:rFonts w:ascii="Arial" w:hAnsi="Arial" w:cs="Arial"/>
          <w:color w:val="00435B"/>
          <w:sz w:val="20"/>
        </w:rPr>
        <w:t xml:space="preserve"> (jų dalies) teikimas gali būti stabdomas esant bent vienai iš šių aplinkybių:</w:t>
      </w:r>
    </w:p>
    <w:p w14:paraId="0339FEC6"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FB3F1"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lastRenderedPageBreak/>
        <w:t>21.2.2. Tiekėjas Sutartyje nurodyta tvarka negali teikti Paslaugų (pavyzdžiui, Pirkėjas dėl objektyvių priežasčių negali sudaryti techninių galimybių Paslaugų teikimui), o Tiekėjas dėl to negali vykdyti Sutarties;</w:t>
      </w:r>
    </w:p>
    <w:p w14:paraId="20D6FF5E"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21.2.3. dėl nenumatytų prekių, paslaugų ir (ar) darbų, susijusių su perkamu objektu, kurių poreikis paaiškėjo tik vykdant Sutartį, įsigijimo;</w:t>
      </w:r>
    </w:p>
    <w:p w14:paraId="730F8952"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21.2.4. ne dėl Pirkėjo kaltės vėluoja kitos Pirkėjo pirkimo sutarties, turinčios tiesioginės įtakos šiai Sutarčiai, vykdymas;</w:t>
      </w:r>
    </w:p>
    <w:p w14:paraId="3613F644"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21.2.5. esant įrodymais pagrįstoms kliūtims ar trukdymams, sukeltiems Tiekėjui kitų trečiųjų asmenų ne dėl Tiekėjo ne laiku ar netinkamai pagal Sutarties sąlygas ir tvarką įvykdytų sutartinių įsipareigojimų;</w:t>
      </w:r>
    </w:p>
    <w:p w14:paraId="36DB62B3"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21.2.6. pasikeitus galiojančiam teisės aktui ar įsigaliojus naujam teisės aktui, kuris turi įtakos šios Sutarties vykdymui;</w:t>
      </w:r>
    </w:p>
    <w:p w14:paraId="19663842"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21.2.7. sutartinių įsipareigojimų stabdymo būtinybė atsirado dėl sustabdyto, perskirstyto, negauto ir panašiai Pirkėjo Paslaugų pirkimui skirto finansavimo arba finansavimo trūkumo;</w:t>
      </w:r>
    </w:p>
    <w:p w14:paraId="0188FD8B"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21.2.8. dėl teisminių (arbitražinių) ginčų su Pirkėju ar trečiaisiais asmenimis, kurių dalykas yra tiesiogiai susijęs su Sutarties vykdymu.</w:t>
      </w:r>
    </w:p>
    <w:p w14:paraId="7F736E7F"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21.3. Jei </w:t>
      </w:r>
      <w:r w:rsidRPr="00E91B27">
        <w:rPr>
          <w:rFonts w:ascii="Arial" w:eastAsia="Arial" w:hAnsi="Arial" w:cs="Arial"/>
          <w:color w:val="00435B"/>
          <w:sz w:val="20"/>
        </w:rPr>
        <w:t>Paslaugų</w:t>
      </w:r>
      <w:r w:rsidRPr="00E91B27">
        <w:rPr>
          <w:rFonts w:ascii="Arial" w:hAnsi="Arial" w:cs="Arial"/>
          <w:color w:val="00435B"/>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A62F667"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21.4. Jei </w:t>
      </w:r>
      <w:r w:rsidRPr="00E91B27">
        <w:rPr>
          <w:rFonts w:ascii="Arial" w:eastAsia="Arial" w:hAnsi="Arial" w:cs="Arial"/>
          <w:color w:val="00435B"/>
          <w:sz w:val="20"/>
        </w:rPr>
        <w:t>Paslaugų</w:t>
      </w:r>
      <w:r w:rsidRPr="00E91B27">
        <w:rPr>
          <w:rFonts w:ascii="Arial" w:hAnsi="Arial" w:cs="Arial"/>
          <w:color w:val="00435B"/>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1937A9A"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21.5. Sutartinių įsipareigojimų vykdymas gali būti stabdomas tik Sutarties galiojimo laikotarpiu tokia tvarka:</w:t>
      </w:r>
    </w:p>
    <w:p w14:paraId="61D32DBA"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D8E12DB"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76570A"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CF601A9"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AA80DD"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21.7. Sutartinių įsipareigojimų vykdymas sustabdomas ne ilgesniam kaip konkrečios, pagrįstos aplinkybės egzistavimo laikotarpiui.</w:t>
      </w:r>
    </w:p>
    <w:p w14:paraId="4C1EA1A2"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E2BADBA"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B4854B"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lastRenderedPageBreak/>
        <w:t>21.10. Atnaujinus Sutarties vykdymą, neįvykdytų prievolių (jų dalies) įvykdymo terminai ir Sutarties galiojimas nukeliami tokiam terminui, kiek buvo likę laiko jų įvykdymui (Sutarties galiojimui) jų sustabdymo metu.</w:t>
      </w:r>
    </w:p>
    <w:p w14:paraId="346A8E73"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E7A385" w14:textId="77777777" w:rsidR="00F237F1" w:rsidRPr="00E91B27" w:rsidRDefault="00F237F1" w:rsidP="00F237F1">
      <w:pPr>
        <w:tabs>
          <w:tab w:val="left" w:pos="567"/>
        </w:tabs>
        <w:spacing w:line="276" w:lineRule="auto"/>
        <w:jc w:val="both"/>
        <w:textAlignment w:val="baseline"/>
        <w:rPr>
          <w:rFonts w:ascii="Arial" w:hAnsi="Arial" w:cs="Arial"/>
          <w:b/>
          <w:bCs/>
          <w:color w:val="00435B"/>
          <w:sz w:val="20"/>
        </w:rPr>
      </w:pPr>
    </w:p>
    <w:p w14:paraId="2F792C0A"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22.</w:t>
      </w:r>
      <w:r w:rsidRPr="00E91B27">
        <w:rPr>
          <w:rFonts w:ascii="Arial" w:eastAsia="Arial" w:hAnsi="Arial" w:cs="Arial"/>
          <w:b/>
          <w:bCs/>
          <w:caps/>
          <w:color w:val="00435B"/>
          <w:sz w:val="20"/>
        </w:rPr>
        <w:tab/>
      </w:r>
      <w:r w:rsidRPr="00E91B27">
        <w:rPr>
          <w:rFonts w:ascii="Arial" w:eastAsia="Arial" w:hAnsi="Arial" w:cs="Arial"/>
          <w:b/>
          <w:caps/>
          <w:color w:val="00435B"/>
          <w:sz w:val="20"/>
        </w:rPr>
        <w:t>Sutarties nutraukimas</w:t>
      </w:r>
    </w:p>
    <w:p w14:paraId="569B45E3"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1DD4EF88" w14:textId="77777777" w:rsidR="00F237F1" w:rsidRPr="00E91B27" w:rsidRDefault="00F237F1" w:rsidP="00F237F1">
      <w:pPr>
        <w:tabs>
          <w:tab w:val="left" w:pos="567"/>
          <w:tab w:val="left" w:pos="851"/>
          <w:tab w:val="left" w:pos="992"/>
          <w:tab w:val="left" w:pos="1134"/>
        </w:tabs>
        <w:spacing w:line="276" w:lineRule="auto"/>
        <w:jc w:val="both"/>
        <w:rPr>
          <w:rFonts w:ascii="Arial" w:eastAsia="Cambria" w:hAnsi="Arial" w:cs="Arial"/>
          <w:b/>
          <w:bCs/>
          <w:color w:val="00435B"/>
          <w:sz w:val="20"/>
        </w:rPr>
      </w:pPr>
      <w:r w:rsidRPr="00E91B27">
        <w:rPr>
          <w:rFonts w:ascii="Arial" w:eastAsia="Cambria" w:hAnsi="Arial" w:cs="Arial"/>
          <w:color w:val="00435B"/>
          <w:sz w:val="20"/>
        </w:rPr>
        <w:t>Sutartis gali būti nutraukiama VPĮ 90 straipsnyje ir Sutartyje numatytais atvejais, įskaitant galimybę nutraukti Sutartį Šalių susitarimu.</w:t>
      </w:r>
    </w:p>
    <w:p w14:paraId="0CF5F4A0" w14:textId="77777777" w:rsidR="00F237F1" w:rsidRPr="00E91B27" w:rsidRDefault="00F237F1" w:rsidP="00F237F1">
      <w:pPr>
        <w:tabs>
          <w:tab w:val="left" w:pos="567"/>
          <w:tab w:val="left" w:pos="851"/>
          <w:tab w:val="left" w:pos="992"/>
          <w:tab w:val="left" w:pos="1134"/>
        </w:tabs>
        <w:spacing w:line="276" w:lineRule="auto"/>
        <w:jc w:val="both"/>
        <w:rPr>
          <w:rFonts w:ascii="Arial" w:eastAsia="Cambria" w:hAnsi="Arial" w:cs="Arial"/>
          <w:b/>
          <w:bCs/>
          <w:color w:val="00435B"/>
          <w:sz w:val="20"/>
        </w:rPr>
      </w:pPr>
    </w:p>
    <w:p w14:paraId="52B644CA"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22.1.</w:t>
      </w:r>
      <w:r w:rsidRPr="00E91B27">
        <w:rPr>
          <w:rFonts w:ascii="Arial" w:eastAsia="Arial" w:hAnsi="Arial" w:cs="Arial"/>
          <w:b/>
          <w:bCs/>
          <w:color w:val="00435B"/>
          <w:sz w:val="20"/>
        </w:rPr>
        <w:tab/>
      </w:r>
      <w:r w:rsidRPr="00E91B27">
        <w:rPr>
          <w:rFonts w:ascii="Arial" w:eastAsia="Arial" w:hAnsi="Arial" w:cs="Arial"/>
          <w:b/>
          <w:color w:val="00435B"/>
          <w:sz w:val="20"/>
        </w:rPr>
        <w:t>Pretenzijos dėl Sutarties pažeidimų</w:t>
      </w:r>
    </w:p>
    <w:p w14:paraId="3579C8BC"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1C16957D"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7190F0"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91B27">
        <w:rPr>
          <w:rFonts w:ascii="Arial" w:hAnsi="Arial" w:cs="Arial"/>
          <w:bCs/>
          <w:color w:val="00435B"/>
          <w:sz w:val="20"/>
        </w:rPr>
        <w:t xml:space="preserve"> </w:t>
      </w:r>
      <w:r w:rsidRPr="00E91B27">
        <w:rPr>
          <w:rFonts w:ascii="Arial" w:hAnsi="Arial" w:cs="Arial"/>
          <w:color w:val="00435B"/>
          <w:sz w:val="20"/>
        </w:rPr>
        <w:t>Tiekėjo teisė siūlyti kitą terminą nelaikoma Pirkėjo pareiga tą terminą priimti. Pretenziją gavusios Šalies pasiūlytasis terminas pakeičia terminą, nurodytą pretenzijoje, tik jeigu kita Šalis jį patvirtina.</w:t>
      </w:r>
    </w:p>
    <w:p w14:paraId="04D20754" w14:textId="77777777" w:rsidR="00F237F1" w:rsidRPr="00E91B27" w:rsidRDefault="00F237F1" w:rsidP="00F237F1">
      <w:pPr>
        <w:tabs>
          <w:tab w:val="left" w:pos="567"/>
        </w:tabs>
        <w:spacing w:line="276" w:lineRule="auto"/>
        <w:jc w:val="both"/>
        <w:textAlignment w:val="baseline"/>
        <w:rPr>
          <w:rFonts w:ascii="Arial" w:hAnsi="Arial" w:cs="Arial"/>
          <w:b/>
          <w:bCs/>
          <w:color w:val="00435B"/>
          <w:sz w:val="20"/>
        </w:rPr>
      </w:pPr>
    </w:p>
    <w:p w14:paraId="086FE794"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22.2.</w:t>
      </w:r>
      <w:r w:rsidRPr="00E91B27">
        <w:rPr>
          <w:rFonts w:ascii="Arial" w:eastAsia="Arial" w:hAnsi="Arial" w:cs="Arial"/>
          <w:b/>
          <w:bCs/>
          <w:color w:val="00435B"/>
          <w:sz w:val="20"/>
        </w:rPr>
        <w:tab/>
      </w:r>
      <w:r w:rsidRPr="00E91B27">
        <w:rPr>
          <w:rFonts w:ascii="Arial" w:eastAsia="Arial" w:hAnsi="Arial" w:cs="Arial"/>
          <w:b/>
          <w:color w:val="00435B"/>
          <w:sz w:val="20"/>
        </w:rPr>
        <w:t>Sutarties nutraukimas Pirkėjo iniciatyva</w:t>
      </w:r>
    </w:p>
    <w:p w14:paraId="4813C5DF"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399AE330"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60A86DA"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 Pirkėjas turi teisę vienašališkai nutraukti Sutartį ar jos dalį raštu įspėjęs Tiekėją prieš ne trumpesnį nei 10 (dešimties) dienų terminą, jeigu:</w:t>
      </w:r>
    </w:p>
    <w:p w14:paraId="5CE40793"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22.2.2.1. Tiekėjui yra iškelta bankroto byla, pradėtas bankroto procesas ne teismo tvarka, jis tampa nemokus arba yra nemokumo tikimybė, sustabdo ūkinę veiklą ar susidaro</w:t>
      </w:r>
      <w:r w:rsidRPr="00E91B27">
        <w:rPr>
          <w:rFonts w:ascii="Arial" w:hAnsi="Arial" w:cs="Arial"/>
          <w:bCs/>
          <w:color w:val="00435B"/>
          <w:sz w:val="20"/>
        </w:rPr>
        <w:t xml:space="preserve"> </w:t>
      </w:r>
      <w:r w:rsidRPr="00E91B27">
        <w:rPr>
          <w:rFonts w:ascii="Arial" w:hAnsi="Arial" w:cs="Arial"/>
          <w:color w:val="00435B"/>
          <w:sz w:val="20"/>
        </w:rPr>
        <w:t>įstatymuose ir kituose teisės aktuose nustatyta tvarka analogiška situacija</w:t>
      </w:r>
      <w:r w:rsidRPr="00E91B27">
        <w:rPr>
          <w:rFonts w:ascii="Arial" w:hAnsi="Arial" w:cs="Arial"/>
          <w:color w:val="00435B"/>
          <w:sz w:val="20"/>
          <w:shd w:val="clear" w:color="auto" w:fill="FFFFFF"/>
        </w:rPr>
        <w:t>;</w:t>
      </w:r>
    </w:p>
    <w:p w14:paraId="33037CF4" w14:textId="77777777" w:rsidR="00F237F1" w:rsidRPr="00E91B27" w:rsidRDefault="00F237F1" w:rsidP="00F237F1">
      <w:pPr>
        <w:tabs>
          <w:tab w:val="left" w:pos="567"/>
        </w:tabs>
        <w:spacing w:line="276" w:lineRule="auto"/>
        <w:jc w:val="both"/>
        <w:rPr>
          <w:rFonts w:ascii="Arial" w:hAnsi="Arial" w:cs="Arial"/>
          <w:color w:val="00435B"/>
          <w:sz w:val="20"/>
        </w:rPr>
      </w:pPr>
      <w:r w:rsidRPr="00E91B27">
        <w:rPr>
          <w:rFonts w:ascii="Arial" w:hAnsi="Arial" w:cs="Arial"/>
          <w:color w:val="00435B"/>
          <w:sz w:val="20"/>
        </w:rPr>
        <w:t>22.2.2.2. Tiekėjo padėtis pasikeičia ir jis atitinka pirkimo dokumentuose nustatytą pašalinimo pagrindą;</w:t>
      </w:r>
    </w:p>
    <w:p w14:paraId="27DD5B5B"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22.2.2.3. pasikeičia teisės aktai, susiję su Sutarties objektu, Sutarties vykdymu, ar su Pirkėjo vykdoma veikla, kuriai buvo sudaryta Sutartis, ir dėl tokių pakeitimų Pirkėjas nusprendžia nutraukti Sutartį;</w:t>
      </w:r>
    </w:p>
    <w:p w14:paraId="72068D2B"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22.2.2.4. Pirkėjas nusprendžia nebevykdyti veiklos, kurios vykdymui Sutartimi įsigyjamos Paslaugos ir Sutarties poreikis išnyksta;</w:t>
      </w:r>
    </w:p>
    <w:p w14:paraId="0062A608"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22.2.2.5. Pirkėjo valdymo organas priima sprendimą, dėl kurio Sutarties poreikis išnyksta;</w:t>
      </w:r>
    </w:p>
    <w:p w14:paraId="63883AAD"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22.2.2.6. pasikeičia (pablogėja) Pirkėjo finansinė padėtis ar Pirkėjas negauna arba netenka finansavimo ir dėl šios priežasties nusprendžia nutraukti Sutartį;</w:t>
      </w:r>
    </w:p>
    <w:p w14:paraId="7C3FDA68"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22.2.2.7. keičiasi Pirkėjo organizacinė struktūra – juridinis statusas, pobūdis ar valdymo struktūra ir tai gali turėti įtakos tinkamam Sutarties įvykdymui arba Sutarties poreikiui;</w:t>
      </w:r>
    </w:p>
    <w:p w14:paraId="38AAD506"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22.2.2.8. nebelieka perkamų </w:t>
      </w:r>
      <w:r w:rsidRPr="00E91B27">
        <w:rPr>
          <w:rFonts w:ascii="Arial" w:eastAsia="Arial" w:hAnsi="Arial" w:cs="Arial"/>
          <w:color w:val="00435B"/>
          <w:sz w:val="20"/>
        </w:rPr>
        <w:t>Paslaugų</w:t>
      </w:r>
      <w:r w:rsidRPr="00E91B27">
        <w:rPr>
          <w:rFonts w:ascii="Arial" w:hAnsi="Arial" w:cs="Arial"/>
          <w:color w:val="00435B"/>
          <w:sz w:val="20"/>
        </w:rPr>
        <w:t xml:space="preserve"> poreikio;</w:t>
      </w:r>
    </w:p>
    <w:p w14:paraId="0CBB09CB"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22.2.2.9. Pirkėjas iš pirkimų priežiūrą atliekančių institucijų gauna nurodymą ar rekomendaciją nutraukti Sutartį;</w:t>
      </w:r>
    </w:p>
    <w:p w14:paraId="7E737693"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22.2.2.10. Tiekėjas vėluoja pateikti Sutarties įvykdymo užtikrinimo pratęsimą ilgiau kaip 10 (dešimt) darbo dienų nuo paskutinio Sutarties įvykdymo užtikrinimo galiojimo termino pabaigos arba atsisako jį pateikti;</w:t>
      </w:r>
    </w:p>
    <w:p w14:paraId="2E98F0B2" w14:textId="77777777" w:rsidR="00F237F1" w:rsidRPr="00E91B27" w:rsidRDefault="00F237F1" w:rsidP="00F237F1">
      <w:pPr>
        <w:tabs>
          <w:tab w:val="left" w:pos="567"/>
        </w:tabs>
        <w:spacing w:line="276" w:lineRule="auto"/>
        <w:jc w:val="both"/>
        <w:textAlignment w:val="baseline"/>
        <w:rPr>
          <w:rFonts w:ascii="Arial" w:eastAsia="Arial" w:hAnsi="Arial" w:cs="Arial"/>
          <w:color w:val="00435B"/>
          <w:sz w:val="20"/>
        </w:rPr>
      </w:pPr>
      <w:r w:rsidRPr="00E91B27">
        <w:rPr>
          <w:rFonts w:ascii="Arial" w:hAnsi="Arial" w:cs="Arial"/>
          <w:color w:val="00435B"/>
          <w:sz w:val="20"/>
        </w:rPr>
        <w:t>22.2.2.11.</w:t>
      </w:r>
      <w:r w:rsidRPr="00E91B27">
        <w:rPr>
          <w:rFonts w:ascii="Arial" w:eastAsia="Arial" w:hAnsi="Arial" w:cs="Arial"/>
          <w:color w:val="00435B"/>
          <w:sz w:val="20"/>
        </w:rPr>
        <w:t xml:space="preserve"> Tiekėjas atsisako pašalinti arba nepašalina Paslaugų trūkumų per Pirkėjo nustatytus protingus terminus;</w:t>
      </w:r>
    </w:p>
    <w:p w14:paraId="3C56A9EA"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lastRenderedPageBreak/>
        <w:t>22.2.2.12. Tiekėjas pažeidžia Sutartį arba įstatymus bei kitus teisės aktus ir per Pirkėjo rašytinėje pretenzijoje nurodytą terminą neištaiso pažeidimo;</w:t>
      </w:r>
    </w:p>
    <w:p w14:paraId="63C15A43" w14:textId="77777777" w:rsidR="00F237F1" w:rsidRPr="00E91B27" w:rsidRDefault="00F237F1" w:rsidP="00F237F1">
      <w:pPr>
        <w:tabs>
          <w:tab w:val="left" w:pos="567"/>
        </w:tabs>
        <w:spacing w:line="276" w:lineRule="auto"/>
        <w:jc w:val="both"/>
        <w:textAlignment w:val="baseline"/>
        <w:rPr>
          <w:rFonts w:ascii="Arial" w:hAnsi="Arial" w:cs="Arial"/>
          <w:iCs/>
          <w:color w:val="00435B"/>
          <w:sz w:val="20"/>
        </w:rPr>
      </w:pPr>
      <w:r w:rsidRPr="00E91B27">
        <w:rPr>
          <w:rFonts w:ascii="Arial" w:hAnsi="Arial" w:cs="Arial"/>
          <w:color w:val="00435B"/>
          <w:sz w:val="20"/>
        </w:rPr>
        <w:t xml:space="preserve">22.2.2.13. </w:t>
      </w:r>
      <w:r w:rsidRPr="00E91B27">
        <w:rPr>
          <w:rFonts w:ascii="Arial" w:hAnsi="Arial" w:cs="Arial"/>
          <w:iCs/>
          <w:color w:val="00435B"/>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B09788" w14:textId="77777777" w:rsidR="00F237F1" w:rsidRPr="00E91B27" w:rsidRDefault="00F237F1" w:rsidP="00F237F1">
      <w:pPr>
        <w:tabs>
          <w:tab w:val="left" w:pos="567"/>
        </w:tabs>
        <w:spacing w:line="276" w:lineRule="auto"/>
        <w:jc w:val="both"/>
        <w:textAlignment w:val="baseline"/>
        <w:rPr>
          <w:rFonts w:ascii="Arial" w:hAnsi="Arial" w:cs="Arial"/>
          <w:iCs/>
          <w:color w:val="00435B"/>
          <w:sz w:val="20"/>
        </w:rPr>
      </w:pPr>
      <w:r w:rsidRPr="00E91B27">
        <w:rPr>
          <w:rFonts w:ascii="Arial" w:hAnsi="Arial" w:cs="Arial"/>
          <w:iCs/>
          <w:color w:val="00435B"/>
          <w:sz w:val="20"/>
        </w:rPr>
        <w:t>22.2.2.14. paaiškėja VPĮ 37 straipsnio 8 dalyje ir (ar) 47 straipsnio 8 dalyje nurodytos aplinkybės.</w:t>
      </w:r>
    </w:p>
    <w:p w14:paraId="10B1F20F"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59FDF07"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13BBE26"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BFA90E5"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22.2.7. Sutartis laikoma nutraukta kitą dieną po to, kai pasibaigia įspėjimo apie Sutarties nutraukimą terminas.</w:t>
      </w:r>
    </w:p>
    <w:p w14:paraId="369579E8"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F729585" w14:textId="77777777" w:rsidR="00F237F1" w:rsidRPr="00E91B27" w:rsidRDefault="00F237F1" w:rsidP="00F237F1">
      <w:pPr>
        <w:tabs>
          <w:tab w:val="left" w:pos="567"/>
        </w:tabs>
        <w:spacing w:line="276" w:lineRule="auto"/>
        <w:jc w:val="both"/>
        <w:textAlignment w:val="baseline"/>
        <w:rPr>
          <w:rFonts w:ascii="Arial" w:hAnsi="Arial" w:cs="Arial"/>
          <w:b/>
          <w:bCs/>
          <w:color w:val="00435B"/>
          <w:sz w:val="20"/>
        </w:rPr>
      </w:pPr>
    </w:p>
    <w:p w14:paraId="09DED9C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color w:val="00435B"/>
          <w:sz w:val="20"/>
        </w:rPr>
      </w:pPr>
      <w:r w:rsidRPr="00E91B27">
        <w:rPr>
          <w:rFonts w:ascii="Arial" w:eastAsia="Arial" w:hAnsi="Arial" w:cs="Arial"/>
          <w:b/>
          <w:bCs/>
          <w:color w:val="00435B"/>
          <w:sz w:val="20"/>
        </w:rPr>
        <w:t>22.3.</w:t>
      </w:r>
      <w:r w:rsidRPr="00E91B27">
        <w:rPr>
          <w:rFonts w:ascii="Arial" w:eastAsia="Arial" w:hAnsi="Arial" w:cs="Arial"/>
          <w:b/>
          <w:bCs/>
          <w:color w:val="00435B"/>
          <w:sz w:val="20"/>
        </w:rPr>
        <w:tab/>
        <w:t>Sutarties nutraukimas Tiekėjo iniciatyva</w:t>
      </w:r>
    </w:p>
    <w:p w14:paraId="45562FB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167159B2"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58ACFD1"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22.3.2. Tiekėjas turi teisę vienašališkai nutraukti Sutartį, įspėjęs Pirkėją raštu prieš ne trumpesnį nei 10 (dešimties) dienų terminą, jeigu:</w:t>
      </w:r>
    </w:p>
    <w:p w14:paraId="095349B7"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3F9B37"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22.3.2.2. Pirkėjas pažeidžia Sutartį arba įstatymus bei kitus teisės aktus ir per Tiekėjo rašytinėje pretenzijoje nurodytą terminą neištaiso pažeidimo, išskyrus Bendrųjų sąlygų 22.3.1 punkte nustatytą atvejį.</w:t>
      </w:r>
    </w:p>
    <w:p w14:paraId="32326D7D"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22.3.3. Jeigu Bendrųjų sąlygų 22.3.1 punkte nurodytos aplinkybės yra susijusios tik su atskira dalimi arba atskiru Susitarimu, Tiekėjas turi teisę nutraukti Sutartį tik tos dalies atžvilgiu arba nutraukti tik tokį Susitarimą.</w:t>
      </w:r>
    </w:p>
    <w:p w14:paraId="539F2C73"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22.3.4. Tiekėjas turi teisę vienašališkai nutraukti Sutartį ir kitais įstatymuose bei kituose teisės aktuose įtvirtintais atvejais.</w:t>
      </w:r>
    </w:p>
    <w:p w14:paraId="1C792207"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22.3.5. </w:t>
      </w:r>
      <w:r w:rsidRPr="00E91B27">
        <w:rPr>
          <w:rFonts w:ascii="Arial" w:hAnsi="Arial" w:cs="Arial"/>
          <w:color w:val="00435B"/>
          <w:sz w:val="20"/>
          <w:lang w:eastAsia="lt-LT"/>
        </w:rPr>
        <w:t xml:space="preserve">Jei Sutartis nutraukiama </w:t>
      </w:r>
      <w:r w:rsidRPr="00E91B27">
        <w:rPr>
          <w:rFonts w:ascii="Arial" w:hAnsi="Arial" w:cs="Arial"/>
          <w:color w:val="00435B"/>
          <w:sz w:val="20"/>
        </w:rPr>
        <w:t xml:space="preserve">dėl Pirkėjo esminio Sutarties pažeidimo </w:t>
      </w:r>
      <w:r w:rsidRPr="00E91B27">
        <w:rPr>
          <w:rFonts w:ascii="Arial" w:hAnsi="Arial" w:cs="Arial"/>
          <w:color w:val="00435B"/>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91B27">
        <w:rPr>
          <w:rFonts w:ascii="Arial" w:hAnsi="Arial" w:cs="Arial"/>
          <w:color w:val="00435B"/>
          <w:sz w:val="20"/>
        </w:rPr>
        <w:t>.</w:t>
      </w:r>
    </w:p>
    <w:p w14:paraId="6E1B2FBF"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lastRenderedPageBreak/>
        <w:t>22.3.6. Sutartis laikoma nutraukta kitą dieną po to, kai pasibaigia įspėjimo apie Sutarties nutraukimą terminas.</w:t>
      </w:r>
    </w:p>
    <w:p w14:paraId="24039DFC"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9D0A018" w14:textId="77777777" w:rsidR="00F237F1" w:rsidRPr="00E91B27" w:rsidRDefault="00F237F1" w:rsidP="00F237F1">
      <w:pPr>
        <w:tabs>
          <w:tab w:val="left" w:pos="567"/>
        </w:tabs>
        <w:spacing w:line="276" w:lineRule="auto"/>
        <w:jc w:val="both"/>
        <w:textAlignment w:val="baseline"/>
        <w:rPr>
          <w:rFonts w:ascii="Arial" w:hAnsi="Arial" w:cs="Arial"/>
          <w:b/>
          <w:bCs/>
          <w:color w:val="00435B"/>
          <w:sz w:val="20"/>
        </w:rPr>
      </w:pPr>
    </w:p>
    <w:p w14:paraId="139A8081"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22.4.</w:t>
      </w:r>
      <w:r w:rsidRPr="00E91B27">
        <w:rPr>
          <w:rFonts w:ascii="Arial" w:eastAsia="Arial" w:hAnsi="Arial" w:cs="Arial"/>
          <w:b/>
          <w:bCs/>
          <w:color w:val="00435B"/>
          <w:sz w:val="20"/>
        </w:rPr>
        <w:tab/>
      </w:r>
      <w:r w:rsidRPr="00E91B27">
        <w:rPr>
          <w:rFonts w:ascii="Arial" w:eastAsia="Arial" w:hAnsi="Arial" w:cs="Arial"/>
          <w:b/>
          <w:color w:val="00435B"/>
          <w:sz w:val="20"/>
        </w:rPr>
        <w:t>Šalių teisės ir pareigos Sutarties nutraukimo atveju</w:t>
      </w:r>
    </w:p>
    <w:p w14:paraId="294088CA"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2BCC8281"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22.4.1. Sutarties nutraukimas neturi įtakos ginčų nagrinėjimo tvarką nustatančių Sutarties sąlygų ir kitų Sutarties sąlygų, kurios pagal savo esmę lieka galioti ir po Sutarties nutraukimo, galiojimui.</w:t>
      </w:r>
    </w:p>
    <w:p w14:paraId="5FB74F86"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22.4.2. Nutraukus Sutartį, Šalys privalo:</w:t>
      </w:r>
    </w:p>
    <w:p w14:paraId="1672BE85"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22.4.2.1. įsitikinti, jog iki Sutarties nutraukimo dienos suteiktos </w:t>
      </w:r>
      <w:r w:rsidRPr="00E91B27">
        <w:rPr>
          <w:rFonts w:ascii="Arial" w:eastAsia="Arial" w:hAnsi="Arial" w:cs="Arial"/>
          <w:color w:val="00435B"/>
          <w:sz w:val="20"/>
        </w:rPr>
        <w:t>Paslaugos</w:t>
      </w:r>
      <w:r w:rsidRPr="00E91B27">
        <w:rPr>
          <w:rFonts w:ascii="Arial" w:hAnsi="Arial" w:cs="Arial"/>
          <w:color w:val="00435B"/>
          <w:sz w:val="20"/>
        </w:rPr>
        <w:t xml:space="preserve"> ir kiti atlikti veiksmai atitinka Sutarties reikalavimus ir Šalys dėl to viena kitai nebereikš pretenzijų;</w:t>
      </w:r>
    </w:p>
    <w:p w14:paraId="4B03AAF0"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22.4.2.2. atsiskaityti už iki Sutarties nutraukimo suteiktas </w:t>
      </w:r>
      <w:r w:rsidRPr="00E91B27">
        <w:rPr>
          <w:rFonts w:ascii="Arial" w:eastAsia="Arial" w:hAnsi="Arial" w:cs="Arial"/>
          <w:color w:val="00435B"/>
          <w:sz w:val="20"/>
        </w:rPr>
        <w:t>Paslaugas</w:t>
      </w:r>
      <w:r w:rsidRPr="00E91B27">
        <w:rPr>
          <w:rFonts w:ascii="Arial" w:hAnsi="Arial" w:cs="Arial"/>
          <w:color w:val="00435B"/>
          <w:sz w:val="20"/>
        </w:rPr>
        <w:t>, atitinkančias Sutarties reikalavimus;</w:t>
      </w:r>
    </w:p>
    <w:p w14:paraId="66C1A2FC"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22.4.2.3. per 10 (dešimt) dienų nuo pranešimo apie Sutarties nutraukimą gavimo dienos ar Susitarimo dėl Sutarties nutraukimo sudarymo dienos perduoti viena kitai visus dokumentus, kuriuos buvo būtina perduoti pagal Sutarties nuostatas.</w:t>
      </w:r>
    </w:p>
    <w:p w14:paraId="2D9689AB" w14:textId="77777777" w:rsidR="00F237F1" w:rsidRPr="00E91B27" w:rsidRDefault="00F237F1" w:rsidP="00F237F1">
      <w:pPr>
        <w:tabs>
          <w:tab w:val="left" w:pos="567"/>
        </w:tabs>
        <w:spacing w:line="276" w:lineRule="auto"/>
        <w:jc w:val="both"/>
        <w:textAlignment w:val="baseline"/>
        <w:rPr>
          <w:rFonts w:ascii="Arial" w:hAnsi="Arial" w:cs="Arial"/>
          <w:b/>
          <w:bCs/>
          <w:color w:val="00435B"/>
          <w:sz w:val="20"/>
        </w:rPr>
      </w:pPr>
    </w:p>
    <w:p w14:paraId="032C4316"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color w:val="00435B"/>
          <w:sz w:val="20"/>
        </w:rPr>
      </w:pPr>
      <w:r w:rsidRPr="00E91B27">
        <w:rPr>
          <w:rFonts w:ascii="Arial" w:eastAsia="Arial" w:hAnsi="Arial" w:cs="Arial"/>
          <w:b/>
          <w:bCs/>
          <w:caps/>
          <w:color w:val="00435B"/>
          <w:sz w:val="20"/>
        </w:rPr>
        <w:t>23.</w:t>
      </w:r>
      <w:r w:rsidRPr="00E91B27">
        <w:rPr>
          <w:rFonts w:ascii="Arial" w:hAnsi="Arial" w:cs="Arial"/>
          <w:color w:val="00435B"/>
          <w:sz w:val="20"/>
        </w:rPr>
        <w:tab/>
      </w:r>
      <w:r w:rsidRPr="00E91B27">
        <w:rPr>
          <w:rFonts w:ascii="Arial" w:eastAsia="Arial" w:hAnsi="Arial" w:cs="Arial"/>
          <w:b/>
          <w:bCs/>
          <w:caps/>
          <w:color w:val="00435B"/>
          <w:sz w:val="20"/>
        </w:rPr>
        <w:t>PREKIŲ MODELIO AR GAMINTOJO KEITIMAS</w:t>
      </w:r>
    </w:p>
    <w:p w14:paraId="54164DED"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76B85A02" w14:textId="77777777" w:rsidR="00F237F1" w:rsidRPr="00E91B27" w:rsidRDefault="00F237F1" w:rsidP="00F237F1">
      <w:pPr>
        <w:spacing w:line="276" w:lineRule="auto"/>
        <w:jc w:val="both"/>
        <w:rPr>
          <w:rFonts w:ascii="Arial" w:hAnsi="Arial" w:cs="Arial"/>
          <w:color w:val="00435B"/>
          <w:sz w:val="20"/>
        </w:rPr>
      </w:pPr>
      <w:r w:rsidRPr="00E91B27">
        <w:rPr>
          <w:rFonts w:ascii="Arial" w:eastAsia="Arial" w:hAnsi="Arial" w:cs="Arial"/>
          <w:caps/>
          <w:color w:val="00435B"/>
          <w:sz w:val="20"/>
        </w:rPr>
        <w:t xml:space="preserve">23.1. </w:t>
      </w:r>
      <w:r w:rsidRPr="00E91B27">
        <w:rPr>
          <w:rFonts w:ascii="Arial" w:hAnsi="Arial" w:cs="Arial"/>
          <w:color w:val="00435B"/>
          <w:sz w:val="20"/>
        </w:rPr>
        <w:t>Tais atvejais, kai kartu su Paslaugomis yra perkamos prekės, Tiekėjas turi teisę keisti prekių modelį ir (ar) gamintoją, jei yra visos toliau nurodytos sąlygos:</w:t>
      </w:r>
    </w:p>
    <w:p w14:paraId="1961F890"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91B27">
        <w:rPr>
          <w:rFonts w:ascii="Arial" w:hAnsi="Arial" w:cs="Arial"/>
          <w:color w:val="00435B"/>
          <w:sz w:val="20"/>
          <w:vertAlign w:val="superscript"/>
        </w:rPr>
        <w:t xml:space="preserve">1 </w:t>
      </w:r>
      <w:r w:rsidRPr="00E91B27">
        <w:rPr>
          <w:rFonts w:ascii="Arial" w:hAnsi="Arial" w:cs="Arial"/>
          <w:color w:val="00435B"/>
          <w:sz w:val="20"/>
        </w:rPr>
        <w:t>dalies nuostatų;</w:t>
      </w:r>
    </w:p>
    <w:p w14:paraId="5E896D46"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202C6"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91B27">
        <w:rPr>
          <w:rFonts w:ascii="Arial" w:hAnsi="Arial" w:cs="Arial"/>
          <w:color w:val="00435B"/>
          <w:sz w:val="20"/>
          <w:shd w:val="clear" w:color="auto" w:fill="FFFFFF"/>
        </w:rPr>
        <w:t>ir lygiavertiškumo ar geresnės kokybės nei Sutartyje nurodytos prekės</w:t>
      </w:r>
      <w:r w:rsidRPr="00E91B27">
        <w:rPr>
          <w:rFonts w:ascii="Arial" w:hAnsi="Arial" w:cs="Arial"/>
          <w:color w:val="00435B"/>
          <w:sz w:val="20"/>
        </w:rPr>
        <w:t>;</w:t>
      </w:r>
    </w:p>
    <w:p w14:paraId="6EA158CB"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23.1.4. Šalys sudarė rašytinį Susitarimą prie Sutarties dėl prekių keitimo.</w:t>
      </w:r>
    </w:p>
    <w:p w14:paraId="3ED84F0B"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23.2. Šiame Bendrųjų sąlygų skyriuje nurodytu atveju prekės turi būti pristatytos už ne didesnę nei pasiūlyme nurodytą kainą.</w:t>
      </w:r>
    </w:p>
    <w:p w14:paraId="0B5D3709"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color w:val="00435B"/>
          <w:sz w:val="20"/>
        </w:rPr>
      </w:pPr>
    </w:p>
    <w:p w14:paraId="1215062D"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color w:val="00435B"/>
          <w:sz w:val="20"/>
        </w:rPr>
      </w:pPr>
      <w:r w:rsidRPr="00E91B27">
        <w:rPr>
          <w:rFonts w:ascii="Arial" w:eastAsia="Arial" w:hAnsi="Arial" w:cs="Arial"/>
          <w:b/>
          <w:bCs/>
          <w:caps/>
          <w:color w:val="00435B"/>
          <w:sz w:val="20"/>
        </w:rPr>
        <w:t>24.</w:t>
      </w:r>
      <w:r w:rsidRPr="00E91B27">
        <w:rPr>
          <w:rFonts w:ascii="Arial" w:eastAsia="Arial" w:hAnsi="Arial" w:cs="Arial"/>
          <w:b/>
          <w:bCs/>
          <w:caps/>
          <w:color w:val="00435B"/>
          <w:sz w:val="20"/>
        </w:rPr>
        <w:tab/>
      </w:r>
      <w:r w:rsidRPr="00E91B27">
        <w:rPr>
          <w:rFonts w:ascii="Arial" w:eastAsia="Arial" w:hAnsi="Arial" w:cs="Arial"/>
          <w:b/>
          <w:caps/>
          <w:color w:val="00435B"/>
          <w:sz w:val="20"/>
        </w:rPr>
        <w:t>Bendravimo tvarka ir kalba</w:t>
      </w:r>
    </w:p>
    <w:p w14:paraId="4B9A9EC6"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color w:val="00435B"/>
          <w:sz w:val="20"/>
        </w:rPr>
      </w:pPr>
    </w:p>
    <w:p w14:paraId="05C9F523" w14:textId="77777777" w:rsidR="00F237F1" w:rsidRPr="00E91B27" w:rsidRDefault="00F237F1" w:rsidP="00F237F1">
      <w:pP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rPr>
        <w:t>24.1.</w:t>
      </w:r>
      <w:r w:rsidRPr="00E91B27">
        <w:rPr>
          <w:rFonts w:ascii="Arial" w:eastAsia="Arial" w:hAnsi="Arial" w:cs="Arial"/>
          <w:color w:val="00435B"/>
          <w:sz w:val="20"/>
        </w:rPr>
        <w:tab/>
      </w:r>
      <w:r w:rsidRPr="00E91B27">
        <w:rPr>
          <w:rFonts w:ascii="Arial" w:eastAsia="Arial" w:hAnsi="Arial" w:cs="Arial"/>
          <w:bCs/>
          <w:color w:val="00435B"/>
          <w:sz w:val="20"/>
        </w:rPr>
        <w:t xml:space="preserve">Sutartis sudaroma lietuvių kalba. Jeigu Sutartis ar kuris nors ją sudarantis dokumentas sudaromas kita kalba arba išverčiamas į kitą kalbą, visais atvejais </w:t>
      </w:r>
      <w:r w:rsidRPr="00E91B27">
        <w:rPr>
          <w:rFonts w:ascii="Arial" w:eastAsia="Arial" w:hAnsi="Arial" w:cs="Arial"/>
          <w:color w:val="00435B"/>
          <w:sz w:val="20"/>
          <w:shd w:val="clear" w:color="auto" w:fill="FFFFFF"/>
        </w:rPr>
        <w:t>autentišku laikomas tik lietuvių kalba parengtas Sutarties tekstas (jei yra neatitikimų, pirmenybė teikiama lietuvių kalba parengtam tekstui).</w:t>
      </w:r>
    </w:p>
    <w:p w14:paraId="2FCE0613"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DCBCFE3" w14:textId="77777777" w:rsidR="00F237F1" w:rsidRPr="00E91B27" w:rsidRDefault="00F237F1" w:rsidP="00F237F1">
      <w:pPr>
        <w:widowControl w:val="0"/>
        <w:tabs>
          <w:tab w:val="left" w:pos="0"/>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24.3. Jeigu pranešimas yra įteikiamas asmeniškai arba siunčiamas paštu ar per kurjerį, jis turi būti įteikiamas pasirašytinai ir laikomas gautu gavimo patvirtinime nurodytą dieną.</w:t>
      </w:r>
    </w:p>
    <w:p w14:paraId="5EF2E7CB" w14:textId="77777777" w:rsidR="00F237F1" w:rsidRPr="00E91B27" w:rsidRDefault="00F237F1" w:rsidP="00F237F1">
      <w:pPr>
        <w:widowControl w:val="0"/>
        <w:tabs>
          <w:tab w:val="left" w:pos="0"/>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24.4. Jeigu pranešimas siunčiamas el. paštu, laikoma, kad Šalis jį gavo kitą darbo dieną.</w:t>
      </w:r>
    </w:p>
    <w:p w14:paraId="27B336A8" w14:textId="77777777" w:rsidR="00F237F1" w:rsidRPr="00E91B27" w:rsidRDefault="00F237F1" w:rsidP="00F237F1">
      <w:pPr>
        <w:widowControl w:val="0"/>
        <w:tabs>
          <w:tab w:val="left" w:pos="0"/>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lastRenderedPageBreak/>
        <w:t>24.5. Jeigu pranešimas siunčiamas keliais skirtingais būdais, laikoma, kad gavėjas jį gavo tada, kai jis gavo pirmesnįjį pranešimą.</w:t>
      </w:r>
    </w:p>
    <w:p w14:paraId="214491B1" w14:textId="77777777" w:rsidR="00F237F1" w:rsidRPr="00E91B27" w:rsidRDefault="00F237F1" w:rsidP="00F237F1">
      <w:pPr>
        <w:widowControl w:val="0"/>
        <w:tabs>
          <w:tab w:val="left" w:pos="0"/>
          <w:tab w:val="left" w:pos="851"/>
          <w:tab w:val="left" w:pos="992"/>
          <w:tab w:val="left" w:pos="1134"/>
        </w:tabs>
        <w:spacing w:line="276" w:lineRule="auto"/>
        <w:jc w:val="both"/>
        <w:rPr>
          <w:rFonts w:ascii="Arial" w:eastAsia="Arial" w:hAnsi="Arial" w:cs="Arial"/>
          <w:b/>
          <w:bCs/>
          <w:color w:val="00435B"/>
          <w:sz w:val="20"/>
        </w:rPr>
      </w:pPr>
    </w:p>
    <w:p w14:paraId="5E95F1CA"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color w:val="00435B"/>
          <w:sz w:val="20"/>
        </w:rPr>
      </w:pPr>
      <w:r w:rsidRPr="00E91B27">
        <w:rPr>
          <w:rFonts w:ascii="Arial" w:eastAsia="Arial" w:hAnsi="Arial" w:cs="Arial"/>
          <w:b/>
          <w:bCs/>
          <w:caps/>
          <w:color w:val="00435B"/>
          <w:sz w:val="20"/>
        </w:rPr>
        <w:t>25.</w:t>
      </w:r>
      <w:r w:rsidRPr="00E91B27">
        <w:rPr>
          <w:rFonts w:ascii="Arial" w:eastAsia="Arial" w:hAnsi="Arial" w:cs="Arial"/>
          <w:b/>
          <w:bCs/>
          <w:caps/>
          <w:color w:val="00435B"/>
          <w:sz w:val="20"/>
        </w:rPr>
        <w:tab/>
      </w:r>
      <w:r w:rsidRPr="00E91B27">
        <w:rPr>
          <w:rFonts w:ascii="Arial" w:eastAsia="Arial" w:hAnsi="Arial" w:cs="Arial"/>
          <w:b/>
          <w:caps/>
          <w:color w:val="00435B"/>
          <w:sz w:val="20"/>
        </w:rPr>
        <w:t>Pretenzijos ir ginčų sprendimas</w:t>
      </w:r>
    </w:p>
    <w:p w14:paraId="3969BEF4"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color w:val="00435B"/>
          <w:sz w:val="20"/>
        </w:rPr>
      </w:pPr>
    </w:p>
    <w:p w14:paraId="28CF780D" w14:textId="77777777" w:rsidR="00F237F1" w:rsidRPr="00E91B27" w:rsidRDefault="00F237F1" w:rsidP="00F237F1">
      <w:pPr>
        <w:widowControl w:val="0"/>
        <w:tabs>
          <w:tab w:val="left" w:pos="0"/>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25.1. Bet kokie ginčai, nesutarimai ar reikalavimai, kylantys iš Sutarties arba susiję su Sutartimi, jos pažeidimu, nutraukimu ar galiojimu, visų pirma privalo būti sprendžiami derybomis tarp Šalių vadovų arba jų įgaliotų asmenų.</w:t>
      </w:r>
    </w:p>
    <w:p w14:paraId="3A3D434B" w14:textId="77777777" w:rsidR="00F237F1" w:rsidRPr="00E91B27" w:rsidRDefault="00F237F1" w:rsidP="00F237F1">
      <w:pPr>
        <w:widowControl w:val="0"/>
        <w:tabs>
          <w:tab w:val="left" w:pos="142"/>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91B27">
        <w:rPr>
          <w:rFonts w:ascii="Arial" w:hAnsi="Arial" w:cs="Arial"/>
          <w:color w:val="00435B"/>
          <w:sz w:val="20"/>
        </w:rPr>
        <w:t xml:space="preserve"> </w:t>
      </w:r>
      <w:r w:rsidRPr="00E91B27">
        <w:rPr>
          <w:rFonts w:ascii="Arial" w:eastAsia="Cambria" w:hAnsi="Arial" w:cs="Arial"/>
          <w:color w:val="00435B"/>
          <w:sz w:val="20"/>
        </w:rPr>
        <w:t>Lietuvos Respublikos įstatymuose nustatyta tvarka.</w:t>
      </w:r>
    </w:p>
    <w:p w14:paraId="5B4B7367" w14:textId="77777777" w:rsidR="00F237F1" w:rsidRPr="00E91B27" w:rsidRDefault="00F237F1" w:rsidP="00F237F1">
      <w:pPr>
        <w:widowControl w:val="0"/>
        <w:tabs>
          <w:tab w:val="left" w:pos="426"/>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25.3. Kilę ginčai nesudaro pagrindo Šalims atsisakyti vykdyti savo prievoles pagal Sutartį.</w:t>
      </w:r>
    </w:p>
    <w:p w14:paraId="78972A7B" w14:textId="77777777" w:rsidR="00F237F1" w:rsidRPr="00E91B27" w:rsidRDefault="00F237F1" w:rsidP="00F237F1">
      <w:pPr>
        <w:spacing w:line="276" w:lineRule="auto"/>
        <w:jc w:val="center"/>
        <w:rPr>
          <w:rFonts w:ascii="Arial" w:hAnsi="Arial" w:cs="Arial"/>
          <w:color w:val="00435B"/>
          <w:sz w:val="20"/>
        </w:rPr>
      </w:pPr>
      <w:r w:rsidRPr="00E91B27">
        <w:rPr>
          <w:rFonts w:ascii="Arial" w:hAnsi="Arial" w:cs="Arial"/>
          <w:color w:val="00435B"/>
          <w:sz w:val="20"/>
        </w:rPr>
        <w:t>__________</w:t>
      </w:r>
    </w:p>
    <w:p w14:paraId="74B8F788" w14:textId="77777777" w:rsidR="00F237F1" w:rsidRDefault="00F237F1">
      <w:pPr>
        <w:tabs>
          <w:tab w:val="left" w:pos="5400"/>
        </w:tabs>
        <w:jc w:val="center"/>
        <w:textAlignment w:val="center"/>
      </w:pPr>
    </w:p>
    <w:sectPr w:rsidR="00F237F1">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9AD0D" w14:textId="77777777" w:rsidR="00195F19" w:rsidRDefault="00195F19">
      <w:pPr>
        <w:rPr>
          <w:sz w:val="20"/>
        </w:rPr>
      </w:pPr>
      <w:r>
        <w:rPr>
          <w:sz w:val="20"/>
        </w:rPr>
        <w:separator/>
      </w:r>
    </w:p>
  </w:endnote>
  <w:endnote w:type="continuationSeparator" w:id="0">
    <w:p w14:paraId="75ADB129" w14:textId="77777777" w:rsidR="00195F19" w:rsidRDefault="00195F19">
      <w:pPr>
        <w:rPr>
          <w:sz w:val="20"/>
        </w:rPr>
      </w:pPr>
      <w:r>
        <w:rPr>
          <w:sz w:val="20"/>
        </w:rPr>
        <w:continuationSeparator/>
      </w:r>
    </w:p>
  </w:endnote>
  <w:endnote w:type="continuationNotice" w:id="1">
    <w:p w14:paraId="797310AF" w14:textId="77777777" w:rsidR="00195F19" w:rsidRDefault="00195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BAA40" w14:textId="77777777" w:rsidR="00195F19" w:rsidRDefault="00195F19">
      <w:pPr>
        <w:rPr>
          <w:sz w:val="20"/>
        </w:rPr>
      </w:pPr>
      <w:r>
        <w:rPr>
          <w:sz w:val="20"/>
        </w:rPr>
        <w:separator/>
      </w:r>
    </w:p>
  </w:footnote>
  <w:footnote w:type="continuationSeparator" w:id="0">
    <w:p w14:paraId="1DB5E5D1" w14:textId="77777777" w:rsidR="00195F19" w:rsidRDefault="00195F19">
      <w:pPr>
        <w:rPr>
          <w:sz w:val="20"/>
        </w:rPr>
      </w:pPr>
      <w:r>
        <w:rPr>
          <w:sz w:val="20"/>
        </w:rPr>
        <w:continuationSeparator/>
      </w:r>
    </w:p>
  </w:footnote>
  <w:footnote w:type="continuationNotice" w:id="1">
    <w:p w14:paraId="7E0444B4" w14:textId="77777777" w:rsidR="00195F19" w:rsidRDefault="00195F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60DB"/>
    <w:multiLevelType w:val="hybridMultilevel"/>
    <w:tmpl w:val="8E8638DC"/>
    <w:lvl w:ilvl="0" w:tplc="D5A2307A">
      <w:start w:val="1"/>
      <w:numFmt w:val="upperLetter"/>
      <w:lvlText w:val="%1."/>
      <w:lvlJc w:val="left"/>
      <w:pPr>
        <w:ind w:left="360" w:hanging="360"/>
      </w:pPr>
      <w:rPr>
        <w:color w:val="00435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1AB497B"/>
    <w:multiLevelType w:val="multilevel"/>
    <w:tmpl w:val="A6769DE8"/>
    <w:lvl w:ilvl="0">
      <w:start w:val="1"/>
      <w:numFmt w:val="decimal"/>
      <w:lvlText w:val="%1."/>
      <w:lvlJc w:val="left"/>
      <w:pPr>
        <w:tabs>
          <w:tab w:val="num" w:pos="390"/>
        </w:tabs>
        <w:ind w:left="390" w:hanging="390"/>
      </w:pPr>
      <w:rPr>
        <w:rFonts w:hint="default"/>
        <w:b/>
        <w:i w:val="0"/>
        <w:color w:val="00435B"/>
      </w:rPr>
    </w:lvl>
    <w:lvl w:ilvl="1">
      <w:start w:val="1"/>
      <w:numFmt w:val="decimal"/>
      <w:lvlText w:val="%1.%2."/>
      <w:lvlJc w:val="left"/>
      <w:pPr>
        <w:tabs>
          <w:tab w:val="num" w:pos="390"/>
        </w:tabs>
        <w:ind w:left="390" w:hanging="390"/>
      </w:pPr>
      <w:rPr>
        <w:rFonts w:ascii="Arial" w:hAnsi="Arial" w:cs="Arial" w:hint="default"/>
        <w:b w:val="0"/>
        <w:bCs w:val="0"/>
        <w:color w:val="00435B"/>
        <w:sz w:val="20"/>
        <w:szCs w:val="20"/>
      </w:rPr>
    </w:lvl>
    <w:lvl w:ilvl="2">
      <w:start w:val="1"/>
      <w:numFmt w:val="decimal"/>
      <w:lvlText w:val="%1.%2.%3."/>
      <w:lvlJc w:val="left"/>
      <w:pPr>
        <w:tabs>
          <w:tab w:val="num" w:pos="1004"/>
        </w:tabs>
        <w:ind w:left="1004" w:hanging="720"/>
      </w:pPr>
      <w:rPr>
        <w:rFonts w:ascii="Arial" w:hAnsi="Arial" w:cs="Arial"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D1F1EFB"/>
    <w:multiLevelType w:val="multilevel"/>
    <w:tmpl w:val="8746268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508C5E37"/>
    <w:multiLevelType w:val="multilevel"/>
    <w:tmpl w:val="7AB28FE0"/>
    <w:lvl w:ilvl="0">
      <w:start w:val="13"/>
      <w:numFmt w:val="decimal"/>
      <w:lvlText w:val="%1."/>
      <w:lvlJc w:val="left"/>
      <w:pPr>
        <w:ind w:left="612" w:hanging="612"/>
      </w:pPr>
      <w:rPr>
        <w:rFonts w:eastAsia="Arial" w:hint="default"/>
      </w:rPr>
    </w:lvl>
    <w:lvl w:ilvl="1">
      <w:start w:val="1"/>
      <w:numFmt w:val="decimal"/>
      <w:lvlText w:val="%1.%2."/>
      <w:lvlJc w:val="left"/>
      <w:pPr>
        <w:ind w:left="626" w:hanging="612"/>
      </w:pPr>
      <w:rPr>
        <w:rFonts w:eastAsia="Arial" w:hint="default"/>
      </w:rPr>
    </w:lvl>
    <w:lvl w:ilvl="2">
      <w:start w:val="2"/>
      <w:numFmt w:val="decimal"/>
      <w:lvlText w:val="%1.%2.%3."/>
      <w:lvlJc w:val="left"/>
      <w:pPr>
        <w:ind w:left="748" w:hanging="720"/>
      </w:pPr>
      <w:rPr>
        <w:rFonts w:eastAsia="Arial" w:hint="default"/>
      </w:rPr>
    </w:lvl>
    <w:lvl w:ilvl="3">
      <w:start w:val="1"/>
      <w:numFmt w:val="decimal"/>
      <w:lvlText w:val="%1.%2.%3.%4."/>
      <w:lvlJc w:val="left"/>
      <w:pPr>
        <w:ind w:left="762" w:hanging="720"/>
      </w:pPr>
      <w:rPr>
        <w:rFonts w:eastAsia="Arial" w:hint="default"/>
      </w:rPr>
    </w:lvl>
    <w:lvl w:ilvl="4">
      <w:start w:val="1"/>
      <w:numFmt w:val="decimal"/>
      <w:lvlText w:val="%1.%2.%3.%4.%5."/>
      <w:lvlJc w:val="left"/>
      <w:pPr>
        <w:ind w:left="1136" w:hanging="1080"/>
      </w:pPr>
      <w:rPr>
        <w:rFonts w:eastAsia="Arial" w:hint="default"/>
      </w:rPr>
    </w:lvl>
    <w:lvl w:ilvl="5">
      <w:start w:val="1"/>
      <w:numFmt w:val="decimal"/>
      <w:lvlText w:val="%1.%2.%3.%4.%5.%6."/>
      <w:lvlJc w:val="left"/>
      <w:pPr>
        <w:ind w:left="1150" w:hanging="1080"/>
      </w:pPr>
      <w:rPr>
        <w:rFonts w:eastAsia="Arial" w:hint="default"/>
      </w:rPr>
    </w:lvl>
    <w:lvl w:ilvl="6">
      <w:start w:val="1"/>
      <w:numFmt w:val="decimal"/>
      <w:lvlText w:val="%1.%2.%3.%4.%5.%6.%7."/>
      <w:lvlJc w:val="left"/>
      <w:pPr>
        <w:ind w:left="1524" w:hanging="1440"/>
      </w:pPr>
      <w:rPr>
        <w:rFonts w:eastAsia="Arial" w:hint="default"/>
      </w:rPr>
    </w:lvl>
    <w:lvl w:ilvl="7">
      <w:start w:val="1"/>
      <w:numFmt w:val="decimal"/>
      <w:lvlText w:val="%1.%2.%3.%4.%5.%6.%7.%8."/>
      <w:lvlJc w:val="left"/>
      <w:pPr>
        <w:ind w:left="1538" w:hanging="1440"/>
      </w:pPr>
      <w:rPr>
        <w:rFonts w:eastAsia="Arial" w:hint="default"/>
      </w:rPr>
    </w:lvl>
    <w:lvl w:ilvl="8">
      <w:start w:val="1"/>
      <w:numFmt w:val="decimal"/>
      <w:lvlText w:val="%1.%2.%3.%4.%5.%6.%7.%8.%9."/>
      <w:lvlJc w:val="left"/>
      <w:pPr>
        <w:ind w:left="1912" w:hanging="1800"/>
      </w:pPr>
      <w:rPr>
        <w:rFonts w:eastAsia="Arial" w:hint="default"/>
      </w:rPr>
    </w:lvl>
  </w:abstractNum>
  <w:num w:numId="1" w16cid:durableId="1136752148">
    <w:abstractNumId w:val="1"/>
  </w:num>
  <w:num w:numId="2" w16cid:durableId="518198894">
    <w:abstractNumId w:val="0"/>
  </w:num>
  <w:num w:numId="3" w16cid:durableId="541095896">
    <w:abstractNumId w:val="2"/>
  </w:num>
  <w:num w:numId="4" w16cid:durableId="2053339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7F94"/>
    <w:rsid w:val="00041B81"/>
    <w:rsid w:val="000521B4"/>
    <w:rsid w:val="00053895"/>
    <w:rsid w:val="00056AEE"/>
    <w:rsid w:val="00082F31"/>
    <w:rsid w:val="00091356"/>
    <w:rsid w:val="000B0897"/>
    <w:rsid w:val="000C5559"/>
    <w:rsid w:val="000E0C46"/>
    <w:rsid w:val="000F45B3"/>
    <w:rsid w:val="00113D7C"/>
    <w:rsid w:val="00115695"/>
    <w:rsid w:val="00123A00"/>
    <w:rsid w:val="0014190E"/>
    <w:rsid w:val="001439F8"/>
    <w:rsid w:val="00152357"/>
    <w:rsid w:val="00174618"/>
    <w:rsid w:val="00195F19"/>
    <w:rsid w:val="001C09B7"/>
    <w:rsid w:val="001D18C0"/>
    <w:rsid w:val="00222BA3"/>
    <w:rsid w:val="00254EFF"/>
    <w:rsid w:val="002971EC"/>
    <w:rsid w:val="002B1201"/>
    <w:rsid w:val="002C54F4"/>
    <w:rsid w:val="002C7086"/>
    <w:rsid w:val="002F7711"/>
    <w:rsid w:val="00314DE0"/>
    <w:rsid w:val="00353F6C"/>
    <w:rsid w:val="00365EC3"/>
    <w:rsid w:val="00372CBE"/>
    <w:rsid w:val="00387D16"/>
    <w:rsid w:val="003A7B6C"/>
    <w:rsid w:val="003C7923"/>
    <w:rsid w:val="003D4709"/>
    <w:rsid w:val="003F6E06"/>
    <w:rsid w:val="00402199"/>
    <w:rsid w:val="00420190"/>
    <w:rsid w:val="00426B21"/>
    <w:rsid w:val="00451367"/>
    <w:rsid w:val="00491AE4"/>
    <w:rsid w:val="00494954"/>
    <w:rsid w:val="004E4580"/>
    <w:rsid w:val="005240A7"/>
    <w:rsid w:val="00533E93"/>
    <w:rsid w:val="00545279"/>
    <w:rsid w:val="00561B5D"/>
    <w:rsid w:val="0063430C"/>
    <w:rsid w:val="006B1ABF"/>
    <w:rsid w:val="006C79AA"/>
    <w:rsid w:val="006F0803"/>
    <w:rsid w:val="006F5143"/>
    <w:rsid w:val="00700E8E"/>
    <w:rsid w:val="00704745"/>
    <w:rsid w:val="00704E7F"/>
    <w:rsid w:val="007321F8"/>
    <w:rsid w:val="00734967"/>
    <w:rsid w:val="007373A1"/>
    <w:rsid w:val="00745D97"/>
    <w:rsid w:val="00760E72"/>
    <w:rsid w:val="007621BC"/>
    <w:rsid w:val="00767E6F"/>
    <w:rsid w:val="00774473"/>
    <w:rsid w:val="00790661"/>
    <w:rsid w:val="00792DD7"/>
    <w:rsid w:val="007A0CE9"/>
    <w:rsid w:val="007A75C6"/>
    <w:rsid w:val="007B3EA5"/>
    <w:rsid w:val="007D293C"/>
    <w:rsid w:val="008171EA"/>
    <w:rsid w:val="0083118A"/>
    <w:rsid w:val="00834B6C"/>
    <w:rsid w:val="008446AC"/>
    <w:rsid w:val="00847D39"/>
    <w:rsid w:val="008665A6"/>
    <w:rsid w:val="008825BA"/>
    <w:rsid w:val="008A4E95"/>
    <w:rsid w:val="008C46D4"/>
    <w:rsid w:val="008C5456"/>
    <w:rsid w:val="008D7A2A"/>
    <w:rsid w:val="00906F8A"/>
    <w:rsid w:val="009100A1"/>
    <w:rsid w:val="00910B9F"/>
    <w:rsid w:val="009400F2"/>
    <w:rsid w:val="0094077F"/>
    <w:rsid w:val="00951D02"/>
    <w:rsid w:val="00963B01"/>
    <w:rsid w:val="00970511"/>
    <w:rsid w:val="009728BC"/>
    <w:rsid w:val="00980DB1"/>
    <w:rsid w:val="00993DE1"/>
    <w:rsid w:val="009D1FC7"/>
    <w:rsid w:val="009E78A7"/>
    <w:rsid w:val="009F5379"/>
    <w:rsid w:val="00A630EA"/>
    <w:rsid w:val="00A7262B"/>
    <w:rsid w:val="00A829A3"/>
    <w:rsid w:val="00AA3F75"/>
    <w:rsid w:val="00AB4E39"/>
    <w:rsid w:val="00AD21E8"/>
    <w:rsid w:val="00AF3AC4"/>
    <w:rsid w:val="00B125D1"/>
    <w:rsid w:val="00B129A1"/>
    <w:rsid w:val="00B16B4F"/>
    <w:rsid w:val="00B22F60"/>
    <w:rsid w:val="00B25B56"/>
    <w:rsid w:val="00B405A5"/>
    <w:rsid w:val="00B46F6F"/>
    <w:rsid w:val="00B5218E"/>
    <w:rsid w:val="00B5764F"/>
    <w:rsid w:val="00BA5F71"/>
    <w:rsid w:val="00BD60C2"/>
    <w:rsid w:val="00BE09BA"/>
    <w:rsid w:val="00C04D84"/>
    <w:rsid w:val="00C31C83"/>
    <w:rsid w:val="00C33B5F"/>
    <w:rsid w:val="00C73433"/>
    <w:rsid w:val="00C74FA2"/>
    <w:rsid w:val="00CB3EC8"/>
    <w:rsid w:val="00D23A8A"/>
    <w:rsid w:val="00D26747"/>
    <w:rsid w:val="00D46CA6"/>
    <w:rsid w:val="00D741D9"/>
    <w:rsid w:val="00D94368"/>
    <w:rsid w:val="00DA4205"/>
    <w:rsid w:val="00DA4E0C"/>
    <w:rsid w:val="00DA61A4"/>
    <w:rsid w:val="00DC1A51"/>
    <w:rsid w:val="00DD3146"/>
    <w:rsid w:val="00DF166D"/>
    <w:rsid w:val="00E01913"/>
    <w:rsid w:val="00E2056C"/>
    <w:rsid w:val="00E22425"/>
    <w:rsid w:val="00E5734D"/>
    <w:rsid w:val="00E82C1F"/>
    <w:rsid w:val="00E96F19"/>
    <w:rsid w:val="00EA3705"/>
    <w:rsid w:val="00EB63DA"/>
    <w:rsid w:val="00F237F1"/>
    <w:rsid w:val="00F33376"/>
    <w:rsid w:val="00F60BD9"/>
    <w:rsid w:val="00F76B54"/>
    <w:rsid w:val="00F946D1"/>
    <w:rsid w:val="00FA16BC"/>
    <w:rsid w:val="00FA7A44"/>
    <w:rsid w:val="00FB2AB0"/>
    <w:rsid w:val="00FD6084"/>
    <w:rsid w:val="00FE257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FCE58607-74DE-4141-8259-44BE7EA3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aliases w:val="List Paragraph Red,Bullet EY,Buletai,List Paragraph21,List Paragraph1,List Paragraph2,lp1,Bullet 1,Use Case List Paragraph,Numbering,ERP-List Paragraph,List Paragraph11,List Paragraph111,Lentele,Sąrašo pastraipa1,Sąrašo pastraipa.Bullet"/>
    <w:basedOn w:val="Normal"/>
    <w:link w:val="ListParagraphChar"/>
    <w:uiPriority w:val="34"/>
    <w:qFormat/>
    <w:rsid w:val="00734967"/>
    <w:pPr>
      <w:ind w:left="720"/>
      <w:contextualSpacing/>
    </w:pPr>
    <w:rPr>
      <w:szCs w:val="24"/>
      <w:lang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734967"/>
    <w:rPr>
      <w:szCs w:val="24"/>
      <w:lang w:eastAsia="lt-LT"/>
    </w:rPr>
  </w:style>
  <w:style w:type="character" w:customStyle="1" w:styleId="hps">
    <w:name w:val="hps"/>
    <w:basedOn w:val="DefaultParagraphFont"/>
    <w:rsid w:val="00734967"/>
  </w:style>
  <w:style w:type="character" w:styleId="CommentReference">
    <w:name w:val="annotation reference"/>
    <w:basedOn w:val="DefaultParagraphFont"/>
    <w:uiPriority w:val="99"/>
    <w:semiHidden/>
    <w:unhideWhenUsed/>
    <w:rsid w:val="00734967"/>
    <w:rPr>
      <w:sz w:val="16"/>
      <w:szCs w:val="16"/>
    </w:rPr>
  </w:style>
  <w:style w:type="table" w:customStyle="1" w:styleId="TableGrid1">
    <w:name w:val="Table Grid1"/>
    <w:basedOn w:val="TableNormal"/>
    <w:next w:val="TableGrid"/>
    <w:uiPriority w:val="39"/>
    <w:rsid w:val="007349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34967"/>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34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6B4F"/>
    <w:pPr>
      <w:spacing w:before="100" w:beforeAutospacing="1" w:after="100" w:afterAutospacing="1"/>
    </w:pPr>
    <w:rPr>
      <w:szCs w:val="24"/>
      <w:lang w:eastAsia="lt-LT"/>
    </w:rPr>
  </w:style>
  <w:style w:type="paragraph" w:styleId="FootnoteText">
    <w:name w:val="footnote text"/>
    <w:basedOn w:val="Normal"/>
    <w:link w:val="FootnoteTextChar"/>
    <w:semiHidden/>
    <w:unhideWhenUsed/>
    <w:rsid w:val="00774473"/>
    <w:rPr>
      <w:sz w:val="20"/>
    </w:rPr>
  </w:style>
  <w:style w:type="character" w:customStyle="1" w:styleId="FootnoteTextChar">
    <w:name w:val="Footnote Text Char"/>
    <w:basedOn w:val="DefaultParagraphFont"/>
    <w:link w:val="FootnoteText"/>
    <w:semiHidden/>
    <w:rsid w:val="00774473"/>
    <w:rPr>
      <w:sz w:val="20"/>
    </w:rPr>
  </w:style>
  <w:style w:type="character" w:styleId="FootnoteReference">
    <w:name w:val="footnote reference"/>
    <w:basedOn w:val="DefaultParagraphFont"/>
    <w:semiHidden/>
    <w:unhideWhenUsed/>
    <w:rsid w:val="00774473"/>
    <w:rPr>
      <w:vertAlign w:val="superscript"/>
    </w:rPr>
  </w:style>
  <w:style w:type="paragraph" w:customStyle="1" w:styleId="Patarimotekstas">
    <w:name w:val="Patarimo tekstas"/>
    <w:basedOn w:val="Normal"/>
    <w:uiPriority w:val="99"/>
    <w:rsid w:val="00834B6C"/>
    <w:pPr>
      <w:spacing w:after="160" w:line="264" w:lineRule="auto"/>
      <w:ind w:right="576"/>
    </w:pPr>
    <w:rPr>
      <w:rFonts w:asciiTheme="minorHAnsi" w:eastAsiaTheme="minorHAnsi" w:hAnsiTheme="minorHAnsi" w:cstheme="minorBidi"/>
      <w:i/>
      <w:iCs/>
      <w:color w:val="7F7F7F" w:themeColor="text1" w:themeTint="80"/>
      <w:sz w:val="16"/>
      <w:lang w:val="en-US" w:eastAsia="ja-JP"/>
    </w:rPr>
  </w:style>
  <w:style w:type="paragraph" w:styleId="CommentText">
    <w:name w:val="annotation text"/>
    <w:basedOn w:val="Normal"/>
    <w:link w:val="CommentTextChar"/>
    <w:uiPriority w:val="99"/>
    <w:unhideWhenUsed/>
    <w:rsid w:val="00834B6C"/>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834B6C"/>
    <w:rPr>
      <w:rFonts w:asciiTheme="minorHAnsi" w:eastAsiaTheme="minorHAnsi" w:hAnsiTheme="minorHAnsi" w:cstheme="minorBidi"/>
      <w:sz w:val="20"/>
    </w:rPr>
  </w:style>
  <w:style w:type="character" w:styleId="Hyperlink">
    <w:name w:val="Hyperlink"/>
    <w:basedOn w:val="DefaultParagraphFont"/>
    <w:uiPriority w:val="99"/>
    <w:unhideWhenUsed/>
    <w:rsid w:val="001523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anesk@ilte.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4.safelinks.protection.outlook.com/?url=https%3A%2F%2Filte.lt%2Fdoclib%2Fw04rnn4uykkcbbf2zyzpskbwwdz58231&amp;data=05%7C02%7Cdovile.medziunaite%40ilte.lt%7Cf7cf76fc46084eb8885908de4c4864f3%7C6d6789a335944aef92e208f155ceab2c%7C0%7C0%7C639032071025855606%7CUnknown%7CTWFpbGZsb3d8eyJFbXB0eU1hcGkiOnRydWUsIlYiOiIwLjAuMDAwMCIsIlAiOiJXaW4zMiIsIkFOIjoiTWFpbCIsIldUIjoyfQ%3D%3D%7C0%7C%7C%7C&amp;sdata=f93faoctAIVDx5FyAFxQ3YBdMXNdLAUG11v4SVfM8mM%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te.lt/data/public/uploads/2025/12/antikorupcine-politika.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4.safelinks.protection.outlook.com/?url=https%3A%2F%2Filte.lt%2F&amp;data=05%7C02%7Cdovile.medziunaite%40ilte.lt%7C4a81b6d50cc046cec94b08de4e94f019%7C6d6789a335944aef92e208f155ceab2c%7C0%7C0%7C639034598748865694%7CUnknown%7CTWFpbGZsb3d8eyJFbXB0eU1hcGkiOnRydWUsIlYiOiIwLjAuMDAwMCIsIlAiOiJXaW4zMiIsIkFOIjoiTWFpbCIsIldUIjoyfQ%3D%3D%7C0%7C%7C%7C&amp;sdata=NcboTakwdo7yCJLKAgLfaLaqmHPTqsbmBvHvEi08x5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35</Pages>
  <Words>19429</Words>
  <Characters>110751</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Strakšienė</dc:creator>
  <cp:lastModifiedBy>Jūratė Strakšienė</cp:lastModifiedBy>
  <cp:revision>95</cp:revision>
  <dcterms:created xsi:type="dcterms:W3CDTF">2026-04-21T12:18:00Z</dcterms:created>
  <dcterms:modified xsi:type="dcterms:W3CDTF">2026-05-22T10:20:00Z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