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405F87B9" w14:textId="24760BD2" w:rsidR="00DB0D22" w:rsidRPr="00614052" w:rsidRDefault="00100C13" w:rsidP="005F717F">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247EED" w:rsidRPr="00247EED">
        <w:rPr>
          <w:rFonts w:ascii="Arial" w:hAnsi="Arial" w:cs="Arial"/>
          <w:sz w:val="20"/>
          <w:szCs w:val="20"/>
          <w:shd w:val="clear" w:color="auto" w:fill="FFFFFF"/>
        </w:rPr>
        <w:t>2M62K</w:t>
      </w:r>
      <w:r w:rsidR="002E66F4" w:rsidRPr="00614052">
        <w:rPr>
          <w:rStyle w:val="normaltextrun"/>
          <w:rFonts w:ascii="Arial" w:hAnsi="Arial" w:cs="Arial"/>
          <w:sz w:val="20"/>
          <w:szCs w:val="20"/>
          <w:shd w:val="clear" w:color="auto" w:fill="FFFFFF"/>
        </w:rPr>
        <w:t xml:space="preserve"> serijos </w:t>
      </w:r>
      <w:r w:rsidR="00247EED">
        <w:rPr>
          <w:rStyle w:val="normaltextrun"/>
          <w:rFonts w:ascii="Arial" w:hAnsi="Arial" w:cs="Arial"/>
          <w:sz w:val="20"/>
          <w:szCs w:val="20"/>
          <w:shd w:val="clear" w:color="auto" w:fill="FFFFFF"/>
        </w:rPr>
        <w:t>lokomotyvo</w:t>
      </w:r>
      <w:r w:rsidR="002E66F4" w:rsidRPr="00614052">
        <w:rPr>
          <w:rStyle w:val="normaltextrun"/>
          <w:rFonts w:ascii="Arial" w:hAnsi="Arial" w:cs="Arial"/>
          <w:sz w:val="20"/>
          <w:szCs w:val="20"/>
          <w:shd w:val="clear" w:color="auto" w:fill="FFFFFF"/>
        </w:rPr>
        <w:t xml:space="preserve"> saugos sistemų</w:t>
      </w:r>
      <w:r w:rsidR="00F436EF">
        <w:rPr>
          <w:rStyle w:val="normaltextrun"/>
          <w:rFonts w:ascii="Arial" w:hAnsi="Arial" w:cs="Arial"/>
          <w:sz w:val="20"/>
          <w:szCs w:val="20"/>
          <w:shd w:val="clear" w:color="auto" w:fill="FFFFFF"/>
        </w:rPr>
        <w:t>,</w:t>
      </w:r>
      <w:r w:rsidR="00F436EF" w:rsidRPr="00C45E1B">
        <w:rPr>
          <w:rStyle w:val="normaltextrun"/>
          <w:rFonts w:ascii="Arial" w:hAnsi="Arial" w:cs="Arial"/>
          <w:sz w:val="20"/>
          <w:szCs w:val="20"/>
          <w:shd w:val="clear" w:color="auto" w:fill="FFFFFF"/>
        </w:rPr>
        <w:t xml:space="preserve"> </w:t>
      </w:r>
      <w:r w:rsidR="00F436EF">
        <w:rPr>
          <w:rStyle w:val="normaltextrun"/>
          <w:rFonts w:ascii="Arial" w:hAnsi="Arial" w:cs="Arial"/>
          <w:sz w:val="20"/>
          <w:szCs w:val="20"/>
          <w:shd w:val="clear" w:color="auto" w:fill="FFFFFF"/>
        </w:rPr>
        <w:t>mobilaus ryšio ir r</w:t>
      </w:r>
      <w:r w:rsidR="002E66F4" w:rsidRPr="00614052">
        <w:rPr>
          <w:rStyle w:val="normaltextrun"/>
          <w:rFonts w:ascii="Arial" w:hAnsi="Arial" w:cs="Arial"/>
          <w:sz w:val="20"/>
          <w:szCs w:val="20"/>
          <w:shd w:val="clear" w:color="auto" w:fill="FFFFFF"/>
        </w:rPr>
        <w:t xml:space="preserve">adijo ryšio įrangos techninė priežiūra </w:t>
      </w:r>
      <w:r w:rsidR="00A42BB8" w:rsidRPr="00A42BB8">
        <w:rPr>
          <w:rFonts w:ascii="Arial" w:hAnsi="Arial" w:cs="Arial"/>
          <w:sz w:val="20"/>
          <w:szCs w:val="20"/>
          <w:shd w:val="clear" w:color="auto" w:fill="FFFFFF"/>
        </w:rPr>
        <w:t>TP-3.</w:t>
      </w:r>
      <w:r w:rsidR="002A0E95" w:rsidRPr="002A0E95">
        <w:rPr>
          <w:rFonts w:ascii="Arial" w:hAnsi="Arial" w:cs="Arial"/>
          <w:sz w:val="20"/>
          <w:szCs w:val="20"/>
          <w:shd w:val="clear" w:color="auto" w:fill="FFFFFF"/>
        </w:rPr>
        <w:t>2</w:t>
      </w:r>
      <w:r w:rsidR="00A42BB8">
        <w:rPr>
          <w:rFonts w:ascii="Arial" w:hAnsi="Arial" w:cs="Arial"/>
          <w:sz w:val="20"/>
          <w:szCs w:val="20"/>
          <w:shd w:val="clear" w:color="auto" w:fill="FFFFFF"/>
        </w:rPr>
        <w:t xml:space="preserve"> </w:t>
      </w:r>
      <w:r w:rsidR="00C45E1B" w:rsidRPr="00614052">
        <w:rPr>
          <w:rFonts w:ascii="Arial" w:hAnsi="Arial" w:cs="Arial"/>
          <w:sz w:val="20"/>
          <w:szCs w:val="20"/>
          <w:shd w:val="clear" w:color="auto" w:fill="FFFFFF"/>
        </w:rPr>
        <w:t xml:space="preserve">ciklo aptarnavimo </w:t>
      </w:r>
      <w:r w:rsidR="002E66F4" w:rsidRPr="00614052">
        <w:rPr>
          <w:rStyle w:val="normaltextrun"/>
          <w:rFonts w:ascii="Arial" w:hAnsi="Arial" w:cs="Arial"/>
          <w:sz w:val="20"/>
          <w:szCs w:val="20"/>
          <w:shd w:val="clear" w:color="auto" w:fill="FFFFFF"/>
        </w:rPr>
        <w:t>atlikimo metu.</w:t>
      </w:r>
    </w:p>
    <w:p w14:paraId="518DC690" w14:textId="21621B43" w:rsidR="00100C13" w:rsidRDefault="007310F8" w:rsidP="005F717F">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C4334DB"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927542" w:rsidRPr="00927542">
        <w:rPr>
          <w:rFonts w:ascii="Arial" w:hAnsi="Arial" w:cs="Arial"/>
          <w:sz w:val="20"/>
          <w:szCs w:val="20"/>
        </w:rPr>
        <w:t xml:space="preserve">Automatinė lokomotyvo </w:t>
      </w:r>
      <w:r w:rsidR="005B0F4F">
        <w:rPr>
          <w:rFonts w:ascii="Arial" w:hAnsi="Arial" w:cs="Arial"/>
          <w:sz w:val="20"/>
          <w:szCs w:val="20"/>
        </w:rPr>
        <w:t>saug</w:t>
      </w:r>
      <w:r w:rsidR="00101A70">
        <w:rPr>
          <w:rFonts w:ascii="Arial" w:hAnsi="Arial" w:cs="Arial"/>
          <w:sz w:val="20"/>
          <w:szCs w:val="20"/>
        </w:rPr>
        <w:t>os</w:t>
      </w:r>
      <w:r w:rsidR="00927542">
        <w:rPr>
          <w:rFonts w:ascii="Arial" w:hAnsi="Arial" w:cs="Arial"/>
          <w:sz w:val="20"/>
          <w:szCs w:val="20"/>
        </w:rPr>
        <w:t xml:space="preserve"> ALS</w:t>
      </w:r>
      <w:r w:rsidR="00101A70">
        <w:rPr>
          <w:rFonts w:ascii="Arial" w:hAnsi="Arial" w:cs="Arial"/>
          <w:sz w:val="20"/>
          <w:szCs w:val="20"/>
        </w:rPr>
        <w:t xml:space="preserve"> sistema</w:t>
      </w:r>
      <w:r w:rsidR="00BD4C1E" w:rsidRPr="00BD4C1E">
        <w:rPr>
          <w:rStyle w:val="normaltextrun"/>
          <w:rFonts w:ascii="Arial" w:hAnsi="Arial" w:cs="Arial"/>
          <w:sz w:val="20"/>
          <w:szCs w:val="20"/>
        </w:rPr>
        <w:t>, mobilaus ryšio sistema</w:t>
      </w:r>
      <w:r w:rsidR="00BD4C1E" w:rsidRPr="00BD4C1E">
        <w:rPr>
          <w:rStyle w:val="normaltextrun"/>
          <w:rFonts w:ascii="Arial" w:hAnsi="Arial" w:cs="Arial"/>
          <w:color w:val="000000"/>
          <w:sz w:val="20"/>
          <w:szCs w:val="20"/>
          <w:shd w:val="clear" w:color="auto" w:fill="FFFFFF"/>
        </w:rPr>
        <w:t xml:space="preserve"> GSM-R</w:t>
      </w:r>
      <w:r w:rsidR="00BD4C1E" w:rsidRPr="00BD4C1E">
        <w:rPr>
          <w:rStyle w:val="eop"/>
          <w:rFonts w:ascii="Arial" w:hAnsi="Arial" w:cs="Arial"/>
          <w:color w:val="000000"/>
          <w:sz w:val="20"/>
          <w:szCs w:val="20"/>
        </w:rPr>
        <w:t xml:space="preserve"> ir </w:t>
      </w:r>
      <w:r w:rsidR="00406681">
        <w:rPr>
          <w:rStyle w:val="normaltextrun"/>
          <w:rFonts w:ascii="Arial" w:hAnsi="Arial" w:cs="Arial"/>
          <w:sz w:val="20"/>
          <w:szCs w:val="20"/>
        </w:rPr>
        <w:t>r</w:t>
      </w:r>
      <w:r w:rsidR="00BD4C1E" w:rsidRPr="00BD4C1E">
        <w:rPr>
          <w:rStyle w:val="normaltextrun"/>
          <w:rFonts w:ascii="Arial" w:hAnsi="Arial" w:cs="Arial"/>
          <w:sz w:val="20"/>
          <w:szCs w:val="20"/>
        </w:rPr>
        <w:t>adijo sto</w:t>
      </w:r>
      <w:r w:rsidR="00406681">
        <w:rPr>
          <w:rStyle w:val="normaltextrun"/>
          <w:rFonts w:ascii="Arial" w:hAnsi="Arial" w:cs="Arial"/>
          <w:sz w:val="20"/>
          <w:szCs w:val="20"/>
        </w:rPr>
        <w:t>tys</w:t>
      </w:r>
      <w:r w:rsidR="00BD4C1E" w:rsidRPr="00BD4C1E">
        <w:rPr>
          <w:rStyle w:val="normaltextrun"/>
          <w:rFonts w:ascii="Arial" w:hAnsi="Arial" w:cs="Arial"/>
          <w:sz w:val="20"/>
          <w:szCs w:val="20"/>
        </w:rPr>
        <w:t xml:space="preserve"> </w:t>
      </w:r>
      <w:r w:rsidR="00406681" w:rsidRPr="00406681">
        <w:rPr>
          <w:rFonts w:ascii="Arial" w:hAnsi="Arial" w:cs="Arial"/>
          <w:sz w:val="20"/>
          <w:szCs w:val="20"/>
        </w:rPr>
        <w:t>RK-1B, 42RTM A2 ČM, 42/73 A2 ČM</w:t>
      </w:r>
      <w:r w:rsidR="00BD4C1E"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071753D7" w:rsidR="00F60193" w:rsidRPr="00C45E1B" w:rsidRDefault="00376FA7" w:rsidP="00324239">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376FA7">
        <w:rPr>
          <w:rFonts w:ascii="Arial" w:hAnsi="Arial" w:cs="Arial"/>
          <w:color w:val="auto"/>
          <w:sz w:val="20"/>
          <w:szCs w:val="20"/>
          <w:shd w:val="clear" w:color="auto" w:fill="FFFFFF"/>
          <w:lang w:val="lt-LT"/>
        </w:rPr>
        <w:t>2M62K</w:t>
      </w:r>
      <w:r w:rsidRPr="00376FA7">
        <w:rPr>
          <w:rStyle w:val="normaltextrun"/>
          <w:rFonts w:ascii="Arial" w:hAnsi="Arial" w:cs="Arial"/>
          <w:color w:val="auto"/>
          <w:sz w:val="20"/>
          <w:szCs w:val="20"/>
          <w:shd w:val="clear" w:color="auto" w:fill="FFFFFF"/>
          <w:lang w:val="lt-LT"/>
        </w:rPr>
        <w:t xml:space="preserve"> serijos lokomotyvo saugos sistemų, mobilaus ryšio ir radijo ryšio įrangos techninė priežiūra </w:t>
      </w:r>
      <w:r w:rsidRPr="00376FA7">
        <w:rPr>
          <w:rFonts w:ascii="Arial" w:hAnsi="Arial" w:cs="Arial"/>
          <w:color w:val="auto"/>
          <w:sz w:val="20"/>
          <w:szCs w:val="20"/>
          <w:shd w:val="clear" w:color="auto" w:fill="FFFFFF"/>
          <w:lang w:val="lt-LT"/>
        </w:rPr>
        <w:t>TP-3.</w:t>
      </w:r>
      <w:r w:rsidR="002A0E95">
        <w:rPr>
          <w:rFonts w:ascii="Arial" w:hAnsi="Arial" w:cs="Arial"/>
          <w:color w:val="auto"/>
          <w:sz w:val="20"/>
          <w:szCs w:val="20"/>
          <w:shd w:val="clear" w:color="auto" w:fill="FFFFFF"/>
          <w:lang w:val="lt-LT"/>
        </w:rPr>
        <w:t>2</w:t>
      </w:r>
      <w:r w:rsidRPr="00376FA7">
        <w:rPr>
          <w:rFonts w:ascii="Arial" w:hAnsi="Arial" w:cs="Arial"/>
          <w:color w:val="auto"/>
          <w:sz w:val="20"/>
          <w:szCs w:val="20"/>
          <w:shd w:val="clear" w:color="auto" w:fill="FFFFFF"/>
          <w:lang w:val="lt-LT"/>
        </w:rPr>
        <w:t xml:space="preserve"> ciklo aptarnavimo </w:t>
      </w:r>
      <w:r w:rsidRPr="00376FA7">
        <w:rPr>
          <w:rStyle w:val="normaltextrun"/>
          <w:rFonts w:ascii="Arial" w:hAnsi="Arial" w:cs="Arial"/>
          <w:color w:val="auto"/>
          <w:sz w:val="20"/>
          <w:szCs w:val="20"/>
          <w:shd w:val="clear" w:color="auto" w:fill="FFFFFF"/>
          <w:lang w:val="lt-LT"/>
        </w:rPr>
        <w:t>atlikimo metu</w:t>
      </w:r>
      <w:r w:rsidRPr="00376FA7">
        <w:rPr>
          <w:rFonts w:ascii="Arial" w:hAnsi="Arial" w:cs="Arial"/>
          <w:color w:val="auto"/>
          <w:sz w:val="20"/>
          <w:szCs w:val="20"/>
          <w:lang w:val="lt-LT"/>
        </w:rPr>
        <w:t xml:space="preserve"> </w:t>
      </w:r>
      <w:r w:rsidR="00156D75" w:rsidRPr="00376FA7">
        <w:rPr>
          <w:rFonts w:ascii="Arial" w:hAnsi="Arial" w:cs="Arial"/>
          <w:color w:val="auto"/>
          <w:sz w:val="20"/>
          <w:szCs w:val="20"/>
          <w:lang w:val="lt-LT"/>
        </w:rPr>
        <w:t>(</w:t>
      </w:r>
      <w:r w:rsidR="00156D75" w:rsidRPr="00C45E1B">
        <w:rPr>
          <w:rFonts w:ascii="Arial" w:hAnsi="Arial" w:cs="Arial"/>
          <w:color w:val="auto"/>
          <w:sz w:val="20"/>
          <w:szCs w:val="20"/>
          <w:lang w:val="lt-LT"/>
        </w:rPr>
        <w:t xml:space="preserve">toliau – </w:t>
      </w:r>
      <w:r w:rsidR="00156D75" w:rsidRPr="00C45E1B">
        <w:rPr>
          <w:rFonts w:ascii="Arial" w:hAnsi="Arial" w:cs="Arial"/>
          <w:b/>
          <w:bCs/>
          <w:color w:val="auto"/>
          <w:sz w:val="20"/>
          <w:szCs w:val="20"/>
          <w:lang w:val="lt-LT"/>
        </w:rPr>
        <w:t>Pirkimo objektas</w:t>
      </w:r>
      <w:r w:rsidR="00156D75" w:rsidRPr="00C45E1B">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4DE899FF" w14:textId="77777777" w:rsidR="00F52670" w:rsidRPr="001C3921" w:rsidRDefault="00C45E1B"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Paslaugą skirta </w:t>
      </w:r>
      <w:r w:rsidR="00DF7C52" w:rsidRPr="001C3921">
        <w:rPr>
          <w:rFonts w:ascii="Arial" w:hAnsi="Arial" w:cs="Arial"/>
          <w:color w:val="auto"/>
          <w:sz w:val="20"/>
          <w:szCs w:val="20"/>
          <w:shd w:val="clear" w:color="auto" w:fill="FFFFFF"/>
          <w:lang w:val="lt-LT"/>
        </w:rPr>
        <w:t>2M62K</w:t>
      </w:r>
      <w:r w:rsidRPr="001C3921">
        <w:rPr>
          <w:rFonts w:ascii="Arial" w:hAnsi="Arial" w:cs="Arial"/>
          <w:color w:val="auto"/>
          <w:sz w:val="20"/>
          <w:szCs w:val="20"/>
          <w:lang w:val="lt-LT"/>
        </w:rPr>
        <w:t xml:space="preserve"> lokomotyvo </w:t>
      </w:r>
      <w:r w:rsidRPr="001C3921">
        <w:rPr>
          <w:rStyle w:val="normaltextrun"/>
          <w:rFonts w:ascii="Arial" w:hAnsi="Arial" w:cs="Arial"/>
          <w:color w:val="auto"/>
          <w:sz w:val="20"/>
          <w:szCs w:val="20"/>
          <w:shd w:val="clear" w:color="auto" w:fill="FFFFFF"/>
          <w:lang w:val="lt-LT"/>
        </w:rPr>
        <w:t>saugos sistemų</w:t>
      </w:r>
      <w:r w:rsidR="00F436EF" w:rsidRPr="001C3921">
        <w:rPr>
          <w:rStyle w:val="normaltextrun"/>
          <w:rFonts w:ascii="Arial" w:hAnsi="Arial" w:cs="Arial"/>
          <w:color w:val="auto"/>
          <w:sz w:val="20"/>
          <w:szCs w:val="20"/>
          <w:shd w:val="clear" w:color="auto" w:fill="FFFFFF"/>
          <w:lang w:val="lt-LT"/>
        </w:rPr>
        <w:t xml:space="preserve">, mobilaus ryšio ir </w:t>
      </w:r>
      <w:r w:rsidRPr="001C3921">
        <w:rPr>
          <w:rStyle w:val="normaltextrun"/>
          <w:rFonts w:ascii="Arial" w:hAnsi="Arial" w:cs="Arial"/>
          <w:color w:val="auto"/>
          <w:sz w:val="20"/>
          <w:szCs w:val="20"/>
          <w:shd w:val="clear" w:color="auto" w:fill="FFFFFF"/>
          <w:lang w:val="lt-LT"/>
        </w:rPr>
        <w:t xml:space="preserve">radijo ryšio įrangos techninei priežiūrai </w:t>
      </w:r>
      <w:r w:rsidR="00DF7C52" w:rsidRPr="001C3921">
        <w:rPr>
          <w:rFonts w:ascii="Arial" w:hAnsi="Arial" w:cs="Arial"/>
          <w:color w:val="auto"/>
          <w:sz w:val="20"/>
          <w:szCs w:val="20"/>
          <w:shd w:val="clear" w:color="auto" w:fill="FFFFFF"/>
          <w:lang w:val="lt-LT"/>
        </w:rPr>
        <w:t>TP-3.</w:t>
      </w:r>
      <w:r w:rsidR="002A0E95" w:rsidRPr="001C3921">
        <w:rPr>
          <w:rFonts w:ascii="Arial" w:hAnsi="Arial" w:cs="Arial"/>
          <w:color w:val="auto"/>
          <w:sz w:val="20"/>
          <w:szCs w:val="20"/>
          <w:shd w:val="clear" w:color="auto" w:fill="FFFFFF"/>
          <w:lang w:val="lt-LT"/>
        </w:rPr>
        <w:t>2</w:t>
      </w:r>
      <w:r w:rsidR="00DF7C52" w:rsidRPr="001C3921">
        <w:rPr>
          <w:rFonts w:ascii="Arial" w:hAnsi="Arial" w:cs="Arial"/>
          <w:color w:val="auto"/>
          <w:sz w:val="20"/>
          <w:szCs w:val="20"/>
          <w:shd w:val="clear" w:color="auto" w:fill="FFFFFF"/>
          <w:lang w:val="lt-LT"/>
        </w:rPr>
        <w:t xml:space="preserve"> </w:t>
      </w:r>
      <w:r w:rsidRPr="001C3921">
        <w:rPr>
          <w:rFonts w:ascii="Arial" w:hAnsi="Arial" w:cs="Arial"/>
          <w:color w:val="auto"/>
          <w:sz w:val="20"/>
          <w:szCs w:val="20"/>
          <w:shd w:val="clear" w:color="auto" w:fill="FFFFFF"/>
          <w:lang w:val="lt-LT"/>
        </w:rPr>
        <w:t>ciklo aptarnavimo metu.</w:t>
      </w:r>
    </w:p>
    <w:p w14:paraId="60094F69" w14:textId="7777777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4A59CD35" w14:textId="6CB6D7A6" w:rsidR="00382D96" w:rsidRPr="001C3921" w:rsidRDefault="007D7875"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instrukcija AA-T/140.</w:t>
      </w:r>
    </w:p>
    <w:p w14:paraId="33968DF2" w14:textId="6C9A7360"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instrukcija AA-T/140 arba</w:t>
      </w:r>
      <w:r w:rsidR="000B04C8" w:rsidRPr="001C3921">
        <w:rPr>
          <w:rFonts w:ascii="Arial" w:hAnsi="Arial" w:cs="Arial"/>
          <w:color w:val="auto"/>
          <w:sz w:val="20"/>
          <w:szCs w:val="20"/>
          <w:lang w:val="lt-LT"/>
        </w:rPr>
        <w:t>.</w:t>
      </w:r>
    </w:p>
    <w:p w14:paraId="31D05568" w14:textId="09DD5636"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instrukcijos AA-T/140, 5 priedas</w:t>
      </w:r>
      <w:r w:rsidR="000B04C8" w:rsidRPr="001C3921">
        <w:rPr>
          <w:rFonts w:ascii="Arial" w:hAnsi="Arial" w:cs="Arial"/>
          <w:color w:val="auto"/>
          <w:sz w:val="20"/>
          <w:szCs w:val="20"/>
          <w:lang w:val="lt-LT"/>
        </w:rPr>
        <w:t>.</w:t>
      </w:r>
    </w:p>
    <w:p w14:paraId="20693E1E" w14:textId="42538B0E"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instrukcijos AA-T/140, 4 priedas</w:t>
      </w:r>
      <w:r w:rsidR="000B04C8" w:rsidRPr="001C3921">
        <w:rPr>
          <w:rFonts w:ascii="Arial" w:hAnsi="Arial" w:cs="Arial"/>
          <w:color w:val="auto"/>
          <w:sz w:val="20"/>
          <w:szCs w:val="20"/>
          <w:lang w:val="lt-LT"/>
        </w:rPr>
        <w:t>.</w:t>
      </w:r>
    </w:p>
    <w:p w14:paraId="0080B562" w14:textId="3ACE7243"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Automatinės lokomotyvo signalizacijos </w:t>
      </w:r>
      <w:proofErr w:type="spellStart"/>
      <w:r w:rsidRPr="001C3921">
        <w:rPr>
          <w:rFonts w:ascii="Arial" w:hAnsi="Arial" w:cs="Arial"/>
          <w:color w:val="auto"/>
          <w:sz w:val="20"/>
          <w:szCs w:val="20"/>
          <w:lang w:val="lt-LT"/>
        </w:rPr>
        <w:t>dešifratorių</w:t>
      </w:r>
      <w:proofErr w:type="spellEnd"/>
      <w:r w:rsidRPr="001C3921">
        <w:rPr>
          <w:rFonts w:ascii="Arial" w:hAnsi="Arial" w:cs="Arial"/>
          <w:color w:val="auto"/>
          <w:sz w:val="20"/>
          <w:szCs w:val="20"/>
          <w:lang w:val="lt-LT"/>
        </w:rPr>
        <w:t xml:space="preserve"> ir stiprintuvų priežiūros technologija 179/AA. </w:t>
      </w:r>
    </w:p>
    <w:p w14:paraId="77A3A49F" w14:textId="048BE007"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42RTM-A2 techninis aprašymas ir naudojimo instrukcija (rus. 42РТМ-А2-ЧМ, </w:t>
      </w:r>
      <w:proofErr w:type="spellStart"/>
      <w:r w:rsidRPr="001C3921">
        <w:rPr>
          <w:rFonts w:ascii="Arial" w:hAnsi="Arial" w:cs="Arial"/>
          <w:color w:val="auto"/>
          <w:sz w:val="20"/>
          <w:szCs w:val="20"/>
          <w:lang w:val="lt-LT"/>
        </w:rPr>
        <w:t>Техническое</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описание</w:t>
      </w:r>
      <w:proofErr w:type="spellEnd"/>
      <w:r w:rsidRPr="001C3921">
        <w:rPr>
          <w:rFonts w:ascii="Arial" w:hAnsi="Arial" w:cs="Arial"/>
          <w:color w:val="auto"/>
          <w:sz w:val="20"/>
          <w:szCs w:val="20"/>
          <w:lang w:val="lt-LT"/>
        </w:rPr>
        <w:t xml:space="preserve"> и </w:t>
      </w:r>
      <w:proofErr w:type="spellStart"/>
      <w:r w:rsidRPr="001C3921">
        <w:rPr>
          <w:rFonts w:ascii="Arial" w:hAnsi="Arial" w:cs="Arial"/>
          <w:color w:val="auto"/>
          <w:sz w:val="20"/>
          <w:szCs w:val="20"/>
          <w:lang w:val="lt-LT"/>
        </w:rPr>
        <w:t>инструкция</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по</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эксплуатации</w:t>
      </w:r>
      <w:proofErr w:type="spellEnd"/>
      <w:r w:rsidRPr="001C3921">
        <w:rPr>
          <w:rFonts w:ascii="Arial" w:hAnsi="Arial" w:cs="Arial"/>
          <w:color w:val="auto"/>
          <w:sz w:val="20"/>
          <w:szCs w:val="20"/>
          <w:lang w:val="lt-LT"/>
        </w:rPr>
        <w:t>)</w:t>
      </w:r>
      <w:r w:rsidR="000B04C8" w:rsidRPr="001C3921">
        <w:rPr>
          <w:rFonts w:ascii="Arial" w:hAnsi="Arial" w:cs="Arial"/>
          <w:color w:val="auto"/>
          <w:sz w:val="20"/>
          <w:szCs w:val="20"/>
          <w:lang w:val="lt-LT"/>
        </w:rPr>
        <w:t>.</w:t>
      </w:r>
    </w:p>
    <w:p w14:paraId="5BEF58D4" w14:textId="5289520B"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GSM-R techninės priežiūros instrukcija </w:t>
      </w:r>
      <w:proofErr w:type="spellStart"/>
      <w:r w:rsidRPr="001C3921">
        <w:rPr>
          <w:rFonts w:ascii="Arial" w:hAnsi="Arial" w:cs="Arial"/>
          <w:color w:val="auto"/>
          <w:sz w:val="20"/>
          <w:szCs w:val="20"/>
          <w:lang w:val="lt-LT"/>
        </w:rPr>
        <w:t>Train</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Radio</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systems</w:t>
      </w:r>
      <w:proofErr w:type="spellEnd"/>
      <w:r w:rsidRPr="001C3921">
        <w:rPr>
          <w:rFonts w:ascii="Arial" w:hAnsi="Arial" w:cs="Arial"/>
          <w:color w:val="auto"/>
          <w:sz w:val="20"/>
          <w:szCs w:val="20"/>
          <w:lang w:val="lt-LT"/>
        </w:rPr>
        <w:t xml:space="preserve"> MESA23, Nr.1561.001.10001.B.EN.4</w:t>
      </w:r>
      <w:r w:rsidR="000B04C8" w:rsidRPr="001C3921">
        <w:rPr>
          <w:rFonts w:ascii="Arial" w:hAnsi="Arial" w:cs="Arial"/>
          <w:color w:val="auto"/>
          <w:sz w:val="20"/>
          <w:szCs w:val="20"/>
          <w:lang w:val="lt-LT"/>
        </w:rPr>
        <w:t>.</w:t>
      </w:r>
    </w:p>
    <w:p w14:paraId="082F9A9B" w14:textId="3FB4E3AD"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GSM-R techninės priežiūros instrukcija </w:t>
      </w:r>
      <w:proofErr w:type="spellStart"/>
      <w:r w:rsidRPr="001C3921">
        <w:rPr>
          <w:rFonts w:ascii="Arial" w:hAnsi="Arial" w:cs="Arial"/>
          <w:color w:val="auto"/>
          <w:sz w:val="20"/>
          <w:szCs w:val="20"/>
          <w:lang w:val="lt-LT"/>
        </w:rPr>
        <w:t>Train</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Radio</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systems</w:t>
      </w:r>
      <w:proofErr w:type="spellEnd"/>
      <w:r w:rsidRPr="001C3921">
        <w:rPr>
          <w:rFonts w:ascii="Arial" w:hAnsi="Arial" w:cs="Arial"/>
          <w:color w:val="auto"/>
          <w:sz w:val="20"/>
          <w:szCs w:val="20"/>
          <w:lang w:val="lt-LT"/>
        </w:rPr>
        <w:t xml:space="preserve"> MESA23, Nr.1501.020.20001.B.EN.4</w:t>
      </w:r>
      <w:r w:rsidR="000B04C8" w:rsidRPr="001C3921">
        <w:rPr>
          <w:rFonts w:ascii="Arial" w:hAnsi="Arial" w:cs="Arial"/>
          <w:color w:val="auto"/>
          <w:sz w:val="20"/>
          <w:szCs w:val="20"/>
          <w:lang w:val="lt-LT"/>
        </w:rPr>
        <w:t>.</w:t>
      </w:r>
    </w:p>
    <w:p w14:paraId="254ADAC4" w14:textId="57D0F566"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Įrenginio RK-1B eksploatavimo vadovas ШЫ1.100.019 ТО (rus. </w:t>
      </w:r>
      <w:proofErr w:type="spellStart"/>
      <w:r w:rsidRPr="001C3921">
        <w:rPr>
          <w:rFonts w:ascii="Arial" w:hAnsi="Arial" w:cs="Arial"/>
          <w:color w:val="auto"/>
          <w:sz w:val="20"/>
          <w:szCs w:val="20"/>
          <w:lang w:val="lt-LT"/>
        </w:rPr>
        <w:t>Техническое</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описание</w:t>
      </w:r>
      <w:proofErr w:type="spellEnd"/>
      <w:r w:rsidRPr="001C3921">
        <w:rPr>
          <w:rFonts w:ascii="Arial" w:hAnsi="Arial" w:cs="Arial"/>
          <w:color w:val="auto"/>
          <w:sz w:val="20"/>
          <w:szCs w:val="20"/>
          <w:lang w:val="lt-LT"/>
        </w:rPr>
        <w:t xml:space="preserve"> и </w:t>
      </w:r>
      <w:proofErr w:type="spellStart"/>
      <w:r w:rsidRPr="001C3921">
        <w:rPr>
          <w:rFonts w:ascii="Arial" w:hAnsi="Arial" w:cs="Arial"/>
          <w:color w:val="auto"/>
          <w:sz w:val="20"/>
          <w:szCs w:val="20"/>
          <w:lang w:val="lt-LT"/>
        </w:rPr>
        <w:t>инструкция</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по</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эксплуатации</w:t>
      </w:r>
      <w:proofErr w:type="spellEnd"/>
      <w:r w:rsidRPr="001C3921">
        <w:rPr>
          <w:rFonts w:ascii="Arial" w:hAnsi="Arial" w:cs="Arial"/>
          <w:color w:val="auto"/>
          <w:sz w:val="20"/>
          <w:szCs w:val="20"/>
          <w:lang w:val="lt-LT"/>
        </w:rPr>
        <w:t>)</w:t>
      </w:r>
      <w:r w:rsidR="000B04C8" w:rsidRPr="001C3921">
        <w:rPr>
          <w:rFonts w:ascii="Arial" w:hAnsi="Arial" w:cs="Arial"/>
          <w:color w:val="auto"/>
          <w:sz w:val="20"/>
          <w:szCs w:val="20"/>
          <w:lang w:val="lt-LT"/>
        </w:rPr>
        <w:t>.</w:t>
      </w:r>
    </w:p>
    <w:p w14:paraId="194B9507" w14:textId="41728F49" w:rsidR="0002184C" w:rsidRDefault="004B6F34" w:rsidP="00967EE8">
      <w:pPr>
        <w:pStyle w:val="Sraopastraipa"/>
        <w:numPr>
          <w:ilvl w:val="2"/>
          <w:numId w:val="2"/>
        </w:numPr>
        <w:tabs>
          <w:tab w:val="left" w:pos="630"/>
          <w:tab w:val="left" w:pos="81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Geležinkelių signalizacijos taisyklės ADV/002.</w:t>
      </w:r>
    </w:p>
    <w:p w14:paraId="199DCE02" w14:textId="0108AD6F" w:rsidR="0025084A" w:rsidRPr="00175597" w:rsidRDefault="0025084A" w:rsidP="00175597">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175597">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18E64C90" w:rsidR="00467EC4" w:rsidRPr="00251C52" w:rsidRDefault="001F056F"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5789065A" w:rsidR="00467EC4" w:rsidRPr="00251C52" w:rsidRDefault="001F056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3A88ACCC" w:rsidR="00467EC4" w:rsidRPr="00251C52" w:rsidRDefault="001F056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18FC6B4B" w:rsidR="00467EC4" w:rsidRPr="00251C52" w:rsidRDefault="001F056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4FA9925E" w:rsidR="00467EC4" w:rsidRPr="00251C52" w:rsidRDefault="001F056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20D8B443" w:rsidR="00467EC4" w:rsidRPr="00251C52" w:rsidRDefault="001F056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682F61F2" w:rsidR="00467EC4" w:rsidRPr="00251C52" w:rsidRDefault="001F056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702A6CBC" w:rsidR="00467EC4" w:rsidRPr="00251C52" w:rsidRDefault="001F056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0BF59045" w:rsidR="00467EC4" w:rsidRPr="00251C52" w:rsidRDefault="001F056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7C20436A" w:rsidR="00467EC4" w:rsidRPr="00251C52" w:rsidRDefault="001F056F"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175597">
              <w:rPr>
                <w:rFonts w:ascii="Arial" w:hAnsi="Arial" w:cs="Arial"/>
                <w:color w:val="auto"/>
                <w:sz w:val="20"/>
                <w:szCs w:val="20"/>
                <w:lang w:val="lt-LT"/>
              </w:rPr>
              <w:t>.</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53B26E35"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Paslaugos turi būti suteiktos ne vėliau kaip per  5 (penkias) 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06749991"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2B3B99">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44401332"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2DB24972" w14:textId="77777777" w:rsidR="005636EF" w:rsidRPr="006A013E" w:rsidRDefault="005636EF" w:rsidP="005636EF">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2BB86B0A" w:rsidR="004323DF" w:rsidRPr="001C3403" w:rsidRDefault="005636EF" w:rsidP="005636EF">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843A76" w:rsidRPr="00097498" w14:paraId="5FD94DF2"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295F55B" w14:textId="77777777" w:rsidR="00843A76" w:rsidRPr="006A2AD2" w:rsidRDefault="00843A76" w:rsidP="00F16654">
            <w:pPr>
              <w:spacing w:after="0" w:line="240" w:lineRule="auto"/>
              <w:jc w:val="center"/>
              <w:textAlignment w:val="baseline"/>
              <w:rPr>
                <w:rFonts w:ascii="Arial" w:eastAsia="Times New Roman" w:hAnsi="Arial" w:cs="Arial"/>
                <w:b/>
                <w:bCs/>
                <w:sz w:val="20"/>
                <w:szCs w:val="20"/>
                <w:lang w:eastAsia="lt-LT"/>
              </w:rPr>
            </w:pPr>
            <w:r w:rsidRPr="006A2AD2">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2DF2A084" w14:textId="3CAFD357" w:rsidR="00843A76" w:rsidRPr="006A2AD2" w:rsidRDefault="00843A76" w:rsidP="00F16654">
            <w:pPr>
              <w:spacing w:after="0" w:line="240" w:lineRule="auto"/>
              <w:jc w:val="center"/>
              <w:textAlignment w:val="baseline"/>
              <w:rPr>
                <w:rFonts w:ascii="Arial" w:eastAsia="Times New Roman" w:hAnsi="Arial" w:cs="Arial"/>
                <w:b/>
                <w:bCs/>
                <w:sz w:val="20"/>
                <w:szCs w:val="20"/>
                <w:lang w:eastAsia="lt-LT"/>
              </w:rPr>
            </w:pPr>
            <w:r w:rsidRPr="006A2AD2">
              <w:rPr>
                <w:rFonts w:ascii="Arial" w:eastAsia="Times New Roman" w:hAnsi="Arial" w:cs="Arial"/>
                <w:b/>
                <w:bCs/>
                <w:sz w:val="20"/>
                <w:szCs w:val="20"/>
                <w:lang w:eastAsia="lt-LT"/>
              </w:rPr>
              <w:t>Operacijos pavadinimas, aprašymas </w:t>
            </w:r>
          </w:p>
        </w:tc>
      </w:tr>
      <w:tr w:rsidR="002C2223" w:rsidRPr="004772FE" w14:paraId="7EBCFB10"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901EC6" w14:textId="047A2C20" w:rsidR="002C2223" w:rsidRPr="006A2AD2" w:rsidRDefault="003237FA" w:rsidP="00F7412E">
            <w:pPr>
              <w:spacing w:after="0" w:line="240" w:lineRule="auto"/>
              <w:jc w:val="center"/>
              <w:textAlignment w:val="baseline"/>
              <w:rPr>
                <w:rFonts w:ascii="Arial" w:eastAsia="Times New Roman" w:hAnsi="Arial" w:cs="Arial"/>
                <w:b/>
                <w:bCs/>
                <w:sz w:val="20"/>
                <w:szCs w:val="20"/>
                <w:lang w:eastAsia="lt-LT"/>
              </w:rPr>
            </w:pPr>
            <w:r w:rsidRPr="006A2AD2">
              <w:rPr>
                <w:rFonts w:ascii="Arial" w:eastAsia="Times New Roman" w:hAnsi="Arial" w:cs="Arial"/>
                <w:b/>
                <w:bCs/>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C3029B6" w14:textId="1950F0C8" w:rsidR="002C2223" w:rsidRPr="006A2AD2" w:rsidRDefault="002C2223" w:rsidP="003237FA">
            <w:pPr>
              <w:spacing w:after="0" w:line="240" w:lineRule="auto"/>
              <w:jc w:val="both"/>
              <w:textAlignment w:val="baseline"/>
              <w:rPr>
                <w:rFonts w:ascii="Arial" w:eastAsia="Times New Roman" w:hAnsi="Arial" w:cs="Arial"/>
                <w:b/>
                <w:bCs/>
                <w:sz w:val="20"/>
                <w:szCs w:val="20"/>
                <w:lang w:eastAsia="lt-LT"/>
              </w:rPr>
            </w:pPr>
            <w:r w:rsidRPr="006A2AD2">
              <w:rPr>
                <w:rFonts w:ascii="Arial" w:hAnsi="Arial" w:cs="Arial"/>
                <w:b/>
                <w:bCs/>
                <w:sz w:val="20"/>
                <w:szCs w:val="20"/>
              </w:rPr>
              <w:t xml:space="preserve">Automatinė lokomotyvo </w:t>
            </w:r>
            <w:r w:rsidR="003237FA" w:rsidRPr="006A2AD2">
              <w:rPr>
                <w:rFonts w:ascii="Arial" w:hAnsi="Arial" w:cs="Arial"/>
                <w:b/>
                <w:bCs/>
                <w:sz w:val="20"/>
                <w:szCs w:val="20"/>
              </w:rPr>
              <w:t>saugos</w:t>
            </w:r>
            <w:r w:rsidRPr="006A2AD2">
              <w:rPr>
                <w:rFonts w:ascii="Arial" w:hAnsi="Arial" w:cs="Arial"/>
                <w:b/>
                <w:bCs/>
                <w:sz w:val="20"/>
                <w:szCs w:val="20"/>
              </w:rPr>
              <w:t xml:space="preserve"> ALS sistema</w:t>
            </w:r>
          </w:p>
        </w:tc>
      </w:tr>
      <w:tr w:rsidR="00843A76" w:rsidRPr="004772FE" w14:paraId="3B1F18DD"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77E62F0" w14:textId="041A83F3" w:rsidR="00843A76" w:rsidRPr="006A2AD2" w:rsidRDefault="00843A76" w:rsidP="009734EB">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79B4C19C" w14:textId="5FA08D02" w:rsidR="00843A76" w:rsidRPr="00625060" w:rsidRDefault="00843A76" w:rsidP="009734EB">
            <w:pPr>
              <w:spacing w:after="0" w:line="240" w:lineRule="auto"/>
              <w:jc w:val="both"/>
              <w:textAlignment w:val="baseline"/>
              <w:rPr>
                <w:rFonts w:ascii="Arial" w:eastAsia="Times New Roman" w:hAnsi="Arial" w:cs="Arial"/>
                <w:sz w:val="20"/>
                <w:szCs w:val="20"/>
                <w:lang w:eastAsia="lt-LT"/>
              </w:rPr>
            </w:pPr>
            <w:r w:rsidRPr="00625060">
              <w:rPr>
                <w:rStyle w:val="normaltextrun"/>
                <w:rFonts w:ascii="Arial" w:hAnsi="Arial" w:cs="Arial"/>
                <w:sz w:val="20"/>
                <w:szCs w:val="20"/>
              </w:rPr>
              <w:t>Patikrinkite įrašus lokomotyvo techninės būklės žurnale T-44ŠL</w:t>
            </w:r>
          </w:p>
        </w:tc>
      </w:tr>
      <w:tr w:rsidR="00843A76" w:rsidRPr="004772FE" w14:paraId="4CEB07FD"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B2C6CD0" w14:textId="4D6A4025" w:rsidR="00843A76" w:rsidRPr="006A2AD2" w:rsidRDefault="00843A76" w:rsidP="009734EB">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4257181E" w14:textId="695997C1" w:rsidR="00843A76" w:rsidRPr="00625060" w:rsidRDefault="00843A76" w:rsidP="009734EB">
            <w:pPr>
              <w:spacing w:after="0" w:line="240" w:lineRule="auto"/>
              <w:jc w:val="both"/>
              <w:textAlignment w:val="baseline"/>
              <w:rPr>
                <w:rStyle w:val="normaltextrun"/>
                <w:rFonts w:ascii="Arial" w:hAnsi="Arial" w:cs="Arial"/>
                <w:sz w:val="20"/>
                <w:szCs w:val="20"/>
              </w:rPr>
            </w:pPr>
            <w:r w:rsidRPr="00625060">
              <w:rPr>
                <w:rStyle w:val="normaltextrun"/>
                <w:rFonts w:ascii="Arial" w:hAnsi="Arial" w:cs="Arial"/>
                <w:sz w:val="20"/>
                <w:szCs w:val="20"/>
              </w:rPr>
              <w:t>Apžiūrėkite lokomotyvo šviesoforą, įsitikinkite ar nėra pažeidimų, patikrinkite plombavimą</w:t>
            </w:r>
            <w:r w:rsidRPr="00625060">
              <w:rPr>
                <w:rStyle w:val="eop"/>
                <w:rFonts w:ascii="Arial" w:hAnsi="Arial" w:cs="Arial"/>
                <w:sz w:val="20"/>
                <w:szCs w:val="20"/>
              </w:rPr>
              <w:t> </w:t>
            </w:r>
          </w:p>
        </w:tc>
      </w:tr>
      <w:tr w:rsidR="00843A76" w:rsidRPr="004772FE" w14:paraId="2C829183"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557FB9A" w14:textId="3F198EF9" w:rsidR="00843A76" w:rsidRPr="006A2AD2" w:rsidRDefault="00843A76" w:rsidP="009734EB">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vAlign w:val="center"/>
          </w:tcPr>
          <w:p w14:paraId="7B5C32E3" w14:textId="2D1FA633" w:rsidR="00843A76" w:rsidRPr="00625060" w:rsidRDefault="00843A76" w:rsidP="009734EB">
            <w:pPr>
              <w:spacing w:after="0" w:line="240" w:lineRule="auto"/>
              <w:jc w:val="both"/>
              <w:textAlignment w:val="baseline"/>
              <w:rPr>
                <w:rStyle w:val="normaltextrun"/>
                <w:rFonts w:ascii="Arial" w:hAnsi="Arial" w:cs="Arial"/>
                <w:sz w:val="20"/>
                <w:szCs w:val="20"/>
              </w:rPr>
            </w:pPr>
            <w:r w:rsidRPr="00625060">
              <w:rPr>
                <w:rStyle w:val="normaltextrun"/>
                <w:rFonts w:ascii="Arial" w:hAnsi="Arial" w:cs="Arial"/>
                <w:color w:val="000000"/>
                <w:sz w:val="20"/>
                <w:szCs w:val="20"/>
              </w:rPr>
              <w:t>Apžiūrėkite budrumo rankenėles, elektros maitinimo krypties perjungimo jungiklius, sujungimo dėžutes, elektros laidų vamzdžius, įvertinkite jų būklę</w:t>
            </w:r>
            <w:r w:rsidRPr="00625060">
              <w:rPr>
                <w:rStyle w:val="eop"/>
                <w:rFonts w:ascii="Arial" w:hAnsi="Arial" w:cs="Arial"/>
                <w:color w:val="000000"/>
                <w:sz w:val="20"/>
                <w:szCs w:val="20"/>
              </w:rPr>
              <w:t> </w:t>
            </w:r>
          </w:p>
        </w:tc>
      </w:tr>
      <w:tr w:rsidR="00843A76" w:rsidRPr="004772FE" w14:paraId="02D264C6"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D4E71BB" w14:textId="0D035504" w:rsidR="00843A76" w:rsidRPr="006A2AD2" w:rsidRDefault="00843A76" w:rsidP="009734EB">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156DCB95" w14:textId="3237B943" w:rsidR="00843A76" w:rsidRPr="00625060" w:rsidRDefault="00843A76" w:rsidP="009734EB">
            <w:pPr>
              <w:spacing w:after="0" w:line="240" w:lineRule="auto"/>
              <w:jc w:val="both"/>
              <w:textAlignment w:val="baseline"/>
              <w:rPr>
                <w:rStyle w:val="normaltextrun"/>
                <w:rFonts w:ascii="Arial" w:hAnsi="Arial" w:cs="Arial"/>
                <w:sz w:val="20"/>
                <w:szCs w:val="20"/>
              </w:rPr>
            </w:pPr>
            <w:r w:rsidRPr="00625060">
              <w:rPr>
                <w:rStyle w:val="normaltextrun"/>
                <w:rFonts w:ascii="Arial" w:hAnsi="Arial" w:cs="Arial"/>
                <w:sz w:val="20"/>
                <w:szCs w:val="20"/>
              </w:rPr>
              <w:t>Apžiūrėkite EOV (EPK-150) dėl pažeidimų bei sandarumo, patikrinkite plombavimą ir veikimą</w:t>
            </w:r>
            <w:r w:rsidRPr="00625060">
              <w:rPr>
                <w:rStyle w:val="eop"/>
                <w:rFonts w:ascii="Arial" w:hAnsi="Arial" w:cs="Arial"/>
                <w:sz w:val="20"/>
                <w:szCs w:val="20"/>
              </w:rPr>
              <w:t> </w:t>
            </w:r>
          </w:p>
        </w:tc>
      </w:tr>
      <w:tr w:rsidR="00843A76" w:rsidRPr="004772FE" w14:paraId="188B909F"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588264B" w14:textId="18371CA5" w:rsidR="00843A76" w:rsidRPr="006A2AD2" w:rsidRDefault="00843A76" w:rsidP="009734EB">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0332023C" w14:textId="1ECB04CD" w:rsidR="00843A76" w:rsidRPr="00625060" w:rsidRDefault="00843A76" w:rsidP="009734EB">
            <w:pPr>
              <w:spacing w:after="0" w:line="240" w:lineRule="auto"/>
              <w:jc w:val="both"/>
              <w:textAlignment w:val="baseline"/>
              <w:rPr>
                <w:rStyle w:val="normaltextrun"/>
                <w:rFonts w:ascii="Arial" w:hAnsi="Arial" w:cs="Arial"/>
                <w:sz w:val="20"/>
                <w:szCs w:val="20"/>
              </w:rPr>
            </w:pPr>
            <w:r w:rsidRPr="00625060">
              <w:rPr>
                <w:rStyle w:val="normaltextrun"/>
                <w:rFonts w:ascii="Arial" w:hAnsi="Arial" w:cs="Arial"/>
                <w:sz w:val="20"/>
                <w:szCs w:val="20"/>
              </w:rPr>
              <w:t>Patikrinkite lokomotyvo darbo režimų perjungimą (25 Hz ir 50 Hz)</w:t>
            </w:r>
            <w:r w:rsidRPr="00625060">
              <w:rPr>
                <w:rStyle w:val="eop"/>
                <w:rFonts w:ascii="Arial" w:hAnsi="Arial" w:cs="Arial"/>
                <w:sz w:val="20"/>
                <w:szCs w:val="20"/>
              </w:rPr>
              <w:t> </w:t>
            </w:r>
          </w:p>
        </w:tc>
      </w:tr>
      <w:tr w:rsidR="00843A76" w:rsidRPr="004772FE" w14:paraId="1F1FF33C"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DD8CE18" w14:textId="6F43A558" w:rsidR="00843A76" w:rsidRPr="006A2AD2" w:rsidRDefault="00843A76" w:rsidP="009734EB">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vAlign w:val="center"/>
          </w:tcPr>
          <w:p w14:paraId="01677239" w14:textId="6D83EE8F" w:rsidR="00843A76" w:rsidRPr="00625060" w:rsidRDefault="00843A76" w:rsidP="009734EB">
            <w:pPr>
              <w:spacing w:after="0" w:line="240" w:lineRule="auto"/>
              <w:jc w:val="both"/>
              <w:textAlignment w:val="baseline"/>
              <w:rPr>
                <w:rStyle w:val="normaltextrun"/>
                <w:rFonts w:ascii="Arial" w:hAnsi="Arial" w:cs="Arial"/>
                <w:sz w:val="20"/>
                <w:szCs w:val="20"/>
              </w:rPr>
            </w:pPr>
            <w:r w:rsidRPr="00625060">
              <w:rPr>
                <w:rStyle w:val="normaltextrun"/>
                <w:rFonts w:ascii="Arial" w:hAnsi="Arial" w:cs="Arial"/>
                <w:sz w:val="20"/>
                <w:szCs w:val="20"/>
              </w:rPr>
              <w:t>Patikrinkite visų budrumo rankenėlių RB-80 (pulte, virš pulto ir šoninėse sienose), pedalo veikimą, šviesoforo rodmenis, kad šviečia signalinės lemputės, tikrinant ALS kodų priėmimą ant šleifo</w:t>
            </w:r>
            <w:r w:rsidRPr="00625060">
              <w:rPr>
                <w:rStyle w:val="eop"/>
                <w:rFonts w:ascii="Arial" w:hAnsi="Arial" w:cs="Arial"/>
                <w:sz w:val="20"/>
                <w:szCs w:val="20"/>
              </w:rPr>
              <w:t> </w:t>
            </w:r>
          </w:p>
        </w:tc>
      </w:tr>
      <w:tr w:rsidR="00843A76" w:rsidRPr="004772FE" w14:paraId="45D1A456"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F075FD9" w14:textId="57775700" w:rsidR="00843A76" w:rsidRPr="006A2AD2" w:rsidRDefault="00843A76" w:rsidP="009734EB">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vAlign w:val="center"/>
          </w:tcPr>
          <w:p w14:paraId="08F4FD66" w14:textId="7963C5BA" w:rsidR="00843A76" w:rsidRPr="00625060" w:rsidRDefault="00843A76" w:rsidP="009734EB">
            <w:pPr>
              <w:spacing w:after="0" w:line="240" w:lineRule="auto"/>
              <w:jc w:val="both"/>
              <w:textAlignment w:val="baseline"/>
              <w:rPr>
                <w:rStyle w:val="normaltextrun"/>
                <w:rFonts w:ascii="Arial" w:hAnsi="Arial" w:cs="Arial"/>
                <w:sz w:val="20"/>
                <w:szCs w:val="20"/>
              </w:rPr>
            </w:pPr>
            <w:r w:rsidRPr="00625060">
              <w:rPr>
                <w:rStyle w:val="normaltextrun"/>
                <w:rFonts w:ascii="Arial" w:hAnsi="Arial" w:cs="Arial"/>
                <w:sz w:val="20"/>
                <w:szCs w:val="20"/>
              </w:rPr>
              <w:t>Patikrinkite perėjimą iš šviesoforo raudono signalo į baltą vienu metu paspaudus VK mygtuką ir budrumo rankenėlę (mygtuką) RB pulte</w:t>
            </w:r>
            <w:r w:rsidRPr="00625060">
              <w:rPr>
                <w:rStyle w:val="eop"/>
                <w:rFonts w:ascii="Arial" w:hAnsi="Arial" w:cs="Arial"/>
                <w:sz w:val="20"/>
                <w:szCs w:val="20"/>
              </w:rPr>
              <w:t> </w:t>
            </w:r>
          </w:p>
        </w:tc>
      </w:tr>
      <w:tr w:rsidR="00843A76" w:rsidRPr="004772FE" w14:paraId="4CBE66C8"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88D4765" w14:textId="35523A29" w:rsidR="00843A76" w:rsidRPr="006A2AD2" w:rsidRDefault="00843A76" w:rsidP="009734EB">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1.8.</w:t>
            </w:r>
          </w:p>
        </w:tc>
        <w:tc>
          <w:tcPr>
            <w:tcW w:w="9641" w:type="dxa"/>
            <w:tcBorders>
              <w:top w:val="single" w:sz="6" w:space="0" w:color="auto"/>
              <w:left w:val="single" w:sz="6" w:space="0" w:color="auto"/>
              <w:bottom w:val="single" w:sz="6" w:space="0" w:color="auto"/>
              <w:right w:val="single" w:sz="6" w:space="0" w:color="auto"/>
            </w:tcBorders>
            <w:vAlign w:val="center"/>
          </w:tcPr>
          <w:p w14:paraId="0EF8CCEE" w14:textId="03A5726D" w:rsidR="00843A76" w:rsidRPr="00625060" w:rsidRDefault="00843A76" w:rsidP="009734EB">
            <w:pPr>
              <w:spacing w:after="0" w:line="240" w:lineRule="auto"/>
              <w:jc w:val="both"/>
              <w:textAlignment w:val="baseline"/>
              <w:rPr>
                <w:rStyle w:val="normaltextrun"/>
                <w:rFonts w:ascii="Arial" w:hAnsi="Arial" w:cs="Arial"/>
                <w:sz w:val="20"/>
                <w:szCs w:val="20"/>
              </w:rPr>
            </w:pPr>
            <w:r w:rsidRPr="00625060">
              <w:rPr>
                <w:rStyle w:val="normaltextrun"/>
                <w:rFonts w:ascii="Arial" w:hAnsi="Arial" w:cs="Arial"/>
                <w:sz w:val="20"/>
                <w:szCs w:val="20"/>
              </w:rPr>
              <w:t>Apžiūrėkite rites, kabelius ir sujungimo dėžutes, įsitikinkite, kad nėra pažeidimų ir atsipalaidavimo, pamatuokite ričių pakabinimo aukštį</w:t>
            </w:r>
            <w:r w:rsidRPr="00625060">
              <w:rPr>
                <w:rStyle w:val="eop"/>
                <w:rFonts w:ascii="Arial" w:hAnsi="Arial" w:cs="Arial"/>
                <w:sz w:val="20"/>
                <w:szCs w:val="20"/>
              </w:rPr>
              <w:t> </w:t>
            </w:r>
          </w:p>
        </w:tc>
      </w:tr>
      <w:tr w:rsidR="00843A76" w:rsidRPr="004772FE" w14:paraId="4A4C88DD"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7BE10D8" w14:textId="5725A7EF" w:rsidR="00843A76" w:rsidRPr="006A2AD2" w:rsidRDefault="00843A76" w:rsidP="009734EB">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1.9.</w:t>
            </w:r>
          </w:p>
        </w:tc>
        <w:tc>
          <w:tcPr>
            <w:tcW w:w="9641" w:type="dxa"/>
            <w:tcBorders>
              <w:top w:val="single" w:sz="6" w:space="0" w:color="auto"/>
              <w:left w:val="single" w:sz="6" w:space="0" w:color="auto"/>
              <w:bottom w:val="single" w:sz="6" w:space="0" w:color="auto"/>
              <w:right w:val="single" w:sz="6" w:space="0" w:color="auto"/>
            </w:tcBorders>
            <w:vAlign w:val="center"/>
          </w:tcPr>
          <w:p w14:paraId="7198F892" w14:textId="2050D30A" w:rsidR="00843A76" w:rsidRPr="00625060" w:rsidRDefault="00843A76" w:rsidP="009734EB">
            <w:pPr>
              <w:spacing w:after="0" w:line="240" w:lineRule="auto"/>
              <w:jc w:val="both"/>
              <w:textAlignment w:val="baseline"/>
              <w:rPr>
                <w:rStyle w:val="normaltextrun"/>
                <w:rFonts w:ascii="Arial" w:hAnsi="Arial" w:cs="Arial"/>
                <w:sz w:val="20"/>
                <w:szCs w:val="20"/>
              </w:rPr>
            </w:pPr>
            <w:r w:rsidRPr="00625060">
              <w:rPr>
                <w:rStyle w:val="normaltextrun"/>
                <w:rFonts w:ascii="Arial" w:hAnsi="Arial" w:cs="Arial"/>
                <w:sz w:val="20"/>
                <w:szCs w:val="20"/>
              </w:rPr>
              <w:t>Atidarykite centrinę dėžutę,</w:t>
            </w:r>
            <w:r>
              <w:rPr>
                <w:rStyle w:val="normaltextrun"/>
                <w:rFonts w:ascii="Arial" w:hAnsi="Arial" w:cs="Arial"/>
                <w:sz w:val="20"/>
                <w:szCs w:val="20"/>
              </w:rPr>
              <w:t xml:space="preserve"> </w:t>
            </w:r>
            <w:r w:rsidRPr="00625060">
              <w:rPr>
                <w:rStyle w:val="normaltextrun"/>
                <w:rFonts w:ascii="Arial" w:hAnsi="Arial" w:cs="Arial"/>
                <w:sz w:val="20"/>
                <w:szCs w:val="20"/>
              </w:rPr>
              <w:t>apžiūrėkite gnybtines kaladėles, patikrinkite jungtis</w:t>
            </w:r>
            <w:r w:rsidRPr="00625060">
              <w:rPr>
                <w:rStyle w:val="eop"/>
                <w:rFonts w:ascii="Arial" w:hAnsi="Arial" w:cs="Arial"/>
                <w:sz w:val="20"/>
                <w:szCs w:val="20"/>
              </w:rPr>
              <w:t> </w:t>
            </w:r>
          </w:p>
        </w:tc>
      </w:tr>
      <w:tr w:rsidR="00843A76" w:rsidRPr="004772FE" w14:paraId="248E349E"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9098DD4" w14:textId="3277C5E2" w:rsidR="00843A76" w:rsidRPr="006A2AD2" w:rsidRDefault="00843A76" w:rsidP="009734EB">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1.10.</w:t>
            </w:r>
          </w:p>
        </w:tc>
        <w:tc>
          <w:tcPr>
            <w:tcW w:w="9641" w:type="dxa"/>
            <w:tcBorders>
              <w:top w:val="single" w:sz="6" w:space="0" w:color="auto"/>
              <w:left w:val="single" w:sz="6" w:space="0" w:color="auto"/>
              <w:bottom w:val="single" w:sz="6" w:space="0" w:color="auto"/>
              <w:right w:val="single" w:sz="6" w:space="0" w:color="auto"/>
            </w:tcBorders>
            <w:vAlign w:val="center"/>
          </w:tcPr>
          <w:p w14:paraId="1E92B2FE" w14:textId="52C63FCD" w:rsidR="00843A76" w:rsidRPr="00625060" w:rsidRDefault="00843A76" w:rsidP="009734EB">
            <w:pPr>
              <w:spacing w:after="0" w:line="240" w:lineRule="auto"/>
              <w:jc w:val="both"/>
              <w:textAlignment w:val="baseline"/>
              <w:rPr>
                <w:rStyle w:val="normaltextrun"/>
                <w:rFonts w:ascii="Arial" w:hAnsi="Arial" w:cs="Arial"/>
                <w:sz w:val="20"/>
                <w:szCs w:val="20"/>
              </w:rPr>
            </w:pPr>
            <w:r w:rsidRPr="00625060">
              <w:rPr>
                <w:rStyle w:val="normaltextrun"/>
                <w:rFonts w:ascii="Arial" w:hAnsi="Arial" w:cs="Arial"/>
                <w:sz w:val="20"/>
                <w:szCs w:val="20"/>
              </w:rPr>
              <w:t xml:space="preserve">Apžiūrėkite </w:t>
            </w:r>
            <w:proofErr w:type="spellStart"/>
            <w:r w:rsidRPr="00625060">
              <w:rPr>
                <w:rStyle w:val="normaltextrun"/>
                <w:rFonts w:ascii="Arial" w:hAnsi="Arial" w:cs="Arial"/>
                <w:sz w:val="20"/>
                <w:szCs w:val="20"/>
              </w:rPr>
              <w:t>dešifratorių</w:t>
            </w:r>
            <w:proofErr w:type="spellEnd"/>
            <w:r w:rsidRPr="00625060">
              <w:rPr>
                <w:rStyle w:val="normaltextrun"/>
                <w:rFonts w:ascii="Arial" w:hAnsi="Arial" w:cs="Arial"/>
                <w:sz w:val="20"/>
                <w:szCs w:val="20"/>
              </w:rPr>
              <w:t xml:space="preserve"> ir stiprintuvą, nuvalykite dulkes ir patikrinkite </w:t>
            </w:r>
            <w:proofErr w:type="spellStart"/>
            <w:r w:rsidRPr="00625060">
              <w:rPr>
                <w:rStyle w:val="normaltextrun"/>
                <w:rFonts w:ascii="Arial" w:hAnsi="Arial" w:cs="Arial"/>
                <w:sz w:val="20"/>
                <w:szCs w:val="20"/>
              </w:rPr>
              <w:t>dešifratoriaus</w:t>
            </w:r>
            <w:proofErr w:type="spellEnd"/>
            <w:r w:rsidRPr="00625060">
              <w:rPr>
                <w:rStyle w:val="normaltextrun"/>
                <w:rFonts w:ascii="Arial" w:hAnsi="Arial" w:cs="Arial"/>
                <w:sz w:val="20"/>
                <w:szCs w:val="20"/>
              </w:rPr>
              <w:t xml:space="preserve"> ir stiprintuvo kontaktus</w:t>
            </w:r>
            <w:r w:rsidRPr="00625060">
              <w:rPr>
                <w:rStyle w:val="eop"/>
                <w:rFonts w:ascii="Arial" w:hAnsi="Arial" w:cs="Arial"/>
                <w:sz w:val="20"/>
                <w:szCs w:val="20"/>
              </w:rPr>
              <w:t> </w:t>
            </w:r>
          </w:p>
        </w:tc>
      </w:tr>
      <w:tr w:rsidR="009734EB" w:rsidRPr="004772FE" w14:paraId="1FB726A9"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632982" w14:textId="323AB5B5" w:rsidR="009734EB" w:rsidRPr="006A2AD2" w:rsidRDefault="009734EB" w:rsidP="009734EB">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1B6DFDE" w14:textId="226C97D0" w:rsidR="009734EB" w:rsidRPr="006A2AD2" w:rsidRDefault="009734EB" w:rsidP="009734EB">
            <w:pPr>
              <w:spacing w:after="0" w:line="240" w:lineRule="auto"/>
              <w:jc w:val="both"/>
              <w:textAlignment w:val="baseline"/>
              <w:rPr>
                <w:rFonts w:ascii="Arial" w:eastAsia="Times New Roman" w:hAnsi="Arial" w:cs="Arial"/>
                <w:sz w:val="20"/>
                <w:szCs w:val="20"/>
                <w:lang w:eastAsia="lt-LT"/>
              </w:rPr>
            </w:pPr>
            <w:r w:rsidRPr="006A2AD2">
              <w:rPr>
                <w:rStyle w:val="normaltextrun"/>
                <w:rFonts w:ascii="Arial" w:hAnsi="Arial" w:cs="Arial"/>
                <w:b/>
                <w:bCs/>
                <w:sz w:val="20"/>
                <w:szCs w:val="20"/>
              </w:rPr>
              <w:t>Mobilaus ryšio sistemos GSM-R</w:t>
            </w:r>
          </w:p>
        </w:tc>
      </w:tr>
      <w:tr w:rsidR="00843A76" w:rsidRPr="004772FE" w14:paraId="27ABD9E8"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13A7FFF" w14:textId="5A4CF2CC" w:rsidR="00843A76" w:rsidRPr="006A2AD2" w:rsidRDefault="00843A76" w:rsidP="003B46CE">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shd w:val="clear" w:color="auto" w:fill="FFFFFF"/>
            <w:vAlign w:val="center"/>
          </w:tcPr>
          <w:p w14:paraId="3C4D0DF0" w14:textId="7DD73B98" w:rsidR="00843A76" w:rsidRPr="00625060" w:rsidRDefault="00843A76" w:rsidP="003B46CE">
            <w:pPr>
              <w:spacing w:after="0" w:line="240" w:lineRule="auto"/>
              <w:jc w:val="both"/>
              <w:textAlignment w:val="baseline"/>
              <w:rPr>
                <w:rFonts w:ascii="Arial" w:eastAsia="Times New Roman" w:hAnsi="Arial" w:cs="Arial"/>
                <w:sz w:val="20"/>
                <w:szCs w:val="20"/>
                <w:lang w:eastAsia="lt-LT"/>
              </w:rPr>
            </w:pPr>
            <w:r w:rsidRPr="00625060">
              <w:rPr>
                <w:rStyle w:val="normaltextrun"/>
                <w:rFonts w:ascii="Arial" w:hAnsi="Arial" w:cs="Arial"/>
                <w:color w:val="000000"/>
                <w:sz w:val="20"/>
                <w:szCs w:val="20"/>
              </w:rPr>
              <w:t>Apžiūrėkite MMI pultą ir ragelį, įsitikinkite, kad jie nepažeisti ir neatsipalaidavę, ragelio laidai tvarkingi, patikrinti stoties veikimą atliekant bandomuosius skambučius</w:t>
            </w:r>
            <w:r w:rsidRPr="00625060">
              <w:rPr>
                <w:rStyle w:val="eop"/>
                <w:rFonts w:ascii="Arial" w:hAnsi="Arial" w:cs="Arial"/>
                <w:color w:val="000000"/>
                <w:sz w:val="20"/>
                <w:szCs w:val="20"/>
              </w:rPr>
              <w:t> </w:t>
            </w:r>
          </w:p>
        </w:tc>
      </w:tr>
      <w:tr w:rsidR="00843A76" w:rsidRPr="004772FE" w14:paraId="52EC6F6F"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7469292" w14:textId="1A61815E" w:rsidR="00843A76" w:rsidRPr="006A2AD2" w:rsidRDefault="00843A76" w:rsidP="003B46CE">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2971BC0A" w14:textId="45162317" w:rsidR="00843A76" w:rsidRPr="00625060" w:rsidRDefault="00843A76" w:rsidP="003B46CE">
            <w:pPr>
              <w:spacing w:after="0" w:line="240" w:lineRule="auto"/>
              <w:jc w:val="both"/>
              <w:textAlignment w:val="baseline"/>
              <w:rPr>
                <w:rFonts w:ascii="Arial" w:eastAsia="Times New Roman" w:hAnsi="Arial" w:cs="Arial"/>
                <w:sz w:val="20"/>
                <w:szCs w:val="20"/>
                <w:lang w:eastAsia="lt-LT"/>
              </w:rPr>
            </w:pPr>
            <w:r w:rsidRPr="00625060">
              <w:rPr>
                <w:rStyle w:val="normaltextrun"/>
                <w:rFonts w:ascii="Arial" w:hAnsi="Arial" w:cs="Arial"/>
                <w:color w:val="000000"/>
                <w:sz w:val="20"/>
                <w:szCs w:val="20"/>
              </w:rPr>
              <w:t>Apžiūrėkite garsiakalbį virš pulto, įsitikinkite, kad jis nepažeistas ir neatsipalaidavęs, laidai tvarkingi</w:t>
            </w:r>
            <w:r w:rsidRPr="00625060">
              <w:rPr>
                <w:rStyle w:val="eop"/>
                <w:rFonts w:ascii="Arial" w:hAnsi="Arial" w:cs="Arial"/>
                <w:color w:val="000000"/>
                <w:sz w:val="20"/>
                <w:szCs w:val="20"/>
              </w:rPr>
              <w:t> </w:t>
            </w:r>
          </w:p>
        </w:tc>
      </w:tr>
      <w:tr w:rsidR="00843A76" w:rsidRPr="004772FE" w14:paraId="24BF7B4F"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A7ADDE6" w14:textId="61BA9443" w:rsidR="00843A76" w:rsidRPr="006A2AD2" w:rsidRDefault="00843A76" w:rsidP="003B46CE">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169F887D" w14:textId="7D4D0058" w:rsidR="00843A76" w:rsidRPr="00625060" w:rsidRDefault="00843A76" w:rsidP="003B46CE">
            <w:pPr>
              <w:spacing w:after="0" w:line="240" w:lineRule="auto"/>
              <w:jc w:val="both"/>
              <w:textAlignment w:val="baseline"/>
              <w:rPr>
                <w:rStyle w:val="normaltextrun"/>
                <w:rFonts w:ascii="Arial" w:hAnsi="Arial" w:cs="Arial"/>
                <w:color w:val="000000"/>
                <w:sz w:val="20"/>
                <w:szCs w:val="20"/>
              </w:rPr>
            </w:pPr>
            <w:r w:rsidRPr="00625060">
              <w:rPr>
                <w:rStyle w:val="normaltextrun"/>
                <w:rFonts w:ascii="Arial" w:hAnsi="Arial" w:cs="Arial"/>
                <w:color w:val="000000"/>
                <w:sz w:val="20"/>
                <w:szCs w:val="20"/>
              </w:rPr>
              <w:t>Apžiūrėkite laidus ragelio laikiklyje, įsitikinkite, kad jie tvarkingi ir neatsipalaidavę</w:t>
            </w:r>
            <w:r w:rsidRPr="00625060">
              <w:rPr>
                <w:rStyle w:val="eop"/>
                <w:rFonts w:ascii="Arial" w:hAnsi="Arial" w:cs="Arial"/>
                <w:color w:val="000000"/>
                <w:sz w:val="20"/>
                <w:szCs w:val="20"/>
              </w:rPr>
              <w:t> </w:t>
            </w:r>
          </w:p>
        </w:tc>
      </w:tr>
      <w:tr w:rsidR="00843A76" w:rsidRPr="004772FE" w14:paraId="6BDA5054"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7E7B303" w14:textId="2CC240BE" w:rsidR="00843A76" w:rsidRPr="006A2AD2" w:rsidRDefault="00843A76" w:rsidP="003B46CE">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2.4.</w:t>
            </w:r>
          </w:p>
        </w:tc>
        <w:tc>
          <w:tcPr>
            <w:tcW w:w="9641" w:type="dxa"/>
            <w:tcBorders>
              <w:top w:val="single" w:sz="6" w:space="0" w:color="auto"/>
              <w:left w:val="single" w:sz="6" w:space="0" w:color="auto"/>
              <w:bottom w:val="single" w:sz="6" w:space="0" w:color="auto"/>
              <w:right w:val="single" w:sz="6" w:space="0" w:color="auto"/>
            </w:tcBorders>
            <w:vAlign w:val="center"/>
          </w:tcPr>
          <w:p w14:paraId="4ECB4BFC" w14:textId="0E132BC1" w:rsidR="00843A76" w:rsidRPr="00625060" w:rsidRDefault="00843A76" w:rsidP="003B46CE">
            <w:pPr>
              <w:spacing w:after="0" w:line="240" w:lineRule="auto"/>
              <w:jc w:val="both"/>
              <w:textAlignment w:val="baseline"/>
              <w:rPr>
                <w:rStyle w:val="normaltextrun"/>
                <w:rFonts w:ascii="Arial" w:hAnsi="Arial" w:cs="Arial"/>
                <w:color w:val="000000"/>
                <w:sz w:val="20"/>
                <w:szCs w:val="20"/>
              </w:rPr>
            </w:pPr>
            <w:r w:rsidRPr="00625060">
              <w:rPr>
                <w:rStyle w:val="normaltextrun"/>
                <w:rFonts w:ascii="Arial" w:hAnsi="Arial" w:cs="Arial"/>
                <w:color w:val="000000"/>
                <w:sz w:val="20"/>
                <w:szCs w:val="20"/>
              </w:rPr>
              <w:t>Nuvalyti ir apžiūrėti KATHERIN anteną, įsitikinti, kad ji neatsipalaidavusi ir mechaniškai nepažeista</w:t>
            </w:r>
            <w:r w:rsidRPr="00625060">
              <w:rPr>
                <w:rStyle w:val="eop"/>
                <w:rFonts w:ascii="Arial" w:hAnsi="Arial" w:cs="Arial"/>
                <w:color w:val="000000"/>
                <w:sz w:val="20"/>
                <w:szCs w:val="20"/>
              </w:rPr>
              <w:t> </w:t>
            </w:r>
          </w:p>
        </w:tc>
      </w:tr>
      <w:tr w:rsidR="003B46CE" w:rsidRPr="004772FE" w14:paraId="5FDBB6FE"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3F683A5" w14:textId="31D8D011" w:rsidR="003B46CE" w:rsidRPr="006A2AD2" w:rsidRDefault="003B46CE" w:rsidP="003B46CE">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25A5E2E" w14:textId="0CE7F942" w:rsidR="003B46CE" w:rsidRPr="006A2AD2" w:rsidRDefault="003B46CE" w:rsidP="003B46CE">
            <w:pPr>
              <w:spacing w:after="0" w:line="240" w:lineRule="auto"/>
              <w:jc w:val="both"/>
              <w:textAlignment w:val="baseline"/>
              <w:rPr>
                <w:rFonts w:ascii="Arial" w:eastAsia="Times New Roman" w:hAnsi="Arial" w:cs="Arial"/>
                <w:sz w:val="20"/>
                <w:szCs w:val="20"/>
                <w:lang w:eastAsia="lt-LT"/>
              </w:rPr>
            </w:pPr>
            <w:r w:rsidRPr="006A2AD2">
              <w:rPr>
                <w:rStyle w:val="normaltextrun"/>
                <w:rFonts w:ascii="Arial" w:hAnsi="Arial" w:cs="Arial"/>
                <w:b/>
                <w:bCs/>
                <w:sz w:val="20"/>
                <w:szCs w:val="20"/>
              </w:rPr>
              <w:t>Radijo stoties RK-1B</w:t>
            </w:r>
          </w:p>
        </w:tc>
      </w:tr>
      <w:tr w:rsidR="00843A76" w:rsidRPr="004772FE" w14:paraId="56F8207B"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7E16D03" w14:textId="2E782644" w:rsidR="00843A76" w:rsidRPr="006A2AD2" w:rsidRDefault="00843A76" w:rsidP="003B46CE">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lastRenderedPageBreak/>
              <w:t>3.1.</w:t>
            </w:r>
          </w:p>
        </w:tc>
        <w:tc>
          <w:tcPr>
            <w:tcW w:w="9641" w:type="dxa"/>
            <w:tcBorders>
              <w:top w:val="single" w:sz="6" w:space="0" w:color="auto"/>
              <w:left w:val="single" w:sz="6" w:space="0" w:color="auto"/>
              <w:bottom w:val="single" w:sz="6" w:space="0" w:color="000000"/>
              <w:right w:val="single" w:sz="6" w:space="0" w:color="auto"/>
            </w:tcBorders>
            <w:vAlign w:val="center"/>
          </w:tcPr>
          <w:p w14:paraId="05216594" w14:textId="1985F6EB" w:rsidR="00843A76" w:rsidRPr="00625060" w:rsidRDefault="00843A76" w:rsidP="003B46CE">
            <w:pPr>
              <w:spacing w:after="0" w:line="240" w:lineRule="auto"/>
              <w:jc w:val="both"/>
              <w:textAlignment w:val="baseline"/>
              <w:rPr>
                <w:rFonts w:ascii="Arial" w:eastAsia="Times New Roman" w:hAnsi="Arial" w:cs="Arial"/>
                <w:sz w:val="20"/>
                <w:szCs w:val="20"/>
                <w:lang w:eastAsia="lt-LT"/>
              </w:rPr>
            </w:pPr>
            <w:r w:rsidRPr="00625060">
              <w:rPr>
                <w:rStyle w:val="normaltextrun"/>
                <w:rFonts w:ascii="Arial" w:hAnsi="Arial" w:cs="Arial"/>
                <w:color w:val="000000"/>
                <w:sz w:val="20"/>
                <w:szCs w:val="20"/>
              </w:rPr>
              <w:t>Apžiūrėkite pultą su rageliu, įsitikinkite, kad jis nepažeistas ir neatsipalaidavęs, ragelio laidai tvarkingi, patikrinkite stoties veikimą atlikdami bandomuosius skambinimus</w:t>
            </w:r>
            <w:r w:rsidRPr="00625060">
              <w:rPr>
                <w:rStyle w:val="eop"/>
                <w:rFonts w:ascii="Arial" w:hAnsi="Arial" w:cs="Arial"/>
                <w:color w:val="000000"/>
                <w:sz w:val="20"/>
                <w:szCs w:val="20"/>
              </w:rPr>
              <w:t> </w:t>
            </w:r>
          </w:p>
        </w:tc>
      </w:tr>
      <w:tr w:rsidR="00843A76" w:rsidRPr="004772FE" w14:paraId="46E27079"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7765C55" w14:textId="6CE31B4A" w:rsidR="00843A76" w:rsidRPr="006A2AD2" w:rsidRDefault="00843A76" w:rsidP="003B46CE">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3.2.</w:t>
            </w:r>
          </w:p>
        </w:tc>
        <w:tc>
          <w:tcPr>
            <w:tcW w:w="9641" w:type="dxa"/>
            <w:tcBorders>
              <w:top w:val="nil"/>
              <w:left w:val="single" w:sz="6" w:space="0" w:color="auto"/>
              <w:bottom w:val="single" w:sz="6" w:space="0" w:color="000000"/>
              <w:right w:val="single" w:sz="6" w:space="0" w:color="auto"/>
            </w:tcBorders>
            <w:shd w:val="clear" w:color="auto" w:fill="FFFFFF"/>
            <w:vAlign w:val="center"/>
          </w:tcPr>
          <w:p w14:paraId="12C1124E" w14:textId="435E5C67" w:rsidR="00843A76" w:rsidRPr="00625060" w:rsidRDefault="00843A76" w:rsidP="003B46CE">
            <w:pPr>
              <w:spacing w:after="0" w:line="240" w:lineRule="auto"/>
              <w:jc w:val="both"/>
              <w:textAlignment w:val="baseline"/>
              <w:rPr>
                <w:rStyle w:val="normaltextrun"/>
                <w:rFonts w:ascii="Arial" w:hAnsi="Arial" w:cs="Arial"/>
                <w:color w:val="000000"/>
                <w:sz w:val="20"/>
                <w:szCs w:val="20"/>
              </w:rPr>
            </w:pPr>
            <w:r w:rsidRPr="00625060">
              <w:rPr>
                <w:rStyle w:val="normaltextrun"/>
                <w:rFonts w:ascii="Arial" w:hAnsi="Arial" w:cs="Arial"/>
                <w:color w:val="000000"/>
                <w:sz w:val="20"/>
                <w:szCs w:val="20"/>
              </w:rPr>
              <w:t>Atlikite stoties bandymą TEST1</w:t>
            </w:r>
            <w:r w:rsidRPr="00625060">
              <w:rPr>
                <w:rStyle w:val="eop"/>
                <w:rFonts w:ascii="Arial" w:hAnsi="Arial" w:cs="Arial"/>
                <w:color w:val="000000"/>
                <w:sz w:val="20"/>
                <w:szCs w:val="20"/>
              </w:rPr>
              <w:t> </w:t>
            </w:r>
          </w:p>
        </w:tc>
      </w:tr>
      <w:tr w:rsidR="00843A76" w:rsidRPr="004772FE" w14:paraId="65934748"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587F04C" w14:textId="39667AC7" w:rsidR="00843A76" w:rsidRPr="006A2AD2" w:rsidRDefault="00843A76" w:rsidP="003B46CE">
            <w:pPr>
              <w:spacing w:after="0" w:line="240" w:lineRule="auto"/>
              <w:jc w:val="center"/>
              <w:textAlignment w:val="baseline"/>
              <w:rPr>
                <w:rFonts w:ascii="Arial" w:eastAsia="Times New Roman" w:hAnsi="Arial" w:cs="Arial"/>
                <w:sz w:val="20"/>
                <w:szCs w:val="20"/>
                <w:lang w:eastAsia="lt-LT"/>
              </w:rPr>
            </w:pPr>
            <w:r w:rsidRPr="006A2AD2">
              <w:rPr>
                <w:rFonts w:ascii="Arial" w:eastAsia="Times New Roman" w:hAnsi="Arial" w:cs="Arial"/>
                <w:sz w:val="20"/>
                <w:szCs w:val="20"/>
                <w:lang w:eastAsia="lt-LT"/>
              </w:rPr>
              <w:t>3.3.</w:t>
            </w:r>
          </w:p>
        </w:tc>
        <w:tc>
          <w:tcPr>
            <w:tcW w:w="9641" w:type="dxa"/>
            <w:tcBorders>
              <w:top w:val="nil"/>
              <w:left w:val="single" w:sz="6" w:space="0" w:color="auto"/>
              <w:bottom w:val="single" w:sz="6" w:space="0" w:color="000000"/>
              <w:right w:val="single" w:sz="6" w:space="0" w:color="auto"/>
            </w:tcBorders>
            <w:vAlign w:val="center"/>
          </w:tcPr>
          <w:p w14:paraId="3B1A5FAA" w14:textId="160BBCC1" w:rsidR="00843A76" w:rsidRPr="00625060" w:rsidRDefault="00843A76" w:rsidP="003B46CE">
            <w:pPr>
              <w:spacing w:after="0" w:line="240" w:lineRule="auto"/>
              <w:jc w:val="both"/>
              <w:textAlignment w:val="baseline"/>
              <w:rPr>
                <w:rStyle w:val="normaltextrun"/>
                <w:rFonts w:ascii="Arial" w:hAnsi="Arial" w:cs="Arial"/>
                <w:color w:val="000000"/>
                <w:sz w:val="20"/>
                <w:szCs w:val="20"/>
              </w:rPr>
            </w:pPr>
            <w:r w:rsidRPr="00625060">
              <w:rPr>
                <w:rStyle w:val="normaltextrun"/>
                <w:rFonts w:ascii="Arial" w:hAnsi="Arial" w:cs="Arial"/>
                <w:color w:val="000000"/>
                <w:sz w:val="20"/>
                <w:szCs w:val="20"/>
              </w:rPr>
              <w:t>Patikrinkite pulto valdymo elementų veikimą</w:t>
            </w:r>
            <w:r w:rsidRPr="00625060">
              <w:rPr>
                <w:rStyle w:val="eop"/>
                <w:rFonts w:ascii="Arial" w:hAnsi="Arial" w:cs="Arial"/>
                <w:color w:val="000000"/>
                <w:sz w:val="20"/>
                <w:szCs w:val="20"/>
              </w:rPr>
              <w:t> </w:t>
            </w:r>
          </w:p>
        </w:tc>
      </w:tr>
      <w:tr w:rsidR="00843A76" w:rsidRPr="004772FE" w14:paraId="36EB4B7B"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7BC364E" w14:textId="326F251B" w:rsidR="00843A76" w:rsidRDefault="00843A76" w:rsidP="003B46C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nil"/>
              <w:left w:val="single" w:sz="6" w:space="0" w:color="auto"/>
              <w:bottom w:val="single" w:sz="6" w:space="0" w:color="000000"/>
              <w:right w:val="single" w:sz="6" w:space="0" w:color="auto"/>
            </w:tcBorders>
            <w:vAlign w:val="center"/>
          </w:tcPr>
          <w:p w14:paraId="7A7C228D" w14:textId="5B54E9B7" w:rsidR="00843A76" w:rsidRPr="00625060" w:rsidRDefault="00843A76" w:rsidP="003B46CE">
            <w:pPr>
              <w:spacing w:after="0" w:line="240" w:lineRule="auto"/>
              <w:jc w:val="both"/>
              <w:textAlignment w:val="baseline"/>
              <w:rPr>
                <w:rStyle w:val="normaltextrun"/>
                <w:rFonts w:ascii="Arial" w:hAnsi="Arial" w:cs="Arial"/>
                <w:color w:val="000000"/>
                <w:sz w:val="20"/>
                <w:szCs w:val="20"/>
              </w:rPr>
            </w:pPr>
            <w:r w:rsidRPr="00625060">
              <w:rPr>
                <w:rStyle w:val="normaltextrun"/>
                <w:rFonts w:ascii="Arial" w:hAnsi="Arial" w:cs="Arial"/>
                <w:color w:val="000000"/>
                <w:sz w:val="20"/>
                <w:szCs w:val="20"/>
              </w:rPr>
              <w:t>Patikrinkite tarnybinį ryšį tarp sekcijų</w:t>
            </w:r>
            <w:r w:rsidRPr="00625060">
              <w:rPr>
                <w:rStyle w:val="normaltextrun"/>
                <w:sz w:val="20"/>
                <w:szCs w:val="20"/>
              </w:rPr>
              <w:t> </w:t>
            </w:r>
          </w:p>
        </w:tc>
      </w:tr>
      <w:tr w:rsidR="00843A76" w:rsidRPr="004772FE" w14:paraId="3C34161C"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36D56BF" w14:textId="57CCF91E" w:rsidR="00843A76" w:rsidRDefault="00843A76" w:rsidP="003B46C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nil"/>
              <w:left w:val="single" w:sz="6" w:space="0" w:color="auto"/>
              <w:bottom w:val="single" w:sz="6" w:space="0" w:color="auto"/>
              <w:right w:val="single" w:sz="6" w:space="0" w:color="auto"/>
            </w:tcBorders>
            <w:vAlign w:val="center"/>
          </w:tcPr>
          <w:p w14:paraId="24A5CB4F" w14:textId="6396F4C2" w:rsidR="00843A76" w:rsidRPr="00625060" w:rsidRDefault="00843A76" w:rsidP="003B46CE">
            <w:pPr>
              <w:spacing w:after="0" w:line="240" w:lineRule="auto"/>
              <w:jc w:val="both"/>
              <w:textAlignment w:val="baseline"/>
              <w:rPr>
                <w:rStyle w:val="normaltextrun"/>
                <w:rFonts w:ascii="Arial" w:hAnsi="Arial" w:cs="Arial"/>
                <w:color w:val="000000"/>
                <w:sz w:val="20"/>
                <w:szCs w:val="20"/>
              </w:rPr>
            </w:pPr>
            <w:r w:rsidRPr="00625060">
              <w:rPr>
                <w:rStyle w:val="normaltextrun"/>
                <w:rFonts w:ascii="Arial" w:hAnsi="Arial" w:cs="Arial"/>
                <w:color w:val="000000"/>
                <w:sz w:val="20"/>
                <w:szCs w:val="20"/>
              </w:rPr>
              <w:t>Patikrinkite ragelio įstatymą į pultą ir jutiklių veikimą</w:t>
            </w:r>
            <w:r w:rsidRPr="00625060">
              <w:rPr>
                <w:rStyle w:val="normaltextrun"/>
                <w:sz w:val="20"/>
                <w:szCs w:val="20"/>
              </w:rPr>
              <w:t> </w:t>
            </w:r>
          </w:p>
        </w:tc>
      </w:tr>
      <w:tr w:rsidR="00843A76" w:rsidRPr="004772FE" w14:paraId="56DFC5A1" w14:textId="77777777" w:rsidTr="00843A7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4672BF2" w14:textId="1FDBE6B5" w:rsidR="00843A76" w:rsidRDefault="00843A76" w:rsidP="003B46C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250DA54D" w14:textId="3138AA2B" w:rsidR="00843A76" w:rsidRPr="00625060" w:rsidRDefault="00843A76" w:rsidP="003B46CE">
            <w:pPr>
              <w:spacing w:after="0" w:line="240" w:lineRule="auto"/>
              <w:jc w:val="both"/>
              <w:textAlignment w:val="baseline"/>
              <w:rPr>
                <w:rStyle w:val="normaltextrun"/>
                <w:rFonts w:ascii="Arial" w:hAnsi="Arial" w:cs="Arial"/>
                <w:color w:val="000000"/>
                <w:sz w:val="20"/>
                <w:szCs w:val="20"/>
              </w:rPr>
            </w:pPr>
            <w:r w:rsidRPr="00625060">
              <w:rPr>
                <w:rStyle w:val="normaltextrun"/>
                <w:rFonts w:ascii="Arial" w:hAnsi="Arial" w:cs="Arial"/>
                <w:color w:val="000000"/>
                <w:sz w:val="20"/>
                <w:szCs w:val="20"/>
              </w:rPr>
              <w:t>Nuvalykite ir apžiūrėkite 2 MHz antenos laidą ir izoliatorius, įsitikinkite, kad laidas tinkamai įtemptas, izoliatoriai mechaniškai nepažeisti, įtempimo stovai tvarkingi</w:t>
            </w:r>
            <w:r w:rsidRPr="00625060">
              <w:rPr>
                <w:rStyle w:val="normaltextrun"/>
                <w:color w:val="000000"/>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B179D" w14:textId="77777777" w:rsidR="00203E6B" w:rsidRDefault="00203E6B" w:rsidP="00F86956">
      <w:pPr>
        <w:spacing w:after="0" w:line="240" w:lineRule="auto"/>
      </w:pPr>
      <w:r>
        <w:separator/>
      </w:r>
    </w:p>
  </w:endnote>
  <w:endnote w:type="continuationSeparator" w:id="0">
    <w:p w14:paraId="08E3A0DA" w14:textId="77777777" w:rsidR="00203E6B" w:rsidRDefault="00203E6B" w:rsidP="00F86956">
      <w:pPr>
        <w:spacing w:after="0" w:line="240" w:lineRule="auto"/>
      </w:pPr>
      <w:r>
        <w:continuationSeparator/>
      </w:r>
    </w:p>
  </w:endnote>
  <w:endnote w:type="continuationNotice" w:id="1">
    <w:p w14:paraId="1CB691F2" w14:textId="77777777" w:rsidR="00203E6B" w:rsidRDefault="00203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BEDE6" w14:textId="77777777" w:rsidR="00203E6B" w:rsidRDefault="00203E6B" w:rsidP="00F86956">
      <w:pPr>
        <w:spacing w:after="0" w:line="240" w:lineRule="auto"/>
      </w:pPr>
      <w:r>
        <w:separator/>
      </w:r>
    </w:p>
  </w:footnote>
  <w:footnote w:type="continuationSeparator" w:id="0">
    <w:p w14:paraId="7E7D8E36" w14:textId="77777777" w:rsidR="00203E6B" w:rsidRDefault="00203E6B" w:rsidP="00F86956">
      <w:pPr>
        <w:spacing w:after="0" w:line="240" w:lineRule="auto"/>
      </w:pPr>
      <w:r>
        <w:continuationSeparator/>
      </w:r>
    </w:p>
  </w:footnote>
  <w:footnote w:type="continuationNotice" w:id="1">
    <w:p w14:paraId="08EEF45A" w14:textId="77777777" w:rsidR="00203E6B" w:rsidRDefault="00203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3"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2"/>
  </w:num>
  <w:num w:numId="2" w16cid:durableId="1899706966">
    <w:abstractNumId w:val="12"/>
  </w:num>
  <w:num w:numId="3" w16cid:durableId="998575044">
    <w:abstractNumId w:val="13"/>
  </w:num>
  <w:num w:numId="4" w16cid:durableId="2083327198">
    <w:abstractNumId w:val="0"/>
  </w:num>
  <w:num w:numId="5" w16cid:durableId="405759863">
    <w:abstractNumId w:val="21"/>
  </w:num>
  <w:num w:numId="6" w16cid:durableId="463426566">
    <w:abstractNumId w:val="4"/>
  </w:num>
  <w:num w:numId="7" w16cid:durableId="450902005">
    <w:abstractNumId w:val="2"/>
  </w:num>
  <w:num w:numId="8" w16cid:durableId="40635840">
    <w:abstractNumId w:val="9"/>
  </w:num>
  <w:num w:numId="9" w16cid:durableId="1885217402">
    <w:abstractNumId w:val="25"/>
  </w:num>
  <w:num w:numId="10" w16cid:durableId="163015639">
    <w:abstractNumId w:val="19"/>
  </w:num>
  <w:num w:numId="11" w16cid:durableId="960307578">
    <w:abstractNumId w:val="11"/>
  </w:num>
  <w:num w:numId="12" w16cid:durableId="783765177">
    <w:abstractNumId w:val="5"/>
  </w:num>
  <w:num w:numId="13" w16cid:durableId="1230727386">
    <w:abstractNumId w:val="16"/>
  </w:num>
  <w:num w:numId="14" w16cid:durableId="508452730">
    <w:abstractNumId w:val="8"/>
  </w:num>
  <w:num w:numId="15" w16cid:durableId="1019702391">
    <w:abstractNumId w:val="23"/>
  </w:num>
  <w:num w:numId="16" w16cid:durableId="47730448">
    <w:abstractNumId w:val="27"/>
  </w:num>
  <w:num w:numId="17" w16cid:durableId="1058240475">
    <w:abstractNumId w:val="3"/>
  </w:num>
  <w:num w:numId="18" w16cid:durableId="832183025">
    <w:abstractNumId w:val="24"/>
  </w:num>
  <w:num w:numId="19" w16cid:durableId="1898321472">
    <w:abstractNumId w:val="14"/>
  </w:num>
  <w:num w:numId="20" w16cid:durableId="1826359830">
    <w:abstractNumId w:val="18"/>
  </w:num>
  <w:num w:numId="21" w16cid:durableId="768696528">
    <w:abstractNumId w:val="6"/>
  </w:num>
  <w:num w:numId="22" w16cid:durableId="325204061">
    <w:abstractNumId w:val="17"/>
  </w:num>
  <w:num w:numId="23" w16cid:durableId="1630357839">
    <w:abstractNumId w:val="1"/>
  </w:num>
  <w:num w:numId="24" w16cid:durableId="2093117315">
    <w:abstractNumId w:val="10"/>
  </w:num>
  <w:num w:numId="25" w16cid:durableId="1548492071">
    <w:abstractNumId w:val="15"/>
  </w:num>
  <w:num w:numId="26" w16cid:durableId="1441412055">
    <w:abstractNumId w:val="26"/>
  </w:num>
  <w:num w:numId="27" w16cid:durableId="1564946563">
    <w:abstractNumId w:val="20"/>
  </w:num>
  <w:num w:numId="28" w16cid:durableId="92314682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5597"/>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56F"/>
    <w:rsid w:val="001F08B7"/>
    <w:rsid w:val="001F0AE2"/>
    <w:rsid w:val="001F35B0"/>
    <w:rsid w:val="001F4A2C"/>
    <w:rsid w:val="001F4E90"/>
    <w:rsid w:val="001F5DA3"/>
    <w:rsid w:val="001F7ED5"/>
    <w:rsid w:val="0020010C"/>
    <w:rsid w:val="00200EEC"/>
    <w:rsid w:val="00201654"/>
    <w:rsid w:val="00202E06"/>
    <w:rsid w:val="00202FC1"/>
    <w:rsid w:val="00203BBF"/>
    <w:rsid w:val="00203E6B"/>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3B99"/>
    <w:rsid w:val="002B62DC"/>
    <w:rsid w:val="002B6374"/>
    <w:rsid w:val="002B6611"/>
    <w:rsid w:val="002C00B3"/>
    <w:rsid w:val="002C00BC"/>
    <w:rsid w:val="002C01FD"/>
    <w:rsid w:val="002C05DA"/>
    <w:rsid w:val="002C1FFA"/>
    <w:rsid w:val="002C2223"/>
    <w:rsid w:val="002C4205"/>
    <w:rsid w:val="002C454C"/>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6F4"/>
    <w:rsid w:val="002E6B4C"/>
    <w:rsid w:val="002E6C8D"/>
    <w:rsid w:val="002E7AD6"/>
    <w:rsid w:val="002F0CCA"/>
    <w:rsid w:val="002F1446"/>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38D"/>
    <w:rsid w:val="0037179F"/>
    <w:rsid w:val="0037313F"/>
    <w:rsid w:val="003739DA"/>
    <w:rsid w:val="003747E9"/>
    <w:rsid w:val="00375BC9"/>
    <w:rsid w:val="0037681C"/>
    <w:rsid w:val="00376B36"/>
    <w:rsid w:val="00376FA7"/>
    <w:rsid w:val="00377F0C"/>
    <w:rsid w:val="00380D42"/>
    <w:rsid w:val="00381919"/>
    <w:rsid w:val="00382D96"/>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38CB"/>
    <w:rsid w:val="00435FD6"/>
    <w:rsid w:val="004360C5"/>
    <w:rsid w:val="0043668B"/>
    <w:rsid w:val="00436AE5"/>
    <w:rsid w:val="00440672"/>
    <w:rsid w:val="00441D81"/>
    <w:rsid w:val="00442911"/>
    <w:rsid w:val="00444B96"/>
    <w:rsid w:val="004450E8"/>
    <w:rsid w:val="0044532C"/>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36EF"/>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579D"/>
    <w:rsid w:val="00696343"/>
    <w:rsid w:val="0069655D"/>
    <w:rsid w:val="0069796C"/>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419D"/>
    <w:rsid w:val="00704241"/>
    <w:rsid w:val="00704BA8"/>
    <w:rsid w:val="00705333"/>
    <w:rsid w:val="00705FC2"/>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39E2"/>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5FE8"/>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39BD"/>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579B"/>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426"/>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431B"/>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95753"/>
    <w:rsid w:val="002A4AC0"/>
    <w:rsid w:val="002B6374"/>
    <w:rsid w:val="002F291E"/>
    <w:rsid w:val="00306290"/>
    <w:rsid w:val="00327C96"/>
    <w:rsid w:val="00360014"/>
    <w:rsid w:val="003648BC"/>
    <w:rsid w:val="00367FF7"/>
    <w:rsid w:val="003749A8"/>
    <w:rsid w:val="003F188C"/>
    <w:rsid w:val="00406589"/>
    <w:rsid w:val="0041673C"/>
    <w:rsid w:val="00417562"/>
    <w:rsid w:val="00487A68"/>
    <w:rsid w:val="004B5352"/>
    <w:rsid w:val="004D699A"/>
    <w:rsid w:val="004E6D5D"/>
    <w:rsid w:val="0052128B"/>
    <w:rsid w:val="00554B98"/>
    <w:rsid w:val="005559B3"/>
    <w:rsid w:val="00575B47"/>
    <w:rsid w:val="005879F8"/>
    <w:rsid w:val="00600063"/>
    <w:rsid w:val="0065189E"/>
    <w:rsid w:val="0067136A"/>
    <w:rsid w:val="006803AE"/>
    <w:rsid w:val="006C70BE"/>
    <w:rsid w:val="006D0917"/>
    <w:rsid w:val="006D415C"/>
    <w:rsid w:val="006F5113"/>
    <w:rsid w:val="00721F12"/>
    <w:rsid w:val="007478C0"/>
    <w:rsid w:val="007626D4"/>
    <w:rsid w:val="0078367D"/>
    <w:rsid w:val="00784FDA"/>
    <w:rsid w:val="007A22DA"/>
    <w:rsid w:val="007A57FB"/>
    <w:rsid w:val="007E0B8B"/>
    <w:rsid w:val="007F50CD"/>
    <w:rsid w:val="008100D5"/>
    <w:rsid w:val="008213AE"/>
    <w:rsid w:val="00823A3A"/>
    <w:rsid w:val="008276A1"/>
    <w:rsid w:val="00840471"/>
    <w:rsid w:val="0086318C"/>
    <w:rsid w:val="00871B30"/>
    <w:rsid w:val="00881D1E"/>
    <w:rsid w:val="008821F1"/>
    <w:rsid w:val="008B1F44"/>
    <w:rsid w:val="008D4C57"/>
    <w:rsid w:val="008E4927"/>
    <w:rsid w:val="008F3052"/>
    <w:rsid w:val="00924C19"/>
    <w:rsid w:val="00925DEB"/>
    <w:rsid w:val="00926387"/>
    <w:rsid w:val="009426E6"/>
    <w:rsid w:val="009A7B1D"/>
    <w:rsid w:val="009C21CF"/>
    <w:rsid w:val="009C633A"/>
    <w:rsid w:val="009C6A4D"/>
    <w:rsid w:val="009D2830"/>
    <w:rsid w:val="009D658A"/>
    <w:rsid w:val="00A14A0D"/>
    <w:rsid w:val="00A22716"/>
    <w:rsid w:val="00A45407"/>
    <w:rsid w:val="00A61E21"/>
    <w:rsid w:val="00A646AF"/>
    <w:rsid w:val="00A87C0F"/>
    <w:rsid w:val="00AA0277"/>
    <w:rsid w:val="00AB723F"/>
    <w:rsid w:val="00AC4BC8"/>
    <w:rsid w:val="00AD1314"/>
    <w:rsid w:val="00AF0564"/>
    <w:rsid w:val="00B01CD9"/>
    <w:rsid w:val="00B40890"/>
    <w:rsid w:val="00B568A9"/>
    <w:rsid w:val="00B7668D"/>
    <w:rsid w:val="00B76DAC"/>
    <w:rsid w:val="00B8665B"/>
    <w:rsid w:val="00B95DE0"/>
    <w:rsid w:val="00BA19E3"/>
    <w:rsid w:val="00BC5AB2"/>
    <w:rsid w:val="00C06D1B"/>
    <w:rsid w:val="00C159B1"/>
    <w:rsid w:val="00C230A2"/>
    <w:rsid w:val="00C339BD"/>
    <w:rsid w:val="00C60804"/>
    <w:rsid w:val="00C663C7"/>
    <w:rsid w:val="00C93385"/>
    <w:rsid w:val="00CC4C61"/>
    <w:rsid w:val="00CD1C72"/>
    <w:rsid w:val="00CD5F1C"/>
    <w:rsid w:val="00D17DC8"/>
    <w:rsid w:val="00D21824"/>
    <w:rsid w:val="00D2225D"/>
    <w:rsid w:val="00D223BC"/>
    <w:rsid w:val="00D84669"/>
    <w:rsid w:val="00D84CB0"/>
    <w:rsid w:val="00D956D3"/>
    <w:rsid w:val="00DA1F8B"/>
    <w:rsid w:val="00DA43B6"/>
    <w:rsid w:val="00DA55EB"/>
    <w:rsid w:val="00DB6247"/>
    <w:rsid w:val="00DB6587"/>
    <w:rsid w:val="00DC1561"/>
    <w:rsid w:val="00DC445D"/>
    <w:rsid w:val="00DE0AD6"/>
    <w:rsid w:val="00DF1D33"/>
    <w:rsid w:val="00DF1D52"/>
    <w:rsid w:val="00E06BCC"/>
    <w:rsid w:val="00E207D9"/>
    <w:rsid w:val="00E32426"/>
    <w:rsid w:val="00E7592D"/>
    <w:rsid w:val="00E76808"/>
    <w:rsid w:val="00E8165B"/>
    <w:rsid w:val="00E83CA6"/>
    <w:rsid w:val="00E95EBA"/>
    <w:rsid w:val="00EC3C2A"/>
    <w:rsid w:val="00EC49B7"/>
    <w:rsid w:val="00F04952"/>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2255</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2026-04-30T08:44:00Z</dcterms:created>
  <dcterms:modified xsi:type="dcterms:W3CDTF">2026-05-15T08:28:00Z</dcterms:modified>
</cp:coreProperties>
</file>