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10F831B5" w14:textId="36DE1853" w:rsidR="00AA3941" w:rsidRPr="00614052" w:rsidRDefault="00100C13" w:rsidP="00AA3941">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3C38F3" w:rsidRPr="008C4767">
        <w:rPr>
          <w:rFonts w:ascii="Arial" w:hAnsi="Arial" w:cs="Arial"/>
          <w:sz w:val="20"/>
          <w:szCs w:val="20"/>
          <w:shd w:val="clear" w:color="auto" w:fill="FFFFFF"/>
        </w:rPr>
        <w:t>TEM TMH, TEM LTH, ČME3M, ČME3Me serijų manevrinių lokomotyvų</w:t>
      </w:r>
      <w:r w:rsidR="003C38F3">
        <w:rPr>
          <w:rFonts w:ascii="Arial" w:hAnsi="Arial" w:cs="Arial"/>
          <w:sz w:val="20"/>
          <w:szCs w:val="20"/>
          <w:shd w:val="clear" w:color="auto" w:fill="FFFFFF"/>
        </w:rPr>
        <w:t xml:space="preserve"> </w:t>
      </w:r>
      <w:r w:rsidR="003C38F3" w:rsidRPr="00614052">
        <w:rPr>
          <w:rStyle w:val="normaltextrun"/>
          <w:rFonts w:ascii="Arial" w:hAnsi="Arial" w:cs="Arial"/>
          <w:sz w:val="20"/>
          <w:szCs w:val="20"/>
          <w:shd w:val="clear" w:color="auto" w:fill="FFFFFF"/>
        </w:rPr>
        <w:t>saugos sistemų</w:t>
      </w:r>
      <w:r w:rsidR="003C38F3">
        <w:rPr>
          <w:rStyle w:val="normaltextrun"/>
          <w:rFonts w:ascii="Arial" w:hAnsi="Arial" w:cs="Arial"/>
          <w:sz w:val="20"/>
          <w:szCs w:val="20"/>
          <w:shd w:val="clear" w:color="auto" w:fill="FFFFFF"/>
        </w:rPr>
        <w:t>,</w:t>
      </w:r>
      <w:r w:rsidR="003C38F3" w:rsidRPr="00C45E1B">
        <w:rPr>
          <w:rStyle w:val="normaltextrun"/>
          <w:rFonts w:ascii="Arial" w:hAnsi="Arial" w:cs="Arial"/>
          <w:sz w:val="20"/>
          <w:szCs w:val="20"/>
          <w:shd w:val="clear" w:color="auto" w:fill="FFFFFF"/>
        </w:rPr>
        <w:t xml:space="preserve"> </w:t>
      </w:r>
      <w:r w:rsidR="003C38F3">
        <w:rPr>
          <w:rStyle w:val="normaltextrun"/>
          <w:rFonts w:ascii="Arial" w:hAnsi="Arial" w:cs="Arial"/>
          <w:sz w:val="20"/>
          <w:szCs w:val="20"/>
          <w:shd w:val="clear" w:color="auto" w:fill="FFFFFF"/>
        </w:rPr>
        <w:t>mobilaus ryšio ir r</w:t>
      </w:r>
      <w:r w:rsidR="003C38F3" w:rsidRPr="00614052">
        <w:rPr>
          <w:rStyle w:val="normaltextrun"/>
          <w:rFonts w:ascii="Arial" w:hAnsi="Arial" w:cs="Arial"/>
          <w:sz w:val="20"/>
          <w:szCs w:val="20"/>
          <w:shd w:val="clear" w:color="auto" w:fill="FFFFFF"/>
        </w:rPr>
        <w:t xml:space="preserve">adijo ryšio įrangos techninė priežiūra </w:t>
      </w:r>
      <w:r w:rsidR="003C38F3" w:rsidRPr="00B244BD">
        <w:rPr>
          <w:rFonts w:ascii="Arial" w:hAnsi="Arial" w:cs="Arial"/>
          <w:sz w:val="20"/>
          <w:szCs w:val="20"/>
          <w:shd w:val="clear" w:color="auto" w:fill="FFFFFF"/>
        </w:rPr>
        <w:t>TP3</w:t>
      </w:r>
      <w:r w:rsidR="003C38F3">
        <w:rPr>
          <w:rFonts w:ascii="Arial" w:hAnsi="Arial" w:cs="Arial"/>
          <w:sz w:val="20"/>
          <w:szCs w:val="20"/>
          <w:shd w:val="clear" w:color="auto" w:fill="FFFFFF"/>
        </w:rPr>
        <w:t xml:space="preserve"> </w:t>
      </w:r>
      <w:r w:rsidR="003C38F3" w:rsidRPr="00614052">
        <w:rPr>
          <w:rFonts w:ascii="Arial" w:hAnsi="Arial" w:cs="Arial"/>
          <w:sz w:val="20"/>
          <w:szCs w:val="20"/>
          <w:shd w:val="clear" w:color="auto" w:fill="FFFFFF"/>
        </w:rPr>
        <w:t xml:space="preserve">ciklo aptarnavimo </w:t>
      </w:r>
      <w:r w:rsidR="003C38F3" w:rsidRPr="00614052">
        <w:rPr>
          <w:rStyle w:val="normaltextrun"/>
          <w:rFonts w:ascii="Arial" w:hAnsi="Arial" w:cs="Arial"/>
          <w:sz w:val="20"/>
          <w:szCs w:val="20"/>
          <w:shd w:val="clear" w:color="auto" w:fill="FFFFFF"/>
        </w:rPr>
        <w:t>atlikimo metu.</w:t>
      </w:r>
    </w:p>
    <w:p w14:paraId="518DC690" w14:textId="1C97AF25" w:rsidR="00100C13" w:rsidRDefault="007310F8" w:rsidP="00AA3941">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D6CA311"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 xml:space="preserve">okomotyvo saugos sistema </w:t>
      </w:r>
      <w:r w:rsidR="00FC08EE">
        <w:rPr>
          <w:rStyle w:val="normaltextrun"/>
          <w:rFonts w:ascii="Arial" w:hAnsi="Arial" w:cs="Arial"/>
          <w:sz w:val="20"/>
          <w:szCs w:val="20"/>
        </w:rPr>
        <w:t>ImproTRAIN-250,</w:t>
      </w:r>
      <w:r w:rsidR="00FC08EE" w:rsidRPr="00BD4C1E">
        <w:rPr>
          <w:rStyle w:val="normaltextrun"/>
          <w:rFonts w:ascii="Arial" w:hAnsi="Arial" w:cs="Arial"/>
          <w:sz w:val="20"/>
          <w:szCs w:val="20"/>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okomotyvų mobilaus ryšio sistema</w:t>
      </w:r>
      <w:r w:rsidR="00FC08EE" w:rsidRPr="00BD4C1E">
        <w:rPr>
          <w:rStyle w:val="normaltextrun"/>
          <w:rFonts w:ascii="Arial" w:hAnsi="Arial" w:cs="Arial"/>
          <w:color w:val="000000"/>
          <w:sz w:val="20"/>
          <w:szCs w:val="20"/>
          <w:shd w:val="clear" w:color="auto" w:fill="FFFFFF"/>
        </w:rPr>
        <w:t xml:space="preserve"> GSM-R</w:t>
      </w:r>
      <w:r w:rsidR="00FC08EE" w:rsidRPr="00BD4C1E">
        <w:rPr>
          <w:rStyle w:val="eop"/>
          <w:rFonts w:ascii="Arial" w:hAnsi="Arial" w:cs="Arial"/>
          <w:color w:val="000000"/>
          <w:sz w:val="20"/>
          <w:szCs w:val="20"/>
        </w:rPr>
        <w:t xml:space="preserve"> ir </w:t>
      </w:r>
      <w:r w:rsidR="00FC08EE" w:rsidRPr="00BD4C1E">
        <w:rPr>
          <w:rStyle w:val="normaltextrun"/>
          <w:rFonts w:ascii="Arial" w:hAnsi="Arial" w:cs="Arial"/>
          <w:sz w:val="20"/>
          <w:szCs w:val="20"/>
        </w:rPr>
        <w:t>Radijo stotis RVS-1</w:t>
      </w:r>
      <w:r w:rsidR="00FC08EE"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4BFF4E02" w14:textId="77777777" w:rsidR="003C38F3" w:rsidRPr="00CD16D0" w:rsidRDefault="003C38F3" w:rsidP="003C38F3">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B244BD">
        <w:rPr>
          <w:rFonts w:ascii="Arial" w:hAnsi="Arial" w:cs="Arial"/>
          <w:color w:val="auto"/>
          <w:sz w:val="20"/>
          <w:szCs w:val="20"/>
          <w:shd w:val="clear" w:color="auto" w:fill="FFFFFF"/>
          <w:lang w:val="lt-LT"/>
        </w:rPr>
        <w:t>TP3</w:t>
      </w:r>
      <w:r>
        <w:rPr>
          <w:rFonts w:ascii="Arial" w:hAnsi="Arial" w:cs="Arial"/>
          <w:color w:val="auto"/>
          <w:sz w:val="20"/>
          <w:szCs w:val="20"/>
          <w:shd w:val="clear" w:color="auto" w:fill="FFFFFF"/>
          <w:lang w:val="lt-LT"/>
        </w:rPr>
        <w:t xml:space="preserve">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Pr="00CD16D0">
        <w:rPr>
          <w:rFonts w:ascii="Arial" w:hAnsi="Arial" w:cs="Arial"/>
          <w:color w:val="auto"/>
          <w:sz w:val="20"/>
          <w:szCs w:val="20"/>
          <w:lang w:val="lt-LT"/>
        </w:rPr>
        <w:t xml:space="preserve">(toliau – </w:t>
      </w:r>
      <w:r w:rsidRPr="00CD16D0">
        <w:rPr>
          <w:rFonts w:ascii="Arial" w:hAnsi="Arial" w:cs="Arial"/>
          <w:b/>
          <w:bCs/>
          <w:color w:val="auto"/>
          <w:sz w:val="20"/>
          <w:szCs w:val="20"/>
          <w:lang w:val="lt-LT"/>
        </w:rPr>
        <w:t>Pirkimo objektas</w:t>
      </w:r>
      <w:r w:rsidRPr="00CD16D0">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11AB3CDD" w14:textId="77777777" w:rsidR="003C38F3" w:rsidRPr="00784B46" w:rsidRDefault="003C38F3" w:rsidP="003C38F3">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784B46">
        <w:rPr>
          <w:rFonts w:ascii="Arial" w:hAnsi="Arial" w:cs="Arial"/>
          <w:color w:val="auto"/>
          <w:sz w:val="20"/>
          <w:szCs w:val="20"/>
          <w:lang w:val="lt-LT"/>
        </w:rPr>
        <w:t xml:space="preserve">Paslaugą skirta </w:t>
      </w:r>
      <w:r w:rsidRPr="00784B46">
        <w:rPr>
          <w:rFonts w:ascii="Arial" w:hAnsi="Arial" w:cs="Arial"/>
          <w:color w:val="auto"/>
          <w:sz w:val="20"/>
          <w:szCs w:val="20"/>
          <w:shd w:val="clear" w:color="auto" w:fill="FFFFFF"/>
          <w:lang w:val="lt-LT"/>
        </w:rPr>
        <w:t xml:space="preserve">TEM TMH, TEM LTH, ČME3M, ČME3Me serijų manevrinių lokomotyvų </w:t>
      </w:r>
      <w:r w:rsidRPr="00784B46">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784B46">
        <w:rPr>
          <w:rFonts w:ascii="Arial" w:hAnsi="Arial" w:cs="Arial"/>
          <w:color w:val="auto"/>
          <w:sz w:val="20"/>
          <w:szCs w:val="20"/>
          <w:shd w:val="clear" w:color="auto" w:fill="FFFFFF"/>
          <w:lang w:val="lt-LT"/>
        </w:rPr>
        <w:t>TP3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002B4165" w14:textId="27B23C2E" w:rsidR="009D14A1"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Paslaugų </w:t>
      </w:r>
      <w:r>
        <w:rPr>
          <w:rFonts w:ascii="Arial" w:hAnsi="Arial" w:cs="Arial"/>
          <w:color w:val="auto"/>
          <w:sz w:val="20"/>
          <w:szCs w:val="20"/>
          <w:lang w:val="lt-LT"/>
        </w:rPr>
        <w:t>t</w:t>
      </w:r>
      <w:r w:rsidRPr="000F7C29">
        <w:rPr>
          <w:rFonts w:ascii="Arial" w:hAnsi="Arial" w:cs="Arial"/>
          <w:color w:val="auto"/>
          <w:sz w:val="20"/>
          <w:szCs w:val="20"/>
          <w:lang w:val="lt-LT"/>
        </w:rPr>
        <w:t xml:space="preserve">eikėjas įsipareigoja naudoti tik Objekto gamintojo arba Objekto gamintojo nurodytų trečiųjų asmenų pagamintas originalias atsargines detales bei Objekto gamintojo nurodytas eksploatacines medžiagas. Paslaugos suteikimui naudojamos atsarginės dalys, mazgai ir medžiagos turi būti naujos, originalios, neeksploatuotos. Jei Paslaugos Teikėjas paslaugos atlikimui ketina naudoti lygiavertes dalis ir mazgus, jis privalo pateikti šių dalių ir mazgų lygiavertiškumą įrodančius dokumentus </w:t>
      </w:r>
      <w:r w:rsidRPr="004C5E7B">
        <w:rPr>
          <w:rFonts w:ascii="Arial" w:hAnsi="Arial" w:cs="Arial"/>
          <w:color w:val="auto"/>
          <w:sz w:val="20"/>
          <w:szCs w:val="20"/>
          <w:lang w:val="lt-LT"/>
        </w:rPr>
        <w:t xml:space="preserve">(kokybės sertifikatas, kokybės pasas, atitikties deklaracija) ir jų panaudojimą suderinti su Užsakovu iš anksto. Tinkamomis priemonėmis nelaikoma </w:t>
      </w:r>
      <w:r>
        <w:rPr>
          <w:rFonts w:ascii="Arial" w:hAnsi="Arial" w:cs="Arial"/>
          <w:color w:val="auto"/>
          <w:sz w:val="20"/>
          <w:szCs w:val="20"/>
          <w:lang w:val="lt-LT"/>
        </w:rPr>
        <w:t>paslaugos teikėjo</w:t>
      </w:r>
      <w:r w:rsidRPr="004C5E7B">
        <w:rPr>
          <w:rFonts w:ascii="Arial" w:hAnsi="Arial" w:cs="Arial"/>
          <w:color w:val="auto"/>
          <w:sz w:val="20"/>
          <w:szCs w:val="20"/>
          <w:lang w:val="lt-LT"/>
        </w:rPr>
        <w:t xml:space="preserve">, kai </w:t>
      </w:r>
      <w:r>
        <w:rPr>
          <w:rFonts w:ascii="Arial" w:hAnsi="Arial" w:cs="Arial"/>
          <w:color w:val="auto"/>
          <w:sz w:val="20"/>
          <w:szCs w:val="20"/>
          <w:lang w:val="lt-LT"/>
        </w:rPr>
        <w:t>paslaugos tei</w:t>
      </w:r>
      <w:r w:rsidRPr="004C5E7B">
        <w:rPr>
          <w:rFonts w:ascii="Arial" w:hAnsi="Arial" w:cs="Arial"/>
          <w:color w:val="auto"/>
          <w:sz w:val="20"/>
          <w:szCs w:val="20"/>
          <w:lang w:val="lt-LT"/>
        </w:rPr>
        <w:t xml:space="preserv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26D05CB9" w14:textId="77777777" w:rsidR="009D14A1" w:rsidRPr="000F7C29" w:rsidRDefault="002F2018" w:rsidP="009D14A1">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009D14A1" w:rsidRPr="000F7C29">
        <w:rPr>
          <w:rFonts w:ascii="Arial" w:hAnsi="Arial" w:cs="Arial"/>
          <w:color w:val="auto"/>
          <w:sz w:val="20"/>
          <w:szCs w:val="20"/>
          <w:lang w:val="lt-LT"/>
        </w:rPr>
        <w:t>Automatinės lokomotyvo signalizacijos ir mašinisto budrumą kontroliuojančių įrenginių techninės priežiūros instrukcija AA-T/140.</w:t>
      </w:r>
    </w:p>
    <w:p w14:paraId="2281E32D"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aprašymas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Nr.1561.001.10001.B.EN.4.</w:t>
      </w:r>
    </w:p>
    <w:p w14:paraId="6BF4F123"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instrukcija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Nr.1501.020.20001.B.EN.4.</w:t>
      </w:r>
    </w:p>
    <w:p w14:paraId="2ED3C9F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montavimo instrukcija Nr. 421413.025 IM-LU.</w:t>
      </w:r>
    </w:p>
    <w:p w14:paraId="0DF80B7C"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techninis aprašymas Nr. 421413.024 TO-LU.</w:t>
      </w:r>
    </w:p>
    <w:p w14:paraId="7FDD461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 eksploatacijos vadovas ЦВИЯ.464514.005 РЭ (rus. РВС1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ЦВИЯ.464514.005 РЭ).</w:t>
      </w:r>
    </w:p>
    <w:p w14:paraId="66D713CF"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RVS-1-01 eksploatacijos vadovas. Trečia dalis. Technologinės kortos ЦВИЯ.464514.005-01РЭ2 (rus. РВС-1 01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Часть</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третья</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Технологические</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карты</w:t>
      </w:r>
      <w:proofErr w:type="spellEnd"/>
      <w:r w:rsidRPr="000F7C29">
        <w:rPr>
          <w:rFonts w:ascii="Arial" w:hAnsi="Arial" w:cs="Arial"/>
          <w:color w:val="auto"/>
          <w:sz w:val="20"/>
          <w:szCs w:val="20"/>
          <w:lang w:val="lt-LT"/>
        </w:rPr>
        <w:t xml:space="preserve"> ЦВИЯ.464514.005-01РЭ2).</w:t>
      </w:r>
    </w:p>
    <w:p w14:paraId="22CC9B55" w14:textId="7C8AF6AE" w:rsidR="002F2018"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Geležinkelių signalizacijos taisyklės ADV/002.</w:t>
      </w:r>
    </w:p>
    <w:p w14:paraId="199DCE02" w14:textId="50E9495A" w:rsidR="0025084A" w:rsidRPr="00462FD2" w:rsidRDefault="0025084A" w:rsidP="00462FD2">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462FD2">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104CA5" w:rsidRPr="002540A2" w14:paraId="34B8E8C2" w14:textId="77777777" w:rsidTr="00104CA5">
        <w:tc>
          <w:tcPr>
            <w:tcW w:w="709" w:type="dxa"/>
          </w:tcPr>
          <w:p w14:paraId="3F78A528" w14:textId="5C2F0E01" w:rsidR="00104CA5" w:rsidRPr="002540A2" w:rsidRDefault="00104CA5" w:rsidP="00104CA5">
            <w:pPr>
              <w:keepNext/>
              <w:jc w:val="both"/>
              <w:rPr>
                <w:rFonts w:ascii="Arial" w:hAnsi="Arial" w:cs="Arial"/>
                <w:b/>
                <w:bCs/>
                <w:sz w:val="20"/>
                <w:szCs w:val="20"/>
              </w:rPr>
            </w:pPr>
            <w:r w:rsidRPr="002540A2">
              <w:rPr>
                <w:rFonts w:ascii="Arial" w:hAnsi="Arial" w:cs="Arial"/>
                <w:b/>
                <w:bCs/>
                <w:sz w:val="20"/>
                <w:szCs w:val="20"/>
              </w:rPr>
              <w:t>Eil. Nr.</w:t>
            </w:r>
          </w:p>
        </w:tc>
        <w:tc>
          <w:tcPr>
            <w:tcW w:w="2410" w:type="dxa"/>
            <w:vAlign w:val="center"/>
          </w:tcPr>
          <w:p w14:paraId="0841ADC8" w14:textId="77777777" w:rsidR="00104CA5" w:rsidRPr="002540A2" w:rsidRDefault="00104CA5" w:rsidP="00104CA5">
            <w:pPr>
              <w:keepNext/>
              <w:jc w:val="center"/>
              <w:rPr>
                <w:rFonts w:ascii="Arial" w:hAnsi="Arial" w:cs="Arial"/>
                <w:b/>
                <w:bCs/>
                <w:sz w:val="20"/>
                <w:szCs w:val="20"/>
              </w:rPr>
            </w:pPr>
            <w:bookmarkStart w:id="0" w:name="_Hlk172615672"/>
            <w:r w:rsidRPr="002540A2">
              <w:rPr>
                <w:rFonts w:ascii="Arial" w:hAnsi="Arial" w:cs="Arial"/>
                <w:b/>
                <w:bCs/>
                <w:sz w:val="20"/>
                <w:szCs w:val="20"/>
              </w:rPr>
              <w:t>Pavadinimas</w:t>
            </w:r>
          </w:p>
        </w:tc>
        <w:tc>
          <w:tcPr>
            <w:tcW w:w="4394" w:type="dxa"/>
            <w:vAlign w:val="center"/>
          </w:tcPr>
          <w:p w14:paraId="5AB483A2" w14:textId="77777777" w:rsidR="00104CA5" w:rsidRPr="002540A2" w:rsidRDefault="00104CA5" w:rsidP="00104CA5">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104CA5" w:rsidRPr="002540A2" w:rsidRDefault="00104CA5" w:rsidP="00104CA5">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104CA5" w:rsidRPr="002540A2" w14:paraId="4FA3D907" w14:textId="77777777" w:rsidTr="00104CA5">
        <w:tc>
          <w:tcPr>
            <w:tcW w:w="709" w:type="dxa"/>
            <w:vAlign w:val="center"/>
          </w:tcPr>
          <w:p w14:paraId="28CACFC9" w14:textId="14391D2C" w:rsidR="00104CA5" w:rsidRDefault="00104CA5" w:rsidP="00104CA5">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Pr="00251C52">
              <w:rPr>
                <w:rFonts w:ascii="Arial" w:hAnsi="Arial" w:cs="Arial"/>
                <w:color w:val="auto"/>
                <w:sz w:val="20"/>
                <w:szCs w:val="20"/>
              </w:rPr>
              <w:t>.1</w:t>
            </w:r>
          </w:p>
        </w:tc>
        <w:tc>
          <w:tcPr>
            <w:tcW w:w="2410" w:type="dxa"/>
            <w:vAlign w:val="center"/>
          </w:tcPr>
          <w:p w14:paraId="1BA7E66F" w14:textId="3AF7EF9A" w:rsidR="00104CA5" w:rsidRPr="001B2429" w:rsidRDefault="00104CA5" w:rsidP="00104CA5">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104CA5" w:rsidRPr="002540A2" w:rsidRDefault="00104CA5" w:rsidP="00104CA5">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Pr>
                <w:rFonts w:ascii="Arial" w:hAnsi="Arial" w:cs="Arial"/>
                <w:sz w:val="20"/>
                <w:szCs w:val="20"/>
              </w:rPr>
              <w:t>as</w:t>
            </w:r>
          </w:p>
        </w:tc>
        <w:tc>
          <w:tcPr>
            <w:tcW w:w="2835" w:type="dxa"/>
            <w:vAlign w:val="center"/>
          </w:tcPr>
          <w:p w14:paraId="18715A59" w14:textId="73DD23B3" w:rsidR="00104CA5" w:rsidRPr="002540A2" w:rsidRDefault="00104CA5" w:rsidP="00104CA5">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104CA5" w:rsidRPr="002540A2" w14:paraId="038EECF8" w14:textId="77777777" w:rsidTr="00104CA5">
        <w:tc>
          <w:tcPr>
            <w:tcW w:w="709" w:type="dxa"/>
            <w:vAlign w:val="center"/>
          </w:tcPr>
          <w:p w14:paraId="39608159" w14:textId="6E20EE88" w:rsidR="00104CA5" w:rsidRDefault="00104CA5" w:rsidP="00104CA5">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2</w:t>
            </w:r>
          </w:p>
        </w:tc>
        <w:tc>
          <w:tcPr>
            <w:tcW w:w="2410" w:type="dxa"/>
            <w:vAlign w:val="center"/>
          </w:tcPr>
          <w:p w14:paraId="218EE5C8" w14:textId="3117739F" w:rsidR="00104CA5" w:rsidRDefault="00104CA5" w:rsidP="00104CA5">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104CA5" w:rsidRPr="002540A2" w:rsidRDefault="00104CA5" w:rsidP="00104CA5">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104CA5" w:rsidRPr="002540A2" w:rsidRDefault="00104CA5" w:rsidP="00104CA5">
            <w:pPr>
              <w:keepNext/>
              <w:jc w:val="both"/>
              <w:rPr>
                <w:rFonts w:ascii="Arial" w:hAnsi="Arial" w:cs="Arial"/>
                <w:i/>
                <w:iCs/>
                <w:color w:val="FF0000"/>
                <w:sz w:val="20"/>
                <w:szCs w:val="20"/>
              </w:rPr>
            </w:pPr>
            <w:r w:rsidRPr="00D07B1F">
              <w:rPr>
                <w:rFonts w:ascii="Arial" w:hAnsi="Arial" w:cs="Arial"/>
                <w:sz w:val="20"/>
                <w:szCs w:val="20"/>
              </w:rPr>
              <w:t>Teikia Paslaug</w:t>
            </w:r>
            <w:r>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104CA5" w:rsidRPr="002540A2" w14:paraId="62BD4740" w14:textId="77777777" w:rsidTr="00104CA5">
        <w:tc>
          <w:tcPr>
            <w:tcW w:w="709" w:type="dxa"/>
            <w:vAlign w:val="center"/>
          </w:tcPr>
          <w:p w14:paraId="2FC24A08" w14:textId="006BD78A" w:rsidR="00104CA5" w:rsidRDefault="00104CA5" w:rsidP="00104CA5">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3</w:t>
            </w:r>
          </w:p>
        </w:tc>
        <w:tc>
          <w:tcPr>
            <w:tcW w:w="2410" w:type="dxa"/>
            <w:vAlign w:val="center"/>
          </w:tcPr>
          <w:p w14:paraId="5DC898E8" w14:textId="6F04A4D0" w:rsidR="00104CA5" w:rsidRDefault="00104CA5" w:rsidP="00104CA5">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104CA5" w:rsidRPr="002540A2" w:rsidRDefault="00104CA5" w:rsidP="00104CA5">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104CA5" w:rsidRPr="002540A2" w:rsidRDefault="00104CA5" w:rsidP="00104CA5">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104CA5" w:rsidRPr="002540A2" w14:paraId="5AA44562" w14:textId="77777777" w:rsidTr="00104CA5">
        <w:tc>
          <w:tcPr>
            <w:tcW w:w="709" w:type="dxa"/>
            <w:vAlign w:val="center"/>
          </w:tcPr>
          <w:p w14:paraId="5348B73F" w14:textId="44386D9F" w:rsidR="00104CA5" w:rsidRDefault="00104CA5" w:rsidP="00104CA5">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4</w:t>
            </w:r>
          </w:p>
        </w:tc>
        <w:tc>
          <w:tcPr>
            <w:tcW w:w="2410" w:type="dxa"/>
            <w:vAlign w:val="center"/>
          </w:tcPr>
          <w:p w14:paraId="4FB3FF1E" w14:textId="64B9CD0D" w:rsidR="00104CA5" w:rsidRDefault="00104CA5" w:rsidP="00104CA5">
            <w:pPr>
              <w:jc w:val="both"/>
              <w:rPr>
                <w:rFonts w:ascii="Arial" w:hAnsi="Arial" w:cs="Arial"/>
                <w:sz w:val="20"/>
                <w:szCs w:val="20"/>
              </w:rPr>
            </w:pPr>
            <w:r w:rsidRPr="00D07B1F">
              <w:rPr>
                <w:rFonts w:ascii="Arial" w:hAnsi="Arial" w:cs="Arial"/>
                <w:sz w:val="20"/>
                <w:szCs w:val="20"/>
              </w:rPr>
              <w:t xml:space="preserve">Patvirtinimas dėl </w:t>
            </w:r>
            <w:r>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104CA5" w:rsidRPr="002540A2" w:rsidRDefault="00104CA5" w:rsidP="00104CA5">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104CA5" w:rsidRPr="002540A2" w:rsidRDefault="00104CA5" w:rsidP="00104CA5">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104CA5" w:rsidRPr="002540A2" w14:paraId="0E235C92" w14:textId="77777777" w:rsidTr="00104CA5">
        <w:tc>
          <w:tcPr>
            <w:tcW w:w="709" w:type="dxa"/>
            <w:vAlign w:val="center"/>
          </w:tcPr>
          <w:p w14:paraId="4AE910C9" w14:textId="43D25836" w:rsidR="00104CA5" w:rsidRDefault="00104CA5" w:rsidP="00104CA5">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5</w:t>
            </w:r>
          </w:p>
        </w:tc>
        <w:tc>
          <w:tcPr>
            <w:tcW w:w="2410" w:type="dxa"/>
            <w:vAlign w:val="center"/>
          </w:tcPr>
          <w:p w14:paraId="68F1FA76" w14:textId="7B688564" w:rsidR="00104CA5" w:rsidRDefault="00104CA5" w:rsidP="00104CA5">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104CA5" w:rsidRPr="002540A2" w:rsidRDefault="00104CA5" w:rsidP="00104CA5">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104CA5" w:rsidRPr="002540A2" w:rsidRDefault="00104CA5" w:rsidP="00104CA5">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104CA5" w:rsidRPr="002540A2" w14:paraId="65CE9130" w14:textId="77777777" w:rsidTr="00104CA5">
        <w:tc>
          <w:tcPr>
            <w:tcW w:w="709" w:type="dxa"/>
            <w:vAlign w:val="center"/>
          </w:tcPr>
          <w:p w14:paraId="1935E449" w14:textId="778EE0B0" w:rsidR="00104CA5" w:rsidRDefault="00104CA5" w:rsidP="00104CA5">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6</w:t>
            </w:r>
          </w:p>
        </w:tc>
        <w:tc>
          <w:tcPr>
            <w:tcW w:w="2410" w:type="dxa"/>
            <w:vAlign w:val="center"/>
          </w:tcPr>
          <w:p w14:paraId="6538429D" w14:textId="75AAC6E0" w:rsidR="00104CA5" w:rsidRDefault="00104CA5" w:rsidP="00104CA5">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104CA5" w:rsidRPr="002540A2" w:rsidRDefault="00104CA5" w:rsidP="00104CA5">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104CA5" w:rsidRPr="00C62FC5" w:rsidRDefault="00104CA5" w:rsidP="00104CA5">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104CA5" w:rsidRPr="002540A2" w14:paraId="656E8C6F" w14:textId="77777777" w:rsidTr="00104CA5">
        <w:tc>
          <w:tcPr>
            <w:tcW w:w="709" w:type="dxa"/>
            <w:vAlign w:val="center"/>
          </w:tcPr>
          <w:p w14:paraId="5FE81CB0" w14:textId="3F4EAE4F" w:rsidR="00104CA5" w:rsidRDefault="00104CA5" w:rsidP="00104CA5">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7</w:t>
            </w:r>
          </w:p>
        </w:tc>
        <w:tc>
          <w:tcPr>
            <w:tcW w:w="2410" w:type="dxa"/>
            <w:vAlign w:val="center"/>
          </w:tcPr>
          <w:p w14:paraId="1BC46B03" w14:textId="22C273D3" w:rsidR="00104CA5" w:rsidRDefault="00104CA5" w:rsidP="00104CA5">
            <w:pPr>
              <w:jc w:val="both"/>
              <w:rPr>
                <w:rFonts w:ascii="Arial" w:hAnsi="Arial" w:cs="Arial"/>
                <w:sz w:val="20"/>
                <w:szCs w:val="20"/>
              </w:rPr>
            </w:pPr>
            <w:r w:rsidRPr="00D07B1F">
              <w:rPr>
                <w:rFonts w:ascii="Arial" w:hAnsi="Arial" w:cs="Arial"/>
                <w:sz w:val="20"/>
                <w:szCs w:val="20"/>
              </w:rPr>
              <w:t xml:space="preserve">Užpildyti Objekto bandymo po </w:t>
            </w:r>
            <w:r>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104CA5" w:rsidRPr="002540A2" w:rsidRDefault="00104CA5" w:rsidP="00104CA5">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104CA5" w:rsidRPr="00C62FC5" w:rsidRDefault="00104CA5" w:rsidP="00104CA5">
            <w:pPr>
              <w:keepNext/>
              <w:jc w:val="both"/>
              <w:rPr>
                <w:rFonts w:ascii="Arial" w:hAnsi="Arial" w:cs="Arial"/>
                <w:color w:val="FF0000"/>
                <w:sz w:val="20"/>
                <w:szCs w:val="20"/>
              </w:rPr>
            </w:pPr>
            <w:r w:rsidRPr="00C62FC5">
              <w:rPr>
                <w:rFonts w:ascii="Arial" w:hAnsi="Arial" w:cs="Arial"/>
                <w:sz w:val="20"/>
                <w:szCs w:val="20"/>
              </w:rPr>
              <w:t>Teikia Paslaug</w:t>
            </w:r>
            <w:r>
              <w:rPr>
                <w:rFonts w:ascii="Arial" w:hAnsi="Arial" w:cs="Arial"/>
                <w:sz w:val="20"/>
                <w:szCs w:val="20"/>
              </w:rPr>
              <w:t>ų</w:t>
            </w:r>
            <w:r w:rsidRPr="00C62FC5">
              <w:rPr>
                <w:rFonts w:ascii="Arial" w:hAnsi="Arial" w:cs="Arial"/>
                <w:sz w:val="20"/>
                <w:szCs w:val="20"/>
              </w:rPr>
              <w:t xml:space="preserve"> teikėjas po Paslaugos suteikimo </w:t>
            </w:r>
          </w:p>
        </w:tc>
      </w:tr>
      <w:tr w:rsidR="00104CA5" w:rsidRPr="002540A2" w14:paraId="42ADCC7F" w14:textId="77777777" w:rsidTr="00104CA5">
        <w:tc>
          <w:tcPr>
            <w:tcW w:w="709" w:type="dxa"/>
            <w:vAlign w:val="center"/>
          </w:tcPr>
          <w:p w14:paraId="14BEE791" w14:textId="4881D59B" w:rsidR="00104CA5" w:rsidRDefault="00104CA5" w:rsidP="00104CA5">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8</w:t>
            </w:r>
          </w:p>
        </w:tc>
        <w:tc>
          <w:tcPr>
            <w:tcW w:w="2410" w:type="dxa"/>
            <w:vAlign w:val="center"/>
          </w:tcPr>
          <w:p w14:paraId="5143C51B" w14:textId="24784939" w:rsidR="00104CA5" w:rsidRDefault="00104CA5" w:rsidP="00104CA5">
            <w:pPr>
              <w:jc w:val="both"/>
              <w:rPr>
                <w:rFonts w:ascii="Arial" w:hAnsi="Arial" w:cs="Arial"/>
                <w:sz w:val="20"/>
                <w:szCs w:val="20"/>
              </w:rPr>
            </w:pPr>
            <w:r>
              <w:rPr>
                <w:rFonts w:ascii="Arial" w:hAnsi="Arial" w:cs="Arial"/>
                <w:sz w:val="20"/>
                <w:szCs w:val="20"/>
              </w:rPr>
              <w:t>Paslaugos</w:t>
            </w:r>
            <w:r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104CA5" w:rsidRPr="00C62FC5" w:rsidRDefault="00104CA5" w:rsidP="00104CA5">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104CA5" w:rsidRDefault="00104CA5" w:rsidP="00104CA5">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104CA5" w:rsidRPr="002540A2" w:rsidRDefault="00104CA5" w:rsidP="00104CA5">
            <w:pPr>
              <w:keepNext/>
              <w:jc w:val="both"/>
              <w:rPr>
                <w:rFonts w:ascii="Arial" w:hAnsi="Arial" w:cs="Arial"/>
                <w:i/>
                <w:iCs/>
                <w:color w:val="FF0000"/>
                <w:sz w:val="20"/>
                <w:szCs w:val="20"/>
              </w:rPr>
            </w:pPr>
          </w:p>
        </w:tc>
      </w:tr>
      <w:tr w:rsidR="00104CA5" w:rsidRPr="002540A2" w14:paraId="67833F7F" w14:textId="77777777" w:rsidTr="00104CA5">
        <w:tc>
          <w:tcPr>
            <w:tcW w:w="709" w:type="dxa"/>
            <w:vAlign w:val="center"/>
          </w:tcPr>
          <w:p w14:paraId="6F69F6DA" w14:textId="37EC6B08" w:rsidR="00104CA5" w:rsidRDefault="00104CA5" w:rsidP="00104CA5">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9</w:t>
            </w:r>
          </w:p>
        </w:tc>
        <w:tc>
          <w:tcPr>
            <w:tcW w:w="2410" w:type="dxa"/>
            <w:vAlign w:val="center"/>
          </w:tcPr>
          <w:p w14:paraId="2D6EA9AE" w14:textId="1C766DF5" w:rsidR="00104CA5" w:rsidRDefault="00104CA5" w:rsidP="00104CA5">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104CA5" w:rsidRPr="002540A2" w:rsidRDefault="00104CA5" w:rsidP="00104CA5">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104CA5" w:rsidRPr="002540A2" w:rsidRDefault="00104CA5" w:rsidP="00104CA5">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104CA5" w:rsidRPr="002540A2" w14:paraId="70B2EDBF" w14:textId="77777777" w:rsidTr="00104CA5">
        <w:tc>
          <w:tcPr>
            <w:tcW w:w="709" w:type="dxa"/>
            <w:vAlign w:val="center"/>
          </w:tcPr>
          <w:p w14:paraId="505BD3DB" w14:textId="03D2F5F1" w:rsidR="00104CA5" w:rsidRDefault="00104CA5" w:rsidP="00104CA5">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.1</w:t>
            </w:r>
            <w:r>
              <w:rPr>
                <w:rFonts w:ascii="Arial" w:hAnsi="Arial" w:cs="Arial"/>
                <w:color w:val="auto"/>
                <w:sz w:val="20"/>
                <w:szCs w:val="20"/>
                <w:lang w:val="lt-LT"/>
              </w:rPr>
              <w:t>0</w:t>
            </w:r>
          </w:p>
        </w:tc>
        <w:tc>
          <w:tcPr>
            <w:tcW w:w="2410" w:type="dxa"/>
            <w:vAlign w:val="center"/>
          </w:tcPr>
          <w:p w14:paraId="154E5A23" w14:textId="643DF47C" w:rsidR="00104CA5" w:rsidRDefault="00104CA5" w:rsidP="00104CA5">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104CA5" w:rsidRPr="002540A2" w:rsidRDefault="00104CA5" w:rsidP="00104CA5">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104CA5" w:rsidRPr="002540A2" w:rsidRDefault="00104CA5" w:rsidP="00104CA5">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7A9A58BC"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3C38F3">
        <w:rPr>
          <w:rFonts w:ascii="Arial" w:hAnsi="Arial" w:cs="Arial"/>
          <w:noProof/>
          <w:color w:val="000000" w:themeColor="text1"/>
          <w:sz w:val="20"/>
          <w:szCs w:val="20"/>
          <w:lang w:val="lt-LT"/>
        </w:rPr>
        <w:t>3</w:t>
      </w:r>
      <w:r w:rsidR="003C38F3" w:rsidRPr="00854169">
        <w:rPr>
          <w:rFonts w:ascii="Arial" w:hAnsi="Arial" w:cs="Arial"/>
          <w:noProof/>
          <w:color w:val="000000" w:themeColor="text1"/>
          <w:sz w:val="20"/>
          <w:szCs w:val="20"/>
          <w:lang w:val="lt-LT"/>
        </w:rPr>
        <w:t xml:space="preserve"> (</w:t>
      </w:r>
      <w:r w:rsidR="003C38F3">
        <w:rPr>
          <w:rFonts w:ascii="Arial" w:hAnsi="Arial" w:cs="Arial"/>
          <w:noProof/>
          <w:color w:val="000000" w:themeColor="text1"/>
          <w:sz w:val="20"/>
          <w:szCs w:val="20"/>
          <w:lang w:val="lt-LT"/>
        </w:rPr>
        <w:t>tris</w:t>
      </w:r>
      <w:r w:rsidR="003C38F3"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7F911DBC"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2D7EB0">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7F44C315" w14:textId="77777777" w:rsidR="00E1517A" w:rsidRPr="006A013E" w:rsidRDefault="00E1517A" w:rsidP="00E1517A">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0BFCEB74" w:rsidR="004323DF" w:rsidRPr="001C3403" w:rsidRDefault="00E1517A" w:rsidP="00E1517A">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3C38F3" w:rsidRPr="00097498" w14:paraId="69D03EF8"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3A3F5856" w14:textId="77777777" w:rsidR="003C38F3" w:rsidRPr="00686730" w:rsidRDefault="003C38F3" w:rsidP="0007229E">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0CECE" w:themeFill="background2" w:themeFillShade="E6"/>
            <w:vAlign w:val="center"/>
          </w:tcPr>
          <w:p w14:paraId="2B2C9EAE" w14:textId="77777777" w:rsidR="003C38F3" w:rsidRPr="00686730" w:rsidRDefault="003C38F3" w:rsidP="0007229E">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3C38F3" w:rsidRPr="004772FE" w14:paraId="43F40C96"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750C8E0D"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7DB28061" w14:textId="77777777" w:rsidR="003C38F3" w:rsidRPr="00D41E71" w:rsidRDefault="003C38F3" w:rsidP="0007229E">
            <w:pPr>
              <w:spacing w:after="0" w:line="240" w:lineRule="auto"/>
              <w:textAlignment w:val="baseline"/>
              <w:rPr>
                <w:rFonts w:ascii="Arial" w:eastAsia="Times New Roman" w:hAnsi="Arial" w:cs="Arial"/>
                <w:b/>
                <w:bCs/>
                <w:sz w:val="20"/>
                <w:szCs w:val="20"/>
                <w:lang w:eastAsia="lt-LT"/>
              </w:rPr>
            </w:pPr>
            <w:r w:rsidRPr="00D41E71">
              <w:rPr>
                <w:rFonts w:ascii="Arial" w:eastAsia="Times New Roman" w:hAnsi="Arial" w:cs="Arial"/>
                <w:b/>
                <w:bCs/>
                <w:sz w:val="20"/>
                <w:szCs w:val="20"/>
                <w:lang w:eastAsia="lt-LT"/>
              </w:rPr>
              <w:t>Saugos sistema „ImproTRAIN-250“</w:t>
            </w:r>
          </w:p>
        </w:tc>
      </w:tr>
      <w:tr w:rsidR="003C38F3" w:rsidRPr="004772FE" w14:paraId="5E404536"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493C05F" w14:textId="77777777" w:rsidR="003C38F3"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w:t>
            </w:r>
            <w:r w:rsidRPr="009F11D1">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vAlign w:val="center"/>
          </w:tcPr>
          <w:p w14:paraId="3347A2E0" w14:textId="77777777" w:rsidR="003C38F3" w:rsidRPr="009F11D1" w:rsidRDefault="003C38F3" w:rsidP="0007229E">
            <w:pPr>
              <w:spacing w:after="0" w:line="240" w:lineRule="auto"/>
              <w:jc w:val="both"/>
              <w:textAlignment w:val="baseline"/>
              <w:rPr>
                <w:rFonts w:ascii="Arial" w:eastAsia="Times New Roman" w:hAnsi="Arial" w:cs="Arial"/>
                <w:sz w:val="20"/>
                <w:szCs w:val="20"/>
                <w:lang w:eastAsia="lt-LT"/>
              </w:rPr>
            </w:pPr>
            <w:r w:rsidRPr="009F11D1">
              <w:rPr>
                <w:rStyle w:val="normaltextrun"/>
                <w:rFonts w:ascii="Arial" w:hAnsi="Arial" w:cs="Arial"/>
                <w:sz w:val="20"/>
                <w:szCs w:val="20"/>
              </w:rPr>
              <w:t>Patikrinkite įrašus lokomotyvo techninės būklės žurnale T-44š</w:t>
            </w:r>
          </w:p>
        </w:tc>
      </w:tr>
      <w:tr w:rsidR="003C38F3" w:rsidRPr="004772FE" w14:paraId="03D68DAE"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2AC20A7"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006D8010" w14:textId="77777777" w:rsidR="003C38F3" w:rsidRPr="00F0485C" w:rsidRDefault="003C38F3" w:rsidP="0007229E">
            <w:pPr>
              <w:spacing w:after="0" w:line="240" w:lineRule="auto"/>
              <w:jc w:val="both"/>
              <w:textAlignment w:val="baseline"/>
              <w:rPr>
                <w:rFonts w:ascii="Arial" w:eastAsia="Times New Roman" w:hAnsi="Arial" w:cs="Arial"/>
                <w:sz w:val="20"/>
                <w:szCs w:val="20"/>
                <w:lang w:eastAsia="lt-LT"/>
              </w:rPr>
            </w:pPr>
            <w:r w:rsidRPr="009F11D1">
              <w:rPr>
                <w:rFonts w:ascii="Arial" w:eastAsia="Times New Roman" w:hAnsi="Arial" w:cs="Arial"/>
                <w:sz w:val="20"/>
                <w:szCs w:val="20"/>
                <w:lang w:eastAsia="lt-LT"/>
              </w:rPr>
              <w:t>Patikrinkite saugos sistemos veikimą, sistemos savi diagnostikos rezultatus (pagal 421413.024 ТО_LT_SLB-I Techninis aprašymas“ 3.12 punkto reikalavimus)</w:t>
            </w:r>
          </w:p>
        </w:tc>
      </w:tr>
      <w:tr w:rsidR="003C38F3" w:rsidRPr="004772FE" w14:paraId="63A288CB"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905F19A"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tcPr>
          <w:p w14:paraId="5412786B" w14:textId="77777777" w:rsidR="003C38F3" w:rsidRPr="00F0485C" w:rsidRDefault="003C38F3" w:rsidP="0007229E">
            <w:pPr>
              <w:spacing w:after="0" w:line="240" w:lineRule="auto"/>
              <w:jc w:val="both"/>
              <w:textAlignment w:val="baseline"/>
              <w:rPr>
                <w:rFonts w:ascii="Arial" w:eastAsia="Times New Roman" w:hAnsi="Arial" w:cs="Arial"/>
                <w:sz w:val="20"/>
                <w:szCs w:val="20"/>
                <w:lang w:eastAsia="lt-LT"/>
              </w:rPr>
            </w:pPr>
            <w:r w:rsidRPr="009F11D1">
              <w:rPr>
                <w:rFonts w:ascii="Arial" w:eastAsia="Times New Roman" w:hAnsi="Arial" w:cs="Arial"/>
                <w:sz w:val="20"/>
                <w:szCs w:val="20"/>
                <w:lang w:eastAsia="lt-LT"/>
              </w:rPr>
              <w:t>Nuvalykite ir apžiūrėkite GPS anteną, įsitikinkite, kad ji neatsipalaidavusi ir mechaniškai nepažeista</w:t>
            </w:r>
          </w:p>
        </w:tc>
      </w:tr>
      <w:tr w:rsidR="003C38F3" w:rsidRPr="004772FE" w14:paraId="5044B759"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D66D179"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1C7F0738" w14:textId="77777777" w:rsidR="003C38F3" w:rsidRPr="00F0485C" w:rsidRDefault="003C38F3" w:rsidP="0007229E">
            <w:pPr>
              <w:spacing w:after="0" w:line="240" w:lineRule="auto"/>
              <w:jc w:val="both"/>
              <w:textAlignment w:val="baseline"/>
              <w:rPr>
                <w:rFonts w:ascii="Arial" w:eastAsia="Times New Roman" w:hAnsi="Arial" w:cs="Arial"/>
                <w:sz w:val="20"/>
                <w:szCs w:val="20"/>
                <w:lang w:eastAsia="lt-LT"/>
              </w:rPr>
            </w:pPr>
            <w:r w:rsidRPr="009F11D1">
              <w:rPr>
                <w:rFonts w:ascii="Arial" w:eastAsia="Times New Roman" w:hAnsi="Arial" w:cs="Arial"/>
                <w:sz w:val="20"/>
                <w:szCs w:val="20"/>
                <w:lang w:eastAsia="lt-LT"/>
              </w:rPr>
              <w:t>Patikrinkite saugos sistemos TAP išorinę būklę, tvirtinimą, periodinių reglamentuojamų darbų galiojimą</w:t>
            </w:r>
          </w:p>
        </w:tc>
      </w:tr>
      <w:tr w:rsidR="003C38F3" w:rsidRPr="004772FE" w14:paraId="197C5156" w14:textId="77777777" w:rsidTr="0007229E">
        <w:trPr>
          <w:trHeight w:val="751"/>
        </w:trPr>
        <w:tc>
          <w:tcPr>
            <w:tcW w:w="701" w:type="dxa"/>
            <w:tcBorders>
              <w:top w:val="single" w:sz="6" w:space="0" w:color="auto"/>
              <w:left w:val="single" w:sz="6" w:space="0" w:color="auto"/>
              <w:bottom w:val="single" w:sz="6" w:space="0" w:color="auto"/>
              <w:right w:val="single" w:sz="6" w:space="0" w:color="auto"/>
            </w:tcBorders>
            <w:vAlign w:val="center"/>
          </w:tcPr>
          <w:p w14:paraId="773AC086" w14:textId="77777777" w:rsidR="003C38F3"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23F8C3CD" w14:textId="77777777" w:rsidR="003C38F3" w:rsidRPr="00F0485C" w:rsidRDefault="003C38F3" w:rsidP="0007229E">
            <w:pPr>
              <w:spacing w:after="0" w:line="240" w:lineRule="auto"/>
              <w:jc w:val="both"/>
              <w:textAlignment w:val="baseline"/>
              <w:rPr>
                <w:rFonts w:ascii="Arial" w:eastAsia="Times New Roman" w:hAnsi="Arial" w:cs="Arial"/>
                <w:sz w:val="20"/>
                <w:szCs w:val="20"/>
                <w:lang w:eastAsia="lt-LT"/>
              </w:rPr>
            </w:pPr>
            <w:r w:rsidRPr="009F11D1">
              <w:rPr>
                <w:rStyle w:val="normaltextrun"/>
                <w:rFonts w:ascii="Arial" w:hAnsi="Arial" w:cs="Arial"/>
                <w:sz w:val="20"/>
                <w:szCs w:val="20"/>
              </w:rPr>
              <w:t xml:space="preserve">Apžiūrėkite </w:t>
            </w:r>
            <w:r w:rsidRPr="00F0485C">
              <w:rPr>
                <w:rStyle w:val="normaltextrun"/>
                <w:rFonts w:ascii="Arial" w:hAnsi="Arial" w:cs="Arial"/>
                <w:sz w:val="20"/>
                <w:szCs w:val="20"/>
              </w:rPr>
              <w:t xml:space="preserve">greičio jutiklius DPS-U (vežimėlių pirmų aširačių </w:t>
            </w:r>
            <w:proofErr w:type="spellStart"/>
            <w:r w:rsidRPr="00F0485C">
              <w:rPr>
                <w:rStyle w:val="normaltextrun"/>
                <w:rFonts w:ascii="Arial" w:hAnsi="Arial" w:cs="Arial"/>
                <w:sz w:val="20"/>
                <w:szCs w:val="20"/>
              </w:rPr>
              <w:t>ašidėžės</w:t>
            </w:r>
            <w:proofErr w:type="spellEnd"/>
            <w:r w:rsidRPr="00F0485C">
              <w:rPr>
                <w:rStyle w:val="normaltextrun"/>
                <w:rFonts w:ascii="Arial" w:hAnsi="Arial" w:cs="Arial"/>
                <w:sz w:val="20"/>
                <w:szCs w:val="20"/>
              </w:rPr>
              <w:t xml:space="preserve"> reduktorių pusėse).</w:t>
            </w:r>
            <w:r w:rsidRPr="009F11D1">
              <w:rPr>
                <w:rStyle w:val="normaltextrun"/>
                <w:rFonts w:ascii="Arial" w:hAnsi="Arial" w:cs="Arial"/>
                <w:sz w:val="20"/>
                <w:szCs w:val="20"/>
              </w:rPr>
              <w:t>, įsitikinkite, kad jutikliai neatsipalaidavę ir kabeliai nepažeisti, patikrinkite jutiklių plombas ir patikros datą</w:t>
            </w:r>
            <w:r w:rsidRPr="00F0485C">
              <w:rPr>
                <w:rStyle w:val="eop"/>
                <w:rFonts w:ascii="Arial" w:hAnsi="Arial" w:cs="Arial"/>
                <w:sz w:val="20"/>
                <w:szCs w:val="20"/>
              </w:rPr>
              <w:t> </w:t>
            </w:r>
          </w:p>
        </w:tc>
      </w:tr>
      <w:tr w:rsidR="003C38F3" w:rsidRPr="004772FE" w14:paraId="756D8946"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1491D1E" w14:textId="77777777" w:rsidR="003C38F3" w:rsidRPr="009F11D1" w:rsidRDefault="003C38F3" w:rsidP="0007229E">
            <w:pPr>
              <w:spacing w:after="0" w:line="240" w:lineRule="auto"/>
              <w:jc w:val="center"/>
              <w:textAlignment w:val="baseline"/>
              <w:rPr>
                <w:rFonts w:ascii="Arial" w:eastAsia="Times New Roman" w:hAnsi="Arial" w:cs="Arial"/>
                <w:sz w:val="20"/>
                <w:szCs w:val="20"/>
                <w:lang w:val="en-US" w:eastAsia="lt-LT"/>
              </w:rPr>
            </w:pPr>
            <w:r w:rsidRPr="009F11D1">
              <w:rPr>
                <w:rFonts w:ascii="Arial" w:eastAsia="Times New Roman" w:hAnsi="Arial" w:cs="Arial"/>
                <w:sz w:val="20"/>
                <w:szCs w:val="20"/>
                <w:lang w:val="en-US"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7CEEEFAC" w14:textId="77777777" w:rsidR="003C38F3" w:rsidRPr="009F11D1" w:rsidRDefault="003C38F3" w:rsidP="0007229E">
            <w:pPr>
              <w:spacing w:after="0" w:line="240" w:lineRule="auto"/>
              <w:textAlignment w:val="baseline"/>
              <w:rPr>
                <w:rFonts w:ascii="Arial" w:eastAsia="Times New Roman" w:hAnsi="Arial" w:cs="Arial"/>
                <w:b/>
                <w:bCs/>
                <w:sz w:val="20"/>
                <w:szCs w:val="20"/>
                <w:lang w:eastAsia="lt-LT"/>
              </w:rPr>
            </w:pPr>
            <w:r w:rsidRPr="009F11D1">
              <w:rPr>
                <w:rFonts w:ascii="Arial" w:eastAsia="Times New Roman" w:hAnsi="Arial" w:cs="Arial"/>
                <w:b/>
                <w:bCs/>
                <w:sz w:val="20"/>
                <w:szCs w:val="20"/>
                <w:lang w:eastAsia="lt-LT"/>
              </w:rPr>
              <w:t>Kodų priėmimo ritės</w:t>
            </w:r>
          </w:p>
        </w:tc>
      </w:tr>
      <w:tr w:rsidR="003C38F3" w:rsidRPr="004772FE" w14:paraId="5B2CFF80"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63842F0" w14:textId="77777777" w:rsidR="003C38F3"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tcPr>
          <w:p w14:paraId="376C9215" w14:textId="77777777" w:rsidR="003C38F3" w:rsidRPr="00A8287C" w:rsidRDefault="003C38F3" w:rsidP="0007229E">
            <w:pPr>
              <w:spacing w:after="0" w:line="240" w:lineRule="auto"/>
              <w:jc w:val="both"/>
              <w:textAlignment w:val="baseline"/>
              <w:rPr>
                <w:rStyle w:val="normaltextrun"/>
                <w:rFonts w:ascii="Arial" w:hAnsi="Arial" w:cs="Arial"/>
                <w:sz w:val="20"/>
                <w:szCs w:val="20"/>
                <w:highlight w:val="green"/>
              </w:rPr>
            </w:pPr>
            <w:r w:rsidRPr="00D41E71">
              <w:rPr>
                <w:rFonts w:ascii="Arial" w:hAnsi="Arial" w:cs="Arial"/>
                <w:sz w:val="20"/>
                <w:szCs w:val="20"/>
              </w:rPr>
              <w:t>Atlikti ALSN signalų priėmimo kontrolę</w:t>
            </w:r>
          </w:p>
        </w:tc>
      </w:tr>
      <w:tr w:rsidR="003C38F3" w:rsidRPr="004772FE" w14:paraId="04B67FFB"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852C377" w14:textId="77777777" w:rsidR="003C38F3"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4A2190A2" w14:textId="77777777" w:rsidR="003C38F3" w:rsidRPr="00D41E71" w:rsidRDefault="003C38F3" w:rsidP="0007229E">
            <w:pPr>
              <w:spacing w:after="0" w:line="240" w:lineRule="auto"/>
              <w:jc w:val="both"/>
              <w:textAlignment w:val="baseline"/>
              <w:rPr>
                <w:rFonts w:ascii="Arial" w:eastAsia="Times New Roman" w:hAnsi="Arial" w:cs="Arial"/>
                <w:sz w:val="20"/>
                <w:szCs w:val="20"/>
                <w:lang w:eastAsia="lt-LT"/>
              </w:rPr>
            </w:pPr>
            <w:r w:rsidRPr="009F11D1">
              <w:rPr>
                <w:rStyle w:val="normaltextrun"/>
                <w:rFonts w:ascii="Arial" w:hAnsi="Arial" w:cs="Arial"/>
                <w:sz w:val="20"/>
                <w:szCs w:val="20"/>
              </w:rPr>
              <w:t>Apžiūrėkite priėmimo rites KP-I, kabelius ir sujungimo dėžutes, įsitikinkite, kad nėra pažeidimų ir atsipalaidavimo, pamatuokite ričių pakabinimo aukštį, pateikite matavimo pažymą</w:t>
            </w:r>
            <w:r>
              <w:rPr>
                <w:rStyle w:val="eop"/>
                <w:rFonts w:ascii="Arial" w:hAnsi="Arial" w:cs="Arial"/>
                <w:sz w:val="20"/>
                <w:szCs w:val="20"/>
              </w:rPr>
              <w:t> </w:t>
            </w:r>
          </w:p>
        </w:tc>
      </w:tr>
      <w:tr w:rsidR="003C38F3" w:rsidRPr="004772FE" w14:paraId="447AA06C"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68586D97" w14:textId="77777777" w:rsidR="003C38F3" w:rsidRPr="009F11D1" w:rsidRDefault="003C38F3" w:rsidP="0007229E">
            <w:pPr>
              <w:spacing w:after="0" w:line="240" w:lineRule="auto"/>
              <w:jc w:val="center"/>
              <w:textAlignment w:val="baseline"/>
              <w:rPr>
                <w:rFonts w:ascii="Arial" w:eastAsia="Times New Roman" w:hAnsi="Arial" w:cs="Arial"/>
                <w:sz w:val="20"/>
                <w:szCs w:val="20"/>
                <w:highlight w:val="lightGray"/>
                <w:lang w:eastAsia="lt-LT"/>
              </w:rPr>
            </w:pPr>
            <w:r w:rsidRPr="009F11D1">
              <w:rPr>
                <w:rFonts w:ascii="Arial" w:eastAsia="Times New Roman" w:hAnsi="Arial" w:cs="Arial"/>
                <w:sz w:val="20"/>
                <w:szCs w:val="20"/>
                <w:highlight w:val="lightGray"/>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371168B" w14:textId="77777777" w:rsidR="003C38F3" w:rsidRPr="009F11D1" w:rsidRDefault="003C38F3" w:rsidP="0007229E">
            <w:pPr>
              <w:spacing w:after="0" w:line="240" w:lineRule="auto"/>
              <w:textAlignment w:val="baseline"/>
              <w:rPr>
                <w:rFonts w:ascii="Arial" w:eastAsia="Times New Roman" w:hAnsi="Arial" w:cs="Arial"/>
                <w:sz w:val="20"/>
                <w:szCs w:val="20"/>
                <w:highlight w:val="lightGray"/>
                <w:lang w:eastAsia="lt-LT"/>
              </w:rPr>
            </w:pPr>
            <w:r w:rsidRPr="009F11D1">
              <w:rPr>
                <w:rStyle w:val="normaltextrun"/>
                <w:rFonts w:ascii="Arial" w:hAnsi="Arial" w:cs="Arial"/>
                <w:b/>
                <w:bCs/>
                <w:sz w:val="20"/>
                <w:szCs w:val="20"/>
                <w:highlight w:val="lightGray"/>
              </w:rPr>
              <w:t>Lokomotyvų mobilaus ryšio sistema</w:t>
            </w:r>
            <w:r w:rsidRPr="009F11D1">
              <w:rPr>
                <w:rStyle w:val="normaltextrun"/>
                <w:rFonts w:ascii="Arial" w:hAnsi="Arial" w:cs="Arial"/>
                <w:b/>
                <w:bCs/>
                <w:color w:val="000000"/>
                <w:sz w:val="20"/>
                <w:szCs w:val="20"/>
                <w:highlight w:val="lightGray"/>
                <w:shd w:val="clear" w:color="auto" w:fill="FFFFFF"/>
              </w:rPr>
              <w:t xml:space="preserve"> „GSM-R“</w:t>
            </w:r>
          </w:p>
        </w:tc>
      </w:tr>
      <w:tr w:rsidR="003C38F3" w:rsidRPr="004772FE" w14:paraId="09B1F90B"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F69257A"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6FCF95C7" w14:textId="77777777" w:rsidR="003C38F3" w:rsidRPr="00231DD9" w:rsidRDefault="003C38F3" w:rsidP="0007229E">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Pr>
                <w:rStyle w:val="eop"/>
                <w:rFonts w:ascii="Arial" w:hAnsi="Arial" w:cs="Arial"/>
                <w:sz w:val="20"/>
                <w:szCs w:val="20"/>
              </w:rPr>
              <w:t> </w:t>
            </w:r>
          </w:p>
        </w:tc>
      </w:tr>
      <w:tr w:rsidR="003C38F3" w:rsidRPr="004772FE" w14:paraId="14E4CDFB"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BABD751"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5A6FFA5E" w14:textId="77777777" w:rsidR="003C38F3" w:rsidRDefault="003C38F3" w:rsidP="0007229E">
            <w:pPr>
              <w:spacing w:after="0" w:line="240" w:lineRule="auto"/>
              <w:jc w:val="both"/>
              <w:textAlignment w:val="baseline"/>
              <w:rPr>
                <w:rStyle w:val="normaltextrun"/>
                <w:rFonts w:ascii="Arial" w:hAnsi="Arial" w:cs="Arial"/>
                <w:sz w:val="20"/>
                <w:szCs w:val="20"/>
              </w:rPr>
            </w:pPr>
            <w:r w:rsidRPr="00581D86">
              <w:rPr>
                <w:rStyle w:val="normaltextrun"/>
                <w:rFonts w:ascii="Arial" w:hAnsi="Arial" w:cs="Arial"/>
                <w:sz w:val="20"/>
                <w:szCs w:val="20"/>
              </w:rPr>
              <w:t>Apžiūrėti garsiakalbį virš pulto, įsitikinti, ar jis nepažeistas ir neatsipalaidavęs, laidai tvarkingi</w:t>
            </w:r>
          </w:p>
        </w:tc>
      </w:tr>
      <w:tr w:rsidR="003C38F3" w:rsidRPr="004772FE" w14:paraId="456BCDFC"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8BEC3E4"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396DD406" w14:textId="77777777" w:rsidR="003C38F3" w:rsidRPr="00231DD9" w:rsidRDefault="003C38F3" w:rsidP="0007229E">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Nuvalyti ir apžiūrėti KATHERIN anteną, įsitikinti, kad ji neatsipalaidavusi ir mechaniškai nepažeista</w:t>
            </w:r>
            <w:r>
              <w:rPr>
                <w:rStyle w:val="eop"/>
                <w:rFonts w:ascii="Arial" w:hAnsi="Arial" w:cs="Arial"/>
                <w:sz w:val="20"/>
                <w:szCs w:val="20"/>
              </w:rPr>
              <w:t> </w:t>
            </w:r>
          </w:p>
        </w:tc>
      </w:tr>
      <w:tr w:rsidR="003C38F3" w:rsidRPr="004772FE" w14:paraId="6530A2AA"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3CA1449"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A792943" w14:textId="77777777" w:rsidR="003C38F3" w:rsidRPr="008A69C7" w:rsidRDefault="003C38F3" w:rsidP="0007229E">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p>
        </w:tc>
      </w:tr>
      <w:tr w:rsidR="003C38F3" w:rsidRPr="004772FE" w14:paraId="46FE1147"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5DD3DDC"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w:t>
            </w:r>
          </w:p>
        </w:tc>
        <w:tc>
          <w:tcPr>
            <w:tcW w:w="9641" w:type="dxa"/>
            <w:tcBorders>
              <w:top w:val="single" w:sz="6" w:space="0" w:color="auto"/>
              <w:left w:val="single" w:sz="6" w:space="0" w:color="auto"/>
              <w:bottom w:val="single" w:sz="6" w:space="0" w:color="auto"/>
              <w:right w:val="single" w:sz="6" w:space="0" w:color="auto"/>
            </w:tcBorders>
            <w:vAlign w:val="center"/>
          </w:tcPr>
          <w:p w14:paraId="639ADC30" w14:textId="77777777" w:rsidR="003C38F3" w:rsidRPr="00231DD9" w:rsidRDefault="003C38F3" w:rsidP="0007229E">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Pr>
                <w:rStyle w:val="eop"/>
                <w:rFonts w:ascii="Arial" w:hAnsi="Arial" w:cs="Arial"/>
                <w:sz w:val="20"/>
                <w:szCs w:val="20"/>
              </w:rPr>
              <w:t> </w:t>
            </w:r>
          </w:p>
        </w:tc>
      </w:tr>
      <w:tr w:rsidR="003C38F3" w:rsidRPr="004772FE" w14:paraId="3E483E59"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BE9A397"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4.2.</w:t>
            </w:r>
          </w:p>
        </w:tc>
        <w:tc>
          <w:tcPr>
            <w:tcW w:w="9641" w:type="dxa"/>
            <w:tcBorders>
              <w:top w:val="single" w:sz="6" w:space="0" w:color="auto"/>
              <w:left w:val="single" w:sz="6" w:space="0" w:color="auto"/>
              <w:bottom w:val="single" w:sz="6" w:space="0" w:color="auto"/>
              <w:right w:val="single" w:sz="6" w:space="0" w:color="auto"/>
            </w:tcBorders>
            <w:vAlign w:val="center"/>
          </w:tcPr>
          <w:p w14:paraId="6D35A6AD" w14:textId="77777777" w:rsidR="003C38F3" w:rsidRPr="00231DD9" w:rsidRDefault="003C38F3" w:rsidP="0007229E">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Atlikite stoties bandymą TEST1</w:t>
            </w:r>
            <w:r>
              <w:rPr>
                <w:rStyle w:val="eop"/>
                <w:rFonts w:ascii="Arial" w:hAnsi="Arial" w:cs="Arial"/>
                <w:sz w:val="20"/>
                <w:szCs w:val="20"/>
              </w:rPr>
              <w:t> </w:t>
            </w:r>
          </w:p>
        </w:tc>
      </w:tr>
      <w:tr w:rsidR="003C38F3" w:rsidRPr="004772FE" w14:paraId="42D3BDD1"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48CADC7"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4.3.</w:t>
            </w:r>
          </w:p>
        </w:tc>
        <w:tc>
          <w:tcPr>
            <w:tcW w:w="9641" w:type="dxa"/>
            <w:tcBorders>
              <w:top w:val="single" w:sz="6" w:space="0" w:color="auto"/>
              <w:left w:val="single" w:sz="6" w:space="0" w:color="auto"/>
              <w:bottom w:val="single" w:sz="6" w:space="0" w:color="auto"/>
              <w:right w:val="single" w:sz="6" w:space="0" w:color="auto"/>
            </w:tcBorders>
            <w:vAlign w:val="center"/>
          </w:tcPr>
          <w:p w14:paraId="53F39624" w14:textId="77777777" w:rsidR="003C38F3" w:rsidRPr="00231DD9" w:rsidRDefault="003C38F3" w:rsidP="0007229E">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pulto valdymo elementų veikimą</w:t>
            </w:r>
            <w:r>
              <w:rPr>
                <w:rStyle w:val="eop"/>
                <w:rFonts w:ascii="Arial" w:hAnsi="Arial" w:cs="Arial"/>
                <w:sz w:val="20"/>
                <w:szCs w:val="20"/>
              </w:rPr>
              <w:t> </w:t>
            </w:r>
          </w:p>
        </w:tc>
      </w:tr>
      <w:tr w:rsidR="003C38F3" w:rsidRPr="004772FE" w14:paraId="712C469F"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025D37E"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4.4.</w:t>
            </w:r>
          </w:p>
        </w:tc>
        <w:tc>
          <w:tcPr>
            <w:tcW w:w="9641" w:type="dxa"/>
            <w:tcBorders>
              <w:top w:val="single" w:sz="6" w:space="0" w:color="auto"/>
              <w:left w:val="single" w:sz="6" w:space="0" w:color="auto"/>
              <w:bottom w:val="single" w:sz="6" w:space="0" w:color="auto"/>
              <w:right w:val="single" w:sz="6" w:space="0" w:color="auto"/>
            </w:tcBorders>
            <w:vAlign w:val="center"/>
          </w:tcPr>
          <w:p w14:paraId="562F5713" w14:textId="77777777" w:rsidR="003C38F3" w:rsidRPr="00231DD9" w:rsidRDefault="003C38F3" w:rsidP="0007229E">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150MHz antenos stovinčios bangos koeficiento reikšmes pulte</w:t>
            </w:r>
            <w:r>
              <w:rPr>
                <w:rStyle w:val="eop"/>
                <w:rFonts w:ascii="Arial" w:hAnsi="Arial" w:cs="Arial"/>
                <w:sz w:val="20"/>
                <w:szCs w:val="20"/>
              </w:rPr>
              <w:t> </w:t>
            </w:r>
          </w:p>
        </w:tc>
      </w:tr>
      <w:tr w:rsidR="003C38F3" w:rsidRPr="004772FE" w14:paraId="6B124CEB"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A9E2FFB"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4.5.</w:t>
            </w:r>
          </w:p>
        </w:tc>
        <w:tc>
          <w:tcPr>
            <w:tcW w:w="9641" w:type="dxa"/>
            <w:tcBorders>
              <w:top w:val="single" w:sz="6" w:space="0" w:color="auto"/>
              <w:left w:val="single" w:sz="6" w:space="0" w:color="auto"/>
              <w:bottom w:val="single" w:sz="6" w:space="0" w:color="auto"/>
              <w:right w:val="single" w:sz="6" w:space="0" w:color="auto"/>
            </w:tcBorders>
            <w:vAlign w:val="center"/>
          </w:tcPr>
          <w:p w14:paraId="31A39184" w14:textId="77777777" w:rsidR="003C38F3" w:rsidRPr="00231DD9" w:rsidRDefault="003C38F3" w:rsidP="0007229E">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2MHz antenos stovinčios bangos koeficiento reikšmes pulte</w:t>
            </w:r>
            <w:r>
              <w:rPr>
                <w:rStyle w:val="eop"/>
                <w:rFonts w:ascii="Arial" w:hAnsi="Arial" w:cs="Arial"/>
                <w:sz w:val="20"/>
                <w:szCs w:val="20"/>
              </w:rPr>
              <w:t> </w:t>
            </w:r>
          </w:p>
        </w:tc>
      </w:tr>
      <w:tr w:rsidR="003C38F3" w:rsidRPr="004772FE" w14:paraId="5DF7685D"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81DB6A7"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4.6.</w:t>
            </w:r>
          </w:p>
        </w:tc>
        <w:tc>
          <w:tcPr>
            <w:tcW w:w="9641" w:type="dxa"/>
            <w:tcBorders>
              <w:top w:val="single" w:sz="6" w:space="0" w:color="auto"/>
              <w:left w:val="single" w:sz="6" w:space="0" w:color="auto"/>
              <w:bottom w:val="single" w:sz="6" w:space="0" w:color="auto"/>
              <w:right w:val="single" w:sz="6" w:space="0" w:color="auto"/>
            </w:tcBorders>
            <w:vAlign w:val="center"/>
          </w:tcPr>
          <w:p w14:paraId="66F4F211" w14:textId="77777777" w:rsidR="003C38F3" w:rsidRPr="00231DD9" w:rsidRDefault="003C38F3" w:rsidP="0007229E">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avarinio (vidinio) mikrofono veikimą</w:t>
            </w:r>
            <w:r>
              <w:rPr>
                <w:rStyle w:val="eop"/>
                <w:rFonts w:ascii="Arial" w:hAnsi="Arial" w:cs="Arial"/>
                <w:sz w:val="20"/>
                <w:szCs w:val="20"/>
              </w:rPr>
              <w:t> </w:t>
            </w:r>
          </w:p>
        </w:tc>
      </w:tr>
      <w:tr w:rsidR="003C38F3" w:rsidRPr="004772FE" w14:paraId="35B2BDBA"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76BB117"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4.7.</w:t>
            </w:r>
          </w:p>
        </w:tc>
        <w:tc>
          <w:tcPr>
            <w:tcW w:w="9641" w:type="dxa"/>
            <w:tcBorders>
              <w:top w:val="single" w:sz="6" w:space="0" w:color="auto"/>
              <w:left w:val="single" w:sz="6" w:space="0" w:color="auto"/>
              <w:bottom w:val="single" w:sz="6" w:space="0" w:color="auto"/>
              <w:right w:val="single" w:sz="6" w:space="0" w:color="auto"/>
            </w:tcBorders>
            <w:vAlign w:val="center"/>
          </w:tcPr>
          <w:p w14:paraId="7975C27A" w14:textId="77777777" w:rsidR="003C38F3" w:rsidRPr="00231DD9" w:rsidRDefault="003C38F3" w:rsidP="0007229E">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ragelio įstatymo į pultą jutiklių veikimą</w:t>
            </w:r>
            <w:r>
              <w:rPr>
                <w:rStyle w:val="eop"/>
                <w:rFonts w:ascii="Arial" w:hAnsi="Arial" w:cs="Arial"/>
                <w:sz w:val="20"/>
                <w:szCs w:val="20"/>
              </w:rPr>
              <w:t> </w:t>
            </w:r>
          </w:p>
        </w:tc>
      </w:tr>
      <w:tr w:rsidR="003C38F3" w:rsidRPr="004772FE" w14:paraId="42481522"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52568B5"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4.8.</w:t>
            </w:r>
          </w:p>
        </w:tc>
        <w:tc>
          <w:tcPr>
            <w:tcW w:w="9641" w:type="dxa"/>
            <w:tcBorders>
              <w:top w:val="single" w:sz="6" w:space="0" w:color="auto"/>
              <w:left w:val="single" w:sz="6" w:space="0" w:color="auto"/>
              <w:bottom w:val="single" w:sz="6" w:space="0" w:color="auto"/>
              <w:right w:val="single" w:sz="6" w:space="0" w:color="auto"/>
            </w:tcBorders>
            <w:vAlign w:val="center"/>
          </w:tcPr>
          <w:p w14:paraId="272E9CF4" w14:textId="77777777" w:rsidR="003C38F3" w:rsidRPr="00231DD9" w:rsidRDefault="003C38F3" w:rsidP="0007229E">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Atidarykite virš pulto ir apžiūrėkite garsiakalbį,  įsitikinkite, kad jis nepažeistas ir neatsipalaidavęs, laidai tvarkingi</w:t>
            </w:r>
            <w:r>
              <w:rPr>
                <w:rStyle w:val="eop"/>
                <w:rFonts w:ascii="Arial" w:hAnsi="Arial" w:cs="Arial"/>
                <w:sz w:val="20"/>
                <w:szCs w:val="20"/>
              </w:rPr>
              <w:t> </w:t>
            </w:r>
          </w:p>
        </w:tc>
      </w:tr>
      <w:tr w:rsidR="003C38F3" w:rsidRPr="004772FE" w14:paraId="0329205B"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25F80AE"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4.9.</w:t>
            </w:r>
          </w:p>
        </w:tc>
        <w:tc>
          <w:tcPr>
            <w:tcW w:w="9641" w:type="dxa"/>
            <w:tcBorders>
              <w:top w:val="single" w:sz="6" w:space="0" w:color="auto"/>
              <w:left w:val="single" w:sz="6" w:space="0" w:color="auto"/>
              <w:bottom w:val="single" w:sz="6" w:space="0" w:color="auto"/>
              <w:right w:val="single" w:sz="6" w:space="0" w:color="auto"/>
            </w:tcBorders>
            <w:vAlign w:val="center"/>
          </w:tcPr>
          <w:p w14:paraId="04D8906C" w14:textId="77777777" w:rsidR="003C38F3" w:rsidRDefault="003C38F3" w:rsidP="0007229E">
            <w:pPr>
              <w:spacing w:after="0" w:line="240" w:lineRule="auto"/>
              <w:jc w:val="both"/>
              <w:textAlignment w:val="baseline"/>
              <w:rPr>
                <w:rStyle w:val="normaltextrun"/>
                <w:rFonts w:ascii="Arial" w:hAnsi="Arial" w:cs="Arial"/>
                <w:sz w:val="20"/>
                <w:szCs w:val="20"/>
              </w:rPr>
            </w:pPr>
            <w:r w:rsidRPr="0055040B">
              <w:rPr>
                <w:rStyle w:val="normaltextrun"/>
                <w:rFonts w:ascii="Arial" w:hAnsi="Arial" w:cs="Arial"/>
                <w:sz w:val="20"/>
                <w:szCs w:val="20"/>
              </w:rPr>
              <w:t>Apžiūrėti radijo stoties bloką BARS, įsitikinti, kad jis neatsipalaidavęs, kabeliai ir jungtys tvarkingi, patikrinti plombavimą</w:t>
            </w:r>
          </w:p>
        </w:tc>
      </w:tr>
      <w:tr w:rsidR="003C38F3" w:rsidRPr="004772FE" w14:paraId="4192BE7B"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BCB0179" w14:textId="77777777" w:rsidR="003C38F3" w:rsidRPr="00231DD9"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4.10.</w:t>
            </w:r>
          </w:p>
        </w:tc>
        <w:tc>
          <w:tcPr>
            <w:tcW w:w="9641" w:type="dxa"/>
            <w:tcBorders>
              <w:top w:val="single" w:sz="6" w:space="0" w:color="auto"/>
              <w:left w:val="single" w:sz="6" w:space="0" w:color="auto"/>
              <w:bottom w:val="single" w:sz="6" w:space="0" w:color="auto"/>
              <w:right w:val="single" w:sz="6" w:space="0" w:color="auto"/>
            </w:tcBorders>
            <w:vAlign w:val="center"/>
          </w:tcPr>
          <w:p w14:paraId="16046491" w14:textId="77777777" w:rsidR="003C38F3" w:rsidRPr="00231DD9" w:rsidRDefault="003C38F3" w:rsidP="0007229E">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 xml:space="preserve">Apžiūrėkite </w:t>
            </w:r>
            <w:proofErr w:type="spellStart"/>
            <w:r>
              <w:rPr>
                <w:rStyle w:val="normaltextrun"/>
                <w:rFonts w:ascii="Arial" w:hAnsi="Arial" w:cs="Arial"/>
                <w:sz w:val="20"/>
                <w:szCs w:val="20"/>
              </w:rPr>
              <w:t>AnSU</w:t>
            </w:r>
            <w:proofErr w:type="spellEnd"/>
            <w:r>
              <w:rPr>
                <w:rStyle w:val="normaltextrun"/>
                <w:rFonts w:ascii="Arial" w:hAnsi="Arial" w:cs="Arial"/>
                <w:sz w:val="20"/>
                <w:szCs w:val="20"/>
              </w:rPr>
              <w:t>, įsitikinkite, kad jis neatsipalaidavęs, kabeliai ir jungtys tvarkingi, patikrinkite plombavimą</w:t>
            </w:r>
            <w:r>
              <w:rPr>
                <w:rStyle w:val="eop"/>
                <w:rFonts w:ascii="Arial" w:hAnsi="Arial" w:cs="Arial"/>
                <w:sz w:val="20"/>
                <w:szCs w:val="20"/>
              </w:rPr>
              <w:t> </w:t>
            </w:r>
          </w:p>
        </w:tc>
      </w:tr>
      <w:tr w:rsidR="003C38F3" w:rsidRPr="004772FE" w14:paraId="7E43246C"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5A24A2D" w14:textId="77777777" w:rsidR="003C38F3"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4.11.</w:t>
            </w:r>
          </w:p>
        </w:tc>
        <w:tc>
          <w:tcPr>
            <w:tcW w:w="9641" w:type="dxa"/>
            <w:tcBorders>
              <w:top w:val="single" w:sz="6" w:space="0" w:color="auto"/>
              <w:left w:val="single" w:sz="6" w:space="0" w:color="auto"/>
              <w:bottom w:val="single" w:sz="6" w:space="0" w:color="auto"/>
              <w:right w:val="single" w:sz="6" w:space="0" w:color="auto"/>
            </w:tcBorders>
            <w:vAlign w:val="center"/>
          </w:tcPr>
          <w:p w14:paraId="2E0483DB" w14:textId="77777777" w:rsidR="003C38F3" w:rsidRPr="00F0485C" w:rsidRDefault="003C38F3" w:rsidP="0007229E">
            <w:pPr>
              <w:spacing w:after="0" w:line="240" w:lineRule="auto"/>
              <w:jc w:val="both"/>
              <w:textAlignment w:val="baseline"/>
              <w:rPr>
                <w:rStyle w:val="normaltextrun"/>
                <w:rFonts w:ascii="Arial" w:hAnsi="Arial" w:cs="Arial"/>
                <w:sz w:val="20"/>
                <w:szCs w:val="20"/>
              </w:rPr>
            </w:pPr>
            <w:r w:rsidRPr="009F11D1">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9F11D1">
              <w:rPr>
                <w:rStyle w:val="eop"/>
                <w:rFonts w:ascii="Arial" w:hAnsi="Arial" w:cs="Arial"/>
                <w:sz w:val="20"/>
                <w:szCs w:val="20"/>
              </w:rPr>
              <w:t> </w:t>
            </w:r>
          </w:p>
        </w:tc>
      </w:tr>
      <w:tr w:rsidR="003C38F3" w:rsidRPr="004772FE" w14:paraId="3437A64E" w14:textId="77777777" w:rsidTr="0007229E">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0D94874" w14:textId="77777777" w:rsidR="003C38F3" w:rsidRDefault="003C38F3" w:rsidP="0007229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4.12.</w:t>
            </w:r>
          </w:p>
        </w:tc>
        <w:tc>
          <w:tcPr>
            <w:tcW w:w="9641" w:type="dxa"/>
            <w:tcBorders>
              <w:top w:val="single" w:sz="6" w:space="0" w:color="auto"/>
              <w:left w:val="single" w:sz="6" w:space="0" w:color="auto"/>
              <w:bottom w:val="single" w:sz="6" w:space="0" w:color="auto"/>
              <w:right w:val="single" w:sz="6" w:space="0" w:color="auto"/>
            </w:tcBorders>
            <w:vAlign w:val="center"/>
          </w:tcPr>
          <w:p w14:paraId="5ABD88D8" w14:textId="77777777" w:rsidR="003C38F3" w:rsidRPr="00F0485C" w:rsidRDefault="003C38F3" w:rsidP="0007229E">
            <w:pPr>
              <w:spacing w:after="0" w:line="240" w:lineRule="auto"/>
              <w:jc w:val="both"/>
              <w:textAlignment w:val="baseline"/>
              <w:rPr>
                <w:rStyle w:val="normaltextrun"/>
                <w:rFonts w:ascii="Arial" w:hAnsi="Arial" w:cs="Arial"/>
                <w:sz w:val="20"/>
                <w:szCs w:val="20"/>
              </w:rPr>
            </w:pPr>
            <w:r w:rsidRPr="009F11D1">
              <w:rPr>
                <w:rStyle w:val="normaltextrun"/>
                <w:rFonts w:ascii="Arial" w:hAnsi="Arial" w:cs="Arial"/>
                <w:sz w:val="20"/>
                <w:szCs w:val="20"/>
              </w:rPr>
              <w:t>Nuvalykite ir apžiūrėkite 150  MHz anteną, įsitikinkite, kad ji neatsipalaidavus ir mechaniškai nepažeista, pajungimo kabelis tvarkingas</w:t>
            </w:r>
            <w:r w:rsidRPr="009F11D1">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2D61E" w14:textId="77777777" w:rsidR="006C3351" w:rsidRDefault="006C3351" w:rsidP="00F86956">
      <w:pPr>
        <w:spacing w:after="0" w:line="240" w:lineRule="auto"/>
      </w:pPr>
      <w:r>
        <w:separator/>
      </w:r>
    </w:p>
  </w:endnote>
  <w:endnote w:type="continuationSeparator" w:id="0">
    <w:p w14:paraId="0CF329C9" w14:textId="77777777" w:rsidR="006C3351" w:rsidRDefault="006C3351" w:rsidP="00F86956">
      <w:pPr>
        <w:spacing w:after="0" w:line="240" w:lineRule="auto"/>
      </w:pPr>
      <w:r>
        <w:continuationSeparator/>
      </w:r>
    </w:p>
  </w:endnote>
  <w:endnote w:type="continuationNotice" w:id="1">
    <w:p w14:paraId="1B15FFCE" w14:textId="77777777" w:rsidR="006C3351" w:rsidRDefault="006C33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67E91" w14:textId="77777777" w:rsidR="006C3351" w:rsidRDefault="006C3351" w:rsidP="00F86956">
      <w:pPr>
        <w:spacing w:after="0" w:line="240" w:lineRule="auto"/>
      </w:pPr>
      <w:r>
        <w:separator/>
      </w:r>
    </w:p>
  </w:footnote>
  <w:footnote w:type="continuationSeparator" w:id="0">
    <w:p w14:paraId="64D0361A" w14:textId="77777777" w:rsidR="006C3351" w:rsidRDefault="006C3351" w:rsidP="00F86956">
      <w:pPr>
        <w:spacing w:after="0" w:line="240" w:lineRule="auto"/>
      </w:pPr>
      <w:r>
        <w:continuationSeparator/>
      </w:r>
    </w:p>
  </w:footnote>
  <w:footnote w:type="continuationNotice" w:id="1">
    <w:p w14:paraId="1A4EF81C" w14:textId="77777777" w:rsidR="006C3351" w:rsidRDefault="006C33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AE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45C1"/>
    <w:rsid w:val="000F5AC5"/>
    <w:rsid w:val="000F5DAC"/>
    <w:rsid w:val="000F7286"/>
    <w:rsid w:val="00100213"/>
    <w:rsid w:val="00100A8A"/>
    <w:rsid w:val="00100C13"/>
    <w:rsid w:val="00101217"/>
    <w:rsid w:val="001019A4"/>
    <w:rsid w:val="00101A70"/>
    <w:rsid w:val="001029A2"/>
    <w:rsid w:val="0010388A"/>
    <w:rsid w:val="00104CA5"/>
    <w:rsid w:val="001050FA"/>
    <w:rsid w:val="0010623A"/>
    <w:rsid w:val="001103CD"/>
    <w:rsid w:val="001108B2"/>
    <w:rsid w:val="001109EB"/>
    <w:rsid w:val="00113E2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0CA6"/>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669C"/>
    <w:rsid w:val="002C76EE"/>
    <w:rsid w:val="002C7B7B"/>
    <w:rsid w:val="002D0689"/>
    <w:rsid w:val="002D0787"/>
    <w:rsid w:val="002D1201"/>
    <w:rsid w:val="002D2ABA"/>
    <w:rsid w:val="002D3142"/>
    <w:rsid w:val="002D35FA"/>
    <w:rsid w:val="002D36BA"/>
    <w:rsid w:val="002D3CFC"/>
    <w:rsid w:val="002D480E"/>
    <w:rsid w:val="002D794D"/>
    <w:rsid w:val="002D7EB0"/>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157"/>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38F3"/>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07F33"/>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6764"/>
    <w:rsid w:val="00447187"/>
    <w:rsid w:val="00450B8B"/>
    <w:rsid w:val="004536E7"/>
    <w:rsid w:val="004536F5"/>
    <w:rsid w:val="00455191"/>
    <w:rsid w:val="0045568B"/>
    <w:rsid w:val="00455EEA"/>
    <w:rsid w:val="00456370"/>
    <w:rsid w:val="00457419"/>
    <w:rsid w:val="0045751C"/>
    <w:rsid w:val="00457959"/>
    <w:rsid w:val="00460EF8"/>
    <w:rsid w:val="0046298B"/>
    <w:rsid w:val="00462FD2"/>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A5E2F"/>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1B1C"/>
    <w:rsid w:val="004D4B41"/>
    <w:rsid w:val="004D5558"/>
    <w:rsid w:val="004D56F5"/>
    <w:rsid w:val="004D5AFC"/>
    <w:rsid w:val="004D67C1"/>
    <w:rsid w:val="004D699A"/>
    <w:rsid w:val="004D6C72"/>
    <w:rsid w:val="004D6EF5"/>
    <w:rsid w:val="004D7E2C"/>
    <w:rsid w:val="004E0358"/>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297F"/>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51"/>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9DB"/>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BDF"/>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5755"/>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4A1"/>
    <w:rsid w:val="009D185F"/>
    <w:rsid w:val="009D18AE"/>
    <w:rsid w:val="009D278A"/>
    <w:rsid w:val="009D280E"/>
    <w:rsid w:val="009D2830"/>
    <w:rsid w:val="009D4B58"/>
    <w:rsid w:val="009D62F7"/>
    <w:rsid w:val="009D6C5B"/>
    <w:rsid w:val="009D7469"/>
    <w:rsid w:val="009D75F6"/>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483C"/>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3941"/>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5F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1C1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0109"/>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17A"/>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350"/>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4C2"/>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1F3"/>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08E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1"/>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8AD"/>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9B8"/>
    <w:rsid w:val="00026D62"/>
    <w:rsid w:val="00027B3E"/>
    <w:rsid w:val="00047B63"/>
    <w:rsid w:val="00071467"/>
    <w:rsid w:val="000813A5"/>
    <w:rsid w:val="0009014B"/>
    <w:rsid w:val="000A2701"/>
    <w:rsid w:val="000A7E4D"/>
    <w:rsid w:val="000D3411"/>
    <w:rsid w:val="000E2ECC"/>
    <w:rsid w:val="00110540"/>
    <w:rsid w:val="00122DF7"/>
    <w:rsid w:val="00127FCE"/>
    <w:rsid w:val="0015150F"/>
    <w:rsid w:val="001613CC"/>
    <w:rsid w:val="00170319"/>
    <w:rsid w:val="0018235F"/>
    <w:rsid w:val="001C3477"/>
    <w:rsid w:val="0020672E"/>
    <w:rsid w:val="00226D7D"/>
    <w:rsid w:val="00233647"/>
    <w:rsid w:val="00242CB0"/>
    <w:rsid w:val="0025214B"/>
    <w:rsid w:val="00266E9E"/>
    <w:rsid w:val="00273AB5"/>
    <w:rsid w:val="00295753"/>
    <w:rsid w:val="002A4AC0"/>
    <w:rsid w:val="002A7D56"/>
    <w:rsid w:val="002B6374"/>
    <w:rsid w:val="002C669C"/>
    <w:rsid w:val="002D3CFC"/>
    <w:rsid w:val="002F291E"/>
    <w:rsid w:val="00306290"/>
    <w:rsid w:val="00327C96"/>
    <w:rsid w:val="00360014"/>
    <w:rsid w:val="003648BC"/>
    <w:rsid w:val="00367FF7"/>
    <w:rsid w:val="003702EB"/>
    <w:rsid w:val="00373A64"/>
    <w:rsid w:val="003749A8"/>
    <w:rsid w:val="003928B6"/>
    <w:rsid w:val="003F188C"/>
    <w:rsid w:val="00406589"/>
    <w:rsid w:val="0041673C"/>
    <w:rsid w:val="00417562"/>
    <w:rsid w:val="00427BF0"/>
    <w:rsid w:val="00432B2C"/>
    <w:rsid w:val="00437052"/>
    <w:rsid w:val="00487A68"/>
    <w:rsid w:val="004B5352"/>
    <w:rsid w:val="004B77B4"/>
    <w:rsid w:val="004D1B1C"/>
    <w:rsid w:val="004D699A"/>
    <w:rsid w:val="004E0358"/>
    <w:rsid w:val="004E6D5D"/>
    <w:rsid w:val="0052128B"/>
    <w:rsid w:val="00554B98"/>
    <w:rsid w:val="005559B3"/>
    <w:rsid w:val="00563FAC"/>
    <w:rsid w:val="0057297F"/>
    <w:rsid w:val="00575B47"/>
    <w:rsid w:val="005879F8"/>
    <w:rsid w:val="00600063"/>
    <w:rsid w:val="00622F95"/>
    <w:rsid w:val="0065189E"/>
    <w:rsid w:val="0067136A"/>
    <w:rsid w:val="006803AE"/>
    <w:rsid w:val="006C70BE"/>
    <w:rsid w:val="006D0917"/>
    <w:rsid w:val="006D415C"/>
    <w:rsid w:val="006E2B1E"/>
    <w:rsid w:val="006F5113"/>
    <w:rsid w:val="00700247"/>
    <w:rsid w:val="00721F12"/>
    <w:rsid w:val="007478C0"/>
    <w:rsid w:val="007626D4"/>
    <w:rsid w:val="0078367D"/>
    <w:rsid w:val="00784FDA"/>
    <w:rsid w:val="007A22DA"/>
    <w:rsid w:val="007A57FB"/>
    <w:rsid w:val="007E0B8B"/>
    <w:rsid w:val="007F50CD"/>
    <w:rsid w:val="008100D5"/>
    <w:rsid w:val="00823A3A"/>
    <w:rsid w:val="008276A1"/>
    <w:rsid w:val="00840471"/>
    <w:rsid w:val="00853E46"/>
    <w:rsid w:val="0086318C"/>
    <w:rsid w:val="00871B30"/>
    <w:rsid w:val="00881D1E"/>
    <w:rsid w:val="008821F1"/>
    <w:rsid w:val="00883D84"/>
    <w:rsid w:val="008B1F44"/>
    <w:rsid w:val="008D4C57"/>
    <w:rsid w:val="008E4927"/>
    <w:rsid w:val="008F3052"/>
    <w:rsid w:val="00924C19"/>
    <w:rsid w:val="00925DEB"/>
    <w:rsid w:val="00926387"/>
    <w:rsid w:val="009426E6"/>
    <w:rsid w:val="00995755"/>
    <w:rsid w:val="009A7B1D"/>
    <w:rsid w:val="009C21CF"/>
    <w:rsid w:val="009C633A"/>
    <w:rsid w:val="009C6A4D"/>
    <w:rsid w:val="009D2830"/>
    <w:rsid w:val="009D658A"/>
    <w:rsid w:val="00A14A0D"/>
    <w:rsid w:val="00A22716"/>
    <w:rsid w:val="00A3483C"/>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BF35F6"/>
    <w:rsid w:val="00C06D1B"/>
    <w:rsid w:val="00C159B1"/>
    <w:rsid w:val="00C230A2"/>
    <w:rsid w:val="00C60804"/>
    <w:rsid w:val="00C663C7"/>
    <w:rsid w:val="00C93385"/>
    <w:rsid w:val="00CC4C61"/>
    <w:rsid w:val="00CC55CB"/>
    <w:rsid w:val="00CC7521"/>
    <w:rsid w:val="00CD1C72"/>
    <w:rsid w:val="00CD5F1C"/>
    <w:rsid w:val="00D11C1F"/>
    <w:rsid w:val="00D17DC8"/>
    <w:rsid w:val="00D21824"/>
    <w:rsid w:val="00D2225D"/>
    <w:rsid w:val="00D223BC"/>
    <w:rsid w:val="00D649A0"/>
    <w:rsid w:val="00D80BE8"/>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524A4"/>
    <w:rsid w:val="00E76808"/>
    <w:rsid w:val="00E8165B"/>
    <w:rsid w:val="00E83CA6"/>
    <w:rsid w:val="00E95EBA"/>
    <w:rsid w:val="00EC3C2A"/>
    <w:rsid w:val="00EC49B7"/>
    <w:rsid w:val="00F04952"/>
    <w:rsid w:val="00F20F6F"/>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2320</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5</cp:revision>
  <dcterms:created xsi:type="dcterms:W3CDTF">2026-04-30T08:36:00Z</dcterms:created>
  <dcterms:modified xsi:type="dcterms:W3CDTF">2026-05-15T09:11:00Z</dcterms:modified>
</cp:coreProperties>
</file>