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C0FA8" w14:textId="77777777" w:rsidR="00C5780D" w:rsidRPr="002F4A58" w:rsidRDefault="007C3BB3" w:rsidP="007C3BB3">
      <w:pPr>
        <w:jc w:val="center"/>
        <w:rPr>
          <w:rFonts w:ascii="Arial" w:hAnsi="Arial" w:cs="Arial"/>
          <w:b/>
        </w:rPr>
      </w:pPr>
      <w:r w:rsidRPr="002F4A58">
        <w:rPr>
          <w:rFonts w:ascii="Arial" w:hAnsi="Arial" w:cs="Arial"/>
          <w:b/>
        </w:rPr>
        <w:t>PIRKIMO ATMINTINĖ</w:t>
      </w:r>
      <w:r w:rsidR="002F4A58" w:rsidRPr="002F4A58">
        <w:rPr>
          <w:rFonts w:ascii="Arial" w:hAnsi="Arial" w:cs="Arial"/>
          <w:b/>
        </w:rPr>
        <w:t xml:space="preserve"> TIEKĖJAMS</w:t>
      </w:r>
    </w:p>
    <w:p w14:paraId="55217752" w14:textId="77777777" w:rsidR="007C3BB3" w:rsidRDefault="007C3BB3" w:rsidP="007C3BB3">
      <w:pPr>
        <w:jc w:val="center"/>
        <w:rPr>
          <w:rFonts w:ascii="Arial" w:hAnsi="Arial" w:cs="Arial"/>
        </w:rPr>
      </w:pPr>
    </w:p>
    <w:p w14:paraId="7FEB7614" w14:textId="77777777" w:rsidR="007C3BB3" w:rsidRDefault="007C3BB3" w:rsidP="002F4A58">
      <w:pPr>
        <w:pStyle w:val="ListParagraph"/>
        <w:numPr>
          <w:ilvl w:val="0"/>
          <w:numId w:val="3"/>
        </w:numPr>
        <w:spacing w:before="240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2F4A58">
        <w:rPr>
          <w:rFonts w:ascii="Arial" w:eastAsia="Times New Roman" w:hAnsi="Arial" w:cs="Arial"/>
          <w:b/>
          <w:bCs/>
          <w:sz w:val="21"/>
          <w:szCs w:val="21"/>
        </w:rPr>
        <w:t>Pirkimo objektas:</w:t>
      </w:r>
      <w:r w:rsidRPr="002F4A58">
        <w:rPr>
          <w:rFonts w:ascii="Arial" w:eastAsia="Times New Roman" w:hAnsi="Arial" w:cs="Arial"/>
          <w:bCs/>
          <w:sz w:val="21"/>
          <w:szCs w:val="21"/>
        </w:rPr>
        <w:t xml:space="preserve"> akustiniai kambariai – viso 4 vnt. (toliau – Akustinis kambarys/Akustiniai  kambariai). Akustinių kambarių įrengimo vieta – Antrojo operatyvinių tarnybų departamento prie Krašto apsaugos ministerijos (toliau – Perkančioji organizacija)  patalpose, esančiose Kaune.</w:t>
      </w:r>
    </w:p>
    <w:p w14:paraId="071DCFAF" w14:textId="77777777" w:rsidR="002F4A58" w:rsidRPr="002F4A58" w:rsidRDefault="002F4A58" w:rsidP="002F4A58">
      <w:pPr>
        <w:pStyle w:val="ListParagraph"/>
        <w:spacing w:before="240"/>
        <w:jc w:val="both"/>
        <w:rPr>
          <w:rFonts w:ascii="Arial" w:eastAsia="Times New Roman" w:hAnsi="Arial" w:cs="Arial"/>
          <w:bCs/>
          <w:sz w:val="21"/>
          <w:szCs w:val="21"/>
        </w:rPr>
      </w:pPr>
    </w:p>
    <w:p w14:paraId="1DB52E24" w14:textId="77777777" w:rsidR="002F4A58" w:rsidRPr="002F4A58" w:rsidRDefault="007C3BB3" w:rsidP="002F4A58">
      <w:pPr>
        <w:pStyle w:val="ListParagraph"/>
        <w:numPr>
          <w:ilvl w:val="0"/>
          <w:numId w:val="3"/>
        </w:numPr>
        <w:spacing w:before="240"/>
        <w:jc w:val="both"/>
        <w:rPr>
          <w:rFonts w:ascii="Arial" w:hAnsi="Arial" w:cs="Arial"/>
          <w:b/>
        </w:rPr>
      </w:pPr>
      <w:r w:rsidRPr="002F4A58">
        <w:rPr>
          <w:rFonts w:ascii="Arial" w:hAnsi="Arial" w:cs="Arial"/>
          <w:b/>
        </w:rPr>
        <w:t>Perkam</w:t>
      </w:r>
      <w:r w:rsidR="002F4A58" w:rsidRPr="002F4A58">
        <w:rPr>
          <w:rFonts w:ascii="Arial" w:hAnsi="Arial" w:cs="Arial"/>
          <w:b/>
        </w:rPr>
        <w:t>a:</w:t>
      </w:r>
    </w:p>
    <w:p w14:paraId="4AB7CC15" w14:textId="77777777" w:rsidR="002F4A58" w:rsidRPr="002F4A58" w:rsidRDefault="002F4A58" w:rsidP="002F4A58">
      <w:pPr>
        <w:pStyle w:val="ListParagraph"/>
        <w:numPr>
          <w:ilvl w:val="0"/>
          <w:numId w:val="1"/>
        </w:numPr>
        <w:spacing w:before="240"/>
        <w:jc w:val="both"/>
        <w:rPr>
          <w:rFonts w:ascii="Arial" w:hAnsi="Arial" w:cs="Arial"/>
        </w:rPr>
      </w:pPr>
      <w:r w:rsidRPr="002F4A58">
        <w:rPr>
          <w:rFonts w:ascii="Arial" w:hAnsi="Arial" w:cs="Arial"/>
        </w:rPr>
        <w:t>2 vnt. – dviviečiai akustiniai kambariai;</w:t>
      </w:r>
    </w:p>
    <w:p w14:paraId="081D1387" w14:textId="77777777" w:rsidR="007C3BB3" w:rsidRDefault="002F4A58" w:rsidP="002F4A58">
      <w:pPr>
        <w:pStyle w:val="ListParagraph"/>
        <w:numPr>
          <w:ilvl w:val="0"/>
          <w:numId w:val="1"/>
        </w:numPr>
        <w:spacing w:before="240"/>
        <w:jc w:val="both"/>
        <w:rPr>
          <w:rFonts w:ascii="Arial" w:hAnsi="Arial" w:cs="Arial"/>
        </w:rPr>
      </w:pPr>
      <w:r w:rsidRPr="002F4A58">
        <w:rPr>
          <w:rFonts w:ascii="Arial" w:hAnsi="Arial" w:cs="Arial"/>
        </w:rPr>
        <w:t>2 vnt. – keturviečiai akustiniai kambariai.</w:t>
      </w:r>
      <w:r w:rsidR="007C3BB3" w:rsidRPr="002F4A58">
        <w:rPr>
          <w:rFonts w:ascii="Arial" w:hAnsi="Arial" w:cs="Arial"/>
        </w:rPr>
        <w:t xml:space="preserve"> </w:t>
      </w:r>
    </w:p>
    <w:p w14:paraId="5E82E9F9" w14:textId="77777777" w:rsidR="002F4A58" w:rsidRDefault="002F4A58" w:rsidP="002F4A58">
      <w:pPr>
        <w:pStyle w:val="NoSpacing"/>
        <w:numPr>
          <w:ilvl w:val="0"/>
          <w:numId w:val="3"/>
        </w:numPr>
        <w:tabs>
          <w:tab w:val="left" w:pos="1134"/>
        </w:tabs>
        <w:spacing w:before="240" w:after="160"/>
        <w:contextualSpacing/>
        <w:rPr>
          <w:rFonts w:ascii="Arial" w:eastAsia="Calibri" w:hAnsi="Arial" w:cs="Arial"/>
        </w:rPr>
      </w:pPr>
      <w:r w:rsidRPr="002F4A58">
        <w:rPr>
          <w:rFonts w:ascii="Arial" w:eastAsia="Calibri" w:hAnsi="Arial" w:cs="Arial"/>
        </w:rPr>
        <w:t xml:space="preserve">Reikalavimai pirkimo objektui nustatyti </w:t>
      </w:r>
      <w:r w:rsidRPr="00C5780D">
        <w:rPr>
          <w:rFonts w:ascii="Arial" w:eastAsia="Calibri" w:hAnsi="Arial" w:cs="Arial"/>
          <w:b/>
          <w:bCs/>
        </w:rPr>
        <w:t>specialiųjų pirkimo sąlygų 2 priede</w:t>
      </w:r>
      <w:r>
        <w:rPr>
          <w:rFonts w:ascii="Arial" w:eastAsia="Calibri" w:hAnsi="Arial" w:cs="Arial"/>
        </w:rPr>
        <w:t>.</w:t>
      </w:r>
    </w:p>
    <w:p w14:paraId="5F56DDAE" w14:textId="77777777" w:rsidR="002F4A58" w:rsidRDefault="002F4A58" w:rsidP="002F4A58">
      <w:pPr>
        <w:pStyle w:val="NoSpacing"/>
        <w:tabs>
          <w:tab w:val="left" w:pos="1134"/>
        </w:tabs>
        <w:spacing w:before="240" w:after="160"/>
        <w:ind w:left="720" w:firstLine="0"/>
        <w:contextualSpacing/>
        <w:rPr>
          <w:rFonts w:ascii="Arial" w:eastAsia="Calibri" w:hAnsi="Arial" w:cs="Arial"/>
        </w:rPr>
      </w:pPr>
    </w:p>
    <w:p w14:paraId="22834F74" w14:textId="77777777" w:rsidR="002F4A58" w:rsidRPr="002F4A58" w:rsidRDefault="002F4A58" w:rsidP="002F4A58">
      <w:pPr>
        <w:pStyle w:val="NoSpacing"/>
        <w:numPr>
          <w:ilvl w:val="0"/>
          <w:numId w:val="3"/>
        </w:numPr>
        <w:tabs>
          <w:tab w:val="left" w:pos="1134"/>
        </w:tabs>
        <w:spacing w:before="240" w:after="160"/>
        <w:contextualSpacing/>
        <w:rPr>
          <w:rFonts w:ascii="Arial" w:hAnsi="Arial" w:cs="Arial"/>
        </w:rPr>
      </w:pPr>
      <w:r>
        <w:rPr>
          <w:rFonts w:ascii="Arial" w:eastAsia="Calibri" w:hAnsi="Arial" w:cs="Arial"/>
        </w:rPr>
        <w:t xml:space="preserve">Maksimali planuojama pirkimo vertė – </w:t>
      </w:r>
      <w:r w:rsidRPr="002F4A58">
        <w:rPr>
          <w:rFonts w:ascii="Arial" w:eastAsia="Calibri" w:hAnsi="Arial" w:cs="Arial"/>
          <w:b/>
        </w:rPr>
        <w:t>60.000,00 Eur su PVM</w:t>
      </w:r>
      <w:r>
        <w:rPr>
          <w:rFonts w:ascii="Arial" w:eastAsia="Calibri" w:hAnsi="Arial" w:cs="Arial"/>
        </w:rPr>
        <w:t>.</w:t>
      </w:r>
    </w:p>
    <w:p w14:paraId="228BD68E" w14:textId="77777777" w:rsidR="002F4A58" w:rsidRPr="002F4A58" w:rsidRDefault="002F4A58" w:rsidP="002F4A58">
      <w:pPr>
        <w:pStyle w:val="NoSpacing"/>
        <w:tabs>
          <w:tab w:val="left" w:pos="1134"/>
        </w:tabs>
        <w:spacing w:before="240" w:after="160"/>
        <w:ind w:left="720" w:firstLine="0"/>
        <w:contextualSpacing/>
        <w:rPr>
          <w:rFonts w:ascii="Arial" w:hAnsi="Arial" w:cs="Arial"/>
        </w:rPr>
      </w:pPr>
    </w:p>
    <w:p w14:paraId="69B2CF03" w14:textId="77777777" w:rsidR="002F4A58" w:rsidRDefault="002F4A58" w:rsidP="002F4A58">
      <w:pPr>
        <w:pStyle w:val="NoSpacing"/>
        <w:numPr>
          <w:ilvl w:val="0"/>
          <w:numId w:val="3"/>
        </w:numPr>
        <w:tabs>
          <w:tab w:val="left" w:pos="1134"/>
        </w:tabs>
        <w:spacing w:before="240" w:after="160"/>
        <w:contextualSpacing/>
        <w:rPr>
          <w:rFonts w:ascii="Arial" w:hAnsi="Arial" w:cs="Arial"/>
        </w:rPr>
      </w:pPr>
      <w:r w:rsidRPr="002F4A58">
        <w:rPr>
          <w:rFonts w:ascii="Arial" w:hAnsi="Arial" w:cs="Arial"/>
        </w:rPr>
        <w:t>Tiekėjai turi būti aktyvūs ir pateikti klausimus ar paprašyti paaiškinti pirkimo dokumentus iš karto juos išanalizavę, atsižvelgdami į tai, kad terminas, skirtas pateikti klausimams ir prašymams, yra ribotas.</w:t>
      </w:r>
    </w:p>
    <w:p w14:paraId="0BBCA698" w14:textId="77777777" w:rsidR="002F4A58" w:rsidRDefault="002F4A58" w:rsidP="002F4A58">
      <w:pPr>
        <w:pStyle w:val="NoSpacing"/>
        <w:numPr>
          <w:ilvl w:val="0"/>
          <w:numId w:val="3"/>
        </w:numPr>
        <w:tabs>
          <w:tab w:val="left" w:pos="1134"/>
        </w:tabs>
        <w:spacing w:before="240" w:after="160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Tiekėjas </w:t>
      </w:r>
      <w:r w:rsidRPr="002F4A58">
        <w:rPr>
          <w:rFonts w:ascii="Arial" w:hAnsi="Arial" w:cs="Arial"/>
          <w:b/>
        </w:rPr>
        <w:t>pasiūlymą</w:t>
      </w:r>
      <w:r>
        <w:rPr>
          <w:rFonts w:ascii="Arial" w:hAnsi="Arial" w:cs="Arial"/>
        </w:rPr>
        <w:t xml:space="preserve"> turi pateikti CVP IS priemonėmis ir jį </w:t>
      </w:r>
      <w:r w:rsidRPr="002F4A58">
        <w:rPr>
          <w:rFonts w:ascii="Arial" w:hAnsi="Arial" w:cs="Arial"/>
          <w:b/>
        </w:rPr>
        <w:t>turi sudaryti</w:t>
      </w:r>
      <w:r>
        <w:rPr>
          <w:rFonts w:ascii="Arial" w:hAnsi="Arial" w:cs="Arial"/>
        </w:rPr>
        <w:t>:</w:t>
      </w:r>
    </w:p>
    <w:p w14:paraId="5F4FDC66" w14:textId="77777777" w:rsidR="002F4A58" w:rsidRPr="002F4A58" w:rsidRDefault="002F4A58" w:rsidP="002F4A58">
      <w:pPr>
        <w:pStyle w:val="ListParagraph"/>
        <w:numPr>
          <w:ilvl w:val="1"/>
          <w:numId w:val="3"/>
        </w:numPr>
        <w:tabs>
          <w:tab w:val="left" w:pos="1134"/>
        </w:tabs>
        <w:spacing w:before="240"/>
        <w:rPr>
          <w:rFonts w:ascii="Arial" w:hAnsi="Arial" w:cs="Arial"/>
        </w:rPr>
      </w:pPr>
      <w:r w:rsidRPr="002F4A58">
        <w:rPr>
          <w:rFonts w:ascii="Arial" w:hAnsi="Arial" w:cs="Arial"/>
        </w:rPr>
        <w:t>Užpildytas Pirkimo sąlygų 3 priedas „</w:t>
      </w:r>
      <w:r w:rsidRPr="008C7502">
        <w:rPr>
          <w:rFonts w:ascii="Arial" w:hAnsi="Arial" w:cs="Arial"/>
          <w:b/>
        </w:rPr>
        <w:t>Pasiūlymo forma</w:t>
      </w:r>
      <w:r w:rsidRPr="002F4A58">
        <w:rPr>
          <w:rFonts w:ascii="Arial" w:hAnsi="Arial" w:cs="Arial"/>
        </w:rPr>
        <w:t>“.</w:t>
      </w:r>
      <w:r w:rsidRPr="002F4A58">
        <w:t xml:space="preserve"> </w:t>
      </w:r>
      <w:r w:rsidRPr="002F4A58">
        <w:rPr>
          <w:rFonts w:ascii="Arial" w:eastAsiaTheme="minorEastAsia" w:hAnsi="Arial" w:cs="Arial"/>
          <w:sz w:val="21"/>
          <w:szCs w:val="21"/>
          <w:lang w:eastAsia="lt-LT"/>
        </w:rPr>
        <w:t>Perkančioji organizacija nereikalauja, kad pasiūlymas būtų pasirašytas;</w:t>
      </w:r>
    </w:p>
    <w:p w14:paraId="15C72453" w14:textId="77777777" w:rsidR="002F4A58" w:rsidRDefault="002F4A58" w:rsidP="002F4A58">
      <w:pPr>
        <w:pStyle w:val="NoSpacing"/>
        <w:numPr>
          <w:ilvl w:val="1"/>
          <w:numId w:val="3"/>
        </w:numPr>
        <w:tabs>
          <w:tab w:val="left" w:pos="1134"/>
        </w:tabs>
        <w:spacing w:before="240" w:after="160"/>
        <w:contextualSpacing/>
        <w:rPr>
          <w:rFonts w:ascii="Arial" w:hAnsi="Arial" w:cs="Arial"/>
        </w:rPr>
      </w:pPr>
      <w:r w:rsidRPr="002F4A58">
        <w:rPr>
          <w:rFonts w:ascii="Arial" w:hAnsi="Arial" w:cs="Arial"/>
        </w:rPr>
        <w:t>Tiekėjo raštiškas patvirtinimas (</w:t>
      </w:r>
      <w:r w:rsidRPr="00566693">
        <w:rPr>
          <w:rFonts w:ascii="Arial" w:hAnsi="Arial" w:cs="Arial"/>
          <w:b/>
        </w:rPr>
        <w:t>laisvos formos deklaracija</w:t>
      </w:r>
      <w:r w:rsidRPr="002F4A58">
        <w:rPr>
          <w:rFonts w:ascii="Arial" w:hAnsi="Arial" w:cs="Arial"/>
        </w:rPr>
        <w:t>), kad jų siūlomos prekės atitinka aplinkosauginius kriterijus</w:t>
      </w:r>
      <w:r>
        <w:rPr>
          <w:rFonts w:ascii="Arial" w:hAnsi="Arial" w:cs="Arial"/>
        </w:rPr>
        <w:t>. Įrodančius dokumentus tiekėjas turės pateikti kartu su pristatomomis prekėmis.</w:t>
      </w:r>
    </w:p>
    <w:p w14:paraId="13C953E1" w14:textId="77777777" w:rsidR="002F4A58" w:rsidRDefault="002F4A58" w:rsidP="002F4A58">
      <w:pPr>
        <w:pStyle w:val="NoSpacing"/>
        <w:tabs>
          <w:tab w:val="left" w:pos="1134"/>
        </w:tabs>
        <w:spacing w:before="240" w:after="160"/>
        <w:ind w:left="1080" w:firstLine="0"/>
        <w:contextualSpacing/>
        <w:rPr>
          <w:rFonts w:ascii="Arial" w:hAnsi="Arial" w:cs="Arial"/>
        </w:rPr>
      </w:pPr>
    </w:p>
    <w:p w14:paraId="2DA39C68" w14:textId="77777777" w:rsidR="002F4A58" w:rsidRDefault="002F4A58" w:rsidP="002F4A58">
      <w:pPr>
        <w:pStyle w:val="NoSpacing"/>
        <w:tabs>
          <w:tab w:val="left" w:pos="1134"/>
        </w:tabs>
        <w:spacing w:before="240" w:after="160"/>
        <w:ind w:left="1080" w:firstLine="0"/>
        <w:contextualSpacing/>
        <w:rPr>
          <w:rFonts w:ascii="Arial" w:hAnsi="Arial" w:cs="Arial"/>
        </w:rPr>
      </w:pPr>
    </w:p>
    <w:p w14:paraId="78B40810" w14:textId="77777777" w:rsidR="002F4A58" w:rsidRPr="002F4A58" w:rsidRDefault="002F4A58" w:rsidP="002F4A58">
      <w:pPr>
        <w:pStyle w:val="NoSpacing"/>
        <w:tabs>
          <w:tab w:val="left" w:pos="1134"/>
        </w:tabs>
        <w:spacing w:before="240" w:after="160"/>
        <w:ind w:left="1080" w:firstLine="0"/>
        <w:contextualSpacing/>
        <w:rPr>
          <w:rFonts w:ascii="Arial" w:hAnsi="Arial" w:cs="Arial"/>
        </w:rPr>
      </w:pPr>
    </w:p>
    <w:p w14:paraId="2DA63630" w14:textId="77777777" w:rsidR="002F4A58" w:rsidRPr="002F4A58" w:rsidRDefault="002F4A58" w:rsidP="002F4A58">
      <w:pPr>
        <w:spacing w:before="240"/>
        <w:jc w:val="both"/>
        <w:rPr>
          <w:rFonts w:ascii="Arial" w:hAnsi="Arial" w:cs="Arial"/>
        </w:rPr>
      </w:pPr>
    </w:p>
    <w:sectPr w:rsidR="002F4A58" w:rsidRPr="002F4A58" w:rsidSect="00C04DE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45C71"/>
    <w:multiLevelType w:val="multilevel"/>
    <w:tmpl w:val="76088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0A70A85"/>
    <w:multiLevelType w:val="multilevel"/>
    <w:tmpl w:val="F9946F40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ascii="Arial" w:eastAsia="Calibri" w:hAnsi="Arial" w:cs="Arial" w:hint="default"/>
        <w:i w:val="0"/>
        <w:iCs w:val="0"/>
        <w:color w:val="000000" w:themeColor="text1"/>
        <w:sz w:val="21"/>
        <w:szCs w:val="21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ascii="Arial" w:eastAsia="Calibri" w:hAnsi="Arial" w:cs="Aria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811" w:hanging="720"/>
      </w:pPr>
      <w:rPr>
        <w:rFonts w:eastAsia="Calibri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868" w:hanging="1080"/>
      </w:pPr>
      <w:rPr>
        <w:rFonts w:eastAsia="Calibri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565" w:hanging="1080"/>
      </w:pPr>
      <w:rPr>
        <w:rFonts w:eastAsia="Calibri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622" w:hanging="1440"/>
      </w:pPr>
      <w:rPr>
        <w:rFonts w:eastAsia="Calibri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319" w:hanging="1440"/>
      </w:pPr>
      <w:rPr>
        <w:rFonts w:eastAsia="Calibri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376" w:hanging="1800"/>
      </w:pPr>
      <w:rPr>
        <w:rFonts w:eastAsia="Calibri" w:hint="default"/>
        <w:color w:val="000000" w:themeColor="text1"/>
      </w:rPr>
    </w:lvl>
  </w:abstractNum>
  <w:abstractNum w:abstractNumId="2" w15:restartNumberingAfterBreak="0">
    <w:nsid w:val="5ECB52F2"/>
    <w:multiLevelType w:val="hybridMultilevel"/>
    <w:tmpl w:val="A33E257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548">
    <w:abstractNumId w:val="2"/>
  </w:num>
  <w:num w:numId="2" w16cid:durableId="513999062">
    <w:abstractNumId w:val="1"/>
  </w:num>
  <w:num w:numId="3" w16cid:durableId="191820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BB3"/>
    <w:rsid w:val="002F4A58"/>
    <w:rsid w:val="003B7B8C"/>
    <w:rsid w:val="00514A75"/>
    <w:rsid w:val="00566693"/>
    <w:rsid w:val="005E33ED"/>
    <w:rsid w:val="007C3BB3"/>
    <w:rsid w:val="00816C41"/>
    <w:rsid w:val="008C7502"/>
    <w:rsid w:val="00B357EF"/>
    <w:rsid w:val="00BA6013"/>
    <w:rsid w:val="00C04DEC"/>
    <w:rsid w:val="00C5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AB16"/>
  <w15:chartTrackingRefBased/>
  <w15:docId w15:val="{51E3B497-9002-4643-87FA-5282B7915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A58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2F4A58"/>
    <w:pPr>
      <w:spacing w:after="0" w:line="240" w:lineRule="auto"/>
      <w:ind w:firstLine="697"/>
      <w:jc w:val="both"/>
    </w:pPr>
    <w:rPr>
      <w:rFonts w:eastAsiaTheme="minorEastAsia"/>
      <w:sz w:val="21"/>
      <w:szCs w:val="21"/>
      <w:lang w:eastAsia="lt-LT"/>
    </w:rPr>
  </w:style>
  <w:style w:type="character" w:customStyle="1" w:styleId="NoSpacingChar">
    <w:name w:val="No Spacing Char"/>
    <w:basedOn w:val="DefaultParagraphFont"/>
    <w:link w:val="NoSpacing"/>
    <w:uiPriority w:val="1"/>
    <w:rsid w:val="002F4A58"/>
    <w:rPr>
      <w:rFonts w:eastAsiaTheme="minorEastAsia"/>
      <w:sz w:val="21"/>
      <w:szCs w:val="21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Jurevičienė</dc:creator>
  <cp:keywords/>
  <dc:description/>
  <cp:lastModifiedBy>Neringa Jurevičienė</cp:lastModifiedBy>
  <cp:revision>3</cp:revision>
  <dcterms:created xsi:type="dcterms:W3CDTF">2026-05-18T11:28:00Z</dcterms:created>
  <dcterms:modified xsi:type="dcterms:W3CDTF">2026-05-19T05:46:00Z</dcterms:modified>
</cp:coreProperties>
</file>