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2067" w14:textId="77777777" w:rsidR="004E3BB9" w:rsidRPr="00193DB9" w:rsidRDefault="004E3BB9" w:rsidP="004E3BB9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193DB9">
        <w:rPr>
          <w:rFonts w:ascii="Times New Roman" w:eastAsia="Calibri" w:hAnsi="Times New Roman" w:cs="Times New Roman"/>
          <w:kern w:val="3"/>
          <w:lang w:eastAsia="ru-RU"/>
        </w:rPr>
        <w:t>Perkančioji organizacija teikia komentarus/atsakymus į suinteresuotų dalyvių paklausimus (klausimų tekstas neredaguotas</w:t>
      </w:r>
      <w:r w:rsidRPr="00193DB9">
        <w:rPr>
          <w:rFonts w:ascii="Times New Roman" w:hAnsi="Times New Roman" w:cs="Times New Roman"/>
        </w:rPr>
        <w:t>):</w:t>
      </w:r>
    </w:p>
    <w:p w14:paraId="628DAC64" w14:textId="77777777" w:rsidR="004E3BB9" w:rsidRPr="00AB0D6E" w:rsidRDefault="004E3BB9" w:rsidP="00AB0D6E">
      <w:pPr>
        <w:spacing w:after="0"/>
        <w:rPr>
          <w:rFonts w:ascii="Times New Roman" w:hAnsi="Times New Roman" w:cs="Times New Roman"/>
          <w:b/>
          <w:bCs/>
        </w:rPr>
      </w:pPr>
    </w:p>
    <w:p w14:paraId="7A36B44E" w14:textId="3B296B6E" w:rsidR="00AB0D6E" w:rsidRPr="00AB0D6E" w:rsidRDefault="00742655" w:rsidP="00AB0D6E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 </w:t>
      </w:r>
      <w:r w:rsidR="00AB0D6E" w:rsidRPr="00AB0D6E">
        <w:rPr>
          <w:rFonts w:ascii="Times New Roman" w:hAnsi="Times New Roman" w:cs="Times New Roman"/>
          <w:b/>
          <w:bCs/>
          <w:u w:val="single"/>
        </w:rPr>
        <w:t>Klausimas</w:t>
      </w:r>
    </w:p>
    <w:p w14:paraId="5DFC3B41" w14:textId="275B7225" w:rsidR="003F629C" w:rsidRPr="00AB0D6E" w:rsidRDefault="00E77D21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 xml:space="preserve">Projekte </w:t>
      </w:r>
      <w:r w:rsidR="003F629C" w:rsidRPr="00AB0D6E">
        <w:rPr>
          <w:rFonts w:ascii="Times New Roman" w:hAnsi="Times New Roman" w:cs="Times New Roman"/>
        </w:rPr>
        <w:t>nurodyta, jog radiatoriai jungiami plastikiniais daugiasluoksniais vamzdžiais ir naudojama kolektorinė sistema. Objekte visur įrengtos pramoninės grindys. Ar vertintis vagų pjovimą ir betono konstrukcijų ardymą ir atstatymą?  Ar keisti sistemą į virštinkinę šakotinę?</w:t>
      </w:r>
    </w:p>
    <w:p w14:paraId="4BD7776C" w14:textId="196B8D10" w:rsidR="00AB0D6E" w:rsidRPr="00F15AFF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15AFF">
        <w:rPr>
          <w:rFonts w:ascii="Times New Roman" w:hAnsi="Times New Roman" w:cs="Times New Roman"/>
          <w:b/>
          <w:bCs/>
          <w:u w:val="single"/>
        </w:rPr>
        <w:t>Atsakymas</w:t>
      </w:r>
    </w:p>
    <w:p w14:paraId="770D380A" w14:textId="0440D26E" w:rsidR="00AB0D6E" w:rsidRPr="00CE08C1" w:rsidRDefault="00CE08C1" w:rsidP="00AB0D6E">
      <w:pPr>
        <w:spacing w:after="0"/>
        <w:jc w:val="both"/>
        <w:rPr>
          <w:rFonts w:ascii="Times New Roman" w:hAnsi="Times New Roman" w:cs="Times New Roman"/>
        </w:rPr>
      </w:pPr>
      <w:r w:rsidRPr="00F15AFF">
        <w:rPr>
          <w:rFonts w:ascii="Times New Roman" w:hAnsi="Times New Roman" w:cs="Times New Roman"/>
        </w:rPr>
        <w:t>Atsižvelgiant į objekte atliktus darbus  kolektorinė sistema  pakei</w:t>
      </w:r>
      <w:r w:rsidR="00F15AFF" w:rsidRPr="00F15AFF">
        <w:rPr>
          <w:rFonts w:ascii="Times New Roman" w:hAnsi="Times New Roman" w:cs="Times New Roman"/>
        </w:rPr>
        <w:t>čiama</w:t>
      </w:r>
      <w:r w:rsidRPr="00F15AFF">
        <w:rPr>
          <w:rFonts w:ascii="Times New Roman" w:hAnsi="Times New Roman" w:cs="Times New Roman"/>
        </w:rPr>
        <w:t xml:space="preserve"> į virštinkinę šakotinę.</w:t>
      </w:r>
      <w:r w:rsidR="00435AAE">
        <w:rPr>
          <w:rFonts w:ascii="Times New Roman" w:hAnsi="Times New Roman" w:cs="Times New Roman"/>
        </w:rPr>
        <w:t xml:space="preserve"> Techninio darbo </w:t>
      </w:r>
      <w:r w:rsidR="00686E31">
        <w:rPr>
          <w:rFonts w:ascii="Times New Roman" w:hAnsi="Times New Roman" w:cs="Times New Roman"/>
        </w:rPr>
        <w:t xml:space="preserve">projekto </w:t>
      </w:r>
      <w:r w:rsidR="00435AAE">
        <w:rPr>
          <w:rFonts w:ascii="Times New Roman" w:hAnsi="Times New Roman" w:cs="Times New Roman"/>
        </w:rPr>
        <w:t>korekcijos bus atliktos po rangos darbų sutarties pasirašymo.</w:t>
      </w:r>
    </w:p>
    <w:p w14:paraId="2FE5AF60" w14:textId="77777777" w:rsidR="00CE08C1" w:rsidRDefault="00CE08C1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E9C8F3" w14:textId="7389526E" w:rsidR="00AB0D6E" w:rsidRPr="00AB0D6E" w:rsidRDefault="00742655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2 </w:t>
      </w:r>
      <w:r w:rsidR="00AB0D6E" w:rsidRPr="00AB0D6E">
        <w:rPr>
          <w:rFonts w:ascii="Times New Roman" w:hAnsi="Times New Roman" w:cs="Times New Roman"/>
          <w:b/>
          <w:bCs/>
          <w:u w:val="single"/>
        </w:rPr>
        <w:t xml:space="preserve">Klausimas </w:t>
      </w:r>
    </w:p>
    <w:p w14:paraId="4776ADCC" w14:textId="55E07B5F" w:rsidR="00E77D21" w:rsidRPr="00AB0D6E" w:rsidRDefault="00E77D21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Žiniaraščiuose nepateiktas nei vienas metras vamzdžio radiatorių pajungimui</w:t>
      </w:r>
      <w:r w:rsidR="009402C1" w:rsidRPr="00AB0D6E">
        <w:rPr>
          <w:rFonts w:ascii="Times New Roman" w:hAnsi="Times New Roman" w:cs="Times New Roman"/>
        </w:rPr>
        <w:t>, nei vieno metro magistralės iki kolektorių.</w:t>
      </w:r>
      <w:r w:rsidR="0098010A" w:rsidRPr="00AB0D6E">
        <w:rPr>
          <w:rFonts w:ascii="Times New Roman" w:hAnsi="Times New Roman" w:cs="Times New Roman"/>
        </w:rPr>
        <w:t xml:space="preserve"> Kaip vertinti šių darbų atlikimą?</w:t>
      </w:r>
    </w:p>
    <w:p w14:paraId="286DCD4B" w14:textId="034EB562" w:rsidR="00AB0D6E" w:rsidRPr="00F15AFF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15AFF">
        <w:rPr>
          <w:rFonts w:ascii="Times New Roman" w:hAnsi="Times New Roman" w:cs="Times New Roman"/>
          <w:b/>
          <w:bCs/>
          <w:u w:val="single"/>
        </w:rPr>
        <w:t>Atsakymas</w:t>
      </w:r>
    </w:p>
    <w:p w14:paraId="2A10C9C0" w14:textId="213CB4CF" w:rsidR="00435AAE" w:rsidRPr="00CE08C1" w:rsidRDefault="00F15AFF" w:rsidP="00435AAE">
      <w:pPr>
        <w:spacing w:after="0"/>
        <w:jc w:val="both"/>
        <w:rPr>
          <w:rFonts w:ascii="Times New Roman" w:hAnsi="Times New Roman" w:cs="Times New Roman"/>
        </w:rPr>
      </w:pPr>
      <w:r w:rsidRPr="00F15AFF">
        <w:rPr>
          <w:rFonts w:ascii="Times New Roman" w:hAnsi="Times New Roman" w:cs="Times New Roman"/>
        </w:rPr>
        <w:t>Kadangi  kolektorinė sistema  pakeičiama į virštinkinę šakotinę.</w:t>
      </w:r>
      <w:r>
        <w:rPr>
          <w:rFonts w:ascii="Times New Roman" w:hAnsi="Times New Roman" w:cs="Times New Roman"/>
        </w:rPr>
        <w:t xml:space="preserve"> </w:t>
      </w:r>
      <w:r w:rsidR="00435AAE" w:rsidRPr="00435AAE">
        <w:rPr>
          <w:rFonts w:ascii="Times New Roman" w:hAnsi="Times New Roman" w:cs="Times New Roman"/>
        </w:rPr>
        <w:t xml:space="preserve"> </w:t>
      </w:r>
      <w:r w:rsidR="00435AAE">
        <w:rPr>
          <w:rFonts w:ascii="Times New Roman" w:hAnsi="Times New Roman" w:cs="Times New Roman"/>
        </w:rPr>
        <w:t xml:space="preserve">Techninio darbo </w:t>
      </w:r>
      <w:r w:rsidR="00686E31">
        <w:rPr>
          <w:rFonts w:ascii="Times New Roman" w:hAnsi="Times New Roman" w:cs="Times New Roman"/>
        </w:rPr>
        <w:t xml:space="preserve">projekto </w:t>
      </w:r>
      <w:r w:rsidR="00435AAE">
        <w:rPr>
          <w:rFonts w:ascii="Times New Roman" w:hAnsi="Times New Roman" w:cs="Times New Roman"/>
        </w:rPr>
        <w:t>korekcijos bus atliktos po rangos darbų sutarties pasirašymo.</w:t>
      </w:r>
    </w:p>
    <w:p w14:paraId="18EA4B2A" w14:textId="6118A51D" w:rsidR="00AB0D6E" w:rsidRPr="00F15AFF" w:rsidRDefault="00AB0D6E" w:rsidP="00AB0D6E">
      <w:pPr>
        <w:spacing w:after="0"/>
        <w:jc w:val="both"/>
        <w:rPr>
          <w:rFonts w:ascii="Times New Roman" w:hAnsi="Times New Roman" w:cs="Times New Roman"/>
        </w:rPr>
      </w:pPr>
    </w:p>
    <w:p w14:paraId="022ACD34" w14:textId="77777777" w:rsidR="00F15AFF" w:rsidRPr="00AB0D6E" w:rsidRDefault="00F15AFF" w:rsidP="00AB0D6E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316845A9" w14:textId="0DF3AEB9" w:rsidR="00AB0D6E" w:rsidRPr="00AB0D6E" w:rsidRDefault="00742655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3 </w:t>
      </w:r>
      <w:r w:rsidR="00AB0D6E" w:rsidRPr="00AB0D6E">
        <w:rPr>
          <w:rFonts w:ascii="Times New Roman" w:hAnsi="Times New Roman" w:cs="Times New Roman"/>
          <w:b/>
          <w:bCs/>
          <w:u w:val="single"/>
        </w:rPr>
        <w:t>Klausimas</w:t>
      </w:r>
    </w:p>
    <w:p w14:paraId="662ADA88" w14:textId="10914DF4" w:rsidR="003F629C" w:rsidRPr="00AB0D6E" w:rsidRDefault="003F629C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Šilumos gamybos dalyje nurodytas šilumos siurblys 56/63kW (prie -20c 45kW). Jis bus naudojamas grindiniui šildymui. Grindinio šildymo poreikis pagal projektą 30kW. Ar vertintis 63kW(-20c 45kW) siurblį ar vertintis kaip projektuojamas poreikis 30kW prie -20c.? Per galingas siurblys yra blogas sprendinys.</w:t>
      </w:r>
    </w:p>
    <w:p w14:paraId="5D652E41" w14:textId="0A847883" w:rsidR="00AB0D6E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AB0D6E">
        <w:rPr>
          <w:rFonts w:ascii="Times New Roman" w:hAnsi="Times New Roman" w:cs="Times New Roman"/>
          <w:b/>
          <w:bCs/>
          <w:u w:val="single"/>
        </w:rPr>
        <w:t>Atsakymas</w:t>
      </w:r>
    </w:p>
    <w:p w14:paraId="451958CD" w14:textId="5C4A8CF5" w:rsidR="00AB0D6E" w:rsidRPr="00F15AFF" w:rsidRDefault="00435AA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Techninio darbo </w:t>
      </w:r>
      <w:r w:rsidR="00686E31">
        <w:rPr>
          <w:rFonts w:ascii="Times New Roman" w:hAnsi="Times New Roman" w:cs="Times New Roman"/>
        </w:rPr>
        <w:t xml:space="preserve">projekto </w:t>
      </w:r>
      <w:r>
        <w:rPr>
          <w:rFonts w:ascii="Times New Roman" w:hAnsi="Times New Roman" w:cs="Times New Roman"/>
        </w:rPr>
        <w:t>korekcijos bus atliktos po rangos darbų sutarties pasirašymo.  Šilumos siurblio galia bus pakeista š</w:t>
      </w:r>
      <w:r w:rsidR="00CE08C1" w:rsidRPr="00F15AFF">
        <w:rPr>
          <w:rFonts w:ascii="Times New Roman" w:hAnsi="Times New Roman" w:cs="Times New Roman"/>
        </w:rPr>
        <w:t xml:space="preserve">ilumos tiekimui iki -5 </w:t>
      </w:r>
      <w:r w:rsidR="00CE08C1" w:rsidRPr="00F15AFF">
        <w:rPr>
          <w:rFonts w:ascii="Times New Roman" w:hAnsi="Times New Roman" w:cs="Times New Roman"/>
          <w:vertAlign w:val="superscript"/>
        </w:rPr>
        <w:t xml:space="preserve">0 </w:t>
      </w:r>
      <w:r w:rsidR="00CE08C1" w:rsidRPr="00F15AFF">
        <w:rPr>
          <w:rFonts w:ascii="Times New Roman" w:hAnsi="Times New Roman" w:cs="Times New Roman"/>
        </w:rPr>
        <w:t xml:space="preserve"> C. </w:t>
      </w:r>
    </w:p>
    <w:p w14:paraId="461CA388" w14:textId="77777777" w:rsidR="00CE08C1" w:rsidRDefault="00CE08C1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F46297A" w14:textId="7F1EB01D" w:rsidR="00AB0D6E" w:rsidRPr="00AB0D6E" w:rsidRDefault="00742655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4 </w:t>
      </w:r>
      <w:r w:rsidR="00AB0D6E" w:rsidRPr="00AB0D6E">
        <w:rPr>
          <w:rFonts w:ascii="Times New Roman" w:hAnsi="Times New Roman" w:cs="Times New Roman"/>
          <w:b/>
          <w:bCs/>
          <w:u w:val="single"/>
        </w:rPr>
        <w:t>Klausimas</w:t>
      </w:r>
    </w:p>
    <w:p w14:paraId="48007E39" w14:textId="33E6FB5F" w:rsidR="003F629C" w:rsidRPr="00AB0D6E" w:rsidRDefault="00E77D21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Skyriuje ŽS3 pateiktas cirkuliacinis siurblys kurio vandens stulpas duotas 25m, tokio siurblio rinkoje nėra</w:t>
      </w:r>
      <w:r w:rsidR="002674F9" w:rsidRPr="00AB0D6E">
        <w:rPr>
          <w:rFonts w:ascii="Times New Roman" w:hAnsi="Times New Roman" w:cs="Times New Roman"/>
        </w:rPr>
        <w:t>. Kokį įrenginį vertinti?</w:t>
      </w:r>
    </w:p>
    <w:p w14:paraId="352144E9" w14:textId="28936A34" w:rsidR="00AB0D6E" w:rsidRPr="00CE08C1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E08C1">
        <w:rPr>
          <w:rFonts w:ascii="Times New Roman" w:hAnsi="Times New Roman" w:cs="Times New Roman"/>
          <w:b/>
          <w:bCs/>
          <w:u w:val="single"/>
        </w:rPr>
        <w:t>Atsakymas</w:t>
      </w:r>
    </w:p>
    <w:p w14:paraId="3D3A4459" w14:textId="2D6E83E6" w:rsidR="00AB0D6E" w:rsidRPr="00AB0D6E" w:rsidRDefault="00CE08C1" w:rsidP="00AB0D6E">
      <w:pPr>
        <w:spacing w:after="0"/>
        <w:jc w:val="both"/>
        <w:rPr>
          <w:rFonts w:ascii="Times New Roman" w:hAnsi="Times New Roman" w:cs="Times New Roman"/>
        </w:rPr>
      </w:pPr>
      <w:r w:rsidRPr="00F15AFF">
        <w:rPr>
          <w:rFonts w:ascii="Times New Roman" w:hAnsi="Times New Roman" w:cs="Times New Roman"/>
        </w:rPr>
        <w:t>Prašom vertinti cirkuliacinį siurblį kurio vandens stulpas iki 10 m.</w:t>
      </w:r>
    </w:p>
    <w:p w14:paraId="7E80F6DF" w14:textId="77777777" w:rsidR="00CE08C1" w:rsidRDefault="00CE08C1" w:rsidP="00AB0D6E">
      <w:pPr>
        <w:spacing w:after="0"/>
        <w:jc w:val="both"/>
        <w:rPr>
          <w:rFonts w:ascii="Times New Roman" w:hAnsi="Times New Roman" w:cs="Times New Roman"/>
        </w:rPr>
      </w:pPr>
    </w:p>
    <w:p w14:paraId="76FC7DEA" w14:textId="3D92E145" w:rsidR="00AB0D6E" w:rsidRPr="00CE08C1" w:rsidRDefault="00742655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5 </w:t>
      </w:r>
      <w:r w:rsidR="00AB0D6E" w:rsidRPr="00CE08C1">
        <w:rPr>
          <w:rFonts w:ascii="Times New Roman" w:hAnsi="Times New Roman" w:cs="Times New Roman"/>
          <w:b/>
          <w:bCs/>
          <w:u w:val="single"/>
        </w:rPr>
        <w:t>Klausimas</w:t>
      </w:r>
    </w:p>
    <w:p w14:paraId="498A9F60" w14:textId="2685D300" w:rsidR="00E77D21" w:rsidRPr="00AB0D6E" w:rsidRDefault="00E77D21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 xml:space="preserve">Projekte 1-34 patalpoje nurodytos šildomos grindys, tačiau ten jau įrengtas pramoninis betonas. Ar konstrukcijos ardosi ir įsirengia šildymas ar </w:t>
      </w:r>
      <w:r w:rsidR="00B0731A" w:rsidRPr="00AB0D6E">
        <w:rPr>
          <w:rFonts w:ascii="Times New Roman" w:hAnsi="Times New Roman" w:cs="Times New Roman"/>
        </w:rPr>
        <w:t xml:space="preserve">neįrengiamas </w:t>
      </w:r>
      <w:proofErr w:type="spellStart"/>
      <w:r w:rsidR="00B0731A" w:rsidRPr="00AB0D6E">
        <w:rPr>
          <w:rFonts w:ascii="Times New Roman" w:hAnsi="Times New Roman" w:cs="Times New Roman"/>
        </w:rPr>
        <w:t>grindininis</w:t>
      </w:r>
      <w:proofErr w:type="spellEnd"/>
      <w:r w:rsidR="00B0731A" w:rsidRPr="00AB0D6E">
        <w:rPr>
          <w:rFonts w:ascii="Times New Roman" w:hAnsi="Times New Roman" w:cs="Times New Roman"/>
        </w:rPr>
        <w:t xml:space="preserve"> šildymas šioje pat.</w:t>
      </w:r>
      <w:r w:rsidRPr="00AB0D6E">
        <w:rPr>
          <w:rFonts w:ascii="Times New Roman" w:hAnsi="Times New Roman" w:cs="Times New Roman"/>
        </w:rPr>
        <w:t>?</w:t>
      </w:r>
    </w:p>
    <w:p w14:paraId="767599B9" w14:textId="423962EE" w:rsidR="00AB0D6E" w:rsidRPr="00CE08C1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E08C1">
        <w:rPr>
          <w:rFonts w:ascii="Times New Roman" w:hAnsi="Times New Roman" w:cs="Times New Roman"/>
          <w:b/>
          <w:bCs/>
          <w:u w:val="single"/>
        </w:rPr>
        <w:t>Atsakymas</w:t>
      </w:r>
    </w:p>
    <w:p w14:paraId="0E660889" w14:textId="7B6FCA66" w:rsidR="00AB0D6E" w:rsidRDefault="00CE08C1" w:rsidP="00AB0D6E">
      <w:pPr>
        <w:spacing w:after="0"/>
        <w:jc w:val="both"/>
        <w:rPr>
          <w:rFonts w:ascii="Times New Roman" w:hAnsi="Times New Roman" w:cs="Times New Roman"/>
        </w:rPr>
      </w:pPr>
      <w:r w:rsidRPr="00F15AFF">
        <w:rPr>
          <w:rFonts w:ascii="Times New Roman" w:hAnsi="Times New Roman" w:cs="Times New Roman"/>
        </w:rPr>
        <w:t xml:space="preserve">Atsižvelgiant į atliktus darbus </w:t>
      </w:r>
      <w:r w:rsidR="00355F22" w:rsidRPr="00F15AFF">
        <w:rPr>
          <w:rFonts w:ascii="Times New Roman" w:hAnsi="Times New Roman" w:cs="Times New Roman"/>
        </w:rPr>
        <w:t>pasirenkamas šildymo būdas -</w:t>
      </w:r>
      <w:r w:rsidRPr="00F15AFF">
        <w:rPr>
          <w:rFonts w:ascii="Times New Roman" w:hAnsi="Times New Roman" w:cs="Times New Roman"/>
        </w:rPr>
        <w:t xml:space="preserve">  elektra šildomos grindys (kilimėliai).</w:t>
      </w:r>
      <w:r>
        <w:rPr>
          <w:rFonts w:ascii="Times New Roman" w:hAnsi="Times New Roman" w:cs="Times New Roman"/>
        </w:rPr>
        <w:t xml:space="preserve">  </w:t>
      </w:r>
    </w:p>
    <w:p w14:paraId="71C17401" w14:textId="6C7F089E" w:rsidR="00CE08C1" w:rsidRPr="00AB0D6E" w:rsidRDefault="00435AAE" w:rsidP="00AB0D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Techninio darbo </w:t>
      </w:r>
      <w:r w:rsidR="00686E31">
        <w:rPr>
          <w:rFonts w:ascii="Times New Roman" w:hAnsi="Times New Roman" w:cs="Times New Roman"/>
        </w:rPr>
        <w:t xml:space="preserve">projekto </w:t>
      </w:r>
      <w:r>
        <w:rPr>
          <w:rFonts w:ascii="Times New Roman" w:hAnsi="Times New Roman" w:cs="Times New Roman"/>
        </w:rPr>
        <w:t>korekcijos bus atliktos po rangos darbų sutarties pasirašymo.</w:t>
      </w:r>
    </w:p>
    <w:p w14:paraId="37254630" w14:textId="77777777" w:rsidR="00435AAE" w:rsidRDefault="00435AA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267089B" w14:textId="7EDB1E45" w:rsidR="00AB0D6E" w:rsidRPr="00355F22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6 </w:t>
      </w:r>
      <w:r w:rsidR="00AB0D6E" w:rsidRPr="00355F22">
        <w:rPr>
          <w:rFonts w:ascii="Times New Roman" w:hAnsi="Times New Roman" w:cs="Times New Roman"/>
          <w:b/>
          <w:bCs/>
          <w:u w:val="single"/>
        </w:rPr>
        <w:t xml:space="preserve">Klausimas </w:t>
      </w:r>
    </w:p>
    <w:p w14:paraId="12D19D39" w14:textId="44F7D304" w:rsidR="00E77D21" w:rsidRPr="00AB0D6E" w:rsidRDefault="001E14E9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lastRenderedPageBreak/>
        <w:t xml:space="preserve">OT-3 sistemoje suprojektuotas plastikinis ortakis, ar galima naudoti analogiškai nerūdijančio plieno ortakį? </w:t>
      </w:r>
    </w:p>
    <w:p w14:paraId="333CF2B7" w14:textId="4DDC61DC" w:rsidR="00AB0D6E" w:rsidRPr="00355F22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55F22">
        <w:rPr>
          <w:rFonts w:ascii="Times New Roman" w:hAnsi="Times New Roman" w:cs="Times New Roman"/>
          <w:b/>
          <w:bCs/>
          <w:u w:val="single"/>
        </w:rPr>
        <w:t xml:space="preserve">Atsakymas </w:t>
      </w:r>
    </w:p>
    <w:p w14:paraId="7D8A8997" w14:textId="56360760" w:rsidR="00AB0D6E" w:rsidRDefault="00435AAE" w:rsidP="00AB0D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Tiekėjas gali siūlyti alternatyvų ne blogesnių savybių ortakį. Techninio darbo </w:t>
      </w:r>
      <w:r w:rsidR="00686E31">
        <w:rPr>
          <w:rFonts w:ascii="Times New Roman" w:hAnsi="Times New Roman" w:cs="Times New Roman"/>
        </w:rPr>
        <w:t xml:space="preserve">projekto </w:t>
      </w:r>
      <w:r>
        <w:rPr>
          <w:rFonts w:ascii="Times New Roman" w:hAnsi="Times New Roman" w:cs="Times New Roman"/>
        </w:rPr>
        <w:t xml:space="preserve">korekcijos </w:t>
      </w:r>
      <w:r w:rsidR="00686E31">
        <w:rPr>
          <w:rFonts w:ascii="Times New Roman" w:hAnsi="Times New Roman" w:cs="Times New Roman"/>
        </w:rPr>
        <w:t xml:space="preserve">esant poreikiui </w:t>
      </w:r>
      <w:r>
        <w:rPr>
          <w:rFonts w:ascii="Times New Roman" w:hAnsi="Times New Roman" w:cs="Times New Roman"/>
        </w:rPr>
        <w:t>bus atliktos po rangos darbų sutarties pasirašymo.</w:t>
      </w:r>
    </w:p>
    <w:p w14:paraId="5D49B1FD" w14:textId="02E2D2B5" w:rsidR="00AB0D6E" w:rsidRPr="00355F22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7 </w:t>
      </w:r>
      <w:r w:rsidR="00AB0D6E" w:rsidRPr="00355F22">
        <w:rPr>
          <w:rFonts w:ascii="Times New Roman" w:hAnsi="Times New Roman" w:cs="Times New Roman"/>
          <w:b/>
          <w:bCs/>
          <w:u w:val="single"/>
        </w:rPr>
        <w:t>Klausimas</w:t>
      </w:r>
    </w:p>
    <w:p w14:paraId="4A799B8F" w14:textId="2EFDE512" w:rsidR="001E14E9" w:rsidRPr="00AB0D6E" w:rsidRDefault="001E14E9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OT2/OR2 sistema natūroje sumontuota kitaip nei projekte. Ar sistema turi būti atstatyta pagal projektinius brėžinius, ar lieka kaip yra?</w:t>
      </w:r>
    </w:p>
    <w:p w14:paraId="79DCF1AB" w14:textId="0D16C50F" w:rsidR="00AB0D6E" w:rsidRPr="00355F22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15AFF">
        <w:rPr>
          <w:rFonts w:ascii="Times New Roman" w:hAnsi="Times New Roman" w:cs="Times New Roman"/>
          <w:b/>
          <w:bCs/>
          <w:u w:val="single"/>
        </w:rPr>
        <w:t>Atsakymas</w:t>
      </w:r>
    </w:p>
    <w:p w14:paraId="5DE0D1EA" w14:textId="79EDA228" w:rsidR="00686E31" w:rsidRPr="00CE08C1" w:rsidRDefault="00686E31" w:rsidP="00686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Sistemos atstatymas pagal projektinius brėžinius nereikalaujamas, Techninio darbo projekto korekcijos bus atliktos po rangos darbų sutarties pasirašymo.</w:t>
      </w:r>
    </w:p>
    <w:p w14:paraId="4F6C2D74" w14:textId="77777777" w:rsidR="00F15AFF" w:rsidRPr="00AB0D6E" w:rsidRDefault="00F15AFF" w:rsidP="00AB0D6E">
      <w:pPr>
        <w:spacing w:after="0"/>
        <w:jc w:val="both"/>
        <w:rPr>
          <w:rFonts w:ascii="Times New Roman" w:hAnsi="Times New Roman" w:cs="Times New Roman"/>
        </w:rPr>
      </w:pPr>
    </w:p>
    <w:p w14:paraId="50CAA7E7" w14:textId="7D189D2E" w:rsidR="00AB0D6E" w:rsidRPr="00355F22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8 </w:t>
      </w:r>
      <w:r w:rsidR="00AB0D6E" w:rsidRPr="00355F22">
        <w:rPr>
          <w:rFonts w:ascii="Times New Roman" w:hAnsi="Times New Roman" w:cs="Times New Roman"/>
          <w:b/>
          <w:bCs/>
          <w:u w:val="single"/>
        </w:rPr>
        <w:t>Klausimas</w:t>
      </w:r>
    </w:p>
    <w:p w14:paraId="7BD5AEBC" w14:textId="7937126C" w:rsidR="001E14E9" w:rsidRPr="00AB0D6E" w:rsidRDefault="001E14E9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OŠ1 sistemoje nurodytas stoginis ventiliatorius, natūroje yra sumontuotas kanalinis. Ar sistema lieka ar sistema keičiasi pagal projektą?</w:t>
      </w:r>
    </w:p>
    <w:p w14:paraId="00B936FF" w14:textId="26508EEC" w:rsidR="00AB0D6E" w:rsidRPr="00355F22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55F22">
        <w:rPr>
          <w:rFonts w:ascii="Times New Roman" w:hAnsi="Times New Roman" w:cs="Times New Roman"/>
          <w:b/>
          <w:bCs/>
          <w:u w:val="single"/>
        </w:rPr>
        <w:t>Atsakymas</w:t>
      </w:r>
    </w:p>
    <w:p w14:paraId="778E1014" w14:textId="188F3BF0" w:rsidR="00686E31" w:rsidRPr="00CE08C1" w:rsidRDefault="00686E31" w:rsidP="00686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Sistema lieka, Techninio darbo projekto korekcijos bus atliktos po rangos darbų sutarties pasirašymo.</w:t>
      </w:r>
    </w:p>
    <w:p w14:paraId="30239495" w14:textId="77777777" w:rsidR="00355F22" w:rsidRDefault="00355F22" w:rsidP="00AB0D6E">
      <w:pPr>
        <w:spacing w:after="0"/>
        <w:jc w:val="both"/>
        <w:rPr>
          <w:rFonts w:ascii="Times New Roman" w:hAnsi="Times New Roman" w:cs="Times New Roman"/>
        </w:rPr>
      </w:pPr>
    </w:p>
    <w:p w14:paraId="4807F603" w14:textId="232DC276" w:rsidR="00AB0D6E" w:rsidRPr="00355F22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9 </w:t>
      </w:r>
      <w:r w:rsidR="00AB0D6E" w:rsidRPr="00355F22">
        <w:rPr>
          <w:rFonts w:ascii="Times New Roman" w:hAnsi="Times New Roman" w:cs="Times New Roman"/>
          <w:b/>
          <w:bCs/>
          <w:u w:val="single"/>
        </w:rPr>
        <w:t>Klausimas</w:t>
      </w:r>
    </w:p>
    <w:p w14:paraId="1F8D6D09" w14:textId="4EBD1CD5" w:rsidR="002E2712" w:rsidRPr="00AB0D6E" w:rsidRDefault="002E2712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OŠ2 sistemoje nurodytas stoginis ištraukimo ventiliatorius, natūroje sumont</w:t>
      </w:r>
      <w:r w:rsidR="005368B5" w:rsidRPr="00AB0D6E">
        <w:rPr>
          <w:rFonts w:ascii="Times New Roman" w:hAnsi="Times New Roman" w:cs="Times New Roman"/>
        </w:rPr>
        <w:t>u</w:t>
      </w:r>
      <w:r w:rsidR="0003225A" w:rsidRPr="00AB0D6E">
        <w:rPr>
          <w:rFonts w:ascii="Times New Roman" w:hAnsi="Times New Roman" w:cs="Times New Roman"/>
        </w:rPr>
        <w:t>ot</w:t>
      </w:r>
      <w:r w:rsidRPr="00AB0D6E">
        <w:rPr>
          <w:rFonts w:ascii="Times New Roman" w:hAnsi="Times New Roman" w:cs="Times New Roman"/>
        </w:rPr>
        <w:t>a</w:t>
      </w:r>
      <w:r w:rsidR="00C703ED" w:rsidRPr="00AB0D6E">
        <w:rPr>
          <w:rFonts w:ascii="Times New Roman" w:hAnsi="Times New Roman" w:cs="Times New Roman"/>
        </w:rPr>
        <w:t xml:space="preserve"> vėjo turbina per sieną (turbina turėjo būti NŠ1 sistemoje), ar sprendinius atstatyti pagal projektą, ar viskas lieka?</w:t>
      </w:r>
    </w:p>
    <w:p w14:paraId="4C167CE7" w14:textId="5E0F55D0" w:rsidR="00AB0D6E" w:rsidRPr="00355F22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55F22">
        <w:rPr>
          <w:rFonts w:ascii="Times New Roman" w:hAnsi="Times New Roman" w:cs="Times New Roman"/>
          <w:b/>
          <w:bCs/>
          <w:u w:val="single"/>
        </w:rPr>
        <w:t>Atsakymas</w:t>
      </w:r>
    </w:p>
    <w:p w14:paraId="771FF9EE" w14:textId="77777777" w:rsidR="00686E31" w:rsidRPr="00CE08C1" w:rsidRDefault="00686E31" w:rsidP="00686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Sistemos atstatymas pagal projektinius brėžinius nereikalaujamas, Techninio darbo projekto korekcijos bus atliktos po rangos darbų sutarties pasirašymo.</w:t>
      </w:r>
    </w:p>
    <w:p w14:paraId="15ACB69D" w14:textId="77777777" w:rsidR="00355F22" w:rsidRPr="00AB0D6E" w:rsidRDefault="00355F22" w:rsidP="00AB0D6E">
      <w:pPr>
        <w:spacing w:after="0"/>
        <w:jc w:val="both"/>
        <w:rPr>
          <w:rFonts w:ascii="Times New Roman" w:hAnsi="Times New Roman" w:cs="Times New Roman"/>
        </w:rPr>
      </w:pPr>
    </w:p>
    <w:p w14:paraId="3DC45CD2" w14:textId="7026FD57" w:rsidR="00AB0D6E" w:rsidRPr="00355F22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10 </w:t>
      </w:r>
      <w:r w:rsidR="00AB0D6E" w:rsidRPr="00355F22">
        <w:rPr>
          <w:rFonts w:ascii="Times New Roman" w:hAnsi="Times New Roman" w:cs="Times New Roman"/>
          <w:b/>
          <w:bCs/>
          <w:u w:val="single"/>
        </w:rPr>
        <w:t>Klausimas</w:t>
      </w:r>
    </w:p>
    <w:p w14:paraId="6BC3E885" w14:textId="023B7356" w:rsidR="002E2712" w:rsidRPr="00AB0D6E" w:rsidRDefault="00AB0D6E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O</w:t>
      </w:r>
      <w:r w:rsidR="002E2712" w:rsidRPr="00AB0D6E">
        <w:rPr>
          <w:rFonts w:ascii="Times New Roman" w:hAnsi="Times New Roman" w:cs="Times New Roman"/>
        </w:rPr>
        <w:t>Š3 sistemoje nurodytas stoginis ventiliatorius, natūroje yra sumontuotas kanalinis per sieną. Ar sistema lieka ar sistema keičiasi pagal projektą?</w:t>
      </w:r>
    </w:p>
    <w:p w14:paraId="5140BDEC" w14:textId="504CB139" w:rsidR="00AB0D6E" w:rsidRPr="00355F22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15AFF">
        <w:rPr>
          <w:rFonts w:ascii="Times New Roman" w:hAnsi="Times New Roman" w:cs="Times New Roman"/>
          <w:b/>
          <w:bCs/>
          <w:u w:val="single"/>
        </w:rPr>
        <w:t>Atsakymas</w:t>
      </w:r>
    </w:p>
    <w:p w14:paraId="19FCC360" w14:textId="77777777" w:rsidR="009A4FC0" w:rsidRPr="00CE08C1" w:rsidRDefault="009A4FC0" w:rsidP="009A4F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Sistemos atstatymas pagal projektinius brėžinius nereikalaujamas, Techninio darbo projekto korekcijos bus atliktos po rangos darbų sutarties pasirašymo.</w:t>
      </w:r>
    </w:p>
    <w:p w14:paraId="577E5E99" w14:textId="77777777" w:rsidR="00F15AFF" w:rsidRPr="00AB0D6E" w:rsidRDefault="00F15AFF" w:rsidP="00AB0D6E">
      <w:pPr>
        <w:spacing w:after="0"/>
        <w:jc w:val="both"/>
        <w:rPr>
          <w:rFonts w:ascii="Times New Roman" w:hAnsi="Times New Roman" w:cs="Times New Roman"/>
        </w:rPr>
      </w:pPr>
    </w:p>
    <w:p w14:paraId="12E4FE3E" w14:textId="7DE8B1AC" w:rsidR="00AB0D6E" w:rsidRPr="00355F22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11 </w:t>
      </w:r>
      <w:r w:rsidR="00AB0D6E" w:rsidRPr="00355F22">
        <w:rPr>
          <w:rFonts w:ascii="Times New Roman" w:hAnsi="Times New Roman" w:cs="Times New Roman"/>
          <w:b/>
          <w:bCs/>
          <w:u w:val="single"/>
        </w:rPr>
        <w:t>Klausimas</w:t>
      </w:r>
    </w:p>
    <w:p w14:paraId="6EAB4755" w14:textId="21DF69A7" w:rsidR="009402C1" w:rsidRPr="00AB0D6E" w:rsidRDefault="009402C1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OŠ4 sistemoje nurodytas stoginis ventiliatorius, natūroje yra sumontuotas kanalinis. Ar sistema lieka ar sistema keičiasi pagal projektą?</w:t>
      </w:r>
    </w:p>
    <w:p w14:paraId="50D3810A" w14:textId="62814F09" w:rsidR="00AB0D6E" w:rsidRPr="00355F22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15AFF">
        <w:rPr>
          <w:rFonts w:ascii="Times New Roman" w:hAnsi="Times New Roman" w:cs="Times New Roman"/>
          <w:b/>
          <w:bCs/>
          <w:u w:val="single"/>
        </w:rPr>
        <w:t>Atsakymas</w:t>
      </w:r>
    </w:p>
    <w:p w14:paraId="4205A782" w14:textId="77777777" w:rsidR="009A4FC0" w:rsidRPr="00CE08C1" w:rsidRDefault="009A4FC0" w:rsidP="009A4F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Sistemos atstatymas pagal projektinius brėžinius nereikalaujamas, Techninio darbo projekto korekcijos bus atliktos po rangos darbų sutarties pasirašymo.</w:t>
      </w:r>
    </w:p>
    <w:p w14:paraId="0A161C99" w14:textId="594F6DBD" w:rsidR="00AB0D6E" w:rsidRDefault="00AB0D6E" w:rsidP="00AB0D6E">
      <w:pPr>
        <w:spacing w:after="0"/>
        <w:jc w:val="both"/>
        <w:rPr>
          <w:rFonts w:ascii="Times New Roman" w:hAnsi="Times New Roman" w:cs="Times New Roman"/>
        </w:rPr>
      </w:pPr>
    </w:p>
    <w:p w14:paraId="26AB1793" w14:textId="77777777" w:rsidR="00F15AFF" w:rsidRPr="00AB0D6E" w:rsidRDefault="00F15AFF" w:rsidP="00AB0D6E">
      <w:pPr>
        <w:spacing w:after="0"/>
        <w:jc w:val="both"/>
        <w:rPr>
          <w:rFonts w:ascii="Times New Roman" w:hAnsi="Times New Roman" w:cs="Times New Roman"/>
        </w:rPr>
      </w:pPr>
    </w:p>
    <w:p w14:paraId="54689591" w14:textId="0168C8CA" w:rsidR="00AB0D6E" w:rsidRPr="00355F22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12 </w:t>
      </w:r>
      <w:r w:rsidR="00AB0D6E" w:rsidRPr="00355F22">
        <w:rPr>
          <w:rFonts w:ascii="Times New Roman" w:hAnsi="Times New Roman" w:cs="Times New Roman"/>
          <w:b/>
          <w:bCs/>
          <w:u w:val="single"/>
        </w:rPr>
        <w:t>Klausimas</w:t>
      </w:r>
    </w:p>
    <w:p w14:paraId="2035B916" w14:textId="6EB5ED96" w:rsidR="001E14E9" w:rsidRPr="00AB0D6E" w:rsidRDefault="009402C1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 xml:space="preserve"> Žiniaraštyje nepateiktas nei vienas metras ar fasoninė dalis OT1/OR1 sistemai. Trūksta dalies ortakių, fasoninių dali</w:t>
      </w:r>
      <w:r w:rsidR="00CA1B17" w:rsidRPr="00AB0D6E">
        <w:rPr>
          <w:rFonts w:ascii="Times New Roman" w:hAnsi="Times New Roman" w:cs="Times New Roman"/>
        </w:rPr>
        <w:t>ų</w:t>
      </w:r>
      <w:r w:rsidRPr="00AB0D6E">
        <w:rPr>
          <w:rFonts w:ascii="Times New Roman" w:hAnsi="Times New Roman" w:cs="Times New Roman"/>
        </w:rPr>
        <w:t>, izoliacijos.</w:t>
      </w:r>
    </w:p>
    <w:p w14:paraId="4216893E" w14:textId="266E7033" w:rsidR="00AB0D6E" w:rsidRPr="00355F22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55F22">
        <w:rPr>
          <w:rFonts w:ascii="Times New Roman" w:hAnsi="Times New Roman" w:cs="Times New Roman"/>
          <w:b/>
          <w:bCs/>
          <w:u w:val="single"/>
        </w:rPr>
        <w:lastRenderedPageBreak/>
        <w:t>Atsakymas</w:t>
      </w:r>
    </w:p>
    <w:p w14:paraId="741B4F34" w14:textId="77777777" w:rsidR="00212EB5" w:rsidRPr="00F15AFF" w:rsidRDefault="00212EB5" w:rsidP="00212EB5">
      <w:pPr>
        <w:pStyle w:val="Sraopastraipa"/>
        <w:ind w:left="0"/>
        <w:rPr>
          <w:shd w:val="clear" w:color="auto" w:fill="FFFF00"/>
        </w:rPr>
      </w:pPr>
      <w:r w:rsidRPr="00F15AFF">
        <w:t>Žiniaraštyje kiekvienai sistemai duodama :</w:t>
      </w:r>
    </w:p>
    <w:p w14:paraId="56BA80CA" w14:textId="77777777" w:rsidR="00212EB5" w:rsidRPr="00F15AFF" w:rsidRDefault="00212EB5" w:rsidP="00212EB5">
      <w:pPr>
        <w:widowControl w:val="0"/>
        <w:tabs>
          <w:tab w:val="left" w:pos="0"/>
        </w:tabs>
        <w:snapToGrid w:val="0"/>
        <w:rPr>
          <w:rFonts w:ascii="Arial" w:eastAsia="Times New Roman" w:hAnsi="Arial" w:cs="Times New Roman"/>
          <w:sz w:val="22"/>
          <w:szCs w:val="22"/>
          <w:shd w:val="clear" w:color="auto" w:fill="FFFF00"/>
        </w:rPr>
      </w:pPr>
      <w:r w:rsidRPr="00F15AFF">
        <w:rPr>
          <w:rFonts w:ascii="Arial" w:eastAsia="Times New Roman" w:hAnsi="Arial" w:cs="Times New Roman"/>
          <w:color w:val="000000"/>
          <w:sz w:val="22"/>
          <w:szCs w:val="22"/>
        </w:rPr>
        <w:t xml:space="preserve">Minkšto cinkuoto plieno lakštai 0,70 mm storio skirti ortakių fasoninėms </w:t>
      </w:r>
      <w:r w:rsidRPr="009A4FC0">
        <w:rPr>
          <w:rFonts w:ascii="Arial" w:eastAsia="Times New Roman" w:hAnsi="Arial" w:cs="Times New Roman"/>
          <w:color w:val="000000"/>
          <w:sz w:val="22"/>
          <w:szCs w:val="22"/>
        </w:rPr>
        <w:t>dalims</w:t>
      </w:r>
      <w:r w:rsidRPr="009A4FC0">
        <w:rPr>
          <w:rFonts w:ascii="Arial" w:eastAsia="Times New Roman" w:hAnsi="Arial" w:cs="Times New Roman"/>
          <w:color w:val="000000"/>
          <w:sz w:val="22"/>
          <w:szCs w:val="22"/>
          <w:shd w:val="clear" w:color="auto" w:fill="FFFF00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BEBABCF" w14:textId="77777777" w:rsidR="00212EB5" w:rsidRDefault="00212EB5" w:rsidP="00212EB5">
      <w:pPr>
        <w:pStyle w:val="Sraopastraipa"/>
        <w:rPr>
          <w:shd w:val="clear" w:color="auto" w:fill="FFFF00"/>
        </w:rPr>
      </w:pPr>
      <w:r w:rsidRPr="00F15AFF">
        <w:t>Izoliacija bendrame kiekyje įvertinta ir fasoninėms dalims</w:t>
      </w:r>
      <w:r>
        <w:rPr>
          <w:shd w:val="clear" w:color="auto" w:fill="FFFF00"/>
        </w:rPr>
        <w:t xml:space="preserve"> </w:t>
      </w:r>
    </w:p>
    <w:p w14:paraId="7441FC1B" w14:textId="19B43038" w:rsidR="00AB0D6E" w:rsidRPr="00212EB5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13 </w:t>
      </w:r>
      <w:r w:rsidR="00AB0D6E" w:rsidRPr="00212EB5">
        <w:rPr>
          <w:rFonts w:ascii="Times New Roman" w:hAnsi="Times New Roman" w:cs="Times New Roman"/>
          <w:b/>
          <w:bCs/>
          <w:u w:val="single"/>
        </w:rPr>
        <w:t>Klausimas</w:t>
      </w:r>
    </w:p>
    <w:p w14:paraId="07A90EE3" w14:textId="2C9F3F09" w:rsidR="00987E5B" w:rsidRPr="00AB0D6E" w:rsidRDefault="00987E5B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OT1/OR1 sistemoje dalis ortakių sumontuota ne pagal projektą. Dalis ortakių sumontuota apvalių, o projekte brėžiama kvadratiniai. Ar sprendinys lieka ar keičiasi kaip pagal projektą?</w:t>
      </w:r>
    </w:p>
    <w:p w14:paraId="04F01C8F" w14:textId="08D49173" w:rsidR="00AB0D6E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212EB5">
        <w:rPr>
          <w:rFonts w:ascii="Times New Roman" w:hAnsi="Times New Roman" w:cs="Times New Roman"/>
          <w:b/>
          <w:bCs/>
          <w:u w:val="single"/>
        </w:rPr>
        <w:t xml:space="preserve">Atsakymas </w:t>
      </w:r>
    </w:p>
    <w:p w14:paraId="6E9D281B" w14:textId="52C65275" w:rsidR="009A4FC0" w:rsidRPr="00CE08C1" w:rsidRDefault="009A4FC0" w:rsidP="009A4F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Sprendiniai lieka, Techninio darbo projekto korekcijos bus atliktos po rangos darbų sutarties pasirašymo.</w:t>
      </w:r>
    </w:p>
    <w:p w14:paraId="02920C31" w14:textId="77777777" w:rsidR="00AB0D6E" w:rsidRPr="00AB0D6E" w:rsidRDefault="00AB0D6E" w:rsidP="00AB0D6E">
      <w:pPr>
        <w:spacing w:after="0"/>
        <w:jc w:val="both"/>
        <w:rPr>
          <w:rFonts w:ascii="Times New Roman" w:hAnsi="Times New Roman" w:cs="Times New Roman"/>
        </w:rPr>
      </w:pPr>
    </w:p>
    <w:p w14:paraId="347A66B4" w14:textId="6823E2ED" w:rsidR="00AB0D6E" w:rsidRPr="00212EB5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14 </w:t>
      </w:r>
      <w:r w:rsidR="00AB0D6E" w:rsidRPr="00212EB5">
        <w:rPr>
          <w:rFonts w:ascii="Times New Roman" w:hAnsi="Times New Roman" w:cs="Times New Roman"/>
          <w:b/>
          <w:bCs/>
          <w:u w:val="single"/>
        </w:rPr>
        <w:t xml:space="preserve">Klausimas </w:t>
      </w:r>
    </w:p>
    <w:p w14:paraId="12A50E01" w14:textId="3BC94C21" w:rsidR="00987E5B" w:rsidRPr="00AB0D6E" w:rsidRDefault="00987E5B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 xml:space="preserve">DŠ1 sistemoje jau yra sumontuotas stoginis ventiliatorius, ar keičiasi ar lieka tas pats ventiliatorius. Taip pat ventiliatorius sumontuotas ne taip kaip </w:t>
      </w:r>
      <w:r w:rsidR="00107393" w:rsidRPr="00AB0D6E">
        <w:rPr>
          <w:rFonts w:ascii="Times New Roman" w:hAnsi="Times New Roman" w:cs="Times New Roman"/>
        </w:rPr>
        <w:t>nurodyta</w:t>
      </w:r>
      <w:r w:rsidRPr="00AB0D6E">
        <w:rPr>
          <w:rFonts w:ascii="Times New Roman" w:hAnsi="Times New Roman" w:cs="Times New Roman"/>
        </w:rPr>
        <w:t xml:space="preserve"> projekte. Ar keičiasi jo vieta , ar lieka kaip </w:t>
      </w:r>
      <w:r w:rsidR="00107393" w:rsidRPr="00AB0D6E">
        <w:rPr>
          <w:rFonts w:ascii="Times New Roman" w:hAnsi="Times New Roman" w:cs="Times New Roman"/>
        </w:rPr>
        <w:t>esamoje įrengtoje vietoje</w:t>
      </w:r>
      <w:r w:rsidRPr="00AB0D6E">
        <w:rPr>
          <w:rFonts w:ascii="Times New Roman" w:hAnsi="Times New Roman" w:cs="Times New Roman"/>
        </w:rPr>
        <w:t>?</w:t>
      </w:r>
    </w:p>
    <w:p w14:paraId="0DA361F8" w14:textId="1F5B778B" w:rsidR="00AB0D6E" w:rsidRPr="00212EB5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212EB5">
        <w:rPr>
          <w:rFonts w:ascii="Times New Roman" w:hAnsi="Times New Roman" w:cs="Times New Roman"/>
          <w:b/>
          <w:bCs/>
          <w:u w:val="single"/>
        </w:rPr>
        <w:t>Atsakymas</w:t>
      </w:r>
    </w:p>
    <w:p w14:paraId="3CE80E54" w14:textId="3672DE7E" w:rsidR="009A4FC0" w:rsidRPr="00CE08C1" w:rsidRDefault="009A4FC0" w:rsidP="009A4F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Lieka sumontuotas ventiliatorius, jo montavimo vieta nesikeičia, Techninio darbo projekto korekcijos bus atliktos po rangos darbų sutarties pasirašymo.</w:t>
      </w:r>
    </w:p>
    <w:p w14:paraId="1CE61945" w14:textId="77777777" w:rsidR="00686E31" w:rsidRPr="00AB0D6E" w:rsidRDefault="00686E31" w:rsidP="00AB0D6E">
      <w:pPr>
        <w:spacing w:after="0"/>
        <w:jc w:val="both"/>
        <w:rPr>
          <w:rFonts w:ascii="Times New Roman" w:hAnsi="Times New Roman" w:cs="Times New Roman"/>
        </w:rPr>
      </w:pPr>
    </w:p>
    <w:p w14:paraId="04634B0E" w14:textId="6FBC1F88" w:rsidR="00AB0D6E" w:rsidRPr="00212EB5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15 </w:t>
      </w:r>
      <w:r w:rsidR="00AB0D6E" w:rsidRPr="00212EB5">
        <w:rPr>
          <w:rFonts w:ascii="Times New Roman" w:hAnsi="Times New Roman" w:cs="Times New Roman"/>
          <w:b/>
          <w:bCs/>
          <w:u w:val="single"/>
        </w:rPr>
        <w:t xml:space="preserve">Klausimas </w:t>
      </w:r>
    </w:p>
    <w:p w14:paraId="5C5596B4" w14:textId="6F35F776" w:rsidR="00987E5B" w:rsidRPr="00AB0D6E" w:rsidRDefault="00987E5B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>Šilumos siurblio laukinio bloko vieta. Nurodyta kaip ir pastatomas prie pastato krašto, tačiau jei statysime toje vietoje neliks jokio praėjimo aplink pastatą, nes už nuogrindos iškarto šlaitas žemyn.</w:t>
      </w:r>
    </w:p>
    <w:p w14:paraId="54C3C024" w14:textId="5AAE52E6" w:rsidR="00AB0D6E" w:rsidRPr="00212EB5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212EB5">
        <w:rPr>
          <w:rFonts w:ascii="Times New Roman" w:hAnsi="Times New Roman" w:cs="Times New Roman"/>
          <w:b/>
          <w:bCs/>
          <w:u w:val="single"/>
        </w:rPr>
        <w:t>Atsakymas</w:t>
      </w:r>
    </w:p>
    <w:p w14:paraId="7BCC3BA2" w14:textId="59746BDC" w:rsidR="00AB0D6E" w:rsidRPr="00AB0D6E" w:rsidRDefault="00212EB5" w:rsidP="00AB0D6E">
      <w:pPr>
        <w:spacing w:after="0"/>
        <w:jc w:val="both"/>
        <w:rPr>
          <w:rFonts w:ascii="Times New Roman" w:hAnsi="Times New Roman" w:cs="Times New Roman"/>
        </w:rPr>
      </w:pPr>
      <w:r w:rsidRPr="00A459BC">
        <w:rPr>
          <w:rFonts w:ascii="Times New Roman" w:hAnsi="Times New Roman" w:cs="Times New Roman"/>
        </w:rPr>
        <w:t xml:space="preserve">Pastatymo vieta bus konkretinama koreguojant </w:t>
      </w:r>
      <w:r w:rsidR="00686E31">
        <w:rPr>
          <w:rFonts w:ascii="Times New Roman" w:hAnsi="Times New Roman" w:cs="Times New Roman"/>
        </w:rPr>
        <w:t xml:space="preserve">Techninį darbo </w:t>
      </w:r>
      <w:r w:rsidRPr="00A459BC">
        <w:rPr>
          <w:rFonts w:ascii="Times New Roman" w:hAnsi="Times New Roman" w:cs="Times New Roman"/>
        </w:rPr>
        <w:t>projektą</w:t>
      </w:r>
      <w:r w:rsidR="00686E31">
        <w:rPr>
          <w:rFonts w:ascii="Times New Roman" w:hAnsi="Times New Roman" w:cs="Times New Roman"/>
        </w:rPr>
        <w:t xml:space="preserve"> po rangos sutarties pasirašymo</w:t>
      </w:r>
      <w:r w:rsidRPr="00A459BC">
        <w:rPr>
          <w:rFonts w:ascii="Times New Roman" w:hAnsi="Times New Roman" w:cs="Times New Roman"/>
        </w:rPr>
        <w:t>.</w:t>
      </w:r>
    </w:p>
    <w:p w14:paraId="5AB63EE0" w14:textId="77777777" w:rsidR="00212EB5" w:rsidRDefault="00212EB5" w:rsidP="00AB0D6E">
      <w:pPr>
        <w:spacing w:after="0"/>
        <w:jc w:val="both"/>
        <w:rPr>
          <w:rFonts w:ascii="Times New Roman" w:hAnsi="Times New Roman" w:cs="Times New Roman"/>
        </w:rPr>
      </w:pPr>
    </w:p>
    <w:p w14:paraId="1235EBEF" w14:textId="7A499B32" w:rsidR="00AB0D6E" w:rsidRPr="00212EB5" w:rsidRDefault="001C049A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16 </w:t>
      </w:r>
      <w:r w:rsidR="00AB0D6E" w:rsidRPr="00212EB5">
        <w:rPr>
          <w:rFonts w:ascii="Times New Roman" w:hAnsi="Times New Roman" w:cs="Times New Roman"/>
          <w:b/>
          <w:bCs/>
          <w:u w:val="single"/>
        </w:rPr>
        <w:t>Klausimas</w:t>
      </w:r>
    </w:p>
    <w:p w14:paraId="4AA7AEFA" w14:textId="749EFBFC" w:rsidR="00987E5B" w:rsidRPr="00AB0D6E" w:rsidRDefault="00987E5B" w:rsidP="00AB0D6E">
      <w:pPr>
        <w:spacing w:after="0"/>
        <w:jc w:val="both"/>
        <w:rPr>
          <w:rFonts w:ascii="Times New Roman" w:hAnsi="Times New Roman" w:cs="Times New Roman"/>
        </w:rPr>
      </w:pPr>
      <w:r w:rsidRPr="00AB0D6E">
        <w:rPr>
          <w:rFonts w:ascii="Times New Roman" w:hAnsi="Times New Roman" w:cs="Times New Roman"/>
        </w:rPr>
        <w:t xml:space="preserve">Nepateikta joks pamato įrengimo sprendinys laukiniam </w:t>
      </w:r>
      <w:r w:rsidR="00AE3DC0" w:rsidRPr="00AB0D6E">
        <w:rPr>
          <w:rFonts w:ascii="Times New Roman" w:hAnsi="Times New Roman" w:cs="Times New Roman"/>
        </w:rPr>
        <w:t xml:space="preserve">šilumos siurblio </w:t>
      </w:r>
      <w:r w:rsidRPr="00AB0D6E">
        <w:rPr>
          <w:rFonts w:ascii="Times New Roman" w:hAnsi="Times New Roman" w:cs="Times New Roman"/>
        </w:rPr>
        <w:t>blokui.</w:t>
      </w:r>
    </w:p>
    <w:p w14:paraId="0FDE2EDF" w14:textId="79BA937D" w:rsidR="00AB0D6E" w:rsidRPr="00212EB5" w:rsidRDefault="00AB0D6E" w:rsidP="00AB0D6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212EB5">
        <w:rPr>
          <w:rFonts w:ascii="Times New Roman" w:hAnsi="Times New Roman" w:cs="Times New Roman"/>
          <w:b/>
          <w:bCs/>
          <w:u w:val="single"/>
        </w:rPr>
        <w:t xml:space="preserve">Atsakymas </w:t>
      </w:r>
    </w:p>
    <w:p w14:paraId="02F0AF56" w14:textId="2F7826E7" w:rsidR="00AE3DC0" w:rsidRDefault="00C0289B" w:rsidP="00C0289B">
      <w:pPr>
        <w:pStyle w:val="Sraopastraipa"/>
        <w:spacing w:after="0"/>
        <w:ind w:left="0"/>
        <w:rPr>
          <w:rFonts w:ascii="Times New Roman" w:hAnsi="Times New Roman" w:cs="Times New Roman"/>
        </w:rPr>
      </w:pPr>
      <w:r w:rsidRPr="00A459BC">
        <w:rPr>
          <w:rFonts w:ascii="Times New Roman" w:hAnsi="Times New Roman" w:cs="Times New Roman"/>
        </w:rPr>
        <w:t xml:space="preserve">Pastatymo konstrukcija bus sprendžiama koreguojant </w:t>
      </w:r>
      <w:r w:rsidR="00686E31">
        <w:rPr>
          <w:rFonts w:ascii="Times New Roman" w:hAnsi="Times New Roman" w:cs="Times New Roman"/>
        </w:rPr>
        <w:t xml:space="preserve">Techninį darbo </w:t>
      </w:r>
      <w:r w:rsidRPr="00A459BC">
        <w:rPr>
          <w:rFonts w:ascii="Times New Roman" w:hAnsi="Times New Roman" w:cs="Times New Roman"/>
        </w:rPr>
        <w:t>projektą</w:t>
      </w:r>
      <w:r w:rsidR="00686E31">
        <w:rPr>
          <w:rFonts w:ascii="Times New Roman" w:hAnsi="Times New Roman" w:cs="Times New Roman"/>
        </w:rPr>
        <w:t xml:space="preserve"> po rangos sutarties pasirašymo</w:t>
      </w:r>
      <w:r w:rsidRPr="00A459BC">
        <w:rPr>
          <w:rFonts w:ascii="Times New Roman" w:hAnsi="Times New Roman" w:cs="Times New Roman"/>
        </w:rPr>
        <w:t>, dažnu atveju statoma ant trinkelių be pamato.</w:t>
      </w:r>
    </w:p>
    <w:p w14:paraId="1449ADF3" w14:textId="77777777" w:rsidR="004E3BB9" w:rsidRDefault="004E3BB9" w:rsidP="00C0289B">
      <w:pPr>
        <w:pStyle w:val="Sraopastraipa"/>
        <w:spacing w:after="0"/>
        <w:ind w:left="0"/>
        <w:rPr>
          <w:rFonts w:ascii="Times New Roman" w:hAnsi="Times New Roman" w:cs="Times New Roman"/>
        </w:rPr>
      </w:pPr>
    </w:p>
    <w:p w14:paraId="26963B40" w14:textId="00532004" w:rsidR="00811707" w:rsidRPr="00811707" w:rsidRDefault="004E3BB9" w:rsidP="00811707">
      <w:pPr>
        <w:pStyle w:val="Sraopastraipa"/>
        <w:spacing w:after="0"/>
        <w:ind w:left="0"/>
        <w:jc w:val="both"/>
        <w:rPr>
          <w:rFonts w:ascii="Times New Roman" w:hAnsi="Times New Roman" w:cs="Times New Roman"/>
        </w:rPr>
      </w:pPr>
      <w:r w:rsidRPr="004E3BB9">
        <w:rPr>
          <w:rFonts w:ascii="Times New Roman" w:hAnsi="Times New Roman" w:cs="Times New Roman"/>
        </w:rPr>
        <w:t xml:space="preserve">Pastaba: </w:t>
      </w:r>
      <w:r w:rsidR="00811707" w:rsidRPr="00811707">
        <w:rPr>
          <w:rFonts w:ascii="Times New Roman" w:hAnsi="Times New Roman" w:cs="Times New Roman"/>
        </w:rPr>
        <w:t>Pirkimo dokumentų Specialiųjų sąlygų (2PAGD PD SS) 1.23.p. nurodyta :</w:t>
      </w:r>
    </w:p>
    <w:p w14:paraId="6C6BCCE8" w14:textId="77777777" w:rsidR="00811707" w:rsidRDefault="00811707" w:rsidP="00811707">
      <w:pPr>
        <w:pStyle w:val="Sraopastraipa"/>
        <w:tabs>
          <w:tab w:val="left" w:pos="851"/>
        </w:tabs>
        <w:ind w:left="0" w:firstLine="567"/>
        <w:jc w:val="both"/>
      </w:pPr>
    </w:p>
    <w:tbl>
      <w:tblPr>
        <w:tblStyle w:val="Lentelstinklelis"/>
        <w:tblW w:w="5000" w:type="pct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982"/>
        <w:gridCol w:w="3909"/>
        <w:gridCol w:w="4737"/>
      </w:tblGrid>
      <w:tr w:rsidR="00811707" w:rsidRPr="004053F7" w14:paraId="7DA7D7BC" w14:textId="77777777" w:rsidTr="00F11366">
        <w:trPr>
          <w:trHeight w:val="20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7EA0C522" w14:textId="77777777" w:rsidR="00811707" w:rsidRPr="00697FF0" w:rsidRDefault="00811707" w:rsidP="00F11366">
            <w:pPr>
              <w:ind w:left="3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1.23.</w:t>
            </w:r>
          </w:p>
        </w:tc>
        <w:tc>
          <w:tcPr>
            <w:tcW w:w="2104" w:type="pct"/>
            <w:shd w:val="clear" w:color="auto" w:fill="F2F2F2" w:themeFill="background1" w:themeFillShade="F2"/>
            <w:vAlign w:val="center"/>
          </w:tcPr>
          <w:p w14:paraId="78B79612" w14:textId="77777777" w:rsidR="00811707" w:rsidRPr="007E632C" w:rsidRDefault="00811707" w:rsidP="00F11366">
            <w:pPr>
              <w:rPr>
                <w:rFonts w:asciiTheme="majorHAnsi" w:hAnsiTheme="majorHAnsi" w:cstheme="majorHAnsi"/>
              </w:rPr>
            </w:pPr>
            <w:r w:rsidRPr="007E632C">
              <w:rPr>
                <w:rFonts w:asciiTheme="majorHAnsi" w:hAnsiTheme="majorHAnsi" w:cstheme="majorHAnsi"/>
              </w:rPr>
              <w:t>Kiti pasiūlymo reikalavimai nenurodyti BS</w:t>
            </w:r>
          </w:p>
        </w:tc>
        <w:tc>
          <w:tcPr>
            <w:tcW w:w="2533" w:type="pct"/>
            <w:vAlign w:val="center"/>
          </w:tcPr>
          <w:p w14:paraId="36051FF5" w14:textId="77777777" w:rsidR="00811707" w:rsidRPr="00D65F6E" w:rsidRDefault="00811707" w:rsidP="00F11366">
            <w:pPr>
              <w:rPr>
                <w:rFonts w:asciiTheme="majorHAnsi" w:hAnsiTheme="majorHAnsi" w:cstheme="majorHAnsi"/>
                <w:b/>
                <w:bCs/>
              </w:rPr>
            </w:pPr>
            <w:r w:rsidRPr="00D65F6E">
              <w:rPr>
                <w:rFonts w:ascii="Calibri" w:hAnsi="Calibri" w:cs="Calibri"/>
                <w:b/>
                <w:bCs/>
              </w:rPr>
              <w:t>Tiekėjas</w:t>
            </w:r>
            <w:r>
              <w:rPr>
                <w:rFonts w:ascii="Calibri" w:hAnsi="Calibri" w:cs="Calibri"/>
                <w:b/>
                <w:bCs/>
              </w:rPr>
              <w:t>, suderinęs su Užsakovo atstovu apžiūros laiką,</w:t>
            </w:r>
            <w:r w:rsidRPr="00D65F6E">
              <w:rPr>
                <w:rFonts w:ascii="Calibri" w:hAnsi="Calibri" w:cs="Calibri"/>
                <w:b/>
                <w:bCs/>
              </w:rPr>
              <w:t xml:space="preserve"> privalo atvykti į objektą, </w:t>
            </w:r>
            <w:r w:rsidRPr="004951C7">
              <w:rPr>
                <w:rFonts w:ascii="Calibri" w:hAnsi="Calibri" w:cs="Calibri"/>
                <w:b/>
                <w:bCs/>
                <w:u w:val="single"/>
              </w:rPr>
              <w:t>kad galėtų įsivertinti darbų apimtis</w:t>
            </w:r>
            <w:r w:rsidRPr="00D65F6E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Atvykimas bus užfiksuotas Užsakovo parengtoje formoje (žiūrėti „statybvietės apžiūros aktas“). Tiekėjui neatvykus apžiūrėti statybvietės ir pateikus pasiūlymą, toks pasiūlymas bus atmetamas.</w:t>
            </w:r>
          </w:p>
        </w:tc>
      </w:tr>
    </w:tbl>
    <w:p w14:paraId="2B0C506B" w14:textId="77777777" w:rsidR="00811707" w:rsidRDefault="00811707" w:rsidP="00811707">
      <w:pPr>
        <w:pStyle w:val="Sraopastraipa"/>
        <w:tabs>
          <w:tab w:val="left" w:pos="851"/>
        </w:tabs>
        <w:ind w:left="0" w:firstLine="567"/>
        <w:jc w:val="both"/>
      </w:pPr>
    </w:p>
    <w:p w14:paraId="1275DBEF" w14:textId="77777777" w:rsidR="00811707" w:rsidRDefault="00811707" w:rsidP="00811707">
      <w:pPr>
        <w:tabs>
          <w:tab w:val="left" w:pos="1708"/>
        </w:tabs>
        <w:ind w:firstLine="567"/>
        <w:jc w:val="both"/>
        <w:rPr>
          <w:bCs/>
        </w:rPr>
      </w:pPr>
      <w:r>
        <w:rPr>
          <w:bCs/>
        </w:rPr>
        <w:lastRenderedPageBreak/>
        <w:t xml:space="preserve">Tiekėjas tik </w:t>
      </w:r>
      <w:r w:rsidRPr="009E4A93">
        <w:rPr>
          <w:b/>
        </w:rPr>
        <w:t>apžiūrėjęs</w:t>
      </w:r>
      <w:r>
        <w:rPr>
          <w:bCs/>
        </w:rPr>
        <w:t xml:space="preserve"> statybų objektą  galės savarankiškai įsivertinti nebaigtų darbų apimtis. </w:t>
      </w:r>
    </w:p>
    <w:p w14:paraId="6ECBBCEA" w14:textId="77777777" w:rsidR="004E3BB9" w:rsidRPr="00AB0D6E" w:rsidRDefault="004E3BB9" w:rsidP="00C0289B">
      <w:pPr>
        <w:pStyle w:val="Sraopastraipa"/>
        <w:spacing w:after="0"/>
        <w:ind w:left="0"/>
        <w:rPr>
          <w:rFonts w:ascii="Times New Roman" w:hAnsi="Times New Roman" w:cs="Times New Roman"/>
        </w:rPr>
      </w:pPr>
    </w:p>
    <w:sectPr w:rsidR="004E3BB9" w:rsidRPr="00AB0D6E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C2BC" w14:textId="77777777" w:rsidR="00F13DCB" w:rsidRDefault="00F13DCB" w:rsidP="00992EC2">
      <w:pPr>
        <w:spacing w:after="0" w:line="240" w:lineRule="auto"/>
      </w:pPr>
      <w:r>
        <w:separator/>
      </w:r>
    </w:p>
  </w:endnote>
  <w:endnote w:type="continuationSeparator" w:id="0">
    <w:p w14:paraId="3A48BE19" w14:textId="77777777" w:rsidR="00F13DCB" w:rsidRDefault="00F13DCB" w:rsidP="0099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9227" w14:textId="77777777" w:rsidR="00F13DCB" w:rsidRDefault="00F13DCB" w:rsidP="00992EC2">
      <w:pPr>
        <w:spacing w:after="0" w:line="240" w:lineRule="auto"/>
      </w:pPr>
      <w:r>
        <w:separator/>
      </w:r>
    </w:p>
  </w:footnote>
  <w:footnote w:type="continuationSeparator" w:id="0">
    <w:p w14:paraId="34946328" w14:textId="77777777" w:rsidR="00F13DCB" w:rsidRDefault="00F13DCB" w:rsidP="0099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66B7" w14:textId="5073977D" w:rsidR="00992EC2" w:rsidRDefault="00992EC2" w:rsidP="00992EC2">
    <w:pPr>
      <w:tabs>
        <w:tab w:val="center" w:pos="4819"/>
        <w:tab w:val="right" w:pos="9638"/>
      </w:tabs>
      <w:jc w:val="right"/>
    </w:pPr>
    <w:r>
      <w:t>Viešojo pirkimo komisijos posėdžio protokolo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41DAF"/>
    <w:multiLevelType w:val="hybridMultilevel"/>
    <w:tmpl w:val="5638FD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9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9"/>
    <w:rsid w:val="0003225A"/>
    <w:rsid w:val="00057B03"/>
    <w:rsid w:val="000C01A5"/>
    <w:rsid w:val="001059C3"/>
    <w:rsid w:val="00107393"/>
    <w:rsid w:val="0014153D"/>
    <w:rsid w:val="001C049A"/>
    <w:rsid w:val="001E14E9"/>
    <w:rsid w:val="00212EB5"/>
    <w:rsid w:val="002674F9"/>
    <w:rsid w:val="002E2712"/>
    <w:rsid w:val="00355F22"/>
    <w:rsid w:val="003E4C09"/>
    <w:rsid w:val="003F629C"/>
    <w:rsid w:val="00435AAE"/>
    <w:rsid w:val="004E3BB9"/>
    <w:rsid w:val="00512747"/>
    <w:rsid w:val="005368B5"/>
    <w:rsid w:val="00571B77"/>
    <w:rsid w:val="00590983"/>
    <w:rsid w:val="005E3D0F"/>
    <w:rsid w:val="00686E31"/>
    <w:rsid w:val="007150E9"/>
    <w:rsid w:val="00742655"/>
    <w:rsid w:val="007604B1"/>
    <w:rsid w:val="00774E6A"/>
    <w:rsid w:val="00811707"/>
    <w:rsid w:val="009402C1"/>
    <w:rsid w:val="0098010A"/>
    <w:rsid w:val="00987E5B"/>
    <w:rsid w:val="00990358"/>
    <w:rsid w:val="00992EC2"/>
    <w:rsid w:val="009A4FC0"/>
    <w:rsid w:val="009D214B"/>
    <w:rsid w:val="009F24B2"/>
    <w:rsid w:val="00A459BC"/>
    <w:rsid w:val="00AB0D6E"/>
    <w:rsid w:val="00AE3DC0"/>
    <w:rsid w:val="00B0731A"/>
    <w:rsid w:val="00B4591A"/>
    <w:rsid w:val="00BE32E5"/>
    <w:rsid w:val="00C0289B"/>
    <w:rsid w:val="00C57587"/>
    <w:rsid w:val="00C703ED"/>
    <w:rsid w:val="00CA1B17"/>
    <w:rsid w:val="00CE08C1"/>
    <w:rsid w:val="00D00CC6"/>
    <w:rsid w:val="00D42CB5"/>
    <w:rsid w:val="00E77D21"/>
    <w:rsid w:val="00F13DCB"/>
    <w:rsid w:val="00F15AFF"/>
    <w:rsid w:val="00F9297B"/>
    <w:rsid w:val="00FA10FE"/>
    <w:rsid w:val="00F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B3BB"/>
  <w15:chartTrackingRefBased/>
  <w15:docId w15:val="{047F33A0-7B27-4288-9994-C2D716D9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50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50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50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50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50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50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50E9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"/>
    <w:basedOn w:val="prastasis"/>
    <w:link w:val="SraopastraipaDiagrama"/>
    <w:uiPriority w:val="34"/>
    <w:qFormat/>
    <w:rsid w:val="007150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50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50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50E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nhideWhenUsed/>
    <w:rsid w:val="00992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992EC2"/>
  </w:style>
  <w:style w:type="paragraph" w:styleId="Porat">
    <w:name w:val="footer"/>
    <w:basedOn w:val="prastasis"/>
    <w:link w:val="PoratDiagrama"/>
    <w:uiPriority w:val="99"/>
    <w:unhideWhenUsed/>
    <w:rsid w:val="00992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2EC2"/>
  </w:style>
  <w:style w:type="paragraph" w:styleId="Pataisymai">
    <w:name w:val="Revision"/>
    <w:hidden/>
    <w:uiPriority w:val="99"/>
    <w:semiHidden/>
    <w:rsid w:val="0074265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426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265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265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26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2655"/>
    <w:rPr>
      <w:b/>
      <w:bCs/>
      <w:sz w:val="20"/>
      <w:szCs w:val="20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811707"/>
  </w:style>
  <w:style w:type="table" w:styleId="Lentelstinklelis">
    <w:name w:val="Table Grid"/>
    <w:basedOn w:val="prastojilentel"/>
    <w:uiPriority w:val="39"/>
    <w:rsid w:val="00811707"/>
    <w:pPr>
      <w:spacing w:after="0" w:line="240" w:lineRule="auto"/>
    </w:pPr>
    <w:rPr>
      <w:rFonts w:ascii="Times New Roman" w:hAnsi="Times New Roman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08e7a-90fe-4d88-94b6-5792dddcbbf0" xsi:nil="true"/>
    <lcf76f155ced4ddcb4097134ff3c332f xmlns="88f917d8-a839-48ab-b98c-30ce46100c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3C9D921A1ED41AE13E10B6A394CAB" ma:contentTypeVersion="14" ma:contentTypeDescription="Create a new document." ma:contentTypeScope="" ma:versionID="b04d8fa4aa5be245e8c2d96d51230bad">
  <xsd:schema xmlns:xsd="http://www.w3.org/2001/XMLSchema" xmlns:xs="http://www.w3.org/2001/XMLSchema" xmlns:p="http://schemas.microsoft.com/office/2006/metadata/properties" xmlns:ns2="88f917d8-a839-48ab-b98c-30ce46100c8c" xmlns:ns3="38608e7a-90fe-4d88-94b6-5792dddcbbf0" targetNamespace="http://schemas.microsoft.com/office/2006/metadata/properties" ma:root="true" ma:fieldsID="8118564b928ae933f03068ed8d683ad1" ns2:_="" ns3:_="">
    <xsd:import namespace="88f917d8-a839-48ab-b98c-30ce46100c8c"/>
    <xsd:import namespace="38608e7a-90fe-4d88-94b6-5792dddcbb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917d8-a839-48ab-b98c-30ce46100c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cf5e67-31f6-4c4b-be4a-a64440147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8e7a-90fe-4d88-94b6-5792dddcbb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853d5f-1eb2-4cf1-8c5a-c72249c85912}" ma:internalName="TaxCatchAll" ma:showField="CatchAllData" ma:web="38608e7a-90fe-4d88-94b6-5792dddcb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7468F-058E-47C1-8119-7C2FDC31FC1E}">
  <ds:schemaRefs>
    <ds:schemaRef ds:uri="http://schemas.microsoft.com/office/2006/metadata/properties"/>
    <ds:schemaRef ds:uri="http://schemas.microsoft.com/office/infopath/2007/PartnerControls"/>
    <ds:schemaRef ds:uri="38608e7a-90fe-4d88-94b6-5792dddcbbf0"/>
    <ds:schemaRef ds:uri="88f917d8-a839-48ab-b98c-30ce46100c8c"/>
  </ds:schemaRefs>
</ds:datastoreItem>
</file>

<file path=customXml/itemProps2.xml><?xml version="1.0" encoding="utf-8"?>
<ds:datastoreItem xmlns:ds="http://schemas.openxmlformats.org/officeDocument/2006/customXml" ds:itemID="{523A44F3-113C-4CF0-ABF7-5528FCF5E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917d8-a839-48ab-b98c-30ce46100c8c"/>
    <ds:schemaRef ds:uri="38608e7a-90fe-4d88-94b6-5792dddcb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5C950-38AB-4019-9EEE-3FD8FCE82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9D36A-3590-4147-A1B8-B1AB8552E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Dairūnas</dc:creator>
  <cp:keywords/>
  <dc:description/>
  <cp:lastModifiedBy>Laima Malcienė</cp:lastModifiedBy>
  <cp:revision>3</cp:revision>
  <dcterms:created xsi:type="dcterms:W3CDTF">2026-05-25T07:29:00Z</dcterms:created>
  <dcterms:modified xsi:type="dcterms:W3CDTF">2026-05-25T07:58:00Z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0x0101008DD3C9D921A1ED41AE13E10B6A394CAB</vt:lpwstr>
  </property>
</Properties>
</file>