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AD4F0" w14:textId="3A493CA5" w:rsidR="009460AF" w:rsidRPr="00DA551C" w:rsidRDefault="009460AF" w:rsidP="001362DF">
      <w:pPr>
        <w:ind w:left="6379"/>
        <w:jc w:val="right"/>
        <w:rPr>
          <w:rFonts w:ascii="Times New Roman" w:eastAsia="Calibri" w:hAnsi="Times New Roman" w:cs="Times New Roman"/>
          <w:bCs/>
          <w:sz w:val="24"/>
          <w:szCs w:val="24"/>
          <w:lang w:eastAsia="en-US"/>
        </w:rPr>
      </w:pPr>
      <w:r w:rsidRPr="00DA551C">
        <w:rPr>
          <w:rFonts w:ascii="Times New Roman" w:eastAsia="Calibri" w:hAnsi="Times New Roman" w:cs="Times New Roman"/>
          <w:bCs/>
          <w:sz w:val="24"/>
          <w:szCs w:val="24"/>
          <w:lang w:eastAsia="en-US"/>
        </w:rPr>
        <w:t>Pirkimo sąlygų 3 priedas „Techninė specifikacija“</w:t>
      </w:r>
    </w:p>
    <w:p w14:paraId="34CC29C6" w14:textId="77777777" w:rsidR="00E64E92" w:rsidRDefault="00E64E92" w:rsidP="00E64E92">
      <w:pPr>
        <w:rPr>
          <w:rFonts w:ascii="Times New Roman" w:hAnsi="Times New Roman" w:cs="Times New Roman"/>
        </w:rPr>
      </w:pPr>
    </w:p>
    <w:p w14:paraId="176B6AC6" w14:textId="77777777" w:rsidR="00E64E92" w:rsidRDefault="00E64E92" w:rsidP="00E64E92">
      <w:pPr>
        <w:jc w:val="center"/>
        <w:rPr>
          <w:rFonts w:ascii="Times New Roman" w:hAnsi="Times New Roman" w:cs="Times New Roman"/>
          <w:b/>
          <w:bCs/>
        </w:rPr>
      </w:pPr>
      <w:r>
        <w:rPr>
          <w:rFonts w:ascii="Times New Roman" w:hAnsi="Times New Roman" w:cs="Times New Roman"/>
          <w:b/>
          <w:bCs/>
          <w:sz w:val="24"/>
          <w:szCs w:val="24"/>
        </w:rPr>
        <w:t>TECHNINĖ SPECIFIKACIJA</w:t>
      </w:r>
    </w:p>
    <w:p w14:paraId="0EEBF03F" w14:textId="77777777" w:rsidR="00E64E92" w:rsidRDefault="00E64E92" w:rsidP="00E64E92">
      <w:pPr>
        <w:pStyle w:val="Paantrat"/>
        <w:spacing w:after="0"/>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SENSORINĖS PRIEMONĖS </w:t>
      </w:r>
    </w:p>
    <w:p w14:paraId="0C6C4ADA" w14:textId="77777777" w:rsidR="00E64E92" w:rsidRDefault="00E64E92" w:rsidP="00E64E92">
      <w:pPr>
        <w:pStyle w:val="Paantrat"/>
        <w:spacing w:after="0"/>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IR ĮRANGA SENSORINIAM KAMBARIUI</w:t>
      </w:r>
    </w:p>
    <w:p w14:paraId="318035E2" w14:textId="77777777" w:rsidR="00E64E92" w:rsidRDefault="00E64E92" w:rsidP="00E64E92">
      <w:pPr>
        <w:jc w:val="both"/>
      </w:pPr>
    </w:p>
    <w:p w14:paraId="1E9FEAC8" w14:textId="77777777" w:rsidR="00E64E92" w:rsidRDefault="00E64E92" w:rsidP="00DA551C">
      <w:pPr>
        <w:pStyle w:val="Sraopastraipa"/>
        <w:numPr>
          <w:ilvl w:val="0"/>
          <w:numId w:val="1"/>
        </w:numPr>
        <w:tabs>
          <w:tab w:val="left" w:pos="284"/>
        </w:tabs>
        <w:spacing w:after="200"/>
        <w:ind w:left="0" w:firstLine="993"/>
        <w:jc w:val="both"/>
        <w:rPr>
          <w:rFonts w:ascii="Times New Roman" w:hAnsi="Times New Roman" w:cs="Times New Roman"/>
          <w:sz w:val="24"/>
          <w:szCs w:val="24"/>
        </w:rPr>
      </w:pPr>
      <w:bookmarkStart w:id="0" w:name="_Hlk140675323"/>
      <w:r>
        <w:rPr>
          <w:rFonts w:ascii="Times New Roman" w:hAnsi="Times New Roman" w:cs="Times New Roman"/>
          <w:sz w:val="24"/>
          <w:szCs w:val="24"/>
        </w:rPr>
        <w:t>Pirkimas vykdomas įgyvendinant projektą</w:t>
      </w:r>
      <w:r>
        <w:rPr>
          <w:rFonts w:ascii="Times New Roman" w:eastAsia="Times New Roman" w:hAnsi="Times New Roman" w:cs="Times New Roman"/>
          <w:iCs/>
          <w:color w:val="000000"/>
          <w:sz w:val="24"/>
          <w:szCs w:val="24"/>
        </w:rPr>
        <w:t xml:space="preserve"> </w:t>
      </w:r>
      <w:r>
        <w:rPr>
          <w:rFonts w:ascii="Times New Roman" w:eastAsia="Times New Roman" w:hAnsi="Times New Roman" w:cs="Times New Roman"/>
          <w:sz w:val="24"/>
          <w:szCs w:val="24"/>
        </w:rPr>
        <w:t>„</w:t>
      </w:r>
      <w:r>
        <w:rPr>
          <w:rFonts w:ascii="Times New Roman" w:eastAsia="Calibri" w:hAnsi="Times New Roman" w:cs="Times New Roman"/>
          <w:bCs/>
          <w:sz w:val="24"/>
          <w:szCs w:val="24"/>
          <w:lang w:eastAsia="en-US"/>
        </w:rPr>
        <w:t>Nestacionarių socialinių paslaugų socialinę atskirtį patiriantiems asmenims plėtra Varėnos rajono savivaldybėje</w:t>
      </w:r>
      <w:r>
        <w:rPr>
          <w:rFonts w:ascii="Times New Roman" w:eastAsia="Times New Roman" w:hAnsi="Times New Roman" w:cs="Times New Roman"/>
          <w:sz w:val="24"/>
          <w:szCs w:val="24"/>
        </w:rPr>
        <w:t>“</w:t>
      </w:r>
      <w:r>
        <w:rPr>
          <w:rFonts w:ascii="Times New Roman" w:eastAsia="Times New Roman" w:hAnsi="Times New Roman" w:cs="Times New Roman"/>
          <w:iCs/>
          <w:color w:val="000000"/>
          <w:sz w:val="24"/>
          <w:szCs w:val="24"/>
        </w:rPr>
        <w:t xml:space="preserve">, pagal </w:t>
      </w:r>
      <w:r>
        <w:rPr>
          <w:rFonts w:ascii="Times New Roman" w:eastAsia="Times New Roman" w:hAnsi="Times New Roman" w:cs="Times New Roman"/>
          <w:sz w:val="24"/>
          <w:szCs w:val="24"/>
          <w:lang w:bidi="lt-LT"/>
        </w:rPr>
        <w:t>2021–2030 metų plėtros programos valdytojos Lietuvos Respublikos socialinės apsaugos ir darbo ministerijos regioninės pažangos priemonę Nr. 09-003-02-02-11 (RE) „Sumažinti pažeidžiamų visuomenės grupių gerovės teritorinius skirtumus“</w:t>
      </w:r>
      <w:r>
        <w:rPr>
          <w:rFonts w:ascii="Times New Roman" w:hAnsi="Times New Roman" w:cs="Times New Roman"/>
          <w:bCs/>
          <w:sz w:val="24"/>
          <w:szCs w:val="24"/>
        </w:rPr>
        <w:t>.</w:t>
      </w:r>
    </w:p>
    <w:p w14:paraId="7D26563D" w14:textId="77777777" w:rsidR="00DA551C" w:rsidRPr="00DA551C" w:rsidRDefault="00E64E92" w:rsidP="00DA551C">
      <w:pPr>
        <w:pStyle w:val="Sraopastraipa"/>
        <w:numPr>
          <w:ilvl w:val="0"/>
          <w:numId w:val="1"/>
        </w:numPr>
        <w:tabs>
          <w:tab w:val="left" w:pos="284"/>
        </w:tabs>
        <w:ind w:left="0" w:firstLine="993"/>
        <w:jc w:val="both"/>
        <w:rPr>
          <w:rFonts w:ascii="Times New Roman" w:hAnsi="Times New Roman" w:cs="Times New Roman"/>
        </w:rPr>
      </w:pPr>
      <w:r>
        <w:rPr>
          <w:rFonts w:ascii="Times New Roman" w:hAnsi="Times New Roman" w:cs="Times New Roman"/>
          <w:bCs/>
          <w:sz w:val="24"/>
          <w:szCs w:val="24"/>
        </w:rPr>
        <w:t>Pirkimas skaidomas į atskiras pirkimo dalis. Pasiūlymai gali būti teikiami kiekvienai pirkimo</w:t>
      </w:r>
      <w:r w:rsidR="001362DF">
        <w:rPr>
          <w:rFonts w:ascii="Times New Roman" w:hAnsi="Times New Roman" w:cs="Times New Roman"/>
        </w:rPr>
        <w:t xml:space="preserve"> </w:t>
      </w:r>
      <w:r w:rsidRPr="001362DF">
        <w:rPr>
          <w:rFonts w:ascii="Times New Roman" w:hAnsi="Times New Roman" w:cs="Times New Roman"/>
          <w:bCs/>
          <w:sz w:val="24"/>
          <w:szCs w:val="24"/>
        </w:rPr>
        <w:t>daliai atskirai</w:t>
      </w:r>
      <w:r w:rsidR="001362DF">
        <w:rPr>
          <w:rFonts w:ascii="Times New Roman" w:hAnsi="Times New Roman" w:cs="Times New Roman"/>
          <w:bCs/>
          <w:sz w:val="24"/>
          <w:szCs w:val="24"/>
        </w:rPr>
        <w:t xml:space="preserve"> </w:t>
      </w:r>
      <w:r w:rsidRPr="001362DF">
        <w:rPr>
          <w:rFonts w:ascii="Times New Roman" w:hAnsi="Times New Roman" w:cs="Times New Roman"/>
          <w:bCs/>
          <w:sz w:val="24"/>
          <w:szCs w:val="24"/>
        </w:rPr>
        <w:t>arba</w:t>
      </w:r>
      <w:r w:rsidR="001362DF">
        <w:rPr>
          <w:rFonts w:ascii="Times New Roman" w:hAnsi="Times New Roman" w:cs="Times New Roman"/>
          <w:bCs/>
          <w:sz w:val="24"/>
          <w:szCs w:val="24"/>
        </w:rPr>
        <w:t xml:space="preserve"> </w:t>
      </w:r>
      <w:r w:rsidR="00E94F3A" w:rsidRPr="001362DF">
        <w:rPr>
          <w:rFonts w:ascii="Times New Roman" w:hAnsi="Times New Roman" w:cs="Times New Roman"/>
          <w:bCs/>
          <w:sz w:val="24"/>
          <w:szCs w:val="24"/>
        </w:rPr>
        <w:t xml:space="preserve">abiem </w:t>
      </w:r>
      <w:r w:rsidRPr="001362DF">
        <w:rPr>
          <w:rFonts w:ascii="Times New Roman" w:hAnsi="Times New Roman" w:cs="Times New Roman"/>
          <w:bCs/>
          <w:sz w:val="24"/>
          <w:szCs w:val="24"/>
        </w:rPr>
        <w:t>pirkimo dalims kartu:</w:t>
      </w:r>
    </w:p>
    <w:p w14:paraId="768733A0" w14:textId="77777777" w:rsidR="00DA551C" w:rsidRDefault="00E64E92" w:rsidP="00DA551C">
      <w:pPr>
        <w:pStyle w:val="Sraopastraipa"/>
        <w:tabs>
          <w:tab w:val="left" w:pos="284"/>
        </w:tabs>
        <w:ind w:left="0" w:firstLine="993"/>
        <w:rPr>
          <w:rFonts w:ascii="Times New Roman" w:hAnsi="Times New Roman" w:cs="Times New Roman"/>
          <w:b/>
          <w:bCs/>
          <w:sz w:val="24"/>
          <w:szCs w:val="24"/>
        </w:rPr>
      </w:pPr>
      <w:r w:rsidRPr="001362DF">
        <w:rPr>
          <w:rFonts w:ascii="Times New Roman" w:hAnsi="Times New Roman" w:cs="Times New Roman"/>
          <w:b/>
          <w:bCs/>
          <w:sz w:val="24"/>
          <w:szCs w:val="24"/>
        </w:rPr>
        <w:t>I dalis – Interaktyvi ir projekcinė įranga;</w:t>
      </w:r>
    </w:p>
    <w:p w14:paraId="77FEBFAA" w14:textId="46DBBA4F" w:rsidR="00E64E92" w:rsidRPr="001362DF" w:rsidRDefault="00E64E92" w:rsidP="00DA551C">
      <w:pPr>
        <w:pStyle w:val="Sraopastraipa"/>
        <w:tabs>
          <w:tab w:val="left" w:pos="284"/>
        </w:tabs>
        <w:ind w:left="0" w:firstLine="993"/>
        <w:rPr>
          <w:rFonts w:ascii="Times New Roman" w:hAnsi="Times New Roman" w:cs="Times New Roman"/>
        </w:rPr>
      </w:pPr>
      <w:r w:rsidRPr="001362DF">
        <w:rPr>
          <w:rFonts w:ascii="Times New Roman" w:hAnsi="Times New Roman" w:cs="Times New Roman"/>
          <w:b/>
          <w:bCs/>
          <w:sz w:val="24"/>
          <w:szCs w:val="24"/>
        </w:rPr>
        <w:t>II dalis – Sensorinės ir edukacinės priemonės.</w:t>
      </w:r>
    </w:p>
    <w:bookmarkEnd w:id="0"/>
    <w:p w14:paraId="030BC1C4" w14:textId="77777777" w:rsidR="00E64E92" w:rsidRDefault="00E64E92" w:rsidP="00DA551C">
      <w:pPr>
        <w:pStyle w:val="Sraopastraipa"/>
        <w:numPr>
          <w:ilvl w:val="0"/>
          <w:numId w:val="1"/>
        </w:numPr>
        <w:tabs>
          <w:tab w:val="left" w:pos="284"/>
        </w:tabs>
        <w:ind w:left="0" w:firstLine="993"/>
        <w:jc w:val="both"/>
        <w:rPr>
          <w:rFonts w:ascii="Times New Roman" w:hAnsi="Times New Roman" w:cs="Times New Roman"/>
          <w:sz w:val="24"/>
          <w:szCs w:val="24"/>
        </w:rPr>
      </w:pPr>
      <w:r>
        <w:rPr>
          <w:rFonts w:ascii="Times New Roman" w:hAnsi="Times New Roman" w:cs="Times New Roman"/>
          <w:sz w:val="24"/>
          <w:szCs w:val="24"/>
        </w:rPr>
        <w:t xml:space="preserve">Sensorinės priemonės ir įranga bus naudojama sensoriniame kambaryje, skirtame kompleksinių paslaugų centro paslaugų gavėjų- asmenų su negalia poilsiui, nusiraminimui. </w:t>
      </w:r>
    </w:p>
    <w:p w14:paraId="751529FB" w14:textId="77777777" w:rsidR="00E64E92" w:rsidRDefault="00E64E92" w:rsidP="00DA551C">
      <w:pPr>
        <w:pStyle w:val="Sraopastraipa"/>
        <w:numPr>
          <w:ilvl w:val="0"/>
          <w:numId w:val="1"/>
        </w:numPr>
        <w:tabs>
          <w:tab w:val="left" w:pos="284"/>
        </w:tabs>
        <w:spacing w:after="200"/>
        <w:ind w:left="0" w:firstLine="993"/>
        <w:jc w:val="both"/>
        <w:rPr>
          <w:rFonts w:ascii="Times New Roman" w:hAnsi="Times New Roman" w:cs="Times New Roman"/>
          <w:sz w:val="24"/>
          <w:szCs w:val="24"/>
        </w:rPr>
      </w:pPr>
      <w:r>
        <w:rPr>
          <w:rFonts w:ascii="Times New Roman" w:hAnsi="Times New Roman" w:cs="Times New Roman"/>
          <w:sz w:val="24"/>
          <w:szCs w:val="24"/>
        </w:rPr>
        <w:t xml:space="preserve">Prekės turi būti naujos ir nenaudotos, atitikti techninėje specifikacijoje nustatytus reikalavimus, be defektų ir paslėptų trūkumų, pristatomos originaliame gamykliniame įpakavime. </w:t>
      </w:r>
    </w:p>
    <w:p w14:paraId="47F881B7" w14:textId="77777777" w:rsidR="00E64E92" w:rsidRDefault="00E64E92" w:rsidP="00DA551C">
      <w:pPr>
        <w:pStyle w:val="Sraopastraipa"/>
        <w:numPr>
          <w:ilvl w:val="0"/>
          <w:numId w:val="1"/>
        </w:numPr>
        <w:tabs>
          <w:tab w:val="left" w:pos="284"/>
        </w:tabs>
        <w:spacing w:after="200"/>
        <w:ind w:left="0" w:firstLine="993"/>
        <w:jc w:val="both"/>
        <w:rPr>
          <w:rFonts w:ascii="Times New Roman" w:hAnsi="Times New Roman" w:cs="Times New Roman"/>
          <w:sz w:val="24"/>
          <w:szCs w:val="24"/>
        </w:rPr>
      </w:pPr>
      <w:r>
        <w:rPr>
          <w:rFonts w:ascii="Times New Roman" w:hAnsi="Times New Roman" w:cs="Times New Roman"/>
          <w:sz w:val="24"/>
          <w:szCs w:val="24"/>
        </w:rPr>
        <w:t>Į visus siūlomų Prekių komplektus (jei reikalinga) turi įeiti visi kabeliai, adapteriai ir kitos sudedamosios dalys bei medžiagos, reikalingos sujungti visus sistemos vidinius ir periferinius įrenginius užtikrinant normalų sistemos funkcionavimą (pvz., maitinimo kabeliai, adapteriai, jungiamieji laidai, akumuliatoriai, krovikliai, vidinės aparatų atmintys, medžiagos, jungtys, tvirtinimo elementai ir kt.).</w:t>
      </w:r>
    </w:p>
    <w:p w14:paraId="239519E1" w14:textId="77777777" w:rsidR="00E64E92" w:rsidRDefault="00E64E92" w:rsidP="00DA551C">
      <w:pPr>
        <w:pStyle w:val="Sraopastraipa"/>
        <w:numPr>
          <w:ilvl w:val="0"/>
          <w:numId w:val="1"/>
        </w:numPr>
        <w:tabs>
          <w:tab w:val="left" w:pos="284"/>
        </w:tabs>
        <w:spacing w:after="200"/>
        <w:ind w:left="0" w:firstLine="993"/>
        <w:jc w:val="both"/>
        <w:rPr>
          <w:rFonts w:ascii="Times New Roman" w:hAnsi="Times New Roman" w:cs="Times New Roman"/>
          <w:sz w:val="24"/>
          <w:szCs w:val="24"/>
        </w:rPr>
      </w:pPr>
      <w:r>
        <w:rPr>
          <w:rFonts w:ascii="Times New Roman" w:hAnsi="Times New Roman" w:cs="Times New Roman"/>
          <w:sz w:val="24"/>
          <w:szCs w:val="24"/>
        </w:rPr>
        <w:t>Maitinimo elementai, įrenginių atmintys (jei yra) ir kitos papildomos priemonės bei priedai turi būti nauji ir nenaudoti.</w:t>
      </w:r>
    </w:p>
    <w:p w14:paraId="2A0EA2C2" w14:textId="77777777" w:rsidR="00E64E92" w:rsidRDefault="00E64E92" w:rsidP="00DA551C">
      <w:pPr>
        <w:pStyle w:val="Sraopastraipa"/>
        <w:numPr>
          <w:ilvl w:val="0"/>
          <w:numId w:val="1"/>
        </w:numPr>
        <w:tabs>
          <w:tab w:val="left" w:pos="284"/>
        </w:tabs>
        <w:spacing w:after="200"/>
        <w:ind w:left="0" w:firstLine="993"/>
        <w:jc w:val="both"/>
        <w:rPr>
          <w:rFonts w:ascii="Times New Roman" w:hAnsi="Times New Roman" w:cs="Times New Roman"/>
          <w:sz w:val="24"/>
          <w:szCs w:val="24"/>
        </w:rPr>
      </w:pPr>
      <w:r>
        <w:rPr>
          <w:rFonts w:ascii="Times New Roman" w:hAnsi="Times New Roman" w:cs="Times New Roman"/>
          <w:sz w:val="24"/>
          <w:szCs w:val="24"/>
        </w:rPr>
        <w:t>Visi siūlomų Prekių priedai turi būti techniškai suderinti su pačiomis pagrindinėmis Prekėmis.</w:t>
      </w:r>
    </w:p>
    <w:p w14:paraId="0E86B409" w14:textId="77777777" w:rsidR="00E64E92" w:rsidRDefault="00E64E92" w:rsidP="00DA551C">
      <w:pPr>
        <w:pStyle w:val="Sraopastraipa"/>
        <w:numPr>
          <w:ilvl w:val="0"/>
          <w:numId w:val="1"/>
        </w:numPr>
        <w:tabs>
          <w:tab w:val="left" w:pos="284"/>
          <w:tab w:val="left" w:pos="426"/>
        </w:tabs>
        <w:spacing w:after="200"/>
        <w:ind w:left="0" w:firstLine="993"/>
        <w:jc w:val="both"/>
        <w:rPr>
          <w:rFonts w:ascii="Times New Roman" w:hAnsi="Times New Roman" w:cs="Times New Roman"/>
          <w:sz w:val="24"/>
          <w:szCs w:val="24"/>
        </w:rPr>
      </w:pPr>
      <w:r>
        <w:rPr>
          <w:rFonts w:ascii="Times New Roman" w:hAnsi="Times New Roman" w:cs="Times New Roman"/>
          <w:sz w:val="24"/>
          <w:szCs w:val="24"/>
        </w:rPr>
        <w:t>Į pasiūlymo kainą turi būti įskaičiuoti visi mokesčiai ir visos išlaidos. Prekių pirkimas apima visas su Prekių pristatymu susijusias paslaugas, t. y. Prekių pristatymą, montavimą, diegimą, paleidimą, personalo apmokymą bei kitas būtinas paslaugas, be kurių Prekės negalėtų būti naudojamos pagal paskirtį.</w:t>
      </w:r>
    </w:p>
    <w:p w14:paraId="60B582A7" w14:textId="77777777" w:rsidR="00E64E92" w:rsidRDefault="00E64E92" w:rsidP="00DA551C">
      <w:pPr>
        <w:pStyle w:val="Sraopastraipa"/>
        <w:numPr>
          <w:ilvl w:val="0"/>
          <w:numId w:val="1"/>
        </w:numPr>
        <w:tabs>
          <w:tab w:val="left" w:pos="284"/>
          <w:tab w:val="left" w:pos="426"/>
        </w:tabs>
        <w:spacing w:after="200"/>
        <w:ind w:left="0" w:firstLine="993"/>
        <w:jc w:val="both"/>
        <w:rPr>
          <w:rFonts w:ascii="Times New Roman" w:hAnsi="Times New Roman" w:cs="Times New Roman"/>
          <w:sz w:val="24"/>
          <w:szCs w:val="24"/>
        </w:rPr>
      </w:pPr>
      <w:r>
        <w:rPr>
          <w:rFonts w:ascii="Times New Roman" w:hAnsi="Times New Roman" w:cs="Times New Roman"/>
          <w:sz w:val="24"/>
          <w:szCs w:val="24"/>
        </w:rPr>
        <w:t>Į prekes tretieji asmenys neturi jokių teisių ar pretenzijų, prekės neįkeistos, neareštuotos, nėra teisminio ginčo objektas, tiekėjo teisė disponuoti prekėmis neatimta ir neapribota.</w:t>
      </w:r>
    </w:p>
    <w:p w14:paraId="05C4F1B6" w14:textId="606760AB" w:rsidR="00E64E92" w:rsidRDefault="00DA551C" w:rsidP="00DA551C">
      <w:pPr>
        <w:pStyle w:val="Sraopastraipa"/>
        <w:numPr>
          <w:ilvl w:val="0"/>
          <w:numId w:val="1"/>
        </w:numPr>
        <w:tabs>
          <w:tab w:val="left" w:pos="0"/>
          <w:tab w:val="left" w:pos="142"/>
          <w:tab w:val="left" w:pos="284"/>
          <w:tab w:val="left" w:pos="426"/>
        </w:tabs>
        <w:spacing w:after="200"/>
        <w:ind w:left="0" w:firstLine="993"/>
        <w:jc w:val="both"/>
        <w:rPr>
          <w:rFonts w:ascii="Times New Roman" w:hAnsi="Times New Roman" w:cs="Times New Roman"/>
          <w:sz w:val="24"/>
          <w:szCs w:val="24"/>
        </w:rPr>
      </w:pPr>
      <w:r>
        <w:rPr>
          <w:rFonts w:ascii="Times New Roman" w:hAnsi="Times New Roman" w:cs="Times New Roman"/>
          <w:sz w:val="24"/>
          <w:szCs w:val="24"/>
        </w:rPr>
        <w:t xml:space="preserve"> </w:t>
      </w:r>
      <w:r w:rsidR="00E64E92">
        <w:rPr>
          <w:rFonts w:ascii="Times New Roman" w:hAnsi="Times New Roman" w:cs="Times New Roman"/>
          <w:sz w:val="24"/>
          <w:szCs w:val="24"/>
        </w:rPr>
        <w:t xml:space="preserve">Prekių pristatymo metu Tiekėjas turi pateikti gamintojo techninius dokumentus, pagrindžiančius Prekių atitiktį funkciniams, techniniams ir kokybės reikalavimams, taip pat techninius-funkcinius aprašymus, naudojimo instrukcijas, naudojimo ypatumus, įspėjimus bei eksploatavimo ir saugojimo reikalavimus. Visi dokumentai turi būti pateikiami originalo kalba ir su vertimu į lietuvių kalbą. </w:t>
      </w:r>
    </w:p>
    <w:p w14:paraId="6F7987CA" w14:textId="78F468DE" w:rsidR="00E64E92" w:rsidRDefault="00DA551C" w:rsidP="00DA551C">
      <w:pPr>
        <w:pStyle w:val="Sraopastraipa"/>
        <w:numPr>
          <w:ilvl w:val="0"/>
          <w:numId w:val="1"/>
        </w:numPr>
        <w:tabs>
          <w:tab w:val="left" w:pos="0"/>
          <w:tab w:val="left" w:pos="284"/>
          <w:tab w:val="left" w:pos="426"/>
        </w:tabs>
        <w:spacing w:after="200"/>
        <w:ind w:left="0" w:firstLine="993"/>
        <w:jc w:val="both"/>
        <w:rPr>
          <w:rFonts w:ascii="Times New Roman" w:hAnsi="Times New Roman" w:cs="Times New Roman"/>
          <w:sz w:val="24"/>
          <w:szCs w:val="24"/>
        </w:rPr>
      </w:pPr>
      <w:r>
        <w:rPr>
          <w:rFonts w:ascii="Times New Roman" w:hAnsi="Times New Roman" w:cs="Times New Roman"/>
          <w:sz w:val="24"/>
          <w:szCs w:val="24"/>
        </w:rPr>
        <w:t xml:space="preserve"> </w:t>
      </w:r>
      <w:r w:rsidR="00E64E92">
        <w:rPr>
          <w:rFonts w:ascii="Times New Roman" w:hAnsi="Times New Roman" w:cs="Times New Roman"/>
          <w:sz w:val="24"/>
          <w:szCs w:val="24"/>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4.4.4.4. papunkčiu ir 6 punktu vykdomas žaliasis pirkimas (sensorinių priemonių ir </w:t>
      </w:r>
      <w:r w:rsidR="00E64E92">
        <w:rPr>
          <w:rFonts w:ascii="Times New Roman" w:hAnsi="Times New Roman" w:cs="Times New Roman"/>
          <w:sz w:val="24"/>
          <w:szCs w:val="24"/>
        </w:rPr>
        <w:lastRenderedPageBreak/>
        <w:t>įrangos sensoriniam kambariui pakuotėms taikomi Aplinkos apsaugos kriterijų taikymo, vykdant žaliuosius pirkimus, tvarkos aprašo 2 priedo II skyriaus reikalavimai).</w:t>
      </w:r>
    </w:p>
    <w:p w14:paraId="245B44D3" w14:textId="1D46B541" w:rsidR="00E64E92" w:rsidRDefault="00E64E92" w:rsidP="00DA551C">
      <w:pPr>
        <w:pStyle w:val="Sraopastraipa"/>
        <w:tabs>
          <w:tab w:val="left" w:pos="0"/>
          <w:tab w:val="left" w:pos="284"/>
          <w:tab w:val="left" w:pos="426"/>
        </w:tabs>
        <w:spacing w:after="200"/>
        <w:ind w:left="0" w:firstLine="993"/>
        <w:jc w:val="both"/>
        <w:rPr>
          <w:rFonts w:ascii="Times New Roman" w:hAnsi="Times New Roman" w:cs="Times New Roman"/>
          <w:sz w:val="24"/>
          <w:szCs w:val="24"/>
        </w:rPr>
      </w:pPr>
      <w:r>
        <w:rPr>
          <w:rFonts w:ascii="Times New Roman" w:hAnsi="Times New Roman" w:cs="Times New Roman"/>
          <w:sz w:val="24"/>
          <w:szCs w:val="24"/>
        </w:rPr>
        <w:t>1</w:t>
      </w:r>
      <w:r w:rsidR="00F6712E">
        <w:rPr>
          <w:rFonts w:ascii="Times New Roman" w:hAnsi="Times New Roman" w:cs="Times New Roman"/>
          <w:sz w:val="24"/>
          <w:szCs w:val="24"/>
        </w:rPr>
        <w:t>1</w:t>
      </w:r>
      <w:r>
        <w:rPr>
          <w:rFonts w:ascii="Times New Roman" w:hAnsi="Times New Roman" w:cs="Times New Roman"/>
          <w:sz w:val="24"/>
          <w:szCs w:val="24"/>
        </w:rPr>
        <w:t>.1. Tiekėjas, teikdamas pasiūlymą, turi pateikti dokumentus, patvirtinančius siūlomų prekių atitiktį techninės specifikacijos 1</w:t>
      </w:r>
      <w:r w:rsidR="00F6712E">
        <w:rPr>
          <w:rFonts w:ascii="Times New Roman" w:hAnsi="Times New Roman" w:cs="Times New Roman"/>
          <w:sz w:val="24"/>
          <w:szCs w:val="24"/>
        </w:rPr>
        <w:t>1</w:t>
      </w:r>
      <w:r>
        <w:rPr>
          <w:rFonts w:ascii="Times New Roman" w:hAnsi="Times New Roman" w:cs="Times New Roman"/>
          <w:sz w:val="24"/>
          <w:szCs w:val="24"/>
        </w:rPr>
        <w:t xml:space="preserve"> punkte nustatytiems minimaliems aplinkos apsaugos reikalavimams. Detalizuoti reikalavimai ir atitiktį jam pagrindžiantys dokumentai pateikiami 1 lentelėje.</w:t>
      </w:r>
    </w:p>
    <w:p w14:paraId="5C6C109E" w14:textId="77777777" w:rsidR="00E64E92" w:rsidRDefault="00E64E92" w:rsidP="00E64E92">
      <w:pPr>
        <w:widowControl w:val="0"/>
        <w:tabs>
          <w:tab w:val="left" w:pos="426"/>
        </w:tabs>
        <w:spacing w:before="60" w:after="60" w:line="240" w:lineRule="auto"/>
        <w:jc w:val="both"/>
        <w:rPr>
          <w:rFonts w:ascii="Times New Roman" w:eastAsia="Calibri" w:hAnsi="Times New Roman" w:cs="Times New Roman"/>
          <w:b/>
          <w:bCs/>
          <w:i/>
          <w:sz w:val="24"/>
          <w:szCs w:val="24"/>
        </w:rPr>
      </w:pPr>
      <w:r>
        <w:rPr>
          <w:rFonts w:ascii="Times New Roman" w:eastAsia="Calibri" w:hAnsi="Times New Roman" w:cs="Times New Roman"/>
          <w:b/>
          <w:bCs/>
          <w:i/>
          <w:sz w:val="24"/>
          <w:szCs w:val="24"/>
        </w:rPr>
        <w:t>1 lentelė. Pirkimo objektui taikomi aplinkosauginiai reikalavimai</w:t>
      </w:r>
    </w:p>
    <w:tbl>
      <w:tblPr>
        <w:tblStyle w:val="Lentelstinklelis"/>
        <w:tblW w:w="9776" w:type="dxa"/>
        <w:tblInd w:w="0" w:type="dxa"/>
        <w:tblLook w:val="04A0" w:firstRow="1" w:lastRow="0" w:firstColumn="1" w:lastColumn="0" w:noHBand="0" w:noVBand="1"/>
      </w:tblPr>
      <w:tblGrid>
        <w:gridCol w:w="570"/>
        <w:gridCol w:w="3253"/>
        <w:gridCol w:w="5953"/>
      </w:tblGrid>
      <w:tr w:rsidR="00E64E92" w14:paraId="17925E4D" w14:textId="77777777" w:rsidTr="00DA551C">
        <w:trPr>
          <w:trHeight w:val="605"/>
        </w:trPr>
        <w:tc>
          <w:tcPr>
            <w:tcW w:w="570" w:type="dxa"/>
            <w:tcBorders>
              <w:top w:val="single" w:sz="4" w:space="0" w:color="auto"/>
              <w:left w:val="single" w:sz="4" w:space="0" w:color="auto"/>
              <w:bottom w:val="single" w:sz="4" w:space="0" w:color="auto"/>
              <w:right w:val="single" w:sz="4" w:space="0" w:color="auto"/>
            </w:tcBorders>
            <w:hideMark/>
          </w:tcPr>
          <w:p w14:paraId="38C65F8E" w14:textId="77777777" w:rsidR="00E64E92" w:rsidRDefault="00E64E92">
            <w:pPr>
              <w:jc w:val="both"/>
              <w:rPr>
                <w:b/>
                <w:bCs/>
                <w:sz w:val="24"/>
                <w:szCs w:val="24"/>
                <w:lang w:eastAsia="en-US"/>
              </w:rPr>
            </w:pPr>
            <w:r>
              <w:rPr>
                <w:rFonts w:eastAsia="Calibri"/>
                <w:b/>
                <w:bCs/>
                <w:sz w:val="24"/>
                <w:szCs w:val="24"/>
                <w:lang w:eastAsia="en-US"/>
              </w:rPr>
              <w:t>Eil. Nr.</w:t>
            </w:r>
          </w:p>
        </w:tc>
        <w:tc>
          <w:tcPr>
            <w:tcW w:w="3253" w:type="dxa"/>
            <w:tcBorders>
              <w:top w:val="single" w:sz="4" w:space="0" w:color="auto"/>
              <w:left w:val="single" w:sz="4" w:space="0" w:color="auto"/>
              <w:bottom w:val="single" w:sz="4" w:space="0" w:color="auto"/>
              <w:right w:val="single" w:sz="4" w:space="0" w:color="auto"/>
            </w:tcBorders>
            <w:hideMark/>
          </w:tcPr>
          <w:p w14:paraId="2D4CA27A" w14:textId="77777777" w:rsidR="00E64E92" w:rsidRDefault="00E64E92">
            <w:pPr>
              <w:widowControl w:val="0"/>
              <w:spacing w:before="60" w:after="60"/>
              <w:jc w:val="both"/>
              <w:rPr>
                <w:rFonts w:eastAsia="Calibri"/>
                <w:b/>
                <w:bCs/>
                <w:sz w:val="24"/>
                <w:szCs w:val="24"/>
                <w:lang w:eastAsia="en-US"/>
              </w:rPr>
            </w:pPr>
            <w:r>
              <w:rPr>
                <w:rFonts w:eastAsia="Calibri"/>
                <w:b/>
                <w:bCs/>
                <w:sz w:val="24"/>
                <w:szCs w:val="24"/>
                <w:lang w:eastAsia="en-US"/>
              </w:rPr>
              <w:t>Aplinkosauginis reikalavimas</w:t>
            </w:r>
          </w:p>
        </w:tc>
        <w:tc>
          <w:tcPr>
            <w:tcW w:w="5953" w:type="dxa"/>
            <w:tcBorders>
              <w:top w:val="single" w:sz="4" w:space="0" w:color="auto"/>
              <w:left w:val="single" w:sz="4" w:space="0" w:color="auto"/>
              <w:bottom w:val="single" w:sz="4" w:space="0" w:color="auto"/>
              <w:right w:val="single" w:sz="4" w:space="0" w:color="auto"/>
            </w:tcBorders>
            <w:hideMark/>
          </w:tcPr>
          <w:p w14:paraId="7001FEA1" w14:textId="77777777" w:rsidR="00E64E92" w:rsidRDefault="00E64E92">
            <w:pPr>
              <w:widowControl w:val="0"/>
              <w:spacing w:before="60" w:after="60"/>
              <w:jc w:val="both"/>
              <w:rPr>
                <w:rFonts w:eastAsia="Calibri"/>
                <w:b/>
                <w:bCs/>
                <w:sz w:val="24"/>
                <w:szCs w:val="24"/>
                <w:lang w:eastAsia="en-US"/>
              </w:rPr>
            </w:pPr>
            <w:r>
              <w:rPr>
                <w:rFonts w:eastAsia="Calibri"/>
                <w:b/>
                <w:bCs/>
                <w:sz w:val="24"/>
                <w:szCs w:val="24"/>
                <w:lang w:eastAsia="en-US"/>
              </w:rPr>
              <w:t>Atitiktį pagrindžiantys dokumentai</w:t>
            </w:r>
          </w:p>
        </w:tc>
      </w:tr>
      <w:tr w:rsidR="00E64E92" w14:paraId="4A8094B7" w14:textId="77777777" w:rsidTr="00DA551C">
        <w:trPr>
          <w:trHeight w:val="2938"/>
        </w:trPr>
        <w:tc>
          <w:tcPr>
            <w:tcW w:w="570" w:type="dxa"/>
            <w:tcBorders>
              <w:top w:val="single" w:sz="4" w:space="0" w:color="auto"/>
              <w:left w:val="single" w:sz="4" w:space="0" w:color="auto"/>
              <w:bottom w:val="single" w:sz="4" w:space="0" w:color="auto"/>
              <w:right w:val="single" w:sz="4" w:space="0" w:color="auto"/>
            </w:tcBorders>
            <w:hideMark/>
          </w:tcPr>
          <w:p w14:paraId="65387488" w14:textId="77777777" w:rsidR="00E64E92" w:rsidRDefault="00E64E92" w:rsidP="00E0339F">
            <w:pPr>
              <w:jc w:val="center"/>
              <w:rPr>
                <w:sz w:val="24"/>
                <w:szCs w:val="24"/>
                <w:lang w:eastAsia="en-US"/>
              </w:rPr>
            </w:pPr>
            <w:r>
              <w:rPr>
                <w:sz w:val="24"/>
                <w:szCs w:val="24"/>
                <w:lang w:eastAsia="en-US"/>
              </w:rPr>
              <w:t>1.</w:t>
            </w:r>
          </w:p>
        </w:tc>
        <w:tc>
          <w:tcPr>
            <w:tcW w:w="3253" w:type="dxa"/>
            <w:tcBorders>
              <w:top w:val="single" w:sz="4" w:space="0" w:color="auto"/>
              <w:left w:val="single" w:sz="4" w:space="0" w:color="auto"/>
              <w:bottom w:val="single" w:sz="4" w:space="0" w:color="auto"/>
              <w:right w:val="single" w:sz="4" w:space="0" w:color="auto"/>
            </w:tcBorders>
            <w:hideMark/>
          </w:tcPr>
          <w:p w14:paraId="41DB66F7" w14:textId="77777777" w:rsidR="00E64E92" w:rsidRDefault="00E64E92" w:rsidP="00E0339F">
            <w:pPr>
              <w:suppressAutoHyphens/>
              <w:jc w:val="both"/>
              <w:rPr>
                <w:rFonts w:eastAsia="Calibri"/>
                <w:sz w:val="24"/>
                <w:szCs w:val="24"/>
                <w:lang w:eastAsia="ar-SA"/>
              </w:rPr>
            </w:pPr>
            <w:r>
              <w:rPr>
                <w:rFonts w:eastAsia="Calibri"/>
                <w:sz w:val="24"/>
                <w:szCs w:val="24"/>
                <w:lang w:eastAsia="en-US"/>
              </w:rPr>
              <w:t>Pardavėjas užtikrina, kad per garantinį įrangos naudojimo laikotarpį ir bent 4 metus po garantinio laikotarpio būtų galima įsigyti originalių arba joms lygiaverčių atsarginių dalių.</w:t>
            </w:r>
            <w:r>
              <w:rPr>
                <w:rFonts w:eastAsia="Calibri"/>
                <w:sz w:val="24"/>
                <w:szCs w:val="24"/>
                <w:lang w:val="pt-BR" w:eastAsia="en-US"/>
              </w:rPr>
              <w:t xml:space="preserve"> Reikalavimas taikomas vadovaujantis Tvarkos aprašo II skyriaus 4.4.4.4 punktu.</w:t>
            </w:r>
          </w:p>
        </w:tc>
        <w:tc>
          <w:tcPr>
            <w:tcW w:w="5953" w:type="dxa"/>
            <w:tcBorders>
              <w:top w:val="single" w:sz="4" w:space="0" w:color="auto"/>
              <w:left w:val="single" w:sz="4" w:space="0" w:color="auto"/>
              <w:bottom w:val="single" w:sz="4" w:space="0" w:color="auto"/>
              <w:right w:val="single" w:sz="4" w:space="0" w:color="auto"/>
            </w:tcBorders>
            <w:hideMark/>
          </w:tcPr>
          <w:p w14:paraId="1909D83E" w14:textId="77777777" w:rsidR="00E64E92" w:rsidRDefault="00E64E92">
            <w:pPr>
              <w:jc w:val="both"/>
              <w:rPr>
                <w:sz w:val="24"/>
                <w:szCs w:val="24"/>
                <w:lang w:eastAsia="en-US"/>
              </w:rPr>
            </w:pPr>
            <w:r>
              <w:rPr>
                <w:sz w:val="24"/>
                <w:szCs w:val="24"/>
                <w:lang w:eastAsia="en-US"/>
              </w:rPr>
              <w:t>Gamintojo ir (ar) tiekėjo deklaracija (pateikiant objektyvius įrodymus), arba kiti lygiaverčiai įrodymai</w:t>
            </w:r>
          </w:p>
          <w:p w14:paraId="29B97314" w14:textId="77777777" w:rsidR="00E64E92" w:rsidRDefault="00E64E92">
            <w:pPr>
              <w:jc w:val="both"/>
              <w:rPr>
                <w:sz w:val="24"/>
                <w:szCs w:val="24"/>
                <w:lang w:eastAsia="en-US"/>
              </w:rPr>
            </w:pPr>
            <w:r>
              <w:rPr>
                <w:rFonts w:eastAsia="Calibri"/>
                <w:noProof/>
                <w:color w:val="FF0000"/>
                <w:sz w:val="24"/>
                <w:szCs w:val="24"/>
                <w:lang w:eastAsia="en-US"/>
              </w:rPr>
              <w:t>(pateikiama kartu su pasiūlymu).</w:t>
            </w:r>
          </w:p>
        </w:tc>
      </w:tr>
      <w:tr w:rsidR="00E64E92" w14:paraId="29B631FB" w14:textId="77777777" w:rsidTr="00DA551C">
        <w:trPr>
          <w:trHeight w:val="611"/>
        </w:trPr>
        <w:tc>
          <w:tcPr>
            <w:tcW w:w="570" w:type="dxa"/>
            <w:tcBorders>
              <w:top w:val="single" w:sz="4" w:space="0" w:color="auto"/>
              <w:left w:val="single" w:sz="4" w:space="0" w:color="auto"/>
              <w:bottom w:val="single" w:sz="4" w:space="0" w:color="auto"/>
              <w:right w:val="single" w:sz="4" w:space="0" w:color="auto"/>
            </w:tcBorders>
            <w:hideMark/>
          </w:tcPr>
          <w:p w14:paraId="41D61123" w14:textId="77777777" w:rsidR="00E64E92" w:rsidRDefault="00E64E92" w:rsidP="00E0339F">
            <w:pPr>
              <w:jc w:val="center"/>
              <w:rPr>
                <w:sz w:val="24"/>
                <w:szCs w:val="24"/>
                <w:lang w:eastAsia="en-US"/>
              </w:rPr>
            </w:pPr>
            <w:r>
              <w:rPr>
                <w:sz w:val="24"/>
                <w:szCs w:val="24"/>
                <w:lang w:eastAsia="en-US"/>
              </w:rPr>
              <w:t>2.</w:t>
            </w:r>
          </w:p>
        </w:tc>
        <w:tc>
          <w:tcPr>
            <w:tcW w:w="3253" w:type="dxa"/>
            <w:tcBorders>
              <w:top w:val="single" w:sz="4" w:space="0" w:color="auto"/>
              <w:left w:val="single" w:sz="4" w:space="0" w:color="auto"/>
              <w:bottom w:val="single" w:sz="4" w:space="0" w:color="auto"/>
              <w:right w:val="single" w:sz="4" w:space="0" w:color="auto"/>
            </w:tcBorders>
            <w:hideMark/>
          </w:tcPr>
          <w:p w14:paraId="4C5C51B1" w14:textId="77777777" w:rsidR="00E64E92" w:rsidRDefault="00E64E92">
            <w:pPr>
              <w:suppressAutoHyphens/>
              <w:jc w:val="both"/>
              <w:rPr>
                <w:rFonts w:eastAsia="Calibri"/>
                <w:sz w:val="24"/>
                <w:szCs w:val="24"/>
                <w:lang w:eastAsia="en-US"/>
              </w:rPr>
            </w:pPr>
            <w:r>
              <w:rPr>
                <w:rFonts w:eastAsia="Calibri"/>
                <w:sz w:val="24"/>
                <w:szCs w:val="24"/>
                <w:lang w:eastAsia="en-US"/>
              </w:rPr>
              <w:t xml:space="preserve">Jeigu Prekės supakuojamos į antrinę pakuotę, ji turi būti perdirbamoji pakuotė pagal Lietuvos Respublikos mokesčio už aplinkos teršimą įstatymo nuostatas. </w:t>
            </w:r>
          </w:p>
        </w:tc>
        <w:tc>
          <w:tcPr>
            <w:tcW w:w="5953" w:type="dxa"/>
            <w:tcBorders>
              <w:top w:val="single" w:sz="4" w:space="0" w:color="auto"/>
              <w:left w:val="single" w:sz="4" w:space="0" w:color="auto"/>
              <w:bottom w:val="single" w:sz="4" w:space="0" w:color="auto"/>
              <w:right w:val="single" w:sz="4" w:space="0" w:color="auto"/>
            </w:tcBorders>
          </w:tcPr>
          <w:p w14:paraId="0CB6D54F" w14:textId="77777777" w:rsidR="00E64E92" w:rsidRDefault="00E64E92">
            <w:pPr>
              <w:jc w:val="both"/>
              <w:rPr>
                <w:sz w:val="24"/>
                <w:szCs w:val="24"/>
                <w:lang w:eastAsia="en-US"/>
              </w:rPr>
            </w:pPr>
            <w:r>
              <w:rPr>
                <w:sz w:val="24"/>
                <w:szCs w:val="24"/>
                <w:lang w:eastAsia="en-US"/>
              </w:rPr>
              <w:t xml:space="preserve">a) Tiekėjo ar gamintojo dokumentai, įrodantys, kad pakuotės yra homogeniškos ir (ar) atitinkamai paženklintos, </w:t>
            </w:r>
          </w:p>
          <w:p w14:paraId="5D2201A7" w14:textId="77777777" w:rsidR="00E64E92" w:rsidRDefault="00E64E92">
            <w:pPr>
              <w:jc w:val="both"/>
              <w:rPr>
                <w:sz w:val="24"/>
                <w:szCs w:val="24"/>
                <w:lang w:eastAsia="en-US"/>
              </w:rPr>
            </w:pPr>
            <w:r>
              <w:rPr>
                <w:sz w:val="24"/>
                <w:szCs w:val="24"/>
                <w:lang w:eastAsia="en-US"/>
              </w:rPr>
              <w:t xml:space="preserve">arba </w:t>
            </w:r>
          </w:p>
          <w:p w14:paraId="7CA64838" w14:textId="77777777" w:rsidR="00E64E92" w:rsidRDefault="00E64E92">
            <w:pPr>
              <w:jc w:val="both"/>
              <w:rPr>
                <w:sz w:val="24"/>
                <w:szCs w:val="24"/>
                <w:lang w:eastAsia="en-US"/>
              </w:rPr>
            </w:pPr>
            <w:r>
              <w:rPr>
                <w:sz w:val="24"/>
                <w:szCs w:val="24"/>
                <w:lang w:eastAsia="en-US"/>
              </w:rPr>
              <w:t xml:space="preserve">b) dokumentai, pagrindžiantys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w:t>
            </w:r>
            <w:r w:rsidRPr="00E0339F">
              <w:rPr>
                <w:sz w:val="24"/>
                <w:szCs w:val="24"/>
                <w:lang w:val="en-US" w:eastAsia="en-US"/>
              </w:rPr>
              <w:t>Voluntary Standard for Repulping and Recycling Corrugated Fiberboard Treated to Improve Its Performance in the Presence of Water and Water Vapo</w:t>
            </w:r>
            <w:r>
              <w:rPr>
                <w:sz w:val="24"/>
                <w:szCs w:val="24"/>
                <w:lang w:eastAsia="en-US"/>
              </w:rPr>
              <w:t xml:space="preserve">r, standartas RecyClass7 ar kitas lygiavertis standartas, </w:t>
            </w:r>
          </w:p>
          <w:p w14:paraId="122D8368" w14:textId="77777777" w:rsidR="00E64E92" w:rsidRDefault="00E64E92">
            <w:pPr>
              <w:jc w:val="both"/>
              <w:rPr>
                <w:sz w:val="24"/>
                <w:szCs w:val="24"/>
                <w:lang w:eastAsia="en-US"/>
              </w:rPr>
            </w:pPr>
            <w:r>
              <w:rPr>
                <w:sz w:val="24"/>
                <w:szCs w:val="24"/>
                <w:lang w:eastAsia="en-US"/>
              </w:rPr>
              <w:t xml:space="preserve">arba </w:t>
            </w:r>
          </w:p>
          <w:p w14:paraId="7716F862" w14:textId="77777777" w:rsidR="00E64E92" w:rsidRDefault="00E64E92">
            <w:pPr>
              <w:jc w:val="both"/>
              <w:rPr>
                <w:sz w:val="24"/>
                <w:szCs w:val="24"/>
                <w:lang w:eastAsia="en-US"/>
              </w:rPr>
            </w:pPr>
            <w:r>
              <w:rPr>
                <w:sz w:val="24"/>
                <w:szCs w:val="24"/>
                <w:lang w:eastAsia="en-US"/>
              </w:rPr>
              <w:t xml:space="preserve">c) Aplinkos apsaugos agentūros interneto svetainėje (https://aaa.lrv.lt/) skelbiamame atliekų tvarkytojų, turinčių teisę išrašyti gaminių ir (ar) pakuočių atliekų sutvarkymą įrodančius dokumentus, sąraše8 nurodytų atliekų perdirbėjų ar eksportuotojų dokumentai, pagrindžiantys, kad tokios pakuotės, tapusios atliekomis, gali būti perdirbamos, </w:t>
            </w:r>
          </w:p>
          <w:p w14:paraId="4743AC01" w14:textId="77777777" w:rsidR="00E64E92" w:rsidRDefault="00E64E92">
            <w:pPr>
              <w:jc w:val="both"/>
              <w:rPr>
                <w:sz w:val="24"/>
                <w:szCs w:val="24"/>
                <w:lang w:eastAsia="en-US"/>
              </w:rPr>
            </w:pPr>
            <w:r>
              <w:rPr>
                <w:sz w:val="24"/>
                <w:szCs w:val="24"/>
                <w:lang w:eastAsia="en-US"/>
              </w:rPr>
              <w:t xml:space="preserve">arba </w:t>
            </w:r>
          </w:p>
          <w:p w14:paraId="0A2A8B7E" w14:textId="77777777" w:rsidR="00E64E92" w:rsidRDefault="00E64E92">
            <w:pPr>
              <w:shd w:val="clear" w:color="auto" w:fill="FFFFFF"/>
              <w:ind w:right="76"/>
              <w:jc w:val="both"/>
              <w:rPr>
                <w:sz w:val="24"/>
                <w:szCs w:val="24"/>
                <w:lang w:eastAsia="en-US"/>
              </w:rPr>
            </w:pPr>
            <w:r>
              <w:rPr>
                <w:sz w:val="24"/>
                <w:szCs w:val="24"/>
                <w:lang w:eastAsia="en-US"/>
              </w:rPr>
              <w:t>d) kiti lygiaverčiai įrodymai.</w:t>
            </w:r>
          </w:p>
          <w:p w14:paraId="1D360E2F" w14:textId="77777777" w:rsidR="00E64E92" w:rsidRDefault="00E64E92">
            <w:pPr>
              <w:jc w:val="both"/>
              <w:rPr>
                <w:sz w:val="24"/>
                <w:szCs w:val="24"/>
                <w:lang w:eastAsia="en-US"/>
              </w:rPr>
            </w:pPr>
            <w:r>
              <w:rPr>
                <w:rFonts w:eastAsia="Calibri"/>
                <w:noProof/>
                <w:color w:val="FF0000"/>
                <w:sz w:val="24"/>
                <w:szCs w:val="24"/>
                <w:lang w:eastAsia="en-US"/>
              </w:rPr>
              <w:t>(pateikiama kartu su pasiūlymu)</w:t>
            </w:r>
          </w:p>
          <w:p w14:paraId="3DCAD766" w14:textId="77777777" w:rsidR="00E64E92" w:rsidRDefault="00E64E92">
            <w:pPr>
              <w:shd w:val="clear" w:color="auto" w:fill="FFFFFF"/>
              <w:ind w:right="76"/>
              <w:jc w:val="both"/>
              <w:rPr>
                <w:sz w:val="24"/>
                <w:szCs w:val="24"/>
                <w:lang w:eastAsia="en-US"/>
              </w:rPr>
            </w:pPr>
          </w:p>
        </w:tc>
      </w:tr>
    </w:tbl>
    <w:p w14:paraId="4DA8406D" w14:textId="77777777" w:rsidR="00E64E92" w:rsidRDefault="00E64E92" w:rsidP="00E64E92">
      <w:pPr>
        <w:pStyle w:val="Sraopastraipa"/>
        <w:tabs>
          <w:tab w:val="left" w:pos="0"/>
          <w:tab w:val="left" w:pos="284"/>
          <w:tab w:val="left" w:pos="426"/>
        </w:tabs>
        <w:spacing w:after="200"/>
        <w:ind w:left="0"/>
        <w:jc w:val="both"/>
        <w:rPr>
          <w:rFonts w:ascii="Times New Roman" w:hAnsi="Times New Roman" w:cs="Times New Roman"/>
          <w:sz w:val="24"/>
          <w:szCs w:val="24"/>
        </w:rPr>
      </w:pPr>
    </w:p>
    <w:p w14:paraId="4ABC720F" w14:textId="7D2B1F0F" w:rsidR="00E64E92" w:rsidRDefault="00DA551C" w:rsidP="00DA551C">
      <w:pPr>
        <w:pStyle w:val="Sraopastraipa"/>
        <w:numPr>
          <w:ilvl w:val="0"/>
          <w:numId w:val="1"/>
        </w:numPr>
        <w:shd w:val="clear" w:color="auto" w:fill="FFFFFF" w:themeFill="background1"/>
        <w:tabs>
          <w:tab w:val="left" w:pos="426"/>
        </w:tabs>
        <w:spacing w:after="200"/>
        <w:ind w:left="0" w:firstLine="993"/>
        <w:jc w:val="both"/>
        <w:rPr>
          <w:rFonts w:ascii="Times New Roman" w:hAnsi="Times New Roman" w:cs="Times New Roman"/>
          <w:sz w:val="24"/>
          <w:szCs w:val="24"/>
        </w:rPr>
      </w:pPr>
      <w:r>
        <w:rPr>
          <w:rFonts w:ascii="Times New Roman" w:eastAsia="Calibri" w:hAnsi="Times New Roman" w:cs="Times New Roman"/>
          <w:bCs/>
          <w:sz w:val="24"/>
          <w:szCs w:val="24"/>
        </w:rPr>
        <w:lastRenderedPageBreak/>
        <w:t xml:space="preserve"> </w:t>
      </w:r>
      <w:r w:rsidR="00E64E92">
        <w:rPr>
          <w:rFonts w:ascii="Times New Roman" w:eastAsia="Calibri" w:hAnsi="Times New Roman" w:cs="Times New Roman"/>
          <w:bCs/>
          <w:sz w:val="24"/>
          <w:szCs w:val="24"/>
        </w:rPr>
        <w:t>Tiekėjas turi tiekti prekes, atitinkančias tarptautinius standartus, privalomus ir galiojančius Europos Sąjungos šalyse, ir pažymėtas Europos Bendrijos atitikties ženklais („CE“ atitikties ženklu) – kartu su Prekėmis pateikti CE atitikties sertifikatus (arba lygiaverčius) ir kitus prekių kokybės dokumentus lietuvių kalba. Jeigu dokumentai išduoti kita, nei reikalaujama pateikti pasiūlymą kalba, turi būti pateikti jų vertimai į lietuvių kalbą.</w:t>
      </w:r>
      <w:r w:rsidR="00E64E92">
        <w:rPr>
          <w:rFonts w:eastAsia="Calibri"/>
          <w:bCs/>
          <w:szCs w:val="24"/>
        </w:rPr>
        <w:t xml:space="preserve"> </w:t>
      </w:r>
    </w:p>
    <w:p w14:paraId="3A7088D5" w14:textId="19324C88" w:rsidR="00E64E92" w:rsidRDefault="00DA551C" w:rsidP="00DA551C">
      <w:pPr>
        <w:pStyle w:val="Sraopastraipa"/>
        <w:numPr>
          <w:ilvl w:val="0"/>
          <w:numId w:val="1"/>
        </w:numPr>
        <w:tabs>
          <w:tab w:val="left" w:pos="426"/>
        </w:tabs>
        <w:spacing w:after="200"/>
        <w:ind w:left="0" w:firstLine="993"/>
        <w:jc w:val="both"/>
        <w:rPr>
          <w:rFonts w:ascii="Times New Roman" w:hAnsi="Times New Roman" w:cs="Times New Roman"/>
          <w:sz w:val="24"/>
          <w:szCs w:val="24"/>
        </w:rPr>
      </w:pPr>
      <w:r>
        <w:rPr>
          <w:rFonts w:ascii="Times New Roman" w:hAnsi="Times New Roman" w:cs="Times New Roman"/>
          <w:sz w:val="24"/>
          <w:szCs w:val="24"/>
        </w:rPr>
        <w:t xml:space="preserve"> </w:t>
      </w:r>
      <w:r w:rsidR="00E64E92">
        <w:rPr>
          <w:rFonts w:ascii="Times New Roman" w:hAnsi="Times New Roman" w:cs="Times New Roman"/>
          <w:sz w:val="24"/>
          <w:szCs w:val="24"/>
        </w:rPr>
        <w:t xml:space="preserve">Visoms prekėms turi būti suteikiama garantija. Tiekėjas turi suteikti ne trumpesnę kaip </w:t>
      </w:r>
      <w:r w:rsidR="008A5977">
        <w:rPr>
          <w:rFonts w:ascii="Times New Roman" w:hAnsi="Times New Roman" w:cs="Times New Roman"/>
          <w:sz w:val="24"/>
          <w:szCs w:val="24"/>
        </w:rPr>
        <w:t>24</w:t>
      </w:r>
      <w:r w:rsidR="00E64E92">
        <w:rPr>
          <w:rFonts w:ascii="Times New Roman" w:hAnsi="Times New Roman" w:cs="Times New Roman"/>
          <w:sz w:val="24"/>
          <w:szCs w:val="24"/>
        </w:rPr>
        <w:t xml:space="preserve"> mėnesių garantiją nuo prekių perdavimo-priėmimo akto pasirašymo dienos. </w:t>
      </w:r>
    </w:p>
    <w:p w14:paraId="0A3E35FD" w14:textId="5D6C2773" w:rsidR="00E64E92" w:rsidRDefault="00DA551C" w:rsidP="00DA551C">
      <w:pPr>
        <w:pStyle w:val="Sraopastraipa"/>
        <w:numPr>
          <w:ilvl w:val="0"/>
          <w:numId w:val="1"/>
        </w:numPr>
        <w:tabs>
          <w:tab w:val="left" w:pos="0"/>
          <w:tab w:val="left" w:pos="426"/>
          <w:tab w:val="left" w:pos="851"/>
        </w:tabs>
        <w:spacing w:after="200"/>
        <w:ind w:left="0" w:firstLine="993"/>
        <w:jc w:val="both"/>
        <w:rPr>
          <w:rFonts w:ascii="Times New Roman" w:hAnsi="Times New Roman" w:cs="Times New Roman"/>
          <w:sz w:val="24"/>
          <w:szCs w:val="24"/>
        </w:rPr>
      </w:pPr>
      <w:r>
        <w:rPr>
          <w:rFonts w:ascii="Times New Roman" w:hAnsi="Times New Roman" w:cs="Times New Roman"/>
          <w:sz w:val="24"/>
          <w:szCs w:val="24"/>
        </w:rPr>
        <w:t xml:space="preserve"> </w:t>
      </w:r>
      <w:r w:rsidR="00E64E92">
        <w:rPr>
          <w:rFonts w:ascii="Times New Roman" w:hAnsi="Times New Roman" w:cs="Times New Roman"/>
          <w:sz w:val="24"/>
          <w:szCs w:val="24"/>
        </w:rPr>
        <w:t>Tiekėjas per garantinį laikotarpį privalo savo sąskaita nedelsiant ištaisyti trūkumus, atsiradusius dėl nekokybiško darbo, konstrukcijos defektų ir (ar) netinkamų medžiagų, arba pakeisti Prekes naujomis.</w:t>
      </w:r>
    </w:p>
    <w:p w14:paraId="0FA9DFE3" w14:textId="65392C7A" w:rsidR="00E64E92" w:rsidRDefault="00DA551C" w:rsidP="00DA551C">
      <w:pPr>
        <w:pStyle w:val="Sraopastraipa"/>
        <w:numPr>
          <w:ilvl w:val="0"/>
          <w:numId w:val="1"/>
        </w:numPr>
        <w:tabs>
          <w:tab w:val="left" w:pos="426"/>
          <w:tab w:val="left" w:pos="851"/>
        </w:tabs>
        <w:spacing w:after="200"/>
        <w:ind w:left="0" w:firstLine="993"/>
        <w:jc w:val="both"/>
        <w:rPr>
          <w:rFonts w:ascii="Times New Roman" w:hAnsi="Times New Roman" w:cs="Times New Roman"/>
          <w:sz w:val="24"/>
          <w:szCs w:val="24"/>
        </w:rPr>
      </w:pPr>
      <w:r>
        <w:rPr>
          <w:rFonts w:ascii="Times New Roman" w:hAnsi="Times New Roman" w:cs="Times New Roman"/>
          <w:sz w:val="24"/>
          <w:szCs w:val="24"/>
        </w:rPr>
        <w:t xml:space="preserve"> </w:t>
      </w:r>
      <w:r w:rsidR="00E64E92">
        <w:rPr>
          <w:rFonts w:ascii="Times New Roman" w:hAnsi="Times New Roman" w:cs="Times New Roman"/>
          <w:sz w:val="24"/>
          <w:szCs w:val="24"/>
        </w:rPr>
        <w:t>Prekių pristatymo ir sumontavimo terminas – ne ilgiau kaip 4 mėnesiai nuo sutarties pasirašymo. Sutartis nebus pratęsiama.</w:t>
      </w:r>
    </w:p>
    <w:p w14:paraId="02FECB0E" w14:textId="74DD34A2" w:rsidR="00E64E92" w:rsidRDefault="00DA551C" w:rsidP="00DA551C">
      <w:pPr>
        <w:pStyle w:val="Sraopastraipa"/>
        <w:numPr>
          <w:ilvl w:val="0"/>
          <w:numId w:val="1"/>
        </w:numPr>
        <w:tabs>
          <w:tab w:val="left" w:pos="0"/>
        </w:tabs>
        <w:spacing w:after="200"/>
        <w:ind w:left="0" w:firstLine="993"/>
        <w:jc w:val="both"/>
        <w:rPr>
          <w:rFonts w:ascii="Times New Roman" w:hAnsi="Times New Roman" w:cs="Times New Roman"/>
          <w:sz w:val="24"/>
          <w:szCs w:val="24"/>
        </w:rPr>
      </w:pPr>
      <w:r>
        <w:rPr>
          <w:rFonts w:ascii="Times New Roman" w:hAnsi="Times New Roman" w:cs="Times New Roman"/>
          <w:sz w:val="24"/>
          <w:szCs w:val="24"/>
        </w:rPr>
        <w:t xml:space="preserve"> </w:t>
      </w:r>
      <w:r w:rsidR="00E64E92">
        <w:rPr>
          <w:rFonts w:ascii="Times New Roman" w:hAnsi="Times New Roman" w:cs="Times New Roman"/>
          <w:sz w:val="24"/>
          <w:szCs w:val="24"/>
        </w:rPr>
        <w:t>Prekių pristatymo ir sumontavimo vieta – Voronecko g. 2, Varėna.</w:t>
      </w:r>
    </w:p>
    <w:p w14:paraId="03C0856C" w14:textId="39AECA82" w:rsidR="00E64E92" w:rsidRDefault="00DA551C" w:rsidP="00DA551C">
      <w:pPr>
        <w:pStyle w:val="Sraopastraipa"/>
        <w:numPr>
          <w:ilvl w:val="0"/>
          <w:numId w:val="1"/>
        </w:numPr>
        <w:tabs>
          <w:tab w:val="left" w:pos="0"/>
          <w:tab w:val="left" w:pos="426"/>
        </w:tabs>
        <w:spacing w:after="200"/>
        <w:ind w:left="0" w:firstLine="993"/>
        <w:jc w:val="both"/>
        <w:rPr>
          <w:rFonts w:ascii="Times New Roman" w:hAnsi="Times New Roman" w:cs="Times New Roman"/>
          <w:sz w:val="24"/>
          <w:szCs w:val="24"/>
        </w:rPr>
      </w:pPr>
      <w:r>
        <w:rPr>
          <w:rFonts w:ascii="Times New Roman" w:hAnsi="Times New Roman" w:cs="Times New Roman"/>
          <w:sz w:val="24"/>
          <w:szCs w:val="24"/>
        </w:rPr>
        <w:t xml:space="preserve"> </w:t>
      </w:r>
      <w:r w:rsidR="00E64E92">
        <w:rPr>
          <w:rFonts w:ascii="Times New Roman" w:hAnsi="Times New Roman" w:cs="Times New Roman"/>
          <w:sz w:val="24"/>
          <w:szCs w:val="24"/>
        </w:rPr>
        <w:t>Visa siūloma įranga ir sensorinės priemonės turi būti tiekėjo sumontuotos Perkančiosios organizacijos nurodytu adresu, įskaitant jų pakabinimą, pastatymą, išdėstymą ir sujungimą. Įranga turi būti pilnai paruošta naudojimui ir ištestuota Perkančiosios organizacijos patalpose, pademonstruojant visus funkcionalumus ir sklandų veikimą. Kartu turi būti pateikti visi reikalingi kabeliai, laikikliai ir kiti montavimo komponentai.</w:t>
      </w:r>
    </w:p>
    <w:p w14:paraId="0BCB2F98" w14:textId="019BB38C" w:rsidR="00E64E92" w:rsidRDefault="00DA551C" w:rsidP="00DA551C">
      <w:pPr>
        <w:pStyle w:val="Sraopastraipa"/>
        <w:numPr>
          <w:ilvl w:val="0"/>
          <w:numId w:val="1"/>
        </w:numPr>
        <w:tabs>
          <w:tab w:val="left" w:pos="0"/>
          <w:tab w:val="left" w:pos="426"/>
        </w:tabs>
        <w:spacing w:after="200"/>
        <w:ind w:left="0" w:firstLine="993"/>
        <w:jc w:val="both"/>
        <w:rPr>
          <w:rFonts w:ascii="Times New Roman" w:hAnsi="Times New Roman" w:cs="Times New Roman"/>
          <w:sz w:val="24"/>
          <w:szCs w:val="24"/>
        </w:rPr>
      </w:pPr>
      <w:r>
        <w:rPr>
          <w:rFonts w:ascii="Times New Roman" w:hAnsi="Times New Roman" w:cs="Times New Roman"/>
          <w:sz w:val="24"/>
          <w:szCs w:val="24"/>
        </w:rPr>
        <w:t xml:space="preserve"> </w:t>
      </w:r>
      <w:r w:rsidR="00E64E92">
        <w:rPr>
          <w:rFonts w:ascii="Times New Roman" w:hAnsi="Times New Roman" w:cs="Times New Roman"/>
          <w:sz w:val="24"/>
          <w:szCs w:val="24"/>
        </w:rPr>
        <w:t>Tiekėjas turi pravesti ne mažiau kaip 1 val. trukmės mokymus, demonstruojant sistemos veikimą naudojant įsigytą įrangą. Mokymai turi būti vykdomi gyvai, dalyvių skaičius neribojamas.</w:t>
      </w:r>
    </w:p>
    <w:p w14:paraId="0CED9CE6" w14:textId="4D43BEED" w:rsidR="00E64E92" w:rsidRDefault="00DA551C" w:rsidP="00DA551C">
      <w:pPr>
        <w:pStyle w:val="Sraopastraipa"/>
        <w:numPr>
          <w:ilvl w:val="0"/>
          <w:numId w:val="1"/>
        </w:numPr>
        <w:tabs>
          <w:tab w:val="left" w:pos="0"/>
          <w:tab w:val="left" w:pos="426"/>
        </w:tabs>
        <w:spacing w:after="200"/>
        <w:ind w:left="0" w:firstLine="993"/>
        <w:jc w:val="both"/>
        <w:rPr>
          <w:rFonts w:ascii="Times New Roman" w:hAnsi="Times New Roman" w:cs="Times New Roman"/>
          <w:sz w:val="24"/>
          <w:szCs w:val="24"/>
        </w:rPr>
      </w:pPr>
      <w:r>
        <w:rPr>
          <w:rFonts w:ascii="Times New Roman" w:hAnsi="Times New Roman" w:cs="Times New Roman"/>
          <w:sz w:val="24"/>
          <w:szCs w:val="24"/>
        </w:rPr>
        <w:t xml:space="preserve"> </w:t>
      </w:r>
      <w:r w:rsidR="00E64E92">
        <w:rPr>
          <w:rFonts w:ascii="Times New Roman" w:hAnsi="Times New Roman" w:cs="Times New Roman"/>
          <w:sz w:val="24"/>
          <w:szCs w:val="24"/>
        </w:rPr>
        <w:t>Kartu su kiekvienu įrenginiu tiekėjas turi pateikti naudotojo vadovą ir visų programinių įrangų aprašymus lietuvių kalba. Programinių įrangų galiojimas negali būti ribotas laike – turi būti suteikiama neterminuota licencija. Dokumentai gali būti pateikiami elektroniniu formatu.</w:t>
      </w:r>
    </w:p>
    <w:p w14:paraId="12A8E11A" w14:textId="3B00655D" w:rsidR="00E64E92" w:rsidRDefault="00DA551C" w:rsidP="00DA551C">
      <w:pPr>
        <w:pStyle w:val="Sraopastraipa"/>
        <w:numPr>
          <w:ilvl w:val="0"/>
          <w:numId w:val="1"/>
        </w:numPr>
        <w:tabs>
          <w:tab w:val="left" w:pos="0"/>
          <w:tab w:val="left" w:pos="426"/>
        </w:tabs>
        <w:spacing w:after="200"/>
        <w:ind w:left="0" w:firstLine="993"/>
        <w:jc w:val="both"/>
        <w:rPr>
          <w:rFonts w:ascii="Times New Roman" w:hAnsi="Times New Roman" w:cs="Times New Roman"/>
          <w:sz w:val="24"/>
          <w:szCs w:val="24"/>
        </w:rPr>
      </w:pPr>
      <w:r>
        <w:rPr>
          <w:rFonts w:ascii="Times New Roman" w:hAnsi="Times New Roman" w:cs="Times New Roman"/>
          <w:sz w:val="24"/>
          <w:szCs w:val="24"/>
        </w:rPr>
        <w:t xml:space="preserve"> </w:t>
      </w:r>
      <w:r w:rsidR="00E64E92">
        <w:rPr>
          <w:rFonts w:ascii="Times New Roman" w:hAnsi="Times New Roman" w:cs="Times New Roman"/>
          <w:sz w:val="24"/>
          <w:szCs w:val="24"/>
        </w:rPr>
        <w:t>Jeigu techninėje specifikacijoje nurodomas konkretus modelis ar tiekimo šaltinis, konkretus procesas, būdingas konkretaus tiekėjo tiekiamoms prekėms ar teikiamoms paslaugoms, prekių ženklas, patentas, tipas, konkreti kilmė ar gamyba, standartas ar sertifikatas, dėl kurių tam tikriems tiekėjams ar produktams būtų sudarytos palankesnės sąlygos arba jie būtų atmesti, tiekėjai gali siūlyti lygiaverčius sprendimus. Siūlomų Prekių parametrai, dizainas, medžiagiškumas, spalva, techninės ir eksploatacinės savybės turi būti ne prastesnės nei nurodytos techninėje specifikacijoje. Lygiavertiškumo įrodymas yra tiekėjo pareiga. Pateikti minimalūs reikalavimai, todėl tiekėjai gali siūlyti geresnių charakteristikų pirkimo objektą.</w:t>
      </w:r>
    </w:p>
    <w:p w14:paraId="73D06232" w14:textId="193D68DE" w:rsidR="00E64E92" w:rsidRDefault="00DA551C" w:rsidP="00DA551C">
      <w:pPr>
        <w:pStyle w:val="Sraopastraipa"/>
        <w:numPr>
          <w:ilvl w:val="0"/>
          <w:numId w:val="1"/>
        </w:numPr>
        <w:tabs>
          <w:tab w:val="left" w:pos="426"/>
        </w:tabs>
        <w:spacing w:after="200"/>
        <w:ind w:left="0" w:firstLine="993"/>
        <w:jc w:val="both"/>
        <w:rPr>
          <w:rFonts w:ascii="Times New Roman" w:hAnsi="Times New Roman" w:cs="Times New Roman"/>
          <w:sz w:val="24"/>
          <w:szCs w:val="24"/>
        </w:rPr>
      </w:pPr>
      <w:r>
        <w:rPr>
          <w:rFonts w:ascii="Times New Roman" w:hAnsi="Times New Roman" w:cs="Times New Roman"/>
          <w:sz w:val="24"/>
          <w:szCs w:val="24"/>
        </w:rPr>
        <w:t xml:space="preserve"> </w:t>
      </w:r>
      <w:r w:rsidR="00E64E92">
        <w:rPr>
          <w:rFonts w:ascii="Times New Roman" w:hAnsi="Times New Roman" w:cs="Times New Roman"/>
          <w:sz w:val="24"/>
          <w:szCs w:val="24"/>
        </w:rPr>
        <w:t>Tiekėjas, teikdamas pasiūlymą, privalo užpildyti pateiktą lentelę, nurodydamas konkrečias siūlomos prekės charakteristikas (reikšmes), o kur jų nurodyti negalima</w:t>
      </w:r>
      <w:r w:rsidR="00E64E92">
        <w:t xml:space="preserve"> </w:t>
      </w:r>
      <w:r w:rsidR="00E64E92">
        <w:rPr>
          <w:rFonts w:ascii="Times New Roman" w:hAnsi="Times New Roman" w:cs="Times New Roman"/>
          <w:sz w:val="24"/>
          <w:szCs w:val="24"/>
        </w:rPr>
        <w:t>– įrašyti reikalavimo atitikimą (</w:t>
      </w:r>
      <w:r w:rsidR="00E64E92">
        <w:rPr>
          <w:rFonts w:ascii="Times New Roman" w:hAnsi="Times New Roman" w:cs="Times New Roman"/>
          <w:b/>
          <w:bCs/>
          <w:sz w:val="24"/>
          <w:szCs w:val="24"/>
        </w:rPr>
        <w:t>„atitinka</w:t>
      </w:r>
      <w:r w:rsidR="00566B55">
        <w:rPr>
          <w:rFonts w:ascii="Times New Roman" w:hAnsi="Times New Roman" w:cs="Times New Roman"/>
          <w:b/>
          <w:bCs/>
          <w:sz w:val="24"/>
          <w:szCs w:val="24"/>
        </w:rPr>
        <w:t xml:space="preserve"> </w:t>
      </w:r>
      <w:r w:rsidR="00E64E92">
        <w:rPr>
          <w:rFonts w:ascii="Times New Roman" w:hAnsi="Times New Roman" w:cs="Times New Roman"/>
          <w:b/>
          <w:bCs/>
          <w:sz w:val="24"/>
          <w:szCs w:val="24"/>
        </w:rPr>
        <w:t>/</w:t>
      </w:r>
      <w:r w:rsidR="00566B55">
        <w:rPr>
          <w:rFonts w:ascii="Times New Roman" w:hAnsi="Times New Roman" w:cs="Times New Roman"/>
          <w:b/>
          <w:bCs/>
          <w:sz w:val="24"/>
          <w:szCs w:val="24"/>
        </w:rPr>
        <w:t xml:space="preserve"> </w:t>
      </w:r>
      <w:r w:rsidR="00E64E92">
        <w:rPr>
          <w:rFonts w:ascii="Times New Roman" w:hAnsi="Times New Roman" w:cs="Times New Roman"/>
          <w:b/>
          <w:bCs/>
          <w:sz w:val="24"/>
          <w:szCs w:val="24"/>
        </w:rPr>
        <w:t>neatitinka“)</w:t>
      </w:r>
      <w:r w:rsidR="00E64E92">
        <w:rPr>
          <w:rFonts w:ascii="Times New Roman" w:hAnsi="Times New Roman" w:cs="Times New Roman"/>
          <w:sz w:val="24"/>
          <w:szCs w:val="24"/>
        </w:rPr>
        <w:t>. Pasiūlymai, kuriuose siūlomos prekės neatitiks techninių specifikacijų, nurodytų lentelės stulpelyje „Reikalaujamos techninės charakteristikos“ ir (ar) nebus pateikti konkretūs techniniai rodikliai ir jų reikšmės, bus atmetami. Jeigu tas pats Prekės modelis turi modifikacijas, kurių charakteristikos skiriasi, turi būti aiškiai detalizuota, kuris Prekės modelis ir modifikacija yra siūloma.</w:t>
      </w:r>
    </w:p>
    <w:p w14:paraId="1C541F3A" w14:textId="63ECDC72" w:rsidR="00E64E92" w:rsidRDefault="00DA551C" w:rsidP="00DA551C">
      <w:pPr>
        <w:pStyle w:val="Sraopastraipa"/>
        <w:numPr>
          <w:ilvl w:val="0"/>
          <w:numId w:val="1"/>
        </w:numPr>
        <w:tabs>
          <w:tab w:val="left" w:pos="426"/>
        </w:tabs>
        <w:spacing w:after="200"/>
        <w:ind w:left="0" w:firstLine="993"/>
        <w:jc w:val="both"/>
        <w:rPr>
          <w:rFonts w:ascii="Times New Roman" w:hAnsi="Times New Roman" w:cs="Times New Roman"/>
          <w:sz w:val="24"/>
          <w:szCs w:val="24"/>
        </w:rPr>
      </w:pPr>
      <w:r>
        <w:rPr>
          <w:rFonts w:ascii="Times New Roman" w:hAnsi="Times New Roman" w:cs="Times New Roman"/>
          <w:sz w:val="24"/>
          <w:szCs w:val="24"/>
        </w:rPr>
        <w:t xml:space="preserve"> </w:t>
      </w:r>
      <w:r w:rsidR="00E64E92">
        <w:rPr>
          <w:rFonts w:ascii="Times New Roman" w:hAnsi="Times New Roman" w:cs="Times New Roman"/>
          <w:sz w:val="24"/>
          <w:szCs w:val="24"/>
        </w:rPr>
        <w:t xml:space="preserve">Pasiūlymas, su kuriuo pateiktoje techninėje specifikacijoje vietoje konkrečių siūlomos prekės charakteristikų bus nurodyta </w:t>
      </w:r>
      <w:r w:rsidR="00E64E92">
        <w:rPr>
          <w:rFonts w:ascii="Times New Roman" w:hAnsi="Times New Roman" w:cs="Times New Roman"/>
          <w:b/>
          <w:bCs/>
          <w:sz w:val="24"/>
          <w:szCs w:val="24"/>
        </w:rPr>
        <w:t>„atitinka“,</w:t>
      </w:r>
      <w:r w:rsidR="00E64E92">
        <w:rPr>
          <w:rFonts w:ascii="Times New Roman" w:hAnsi="Times New Roman" w:cs="Times New Roman"/>
          <w:sz w:val="24"/>
          <w:szCs w:val="24"/>
        </w:rPr>
        <w:t xml:space="preserve"> </w:t>
      </w:r>
      <w:r w:rsidR="00E64E92">
        <w:rPr>
          <w:rFonts w:ascii="Times New Roman" w:hAnsi="Times New Roman" w:cs="Times New Roman"/>
          <w:b/>
          <w:bCs/>
          <w:sz w:val="24"/>
          <w:szCs w:val="24"/>
        </w:rPr>
        <w:t>„taip“, „bus“ „yra“, „padarysim“ ar panašaus pobūdžio bendrinės formuluotės,</w:t>
      </w:r>
      <w:r w:rsidR="00E64E92">
        <w:rPr>
          <w:rFonts w:ascii="Times New Roman" w:hAnsi="Times New Roman" w:cs="Times New Roman"/>
          <w:sz w:val="24"/>
          <w:szCs w:val="24"/>
        </w:rPr>
        <w:t xml:space="preserve"> </w:t>
      </w:r>
      <w:r w:rsidR="00E64E92">
        <w:rPr>
          <w:rFonts w:ascii="Times New Roman" w:hAnsi="Times New Roman" w:cs="Times New Roman"/>
          <w:b/>
          <w:bCs/>
          <w:sz w:val="24"/>
          <w:szCs w:val="24"/>
        </w:rPr>
        <w:t>arba bus nukopijuoti</w:t>
      </w:r>
      <w:r w:rsidR="00E64E92">
        <w:rPr>
          <w:rFonts w:ascii="Times New Roman" w:hAnsi="Times New Roman" w:cs="Times New Roman"/>
          <w:sz w:val="24"/>
          <w:szCs w:val="24"/>
        </w:rPr>
        <w:t xml:space="preserve"> Perkančiosios organizacijos suformuluoti reikalavimai, </w:t>
      </w:r>
      <w:r w:rsidR="00E64E92">
        <w:rPr>
          <w:rFonts w:ascii="Times New Roman" w:hAnsi="Times New Roman" w:cs="Times New Roman"/>
          <w:b/>
          <w:bCs/>
          <w:sz w:val="24"/>
          <w:szCs w:val="24"/>
        </w:rPr>
        <w:t>bus atmetamas</w:t>
      </w:r>
      <w:r w:rsidR="00E64E92">
        <w:rPr>
          <w:rFonts w:ascii="Times New Roman" w:hAnsi="Times New Roman" w:cs="Times New Roman"/>
          <w:sz w:val="24"/>
          <w:szCs w:val="24"/>
        </w:rPr>
        <w:t>.</w:t>
      </w:r>
    </w:p>
    <w:p w14:paraId="317DB906" w14:textId="10D1EC6A" w:rsidR="00E64E92" w:rsidRPr="00DA551C" w:rsidRDefault="00DA551C" w:rsidP="00DA551C">
      <w:pPr>
        <w:pStyle w:val="Sraopastraipa"/>
        <w:numPr>
          <w:ilvl w:val="0"/>
          <w:numId w:val="1"/>
        </w:numPr>
        <w:tabs>
          <w:tab w:val="left" w:pos="426"/>
        </w:tabs>
        <w:spacing w:after="200"/>
        <w:ind w:left="0" w:firstLine="993"/>
        <w:jc w:val="both"/>
        <w:rPr>
          <w:rFonts w:ascii="Times New Roman" w:hAnsi="Times New Roman" w:cs="Times New Roman"/>
          <w:sz w:val="24"/>
          <w:szCs w:val="24"/>
        </w:rPr>
      </w:pPr>
      <w:r>
        <w:rPr>
          <w:rFonts w:ascii="Times New Roman" w:hAnsi="Times New Roman" w:cs="Times New Roman"/>
          <w:sz w:val="24"/>
          <w:szCs w:val="24"/>
        </w:rPr>
        <w:t xml:space="preserve"> </w:t>
      </w:r>
      <w:r w:rsidR="00E64E92">
        <w:rPr>
          <w:rFonts w:ascii="Times New Roman" w:hAnsi="Times New Roman" w:cs="Times New Roman"/>
          <w:sz w:val="24"/>
          <w:szCs w:val="24"/>
        </w:rPr>
        <w:t>Perkamos Prekės turi atitikti šiuos minimalius privalomus techninius reikalavimus (tiekėjas gali siūlyti geresnes technines charakteristikas, nei nurodytos šioje specifikacijoje):</w:t>
      </w:r>
    </w:p>
    <w:p w14:paraId="3F2FDBEB" w14:textId="77777777" w:rsidR="00E64E92" w:rsidRDefault="00E64E92" w:rsidP="00E64E92">
      <w:pPr>
        <w:pStyle w:val="Sraopastraipa"/>
        <w:tabs>
          <w:tab w:val="left" w:pos="851"/>
        </w:tabs>
        <w:spacing w:after="0" w:line="240" w:lineRule="auto"/>
        <w:ind w:left="-284" w:right="119"/>
        <w:jc w:val="center"/>
        <w:rPr>
          <w:rFonts w:ascii="Times New Roman" w:hAnsi="Times New Roman" w:cs="Times New Roman"/>
          <w:b/>
          <w:bCs/>
          <w:sz w:val="24"/>
          <w:szCs w:val="24"/>
        </w:rPr>
      </w:pPr>
    </w:p>
    <w:p w14:paraId="2A149DD0" w14:textId="77777777" w:rsidR="00E64E92" w:rsidRDefault="00E64E92" w:rsidP="00E64E92">
      <w:pPr>
        <w:pStyle w:val="Sraopastraipa"/>
        <w:tabs>
          <w:tab w:val="left" w:pos="851"/>
        </w:tabs>
        <w:spacing w:after="0" w:line="240" w:lineRule="auto"/>
        <w:ind w:left="-284" w:right="119"/>
        <w:jc w:val="center"/>
        <w:rPr>
          <w:rFonts w:ascii="Times New Roman" w:hAnsi="Times New Roman" w:cs="Times New Roman"/>
          <w:b/>
          <w:bCs/>
          <w:sz w:val="24"/>
          <w:szCs w:val="24"/>
        </w:rPr>
      </w:pPr>
      <w:r>
        <w:rPr>
          <w:rFonts w:ascii="Times New Roman" w:hAnsi="Times New Roman" w:cs="Times New Roman"/>
          <w:b/>
          <w:bCs/>
          <w:sz w:val="24"/>
          <w:szCs w:val="24"/>
        </w:rPr>
        <w:lastRenderedPageBreak/>
        <w:t>I-PIRKIMO DALIS</w:t>
      </w:r>
    </w:p>
    <w:p w14:paraId="73F70D6D" w14:textId="77777777" w:rsidR="00E64E92" w:rsidRDefault="00E64E92" w:rsidP="00E64E92">
      <w:pPr>
        <w:tabs>
          <w:tab w:val="left" w:pos="851"/>
        </w:tabs>
        <w:spacing w:after="0" w:line="240" w:lineRule="auto"/>
        <w:ind w:right="119"/>
        <w:rPr>
          <w:rFonts w:ascii="Times New Roman" w:hAnsi="Times New Roman" w:cs="Times New Roman"/>
          <w:b/>
          <w:bCs/>
          <w:sz w:val="24"/>
          <w:szCs w:val="24"/>
        </w:rPr>
      </w:pPr>
    </w:p>
    <w:p w14:paraId="70B6863D" w14:textId="0FE1B4AD" w:rsidR="00E64E92" w:rsidRDefault="00E64E92" w:rsidP="00F6712E">
      <w:pPr>
        <w:pStyle w:val="Sraopastraipa"/>
        <w:tabs>
          <w:tab w:val="left" w:pos="851"/>
        </w:tabs>
        <w:spacing w:after="0" w:line="240" w:lineRule="auto"/>
        <w:ind w:left="-284" w:right="119"/>
        <w:jc w:val="center"/>
        <w:rPr>
          <w:rFonts w:ascii="Times New Roman" w:hAnsi="Times New Roman" w:cs="Times New Roman"/>
          <w:b/>
          <w:bCs/>
          <w:sz w:val="24"/>
          <w:szCs w:val="24"/>
        </w:rPr>
      </w:pPr>
      <w:r>
        <w:rPr>
          <w:rFonts w:ascii="Times New Roman" w:hAnsi="Times New Roman" w:cs="Times New Roman"/>
          <w:b/>
          <w:bCs/>
          <w:sz w:val="24"/>
          <w:szCs w:val="24"/>
        </w:rPr>
        <w:t>INTERAKTYVI IR PROJEKCINĖ ĮRANGA</w:t>
      </w:r>
    </w:p>
    <w:p w14:paraId="184F6919" w14:textId="77777777" w:rsidR="00F6712E" w:rsidRPr="00F6712E" w:rsidRDefault="00F6712E" w:rsidP="00F6712E">
      <w:pPr>
        <w:pStyle w:val="Sraopastraipa"/>
        <w:tabs>
          <w:tab w:val="left" w:pos="851"/>
        </w:tabs>
        <w:spacing w:after="0" w:line="240" w:lineRule="auto"/>
        <w:ind w:left="-284" w:right="119"/>
        <w:jc w:val="center"/>
        <w:rPr>
          <w:rFonts w:ascii="Times New Roman" w:hAnsi="Times New Roman" w:cs="Times New Roman"/>
          <w:b/>
          <w:bCs/>
          <w:sz w:val="24"/>
          <w:szCs w:val="24"/>
        </w:rPr>
      </w:pPr>
    </w:p>
    <w:p w14:paraId="2548C8D9" w14:textId="77777777" w:rsidR="00E64E92" w:rsidRDefault="00E64E92" w:rsidP="00E64E92">
      <w:pPr>
        <w:tabs>
          <w:tab w:val="left" w:pos="426"/>
          <w:tab w:val="left" w:pos="851"/>
        </w:tabs>
        <w:spacing w:before="80" w:line="240" w:lineRule="auto"/>
        <w:jc w:val="both"/>
        <w:rPr>
          <w:rFonts w:ascii="Times New Roman" w:hAnsi="Times New Roman" w:cs="Times New Roman"/>
          <w:b/>
          <w:sz w:val="24"/>
          <w:szCs w:val="24"/>
          <w:lang w:val="pt-BR"/>
        </w:rPr>
      </w:pPr>
      <w:r>
        <w:rPr>
          <w:rFonts w:ascii="Times New Roman" w:hAnsi="Times New Roman" w:cs="Times New Roman"/>
          <w:b/>
          <w:i/>
          <w:sz w:val="24"/>
          <w:szCs w:val="24"/>
        </w:rPr>
        <w:t>2 lentelė. Techniniai reikalavimai.</w:t>
      </w:r>
      <w:r>
        <w:rPr>
          <w:rFonts w:ascii="Times New Roman" w:hAnsi="Times New Roman" w:cs="Times New Roman"/>
          <w:b/>
          <w:sz w:val="24"/>
          <w:szCs w:val="24"/>
          <w:lang w:val="pt-BR"/>
        </w:rPr>
        <w:t xml:space="preserve"> </w:t>
      </w:r>
    </w:p>
    <w:tbl>
      <w:tblPr>
        <w:tblStyle w:val="TableGrid3"/>
        <w:tblW w:w="10350" w:type="dxa"/>
        <w:jc w:val="center"/>
        <w:tblInd w:w="0" w:type="dxa"/>
        <w:tblLayout w:type="fixed"/>
        <w:tblLook w:val="04A0" w:firstRow="1" w:lastRow="0" w:firstColumn="1" w:lastColumn="0" w:noHBand="0" w:noVBand="1"/>
      </w:tblPr>
      <w:tblGrid>
        <w:gridCol w:w="846"/>
        <w:gridCol w:w="3121"/>
        <w:gridCol w:w="1135"/>
        <w:gridCol w:w="993"/>
        <w:gridCol w:w="4255"/>
      </w:tblGrid>
      <w:tr w:rsidR="00E64E92" w14:paraId="18D896ED"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44DFBE1" w14:textId="77777777" w:rsidR="00E64E92" w:rsidRDefault="00E64E92">
            <w:pPr>
              <w:autoSpaceDN w:val="0"/>
              <w:spacing w:line="240" w:lineRule="auto"/>
              <w:jc w:val="center"/>
              <w:rPr>
                <w:b/>
                <w:sz w:val="22"/>
                <w:lang w:eastAsia="en-US"/>
              </w:rPr>
            </w:pPr>
            <w:r>
              <w:rPr>
                <w:b/>
                <w:sz w:val="22"/>
                <w:lang w:eastAsia="en-US"/>
              </w:rPr>
              <w:t>Eil.</w:t>
            </w:r>
          </w:p>
          <w:p w14:paraId="6EC4D8C7" w14:textId="77777777" w:rsidR="00E64E92" w:rsidRDefault="00E64E92">
            <w:pPr>
              <w:autoSpaceDN w:val="0"/>
              <w:spacing w:line="240" w:lineRule="auto"/>
              <w:jc w:val="center"/>
              <w:rPr>
                <w:b/>
                <w:sz w:val="22"/>
                <w:lang w:eastAsia="en-US"/>
              </w:rPr>
            </w:pPr>
            <w:r>
              <w:rPr>
                <w:b/>
                <w:sz w:val="22"/>
                <w:lang w:eastAsia="en-US"/>
              </w:rPr>
              <w:t>Nr.</w:t>
            </w:r>
          </w:p>
        </w:tc>
        <w:tc>
          <w:tcPr>
            <w:tcW w:w="31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0BD35D1" w14:textId="77777777" w:rsidR="00E64E92" w:rsidRDefault="00E64E92">
            <w:pPr>
              <w:autoSpaceDN w:val="0"/>
              <w:spacing w:line="240" w:lineRule="auto"/>
              <w:jc w:val="center"/>
              <w:rPr>
                <w:b/>
                <w:sz w:val="22"/>
                <w:lang w:eastAsia="en-US"/>
              </w:rPr>
            </w:pPr>
            <w:r>
              <w:rPr>
                <w:b/>
                <w:bCs/>
                <w:sz w:val="22"/>
                <w:lang w:eastAsia="en-US"/>
              </w:rPr>
              <w:t xml:space="preserve">Prekės pavadinimas </w:t>
            </w:r>
          </w:p>
        </w:tc>
        <w:tc>
          <w:tcPr>
            <w:tcW w:w="11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5C65F94" w14:textId="77777777" w:rsidR="00E64E92" w:rsidRDefault="00E64E92">
            <w:pPr>
              <w:autoSpaceDN w:val="0"/>
              <w:spacing w:line="240" w:lineRule="auto"/>
              <w:ind w:left="57" w:right="57"/>
              <w:jc w:val="center"/>
              <w:rPr>
                <w:b/>
                <w:sz w:val="22"/>
                <w:lang w:eastAsia="en-US"/>
              </w:rPr>
            </w:pPr>
          </w:p>
          <w:p w14:paraId="664D83A2" w14:textId="77777777" w:rsidR="00E64E92" w:rsidRDefault="00E64E92">
            <w:pPr>
              <w:autoSpaceDN w:val="0"/>
              <w:spacing w:line="240" w:lineRule="auto"/>
              <w:ind w:left="57" w:right="57"/>
              <w:jc w:val="center"/>
              <w:rPr>
                <w:b/>
                <w:sz w:val="22"/>
                <w:lang w:eastAsia="en-US"/>
              </w:rPr>
            </w:pPr>
            <w:r>
              <w:rPr>
                <w:b/>
                <w:sz w:val="22"/>
                <w:lang w:eastAsia="en-US"/>
              </w:rPr>
              <w:t>Mato vnt.</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6BFDA02" w14:textId="77777777" w:rsidR="00E64E92" w:rsidRDefault="00E64E92">
            <w:pPr>
              <w:autoSpaceDN w:val="0"/>
              <w:spacing w:line="240" w:lineRule="auto"/>
              <w:ind w:left="57" w:right="57"/>
              <w:jc w:val="center"/>
              <w:rPr>
                <w:b/>
                <w:sz w:val="22"/>
                <w:lang w:eastAsia="en-US"/>
              </w:rPr>
            </w:pPr>
          </w:p>
          <w:p w14:paraId="491B57BE" w14:textId="77777777" w:rsidR="00E64E92" w:rsidRDefault="00E64E92">
            <w:pPr>
              <w:autoSpaceDN w:val="0"/>
              <w:spacing w:line="240" w:lineRule="auto"/>
              <w:ind w:left="57" w:right="57"/>
              <w:jc w:val="center"/>
              <w:rPr>
                <w:b/>
                <w:sz w:val="22"/>
                <w:lang w:eastAsia="en-US"/>
              </w:rPr>
            </w:pPr>
            <w:r>
              <w:rPr>
                <w:b/>
                <w:sz w:val="22"/>
                <w:lang w:eastAsia="en-US"/>
              </w:rPr>
              <w:t>Kiekis</w:t>
            </w:r>
          </w:p>
        </w:tc>
        <w:tc>
          <w:tcPr>
            <w:tcW w:w="42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901E5C5" w14:textId="77777777" w:rsidR="00E64E92" w:rsidRDefault="00E64E92">
            <w:pPr>
              <w:autoSpaceDN w:val="0"/>
              <w:spacing w:line="240" w:lineRule="auto"/>
              <w:ind w:left="57" w:right="57"/>
              <w:jc w:val="center"/>
              <w:rPr>
                <w:b/>
                <w:sz w:val="22"/>
                <w:lang w:eastAsia="en-US"/>
              </w:rPr>
            </w:pPr>
            <w:r>
              <w:rPr>
                <w:b/>
                <w:sz w:val="22"/>
                <w:lang w:eastAsia="en-US"/>
              </w:rPr>
              <w:t>Reikalaujamos prekės techninės charakteristikos</w:t>
            </w:r>
          </w:p>
        </w:tc>
      </w:tr>
      <w:tr w:rsidR="00E64E92" w14:paraId="36A959BB"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822CC34" w14:textId="77777777" w:rsidR="00E64E92" w:rsidRDefault="00E64E92">
            <w:pPr>
              <w:autoSpaceDN w:val="0"/>
              <w:spacing w:line="240" w:lineRule="auto"/>
              <w:jc w:val="center"/>
              <w:rPr>
                <w:b/>
                <w:sz w:val="22"/>
                <w:lang w:eastAsia="en-US"/>
              </w:rPr>
            </w:pPr>
            <w:r>
              <w:rPr>
                <w:i/>
                <w:iCs/>
                <w:sz w:val="22"/>
                <w:lang w:eastAsia="en-US"/>
              </w:rPr>
              <w:t>1</w:t>
            </w:r>
          </w:p>
        </w:tc>
        <w:tc>
          <w:tcPr>
            <w:tcW w:w="31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A00B304" w14:textId="77777777" w:rsidR="00E64E92" w:rsidRDefault="00E64E92">
            <w:pPr>
              <w:autoSpaceDN w:val="0"/>
              <w:spacing w:line="240" w:lineRule="auto"/>
              <w:jc w:val="center"/>
              <w:rPr>
                <w:b/>
                <w:bCs/>
                <w:sz w:val="22"/>
                <w:lang w:eastAsia="en-US"/>
              </w:rPr>
            </w:pPr>
            <w:r>
              <w:rPr>
                <w:bCs/>
                <w:i/>
                <w:iCs/>
                <w:sz w:val="22"/>
                <w:lang w:eastAsia="en-US"/>
              </w:rPr>
              <w:t>2</w:t>
            </w:r>
          </w:p>
        </w:tc>
        <w:tc>
          <w:tcPr>
            <w:tcW w:w="11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7E08F47" w14:textId="77777777" w:rsidR="00E64E92" w:rsidRDefault="00E64E92">
            <w:pPr>
              <w:autoSpaceDN w:val="0"/>
              <w:spacing w:line="240" w:lineRule="auto"/>
              <w:ind w:left="57" w:right="57"/>
              <w:jc w:val="center"/>
              <w:rPr>
                <w:b/>
                <w:sz w:val="22"/>
                <w:lang w:eastAsia="en-US"/>
              </w:rPr>
            </w:pPr>
            <w:r>
              <w:rPr>
                <w:i/>
                <w:iCs/>
                <w:sz w:val="22"/>
                <w:lang w:eastAsia="en-US"/>
              </w:rPr>
              <w:t>3</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CE53CC8" w14:textId="77777777" w:rsidR="00E64E92" w:rsidRDefault="00E64E92">
            <w:pPr>
              <w:autoSpaceDN w:val="0"/>
              <w:spacing w:line="240" w:lineRule="auto"/>
              <w:ind w:left="57" w:right="57"/>
              <w:jc w:val="center"/>
              <w:rPr>
                <w:b/>
                <w:sz w:val="22"/>
                <w:lang w:eastAsia="en-US"/>
              </w:rPr>
            </w:pPr>
            <w:r>
              <w:rPr>
                <w:i/>
                <w:iCs/>
                <w:sz w:val="22"/>
                <w:lang w:eastAsia="en-US"/>
              </w:rPr>
              <w:t>4</w:t>
            </w:r>
          </w:p>
        </w:tc>
        <w:tc>
          <w:tcPr>
            <w:tcW w:w="42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159A205" w14:textId="77777777" w:rsidR="00E64E92" w:rsidRDefault="00E64E92">
            <w:pPr>
              <w:autoSpaceDN w:val="0"/>
              <w:spacing w:line="240" w:lineRule="auto"/>
              <w:ind w:left="57" w:right="57"/>
              <w:jc w:val="center"/>
              <w:rPr>
                <w:b/>
                <w:sz w:val="22"/>
                <w:lang w:eastAsia="en-US"/>
              </w:rPr>
            </w:pPr>
            <w:r>
              <w:rPr>
                <w:i/>
                <w:iCs/>
                <w:sz w:val="22"/>
                <w:lang w:eastAsia="en-US"/>
              </w:rPr>
              <w:t>5</w:t>
            </w:r>
          </w:p>
        </w:tc>
      </w:tr>
      <w:tr w:rsidR="00E64E92" w14:paraId="4A5EC02A"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9E43274" w14:textId="77777777" w:rsidR="00E64E92" w:rsidRDefault="00E64E92" w:rsidP="00E90F76">
            <w:pPr>
              <w:pStyle w:val="Sraopastraipa"/>
              <w:numPr>
                <w:ilvl w:val="0"/>
                <w:numId w:val="2"/>
              </w:numPr>
              <w:autoSpaceDN w:val="0"/>
              <w:spacing w:line="240" w:lineRule="auto"/>
              <w:jc w:val="center"/>
              <w:rPr>
                <w:b/>
                <w:sz w:val="22"/>
                <w:lang w:eastAsia="en-US"/>
              </w:rPr>
            </w:pPr>
          </w:p>
        </w:tc>
        <w:tc>
          <w:tcPr>
            <w:tcW w:w="31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270459C" w14:textId="77777777" w:rsidR="00E64E92" w:rsidRDefault="00E64E92" w:rsidP="00261A3D">
            <w:pPr>
              <w:autoSpaceDN w:val="0"/>
              <w:spacing w:line="240" w:lineRule="auto"/>
              <w:rPr>
                <w:b/>
                <w:bCs/>
                <w:sz w:val="22"/>
                <w:lang w:eastAsia="en-US"/>
              </w:rPr>
            </w:pPr>
            <w:r>
              <w:rPr>
                <w:b/>
                <w:bCs/>
                <w:sz w:val="24"/>
                <w:szCs w:val="24"/>
                <w:lang w:eastAsia="en-US"/>
              </w:rPr>
              <w:t>Projektorius su 3D įranga</w:t>
            </w:r>
          </w:p>
        </w:tc>
        <w:tc>
          <w:tcPr>
            <w:tcW w:w="11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0799836" w14:textId="77777777" w:rsidR="00261A3D" w:rsidRDefault="00261A3D" w:rsidP="00261A3D">
            <w:pPr>
              <w:autoSpaceDN w:val="0"/>
              <w:spacing w:line="240" w:lineRule="auto"/>
              <w:rPr>
                <w:b/>
                <w:bCs/>
                <w:sz w:val="24"/>
                <w:szCs w:val="24"/>
                <w:lang w:eastAsia="en-US"/>
              </w:rPr>
            </w:pPr>
          </w:p>
          <w:p w14:paraId="4C941E36" w14:textId="4EA52497" w:rsidR="00E64E92" w:rsidRPr="00C1604B" w:rsidRDefault="00E64E92" w:rsidP="00261A3D">
            <w:pPr>
              <w:autoSpaceDN w:val="0"/>
              <w:spacing w:line="240" w:lineRule="auto"/>
              <w:jc w:val="center"/>
              <w:rPr>
                <w:b/>
                <w:bCs/>
                <w:sz w:val="22"/>
                <w:lang w:eastAsia="en-US"/>
              </w:rPr>
            </w:pPr>
            <w:r w:rsidRPr="00C1604B">
              <w:rPr>
                <w:b/>
                <w:bCs/>
                <w:sz w:val="24"/>
                <w:szCs w:val="24"/>
                <w:lang w:eastAsia="en-US"/>
              </w:rPr>
              <w:t>kompl.</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95B88BF" w14:textId="77777777" w:rsidR="00261A3D" w:rsidRDefault="00261A3D" w:rsidP="00261A3D">
            <w:pPr>
              <w:autoSpaceDN w:val="0"/>
              <w:spacing w:line="240" w:lineRule="auto"/>
              <w:ind w:right="57"/>
              <w:rPr>
                <w:b/>
                <w:bCs/>
                <w:sz w:val="24"/>
                <w:szCs w:val="24"/>
                <w:lang w:eastAsia="en-US"/>
              </w:rPr>
            </w:pPr>
          </w:p>
          <w:p w14:paraId="5DCA14F1" w14:textId="43D123E9" w:rsidR="00E64E92" w:rsidRPr="00261A3D" w:rsidRDefault="00E64E92" w:rsidP="00261A3D">
            <w:pPr>
              <w:autoSpaceDN w:val="0"/>
              <w:spacing w:line="240" w:lineRule="auto"/>
              <w:ind w:right="57"/>
              <w:jc w:val="center"/>
              <w:rPr>
                <w:b/>
                <w:bCs/>
                <w:sz w:val="22"/>
                <w:lang w:eastAsia="en-US"/>
              </w:rPr>
            </w:pPr>
            <w:r w:rsidRPr="00261A3D">
              <w:rPr>
                <w:b/>
                <w:bCs/>
                <w:sz w:val="24"/>
                <w:szCs w:val="24"/>
                <w:lang w:eastAsia="en-US"/>
              </w:rPr>
              <w:t>1</w:t>
            </w:r>
          </w:p>
        </w:tc>
        <w:tc>
          <w:tcPr>
            <w:tcW w:w="42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C924103" w14:textId="77777777" w:rsidR="00E64E92" w:rsidRDefault="00E64E92">
            <w:pPr>
              <w:autoSpaceDN w:val="0"/>
              <w:spacing w:line="240" w:lineRule="auto"/>
              <w:ind w:right="57"/>
              <w:jc w:val="both"/>
              <w:rPr>
                <w:sz w:val="24"/>
                <w:szCs w:val="24"/>
                <w:lang w:eastAsia="en-US"/>
              </w:rPr>
            </w:pPr>
            <w:r>
              <w:rPr>
                <w:sz w:val="24"/>
                <w:szCs w:val="24"/>
                <w:lang w:eastAsia="en-US"/>
              </w:rPr>
              <w:t>Komplektą turi sudaryti šios dalys:</w:t>
            </w:r>
          </w:p>
          <w:p w14:paraId="01D4D34E" w14:textId="42FE9367" w:rsidR="00E64E92" w:rsidRDefault="00E64E92" w:rsidP="00ED022E">
            <w:pPr>
              <w:pStyle w:val="Sraopastraipa"/>
              <w:numPr>
                <w:ilvl w:val="0"/>
                <w:numId w:val="3"/>
              </w:numPr>
              <w:autoSpaceDN w:val="0"/>
              <w:spacing w:line="240" w:lineRule="auto"/>
              <w:ind w:left="177" w:right="57" w:hanging="177"/>
              <w:rPr>
                <w:b/>
                <w:bCs/>
                <w:sz w:val="24"/>
                <w:szCs w:val="24"/>
                <w:lang w:eastAsia="en-US"/>
              </w:rPr>
            </w:pPr>
            <w:r>
              <w:rPr>
                <w:b/>
                <w:bCs/>
                <w:sz w:val="24"/>
                <w:szCs w:val="24"/>
                <w:lang w:eastAsia="en-US"/>
              </w:rPr>
              <w:t>Projektorius</w:t>
            </w:r>
            <w:r w:rsidR="00F11CE7">
              <w:rPr>
                <w:b/>
                <w:bCs/>
                <w:sz w:val="24"/>
                <w:szCs w:val="24"/>
                <w:lang w:eastAsia="en-US"/>
              </w:rPr>
              <w:t>;</w:t>
            </w:r>
          </w:p>
          <w:p w14:paraId="493B3704" w14:textId="593DBDE9" w:rsidR="00E64E92" w:rsidRDefault="00E64E92" w:rsidP="00ED022E">
            <w:pPr>
              <w:pStyle w:val="Sraopastraipa"/>
              <w:numPr>
                <w:ilvl w:val="0"/>
                <w:numId w:val="3"/>
              </w:numPr>
              <w:autoSpaceDN w:val="0"/>
              <w:spacing w:line="240" w:lineRule="auto"/>
              <w:ind w:left="177" w:right="57" w:hanging="177"/>
              <w:rPr>
                <w:b/>
                <w:bCs/>
                <w:sz w:val="24"/>
                <w:szCs w:val="24"/>
                <w:lang w:eastAsia="en-US"/>
              </w:rPr>
            </w:pPr>
            <w:r>
              <w:rPr>
                <w:b/>
                <w:bCs/>
                <w:sz w:val="24"/>
                <w:szCs w:val="24"/>
                <w:lang w:eastAsia="en-US"/>
              </w:rPr>
              <w:t>Projekcinis ekranas</w:t>
            </w:r>
            <w:r w:rsidR="00F11CE7">
              <w:rPr>
                <w:b/>
                <w:bCs/>
                <w:sz w:val="24"/>
                <w:szCs w:val="24"/>
                <w:lang w:eastAsia="en-US"/>
              </w:rPr>
              <w:t>;</w:t>
            </w:r>
          </w:p>
          <w:p w14:paraId="2ED55D08" w14:textId="768D86AF" w:rsidR="00E64E92" w:rsidRDefault="00E64E92" w:rsidP="00442DF4">
            <w:pPr>
              <w:pStyle w:val="Sraopastraipa"/>
              <w:numPr>
                <w:ilvl w:val="0"/>
                <w:numId w:val="3"/>
              </w:numPr>
              <w:autoSpaceDN w:val="0"/>
              <w:spacing w:line="240" w:lineRule="auto"/>
              <w:ind w:left="177" w:right="57" w:hanging="177"/>
              <w:rPr>
                <w:b/>
                <w:sz w:val="22"/>
                <w:lang w:eastAsia="en-US"/>
              </w:rPr>
            </w:pPr>
            <w:r>
              <w:rPr>
                <w:b/>
                <w:bCs/>
                <w:sz w:val="24"/>
                <w:szCs w:val="24"/>
                <w:lang w:eastAsia="en-US"/>
              </w:rPr>
              <w:t>Emiteris.</w:t>
            </w:r>
          </w:p>
        </w:tc>
      </w:tr>
      <w:tr w:rsidR="00E64E92" w14:paraId="63624253" w14:textId="77777777">
        <w:trPr>
          <w:jc w:val="center"/>
        </w:trPr>
        <w:tc>
          <w:tcPr>
            <w:tcW w:w="10350"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FFEF74E" w14:textId="77777777" w:rsidR="00E64E92" w:rsidRDefault="00E64E92">
            <w:pPr>
              <w:autoSpaceDN w:val="0"/>
              <w:spacing w:line="240" w:lineRule="auto"/>
              <w:ind w:left="57" w:right="57"/>
              <w:rPr>
                <w:b/>
                <w:bCs/>
                <w:i/>
                <w:iCs/>
                <w:sz w:val="22"/>
                <w:lang w:eastAsia="en-US"/>
              </w:rPr>
            </w:pPr>
            <w:r>
              <w:rPr>
                <w:b/>
                <w:bCs/>
                <w:i/>
                <w:iCs/>
                <w:sz w:val="24"/>
                <w:szCs w:val="24"/>
                <w:lang w:eastAsia="en-US"/>
              </w:rPr>
              <w:t>Pagrindiniai reikalavimai kiekvienai komplekto daliai:</w:t>
            </w:r>
          </w:p>
        </w:tc>
      </w:tr>
      <w:tr w:rsidR="00E64E92" w14:paraId="3FECD3C5" w14:textId="77777777">
        <w:trPr>
          <w:trHeight w:val="1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B9765EF" w14:textId="77777777" w:rsidR="00E64E92" w:rsidRDefault="00E64E92">
            <w:pPr>
              <w:autoSpaceDN w:val="0"/>
              <w:spacing w:line="240" w:lineRule="auto"/>
              <w:jc w:val="center"/>
              <w:rPr>
                <w:b/>
                <w:sz w:val="22"/>
                <w:lang w:eastAsia="en-US"/>
              </w:rPr>
            </w:pPr>
            <w:r>
              <w:rPr>
                <w:b/>
                <w:sz w:val="22"/>
                <w:lang w:eastAsia="en-US"/>
              </w:rPr>
              <w:t>1.1.</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A2E5E5D" w14:textId="77777777" w:rsidR="00E64E92" w:rsidRDefault="00E64E92">
            <w:pPr>
              <w:autoSpaceDN w:val="0"/>
              <w:spacing w:line="240" w:lineRule="auto"/>
              <w:jc w:val="both"/>
              <w:rPr>
                <w:b/>
                <w:bCs/>
                <w:sz w:val="22"/>
                <w:lang w:eastAsia="en-US"/>
              </w:rPr>
            </w:pPr>
            <w:r>
              <w:rPr>
                <w:b/>
                <w:bCs/>
                <w:sz w:val="24"/>
                <w:szCs w:val="24"/>
                <w:lang w:eastAsia="en-US"/>
              </w:rPr>
              <w:t xml:space="preserve"> Projektorius </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FE6D5C6" w14:textId="77777777" w:rsidR="00E64E92" w:rsidRDefault="00E64E92" w:rsidP="00261A3D">
            <w:pPr>
              <w:autoSpaceDN w:val="0"/>
              <w:spacing w:line="240" w:lineRule="auto"/>
              <w:ind w:right="57"/>
              <w:jc w:val="center"/>
              <w:rPr>
                <w:b/>
                <w:sz w:val="22"/>
                <w:lang w:eastAsia="en-US"/>
              </w:rPr>
            </w:pPr>
            <w:r w:rsidRPr="00C1604B">
              <w:rPr>
                <w:b/>
                <w:sz w:val="24"/>
                <w:szCs w:val="22"/>
                <w:lang w:eastAsia="en-US"/>
              </w:rPr>
              <w:t>vnt.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5A3EB6A" w14:textId="77777777" w:rsidR="00E64E92" w:rsidRDefault="00E64E92">
            <w:pPr>
              <w:autoSpaceDN w:val="0"/>
              <w:spacing w:line="240" w:lineRule="auto"/>
              <w:ind w:left="57" w:right="57"/>
              <w:jc w:val="center"/>
              <w:rPr>
                <w:b/>
                <w:sz w:val="22"/>
                <w:lang w:eastAsia="en-US"/>
              </w:rPr>
            </w:pPr>
            <w:r>
              <w:rPr>
                <w:b/>
                <w:sz w:val="22"/>
                <w:lang w:eastAsia="en-US"/>
              </w:rPr>
              <w:t>1</w:t>
            </w: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8B1D38" w14:textId="77777777" w:rsidR="00E64E92" w:rsidRDefault="00E64E92">
            <w:pPr>
              <w:autoSpaceDN w:val="0"/>
              <w:spacing w:line="240" w:lineRule="auto"/>
              <w:ind w:left="57" w:right="57"/>
              <w:jc w:val="center"/>
              <w:rPr>
                <w:b/>
                <w:sz w:val="22"/>
                <w:lang w:eastAsia="en-US"/>
              </w:rPr>
            </w:pPr>
          </w:p>
        </w:tc>
      </w:tr>
      <w:tr w:rsidR="00E64E92" w14:paraId="041E15FE" w14:textId="77777777">
        <w:trPr>
          <w:trHeight w:val="489"/>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B851204" w14:textId="77777777" w:rsidR="00E64E92" w:rsidRDefault="00E64E92">
            <w:pPr>
              <w:autoSpaceDN w:val="0"/>
              <w:spacing w:line="240" w:lineRule="auto"/>
              <w:jc w:val="center"/>
              <w:rPr>
                <w:bCs/>
                <w:sz w:val="22"/>
                <w:lang w:eastAsia="en-US"/>
              </w:rPr>
            </w:pPr>
            <w:r>
              <w:rPr>
                <w:bCs/>
                <w:sz w:val="22"/>
                <w:lang w:eastAsia="en-US"/>
              </w:rPr>
              <w:t>1.1.1.</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B112169" w14:textId="77777777" w:rsidR="00E64E92" w:rsidRDefault="00E64E92">
            <w:pPr>
              <w:autoSpaceDN w:val="0"/>
              <w:spacing w:line="240" w:lineRule="auto"/>
              <w:rPr>
                <w:sz w:val="22"/>
                <w:lang w:eastAsia="en-US"/>
              </w:rPr>
            </w:pPr>
            <w:r>
              <w:rPr>
                <w:sz w:val="22"/>
                <w:lang w:eastAsia="en-US"/>
              </w:rPr>
              <w:t>Ypatybės</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3B79A9" w14:textId="77777777" w:rsidR="00E64E92" w:rsidRDefault="00E64E92" w:rsidP="00261A3D">
            <w:pPr>
              <w:autoSpaceDN w:val="0"/>
              <w:spacing w:line="240" w:lineRule="auto"/>
              <w:ind w:left="57" w:right="57"/>
              <w:jc w:val="center"/>
              <w:rPr>
                <w:b/>
                <w:sz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3B70AEE" w14:textId="77777777" w:rsidR="00E64E92" w:rsidRDefault="00E64E92">
            <w:pPr>
              <w:autoSpaceDN w:val="0"/>
              <w:spacing w:line="240" w:lineRule="auto"/>
              <w:ind w:left="57" w:right="57"/>
              <w:jc w:val="center"/>
              <w:rPr>
                <w:b/>
                <w:sz w:val="22"/>
                <w:lang w:eastAsia="en-US"/>
              </w:rPr>
            </w:pP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02B31B1" w14:textId="38D9237F" w:rsidR="00E64E92" w:rsidRDefault="00E64E92">
            <w:pPr>
              <w:pStyle w:val="Sraopastraipa"/>
              <w:snapToGrid w:val="0"/>
              <w:spacing w:line="240" w:lineRule="auto"/>
              <w:ind w:left="0"/>
              <w:rPr>
                <w:b/>
                <w:sz w:val="24"/>
                <w:szCs w:val="24"/>
                <w:lang w:eastAsia="en-US"/>
              </w:rPr>
            </w:pPr>
            <w:r>
              <w:rPr>
                <w:sz w:val="24"/>
                <w:szCs w:val="24"/>
                <w:lang w:eastAsia="en-US"/>
              </w:rPr>
              <w:t>Daugialypės terpės vaizdo įrenginys su 3D funkcija.</w:t>
            </w:r>
          </w:p>
        </w:tc>
      </w:tr>
      <w:tr w:rsidR="00E64E92" w14:paraId="2B1AC109" w14:textId="77777777">
        <w:trPr>
          <w:trHeight w:val="2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13E57B7" w14:textId="77777777" w:rsidR="00E64E92" w:rsidRDefault="00E64E92">
            <w:pPr>
              <w:autoSpaceDN w:val="0"/>
              <w:spacing w:line="240" w:lineRule="auto"/>
              <w:jc w:val="center"/>
              <w:rPr>
                <w:bCs/>
                <w:sz w:val="22"/>
                <w:lang w:eastAsia="en-US"/>
              </w:rPr>
            </w:pPr>
            <w:r>
              <w:rPr>
                <w:bCs/>
                <w:sz w:val="22"/>
                <w:lang w:eastAsia="en-US"/>
              </w:rPr>
              <w:t>1.1.2.</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FB7C1ED" w14:textId="77777777" w:rsidR="00E64E92" w:rsidRDefault="00E64E92">
            <w:pPr>
              <w:autoSpaceDN w:val="0"/>
              <w:spacing w:line="240" w:lineRule="auto"/>
              <w:rPr>
                <w:sz w:val="22"/>
                <w:lang w:eastAsia="en-US"/>
              </w:rPr>
            </w:pPr>
            <w:r>
              <w:rPr>
                <w:sz w:val="24"/>
                <w:szCs w:val="24"/>
                <w:lang w:eastAsia="en-US"/>
              </w:rPr>
              <w:t>Raiška</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7976EA5" w14:textId="77777777" w:rsidR="00E64E92" w:rsidRDefault="00E64E92" w:rsidP="00261A3D">
            <w:pPr>
              <w:autoSpaceDN w:val="0"/>
              <w:spacing w:line="240" w:lineRule="auto"/>
              <w:ind w:left="57" w:right="57"/>
              <w:jc w:val="center"/>
              <w:rPr>
                <w:b/>
                <w:sz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7CB012" w14:textId="77777777" w:rsidR="00E64E92" w:rsidRDefault="00E64E92">
            <w:pPr>
              <w:autoSpaceDN w:val="0"/>
              <w:spacing w:line="240" w:lineRule="auto"/>
              <w:ind w:left="57" w:right="57"/>
              <w:jc w:val="center"/>
              <w:rPr>
                <w:b/>
                <w:sz w:val="22"/>
                <w:lang w:eastAsia="en-US"/>
              </w:rPr>
            </w:pP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57B6D3E" w14:textId="05500209" w:rsidR="00E64E92" w:rsidRDefault="00E64E92">
            <w:pPr>
              <w:snapToGrid w:val="0"/>
              <w:spacing w:line="240" w:lineRule="auto"/>
              <w:rPr>
                <w:b/>
                <w:sz w:val="24"/>
                <w:szCs w:val="24"/>
                <w:lang w:eastAsia="en-US"/>
              </w:rPr>
            </w:pPr>
            <w:r>
              <w:rPr>
                <w:sz w:val="24"/>
                <w:szCs w:val="24"/>
                <w:lang w:eastAsia="en-US"/>
              </w:rPr>
              <w:t>Ne mažiau kaip 1920</w:t>
            </w:r>
            <w:r w:rsidR="00566B55">
              <w:rPr>
                <w:sz w:val="24"/>
                <w:szCs w:val="24"/>
                <w:lang w:eastAsia="en-US"/>
              </w:rPr>
              <w:t xml:space="preserve"> × </w:t>
            </w:r>
            <w:r>
              <w:rPr>
                <w:sz w:val="24"/>
                <w:szCs w:val="24"/>
                <w:lang w:eastAsia="en-US"/>
              </w:rPr>
              <w:t>1080.</w:t>
            </w:r>
          </w:p>
        </w:tc>
      </w:tr>
      <w:tr w:rsidR="00E64E92" w14:paraId="2794DDE6"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C6C441F" w14:textId="77777777" w:rsidR="00E64E92" w:rsidRDefault="00E64E92">
            <w:pPr>
              <w:autoSpaceDN w:val="0"/>
              <w:spacing w:line="240" w:lineRule="auto"/>
              <w:jc w:val="center"/>
              <w:rPr>
                <w:bCs/>
                <w:sz w:val="22"/>
                <w:lang w:eastAsia="en-US"/>
              </w:rPr>
            </w:pPr>
            <w:r>
              <w:rPr>
                <w:bCs/>
                <w:sz w:val="22"/>
                <w:lang w:eastAsia="en-US"/>
              </w:rPr>
              <w:t>1.1.3.</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07E288A" w14:textId="77777777" w:rsidR="00E64E92" w:rsidRDefault="00E64E92">
            <w:pPr>
              <w:autoSpaceDN w:val="0"/>
              <w:spacing w:line="240" w:lineRule="auto"/>
              <w:rPr>
                <w:sz w:val="22"/>
                <w:lang w:eastAsia="en-US"/>
              </w:rPr>
            </w:pPr>
            <w:r>
              <w:rPr>
                <w:sz w:val="24"/>
                <w:szCs w:val="24"/>
                <w:lang w:eastAsia="en-US"/>
              </w:rPr>
              <w:t>Ryškumas</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E5F05B" w14:textId="77777777" w:rsidR="00E64E92" w:rsidRDefault="00E64E92" w:rsidP="00261A3D">
            <w:pPr>
              <w:autoSpaceDN w:val="0"/>
              <w:spacing w:line="240" w:lineRule="auto"/>
              <w:ind w:left="57" w:right="57"/>
              <w:jc w:val="center"/>
              <w:rPr>
                <w:b/>
                <w:sz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428BB4" w14:textId="77777777" w:rsidR="00E64E92" w:rsidRDefault="00E64E92">
            <w:pPr>
              <w:autoSpaceDN w:val="0"/>
              <w:spacing w:line="240" w:lineRule="auto"/>
              <w:ind w:left="57" w:right="57"/>
              <w:jc w:val="center"/>
              <w:rPr>
                <w:b/>
                <w:sz w:val="22"/>
                <w:lang w:eastAsia="en-US"/>
              </w:rPr>
            </w:pP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5F65E85" w14:textId="06765964" w:rsidR="00E64E92" w:rsidRDefault="00E64E92">
            <w:pPr>
              <w:autoSpaceDN w:val="0"/>
              <w:spacing w:line="240" w:lineRule="auto"/>
              <w:ind w:right="57"/>
              <w:rPr>
                <w:b/>
                <w:sz w:val="24"/>
                <w:szCs w:val="24"/>
                <w:lang w:eastAsia="en-US"/>
              </w:rPr>
            </w:pPr>
            <w:r>
              <w:rPr>
                <w:sz w:val="24"/>
                <w:szCs w:val="24"/>
                <w:lang w:eastAsia="en-US"/>
              </w:rPr>
              <w:t xml:space="preserve">Ne mažiau kaip 4000 </w:t>
            </w:r>
            <w:proofErr w:type="spellStart"/>
            <w:r>
              <w:rPr>
                <w:sz w:val="24"/>
                <w:szCs w:val="24"/>
                <w:lang w:eastAsia="en-US"/>
              </w:rPr>
              <w:t>liumenų</w:t>
            </w:r>
            <w:proofErr w:type="spellEnd"/>
            <w:r>
              <w:rPr>
                <w:sz w:val="24"/>
                <w:szCs w:val="24"/>
                <w:lang w:eastAsia="en-US"/>
              </w:rPr>
              <w:t>.</w:t>
            </w:r>
          </w:p>
        </w:tc>
      </w:tr>
      <w:tr w:rsidR="00E64E92" w14:paraId="510FE8A2"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5118245" w14:textId="77777777" w:rsidR="00E64E92" w:rsidRDefault="00E64E92">
            <w:pPr>
              <w:autoSpaceDN w:val="0"/>
              <w:spacing w:line="240" w:lineRule="auto"/>
              <w:jc w:val="center"/>
              <w:rPr>
                <w:bCs/>
                <w:sz w:val="22"/>
                <w:lang w:eastAsia="en-US"/>
              </w:rPr>
            </w:pPr>
            <w:r>
              <w:rPr>
                <w:bCs/>
                <w:sz w:val="22"/>
                <w:lang w:eastAsia="en-US"/>
              </w:rPr>
              <w:t>1.1.4.</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BBF5001" w14:textId="77777777" w:rsidR="00E64E92" w:rsidRDefault="00E64E92">
            <w:pPr>
              <w:autoSpaceDN w:val="0"/>
              <w:spacing w:line="240" w:lineRule="auto"/>
              <w:rPr>
                <w:i/>
                <w:iCs/>
                <w:sz w:val="22"/>
                <w:lang w:eastAsia="en-US"/>
              </w:rPr>
            </w:pPr>
            <w:r>
              <w:rPr>
                <w:sz w:val="24"/>
                <w:szCs w:val="24"/>
                <w:lang w:eastAsia="en-US"/>
              </w:rPr>
              <w:t>Kontrastas</w:t>
            </w:r>
            <w:r>
              <w:rPr>
                <w:i/>
                <w:iCs/>
                <w:sz w:val="22"/>
                <w:lang w:eastAsia="en-US"/>
              </w:rPr>
              <w:t xml:space="preserve"> </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56D2661" w14:textId="77777777" w:rsidR="00E64E92" w:rsidRDefault="00E64E92" w:rsidP="00261A3D">
            <w:pPr>
              <w:autoSpaceDN w:val="0"/>
              <w:spacing w:line="240" w:lineRule="auto"/>
              <w:ind w:right="57"/>
              <w:jc w:val="center"/>
              <w:rPr>
                <w:i/>
                <w:iCs/>
                <w:sz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7664648" w14:textId="77777777" w:rsidR="00E64E92" w:rsidRDefault="00E64E92">
            <w:pPr>
              <w:autoSpaceDN w:val="0"/>
              <w:spacing w:line="240" w:lineRule="auto"/>
              <w:ind w:right="57"/>
              <w:jc w:val="center"/>
              <w:rPr>
                <w:i/>
                <w:iCs/>
                <w:sz w:val="22"/>
                <w:lang w:eastAsia="en-US"/>
              </w:rPr>
            </w:pP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9A31958" w14:textId="77777777" w:rsidR="00E64E92" w:rsidRDefault="00E64E92">
            <w:pPr>
              <w:autoSpaceDN w:val="0"/>
              <w:spacing w:line="240" w:lineRule="auto"/>
              <w:ind w:right="57"/>
              <w:rPr>
                <w:i/>
                <w:iCs/>
                <w:sz w:val="24"/>
                <w:szCs w:val="24"/>
                <w:lang w:eastAsia="en-US"/>
              </w:rPr>
            </w:pPr>
            <w:r>
              <w:rPr>
                <w:sz w:val="24"/>
                <w:szCs w:val="24"/>
                <w:lang w:eastAsia="en-US"/>
              </w:rPr>
              <w:t xml:space="preserve">Ne mažiau kaip 280000:1 </w:t>
            </w:r>
          </w:p>
        </w:tc>
      </w:tr>
      <w:tr w:rsidR="00E64E92" w14:paraId="0E4B8630"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A5C7A5F" w14:textId="77777777" w:rsidR="00E64E92" w:rsidRDefault="00E64E92">
            <w:pPr>
              <w:autoSpaceDN w:val="0"/>
              <w:spacing w:line="240" w:lineRule="auto"/>
              <w:jc w:val="center"/>
              <w:rPr>
                <w:bCs/>
                <w:sz w:val="22"/>
                <w:lang w:eastAsia="en-US"/>
              </w:rPr>
            </w:pPr>
            <w:r>
              <w:rPr>
                <w:bCs/>
                <w:sz w:val="22"/>
                <w:lang w:eastAsia="en-US"/>
              </w:rPr>
              <w:t>1.1.5.</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8CF8173" w14:textId="77777777" w:rsidR="00E64E92" w:rsidRDefault="00E64E92">
            <w:pPr>
              <w:autoSpaceDN w:val="0"/>
              <w:spacing w:line="240" w:lineRule="auto"/>
              <w:rPr>
                <w:sz w:val="24"/>
                <w:szCs w:val="24"/>
                <w:lang w:eastAsia="en-US"/>
              </w:rPr>
            </w:pPr>
            <w:r>
              <w:rPr>
                <w:sz w:val="24"/>
                <w:szCs w:val="24"/>
                <w:lang w:eastAsia="en-US"/>
              </w:rPr>
              <w:t>Šviesos šaltinio veikimo trukmė</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BA60B0B" w14:textId="77777777" w:rsidR="00E64E92" w:rsidRDefault="00E64E92" w:rsidP="00261A3D">
            <w:pPr>
              <w:autoSpaceDN w:val="0"/>
              <w:spacing w:line="240" w:lineRule="auto"/>
              <w:ind w:right="57"/>
              <w:jc w:val="center"/>
              <w:rPr>
                <w:i/>
                <w:iCs/>
                <w:sz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C027EFC" w14:textId="77777777" w:rsidR="00E64E92" w:rsidRDefault="00E64E92">
            <w:pPr>
              <w:autoSpaceDN w:val="0"/>
              <w:spacing w:line="240" w:lineRule="auto"/>
              <w:ind w:right="57"/>
              <w:jc w:val="center"/>
              <w:rPr>
                <w:i/>
                <w:iCs/>
                <w:sz w:val="22"/>
                <w:lang w:eastAsia="en-US"/>
              </w:rPr>
            </w:pP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6CE6928" w14:textId="77777777" w:rsidR="00E64E92" w:rsidRDefault="00E64E92">
            <w:pPr>
              <w:snapToGrid w:val="0"/>
              <w:spacing w:line="240" w:lineRule="auto"/>
              <w:rPr>
                <w:sz w:val="24"/>
                <w:szCs w:val="24"/>
                <w:lang w:eastAsia="en-US"/>
              </w:rPr>
            </w:pPr>
            <w:r>
              <w:rPr>
                <w:sz w:val="24"/>
                <w:szCs w:val="24"/>
                <w:lang w:eastAsia="en-US"/>
              </w:rPr>
              <w:t>Ne mažiau kaip 28000 val.</w:t>
            </w:r>
          </w:p>
          <w:p w14:paraId="77A4F4AD" w14:textId="77777777" w:rsidR="00E64E92" w:rsidRDefault="00E64E92">
            <w:pPr>
              <w:autoSpaceDN w:val="0"/>
              <w:spacing w:line="240" w:lineRule="auto"/>
              <w:ind w:right="57"/>
              <w:jc w:val="center"/>
              <w:rPr>
                <w:i/>
                <w:iCs/>
                <w:sz w:val="24"/>
                <w:szCs w:val="24"/>
                <w:lang w:eastAsia="en-US"/>
              </w:rPr>
            </w:pPr>
          </w:p>
        </w:tc>
      </w:tr>
      <w:tr w:rsidR="00E64E92" w14:paraId="474C6E5D"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267A44D" w14:textId="77777777" w:rsidR="00E64E92" w:rsidRDefault="00E64E92">
            <w:pPr>
              <w:autoSpaceDN w:val="0"/>
              <w:spacing w:line="240" w:lineRule="auto"/>
              <w:jc w:val="center"/>
              <w:rPr>
                <w:bCs/>
                <w:sz w:val="22"/>
                <w:lang w:eastAsia="en-US"/>
              </w:rPr>
            </w:pPr>
            <w:r>
              <w:rPr>
                <w:bCs/>
                <w:sz w:val="22"/>
                <w:lang w:eastAsia="en-US"/>
              </w:rPr>
              <w:t>1.1.6.</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D16CEAD" w14:textId="77777777" w:rsidR="00E64E92" w:rsidRDefault="00E64E92">
            <w:pPr>
              <w:autoSpaceDN w:val="0"/>
              <w:spacing w:line="240" w:lineRule="auto"/>
              <w:rPr>
                <w:sz w:val="24"/>
                <w:szCs w:val="24"/>
                <w:lang w:eastAsia="en-US"/>
              </w:rPr>
            </w:pPr>
            <w:r>
              <w:rPr>
                <w:sz w:val="24"/>
                <w:szCs w:val="24"/>
                <w:lang w:eastAsia="en-US"/>
              </w:rPr>
              <w:t>Montavimas</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F039F3C" w14:textId="77777777" w:rsidR="00E64E92" w:rsidRDefault="00E64E92" w:rsidP="00261A3D">
            <w:pPr>
              <w:autoSpaceDN w:val="0"/>
              <w:spacing w:line="240" w:lineRule="auto"/>
              <w:ind w:right="57"/>
              <w:jc w:val="center"/>
              <w:rPr>
                <w:i/>
                <w:iCs/>
                <w:sz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900B037" w14:textId="77777777" w:rsidR="00E64E92" w:rsidRDefault="00E64E92">
            <w:pPr>
              <w:autoSpaceDN w:val="0"/>
              <w:spacing w:line="240" w:lineRule="auto"/>
              <w:ind w:right="57"/>
              <w:jc w:val="center"/>
              <w:rPr>
                <w:i/>
                <w:iCs/>
                <w:sz w:val="22"/>
                <w:lang w:eastAsia="en-US"/>
              </w:rPr>
            </w:pP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A750BA5" w14:textId="77777777" w:rsidR="00E64E92" w:rsidRDefault="00E64E92">
            <w:pPr>
              <w:autoSpaceDN w:val="0"/>
              <w:spacing w:line="240" w:lineRule="auto"/>
              <w:ind w:right="57"/>
              <w:rPr>
                <w:sz w:val="24"/>
                <w:szCs w:val="24"/>
                <w:lang w:eastAsia="en-US"/>
              </w:rPr>
            </w:pPr>
            <w:r>
              <w:rPr>
                <w:sz w:val="24"/>
                <w:szCs w:val="24"/>
                <w:lang w:eastAsia="en-US"/>
              </w:rPr>
              <w:t>Turi būti galimybė tvirtinti prie lubų.</w:t>
            </w:r>
          </w:p>
        </w:tc>
      </w:tr>
      <w:tr w:rsidR="00E64E92" w14:paraId="2E9FE67E"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A32D32E" w14:textId="77777777" w:rsidR="00E64E92" w:rsidRDefault="00E64E92">
            <w:pPr>
              <w:autoSpaceDN w:val="0"/>
              <w:spacing w:line="240" w:lineRule="auto"/>
              <w:jc w:val="center"/>
              <w:rPr>
                <w:bCs/>
                <w:sz w:val="22"/>
                <w:lang w:eastAsia="en-US"/>
              </w:rPr>
            </w:pPr>
            <w:r>
              <w:rPr>
                <w:bCs/>
                <w:sz w:val="22"/>
                <w:lang w:eastAsia="en-US"/>
              </w:rPr>
              <w:t>1.1.7.</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ADC6D0A" w14:textId="77777777" w:rsidR="00E64E92" w:rsidRDefault="00E64E92">
            <w:pPr>
              <w:autoSpaceDN w:val="0"/>
              <w:spacing w:line="240" w:lineRule="auto"/>
              <w:rPr>
                <w:sz w:val="24"/>
                <w:szCs w:val="24"/>
                <w:lang w:eastAsia="en-US"/>
              </w:rPr>
            </w:pPr>
            <w:r>
              <w:rPr>
                <w:sz w:val="24"/>
                <w:szCs w:val="24"/>
                <w:lang w:eastAsia="en-US"/>
              </w:rPr>
              <w:t>Įvestys</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55016F7" w14:textId="77777777" w:rsidR="00E64E92" w:rsidRDefault="00E64E92" w:rsidP="00261A3D">
            <w:pPr>
              <w:autoSpaceDN w:val="0"/>
              <w:spacing w:line="240" w:lineRule="auto"/>
              <w:ind w:right="57"/>
              <w:jc w:val="center"/>
              <w:rPr>
                <w:i/>
                <w:iCs/>
                <w:sz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C8DBECD" w14:textId="77777777" w:rsidR="00E64E92" w:rsidRDefault="00E64E92">
            <w:pPr>
              <w:autoSpaceDN w:val="0"/>
              <w:spacing w:line="240" w:lineRule="auto"/>
              <w:ind w:right="57"/>
              <w:jc w:val="center"/>
              <w:rPr>
                <w:i/>
                <w:iCs/>
                <w:sz w:val="22"/>
                <w:lang w:eastAsia="en-US"/>
              </w:rPr>
            </w:pP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4DD735F" w14:textId="07B1D5A7" w:rsidR="00E64E92" w:rsidRDefault="00E64E92">
            <w:pPr>
              <w:pStyle w:val="Sraopastraipa"/>
              <w:tabs>
                <w:tab w:val="left" w:pos="319"/>
              </w:tabs>
              <w:snapToGrid w:val="0"/>
              <w:spacing w:line="240" w:lineRule="auto"/>
              <w:ind w:left="0"/>
              <w:rPr>
                <w:i/>
                <w:iCs/>
                <w:sz w:val="24"/>
                <w:szCs w:val="24"/>
                <w:lang w:eastAsia="en-US"/>
              </w:rPr>
            </w:pPr>
            <w:r>
              <w:rPr>
                <w:sz w:val="24"/>
                <w:szCs w:val="24"/>
                <w:lang w:eastAsia="en-US"/>
              </w:rPr>
              <w:t>Ne mažiau kaip 1</w:t>
            </w:r>
            <w:r w:rsidR="00566B55">
              <w:rPr>
                <w:sz w:val="24"/>
                <w:szCs w:val="24"/>
                <w:lang w:eastAsia="en-US"/>
              </w:rPr>
              <w:t xml:space="preserve"> × </w:t>
            </w:r>
            <w:r>
              <w:rPr>
                <w:sz w:val="24"/>
                <w:szCs w:val="24"/>
                <w:lang w:eastAsia="en-US"/>
              </w:rPr>
              <w:t>HDMI, 1</w:t>
            </w:r>
            <w:r w:rsidR="00566B55">
              <w:rPr>
                <w:sz w:val="24"/>
                <w:szCs w:val="24"/>
                <w:lang w:eastAsia="en-US"/>
              </w:rPr>
              <w:t xml:space="preserve"> ×</w:t>
            </w:r>
            <w:r>
              <w:rPr>
                <w:sz w:val="24"/>
                <w:szCs w:val="24"/>
                <w:lang w:eastAsia="en-US"/>
              </w:rPr>
              <w:t xml:space="preserve"> 3D</w:t>
            </w:r>
            <w:r w:rsidR="00566B55">
              <w:rPr>
                <w:sz w:val="24"/>
                <w:szCs w:val="24"/>
                <w:lang w:eastAsia="en-US"/>
              </w:rPr>
              <w:t xml:space="preserve"> </w:t>
            </w:r>
            <w:proofErr w:type="spellStart"/>
            <w:r w:rsidR="001C0B19">
              <w:rPr>
                <w:sz w:val="24"/>
                <w:szCs w:val="24"/>
                <w:lang w:eastAsia="en-US"/>
              </w:rPr>
              <w:t>S</w:t>
            </w:r>
            <w:r>
              <w:rPr>
                <w:sz w:val="24"/>
                <w:szCs w:val="24"/>
                <w:lang w:eastAsia="en-US"/>
              </w:rPr>
              <w:t>ync</w:t>
            </w:r>
            <w:proofErr w:type="spellEnd"/>
            <w:r>
              <w:rPr>
                <w:sz w:val="24"/>
                <w:szCs w:val="24"/>
                <w:lang w:eastAsia="en-US"/>
              </w:rPr>
              <w:t xml:space="preserve">. </w:t>
            </w:r>
          </w:p>
        </w:tc>
      </w:tr>
      <w:tr w:rsidR="00E64E92" w14:paraId="597B2CCF"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75A4797" w14:textId="77777777" w:rsidR="00E64E92" w:rsidRDefault="00E64E92">
            <w:pPr>
              <w:autoSpaceDN w:val="0"/>
              <w:spacing w:line="240" w:lineRule="auto"/>
              <w:jc w:val="center"/>
              <w:rPr>
                <w:bCs/>
                <w:sz w:val="22"/>
                <w:lang w:eastAsia="en-US"/>
              </w:rPr>
            </w:pPr>
            <w:r>
              <w:rPr>
                <w:bCs/>
                <w:sz w:val="22"/>
                <w:lang w:eastAsia="en-US"/>
              </w:rPr>
              <w:t>1.1.8.</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D794132" w14:textId="77777777" w:rsidR="00E64E92" w:rsidRDefault="00E64E92">
            <w:pPr>
              <w:autoSpaceDN w:val="0"/>
              <w:spacing w:line="240" w:lineRule="auto"/>
              <w:rPr>
                <w:sz w:val="24"/>
                <w:szCs w:val="24"/>
                <w:lang w:eastAsia="en-US"/>
              </w:rPr>
            </w:pPr>
            <w:r>
              <w:rPr>
                <w:sz w:val="24"/>
                <w:szCs w:val="24"/>
                <w:lang w:eastAsia="en-US"/>
              </w:rPr>
              <w:t>Komplektacija</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FC71718" w14:textId="77777777" w:rsidR="00E64E92" w:rsidRDefault="00E64E92" w:rsidP="00261A3D">
            <w:pPr>
              <w:autoSpaceDN w:val="0"/>
              <w:spacing w:line="240" w:lineRule="auto"/>
              <w:ind w:right="57"/>
              <w:jc w:val="center"/>
              <w:rPr>
                <w:i/>
                <w:iCs/>
                <w:sz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3CDDE57" w14:textId="77777777" w:rsidR="00E64E92" w:rsidRDefault="00E64E92">
            <w:pPr>
              <w:autoSpaceDN w:val="0"/>
              <w:spacing w:line="240" w:lineRule="auto"/>
              <w:ind w:right="57"/>
              <w:jc w:val="center"/>
              <w:rPr>
                <w:i/>
                <w:iCs/>
                <w:sz w:val="22"/>
                <w:lang w:eastAsia="en-US"/>
              </w:rPr>
            </w:pP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BD79BA7" w14:textId="1840AC20" w:rsidR="00E64E92" w:rsidRDefault="00E64E92">
            <w:pPr>
              <w:autoSpaceDN w:val="0"/>
              <w:spacing w:line="240" w:lineRule="auto"/>
              <w:ind w:right="57"/>
              <w:rPr>
                <w:sz w:val="24"/>
                <w:szCs w:val="24"/>
                <w:lang w:eastAsia="en-US"/>
              </w:rPr>
            </w:pPr>
            <w:r>
              <w:rPr>
                <w:sz w:val="24"/>
                <w:szCs w:val="24"/>
                <w:lang w:eastAsia="en-US"/>
              </w:rPr>
              <w:t>Projektoriaus laikiklis, HDMI laidas.</w:t>
            </w:r>
          </w:p>
        </w:tc>
      </w:tr>
      <w:tr w:rsidR="00E64E92" w14:paraId="77134661"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572E48D" w14:textId="77777777" w:rsidR="00E64E92" w:rsidRDefault="00E64E92">
            <w:pPr>
              <w:autoSpaceDN w:val="0"/>
              <w:spacing w:line="240" w:lineRule="auto"/>
              <w:jc w:val="center"/>
              <w:rPr>
                <w:b/>
                <w:bCs/>
                <w:sz w:val="22"/>
                <w:lang w:eastAsia="en-US"/>
              </w:rPr>
            </w:pPr>
            <w:r>
              <w:rPr>
                <w:b/>
                <w:bCs/>
                <w:sz w:val="22"/>
                <w:lang w:eastAsia="en-US"/>
              </w:rPr>
              <w:t>1.2.</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3B6EFE2" w14:textId="77777777" w:rsidR="00E64E92" w:rsidRDefault="00E64E92">
            <w:pPr>
              <w:autoSpaceDN w:val="0"/>
              <w:spacing w:line="240" w:lineRule="auto"/>
              <w:rPr>
                <w:sz w:val="24"/>
                <w:szCs w:val="24"/>
                <w:lang w:eastAsia="en-US"/>
              </w:rPr>
            </w:pPr>
            <w:r>
              <w:rPr>
                <w:b/>
                <w:bCs/>
                <w:sz w:val="24"/>
                <w:szCs w:val="24"/>
                <w:lang w:eastAsia="en-US"/>
              </w:rPr>
              <w:t>Projekcinis ekranas</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C1D71D8" w14:textId="77777777" w:rsidR="00E64E92" w:rsidRDefault="00E64E92" w:rsidP="00261A3D">
            <w:pPr>
              <w:autoSpaceDN w:val="0"/>
              <w:spacing w:line="240" w:lineRule="auto"/>
              <w:ind w:right="57"/>
              <w:jc w:val="center"/>
              <w:rPr>
                <w:b/>
                <w:bCs/>
                <w:sz w:val="22"/>
                <w:lang w:eastAsia="en-US"/>
              </w:rPr>
            </w:pPr>
            <w:r w:rsidRPr="00C1604B">
              <w:rPr>
                <w:b/>
                <w:bCs/>
                <w:sz w:val="24"/>
                <w:szCs w:val="22"/>
                <w:lang w:eastAsia="en-US"/>
              </w:rPr>
              <w:t>vnt.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0A51C8C" w14:textId="77777777" w:rsidR="00E64E92" w:rsidRDefault="00E64E92">
            <w:pPr>
              <w:autoSpaceDN w:val="0"/>
              <w:spacing w:line="240" w:lineRule="auto"/>
              <w:ind w:right="57"/>
              <w:jc w:val="center"/>
              <w:rPr>
                <w:b/>
                <w:bCs/>
                <w:sz w:val="22"/>
                <w:lang w:eastAsia="en-US"/>
              </w:rPr>
            </w:pPr>
            <w:r>
              <w:rPr>
                <w:b/>
                <w:bCs/>
                <w:sz w:val="22"/>
                <w:lang w:eastAsia="en-US"/>
              </w:rPr>
              <w:t>1</w:t>
            </w: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44FFB9" w14:textId="77777777" w:rsidR="00E64E92" w:rsidRDefault="00E64E92">
            <w:pPr>
              <w:autoSpaceDN w:val="0"/>
              <w:spacing w:line="240" w:lineRule="auto"/>
              <w:ind w:right="57"/>
              <w:jc w:val="center"/>
              <w:rPr>
                <w:i/>
                <w:iCs/>
                <w:sz w:val="24"/>
                <w:szCs w:val="24"/>
                <w:lang w:eastAsia="en-US"/>
              </w:rPr>
            </w:pPr>
          </w:p>
        </w:tc>
      </w:tr>
      <w:tr w:rsidR="00E64E92" w14:paraId="391184DF"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97FDFD7" w14:textId="77777777" w:rsidR="00E64E92" w:rsidRDefault="00E64E92">
            <w:pPr>
              <w:autoSpaceDN w:val="0"/>
              <w:spacing w:line="240" w:lineRule="auto"/>
              <w:jc w:val="center"/>
              <w:rPr>
                <w:sz w:val="24"/>
                <w:szCs w:val="24"/>
                <w:lang w:eastAsia="en-US"/>
              </w:rPr>
            </w:pPr>
            <w:r>
              <w:rPr>
                <w:sz w:val="24"/>
                <w:szCs w:val="24"/>
                <w:lang w:eastAsia="en-US"/>
              </w:rPr>
              <w:t>1.2.1</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9BB0475" w14:textId="77777777" w:rsidR="00E64E92" w:rsidRDefault="00E64E92">
            <w:pPr>
              <w:autoSpaceDN w:val="0"/>
              <w:spacing w:line="240" w:lineRule="auto"/>
              <w:rPr>
                <w:sz w:val="24"/>
                <w:szCs w:val="24"/>
                <w:lang w:eastAsia="en-US"/>
              </w:rPr>
            </w:pPr>
            <w:r>
              <w:rPr>
                <w:sz w:val="24"/>
                <w:szCs w:val="24"/>
                <w:lang w:eastAsia="en-US"/>
              </w:rPr>
              <w:t>Matmenys</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6A6F60A" w14:textId="77777777" w:rsidR="00E64E92" w:rsidRDefault="00E64E92" w:rsidP="00261A3D">
            <w:pPr>
              <w:autoSpaceDN w:val="0"/>
              <w:spacing w:line="240" w:lineRule="auto"/>
              <w:ind w:right="57"/>
              <w:jc w:val="center"/>
              <w:rPr>
                <w:b/>
                <w:bCs/>
                <w:sz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39A917" w14:textId="77777777" w:rsidR="00E64E92" w:rsidRDefault="00E64E92">
            <w:pPr>
              <w:autoSpaceDN w:val="0"/>
              <w:spacing w:line="240" w:lineRule="auto"/>
              <w:ind w:right="57"/>
              <w:jc w:val="center"/>
              <w:rPr>
                <w:b/>
                <w:bCs/>
                <w:sz w:val="22"/>
                <w:lang w:eastAsia="en-US"/>
              </w:rPr>
            </w:pP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5188776" w14:textId="2734042E" w:rsidR="00E64E92" w:rsidRDefault="00E64E92">
            <w:pPr>
              <w:pStyle w:val="Sraopastraipa"/>
              <w:tabs>
                <w:tab w:val="left" w:pos="177"/>
              </w:tabs>
              <w:autoSpaceDN w:val="0"/>
              <w:spacing w:line="240" w:lineRule="auto"/>
              <w:ind w:left="0"/>
              <w:rPr>
                <w:sz w:val="24"/>
                <w:szCs w:val="24"/>
                <w:lang w:eastAsia="en-US"/>
              </w:rPr>
            </w:pPr>
            <w:r>
              <w:rPr>
                <w:sz w:val="24"/>
                <w:szCs w:val="24"/>
                <w:lang w:eastAsia="en-US"/>
              </w:rPr>
              <w:t xml:space="preserve">Ne mažiau kaip 2000 </w:t>
            </w:r>
            <w:r w:rsidR="00566B55">
              <w:rPr>
                <w:sz w:val="24"/>
                <w:szCs w:val="24"/>
                <w:lang w:eastAsia="en-US"/>
              </w:rPr>
              <w:t>×</w:t>
            </w:r>
            <w:r>
              <w:rPr>
                <w:sz w:val="24"/>
                <w:szCs w:val="24"/>
                <w:lang w:eastAsia="en-US"/>
              </w:rPr>
              <w:t xml:space="preserve"> 2000 mm.</w:t>
            </w:r>
          </w:p>
        </w:tc>
      </w:tr>
      <w:tr w:rsidR="00E64E92" w14:paraId="50D6369E"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0233208" w14:textId="77777777" w:rsidR="00E64E92" w:rsidRDefault="00E64E92">
            <w:pPr>
              <w:autoSpaceDN w:val="0"/>
              <w:spacing w:line="240" w:lineRule="auto"/>
              <w:jc w:val="center"/>
              <w:rPr>
                <w:sz w:val="24"/>
                <w:szCs w:val="24"/>
                <w:lang w:eastAsia="en-US"/>
              </w:rPr>
            </w:pPr>
            <w:r>
              <w:rPr>
                <w:sz w:val="24"/>
                <w:szCs w:val="24"/>
                <w:lang w:eastAsia="en-US"/>
              </w:rPr>
              <w:t>1.2.2</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14340A4" w14:textId="77777777" w:rsidR="00E64E92" w:rsidRDefault="00E64E92">
            <w:pPr>
              <w:autoSpaceDN w:val="0"/>
              <w:spacing w:line="240" w:lineRule="auto"/>
              <w:rPr>
                <w:sz w:val="24"/>
                <w:szCs w:val="24"/>
                <w:lang w:eastAsia="en-US"/>
              </w:rPr>
            </w:pPr>
            <w:r>
              <w:rPr>
                <w:sz w:val="24"/>
                <w:szCs w:val="24"/>
                <w:lang w:eastAsia="en-US"/>
              </w:rPr>
              <w:t>Korpusas</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137E10" w14:textId="77777777" w:rsidR="00E64E92" w:rsidRDefault="00E64E92" w:rsidP="00261A3D">
            <w:pPr>
              <w:autoSpaceDN w:val="0"/>
              <w:spacing w:line="240" w:lineRule="auto"/>
              <w:ind w:right="57"/>
              <w:jc w:val="center"/>
              <w:rPr>
                <w:i/>
                <w:iCs/>
                <w:sz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D80546" w14:textId="77777777" w:rsidR="00E64E92" w:rsidRDefault="00E64E92">
            <w:pPr>
              <w:autoSpaceDN w:val="0"/>
              <w:spacing w:line="240" w:lineRule="auto"/>
              <w:ind w:right="57"/>
              <w:jc w:val="center"/>
              <w:rPr>
                <w:i/>
                <w:iCs/>
                <w:sz w:val="22"/>
                <w:lang w:eastAsia="en-US"/>
              </w:rPr>
            </w:pP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44F49FC" w14:textId="77777777" w:rsidR="00E64E92" w:rsidRDefault="00E64E92">
            <w:pPr>
              <w:autoSpaceDN w:val="0"/>
              <w:spacing w:line="240" w:lineRule="auto"/>
              <w:ind w:right="57"/>
              <w:rPr>
                <w:sz w:val="24"/>
                <w:szCs w:val="24"/>
                <w:lang w:eastAsia="en-US"/>
              </w:rPr>
            </w:pPr>
            <w:r>
              <w:rPr>
                <w:sz w:val="24"/>
                <w:szCs w:val="24"/>
                <w:lang w:eastAsia="en-US"/>
              </w:rPr>
              <w:t>Metalinis, pritaikytas tvirtinti prie sienos.</w:t>
            </w:r>
          </w:p>
        </w:tc>
      </w:tr>
      <w:tr w:rsidR="00E64E92" w14:paraId="1DFE7D9F"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4FA1EB8" w14:textId="77777777" w:rsidR="00E64E92" w:rsidRDefault="00E64E92">
            <w:pPr>
              <w:autoSpaceDN w:val="0"/>
              <w:spacing w:line="240" w:lineRule="auto"/>
              <w:jc w:val="center"/>
              <w:rPr>
                <w:sz w:val="24"/>
                <w:szCs w:val="24"/>
                <w:lang w:eastAsia="en-US"/>
              </w:rPr>
            </w:pPr>
            <w:r>
              <w:rPr>
                <w:sz w:val="24"/>
                <w:szCs w:val="24"/>
                <w:lang w:eastAsia="en-US"/>
              </w:rPr>
              <w:t>1.2.3.</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A795215" w14:textId="77777777" w:rsidR="00E64E92" w:rsidRDefault="00E64E92">
            <w:pPr>
              <w:autoSpaceDN w:val="0"/>
              <w:spacing w:line="240" w:lineRule="auto"/>
              <w:rPr>
                <w:sz w:val="24"/>
                <w:szCs w:val="24"/>
                <w:lang w:eastAsia="en-US"/>
              </w:rPr>
            </w:pPr>
            <w:r>
              <w:rPr>
                <w:sz w:val="24"/>
                <w:szCs w:val="24"/>
                <w:lang w:eastAsia="en-US"/>
              </w:rPr>
              <w:t>Komplektacija</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B4ED648" w14:textId="77777777" w:rsidR="00E64E92" w:rsidRDefault="00E64E92" w:rsidP="00261A3D">
            <w:pPr>
              <w:autoSpaceDN w:val="0"/>
              <w:spacing w:line="240" w:lineRule="auto"/>
              <w:ind w:right="57"/>
              <w:jc w:val="center"/>
              <w:rPr>
                <w:i/>
                <w:iCs/>
                <w:sz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A7F5C28" w14:textId="77777777" w:rsidR="00E64E92" w:rsidRDefault="00E64E92">
            <w:pPr>
              <w:autoSpaceDN w:val="0"/>
              <w:spacing w:line="240" w:lineRule="auto"/>
              <w:ind w:right="57"/>
              <w:jc w:val="center"/>
              <w:rPr>
                <w:i/>
                <w:iCs/>
                <w:sz w:val="22"/>
                <w:lang w:eastAsia="en-US"/>
              </w:rPr>
            </w:pP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2FF0F65" w14:textId="77777777" w:rsidR="00E64E92" w:rsidRDefault="00E64E92">
            <w:pPr>
              <w:autoSpaceDN w:val="0"/>
              <w:spacing w:line="240" w:lineRule="auto"/>
              <w:ind w:right="57"/>
              <w:rPr>
                <w:sz w:val="24"/>
                <w:szCs w:val="24"/>
                <w:lang w:eastAsia="en-US"/>
              </w:rPr>
            </w:pPr>
            <w:r>
              <w:rPr>
                <w:sz w:val="24"/>
                <w:szCs w:val="24"/>
                <w:lang w:eastAsia="en-US"/>
              </w:rPr>
              <w:t>Nuotolinio valdymo pultelis.</w:t>
            </w:r>
          </w:p>
        </w:tc>
      </w:tr>
      <w:tr w:rsidR="00E64E92" w14:paraId="09326970"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725EDC4" w14:textId="77777777" w:rsidR="00E64E92" w:rsidRDefault="00E64E92">
            <w:pPr>
              <w:autoSpaceDN w:val="0"/>
              <w:spacing w:line="240" w:lineRule="auto"/>
              <w:jc w:val="center"/>
              <w:rPr>
                <w:b/>
                <w:bCs/>
                <w:sz w:val="22"/>
                <w:lang w:eastAsia="en-US"/>
              </w:rPr>
            </w:pPr>
            <w:r>
              <w:rPr>
                <w:b/>
                <w:bCs/>
                <w:sz w:val="22"/>
                <w:lang w:eastAsia="en-US"/>
              </w:rPr>
              <w:t>1.3.</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51F4A1A" w14:textId="77777777" w:rsidR="00E64E92" w:rsidRDefault="00E64E92">
            <w:pPr>
              <w:autoSpaceDN w:val="0"/>
              <w:spacing w:line="240" w:lineRule="auto"/>
              <w:rPr>
                <w:b/>
                <w:bCs/>
                <w:sz w:val="24"/>
                <w:szCs w:val="24"/>
                <w:lang w:eastAsia="en-US"/>
              </w:rPr>
            </w:pPr>
            <w:r>
              <w:rPr>
                <w:b/>
                <w:bCs/>
                <w:sz w:val="24"/>
                <w:szCs w:val="24"/>
                <w:lang w:eastAsia="en-US"/>
              </w:rPr>
              <w:t>Emiteris</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C6A8F60" w14:textId="77777777" w:rsidR="00E64E92" w:rsidRPr="00C1604B" w:rsidRDefault="00E64E92" w:rsidP="00261A3D">
            <w:pPr>
              <w:autoSpaceDN w:val="0"/>
              <w:spacing w:line="240" w:lineRule="auto"/>
              <w:ind w:right="57"/>
              <w:jc w:val="center"/>
              <w:rPr>
                <w:b/>
                <w:bCs/>
                <w:sz w:val="24"/>
                <w:szCs w:val="22"/>
                <w:lang w:eastAsia="en-US"/>
              </w:rPr>
            </w:pPr>
            <w:r w:rsidRPr="00C1604B">
              <w:rPr>
                <w:b/>
                <w:bCs/>
                <w:sz w:val="24"/>
                <w:szCs w:val="22"/>
                <w:lang w:eastAsia="en-US"/>
              </w:rPr>
              <w:t>vnt.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F0B3E1A" w14:textId="77777777" w:rsidR="00E64E92" w:rsidRDefault="00E64E92">
            <w:pPr>
              <w:autoSpaceDN w:val="0"/>
              <w:spacing w:line="240" w:lineRule="auto"/>
              <w:ind w:right="57"/>
              <w:jc w:val="center"/>
              <w:rPr>
                <w:b/>
                <w:bCs/>
                <w:sz w:val="22"/>
                <w:lang w:eastAsia="en-US"/>
              </w:rPr>
            </w:pPr>
            <w:r>
              <w:rPr>
                <w:b/>
                <w:bCs/>
                <w:sz w:val="22"/>
                <w:lang w:eastAsia="en-US"/>
              </w:rPr>
              <w:t>1</w:t>
            </w: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D5A3865" w14:textId="77777777" w:rsidR="00E64E92" w:rsidRDefault="00E64E92">
            <w:pPr>
              <w:autoSpaceDN w:val="0"/>
              <w:spacing w:line="240" w:lineRule="auto"/>
              <w:ind w:right="57"/>
              <w:jc w:val="center"/>
              <w:rPr>
                <w:i/>
                <w:iCs/>
                <w:sz w:val="22"/>
                <w:lang w:eastAsia="en-US"/>
              </w:rPr>
            </w:pPr>
          </w:p>
        </w:tc>
      </w:tr>
      <w:tr w:rsidR="00E64E92" w14:paraId="7C165AD6"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E03B325" w14:textId="77777777" w:rsidR="00E64E92" w:rsidRDefault="00E64E92">
            <w:pPr>
              <w:autoSpaceDN w:val="0"/>
              <w:spacing w:line="240" w:lineRule="auto"/>
              <w:jc w:val="center"/>
              <w:rPr>
                <w:sz w:val="22"/>
                <w:lang w:eastAsia="en-US"/>
              </w:rPr>
            </w:pPr>
            <w:r>
              <w:rPr>
                <w:sz w:val="22"/>
                <w:lang w:eastAsia="en-US"/>
              </w:rPr>
              <w:t>1.3.1.</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EFC7AE5" w14:textId="77777777" w:rsidR="00E64E92" w:rsidRDefault="00E64E92">
            <w:pPr>
              <w:autoSpaceDN w:val="0"/>
              <w:spacing w:line="240" w:lineRule="auto"/>
              <w:rPr>
                <w:sz w:val="24"/>
                <w:szCs w:val="24"/>
                <w:lang w:eastAsia="en-US"/>
              </w:rPr>
            </w:pPr>
            <w:r>
              <w:rPr>
                <w:sz w:val="24"/>
                <w:szCs w:val="24"/>
                <w:lang w:eastAsia="en-US"/>
              </w:rPr>
              <w:t>Ypatybės</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7035EC2" w14:textId="77777777" w:rsidR="00E64E92" w:rsidRPr="00C1604B" w:rsidRDefault="00E64E92" w:rsidP="00261A3D">
            <w:pPr>
              <w:autoSpaceDN w:val="0"/>
              <w:spacing w:line="240" w:lineRule="auto"/>
              <w:ind w:right="57"/>
              <w:jc w:val="center"/>
              <w:rPr>
                <w:i/>
                <w:iCs/>
                <w:sz w:val="24"/>
                <w:szCs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5721D4" w14:textId="77777777" w:rsidR="00E64E92" w:rsidRDefault="00E64E92">
            <w:pPr>
              <w:autoSpaceDN w:val="0"/>
              <w:spacing w:line="240" w:lineRule="auto"/>
              <w:ind w:right="57"/>
              <w:jc w:val="center"/>
              <w:rPr>
                <w:i/>
                <w:iCs/>
                <w:sz w:val="22"/>
                <w:lang w:eastAsia="en-US"/>
              </w:rPr>
            </w:pP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4B98454" w14:textId="6989D518" w:rsidR="00E64E92" w:rsidRPr="001C0B19" w:rsidRDefault="001C0B19" w:rsidP="001C0B19">
            <w:pPr>
              <w:pStyle w:val="prastasiniatinklio"/>
            </w:pPr>
            <w:r>
              <w:t>RF (radijo bangų) arba lygiaverčio sinchronizavimo tipo.</w:t>
            </w:r>
          </w:p>
        </w:tc>
      </w:tr>
      <w:tr w:rsidR="00E64E92" w14:paraId="023E9229"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0A7B929" w14:textId="77777777" w:rsidR="00E64E92" w:rsidRDefault="00E64E92">
            <w:pPr>
              <w:autoSpaceDN w:val="0"/>
              <w:spacing w:line="240" w:lineRule="auto"/>
              <w:jc w:val="center"/>
              <w:rPr>
                <w:sz w:val="22"/>
                <w:lang w:eastAsia="en-US"/>
              </w:rPr>
            </w:pPr>
            <w:r>
              <w:rPr>
                <w:sz w:val="22"/>
                <w:lang w:eastAsia="en-US"/>
              </w:rPr>
              <w:t>1.3.2.</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D76FF49" w14:textId="77777777" w:rsidR="00E64E92" w:rsidRDefault="00E64E92">
            <w:pPr>
              <w:autoSpaceDN w:val="0"/>
              <w:spacing w:line="240" w:lineRule="auto"/>
              <w:rPr>
                <w:sz w:val="24"/>
                <w:szCs w:val="24"/>
                <w:lang w:eastAsia="en-US"/>
              </w:rPr>
            </w:pPr>
            <w:r>
              <w:rPr>
                <w:sz w:val="24"/>
                <w:szCs w:val="24"/>
                <w:lang w:eastAsia="en-US"/>
              </w:rPr>
              <w:t>Dažnis</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92C5F80" w14:textId="77777777" w:rsidR="00E64E92" w:rsidRPr="00C1604B" w:rsidRDefault="00E64E92" w:rsidP="00261A3D">
            <w:pPr>
              <w:autoSpaceDN w:val="0"/>
              <w:spacing w:line="240" w:lineRule="auto"/>
              <w:ind w:right="57"/>
              <w:jc w:val="center"/>
              <w:rPr>
                <w:i/>
                <w:iCs/>
                <w:sz w:val="24"/>
                <w:szCs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658777B" w14:textId="77777777" w:rsidR="00E64E92" w:rsidRDefault="00E64E92">
            <w:pPr>
              <w:autoSpaceDN w:val="0"/>
              <w:spacing w:line="240" w:lineRule="auto"/>
              <w:ind w:right="57"/>
              <w:jc w:val="center"/>
              <w:rPr>
                <w:i/>
                <w:iCs/>
                <w:sz w:val="22"/>
                <w:lang w:eastAsia="en-US"/>
              </w:rPr>
            </w:pP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AEC9C8D" w14:textId="1149C646" w:rsidR="00E64E92" w:rsidRDefault="00E64E92">
            <w:pPr>
              <w:pStyle w:val="Sraopastraipa"/>
              <w:tabs>
                <w:tab w:val="left" w:pos="177"/>
              </w:tabs>
              <w:autoSpaceDN w:val="0"/>
              <w:spacing w:line="240" w:lineRule="auto"/>
              <w:ind w:left="0"/>
              <w:rPr>
                <w:sz w:val="24"/>
                <w:szCs w:val="24"/>
                <w:lang w:eastAsia="en-US"/>
              </w:rPr>
            </w:pPr>
            <w:r>
              <w:rPr>
                <w:sz w:val="24"/>
                <w:szCs w:val="24"/>
                <w:lang w:eastAsia="en-US"/>
              </w:rPr>
              <w:t xml:space="preserve">Ne mažiau kaip 120 Hz. </w:t>
            </w:r>
          </w:p>
        </w:tc>
      </w:tr>
      <w:tr w:rsidR="00E64E92" w14:paraId="27E51BF7"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579E691" w14:textId="77777777" w:rsidR="00E64E92" w:rsidRDefault="00E64E92">
            <w:pPr>
              <w:autoSpaceDN w:val="0"/>
              <w:spacing w:line="240" w:lineRule="auto"/>
              <w:jc w:val="center"/>
              <w:rPr>
                <w:sz w:val="22"/>
                <w:lang w:eastAsia="en-US"/>
              </w:rPr>
            </w:pPr>
            <w:r>
              <w:rPr>
                <w:sz w:val="22"/>
                <w:lang w:eastAsia="en-US"/>
              </w:rPr>
              <w:t>1.3.3.</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08F20F2" w14:textId="77777777" w:rsidR="00E64E92" w:rsidRDefault="00E64E92">
            <w:pPr>
              <w:autoSpaceDN w:val="0"/>
              <w:spacing w:line="240" w:lineRule="auto"/>
              <w:rPr>
                <w:sz w:val="24"/>
                <w:szCs w:val="24"/>
                <w:lang w:eastAsia="en-US"/>
              </w:rPr>
            </w:pPr>
            <w:r>
              <w:rPr>
                <w:sz w:val="24"/>
                <w:szCs w:val="24"/>
                <w:lang w:eastAsia="en-US"/>
              </w:rPr>
              <w:t>Spindulys</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DEFAD58" w14:textId="77777777" w:rsidR="00E64E92" w:rsidRPr="00C1604B" w:rsidRDefault="00E64E92" w:rsidP="00261A3D">
            <w:pPr>
              <w:autoSpaceDN w:val="0"/>
              <w:spacing w:line="240" w:lineRule="auto"/>
              <w:ind w:right="57"/>
              <w:jc w:val="center"/>
              <w:rPr>
                <w:i/>
                <w:iCs/>
                <w:sz w:val="24"/>
                <w:szCs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D9E31B" w14:textId="77777777" w:rsidR="00E64E92" w:rsidRDefault="00E64E92">
            <w:pPr>
              <w:autoSpaceDN w:val="0"/>
              <w:spacing w:line="240" w:lineRule="auto"/>
              <w:ind w:right="57"/>
              <w:jc w:val="center"/>
              <w:rPr>
                <w:i/>
                <w:iCs/>
                <w:sz w:val="22"/>
                <w:lang w:eastAsia="en-US"/>
              </w:rPr>
            </w:pP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7EA705A" w14:textId="470A09EB" w:rsidR="00E64E92" w:rsidRDefault="00E64E92">
            <w:pPr>
              <w:pStyle w:val="Sraopastraipa"/>
              <w:tabs>
                <w:tab w:val="left" w:pos="177"/>
              </w:tabs>
              <w:autoSpaceDN w:val="0"/>
              <w:spacing w:line="240" w:lineRule="auto"/>
              <w:ind w:left="0"/>
              <w:rPr>
                <w:sz w:val="24"/>
                <w:szCs w:val="24"/>
                <w:lang w:eastAsia="en-US"/>
              </w:rPr>
            </w:pPr>
            <w:r>
              <w:rPr>
                <w:sz w:val="24"/>
                <w:szCs w:val="24"/>
                <w:lang w:eastAsia="en-US"/>
              </w:rPr>
              <w:t xml:space="preserve">Ne mažiau kaip 10 metrų. </w:t>
            </w:r>
          </w:p>
        </w:tc>
      </w:tr>
      <w:tr w:rsidR="00E64E92" w14:paraId="15687B95"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1B6EA275" w14:textId="77777777" w:rsidR="00E64E92" w:rsidRDefault="00E64E92">
            <w:pPr>
              <w:autoSpaceDN w:val="0"/>
              <w:spacing w:line="240" w:lineRule="auto"/>
              <w:jc w:val="center"/>
              <w:rPr>
                <w:b/>
                <w:bCs/>
                <w:sz w:val="22"/>
                <w:lang w:eastAsia="en-US"/>
              </w:rPr>
            </w:pPr>
            <w:r>
              <w:rPr>
                <w:b/>
                <w:bCs/>
                <w:sz w:val="22"/>
                <w:lang w:eastAsia="en-US"/>
              </w:rPr>
              <w:t>2.</w:t>
            </w:r>
          </w:p>
        </w:tc>
        <w:tc>
          <w:tcPr>
            <w:tcW w:w="312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7E5B202B" w14:textId="5B8C1E38" w:rsidR="00E64E92" w:rsidRDefault="00E64E92">
            <w:pPr>
              <w:ind w:left="360" w:hanging="333"/>
              <w:jc w:val="both"/>
              <w:rPr>
                <w:sz w:val="24"/>
                <w:szCs w:val="24"/>
                <w:lang w:eastAsia="en-US"/>
              </w:rPr>
            </w:pPr>
            <w:r>
              <w:rPr>
                <w:b/>
                <w:bCs/>
                <w:sz w:val="24"/>
                <w:szCs w:val="24"/>
                <w:lang w:eastAsia="en-US"/>
              </w:rPr>
              <w:t xml:space="preserve">3D programinė įranga </w:t>
            </w:r>
          </w:p>
        </w:tc>
        <w:tc>
          <w:tcPr>
            <w:tcW w:w="113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08EDFE45" w14:textId="77777777" w:rsidR="00E64E92" w:rsidRPr="00C1604B" w:rsidRDefault="00E64E92" w:rsidP="00261A3D">
            <w:pPr>
              <w:autoSpaceDN w:val="0"/>
              <w:spacing w:line="240" w:lineRule="auto"/>
              <w:ind w:right="57"/>
              <w:jc w:val="center"/>
              <w:rPr>
                <w:i/>
                <w:iCs/>
                <w:sz w:val="24"/>
                <w:szCs w:val="22"/>
                <w:lang w:eastAsia="en-US"/>
              </w:rPr>
            </w:pPr>
            <w:r w:rsidRPr="00C1604B">
              <w:rPr>
                <w:b/>
                <w:bCs/>
                <w:sz w:val="24"/>
                <w:szCs w:val="22"/>
                <w:lang w:eastAsia="en-US"/>
              </w:rPr>
              <w:t>vnt.</w:t>
            </w:r>
          </w:p>
        </w:tc>
        <w:tc>
          <w:tcPr>
            <w:tcW w:w="99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2D405F3B" w14:textId="77777777" w:rsidR="00E64E92" w:rsidRDefault="00E64E92">
            <w:pPr>
              <w:autoSpaceDN w:val="0"/>
              <w:spacing w:line="240" w:lineRule="auto"/>
              <w:ind w:right="57"/>
              <w:jc w:val="center"/>
              <w:rPr>
                <w:i/>
                <w:iCs/>
                <w:sz w:val="22"/>
                <w:lang w:eastAsia="en-US"/>
              </w:rPr>
            </w:pPr>
            <w:r>
              <w:rPr>
                <w:b/>
                <w:bCs/>
                <w:sz w:val="22"/>
                <w:lang w:eastAsia="en-US"/>
              </w:rPr>
              <w:t>1</w:t>
            </w:r>
          </w:p>
        </w:tc>
        <w:tc>
          <w:tcPr>
            <w:tcW w:w="425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9921CD3" w14:textId="77777777" w:rsidR="00E64E92" w:rsidRDefault="00E64E92">
            <w:pPr>
              <w:pStyle w:val="Sraopastraipa"/>
              <w:tabs>
                <w:tab w:val="left" w:pos="177"/>
              </w:tabs>
              <w:autoSpaceDN w:val="0"/>
              <w:spacing w:line="240" w:lineRule="auto"/>
              <w:ind w:left="0"/>
              <w:rPr>
                <w:sz w:val="24"/>
                <w:szCs w:val="24"/>
                <w:lang w:eastAsia="en-US"/>
              </w:rPr>
            </w:pPr>
          </w:p>
        </w:tc>
      </w:tr>
      <w:tr w:rsidR="00E64E92" w14:paraId="09C68097" w14:textId="77777777" w:rsidTr="00F671B3">
        <w:trPr>
          <w:trHeight w:val="914"/>
          <w:jc w:val="center"/>
        </w:trPr>
        <w:tc>
          <w:tcPr>
            <w:tcW w:w="846" w:type="dxa"/>
            <w:tcBorders>
              <w:top w:val="single" w:sz="4" w:space="0" w:color="000000"/>
              <w:left w:val="single" w:sz="4" w:space="0" w:color="000000"/>
              <w:bottom w:val="single" w:sz="4" w:space="0" w:color="auto"/>
              <w:right w:val="single" w:sz="4" w:space="0" w:color="000000"/>
            </w:tcBorders>
            <w:shd w:val="clear" w:color="auto" w:fill="FFFFFF" w:themeFill="background1"/>
            <w:hideMark/>
          </w:tcPr>
          <w:p w14:paraId="6459CE0E" w14:textId="77777777" w:rsidR="00E64E92" w:rsidRDefault="00E64E92">
            <w:pPr>
              <w:autoSpaceDN w:val="0"/>
              <w:spacing w:line="240" w:lineRule="auto"/>
              <w:jc w:val="center"/>
              <w:rPr>
                <w:sz w:val="22"/>
                <w:lang w:eastAsia="en-US"/>
              </w:rPr>
            </w:pPr>
            <w:r>
              <w:rPr>
                <w:sz w:val="22"/>
                <w:lang w:eastAsia="en-US"/>
              </w:rPr>
              <w:t>2.1.</w:t>
            </w:r>
          </w:p>
        </w:tc>
        <w:tc>
          <w:tcPr>
            <w:tcW w:w="3121" w:type="dxa"/>
            <w:tcBorders>
              <w:top w:val="single" w:sz="4" w:space="0" w:color="000000"/>
              <w:left w:val="single" w:sz="4" w:space="0" w:color="000000"/>
              <w:bottom w:val="single" w:sz="4" w:space="0" w:color="auto"/>
              <w:right w:val="single" w:sz="4" w:space="0" w:color="000000"/>
            </w:tcBorders>
            <w:shd w:val="clear" w:color="auto" w:fill="FFFFFF" w:themeFill="background1"/>
            <w:hideMark/>
          </w:tcPr>
          <w:p w14:paraId="6442E180" w14:textId="4C688DCB" w:rsidR="00E64E92" w:rsidRDefault="00F671B3">
            <w:pPr>
              <w:autoSpaceDN w:val="0"/>
              <w:spacing w:line="240" w:lineRule="auto"/>
              <w:rPr>
                <w:sz w:val="24"/>
                <w:szCs w:val="24"/>
                <w:lang w:eastAsia="en-US"/>
              </w:rPr>
            </w:pPr>
            <w:r w:rsidRPr="009E26A5">
              <w:rPr>
                <w:rStyle w:val="Emfaz1"/>
                <w:i w:val="0"/>
                <w:iCs w:val="0"/>
                <w:sz w:val="24"/>
                <w:szCs w:val="24"/>
              </w:rPr>
              <w:t>Paskirtis</w:t>
            </w:r>
          </w:p>
        </w:tc>
        <w:tc>
          <w:tcPr>
            <w:tcW w:w="1135"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74D1D359" w14:textId="77777777" w:rsidR="00E64E92" w:rsidRDefault="00E64E92" w:rsidP="00261A3D">
            <w:pPr>
              <w:autoSpaceDN w:val="0"/>
              <w:spacing w:line="240" w:lineRule="auto"/>
              <w:ind w:right="57"/>
              <w:jc w:val="center"/>
              <w:rPr>
                <w:i/>
                <w:iCs/>
                <w:sz w:val="22"/>
                <w:lang w:eastAsia="en-US"/>
              </w:rPr>
            </w:pPr>
          </w:p>
        </w:tc>
        <w:tc>
          <w:tcPr>
            <w:tcW w:w="993"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30A5F418" w14:textId="77777777" w:rsidR="00E64E92" w:rsidRDefault="00E64E92">
            <w:pPr>
              <w:autoSpaceDN w:val="0"/>
              <w:spacing w:line="240" w:lineRule="auto"/>
              <w:ind w:right="57"/>
              <w:jc w:val="center"/>
              <w:rPr>
                <w:i/>
                <w:iCs/>
                <w:sz w:val="22"/>
                <w:lang w:eastAsia="en-US"/>
              </w:rPr>
            </w:pPr>
          </w:p>
        </w:tc>
        <w:tc>
          <w:tcPr>
            <w:tcW w:w="4255" w:type="dxa"/>
            <w:tcBorders>
              <w:top w:val="single" w:sz="4" w:space="0" w:color="000000"/>
              <w:left w:val="single" w:sz="4" w:space="0" w:color="000000"/>
              <w:bottom w:val="single" w:sz="4" w:space="0" w:color="auto"/>
              <w:right w:val="single" w:sz="4" w:space="0" w:color="000000"/>
            </w:tcBorders>
            <w:shd w:val="clear" w:color="auto" w:fill="FFFFFF" w:themeFill="background1"/>
            <w:hideMark/>
          </w:tcPr>
          <w:p w14:paraId="62B30B54" w14:textId="03B793BE" w:rsidR="00E64E92" w:rsidRDefault="00F671B3">
            <w:pPr>
              <w:pStyle w:val="Sraopastraipa"/>
              <w:tabs>
                <w:tab w:val="left" w:pos="177"/>
              </w:tabs>
              <w:autoSpaceDN w:val="0"/>
              <w:spacing w:line="240" w:lineRule="auto"/>
              <w:ind w:left="0"/>
              <w:rPr>
                <w:lang w:eastAsia="en-US"/>
              </w:rPr>
            </w:pPr>
            <w:r w:rsidRPr="009E26A5">
              <w:rPr>
                <w:rStyle w:val="Emfaz1"/>
                <w:i w:val="0"/>
                <w:iCs w:val="0"/>
                <w:sz w:val="24"/>
                <w:szCs w:val="24"/>
              </w:rPr>
              <w:t>Programinė įranga turi būti skirta pojūčių lavinimui, 3D aplinkoje stebėti, judėti, skraidyti, valdyti kryptį ir objektus</w:t>
            </w:r>
            <w:r>
              <w:rPr>
                <w:rStyle w:val="Emfaz1"/>
                <w:i w:val="0"/>
                <w:iCs w:val="0"/>
                <w:sz w:val="24"/>
                <w:szCs w:val="24"/>
              </w:rPr>
              <w:t>.</w:t>
            </w:r>
          </w:p>
        </w:tc>
      </w:tr>
      <w:tr w:rsidR="00F671B3" w14:paraId="3951FCAC" w14:textId="77777777" w:rsidTr="00ED022E">
        <w:trPr>
          <w:trHeight w:val="930"/>
          <w:jc w:val="center"/>
        </w:trPr>
        <w:tc>
          <w:tcPr>
            <w:tcW w:w="846" w:type="dxa"/>
            <w:vMerge w:val="restart"/>
            <w:tcBorders>
              <w:top w:val="single" w:sz="4" w:space="0" w:color="auto"/>
              <w:left w:val="single" w:sz="4" w:space="0" w:color="000000"/>
              <w:right w:val="single" w:sz="4" w:space="0" w:color="000000"/>
            </w:tcBorders>
            <w:shd w:val="clear" w:color="auto" w:fill="FFFFFF" w:themeFill="background1"/>
          </w:tcPr>
          <w:p w14:paraId="2EFF9A32" w14:textId="338A2E45" w:rsidR="00F671B3" w:rsidRDefault="00F671B3" w:rsidP="00A03A50">
            <w:pPr>
              <w:autoSpaceDN w:val="0"/>
              <w:spacing w:line="240" w:lineRule="auto"/>
              <w:jc w:val="center"/>
              <w:rPr>
                <w:sz w:val="22"/>
                <w:lang w:eastAsia="en-US"/>
              </w:rPr>
            </w:pPr>
            <w:r>
              <w:rPr>
                <w:sz w:val="22"/>
                <w:lang w:eastAsia="en-US"/>
              </w:rPr>
              <w:t>2.2.</w:t>
            </w:r>
          </w:p>
        </w:tc>
        <w:tc>
          <w:tcPr>
            <w:tcW w:w="3121" w:type="dxa"/>
            <w:vMerge w:val="restart"/>
            <w:tcBorders>
              <w:top w:val="single" w:sz="4" w:space="0" w:color="auto"/>
              <w:left w:val="single" w:sz="4" w:space="0" w:color="000000"/>
              <w:right w:val="single" w:sz="4" w:space="0" w:color="000000"/>
            </w:tcBorders>
            <w:shd w:val="clear" w:color="auto" w:fill="FFFFFF" w:themeFill="background1"/>
          </w:tcPr>
          <w:p w14:paraId="1ECB497B" w14:textId="025C4645" w:rsidR="00F671B3" w:rsidRDefault="00F671B3" w:rsidP="00A03A50">
            <w:pPr>
              <w:autoSpaceDN w:val="0"/>
              <w:spacing w:line="240" w:lineRule="auto"/>
              <w:rPr>
                <w:sz w:val="24"/>
                <w:szCs w:val="24"/>
                <w:lang w:eastAsia="en-US"/>
              </w:rPr>
            </w:pPr>
            <w:r w:rsidRPr="009E26A5">
              <w:rPr>
                <w:iCs/>
                <w:color w:val="000000"/>
                <w:sz w:val="24"/>
                <w:szCs w:val="24"/>
              </w:rPr>
              <w:t>Komplektacija</w:t>
            </w:r>
          </w:p>
        </w:tc>
        <w:tc>
          <w:tcPr>
            <w:tcW w:w="1135" w:type="dxa"/>
            <w:vMerge w:val="restart"/>
            <w:tcBorders>
              <w:top w:val="single" w:sz="4" w:space="0" w:color="auto"/>
              <w:left w:val="single" w:sz="4" w:space="0" w:color="000000"/>
              <w:right w:val="single" w:sz="4" w:space="0" w:color="000000"/>
            </w:tcBorders>
            <w:shd w:val="clear" w:color="auto" w:fill="FFFFFF" w:themeFill="background1"/>
          </w:tcPr>
          <w:p w14:paraId="77CEBAF0" w14:textId="77777777" w:rsidR="00F671B3" w:rsidRDefault="00F671B3" w:rsidP="00261A3D">
            <w:pPr>
              <w:autoSpaceDN w:val="0"/>
              <w:spacing w:line="240" w:lineRule="auto"/>
              <w:ind w:right="57"/>
              <w:jc w:val="center"/>
              <w:rPr>
                <w:i/>
                <w:iCs/>
                <w:sz w:val="22"/>
                <w:lang w:eastAsia="en-US"/>
              </w:rPr>
            </w:pPr>
          </w:p>
        </w:tc>
        <w:tc>
          <w:tcPr>
            <w:tcW w:w="993" w:type="dxa"/>
            <w:vMerge w:val="restart"/>
            <w:tcBorders>
              <w:top w:val="single" w:sz="4" w:space="0" w:color="auto"/>
              <w:left w:val="single" w:sz="4" w:space="0" w:color="000000"/>
              <w:right w:val="single" w:sz="4" w:space="0" w:color="000000"/>
            </w:tcBorders>
            <w:shd w:val="clear" w:color="auto" w:fill="FFFFFF" w:themeFill="background1"/>
          </w:tcPr>
          <w:p w14:paraId="50E67F6C" w14:textId="77777777" w:rsidR="00F671B3" w:rsidRDefault="00F671B3">
            <w:pPr>
              <w:autoSpaceDN w:val="0"/>
              <w:spacing w:line="240" w:lineRule="auto"/>
              <w:ind w:right="57"/>
              <w:jc w:val="center"/>
              <w:rPr>
                <w:i/>
                <w:iCs/>
                <w:sz w:val="22"/>
                <w:lang w:eastAsia="en-US"/>
              </w:rPr>
            </w:pPr>
          </w:p>
        </w:tc>
        <w:tc>
          <w:tcPr>
            <w:tcW w:w="4255"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5B3445A" w14:textId="350DC075" w:rsidR="00F671B3" w:rsidRPr="00DA551C" w:rsidRDefault="00F671B3" w:rsidP="00DA551C">
            <w:pPr>
              <w:pStyle w:val="Betarp"/>
              <w:rPr>
                <w:rFonts w:ascii="Times New Roman" w:hAnsi="Times New Roman" w:cs="Times New Roman"/>
                <w:color w:val="000000"/>
                <w:sz w:val="24"/>
                <w:szCs w:val="24"/>
              </w:rPr>
            </w:pPr>
            <w:r w:rsidRPr="009E26A5">
              <w:rPr>
                <w:rFonts w:ascii="Times New Roman" w:hAnsi="Times New Roman" w:cs="Times New Roman"/>
                <w:color w:val="000000"/>
                <w:sz w:val="24"/>
                <w:szCs w:val="24"/>
              </w:rPr>
              <w:t>Komplektą turi sudaryti ne mažiau kaip 10 temų (3D objektų) skirtų sensoriniam ugdymui.</w:t>
            </w:r>
          </w:p>
        </w:tc>
      </w:tr>
      <w:tr w:rsidR="00F671B3" w14:paraId="118BD9BC" w14:textId="77777777" w:rsidTr="00ED022E">
        <w:trPr>
          <w:trHeight w:val="711"/>
          <w:jc w:val="center"/>
        </w:trPr>
        <w:tc>
          <w:tcPr>
            <w:tcW w:w="846" w:type="dxa"/>
            <w:vMerge/>
            <w:tcBorders>
              <w:left w:val="single" w:sz="4" w:space="0" w:color="000000"/>
              <w:bottom w:val="single" w:sz="4" w:space="0" w:color="000000"/>
              <w:right w:val="single" w:sz="4" w:space="0" w:color="000000"/>
            </w:tcBorders>
            <w:shd w:val="clear" w:color="auto" w:fill="FFFFFF" w:themeFill="background1"/>
          </w:tcPr>
          <w:p w14:paraId="01C12019" w14:textId="77777777" w:rsidR="00F671B3" w:rsidRDefault="00F671B3" w:rsidP="00A03A50">
            <w:pPr>
              <w:autoSpaceDN w:val="0"/>
              <w:spacing w:line="240" w:lineRule="auto"/>
              <w:jc w:val="center"/>
              <w:rPr>
                <w:sz w:val="22"/>
                <w:lang w:eastAsia="en-US"/>
              </w:rPr>
            </w:pPr>
          </w:p>
        </w:tc>
        <w:tc>
          <w:tcPr>
            <w:tcW w:w="3121" w:type="dxa"/>
            <w:vMerge/>
            <w:tcBorders>
              <w:left w:val="single" w:sz="4" w:space="0" w:color="000000"/>
              <w:bottom w:val="single" w:sz="4" w:space="0" w:color="000000"/>
              <w:right w:val="single" w:sz="4" w:space="0" w:color="000000"/>
            </w:tcBorders>
            <w:shd w:val="clear" w:color="auto" w:fill="FFFFFF" w:themeFill="background1"/>
          </w:tcPr>
          <w:p w14:paraId="68F90658" w14:textId="77777777" w:rsidR="00F671B3" w:rsidRPr="009E26A5" w:rsidRDefault="00F671B3" w:rsidP="00A03A50">
            <w:pPr>
              <w:autoSpaceDN w:val="0"/>
              <w:spacing w:line="240" w:lineRule="auto"/>
              <w:rPr>
                <w:iCs/>
                <w:color w:val="000000"/>
                <w:sz w:val="24"/>
                <w:szCs w:val="24"/>
              </w:rPr>
            </w:pPr>
          </w:p>
        </w:tc>
        <w:tc>
          <w:tcPr>
            <w:tcW w:w="1135" w:type="dxa"/>
            <w:vMerge/>
            <w:tcBorders>
              <w:left w:val="single" w:sz="4" w:space="0" w:color="000000"/>
              <w:bottom w:val="single" w:sz="4" w:space="0" w:color="000000"/>
              <w:right w:val="single" w:sz="4" w:space="0" w:color="000000"/>
            </w:tcBorders>
            <w:shd w:val="clear" w:color="auto" w:fill="FFFFFF" w:themeFill="background1"/>
          </w:tcPr>
          <w:p w14:paraId="34753EB4" w14:textId="77777777" w:rsidR="00F671B3" w:rsidRDefault="00F671B3" w:rsidP="00261A3D">
            <w:pPr>
              <w:autoSpaceDN w:val="0"/>
              <w:spacing w:line="240" w:lineRule="auto"/>
              <w:ind w:right="57"/>
              <w:jc w:val="center"/>
              <w:rPr>
                <w:i/>
                <w:iCs/>
                <w:sz w:val="22"/>
                <w:lang w:eastAsia="en-US"/>
              </w:rPr>
            </w:pPr>
          </w:p>
        </w:tc>
        <w:tc>
          <w:tcPr>
            <w:tcW w:w="993" w:type="dxa"/>
            <w:vMerge/>
            <w:tcBorders>
              <w:left w:val="single" w:sz="4" w:space="0" w:color="000000"/>
              <w:bottom w:val="single" w:sz="4" w:space="0" w:color="000000"/>
              <w:right w:val="single" w:sz="4" w:space="0" w:color="000000"/>
            </w:tcBorders>
            <w:shd w:val="clear" w:color="auto" w:fill="FFFFFF" w:themeFill="background1"/>
          </w:tcPr>
          <w:p w14:paraId="10F35CFB" w14:textId="77777777" w:rsidR="00F671B3" w:rsidRDefault="00F671B3">
            <w:pPr>
              <w:autoSpaceDN w:val="0"/>
              <w:spacing w:line="240" w:lineRule="auto"/>
              <w:ind w:right="57"/>
              <w:jc w:val="center"/>
              <w:rPr>
                <w:i/>
                <w:iCs/>
                <w:sz w:val="22"/>
                <w:lang w:eastAsia="en-US"/>
              </w:rPr>
            </w:pPr>
          </w:p>
        </w:tc>
        <w:tc>
          <w:tcPr>
            <w:tcW w:w="4255"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6342B7A3" w14:textId="17A0F07A" w:rsidR="00F671B3" w:rsidRPr="009E26A5" w:rsidRDefault="005C12DA" w:rsidP="00F671B3">
            <w:pPr>
              <w:pStyle w:val="Sraopastraipa"/>
              <w:tabs>
                <w:tab w:val="left" w:pos="177"/>
              </w:tabs>
              <w:autoSpaceDN w:val="0"/>
              <w:spacing w:line="240" w:lineRule="auto"/>
              <w:ind w:left="0"/>
              <w:rPr>
                <w:color w:val="000000"/>
                <w:sz w:val="24"/>
                <w:szCs w:val="24"/>
              </w:rPr>
            </w:pPr>
            <w:r w:rsidRPr="009D3CE6">
              <w:rPr>
                <w:rFonts w:eastAsia="Times New Roman"/>
                <w:color w:val="000000"/>
                <w:sz w:val="24"/>
                <w:szCs w:val="24"/>
              </w:rPr>
              <w:t>Turi būti suteikiama neterminuota programinės įrangos licencija.</w:t>
            </w:r>
          </w:p>
        </w:tc>
      </w:tr>
      <w:tr w:rsidR="00E64E92" w14:paraId="2A264F71"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1F3FE9FD" w14:textId="77777777" w:rsidR="00E64E92" w:rsidRDefault="00E64E92">
            <w:pPr>
              <w:autoSpaceDN w:val="0"/>
              <w:spacing w:line="240" w:lineRule="auto"/>
              <w:jc w:val="center"/>
              <w:rPr>
                <w:b/>
                <w:bCs/>
                <w:sz w:val="22"/>
                <w:lang w:eastAsia="en-US"/>
              </w:rPr>
            </w:pPr>
            <w:r>
              <w:rPr>
                <w:b/>
                <w:bCs/>
                <w:sz w:val="22"/>
                <w:lang w:eastAsia="en-US"/>
              </w:rPr>
              <w:t>3.</w:t>
            </w:r>
          </w:p>
        </w:tc>
        <w:tc>
          <w:tcPr>
            <w:tcW w:w="312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72004D2C" w14:textId="77777777" w:rsidR="00E64E92" w:rsidRDefault="00E64E92">
            <w:pPr>
              <w:pStyle w:val="Sraopastraipa"/>
              <w:ind w:left="318" w:hanging="285"/>
              <w:rPr>
                <w:sz w:val="24"/>
                <w:szCs w:val="24"/>
                <w:lang w:eastAsia="en-US"/>
              </w:rPr>
            </w:pPr>
            <w:r>
              <w:rPr>
                <w:b/>
                <w:bCs/>
                <w:sz w:val="24"/>
                <w:szCs w:val="24"/>
                <w:lang w:eastAsia="en-US"/>
              </w:rPr>
              <w:t xml:space="preserve">3D akiniai </w:t>
            </w:r>
          </w:p>
        </w:tc>
        <w:tc>
          <w:tcPr>
            <w:tcW w:w="113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109D8F04" w14:textId="77777777" w:rsidR="00E64E92" w:rsidRDefault="00E64E92" w:rsidP="00261A3D">
            <w:pPr>
              <w:autoSpaceDN w:val="0"/>
              <w:spacing w:line="240" w:lineRule="auto"/>
              <w:ind w:right="57"/>
              <w:jc w:val="center"/>
              <w:rPr>
                <w:b/>
                <w:bCs/>
                <w:sz w:val="24"/>
                <w:szCs w:val="24"/>
                <w:lang w:eastAsia="en-US"/>
              </w:rPr>
            </w:pPr>
            <w:r>
              <w:rPr>
                <w:b/>
                <w:bCs/>
                <w:sz w:val="24"/>
                <w:szCs w:val="24"/>
                <w:lang w:eastAsia="en-US"/>
              </w:rPr>
              <w:t>vnt.</w:t>
            </w:r>
          </w:p>
        </w:tc>
        <w:tc>
          <w:tcPr>
            <w:tcW w:w="99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07845403" w14:textId="77777777" w:rsidR="00E64E92" w:rsidRDefault="00E64E92">
            <w:pPr>
              <w:autoSpaceDN w:val="0"/>
              <w:spacing w:line="240" w:lineRule="auto"/>
              <w:ind w:right="57"/>
              <w:jc w:val="center"/>
              <w:rPr>
                <w:b/>
                <w:bCs/>
                <w:sz w:val="24"/>
                <w:szCs w:val="24"/>
                <w:lang w:eastAsia="en-US"/>
              </w:rPr>
            </w:pPr>
            <w:r>
              <w:rPr>
                <w:b/>
                <w:bCs/>
                <w:sz w:val="24"/>
                <w:szCs w:val="24"/>
                <w:lang w:eastAsia="en-US"/>
              </w:rPr>
              <w:t>15</w:t>
            </w:r>
          </w:p>
        </w:tc>
        <w:tc>
          <w:tcPr>
            <w:tcW w:w="425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A97BC78" w14:textId="77777777" w:rsidR="00E64E92" w:rsidRDefault="00E64E92">
            <w:pPr>
              <w:pStyle w:val="Sraopastraipa"/>
              <w:tabs>
                <w:tab w:val="left" w:pos="177"/>
              </w:tabs>
              <w:autoSpaceDN w:val="0"/>
              <w:spacing w:line="240" w:lineRule="auto"/>
              <w:ind w:left="0"/>
              <w:rPr>
                <w:sz w:val="24"/>
                <w:szCs w:val="24"/>
                <w:lang w:eastAsia="en-US"/>
              </w:rPr>
            </w:pPr>
          </w:p>
        </w:tc>
      </w:tr>
      <w:tr w:rsidR="00E64E92" w14:paraId="138C9DD5"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AC261AB" w14:textId="77777777" w:rsidR="00E64E92" w:rsidRDefault="00E64E92">
            <w:pPr>
              <w:autoSpaceDN w:val="0"/>
              <w:spacing w:line="240" w:lineRule="auto"/>
              <w:jc w:val="center"/>
              <w:rPr>
                <w:sz w:val="22"/>
                <w:lang w:eastAsia="en-US"/>
              </w:rPr>
            </w:pPr>
            <w:r>
              <w:rPr>
                <w:sz w:val="22"/>
                <w:lang w:eastAsia="en-US"/>
              </w:rPr>
              <w:t>3.1.</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E2998C4" w14:textId="77777777" w:rsidR="00E64E92" w:rsidRDefault="00E64E92">
            <w:pPr>
              <w:autoSpaceDN w:val="0"/>
              <w:spacing w:line="240" w:lineRule="auto"/>
              <w:rPr>
                <w:sz w:val="24"/>
                <w:szCs w:val="24"/>
                <w:lang w:eastAsia="en-US"/>
              </w:rPr>
            </w:pPr>
            <w:r>
              <w:rPr>
                <w:sz w:val="24"/>
                <w:szCs w:val="24"/>
                <w:lang w:eastAsia="en-US"/>
              </w:rPr>
              <w:t xml:space="preserve">Ypatybės </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CD66129" w14:textId="77777777" w:rsidR="00E64E92" w:rsidRDefault="00E64E92" w:rsidP="00261A3D">
            <w:pPr>
              <w:autoSpaceDN w:val="0"/>
              <w:spacing w:line="240" w:lineRule="auto"/>
              <w:ind w:right="57"/>
              <w:jc w:val="center"/>
              <w:rPr>
                <w:i/>
                <w:iCs/>
                <w:sz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75A2016" w14:textId="77777777" w:rsidR="00E64E92" w:rsidRDefault="00E64E92">
            <w:pPr>
              <w:autoSpaceDN w:val="0"/>
              <w:spacing w:line="240" w:lineRule="auto"/>
              <w:ind w:right="57"/>
              <w:jc w:val="center"/>
              <w:rPr>
                <w:i/>
                <w:iCs/>
                <w:sz w:val="22"/>
                <w:lang w:eastAsia="en-US"/>
              </w:rPr>
            </w:pP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78DBCB0" w14:textId="77777777" w:rsidR="00E64E92" w:rsidRDefault="00E64E92">
            <w:pPr>
              <w:pStyle w:val="Sraopastraipa"/>
              <w:autoSpaceDN w:val="0"/>
              <w:spacing w:line="240" w:lineRule="auto"/>
              <w:ind w:left="0"/>
              <w:rPr>
                <w:sz w:val="24"/>
                <w:szCs w:val="24"/>
                <w:lang w:eastAsia="en-US"/>
              </w:rPr>
            </w:pPr>
            <w:r>
              <w:rPr>
                <w:sz w:val="24"/>
                <w:szCs w:val="24"/>
                <w:lang w:eastAsia="en-US"/>
              </w:rPr>
              <w:t xml:space="preserve">Pritaikyti 3D vaizdų žiūrėjimui ir siūlomam emiteriui, tinkantys suaugusiems ir vaikams. </w:t>
            </w:r>
          </w:p>
        </w:tc>
      </w:tr>
      <w:tr w:rsidR="00E64E92" w14:paraId="2AA5BA43"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48FAB74" w14:textId="77777777" w:rsidR="00E64E92" w:rsidRDefault="00E64E92">
            <w:pPr>
              <w:autoSpaceDN w:val="0"/>
              <w:spacing w:line="240" w:lineRule="auto"/>
              <w:jc w:val="center"/>
              <w:rPr>
                <w:sz w:val="22"/>
                <w:lang w:eastAsia="en-US"/>
              </w:rPr>
            </w:pPr>
            <w:r>
              <w:rPr>
                <w:sz w:val="22"/>
                <w:lang w:eastAsia="en-US"/>
              </w:rPr>
              <w:t>3.2.</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6B14805" w14:textId="77777777" w:rsidR="00E64E92" w:rsidRDefault="00E64E92">
            <w:pPr>
              <w:autoSpaceDN w:val="0"/>
              <w:spacing w:line="240" w:lineRule="auto"/>
              <w:rPr>
                <w:sz w:val="24"/>
                <w:szCs w:val="24"/>
                <w:lang w:eastAsia="en-US"/>
              </w:rPr>
            </w:pPr>
            <w:r>
              <w:rPr>
                <w:sz w:val="24"/>
                <w:szCs w:val="24"/>
                <w:lang w:eastAsia="en-US"/>
              </w:rPr>
              <w:t>Krovimas</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24E193" w14:textId="77777777" w:rsidR="00E64E92" w:rsidRDefault="00E64E92" w:rsidP="00261A3D">
            <w:pPr>
              <w:autoSpaceDN w:val="0"/>
              <w:spacing w:line="240" w:lineRule="auto"/>
              <w:ind w:right="57"/>
              <w:jc w:val="center"/>
              <w:rPr>
                <w:i/>
                <w:iCs/>
                <w:sz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3EEA49D" w14:textId="77777777" w:rsidR="00E64E92" w:rsidRDefault="00E64E92">
            <w:pPr>
              <w:autoSpaceDN w:val="0"/>
              <w:spacing w:line="240" w:lineRule="auto"/>
              <w:ind w:right="57"/>
              <w:jc w:val="center"/>
              <w:rPr>
                <w:i/>
                <w:iCs/>
                <w:sz w:val="22"/>
                <w:lang w:eastAsia="en-US"/>
              </w:rPr>
            </w:pP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52DD733" w14:textId="24FD9FCB" w:rsidR="00E64E92" w:rsidRDefault="00E64E92">
            <w:pPr>
              <w:autoSpaceDN w:val="0"/>
              <w:spacing w:line="240" w:lineRule="auto"/>
              <w:jc w:val="both"/>
              <w:rPr>
                <w:sz w:val="24"/>
                <w:szCs w:val="24"/>
                <w:lang w:eastAsia="en-US"/>
              </w:rPr>
            </w:pPr>
            <w:r>
              <w:rPr>
                <w:sz w:val="24"/>
                <w:szCs w:val="24"/>
                <w:lang w:eastAsia="en-US"/>
              </w:rPr>
              <w:t>Per USB jungtį.</w:t>
            </w:r>
          </w:p>
        </w:tc>
      </w:tr>
      <w:tr w:rsidR="00E64E92" w14:paraId="774D501F"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2E7640C" w14:textId="77777777" w:rsidR="00E64E92" w:rsidRDefault="00E64E92">
            <w:pPr>
              <w:autoSpaceDN w:val="0"/>
              <w:spacing w:line="240" w:lineRule="auto"/>
              <w:jc w:val="center"/>
              <w:rPr>
                <w:sz w:val="22"/>
                <w:lang w:eastAsia="en-US"/>
              </w:rPr>
            </w:pPr>
            <w:r>
              <w:rPr>
                <w:sz w:val="22"/>
                <w:lang w:eastAsia="en-US"/>
              </w:rPr>
              <w:lastRenderedPageBreak/>
              <w:t>3.3.</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1F5F3AD" w14:textId="008576E9" w:rsidR="00E64E92" w:rsidRDefault="00E64E92">
            <w:pPr>
              <w:autoSpaceDN w:val="0"/>
              <w:spacing w:line="240" w:lineRule="auto"/>
              <w:rPr>
                <w:sz w:val="24"/>
                <w:szCs w:val="24"/>
                <w:lang w:eastAsia="en-US"/>
              </w:rPr>
            </w:pPr>
            <w:r>
              <w:rPr>
                <w:sz w:val="24"/>
                <w:szCs w:val="24"/>
                <w:lang w:eastAsia="en-US"/>
              </w:rPr>
              <w:t>Veikimo trukmė</w:t>
            </w:r>
            <w:r w:rsidR="00464FF7">
              <w:rPr>
                <w:sz w:val="24"/>
                <w:szCs w:val="24"/>
                <w:lang w:eastAsia="en-US"/>
              </w:rPr>
              <w:t xml:space="preserve"> po pilno įkrovimo</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3923374" w14:textId="77777777" w:rsidR="00E64E92" w:rsidRDefault="00E64E92" w:rsidP="00261A3D">
            <w:pPr>
              <w:autoSpaceDN w:val="0"/>
              <w:spacing w:line="240" w:lineRule="auto"/>
              <w:ind w:right="57"/>
              <w:jc w:val="center"/>
              <w:rPr>
                <w:i/>
                <w:iCs/>
                <w:sz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ACCA982" w14:textId="77777777" w:rsidR="00E64E92" w:rsidRDefault="00E64E92">
            <w:pPr>
              <w:autoSpaceDN w:val="0"/>
              <w:spacing w:line="240" w:lineRule="auto"/>
              <w:ind w:right="57"/>
              <w:jc w:val="center"/>
              <w:rPr>
                <w:i/>
                <w:iCs/>
                <w:sz w:val="22"/>
                <w:lang w:eastAsia="en-US"/>
              </w:rPr>
            </w:pP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88F94D4" w14:textId="77777777" w:rsidR="00E64E92" w:rsidRDefault="00E64E92">
            <w:pPr>
              <w:pStyle w:val="Sraopastraipa"/>
              <w:tabs>
                <w:tab w:val="left" w:pos="177"/>
              </w:tabs>
              <w:autoSpaceDN w:val="0"/>
              <w:spacing w:line="240" w:lineRule="auto"/>
              <w:ind w:left="0"/>
              <w:rPr>
                <w:sz w:val="24"/>
                <w:szCs w:val="24"/>
                <w:lang w:eastAsia="en-US"/>
              </w:rPr>
            </w:pPr>
            <w:r>
              <w:rPr>
                <w:sz w:val="24"/>
                <w:szCs w:val="24"/>
                <w:lang w:eastAsia="en-US"/>
              </w:rPr>
              <w:t>Ne mažiau kaip 40 val.</w:t>
            </w:r>
          </w:p>
        </w:tc>
      </w:tr>
      <w:tr w:rsidR="00E64E92" w14:paraId="664F0419"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6C079D8F" w14:textId="77777777" w:rsidR="00E64E92" w:rsidRDefault="00E64E92">
            <w:pPr>
              <w:autoSpaceDN w:val="0"/>
              <w:spacing w:line="240" w:lineRule="auto"/>
              <w:jc w:val="center"/>
              <w:rPr>
                <w:b/>
                <w:bCs/>
                <w:sz w:val="22"/>
                <w:lang w:eastAsia="en-US"/>
              </w:rPr>
            </w:pPr>
            <w:r>
              <w:rPr>
                <w:b/>
                <w:bCs/>
                <w:sz w:val="22"/>
                <w:lang w:eastAsia="en-US"/>
              </w:rPr>
              <w:t xml:space="preserve">4. </w:t>
            </w:r>
          </w:p>
        </w:tc>
        <w:tc>
          <w:tcPr>
            <w:tcW w:w="312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7B347127" w14:textId="77777777" w:rsidR="00E64E92" w:rsidRDefault="00E64E92">
            <w:pPr>
              <w:pStyle w:val="Sraopastraipa"/>
              <w:ind w:left="318" w:hanging="285"/>
              <w:jc w:val="both"/>
              <w:rPr>
                <w:sz w:val="24"/>
                <w:szCs w:val="24"/>
                <w:lang w:eastAsia="en-US"/>
              </w:rPr>
            </w:pPr>
            <w:r>
              <w:rPr>
                <w:b/>
                <w:bCs/>
                <w:sz w:val="24"/>
                <w:szCs w:val="24"/>
                <w:lang w:eastAsia="en-US"/>
              </w:rPr>
              <w:t xml:space="preserve">Interaktyvios grindys </w:t>
            </w:r>
          </w:p>
        </w:tc>
        <w:tc>
          <w:tcPr>
            <w:tcW w:w="113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25E5EF43" w14:textId="77777777" w:rsidR="00E64E92" w:rsidRDefault="00E64E92" w:rsidP="00261A3D">
            <w:pPr>
              <w:autoSpaceDN w:val="0"/>
              <w:spacing w:line="240" w:lineRule="auto"/>
              <w:ind w:right="57"/>
              <w:jc w:val="center"/>
              <w:rPr>
                <w:b/>
                <w:bCs/>
                <w:i/>
                <w:iCs/>
                <w:sz w:val="22"/>
                <w:lang w:eastAsia="en-US"/>
              </w:rPr>
            </w:pPr>
            <w:r>
              <w:rPr>
                <w:b/>
                <w:bCs/>
                <w:sz w:val="24"/>
                <w:szCs w:val="24"/>
                <w:lang w:eastAsia="en-US"/>
              </w:rPr>
              <w:t>kompl.</w:t>
            </w:r>
          </w:p>
        </w:tc>
        <w:tc>
          <w:tcPr>
            <w:tcW w:w="99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0118AE31" w14:textId="77777777" w:rsidR="00E64E92" w:rsidRDefault="00E64E92">
            <w:pPr>
              <w:autoSpaceDN w:val="0"/>
              <w:spacing w:line="240" w:lineRule="auto"/>
              <w:ind w:right="57"/>
              <w:jc w:val="center"/>
              <w:rPr>
                <w:b/>
                <w:bCs/>
                <w:i/>
                <w:iCs/>
                <w:sz w:val="22"/>
                <w:lang w:eastAsia="en-US"/>
              </w:rPr>
            </w:pPr>
            <w:r>
              <w:rPr>
                <w:b/>
                <w:bCs/>
                <w:sz w:val="24"/>
                <w:szCs w:val="24"/>
                <w:lang w:eastAsia="en-US"/>
              </w:rPr>
              <w:t>1</w:t>
            </w:r>
          </w:p>
        </w:tc>
        <w:tc>
          <w:tcPr>
            <w:tcW w:w="425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2ADF40E7" w14:textId="77777777" w:rsidR="00E64E92" w:rsidRDefault="00E64E92">
            <w:pPr>
              <w:pStyle w:val="Sraopastraipa"/>
              <w:autoSpaceDN w:val="0"/>
              <w:spacing w:line="240" w:lineRule="auto"/>
              <w:ind w:left="0"/>
              <w:jc w:val="both"/>
              <w:rPr>
                <w:sz w:val="24"/>
                <w:szCs w:val="24"/>
                <w:lang w:eastAsia="en-US"/>
              </w:rPr>
            </w:pPr>
            <w:r>
              <w:rPr>
                <w:sz w:val="24"/>
                <w:szCs w:val="24"/>
                <w:lang w:eastAsia="en-US"/>
              </w:rPr>
              <w:t>Interaktyvių grindų komplektą turi sudaryti šios dalys:</w:t>
            </w:r>
          </w:p>
          <w:p w14:paraId="51C9B31D" w14:textId="68321A34" w:rsidR="00E64E92" w:rsidRDefault="00E64E92" w:rsidP="00ED022E">
            <w:pPr>
              <w:pStyle w:val="Sraopastraipa"/>
              <w:numPr>
                <w:ilvl w:val="0"/>
                <w:numId w:val="4"/>
              </w:numPr>
              <w:autoSpaceDN w:val="0"/>
              <w:spacing w:line="240" w:lineRule="auto"/>
              <w:ind w:left="173" w:hanging="173"/>
              <w:jc w:val="both"/>
              <w:rPr>
                <w:b/>
                <w:bCs/>
                <w:sz w:val="24"/>
                <w:szCs w:val="24"/>
                <w:lang w:eastAsia="en-US"/>
              </w:rPr>
            </w:pPr>
            <w:r>
              <w:rPr>
                <w:b/>
                <w:bCs/>
                <w:sz w:val="24"/>
                <w:szCs w:val="24"/>
                <w:lang w:eastAsia="en-US"/>
              </w:rPr>
              <w:t>Projektorius</w:t>
            </w:r>
            <w:r w:rsidR="00F11CE7">
              <w:rPr>
                <w:b/>
                <w:bCs/>
                <w:sz w:val="24"/>
                <w:szCs w:val="24"/>
                <w:lang w:eastAsia="en-US"/>
              </w:rPr>
              <w:t>;</w:t>
            </w:r>
          </w:p>
          <w:p w14:paraId="41E932AB" w14:textId="6153D6DB" w:rsidR="00E64E92" w:rsidRDefault="00E64E92" w:rsidP="00ED022E">
            <w:pPr>
              <w:pStyle w:val="Sraopastraipa"/>
              <w:numPr>
                <w:ilvl w:val="0"/>
                <w:numId w:val="4"/>
              </w:numPr>
              <w:autoSpaceDN w:val="0"/>
              <w:spacing w:line="240" w:lineRule="auto"/>
              <w:ind w:left="173" w:hanging="173"/>
              <w:jc w:val="both"/>
              <w:rPr>
                <w:b/>
                <w:bCs/>
                <w:sz w:val="24"/>
                <w:szCs w:val="24"/>
                <w:lang w:eastAsia="en-US"/>
              </w:rPr>
            </w:pPr>
            <w:r>
              <w:rPr>
                <w:b/>
                <w:bCs/>
                <w:sz w:val="24"/>
                <w:szCs w:val="24"/>
                <w:lang w:eastAsia="en-US"/>
              </w:rPr>
              <w:t>Programinė įranga ir kompiuteris</w:t>
            </w:r>
            <w:r w:rsidR="00F11CE7">
              <w:rPr>
                <w:b/>
                <w:bCs/>
                <w:sz w:val="24"/>
                <w:szCs w:val="24"/>
                <w:lang w:eastAsia="en-US"/>
              </w:rPr>
              <w:t>;</w:t>
            </w:r>
            <w:r>
              <w:rPr>
                <w:b/>
                <w:bCs/>
                <w:sz w:val="24"/>
                <w:szCs w:val="24"/>
                <w:lang w:eastAsia="en-US"/>
              </w:rPr>
              <w:t xml:space="preserve"> </w:t>
            </w:r>
          </w:p>
          <w:p w14:paraId="2A49A516" w14:textId="1B2F668B" w:rsidR="00E64E92" w:rsidRDefault="00E64E92" w:rsidP="00ED022E">
            <w:pPr>
              <w:pStyle w:val="Sraopastraipa"/>
              <w:numPr>
                <w:ilvl w:val="0"/>
                <w:numId w:val="4"/>
              </w:numPr>
              <w:autoSpaceDN w:val="0"/>
              <w:spacing w:line="240" w:lineRule="auto"/>
              <w:ind w:left="173" w:hanging="173"/>
              <w:jc w:val="both"/>
              <w:rPr>
                <w:sz w:val="24"/>
                <w:szCs w:val="24"/>
                <w:lang w:eastAsia="en-US"/>
              </w:rPr>
            </w:pPr>
            <w:r>
              <w:rPr>
                <w:b/>
                <w:bCs/>
                <w:sz w:val="24"/>
                <w:szCs w:val="24"/>
                <w:lang w:eastAsia="en-US"/>
              </w:rPr>
              <w:t>Judesio jutiklio sistema.</w:t>
            </w:r>
          </w:p>
        </w:tc>
      </w:tr>
      <w:tr w:rsidR="00E64E92" w14:paraId="0EF05273" w14:textId="77777777">
        <w:trPr>
          <w:jc w:val="center"/>
        </w:trPr>
        <w:tc>
          <w:tcPr>
            <w:tcW w:w="10350"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05D1B63" w14:textId="77777777" w:rsidR="00E64E92" w:rsidRDefault="00E64E92">
            <w:pPr>
              <w:pStyle w:val="Sraopastraipa"/>
              <w:tabs>
                <w:tab w:val="left" w:pos="177"/>
              </w:tabs>
              <w:autoSpaceDN w:val="0"/>
              <w:spacing w:line="240" w:lineRule="auto"/>
              <w:ind w:left="0"/>
              <w:rPr>
                <w:sz w:val="24"/>
                <w:szCs w:val="24"/>
                <w:lang w:eastAsia="en-US"/>
              </w:rPr>
            </w:pPr>
            <w:r>
              <w:rPr>
                <w:b/>
                <w:bCs/>
                <w:i/>
                <w:iCs/>
                <w:sz w:val="24"/>
                <w:szCs w:val="24"/>
                <w:lang w:eastAsia="en-US"/>
              </w:rPr>
              <w:t>Pagrindiniai reikalavimai kiekvienai komplekto daliai:</w:t>
            </w:r>
          </w:p>
        </w:tc>
      </w:tr>
      <w:tr w:rsidR="00E64E92" w14:paraId="492CD40E"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497C312" w14:textId="77777777" w:rsidR="00E64E92" w:rsidRDefault="00E64E92">
            <w:pPr>
              <w:autoSpaceDN w:val="0"/>
              <w:spacing w:line="240" w:lineRule="auto"/>
              <w:jc w:val="center"/>
              <w:rPr>
                <w:sz w:val="22"/>
                <w:lang w:eastAsia="en-US"/>
              </w:rPr>
            </w:pPr>
            <w:r>
              <w:rPr>
                <w:b/>
                <w:bCs/>
                <w:sz w:val="22"/>
                <w:lang w:eastAsia="en-US"/>
              </w:rPr>
              <w:t>4</w:t>
            </w:r>
            <w:r w:rsidRPr="00E90F76">
              <w:rPr>
                <w:b/>
                <w:bCs/>
                <w:sz w:val="22"/>
                <w:lang w:eastAsia="en-US"/>
              </w:rPr>
              <w:t>.1.</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D2361B6" w14:textId="77777777" w:rsidR="00E64E92" w:rsidRDefault="00E64E92">
            <w:pPr>
              <w:autoSpaceDN w:val="0"/>
              <w:spacing w:line="240" w:lineRule="auto"/>
              <w:rPr>
                <w:sz w:val="24"/>
                <w:szCs w:val="24"/>
                <w:lang w:eastAsia="en-US"/>
              </w:rPr>
            </w:pPr>
            <w:r>
              <w:rPr>
                <w:b/>
                <w:bCs/>
                <w:sz w:val="24"/>
                <w:szCs w:val="24"/>
                <w:lang w:eastAsia="en-US"/>
              </w:rPr>
              <w:t>Projektorius:</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1685CCF" w14:textId="77777777" w:rsidR="00E64E92" w:rsidRDefault="00E64E92" w:rsidP="00261A3D">
            <w:pPr>
              <w:autoSpaceDN w:val="0"/>
              <w:spacing w:line="240" w:lineRule="auto"/>
              <w:ind w:right="57"/>
              <w:jc w:val="center"/>
              <w:rPr>
                <w:b/>
                <w:bCs/>
                <w:sz w:val="24"/>
                <w:szCs w:val="24"/>
                <w:lang w:eastAsia="en-US"/>
              </w:rPr>
            </w:pPr>
            <w:r>
              <w:rPr>
                <w:b/>
                <w:bCs/>
                <w:sz w:val="24"/>
                <w:szCs w:val="24"/>
                <w:lang w:eastAsia="en-US"/>
              </w:rPr>
              <w:t>vnt.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BBD34EF" w14:textId="77777777" w:rsidR="00E64E92" w:rsidRDefault="00E64E92">
            <w:pPr>
              <w:autoSpaceDN w:val="0"/>
              <w:spacing w:line="240" w:lineRule="auto"/>
              <w:ind w:right="57"/>
              <w:jc w:val="center"/>
              <w:rPr>
                <w:b/>
                <w:bCs/>
                <w:sz w:val="24"/>
                <w:szCs w:val="24"/>
                <w:lang w:eastAsia="en-US"/>
              </w:rPr>
            </w:pPr>
            <w:r>
              <w:rPr>
                <w:b/>
                <w:bCs/>
                <w:sz w:val="24"/>
                <w:szCs w:val="24"/>
                <w:lang w:eastAsia="en-US"/>
              </w:rPr>
              <w:t>1</w:t>
            </w: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4A49674" w14:textId="77777777" w:rsidR="00E64E92" w:rsidRDefault="00E64E92">
            <w:pPr>
              <w:pStyle w:val="Sraopastraipa"/>
              <w:tabs>
                <w:tab w:val="left" w:pos="177"/>
              </w:tabs>
              <w:autoSpaceDN w:val="0"/>
              <w:spacing w:line="240" w:lineRule="auto"/>
              <w:ind w:left="0"/>
              <w:rPr>
                <w:sz w:val="24"/>
                <w:szCs w:val="24"/>
                <w:lang w:eastAsia="en-US"/>
              </w:rPr>
            </w:pPr>
          </w:p>
        </w:tc>
      </w:tr>
      <w:tr w:rsidR="00E64E92" w14:paraId="1BE95783"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7CFF6D9" w14:textId="77777777" w:rsidR="00E64E92" w:rsidRDefault="00E64E92">
            <w:pPr>
              <w:autoSpaceDN w:val="0"/>
              <w:spacing w:line="240" w:lineRule="auto"/>
              <w:jc w:val="center"/>
              <w:rPr>
                <w:sz w:val="22"/>
                <w:lang w:eastAsia="en-US"/>
              </w:rPr>
            </w:pPr>
            <w:r>
              <w:rPr>
                <w:sz w:val="22"/>
                <w:lang w:eastAsia="en-US"/>
              </w:rPr>
              <w:t>4.1.1.</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03DD3E6" w14:textId="77777777" w:rsidR="00E64E92" w:rsidRDefault="00E64E92">
            <w:pPr>
              <w:autoSpaceDN w:val="0"/>
              <w:spacing w:line="240" w:lineRule="auto"/>
              <w:rPr>
                <w:sz w:val="24"/>
                <w:szCs w:val="24"/>
                <w:lang w:eastAsia="en-US"/>
              </w:rPr>
            </w:pPr>
            <w:r>
              <w:rPr>
                <w:sz w:val="24"/>
                <w:szCs w:val="24"/>
                <w:lang w:eastAsia="en-US"/>
              </w:rPr>
              <w:t>Ypatybės</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F6FC11" w14:textId="77777777" w:rsidR="00E64E92" w:rsidRDefault="00E64E92" w:rsidP="00261A3D">
            <w:pPr>
              <w:autoSpaceDN w:val="0"/>
              <w:spacing w:line="240" w:lineRule="auto"/>
              <w:ind w:right="57"/>
              <w:jc w:val="center"/>
              <w:rPr>
                <w:i/>
                <w:iCs/>
                <w:sz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430E607" w14:textId="77777777" w:rsidR="00E64E92" w:rsidRDefault="00E64E92">
            <w:pPr>
              <w:autoSpaceDN w:val="0"/>
              <w:spacing w:line="240" w:lineRule="auto"/>
              <w:ind w:right="57"/>
              <w:jc w:val="center"/>
              <w:rPr>
                <w:i/>
                <w:iCs/>
                <w:sz w:val="22"/>
                <w:lang w:eastAsia="en-US"/>
              </w:rPr>
            </w:pP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2F569D2" w14:textId="77777777" w:rsidR="00E64E92" w:rsidRDefault="00E64E92">
            <w:pPr>
              <w:pStyle w:val="Sraopastraipa"/>
              <w:snapToGrid w:val="0"/>
              <w:spacing w:line="240" w:lineRule="auto"/>
              <w:ind w:left="0"/>
              <w:rPr>
                <w:sz w:val="24"/>
                <w:szCs w:val="24"/>
                <w:lang w:eastAsia="en-US"/>
              </w:rPr>
            </w:pPr>
            <w:r>
              <w:rPr>
                <w:sz w:val="24"/>
                <w:szCs w:val="24"/>
                <w:lang w:eastAsia="en-US"/>
              </w:rPr>
              <w:t xml:space="preserve">Daugialypės terpės vaizdo įrenginys su 3D funkcija. </w:t>
            </w:r>
          </w:p>
        </w:tc>
      </w:tr>
      <w:tr w:rsidR="00E64E92" w14:paraId="553CFF91"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1CEF53C" w14:textId="77777777" w:rsidR="00E64E92" w:rsidRDefault="00E64E92">
            <w:pPr>
              <w:autoSpaceDN w:val="0"/>
              <w:spacing w:line="240" w:lineRule="auto"/>
              <w:jc w:val="center"/>
              <w:rPr>
                <w:sz w:val="22"/>
                <w:lang w:eastAsia="en-US"/>
              </w:rPr>
            </w:pPr>
            <w:r>
              <w:rPr>
                <w:sz w:val="22"/>
                <w:lang w:eastAsia="en-US"/>
              </w:rPr>
              <w:t>4.1.2.</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BA2FBED" w14:textId="77777777" w:rsidR="00E64E92" w:rsidRDefault="00E64E92">
            <w:pPr>
              <w:autoSpaceDN w:val="0"/>
              <w:spacing w:line="240" w:lineRule="auto"/>
              <w:rPr>
                <w:sz w:val="24"/>
                <w:szCs w:val="24"/>
                <w:lang w:eastAsia="en-US"/>
              </w:rPr>
            </w:pPr>
            <w:r>
              <w:rPr>
                <w:sz w:val="24"/>
                <w:szCs w:val="24"/>
                <w:lang w:eastAsia="en-US"/>
              </w:rPr>
              <w:t>Raiška</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6A799FA" w14:textId="77777777" w:rsidR="00E64E92" w:rsidRDefault="00E64E92" w:rsidP="00261A3D">
            <w:pPr>
              <w:autoSpaceDN w:val="0"/>
              <w:spacing w:line="240" w:lineRule="auto"/>
              <w:ind w:right="57"/>
              <w:jc w:val="center"/>
              <w:rPr>
                <w:i/>
                <w:iCs/>
                <w:sz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6CACE5C" w14:textId="77777777" w:rsidR="00E64E92" w:rsidRDefault="00E64E92">
            <w:pPr>
              <w:autoSpaceDN w:val="0"/>
              <w:spacing w:line="240" w:lineRule="auto"/>
              <w:ind w:right="57"/>
              <w:jc w:val="center"/>
              <w:rPr>
                <w:i/>
                <w:iCs/>
                <w:sz w:val="22"/>
                <w:lang w:eastAsia="en-US"/>
              </w:rPr>
            </w:pP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D5B5E4A" w14:textId="5DCECA6E" w:rsidR="00E64E92" w:rsidRDefault="00E64E92">
            <w:pPr>
              <w:snapToGrid w:val="0"/>
              <w:spacing w:line="240" w:lineRule="auto"/>
              <w:rPr>
                <w:sz w:val="24"/>
                <w:szCs w:val="24"/>
                <w:lang w:eastAsia="en-US"/>
              </w:rPr>
            </w:pPr>
            <w:r>
              <w:rPr>
                <w:sz w:val="24"/>
                <w:szCs w:val="24"/>
                <w:lang w:eastAsia="en-US"/>
              </w:rPr>
              <w:t>Ne mažiau kaip 1920</w:t>
            </w:r>
            <w:r w:rsidR="00566B55">
              <w:rPr>
                <w:sz w:val="24"/>
                <w:szCs w:val="24"/>
                <w:lang w:eastAsia="en-US"/>
              </w:rPr>
              <w:t xml:space="preserve"> × </w:t>
            </w:r>
            <w:r>
              <w:rPr>
                <w:sz w:val="24"/>
                <w:szCs w:val="24"/>
                <w:lang w:eastAsia="en-US"/>
              </w:rPr>
              <w:t>1080.</w:t>
            </w:r>
          </w:p>
        </w:tc>
      </w:tr>
      <w:tr w:rsidR="00E64E92" w14:paraId="4B51A096"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02550D8" w14:textId="77777777" w:rsidR="00E64E92" w:rsidRDefault="00E64E92">
            <w:pPr>
              <w:autoSpaceDN w:val="0"/>
              <w:spacing w:line="240" w:lineRule="auto"/>
              <w:jc w:val="center"/>
              <w:rPr>
                <w:sz w:val="22"/>
                <w:lang w:eastAsia="en-US"/>
              </w:rPr>
            </w:pPr>
            <w:r>
              <w:rPr>
                <w:sz w:val="22"/>
                <w:lang w:eastAsia="en-US"/>
              </w:rPr>
              <w:t>4.1.3.</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29B28E9" w14:textId="77777777" w:rsidR="00E64E92" w:rsidRDefault="00E64E92">
            <w:pPr>
              <w:autoSpaceDN w:val="0"/>
              <w:spacing w:line="240" w:lineRule="auto"/>
              <w:rPr>
                <w:sz w:val="24"/>
                <w:szCs w:val="24"/>
                <w:lang w:eastAsia="en-US"/>
              </w:rPr>
            </w:pPr>
            <w:r>
              <w:rPr>
                <w:sz w:val="24"/>
                <w:szCs w:val="24"/>
                <w:lang w:eastAsia="en-US"/>
              </w:rPr>
              <w:t>Ryškumas</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57D668F" w14:textId="77777777" w:rsidR="00E64E92" w:rsidRDefault="00E64E92" w:rsidP="00261A3D">
            <w:pPr>
              <w:autoSpaceDN w:val="0"/>
              <w:spacing w:line="240" w:lineRule="auto"/>
              <w:ind w:right="57"/>
              <w:jc w:val="center"/>
              <w:rPr>
                <w:i/>
                <w:iCs/>
                <w:sz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6D455B6" w14:textId="77777777" w:rsidR="00E64E92" w:rsidRDefault="00E64E92">
            <w:pPr>
              <w:autoSpaceDN w:val="0"/>
              <w:spacing w:line="240" w:lineRule="auto"/>
              <w:ind w:right="57"/>
              <w:jc w:val="center"/>
              <w:rPr>
                <w:i/>
                <w:iCs/>
                <w:sz w:val="22"/>
                <w:lang w:eastAsia="en-US"/>
              </w:rPr>
            </w:pP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AE91830" w14:textId="06B82627" w:rsidR="00E64E92" w:rsidRDefault="00E64E92">
            <w:pPr>
              <w:snapToGrid w:val="0"/>
              <w:spacing w:line="240" w:lineRule="auto"/>
              <w:rPr>
                <w:sz w:val="24"/>
                <w:szCs w:val="24"/>
                <w:lang w:eastAsia="en-US"/>
              </w:rPr>
            </w:pPr>
            <w:r>
              <w:rPr>
                <w:sz w:val="24"/>
                <w:szCs w:val="24"/>
                <w:lang w:eastAsia="en-US"/>
              </w:rPr>
              <w:t xml:space="preserve">Ne mažiau kaip 4000 </w:t>
            </w:r>
            <w:proofErr w:type="spellStart"/>
            <w:r>
              <w:rPr>
                <w:sz w:val="24"/>
                <w:szCs w:val="24"/>
                <w:lang w:eastAsia="en-US"/>
              </w:rPr>
              <w:t>liumenų</w:t>
            </w:r>
            <w:proofErr w:type="spellEnd"/>
            <w:r>
              <w:rPr>
                <w:sz w:val="24"/>
                <w:szCs w:val="24"/>
                <w:lang w:eastAsia="en-US"/>
              </w:rPr>
              <w:t>.</w:t>
            </w:r>
          </w:p>
        </w:tc>
      </w:tr>
      <w:tr w:rsidR="00E64E92" w14:paraId="511D8C6D"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58A6858" w14:textId="77777777" w:rsidR="00E64E92" w:rsidRDefault="00E64E92">
            <w:pPr>
              <w:autoSpaceDN w:val="0"/>
              <w:spacing w:line="240" w:lineRule="auto"/>
              <w:jc w:val="center"/>
              <w:rPr>
                <w:sz w:val="22"/>
                <w:lang w:eastAsia="en-US"/>
              </w:rPr>
            </w:pPr>
            <w:r>
              <w:rPr>
                <w:sz w:val="22"/>
                <w:lang w:eastAsia="en-US"/>
              </w:rPr>
              <w:t>4.1.4.</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9D1C73D" w14:textId="77777777" w:rsidR="00E64E92" w:rsidRDefault="00E64E92">
            <w:pPr>
              <w:autoSpaceDN w:val="0"/>
              <w:spacing w:line="240" w:lineRule="auto"/>
              <w:rPr>
                <w:sz w:val="24"/>
                <w:szCs w:val="24"/>
                <w:lang w:eastAsia="en-US"/>
              </w:rPr>
            </w:pPr>
            <w:r>
              <w:rPr>
                <w:sz w:val="24"/>
                <w:szCs w:val="24"/>
                <w:lang w:eastAsia="en-US"/>
              </w:rPr>
              <w:t>Kontrastas</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FD5761A" w14:textId="77777777" w:rsidR="00E64E92" w:rsidRDefault="00E64E92" w:rsidP="00261A3D">
            <w:pPr>
              <w:autoSpaceDN w:val="0"/>
              <w:spacing w:line="240" w:lineRule="auto"/>
              <w:ind w:right="57"/>
              <w:jc w:val="center"/>
              <w:rPr>
                <w:i/>
                <w:iCs/>
                <w:sz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20C8E5" w14:textId="77777777" w:rsidR="00E64E92" w:rsidRDefault="00E64E92">
            <w:pPr>
              <w:autoSpaceDN w:val="0"/>
              <w:spacing w:line="240" w:lineRule="auto"/>
              <w:ind w:right="57"/>
              <w:jc w:val="center"/>
              <w:rPr>
                <w:i/>
                <w:iCs/>
                <w:sz w:val="22"/>
                <w:lang w:eastAsia="en-US"/>
              </w:rPr>
            </w:pP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3C7BFFF" w14:textId="77777777" w:rsidR="00E64E92" w:rsidRDefault="00E64E92">
            <w:pPr>
              <w:pStyle w:val="Sraopastraipa"/>
              <w:tabs>
                <w:tab w:val="left" w:pos="177"/>
              </w:tabs>
              <w:autoSpaceDN w:val="0"/>
              <w:spacing w:line="240" w:lineRule="auto"/>
              <w:ind w:left="0"/>
              <w:rPr>
                <w:sz w:val="24"/>
                <w:szCs w:val="24"/>
                <w:lang w:eastAsia="en-US"/>
              </w:rPr>
            </w:pPr>
            <w:r>
              <w:rPr>
                <w:sz w:val="24"/>
                <w:szCs w:val="24"/>
                <w:lang w:eastAsia="en-US"/>
              </w:rPr>
              <w:t>Ne mažiau kaip 280000:1.</w:t>
            </w:r>
          </w:p>
        </w:tc>
      </w:tr>
      <w:tr w:rsidR="00E64E92" w14:paraId="5C7F0313"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5A115EC" w14:textId="77777777" w:rsidR="00E64E92" w:rsidRDefault="00E64E92">
            <w:pPr>
              <w:autoSpaceDN w:val="0"/>
              <w:spacing w:line="240" w:lineRule="auto"/>
              <w:jc w:val="center"/>
              <w:rPr>
                <w:sz w:val="22"/>
                <w:lang w:eastAsia="en-US"/>
              </w:rPr>
            </w:pPr>
            <w:r>
              <w:rPr>
                <w:sz w:val="22"/>
                <w:lang w:eastAsia="en-US"/>
              </w:rPr>
              <w:t>4.1.5.</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FD30741" w14:textId="77777777" w:rsidR="00E64E92" w:rsidRDefault="00E64E92">
            <w:pPr>
              <w:autoSpaceDN w:val="0"/>
              <w:spacing w:line="240" w:lineRule="auto"/>
              <w:rPr>
                <w:sz w:val="24"/>
                <w:szCs w:val="24"/>
                <w:lang w:eastAsia="en-US"/>
              </w:rPr>
            </w:pPr>
            <w:r>
              <w:rPr>
                <w:sz w:val="24"/>
                <w:szCs w:val="24"/>
                <w:lang w:eastAsia="en-US"/>
              </w:rPr>
              <w:t>Šviesos šaltinio veikimo trukmė</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DCA20A8" w14:textId="77777777" w:rsidR="00E64E92" w:rsidRDefault="00E64E92" w:rsidP="00261A3D">
            <w:pPr>
              <w:autoSpaceDN w:val="0"/>
              <w:spacing w:line="240" w:lineRule="auto"/>
              <w:ind w:right="57"/>
              <w:jc w:val="center"/>
              <w:rPr>
                <w:i/>
                <w:iCs/>
                <w:sz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E5390EA" w14:textId="77777777" w:rsidR="00E64E92" w:rsidRDefault="00E64E92">
            <w:pPr>
              <w:autoSpaceDN w:val="0"/>
              <w:spacing w:line="240" w:lineRule="auto"/>
              <w:ind w:right="57"/>
              <w:jc w:val="center"/>
              <w:rPr>
                <w:i/>
                <w:iCs/>
                <w:sz w:val="22"/>
                <w:lang w:eastAsia="en-US"/>
              </w:rPr>
            </w:pP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6EB5094" w14:textId="77777777" w:rsidR="00E64E92" w:rsidRDefault="00E64E92">
            <w:pPr>
              <w:pStyle w:val="Sraopastraipa"/>
              <w:tabs>
                <w:tab w:val="left" w:pos="177"/>
              </w:tabs>
              <w:autoSpaceDN w:val="0"/>
              <w:spacing w:line="240" w:lineRule="auto"/>
              <w:ind w:left="0"/>
              <w:rPr>
                <w:sz w:val="24"/>
                <w:szCs w:val="24"/>
                <w:lang w:eastAsia="en-US"/>
              </w:rPr>
            </w:pPr>
            <w:r>
              <w:rPr>
                <w:sz w:val="24"/>
                <w:szCs w:val="24"/>
                <w:lang w:eastAsia="en-US"/>
              </w:rPr>
              <w:t>Ne mažiau kaip 28000 val.</w:t>
            </w:r>
          </w:p>
        </w:tc>
      </w:tr>
      <w:tr w:rsidR="00E64E92" w14:paraId="02BB9C11"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FA5CA6B" w14:textId="77777777" w:rsidR="00E64E92" w:rsidRDefault="00E64E92">
            <w:pPr>
              <w:autoSpaceDN w:val="0"/>
              <w:spacing w:line="240" w:lineRule="auto"/>
              <w:jc w:val="center"/>
              <w:rPr>
                <w:sz w:val="22"/>
                <w:lang w:eastAsia="en-US"/>
              </w:rPr>
            </w:pPr>
            <w:r>
              <w:rPr>
                <w:sz w:val="22"/>
                <w:lang w:eastAsia="en-US"/>
              </w:rPr>
              <w:t>4.1.6.</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6532E88" w14:textId="77777777" w:rsidR="00E64E92" w:rsidRDefault="00E64E92">
            <w:pPr>
              <w:autoSpaceDN w:val="0"/>
              <w:spacing w:line="240" w:lineRule="auto"/>
              <w:rPr>
                <w:sz w:val="24"/>
                <w:szCs w:val="24"/>
                <w:lang w:eastAsia="en-US"/>
              </w:rPr>
            </w:pPr>
            <w:r>
              <w:rPr>
                <w:sz w:val="24"/>
                <w:szCs w:val="24"/>
                <w:lang w:eastAsia="en-US"/>
              </w:rPr>
              <w:t>Įvestys</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02CF212" w14:textId="77777777" w:rsidR="00E64E92" w:rsidRDefault="00E64E92" w:rsidP="00261A3D">
            <w:pPr>
              <w:autoSpaceDN w:val="0"/>
              <w:spacing w:line="240" w:lineRule="auto"/>
              <w:ind w:right="57"/>
              <w:jc w:val="center"/>
              <w:rPr>
                <w:i/>
                <w:iCs/>
                <w:sz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74F6E22" w14:textId="77777777" w:rsidR="00E64E92" w:rsidRDefault="00E64E92">
            <w:pPr>
              <w:autoSpaceDN w:val="0"/>
              <w:spacing w:line="240" w:lineRule="auto"/>
              <w:ind w:right="57"/>
              <w:jc w:val="center"/>
              <w:rPr>
                <w:i/>
                <w:iCs/>
                <w:sz w:val="22"/>
                <w:lang w:eastAsia="en-US"/>
              </w:rPr>
            </w:pP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D410723" w14:textId="5063F633" w:rsidR="00E64E92" w:rsidRDefault="00E64E92">
            <w:pPr>
              <w:snapToGrid w:val="0"/>
              <w:spacing w:line="240" w:lineRule="auto"/>
              <w:rPr>
                <w:sz w:val="24"/>
                <w:szCs w:val="24"/>
                <w:lang w:eastAsia="en-US"/>
              </w:rPr>
            </w:pPr>
            <w:r>
              <w:rPr>
                <w:sz w:val="24"/>
                <w:szCs w:val="24"/>
                <w:lang w:eastAsia="en-US"/>
              </w:rPr>
              <w:t>Ne mažiau kaip 1</w:t>
            </w:r>
            <w:r w:rsidR="00566B55">
              <w:rPr>
                <w:sz w:val="24"/>
                <w:szCs w:val="24"/>
                <w:lang w:eastAsia="en-US"/>
              </w:rPr>
              <w:t xml:space="preserve"> × </w:t>
            </w:r>
            <w:r>
              <w:rPr>
                <w:sz w:val="24"/>
                <w:szCs w:val="24"/>
                <w:lang w:eastAsia="en-US"/>
              </w:rPr>
              <w:t>HDMI, 1</w:t>
            </w:r>
            <w:r w:rsidR="00566B55">
              <w:rPr>
                <w:sz w:val="24"/>
                <w:szCs w:val="24"/>
                <w:lang w:eastAsia="en-US"/>
              </w:rPr>
              <w:t xml:space="preserve"> ×</w:t>
            </w:r>
            <w:r>
              <w:rPr>
                <w:sz w:val="24"/>
                <w:szCs w:val="24"/>
                <w:lang w:eastAsia="en-US"/>
              </w:rPr>
              <w:t xml:space="preserve"> 3D</w:t>
            </w:r>
            <w:r w:rsidR="00566B55">
              <w:rPr>
                <w:sz w:val="24"/>
                <w:szCs w:val="24"/>
                <w:lang w:eastAsia="en-US"/>
              </w:rPr>
              <w:t xml:space="preserve"> </w:t>
            </w:r>
            <w:proofErr w:type="spellStart"/>
            <w:r w:rsidR="001C0B19">
              <w:rPr>
                <w:sz w:val="24"/>
                <w:szCs w:val="24"/>
                <w:lang w:eastAsia="en-US"/>
              </w:rPr>
              <w:t>S</w:t>
            </w:r>
            <w:r>
              <w:rPr>
                <w:sz w:val="24"/>
                <w:szCs w:val="24"/>
                <w:lang w:eastAsia="en-US"/>
              </w:rPr>
              <w:t>ync</w:t>
            </w:r>
            <w:proofErr w:type="spellEnd"/>
            <w:r>
              <w:rPr>
                <w:sz w:val="24"/>
                <w:szCs w:val="24"/>
                <w:lang w:eastAsia="en-US"/>
              </w:rPr>
              <w:t xml:space="preserve">. </w:t>
            </w:r>
          </w:p>
        </w:tc>
      </w:tr>
      <w:tr w:rsidR="00E64E92" w14:paraId="66387FEA"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25EDD30" w14:textId="77777777" w:rsidR="00E64E92" w:rsidRDefault="00E64E92">
            <w:pPr>
              <w:autoSpaceDN w:val="0"/>
              <w:spacing w:line="240" w:lineRule="auto"/>
              <w:jc w:val="center"/>
              <w:rPr>
                <w:sz w:val="22"/>
                <w:lang w:eastAsia="en-US"/>
              </w:rPr>
            </w:pPr>
            <w:r>
              <w:rPr>
                <w:sz w:val="22"/>
                <w:lang w:eastAsia="en-US"/>
              </w:rPr>
              <w:t>4.1.7.</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C58704D" w14:textId="77777777" w:rsidR="00E64E92" w:rsidRDefault="00E64E92">
            <w:pPr>
              <w:autoSpaceDN w:val="0"/>
              <w:spacing w:line="240" w:lineRule="auto"/>
              <w:rPr>
                <w:sz w:val="24"/>
                <w:szCs w:val="24"/>
                <w:lang w:eastAsia="en-US"/>
              </w:rPr>
            </w:pPr>
            <w:r>
              <w:rPr>
                <w:sz w:val="24"/>
                <w:szCs w:val="24"/>
                <w:lang w:eastAsia="en-US"/>
              </w:rPr>
              <w:t>Montavimas</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D9201A" w14:textId="77777777" w:rsidR="00E64E92" w:rsidRDefault="00E64E92" w:rsidP="00261A3D">
            <w:pPr>
              <w:autoSpaceDN w:val="0"/>
              <w:spacing w:line="240" w:lineRule="auto"/>
              <w:ind w:right="57"/>
              <w:jc w:val="center"/>
              <w:rPr>
                <w:i/>
                <w:iCs/>
                <w:sz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FB14F06" w14:textId="77777777" w:rsidR="00E64E92" w:rsidRDefault="00E64E92">
            <w:pPr>
              <w:autoSpaceDN w:val="0"/>
              <w:spacing w:line="240" w:lineRule="auto"/>
              <w:ind w:right="57"/>
              <w:jc w:val="center"/>
              <w:rPr>
                <w:i/>
                <w:iCs/>
                <w:sz w:val="22"/>
                <w:lang w:eastAsia="en-US"/>
              </w:rPr>
            </w:pP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0318141" w14:textId="5716A204" w:rsidR="00E64E92" w:rsidRDefault="00464FF7">
            <w:pPr>
              <w:snapToGrid w:val="0"/>
              <w:spacing w:line="240" w:lineRule="auto"/>
              <w:rPr>
                <w:sz w:val="24"/>
                <w:szCs w:val="24"/>
                <w:lang w:eastAsia="en-US"/>
              </w:rPr>
            </w:pPr>
            <w:r>
              <w:rPr>
                <w:sz w:val="24"/>
                <w:szCs w:val="24"/>
                <w:lang w:eastAsia="en-US"/>
              </w:rPr>
              <w:t>T</w:t>
            </w:r>
            <w:r w:rsidR="00E64E92">
              <w:rPr>
                <w:sz w:val="24"/>
                <w:szCs w:val="24"/>
                <w:lang w:eastAsia="en-US"/>
              </w:rPr>
              <w:t>uri būti galimybė tvirtinti prie lubų.</w:t>
            </w:r>
          </w:p>
        </w:tc>
      </w:tr>
      <w:tr w:rsidR="00E64E92" w14:paraId="059F7F36"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0902407" w14:textId="77777777" w:rsidR="00E64E92" w:rsidRDefault="00E64E92">
            <w:pPr>
              <w:autoSpaceDN w:val="0"/>
              <w:spacing w:line="240" w:lineRule="auto"/>
              <w:jc w:val="center"/>
              <w:rPr>
                <w:sz w:val="22"/>
                <w:lang w:eastAsia="en-US"/>
              </w:rPr>
            </w:pPr>
            <w:r>
              <w:rPr>
                <w:sz w:val="22"/>
                <w:lang w:eastAsia="en-US"/>
              </w:rPr>
              <w:t>4.1.8.</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4C2E939" w14:textId="77777777" w:rsidR="00E64E92" w:rsidRDefault="00E64E92">
            <w:pPr>
              <w:autoSpaceDN w:val="0"/>
              <w:spacing w:line="240" w:lineRule="auto"/>
              <w:rPr>
                <w:sz w:val="24"/>
                <w:szCs w:val="24"/>
                <w:lang w:eastAsia="en-US"/>
              </w:rPr>
            </w:pPr>
            <w:r>
              <w:rPr>
                <w:sz w:val="24"/>
                <w:szCs w:val="24"/>
                <w:lang w:eastAsia="en-US"/>
              </w:rPr>
              <w:t>Komplektacija</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47A10E3" w14:textId="77777777" w:rsidR="00E64E92" w:rsidRDefault="00E64E92" w:rsidP="00261A3D">
            <w:pPr>
              <w:autoSpaceDN w:val="0"/>
              <w:spacing w:line="240" w:lineRule="auto"/>
              <w:ind w:right="57"/>
              <w:jc w:val="center"/>
              <w:rPr>
                <w:i/>
                <w:iCs/>
                <w:sz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E6C4DB" w14:textId="77777777" w:rsidR="00E64E92" w:rsidRDefault="00E64E92">
            <w:pPr>
              <w:autoSpaceDN w:val="0"/>
              <w:spacing w:line="240" w:lineRule="auto"/>
              <w:ind w:right="57"/>
              <w:jc w:val="center"/>
              <w:rPr>
                <w:i/>
                <w:iCs/>
                <w:sz w:val="22"/>
                <w:lang w:eastAsia="en-US"/>
              </w:rPr>
            </w:pP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51AF114" w14:textId="47A06FAC" w:rsidR="00E64E92" w:rsidRDefault="00464FF7">
            <w:pPr>
              <w:snapToGrid w:val="0"/>
              <w:spacing w:line="240" w:lineRule="auto"/>
              <w:rPr>
                <w:sz w:val="24"/>
                <w:szCs w:val="24"/>
                <w:lang w:eastAsia="en-US"/>
              </w:rPr>
            </w:pPr>
            <w:r>
              <w:rPr>
                <w:sz w:val="24"/>
                <w:szCs w:val="24"/>
                <w:lang w:eastAsia="en-US"/>
              </w:rPr>
              <w:t>L</w:t>
            </w:r>
            <w:r w:rsidR="00E64E92">
              <w:rPr>
                <w:sz w:val="24"/>
                <w:szCs w:val="24"/>
                <w:lang w:eastAsia="en-US"/>
              </w:rPr>
              <w:t>aikiklis, HDMI laidas.</w:t>
            </w:r>
          </w:p>
        </w:tc>
      </w:tr>
      <w:tr w:rsidR="00E64E92" w14:paraId="49CECE84"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2DFE028" w14:textId="77777777" w:rsidR="00E64E92" w:rsidRDefault="00E64E92">
            <w:pPr>
              <w:autoSpaceDN w:val="0"/>
              <w:spacing w:line="240" w:lineRule="auto"/>
              <w:jc w:val="center"/>
              <w:rPr>
                <w:b/>
                <w:bCs/>
                <w:sz w:val="22"/>
                <w:lang w:eastAsia="en-US"/>
              </w:rPr>
            </w:pPr>
            <w:r>
              <w:rPr>
                <w:b/>
                <w:bCs/>
                <w:sz w:val="22"/>
                <w:lang w:eastAsia="en-US"/>
              </w:rPr>
              <w:t xml:space="preserve">4.2. </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1A73871" w14:textId="77777777" w:rsidR="00E64E92" w:rsidRDefault="00E64E92">
            <w:pPr>
              <w:autoSpaceDN w:val="0"/>
              <w:spacing w:line="240" w:lineRule="auto"/>
              <w:rPr>
                <w:sz w:val="24"/>
                <w:szCs w:val="24"/>
                <w:lang w:eastAsia="en-US"/>
              </w:rPr>
            </w:pPr>
            <w:r>
              <w:rPr>
                <w:b/>
                <w:bCs/>
                <w:sz w:val="24"/>
                <w:szCs w:val="24"/>
                <w:lang w:eastAsia="en-US"/>
              </w:rPr>
              <w:t>Programinė įranga ir kompiuteris</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72D460E" w14:textId="77777777" w:rsidR="00E64E92" w:rsidRDefault="00E64E92" w:rsidP="00261A3D">
            <w:pPr>
              <w:autoSpaceDN w:val="0"/>
              <w:spacing w:line="240" w:lineRule="auto"/>
              <w:ind w:right="57"/>
              <w:jc w:val="center"/>
              <w:rPr>
                <w:b/>
                <w:bCs/>
                <w:sz w:val="22"/>
                <w:lang w:eastAsia="en-US"/>
              </w:rPr>
            </w:pPr>
            <w:r w:rsidRPr="00C1604B">
              <w:rPr>
                <w:b/>
                <w:bCs/>
                <w:sz w:val="24"/>
                <w:szCs w:val="22"/>
                <w:lang w:eastAsia="en-US"/>
              </w:rPr>
              <w:t>vnt.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EE55C6D" w14:textId="77777777" w:rsidR="00E64E92" w:rsidRDefault="00E64E92">
            <w:pPr>
              <w:autoSpaceDN w:val="0"/>
              <w:spacing w:line="240" w:lineRule="auto"/>
              <w:ind w:right="57"/>
              <w:jc w:val="center"/>
              <w:rPr>
                <w:b/>
                <w:bCs/>
                <w:sz w:val="22"/>
                <w:lang w:eastAsia="en-US"/>
              </w:rPr>
            </w:pPr>
            <w:r w:rsidRPr="00261A3D">
              <w:rPr>
                <w:b/>
                <w:bCs/>
                <w:sz w:val="24"/>
                <w:szCs w:val="22"/>
                <w:lang w:eastAsia="en-US"/>
              </w:rPr>
              <w:t>1</w:t>
            </w: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017BD88" w14:textId="77777777" w:rsidR="00E64E92" w:rsidRDefault="00E64E92">
            <w:pPr>
              <w:snapToGrid w:val="0"/>
              <w:spacing w:line="240" w:lineRule="auto"/>
              <w:rPr>
                <w:sz w:val="24"/>
                <w:szCs w:val="24"/>
                <w:lang w:eastAsia="en-US"/>
              </w:rPr>
            </w:pPr>
          </w:p>
        </w:tc>
      </w:tr>
      <w:tr w:rsidR="00E64E92" w14:paraId="55B3D59B"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DD57C11" w14:textId="77777777" w:rsidR="00E64E92" w:rsidRDefault="00E64E92">
            <w:pPr>
              <w:autoSpaceDN w:val="0"/>
              <w:spacing w:line="240" w:lineRule="auto"/>
              <w:jc w:val="center"/>
              <w:rPr>
                <w:sz w:val="22"/>
                <w:lang w:eastAsia="en-US"/>
              </w:rPr>
            </w:pPr>
            <w:r>
              <w:rPr>
                <w:sz w:val="22"/>
                <w:lang w:eastAsia="en-US"/>
              </w:rPr>
              <w:t>4.2.1.</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205510C" w14:textId="77777777" w:rsidR="00E64E92" w:rsidRDefault="00E64E92">
            <w:pPr>
              <w:autoSpaceDN w:val="0"/>
              <w:spacing w:line="240" w:lineRule="auto"/>
              <w:rPr>
                <w:sz w:val="24"/>
                <w:szCs w:val="24"/>
                <w:lang w:eastAsia="en-US"/>
              </w:rPr>
            </w:pPr>
            <w:r>
              <w:rPr>
                <w:sz w:val="24"/>
                <w:szCs w:val="24"/>
                <w:lang w:eastAsia="en-US"/>
              </w:rPr>
              <w:t>Ypatybės</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030E07" w14:textId="77777777" w:rsidR="00E64E92" w:rsidRDefault="00E64E92" w:rsidP="00261A3D">
            <w:pPr>
              <w:autoSpaceDN w:val="0"/>
              <w:spacing w:line="240" w:lineRule="auto"/>
              <w:ind w:right="57"/>
              <w:jc w:val="center"/>
              <w:rPr>
                <w:i/>
                <w:iCs/>
                <w:sz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D3E0620" w14:textId="77777777" w:rsidR="00E64E92" w:rsidRDefault="00E64E92">
            <w:pPr>
              <w:autoSpaceDN w:val="0"/>
              <w:spacing w:line="240" w:lineRule="auto"/>
              <w:ind w:right="57"/>
              <w:jc w:val="center"/>
              <w:rPr>
                <w:i/>
                <w:iCs/>
                <w:sz w:val="22"/>
                <w:lang w:eastAsia="en-US"/>
              </w:rPr>
            </w:pP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F7DBC76" w14:textId="77777777" w:rsidR="00E64E92" w:rsidRDefault="00E64E92" w:rsidP="00464FF7">
            <w:pPr>
              <w:pStyle w:val="Sraopastraipa"/>
              <w:autoSpaceDN w:val="0"/>
              <w:spacing w:line="240" w:lineRule="auto"/>
              <w:ind w:left="0"/>
              <w:jc w:val="both"/>
              <w:rPr>
                <w:sz w:val="24"/>
                <w:szCs w:val="24"/>
                <w:lang w:eastAsia="en-US"/>
              </w:rPr>
            </w:pPr>
            <w:r>
              <w:rPr>
                <w:sz w:val="24"/>
                <w:szCs w:val="24"/>
                <w:lang w:eastAsia="en-US"/>
              </w:rPr>
              <w:t xml:space="preserve">Programinė įranga ir kompiuteris turi būti integruoti viename korpuse. </w:t>
            </w:r>
          </w:p>
        </w:tc>
      </w:tr>
      <w:tr w:rsidR="00E64E92" w14:paraId="2D842FFB"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F1673DF" w14:textId="77777777" w:rsidR="00E64E92" w:rsidRDefault="00E64E92">
            <w:pPr>
              <w:autoSpaceDN w:val="0"/>
              <w:spacing w:line="240" w:lineRule="auto"/>
              <w:jc w:val="center"/>
              <w:rPr>
                <w:sz w:val="22"/>
                <w:lang w:eastAsia="en-US"/>
              </w:rPr>
            </w:pPr>
            <w:r>
              <w:rPr>
                <w:sz w:val="22"/>
                <w:lang w:eastAsia="en-US"/>
              </w:rPr>
              <w:t>4.2.2.</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B6826AD" w14:textId="77777777" w:rsidR="00E64E92" w:rsidRDefault="00E64E92">
            <w:pPr>
              <w:autoSpaceDN w:val="0"/>
              <w:spacing w:line="240" w:lineRule="auto"/>
              <w:rPr>
                <w:sz w:val="24"/>
                <w:szCs w:val="24"/>
                <w:lang w:eastAsia="en-US"/>
              </w:rPr>
            </w:pPr>
            <w:r>
              <w:rPr>
                <w:sz w:val="24"/>
                <w:szCs w:val="24"/>
                <w:lang w:eastAsia="en-US"/>
              </w:rPr>
              <w:t>Programinis turinys</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5A08DA4" w14:textId="77777777" w:rsidR="00E64E92" w:rsidRDefault="00E64E92" w:rsidP="00261A3D">
            <w:pPr>
              <w:autoSpaceDN w:val="0"/>
              <w:spacing w:line="240" w:lineRule="auto"/>
              <w:ind w:right="57"/>
              <w:jc w:val="center"/>
              <w:rPr>
                <w:i/>
                <w:iCs/>
                <w:sz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B66C1C4" w14:textId="77777777" w:rsidR="00E64E92" w:rsidRDefault="00E64E92">
            <w:pPr>
              <w:autoSpaceDN w:val="0"/>
              <w:spacing w:line="240" w:lineRule="auto"/>
              <w:ind w:right="57"/>
              <w:jc w:val="center"/>
              <w:rPr>
                <w:i/>
                <w:iCs/>
                <w:sz w:val="22"/>
                <w:lang w:eastAsia="en-US"/>
              </w:rPr>
            </w:pP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0245957" w14:textId="78BAB48E" w:rsidR="00E64E92" w:rsidRDefault="00E64E92" w:rsidP="003D29B7">
            <w:pPr>
              <w:autoSpaceDN w:val="0"/>
              <w:spacing w:line="240" w:lineRule="auto"/>
              <w:rPr>
                <w:sz w:val="24"/>
                <w:szCs w:val="24"/>
                <w:lang w:eastAsia="en-US"/>
              </w:rPr>
            </w:pPr>
            <w:r>
              <w:rPr>
                <w:sz w:val="24"/>
                <w:szCs w:val="24"/>
                <w:lang w:eastAsia="en-US"/>
              </w:rPr>
              <w:t xml:space="preserve">Programinės įrangos pakete turi būti ne mažiau kaip 100 interaktyvių įvairių tipų (juntamieji, skaičiavimo, ekologijos, kalbos ir kt.) žaidimų lietuvių kalba. </w:t>
            </w:r>
          </w:p>
        </w:tc>
      </w:tr>
      <w:tr w:rsidR="00E579BB" w14:paraId="18D57C61"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3316DB3" w14:textId="77777777" w:rsidR="00E579BB" w:rsidRDefault="00E579BB" w:rsidP="00E579BB">
            <w:pPr>
              <w:autoSpaceDN w:val="0"/>
              <w:spacing w:line="240" w:lineRule="auto"/>
              <w:jc w:val="center"/>
              <w:rPr>
                <w:sz w:val="22"/>
                <w:lang w:eastAsia="en-US"/>
              </w:rPr>
            </w:pPr>
            <w:r>
              <w:rPr>
                <w:sz w:val="22"/>
                <w:lang w:eastAsia="en-US"/>
              </w:rPr>
              <w:t>4.2.3.</w:t>
            </w:r>
          </w:p>
          <w:p w14:paraId="5A4A4ABC" w14:textId="77777777" w:rsidR="00E579BB" w:rsidRDefault="00E579BB" w:rsidP="00E579BB">
            <w:pPr>
              <w:autoSpaceDN w:val="0"/>
              <w:spacing w:line="240" w:lineRule="auto"/>
              <w:jc w:val="center"/>
              <w:rPr>
                <w:sz w:val="22"/>
                <w:lang w:eastAsia="en-US"/>
              </w:rPr>
            </w:pP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F21FEE9" w14:textId="77777777" w:rsidR="00E579BB" w:rsidRDefault="00E579BB" w:rsidP="00E579BB">
            <w:pPr>
              <w:autoSpaceDN w:val="0"/>
              <w:spacing w:line="240" w:lineRule="auto"/>
              <w:rPr>
                <w:sz w:val="24"/>
                <w:szCs w:val="24"/>
                <w:lang w:eastAsia="en-US"/>
              </w:rPr>
            </w:pPr>
            <w:r>
              <w:rPr>
                <w:sz w:val="24"/>
                <w:szCs w:val="24"/>
                <w:lang w:eastAsia="en-US"/>
              </w:rPr>
              <w:t>Funkcionalumas</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3D3113" w14:textId="77777777" w:rsidR="00E579BB" w:rsidRDefault="00E579BB" w:rsidP="00261A3D">
            <w:pPr>
              <w:autoSpaceDN w:val="0"/>
              <w:spacing w:line="240" w:lineRule="auto"/>
              <w:ind w:right="57"/>
              <w:jc w:val="center"/>
              <w:rPr>
                <w:i/>
                <w:iCs/>
                <w:sz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4906643" w14:textId="77777777" w:rsidR="00E579BB" w:rsidRDefault="00E579BB" w:rsidP="00E579BB">
            <w:pPr>
              <w:autoSpaceDN w:val="0"/>
              <w:spacing w:line="240" w:lineRule="auto"/>
              <w:ind w:right="57"/>
              <w:jc w:val="center"/>
              <w:rPr>
                <w:i/>
                <w:iCs/>
                <w:sz w:val="22"/>
                <w:lang w:eastAsia="en-US"/>
              </w:rPr>
            </w:pP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2B019AA" w14:textId="29702502" w:rsidR="00E579BB" w:rsidRDefault="00E579BB" w:rsidP="00E579BB">
            <w:pPr>
              <w:snapToGrid w:val="0"/>
              <w:spacing w:line="240" w:lineRule="auto"/>
              <w:rPr>
                <w:sz w:val="24"/>
                <w:szCs w:val="24"/>
                <w:lang w:eastAsia="en-US"/>
              </w:rPr>
            </w:pPr>
            <w:r>
              <w:rPr>
                <w:rStyle w:val="Emfaz1"/>
                <w:i w:val="0"/>
                <w:iCs w:val="0"/>
                <w:sz w:val="24"/>
                <w:szCs w:val="24"/>
              </w:rPr>
              <w:t>P</w:t>
            </w:r>
            <w:r w:rsidRPr="00BF6F36">
              <w:rPr>
                <w:rStyle w:val="Emfaz1"/>
                <w:i w:val="0"/>
                <w:iCs w:val="0"/>
                <w:sz w:val="24"/>
                <w:szCs w:val="24"/>
              </w:rPr>
              <w:t>rograminė įranga turi paversti grindų erdvę interaktyvia aplinka, sistema turi leisti naudotojui judėti rodomu vaizdu ir atpažinti judesius</w:t>
            </w:r>
            <w:r>
              <w:rPr>
                <w:rStyle w:val="Emfaz1"/>
                <w:i w:val="0"/>
                <w:iCs w:val="0"/>
                <w:sz w:val="24"/>
                <w:szCs w:val="24"/>
              </w:rPr>
              <w:t xml:space="preserve"> ir </w:t>
            </w:r>
            <w:r w:rsidRPr="00BF6F36">
              <w:rPr>
                <w:rStyle w:val="Emfaz1"/>
                <w:i w:val="0"/>
                <w:iCs w:val="0"/>
                <w:sz w:val="24"/>
                <w:szCs w:val="24"/>
              </w:rPr>
              <w:t>būti pritaikyta darbui su specialiųjų ugdymosi poreikių turinčiais vaikais</w:t>
            </w:r>
            <w:r>
              <w:rPr>
                <w:rStyle w:val="Emfaz1"/>
                <w:i w:val="0"/>
                <w:iCs w:val="0"/>
                <w:sz w:val="24"/>
                <w:szCs w:val="24"/>
              </w:rPr>
              <w:t>.</w:t>
            </w:r>
          </w:p>
        </w:tc>
      </w:tr>
      <w:tr w:rsidR="00E579BB" w14:paraId="2E89B7F7"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111651C" w14:textId="77777777" w:rsidR="00E579BB" w:rsidRDefault="00E579BB" w:rsidP="00E579BB">
            <w:pPr>
              <w:autoSpaceDN w:val="0"/>
              <w:spacing w:line="240" w:lineRule="auto"/>
              <w:jc w:val="center"/>
              <w:rPr>
                <w:b/>
                <w:bCs/>
                <w:sz w:val="22"/>
                <w:lang w:eastAsia="en-US"/>
              </w:rPr>
            </w:pPr>
            <w:r>
              <w:rPr>
                <w:b/>
                <w:bCs/>
                <w:sz w:val="22"/>
                <w:lang w:eastAsia="en-US"/>
              </w:rPr>
              <w:t>4.3.</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360D524" w14:textId="77777777" w:rsidR="00E579BB" w:rsidRDefault="00E579BB" w:rsidP="00E579BB">
            <w:pPr>
              <w:autoSpaceDN w:val="0"/>
              <w:spacing w:line="240" w:lineRule="auto"/>
              <w:rPr>
                <w:sz w:val="24"/>
                <w:szCs w:val="24"/>
                <w:lang w:eastAsia="en-US"/>
              </w:rPr>
            </w:pPr>
            <w:r>
              <w:rPr>
                <w:b/>
                <w:bCs/>
                <w:sz w:val="24"/>
                <w:szCs w:val="24"/>
                <w:lang w:eastAsia="en-US"/>
              </w:rPr>
              <w:t>Judesio jutiklio sistema</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4DD841E" w14:textId="77777777" w:rsidR="00E579BB" w:rsidRPr="00C1604B" w:rsidRDefault="00E579BB" w:rsidP="00261A3D">
            <w:pPr>
              <w:autoSpaceDN w:val="0"/>
              <w:spacing w:line="240" w:lineRule="auto"/>
              <w:ind w:right="57"/>
              <w:jc w:val="center"/>
              <w:rPr>
                <w:b/>
                <w:bCs/>
                <w:sz w:val="24"/>
                <w:szCs w:val="22"/>
                <w:lang w:eastAsia="en-US"/>
              </w:rPr>
            </w:pPr>
            <w:r w:rsidRPr="00C1604B">
              <w:rPr>
                <w:b/>
                <w:bCs/>
                <w:sz w:val="24"/>
                <w:szCs w:val="22"/>
                <w:lang w:eastAsia="en-US"/>
              </w:rPr>
              <w:t>vnt.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1225C06" w14:textId="77777777" w:rsidR="00E579BB" w:rsidRDefault="00E579BB" w:rsidP="00E579BB">
            <w:pPr>
              <w:autoSpaceDN w:val="0"/>
              <w:spacing w:line="240" w:lineRule="auto"/>
              <w:ind w:right="57"/>
              <w:jc w:val="center"/>
              <w:rPr>
                <w:b/>
                <w:bCs/>
                <w:sz w:val="22"/>
                <w:lang w:eastAsia="en-US"/>
              </w:rPr>
            </w:pPr>
            <w:r w:rsidRPr="00261A3D">
              <w:rPr>
                <w:b/>
                <w:bCs/>
                <w:sz w:val="24"/>
                <w:szCs w:val="22"/>
                <w:lang w:eastAsia="en-US"/>
              </w:rPr>
              <w:t>1</w:t>
            </w: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E3125F3" w14:textId="77777777" w:rsidR="00E579BB" w:rsidRDefault="00E579BB" w:rsidP="00E579BB">
            <w:pPr>
              <w:snapToGrid w:val="0"/>
              <w:spacing w:line="240" w:lineRule="auto"/>
              <w:rPr>
                <w:sz w:val="24"/>
                <w:szCs w:val="24"/>
                <w:lang w:eastAsia="en-US"/>
              </w:rPr>
            </w:pPr>
          </w:p>
        </w:tc>
      </w:tr>
      <w:tr w:rsidR="00E579BB" w14:paraId="6364F9BE"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4634CA7" w14:textId="77777777" w:rsidR="00E579BB" w:rsidRDefault="00E579BB" w:rsidP="00E579BB">
            <w:pPr>
              <w:autoSpaceDN w:val="0"/>
              <w:spacing w:line="240" w:lineRule="auto"/>
              <w:jc w:val="center"/>
              <w:rPr>
                <w:sz w:val="22"/>
                <w:lang w:eastAsia="en-US"/>
              </w:rPr>
            </w:pPr>
            <w:r>
              <w:rPr>
                <w:sz w:val="22"/>
                <w:lang w:eastAsia="en-US"/>
              </w:rPr>
              <w:t>4.3.1.</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0809F47" w14:textId="77777777" w:rsidR="00E579BB" w:rsidRDefault="00E579BB" w:rsidP="00E579BB">
            <w:pPr>
              <w:autoSpaceDN w:val="0"/>
              <w:spacing w:line="240" w:lineRule="auto"/>
              <w:rPr>
                <w:sz w:val="24"/>
                <w:szCs w:val="24"/>
                <w:lang w:eastAsia="en-US"/>
              </w:rPr>
            </w:pPr>
            <w:r>
              <w:rPr>
                <w:sz w:val="24"/>
                <w:szCs w:val="24"/>
                <w:lang w:eastAsia="en-US"/>
              </w:rPr>
              <w:t>Ypatybės</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6B1CF8" w14:textId="77777777" w:rsidR="00E579BB" w:rsidRDefault="00E579BB" w:rsidP="00261A3D">
            <w:pPr>
              <w:autoSpaceDN w:val="0"/>
              <w:spacing w:line="240" w:lineRule="auto"/>
              <w:ind w:right="57"/>
              <w:jc w:val="center"/>
              <w:rPr>
                <w:i/>
                <w:iCs/>
                <w:sz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431616" w14:textId="77777777" w:rsidR="00E579BB" w:rsidRDefault="00E579BB" w:rsidP="00E579BB">
            <w:pPr>
              <w:autoSpaceDN w:val="0"/>
              <w:spacing w:line="240" w:lineRule="auto"/>
              <w:ind w:right="57"/>
              <w:jc w:val="center"/>
              <w:rPr>
                <w:i/>
                <w:iCs/>
                <w:sz w:val="22"/>
                <w:lang w:eastAsia="en-US"/>
              </w:rPr>
            </w:pP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9B3021D" w14:textId="77777777" w:rsidR="00E579BB" w:rsidRDefault="00E579BB" w:rsidP="00E579BB">
            <w:pPr>
              <w:snapToGrid w:val="0"/>
              <w:spacing w:line="240" w:lineRule="auto"/>
              <w:rPr>
                <w:sz w:val="24"/>
                <w:szCs w:val="24"/>
                <w:lang w:eastAsia="en-US"/>
              </w:rPr>
            </w:pPr>
            <w:r>
              <w:rPr>
                <w:sz w:val="24"/>
                <w:szCs w:val="24"/>
                <w:lang w:eastAsia="en-US"/>
              </w:rPr>
              <w:t>Turi būti pritaikyta siūlomam interaktyvių grindų komplektui.</w:t>
            </w:r>
          </w:p>
        </w:tc>
      </w:tr>
      <w:tr w:rsidR="00E579BB" w14:paraId="078B284D"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33CDDB7F" w14:textId="77777777" w:rsidR="00E579BB" w:rsidRDefault="00E579BB" w:rsidP="00E579BB">
            <w:pPr>
              <w:autoSpaceDN w:val="0"/>
              <w:spacing w:line="240" w:lineRule="auto"/>
              <w:jc w:val="center"/>
              <w:rPr>
                <w:b/>
                <w:bCs/>
                <w:sz w:val="24"/>
                <w:szCs w:val="24"/>
                <w:lang w:eastAsia="en-US"/>
              </w:rPr>
            </w:pPr>
            <w:r>
              <w:rPr>
                <w:b/>
                <w:bCs/>
                <w:sz w:val="24"/>
                <w:szCs w:val="24"/>
                <w:lang w:eastAsia="en-US"/>
              </w:rPr>
              <w:t>5.</w:t>
            </w:r>
          </w:p>
        </w:tc>
        <w:tc>
          <w:tcPr>
            <w:tcW w:w="312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39E801BF" w14:textId="6C913A15" w:rsidR="005B14BF" w:rsidRDefault="00B67A82" w:rsidP="00E579BB">
            <w:pPr>
              <w:autoSpaceDN w:val="0"/>
              <w:spacing w:line="240" w:lineRule="auto"/>
              <w:rPr>
                <w:sz w:val="24"/>
                <w:szCs w:val="24"/>
                <w:lang w:eastAsia="en-US"/>
              </w:rPr>
            </w:pPr>
            <w:r w:rsidRPr="00B67A82">
              <w:rPr>
                <w:b/>
                <w:bCs/>
                <w:sz w:val="24"/>
                <w:szCs w:val="24"/>
                <w:lang w:eastAsia="en-US"/>
              </w:rPr>
              <w:t>Interaktyvi priemonė – smėlio dėžės ir interaktyvaus stalo komplektas</w:t>
            </w:r>
          </w:p>
        </w:tc>
        <w:tc>
          <w:tcPr>
            <w:tcW w:w="113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1497E01F" w14:textId="77777777" w:rsidR="00E579BB" w:rsidRDefault="00E579BB" w:rsidP="00261A3D">
            <w:pPr>
              <w:autoSpaceDN w:val="0"/>
              <w:spacing w:line="240" w:lineRule="auto"/>
              <w:ind w:right="57"/>
              <w:jc w:val="center"/>
              <w:rPr>
                <w:i/>
                <w:iCs/>
                <w:sz w:val="22"/>
                <w:lang w:eastAsia="en-US"/>
              </w:rPr>
            </w:pPr>
            <w:r>
              <w:rPr>
                <w:b/>
                <w:bCs/>
                <w:sz w:val="24"/>
                <w:szCs w:val="24"/>
                <w:lang w:eastAsia="en-US"/>
              </w:rPr>
              <w:t>kompl.</w:t>
            </w:r>
          </w:p>
        </w:tc>
        <w:tc>
          <w:tcPr>
            <w:tcW w:w="99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217DAFAC" w14:textId="77777777" w:rsidR="00E579BB" w:rsidRDefault="00E579BB" w:rsidP="00E579BB">
            <w:pPr>
              <w:autoSpaceDN w:val="0"/>
              <w:spacing w:line="240" w:lineRule="auto"/>
              <w:ind w:right="57"/>
              <w:jc w:val="center"/>
              <w:rPr>
                <w:i/>
                <w:iCs/>
                <w:sz w:val="22"/>
                <w:lang w:eastAsia="en-US"/>
              </w:rPr>
            </w:pPr>
            <w:r>
              <w:rPr>
                <w:b/>
                <w:bCs/>
                <w:sz w:val="24"/>
                <w:szCs w:val="24"/>
                <w:lang w:eastAsia="en-US"/>
              </w:rPr>
              <w:t>1</w:t>
            </w:r>
          </w:p>
        </w:tc>
        <w:tc>
          <w:tcPr>
            <w:tcW w:w="425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6DC92BFA" w14:textId="77777777" w:rsidR="00E579BB" w:rsidRDefault="00E579BB" w:rsidP="00E579BB">
            <w:pPr>
              <w:spacing w:line="240" w:lineRule="auto"/>
              <w:ind w:left="45"/>
              <w:rPr>
                <w:sz w:val="24"/>
                <w:szCs w:val="24"/>
                <w:lang w:eastAsia="en-US"/>
              </w:rPr>
            </w:pPr>
            <w:r>
              <w:rPr>
                <w:sz w:val="24"/>
                <w:szCs w:val="24"/>
                <w:lang w:eastAsia="en-US"/>
              </w:rPr>
              <w:t>Interaktyvią priemonę: smėlio dėžę – stalą turi sudaryti interaktyvios įrangos komplektas, sutalpintas viename rėme:</w:t>
            </w:r>
          </w:p>
          <w:p w14:paraId="59A9157F" w14:textId="29421F8F" w:rsidR="00E579BB" w:rsidRDefault="00E579BB" w:rsidP="00E579BB">
            <w:pPr>
              <w:pStyle w:val="Sraopastraipa"/>
              <w:numPr>
                <w:ilvl w:val="1"/>
                <w:numId w:val="5"/>
              </w:numPr>
              <w:tabs>
                <w:tab w:val="left" w:pos="312"/>
              </w:tabs>
              <w:spacing w:after="200" w:line="240" w:lineRule="auto"/>
              <w:ind w:left="45" w:firstLine="0"/>
              <w:rPr>
                <w:sz w:val="24"/>
                <w:szCs w:val="24"/>
                <w:lang w:eastAsia="en-US"/>
              </w:rPr>
            </w:pPr>
            <w:r>
              <w:rPr>
                <w:b/>
                <w:bCs/>
                <w:sz w:val="24"/>
                <w:szCs w:val="24"/>
                <w:lang w:eastAsia="en-US"/>
              </w:rPr>
              <w:t>Smėlio dėžės sistema</w:t>
            </w:r>
            <w:r w:rsidR="00F11CE7">
              <w:rPr>
                <w:b/>
                <w:bCs/>
                <w:sz w:val="24"/>
                <w:szCs w:val="24"/>
                <w:lang w:eastAsia="en-US"/>
              </w:rPr>
              <w:t>;</w:t>
            </w:r>
          </w:p>
          <w:p w14:paraId="46AA96C2" w14:textId="1CD6D5B2" w:rsidR="00E579BB" w:rsidRDefault="00E579BB" w:rsidP="00E579BB">
            <w:pPr>
              <w:pStyle w:val="Sraopastraipa"/>
              <w:numPr>
                <w:ilvl w:val="0"/>
                <w:numId w:val="6"/>
              </w:numPr>
              <w:spacing w:line="240" w:lineRule="auto"/>
              <w:ind w:left="312" w:hanging="284"/>
              <w:rPr>
                <w:b/>
                <w:bCs/>
                <w:sz w:val="24"/>
                <w:szCs w:val="24"/>
                <w:lang w:eastAsia="en-US"/>
              </w:rPr>
            </w:pPr>
            <w:r>
              <w:rPr>
                <w:b/>
                <w:bCs/>
                <w:sz w:val="24"/>
                <w:szCs w:val="24"/>
                <w:lang w:eastAsia="en-US"/>
              </w:rPr>
              <w:t>Specialus apsauginis dangtis</w:t>
            </w:r>
            <w:r w:rsidR="00F11CE7">
              <w:rPr>
                <w:b/>
                <w:bCs/>
                <w:sz w:val="24"/>
                <w:szCs w:val="24"/>
                <w:lang w:eastAsia="en-US"/>
              </w:rPr>
              <w:t>;</w:t>
            </w:r>
          </w:p>
          <w:p w14:paraId="1966605A" w14:textId="6EB7B013" w:rsidR="00E579BB" w:rsidRDefault="00E579BB" w:rsidP="00E579BB">
            <w:pPr>
              <w:pStyle w:val="Sraopastraipa"/>
              <w:numPr>
                <w:ilvl w:val="0"/>
                <w:numId w:val="6"/>
              </w:numPr>
              <w:spacing w:line="240" w:lineRule="auto"/>
              <w:ind w:left="312" w:hanging="284"/>
              <w:rPr>
                <w:sz w:val="24"/>
                <w:szCs w:val="24"/>
                <w:lang w:eastAsia="en-US"/>
              </w:rPr>
            </w:pPr>
            <w:r>
              <w:rPr>
                <w:b/>
                <w:bCs/>
                <w:sz w:val="24"/>
                <w:szCs w:val="24"/>
                <w:lang w:eastAsia="en-US"/>
              </w:rPr>
              <w:t>Kaladėlių rinkinys</w:t>
            </w:r>
            <w:r w:rsidR="00F11CE7">
              <w:rPr>
                <w:b/>
                <w:bCs/>
                <w:sz w:val="24"/>
                <w:szCs w:val="24"/>
                <w:lang w:eastAsia="en-US"/>
              </w:rPr>
              <w:t>.</w:t>
            </w:r>
          </w:p>
        </w:tc>
      </w:tr>
      <w:tr w:rsidR="00E579BB" w14:paraId="4BB98C75"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095D004" w14:textId="77777777" w:rsidR="00E579BB" w:rsidRDefault="00E579BB" w:rsidP="00E579BB">
            <w:pPr>
              <w:autoSpaceDN w:val="0"/>
              <w:spacing w:line="240" w:lineRule="auto"/>
              <w:jc w:val="center"/>
              <w:rPr>
                <w:sz w:val="22"/>
                <w:lang w:eastAsia="en-US"/>
              </w:rPr>
            </w:pPr>
            <w:r>
              <w:rPr>
                <w:sz w:val="22"/>
                <w:lang w:eastAsia="en-US"/>
              </w:rPr>
              <w:t>5.1.</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E59EC38" w14:textId="77777777" w:rsidR="00E579BB" w:rsidRDefault="00E579BB" w:rsidP="00E579BB">
            <w:pPr>
              <w:autoSpaceDN w:val="0"/>
              <w:spacing w:line="240" w:lineRule="auto"/>
              <w:rPr>
                <w:sz w:val="24"/>
                <w:szCs w:val="24"/>
                <w:lang w:eastAsia="en-US"/>
              </w:rPr>
            </w:pPr>
            <w:r>
              <w:rPr>
                <w:sz w:val="24"/>
                <w:szCs w:val="24"/>
                <w:lang w:eastAsia="en-US"/>
              </w:rPr>
              <w:t>Ypatybės</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C7CDC1" w14:textId="77777777" w:rsidR="00E579BB" w:rsidRDefault="00E579BB" w:rsidP="00261A3D">
            <w:pPr>
              <w:autoSpaceDN w:val="0"/>
              <w:spacing w:line="240" w:lineRule="auto"/>
              <w:ind w:right="57"/>
              <w:jc w:val="center"/>
              <w:rPr>
                <w:i/>
                <w:iCs/>
                <w:sz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2D26F0" w14:textId="77777777" w:rsidR="00E579BB" w:rsidRDefault="00E579BB" w:rsidP="00E579BB">
            <w:pPr>
              <w:autoSpaceDN w:val="0"/>
              <w:spacing w:line="240" w:lineRule="auto"/>
              <w:ind w:right="57"/>
              <w:jc w:val="center"/>
              <w:rPr>
                <w:i/>
                <w:iCs/>
                <w:sz w:val="22"/>
                <w:lang w:eastAsia="en-US"/>
              </w:rPr>
            </w:pP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53BA1C3" w14:textId="1FD68605" w:rsidR="00E579BB" w:rsidRDefault="00E579BB" w:rsidP="00E579BB">
            <w:pPr>
              <w:snapToGrid w:val="0"/>
              <w:spacing w:line="240" w:lineRule="auto"/>
              <w:rPr>
                <w:sz w:val="24"/>
                <w:szCs w:val="24"/>
                <w:lang w:eastAsia="en-US"/>
              </w:rPr>
            </w:pPr>
            <w:r>
              <w:rPr>
                <w:sz w:val="24"/>
                <w:szCs w:val="24"/>
                <w:lang w:eastAsia="en-US"/>
              </w:rPr>
              <w:t>Interaktyvi priemonė turi būti su specialiu nelimpančiu prie rankų smėliu.</w:t>
            </w:r>
          </w:p>
        </w:tc>
      </w:tr>
      <w:tr w:rsidR="00E579BB" w14:paraId="76992998"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84E3D72" w14:textId="77777777" w:rsidR="00E579BB" w:rsidRDefault="00E579BB" w:rsidP="00E579BB">
            <w:pPr>
              <w:autoSpaceDN w:val="0"/>
              <w:spacing w:line="240" w:lineRule="auto"/>
              <w:jc w:val="center"/>
              <w:rPr>
                <w:sz w:val="22"/>
                <w:lang w:eastAsia="en-US"/>
              </w:rPr>
            </w:pPr>
            <w:r>
              <w:rPr>
                <w:sz w:val="22"/>
                <w:lang w:eastAsia="en-US"/>
              </w:rPr>
              <w:t>5.2.</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C980931" w14:textId="77777777" w:rsidR="00E579BB" w:rsidRDefault="00E579BB" w:rsidP="00E579BB">
            <w:pPr>
              <w:autoSpaceDN w:val="0"/>
              <w:spacing w:line="240" w:lineRule="auto"/>
              <w:rPr>
                <w:sz w:val="24"/>
                <w:szCs w:val="24"/>
                <w:lang w:eastAsia="en-US"/>
              </w:rPr>
            </w:pPr>
            <w:r>
              <w:rPr>
                <w:sz w:val="24"/>
                <w:szCs w:val="24"/>
                <w:lang w:eastAsia="en-US"/>
              </w:rPr>
              <w:t>Funkcionalumas</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FA58147" w14:textId="77777777" w:rsidR="00E579BB" w:rsidRDefault="00E579BB" w:rsidP="00261A3D">
            <w:pPr>
              <w:autoSpaceDN w:val="0"/>
              <w:spacing w:line="240" w:lineRule="auto"/>
              <w:ind w:right="57"/>
              <w:jc w:val="center"/>
              <w:rPr>
                <w:i/>
                <w:iCs/>
                <w:sz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5D70E3" w14:textId="77777777" w:rsidR="00E579BB" w:rsidRDefault="00E579BB" w:rsidP="00E579BB">
            <w:pPr>
              <w:autoSpaceDN w:val="0"/>
              <w:spacing w:line="240" w:lineRule="auto"/>
              <w:ind w:right="57"/>
              <w:jc w:val="center"/>
              <w:rPr>
                <w:i/>
                <w:iCs/>
                <w:sz w:val="22"/>
                <w:lang w:eastAsia="en-US"/>
              </w:rPr>
            </w:pP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AC0841D" w14:textId="2547B8B0" w:rsidR="00E579BB" w:rsidRDefault="005B14BF" w:rsidP="00E579BB">
            <w:pPr>
              <w:snapToGrid w:val="0"/>
              <w:spacing w:line="240" w:lineRule="auto"/>
              <w:rPr>
                <w:sz w:val="24"/>
                <w:szCs w:val="24"/>
                <w:lang w:eastAsia="en-US"/>
              </w:rPr>
            </w:pPr>
            <w:r>
              <w:rPr>
                <w:sz w:val="24"/>
                <w:szCs w:val="24"/>
                <w:lang w:eastAsia="en-US"/>
              </w:rPr>
              <w:t>K</w:t>
            </w:r>
            <w:r w:rsidR="00E579BB">
              <w:rPr>
                <w:sz w:val="24"/>
                <w:szCs w:val="24"/>
                <w:lang w:eastAsia="en-US"/>
              </w:rPr>
              <w:t>omplektas turi būti sukomplektuotas taip, kad būtų galima jį naudoti kaip smėlio dėžę ir interaktyvų stalą.</w:t>
            </w:r>
          </w:p>
        </w:tc>
      </w:tr>
      <w:tr w:rsidR="00E579BB" w14:paraId="563F35D5"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CDD9CFC" w14:textId="77777777" w:rsidR="00E579BB" w:rsidRDefault="00E579BB" w:rsidP="00E579BB">
            <w:pPr>
              <w:autoSpaceDN w:val="0"/>
              <w:spacing w:line="240" w:lineRule="auto"/>
              <w:jc w:val="center"/>
              <w:rPr>
                <w:sz w:val="22"/>
                <w:lang w:eastAsia="en-US"/>
              </w:rPr>
            </w:pPr>
            <w:r>
              <w:rPr>
                <w:sz w:val="22"/>
                <w:lang w:eastAsia="en-US"/>
              </w:rPr>
              <w:t>5.3.</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CDC57A0" w14:textId="77777777" w:rsidR="00E579BB" w:rsidRDefault="00E579BB" w:rsidP="00E579BB">
            <w:pPr>
              <w:autoSpaceDN w:val="0"/>
              <w:spacing w:line="240" w:lineRule="auto"/>
              <w:rPr>
                <w:sz w:val="24"/>
                <w:szCs w:val="24"/>
                <w:lang w:eastAsia="en-US"/>
              </w:rPr>
            </w:pPr>
            <w:r>
              <w:rPr>
                <w:sz w:val="24"/>
                <w:szCs w:val="24"/>
                <w:lang w:eastAsia="en-US"/>
              </w:rPr>
              <w:t>Paskirtis</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C1A5423" w14:textId="77777777" w:rsidR="00E579BB" w:rsidRDefault="00E579BB" w:rsidP="00261A3D">
            <w:pPr>
              <w:autoSpaceDN w:val="0"/>
              <w:spacing w:line="240" w:lineRule="auto"/>
              <w:ind w:right="57"/>
              <w:jc w:val="center"/>
              <w:rPr>
                <w:i/>
                <w:iCs/>
                <w:sz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91AB9B4" w14:textId="77777777" w:rsidR="00E579BB" w:rsidRDefault="00E579BB" w:rsidP="00E579BB">
            <w:pPr>
              <w:autoSpaceDN w:val="0"/>
              <w:spacing w:line="240" w:lineRule="auto"/>
              <w:ind w:right="57"/>
              <w:jc w:val="center"/>
              <w:rPr>
                <w:i/>
                <w:iCs/>
                <w:sz w:val="22"/>
                <w:lang w:eastAsia="en-US"/>
              </w:rPr>
            </w:pP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152F2F4" w14:textId="5718F41F" w:rsidR="00E579BB" w:rsidRDefault="005B14BF" w:rsidP="00E579BB">
            <w:pPr>
              <w:snapToGrid w:val="0"/>
              <w:spacing w:line="240" w:lineRule="auto"/>
              <w:rPr>
                <w:sz w:val="24"/>
                <w:szCs w:val="24"/>
                <w:lang w:eastAsia="en-US"/>
              </w:rPr>
            </w:pPr>
            <w:r>
              <w:rPr>
                <w:sz w:val="24"/>
                <w:szCs w:val="24"/>
                <w:lang w:eastAsia="en-US"/>
              </w:rPr>
              <w:t>I</w:t>
            </w:r>
            <w:r w:rsidR="00E579BB">
              <w:rPr>
                <w:sz w:val="24"/>
                <w:szCs w:val="24"/>
                <w:lang w:eastAsia="en-US"/>
              </w:rPr>
              <w:t xml:space="preserve">nteraktyvi priemonę smėlio dėžė – stalas turi būti pritaikytas smėlio, spalvų ir atsipalaidavimo terapijai, motorinių įgūdžių stiprinimui, kalbos ir kalbėjimo </w:t>
            </w:r>
            <w:r w:rsidR="00E579BB">
              <w:rPr>
                <w:sz w:val="24"/>
                <w:szCs w:val="24"/>
                <w:lang w:eastAsia="en-US"/>
              </w:rPr>
              <w:lastRenderedPageBreak/>
              <w:t xml:space="preserve">lavinimui, įtampos ir streso mažinimui, saugios edukacinės aplinkos kūrimui ir </w:t>
            </w:r>
            <w:proofErr w:type="spellStart"/>
            <w:r w:rsidR="00E579BB">
              <w:rPr>
                <w:sz w:val="24"/>
                <w:szCs w:val="24"/>
                <w:lang w:eastAsia="en-US"/>
              </w:rPr>
              <w:t>įtraukiąjam</w:t>
            </w:r>
            <w:proofErr w:type="spellEnd"/>
            <w:r w:rsidR="00E579BB">
              <w:rPr>
                <w:sz w:val="24"/>
                <w:szCs w:val="24"/>
                <w:lang w:eastAsia="en-US"/>
              </w:rPr>
              <w:t xml:space="preserve"> ugdymui skatinti.</w:t>
            </w:r>
          </w:p>
        </w:tc>
      </w:tr>
      <w:tr w:rsidR="00E579BB" w14:paraId="4ED23E97"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52011940" w14:textId="77777777" w:rsidR="00E579BB" w:rsidRPr="00E90F76" w:rsidRDefault="00E579BB" w:rsidP="00E579BB">
            <w:pPr>
              <w:autoSpaceDN w:val="0"/>
              <w:spacing w:line="240" w:lineRule="auto"/>
              <w:jc w:val="center"/>
              <w:rPr>
                <w:b/>
                <w:bCs/>
                <w:sz w:val="22"/>
                <w:lang w:eastAsia="en-US"/>
              </w:rPr>
            </w:pPr>
            <w:r w:rsidRPr="00E90F76">
              <w:rPr>
                <w:b/>
                <w:bCs/>
                <w:sz w:val="22"/>
                <w:lang w:eastAsia="en-US"/>
              </w:rPr>
              <w:lastRenderedPageBreak/>
              <w:t>6.</w:t>
            </w:r>
          </w:p>
        </w:tc>
        <w:tc>
          <w:tcPr>
            <w:tcW w:w="312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0F32832C" w14:textId="77777777" w:rsidR="00E579BB" w:rsidRDefault="00E579BB" w:rsidP="00E579BB">
            <w:pPr>
              <w:autoSpaceDN w:val="0"/>
              <w:spacing w:line="240" w:lineRule="auto"/>
              <w:rPr>
                <w:b/>
                <w:bCs/>
                <w:sz w:val="24"/>
                <w:szCs w:val="24"/>
                <w:lang w:eastAsia="en-US"/>
              </w:rPr>
            </w:pPr>
            <w:r>
              <w:rPr>
                <w:b/>
                <w:bCs/>
                <w:sz w:val="24"/>
                <w:szCs w:val="24"/>
                <w:lang w:eastAsia="en-US"/>
              </w:rPr>
              <w:t>Vandens projektorius</w:t>
            </w:r>
          </w:p>
        </w:tc>
        <w:tc>
          <w:tcPr>
            <w:tcW w:w="113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1FDED713" w14:textId="77777777" w:rsidR="00E579BB" w:rsidRDefault="00E579BB" w:rsidP="00261A3D">
            <w:pPr>
              <w:autoSpaceDN w:val="0"/>
              <w:spacing w:line="240" w:lineRule="auto"/>
              <w:ind w:right="57"/>
              <w:jc w:val="center"/>
              <w:rPr>
                <w:b/>
                <w:bCs/>
                <w:sz w:val="24"/>
                <w:szCs w:val="24"/>
                <w:lang w:eastAsia="en-US"/>
              </w:rPr>
            </w:pPr>
            <w:r>
              <w:rPr>
                <w:b/>
                <w:bCs/>
                <w:sz w:val="24"/>
                <w:szCs w:val="24"/>
                <w:lang w:eastAsia="en-US"/>
              </w:rPr>
              <w:t>kompl.</w:t>
            </w:r>
          </w:p>
        </w:tc>
        <w:tc>
          <w:tcPr>
            <w:tcW w:w="99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42EDAE32" w14:textId="77777777" w:rsidR="00E579BB" w:rsidRDefault="00E579BB" w:rsidP="00E579BB">
            <w:pPr>
              <w:autoSpaceDN w:val="0"/>
              <w:spacing w:line="240" w:lineRule="auto"/>
              <w:ind w:right="57"/>
              <w:jc w:val="center"/>
              <w:rPr>
                <w:b/>
                <w:bCs/>
                <w:sz w:val="24"/>
                <w:szCs w:val="24"/>
                <w:lang w:eastAsia="en-US"/>
              </w:rPr>
            </w:pPr>
            <w:r>
              <w:rPr>
                <w:b/>
                <w:bCs/>
                <w:sz w:val="24"/>
                <w:szCs w:val="24"/>
                <w:lang w:eastAsia="en-US"/>
              </w:rPr>
              <w:t>1</w:t>
            </w:r>
          </w:p>
        </w:tc>
        <w:tc>
          <w:tcPr>
            <w:tcW w:w="425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33409A24" w14:textId="77777777" w:rsidR="00E579BB" w:rsidRDefault="00E579BB" w:rsidP="00E579BB">
            <w:pPr>
              <w:pStyle w:val="Sraopastraipa"/>
              <w:autoSpaceDN w:val="0"/>
              <w:spacing w:line="240" w:lineRule="auto"/>
              <w:ind w:hanging="692"/>
              <w:jc w:val="both"/>
              <w:rPr>
                <w:b/>
                <w:bCs/>
                <w:sz w:val="24"/>
                <w:szCs w:val="24"/>
                <w:lang w:eastAsia="en-US"/>
              </w:rPr>
            </w:pPr>
            <w:r>
              <w:rPr>
                <w:b/>
                <w:bCs/>
                <w:sz w:val="24"/>
                <w:szCs w:val="24"/>
                <w:lang w:eastAsia="en-US"/>
              </w:rPr>
              <w:t>Komplektą turi sudaryti šios dalys:</w:t>
            </w:r>
          </w:p>
          <w:p w14:paraId="50663915" w14:textId="0EED725A" w:rsidR="00E579BB" w:rsidRDefault="00E579BB" w:rsidP="00E579BB">
            <w:pPr>
              <w:pStyle w:val="Sraopastraipa"/>
              <w:numPr>
                <w:ilvl w:val="0"/>
                <w:numId w:val="4"/>
              </w:numPr>
              <w:autoSpaceDN w:val="0"/>
              <w:spacing w:line="240" w:lineRule="auto"/>
              <w:ind w:left="175" w:hanging="175"/>
              <w:jc w:val="both"/>
              <w:rPr>
                <w:b/>
                <w:bCs/>
                <w:sz w:val="24"/>
                <w:szCs w:val="24"/>
                <w:lang w:eastAsia="en-US"/>
              </w:rPr>
            </w:pPr>
            <w:r>
              <w:rPr>
                <w:b/>
                <w:bCs/>
                <w:sz w:val="24"/>
                <w:szCs w:val="24"/>
                <w:lang w:eastAsia="en-US"/>
              </w:rPr>
              <w:t>Projektorius</w:t>
            </w:r>
            <w:r w:rsidR="00442DF4">
              <w:rPr>
                <w:b/>
                <w:bCs/>
                <w:sz w:val="24"/>
                <w:szCs w:val="24"/>
                <w:lang w:eastAsia="en-US"/>
              </w:rPr>
              <w:t>;</w:t>
            </w:r>
          </w:p>
          <w:p w14:paraId="7CA8CAF1" w14:textId="1828DF75" w:rsidR="00E579BB" w:rsidRDefault="00442DF4" w:rsidP="00E579BB">
            <w:pPr>
              <w:pStyle w:val="Sraopastraipa"/>
              <w:numPr>
                <w:ilvl w:val="0"/>
                <w:numId w:val="6"/>
              </w:numPr>
              <w:autoSpaceDN w:val="0"/>
              <w:spacing w:line="240" w:lineRule="auto"/>
              <w:ind w:left="170" w:hanging="170"/>
              <w:jc w:val="both"/>
              <w:rPr>
                <w:sz w:val="24"/>
                <w:szCs w:val="24"/>
                <w:lang w:eastAsia="en-US"/>
              </w:rPr>
            </w:pPr>
            <w:r>
              <w:rPr>
                <w:b/>
                <w:bCs/>
                <w:sz w:val="24"/>
                <w:szCs w:val="24"/>
                <w:lang w:eastAsia="en-US"/>
              </w:rPr>
              <w:t>M</w:t>
            </w:r>
            <w:r w:rsidR="00E579BB">
              <w:rPr>
                <w:b/>
                <w:bCs/>
                <w:sz w:val="24"/>
                <w:szCs w:val="24"/>
                <w:lang w:eastAsia="en-US"/>
              </w:rPr>
              <w:t>aitinimo laidas</w:t>
            </w:r>
            <w:r>
              <w:rPr>
                <w:sz w:val="24"/>
                <w:szCs w:val="24"/>
                <w:lang w:eastAsia="en-US"/>
              </w:rPr>
              <w:t>;</w:t>
            </w:r>
          </w:p>
          <w:p w14:paraId="727E8A77" w14:textId="63011858" w:rsidR="00E579BB" w:rsidRDefault="00442DF4" w:rsidP="00E579BB">
            <w:pPr>
              <w:pStyle w:val="Sraopastraipa"/>
              <w:numPr>
                <w:ilvl w:val="0"/>
                <w:numId w:val="6"/>
              </w:numPr>
              <w:autoSpaceDN w:val="0"/>
              <w:spacing w:line="240" w:lineRule="auto"/>
              <w:ind w:left="175" w:hanging="175"/>
              <w:jc w:val="both"/>
              <w:rPr>
                <w:sz w:val="24"/>
                <w:szCs w:val="24"/>
                <w:lang w:eastAsia="en-US"/>
              </w:rPr>
            </w:pPr>
            <w:r>
              <w:rPr>
                <w:b/>
                <w:bCs/>
                <w:sz w:val="24"/>
                <w:szCs w:val="24"/>
                <w:lang w:eastAsia="en-US"/>
              </w:rPr>
              <w:t>N</w:t>
            </w:r>
            <w:r w:rsidR="00E579BB">
              <w:rPr>
                <w:b/>
                <w:bCs/>
                <w:sz w:val="24"/>
                <w:szCs w:val="24"/>
                <w:lang w:eastAsia="en-US"/>
              </w:rPr>
              <w:t>uotolinio valdymo pultas</w:t>
            </w:r>
            <w:r>
              <w:rPr>
                <w:sz w:val="24"/>
                <w:szCs w:val="24"/>
                <w:lang w:eastAsia="en-US"/>
              </w:rPr>
              <w:t>;</w:t>
            </w:r>
          </w:p>
          <w:p w14:paraId="7B92EE70" w14:textId="44EB6753" w:rsidR="00E579BB" w:rsidRDefault="00442DF4" w:rsidP="00E579BB">
            <w:pPr>
              <w:pStyle w:val="Sraopastraipa"/>
              <w:numPr>
                <w:ilvl w:val="0"/>
                <w:numId w:val="6"/>
              </w:numPr>
              <w:autoSpaceDN w:val="0"/>
              <w:spacing w:line="240" w:lineRule="auto"/>
              <w:ind w:left="175" w:hanging="175"/>
              <w:jc w:val="both"/>
              <w:rPr>
                <w:sz w:val="24"/>
                <w:szCs w:val="24"/>
                <w:lang w:eastAsia="en-US"/>
              </w:rPr>
            </w:pPr>
            <w:r>
              <w:rPr>
                <w:b/>
                <w:bCs/>
                <w:sz w:val="24"/>
                <w:szCs w:val="24"/>
                <w:lang w:eastAsia="en-US"/>
              </w:rPr>
              <w:t>B</w:t>
            </w:r>
            <w:r w:rsidR="00E579BB">
              <w:rPr>
                <w:b/>
                <w:bCs/>
                <w:sz w:val="24"/>
                <w:szCs w:val="24"/>
                <w:lang w:eastAsia="en-US"/>
              </w:rPr>
              <w:t>aterija</w:t>
            </w:r>
            <w:r w:rsidR="00E579BB">
              <w:rPr>
                <w:sz w:val="24"/>
                <w:szCs w:val="24"/>
                <w:lang w:eastAsia="en-US"/>
              </w:rPr>
              <w:t xml:space="preserve">. </w:t>
            </w:r>
          </w:p>
        </w:tc>
      </w:tr>
      <w:tr w:rsidR="00E579BB" w14:paraId="70944F34"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2B80317" w14:textId="77777777" w:rsidR="00E579BB" w:rsidRDefault="00E579BB" w:rsidP="00E579BB">
            <w:pPr>
              <w:autoSpaceDN w:val="0"/>
              <w:spacing w:line="240" w:lineRule="auto"/>
              <w:jc w:val="center"/>
              <w:rPr>
                <w:sz w:val="22"/>
                <w:lang w:eastAsia="en-US"/>
              </w:rPr>
            </w:pPr>
            <w:r>
              <w:rPr>
                <w:sz w:val="22"/>
                <w:lang w:eastAsia="en-US"/>
              </w:rPr>
              <w:t>6.1.</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85B7A33" w14:textId="77777777" w:rsidR="00E579BB" w:rsidRDefault="00E579BB" w:rsidP="00E579BB">
            <w:pPr>
              <w:autoSpaceDN w:val="0"/>
              <w:spacing w:line="240" w:lineRule="auto"/>
              <w:rPr>
                <w:sz w:val="24"/>
                <w:szCs w:val="24"/>
                <w:lang w:eastAsia="en-US"/>
              </w:rPr>
            </w:pPr>
            <w:r>
              <w:rPr>
                <w:sz w:val="24"/>
                <w:szCs w:val="24"/>
                <w:lang w:eastAsia="en-US"/>
              </w:rPr>
              <w:t xml:space="preserve">Ypatybės </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6BBF49" w14:textId="77777777" w:rsidR="00E579BB" w:rsidRDefault="00E579BB" w:rsidP="00261A3D">
            <w:pPr>
              <w:autoSpaceDN w:val="0"/>
              <w:spacing w:line="240" w:lineRule="auto"/>
              <w:ind w:right="57"/>
              <w:jc w:val="center"/>
              <w:rPr>
                <w:i/>
                <w:iCs/>
                <w:sz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896154F" w14:textId="77777777" w:rsidR="00E579BB" w:rsidRDefault="00E579BB" w:rsidP="00E579BB">
            <w:pPr>
              <w:autoSpaceDN w:val="0"/>
              <w:spacing w:line="240" w:lineRule="auto"/>
              <w:ind w:right="57"/>
              <w:jc w:val="center"/>
              <w:rPr>
                <w:i/>
                <w:iCs/>
                <w:sz w:val="22"/>
                <w:lang w:eastAsia="en-US"/>
              </w:rPr>
            </w:pP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0BC3D9C" w14:textId="06E5A7EA" w:rsidR="00E579BB" w:rsidRDefault="00E579BB" w:rsidP="00E579BB">
            <w:pPr>
              <w:snapToGrid w:val="0"/>
              <w:spacing w:line="240" w:lineRule="auto"/>
              <w:rPr>
                <w:sz w:val="24"/>
                <w:szCs w:val="24"/>
                <w:lang w:eastAsia="en-US"/>
              </w:rPr>
            </w:pPr>
            <w:r>
              <w:rPr>
                <w:sz w:val="24"/>
                <w:szCs w:val="24"/>
                <w:lang w:eastAsia="en-US"/>
              </w:rPr>
              <w:t xml:space="preserve">Projektorius turi turėti LED ekraną, </w:t>
            </w:r>
            <w:r w:rsidR="00C20B80">
              <w:rPr>
                <w:sz w:val="24"/>
                <w:szCs w:val="24"/>
                <w:lang w:eastAsia="en-US"/>
              </w:rPr>
              <w:t xml:space="preserve">būti </w:t>
            </w:r>
            <w:r>
              <w:rPr>
                <w:sz w:val="24"/>
                <w:szCs w:val="24"/>
                <w:lang w:eastAsia="en-US"/>
              </w:rPr>
              <w:t>pritaikytas sensorinėms patalpoms, sukur</w:t>
            </w:r>
            <w:r w:rsidR="00F07624">
              <w:rPr>
                <w:sz w:val="24"/>
                <w:szCs w:val="24"/>
                <w:lang w:eastAsia="en-US"/>
              </w:rPr>
              <w:t>ti</w:t>
            </w:r>
            <w:r>
              <w:rPr>
                <w:sz w:val="24"/>
                <w:szCs w:val="24"/>
                <w:lang w:eastAsia="en-US"/>
              </w:rPr>
              <w:t xml:space="preserve"> judančio vandens efektą, kuris vizualiai kuria jaukią aplinką, skleidžia švelnias įvairių spalvų bangas.</w:t>
            </w:r>
          </w:p>
        </w:tc>
      </w:tr>
      <w:tr w:rsidR="00E579BB" w14:paraId="0DE39D8E"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4AF6D50" w14:textId="77777777" w:rsidR="00E579BB" w:rsidRDefault="00E579BB" w:rsidP="00E579BB">
            <w:pPr>
              <w:autoSpaceDN w:val="0"/>
              <w:spacing w:line="240" w:lineRule="auto"/>
              <w:jc w:val="center"/>
              <w:rPr>
                <w:sz w:val="22"/>
                <w:lang w:eastAsia="en-US"/>
              </w:rPr>
            </w:pPr>
            <w:r>
              <w:rPr>
                <w:sz w:val="22"/>
                <w:lang w:eastAsia="en-US"/>
              </w:rPr>
              <w:t>6.2.</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9014D6F" w14:textId="77777777" w:rsidR="00E579BB" w:rsidRDefault="00E579BB" w:rsidP="00E579BB">
            <w:pPr>
              <w:autoSpaceDN w:val="0"/>
              <w:spacing w:line="240" w:lineRule="auto"/>
              <w:rPr>
                <w:sz w:val="24"/>
                <w:szCs w:val="24"/>
                <w:lang w:eastAsia="en-US"/>
              </w:rPr>
            </w:pPr>
            <w:r>
              <w:rPr>
                <w:sz w:val="24"/>
                <w:szCs w:val="24"/>
                <w:lang w:eastAsia="en-US"/>
              </w:rPr>
              <w:t>Galia</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047E15" w14:textId="77777777" w:rsidR="00E579BB" w:rsidRDefault="00E579BB" w:rsidP="00261A3D">
            <w:pPr>
              <w:autoSpaceDN w:val="0"/>
              <w:spacing w:line="240" w:lineRule="auto"/>
              <w:ind w:right="57"/>
              <w:jc w:val="center"/>
              <w:rPr>
                <w:i/>
                <w:iCs/>
                <w:sz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65AE8B" w14:textId="77777777" w:rsidR="00E579BB" w:rsidRDefault="00E579BB" w:rsidP="00E579BB">
            <w:pPr>
              <w:autoSpaceDN w:val="0"/>
              <w:spacing w:line="240" w:lineRule="auto"/>
              <w:ind w:right="57"/>
              <w:jc w:val="center"/>
              <w:rPr>
                <w:i/>
                <w:iCs/>
                <w:sz w:val="22"/>
                <w:lang w:eastAsia="en-US"/>
              </w:rPr>
            </w:pP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4E5C5D7" w14:textId="77777777" w:rsidR="00E579BB" w:rsidRDefault="00E579BB" w:rsidP="00E579BB">
            <w:pPr>
              <w:snapToGrid w:val="0"/>
              <w:spacing w:line="240" w:lineRule="auto"/>
              <w:rPr>
                <w:sz w:val="24"/>
                <w:szCs w:val="24"/>
                <w:lang w:eastAsia="en-US"/>
              </w:rPr>
            </w:pPr>
            <w:r>
              <w:rPr>
                <w:sz w:val="24"/>
                <w:szCs w:val="24"/>
                <w:lang w:eastAsia="en-US"/>
              </w:rPr>
              <w:t>Ne mažiau kaip 40 W.</w:t>
            </w:r>
          </w:p>
        </w:tc>
      </w:tr>
      <w:tr w:rsidR="00E579BB" w14:paraId="60A2D6F5"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01FF8E5" w14:textId="77777777" w:rsidR="00E579BB" w:rsidRDefault="00E579BB" w:rsidP="00E579BB">
            <w:pPr>
              <w:autoSpaceDN w:val="0"/>
              <w:spacing w:line="240" w:lineRule="auto"/>
              <w:jc w:val="center"/>
              <w:rPr>
                <w:sz w:val="22"/>
                <w:lang w:eastAsia="en-US"/>
              </w:rPr>
            </w:pPr>
            <w:r>
              <w:rPr>
                <w:sz w:val="22"/>
                <w:lang w:eastAsia="en-US"/>
              </w:rPr>
              <w:t>6.3.</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59C5EC2" w14:textId="50AF3593" w:rsidR="00E579BB" w:rsidRDefault="00E579BB" w:rsidP="00E579BB">
            <w:pPr>
              <w:autoSpaceDN w:val="0"/>
              <w:spacing w:line="240" w:lineRule="auto"/>
              <w:rPr>
                <w:sz w:val="24"/>
                <w:szCs w:val="24"/>
                <w:lang w:eastAsia="en-US"/>
              </w:rPr>
            </w:pPr>
            <w:r>
              <w:rPr>
                <w:sz w:val="24"/>
                <w:szCs w:val="24"/>
                <w:lang w:eastAsia="en-US"/>
              </w:rPr>
              <w:t>Spindulio kampas</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EBEBCE" w14:textId="77777777" w:rsidR="00E579BB" w:rsidRDefault="00E579BB" w:rsidP="00261A3D">
            <w:pPr>
              <w:autoSpaceDN w:val="0"/>
              <w:spacing w:line="240" w:lineRule="auto"/>
              <w:ind w:right="57"/>
              <w:jc w:val="center"/>
              <w:rPr>
                <w:i/>
                <w:iCs/>
                <w:sz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C20192" w14:textId="77777777" w:rsidR="00E579BB" w:rsidRDefault="00E579BB" w:rsidP="00E579BB">
            <w:pPr>
              <w:autoSpaceDN w:val="0"/>
              <w:spacing w:line="240" w:lineRule="auto"/>
              <w:ind w:right="57"/>
              <w:jc w:val="center"/>
              <w:rPr>
                <w:i/>
                <w:iCs/>
                <w:sz w:val="22"/>
                <w:lang w:eastAsia="en-US"/>
              </w:rPr>
            </w:pP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8C31FAC" w14:textId="77777777" w:rsidR="00E579BB" w:rsidRDefault="00E579BB" w:rsidP="00E579BB">
            <w:pPr>
              <w:snapToGrid w:val="0"/>
              <w:spacing w:line="240" w:lineRule="auto"/>
              <w:rPr>
                <w:sz w:val="24"/>
                <w:szCs w:val="24"/>
                <w:lang w:eastAsia="en-US"/>
              </w:rPr>
            </w:pPr>
            <w:r>
              <w:rPr>
                <w:sz w:val="24"/>
                <w:szCs w:val="24"/>
                <w:lang w:eastAsia="en-US"/>
              </w:rPr>
              <w:t>Ne mažesnis kaip 30°.</w:t>
            </w:r>
          </w:p>
        </w:tc>
      </w:tr>
      <w:tr w:rsidR="00E579BB" w14:paraId="5E2DD1DD"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21D6E29" w14:textId="77777777" w:rsidR="00E579BB" w:rsidRDefault="00E579BB" w:rsidP="00E579BB">
            <w:pPr>
              <w:autoSpaceDN w:val="0"/>
              <w:spacing w:line="240" w:lineRule="auto"/>
              <w:jc w:val="center"/>
              <w:rPr>
                <w:sz w:val="22"/>
                <w:lang w:eastAsia="en-US"/>
              </w:rPr>
            </w:pPr>
            <w:r>
              <w:rPr>
                <w:sz w:val="22"/>
                <w:lang w:eastAsia="en-US"/>
              </w:rPr>
              <w:t>6.4.</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E181016" w14:textId="77777777" w:rsidR="00E579BB" w:rsidRDefault="00E579BB" w:rsidP="00E579BB">
            <w:pPr>
              <w:autoSpaceDN w:val="0"/>
              <w:spacing w:line="240" w:lineRule="auto"/>
              <w:rPr>
                <w:sz w:val="24"/>
                <w:szCs w:val="24"/>
                <w:lang w:eastAsia="en-US"/>
              </w:rPr>
            </w:pPr>
            <w:r>
              <w:rPr>
                <w:sz w:val="24"/>
                <w:szCs w:val="24"/>
                <w:lang w:eastAsia="en-US"/>
              </w:rPr>
              <w:t>Korpusas</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C2DD2C4" w14:textId="77777777" w:rsidR="00E579BB" w:rsidRDefault="00E579BB" w:rsidP="00261A3D">
            <w:pPr>
              <w:autoSpaceDN w:val="0"/>
              <w:spacing w:line="240" w:lineRule="auto"/>
              <w:ind w:right="57"/>
              <w:jc w:val="center"/>
              <w:rPr>
                <w:i/>
                <w:iCs/>
                <w:sz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4FB7A94" w14:textId="77777777" w:rsidR="00E579BB" w:rsidRDefault="00E579BB" w:rsidP="00E579BB">
            <w:pPr>
              <w:autoSpaceDN w:val="0"/>
              <w:spacing w:line="240" w:lineRule="auto"/>
              <w:ind w:right="57"/>
              <w:jc w:val="center"/>
              <w:rPr>
                <w:i/>
                <w:iCs/>
                <w:sz w:val="22"/>
                <w:lang w:eastAsia="en-US"/>
              </w:rPr>
            </w:pP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E9A3D48" w14:textId="7A85F779" w:rsidR="00E579BB" w:rsidRDefault="005B14BF" w:rsidP="00E579BB">
            <w:pPr>
              <w:snapToGrid w:val="0"/>
              <w:spacing w:line="240" w:lineRule="auto"/>
              <w:rPr>
                <w:sz w:val="24"/>
                <w:szCs w:val="24"/>
                <w:lang w:eastAsia="en-US"/>
              </w:rPr>
            </w:pPr>
            <w:r>
              <w:rPr>
                <w:sz w:val="24"/>
                <w:szCs w:val="24"/>
                <w:lang w:eastAsia="en-US"/>
              </w:rPr>
              <w:t>S</w:t>
            </w:r>
            <w:r w:rsidR="00E579BB">
              <w:rPr>
                <w:sz w:val="24"/>
                <w:szCs w:val="24"/>
                <w:lang w:eastAsia="en-US"/>
              </w:rPr>
              <w:t>u laikikliu montavimui.</w:t>
            </w:r>
          </w:p>
        </w:tc>
      </w:tr>
      <w:tr w:rsidR="00E579BB" w14:paraId="099B0731"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ED8FBE8" w14:textId="77777777" w:rsidR="00E579BB" w:rsidRDefault="00E579BB" w:rsidP="00E579BB">
            <w:pPr>
              <w:autoSpaceDN w:val="0"/>
              <w:spacing w:line="240" w:lineRule="auto"/>
              <w:jc w:val="center"/>
              <w:rPr>
                <w:sz w:val="22"/>
                <w:lang w:eastAsia="en-US"/>
              </w:rPr>
            </w:pPr>
            <w:r>
              <w:rPr>
                <w:sz w:val="22"/>
                <w:lang w:eastAsia="en-US"/>
              </w:rPr>
              <w:t>6.5.</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544A6FC" w14:textId="77777777" w:rsidR="00E579BB" w:rsidRDefault="00E579BB" w:rsidP="00E579BB">
            <w:pPr>
              <w:autoSpaceDN w:val="0"/>
              <w:spacing w:line="240" w:lineRule="auto"/>
              <w:rPr>
                <w:sz w:val="24"/>
                <w:szCs w:val="24"/>
                <w:lang w:eastAsia="en-US"/>
              </w:rPr>
            </w:pPr>
            <w:r>
              <w:rPr>
                <w:sz w:val="24"/>
                <w:szCs w:val="24"/>
                <w:lang w:eastAsia="en-US"/>
              </w:rPr>
              <w:t xml:space="preserve">Matmenys </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C6D1C3" w14:textId="77777777" w:rsidR="00E579BB" w:rsidRDefault="00E579BB" w:rsidP="00261A3D">
            <w:pPr>
              <w:autoSpaceDN w:val="0"/>
              <w:spacing w:line="240" w:lineRule="auto"/>
              <w:ind w:right="57"/>
              <w:jc w:val="center"/>
              <w:rPr>
                <w:i/>
                <w:iCs/>
                <w:sz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69F2DE" w14:textId="77777777" w:rsidR="00E579BB" w:rsidRDefault="00E579BB" w:rsidP="00E579BB">
            <w:pPr>
              <w:autoSpaceDN w:val="0"/>
              <w:spacing w:line="240" w:lineRule="auto"/>
              <w:ind w:right="57"/>
              <w:jc w:val="center"/>
              <w:rPr>
                <w:i/>
                <w:iCs/>
                <w:sz w:val="22"/>
                <w:lang w:eastAsia="en-US"/>
              </w:rPr>
            </w:pP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696FE00" w14:textId="6B2B82A0" w:rsidR="00E579BB" w:rsidRDefault="009244A8" w:rsidP="00E579BB">
            <w:pPr>
              <w:pStyle w:val="Sraopastraipa"/>
              <w:tabs>
                <w:tab w:val="left" w:pos="177"/>
              </w:tabs>
              <w:autoSpaceDN w:val="0"/>
              <w:spacing w:line="240" w:lineRule="auto"/>
              <w:ind w:left="0"/>
              <w:rPr>
                <w:sz w:val="24"/>
                <w:szCs w:val="24"/>
                <w:lang w:eastAsia="en-US"/>
              </w:rPr>
            </w:pPr>
            <w:r>
              <w:rPr>
                <w:sz w:val="24"/>
                <w:szCs w:val="24"/>
                <w:lang w:eastAsia="en-US"/>
              </w:rPr>
              <w:t xml:space="preserve">Ne mažiau kaip </w:t>
            </w:r>
            <w:r w:rsidR="00E579BB">
              <w:rPr>
                <w:sz w:val="24"/>
                <w:szCs w:val="24"/>
                <w:lang w:eastAsia="en-US"/>
              </w:rPr>
              <w:t>24 × 27 × 20 cm</w:t>
            </w:r>
            <w:r w:rsidR="00715BE3">
              <w:rPr>
                <w:sz w:val="24"/>
                <w:szCs w:val="24"/>
                <w:lang w:eastAsia="en-US"/>
              </w:rPr>
              <w:t>.</w:t>
            </w:r>
          </w:p>
        </w:tc>
      </w:tr>
      <w:tr w:rsidR="00E579BB" w14:paraId="56DFE180"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B6F9754" w14:textId="77777777" w:rsidR="00E579BB" w:rsidRDefault="00E579BB" w:rsidP="00E579BB">
            <w:pPr>
              <w:autoSpaceDN w:val="0"/>
              <w:spacing w:line="240" w:lineRule="auto"/>
              <w:jc w:val="center"/>
              <w:rPr>
                <w:sz w:val="22"/>
                <w:lang w:eastAsia="en-US"/>
              </w:rPr>
            </w:pPr>
            <w:r>
              <w:rPr>
                <w:sz w:val="22"/>
                <w:lang w:eastAsia="en-US"/>
              </w:rPr>
              <w:t>6.6.</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30D31A8" w14:textId="77777777" w:rsidR="00E579BB" w:rsidRDefault="00E579BB" w:rsidP="00E579BB">
            <w:pPr>
              <w:autoSpaceDN w:val="0"/>
              <w:spacing w:line="240" w:lineRule="auto"/>
              <w:rPr>
                <w:sz w:val="24"/>
                <w:szCs w:val="24"/>
                <w:lang w:eastAsia="en-US"/>
              </w:rPr>
            </w:pPr>
            <w:r>
              <w:rPr>
                <w:sz w:val="24"/>
                <w:szCs w:val="24"/>
                <w:lang w:eastAsia="en-US"/>
              </w:rPr>
              <w:t>Funkcionalumas</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C36C017" w14:textId="77777777" w:rsidR="00E579BB" w:rsidRDefault="00E579BB" w:rsidP="00261A3D">
            <w:pPr>
              <w:autoSpaceDN w:val="0"/>
              <w:spacing w:line="240" w:lineRule="auto"/>
              <w:ind w:right="57"/>
              <w:jc w:val="center"/>
              <w:rPr>
                <w:i/>
                <w:iCs/>
                <w:sz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B7405D3" w14:textId="77777777" w:rsidR="00E579BB" w:rsidRDefault="00E579BB" w:rsidP="00E579BB">
            <w:pPr>
              <w:autoSpaceDN w:val="0"/>
              <w:spacing w:line="240" w:lineRule="auto"/>
              <w:ind w:right="57"/>
              <w:jc w:val="center"/>
              <w:rPr>
                <w:i/>
                <w:iCs/>
                <w:sz w:val="22"/>
                <w:lang w:eastAsia="en-US"/>
              </w:rPr>
            </w:pP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D1056D4" w14:textId="61BA0320" w:rsidR="00E579BB" w:rsidRDefault="005B14BF" w:rsidP="00E579BB">
            <w:pPr>
              <w:snapToGrid w:val="0"/>
              <w:spacing w:line="240" w:lineRule="auto"/>
              <w:rPr>
                <w:sz w:val="24"/>
                <w:szCs w:val="24"/>
                <w:lang w:eastAsia="en-US"/>
              </w:rPr>
            </w:pPr>
            <w:r>
              <w:rPr>
                <w:sz w:val="24"/>
                <w:szCs w:val="24"/>
                <w:lang w:eastAsia="en-US"/>
              </w:rPr>
              <w:t>P</w:t>
            </w:r>
            <w:r w:rsidR="00E579BB">
              <w:rPr>
                <w:sz w:val="24"/>
                <w:szCs w:val="24"/>
                <w:lang w:eastAsia="en-US"/>
              </w:rPr>
              <w:t>rojektorius turi turėti automatinį režimą su integruotomis programomis (įskaitant muzikos režimus), rankinį fokusavimą, šviesos intensyvumo reguliavimą, judėjimo greičio reguliavimą, šviesos dinamika turi būti pritaikoma tiek raminančiam, tiek aktyvesniam aplinkos scenarijui.</w:t>
            </w:r>
          </w:p>
        </w:tc>
      </w:tr>
      <w:tr w:rsidR="00E579BB" w14:paraId="1BEF1336"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65DAC736" w14:textId="77777777" w:rsidR="00E579BB" w:rsidRPr="00E90F76" w:rsidRDefault="00E579BB" w:rsidP="00E579BB">
            <w:pPr>
              <w:autoSpaceDN w:val="0"/>
              <w:spacing w:line="240" w:lineRule="auto"/>
              <w:jc w:val="center"/>
              <w:rPr>
                <w:b/>
                <w:bCs/>
                <w:sz w:val="22"/>
                <w:lang w:eastAsia="en-US"/>
              </w:rPr>
            </w:pPr>
            <w:r w:rsidRPr="00E90F76">
              <w:rPr>
                <w:b/>
                <w:bCs/>
                <w:sz w:val="22"/>
                <w:lang w:eastAsia="en-US"/>
              </w:rPr>
              <w:t>7.</w:t>
            </w:r>
          </w:p>
        </w:tc>
        <w:tc>
          <w:tcPr>
            <w:tcW w:w="312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1519490C" w14:textId="77777777" w:rsidR="00E579BB" w:rsidRDefault="00E579BB" w:rsidP="00E579BB">
            <w:pPr>
              <w:autoSpaceDN w:val="0"/>
              <w:spacing w:line="240" w:lineRule="auto"/>
              <w:rPr>
                <w:sz w:val="24"/>
                <w:szCs w:val="24"/>
                <w:lang w:eastAsia="en-US"/>
              </w:rPr>
            </w:pPr>
            <w:r>
              <w:rPr>
                <w:b/>
                <w:bCs/>
                <w:sz w:val="24"/>
                <w:szCs w:val="24"/>
                <w:lang w:eastAsia="en-US"/>
              </w:rPr>
              <w:t>Debesų ir vandens projektorius</w:t>
            </w:r>
          </w:p>
        </w:tc>
        <w:tc>
          <w:tcPr>
            <w:tcW w:w="113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06141074" w14:textId="77777777" w:rsidR="00E579BB" w:rsidRPr="00C1604B" w:rsidRDefault="00E579BB" w:rsidP="00261A3D">
            <w:pPr>
              <w:autoSpaceDN w:val="0"/>
              <w:spacing w:line="240" w:lineRule="auto"/>
              <w:ind w:right="57"/>
              <w:jc w:val="center"/>
              <w:rPr>
                <w:b/>
                <w:bCs/>
                <w:sz w:val="24"/>
                <w:szCs w:val="24"/>
                <w:lang w:eastAsia="en-US"/>
              </w:rPr>
            </w:pPr>
            <w:r w:rsidRPr="00C1604B">
              <w:rPr>
                <w:b/>
                <w:bCs/>
                <w:sz w:val="24"/>
                <w:szCs w:val="24"/>
                <w:lang w:eastAsia="en-US"/>
              </w:rPr>
              <w:t>vnt.</w:t>
            </w:r>
          </w:p>
        </w:tc>
        <w:tc>
          <w:tcPr>
            <w:tcW w:w="99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4AC7E35E" w14:textId="77777777" w:rsidR="00E579BB" w:rsidRPr="00261A3D" w:rsidRDefault="00E579BB" w:rsidP="00E579BB">
            <w:pPr>
              <w:autoSpaceDN w:val="0"/>
              <w:spacing w:line="240" w:lineRule="auto"/>
              <w:ind w:right="57"/>
              <w:jc w:val="center"/>
              <w:rPr>
                <w:b/>
                <w:bCs/>
                <w:sz w:val="24"/>
                <w:szCs w:val="24"/>
                <w:lang w:eastAsia="en-US"/>
              </w:rPr>
            </w:pPr>
            <w:r w:rsidRPr="00261A3D">
              <w:rPr>
                <w:b/>
                <w:bCs/>
                <w:sz w:val="24"/>
                <w:szCs w:val="24"/>
                <w:lang w:eastAsia="en-US"/>
              </w:rPr>
              <w:t>1</w:t>
            </w:r>
          </w:p>
        </w:tc>
        <w:tc>
          <w:tcPr>
            <w:tcW w:w="425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16A73F3" w14:textId="77777777" w:rsidR="00E579BB" w:rsidRDefault="00E579BB" w:rsidP="00E579BB">
            <w:pPr>
              <w:snapToGrid w:val="0"/>
              <w:spacing w:line="240" w:lineRule="auto"/>
              <w:rPr>
                <w:sz w:val="24"/>
                <w:szCs w:val="24"/>
                <w:lang w:eastAsia="en-US"/>
              </w:rPr>
            </w:pPr>
          </w:p>
        </w:tc>
      </w:tr>
      <w:tr w:rsidR="00E579BB" w14:paraId="02F0D1C4"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DC0C1AE" w14:textId="77777777" w:rsidR="00E579BB" w:rsidRDefault="00E579BB" w:rsidP="00E579BB">
            <w:pPr>
              <w:autoSpaceDN w:val="0"/>
              <w:spacing w:line="240" w:lineRule="auto"/>
              <w:jc w:val="center"/>
              <w:rPr>
                <w:sz w:val="22"/>
                <w:lang w:eastAsia="en-US"/>
              </w:rPr>
            </w:pPr>
            <w:r>
              <w:rPr>
                <w:sz w:val="22"/>
                <w:lang w:eastAsia="en-US"/>
              </w:rPr>
              <w:t>7.1.</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6D2F97E" w14:textId="77777777" w:rsidR="00E579BB" w:rsidRDefault="00E579BB" w:rsidP="00E579BB">
            <w:pPr>
              <w:autoSpaceDN w:val="0"/>
              <w:spacing w:line="240" w:lineRule="auto"/>
              <w:rPr>
                <w:sz w:val="24"/>
                <w:szCs w:val="24"/>
                <w:lang w:eastAsia="en-US"/>
              </w:rPr>
            </w:pPr>
            <w:r>
              <w:rPr>
                <w:sz w:val="24"/>
                <w:szCs w:val="24"/>
                <w:lang w:eastAsia="en-US"/>
              </w:rPr>
              <w:t>Ypatybės</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BA22FB" w14:textId="77777777" w:rsidR="00E579BB" w:rsidRDefault="00E579BB" w:rsidP="00261A3D">
            <w:pPr>
              <w:autoSpaceDN w:val="0"/>
              <w:spacing w:line="240" w:lineRule="auto"/>
              <w:ind w:right="57"/>
              <w:jc w:val="center"/>
              <w:rPr>
                <w:i/>
                <w:iCs/>
                <w:sz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DDCA03F" w14:textId="77777777" w:rsidR="00E579BB" w:rsidRPr="00261A3D" w:rsidRDefault="00E579BB" w:rsidP="00E579BB">
            <w:pPr>
              <w:autoSpaceDN w:val="0"/>
              <w:spacing w:line="240" w:lineRule="auto"/>
              <w:ind w:right="57"/>
              <w:jc w:val="center"/>
              <w:rPr>
                <w:b/>
                <w:bCs/>
                <w:i/>
                <w:iCs/>
                <w:sz w:val="22"/>
                <w:lang w:eastAsia="en-US"/>
              </w:rPr>
            </w:pP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3FC590C" w14:textId="01E67E3D" w:rsidR="00E579BB" w:rsidRDefault="00E579BB" w:rsidP="00E579BB">
            <w:pPr>
              <w:snapToGrid w:val="0"/>
              <w:spacing w:line="240" w:lineRule="auto"/>
              <w:rPr>
                <w:sz w:val="24"/>
                <w:szCs w:val="24"/>
                <w:lang w:eastAsia="en-US"/>
              </w:rPr>
            </w:pPr>
            <w:r>
              <w:rPr>
                <w:sz w:val="24"/>
                <w:szCs w:val="24"/>
                <w:lang w:eastAsia="en-US"/>
              </w:rPr>
              <w:t>Tai šviesos diodų vandens projektorius</w:t>
            </w:r>
            <w:r w:rsidR="002B47AF">
              <w:rPr>
                <w:sz w:val="24"/>
                <w:szCs w:val="24"/>
                <w:lang w:eastAsia="en-US"/>
              </w:rPr>
              <w:t>,</w:t>
            </w:r>
            <w:r>
              <w:rPr>
                <w:sz w:val="24"/>
                <w:szCs w:val="24"/>
                <w:lang w:eastAsia="en-US"/>
              </w:rPr>
              <w:t xml:space="preserve"> kuris turi būti tinkamas nukreipti projekciją į sieną ar kitą paviršių, sudarant vandens judėjimo ir debesų efekto vaizdą, leidžiantį sukurti pojūtį tarsi aplinka būtų po vandeniu.</w:t>
            </w:r>
          </w:p>
        </w:tc>
      </w:tr>
      <w:tr w:rsidR="00E579BB" w14:paraId="7EF72913"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6BAC0CB7" w14:textId="77777777" w:rsidR="00E579BB" w:rsidRPr="00E90F76" w:rsidRDefault="00E579BB" w:rsidP="00E579BB">
            <w:pPr>
              <w:autoSpaceDN w:val="0"/>
              <w:spacing w:line="240" w:lineRule="auto"/>
              <w:jc w:val="center"/>
              <w:rPr>
                <w:b/>
                <w:bCs/>
                <w:sz w:val="22"/>
                <w:lang w:eastAsia="en-US"/>
              </w:rPr>
            </w:pPr>
            <w:r w:rsidRPr="00E90F76">
              <w:rPr>
                <w:b/>
                <w:bCs/>
                <w:sz w:val="22"/>
                <w:lang w:eastAsia="en-US"/>
              </w:rPr>
              <w:t>8.</w:t>
            </w:r>
          </w:p>
        </w:tc>
        <w:tc>
          <w:tcPr>
            <w:tcW w:w="312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4270B162" w14:textId="77777777" w:rsidR="00E579BB" w:rsidRDefault="00E579BB" w:rsidP="00E579BB">
            <w:pPr>
              <w:autoSpaceDN w:val="0"/>
              <w:spacing w:line="240" w:lineRule="auto"/>
              <w:rPr>
                <w:sz w:val="24"/>
                <w:szCs w:val="24"/>
                <w:lang w:eastAsia="en-US"/>
              </w:rPr>
            </w:pPr>
            <w:r>
              <w:rPr>
                <w:b/>
                <w:bCs/>
                <w:sz w:val="24"/>
                <w:szCs w:val="24"/>
                <w:lang w:eastAsia="en-US"/>
              </w:rPr>
              <w:t>Vandenyno projektorius</w:t>
            </w:r>
          </w:p>
        </w:tc>
        <w:tc>
          <w:tcPr>
            <w:tcW w:w="113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7851D28B" w14:textId="77777777" w:rsidR="00E579BB" w:rsidRPr="00C1604B" w:rsidRDefault="00E579BB" w:rsidP="00261A3D">
            <w:pPr>
              <w:autoSpaceDN w:val="0"/>
              <w:spacing w:line="240" w:lineRule="auto"/>
              <w:ind w:right="57"/>
              <w:jc w:val="center"/>
              <w:rPr>
                <w:b/>
                <w:bCs/>
                <w:i/>
                <w:iCs/>
                <w:sz w:val="22"/>
                <w:lang w:eastAsia="en-US"/>
              </w:rPr>
            </w:pPr>
            <w:r w:rsidRPr="00C1604B">
              <w:rPr>
                <w:b/>
                <w:bCs/>
                <w:sz w:val="24"/>
                <w:szCs w:val="24"/>
                <w:lang w:eastAsia="en-US"/>
              </w:rPr>
              <w:t>vnt.</w:t>
            </w:r>
          </w:p>
        </w:tc>
        <w:tc>
          <w:tcPr>
            <w:tcW w:w="99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76070572" w14:textId="77777777" w:rsidR="00E579BB" w:rsidRPr="00261A3D" w:rsidRDefault="00E579BB" w:rsidP="00E579BB">
            <w:pPr>
              <w:autoSpaceDN w:val="0"/>
              <w:spacing w:line="240" w:lineRule="auto"/>
              <w:ind w:right="57"/>
              <w:jc w:val="center"/>
              <w:rPr>
                <w:b/>
                <w:bCs/>
                <w:i/>
                <w:iCs/>
                <w:sz w:val="22"/>
                <w:lang w:eastAsia="en-US"/>
              </w:rPr>
            </w:pPr>
            <w:r w:rsidRPr="00261A3D">
              <w:rPr>
                <w:b/>
                <w:bCs/>
                <w:sz w:val="24"/>
                <w:szCs w:val="24"/>
                <w:lang w:eastAsia="en-US"/>
              </w:rPr>
              <w:t>1</w:t>
            </w:r>
          </w:p>
        </w:tc>
        <w:tc>
          <w:tcPr>
            <w:tcW w:w="425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68D670" w14:textId="77777777" w:rsidR="00E579BB" w:rsidRDefault="00E579BB" w:rsidP="00E579BB">
            <w:pPr>
              <w:snapToGrid w:val="0"/>
              <w:spacing w:line="240" w:lineRule="auto"/>
              <w:rPr>
                <w:sz w:val="24"/>
                <w:szCs w:val="24"/>
                <w:lang w:eastAsia="en-US"/>
              </w:rPr>
            </w:pPr>
          </w:p>
        </w:tc>
      </w:tr>
      <w:tr w:rsidR="00E579BB" w14:paraId="132471D1"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AEFCC6A" w14:textId="77777777" w:rsidR="00E579BB" w:rsidRDefault="00E579BB" w:rsidP="00E579BB">
            <w:pPr>
              <w:autoSpaceDN w:val="0"/>
              <w:spacing w:line="240" w:lineRule="auto"/>
              <w:jc w:val="center"/>
              <w:rPr>
                <w:sz w:val="22"/>
                <w:lang w:eastAsia="en-US"/>
              </w:rPr>
            </w:pPr>
            <w:r>
              <w:rPr>
                <w:sz w:val="22"/>
                <w:lang w:eastAsia="en-US"/>
              </w:rPr>
              <w:t>8.1.</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C81EAEF" w14:textId="77777777" w:rsidR="00E579BB" w:rsidRDefault="00E579BB" w:rsidP="00E579BB">
            <w:pPr>
              <w:autoSpaceDN w:val="0"/>
              <w:spacing w:line="240" w:lineRule="auto"/>
              <w:rPr>
                <w:sz w:val="24"/>
                <w:szCs w:val="24"/>
                <w:lang w:eastAsia="en-US"/>
              </w:rPr>
            </w:pPr>
            <w:r>
              <w:rPr>
                <w:sz w:val="24"/>
                <w:szCs w:val="24"/>
                <w:lang w:eastAsia="en-US"/>
              </w:rPr>
              <w:t>Ypatybės</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1E8001" w14:textId="77777777" w:rsidR="00E579BB" w:rsidRDefault="00E579BB" w:rsidP="00E579BB">
            <w:pPr>
              <w:autoSpaceDN w:val="0"/>
              <w:spacing w:line="240" w:lineRule="auto"/>
              <w:ind w:right="57"/>
              <w:jc w:val="center"/>
              <w:rPr>
                <w:i/>
                <w:iCs/>
                <w:sz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219483" w14:textId="77777777" w:rsidR="00E579BB" w:rsidRDefault="00E579BB" w:rsidP="00E579BB">
            <w:pPr>
              <w:autoSpaceDN w:val="0"/>
              <w:spacing w:line="240" w:lineRule="auto"/>
              <w:ind w:right="57"/>
              <w:jc w:val="center"/>
              <w:rPr>
                <w:i/>
                <w:iCs/>
                <w:sz w:val="22"/>
                <w:lang w:eastAsia="en-US"/>
              </w:rPr>
            </w:pP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34B19AB" w14:textId="4FDF0509" w:rsidR="00E579BB" w:rsidRPr="002B47AF" w:rsidRDefault="002B47AF" w:rsidP="00E579BB">
            <w:pPr>
              <w:snapToGrid w:val="0"/>
              <w:spacing w:line="240" w:lineRule="auto"/>
              <w:rPr>
                <w:sz w:val="24"/>
                <w:szCs w:val="24"/>
                <w:lang w:eastAsia="en-US"/>
              </w:rPr>
            </w:pPr>
            <w:r w:rsidRPr="002B47AF">
              <w:rPr>
                <w:sz w:val="24"/>
                <w:szCs w:val="24"/>
                <w:lang w:eastAsia="en-US"/>
              </w:rPr>
              <w:t>Projektorius turi apšviesti patalpą įvairiomis spalvomis ir skleisti vandenyno aplinką imituojančius garsus, sukuriant sensorinei aplinkai pritaikytą atmosferą.</w:t>
            </w:r>
          </w:p>
        </w:tc>
      </w:tr>
    </w:tbl>
    <w:p w14:paraId="542FC289" w14:textId="77777777" w:rsidR="00E64E92" w:rsidRPr="001362DF" w:rsidRDefault="00E64E92" w:rsidP="001362DF">
      <w:pPr>
        <w:tabs>
          <w:tab w:val="left" w:pos="851"/>
        </w:tabs>
        <w:spacing w:after="0" w:line="240" w:lineRule="auto"/>
        <w:ind w:right="119"/>
        <w:jc w:val="both"/>
        <w:rPr>
          <w:rFonts w:ascii="Times New Roman" w:hAnsi="Times New Roman" w:cs="Times New Roman"/>
          <w:b/>
          <w:bCs/>
          <w:color w:val="000000"/>
          <w:sz w:val="24"/>
          <w:szCs w:val="24"/>
        </w:rPr>
      </w:pPr>
    </w:p>
    <w:p w14:paraId="4746E3ED" w14:textId="77777777" w:rsidR="00E64E92" w:rsidRDefault="00E64E92" w:rsidP="00E64E92">
      <w:pPr>
        <w:pStyle w:val="Sraopastraipa"/>
        <w:tabs>
          <w:tab w:val="left" w:pos="851"/>
        </w:tabs>
        <w:spacing w:after="0" w:line="240" w:lineRule="auto"/>
        <w:ind w:left="-284" w:right="119"/>
        <w:jc w:val="both"/>
        <w:rPr>
          <w:rFonts w:ascii="Times New Roman" w:hAnsi="Times New Roman" w:cs="Times New Roman"/>
          <w:b/>
          <w:bCs/>
          <w:color w:val="000000"/>
          <w:sz w:val="24"/>
          <w:szCs w:val="24"/>
        </w:rPr>
      </w:pPr>
    </w:p>
    <w:p w14:paraId="2B28D2D3" w14:textId="77777777" w:rsidR="00DA551C" w:rsidRDefault="00E64E92" w:rsidP="00F6712E">
      <w:pPr>
        <w:ind w:hanging="284"/>
        <w:jc w:val="center"/>
        <w:rPr>
          <w:rFonts w:ascii="Times New Roman" w:hAnsi="Times New Roman" w:cs="Times New Roman"/>
          <w:b/>
          <w:bCs/>
          <w:sz w:val="24"/>
          <w:szCs w:val="24"/>
        </w:rPr>
      </w:pPr>
      <w:r>
        <w:rPr>
          <w:rFonts w:ascii="Times New Roman" w:hAnsi="Times New Roman" w:cs="Times New Roman"/>
          <w:b/>
          <w:bCs/>
          <w:sz w:val="24"/>
          <w:szCs w:val="24"/>
        </w:rPr>
        <w:t>II-PIRKIMO DALIS</w:t>
      </w:r>
    </w:p>
    <w:p w14:paraId="55CC2C27" w14:textId="06DB6E72" w:rsidR="00E64E92" w:rsidRDefault="00E64E92" w:rsidP="00F6712E">
      <w:pPr>
        <w:ind w:hanging="284"/>
        <w:jc w:val="center"/>
        <w:rPr>
          <w:rFonts w:ascii="Times New Roman" w:hAnsi="Times New Roman" w:cs="Times New Roman"/>
          <w:b/>
          <w:bCs/>
          <w:sz w:val="24"/>
          <w:szCs w:val="24"/>
        </w:rPr>
      </w:pPr>
      <w:r>
        <w:rPr>
          <w:rFonts w:ascii="Times New Roman" w:hAnsi="Times New Roman" w:cs="Times New Roman"/>
          <w:b/>
          <w:bCs/>
          <w:sz w:val="24"/>
          <w:szCs w:val="24"/>
        </w:rPr>
        <w:t>SENSORINĖS IR EDUKACINĖS PRIEMONĖS</w:t>
      </w:r>
    </w:p>
    <w:p w14:paraId="14C6BF05" w14:textId="77777777" w:rsidR="00E64E92" w:rsidRDefault="00E64E92" w:rsidP="00E64E92">
      <w:pPr>
        <w:tabs>
          <w:tab w:val="left" w:pos="426"/>
          <w:tab w:val="left" w:pos="851"/>
        </w:tabs>
        <w:spacing w:before="80" w:line="240" w:lineRule="auto"/>
        <w:rPr>
          <w:rFonts w:ascii="Times New Roman" w:hAnsi="Times New Roman" w:cs="Times New Roman"/>
          <w:b/>
          <w:sz w:val="24"/>
          <w:szCs w:val="24"/>
          <w:lang w:val="pt-BR"/>
        </w:rPr>
      </w:pPr>
      <w:r>
        <w:rPr>
          <w:rFonts w:ascii="Times New Roman" w:hAnsi="Times New Roman" w:cs="Times New Roman"/>
          <w:b/>
          <w:i/>
          <w:sz w:val="24"/>
          <w:szCs w:val="24"/>
        </w:rPr>
        <w:t>3 lentelė. Techniniai reikalavimai.</w:t>
      </w:r>
      <w:r>
        <w:rPr>
          <w:rFonts w:ascii="Times New Roman" w:hAnsi="Times New Roman" w:cs="Times New Roman"/>
          <w:b/>
          <w:sz w:val="24"/>
          <w:szCs w:val="24"/>
          <w:lang w:val="pt-BR"/>
        </w:rPr>
        <w:t xml:space="preserve"> </w:t>
      </w:r>
    </w:p>
    <w:tbl>
      <w:tblPr>
        <w:tblStyle w:val="TableGrid3"/>
        <w:tblW w:w="10485" w:type="dxa"/>
        <w:jc w:val="center"/>
        <w:tblInd w:w="0" w:type="dxa"/>
        <w:tblLayout w:type="fixed"/>
        <w:tblLook w:val="04A0" w:firstRow="1" w:lastRow="0" w:firstColumn="1" w:lastColumn="0" w:noHBand="0" w:noVBand="1"/>
      </w:tblPr>
      <w:tblGrid>
        <w:gridCol w:w="846"/>
        <w:gridCol w:w="2977"/>
        <w:gridCol w:w="1001"/>
        <w:gridCol w:w="700"/>
        <w:gridCol w:w="4961"/>
      </w:tblGrid>
      <w:tr w:rsidR="00E64E92" w14:paraId="4321B764"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79AD70B" w14:textId="77777777" w:rsidR="00E64E92" w:rsidRDefault="00E64E92">
            <w:pPr>
              <w:autoSpaceDN w:val="0"/>
              <w:spacing w:line="240" w:lineRule="auto"/>
              <w:jc w:val="center"/>
              <w:rPr>
                <w:b/>
                <w:sz w:val="24"/>
                <w:szCs w:val="24"/>
                <w:lang w:eastAsia="en-US"/>
              </w:rPr>
            </w:pPr>
            <w:r>
              <w:rPr>
                <w:b/>
                <w:sz w:val="24"/>
                <w:szCs w:val="24"/>
                <w:lang w:eastAsia="en-US"/>
              </w:rPr>
              <w:t>Eil.</w:t>
            </w:r>
          </w:p>
          <w:p w14:paraId="7A388B9F" w14:textId="77777777" w:rsidR="00E64E92" w:rsidRDefault="00E64E92">
            <w:pPr>
              <w:autoSpaceDN w:val="0"/>
              <w:spacing w:line="240" w:lineRule="auto"/>
              <w:jc w:val="center"/>
              <w:rPr>
                <w:b/>
                <w:sz w:val="24"/>
                <w:szCs w:val="24"/>
                <w:lang w:eastAsia="en-US"/>
              </w:rPr>
            </w:pPr>
            <w:r>
              <w:rPr>
                <w:b/>
                <w:sz w:val="24"/>
                <w:szCs w:val="24"/>
                <w:lang w:eastAsia="en-US"/>
              </w:rPr>
              <w:t>Nr.</w:t>
            </w:r>
          </w:p>
        </w:tc>
        <w:tc>
          <w:tcPr>
            <w:tcW w:w="29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6514FAA" w14:textId="77777777" w:rsidR="00E64E92" w:rsidRDefault="00E64E92">
            <w:pPr>
              <w:autoSpaceDN w:val="0"/>
              <w:spacing w:line="240" w:lineRule="auto"/>
              <w:jc w:val="center"/>
              <w:rPr>
                <w:b/>
                <w:sz w:val="24"/>
                <w:szCs w:val="24"/>
                <w:lang w:eastAsia="en-US"/>
              </w:rPr>
            </w:pPr>
            <w:r>
              <w:rPr>
                <w:b/>
                <w:bCs/>
                <w:sz w:val="24"/>
                <w:szCs w:val="24"/>
                <w:lang w:eastAsia="en-US"/>
              </w:rPr>
              <w:t>Prekės pavadinimas ir parametrai</w:t>
            </w:r>
          </w:p>
        </w:tc>
        <w:tc>
          <w:tcPr>
            <w:tcW w:w="10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86A252B" w14:textId="77777777" w:rsidR="00E64E92" w:rsidRDefault="00E64E92">
            <w:pPr>
              <w:autoSpaceDN w:val="0"/>
              <w:spacing w:line="240" w:lineRule="auto"/>
              <w:ind w:left="57" w:right="57"/>
              <w:jc w:val="center"/>
              <w:rPr>
                <w:b/>
                <w:sz w:val="24"/>
                <w:szCs w:val="24"/>
                <w:lang w:eastAsia="en-US"/>
              </w:rPr>
            </w:pPr>
            <w:r>
              <w:rPr>
                <w:b/>
                <w:sz w:val="24"/>
                <w:szCs w:val="24"/>
                <w:lang w:eastAsia="en-US"/>
              </w:rPr>
              <w:t>Mato vnt.</w:t>
            </w:r>
          </w:p>
        </w:tc>
        <w:tc>
          <w:tcPr>
            <w:tcW w:w="7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B20B87C" w14:textId="77777777" w:rsidR="00E64E92" w:rsidRDefault="00E64E92">
            <w:pPr>
              <w:autoSpaceDN w:val="0"/>
              <w:spacing w:line="240" w:lineRule="auto"/>
              <w:ind w:left="57" w:right="57"/>
              <w:jc w:val="center"/>
              <w:rPr>
                <w:b/>
                <w:sz w:val="24"/>
                <w:szCs w:val="24"/>
                <w:lang w:eastAsia="en-US"/>
              </w:rPr>
            </w:pPr>
            <w:r>
              <w:rPr>
                <w:b/>
                <w:sz w:val="24"/>
                <w:szCs w:val="24"/>
                <w:lang w:eastAsia="en-US"/>
              </w:rPr>
              <w:t>Kiekis</w:t>
            </w:r>
          </w:p>
        </w:tc>
        <w:tc>
          <w:tcPr>
            <w:tcW w:w="49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1527365" w14:textId="77777777" w:rsidR="00E64E92" w:rsidRDefault="00E64E92">
            <w:pPr>
              <w:autoSpaceDN w:val="0"/>
              <w:spacing w:line="240" w:lineRule="auto"/>
              <w:ind w:left="57" w:right="57"/>
              <w:jc w:val="center"/>
              <w:rPr>
                <w:b/>
                <w:sz w:val="24"/>
                <w:szCs w:val="24"/>
                <w:lang w:eastAsia="en-US"/>
              </w:rPr>
            </w:pPr>
            <w:r>
              <w:rPr>
                <w:b/>
                <w:sz w:val="24"/>
                <w:szCs w:val="24"/>
                <w:lang w:eastAsia="en-US"/>
              </w:rPr>
              <w:t>Reikalaujamos prekės techninės charakteristikos</w:t>
            </w:r>
          </w:p>
        </w:tc>
      </w:tr>
      <w:tr w:rsidR="00E64E92" w14:paraId="3ED61773"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7F855F06" w14:textId="77777777" w:rsidR="00E64E92" w:rsidRDefault="00E64E92">
            <w:pPr>
              <w:autoSpaceDN w:val="0"/>
              <w:spacing w:line="240" w:lineRule="auto"/>
              <w:jc w:val="center"/>
              <w:rPr>
                <w:sz w:val="24"/>
                <w:szCs w:val="24"/>
                <w:lang w:eastAsia="en-US"/>
              </w:rPr>
            </w:pPr>
            <w:r>
              <w:rPr>
                <w:sz w:val="24"/>
                <w:szCs w:val="24"/>
                <w:lang w:eastAsia="en-US"/>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3A9B785E" w14:textId="77777777" w:rsidR="00E64E92" w:rsidRDefault="00E64E92">
            <w:pPr>
              <w:autoSpaceDN w:val="0"/>
              <w:spacing w:line="240" w:lineRule="auto"/>
              <w:jc w:val="center"/>
              <w:rPr>
                <w:bCs/>
                <w:i/>
                <w:iCs/>
                <w:sz w:val="24"/>
                <w:szCs w:val="24"/>
                <w:lang w:eastAsia="en-US"/>
              </w:rPr>
            </w:pPr>
            <w:r>
              <w:rPr>
                <w:bCs/>
                <w:i/>
                <w:iCs/>
                <w:sz w:val="24"/>
                <w:szCs w:val="24"/>
                <w:lang w:eastAsia="en-US"/>
              </w:rPr>
              <w:t>2</w:t>
            </w:r>
          </w:p>
        </w:tc>
        <w:tc>
          <w:tcPr>
            <w:tcW w:w="100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79658C7B" w14:textId="77777777" w:rsidR="00E64E92" w:rsidRDefault="00E64E92">
            <w:pPr>
              <w:autoSpaceDN w:val="0"/>
              <w:spacing w:line="240" w:lineRule="auto"/>
              <w:ind w:right="57"/>
              <w:jc w:val="center"/>
              <w:rPr>
                <w:i/>
                <w:iCs/>
                <w:sz w:val="24"/>
                <w:szCs w:val="24"/>
                <w:lang w:eastAsia="en-US"/>
              </w:rPr>
            </w:pPr>
            <w:r>
              <w:rPr>
                <w:i/>
                <w:iCs/>
                <w:sz w:val="24"/>
                <w:szCs w:val="24"/>
                <w:lang w:eastAsia="en-US"/>
              </w:rPr>
              <w:t>3</w:t>
            </w:r>
          </w:p>
        </w:tc>
        <w:tc>
          <w:tcPr>
            <w:tcW w:w="70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47CB3ED3" w14:textId="77777777" w:rsidR="00E64E92" w:rsidRDefault="00E64E92">
            <w:pPr>
              <w:autoSpaceDN w:val="0"/>
              <w:spacing w:line="240" w:lineRule="auto"/>
              <w:ind w:right="57"/>
              <w:jc w:val="center"/>
              <w:rPr>
                <w:i/>
                <w:iCs/>
                <w:sz w:val="24"/>
                <w:szCs w:val="24"/>
                <w:lang w:eastAsia="en-US"/>
              </w:rPr>
            </w:pPr>
            <w:r>
              <w:rPr>
                <w:i/>
                <w:iCs/>
                <w:sz w:val="24"/>
                <w:szCs w:val="24"/>
                <w:lang w:eastAsia="en-US"/>
              </w:rPr>
              <w:t>4</w:t>
            </w:r>
          </w:p>
        </w:tc>
        <w:tc>
          <w:tcPr>
            <w:tcW w:w="496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5B35ED1B" w14:textId="77777777" w:rsidR="00E64E92" w:rsidRDefault="00E64E92">
            <w:pPr>
              <w:autoSpaceDN w:val="0"/>
              <w:spacing w:line="240" w:lineRule="auto"/>
              <w:ind w:right="57"/>
              <w:jc w:val="center"/>
              <w:rPr>
                <w:i/>
                <w:iCs/>
                <w:sz w:val="24"/>
                <w:szCs w:val="24"/>
                <w:lang w:eastAsia="en-US"/>
              </w:rPr>
            </w:pPr>
            <w:r>
              <w:rPr>
                <w:i/>
                <w:iCs/>
                <w:sz w:val="24"/>
                <w:szCs w:val="24"/>
                <w:lang w:eastAsia="en-US"/>
              </w:rPr>
              <w:t>5</w:t>
            </w:r>
          </w:p>
        </w:tc>
      </w:tr>
      <w:tr w:rsidR="00E64E92" w14:paraId="53F8A379"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64E6D2C" w14:textId="77777777" w:rsidR="00E64E92" w:rsidRDefault="00E64E92" w:rsidP="00E90F76">
            <w:pPr>
              <w:pStyle w:val="Sraopastraipa"/>
              <w:numPr>
                <w:ilvl w:val="0"/>
                <w:numId w:val="7"/>
              </w:numPr>
              <w:autoSpaceDN w:val="0"/>
              <w:spacing w:line="240" w:lineRule="auto"/>
              <w:jc w:val="center"/>
              <w:rPr>
                <w:sz w:val="24"/>
                <w:szCs w:val="24"/>
                <w:lang w:eastAsia="en-US"/>
              </w:rPr>
            </w:pPr>
          </w:p>
        </w:tc>
        <w:tc>
          <w:tcPr>
            <w:tcW w:w="297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79BEF504" w14:textId="77777777" w:rsidR="00E64E92" w:rsidRDefault="00E64E92">
            <w:pPr>
              <w:autoSpaceDN w:val="0"/>
              <w:spacing w:line="240" w:lineRule="auto"/>
              <w:jc w:val="center"/>
              <w:rPr>
                <w:bCs/>
                <w:i/>
                <w:iCs/>
                <w:sz w:val="24"/>
                <w:szCs w:val="24"/>
                <w:lang w:eastAsia="en-US"/>
              </w:rPr>
            </w:pPr>
            <w:r>
              <w:rPr>
                <w:rFonts w:eastAsia="Calibri"/>
                <w:b/>
                <w:bCs/>
                <w:color w:val="212121"/>
                <w:sz w:val="24"/>
                <w:szCs w:val="24"/>
                <w:lang w:eastAsia="en-US"/>
              </w:rPr>
              <w:t>Vibruojantis minkštasuolis</w:t>
            </w:r>
          </w:p>
        </w:tc>
        <w:tc>
          <w:tcPr>
            <w:tcW w:w="100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2DCA97F6" w14:textId="77777777" w:rsidR="00E64E92" w:rsidRPr="00C1604B" w:rsidRDefault="00E64E92" w:rsidP="00C1604B">
            <w:pPr>
              <w:autoSpaceDN w:val="0"/>
              <w:spacing w:line="240" w:lineRule="auto"/>
              <w:ind w:right="57"/>
              <w:jc w:val="center"/>
              <w:rPr>
                <w:b/>
                <w:bCs/>
                <w:i/>
                <w:iCs/>
                <w:sz w:val="24"/>
                <w:szCs w:val="24"/>
                <w:lang w:eastAsia="en-US"/>
              </w:rPr>
            </w:pPr>
            <w:r w:rsidRPr="00C1604B">
              <w:rPr>
                <w:b/>
                <w:bCs/>
                <w:sz w:val="24"/>
                <w:szCs w:val="24"/>
                <w:lang w:eastAsia="en-US"/>
              </w:rPr>
              <w:t>vnt.</w:t>
            </w:r>
          </w:p>
        </w:tc>
        <w:tc>
          <w:tcPr>
            <w:tcW w:w="70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5034756F" w14:textId="77777777" w:rsidR="00E64E92" w:rsidRPr="00C1604B" w:rsidRDefault="00E64E92">
            <w:pPr>
              <w:autoSpaceDN w:val="0"/>
              <w:spacing w:line="240" w:lineRule="auto"/>
              <w:ind w:right="57"/>
              <w:jc w:val="center"/>
              <w:rPr>
                <w:b/>
                <w:bCs/>
                <w:i/>
                <w:iCs/>
                <w:sz w:val="24"/>
                <w:szCs w:val="24"/>
                <w:lang w:eastAsia="en-US"/>
              </w:rPr>
            </w:pPr>
            <w:r w:rsidRPr="00C1604B">
              <w:rPr>
                <w:b/>
                <w:bCs/>
                <w:sz w:val="24"/>
                <w:szCs w:val="24"/>
                <w:lang w:eastAsia="en-US"/>
              </w:rPr>
              <w:t>2</w:t>
            </w:r>
          </w:p>
        </w:tc>
        <w:tc>
          <w:tcPr>
            <w:tcW w:w="496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789FE97" w14:textId="77777777" w:rsidR="00E64E92" w:rsidRDefault="00E64E92">
            <w:pPr>
              <w:autoSpaceDN w:val="0"/>
              <w:spacing w:line="240" w:lineRule="auto"/>
              <w:ind w:right="57"/>
              <w:jc w:val="center"/>
              <w:rPr>
                <w:i/>
                <w:iCs/>
                <w:sz w:val="24"/>
                <w:szCs w:val="24"/>
                <w:lang w:eastAsia="en-US"/>
              </w:rPr>
            </w:pPr>
          </w:p>
        </w:tc>
      </w:tr>
      <w:tr w:rsidR="00E64E92" w14:paraId="6E8E9D42"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4A430C7" w14:textId="77777777" w:rsidR="00E64E92" w:rsidRDefault="00E64E92" w:rsidP="00E90F76">
            <w:pPr>
              <w:autoSpaceDN w:val="0"/>
              <w:spacing w:line="240" w:lineRule="auto"/>
              <w:jc w:val="center"/>
              <w:rPr>
                <w:sz w:val="24"/>
                <w:szCs w:val="24"/>
                <w:lang w:eastAsia="en-US"/>
              </w:rPr>
            </w:pPr>
            <w:r>
              <w:rPr>
                <w:sz w:val="24"/>
                <w:szCs w:val="24"/>
                <w:lang w:eastAsia="en-US"/>
              </w:rPr>
              <w:lastRenderedPageBreak/>
              <w:t>1.1.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9EFF146" w14:textId="77777777" w:rsidR="00E64E92" w:rsidRDefault="00E64E92">
            <w:pPr>
              <w:autoSpaceDN w:val="0"/>
              <w:spacing w:line="240" w:lineRule="auto"/>
              <w:rPr>
                <w:bCs/>
                <w:sz w:val="24"/>
                <w:szCs w:val="24"/>
                <w:lang w:eastAsia="en-US"/>
              </w:rPr>
            </w:pPr>
            <w:r>
              <w:rPr>
                <w:bCs/>
                <w:sz w:val="24"/>
                <w:szCs w:val="24"/>
                <w:lang w:eastAsia="en-US"/>
              </w:rPr>
              <w:t>Ypatybės</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507DFFF" w14:textId="77777777" w:rsidR="00E64E92" w:rsidRDefault="00E64E92" w:rsidP="00C1604B">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A29241C" w14:textId="77777777" w:rsidR="00E64E92" w:rsidRDefault="00E64E92">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75B245C" w14:textId="0B91AFE3" w:rsidR="00E64E92" w:rsidRPr="005C4A90" w:rsidRDefault="005C4A90" w:rsidP="00DA551C">
            <w:pPr>
              <w:autoSpaceDN w:val="0"/>
              <w:spacing w:line="240" w:lineRule="auto"/>
              <w:ind w:right="57"/>
              <w:rPr>
                <w:sz w:val="24"/>
                <w:szCs w:val="24"/>
                <w:lang w:eastAsia="en-US"/>
              </w:rPr>
            </w:pPr>
            <w:r w:rsidRPr="005C4A90">
              <w:rPr>
                <w:sz w:val="24"/>
                <w:szCs w:val="24"/>
                <w:lang w:eastAsia="en-US"/>
              </w:rPr>
              <w:t>Turi būti su stiprintuvu (garsiakalbiu), kurio pagalba būtų sukuriama minkštasuolio vibracija. Ant stiprintuvo (garsiakalbio) turi būti galimybė sėdėti.</w:t>
            </w:r>
          </w:p>
        </w:tc>
      </w:tr>
      <w:tr w:rsidR="00E64E92" w14:paraId="3B450FC4"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033E3E3" w14:textId="77777777" w:rsidR="00E64E92" w:rsidRDefault="00E64E92" w:rsidP="00E90F76">
            <w:pPr>
              <w:autoSpaceDN w:val="0"/>
              <w:spacing w:line="240" w:lineRule="auto"/>
              <w:jc w:val="center"/>
              <w:rPr>
                <w:sz w:val="24"/>
                <w:szCs w:val="24"/>
                <w:lang w:eastAsia="en-US"/>
              </w:rPr>
            </w:pPr>
            <w:r>
              <w:rPr>
                <w:sz w:val="24"/>
                <w:szCs w:val="24"/>
                <w:lang w:eastAsia="en-US"/>
              </w:rPr>
              <w:t>1.2.</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1BA5F7F" w14:textId="77777777" w:rsidR="00E64E92" w:rsidRDefault="00E64E92">
            <w:pPr>
              <w:autoSpaceDN w:val="0"/>
              <w:spacing w:line="240" w:lineRule="auto"/>
              <w:rPr>
                <w:bCs/>
                <w:sz w:val="24"/>
                <w:szCs w:val="24"/>
                <w:lang w:eastAsia="en-US"/>
              </w:rPr>
            </w:pPr>
            <w:r>
              <w:rPr>
                <w:bCs/>
                <w:sz w:val="24"/>
                <w:szCs w:val="24"/>
                <w:lang w:eastAsia="en-US"/>
              </w:rPr>
              <w:t>Funkcionalumas</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EE517F" w14:textId="77777777" w:rsidR="00E64E92" w:rsidRDefault="00E64E92" w:rsidP="00C1604B">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2B93E1F" w14:textId="77777777" w:rsidR="00E64E92" w:rsidRDefault="00E64E92">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790DB97" w14:textId="47F391FD" w:rsidR="00E64E92" w:rsidRPr="005C4A90" w:rsidRDefault="005C4A90">
            <w:pPr>
              <w:autoSpaceDN w:val="0"/>
              <w:spacing w:line="240" w:lineRule="auto"/>
              <w:ind w:right="57"/>
              <w:rPr>
                <w:sz w:val="24"/>
                <w:szCs w:val="24"/>
                <w:lang w:eastAsia="en-US"/>
              </w:rPr>
            </w:pPr>
            <w:r w:rsidRPr="005C4A90">
              <w:rPr>
                <w:sz w:val="24"/>
                <w:szCs w:val="24"/>
                <w:lang w:eastAsia="en-US"/>
              </w:rPr>
              <w:t>Minkštasuolis turi lengvai susidėti į vientisą kubą, būti pritaikytas atsipalaidavimui ir relaksacijai.</w:t>
            </w:r>
          </w:p>
        </w:tc>
      </w:tr>
      <w:tr w:rsidR="00E64E92" w14:paraId="4EC2D108"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37A98DC" w14:textId="77777777" w:rsidR="00E64E92" w:rsidRDefault="00E64E92" w:rsidP="00E90F76">
            <w:pPr>
              <w:autoSpaceDN w:val="0"/>
              <w:spacing w:line="240" w:lineRule="auto"/>
              <w:jc w:val="center"/>
              <w:rPr>
                <w:sz w:val="24"/>
                <w:szCs w:val="24"/>
                <w:lang w:eastAsia="en-US"/>
              </w:rPr>
            </w:pPr>
            <w:r>
              <w:rPr>
                <w:sz w:val="24"/>
                <w:szCs w:val="24"/>
                <w:lang w:eastAsia="en-US"/>
              </w:rPr>
              <w:t>1.3.</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14714C6" w14:textId="77777777" w:rsidR="00E64E92" w:rsidRDefault="00E64E92">
            <w:pPr>
              <w:autoSpaceDN w:val="0"/>
              <w:spacing w:line="240" w:lineRule="auto"/>
              <w:rPr>
                <w:bCs/>
                <w:i/>
                <w:iCs/>
                <w:sz w:val="24"/>
                <w:szCs w:val="24"/>
                <w:lang w:eastAsia="en-US"/>
              </w:rPr>
            </w:pPr>
            <w:r>
              <w:rPr>
                <w:sz w:val="24"/>
                <w:szCs w:val="24"/>
                <w:lang w:eastAsia="en-US"/>
              </w:rPr>
              <w:t>Matmenys</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F4DC80" w14:textId="77777777" w:rsidR="00E64E92" w:rsidRDefault="00E64E92" w:rsidP="00C1604B">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BBFBFC" w14:textId="77777777" w:rsidR="00E64E92" w:rsidRDefault="00E64E92">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0BEB217" w14:textId="4C203B16" w:rsidR="00E64E92" w:rsidRDefault="00DB02DB">
            <w:pPr>
              <w:autoSpaceDN w:val="0"/>
              <w:spacing w:line="240" w:lineRule="auto"/>
              <w:ind w:right="57"/>
              <w:rPr>
                <w:i/>
                <w:iCs/>
                <w:sz w:val="24"/>
                <w:szCs w:val="24"/>
                <w:lang w:eastAsia="en-US"/>
              </w:rPr>
            </w:pPr>
            <w:r>
              <w:rPr>
                <w:rFonts w:eastAsia="Aptos" w:cs="Calibri"/>
                <w:noProof/>
                <w:sz w:val="24"/>
                <w:szCs w:val="24"/>
                <w14:ligatures w14:val="standardContextual"/>
              </w:rPr>
              <w:t xml:space="preserve">Ne mažiau kaip </w:t>
            </w:r>
            <w:r w:rsidR="00715BE3" w:rsidRPr="00715BE3">
              <w:rPr>
                <w:rFonts w:eastAsia="Aptos" w:cs="Calibri"/>
                <w:noProof/>
                <w:sz w:val="24"/>
                <w:szCs w:val="24"/>
                <w14:ligatures w14:val="standardContextual"/>
              </w:rPr>
              <w:t>75 × 6</w:t>
            </w:r>
            <w:r w:rsidR="00715BE3" w:rsidRPr="00715BE3">
              <w:rPr>
                <w:rFonts w:eastAsia="Aptos" w:cs="Calibri"/>
                <w:noProof/>
                <w:sz w:val="24"/>
                <w:szCs w:val="24"/>
                <w:lang w:eastAsia="en-US"/>
                <w14:ligatures w14:val="standardContextual"/>
              </w:rPr>
              <w:t>0</w:t>
            </w:r>
            <w:r w:rsidR="00715BE3" w:rsidRPr="00715BE3">
              <w:rPr>
                <w:rFonts w:eastAsia="Aptos" w:cs="Calibri"/>
                <w:noProof/>
                <w:sz w:val="24"/>
                <w:szCs w:val="24"/>
                <w14:ligatures w14:val="standardContextual"/>
              </w:rPr>
              <w:t xml:space="preserve"> × 14</w:t>
            </w:r>
            <w:r w:rsidR="00715BE3" w:rsidRPr="00715BE3">
              <w:rPr>
                <w:rFonts w:eastAsia="Aptos" w:cs="Calibri"/>
                <w:noProof/>
                <w:sz w:val="24"/>
                <w:szCs w:val="24"/>
                <w:lang w:eastAsia="en-US"/>
                <w14:ligatures w14:val="standardContextual"/>
              </w:rPr>
              <w:t>5</w:t>
            </w:r>
            <w:r w:rsidR="00715BE3" w:rsidRPr="00715BE3">
              <w:rPr>
                <w:rFonts w:eastAsia="Aptos" w:cs="Calibri"/>
                <w:noProof/>
                <w:sz w:val="24"/>
                <w:szCs w:val="24"/>
                <w14:ligatures w14:val="standardContextual"/>
              </w:rPr>
              <w:t xml:space="preserve"> cm</w:t>
            </w:r>
            <w:r>
              <w:rPr>
                <w:rFonts w:eastAsia="Aptos" w:cs="Calibri"/>
                <w:noProof/>
                <w:sz w:val="24"/>
                <w:szCs w:val="24"/>
                <w14:ligatures w14:val="standardContextual"/>
              </w:rPr>
              <w:t>.</w:t>
            </w:r>
          </w:p>
        </w:tc>
      </w:tr>
      <w:tr w:rsidR="00E64E92" w14:paraId="0CAB6685"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22D9EDFC" w14:textId="77777777" w:rsidR="00E64E92" w:rsidRDefault="00E64E92">
            <w:pPr>
              <w:autoSpaceDN w:val="0"/>
              <w:spacing w:line="240" w:lineRule="auto"/>
              <w:jc w:val="center"/>
              <w:rPr>
                <w:b/>
                <w:bCs/>
                <w:sz w:val="24"/>
                <w:szCs w:val="24"/>
                <w:lang w:eastAsia="en-US"/>
              </w:rPr>
            </w:pPr>
            <w:r>
              <w:rPr>
                <w:b/>
                <w:bCs/>
                <w:sz w:val="24"/>
                <w:szCs w:val="24"/>
                <w:lang w:eastAsia="en-US"/>
              </w:rPr>
              <w:t>2.</w:t>
            </w:r>
          </w:p>
        </w:tc>
        <w:tc>
          <w:tcPr>
            <w:tcW w:w="297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1D8B9A5D" w14:textId="77777777" w:rsidR="00E64E92" w:rsidRDefault="00E64E92">
            <w:pPr>
              <w:autoSpaceDN w:val="0"/>
              <w:spacing w:line="240" w:lineRule="auto"/>
              <w:rPr>
                <w:bCs/>
                <w:i/>
                <w:iCs/>
                <w:sz w:val="24"/>
                <w:szCs w:val="24"/>
                <w:lang w:eastAsia="en-US"/>
              </w:rPr>
            </w:pPr>
            <w:r>
              <w:rPr>
                <w:b/>
                <w:bCs/>
                <w:sz w:val="24"/>
                <w:szCs w:val="24"/>
                <w:lang w:eastAsia="en-US"/>
              </w:rPr>
              <w:t>Akustinė kėdė</w:t>
            </w:r>
          </w:p>
        </w:tc>
        <w:tc>
          <w:tcPr>
            <w:tcW w:w="100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0FADB602" w14:textId="77777777" w:rsidR="00E64E92" w:rsidRPr="00C1604B" w:rsidRDefault="00E64E92" w:rsidP="00C1604B">
            <w:pPr>
              <w:autoSpaceDN w:val="0"/>
              <w:spacing w:line="240" w:lineRule="auto"/>
              <w:ind w:right="57"/>
              <w:jc w:val="center"/>
              <w:rPr>
                <w:b/>
                <w:bCs/>
                <w:i/>
                <w:iCs/>
                <w:sz w:val="24"/>
                <w:szCs w:val="24"/>
                <w:lang w:eastAsia="en-US"/>
              </w:rPr>
            </w:pPr>
            <w:r w:rsidRPr="00C1604B">
              <w:rPr>
                <w:b/>
                <w:bCs/>
                <w:sz w:val="24"/>
                <w:szCs w:val="24"/>
                <w:lang w:eastAsia="en-US"/>
              </w:rPr>
              <w:t>vnt.</w:t>
            </w:r>
          </w:p>
        </w:tc>
        <w:tc>
          <w:tcPr>
            <w:tcW w:w="70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162C2480" w14:textId="77777777" w:rsidR="00E64E92" w:rsidRPr="00C1604B" w:rsidRDefault="00E64E92">
            <w:pPr>
              <w:autoSpaceDN w:val="0"/>
              <w:spacing w:line="240" w:lineRule="auto"/>
              <w:ind w:right="57"/>
              <w:jc w:val="center"/>
              <w:rPr>
                <w:b/>
                <w:bCs/>
                <w:i/>
                <w:iCs/>
                <w:sz w:val="24"/>
                <w:szCs w:val="24"/>
                <w:lang w:eastAsia="en-US"/>
              </w:rPr>
            </w:pPr>
            <w:r w:rsidRPr="00C1604B">
              <w:rPr>
                <w:b/>
                <w:bCs/>
                <w:sz w:val="24"/>
                <w:szCs w:val="24"/>
                <w:lang w:eastAsia="en-US"/>
              </w:rPr>
              <w:t>2</w:t>
            </w:r>
          </w:p>
        </w:tc>
        <w:tc>
          <w:tcPr>
            <w:tcW w:w="496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680F7B3" w14:textId="77777777" w:rsidR="00E64E92" w:rsidRDefault="00E64E92">
            <w:pPr>
              <w:autoSpaceDN w:val="0"/>
              <w:spacing w:line="240" w:lineRule="auto"/>
              <w:ind w:right="57"/>
              <w:rPr>
                <w:i/>
                <w:iCs/>
                <w:sz w:val="24"/>
                <w:szCs w:val="24"/>
                <w:lang w:eastAsia="en-US"/>
              </w:rPr>
            </w:pPr>
          </w:p>
        </w:tc>
      </w:tr>
      <w:tr w:rsidR="00E64E92" w14:paraId="63D50A25"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688C3A6" w14:textId="77777777" w:rsidR="00E64E92" w:rsidRDefault="00E64E92">
            <w:pPr>
              <w:autoSpaceDN w:val="0"/>
              <w:spacing w:line="240" w:lineRule="auto"/>
              <w:jc w:val="center"/>
              <w:rPr>
                <w:sz w:val="24"/>
                <w:szCs w:val="24"/>
                <w:lang w:eastAsia="en-US"/>
              </w:rPr>
            </w:pPr>
            <w:r>
              <w:rPr>
                <w:sz w:val="24"/>
                <w:szCs w:val="24"/>
                <w:lang w:eastAsia="en-US"/>
              </w:rPr>
              <w:t>2.1.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7C68E25" w14:textId="77777777" w:rsidR="00E64E92" w:rsidRDefault="00E64E92">
            <w:pPr>
              <w:autoSpaceDN w:val="0"/>
              <w:spacing w:line="240" w:lineRule="auto"/>
              <w:rPr>
                <w:bCs/>
                <w:sz w:val="24"/>
                <w:szCs w:val="24"/>
                <w:lang w:eastAsia="en-US"/>
              </w:rPr>
            </w:pPr>
            <w:r>
              <w:rPr>
                <w:bCs/>
                <w:sz w:val="24"/>
                <w:szCs w:val="24"/>
                <w:lang w:eastAsia="en-US"/>
              </w:rPr>
              <w:t xml:space="preserve">Ypatybės </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7480F49" w14:textId="77777777" w:rsidR="00E64E92" w:rsidRDefault="00E64E92" w:rsidP="00C1604B">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7F484D" w14:textId="77777777" w:rsidR="00E64E92" w:rsidRDefault="00E64E92">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8057136" w14:textId="77777777" w:rsidR="00E64E92" w:rsidRDefault="00E64E92">
            <w:pPr>
              <w:autoSpaceDN w:val="0"/>
              <w:spacing w:line="240" w:lineRule="auto"/>
              <w:ind w:right="57"/>
              <w:rPr>
                <w:i/>
                <w:iCs/>
                <w:sz w:val="24"/>
                <w:szCs w:val="24"/>
                <w:lang w:eastAsia="en-US"/>
              </w:rPr>
            </w:pPr>
            <w:r>
              <w:rPr>
                <w:sz w:val="24"/>
                <w:szCs w:val="24"/>
                <w:lang w:eastAsia="en-US"/>
              </w:rPr>
              <w:t xml:space="preserve">Kėdė turi būti akustinė, izoliuoti triukšmą. </w:t>
            </w:r>
          </w:p>
        </w:tc>
      </w:tr>
      <w:tr w:rsidR="00E64E92" w14:paraId="6D1959F8"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EF30BFF" w14:textId="77777777" w:rsidR="00E64E92" w:rsidRDefault="00E64E92">
            <w:pPr>
              <w:autoSpaceDN w:val="0"/>
              <w:spacing w:line="240" w:lineRule="auto"/>
              <w:jc w:val="center"/>
              <w:rPr>
                <w:i/>
                <w:iCs/>
                <w:sz w:val="24"/>
                <w:szCs w:val="24"/>
                <w:lang w:eastAsia="en-US"/>
              </w:rPr>
            </w:pPr>
            <w:r>
              <w:rPr>
                <w:sz w:val="24"/>
                <w:szCs w:val="24"/>
                <w:lang w:eastAsia="en-US"/>
              </w:rPr>
              <w:t>2.2</w:t>
            </w:r>
            <w:r>
              <w:rPr>
                <w:i/>
                <w:iCs/>
                <w:sz w:val="24"/>
                <w:szCs w:val="24"/>
                <w:lang w:eastAsia="en-US"/>
              </w:rPr>
              <w:t>.</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D203EAE" w14:textId="77777777" w:rsidR="00E64E92" w:rsidRDefault="00E64E92">
            <w:pPr>
              <w:autoSpaceDN w:val="0"/>
              <w:spacing w:line="240" w:lineRule="auto"/>
              <w:rPr>
                <w:bCs/>
                <w:sz w:val="24"/>
                <w:szCs w:val="24"/>
                <w:lang w:eastAsia="en-US"/>
              </w:rPr>
            </w:pPr>
            <w:r>
              <w:rPr>
                <w:bCs/>
                <w:sz w:val="24"/>
                <w:szCs w:val="24"/>
                <w:lang w:eastAsia="en-US"/>
              </w:rPr>
              <w:t>Forma</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117B97" w14:textId="77777777" w:rsidR="00E64E92" w:rsidRDefault="00E64E92" w:rsidP="00C1604B">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BF3CA6" w14:textId="77777777" w:rsidR="00E64E92" w:rsidRDefault="00E64E92">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986A29D" w14:textId="77777777" w:rsidR="00E64E92" w:rsidRDefault="00E64E92">
            <w:pPr>
              <w:autoSpaceDN w:val="0"/>
              <w:spacing w:line="240" w:lineRule="auto"/>
              <w:ind w:right="57"/>
              <w:rPr>
                <w:sz w:val="24"/>
                <w:szCs w:val="24"/>
                <w:lang w:eastAsia="en-US"/>
              </w:rPr>
            </w:pPr>
            <w:r>
              <w:rPr>
                <w:sz w:val="24"/>
                <w:szCs w:val="24"/>
                <w:lang w:eastAsia="en-US"/>
              </w:rPr>
              <w:t>Kiaušinio arba panaši.</w:t>
            </w:r>
          </w:p>
        </w:tc>
      </w:tr>
      <w:tr w:rsidR="00E64E92" w14:paraId="15FC9DC5"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09D5F61" w14:textId="77777777" w:rsidR="00E64E92" w:rsidRDefault="00E64E92">
            <w:pPr>
              <w:autoSpaceDN w:val="0"/>
              <w:spacing w:line="240" w:lineRule="auto"/>
              <w:jc w:val="center"/>
              <w:rPr>
                <w:sz w:val="24"/>
                <w:szCs w:val="24"/>
                <w:lang w:eastAsia="en-US"/>
              </w:rPr>
            </w:pPr>
            <w:r>
              <w:rPr>
                <w:sz w:val="24"/>
                <w:szCs w:val="24"/>
                <w:lang w:eastAsia="en-US"/>
              </w:rPr>
              <w:t>2.3.</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060CF73" w14:textId="77777777" w:rsidR="00E64E92" w:rsidRDefault="00E64E92">
            <w:pPr>
              <w:autoSpaceDN w:val="0"/>
              <w:spacing w:line="240" w:lineRule="auto"/>
              <w:rPr>
                <w:bCs/>
                <w:i/>
                <w:iCs/>
                <w:sz w:val="24"/>
                <w:szCs w:val="24"/>
                <w:lang w:eastAsia="en-US"/>
              </w:rPr>
            </w:pPr>
            <w:r>
              <w:rPr>
                <w:sz w:val="24"/>
                <w:szCs w:val="24"/>
                <w:lang w:eastAsia="en-US"/>
              </w:rPr>
              <w:t>Matmenys</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D034600" w14:textId="77777777" w:rsidR="00E64E92" w:rsidRDefault="00E64E92" w:rsidP="00C1604B">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1A11719" w14:textId="77777777" w:rsidR="00E64E92" w:rsidRDefault="00E64E92">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BFFF8E8" w14:textId="22E41812" w:rsidR="00E64E92" w:rsidRDefault="00E64E92">
            <w:pPr>
              <w:autoSpaceDN w:val="0"/>
              <w:spacing w:line="240" w:lineRule="auto"/>
              <w:ind w:right="57"/>
              <w:rPr>
                <w:i/>
                <w:iCs/>
                <w:sz w:val="24"/>
                <w:szCs w:val="24"/>
                <w:lang w:eastAsia="en-US"/>
              </w:rPr>
            </w:pPr>
            <w:r>
              <w:rPr>
                <w:sz w:val="24"/>
                <w:szCs w:val="24"/>
                <w:lang w:eastAsia="en-US"/>
              </w:rPr>
              <w:t>Ne mažiau kaip 136 cm aukštis × 72 cm.</w:t>
            </w:r>
            <w:r w:rsidR="00B13807">
              <w:rPr>
                <w:sz w:val="24"/>
                <w:szCs w:val="24"/>
                <w:lang w:eastAsia="en-US"/>
              </w:rPr>
              <w:t xml:space="preserve"> skersmens</w:t>
            </w:r>
            <w:r>
              <w:rPr>
                <w:sz w:val="24"/>
                <w:szCs w:val="24"/>
                <w:lang w:eastAsia="en-US"/>
              </w:rPr>
              <w:t>.</w:t>
            </w:r>
          </w:p>
        </w:tc>
      </w:tr>
      <w:tr w:rsidR="00E64E92" w14:paraId="363D0F13"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73D5EF8" w14:textId="77777777" w:rsidR="00E64E92" w:rsidRDefault="00E64E92">
            <w:pPr>
              <w:autoSpaceDN w:val="0"/>
              <w:spacing w:line="240" w:lineRule="auto"/>
              <w:jc w:val="center"/>
              <w:rPr>
                <w:sz w:val="24"/>
                <w:szCs w:val="24"/>
                <w:lang w:eastAsia="en-US"/>
              </w:rPr>
            </w:pPr>
            <w:r>
              <w:rPr>
                <w:sz w:val="24"/>
                <w:szCs w:val="24"/>
                <w:lang w:eastAsia="en-US"/>
              </w:rPr>
              <w:t>2.4.</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870FFC0" w14:textId="77777777" w:rsidR="00E64E92" w:rsidRDefault="00E64E92">
            <w:pPr>
              <w:autoSpaceDN w:val="0"/>
              <w:spacing w:line="240" w:lineRule="auto"/>
              <w:rPr>
                <w:bCs/>
                <w:sz w:val="24"/>
                <w:szCs w:val="24"/>
                <w:lang w:eastAsia="en-US"/>
              </w:rPr>
            </w:pPr>
            <w:r>
              <w:rPr>
                <w:bCs/>
                <w:sz w:val="24"/>
                <w:szCs w:val="24"/>
                <w:lang w:eastAsia="en-US"/>
              </w:rPr>
              <w:t>Funkcionalumas</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210304F" w14:textId="77777777" w:rsidR="00E64E92" w:rsidRDefault="00E64E92" w:rsidP="00C1604B">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21A0C16" w14:textId="77777777" w:rsidR="00E64E92" w:rsidRDefault="00E64E92">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C4E631D" w14:textId="07C1D802" w:rsidR="00E64E92" w:rsidRDefault="00A137D6">
            <w:pPr>
              <w:autoSpaceDN w:val="0"/>
              <w:spacing w:line="240" w:lineRule="auto"/>
              <w:ind w:right="57"/>
              <w:rPr>
                <w:i/>
                <w:iCs/>
                <w:sz w:val="24"/>
                <w:szCs w:val="24"/>
                <w:lang w:eastAsia="en-US"/>
              </w:rPr>
            </w:pPr>
            <w:r w:rsidRPr="00A137D6">
              <w:rPr>
                <w:sz w:val="24"/>
                <w:szCs w:val="24"/>
                <w:lang w:eastAsia="en-US"/>
              </w:rPr>
              <w:t>Pagrindas turi suktis 360° kampu</w:t>
            </w:r>
            <w:r w:rsidR="00B52EE0">
              <w:rPr>
                <w:sz w:val="24"/>
                <w:szCs w:val="24"/>
                <w:lang w:eastAsia="en-US"/>
              </w:rPr>
              <w:t>.</w:t>
            </w:r>
          </w:p>
        </w:tc>
      </w:tr>
      <w:tr w:rsidR="00E64E92" w14:paraId="7F4F2DAE"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5F7826F0" w14:textId="77777777" w:rsidR="00E64E92" w:rsidRPr="00E90F76" w:rsidRDefault="00E64E92">
            <w:pPr>
              <w:autoSpaceDN w:val="0"/>
              <w:spacing w:line="240" w:lineRule="auto"/>
              <w:jc w:val="center"/>
              <w:rPr>
                <w:b/>
                <w:bCs/>
                <w:sz w:val="24"/>
                <w:szCs w:val="24"/>
                <w:lang w:eastAsia="en-US"/>
              </w:rPr>
            </w:pPr>
            <w:r w:rsidRPr="00E90F76">
              <w:rPr>
                <w:b/>
                <w:bCs/>
                <w:sz w:val="24"/>
                <w:szCs w:val="24"/>
                <w:lang w:eastAsia="en-US"/>
              </w:rPr>
              <w:t>3.</w:t>
            </w:r>
          </w:p>
        </w:tc>
        <w:tc>
          <w:tcPr>
            <w:tcW w:w="297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1F7AB9A1" w14:textId="77777777" w:rsidR="00E64E92" w:rsidRDefault="00E64E92">
            <w:pPr>
              <w:autoSpaceDN w:val="0"/>
              <w:spacing w:line="240" w:lineRule="auto"/>
              <w:rPr>
                <w:bCs/>
                <w:i/>
                <w:iCs/>
                <w:sz w:val="24"/>
                <w:szCs w:val="24"/>
                <w:lang w:eastAsia="en-US"/>
              </w:rPr>
            </w:pPr>
            <w:r>
              <w:rPr>
                <w:b/>
                <w:bCs/>
                <w:sz w:val="24"/>
                <w:szCs w:val="24"/>
                <w:lang w:eastAsia="en-US"/>
              </w:rPr>
              <w:t>Muzikinis garsų žaidimas – takelis</w:t>
            </w:r>
          </w:p>
        </w:tc>
        <w:tc>
          <w:tcPr>
            <w:tcW w:w="100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4230134E" w14:textId="77777777" w:rsidR="00E64E92" w:rsidRDefault="00E64E92" w:rsidP="00C1604B">
            <w:pPr>
              <w:autoSpaceDN w:val="0"/>
              <w:spacing w:line="240" w:lineRule="auto"/>
              <w:ind w:right="57"/>
              <w:jc w:val="center"/>
              <w:rPr>
                <w:b/>
                <w:bCs/>
                <w:i/>
                <w:iCs/>
                <w:sz w:val="24"/>
                <w:szCs w:val="24"/>
                <w:lang w:eastAsia="en-US"/>
              </w:rPr>
            </w:pPr>
            <w:r>
              <w:rPr>
                <w:b/>
                <w:bCs/>
                <w:sz w:val="24"/>
                <w:szCs w:val="24"/>
                <w:lang w:eastAsia="en-US"/>
              </w:rPr>
              <w:t>kompl.</w:t>
            </w:r>
          </w:p>
        </w:tc>
        <w:tc>
          <w:tcPr>
            <w:tcW w:w="70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49616B8E" w14:textId="77777777" w:rsidR="00E64E92" w:rsidRDefault="00E64E92">
            <w:pPr>
              <w:autoSpaceDN w:val="0"/>
              <w:spacing w:line="240" w:lineRule="auto"/>
              <w:ind w:right="57"/>
              <w:jc w:val="center"/>
              <w:rPr>
                <w:b/>
                <w:bCs/>
                <w:i/>
                <w:iCs/>
                <w:sz w:val="24"/>
                <w:szCs w:val="24"/>
                <w:lang w:eastAsia="en-US"/>
              </w:rPr>
            </w:pPr>
            <w:r>
              <w:rPr>
                <w:b/>
                <w:bCs/>
                <w:sz w:val="24"/>
                <w:szCs w:val="24"/>
                <w:lang w:eastAsia="en-US"/>
              </w:rPr>
              <w:t>1</w:t>
            </w:r>
          </w:p>
        </w:tc>
        <w:tc>
          <w:tcPr>
            <w:tcW w:w="496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96806B8" w14:textId="1C7916D2" w:rsidR="00E64E92" w:rsidRDefault="00E64E92">
            <w:pPr>
              <w:autoSpaceDN w:val="0"/>
              <w:spacing w:line="240" w:lineRule="auto"/>
              <w:ind w:right="57"/>
              <w:rPr>
                <w:sz w:val="24"/>
                <w:szCs w:val="24"/>
                <w:lang w:eastAsia="en-US"/>
              </w:rPr>
            </w:pPr>
            <w:r>
              <w:rPr>
                <w:sz w:val="24"/>
                <w:szCs w:val="24"/>
                <w:lang w:eastAsia="en-US"/>
              </w:rPr>
              <w:t xml:space="preserve">Muzikinio garsų žaidimo – takelio komplektą turi sudaryti </w:t>
            </w:r>
            <w:r w:rsidR="00A137D6">
              <w:rPr>
                <w:sz w:val="24"/>
                <w:szCs w:val="24"/>
                <w:lang w:eastAsia="en-US"/>
              </w:rPr>
              <w:t xml:space="preserve">šios </w:t>
            </w:r>
            <w:r>
              <w:rPr>
                <w:sz w:val="24"/>
                <w:szCs w:val="24"/>
                <w:lang w:eastAsia="en-US"/>
              </w:rPr>
              <w:t>dalys:</w:t>
            </w:r>
          </w:p>
          <w:p w14:paraId="66D69C67" w14:textId="6A3BF47B" w:rsidR="00E64E92" w:rsidRDefault="00E64E92" w:rsidP="003D29B7">
            <w:pPr>
              <w:pStyle w:val="Sraopastraipa"/>
              <w:numPr>
                <w:ilvl w:val="0"/>
                <w:numId w:val="8"/>
              </w:numPr>
              <w:autoSpaceDN w:val="0"/>
              <w:spacing w:line="240" w:lineRule="auto"/>
              <w:ind w:left="178" w:right="57" w:hanging="142"/>
              <w:rPr>
                <w:b/>
                <w:bCs/>
                <w:sz w:val="24"/>
                <w:szCs w:val="24"/>
                <w:lang w:eastAsia="en-US"/>
              </w:rPr>
            </w:pPr>
            <w:r>
              <w:rPr>
                <w:b/>
                <w:bCs/>
                <w:sz w:val="24"/>
                <w:szCs w:val="24"/>
                <w:lang w:eastAsia="en-US"/>
              </w:rPr>
              <w:t>Minkštas grindų kilimėlis</w:t>
            </w:r>
            <w:r w:rsidR="00442DF4">
              <w:rPr>
                <w:b/>
                <w:bCs/>
                <w:sz w:val="24"/>
                <w:szCs w:val="24"/>
                <w:lang w:eastAsia="en-US"/>
              </w:rPr>
              <w:t>;</w:t>
            </w:r>
          </w:p>
          <w:p w14:paraId="406BB6C3" w14:textId="25F65CA6" w:rsidR="00E64E92" w:rsidRDefault="00E64E92" w:rsidP="003D29B7">
            <w:pPr>
              <w:pStyle w:val="Sraopastraipa"/>
              <w:numPr>
                <w:ilvl w:val="0"/>
                <w:numId w:val="8"/>
              </w:numPr>
              <w:autoSpaceDN w:val="0"/>
              <w:spacing w:line="240" w:lineRule="auto"/>
              <w:ind w:left="178" w:right="57" w:hanging="142"/>
              <w:rPr>
                <w:i/>
                <w:iCs/>
                <w:sz w:val="24"/>
                <w:szCs w:val="24"/>
                <w:lang w:eastAsia="en-US"/>
              </w:rPr>
            </w:pPr>
            <w:r>
              <w:rPr>
                <w:b/>
                <w:bCs/>
                <w:sz w:val="24"/>
                <w:szCs w:val="24"/>
                <w:lang w:eastAsia="en-US"/>
              </w:rPr>
              <w:t>Sieninis skydelis</w:t>
            </w:r>
            <w:r w:rsidR="00442DF4">
              <w:rPr>
                <w:b/>
                <w:bCs/>
                <w:sz w:val="24"/>
                <w:szCs w:val="24"/>
                <w:lang w:eastAsia="en-US"/>
              </w:rPr>
              <w:t>.</w:t>
            </w:r>
          </w:p>
        </w:tc>
      </w:tr>
      <w:tr w:rsidR="00E64E92" w14:paraId="3EC3B004" w14:textId="77777777" w:rsidTr="001362DF">
        <w:trPr>
          <w:jc w:val="center"/>
        </w:trPr>
        <w:tc>
          <w:tcPr>
            <w:tcW w:w="10485" w:type="dxa"/>
            <w:gridSpan w:val="5"/>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1B985A0F" w14:textId="77777777" w:rsidR="00E64E92" w:rsidRDefault="00E64E92">
            <w:pPr>
              <w:autoSpaceDN w:val="0"/>
              <w:spacing w:line="240" w:lineRule="auto"/>
              <w:ind w:right="57"/>
              <w:rPr>
                <w:b/>
                <w:bCs/>
                <w:i/>
                <w:iCs/>
                <w:sz w:val="24"/>
                <w:szCs w:val="24"/>
                <w:lang w:eastAsia="en-US"/>
              </w:rPr>
            </w:pPr>
            <w:r>
              <w:rPr>
                <w:b/>
                <w:bCs/>
                <w:i/>
                <w:iCs/>
                <w:sz w:val="24"/>
                <w:szCs w:val="24"/>
                <w:lang w:eastAsia="en-US"/>
              </w:rPr>
              <w:t>Pagrindiniai reikalavimai kiekvienai komplekto daliai:</w:t>
            </w:r>
          </w:p>
        </w:tc>
      </w:tr>
      <w:tr w:rsidR="00E64E92" w14:paraId="67A18457"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44456A0" w14:textId="77777777" w:rsidR="00E64E92" w:rsidRDefault="00E64E92">
            <w:pPr>
              <w:autoSpaceDN w:val="0"/>
              <w:spacing w:line="240" w:lineRule="auto"/>
              <w:jc w:val="center"/>
              <w:rPr>
                <w:b/>
                <w:bCs/>
                <w:sz w:val="24"/>
                <w:szCs w:val="24"/>
                <w:lang w:eastAsia="en-US"/>
              </w:rPr>
            </w:pPr>
            <w:r>
              <w:rPr>
                <w:b/>
                <w:bCs/>
                <w:sz w:val="24"/>
                <w:szCs w:val="24"/>
                <w:lang w:eastAsia="en-US"/>
              </w:rPr>
              <w:t>3.1.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CBC3BC5" w14:textId="77777777" w:rsidR="00E64E92" w:rsidRDefault="00E64E92">
            <w:pPr>
              <w:autoSpaceDN w:val="0"/>
              <w:spacing w:line="240" w:lineRule="auto"/>
              <w:rPr>
                <w:b/>
                <w:bCs/>
                <w:i/>
                <w:iCs/>
                <w:sz w:val="24"/>
                <w:szCs w:val="24"/>
                <w:lang w:eastAsia="en-US"/>
              </w:rPr>
            </w:pPr>
            <w:r>
              <w:rPr>
                <w:b/>
                <w:bCs/>
                <w:sz w:val="24"/>
                <w:szCs w:val="24"/>
                <w:lang w:eastAsia="en-US"/>
              </w:rPr>
              <w:t>Minkštas grindų kilimėlis</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C4DFA50" w14:textId="77777777" w:rsidR="00E64E92" w:rsidRDefault="00E64E92" w:rsidP="00C1604B">
            <w:pPr>
              <w:autoSpaceDN w:val="0"/>
              <w:spacing w:line="240" w:lineRule="auto"/>
              <w:ind w:right="57"/>
              <w:jc w:val="center"/>
              <w:rPr>
                <w:b/>
                <w:bCs/>
                <w:sz w:val="24"/>
                <w:szCs w:val="24"/>
                <w:lang w:eastAsia="en-US"/>
              </w:rPr>
            </w:pPr>
            <w:r>
              <w:rPr>
                <w:b/>
                <w:bCs/>
                <w:sz w:val="24"/>
                <w:szCs w:val="24"/>
                <w:lang w:eastAsia="en-US"/>
              </w:rPr>
              <w:t>vnt.</w:t>
            </w: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688B1BE" w14:textId="77777777" w:rsidR="00E64E92" w:rsidRDefault="00E64E92">
            <w:pPr>
              <w:autoSpaceDN w:val="0"/>
              <w:spacing w:line="240" w:lineRule="auto"/>
              <w:ind w:right="57"/>
              <w:jc w:val="center"/>
              <w:rPr>
                <w:b/>
                <w:bCs/>
                <w:sz w:val="24"/>
                <w:szCs w:val="24"/>
                <w:lang w:eastAsia="en-US"/>
              </w:rPr>
            </w:pPr>
            <w:r>
              <w:rPr>
                <w:b/>
                <w:bCs/>
                <w:sz w:val="24"/>
                <w:szCs w:val="24"/>
                <w:lang w:eastAsia="en-US"/>
              </w:rPr>
              <w:t>1</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17A855" w14:textId="77777777" w:rsidR="00E64E92" w:rsidRDefault="00E64E92">
            <w:pPr>
              <w:pStyle w:val="Sraopastraipa"/>
              <w:tabs>
                <w:tab w:val="left" w:pos="314"/>
              </w:tabs>
              <w:autoSpaceDN w:val="0"/>
              <w:spacing w:line="240" w:lineRule="auto"/>
              <w:ind w:left="0" w:right="57"/>
              <w:rPr>
                <w:i/>
                <w:iCs/>
                <w:sz w:val="24"/>
                <w:szCs w:val="24"/>
                <w:lang w:eastAsia="en-US"/>
              </w:rPr>
            </w:pPr>
          </w:p>
        </w:tc>
      </w:tr>
      <w:tr w:rsidR="00E64E92" w14:paraId="74A0D1D8"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A5EF80A" w14:textId="77777777" w:rsidR="00E64E92" w:rsidRDefault="00E64E92" w:rsidP="00E90F76">
            <w:pPr>
              <w:autoSpaceDN w:val="0"/>
              <w:spacing w:line="240" w:lineRule="auto"/>
              <w:jc w:val="center"/>
              <w:rPr>
                <w:sz w:val="24"/>
                <w:szCs w:val="24"/>
                <w:lang w:eastAsia="en-US"/>
              </w:rPr>
            </w:pPr>
            <w:r>
              <w:rPr>
                <w:sz w:val="24"/>
                <w:szCs w:val="24"/>
                <w:lang w:eastAsia="en-US"/>
              </w:rPr>
              <w:t>3.1.1.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85E69D4" w14:textId="77777777" w:rsidR="00E64E92" w:rsidRDefault="00E64E92">
            <w:pPr>
              <w:autoSpaceDN w:val="0"/>
              <w:spacing w:line="240" w:lineRule="auto"/>
              <w:rPr>
                <w:bCs/>
                <w:sz w:val="24"/>
                <w:szCs w:val="24"/>
                <w:lang w:eastAsia="en-US"/>
              </w:rPr>
            </w:pPr>
            <w:r>
              <w:rPr>
                <w:bCs/>
                <w:sz w:val="24"/>
                <w:szCs w:val="24"/>
                <w:lang w:eastAsia="en-US"/>
              </w:rPr>
              <w:t>Ypatybės</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0ECDD3" w14:textId="77777777" w:rsidR="00E64E92" w:rsidRDefault="00E64E92" w:rsidP="00C1604B">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7FAC908" w14:textId="77777777" w:rsidR="00E64E92" w:rsidRDefault="00E64E92">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AFF0649" w14:textId="358B977C" w:rsidR="00E64E92" w:rsidRDefault="00E64E92">
            <w:pPr>
              <w:autoSpaceDN w:val="0"/>
              <w:spacing w:line="240" w:lineRule="auto"/>
              <w:ind w:right="57"/>
              <w:rPr>
                <w:i/>
                <w:iCs/>
                <w:sz w:val="24"/>
                <w:szCs w:val="24"/>
                <w:lang w:eastAsia="en-US"/>
              </w:rPr>
            </w:pPr>
            <w:r>
              <w:rPr>
                <w:sz w:val="24"/>
                <w:szCs w:val="24"/>
                <w:lang w:eastAsia="en-US"/>
              </w:rPr>
              <w:t>Minkštas grindų kilimėlis turi būti su ne mažiau kaip 8 vnt. įterptais spalvomis pažymėtais jungikliais (spaudžiamais spalvotais kvadratėliais) susietais su sieniniu skydeliu taip, kad paspaudus spalvotą kvadratėlį ant kilimėlio sieniniame skydelyje užsidegtų atitinkamos spalvos lemputė ir pasigirstų muzikinė nata arba melodija.</w:t>
            </w:r>
          </w:p>
        </w:tc>
      </w:tr>
      <w:tr w:rsidR="00E64E92" w14:paraId="6E050D9E"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89F3591" w14:textId="77777777" w:rsidR="00E64E92" w:rsidRDefault="00E64E92" w:rsidP="00E90F76">
            <w:pPr>
              <w:autoSpaceDN w:val="0"/>
              <w:spacing w:line="240" w:lineRule="auto"/>
              <w:jc w:val="center"/>
              <w:rPr>
                <w:sz w:val="24"/>
                <w:szCs w:val="24"/>
                <w:lang w:eastAsia="en-US"/>
              </w:rPr>
            </w:pPr>
            <w:r>
              <w:rPr>
                <w:sz w:val="24"/>
                <w:szCs w:val="24"/>
                <w:lang w:eastAsia="en-US"/>
              </w:rPr>
              <w:t>3.1.2.</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ED6DD4E" w14:textId="77777777" w:rsidR="00E64E92" w:rsidRDefault="00E64E92">
            <w:pPr>
              <w:autoSpaceDN w:val="0"/>
              <w:spacing w:line="240" w:lineRule="auto"/>
              <w:rPr>
                <w:bCs/>
                <w:i/>
                <w:iCs/>
                <w:sz w:val="24"/>
                <w:szCs w:val="24"/>
                <w:lang w:eastAsia="en-US"/>
              </w:rPr>
            </w:pPr>
            <w:r>
              <w:rPr>
                <w:sz w:val="24"/>
                <w:szCs w:val="24"/>
                <w:lang w:eastAsia="en-US"/>
              </w:rPr>
              <w:t>Matmenys</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3F4ED2D" w14:textId="77777777" w:rsidR="00E64E92" w:rsidRDefault="00E64E92" w:rsidP="00C1604B">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63BAA4C" w14:textId="77777777" w:rsidR="00E64E92" w:rsidRDefault="00E64E92">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A00DC02" w14:textId="3DB7D00D" w:rsidR="00E64E92" w:rsidRDefault="00E64E92">
            <w:pPr>
              <w:autoSpaceDN w:val="0"/>
              <w:spacing w:line="240" w:lineRule="auto"/>
              <w:ind w:right="57"/>
              <w:rPr>
                <w:i/>
                <w:iCs/>
                <w:sz w:val="24"/>
                <w:szCs w:val="24"/>
                <w:lang w:eastAsia="en-US"/>
              </w:rPr>
            </w:pPr>
            <w:r>
              <w:rPr>
                <w:sz w:val="24"/>
                <w:szCs w:val="24"/>
                <w:lang w:eastAsia="en-US"/>
              </w:rPr>
              <w:t xml:space="preserve">Ne mažiau kaip 120 </w:t>
            </w:r>
            <w:r w:rsidR="00566B55">
              <w:rPr>
                <w:sz w:val="24"/>
                <w:szCs w:val="24"/>
                <w:lang w:eastAsia="en-US"/>
              </w:rPr>
              <w:t>×</w:t>
            </w:r>
            <w:r>
              <w:rPr>
                <w:sz w:val="24"/>
                <w:szCs w:val="24"/>
                <w:lang w:eastAsia="en-US"/>
              </w:rPr>
              <w:t xml:space="preserve"> 50 </w:t>
            </w:r>
            <w:r w:rsidR="00566B55">
              <w:rPr>
                <w:sz w:val="24"/>
                <w:szCs w:val="24"/>
                <w:lang w:eastAsia="en-US"/>
              </w:rPr>
              <w:t>×</w:t>
            </w:r>
            <w:r>
              <w:rPr>
                <w:sz w:val="24"/>
                <w:szCs w:val="24"/>
                <w:lang w:eastAsia="en-US"/>
              </w:rPr>
              <w:t xml:space="preserve"> 9 cm.</w:t>
            </w:r>
          </w:p>
        </w:tc>
      </w:tr>
      <w:tr w:rsidR="00E64E92" w14:paraId="7F631E35"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2E85EE2" w14:textId="77777777" w:rsidR="00E64E92" w:rsidRDefault="00E64E92" w:rsidP="00E90F76">
            <w:pPr>
              <w:autoSpaceDN w:val="0"/>
              <w:spacing w:line="240" w:lineRule="auto"/>
              <w:jc w:val="center"/>
              <w:rPr>
                <w:sz w:val="24"/>
                <w:szCs w:val="24"/>
                <w:lang w:eastAsia="en-US"/>
              </w:rPr>
            </w:pPr>
            <w:r>
              <w:rPr>
                <w:sz w:val="24"/>
                <w:szCs w:val="24"/>
                <w:lang w:eastAsia="en-US"/>
              </w:rPr>
              <w:t>3.1.3</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78CE0F0" w14:textId="77777777" w:rsidR="00E64E92" w:rsidRDefault="00E64E92">
            <w:pPr>
              <w:autoSpaceDN w:val="0"/>
              <w:spacing w:line="240" w:lineRule="auto"/>
              <w:rPr>
                <w:bCs/>
                <w:sz w:val="24"/>
                <w:szCs w:val="24"/>
                <w:lang w:eastAsia="en-US"/>
              </w:rPr>
            </w:pPr>
            <w:r>
              <w:rPr>
                <w:bCs/>
                <w:sz w:val="24"/>
                <w:szCs w:val="24"/>
                <w:lang w:eastAsia="en-US"/>
              </w:rPr>
              <w:t>Komplektacija</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9E330D" w14:textId="77777777" w:rsidR="00E64E92" w:rsidRDefault="00E64E92" w:rsidP="00C1604B">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A1947B8" w14:textId="77777777" w:rsidR="00E64E92" w:rsidRDefault="00E64E92">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6E1616B" w14:textId="77777777" w:rsidR="00E64E92" w:rsidRDefault="00E64E92">
            <w:pPr>
              <w:autoSpaceDN w:val="0"/>
              <w:spacing w:line="240" w:lineRule="auto"/>
              <w:ind w:right="57"/>
              <w:rPr>
                <w:sz w:val="24"/>
                <w:szCs w:val="24"/>
                <w:lang w:eastAsia="en-US"/>
              </w:rPr>
            </w:pPr>
            <w:r>
              <w:rPr>
                <w:sz w:val="24"/>
                <w:szCs w:val="24"/>
                <w:lang w:eastAsia="en-US"/>
              </w:rPr>
              <w:t>Įkraunama baterija, USB laidas.</w:t>
            </w:r>
          </w:p>
        </w:tc>
      </w:tr>
      <w:tr w:rsidR="00E64E92" w14:paraId="1775ACAC"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88ADD61" w14:textId="77777777" w:rsidR="00E64E92" w:rsidRDefault="00E64E92" w:rsidP="00E90F76">
            <w:pPr>
              <w:autoSpaceDN w:val="0"/>
              <w:spacing w:line="240" w:lineRule="auto"/>
              <w:jc w:val="center"/>
              <w:rPr>
                <w:sz w:val="24"/>
                <w:szCs w:val="24"/>
                <w:lang w:eastAsia="en-US"/>
              </w:rPr>
            </w:pPr>
            <w:r>
              <w:rPr>
                <w:sz w:val="24"/>
                <w:szCs w:val="24"/>
                <w:lang w:eastAsia="en-US"/>
              </w:rPr>
              <w:t>3.1.4.</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25B8B1C" w14:textId="77777777" w:rsidR="00E64E92" w:rsidRDefault="00E64E92">
            <w:pPr>
              <w:autoSpaceDN w:val="0"/>
              <w:spacing w:line="240" w:lineRule="auto"/>
              <w:rPr>
                <w:bCs/>
                <w:sz w:val="24"/>
                <w:szCs w:val="24"/>
                <w:lang w:eastAsia="en-US"/>
              </w:rPr>
            </w:pPr>
            <w:r>
              <w:rPr>
                <w:bCs/>
                <w:sz w:val="24"/>
                <w:szCs w:val="24"/>
                <w:lang w:eastAsia="en-US"/>
              </w:rPr>
              <w:t xml:space="preserve">Funkcionalumas </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CF485D8" w14:textId="77777777" w:rsidR="00E64E92" w:rsidRDefault="00E64E92" w:rsidP="00C1604B">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BF6CB0" w14:textId="77777777" w:rsidR="00E64E92" w:rsidRDefault="00E64E92">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9B95EC6" w14:textId="7DE1F62A" w:rsidR="00E64E92" w:rsidRDefault="00E64E92">
            <w:pPr>
              <w:autoSpaceDN w:val="0"/>
              <w:spacing w:line="240" w:lineRule="auto"/>
              <w:ind w:right="57"/>
              <w:rPr>
                <w:i/>
                <w:iCs/>
                <w:sz w:val="24"/>
                <w:szCs w:val="24"/>
                <w:lang w:eastAsia="en-US"/>
              </w:rPr>
            </w:pPr>
            <w:r>
              <w:rPr>
                <w:sz w:val="24"/>
                <w:szCs w:val="24"/>
                <w:lang w:eastAsia="en-US"/>
              </w:rPr>
              <w:t>Kilimėlis turi būti su belaide technologija</w:t>
            </w:r>
            <w:r w:rsidR="005C4A90">
              <w:rPr>
                <w:sz w:val="24"/>
                <w:szCs w:val="24"/>
                <w:lang w:eastAsia="en-US"/>
              </w:rPr>
              <w:t>.</w:t>
            </w:r>
          </w:p>
        </w:tc>
      </w:tr>
      <w:tr w:rsidR="00E64E92" w14:paraId="0AD52AA6" w14:textId="77777777" w:rsidTr="001362DF">
        <w:trPr>
          <w:trHeight w:val="185"/>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86DF4B0" w14:textId="77777777" w:rsidR="00E64E92" w:rsidRPr="008A5BFD" w:rsidRDefault="00E64E92" w:rsidP="00E90F76">
            <w:pPr>
              <w:autoSpaceDN w:val="0"/>
              <w:spacing w:line="240" w:lineRule="auto"/>
              <w:jc w:val="center"/>
              <w:rPr>
                <w:sz w:val="24"/>
                <w:szCs w:val="24"/>
                <w:lang w:eastAsia="en-US"/>
              </w:rPr>
            </w:pPr>
            <w:r w:rsidRPr="008A5BFD">
              <w:rPr>
                <w:b/>
                <w:bCs/>
                <w:sz w:val="24"/>
                <w:szCs w:val="24"/>
                <w:lang w:eastAsia="en-US"/>
              </w:rPr>
              <w:t>3.2</w:t>
            </w:r>
            <w:r w:rsidRPr="008A5BFD">
              <w:rPr>
                <w:sz w:val="24"/>
                <w:szCs w:val="24"/>
                <w:lang w:eastAsia="en-US"/>
              </w:rPr>
              <w:t>.</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D50D23D" w14:textId="77777777" w:rsidR="00E64E92" w:rsidRPr="00861E69" w:rsidRDefault="00E64E92" w:rsidP="00861E69">
            <w:pPr>
              <w:autoSpaceDN w:val="0"/>
              <w:spacing w:line="240" w:lineRule="auto"/>
              <w:ind w:right="57"/>
              <w:rPr>
                <w:sz w:val="24"/>
                <w:szCs w:val="24"/>
                <w:lang w:eastAsia="en-US"/>
              </w:rPr>
            </w:pPr>
            <w:r w:rsidRPr="00861E69">
              <w:rPr>
                <w:b/>
                <w:bCs/>
                <w:sz w:val="24"/>
                <w:szCs w:val="24"/>
                <w:lang w:eastAsia="en-US"/>
              </w:rPr>
              <w:t xml:space="preserve">Sieninis skydelis </w:t>
            </w:r>
          </w:p>
          <w:p w14:paraId="309E40E2" w14:textId="77777777" w:rsidR="00E64E92" w:rsidRDefault="00E64E92">
            <w:pPr>
              <w:autoSpaceDN w:val="0"/>
              <w:spacing w:line="240" w:lineRule="auto"/>
              <w:jc w:val="center"/>
              <w:rPr>
                <w:bCs/>
                <w:i/>
                <w:iCs/>
                <w:sz w:val="24"/>
                <w:szCs w:val="24"/>
                <w:lang w:eastAsia="en-US"/>
              </w:rPr>
            </w:pP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22BE5F5" w14:textId="77777777" w:rsidR="00E64E92" w:rsidRDefault="00E64E92" w:rsidP="00C1604B">
            <w:pPr>
              <w:autoSpaceDN w:val="0"/>
              <w:spacing w:line="240" w:lineRule="auto"/>
              <w:ind w:right="57"/>
              <w:jc w:val="center"/>
              <w:rPr>
                <w:b/>
                <w:bCs/>
                <w:i/>
                <w:iCs/>
                <w:sz w:val="24"/>
                <w:szCs w:val="24"/>
                <w:lang w:eastAsia="en-US"/>
              </w:rPr>
            </w:pPr>
            <w:r>
              <w:rPr>
                <w:b/>
                <w:bCs/>
                <w:sz w:val="24"/>
                <w:szCs w:val="24"/>
                <w:lang w:eastAsia="en-US"/>
              </w:rPr>
              <w:t>vnt.</w:t>
            </w: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921C943" w14:textId="77777777" w:rsidR="00E64E92" w:rsidRDefault="00E64E92">
            <w:pPr>
              <w:autoSpaceDN w:val="0"/>
              <w:spacing w:line="240" w:lineRule="auto"/>
              <w:ind w:right="57"/>
              <w:jc w:val="center"/>
              <w:rPr>
                <w:b/>
                <w:bCs/>
                <w:i/>
                <w:iCs/>
                <w:sz w:val="24"/>
                <w:szCs w:val="24"/>
                <w:lang w:eastAsia="en-US"/>
              </w:rPr>
            </w:pPr>
            <w:r>
              <w:rPr>
                <w:b/>
                <w:bCs/>
                <w:sz w:val="24"/>
                <w:szCs w:val="24"/>
                <w:lang w:eastAsia="en-US"/>
              </w:rPr>
              <w:t>1</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032E057" w14:textId="77777777" w:rsidR="00E64E92" w:rsidRDefault="00E64E92" w:rsidP="00DA551C">
            <w:pPr>
              <w:autoSpaceDN w:val="0"/>
              <w:spacing w:line="240" w:lineRule="auto"/>
              <w:ind w:right="57"/>
              <w:rPr>
                <w:i/>
                <w:iCs/>
                <w:sz w:val="24"/>
                <w:szCs w:val="24"/>
                <w:lang w:eastAsia="en-US"/>
              </w:rPr>
            </w:pPr>
          </w:p>
        </w:tc>
      </w:tr>
      <w:tr w:rsidR="00E64E92" w14:paraId="7AFA4E35"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ED1C8E5" w14:textId="77777777" w:rsidR="00E64E92" w:rsidRDefault="00E64E92">
            <w:pPr>
              <w:autoSpaceDN w:val="0"/>
              <w:spacing w:line="240" w:lineRule="auto"/>
              <w:jc w:val="center"/>
              <w:rPr>
                <w:sz w:val="24"/>
                <w:szCs w:val="24"/>
                <w:lang w:eastAsia="en-US"/>
              </w:rPr>
            </w:pPr>
            <w:r>
              <w:rPr>
                <w:sz w:val="24"/>
                <w:szCs w:val="24"/>
                <w:lang w:eastAsia="en-US"/>
              </w:rPr>
              <w:t>3.2.1.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114C193" w14:textId="77777777" w:rsidR="00E64E92" w:rsidRDefault="00E64E92">
            <w:pPr>
              <w:autoSpaceDN w:val="0"/>
              <w:spacing w:line="240" w:lineRule="auto"/>
              <w:rPr>
                <w:bCs/>
                <w:i/>
                <w:iCs/>
                <w:sz w:val="24"/>
                <w:szCs w:val="24"/>
                <w:lang w:eastAsia="en-US"/>
              </w:rPr>
            </w:pPr>
            <w:r>
              <w:rPr>
                <w:bCs/>
                <w:sz w:val="24"/>
                <w:szCs w:val="24"/>
                <w:lang w:eastAsia="en-US"/>
              </w:rPr>
              <w:t>Ypatybės</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452E9B6" w14:textId="77777777" w:rsidR="00E64E92" w:rsidRDefault="00E64E92" w:rsidP="00C1604B">
            <w:pPr>
              <w:autoSpaceDN w:val="0"/>
              <w:spacing w:line="240" w:lineRule="auto"/>
              <w:ind w:right="57"/>
              <w:jc w:val="center"/>
              <w:rPr>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DCC5A2" w14:textId="77777777" w:rsidR="00E64E92" w:rsidRDefault="00E64E92">
            <w:pPr>
              <w:autoSpaceDN w:val="0"/>
              <w:spacing w:line="240" w:lineRule="auto"/>
              <w:ind w:left="360" w:right="57"/>
              <w:jc w:val="center"/>
              <w:rPr>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D8CB41" w14:textId="390E07D7" w:rsidR="00E64E92" w:rsidRDefault="00E64E92" w:rsidP="00DA551C">
            <w:pPr>
              <w:autoSpaceDN w:val="0"/>
              <w:spacing w:line="240" w:lineRule="auto"/>
              <w:ind w:right="57"/>
              <w:rPr>
                <w:i/>
                <w:iCs/>
                <w:sz w:val="24"/>
                <w:szCs w:val="24"/>
                <w:lang w:eastAsia="en-US"/>
              </w:rPr>
            </w:pPr>
            <w:r>
              <w:rPr>
                <w:sz w:val="24"/>
                <w:szCs w:val="24"/>
                <w:lang w:eastAsia="en-US"/>
              </w:rPr>
              <w:t>Sieninis skydelis turi būti su spalvotomis lemputėmis, muzikinėmis natomis ir melodijomis.</w:t>
            </w:r>
          </w:p>
        </w:tc>
      </w:tr>
      <w:tr w:rsidR="00E64E92" w14:paraId="0F2978CA"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F974009" w14:textId="77777777" w:rsidR="00E64E92" w:rsidRDefault="00E64E92">
            <w:pPr>
              <w:autoSpaceDN w:val="0"/>
              <w:spacing w:line="240" w:lineRule="auto"/>
              <w:jc w:val="center"/>
              <w:rPr>
                <w:sz w:val="24"/>
                <w:szCs w:val="24"/>
                <w:lang w:eastAsia="en-US"/>
              </w:rPr>
            </w:pPr>
            <w:r>
              <w:rPr>
                <w:sz w:val="24"/>
                <w:szCs w:val="24"/>
                <w:lang w:eastAsia="en-US"/>
              </w:rPr>
              <w:t>3.2.2.</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88091FB" w14:textId="77777777" w:rsidR="00E64E92" w:rsidRDefault="00E64E92">
            <w:pPr>
              <w:autoSpaceDN w:val="0"/>
              <w:spacing w:line="240" w:lineRule="auto"/>
              <w:rPr>
                <w:bCs/>
                <w:i/>
                <w:iCs/>
                <w:sz w:val="24"/>
                <w:szCs w:val="24"/>
                <w:lang w:eastAsia="en-US"/>
              </w:rPr>
            </w:pPr>
            <w:r>
              <w:rPr>
                <w:sz w:val="24"/>
                <w:szCs w:val="24"/>
                <w:lang w:eastAsia="en-US"/>
              </w:rPr>
              <w:t>Matmenys</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76D15A4" w14:textId="77777777" w:rsidR="00E64E92" w:rsidRDefault="00E64E92" w:rsidP="00C1604B">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E3E4AE" w14:textId="77777777" w:rsidR="00E64E92" w:rsidRDefault="00E64E92">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7C8D895" w14:textId="608CABF3" w:rsidR="00E64E92" w:rsidRDefault="00C65D31" w:rsidP="00C65D31">
            <w:pPr>
              <w:autoSpaceDN w:val="0"/>
              <w:spacing w:line="240" w:lineRule="auto"/>
              <w:ind w:right="57"/>
              <w:rPr>
                <w:i/>
                <w:iCs/>
                <w:sz w:val="24"/>
                <w:szCs w:val="24"/>
                <w:lang w:eastAsia="en-US"/>
              </w:rPr>
            </w:pPr>
            <w:r>
              <w:rPr>
                <w:sz w:val="24"/>
                <w:szCs w:val="24"/>
                <w:lang w:eastAsia="en-US"/>
              </w:rPr>
              <w:t>N</w:t>
            </w:r>
            <w:r w:rsidR="00E64E92">
              <w:rPr>
                <w:sz w:val="24"/>
                <w:szCs w:val="24"/>
                <w:lang w:eastAsia="en-US"/>
              </w:rPr>
              <w:t xml:space="preserve">e mažiau kaip 120 </w:t>
            </w:r>
            <w:r w:rsidR="00566B55">
              <w:rPr>
                <w:sz w:val="24"/>
                <w:szCs w:val="24"/>
                <w:lang w:eastAsia="en-US"/>
              </w:rPr>
              <w:t>×</w:t>
            </w:r>
            <w:r w:rsidR="00E64E92">
              <w:rPr>
                <w:sz w:val="24"/>
                <w:szCs w:val="24"/>
                <w:lang w:eastAsia="en-US"/>
              </w:rPr>
              <w:t xml:space="preserve"> 40 </w:t>
            </w:r>
            <w:r w:rsidR="00566B55">
              <w:rPr>
                <w:sz w:val="24"/>
                <w:szCs w:val="24"/>
                <w:lang w:eastAsia="en-US"/>
              </w:rPr>
              <w:t>×</w:t>
            </w:r>
            <w:r w:rsidR="00E64E92">
              <w:rPr>
                <w:sz w:val="24"/>
                <w:szCs w:val="24"/>
                <w:lang w:eastAsia="en-US"/>
              </w:rPr>
              <w:t xml:space="preserve"> 9 cm.</w:t>
            </w:r>
          </w:p>
        </w:tc>
      </w:tr>
      <w:tr w:rsidR="00E64E92" w14:paraId="6DB52053"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450B9AC0" w14:textId="77777777" w:rsidR="00E64E92" w:rsidRDefault="00E64E92">
            <w:pPr>
              <w:autoSpaceDN w:val="0"/>
              <w:spacing w:line="240" w:lineRule="auto"/>
              <w:jc w:val="center"/>
              <w:rPr>
                <w:b/>
                <w:bCs/>
                <w:i/>
                <w:iCs/>
                <w:sz w:val="24"/>
                <w:szCs w:val="24"/>
                <w:lang w:eastAsia="en-US"/>
              </w:rPr>
            </w:pPr>
            <w:r>
              <w:rPr>
                <w:b/>
                <w:bCs/>
                <w:sz w:val="24"/>
                <w:szCs w:val="24"/>
                <w:lang w:eastAsia="en-US"/>
              </w:rPr>
              <w:t>4.</w:t>
            </w:r>
          </w:p>
        </w:tc>
        <w:tc>
          <w:tcPr>
            <w:tcW w:w="297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693C8885" w14:textId="77777777" w:rsidR="00E64E92" w:rsidRDefault="00E64E92">
            <w:pPr>
              <w:autoSpaceDN w:val="0"/>
              <w:spacing w:line="240" w:lineRule="auto"/>
              <w:rPr>
                <w:sz w:val="24"/>
                <w:szCs w:val="24"/>
                <w:lang w:eastAsia="en-US"/>
              </w:rPr>
            </w:pPr>
            <w:r>
              <w:rPr>
                <w:b/>
                <w:bCs/>
                <w:sz w:val="24"/>
                <w:szCs w:val="24"/>
                <w:lang w:eastAsia="en-US"/>
              </w:rPr>
              <w:t>Magnetinis konstruktorius</w:t>
            </w:r>
          </w:p>
        </w:tc>
        <w:tc>
          <w:tcPr>
            <w:tcW w:w="100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524E4F2D" w14:textId="77777777" w:rsidR="00E64E92" w:rsidRDefault="00E64E92" w:rsidP="00C1604B">
            <w:pPr>
              <w:autoSpaceDN w:val="0"/>
              <w:spacing w:line="240" w:lineRule="auto"/>
              <w:ind w:right="57"/>
              <w:jc w:val="center"/>
              <w:rPr>
                <w:b/>
                <w:bCs/>
                <w:i/>
                <w:iCs/>
                <w:sz w:val="24"/>
                <w:szCs w:val="24"/>
                <w:lang w:eastAsia="en-US"/>
              </w:rPr>
            </w:pPr>
            <w:r>
              <w:rPr>
                <w:b/>
                <w:bCs/>
                <w:sz w:val="24"/>
                <w:szCs w:val="24"/>
                <w:lang w:eastAsia="en-US"/>
              </w:rPr>
              <w:t>kompl.</w:t>
            </w:r>
          </w:p>
        </w:tc>
        <w:tc>
          <w:tcPr>
            <w:tcW w:w="70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21404AAA" w14:textId="77777777" w:rsidR="00E64E92" w:rsidRDefault="00E64E92">
            <w:pPr>
              <w:autoSpaceDN w:val="0"/>
              <w:spacing w:line="240" w:lineRule="auto"/>
              <w:ind w:right="57"/>
              <w:jc w:val="center"/>
              <w:rPr>
                <w:b/>
                <w:bCs/>
                <w:i/>
                <w:iCs/>
                <w:sz w:val="24"/>
                <w:szCs w:val="24"/>
                <w:lang w:eastAsia="en-US"/>
              </w:rPr>
            </w:pPr>
            <w:r>
              <w:rPr>
                <w:b/>
                <w:bCs/>
                <w:sz w:val="24"/>
                <w:szCs w:val="24"/>
                <w:lang w:eastAsia="en-US"/>
              </w:rPr>
              <w:t>1</w:t>
            </w:r>
          </w:p>
        </w:tc>
        <w:tc>
          <w:tcPr>
            <w:tcW w:w="496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A7D2304" w14:textId="77777777" w:rsidR="00E64E92" w:rsidRDefault="00E64E92">
            <w:pPr>
              <w:autoSpaceDN w:val="0"/>
              <w:spacing w:line="240" w:lineRule="auto"/>
              <w:ind w:right="57"/>
              <w:jc w:val="center"/>
              <w:rPr>
                <w:sz w:val="24"/>
                <w:szCs w:val="24"/>
                <w:lang w:eastAsia="en-US"/>
              </w:rPr>
            </w:pPr>
          </w:p>
        </w:tc>
      </w:tr>
      <w:tr w:rsidR="00E64E92" w14:paraId="339B36B1" w14:textId="77777777" w:rsidTr="00DA551C">
        <w:trPr>
          <w:trHeight w:val="1196"/>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8A6021E" w14:textId="77777777" w:rsidR="00E64E92" w:rsidRDefault="00E64E92">
            <w:pPr>
              <w:autoSpaceDN w:val="0"/>
              <w:spacing w:line="240" w:lineRule="auto"/>
              <w:jc w:val="center"/>
              <w:rPr>
                <w:sz w:val="24"/>
                <w:szCs w:val="24"/>
                <w:lang w:eastAsia="en-US"/>
              </w:rPr>
            </w:pPr>
            <w:r>
              <w:rPr>
                <w:sz w:val="24"/>
                <w:szCs w:val="24"/>
                <w:lang w:eastAsia="en-US"/>
              </w:rPr>
              <w:t>4.1.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3AC1D60" w14:textId="77777777" w:rsidR="00E64E92" w:rsidRDefault="00E64E92">
            <w:pPr>
              <w:autoSpaceDN w:val="0"/>
              <w:spacing w:line="240" w:lineRule="auto"/>
              <w:rPr>
                <w:sz w:val="24"/>
                <w:szCs w:val="24"/>
                <w:lang w:eastAsia="en-US"/>
              </w:rPr>
            </w:pPr>
            <w:r>
              <w:rPr>
                <w:sz w:val="24"/>
                <w:szCs w:val="24"/>
                <w:lang w:eastAsia="en-US"/>
              </w:rPr>
              <w:t xml:space="preserve">Ypatybės </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CEFDBF8" w14:textId="77777777" w:rsidR="00E64E92" w:rsidRDefault="00E64E92" w:rsidP="00C1604B">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D688BF" w14:textId="77777777" w:rsidR="00E64E92" w:rsidRDefault="00E64E92">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B11C65" w14:textId="1F863BAF" w:rsidR="00E64E92" w:rsidRDefault="00E64E92" w:rsidP="00DA551C">
            <w:pPr>
              <w:pStyle w:val="Sraopastraipa"/>
              <w:tabs>
                <w:tab w:val="left" w:pos="314"/>
              </w:tabs>
              <w:autoSpaceDN w:val="0"/>
              <w:spacing w:line="240" w:lineRule="auto"/>
              <w:ind w:left="30" w:right="57"/>
              <w:rPr>
                <w:sz w:val="24"/>
                <w:szCs w:val="24"/>
                <w:lang w:eastAsia="en-US"/>
              </w:rPr>
            </w:pPr>
            <w:r>
              <w:rPr>
                <w:sz w:val="24"/>
                <w:szCs w:val="24"/>
                <w:lang w:eastAsia="en-US"/>
              </w:rPr>
              <w:t xml:space="preserve">Magnetinį konstruktorių turi sudaryti </w:t>
            </w:r>
            <w:r>
              <w:rPr>
                <w:b/>
                <w:bCs/>
                <w:sz w:val="24"/>
                <w:szCs w:val="24"/>
                <w:lang w:eastAsia="en-US"/>
              </w:rPr>
              <w:t>ne mažiau</w:t>
            </w:r>
            <w:r>
              <w:rPr>
                <w:sz w:val="24"/>
                <w:szCs w:val="24"/>
                <w:lang w:eastAsia="en-US"/>
              </w:rPr>
              <w:t xml:space="preserve"> kaip 150 vnt. minkštų magnetinių kubelių ir trikampių formos kaladėlių su integruotais stipriais magnetais leidžiančiais sujungti ir konstruoti.</w:t>
            </w:r>
          </w:p>
        </w:tc>
      </w:tr>
      <w:tr w:rsidR="00E64E92" w14:paraId="13E25AB9"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48E02A2" w14:textId="77777777" w:rsidR="00E64E92" w:rsidRDefault="00E64E92">
            <w:pPr>
              <w:autoSpaceDN w:val="0"/>
              <w:spacing w:line="240" w:lineRule="auto"/>
              <w:jc w:val="center"/>
              <w:rPr>
                <w:sz w:val="24"/>
                <w:szCs w:val="24"/>
                <w:lang w:eastAsia="en-US"/>
              </w:rPr>
            </w:pPr>
            <w:r>
              <w:rPr>
                <w:sz w:val="24"/>
                <w:szCs w:val="24"/>
                <w:lang w:eastAsia="en-US"/>
              </w:rPr>
              <w:t>4.2.</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707F4FE" w14:textId="77777777" w:rsidR="00E64E92" w:rsidRDefault="00E64E92">
            <w:pPr>
              <w:autoSpaceDN w:val="0"/>
              <w:spacing w:line="240" w:lineRule="auto"/>
              <w:rPr>
                <w:sz w:val="24"/>
                <w:szCs w:val="24"/>
                <w:lang w:eastAsia="en-US"/>
              </w:rPr>
            </w:pPr>
            <w:r>
              <w:rPr>
                <w:sz w:val="24"/>
                <w:szCs w:val="24"/>
                <w:lang w:eastAsia="en-US"/>
              </w:rPr>
              <w:t>Funkcionalumas</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74E7C94" w14:textId="77777777" w:rsidR="00E64E92" w:rsidRDefault="00E64E92" w:rsidP="00C1604B">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90E1E79" w14:textId="77777777" w:rsidR="00E64E92" w:rsidRDefault="00E64E92">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DB3C03B" w14:textId="77777777" w:rsidR="00E64E92" w:rsidRDefault="00E64E92">
            <w:pPr>
              <w:autoSpaceDN w:val="0"/>
              <w:spacing w:line="240" w:lineRule="auto"/>
              <w:ind w:right="57"/>
              <w:rPr>
                <w:sz w:val="24"/>
                <w:szCs w:val="24"/>
                <w:lang w:eastAsia="en-US"/>
              </w:rPr>
            </w:pPr>
            <w:r>
              <w:rPr>
                <w:sz w:val="24"/>
                <w:szCs w:val="24"/>
                <w:lang w:eastAsia="en-US"/>
              </w:rPr>
              <w:t>Kaladėlių užpildas turi būti elastingas, minkštas ir saugus, o suspaustos kaladėlės turi visada grįžti į pradinę formą.</w:t>
            </w:r>
          </w:p>
        </w:tc>
      </w:tr>
      <w:tr w:rsidR="00E64E92" w14:paraId="02F10998"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DBF2307" w14:textId="77777777" w:rsidR="00E64E92" w:rsidRDefault="00E64E92">
            <w:pPr>
              <w:autoSpaceDN w:val="0"/>
              <w:spacing w:line="240" w:lineRule="auto"/>
              <w:jc w:val="center"/>
              <w:rPr>
                <w:sz w:val="24"/>
                <w:szCs w:val="24"/>
                <w:lang w:eastAsia="en-US"/>
              </w:rPr>
            </w:pPr>
            <w:r>
              <w:rPr>
                <w:sz w:val="24"/>
                <w:szCs w:val="24"/>
                <w:lang w:eastAsia="en-US"/>
              </w:rPr>
              <w:t>4.3.</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8AFA9BE" w14:textId="77777777" w:rsidR="00E64E92" w:rsidRDefault="00E64E92">
            <w:pPr>
              <w:autoSpaceDN w:val="0"/>
              <w:spacing w:line="240" w:lineRule="auto"/>
              <w:rPr>
                <w:sz w:val="24"/>
                <w:szCs w:val="24"/>
                <w:lang w:eastAsia="en-US"/>
              </w:rPr>
            </w:pPr>
            <w:r>
              <w:rPr>
                <w:sz w:val="24"/>
                <w:szCs w:val="24"/>
                <w:lang w:eastAsia="en-US"/>
              </w:rPr>
              <w:t>Paskirtis</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0FD4EF" w14:textId="77777777" w:rsidR="00E64E92" w:rsidRDefault="00E64E92" w:rsidP="00C1604B">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68B8C8" w14:textId="77777777" w:rsidR="00E64E92" w:rsidRDefault="00E64E92">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4858FF9" w14:textId="77777777" w:rsidR="00E64E92" w:rsidRDefault="00E64E92">
            <w:pPr>
              <w:autoSpaceDN w:val="0"/>
              <w:spacing w:line="240" w:lineRule="auto"/>
              <w:ind w:right="57"/>
              <w:rPr>
                <w:sz w:val="24"/>
                <w:szCs w:val="24"/>
                <w:lang w:eastAsia="en-US"/>
              </w:rPr>
            </w:pPr>
            <w:r>
              <w:rPr>
                <w:sz w:val="24"/>
                <w:szCs w:val="24"/>
                <w:lang w:eastAsia="en-US"/>
              </w:rPr>
              <w:t>Pagalbinė priemonė lavinti ir ugdyti įgūdžius.</w:t>
            </w:r>
          </w:p>
        </w:tc>
      </w:tr>
      <w:tr w:rsidR="00E64E92" w14:paraId="2CAAE154"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7409C04B" w14:textId="77777777" w:rsidR="00E64E92" w:rsidRPr="00E90F76" w:rsidRDefault="00E64E92">
            <w:pPr>
              <w:autoSpaceDN w:val="0"/>
              <w:spacing w:line="240" w:lineRule="auto"/>
              <w:jc w:val="center"/>
              <w:rPr>
                <w:b/>
                <w:bCs/>
                <w:sz w:val="24"/>
                <w:szCs w:val="24"/>
                <w:lang w:eastAsia="en-US"/>
              </w:rPr>
            </w:pPr>
            <w:r w:rsidRPr="00E90F76">
              <w:rPr>
                <w:b/>
                <w:bCs/>
                <w:sz w:val="24"/>
                <w:szCs w:val="24"/>
                <w:lang w:eastAsia="en-US"/>
              </w:rPr>
              <w:t>5.</w:t>
            </w:r>
          </w:p>
        </w:tc>
        <w:tc>
          <w:tcPr>
            <w:tcW w:w="297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3522E04E" w14:textId="77777777" w:rsidR="00E64E92" w:rsidRDefault="00E64E92">
            <w:pPr>
              <w:autoSpaceDN w:val="0"/>
              <w:spacing w:line="240" w:lineRule="auto"/>
              <w:rPr>
                <w:sz w:val="24"/>
                <w:szCs w:val="24"/>
                <w:lang w:eastAsia="en-US"/>
              </w:rPr>
            </w:pPr>
            <w:r>
              <w:rPr>
                <w:b/>
                <w:bCs/>
                <w:sz w:val="24"/>
                <w:szCs w:val="24"/>
                <w:lang w:eastAsia="en-US"/>
              </w:rPr>
              <w:t>Burbulų vamzdis su minkštu kampiniu pagrindu</w:t>
            </w:r>
          </w:p>
        </w:tc>
        <w:tc>
          <w:tcPr>
            <w:tcW w:w="100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1603DFD6" w14:textId="77777777" w:rsidR="00E64E92" w:rsidRDefault="00E64E92" w:rsidP="00C1604B">
            <w:pPr>
              <w:autoSpaceDN w:val="0"/>
              <w:spacing w:line="240" w:lineRule="auto"/>
              <w:ind w:right="57"/>
              <w:jc w:val="center"/>
              <w:rPr>
                <w:b/>
                <w:bCs/>
                <w:i/>
                <w:iCs/>
                <w:sz w:val="24"/>
                <w:szCs w:val="24"/>
                <w:lang w:eastAsia="en-US"/>
              </w:rPr>
            </w:pPr>
            <w:r>
              <w:rPr>
                <w:b/>
                <w:bCs/>
                <w:sz w:val="24"/>
                <w:szCs w:val="24"/>
                <w:lang w:eastAsia="en-US"/>
              </w:rPr>
              <w:t>kompl.</w:t>
            </w:r>
          </w:p>
        </w:tc>
        <w:tc>
          <w:tcPr>
            <w:tcW w:w="70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2DAEE3DE" w14:textId="77777777" w:rsidR="00E64E92" w:rsidRDefault="00E64E92">
            <w:pPr>
              <w:autoSpaceDN w:val="0"/>
              <w:spacing w:line="240" w:lineRule="auto"/>
              <w:ind w:right="57"/>
              <w:jc w:val="center"/>
              <w:rPr>
                <w:b/>
                <w:bCs/>
                <w:i/>
                <w:iCs/>
                <w:sz w:val="24"/>
                <w:szCs w:val="24"/>
                <w:lang w:eastAsia="en-US"/>
              </w:rPr>
            </w:pPr>
            <w:r>
              <w:rPr>
                <w:b/>
                <w:bCs/>
                <w:sz w:val="24"/>
                <w:szCs w:val="24"/>
                <w:lang w:eastAsia="en-US"/>
              </w:rPr>
              <w:t>1</w:t>
            </w:r>
          </w:p>
        </w:tc>
        <w:tc>
          <w:tcPr>
            <w:tcW w:w="496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29688E4C" w14:textId="77777777" w:rsidR="00E64E92" w:rsidRDefault="00E64E92">
            <w:pPr>
              <w:tabs>
                <w:tab w:val="left" w:pos="314"/>
              </w:tabs>
              <w:autoSpaceDN w:val="0"/>
              <w:spacing w:line="240" w:lineRule="auto"/>
              <w:ind w:right="57"/>
              <w:rPr>
                <w:sz w:val="24"/>
                <w:szCs w:val="24"/>
                <w:lang w:eastAsia="en-US"/>
              </w:rPr>
            </w:pPr>
            <w:r>
              <w:rPr>
                <w:sz w:val="24"/>
                <w:szCs w:val="24"/>
                <w:lang w:eastAsia="en-US"/>
              </w:rPr>
              <w:t>Komplektą turi sudaryti:</w:t>
            </w:r>
          </w:p>
          <w:p w14:paraId="2B27BA80" w14:textId="636AEDE5" w:rsidR="00E64E92" w:rsidRDefault="00E64E92" w:rsidP="003D29B7">
            <w:pPr>
              <w:pStyle w:val="Sraopastraipa"/>
              <w:numPr>
                <w:ilvl w:val="0"/>
                <w:numId w:val="9"/>
              </w:numPr>
              <w:tabs>
                <w:tab w:val="left" w:pos="314"/>
              </w:tabs>
              <w:autoSpaceDN w:val="0"/>
              <w:spacing w:line="240" w:lineRule="auto"/>
              <w:ind w:left="178" w:right="57" w:hanging="142"/>
              <w:rPr>
                <w:sz w:val="24"/>
                <w:szCs w:val="24"/>
                <w:lang w:eastAsia="en-US"/>
              </w:rPr>
            </w:pPr>
            <w:r>
              <w:rPr>
                <w:b/>
                <w:bCs/>
                <w:sz w:val="24"/>
                <w:szCs w:val="24"/>
                <w:lang w:eastAsia="en-US"/>
              </w:rPr>
              <w:t>Burbulų vamzdis</w:t>
            </w:r>
            <w:r w:rsidR="00CE44B9">
              <w:rPr>
                <w:b/>
                <w:bCs/>
                <w:sz w:val="24"/>
                <w:szCs w:val="24"/>
                <w:lang w:eastAsia="en-US"/>
              </w:rPr>
              <w:t>;</w:t>
            </w:r>
            <w:r>
              <w:rPr>
                <w:sz w:val="24"/>
                <w:szCs w:val="24"/>
                <w:lang w:eastAsia="en-US"/>
              </w:rPr>
              <w:t xml:space="preserve"> </w:t>
            </w:r>
          </w:p>
          <w:p w14:paraId="2E2A7F84" w14:textId="097B4AAE" w:rsidR="00E64E92" w:rsidRDefault="00CE44B9" w:rsidP="003D29B7">
            <w:pPr>
              <w:pStyle w:val="Sraopastraipa"/>
              <w:numPr>
                <w:ilvl w:val="0"/>
                <w:numId w:val="10"/>
              </w:numPr>
              <w:tabs>
                <w:tab w:val="left" w:pos="314"/>
              </w:tabs>
              <w:autoSpaceDN w:val="0"/>
              <w:spacing w:line="240" w:lineRule="auto"/>
              <w:ind w:left="178" w:right="57" w:hanging="142"/>
              <w:rPr>
                <w:b/>
                <w:bCs/>
                <w:sz w:val="24"/>
                <w:szCs w:val="24"/>
                <w:lang w:eastAsia="en-US"/>
              </w:rPr>
            </w:pPr>
            <w:r>
              <w:rPr>
                <w:b/>
                <w:bCs/>
                <w:sz w:val="24"/>
                <w:szCs w:val="24"/>
                <w:lang w:eastAsia="en-US"/>
              </w:rPr>
              <w:t xml:space="preserve">Paminkštintas </w:t>
            </w:r>
            <w:r w:rsidR="00E64E92">
              <w:rPr>
                <w:b/>
                <w:bCs/>
                <w:sz w:val="24"/>
                <w:szCs w:val="24"/>
                <w:lang w:eastAsia="en-US"/>
              </w:rPr>
              <w:t>pagrindas burbulų vamzdžiui</w:t>
            </w:r>
            <w:r>
              <w:rPr>
                <w:b/>
                <w:bCs/>
                <w:sz w:val="24"/>
                <w:szCs w:val="24"/>
                <w:lang w:eastAsia="en-US"/>
              </w:rPr>
              <w:t>;</w:t>
            </w:r>
          </w:p>
          <w:p w14:paraId="2F6ABB94" w14:textId="4BE65F86" w:rsidR="00E64E92" w:rsidRDefault="00CE44B9" w:rsidP="003D29B7">
            <w:pPr>
              <w:pStyle w:val="Sraopastraipa"/>
              <w:numPr>
                <w:ilvl w:val="0"/>
                <w:numId w:val="10"/>
              </w:numPr>
              <w:tabs>
                <w:tab w:val="left" w:pos="314"/>
              </w:tabs>
              <w:autoSpaceDN w:val="0"/>
              <w:spacing w:line="240" w:lineRule="auto"/>
              <w:ind w:left="178" w:right="57" w:hanging="142"/>
              <w:rPr>
                <w:sz w:val="24"/>
                <w:szCs w:val="24"/>
                <w:lang w:eastAsia="en-US"/>
              </w:rPr>
            </w:pPr>
            <w:r>
              <w:rPr>
                <w:b/>
                <w:bCs/>
                <w:sz w:val="24"/>
                <w:szCs w:val="24"/>
                <w:lang w:eastAsia="en-US"/>
              </w:rPr>
              <w:lastRenderedPageBreak/>
              <w:t xml:space="preserve">Šviečiančių </w:t>
            </w:r>
            <w:r w:rsidR="00E64E92">
              <w:rPr>
                <w:b/>
                <w:bCs/>
                <w:sz w:val="24"/>
                <w:szCs w:val="24"/>
                <w:lang w:eastAsia="en-US"/>
              </w:rPr>
              <w:t xml:space="preserve">pluoštų komplektas. </w:t>
            </w:r>
          </w:p>
        </w:tc>
      </w:tr>
      <w:tr w:rsidR="00E64E92" w14:paraId="4EA822A0" w14:textId="77777777" w:rsidTr="001362DF">
        <w:trPr>
          <w:jc w:val="center"/>
        </w:trPr>
        <w:tc>
          <w:tcPr>
            <w:tcW w:w="10485"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2930EB6" w14:textId="77777777" w:rsidR="00E64E92" w:rsidRDefault="00E64E92">
            <w:pPr>
              <w:autoSpaceDN w:val="0"/>
              <w:spacing w:line="240" w:lineRule="auto"/>
              <w:ind w:right="57"/>
              <w:rPr>
                <w:sz w:val="24"/>
                <w:szCs w:val="24"/>
                <w:lang w:eastAsia="en-US"/>
              </w:rPr>
            </w:pPr>
            <w:r>
              <w:rPr>
                <w:b/>
                <w:bCs/>
                <w:i/>
                <w:iCs/>
                <w:sz w:val="24"/>
                <w:szCs w:val="24"/>
                <w:lang w:eastAsia="en-US"/>
              </w:rPr>
              <w:lastRenderedPageBreak/>
              <w:t>Pagrindiniai reikalavimai kiekvienai komplekto daliai:</w:t>
            </w:r>
          </w:p>
        </w:tc>
      </w:tr>
      <w:tr w:rsidR="00E64E92" w14:paraId="365D593C"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3452B0B" w14:textId="77777777" w:rsidR="00E64E92" w:rsidRPr="00E90F76" w:rsidRDefault="00E64E92">
            <w:pPr>
              <w:autoSpaceDN w:val="0"/>
              <w:spacing w:line="240" w:lineRule="auto"/>
              <w:jc w:val="center"/>
              <w:rPr>
                <w:b/>
                <w:bCs/>
                <w:sz w:val="24"/>
                <w:szCs w:val="24"/>
                <w:lang w:eastAsia="en-US"/>
              </w:rPr>
            </w:pPr>
            <w:r w:rsidRPr="00E90F76">
              <w:rPr>
                <w:b/>
                <w:bCs/>
                <w:sz w:val="24"/>
                <w:szCs w:val="24"/>
                <w:lang w:eastAsia="en-US"/>
              </w:rPr>
              <w:t xml:space="preserve">5.1.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911373" w14:textId="77777777" w:rsidR="00E64E92" w:rsidRDefault="00E64E92">
            <w:pPr>
              <w:tabs>
                <w:tab w:val="left" w:pos="314"/>
              </w:tabs>
              <w:autoSpaceDN w:val="0"/>
              <w:spacing w:line="240" w:lineRule="auto"/>
              <w:ind w:right="57"/>
              <w:rPr>
                <w:sz w:val="24"/>
                <w:szCs w:val="24"/>
                <w:lang w:eastAsia="en-US"/>
              </w:rPr>
            </w:pPr>
            <w:r>
              <w:rPr>
                <w:b/>
                <w:bCs/>
                <w:sz w:val="24"/>
                <w:szCs w:val="24"/>
                <w:lang w:eastAsia="en-US"/>
              </w:rPr>
              <w:t>Burbulų vamzdis</w:t>
            </w:r>
            <w:r>
              <w:rPr>
                <w:sz w:val="24"/>
                <w:szCs w:val="24"/>
                <w:lang w:eastAsia="en-US"/>
              </w:rPr>
              <w:t xml:space="preserve"> </w:t>
            </w:r>
          </w:p>
          <w:p w14:paraId="6BA3DD12" w14:textId="77777777" w:rsidR="00E64E92" w:rsidRDefault="00E64E92">
            <w:pPr>
              <w:tabs>
                <w:tab w:val="left" w:pos="314"/>
              </w:tabs>
              <w:autoSpaceDN w:val="0"/>
              <w:spacing w:line="240" w:lineRule="auto"/>
              <w:ind w:right="57"/>
              <w:rPr>
                <w:sz w:val="24"/>
                <w:szCs w:val="24"/>
                <w:lang w:eastAsia="en-US"/>
              </w:rPr>
            </w:pP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864E185" w14:textId="77777777" w:rsidR="00E64E92" w:rsidRDefault="00E64E92" w:rsidP="00C1604B">
            <w:pPr>
              <w:autoSpaceDN w:val="0"/>
              <w:spacing w:line="240" w:lineRule="auto"/>
              <w:ind w:right="57"/>
              <w:jc w:val="center"/>
              <w:rPr>
                <w:b/>
                <w:bCs/>
                <w:sz w:val="24"/>
                <w:szCs w:val="24"/>
                <w:lang w:eastAsia="en-US"/>
              </w:rPr>
            </w:pPr>
            <w:r>
              <w:rPr>
                <w:b/>
                <w:bCs/>
                <w:sz w:val="24"/>
                <w:szCs w:val="24"/>
                <w:lang w:eastAsia="en-US"/>
              </w:rPr>
              <w:t>vnt.</w:t>
            </w: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12C6709" w14:textId="77777777" w:rsidR="00E64E92" w:rsidRDefault="00E64E92">
            <w:pPr>
              <w:autoSpaceDN w:val="0"/>
              <w:spacing w:line="240" w:lineRule="auto"/>
              <w:ind w:right="57"/>
              <w:jc w:val="center"/>
              <w:rPr>
                <w:b/>
                <w:bCs/>
                <w:sz w:val="24"/>
                <w:szCs w:val="24"/>
                <w:lang w:eastAsia="en-US"/>
              </w:rPr>
            </w:pPr>
            <w:r>
              <w:rPr>
                <w:b/>
                <w:bCs/>
                <w:sz w:val="24"/>
                <w:szCs w:val="24"/>
                <w:lang w:eastAsia="en-US"/>
              </w:rPr>
              <w:t>1</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799531" w14:textId="77777777" w:rsidR="00E64E92" w:rsidRDefault="00E64E92" w:rsidP="00DA551C">
            <w:pPr>
              <w:autoSpaceDN w:val="0"/>
              <w:spacing w:line="240" w:lineRule="auto"/>
              <w:ind w:right="57"/>
              <w:rPr>
                <w:sz w:val="24"/>
                <w:szCs w:val="24"/>
                <w:lang w:eastAsia="en-US"/>
              </w:rPr>
            </w:pPr>
          </w:p>
        </w:tc>
      </w:tr>
      <w:tr w:rsidR="00E64E92" w14:paraId="3C6B67DB"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63523DF" w14:textId="77777777" w:rsidR="00E64E92" w:rsidRDefault="00E64E92">
            <w:pPr>
              <w:autoSpaceDN w:val="0"/>
              <w:spacing w:line="240" w:lineRule="auto"/>
              <w:jc w:val="center"/>
              <w:rPr>
                <w:sz w:val="24"/>
                <w:szCs w:val="24"/>
                <w:lang w:eastAsia="en-US"/>
              </w:rPr>
            </w:pPr>
            <w:r>
              <w:rPr>
                <w:sz w:val="24"/>
                <w:szCs w:val="24"/>
                <w:lang w:eastAsia="en-US"/>
              </w:rPr>
              <w:t>5.1.1.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FADEA05" w14:textId="77777777" w:rsidR="00E64E92" w:rsidRDefault="00E64E92">
            <w:pPr>
              <w:tabs>
                <w:tab w:val="left" w:pos="314"/>
              </w:tabs>
              <w:autoSpaceDN w:val="0"/>
              <w:spacing w:line="240" w:lineRule="auto"/>
              <w:ind w:right="57"/>
              <w:rPr>
                <w:sz w:val="24"/>
                <w:szCs w:val="24"/>
                <w:lang w:eastAsia="en-US"/>
              </w:rPr>
            </w:pPr>
            <w:r>
              <w:rPr>
                <w:sz w:val="24"/>
                <w:szCs w:val="24"/>
                <w:lang w:eastAsia="en-US"/>
              </w:rPr>
              <w:t>Ypatybės</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DF78AA6" w14:textId="77777777" w:rsidR="00E64E92" w:rsidRDefault="00E64E92" w:rsidP="00C1604B">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8ECB0F" w14:textId="77777777" w:rsidR="00E64E92" w:rsidRDefault="00E64E92">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D10E699" w14:textId="79D8EFB8" w:rsidR="00E64E92" w:rsidRDefault="00E64E92">
            <w:pPr>
              <w:autoSpaceDN w:val="0"/>
              <w:spacing w:line="240" w:lineRule="auto"/>
              <w:ind w:right="57"/>
              <w:rPr>
                <w:sz w:val="24"/>
                <w:szCs w:val="24"/>
                <w:lang w:eastAsia="en-US"/>
              </w:rPr>
            </w:pPr>
            <w:r>
              <w:rPr>
                <w:sz w:val="24"/>
                <w:szCs w:val="24"/>
                <w:lang w:eastAsia="en-US"/>
              </w:rPr>
              <w:t>Pagamintas iš stipraus akrilo, atsparus smūgiams. Prie įrenginio turi būti saugu prisiglausti.</w:t>
            </w:r>
          </w:p>
        </w:tc>
      </w:tr>
      <w:tr w:rsidR="00E64E92" w14:paraId="472EC870"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F7C022A" w14:textId="77777777" w:rsidR="00E64E92" w:rsidRDefault="00E64E92">
            <w:pPr>
              <w:autoSpaceDN w:val="0"/>
              <w:spacing w:line="240" w:lineRule="auto"/>
              <w:jc w:val="center"/>
              <w:rPr>
                <w:sz w:val="24"/>
                <w:szCs w:val="24"/>
                <w:lang w:eastAsia="en-US"/>
              </w:rPr>
            </w:pPr>
            <w:r>
              <w:rPr>
                <w:sz w:val="24"/>
                <w:szCs w:val="24"/>
                <w:lang w:eastAsia="en-US"/>
              </w:rPr>
              <w:t>5.1.2.</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36BFBA5" w14:textId="77777777" w:rsidR="00E64E92" w:rsidRDefault="00E64E92">
            <w:pPr>
              <w:autoSpaceDN w:val="0"/>
              <w:spacing w:line="240" w:lineRule="auto"/>
              <w:rPr>
                <w:sz w:val="24"/>
                <w:szCs w:val="24"/>
                <w:lang w:eastAsia="en-US"/>
              </w:rPr>
            </w:pPr>
            <w:r>
              <w:rPr>
                <w:sz w:val="24"/>
                <w:szCs w:val="24"/>
                <w:lang w:eastAsia="en-US"/>
              </w:rPr>
              <w:t>Matmenys:</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0A1C27A" w14:textId="77777777" w:rsidR="00E64E92" w:rsidRDefault="00E64E92" w:rsidP="00C1604B">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AEC4D9" w14:textId="77777777" w:rsidR="00E64E92" w:rsidRDefault="00E64E92">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3C27C7E" w14:textId="77777777" w:rsidR="00E64E92" w:rsidRDefault="00E64E92">
            <w:pPr>
              <w:autoSpaceDN w:val="0"/>
              <w:spacing w:line="240" w:lineRule="auto"/>
              <w:ind w:right="57"/>
              <w:rPr>
                <w:sz w:val="24"/>
                <w:szCs w:val="24"/>
                <w:lang w:eastAsia="en-US"/>
              </w:rPr>
            </w:pPr>
          </w:p>
        </w:tc>
      </w:tr>
      <w:tr w:rsidR="00E64E92" w14:paraId="2A4FC22B"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8CC4248" w14:textId="77777777" w:rsidR="00E64E92" w:rsidRDefault="00E64E92">
            <w:pPr>
              <w:autoSpaceDN w:val="0"/>
              <w:spacing w:line="240" w:lineRule="auto"/>
              <w:jc w:val="center"/>
              <w:rPr>
                <w:sz w:val="24"/>
                <w:szCs w:val="24"/>
                <w:lang w:eastAsia="en-US"/>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F17BCF0" w14:textId="77777777" w:rsidR="00E64E92" w:rsidRDefault="00E64E92" w:rsidP="00ED022E">
            <w:pPr>
              <w:pStyle w:val="Sraopastraipa"/>
              <w:numPr>
                <w:ilvl w:val="0"/>
                <w:numId w:val="10"/>
              </w:numPr>
              <w:autoSpaceDN w:val="0"/>
              <w:spacing w:line="240" w:lineRule="auto"/>
              <w:rPr>
                <w:sz w:val="24"/>
                <w:szCs w:val="24"/>
                <w:lang w:eastAsia="en-US"/>
              </w:rPr>
            </w:pPr>
            <w:r>
              <w:rPr>
                <w:sz w:val="24"/>
                <w:szCs w:val="24"/>
                <w:lang w:eastAsia="en-US"/>
              </w:rPr>
              <w:t>aukštis</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CB83BE6" w14:textId="77777777" w:rsidR="00E64E92" w:rsidRDefault="00E64E92" w:rsidP="00C1604B">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2DEB202" w14:textId="77777777" w:rsidR="00E64E92" w:rsidRDefault="00E64E92">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45FCD32" w14:textId="1D788774" w:rsidR="00E64E92" w:rsidRDefault="00E64E92">
            <w:pPr>
              <w:autoSpaceDN w:val="0"/>
              <w:spacing w:line="240" w:lineRule="auto"/>
              <w:ind w:right="57"/>
              <w:rPr>
                <w:b/>
                <w:bCs/>
                <w:sz w:val="24"/>
                <w:szCs w:val="24"/>
                <w:lang w:eastAsia="en-US"/>
              </w:rPr>
            </w:pPr>
            <w:r>
              <w:rPr>
                <w:sz w:val="24"/>
                <w:szCs w:val="24"/>
                <w:lang w:eastAsia="en-US"/>
              </w:rPr>
              <w:t>ne mažesnis kaip 180 cm.</w:t>
            </w:r>
          </w:p>
        </w:tc>
      </w:tr>
      <w:tr w:rsidR="00E64E92" w14:paraId="56E7A2C2"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D8BEA4" w14:textId="77777777" w:rsidR="00E64E92" w:rsidRDefault="00E64E92">
            <w:pPr>
              <w:autoSpaceDN w:val="0"/>
              <w:spacing w:line="240" w:lineRule="auto"/>
              <w:jc w:val="center"/>
              <w:rPr>
                <w:sz w:val="24"/>
                <w:szCs w:val="24"/>
                <w:lang w:eastAsia="en-US"/>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6167D4F" w14:textId="77777777" w:rsidR="00E64E92" w:rsidRDefault="00E64E92" w:rsidP="00ED022E">
            <w:pPr>
              <w:pStyle w:val="Sraopastraipa"/>
              <w:numPr>
                <w:ilvl w:val="0"/>
                <w:numId w:val="10"/>
              </w:numPr>
              <w:autoSpaceDN w:val="0"/>
              <w:spacing w:line="240" w:lineRule="auto"/>
              <w:rPr>
                <w:sz w:val="24"/>
                <w:szCs w:val="24"/>
                <w:lang w:eastAsia="en-US"/>
              </w:rPr>
            </w:pPr>
            <w:r>
              <w:rPr>
                <w:sz w:val="24"/>
                <w:szCs w:val="24"/>
                <w:lang w:eastAsia="en-US"/>
              </w:rPr>
              <w:t>diametras</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7D21079" w14:textId="77777777" w:rsidR="00E64E92" w:rsidRDefault="00E64E92" w:rsidP="00C1604B">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0CEC474" w14:textId="77777777" w:rsidR="00E64E92" w:rsidRDefault="00E64E92">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7536F74" w14:textId="20C6B756" w:rsidR="00E64E92" w:rsidRDefault="00E64E92">
            <w:pPr>
              <w:autoSpaceDN w:val="0"/>
              <w:spacing w:line="240" w:lineRule="auto"/>
              <w:ind w:right="57"/>
              <w:rPr>
                <w:sz w:val="24"/>
                <w:szCs w:val="24"/>
                <w:lang w:eastAsia="en-US"/>
              </w:rPr>
            </w:pPr>
            <w:r>
              <w:rPr>
                <w:sz w:val="24"/>
                <w:szCs w:val="24"/>
                <w:lang w:eastAsia="en-US"/>
              </w:rPr>
              <w:t>ne mažiau kaip 15 cm</w:t>
            </w:r>
            <w:r w:rsidR="00560291">
              <w:rPr>
                <w:sz w:val="24"/>
                <w:szCs w:val="24"/>
                <w:lang w:eastAsia="en-US"/>
              </w:rPr>
              <w:t>.</w:t>
            </w:r>
            <w:r>
              <w:rPr>
                <w:sz w:val="24"/>
                <w:szCs w:val="24"/>
                <w:lang w:eastAsia="en-US"/>
              </w:rPr>
              <w:t xml:space="preserve"> </w:t>
            </w:r>
          </w:p>
        </w:tc>
      </w:tr>
      <w:tr w:rsidR="00E64E92" w14:paraId="4ECF5A84"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5BE2CB" w14:textId="77777777" w:rsidR="00E64E92" w:rsidRDefault="00E64E92">
            <w:pPr>
              <w:autoSpaceDN w:val="0"/>
              <w:spacing w:line="240" w:lineRule="auto"/>
              <w:jc w:val="center"/>
              <w:rPr>
                <w:sz w:val="24"/>
                <w:szCs w:val="24"/>
                <w:lang w:eastAsia="en-US"/>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31831F4" w14:textId="77777777" w:rsidR="00E64E92" w:rsidRDefault="00E64E92" w:rsidP="00ED022E">
            <w:pPr>
              <w:pStyle w:val="Sraopastraipa"/>
              <w:numPr>
                <w:ilvl w:val="0"/>
                <w:numId w:val="10"/>
              </w:numPr>
              <w:autoSpaceDN w:val="0"/>
              <w:spacing w:line="240" w:lineRule="auto"/>
              <w:rPr>
                <w:sz w:val="24"/>
                <w:szCs w:val="24"/>
                <w:lang w:eastAsia="en-US"/>
              </w:rPr>
            </w:pPr>
            <w:r>
              <w:rPr>
                <w:sz w:val="24"/>
                <w:szCs w:val="24"/>
                <w:lang w:eastAsia="en-US"/>
              </w:rPr>
              <w:t>talpa</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2413DEC" w14:textId="77777777" w:rsidR="00E64E92" w:rsidRDefault="00E64E92" w:rsidP="00C1604B">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BF1703B" w14:textId="77777777" w:rsidR="00E64E92" w:rsidRDefault="00E64E92">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86B7E0B" w14:textId="77777777" w:rsidR="00E64E92" w:rsidRDefault="00E64E92">
            <w:pPr>
              <w:autoSpaceDN w:val="0"/>
              <w:spacing w:line="240" w:lineRule="auto"/>
              <w:ind w:right="57"/>
              <w:rPr>
                <w:sz w:val="24"/>
                <w:szCs w:val="24"/>
                <w:lang w:eastAsia="en-US"/>
              </w:rPr>
            </w:pPr>
            <w:r>
              <w:rPr>
                <w:sz w:val="24"/>
                <w:szCs w:val="24"/>
                <w:lang w:eastAsia="en-US"/>
              </w:rPr>
              <w:t xml:space="preserve">vandens talpa ne mažiau kaip 30 l. </w:t>
            </w:r>
          </w:p>
        </w:tc>
      </w:tr>
      <w:tr w:rsidR="00DB6568" w14:paraId="11C227AF"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3D050CD" w14:textId="77777777" w:rsidR="00DB6568" w:rsidRDefault="00DB6568" w:rsidP="00DB6568">
            <w:pPr>
              <w:autoSpaceDN w:val="0"/>
              <w:spacing w:line="240" w:lineRule="auto"/>
              <w:jc w:val="center"/>
              <w:rPr>
                <w:sz w:val="24"/>
                <w:szCs w:val="24"/>
                <w:lang w:eastAsia="en-US"/>
              </w:rPr>
            </w:pPr>
            <w:r>
              <w:rPr>
                <w:sz w:val="24"/>
                <w:szCs w:val="24"/>
                <w:lang w:eastAsia="en-US"/>
              </w:rPr>
              <w:t>5.1.3.</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9B86997" w14:textId="77777777" w:rsidR="00DB6568" w:rsidRDefault="00DB6568" w:rsidP="00DB6568">
            <w:pPr>
              <w:autoSpaceDN w:val="0"/>
              <w:spacing w:line="240" w:lineRule="auto"/>
              <w:rPr>
                <w:sz w:val="24"/>
                <w:szCs w:val="24"/>
                <w:lang w:eastAsia="en-US"/>
              </w:rPr>
            </w:pPr>
            <w:r>
              <w:rPr>
                <w:sz w:val="24"/>
                <w:szCs w:val="24"/>
                <w:lang w:eastAsia="en-US"/>
              </w:rPr>
              <w:t>Komplektacija</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2B7AAA2" w14:textId="77777777" w:rsidR="00DB6568" w:rsidRDefault="00DB6568" w:rsidP="00C1604B">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19EE74" w14:textId="77777777" w:rsidR="00DB6568" w:rsidRDefault="00DB6568" w:rsidP="00DB6568">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69100F5" w14:textId="77777777" w:rsidR="00DB6568" w:rsidRPr="00073A21" w:rsidRDefault="00DB6568" w:rsidP="00DB6568">
            <w:pPr>
              <w:autoSpaceDN w:val="0"/>
              <w:spacing w:line="240" w:lineRule="auto"/>
              <w:rPr>
                <w:rFonts w:eastAsia="Calibri"/>
                <w:sz w:val="24"/>
                <w:szCs w:val="24"/>
              </w:rPr>
            </w:pPr>
            <w:r w:rsidRPr="00073A21">
              <w:rPr>
                <w:rFonts w:eastAsia="Calibri"/>
                <w:sz w:val="24"/>
                <w:szCs w:val="24"/>
              </w:rPr>
              <w:t>Turi sudaryti:</w:t>
            </w:r>
          </w:p>
          <w:p w14:paraId="53DE7545" w14:textId="77777777" w:rsidR="00DB6568" w:rsidRPr="00EC7180" w:rsidRDefault="00DB6568" w:rsidP="00DB6568">
            <w:pPr>
              <w:pStyle w:val="Sraopastraipa"/>
              <w:numPr>
                <w:ilvl w:val="0"/>
                <w:numId w:val="12"/>
              </w:numPr>
              <w:autoSpaceDN w:val="0"/>
              <w:spacing w:line="240" w:lineRule="auto"/>
              <w:ind w:left="169" w:hanging="142"/>
              <w:rPr>
                <w:rFonts w:eastAsia="Calibri"/>
                <w:sz w:val="24"/>
                <w:szCs w:val="24"/>
              </w:rPr>
            </w:pPr>
            <w:r w:rsidRPr="00EC7180">
              <w:rPr>
                <w:rFonts w:eastAsia="Calibri"/>
                <w:sz w:val="24"/>
                <w:szCs w:val="24"/>
              </w:rPr>
              <w:t>elektrinė vandens išleidimo/prileidimo oro pompa, 1 vnt.;</w:t>
            </w:r>
          </w:p>
          <w:p w14:paraId="3D334D37" w14:textId="77777777" w:rsidR="00DB6568" w:rsidRDefault="00DB6568" w:rsidP="00DB6568">
            <w:pPr>
              <w:pStyle w:val="Sraopastraipa"/>
              <w:numPr>
                <w:ilvl w:val="1"/>
                <w:numId w:val="12"/>
              </w:numPr>
              <w:autoSpaceDN w:val="0"/>
              <w:spacing w:line="240" w:lineRule="auto"/>
              <w:ind w:left="169" w:hanging="141"/>
              <w:rPr>
                <w:rFonts w:eastAsia="Calibri"/>
                <w:sz w:val="24"/>
                <w:szCs w:val="24"/>
              </w:rPr>
            </w:pPr>
            <w:r w:rsidRPr="00EC7180">
              <w:rPr>
                <w:rFonts w:eastAsia="Calibri"/>
                <w:sz w:val="24"/>
                <w:szCs w:val="24"/>
              </w:rPr>
              <w:t>chloro tabletės, kurios turi apsaugoti nuo bakterijų, nemalonaus kvapo ir apnašų atsiradimo</w:t>
            </w:r>
            <w:r>
              <w:rPr>
                <w:rFonts w:eastAsia="Calibri"/>
                <w:sz w:val="24"/>
                <w:szCs w:val="24"/>
              </w:rPr>
              <w:t xml:space="preserve">, </w:t>
            </w:r>
            <w:r w:rsidRPr="00EC7180">
              <w:rPr>
                <w:rFonts w:eastAsia="Calibri"/>
                <w:sz w:val="24"/>
                <w:szCs w:val="24"/>
              </w:rPr>
              <w:t xml:space="preserve">ne mažiau </w:t>
            </w:r>
            <w:r>
              <w:rPr>
                <w:rFonts w:eastAsia="Calibri"/>
                <w:sz w:val="24"/>
                <w:szCs w:val="24"/>
              </w:rPr>
              <w:t>kaip 10</w:t>
            </w:r>
            <w:r w:rsidRPr="00EC7180">
              <w:rPr>
                <w:rFonts w:eastAsia="Calibri"/>
                <w:sz w:val="24"/>
                <w:szCs w:val="24"/>
              </w:rPr>
              <w:t xml:space="preserve"> vnt.;</w:t>
            </w:r>
          </w:p>
          <w:p w14:paraId="6CDDBDAB" w14:textId="666B4B44" w:rsidR="00DB6568" w:rsidRPr="00DB6568" w:rsidRDefault="00DB6568" w:rsidP="00DB6568">
            <w:pPr>
              <w:pStyle w:val="Sraopastraipa"/>
              <w:numPr>
                <w:ilvl w:val="1"/>
                <w:numId w:val="12"/>
              </w:numPr>
              <w:autoSpaceDN w:val="0"/>
              <w:spacing w:line="240" w:lineRule="auto"/>
              <w:ind w:left="169" w:hanging="141"/>
              <w:rPr>
                <w:rFonts w:eastAsia="Calibri"/>
                <w:sz w:val="24"/>
                <w:szCs w:val="24"/>
              </w:rPr>
            </w:pPr>
            <w:r w:rsidRPr="00DB6568">
              <w:rPr>
                <w:rFonts w:eastAsia="Calibri"/>
                <w:sz w:val="24"/>
                <w:szCs w:val="24"/>
              </w:rPr>
              <w:t>burbulų vamzdžio laikiklis, 1 vnt.;</w:t>
            </w:r>
          </w:p>
        </w:tc>
      </w:tr>
      <w:tr w:rsidR="00DB6568" w14:paraId="30E621D0"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079210A" w14:textId="77777777" w:rsidR="00DB6568" w:rsidRDefault="00DB6568" w:rsidP="00DB6568">
            <w:pPr>
              <w:autoSpaceDN w:val="0"/>
              <w:spacing w:line="240" w:lineRule="auto"/>
              <w:jc w:val="center"/>
              <w:rPr>
                <w:sz w:val="24"/>
                <w:szCs w:val="24"/>
                <w:lang w:eastAsia="en-US"/>
              </w:rPr>
            </w:pPr>
            <w:r>
              <w:rPr>
                <w:sz w:val="24"/>
                <w:szCs w:val="24"/>
                <w:lang w:eastAsia="en-US"/>
              </w:rPr>
              <w:t>5.1.4.</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1F56CE1" w14:textId="77777777" w:rsidR="00DB6568" w:rsidRDefault="00DB6568" w:rsidP="00DB6568">
            <w:pPr>
              <w:autoSpaceDN w:val="0"/>
              <w:spacing w:line="240" w:lineRule="auto"/>
              <w:rPr>
                <w:sz w:val="24"/>
                <w:szCs w:val="24"/>
                <w:lang w:eastAsia="en-US"/>
              </w:rPr>
            </w:pPr>
            <w:r>
              <w:rPr>
                <w:sz w:val="24"/>
                <w:szCs w:val="24"/>
                <w:lang w:eastAsia="en-US"/>
              </w:rPr>
              <w:t>Funkcionalumas</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F5EAAF5" w14:textId="77777777" w:rsidR="00DB6568" w:rsidRDefault="00DB6568" w:rsidP="00C1604B">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DD1742F" w14:textId="77777777" w:rsidR="00DB6568" w:rsidRDefault="00DB6568" w:rsidP="00DB6568">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7632096" w14:textId="77777777" w:rsidR="00DB6568" w:rsidRDefault="00DB6568" w:rsidP="00DB6568">
            <w:pPr>
              <w:autoSpaceDN w:val="0"/>
              <w:spacing w:line="240" w:lineRule="auto"/>
              <w:ind w:right="57"/>
              <w:rPr>
                <w:sz w:val="24"/>
                <w:szCs w:val="24"/>
                <w:lang w:eastAsia="en-US"/>
              </w:rPr>
            </w:pPr>
            <w:r>
              <w:rPr>
                <w:sz w:val="24"/>
                <w:szCs w:val="24"/>
                <w:lang w:eastAsia="en-US"/>
              </w:rPr>
              <w:t>LED lemputės vamzdžio pagrinde turi keisti ne mažiau kaip 5 spalvas.</w:t>
            </w:r>
          </w:p>
        </w:tc>
      </w:tr>
      <w:tr w:rsidR="00DB6568" w14:paraId="4A3F61F3"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7AC0434" w14:textId="77777777" w:rsidR="00DB6568" w:rsidRDefault="00DB6568" w:rsidP="00DB6568">
            <w:pPr>
              <w:autoSpaceDN w:val="0"/>
              <w:spacing w:line="240" w:lineRule="auto"/>
              <w:jc w:val="center"/>
              <w:rPr>
                <w:sz w:val="24"/>
                <w:szCs w:val="24"/>
                <w:lang w:eastAsia="en-US"/>
              </w:rPr>
            </w:pPr>
            <w:r>
              <w:rPr>
                <w:b/>
                <w:bCs/>
                <w:sz w:val="24"/>
                <w:szCs w:val="24"/>
                <w:lang w:eastAsia="en-US"/>
              </w:rPr>
              <w:t>5.2</w:t>
            </w:r>
            <w:r>
              <w:rPr>
                <w:sz w:val="24"/>
                <w:szCs w:val="24"/>
                <w:lang w:eastAsia="en-US"/>
              </w:rPr>
              <w:t>.</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D29F7FC" w14:textId="77777777" w:rsidR="00DB6568" w:rsidRDefault="00DB6568" w:rsidP="00DB6568">
            <w:pPr>
              <w:autoSpaceDN w:val="0"/>
              <w:spacing w:line="240" w:lineRule="auto"/>
              <w:rPr>
                <w:bCs/>
                <w:i/>
                <w:iCs/>
                <w:sz w:val="24"/>
                <w:szCs w:val="24"/>
                <w:lang w:eastAsia="en-US"/>
              </w:rPr>
            </w:pPr>
            <w:r>
              <w:rPr>
                <w:b/>
                <w:bCs/>
                <w:sz w:val="24"/>
                <w:szCs w:val="24"/>
                <w:lang w:eastAsia="en-US"/>
              </w:rPr>
              <w:t>Paminkštintas pagrindas burbulų vamzdžiui</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E1B681E" w14:textId="77777777" w:rsidR="00DB6568" w:rsidRDefault="00DB6568" w:rsidP="00C1604B">
            <w:pPr>
              <w:autoSpaceDN w:val="0"/>
              <w:spacing w:line="240" w:lineRule="auto"/>
              <w:ind w:right="57"/>
              <w:jc w:val="center"/>
              <w:rPr>
                <w:b/>
                <w:bCs/>
                <w:sz w:val="24"/>
                <w:szCs w:val="24"/>
                <w:lang w:eastAsia="en-US"/>
              </w:rPr>
            </w:pPr>
            <w:r>
              <w:rPr>
                <w:b/>
                <w:bCs/>
                <w:sz w:val="24"/>
                <w:szCs w:val="24"/>
                <w:lang w:eastAsia="en-US"/>
              </w:rPr>
              <w:t>vnt.</w:t>
            </w: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C76448D" w14:textId="77777777" w:rsidR="00DB6568" w:rsidRDefault="00DB6568" w:rsidP="00DB6568">
            <w:pPr>
              <w:autoSpaceDN w:val="0"/>
              <w:spacing w:line="240" w:lineRule="auto"/>
              <w:ind w:right="57"/>
              <w:jc w:val="center"/>
              <w:rPr>
                <w:b/>
                <w:bCs/>
                <w:sz w:val="24"/>
                <w:szCs w:val="24"/>
                <w:lang w:eastAsia="en-US"/>
              </w:rPr>
            </w:pPr>
            <w:r>
              <w:rPr>
                <w:b/>
                <w:bCs/>
                <w:sz w:val="24"/>
                <w:szCs w:val="24"/>
                <w:lang w:eastAsia="en-US"/>
              </w:rPr>
              <w:t>1</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030C696" w14:textId="77777777" w:rsidR="00DB6568" w:rsidRDefault="00DB6568" w:rsidP="00DB6568">
            <w:pPr>
              <w:autoSpaceDN w:val="0"/>
              <w:spacing w:line="240" w:lineRule="auto"/>
              <w:ind w:right="57"/>
              <w:jc w:val="center"/>
              <w:rPr>
                <w:sz w:val="24"/>
                <w:szCs w:val="24"/>
                <w:lang w:eastAsia="en-US"/>
              </w:rPr>
            </w:pPr>
          </w:p>
        </w:tc>
      </w:tr>
      <w:tr w:rsidR="00DB6568" w14:paraId="6B8FA3ED"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C9D91F9" w14:textId="77777777" w:rsidR="00DB6568" w:rsidRDefault="00DB6568" w:rsidP="00DB6568">
            <w:pPr>
              <w:autoSpaceDN w:val="0"/>
              <w:spacing w:line="240" w:lineRule="auto"/>
              <w:jc w:val="center"/>
              <w:rPr>
                <w:sz w:val="24"/>
                <w:szCs w:val="24"/>
                <w:lang w:eastAsia="en-US"/>
              </w:rPr>
            </w:pPr>
            <w:r>
              <w:rPr>
                <w:sz w:val="24"/>
                <w:szCs w:val="24"/>
                <w:lang w:eastAsia="en-US"/>
              </w:rPr>
              <w:t>5.2.1.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3F5F079" w14:textId="77777777" w:rsidR="00DB6568" w:rsidRDefault="00DB6568" w:rsidP="00DB6568">
            <w:pPr>
              <w:autoSpaceDN w:val="0"/>
              <w:spacing w:line="240" w:lineRule="auto"/>
              <w:rPr>
                <w:bCs/>
                <w:i/>
                <w:iCs/>
                <w:sz w:val="24"/>
                <w:szCs w:val="24"/>
                <w:lang w:eastAsia="en-US"/>
              </w:rPr>
            </w:pPr>
            <w:r>
              <w:rPr>
                <w:sz w:val="24"/>
                <w:szCs w:val="24"/>
                <w:lang w:eastAsia="en-US"/>
              </w:rPr>
              <w:t>Ypatybės</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D1724E7" w14:textId="77777777" w:rsidR="00DB6568" w:rsidRDefault="00DB6568" w:rsidP="00C1604B">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EF8EAF" w14:textId="77777777" w:rsidR="00DB6568" w:rsidRDefault="00DB6568" w:rsidP="00DB6568">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0417E1C" w14:textId="77777777" w:rsidR="00DB6568" w:rsidRDefault="00DB6568" w:rsidP="00DB6568">
            <w:pPr>
              <w:autoSpaceDN w:val="0"/>
              <w:spacing w:line="240" w:lineRule="auto"/>
              <w:ind w:right="57"/>
              <w:rPr>
                <w:sz w:val="24"/>
                <w:szCs w:val="24"/>
                <w:lang w:eastAsia="en-US"/>
              </w:rPr>
            </w:pPr>
            <w:r>
              <w:rPr>
                <w:sz w:val="24"/>
                <w:szCs w:val="24"/>
                <w:lang w:eastAsia="en-US"/>
              </w:rPr>
              <w:t>Tvirtas pagrindas pritaikytas burbulų vamzdžiui, ant kurio būtų galima sėdėti.</w:t>
            </w:r>
          </w:p>
        </w:tc>
      </w:tr>
      <w:tr w:rsidR="00DB6568" w14:paraId="461748E9"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090BE4E" w14:textId="77777777" w:rsidR="00DB6568" w:rsidRDefault="00DB6568" w:rsidP="00DB6568">
            <w:pPr>
              <w:autoSpaceDN w:val="0"/>
              <w:spacing w:line="240" w:lineRule="auto"/>
              <w:jc w:val="center"/>
              <w:rPr>
                <w:sz w:val="24"/>
                <w:szCs w:val="24"/>
                <w:lang w:eastAsia="en-US"/>
              </w:rPr>
            </w:pPr>
            <w:r>
              <w:rPr>
                <w:sz w:val="24"/>
                <w:szCs w:val="24"/>
                <w:lang w:eastAsia="en-US"/>
              </w:rPr>
              <w:t>5.2.2.</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BE153EF" w14:textId="77777777" w:rsidR="00DB6568" w:rsidRDefault="00DB6568" w:rsidP="00DB6568">
            <w:pPr>
              <w:autoSpaceDN w:val="0"/>
              <w:spacing w:line="240" w:lineRule="auto"/>
              <w:rPr>
                <w:bCs/>
                <w:sz w:val="24"/>
                <w:szCs w:val="24"/>
                <w:lang w:eastAsia="en-US"/>
              </w:rPr>
            </w:pPr>
            <w:r>
              <w:rPr>
                <w:bCs/>
                <w:sz w:val="24"/>
                <w:szCs w:val="24"/>
                <w:lang w:eastAsia="en-US"/>
              </w:rPr>
              <w:t>Matmenys</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5DC800" w14:textId="77777777" w:rsidR="00DB6568" w:rsidRDefault="00DB6568" w:rsidP="00C1604B">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ECE7494" w14:textId="77777777" w:rsidR="00DB6568" w:rsidRDefault="00DB6568" w:rsidP="00DB6568">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F8E0309" w14:textId="1D7B10E4" w:rsidR="00DB6568" w:rsidRDefault="00861E69" w:rsidP="00DB6568">
            <w:pPr>
              <w:autoSpaceDN w:val="0"/>
              <w:spacing w:line="240" w:lineRule="auto"/>
              <w:ind w:right="57"/>
              <w:rPr>
                <w:i/>
                <w:iCs/>
                <w:sz w:val="24"/>
                <w:szCs w:val="24"/>
                <w:lang w:eastAsia="en-US"/>
              </w:rPr>
            </w:pPr>
            <w:r w:rsidRPr="00861E69">
              <w:rPr>
                <w:rFonts w:eastAsia="Aptos"/>
                <w:noProof/>
                <w:sz w:val="24"/>
                <w:szCs w:val="24"/>
                <w:lang w:eastAsia="en-US"/>
                <w14:ligatures w14:val="standardContextual"/>
              </w:rPr>
              <w:t>ne mažiau kaip 90 × 90 × 35 cm</w:t>
            </w:r>
            <w:r w:rsidRPr="00861E69">
              <w:rPr>
                <w:rFonts w:eastAsia="Aptos" w:cs="Calibri"/>
                <w:noProof/>
                <w:sz w:val="24"/>
                <w:szCs w:val="24"/>
                <w:lang w:eastAsia="en-US"/>
                <w14:ligatures w14:val="standardContextual"/>
              </w:rPr>
              <w:t>.</w:t>
            </w:r>
          </w:p>
        </w:tc>
      </w:tr>
      <w:tr w:rsidR="00DB6568" w14:paraId="13027ACF"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654E7EB" w14:textId="77777777" w:rsidR="00DB6568" w:rsidRDefault="00DB6568" w:rsidP="00DB6568">
            <w:pPr>
              <w:autoSpaceDN w:val="0"/>
              <w:spacing w:line="240" w:lineRule="auto"/>
              <w:jc w:val="center"/>
              <w:rPr>
                <w:b/>
                <w:bCs/>
                <w:sz w:val="24"/>
                <w:szCs w:val="24"/>
                <w:lang w:eastAsia="en-US"/>
              </w:rPr>
            </w:pPr>
            <w:r>
              <w:rPr>
                <w:b/>
                <w:bCs/>
                <w:sz w:val="24"/>
                <w:szCs w:val="24"/>
                <w:lang w:eastAsia="en-US"/>
              </w:rPr>
              <w:t>5.3.</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251CA9D" w14:textId="77777777" w:rsidR="00DB6568" w:rsidRDefault="00DB6568" w:rsidP="00DB6568">
            <w:pPr>
              <w:autoSpaceDN w:val="0"/>
              <w:spacing w:line="240" w:lineRule="auto"/>
              <w:rPr>
                <w:bCs/>
                <w:i/>
                <w:iCs/>
                <w:sz w:val="24"/>
                <w:szCs w:val="24"/>
                <w:lang w:eastAsia="en-US"/>
              </w:rPr>
            </w:pPr>
            <w:r>
              <w:rPr>
                <w:b/>
                <w:bCs/>
                <w:sz w:val="24"/>
                <w:szCs w:val="24"/>
                <w:lang w:eastAsia="en-US"/>
              </w:rPr>
              <w:t>Šviečiančių pluoštų komplektas</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6D68AE8" w14:textId="77777777" w:rsidR="00DB6568" w:rsidRDefault="00DB6568" w:rsidP="00C1604B">
            <w:pPr>
              <w:autoSpaceDN w:val="0"/>
              <w:spacing w:line="240" w:lineRule="auto"/>
              <w:ind w:right="57"/>
              <w:jc w:val="center"/>
              <w:rPr>
                <w:i/>
                <w:iCs/>
                <w:sz w:val="24"/>
                <w:szCs w:val="24"/>
                <w:lang w:eastAsia="en-US"/>
              </w:rPr>
            </w:pPr>
            <w:r>
              <w:rPr>
                <w:b/>
                <w:bCs/>
                <w:sz w:val="24"/>
                <w:szCs w:val="24"/>
                <w:lang w:eastAsia="en-US"/>
              </w:rPr>
              <w:t>vnt.</w:t>
            </w: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F9B9DA8" w14:textId="77777777" w:rsidR="00DB6568" w:rsidRDefault="00DB6568" w:rsidP="00DB6568">
            <w:pPr>
              <w:autoSpaceDN w:val="0"/>
              <w:spacing w:line="240" w:lineRule="auto"/>
              <w:ind w:right="57"/>
              <w:jc w:val="center"/>
              <w:rPr>
                <w:i/>
                <w:iCs/>
                <w:sz w:val="24"/>
                <w:szCs w:val="24"/>
                <w:lang w:eastAsia="en-US"/>
              </w:rPr>
            </w:pPr>
            <w:r>
              <w:rPr>
                <w:b/>
                <w:bCs/>
                <w:sz w:val="24"/>
                <w:szCs w:val="24"/>
                <w:lang w:eastAsia="en-US"/>
              </w:rPr>
              <w:t>1</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FFC096D" w14:textId="77777777" w:rsidR="00DB6568" w:rsidRDefault="00DB6568" w:rsidP="00DB6568">
            <w:pPr>
              <w:autoSpaceDN w:val="0"/>
              <w:spacing w:line="240" w:lineRule="auto"/>
              <w:ind w:right="57"/>
              <w:rPr>
                <w:sz w:val="24"/>
                <w:szCs w:val="24"/>
                <w:lang w:eastAsia="en-US"/>
              </w:rPr>
            </w:pPr>
          </w:p>
        </w:tc>
      </w:tr>
      <w:tr w:rsidR="00DB6568" w14:paraId="21BF3450"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12E135D" w14:textId="77777777" w:rsidR="00DB6568" w:rsidRDefault="00DB6568" w:rsidP="00DB6568">
            <w:pPr>
              <w:autoSpaceDN w:val="0"/>
              <w:spacing w:line="240" w:lineRule="auto"/>
              <w:jc w:val="center"/>
              <w:rPr>
                <w:sz w:val="24"/>
                <w:szCs w:val="24"/>
                <w:lang w:eastAsia="en-US"/>
              </w:rPr>
            </w:pPr>
            <w:r>
              <w:rPr>
                <w:sz w:val="24"/>
                <w:szCs w:val="24"/>
                <w:lang w:eastAsia="en-US"/>
              </w:rPr>
              <w:t>5.3.1.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FA9D185" w14:textId="77777777" w:rsidR="00DB6568" w:rsidRDefault="00DB6568" w:rsidP="00DB6568">
            <w:pPr>
              <w:autoSpaceDN w:val="0"/>
              <w:spacing w:line="240" w:lineRule="auto"/>
              <w:rPr>
                <w:bCs/>
                <w:i/>
                <w:iCs/>
                <w:sz w:val="24"/>
                <w:szCs w:val="24"/>
                <w:lang w:eastAsia="en-US"/>
              </w:rPr>
            </w:pPr>
            <w:r>
              <w:rPr>
                <w:sz w:val="24"/>
                <w:szCs w:val="24"/>
                <w:lang w:eastAsia="en-US"/>
              </w:rPr>
              <w:t>Ypatybės</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0D7A305" w14:textId="77777777" w:rsidR="00DB6568" w:rsidRDefault="00DB6568" w:rsidP="00C1604B">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95F081" w14:textId="77777777" w:rsidR="00DB6568" w:rsidRDefault="00DB6568" w:rsidP="00DB6568">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23837BD" w14:textId="4C4D37E3" w:rsidR="00DB6568" w:rsidRDefault="00DB6568" w:rsidP="00DB6568">
            <w:pPr>
              <w:autoSpaceDN w:val="0"/>
              <w:spacing w:line="240" w:lineRule="auto"/>
              <w:ind w:right="57"/>
              <w:rPr>
                <w:i/>
                <w:iCs/>
                <w:sz w:val="24"/>
                <w:szCs w:val="24"/>
                <w:lang w:eastAsia="en-US"/>
              </w:rPr>
            </w:pPr>
            <w:r>
              <w:rPr>
                <w:sz w:val="24"/>
                <w:szCs w:val="24"/>
                <w:lang w:eastAsia="en-US"/>
              </w:rPr>
              <w:t>Šviesos pluoštas turi būti pagamintas iš polimero, saugus laikyti, glostyti, vynioti aplink save ir ant jo gulėti, ilgaamžis bei pritaikytas siūlomam burbulų vamzdžiui su paminkštintu pagrindu.</w:t>
            </w:r>
          </w:p>
        </w:tc>
      </w:tr>
      <w:tr w:rsidR="00DB6568" w14:paraId="03F23E29"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F46B50F" w14:textId="77777777" w:rsidR="00DB6568" w:rsidRDefault="00DB6568" w:rsidP="00DB6568">
            <w:pPr>
              <w:autoSpaceDN w:val="0"/>
              <w:spacing w:line="240" w:lineRule="auto"/>
              <w:jc w:val="center"/>
              <w:rPr>
                <w:sz w:val="24"/>
                <w:szCs w:val="24"/>
                <w:lang w:eastAsia="en-US"/>
              </w:rPr>
            </w:pPr>
            <w:r>
              <w:rPr>
                <w:sz w:val="24"/>
                <w:szCs w:val="24"/>
                <w:lang w:eastAsia="en-US"/>
              </w:rPr>
              <w:t>5.3.2.</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69CCBAE" w14:textId="77777777" w:rsidR="00DB6568" w:rsidRDefault="00DB6568" w:rsidP="00DB6568">
            <w:pPr>
              <w:autoSpaceDN w:val="0"/>
              <w:spacing w:line="240" w:lineRule="auto"/>
              <w:rPr>
                <w:bCs/>
                <w:sz w:val="24"/>
                <w:szCs w:val="24"/>
                <w:lang w:eastAsia="en-US"/>
              </w:rPr>
            </w:pPr>
            <w:r>
              <w:rPr>
                <w:bCs/>
                <w:sz w:val="24"/>
                <w:szCs w:val="24"/>
                <w:lang w:eastAsia="en-US"/>
              </w:rPr>
              <w:t>Matmenys</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83E93C7" w14:textId="77777777" w:rsidR="00DB6568" w:rsidRDefault="00DB6568" w:rsidP="00C1604B">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3B7EA4C" w14:textId="77777777" w:rsidR="00DB6568" w:rsidRDefault="00DB6568" w:rsidP="00DB6568">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1A43782" w14:textId="77777777" w:rsidR="00DB6568" w:rsidRDefault="00DB6568" w:rsidP="00DB6568">
            <w:pPr>
              <w:pStyle w:val="Sraopastraipa"/>
              <w:tabs>
                <w:tab w:val="left" w:pos="314"/>
              </w:tabs>
              <w:autoSpaceDN w:val="0"/>
              <w:spacing w:line="240" w:lineRule="auto"/>
              <w:ind w:left="30" w:right="57"/>
              <w:rPr>
                <w:i/>
                <w:iCs/>
                <w:sz w:val="24"/>
                <w:szCs w:val="24"/>
                <w:lang w:eastAsia="en-US"/>
              </w:rPr>
            </w:pPr>
            <w:r>
              <w:rPr>
                <w:sz w:val="24"/>
                <w:szCs w:val="24"/>
                <w:lang w:eastAsia="en-US"/>
              </w:rPr>
              <w:t xml:space="preserve">Pluošto ilgis ne mažiau kaip 1 m., susideda iš ne mažiau kaip 100 vnt. gyslelių. </w:t>
            </w:r>
          </w:p>
        </w:tc>
      </w:tr>
      <w:tr w:rsidR="00DB6568" w14:paraId="20E22F29"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F476CC1" w14:textId="77777777" w:rsidR="00DB6568" w:rsidRDefault="00DB6568" w:rsidP="00DB6568">
            <w:pPr>
              <w:autoSpaceDN w:val="0"/>
              <w:spacing w:line="240" w:lineRule="auto"/>
              <w:jc w:val="center"/>
              <w:rPr>
                <w:sz w:val="24"/>
                <w:szCs w:val="24"/>
                <w:lang w:eastAsia="en-US"/>
              </w:rPr>
            </w:pPr>
            <w:r>
              <w:rPr>
                <w:sz w:val="24"/>
                <w:szCs w:val="24"/>
                <w:lang w:eastAsia="en-US"/>
              </w:rPr>
              <w:t>5.3.3.</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2241B5A" w14:textId="77777777" w:rsidR="00DB6568" w:rsidRDefault="00DB6568" w:rsidP="00DB6568">
            <w:pPr>
              <w:autoSpaceDN w:val="0"/>
              <w:spacing w:line="240" w:lineRule="auto"/>
              <w:rPr>
                <w:bCs/>
                <w:i/>
                <w:iCs/>
                <w:sz w:val="24"/>
                <w:szCs w:val="24"/>
                <w:lang w:eastAsia="en-US"/>
              </w:rPr>
            </w:pPr>
            <w:r>
              <w:rPr>
                <w:sz w:val="24"/>
                <w:szCs w:val="24"/>
                <w:lang w:eastAsia="en-US"/>
              </w:rPr>
              <w:t>Funkcionalumas</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E3A339E" w14:textId="77777777" w:rsidR="00DB6568" w:rsidRDefault="00DB6568" w:rsidP="00C1604B">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DB3234" w14:textId="77777777" w:rsidR="00DB6568" w:rsidRDefault="00DB6568" w:rsidP="00DB6568">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921CDD4" w14:textId="77777777" w:rsidR="00DB6568" w:rsidRDefault="00DB6568" w:rsidP="00DB6568">
            <w:pPr>
              <w:autoSpaceDN w:val="0"/>
              <w:spacing w:line="240" w:lineRule="auto"/>
              <w:ind w:right="57"/>
              <w:rPr>
                <w:i/>
                <w:iCs/>
                <w:sz w:val="24"/>
                <w:szCs w:val="24"/>
                <w:lang w:eastAsia="en-US"/>
              </w:rPr>
            </w:pPr>
            <w:r>
              <w:rPr>
                <w:sz w:val="24"/>
                <w:szCs w:val="24"/>
                <w:lang w:eastAsia="en-US"/>
              </w:rPr>
              <w:t xml:space="preserve">Šviesą turi skleisti ne mažiau 5-iomis skirtingomis spalvomis, besikeičiančiomis ir automatiškai ir bevielio valdymo pulto pagalba. </w:t>
            </w:r>
          </w:p>
        </w:tc>
      </w:tr>
      <w:tr w:rsidR="00DB6568" w14:paraId="1512428F"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037F62A" w14:textId="77777777" w:rsidR="00DB6568" w:rsidRDefault="00DB6568" w:rsidP="00DB6568">
            <w:pPr>
              <w:autoSpaceDN w:val="0"/>
              <w:spacing w:line="240" w:lineRule="auto"/>
              <w:jc w:val="center"/>
              <w:rPr>
                <w:sz w:val="24"/>
                <w:szCs w:val="24"/>
                <w:lang w:eastAsia="en-US"/>
              </w:rPr>
            </w:pPr>
            <w:r>
              <w:rPr>
                <w:sz w:val="24"/>
                <w:szCs w:val="24"/>
                <w:lang w:eastAsia="en-US"/>
              </w:rPr>
              <w:t>5.3.4.</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DEB5A90" w14:textId="77777777" w:rsidR="00DB6568" w:rsidRDefault="00DB6568" w:rsidP="00DB6568">
            <w:pPr>
              <w:autoSpaceDN w:val="0"/>
              <w:spacing w:line="240" w:lineRule="auto"/>
              <w:rPr>
                <w:bCs/>
                <w:sz w:val="24"/>
                <w:szCs w:val="24"/>
                <w:lang w:eastAsia="en-US"/>
              </w:rPr>
            </w:pPr>
            <w:r>
              <w:rPr>
                <w:bCs/>
                <w:sz w:val="24"/>
                <w:szCs w:val="24"/>
                <w:lang w:eastAsia="en-US"/>
              </w:rPr>
              <w:t>Paskirtis</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8FE0DB8" w14:textId="77777777" w:rsidR="00DB6568" w:rsidRDefault="00DB6568" w:rsidP="00C1604B">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56129A7" w14:textId="77777777" w:rsidR="00DB6568" w:rsidRDefault="00DB6568" w:rsidP="00DB6568">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B87D565" w14:textId="3439A500" w:rsidR="00DB6568" w:rsidRDefault="00DB6568" w:rsidP="00DB6568">
            <w:pPr>
              <w:autoSpaceDN w:val="0"/>
              <w:spacing w:line="240" w:lineRule="auto"/>
              <w:ind w:right="57"/>
              <w:rPr>
                <w:i/>
                <w:iCs/>
                <w:sz w:val="24"/>
                <w:szCs w:val="24"/>
                <w:lang w:eastAsia="en-US"/>
              </w:rPr>
            </w:pPr>
            <w:r>
              <w:rPr>
                <w:sz w:val="24"/>
                <w:szCs w:val="24"/>
                <w:lang w:eastAsia="en-US"/>
              </w:rPr>
              <w:t>Pritaikytas pasyvios ir interaktyvios aplinkos sukūrimui, vaizdinei ir lytėjimo stimuliacijai,</w:t>
            </w:r>
            <w:r w:rsidR="00E90F76">
              <w:rPr>
                <w:sz w:val="24"/>
                <w:szCs w:val="24"/>
                <w:lang w:eastAsia="en-US"/>
              </w:rPr>
              <w:t xml:space="preserve"> </w:t>
            </w:r>
            <w:r>
              <w:rPr>
                <w:sz w:val="24"/>
                <w:szCs w:val="24"/>
                <w:lang w:eastAsia="en-US"/>
              </w:rPr>
              <w:t>raminančiai aplinkai.</w:t>
            </w:r>
          </w:p>
        </w:tc>
      </w:tr>
      <w:tr w:rsidR="00DB6568" w14:paraId="0C62C321"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8902AA2" w14:textId="77777777" w:rsidR="00DB6568" w:rsidRDefault="00DB6568" w:rsidP="00DB6568">
            <w:pPr>
              <w:autoSpaceDN w:val="0"/>
              <w:spacing w:line="240" w:lineRule="auto"/>
              <w:jc w:val="center"/>
              <w:rPr>
                <w:sz w:val="24"/>
                <w:szCs w:val="24"/>
                <w:lang w:eastAsia="en-US"/>
              </w:rPr>
            </w:pPr>
            <w:r>
              <w:rPr>
                <w:sz w:val="24"/>
                <w:szCs w:val="24"/>
                <w:lang w:eastAsia="en-US"/>
              </w:rPr>
              <w:t>5.3.5.</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DC07C04" w14:textId="77777777" w:rsidR="00DB6568" w:rsidRDefault="00DB6568" w:rsidP="00DB6568">
            <w:pPr>
              <w:autoSpaceDN w:val="0"/>
              <w:spacing w:line="240" w:lineRule="auto"/>
              <w:rPr>
                <w:bCs/>
                <w:sz w:val="24"/>
                <w:szCs w:val="24"/>
                <w:lang w:eastAsia="en-US"/>
              </w:rPr>
            </w:pPr>
            <w:r>
              <w:rPr>
                <w:bCs/>
                <w:sz w:val="24"/>
                <w:szCs w:val="24"/>
                <w:lang w:eastAsia="en-US"/>
              </w:rPr>
              <w:t>Komplektacija</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C628655" w14:textId="77777777" w:rsidR="00DB6568" w:rsidRDefault="00DB6568" w:rsidP="00C1604B">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AC865C4" w14:textId="77777777" w:rsidR="00DB6568" w:rsidRDefault="00DB6568" w:rsidP="00DB6568">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4F4BF7C" w14:textId="77777777" w:rsidR="00DB6568" w:rsidRDefault="00DB6568" w:rsidP="00DB6568">
            <w:pPr>
              <w:autoSpaceDN w:val="0"/>
              <w:spacing w:line="240" w:lineRule="auto"/>
              <w:ind w:right="57"/>
              <w:rPr>
                <w:sz w:val="24"/>
                <w:szCs w:val="24"/>
                <w:lang w:eastAsia="en-US"/>
              </w:rPr>
            </w:pPr>
            <w:r>
              <w:rPr>
                <w:sz w:val="24"/>
                <w:szCs w:val="24"/>
                <w:lang w:eastAsia="en-US"/>
              </w:rPr>
              <w:t>Belaidis pultas.</w:t>
            </w:r>
          </w:p>
        </w:tc>
      </w:tr>
      <w:tr w:rsidR="00DB6568" w14:paraId="63F918FC"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43E47C9D" w14:textId="77777777" w:rsidR="00DB6568" w:rsidRDefault="00DB6568" w:rsidP="00DB6568">
            <w:pPr>
              <w:autoSpaceDN w:val="0"/>
              <w:spacing w:line="240" w:lineRule="auto"/>
              <w:jc w:val="center"/>
              <w:rPr>
                <w:b/>
                <w:bCs/>
                <w:sz w:val="24"/>
                <w:szCs w:val="24"/>
                <w:lang w:eastAsia="en-US"/>
              </w:rPr>
            </w:pPr>
            <w:r>
              <w:rPr>
                <w:b/>
                <w:bCs/>
                <w:sz w:val="24"/>
                <w:szCs w:val="24"/>
                <w:lang w:eastAsia="en-US"/>
              </w:rPr>
              <w:t>6.</w:t>
            </w:r>
          </w:p>
        </w:tc>
        <w:tc>
          <w:tcPr>
            <w:tcW w:w="297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2F8D72A5" w14:textId="77777777" w:rsidR="00DB6568" w:rsidRDefault="00DB6568" w:rsidP="00DB6568">
            <w:pPr>
              <w:autoSpaceDN w:val="0"/>
              <w:spacing w:line="240" w:lineRule="auto"/>
              <w:rPr>
                <w:bCs/>
                <w:sz w:val="24"/>
                <w:szCs w:val="24"/>
                <w:lang w:eastAsia="en-US"/>
              </w:rPr>
            </w:pPr>
            <w:r>
              <w:rPr>
                <w:b/>
                <w:bCs/>
                <w:sz w:val="24"/>
                <w:szCs w:val="24"/>
                <w:lang w:eastAsia="en-US"/>
              </w:rPr>
              <w:t>Veidrodinis kampas</w:t>
            </w:r>
          </w:p>
        </w:tc>
        <w:tc>
          <w:tcPr>
            <w:tcW w:w="100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6073F516" w14:textId="77777777" w:rsidR="00DB6568" w:rsidRDefault="00DB6568" w:rsidP="00C1604B">
            <w:pPr>
              <w:autoSpaceDN w:val="0"/>
              <w:spacing w:line="240" w:lineRule="auto"/>
              <w:ind w:right="57"/>
              <w:jc w:val="center"/>
              <w:rPr>
                <w:b/>
                <w:bCs/>
                <w:sz w:val="24"/>
                <w:szCs w:val="24"/>
                <w:lang w:eastAsia="en-US"/>
              </w:rPr>
            </w:pPr>
            <w:r>
              <w:rPr>
                <w:b/>
                <w:bCs/>
                <w:sz w:val="24"/>
                <w:szCs w:val="24"/>
                <w:lang w:eastAsia="en-US"/>
              </w:rPr>
              <w:t>vnt.</w:t>
            </w:r>
          </w:p>
        </w:tc>
        <w:tc>
          <w:tcPr>
            <w:tcW w:w="70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5B8E4254" w14:textId="77777777" w:rsidR="00DB6568" w:rsidRDefault="00DB6568" w:rsidP="00DB6568">
            <w:pPr>
              <w:autoSpaceDN w:val="0"/>
              <w:spacing w:line="240" w:lineRule="auto"/>
              <w:ind w:right="57"/>
              <w:jc w:val="center"/>
              <w:rPr>
                <w:b/>
                <w:bCs/>
                <w:sz w:val="24"/>
                <w:szCs w:val="24"/>
                <w:lang w:eastAsia="en-US"/>
              </w:rPr>
            </w:pPr>
            <w:r>
              <w:rPr>
                <w:b/>
                <w:bCs/>
                <w:sz w:val="24"/>
                <w:szCs w:val="24"/>
                <w:lang w:eastAsia="en-US"/>
              </w:rPr>
              <w:t>2</w:t>
            </w:r>
          </w:p>
        </w:tc>
        <w:tc>
          <w:tcPr>
            <w:tcW w:w="496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B937B96" w14:textId="77777777" w:rsidR="00DB6568" w:rsidRDefault="00DB6568" w:rsidP="00DB6568">
            <w:pPr>
              <w:autoSpaceDN w:val="0"/>
              <w:spacing w:line="240" w:lineRule="auto"/>
              <w:ind w:right="57"/>
              <w:rPr>
                <w:sz w:val="24"/>
                <w:szCs w:val="24"/>
                <w:lang w:eastAsia="en-US"/>
              </w:rPr>
            </w:pPr>
          </w:p>
        </w:tc>
      </w:tr>
      <w:tr w:rsidR="00E719DB" w14:paraId="2B6F5843" w14:textId="77777777" w:rsidTr="001362DF">
        <w:trPr>
          <w:trHeight w:val="636"/>
          <w:jc w:val="center"/>
        </w:trPr>
        <w:tc>
          <w:tcPr>
            <w:tcW w:w="846" w:type="dxa"/>
            <w:vMerge w:val="restart"/>
            <w:tcBorders>
              <w:top w:val="single" w:sz="4" w:space="0" w:color="000000"/>
              <w:left w:val="single" w:sz="4" w:space="0" w:color="000000"/>
              <w:right w:val="single" w:sz="4" w:space="0" w:color="000000"/>
            </w:tcBorders>
            <w:shd w:val="clear" w:color="auto" w:fill="FFFFFF" w:themeFill="background1"/>
            <w:hideMark/>
          </w:tcPr>
          <w:p w14:paraId="6640602C" w14:textId="77777777" w:rsidR="00E719DB" w:rsidRDefault="00E719DB" w:rsidP="00DB6568">
            <w:pPr>
              <w:autoSpaceDN w:val="0"/>
              <w:spacing w:line="240" w:lineRule="auto"/>
              <w:jc w:val="center"/>
              <w:rPr>
                <w:sz w:val="24"/>
                <w:szCs w:val="24"/>
                <w:lang w:eastAsia="en-US"/>
              </w:rPr>
            </w:pPr>
            <w:r>
              <w:rPr>
                <w:sz w:val="24"/>
                <w:szCs w:val="24"/>
                <w:lang w:eastAsia="en-US"/>
              </w:rPr>
              <w:t>6.1.</w:t>
            </w:r>
          </w:p>
        </w:tc>
        <w:tc>
          <w:tcPr>
            <w:tcW w:w="2977" w:type="dxa"/>
            <w:vMerge w:val="restart"/>
            <w:tcBorders>
              <w:top w:val="single" w:sz="4" w:space="0" w:color="000000"/>
              <w:left w:val="single" w:sz="4" w:space="0" w:color="000000"/>
              <w:right w:val="single" w:sz="4" w:space="0" w:color="000000"/>
            </w:tcBorders>
            <w:shd w:val="clear" w:color="auto" w:fill="FFFFFF" w:themeFill="background1"/>
            <w:hideMark/>
          </w:tcPr>
          <w:p w14:paraId="4EB67603" w14:textId="77777777" w:rsidR="00E719DB" w:rsidRDefault="00E719DB" w:rsidP="00DB6568">
            <w:pPr>
              <w:autoSpaceDN w:val="0"/>
              <w:spacing w:line="240" w:lineRule="auto"/>
              <w:rPr>
                <w:bCs/>
                <w:sz w:val="24"/>
                <w:szCs w:val="24"/>
                <w:lang w:eastAsia="en-US"/>
              </w:rPr>
            </w:pPr>
            <w:r>
              <w:rPr>
                <w:bCs/>
                <w:sz w:val="24"/>
                <w:szCs w:val="24"/>
                <w:lang w:eastAsia="en-US"/>
              </w:rPr>
              <w:t>Ypatybės</w:t>
            </w:r>
          </w:p>
        </w:tc>
        <w:tc>
          <w:tcPr>
            <w:tcW w:w="1001" w:type="dxa"/>
            <w:vMerge w:val="restart"/>
            <w:tcBorders>
              <w:top w:val="single" w:sz="4" w:space="0" w:color="000000"/>
              <w:left w:val="single" w:sz="4" w:space="0" w:color="000000"/>
              <w:right w:val="single" w:sz="4" w:space="0" w:color="000000"/>
            </w:tcBorders>
            <w:shd w:val="clear" w:color="auto" w:fill="FFFFFF" w:themeFill="background1"/>
          </w:tcPr>
          <w:p w14:paraId="48DA3EDC" w14:textId="77777777" w:rsidR="00E719DB" w:rsidRDefault="00E719DB" w:rsidP="00C1604B">
            <w:pPr>
              <w:autoSpaceDN w:val="0"/>
              <w:spacing w:line="240" w:lineRule="auto"/>
              <w:ind w:right="57"/>
              <w:jc w:val="center"/>
              <w:rPr>
                <w:i/>
                <w:iCs/>
                <w:sz w:val="24"/>
                <w:szCs w:val="24"/>
                <w:lang w:eastAsia="en-US"/>
              </w:rPr>
            </w:pPr>
          </w:p>
        </w:tc>
        <w:tc>
          <w:tcPr>
            <w:tcW w:w="700" w:type="dxa"/>
            <w:vMerge w:val="restart"/>
            <w:tcBorders>
              <w:top w:val="single" w:sz="4" w:space="0" w:color="000000"/>
              <w:left w:val="single" w:sz="4" w:space="0" w:color="000000"/>
              <w:right w:val="single" w:sz="4" w:space="0" w:color="000000"/>
            </w:tcBorders>
            <w:shd w:val="clear" w:color="auto" w:fill="FFFFFF" w:themeFill="background1"/>
          </w:tcPr>
          <w:p w14:paraId="77AA5BBB" w14:textId="77777777" w:rsidR="00E719DB" w:rsidRDefault="00E719DB" w:rsidP="00DB6568">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auto"/>
              <w:right w:val="single" w:sz="4" w:space="0" w:color="000000"/>
            </w:tcBorders>
            <w:shd w:val="clear" w:color="auto" w:fill="FFFFFF" w:themeFill="background1"/>
            <w:hideMark/>
          </w:tcPr>
          <w:p w14:paraId="5D8DFEA8" w14:textId="4C55DA30" w:rsidR="00E719DB" w:rsidRDefault="00FD00C8" w:rsidP="00DB6568">
            <w:pPr>
              <w:tabs>
                <w:tab w:val="left" w:pos="314"/>
              </w:tabs>
              <w:autoSpaceDN w:val="0"/>
              <w:spacing w:line="240" w:lineRule="auto"/>
              <w:ind w:right="57"/>
              <w:rPr>
                <w:sz w:val="24"/>
                <w:szCs w:val="24"/>
                <w:lang w:eastAsia="en-US"/>
              </w:rPr>
            </w:pPr>
            <w:r w:rsidRPr="002C7C8A">
              <w:rPr>
                <w:sz w:val="24"/>
                <w:szCs w:val="24"/>
              </w:rPr>
              <w:t xml:space="preserve">Veidrodinis kampas, kuriame </w:t>
            </w:r>
            <w:r>
              <w:rPr>
                <w:sz w:val="24"/>
                <w:szCs w:val="24"/>
              </w:rPr>
              <w:t>turi būti</w:t>
            </w:r>
            <w:r w:rsidRPr="002C7C8A">
              <w:rPr>
                <w:sz w:val="24"/>
                <w:szCs w:val="24"/>
              </w:rPr>
              <w:t xml:space="preserve"> ne mažiau kaip 2 veidrodžiai</w:t>
            </w:r>
            <w:r>
              <w:rPr>
                <w:sz w:val="24"/>
                <w:szCs w:val="24"/>
              </w:rPr>
              <w:t xml:space="preserve">, </w:t>
            </w:r>
            <w:r w:rsidRPr="00E70743">
              <w:rPr>
                <w:sz w:val="24"/>
                <w:szCs w:val="24"/>
              </w:rPr>
              <w:t>tinkamas tvirtinti prie sienos.</w:t>
            </w:r>
          </w:p>
        </w:tc>
      </w:tr>
      <w:tr w:rsidR="00FD00C8" w14:paraId="19CBCCA5" w14:textId="77777777" w:rsidTr="001362DF">
        <w:trPr>
          <w:trHeight w:val="451"/>
          <w:jc w:val="center"/>
        </w:trPr>
        <w:tc>
          <w:tcPr>
            <w:tcW w:w="846" w:type="dxa"/>
            <w:vMerge/>
            <w:tcBorders>
              <w:left w:val="single" w:sz="4" w:space="0" w:color="000000"/>
              <w:bottom w:val="single" w:sz="4" w:space="0" w:color="000000"/>
              <w:right w:val="single" w:sz="4" w:space="0" w:color="000000"/>
            </w:tcBorders>
            <w:shd w:val="clear" w:color="auto" w:fill="FFFFFF" w:themeFill="background1"/>
          </w:tcPr>
          <w:p w14:paraId="6C6A4FCD" w14:textId="77777777" w:rsidR="00FD00C8" w:rsidRDefault="00FD00C8" w:rsidP="00FD00C8">
            <w:pPr>
              <w:autoSpaceDN w:val="0"/>
              <w:spacing w:line="240" w:lineRule="auto"/>
              <w:jc w:val="center"/>
              <w:rPr>
                <w:sz w:val="24"/>
                <w:szCs w:val="24"/>
                <w:lang w:eastAsia="en-US"/>
              </w:rPr>
            </w:pPr>
          </w:p>
        </w:tc>
        <w:tc>
          <w:tcPr>
            <w:tcW w:w="2977" w:type="dxa"/>
            <w:vMerge/>
            <w:tcBorders>
              <w:left w:val="single" w:sz="4" w:space="0" w:color="000000"/>
              <w:bottom w:val="single" w:sz="4" w:space="0" w:color="000000"/>
              <w:right w:val="single" w:sz="4" w:space="0" w:color="000000"/>
            </w:tcBorders>
            <w:shd w:val="clear" w:color="auto" w:fill="FFFFFF" w:themeFill="background1"/>
          </w:tcPr>
          <w:p w14:paraId="45846887" w14:textId="77777777" w:rsidR="00FD00C8" w:rsidRDefault="00FD00C8" w:rsidP="00FD00C8">
            <w:pPr>
              <w:autoSpaceDN w:val="0"/>
              <w:spacing w:line="240" w:lineRule="auto"/>
              <w:rPr>
                <w:bCs/>
                <w:sz w:val="24"/>
                <w:szCs w:val="24"/>
                <w:lang w:eastAsia="en-US"/>
              </w:rPr>
            </w:pPr>
          </w:p>
        </w:tc>
        <w:tc>
          <w:tcPr>
            <w:tcW w:w="1001" w:type="dxa"/>
            <w:vMerge/>
            <w:tcBorders>
              <w:left w:val="single" w:sz="4" w:space="0" w:color="000000"/>
              <w:bottom w:val="single" w:sz="4" w:space="0" w:color="000000"/>
              <w:right w:val="single" w:sz="4" w:space="0" w:color="000000"/>
            </w:tcBorders>
            <w:shd w:val="clear" w:color="auto" w:fill="FFFFFF" w:themeFill="background1"/>
          </w:tcPr>
          <w:p w14:paraId="03AAE308" w14:textId="77777777" w:rsidR="00FD00C8" w:rsidRDefault="00FD00C8" w:rsidP="00C1604B">
            <w:pPr>
              <w:autoSpaceDN w:val="0"/>
              <w:spacing w:line="240" w:lineRule="auto"/>
              <w:ind w:right="57"/>
              <w:jc w:val="center"/>
              <w:rPr>
                <w:i/>
                <w:iCs/>
                <w:sz w:val="24"/>
                <w:szCs w:val="24"/>
                <w:lang w:eastAsia="en-US"/>
              </w:rPr>
            </w:pPr>
          </w:p>
        </w:tc>
        <w:tc>
          <w:tcPr>
            <w:tcW w:w="700" w:type="dxa"/>
            <w:vMerge/>
            <w:tcBorders>
              <w:left w:val="single" w:sz="4" w:space="0" w:color="000000"/>
              <w:bottom w:val="single" w:sz="4" w:space="0" w:color="000000"/>
              <w:right w:val="single" w:sz="4" w:space="0" w:color="000000"/>
            </w:tcBorders>
            <w:shd w:val="clear" w:color="auto" w:fill="FFFFFF" w:themeFill="background1"/>
          </w:tcPr>
          <w:p w14:paraId="4DD4512B" w14:textId="77777777" w:rsidR="00FD00C8" w:rsidRDefault="00FD00C8" w:rsidP="00FD00C8">
            <w:pPr>
              <w:autoSpaceDN w:val="0"/>
              <w:spacing w:line="240" w:lineRule="auto"/>
              <w:ind w:right="57"/>
              <w:jc w:val="center"/>
              <w:rPr>
                <w:i/>
                <w:iCs/>
                <w:sz w:val="24"/>
                <w:szCs w:val="24"/>
                <w:lang w:eastAsia="en-US"/>
              </w:rPr>
            </w:pPr>
          </w:p>
        </w:tc>
        <w:tc>
          <w:tcPr>
            <w:tcW w:w="4961"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653ABF5A" w14:textId="240C7BDE" w:rsidR="00FD00C8" w:rsidRDefault="00FD00C8" w:rsidP="00FD00C8">
            <w:pPr>
              <w:tabs>
                <w:tab w:val="left" w:pos="314"/>
              </w:tabs>
              <w:autoSpaceDN w:val="0"/>
              <w:spacing w:line="240" w:lineRule="auto"/>
              <w:ind w:right="57"/>
              <w:rPr>
                <w:sz w:val="24"/>
                <w:szCs w:val="24"/>
                <w:lang w:eastAsia="en-US"/>
              </w:rPr>
            </w:pPr>
            <w:r w:rsidRPr="00E70743">
              <w:rPr>
                <w:sz w:val="24"/>
                <w:szCs w:val="24"/>
              </w:rPr>
              <w:t>Pagamintas iš akrilo arba lygiavertės medžiagos, su aliuminio kompozito ar lygiaverčiu pagrindu</w:t>
            </w:r>
            <w:r>
              <w:rPr>
                <w:sz w:val="24"/>
                <w:szCs w:val="24"/>
              </w:rPr>
              <w:t>.</w:t>
            </w:r>
          </w:p>
        </w:tc>
      </w:tr>
      <w:tr w:rsidR="00FD00C8" w14:paraId="1053D181"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999C506" w14:textId="77777777" w:rsidR="00FD00C8" w:rsidRDefault="00FD00C8" w:rsidP="00FD00C8">
            <w:pPr>
              <w:autoSpaceDN w:val="0"/>
              <w:spacing w:line="240" w:lineRule="auto"/>
              <w:jc w:val="center"/>
              <w:rPr>
                <w:sz w:val="24"/>
                <w:szCs w:val="24"/>
                <w:lang w:eastAsia="en-US"/>
              </w:rPr>
            </w:pPr>
            <w:r>
              <w:rPr>
                <w:sz w:val="24"/>
                <w:szCs w:val="24"/>
                <w:lang w:eastAsia="en-US"/>
              </w:rPr>
              <w:t>6.2.</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B286A58" w14:textId="77777777" w:rsidR="00FD00C8" w:rsidRDefault="00FD00C8" w:rsidP="00FD00C8">
            <w:pPr>
              <w:autoSpaceDN w:val="0"/>
              <w:spacing w:line="240" w:lineRule="auto"/>
              <w:rPr>
                <w:bCs/>
                <w:sz w:val="24"/>
                <w:szCs w:val="24"/>
                <w:lang w:eastAsia="en-US"/>
              </w:rPr>
            </w:pPr>
            <w:r>
              <w:rPr>
                <w:sz w:val="24"/>
                <w:szCs w:val="24"/>
                <w:lang w:eastAsia="en-US"/>
              </w:rPr>
              <w:t>Matmenys</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88492C6" w14:textId="77777777" w:rsidR="00FD00C8" w:rsidRDefault="00FD00C8" w:rsidP="00C1604B">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0FFA9D8" w14:textId="77777777" w:rsidR="00FD00C8" w:rsidRDefault="00FD00C8" w:rsidP="00FD00C8">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B239D3C" w14:textId="3EABCF10" w:rsidR="00FD00C8" w:rsidRDefault="00FD00C8" w:rsidP="00FD00C8">
            <w:pPr>
              <w:tabs>
                <w:tab w:val="left" w:pos="30"/>
                <w:tab w:val="left" w:pos="314"/>
              </w:tabs>
              <w:autoSpaceDN w:val="0"/>
              <w:spacing w:line="240" w:lineRule="auto"/>
              <w:ind w:right="57"/>
              <w:rPr>
                <w:sz w:val="24"/>
                <w:szCs w:val="24"/>
                <w:lang w:eastAsia="en-US"/>
              </w:rPr>
            </w:pPr>
            <w:r>
              <w:rPr>
                <w:sz w:val="24"/>
                <w:szCs w:val="24"/>
                <w:lang w:eastAsia="en-US"/>
              </w:rPr>
              <w:t xml:space="preserve">Ne mažiau kaip 85 </w:t>
            </w:r>
            <w:r w:rsidR="00566B55">
              <w:rPr>
                <w:sz w:val="24"/>
                <w:szCs w:val="24"/>
                <w:lang w:eastAsia="en-US"/>
              </w:rPr>
              <w:t>×</w:t>
            </w:r>
            <w:r>
              <w:rPr>
                <w:sz w:val="24"/>
                <w:szCs w:val="24"/>
                <w:lang w:eastAsia="en-US"/>
              </w:rPr>
              <w:t xml:space="preserve"> 180 cm. </w:t>
            </w:r>
          </w:p>
        </w:tc>
      </w:tr>
      <w:tr w:rsidR="00FD00C8" w14:paraId="6824192A"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7A98F902" w14:textId="77777777" w:rsidR="00FD00C8" w:rsidRPr="00E90F76" w:rsidRDefault="00FD00C8" w:rsidP="00FD00C8">
            <w:pPr>
              <w:autoSpaceDN w:val="0"/>
              <w:spacing w:line="240" w:lineRule="auto"/>
              <w:jc w:val="center"/>
              <w:rPr>
                <w:b/>
                <w:bCs/>
                <w:sz w:val="24"/>
                <w:szCs w:val="24"/>
                <w:lang w:eastAsia="en-US"/>
              </w:rPr>
            </w:pPr>
            <w:r w:rsidRPr="00E90F76">
              <w:rPr>
                <w:b/>
                <w:bCs/>
                <w:sz w:val="24"/>
                <w:szCs w:val="24"/>
                <w:lang w:eastAsia="en-US"/>
              </w:rPr>
              <w:t>7.</w:t>
            </w:r>
          </w:p>
        </w:tc>
        <w:tc>
          <w:tcPr>
            <w:tcW w:w="297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5995B5F0" w14:textId="77777777" w:rsidR="00FD00C8" w:rsidRDefault="00FD00C8" w:rsidP="00FD00C8">
            <w:pPr>
              <w:autoSpaceDN w:val="0"/>
              <w:spacing w:line="240" w:lineRule="auto"/>
              <w:rPr>
                <w:bCs/>
                <w:sz w:val="24"/>
                <w:szCs w:val="24"/>
                <w:lang w:eastAsia="en-US"/>
              </w:rPr>
            </w:pPr>
            <w:r>
              <w:rPr>
                <w:b/>
                <w:bCs/>
                <w:sz w:val="24"/>
                <w:szCs w:val="24"/>
                <w:lang w:eastAsia="en-US"/>
              </w:rPr>
              <w:t>Šviesos pluoštų užuolaida</w:t>
            </w:r>
          </w:p>
        </w:tc>
        <w:tc>
          <w:tcPr>
            <w:tcW w:w="100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5F71ADE6" w14:textId="77777777" w:rsidR="00FD00C8" w:rsidRDefault="00FD00C8" w:rsidP="00C1604B">
            <w:pPr>
              <w:autoSpaceDN w:val="0"/>
              <w:spacing w:line="240" w:lineRule="auto"/>
              <w:ind w:right="57"/>
              <w:jc w:val="center"/>
              <w:rPr>
                <w:b/>
                <w:bCs/>
                <w:sz w:val="24"/>
                <w:szCs w:val="24"/>
                <w:lang w:eastAsia="en-US"/>
              </w:rPr>
            </w:pPr>
            <w:r>
              <w:rPr>
                <w:b/>
                <w:bCs/>
                <w:sz w:val="24"/>
                <w:szCs w:val="24"/>
                <w:lang w:eastAsia="en-US"/>
              </w:rPr>
              <w:t>vnt.</w:t>
            </w:r>
          </w:p>
        </w:tc>
        <w:tc>
          <w:tcPr>
            <w:tcW w:w="70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2729381C" w14:textId="77777777" w:rsidR="00FD00C8" w:rsidRDefault="00FD00C8" w:rsidP="00FD00C8">
            <w:pPr>
              <w:autoSpaceDN w:val="0"/>
              <w:spacing w:line="240" w:lineRule="auto"/>
              <w:ind w:right="57"/>
              <w:jc w:val="center"/>
              <w:rPr>
                <w:b/>
                <w:bCs/>
                <w:sz w:val="24"/>
                <w:szCs w:val="24"/>
                <w:lang w:eastAsia="en-US"/>
              </w:rPr>
            </w:pPr>
            <w:r>
              <w:rPr>
                <w:b/>
                <w:bCs/>
                <w:sz w:val="24"/>
                <w:szCs w:val="24"/>
                <w:lang w:eastAsia="en-US"/>
              </w:rPr>
              <w:t>1</w:t>
            </w:r>
          </w:p>
        </w:tc>
        <w:tc>
          <w:tcPr>
            <w:tcW w:w="496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35A3EB2" w14:textId="77777777" w:rsidR="00FD00C8" w:rsidRDefault="00FD00C8" w:rsidP="00FD00C8">
            <w:pPr>
              <w:autoSpaceDN w:val="0"/>
              <w:spacing w:line="240" w:lineRule="auto"/>
              <w:ind w:right="57"/>
              <w:rPr>
                <w:sz w:val="24"/>
                <w:szCs w:val="24"/>
                <w:lang w:eastAsia="en-US"/>
              </w:rPr>
            </w:pPr>
          </w:p>
        </w:tc>
      </w:tr>
      <w:tr w:rsidR="00FD00C8" w14:paraId="2D38EB06"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BE64CAE" w14:textId="77777777" w:rsidR="00FD00C8" w:rsidRDefault="00FD00C8" w:rsidP="00FD00C8">
            <w:pPr>
              <w:autoSpaceDN w:val="0"/>
              <w:spacing w:line="240" w:lineRule="auto"/>
              <w:jc w:val="center"/>
              <w:rPr>
                <w:sz w:val="24"/>
                <w:szCs w:val="24"/>
                <w:lang w:eastAsia="en-US"/>
              </w:rPr>
            </w:pPr>
            <w:r>
              <w:rPr>
                <w:sz w:val="24"/>
                <w:szCs w:val="24"/>
                <w:lang w:eastAsia="en-US"/>
              </w:rPr>
              <w:lastRenderedPageBreak/>
              <w:t>7.1.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D1882AE" w14:textId="77777777" w:rsidR="00FD00C8" w:rsidRDefault="00FD00C8" w:rsidP="00FD00C8">
            <w:pPr>
              <w:autoSpaceDN w:val="0"/>
              <w:spacing w:line="240" w:lineRule="auto"/>
              <w:rPr>
                <w:bCs/>
                <w:i/>
                <w:iCs/>
                <w:sz w:val="24"/>
                <w:szCs w:val="24"/>
                <w:lang w:eastAsia="en-US"/>
              </w:rPr>
            </w:pPr>
            <w:r>
              <w:rPr>
                <w:bCs/>
                <w:sz w:val="24"/>
                <w:szCs w:val="24"/>
                <w:lang w:eastAsia="en-US"/>
              </w:rPr>
              <w:t>Ypatybės</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05A3464" w14:textId="77777777" w:rsidR="00FD00C8" w:rsidRDefault="00FD00C8" w:rsidP="00C1604B">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98985F" w14:textId="77777777" w:rsidR="00FD00C8" w:rsidRDefault="00FD00C8" w:rsidP="00FD00C8">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C1A6F9E" w14:textId="77777777" w:rsidR="00FD00C8" w:rsidRDefault="00FD00C8" w:rsidP="00FD00C8">
            <w:pPr>
              <w:autoSpaceDN w:val="0"/>
              <w:spacing w:line="240" w:lineRule="auto"/>
              <w:ind w:right="57"/>
              <w:rPr>
                <w:sz w:val="24"/>
                <w:szCs w:val="24"/>
                <w:lang w:eastAsia="en-US"/>
              </w:rPr>
            </w:pPr>
            <w:r>
              <w:rPr>
                <w:sz w:val="24"/>
                <w:szCs w:val="24"/>
                <w:lang w:eastAsia="en-US"/>
              </w:rPr>
              <w:t>Šviesos pluošto užuolaida turi būti pagaminta iš polimero, saugi liesti ir ilgaamžė bei pritaikyta pakabinti lubose.</w:t>
            </w:r>
          </w:p>
        </w:tc>
      </w:tr>
      <w:tr w:rsidR="00FD00C8" w14:paraId="7AD75B00"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B9D0ADC" w14:textId="77777777" w:rsidR="00FD00C8" w:rsidRDefault="00FD00C8" w:rsidP="00FD00C8">
            <w:pPr>
              <w:autoSpaceDN w:val="0"/>
              <w:spacing w:line="240" w:lineRule="auto"/>
              <w:jc w:val="center"/>
              <w:rPr>
                <w:sz w:val="24"/>
                <w:szCs w:val="24"/>
                <w:lang w:eastAsia="en-US"/>
              </w:rPr>
            </w:pPr>
            <w:r>
              <w:rPr>
                <w:sz w:val="24"/>
                <w:szCs w:val="24"/>
                <w:lang w:eastAsia="en-US"/>
              </w:rPr>
              <w:t>7.2.</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2B69747" w14:textId="77777777" w:rsidR="00FD00C8" w:rsidRDefault="00FD00C8" w:rsidP="00FD00C8">
            <w:pPr>
              <w:autoSpaceDN w:val="0"/>
              <w:spacing w:line="240" w:lineRule="auto"/>
              <w:rPr>
                <w:bCs/>
                <w:i/>
                <w:iCs/>
                <w:sz w:val="24"/>
                <w:szCs w:val="24"/>
                <w:lang w:eastAsia="en-US"/>
              </w:rPr>
            </w:pPr>
            <w:r>
              <w:rPr>
                <w:sz w:val="24"/>
                <w:szCs w:val="24"/>
                <w:lang w:eastAsia="en-US"/>
              </w:rPr>
              <w:t>Matmenys</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D65449" w14:textId="77777777" w:rsidR="00FD00C8" w:rsidRDefault="00FD00C8" w:rsidP="00C1604B">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66C5806" w14:textId="77777777" w:rsidR="00FD00C8" w:rsidRDefault="00FD00C8" w:rsidP="00FD00C8">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579C06A" w14:textId="77777777" w:rsidR="00FD00C8" w:rsidRPr="00DB6568" w:rsidRDefault="00FD00C8" w:rsidP="00FD00C8">
            <w:pPr>
              <w:tabs>
                <w:tab w:val="left" w:pos="314"/>
              </w:tabs>
              <w:autoSpaceDN w:val="0"/>
              <w:spacing w:line="240" w:lineRule="auto"/>
              <w:ind w:right="57"/>
              <w:rPr>
                <w:i/>
                <w:iCs/>
                <w:sz w:val="24"/>
                <w:szCs w:val="24"/>
                <w:lang w:eastAsia="en-US"/>
              </w:rPr>
            </w:pPr>
            <w:r w:rsidRPr="00DB6568">
              <w:rPr>
                <w:sz w:val="24"/>
                <w:szCs w:val="24"/>
                <w:lang w:eastAsia="en-US"/>
              </w:rPr>
              <w:t xml:space="preserve">Turi būti ne mažiau, kaip 150 vnt. šviesos gijų, kurių ilgis ne trumpesnis nei 1 m. </w:t>
            </w:r>
          </w:p>
        </w:tc>
      </w:tr>
      <w:tr w:rsidR="00FD00C8" w14:paraId="59B26693"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2CB0D8E" w14:textId="77777777" w:rsidR="00FD00C8" w:rsidRDefault="00FD00C8" w:rsidP="00FD00C8">
            <w:pPr>
              <w:autoSpaceDN w:val="0"/>
              <w:spacing w:line="240" w:lineRule="auto"/>
              <w:jc w:val="center"/>
              <w:rPr>
                <w:sz w:val="24"/>
                <w:szCs w:val="24"/>
                <w:lang w:eastAsia="en-US"/>
              </w:rPr>
            </w:pPr>
            <w:r>
              <w:rPr>
                <w:sz w:val="24"/>
                <w:szCs w:val="24"/>
                <w:lang w:eastAsia="en-US"/>
              </w:rPr>
              <w:t>7.3.</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2D3D27C" w14:textId="77777777" w:rsidR="00FD00C8" w:rsidRDefault="00FD00C8" w:rsidP="00FD00C8">
            <w:pPr>
              <w:autoSpaceDN w:val="0"/>
              <w:spacing w:line="240" w:lineRule="auto"/>
              <w:rPr>
                <w:bCs/>
                <w:i/>
                <w:iCs/>
                <w:sz w:val="24"/>
                <w:szCs w:val="24"/>
                <w:lang w:eastAsia="en-US"/>
              </w:rPr>
            </w:pPr>
            <w:r>
              <w:rPr>
                <w:sz w:val="24"/>
                <w:szCs w:val="24"/>
                <w:lang w:eastAsia="en-US"/>
              </w:rPr>
              <w:t>Funkcionalumas</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33EA6FB" w14:textId="77777777" w:rsidR="00FD00C8" w:rsidRDefault="00FD00C8" w:rsidP="00C1604B">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598AD0C" w14:textId="77777777" w:rsidR="00FD00C8" w:rsidRDefault="00FD00C8" w:rsidP="00FD00C8">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D33723E" w14:textId="77777777" w:rsidR="00FD00C8" w:rsidRPr="00DB6568" w:rsidRDefault="00FD00C8" w:rsidP="00FD00C8">
            <w:pPr>
              <w:tabs>
                <w:tab w:val="left" w:pos="314"/>
              </w:tabs>
              <w:autoSpaceDN w:val="0"/>
              <w:spacing w:line="240" w:lineRule="auto"/>
              <w:ind w:right="57"/>
              <w:rPr>
                <w:i/>
                <w:iCs/>
                <w:sz w:val="24"/>
                <w:szCs w:val="24"/>
                <w:lang w:eastAsia="en-US"/>
              </w:rPr>
            </w:pPr>
            <w:r w:rsidRPr="00DB6568">
              <w:rPr>
                <w:sz w:val="24"/>
                <w:szCs w:val="24"/>
                <w:lang w:eastAsia="en-US"/>
              </w:rPr>
              <w:t>Šviesos pluoštai turi šviesti ne mažiau kaip 5 skirtingomis spalvomis.</w:t>
            </w:r>
          </w:p>
        </w:tc>
      </w:tr>
      <w:tr w:rsidR="00FD00C8" w14:paraId="4834ED50"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C15FC21" w14:textId="77777777" w:rsidR="00FD00C8" w:rsidRDefault="00FD00C8" w:rsidP="00FD00C8">
            <w:pPr>
              <w:autoSpaceDN w:val="0"/>
              <w:spacing w:line="240" w:lineRule="auto"/>
              <w:jc w:val="center"/>
              <w:rPr>
                <w:sz w:val="24"/>
                <w:szCs w:val="24"/>
                <w:lang w:eastAsia="en-US"/>
              </w:rPr>
            </w:pPr>
            <w:r>
              <w:rPr>
                <w:sz w:val="24"/>
                <w:szCs w:val="24"/>
                <w:lang w:eastAsia="en-US"/>
              </w:rPr>
              <w:t>7.4.</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27658F3" w14:textId="77777777" w:rsidR="00FD00C8" w:rsidRDefault="00FD00C8" w:rsidP="00FD00C8">
            <w:pPr>
              <w:autoSpaceDN w:val="0"/>
              <w:spacing w:line="240" w:lineRule="auto"/>
              <w:rPr>
                <w:bCs/>
                <w:sz w:val="24"/>
                <w:szCs w:val="24"/>
                <w:lang w:eastAsia="en-US"/>
              </w:rPr>
            </w:pPr>
            <w:r>
              <w:rPr>
                <w:bCs/>
                <w:sz w:val="24"/>
                <w:szCs w:val="24"/>
                <w:lang w:eastAsia="en-US"/>
              </w:rPr>
              <w:t>Komplektacija</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3F4FBF" w14:textId="77777777" w:rsidR="00FD00C8" w:rsidRDefault="00FD00C8" w:rsidP="00C1604B">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4E33AB0" w14:textId="77777777" w:rsidR="00FD00C8" w:rsidRDefault="00FD00C8" w:rsidP="00FD00C8">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C4F45C8" w14:textId="77777777" w:rsidR="00FD00C8" w:rsidRDefault="00FD00C8" w:rsidP="00FD00C8">
            <w:pPr>
              <w:autoSpaceDN w:val="0"/>
              <w:spacing w:line="240" w:lineRule="auto"/>
              <w:ind w:right="57"/>
              <w:rPr>
                <w:sz w:val="24"/>
                <w:szCs w:val="24"/>
                <w:lang w:eastAsia="en-US"/>
              </w:rPr>
            </w:pPr>
            <w:r>
              <w:rPr>
                <w:sz w:val="24"/>
                <w:szCs w:val="24"/>
                <w:lang w:eastAsia="en-US"/>
              </w:rPr>
              <w:t>Nuotolinis pultas.</w:t>
            </w:r>
          </w:p>
        </w:tc>
      </w:tr>
      <w:tr w:rsidR="00FD00C8" w14:paraId="126DC3E3"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3180DFDE" w14:textId="77777777" w:rsidR="00FD00C8" w:rsidRDefault="00FD00C8" w:rsidP="00FD00C8">
            <w:pPr>
              <w:autoSpaceDN w:val="0"/>
              <w:spacing w:line="240" w:lineRule="auto"/>
              <w:jc w:val="center"/>
              <w:rPr>
                <w:b/>
                <w:bCs/>
                <w:sz w:val="24"/>
                <w:szCs w:val="24"/>
                <w:lang w:eastAsia="en-US"/>
              </w:rPr>
            </w:pPr>
            <w:r>
              <w:rPr>
                <w:b/>
                <w:bCs/>
                <w:sz w:val="24"/>
                <w:szCs w:val="24"/>
                <w:lang w:eastAsia="en-US"/>
              </w:rPr>
              <w:t>8.</w:t>
            </w:r>
          </w:p>
        </w:tc>
        <w:tc>
          <w:tcPr>
            <w:tcW w:w="297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38191E44" w14:textId="77777777" w:rsidR="00FD00C8" w:rsidRDefault="00FD00C8" w:rsidP="00E90F76">
            <w:pPr>
              <w:autoSpaceDN w:val="0"/>
              <w:spacing w:line="240" w:lineRule="auto"/>
              <w:rPr>
                <w:bCs/>
                <w:i/>
                <w:iCs/>
                <w:sz w:val="24"/>
                <w:szCs w:val="24"/>
                <w:lang w:eastAsia="en-US"/>
              </w:rPr>
            </w:pPr>
            <w:r>
              <w:rPr>
                <w:b/>
                <w:bCs/>
                <w:sz w:val="24"/>
                <w:szCs w:val="24"/>
                <w:lang w:eastAsia="en-US"/>
              </w:rPr>
              <w:t>Sensorinės grindų plytelės</w:t>
            </w:r>
          </w:p>
        </w:tc>
        <w:tc>
          <w:tcPr>
            <w:tcW w:w="100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36AAEFA5" w14:textId="77777777" w:rsidR="00FD00C8" w:rsidRDefault="00FD00C8" w:rsidP="00C1604B">
            <w:pPr>
              <w:autoSpaceDN w:val="0"/>
              <w:spacing w:line="240" w:lineRule="auto"/>
              <w:ind w:right="57"/>
              <w:jc w:val="center"/>
              <w:rPr>
                <w:b/>
                <w:bCs/>
                <w:i/>
                <w:iCs/>
                <w:sz w:val="24"/>
                <w:szCs w:val="24"/>
                <w:lang w:eastAsia="en-US"/>
              </w:rPr>
            </w:pPr>
            <w:r>
              <w:rPr>
                <w:b/>
                <w:bCs/>
                <w:sz w:val="24"/>
                <w:szCs w:val="24"/>
                <w:lang w:eastAsia="en-US"/>
              </w:rPr>
              <w:t>kompl.</w:t>
            </w:r>
          </w:p>
        </w:tc>
        <w:tc>
          <w:tcPr>
            <w:tcW w:w="70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56B857B8" w14:textId="77777777" w:rsidR="00FD00C8" w:rsidRDefault="00FD00C8" w:rsidP="00FD00C8">
            <w:pPr>
              <w:autoSpaceDN w:val="0"/>
              <w:spacing w:line="240" w:lineRule="auto"/>
              <w:ind w:right="57"/>
              <w:jc w:val="center"/>
              <w:rPr>
                <w:b/>
                <w:bCs/>
                <w:i/>
                <w:iCs/>
                <w:sz w:val="24"/>
                <w:szCs w:val="24"/>
                <w:lang w:eastAsia="en-US"/>
              </w:rPr>
            </w:pPr>
            <w:r>
              <w:rPr>
                <w:b/>
                <w:bCs/>
                <w:sz w:val="24"/>
                <w:szCs w:val="24"/>
                <w:lang w:eastAsia="en-US"/>
              </w:rPr>
              <w:t>1</w:t>
            </w:r>
          </w:p>
        </w:tc>
        <w:tc>
          <w:tcPr>
            <w:tcW w:w="496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90A1252" w14:textId="77777777" w:rsidR="00FD00C8" w:rsidRDefault="00FD00C8" w:rsidP="00FD00C8">
            <w:pPr>
              <w:autoSpaceDN w:val="0"/>
              <w:spacing w:line="240" w:lineRule="auto"/>
              <w:ind w:right="57"/>
              <w:jc w:val="center"/>
              <w:rPr>
                <w:i/>
                <w:iCs/>
                <w:sz w:val="24"/>
                <w:szCs w:val="24"/>
                <w:lang w:eastAsia="en-US"/>
              </w:rPr>
            </w:pPr>
          </w:p>
        </w:tc>
      </w:tr>
      <w:tr w:rsidR="00FD00C8" w14:paraId="6153BAD7"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80084C1" w14:textId="77777777" w:rsidR="00FD00C8" w:rsidRDefault="00FD00C8" w:rsidP="00FD00C8">
            <w:pPr>
              <w:autoSpaceDN w:val="0"/>
              <w:spacing w:line="240" w:lineRule="auto"/>
              <w:jc w:val="center"/>
              <w:rPr>
                <w:sz w:val="24"/>
                <w:szCs w:val="24"/>
                <w:lang w:eastAsia="en-US"/>
              </w:rPr>
            </w:pPr>
            <w:r>
              <w:rPr>
                <w:sz w:val="24"/>
                <w:szCs w:val="24"/>
                <w:lang w:eastAsia="en-US"/>
              </w:rPr>
              <w:t>8.1.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6F196CF" w14:textId="77777777" w:rsidR="00FD00C8" w:rsidRDefault="00FD00C8" w:rsidP="00FD00C8">
            <w:pPr>
              <w:autoSpaceDN w:val="0"/>
              <w:spacing w:line="240" w:lineRule="auto"/>
              <w:rPr>
                <w:bCs/>
                <w:i/>
                <w:iCs/>
                <w:sz w:val="24"/>
                <w:szCs w:val="24"/>
                <w:lang w:eastAsia="en-US"/>
              </w:rPr>
            </w:pPr>
            <w:r>
              <w:rPr>
                <w:bCs/>
                <w:sz w:val="24"/>
                <w:szCs w:val="24"/>
                <w:lang w:eastAsia="en-US"/>
              </w:rPr>
              <w:t>Ypatybės</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3373F7" w14:textId="77777777" w:rsidR="00FD00C8" w:rsidRDefault="00FD00C8" w:rsidP="00C1604B">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9F4B2BC" w14:textId="77777777" w:rsidR="00FD00C8" w:rsidRDefault="00FD00C8" w:rsidP="00FD00C8">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auto"/>
              <w:right w:val="single" w:sz="4" w:space="0" w:color="000000"/>
            </w:tcBorders>
            <w:shd w:val="clear" w:color="auto" w:fill="FFFFFF" w:themeFill="background1"/>
            <w:hideMark/>
          </w:tcPr>
          <w:p w14:paraId="5B798E44" w14:textId="77777777" w:rsidR="00FD00C8" w:rsidRDefault="00FD00C8" w:rsidP="00FD00C8">
            <w:pPr>
              <w:autoSpaceDN w:val="0"/>
              <w:spacing w:line="240" w:lineRule="auto"/>
              <w:ind w:right="57"/>
              <w:rPr>
                <w:i/>
                <w:iCs/>
                <w:sz w:val="24"/>
                <w:szCs w:val="24"/>
                <w:lang w:eastAsia="en-US"/>
              </w:rPr>
            </w:pPr>
            <w:r>
              <w:rPr>
                <w:sz w:val="24"/>
                <w:szCs w:val="24"/>
                <w:lang w:eastAsia="en-US"/>
              </w:rPr>
              <w:t>Plytelės turi būti stačiakampio formos, skirtingų spalvų, pripildytos geliu ir padengtos neslidžiu paviršiumi tiek viršuje, tiek apačioje, saugios užlipti, liesti. Ant plytelių turi būti galima važiuoti neįgaliojo vežimėliu.</w:t>
            </w:r>
          </w:p>
        </w:tc>
      </w:tr>
      <w:tr w:rsidR="00A662A2" w14:paraId="793C7C94"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D573459" w14:textId="0B25B7F5" w:rsidR="00A662A2" w:rsidRDefault="00A662A2" w:rsidP="00A662A2">
            <w:pPr>
              <w:autoSpaceDN w:val="0"/>
              <w:spacing w:line="240" w:lineRule="auto"/>
              <w:jc w:val="center"/>
              <w:rPr>
                <w:sz w:val="24"/>
                <w:szCs w:val="24"/>
                <w:lang w:eastAsia="en-US"/>
              </w:rPr>
            </w:pPr>
            <w:r>
              <w:rPr>
                <w:sz w:val="24"/>
                <w:szCs w:val="24"/>
                <w:lang w:eastAsia="en-US"/>
              </w:rPr>
              <w:t>8.2.</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5803FA2" w14:textId="1228A697" w:rsidR="00A662A2" w:rsidRDefault="00A662A2" w:rsidP="00A662A2">
            <w:pPr>
              <w:autoSpaceDN w:val="0"/>
              <w:spacing w:line="240" w:lineRule="auto"/>
              <w:rPr>
                <w:bCs/>
                <w:sz w:val="24"/>
                <w:szCs w:val="24"/>
                <w:lang w:eastAsia="en-US"/>
              </w:rPr>
            </w:pPr>
            <w:r>
              <w:rPr>
                <w:bCs/>
                <w:sz w:val="24"/>
                <w:szCs w:val="24"/>
              </w:rPr>
              <w:t>Komplektacija</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415E2B8" w14:textId="77777777" w:rsidR="00A662A2" w:rsidRDefault="00A662A2" w:rsidP="00C1604B">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A7A7E1" w14:textId="77777777" w:rsidR="00A662A2" w:rsidRDefault="00A662A2" w:rsidP="00A662A2">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68E0201A" w14:textId="4E92695E" w:rsidR="00A662A2" w:rsidRDefault="00A662A2" w:rsidP="00A662A2">
            <w:pPr>
              <w:autoSpaceDN w:val="0"/>
              <w:spacing w:line="240" w:lineRule="auto"/>
              <w:ind w:right="57"/>
              <w:rPr>
                <w:sz w:val="24"/>
                <w:szCs w:val="24"/>
                <w:lang w:eastAsia="en-US"/>
              </w:rPr>
            </w:pPr>
            <w:r>
              <w:rPr>
                <w:sz w:val="24"/>
                <w:szCs w:val="24"/>
              </w:rPr>
              <w:t xml:space="preserve">Ne mažiau kaip </w:t>
            </w:r>
            <w:r w:rsidR="004B4503">
              <w:rPr>
                <w:sz w:val="24"/>
                <w:szCs w:val="24"/>
              </w:rPr>
              <w:t>6</w:t>
            </w:r>
            <w:r>
              <w:rPr>
                <w:sz w:val="24"/>
                <w:szCs w:val="24"/>
              </w:rPr>
              <w:t xml:space="preserve"> vnt. plytelių.</w:t>
            </w:r>
          </w:p>
        </w:tc>
      </w:tr>
      <w:tr w:rsidR="00A662A2" w14:paraId="0D1EDBC7"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433B8C6" w14:textId="76778F78" w:rsidR="00A662A2" w:rsidRDefault="00A662A2" w:rsidP="00A662A2">
            <w:pPr>
              <w:autoSpaceDN w:val="0"/>
              <w:spacing w:line="240" w:lineRule="auto"/>
              <w:jc w:val="center"/>
              <w:rPr>
                <w:sz w:val="24"/>
                <w:szCs w:val="24"/>
                <w:lang w:eastAsia="en-US"/>
              </w:rPr>
            </w:pPr>
            <w:r>
              <w:rPr>
                <w:sz w:val="24"/>
                <w:szCs w:val="24"/>
                <w:lang w:eastAsia="en-US"/>
              </w:rPr>
              <w:t>8.3.</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F4468A2" w14:textId="77777777" w:rsidR="00A662A2" w:rsidRDefault="00A662A2" w:rsidP="00A662A2">
            <w:pPr>
              <w:autoSpaceDN w:val="0"/>
              <w:spacing w:line="240" w:lineRule="auto"/>
              <w:rPr>
                <w:bCs/>
                <w:sz w:val="24"/>
                <w:szCs w:val="24"/>
                <w:lang w:eastAsia="en-US"/>
              </w:rPr>
            </w:pPr>
            <w:r>
              <w:rPr>
                <w:sz w:val="24"/>
                <w:szCs w:val="24"/>
                <w:lang w:eastAsia="en-US"/>
              </w:rPr>
              <w:t xml:space="preserve">Matmenys </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E6EED7C" w14:textId="77777777" w:rsidR="00A662A2" w:rsidRDefault="00A662A2" w:rsidP="00C1604B">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9997B2" w14:textId="77777777" w:rsidR="00A662A2" w:rsidRDefault="00A662A2" w:rsidP="00A662A2">
            <w:pPr>
              <w:autoSpaceDN w:val="0"/>
              <w:spacing w:line="240" w:lineRule="auto"/>
              <w:ind w:right="57"/>
              <w:jc w:val="center"/>
              <w:rPr>
                <w:i/>
                <w:iCs/>
                <w:sz w:val="24"/>
                <w:szCs w:val="24"/>
                <w:lang w:eastAsia="en-US"/>
              </w:rPr>
            </w:pPr>
          </w:p>
        </w:tc>
        <w:tc>
          <w:tcPr>
            <w:tcW w:w="4961" w:type="dxa"/>
            <w:tcBorders>
              <w:top w:val="single" w:sz="4" w:space="0" w:color="auto"/>
              <w:left w:val="single" w:sz="4" w:space="0" w:color="000000"/>
              <w:bottom w:val="single" w:sz="4" w:space="0" w:color="000000"/>
              <w:right w:val="single" w:sz="4" w:space="0" w:color="000000"/>
            </w:tcBorders>
            <w:shd w:val="clear" w:color="auto" w:fill="FFFFFF" w:themeFill="background1"/>
            <w:hideMark/>
          </w:tcPr>
          <w:p w14:paraId="0F5D6601" w14:textId="7E197A34" w:rsidR="00A662A2" w:rsidRDefault="00A662A2" w:rsidP="00A662A2">
            <w:pPr>
              <w:autoSpaceDN w:val="0"/>
              <w:spacing w:line="240" w:lineRule="auto"/>
              <w:ind w:right="57"/>
              <w:rPr>
                <w:sz w:val="24"/>
                <w:szCs w:val="24"/>
                <w:lang w:eastAsia="en-US"/>
              </w:rPr>
            </w:pPr>
            <w:r>
              <w:rPr>
                <w:sz w:val="24"/>
                <w:szCs w:val="24"/>
                <w:lang w:eastAsia="en-US"/>
              </w:rPr>
              <w:t xml:space="preserve">Ne mažesnės kaip 50 </w:t>
            </w:r>
            <w:r w:rsidR="00566B55">
              <w:rPr>
                <w:sz w:val="24"/>
                <w:szCs w:val="24"/>
                <w:lang w:eastAsia="en-US"/>
              </w:rPr>
              <w:t>×</w:t>
            </w:r>
            <w:r>
              <w:rPr>
                <w:sz w:val="24"/>
                <w:szCs w:val="24"/>
                <w:lang w:eastAsia="en-US"/>
              </w:rPr>
              <w:t xml:space="preserve"> 50 cm.</w:t>
            </w:r>
          </w:p>
        </w:tc>
      </w:tr>
      <w:tr w:rsidR="00A662A2" w14:paraId="6EDC835F"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3E22999" w14:textId="073AE435" w:rsidR="00A662A2" w:rsidRDefault="00A662A2" w:rsidP="00A662A2">
            <w:pPr>
              <w:autoSpaceDN w:val="0"/>
              <w:spacing w:line="240" w:lineRule="auto"/>
              <w:jc w:val="center"/>
              <w:rPr>
                <w:sz w:val="24"/>
                <w:szCs w:val="24"/>
                <w:lang w:eastAsia="en-US"/>
              </w:rPr>
            </w:pPr>
            <w:r>
              <w:rPr>
                <w:sz w:val="24"/>
                <w:szCs w:val="24"/>
                <w:lang w:eastAsia="en-US"/>
              </w:rPr>
              <w:t>8.4.</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662B749" w14:textId="77777777" w:rsidR="00A662A2" w:rsidRDefault="00A662A2" w:rsidP="00A662A2">
            <w:pPr>
              <w:autoSpaceDN w:val="0"/>
              <w:spacing w:line="240" w:lineRule="auto"/>
              <w:rPr>
                <w:bCs/>
                <w:sz w:val="24"/>
                <w:szCs w:val="24"/>
                <w:lang w:eastAsia="en-US"/>
              </w:rPr>
            </w:pPr>
            <w:r>
              <w:rPr>
                <w:sz w:val="24"/>
                <w:szCs w:val="24"/>
                <w:lang w:eastAsia="en-US"/>
              </w:rPr>
              <w:t>Funkcionalumas</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41E4A27" w14:textId="77777777" w:rsidR="00A662A2" w:rsidRDefault="00A662A2" w:rsidP="00C1604B">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90FA3D2" w14:textId="77777777" w:rsidR="00A662A2" w:rsidRDefault="00A662A2" w:rsidP="00A662A2">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80C671C" w14:textId="77777777" w:rsidR="00A662A2" w:rsidRDefault="00A662A2" w:rsidP="00A662A2">
            <w:pPr>
              <w:autoSpaceDN w:val="0"/>
              <w:spacing w:line="240" w:lineRule="auto"/>
              <w:ind w:right="57"/>
              <w:rPr>
                <w:sz w:val="24"/>
                <w:szCs w:val="24"/>
                <w:lang w:eastAsia="en-US"/>
              </w:rPr>
            </w:pPr>
            <w:r>
              <w:rPr>
                <w:sz w:val="24"/>
                <w:szCs w:val="24"/>
                <w:lang w:eastAsia="en-US"/>
              </w:rPr>
              <w:t>Užlipus ar palietus sensorinę plytelę, turi susilieti skirtingos spalvos ir susidaryti nauji raštai.</w:t>
            </w:r>
          </w:p>
        </w:tc>
      </w:tr>
      <w:tr w:rsidR="00A662A2" w14:paraId="20C094DF" w14:textId="77777777" w:rsidTr="00DA551C">
        <w:trPr>
          <w:trHeight w:val="31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CA8CA6D" w14:textId="44359F41" w:rsidR="00A662A2" w:rsidRDefault="00A662A2" w:rsidP="00A662A2">
            <w:pPr>
              <w:autoSpaceDN w:val="0"/>
              <w:spacing w:line="240" w:lineRule="auto"/>
              <w:jc w:val="center"/>
              <w:rPr>
                <w:sz w:val="24"/>
                <w:szCs w:val="24"/>
                <w:lang w:eastAsia="en-US"/>
              </w:rPr>
            </w:pPr>
            <w:r>
              <w:rPr>
                <w:sz w:val="24"/>
                <w:szCs w:val="24"/>
                <w:lang w:eastAsia="en-US"/>
              </w:rPr>
              <w:t>8.5.</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26A7544" w14:textId="77777777" w:rsidR="00A662A2" w:rsidRDefault="00A662A2" w:rsidP="00A662A2">
            <w:pPr>
              <w:autoSpaceDN w:val="0"/>
              <w:spacing w:line="240" w:lineRule="auto"/>
              <w:rPr>
                <w:bCs/>
                <w:sz w:val="24"/>
                <w:szCs w:val="24"/>
                <w:lang w:eastAsia="en-US"/>
              </w:rPr>
            </w:pPr>
            <w:r>
              <w:rPr>
                <w:bCs/>
                <w:sz w:val="24"/>
                <w:szCs w:val="24"/>
                <w:lang w:eastAsia="en-US"/>
              </w:rPr>
              <w:t>Paskirtis</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92177FD" w14:textId="77777777" w:rsidR="00A662A2" w:rsidRDefault="00A662A2" w:rsidP="00C1604B">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04E6EC" w14:textId="77777777" w:rsidR="00A662A2" w:rsidRDefault="00A662A2" w:rsidP="00A662A2">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39CC865" w14:textId="064EFE81" w:rsidR="00A662A2" w:rsidRDefault="00A662A2" w:rsidP="00DA551C">
            <w:pPr>
              <w:autoSpaceDN w:val="0"/>
              <w:spacing w:line="240" w:lineRule="auto"/>
              <w:ind w:right="57"/>
              <w:rPr>
                <w:sz w:val="24"/>
                <w:szCs w:val="24"/>
                <w:lang w:eastAsia="en-US"/>
              </w:rPr>
            </w:pPr>
            <w:r>
              <w:rPr>
                <w:sz w:val="24"/>
                <w:szCs w:val="24"/>
                <w:lang w:eastAsia="en-US"/>
              </w:rPr>
              <w:t>Sensorinės grindų plytelės turi būti pritaikytos sensoriniams kambariams.</w:t>
            </w:r>
          </w:p>
        </w:tc>
      </w:tr>
      <w:tr w:rsidR="00A662A2" w14:paraId="4308B93F"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171C021C" w14:textId="77777777" w:rsidR="00A662A2" w:rsidRPr="00E90F76" w:rsidRDefault="00A662A2" w:rsidP="00A662A2">
            <w:pPr>
              <w:autoSpaceDN w:val="0"/>
              <w:spacing w:line="240" w:lineRule="auto"/>
              <w:jc w:val="center"/>
              <w:rPr>
                <w:b/>
                <w:bCs/>
                <w:sz w:val="24"/>
                <w:szCs w:val="24"/>
                <w:lang w:eastAsia="en-US"/>
              </w:rPr>
            </w:pPr>
            <w:r w:rsidRPr="00E90F76">
              <w:rPr>
                <w:b/>
                <w:bCs/>
                <w:sz w:val="24"/>
                <w:szCs w:val="24"/>
                <w:lang w:eastAsia="en-US"/>
              </w:rPr>
              <w:t>9.</w:t>
            </w:r>
          </w:p>
        </w:tc>
        <w:tc>
          <w:tcPr>
            <w:tcW w:w="297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2889B082" w14:textId="77777777" w:rsidR="00A662A2" w:rsidRDefault="00A662A2" w:rsidP="00A662A2">
            <w:pPr>
              <w:autoSpaceDN w:val="0"/>
              <w:spacing w:line="240" w:lineRule="auto"/>
              <w:rPr>
                <w:bCs/>
                <w:i/>
                <w:iCs/>
                <w:sz w:val="24"/>
                <w:szCs w:val="24"/>
                <w:lang w:eastAsia="en-US"/>
              </w:rPr>
            </w:pPr>
            <w:r>
              <w:rPr>
                <w:b/>
                <w:bCs/>
                <w:sz w:val="24"/>
                <w:szCs w:val="24"/>
                <w:lang w:eastAsia="en-US"/>
              </w:rPr>
              <w:t xml:space="preserve">UV muzikinis </w:t>
            </w:r>
            <w:proofErr w:type="spellStart"/>
            <w:r>
              <w:rPr>
                <w:b/>
                <w:bCs/>
                <w:sz w:val="24"/>
                <w:szCs w:val="24"/>
                <w:lang w:eastAsia="en-US"/>
              </w:rPr>
              <w:t>taktilinis</w:t>
            </w:r>
            <w:proofErr w:type="spellEnd"/>
            <w:r>
              <w:rPr>
                <w:b/>
                <w:bCs/>
                <w:sz w:val="24"/>
                <w:szCs w:val="24"/>
                <w:lang w:eastAsia="en-US"/>
              </w:rPr>
              <w:t xml:space="preserve"> skydelis</w:t>
            </w:r>
          </w:p>
        </w:tc>
        <w:tc>
          <w:tcPr>
            <w:tcW w:w="100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454537E1" w14:textId="77777777" w:rsidR="00A662A2" w:rsidRDefault="00A662A2" w:rsidP="00C1604B">
            <w:pPr>
              <w:autoSpaceDN w:val="0"/>
              <w:spacing w:line="240" w:lineRule="auto"/>
              <w:ind w:right="57"/>
              <w:jc w:val="center"/>
              <w:rPr>
                <w:b/>
                <w:bCs/>
                <w:sz w:val="24"/>
                <w:szCs w:val="24"/>
                <w:lang w:eastAsia="en-US"/>
              </w:rPr>
            </w:pPr>
            <w:r>
              <w:rPr>
                <w:b/>
                <w:bCs/>
                <w:sz w:val="24"/>
                <w:szCs w:val="24"/>
                <w:lang w:eastAsia="en-US"/>
              </w:rPr>
              <w:t>vnt.</w:t>
            </w:r>
          </w:p>
        </w:tc>
        <w:tc>
          <w:tcPr>
            <w:tcW w:w="70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0B7D859D" w14:textId="77777777" w:rsidR="00A662A2" w:rsidRDefault="00A662A2" w:rsidP="00A662A2">
            <w:pPr>
              <w:autoSpaceDN w:val="0"/>
              <w:spacing w:line="240" w:lineRule="auto"/>
              <w:ind w:right="57"/>
              <w:jc w:val="center"/>
              <w:rPr>
                <w:b/>
                <w:bCs/>
                <w:sz w:val="24"/>
                <w:szCs w:val="24"/>
                <w:lang w:eastAsia="en-US"/>
              </w:rPr>
            </w:pPr>
            <w:r>
              <w:rPr>
                <w:b/>
                <w:bCs/>
                <w:sz w:val="24"/>
                <w:szCs w:val="24"/>
                <w:lang w:eastAsia="en-US"/>
              </w:rPr>
              <w:t>1</w:t>
            </w:r>
          </w:p>
        </w:tc>
        <w:tc>
          <w:tcPr>
            <w:tcW w:w="496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97B8776" w14:textId="77777777" w:rsidR="00A662A2" w:rsidRDefault="00A662A2" w:rsidP="00A662A2">
            <w:pPr>
              <w:pStyle w:val="Sraopastraipa"/>
              <w:autoSpaceDN w:val="0"/>
              <w:spacing w:line="240" w:lineRule="auto"/>
              <w:ind w:left="172" w:right="57"/>
              <w:rPr>
                <w:i/>
                <w:iCs/>
                <w:sz w:val="24"/>
                <w:szCs w:val="24"/>
                <w:lang w:eastAsia="en-US"/>
              </w:rPr>
            </w:pPr>
          </w:p>
        </w:tc>
      </w:tr>
      <w:tr w:rsidR="00A662A2" w14:paraId="0851924F"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0B777A2" w14:textId="77777777" w:rsidR="00A662A2" w:rsidRDefault="00A662A2" w:rsidP="00A662A2">
            <w:pPr>
              <w:autoSpaceDN w:val="0"/>
              <w:spacing w:line="240" w:lineRule="auto"/>
              <w:jc w:val="center"/>
              <w:rPr>
                <w:sz w:val="24"/>
                <w:szCs w:val="24"/>
                <w:lang w:eastAsia="en-US"/>
              </w:rPr>
            </w:pPr>
            <w:r>
              <w:rPr>
                <w:sz w:val="24"/>
                <w:szCs w:val="24"/>
                <w:lang w:eastAsia="en-US"/>
              </w:rPr>
              <w:t>9.1.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9756235" w14:textId="77777777" w:rsidR="00A662A2" w:rsidRDefault="00A662A2" w:rsidP="00A662A2">
            <w:pPr>
              <w:autoSpaceDN w:val="0"/>
              <w:spacing w:line="240" w:lineRule="auto"/>
              <w:rPr>
                <w:b/>
                <w:bCs/>
                <w:sz w:val="24"/>
                <w:szCs w:val="24"/>
                <w:lang w:eastAsia="en-US"/>
              </w:rPr>
            </w:pPr>
            <w:r>
              <w:rPr>
                <w:bCs/>
                <w:sz w:val="24"/>
                <w:szCs w:val="24"/>
                <w:lang w:eastAsia="en-US"/>
              </w:rPr>
              <w:t>Ypatybės</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457BBA" w14:textId="77777777" w:rsidR="00A662A2" w:rsidRDefault="00A662A2" w:rsidP="00C1604B">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A83456" w14:textId="77777777" w:rsidR="00A662A2" w:rsidRDefault="00A662A2" w:rsidP="00A662A2">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2EC8FB3" w14:textId="77777777" w:rsidR="00A662A2" w:rsidRDefault="00A662A2" w:rsidP="00A662A2">
            <w:pPr>
              <w:autoSpaceDN w:val="0"/>
              <w:spacing w:line="240" w:lineRule="auto"/>
              <w:ind w:right="57"/>
              <w:rPr>
                <w:i/>
                <w:iCs/>
                <w:sz w:val="24"/>
                <w:szCs w:val="24"/>
                <w:lang w:eastAsia="en-US"/>
              </w:rPr>
            </w:pPr>
            <w:r>
              <w:rPr>
                <w:sz w:val="24"/>
                <w:szCs w:val="24"/>
                <w:lang w:eastAsia="en-US"/>
              </w:rPr>
              <w:t>Skydelis turi būti pritaikytas tvirtinti prie sienos.</w:t>
            </w:r>
          </w:p>
        </w:tc>
      </w:tr>
      <w:tr w:rsidR="00A662A2" w14:paraId="3E5A28F8"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C6690BB" w14:textId="77777777" w:rsidR="00A662A2" w:rsidRDefault="00A662A2" w:rsidP="00A662A2">
            <w:pPr>
              <w:autoSpaceDN w:val="0"/>
              <w:spacing w:line="240" w:lineRule="auto"/>
              <w:jc w:val="center"/>
              <w:rPr>
                <w:sz w:val="24"/>
                <w:szCs w:val="24"/>
                <w:lang w:eastAsia="en-US"/>
              </w:rPr>
            </w:pPr>
            <w:r>
              <w:rPr>
                <w:sz w:val="24"/>
                <w:szCs w:val="24"/>
                <w:lang w:eastAsia="en-US"/>
              </w:rPr>
              <w:t>9.2.</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5CB19F8" w14:textId="77777777" w:rsidR="00A662A2" w:rsidRDefault="00A662A2" w:rsidP="00A662A2">
            <w:pPr>
              <w:autoSpaceDN w:val="0"/>
              <w:spacing w:line="240" w:lineRule="auto"/>
              <w:rPr>
                <w:b/>
                <w:bCs/>
                <w:sz w:val="24"/>
                <w:szCs w:val="24"/>
                <w:lang w:eastAsia="en-US"/>
              </w:rPr>
            </w:pPr>
            <w:r>
              <w:rPr>
                <w:sz w:val="24"/>
                <w:szCs w:val="24"/>
                <w:lang w:eastAsia="en-US"/>
              </w:rPr>
              <w:t>Matmenys</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B0163D" w14:textId="77777777" w:rsidR="00A662A2" w:rsidRDefault="00A662A2" w:rsidP="00C1604B">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D51DF27" w14:textId="77777777" w:rsidR="00A662A2" w:rsidRDefault="00A662A2" w:rsidP="00A662A2">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8EAAF76" w14:textId="1F828F9C" w:rsidR="00A662A2" w:rsidRDefault="00A662A2" w:rsidP="00A662A2">
            <w:pPr>
              <w:pStyle w:val="Sraopastraipa"/>
              <w:autoSpaceDN w:val="0"/>
              <w:spacing w:line="240" w:lineRule="auto"/>
              <w:ind w:left="0" w:right="57"/>
              <w:rPr>
                <w:i/>
                <w:iCs/>
                <w:sz w:val="24"/>
                <w:szCs w:val="24"/>
                <w:lang w:eastAsia="en-US"/>
              </w:rPr>
            </w:pPr>
            <w:r>
              <w:rPr>
                <w:sz w:val="24"/>
                <w:szCs w:val="24"/>
                <w:lang w:eastAsia="en-US"/>
              </w:rPr>
              <w:t xml:space="preserve">ne mažiau kaip 70 cm skersmuo </w:t>
            </w:r>
            <w:r w:rsidR="00566B55">
              <w:rPr>
                <w:sz w:val="24"/>
                <w:szCs w:val="24"/>
                <w:lang w:eastAsia="en-US"/>
              </w:rPr>
              <w:t>×</w:t>
            </w:r>
            <w:r>
              <w:rPr>
                <w:sz w:val="24"/>
                <w:szCs w:val="24"/>
                <w:lang w:eastAsia="en-US"/>
              </w:rPr>
              <w:t xml:space="preserve"> 7 cm gylis. </w:t>
            </w:r>
          </w:p>
        </w:tc>
      </w:tr>
      <w:tr w:rsidR="00A01715" w14:paraId="0337DDA6" w14:textId="77777777" w:rsidTr="001362DF">
        <w:trPr>
          <w:trHeight w:val="1703"/>
          <w:jc w:val="center"/>
        </w:trPr>
        <w:tc>
          <w:tcPr>
            <w:tcW w:w="846" w:type="dxa"/>
            <w:vMerge w:val="restart"/>
            <w:tcBorders>
              <w:top w:val="single" w:sz="4" w:space="0" w:color="000000"/>
              <w:left w:val="single" w:sz="4" w:space="0" w:color="000000"/>
              <w:right w:val="single" w:sz="4" w:space="0" w:color="000000"/>
            </w:tcBorders>
            <w:shd w:val="clear" w:color="auto" w:fill="FFFFFF" w:themeFill="background1"/>
            <w:hideMark/>
          </w:tcPr>
          <w:p w14:paraId="23E28989" w14:textId="77777777" w:rsidR="00A01715" w:rsidRDefault="00A01715" w:rsidP="00A662A2">
            <w:pPr>
              <w:autoSpaceDN w:val="0"/>
              <w:spacing w:line="240" w:lineRule="auto"/>
              <w:jc w:val="center"/>
              <w:rPr>
                <w:sz w:val="24"/>
                <w:szCs w:val="24"/>
                <w:lang w:eastAsia="en-US"/>
              </w:rPr>
            </w:pPr>
            <w:r>
              <w:rPr>
                <w:sz w:val="24"/>
                <w:szCs w:val="24"/>
                <w:lang w:eastAsia="en-US"/>
              </w:rPr>
              <w:t>9.3.</w:t>
            </w:r>
          </w:p>
        </w:tc>
        <w:tc>
          <w:tcPr>
            <w:tcW w:w="2977" w:type="dxa"/>
            <w:vMerge w:val="restart"/>
            <w:tcBorders>
              <w:top w:val="single" w:sz="4" w:space="0" w:color="000000"/>
              <w:left w:val="single" w:sz="4" w:space="0" w:color="000000"/>
              <w:right w:val="single" w:sz="4" w:space="0" w:color="000000"/>
            </w:tcBorders>
            <w:shd w:val="clear" w:color="auto" w:fill="FFFFFF" w:themeFill="background1"/>
            <w:hideMark/>
          </w:tcPr>
          <w:p w14:paraId="44C325A2" w14:textId="77777777" w:rsidR="00A01715" w:rsidRDefault="00A01715" w:rsidP="00A662A2">
            <w:pPr>
              <w:autoSpaceDN w:val="0"/>
              <w:spacing w:line="240" w:lineRule="auto"/>
              <w:rPr>
                <w:b/>
                <w:bCs/>
                <w:sz w:val="24"/>
                <w:szCs w:val="24"/>
                <w:lang w:eastAsia="en-US"/>
              </w:rPr>
            </w:pPr>
            <w:r>
              <w:rPr>
                <w:sz w:val="24"/>
                <w:szCs w:val="24"/>
                <w:lang w:eastAsia="en-US"/>
              </w:rPr>
              <w:t>Funkcionalumas</w:t>
            </w:r>
          </w:p>
        </w:tc>
        <w:tc>
          <w:tcPr>
            <w:tcW w:w="1001" w:type="dxa"/>
            <w:vMerge w:val="restart"/>
            <w:tcBorders>
              <w:top w:val="single" w:sz="4" w:space="0" w:color="000000"/>
              <w:left w:val="single" w:sz="4" w:space="0" w:color="000000"/>
              <w:right w:val="single" w:sz="4" w:space="0" w:color="000000"/>
            </w:tcBorders>
            <w:shd w:val="clear" w:color="auto" w:fill="FFFFFF" w:themeFill="background1"/>
          </w:tcPr>
          <w:p w14:paraId="0D87A207" w14:textId="77777777" w:rsidR="00A01715" w:rsidRDefault="00A01715" w:rsidP="00C1604B">
            <w:pPr>
              <w:autoSpaceDN w:val="0"/>
              <w:spacing w:line="240" w:lineRule="auto"/>
              <w:ind w:right="57"/>
              <w:jc w:val="center"/>
              <w:rPr>
                <w:i/>
                <w:iCs/>
                <w:sz w:val="24"/>
                <w:szCs w:val="24"/>
                <w:lang w:eastAsia="en-US"/>
              </w:rPr>
            </w:pPr>
          </w:p>
        </w:tc>
        <w:tc>
          <w:tcPr>
            <w:tcW w:w="700" w:type="dxa"/>
            <w:vMerge w:val="restart"/>
            <w:tcBorders>
              <w:top w:val="single" w:sz="4" w:space="0" w:color="000000"/>
              <w:left w:val="single" w:sz="4" w:space="0" w:color="000000"/>
              <w:right w:val="single" w:sz="4" w:space="0" w:color="000000"/>
            </w:tcBorders>
            <w:shd w:val="clear" w:color="auto" w:fill="FFFFFF" w:themeFill="background1"/>
          </w:tcPr>
          <w:p w14:paraId="275FA8C8" w14:textId="77777777" w:rsidR="00A01715" w:rsidRDefault="00A01715" w:rsidP="00A662A2">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auto"/>
              <w:right w:val="single" w:sz="4" w:space="0" w:color="000000"/>
            </w:tcBorders>
            <w:shd w:val="clear" w:color="auto" w:fill="FFFFFF" w:themeFill="background1"/>
            <w:hideMark/>
          </w:tcPr>
          <w:p w14:paraId="1BDACA03" w14:textId="1DCF1D32" w:rsidR="00A01715" w:rsidRDefault="00A01715" w:rsidP="00A662A2">
            <w:pPr>
              <w:autoSpaceDN w:val="0"/>
              <w:spacing w:line="240" w:lineRule="auto"/>
              <w:ind w:right="57"/>
              <w:rPr>
                <w:sz w:val="24"/>
                <w:szCs w:val="24"/>
                <w:lang w:eastAsia="en-US"/>
              </w:rPr>
            </w:pPr>
            <w:r>
              <w:rPr>
                <w:sz w:val="24"/>
                <w:szCs w:val="24"/>
                <w:lang w:eastAsia="en-US"/>
              </w:rPr>
              <w:t>Skydelis turi būti spalvingas su įvairiais lytėjimo elementais, kuriuos galima tyrinėti rankomis ar kojomis, įskaitant virpančius ratukus, skleidžiančius grįžtamąjį spragtelėjimą, bei figūras, kurios veikia kaip jungikliai ir paspaudus skleidžia elektroninius garsus.</w:t>
            </w:r>
          </w:p>
          <w:p w14:paraId="3384A843" w14:textId="67D8B19C" w:rsidR="00A01715" w:rsidRDefault="00A01715" w:rsidP="00A662A2">
            <w:pPr>
              <w:autoSpaceDN w:val="0"/>
              <w:spacing w:line="240" w:lineRule="auto"/>
              <w:ind w:right="57"/>
              <w:rPr>
                <w:i/>
                <w:iCs/>
                <w:sz w:val="24"/>
                <w:szCs w:val="24"/>
                <w:lang w:eastAsia="en-US"/>
              </w:rPr>
            </w:pPr>
          </w:p>
        </w:tc>
      </w:tr>
      <w:tr w:rsidR="00A01715" w14:paraId="76BC6F6F" w14:textId="77777777" w:rsidTr="001362DF">
        <w:trPr>
          <w:trHeight w:val="1891"/>
          <w:jc w:val="center"/>
        </w:trPr>
        <w:tc>
          <w:tcPr>
            <w:tcW w:w="846" w:type="dxa"/>
            <w:vMerge/>
            <w:tcBorders>
              <w:left w:val="single" w:sz="4" w:space="0" w:color="000000"/>
              <w:bottom w:val="single" w:sz="4" w:space="0" w:color="000000"/>
              <w:right w:val="single" w:sz="4" w:space="0" w:color="000000"/>
            </w:tcBorders>
            <w:shd w:val="clear" w:color="auto" w:fill="FFFFFF" w:themeFill="background1"/>
          </w:tcPr>
          <w:p w14:paraId="78A318DB" w14:textId="77777777" w:rsidR="00A01715" w:rsidRDefault="00A01715" w:rsidP="00A662A2">
            <w:pPr>
              <w:autoSpaceDN w:val="0"/>
              <w:spacing w:line="240" w:lineRule="auto"/>
              <w:jc w:val="center"/>
              <w:rPr>
                <w:sz w:val="24"/>
                <w:szCs w:val="24"/>
                <w:lang w:eastAsia="en-US"/>
              </w:rPr>
            </w:pPr>
          </w:p>
        </w:tc>
        <w:tc>
          <w:tcPr>
            <w:tcW w:w="2977" w:type="dxa"/>
            <w:vMerge/>
            <w:tcBorders>
              <w:left w:val="single" w:sz="4" w:space="0" w:color="000000"/>
              <w:bottom w:val="single" w:sz="4" w:space="0" w:color="000000"/>
              <w:right w:val="single" w:sz="4" w:space="0" w:color="000000"/>
            </w:tcBorders>
            <w:shd w:val="clear" w:color="auto" w:fill="FFFFFF" w:themeFill="background1"/>
          </w:tcPr>
          <w:p w14:paraId="23FD8591" w14:textId="77777777" w:rsidR="00A01715" w:rsidRDefault="00A01715" w:rsidP="00A662A2">
            <w:pPr>
              <w:autoSpaceDN w:val="0"/>
              <w:spacing w:line="240" w:lineRule="auto"/>
              <w:rPr>
                <w:sz w:val="24"/>
                <w:szCs w:val="24"/>
                <w:lang w:eastAsia="en-US"/>
              </w:rPr>
            </w:pPr>
          </w:p>
        </w:tc>
        <w:tc>
          <w:tcPr>
            <w:tcW w:w="1001" w:type="dxa"/>
            <w:vMerge/>
            <w:tcBorders>
              <w:left w:val="single" w:sz="4" w:space="0" w:color="000000"/>
              <w:bottom w:val="single" w:sz="4" w:space="0" w:color="000000"/>
              <w:right w:val="single" w:sz="4" w:space="0" w:color="000000"/>
            </w:tcBorders>
            <w:shd w:val="clear" w:color="auto" w:fill="FFFFFF" w:themeFill="background1"/>
          </w:tcPr>
          <w:p w14:paraId="4FF9D6D4" w14:textId="77777777" w:rsidR="00A01715" w:rsidRDefault="00A01715" w:rsidP="00C1604B">
            <w:pPr>
              <w:autoSpaceDN w:val="0"/>
              <w:spacing w:line="240" w:lineRule="auto"/>
              <w:ind w:right="57"/>
              <w:jc w:val="center"/>
              <w:rPr>
                <w:i/>
                <w:iCs/>
                <w:sz w:val="24"/>
                <w:szCs w:val="24"/>
                <w:lang w:eastAsia="en-US"/>
              </w:rPr>
            </w:pPr>
          </w:p>
        </w:tc>
        <w:tc>
          <w:tcPr>
            <w:tcW w:w="700" w:type="dxa"/>
            <w:vMerge/>
            <w:tcBorders>
              <w:left w:val="single" w:sz="4" w:space="0" w:color="000000"/>
              <w:bottom w:val="single" w:sz="4" w:space="0" w:color="000000"/>
              <w:right w:val="single" w:sz="4" w:space="0" w:color="000000"/>
            </w:tcBorders>
            <w:shd w:val="clear" w:color="auto" w:fill="FFFFFF" w:themeFill="background1"/>
          </w:tcPr>
          <w:p w14:paraId="3EB363F9" w14:textId="77777777" w:rsidR="00A01715" w:rsidRDefault="00A01715" w:rsidP="00A662A2">
            <w:pPr>
              <w:autoSpaceDN w:val="0"/>
              <w:spacing w:line="240" w:lineRule="auto"/>
              <w:ind w:right="57"/>
              <w:jc w:val="center"/>
              <w:rPr>
                <w:i/>
                <w:iCs/>
                <w:sz w:val="24"/>
                <w:szCs w:val="24"/>
                <w:lang w:eastAsia="en-US"/>
              </w:rPr>
            </w:pPr>
          </w:p>
        </w:tc>
        <w:tc>
          <w:tcPr>
            <w:tcW w:w="4961"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6EDD7B02" w14:textId="77777777" w:rsidR="00F6712E" w:rsidRDefault="00A01715" w:rsidP="00A662A2">
            <w:pPr>
              <w:autoSpaceDN w:val="0"/>
              <w:spacing w:line="240" w:lineRule="auto"/>
              <w:ind w:right="57"/>
              <w:rPr>
                <w:sz w:val="24"/>
                <w:szCs w:val="24"/>
                <w:lang w:eastAsia="en-US"/>
              </w:rPr>
            </w:pPr>
            <w:r>
              <w:rPr>
                <w:sz w:val="24"/>
                <w:szCs w:val="24"/>
                <w:lang w:eastAsia="en-US"/>
              </w:rPr>
              <w:t xml:space="preserve">Turi būti ne mažiau kaip 8 skirtingų garsų kategorijos, kiekvienoje kategorijoje ne mažiau kaip 8 garsai. </w:t>
            </w:r>
          </w:p>
          <w:p w14:paraId="030F22F3" w14:textId="397F9755" w:rsidR="00A01715" w:rsidRDefault="00A01715" w:rsidP="00A662A2">
            <w:pPr>
              <w:autoSpaceDN w:val="0"/>
              <w:spacing w:line="240" w:lineRule="auto"/>
              <w:ind w:right="57"/>
              <w:rPr>
                <w:sz w:val="24"/>
                <w:szCs w:val="24"/>
                <w:lang w:eastAsia="en-US"/>
              </w:rPr>
            </w:pPr>
            <w:r>
              <w:rPr>
                <w:sz w:val="24"/>
                <w:szCs w:val="24"/>
                <w:lang w:eastAsia="en-US"/>
              </w:rPr>
              <w:t>Garsų kategorijos turi apimti tokius garsus: būgnai, dviračio skambutis, fejerverkai, automobilio signalas, lazerio šūvis, sirena, žybsnis, virpėjimas.</w:t>
            </w:r>
          </w:p>
        </w:tc>
      </w:tr>
      <w:tr w:rsidR="00A662A2" w14:paraId="76DF0905"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113ECB7A" w14:textId="77777777" w:rsidR="00A662A2" w:rsidRDefault="00A662A2" w:rsidP="00A662A2">
            <w:pPr>
              <w:autoSpaceDN w:val="0"/>
              <w:spacing w:line="240" w:lineRule="auto"/>
              <w:jc w:val="center"/>
              <w:rPr>
                <w:b/>
                <w:bCs/>
                <w:sz w:val="24"/>
                <w:szCs w:val="24"/>
                <w:lang w:eastAsia="en-US"/>
              </w:rPr>
            </w:pPr>
            <w:r>
              <w:rPr>
                <w:b/>
                <w:bCs/>
                <w:sz w:val="24"/>
                <w:szCs w:val="24"/>
                <w:lang w:eastAsia="en-US"/>
              </w:rPr>
              <w:t>10.</w:t>
            </w:r>
          </w:p>
        </w:tc>
        <w:tc>
          <w:tcPr>
            <w:tcW w:w="297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3110B435" w14:textId="77777777" w:rsidR="00A662A2" w:rsidRDefault="00A662A2" w:rsidP="00A662A2">
            <w:pPr>
              <w:autoSpaceDN w:val="0"/>
              <w:spacing w:line="240" w:lineRule="auto"/>
              <w:rPr>
                <w:b/>
                <w:bCs/>
                <w:sz w:val="24"/>
                <w:szCs w:val="24"/>
                <w:lang w:eastAsia="en-US"/>
              </w:rPr>
            </w:pPr>
            <w:r>
              <w:rPr>
                <w:b/>
                <w:sz w:val="24"/>
                <w:szCs w:val="24"/>
                <w:lang w:eastAsia="en-US"/>
              </w:rPr>
              <w:t>Raminantis sensorinių priemonių rinkinys</w:t>
            </w:r>
          </w:p>
        </w:tc>
        <w:tc>
          <w:tcPr>
            <w:tcW w:w="100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68DE182A" w14:textId="77777777" w:rsidR="00A662A2" w:rsidRDefault="00A662A2" w:rsidP="00C1604B">
            <w:pPr>
              <w:autoSpaceDN w:val="0"/>
              <w:spacing w:line="240" w:lineRule="auto"/>
              <w:ind w:right="57"/>
              <w:jc w:val="center"/>
              <w:rPr>
                <w:b/>
                <w:bCs/>
                <w:i/>
                <w:iCs/>
                <w:sz w:val="24"/>
                <w:szCs w:val="24"/>
                <w:lang w:eastAsia="en-US"/>
              </w:rPr>
            </w:pPr>
            <w:r>
              <w:rPr>
                <w:b/>
                <w:bCs/>
                <w:sz w:val="24"/>
                <w:szCs w:val="24"/>
                <w:lang w:eastAsia="en-US"/>
              </w:rPr>
              <w:t>kompl.</w:t>
            </w:r>
          </w:p>
        </w:tc>
        <w:tc>
          <w:tcPr>
            <w:tcW w:w="70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2B51E4F7" w14:textId="77777777" w:rsidR="00A662A2" w:rsidRDefault="00A662A2" w:rsidP="00A662A2">
            <w:pPr>
              <w:autoSpaceDN w:val="0"/>
              <w:spacing w:line="240" w:lineRule="auto"/>
              <w:ind w:right="57"/>
              <w:jc w:val="center"/>
              <w:rPr>
                <w:b/>
                <w:bCs/>
                <w:i/>
                <w:iCs/>
                <w:sz w:val="24"/>
                <w:szCs w:val="24"/>
                <w:lang w:eastAsia="en-US"/>
              </w:rPr>
            </w:pPr>
            <w:r>
              <w:rPr>
                <w:b/>
                <w:bCs/>
                <w:sz w:val="24"/>
                <w:szCs w:val="24"/>
                <w:lang w:eastAsia="en-US"/>
              </w:rPr>
              <w:t>1</w:t>
            </w:r>
          </w:p>
        </w:tc>
        <w:tc>
          <w:tcPr>
            <w:tcW w:w="496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FC9AC2C" w14:textId="77777777" w:rsidR="00A662A2" w:rsidRDefault="00A662A2" w:rsidP="00A662A2">
            <w:pPr>
              <w:pStyle w:val="Sraopastraipa"/>
              <w:autoSpaceDN w:val="0"/>
              <w:spacing w:line="240" w:lineRule="auto"/>
              <w:ind w:left="172" w:right="57"/>
              <w:rPr>
                <w:i/>
                <w:iCs/>
                <w:sz w:val="24"/>
                <w:szCs w:val="24"/>
                <w:lang w:eastAsia="en-US"/>
              </w:rPr>
            </w:pPr>
          </w:p>
        </w:tc>
      </w:tr>
      <w:tr w:rsidR="00A662A2" w14:paraId="13329E82" w14:textId="77777777" w:rsidTr="00DA551C">
        <w:trPr>
          <w:trHeight w:val="657"/>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6ACFE3" w14:textId="3F5ABEEC" w:rsidR="00A662A2" w:rsidRPr="00244421" w:rsidRDefault="00A662A2" w:rsidP="00A662A2">
            <w:pPr>
              <w:autoSpaceDN w:val="0"/>
              <w:spacing w:line="240" w:lineRule="auto"/>
              <w:jc w:val="center"/>
              <w:rPr>
                <w:sz w:val="24"/>
                <w:szCs w:val="24"/>
                <w:lang w:eastAsia="en-US"/>
              </w:rPr>
            </w:pPr>
            <w:r w:rsidRPr="00244421">
              <w:rPr>
                <w:sz w:val="24"/>
                <w:szCs w:val="24"/>
                <w:lang w:eastAsia="en-US"/>
              </w:rPr>
              <w:t>10.1.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B636B1" w14:textId="557B64EF" w:rsidR="00A662A2" w:rsidRPr="00244421" w:rsidRDefault="00A662A2" w:rsidP="00A662A2">
            <w:pPr>
              <w:autoSpaceDN w:val="0"/>
              <w:spacing w:line="240" w:lineRule="auto"/>
              <w:rPr>
                <w:sz w:val="24"/>
                <w:szCs w:val="24"/>
                <w:lang w:eastAsia="en-US"/>
              </w:rPr>
            </w:pPr>
            <w:r w:rsidRPr="00244421">
              <w:rPr>
                <w:sz w:val="24"/>
                <w:szCs w:val="24"/>
              </w:rPr>
              <w:t>Priemonių pobūdis</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5D0E7A" w14:textId="77777777" w:rsidR="00A662A2" w:rsidRDefault="00A662A2" w:rsidP="00C1604B">
            <w:pPr>
              <w:autoSpaceDN w:val="0"/>
              <w:spacing w:line="240" w:lineRule="auto"/>
              <w:ind w:right="57"/>
              <w:jc w:val="center"/>
              <w:rPr>
                <w:b/>
                <w:b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01208F" w14:textId="77777777" w:rsidR="00A662A2" w:rsidRDefault="00A662A2" w:rsidP="00A662A2">
            <w:pPr>
              <w:autoSpaceDN w:val="0"/>
              <w:spacing w:line="240" w:lineRule="auto"/>
              <w:ind w:right="57"/>
              <w:jc w:val="center"/>
              <w:rPr>
                <w:b/>
                <w:bCs/>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4AD74E" w14:textId="06E9543C" w:rsidR="00A662A2" w:rsidRDefault="00A662A2" w:rsidP="00DA551C">
            <w:pPr>
              <w:pStyle w:val="pf0"/>
              <w:rPr>
                <w:i/>
                <w:iCs/>
                <w:lang w:eastAsia="en-US"/>
              </w:rPr>
            </w:pPr>
            <w:r>
              <w:rPr>
                <w:rStyle w:val="cf01"/>
                <w:rFonts w:ascii="Times New Roman" w:hAnsi="Times New Roman" w:cs="Times New Roman"/>
                <w:sz w:val="24"/>
                <w:szCs w:val="24"/>
              </w:rPr>
              <w:t>R</w:t>
            </w:r>
            <w:r w:rsidRPr="00244421">
              <w:rPr>
                <w:rStyle w:val="cf01"/>
                <w:rFonts w:ascii="Times New Roman" w:hAnsi="Times New Roman" w:cs="Times New Roman"/>
                <w:sz w:val="24"/>
                <w:szCs w:val="24"/>
              </w:rPr>
              <w:t>inkinyje turi būti įvairių sensorinių priemonių, skirtų regos, lytėjimo, klausos ar emociniam stimuliavimui bei nusiraminimui.</w:t>
            </w:r>
          </w:p>
        </w:tc>
      </w:tr>
      <w:tr w:rsidR="00A662A2" w14:paraId="47E7C304"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569FA87" w14:textId="1A95B0FD" w:rsidR="00A662A2" w:rsidRPr="00BF794E" w:rsidRDefault="00A662A2" w:rsidP="00A662A2">
            <w:pPr>
              <w:autoSpaceDN w:val="0"/>
              <w:spacing w:line="240" w:lineRule="auto"/>
              <w:jc w:val="center"/>
              <w:rPr>
                <w:sz w:val="24"/>
                <w:szCs w:val="24"/>
                <w:lang w:eastAsia="en-US"/>
              </w:rPr>
            </w:pPr>
            <w:r w:rsidRPr="00BF794E">
              <w:rPr>
                <w:sz w:val="24"/>
                <w:szCs w:val="24"/>
                <w:lang w:eastAsia="en-US"/>
              </w:rPr>
              <w:t>10.2</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DBCF4AC" w14:textId="762E3479" w:rsidR="00A662A2" w:rsidRDefault="00A662A2" w:rsidP="00A662A2">
            <w:pPr>
              <w:autoSpaceDN w:val="0"/>
              <w:spacing w:line="240" w:lineRule="auto"/>
              <w:rPr>
                <w:b/>
                <w:bCs/>
                <w:sz w:val="24"/>
                <w:szCs w:val="24"/>
                <w:lang w:eastAsia="en-US"/>
              </w:rPr>
            </w:pPr>
            <w:r w:rsidRPr="00122C24">
              <w:rPr>
                <w:bCs/>
                <w:sz w:val="24"/>
                <w:szCs w:val="24"/>
                <w:lang w:eastAsia="en-US"/>
              </w:rPr>
              <w:t>Paskirtis</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50325FA" w14:textId="77777777" w:rsidR="00A662A2" w:rsidRDefault="00A662A2" w:rsidP="00A662A2">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4D4CA34" w14:textId="77777777" w:rsidR="00A662A2" w:rsidRDefault="00A662A2" w:rsidP="00A662A2">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94C871A" w14:textId="40514336" w:rsidR="00A662A2" w:rsidRDefault="00A662A2" w:rsidP="00DA551C">
            <w:pPr>
              <w:spacing w:line="240" w:lineRule="auto"/>
              <w:rPr>
                <w:i/>
                <w:iCs/>
                <w:sz w:val="24"/>
                <w:szCs w:val="24"/>
                <w:lang w:eastAsia="en-US"/>
              </w:rPr>
            </w:pPr>
            <w:r w:rsidRPr="00122C24">
              <w:rPr>
                <w:sz w:val="24"/>
                <w:szCs w:val="24"/>
                <w:lang w:eastAsia="en-US"/>
              </w:rPr>
              <w:t xml:space="preserve">Rinkinys turi būti skirtas sensorinei stimuliacijai, nusiraminimui ir atsipalaidavimui. </w:t>
            </w:r>
          </w:p>
        </w:tc>
      </w:tr>
      <w:tr w:rsidR="00A662A2" w14:paraId="1527B449" w14:textId="77777777" w:rsidTr="003D29B7">
        <w:trPr>
          <w:trHeight w:val="665"/>
          <w:jc w:val="center"/>
        </w:trPr>
        <w:tc>
          <w:tcPr>
            <w:tcW w:w="846" w:type="dxa"/>
            <w:vMerge w:val="restart"/>
            <w:tcBorders>
              <w:top w:val="single" w:sz="4" w:space="0" w:color="000000"/>
              <w:left w:val="single" w:sz="4" w:space="0" w:color="000000"/>
              <w:right w:val="single" w:sz="4" w:space="0" w:color="000000"/>
            </w:tcBorders>
            <w:shd w:val="clear" w:color="auto" w:fill="FFFFFF" w:themeFill="background1"/>
            <w:hideMark/>
          </w:tcPr>
          <w:p w14:paraId="213150BD" w14:textId="1DBF74D1" w:rsidR="00A662A2" w:rsidRPr="00BF794E" w:rsidRDefault="00A662A2" w:rsidP="00A662A2">
            <w:pPr>
              <w:autoSpaceDN w:val="0"/>
              <w:spacing w:line="240" w:lineRule="auto"/>
              <w:jc w:val="center"/>
              <w:rPr>
                <w:sz w:val="24"/>
                <w:szCs w:val="24"/>
                <w:lang w:eastAsia="en-US"/>
              </w:rPr>
            </w:pPr>
            <w:r w:rsidRPr="00BF794E">
              <w:rPr>
                <w:sz w:val="24"/>
                <w:szCs w:val="24"/>
                <w:lang w:eastAsia="en-US"/>
              </w:rPr>
              <w:t>10.3.</w:t>
            </w:r>
          </w:p>
        </w:tc>
        <w:tc>
          <w:tcPr>
            <w:tcW w:w="2977" w:type="dxa"/>
            <w:vMerge w:val="restart"/>
            <w:tcBorders>
              <w:top w:val="single" w:sz="4" w:space="0" w:color="000000"/>
              <w:left w:val="single" w:sz="4" w:space="0" w:color="000000"/>
              <w:right w:val="single" w:sz="4" w:space="0" w:color="000000"/>
            </w:tcBorders>
            <w:shd w:val="clear" w:color="auto" w:fill="FFFFFF" w:themeFill="background1"/>
            <w:hideMark/>
          </w:tcPr>
          <w:p w14:paraId="7BF325CB" w14:textId="77777777" w:rsidR="00A662A2" w:rsidRDefault="00A662A2" w:rsidP="00A662A2">
            <w:pPr>
              <w:autoSpaceDN w:val="0"/>
              <w:spacing w:line="240" w:lineRule="auto"/>
              <w:rPr>
                <w:bCs/>
                <w:sz w:val="24"/>
                <w:szCs w:val="24"/>
                <w:lang w:eastAsia="en-US"/>
              </w:rPr>
            </w:pPr>
            <w:r>
              <w:rPr>
                <w:bCs/>
                <w:sz w:val="24"/>
                <w:szCs w:val="24"/>
                <w:lang w:eastAsia="en-US"/>
              </w:rPr>
              <w:t>Komplektacija</w:t>
            </w:r>
          </w:p>
        </w:tc>
        <w:tc>
          <w:tcPr>
            <w:tcW w:w="1001" w:type="dxa"/>
            <w:vMerge w:val="restart"/>
            <w:tcBorders>
              <w:top w:val="single" w:sz="4" w:space="0" w:color="000000"/>
              <w:left w:val="single" w:sz="4" w:space="0" w:color="000000"/>
              <w:right w:val="single" w:sz="4" w:space="0" w:color="000000"/>
            </w:tcBorders>
            <w:shd w:val="clear" w:color="auto" w:fill="FFFFFF" w:themeFill="background1"/>
          </w:tcPr>
          <w:p w14:paraId="39FDD35C" w14:textId="77777777" w:rsidR="00A662A2" w:rsidRDefault="00A662A2" w:rsidP="00A662A2">
            <w:pPr>
              <w:autoSpaceDN w:val="0"/>
              <w:spacing w:line="240" w:lineRule="auto"/>
              <w:ind w:right="57"/>
              <w:jc w:val="center"/>
              <w:rPr>
                <w:i/>
                <w:iCs/>
                <w:sz w:val="24"/>
                <w:szCs w:val="24"/>
                <w:lang w:eastAsia="en-US"/>
              </w:rPr>
            </w:pPr>
          </w:p>
        </w:tc>
        <w:tc>
          <w:tcPr>
            <w:tcW w:w="700" w:type="dxa"/>
            <w:vMerge w:val="restart"/>
            <w:tcBorders>
              <w:top w:val="single" w:sz="4" w:space="0" w:color="000000"/>
              <w:left w:val="single" w:sz="4" w:space="0" w:color="000000"/>
              <w:right w:val="single" w:sz="4" w:space="0" w:color="000000"/>
            </w:tcBorders>
            <w:shd w:val="clear" w:color="auto" w:fill="FFFFFF" w:themeFill="background1"/>
          </w:tcPr>
          <w:p w14:paraId="59A23894" w14:textId="77777777" w:rsidR="00A662A2" w:rsidRDefault="00A662A2" w:rsidP="00A662A2">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auto"/>
              <w:right w:val="single" w:sz="4" w:space="0" w:color="000000"/>
            </w:tcBorders>
            <w:shd w:val="clear" w:color="auto" w:fill="FFFFFF" w:themeFill="background1"/>
            <w:hideMark/>
          </w:tcPr>
          <w:p w14:paraId="3F615C88" w14:textId="54F13637" w:rsidR="00A662A2" w:rsidRDefault="00A662A2" w:rsidP="00A662A2">
            <w:pPr>
              <w:spacing w:line="240" w:lineRule="auto"/>
              <w:rPr>
                <w:sz w:val="24"/>
                <w:szCs w:val="24"/>
                <w:lang w:eastAsia="en-US"/>
              </w:rPr>
            </w:pPr>
            <w:r w:rsidRPr="00122C24">
              <w:rPr>
                <w:sz w:val="24"/>
                <w:szCs w:val="24"/>
                <w:lang w:eastAsia="en-US"/>
              </w:rPr>
              <w:t>Rinkinį turi sudaryti ne mažiau kaip 35 skirtingos sensorinės priemonės.</w:t>
            </w:r>
          </w:p>
        </w:tc>
      </w:tr>
      <w:tr w:rsidR="00A662A2" w14:paraId="08A255F7" w14:textId="77777777" w:rsidTr="001362DF">
        <w:trPr>
          <w:trHeight w:val="585"/>
          <w:jc w:val="center"/>
        </w:trPr>
        <w:tc>
          <w:tcPr>
            <w:tcW w:w="846" w:type="dxa"/>
            <w:vMerge/>
            <w:tcBorders>
              <w:left w:val="single" w:sz="4" w:space="0" w:color="000000"/>
              <w:bottom w:val="single" w:sz="4" w:space="0" w:color="000000"/>
              <w:right w:val="single" w:sz="4" w:space="0" w:color="000000"/>
            </w:tcBorders>
            <w:shd w:val="clear" w:color="auto" w:fill="FFFFFF" w:themeFill="background1"/>
          </w:tcPr>
          <w:p w14:paraId="3B487D94" w14:textId="77777777" w:rsidR="00A662A2" w:rsidRDefault="00A662A2" w:rsidP="00A662A2">
            <w:pPr>
              <w:autoSpaceDN w:val="0"/>
              <w:spacing w:line="240" w:lineRule="auto"/>
              <w:jc w:val="center"/>
              <w:rPr>
                <w:sz w:val="24"/>
                <w:szCs w:val="24"/>
                <w:lang w:eastAsia="en-US"/>
              </w:rPr>
            </w:pPr>
          </w:p>
        </w:tc>
        <w:tc>
          <w:tcPr>
            <w:tcW w:w="2977" w:type="dxa"/>
            <w:vMerge/>
            <w:tcBorders>
              <w:left w:val="single" w:sz="4" w:space="0" w:color="000000"/>
              <w:bottom w:val="single" w:sz="4" w:space="0" w:color="000000"/>
              <w:right w:val="single" w:sz="4" w:space="0" w:color="000000"/>
            </w:tcBorders>
            <w:shd w:val="clear" w:color="auto" w:fill="FFFFFF" w:themeFill="background1"/>
          </w:tcPr>
          <w:p w14:paraId="670678B2" w14:textId="77777777" w:rsidR="00A662A2" w:rsidRDefault="00A662A2" w:rsidP="00A662A2">
            <w:pPr>
              <w:autoSpaceDN w:val="0"/>
              <w:spacing w:line="240" w:lineRule="auto"/>
              <w:rPr>
                <w:bCs/>
                <w:sz w:val="24"/>
                <w:szCs w:val="24"/>
                <w:lang w:eastAsia="en-US"/>
              </w:rPr>
            </w:pPr>
          </w:p>
        </w:tc>
        <w:tc>
          <w:tcPr>
            <w:tcW w:w="1001" w:type="dxa"/>
            <w:vMerge/>
            <w:tcBorders>
              <w:left w:val="single" w:sz="4" w:space="0" w:color="000000"/>
              <w:bottom w:val="single" w:sz="4" w:space="0" w:color="000000"/>
              <w:right w:val="single" w:sz="4" w:space="0" w:color="000000"/>
            </w:tcBorders>
            <w:shd w:val="clear" w:color="auto" w:fill="FFFFFF" w:themeFill="background1"/>
          </w:tcPr>
          <w:p w14:paraId="7E512E02" w14:textId="77777777" w:rsidR="00A662A2" w:rsidRDefault="00A662A2" w:rsidP="00A662A2">
            <w:pPr>
              <w:autoSpaceDN w:val="0"/>
              <w:spacing w:line="240" w:lineRule="auto"/>
              <w:ind w:right="57"/>
              <w:jc w:val="center"/>
              <w:rPr>
                <w:i/>
                <w:iCs/>
                <w:sz w:val="24"/>
                <w:szCs w:val="24"/>
                <w:lang w:eastAsia="en-US"/>
              </w:rPr>
            </w:pPr>
          </w:p>
        </w:tc>
        <w:tc>
          <w:tcPr>
            <w:tcW w:w="700" w:type="dxa"/>
            <w:vMerge/>
            <w:tcBorders>
              <w:left w:val="single" w:sz="4" w:space="0" w:color="000000"/>
              <w:bottom w:val="single" w:sz="4" w:space="0" w:color="000000"/>
              <w:right w:val="single" w:sz="4" w:space="0" w:color="000000"/>
            </w:tcBorders>
            <w:shd w:val="clear" w:color="auto" w:fill="FFFFFF" w:themeFill="background1"/>
          </w:tcPr>
          <w:p w14:paraId="0B5F11C5" w14:textId="77777777" w:rsidR="00A662A2" w:rsidRDefault="00A662A2" w:rsidP="00A662A2">
            <w:pPr>
              <w:autoSpaceDN w:val="0"/>
              <w:spacing w:line="240" w:lineRule="auto"/>
              <w:ind w:right="57"/>
              <w:jc w:val="center"/>
              <w:rPr>
                <w:i/>
                <w:iCs/>
                <w:sz w:val="24"/>
                <w:szCs w:val="24"/>
                <w:lang w:eastAsia="en-US"/>
              </w:rPr>
            </w:pPr>
          </w:p>
        </w:tc>
        <w:tc>
          <w:tcPr>
            <w:tcW w:w="4961"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59395C9A" w14:textId="4E0CFD58" w:rsidR="00A662A2" w:rsidRPr="00122C24" w:rsidRDefault="00A662A2" w:rsidP="00A662A2">
            <w:pPr>
              <w:spacing w:line="240" w:lineRule="auto"/>
              <w:rPr>
                <w:sz w:val="24"/>
                <w:szCs w:val="24"/>
                <w:lang w:eastAsia="en-US"/>
              </w:rPr>
            </w:pPr>
            <w:r w:rsidRPr="00122C24">
              <w:rPr>
                <w:sz w:val="24"/>
                <w:szCs w:val="24"/>
                <w:lang w:eastAsia="en-US"/>
              </w:rPr>
              <w:t>Rinkinys turi būti pateikiamas kartu su priemonių laikymui skirta dėže ar konteineriu.</w:t>
            </w:r>
          </w:p>
        </w:tc>
      </w:tr>
    </w:tbl>
    <w:p w14:paraId="0CF8EE57" w14:textId="77777777" w:rsidR="007B43EF" w:rsidRDefault="007B43EF"/>
    <w:sectPr w:rsidR="007B43EF" w:rsidSect="001362D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B7543"/>
    <w:multiLevelType w:val="hybridMultilevel"/>
    <w:tmpl w:val="4C442572"/>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4A653B2"/>
    <w:multiLevelType w:val="multilevel"/>
    <w:tmpl w:val="BE241D46"/>
    <w:lvl w:ilvl="0">
      <w:start w:val="1"/>
      <w:numFmt w:val="decimal"/>
      <w:lvlText w:val="%1."/>
      <w:lvlJc w:val="left"/>
      <w:pPr>
        <w:ind w:left="720" w:hanging="360"/>
      </w:pPr>
    </w:lvl>
    <w:lvl w:ilvl="1">
      <w:start w:val="2"/>
      <w:numFmt w:val="decimal"/>
      <w:isLgl/>
      <w:lvlText w:val="%1.%2."/>
      <w:lvlJc w:val="left"/>
      <w:pPr>
        <w:ind w:left="720" w:hanging="360"/>
      </w:pPr>
      <w:rPr>
        <w:b w:val="0"/>
        <w:sz w:val="24"/>
      </w:rPr>
    </w:lvl>
    <w:lvl w:ilvl="2">
      <w:start w:val="1"/>
      <w:numFmt w:val="decimal"/>
      <w:isLgl/>
      <w:lvlText w:val="%1.%2.%3."/>
      <w:lvlJc w:val="left"/>
      <w:pPr>
        <w:ind w:left="1080" w:hanging="720"/>
      </w:pPr>
      <w:rPr>
        <w:b w:val="0"/>
        <w:sz w:val="24"/>
      </w:rPr>
    </w:lvl>
    <w:lvl w:ilvl="3">
      <w:start w:val="1"/>
      <w:numFmt w:val="decimal"/>
      <w:isLgl/>
      <w:lvlText w:val="%1.%2.%3.%4."/>
      <w:lvlJc w:val="left"/>
      <w:pPr>
        <w:ind w:left="1080" w:hanging="720"/>
      </w:pPr>
      <w:rPr>
        <w:b w:val="0"/>
        <w:sz w:val="24"/>
      </w:rPr>
    </w:lvl>
    <w:lvl w:ilvl="4">
      <w:start w:val="1"/>
      <w:numFmt w:val="decimal"/>
      <w:isLgl/>
      <w:lvlText w:val="%1.%2.%3.%4.%5."/>
      <w:lvlJc w:val="left"/>
      <w:pPr>
        <w:ind w:left="1440" w:hanging="1080"/>
      </w:pPr>
      <w:rPr>
        <w:b w:val="0"/>
        <w:sz w:val="24"/>
      </w:rPr>
    </w:lvl>
    <w:lvl w:ilvl="5">
      <w:start w:val="1"/>
      <w:numFmt w:val="decimal"/>
      <w:isLgl/>
      <w:lvlText w:val="%1.%2.%3.%4.%5.%6."/>
      <w:lvlJc w:val="left"/>
      <w:pPr>
        <w:ind w:left="1440" w:hanging="1080"/>
      </w:pPr>
      <w:rPr>
        <w:b w:val="0"/>
        <w:sz w:val="24"/>
      </w:rPr>
    </w:lvl>
    <w:lvl w:ilvl="6">
      <w:start w:val="1"/>
      <w:numFmt w:val="decimal"/>
      <w:isLgl/>
      <w:lvlText w:val="%1.%2.%3.%4.%5.%6.%7."/>
      <w:lvlJc w:val="left"/>
      <w:pPr>
        <w:ind w:left="1800" w:hanging="1440"/>
      </w:pPr>
      <w:rPr>
        <w:b w:val="0"/>
        <w:sz w:val="24"/>
      </w:rPr>
    </w:lvl>
    <w:lvl w:ilvl="7">
      <w:start w:val="1"/>
      <w:numFmt w:val="decimal"/>
      <w:isLgl/>
      <w:lvlText w:val="%1.%2.%3.%4.%5.%6.%7.%8."/>
      <w:lvlJc w:val="left"/>
      <w:pPr>
        <w:ind w:left="1800" w:hanging="1440"/>
      </w:pPr>
      <w:rPr>
        <w:b w:val="0"/>
        <w:sz w:val="24"/>
      </w:rPr>
    </w:lvl>
    <w:lvl w:ilvl="8">
      <w:start w:val="1"/>
      <w:numFmt w:val="decimal"/>
      <w:isLgl/>
      <w:lvlText w:val="%1.%2.%3.%4.%5.%6.%7.%8.%9."/>
      <w:lvlJc w:val="left"/>
      <w:pPr>
        <w:ind w:left="2160" w:hanging="1800"/>
      </w:pPr>
      <w:rPr>
        <w:b w:val="0"/>
        <w:sz w:val="24"/>
      </w:rPr>
    </w:lvl>
  </w:abstractNum>
  <w:abstractNum w:abstractNumId="2" w15:restartNumberingAfterBreak="0">
    <w:nsid w:val="219A41EA"/>
    <w:multiLevelType w:val="hybridMultilevel"/>
    <w:tmpl w:val="FDC64D6A"/>
    <w:lvl w:ilvl="0" w:tplc="2B384E9C">
      <w:start w:val="1"/>
      <w:numFmt w:val="decimal"/>
      <w:lvlText w:val="%1."/>
      <w:lvlJc w:val="left"/>
      <w:pPr>
        <w:ind w:left="720" w:hanging="360"/>
      </w:pPr>
      <w:rPr>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2D33FB8"/>
    <w:multiLevelType w:val="multilevel"/>
    <w:tmpl w:val="41A235DC"/>
    <w:lvl w:ilvl="0">
      <w:start w:val="5"/>
      <w:numFmt w:val="decimal"/>
      <w:lvlText w:val="%1."/>
      <w:lvlJc w:val="left"/>
      <w:pPr>
        <w:ind w:left="1070" w:hanging="360"/>
      </w:pPr>
      <w:rPr>
        <w:i w:val="0"/>
        <w:iCs w:val="0"/>
        <w:sz w:val="24"/>
        <w:szCs w:val="24"/>
      </w:rPr>
    </w:lvl>
    <w:lvl w:ilvl="1">
      <w:numFmt w:val="decimal"/>
      <w:lvlText w:val=""/>
      <w:lvlJc w:val="left"/>
      <w:pPr>
        <w:ind w:left="1406" w:hanging="360"/>
      </w:pPr>
      <w:rPr>
        <w:rFonts w:ascii="Wingdings" w:hAnsi="Wingdings" w:hint="default"/>
      </w:rPr>
    </w:lvl>
    <w:lvl w:ilvl="2">
      <w:start w:val="1"/>
      <w:numFmt w:val="decimal"/>
      <w:lvlText w:val="%1.%2.%3."/>
      <w:lvlJc w:val="left"/>
      <w:pPr>
        <w:ind w:left="1296" w:hanging="720"/>
      </w:pPr>
    </w:lvl>
    <w:lvl w:ilvl="3">
      <w:start w:val="1"/>
      <w:numFmt w:val="decimal"/>
      <w:lvlText w:val="%1.%2.%3.%4."/>
      <w:lvlJc w:val="left"/>
      <w:pPr>
        <w:ind w:left="1944" w:hanging="1080"/>
      </w:pPr>
    </w:lvl>
    <w:lvl w:ilvl="4">
      <w:start w:val="1"/>
      <w:numFmt w:val="decimal"/>
      <w:lvlText w:val="%1.%2.%3.%4.%5."/>
      <w:lvlJc w:val="left"/>
      <w:pPr>
        <w:ind w:left="2232" w:hanging="1080"/>
      </w:pPr>
    </w:lvl>
    <w:lvl w:ilvl="5">
      <w:start w:val="1"/>
      <w:numFmt w:val="decimal"/>
      <w:lvlText w:val="%1.%2.%3.%4.%5.%6."/>
      <w:lvlJc w:val="left"/>
      <w:pPr>
        <w:ind w:left="2880" w:hanging="1440"/>
      </w:pPr>
    </w:lvl>
    <w:lvl w:ilvl="6">
      <w:start w:val="1"/>
      <w:numFmt w:val="decimal"/>
      <w:lvlText w:val="%1.%2.%3.%4.%5.%6.%7."/>
      <w:lvlJc w:val="left"/>
      <w:pPr>
        <w:ind w:left="3168" w:hanging="1440"/>
      </w:pPr>
    </w:lvl>
    <w:lvl w:ilvl="7">
      <w:start w:val="1"/>
      <w:numFmt w:val="decimal"/>
      <w:lvlText w:val="%1.%2.%3.%4.%5.%6.%7.%8."/>
      <w:lvlJc w:val="left"/>
      <w:pPr>
        <w:ind w:left="3816" w:hanging="1800"/>
      </w:pPr>
    </w:lvl>
    <w:lvl w:ilvl="8">
      <w:start w:val="1"/>
      <w:numFmt w:val="decimal"/>
      <w:lvlText w:val="%1.%2.%3.%4.%5.%6.%7.%8.%9."/>
      <w:lvlJc w:val="left"/>
      <w:pPr>
        <w:ind w:left="4104" w:hanging="1800"/>
      </w:pPr>
    </w:lvl>
  </w:abstractNum>
  <w:abstractNum w:abstractNumId="4" w15:restartNumberingAfterBreak="0">
    <w:nsid w:val="39471FE3"/>
    <w:multiLevelType w:val="hybridMultilevel"/>
    <w:tmpl w:val="3BC08968"/>
    <w:lvl w:ilvl="0" w:tplc="04270005">
      <w:start w:val="1"/>
      <w:numFmt w:val="bullet"/>
      <w:lvlText w:val=""/>
      <w:lvlJc w:val="left"/>
      <w:pPr>
        <w:ind w:left="1406" w:hanging="360"/>
      </w:pPr>
      <w:rPr>
        <w:rFonts w:ascii="Wingdings" w:hAnsi="Wingdings" w:hint="default"/>
      </w:rPr>
    </w:lvl>
    <w:lvl w:ilvl="1" w:tplc="04270003">
      <w:start w:val="1"/>
      <w:numFmt w:val="bullet"/>
      <w:lvlText w:val="o"/>
      <w:lvlJc w:val="left"/>
      <w:pPr>
        <w:ind w:left="2126" w:hanging="360"/>
      </w:pPr>
      <w:rPr>
        <w:rFonts w:ascii="Courier New" w:hAnsi="Courier New" w:cs="Courier New" w:hint="default"/>
      </w:rPr>
    </w:lvl>
    <w:lvl w:ilvl="2" w:tplc="04270005">
      <w:start w:val="1"/>
      <w:numFmt w:val="bullet"/>
      <w:lvlText w:val=""/>
      <w:lvlJc w:val="left"/>
      <w:pPr>
        <w:ind w:left="2846" w:hanging="360"/>
      </w:pPr>
      <w:rPr>
        <w:rFonts w:ascii="Wingdings" w:hAnsi="Wingdings" w:hint="default"/>
      </w:rPr>
    </w:lvl>
    <w:lvl w:ilvl="3" w:tplc="04270001">
      <w:start w:val="1"/>
      <w:numFmt w:val="bullet"/>
      <w:lvlText w:val=""/>
      <w:lvlJc w:val="left"/>
      <w:pPr>
        <w:ind w:left="3566" w:hanging="360"/>
      </w:pPr>
      <w:rPr>
        <w:rFonts w:ascii="Symbol" w:hAnsi="Symbol" w:hint="default"/>
      </w:rPr>
    </w:lvl>
    <w:lvl w:ilvl="4" w:tplc="04270003">
      <w:start w:val="1"/>
      <w:numFmt w:val="bullet"/>
      <w:lvlText w:val="o"/>
      <w:lvlJc w:val="left"/>
      <w:pPr>
        <w:ind w:left="4286" w:hanging="360"/>
      </w:pPr>
      <w:rPr>
        <w:rFonts w:ascii="Courier New" w:hAnsi="Courier New" w:cs="Courier New" w:hint="default"/>
      </w:rPr>
    </w:lvl>
    <w:lvl w:ilvl="5" w:tplc="04270005">
      <w:start w:val="1"/>
      <w:numFmt w:val="bullet"/>
      <w:lvlText w:val=""/>
      <w:lvlJc w:val="left"/>
      <w:pPr>
        <w:ind w:left="5006" w:hanging="360"/>
      </w:pPr>
      <w:rPr>
        <w:rFonts w:ascii="Wingdings" w:hAnsi="Wingdings" w:hint="default"/>
      </w:rPr>
    </w:lvl>
    <w:lvl w:ilvl="6" w:tplc="04270001">
      <w:start w:val="1"/>
      <w:numFmt w:val="bullet"/>
      <w:lvlText w:val=""/>
      <w:lvlJc w:val="left"/>
      <w:pPr>
        <w:ind w:left="5726" w:hanging="360"/>
      </w:pPr>
      <w:rPr>
        <w:rFonts w:ascii="Symbol" w:hAnsi="Symbol" w:hint="default"/>
      </w:rPr>
    </w:lvl>
    <w:lvl w:ilvl="7" w:tplc="04270003">
      <w:start w:val="1"/>
      <w:numFmt w:val="bullet"/>
      <w:lvlText w:val="o"/>
      <w:lvlJc w:val="left"/>
      <w:pPr>
        <w:ind w:left="6446" w:hanging="360"/>
      </w:pPr>
      <w:rPr>
        <w:rFonts w:ascii="Courier New" w:hAnsi="Courier New" w:cs="Courier New" w:hint="default"/>
      </w:rPr>
    </w:lvl>
    <w:lvl w:ilvl="8" w:tplc="04270005">
      <w:start w:val="1"/>
      <w:numFmt w:val="bullet"/>
      <w:lvlText w:val=""/>
      <w:lvlJc w:val="left"/>
      <w:pPr>
        <w:ind w:left="7166" w:hanging="360"/>
      </w:pPr>
      <w:rPr>
        <w:rFonts w:ascii="Wingdings" w:hAnsi="Wingdings" w:hint="default"/>
      </w:rPr>
    </w:lvl>
  </w:abstractNum>
  <w:abstractNum w:abstractNumId="5" w15:restartNumberingAfterBreak="0">
    <w:nsid w:val="3B1D7650"/>
    <w:multiLevelType w:val="hybridMultilevel"/>
    <w:tmpl w:val="7EC25EA4"/>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6BE23EE"/>
    <w:multiLevelType w:val="hybridMultilevel"/>
    <w:tmpl w:val="5D10C27E"/>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5C5157B9"/>
    <w:multiLevelType w:val="hybridMultilevel"/>
    <w:tmpl w:val="3BAEF6B2"/>
    <w:lvl w:ilvl="0" w:tplc="CDF02224">
      <w:start w:val="1"/>
      <w:numFmt w:val="bullet"/>
      <w:lvlText w:val=""/>
      <w:lvlJc w:val="left"/>
      <w:pPr>
        <w:ind w:left="880" w:hanging="360"/>
      </w:pPr>
      <w:rPr>
        <w:rFonts w:ascii="Symbol" w:hAnsi="Symbol"/>
      </w:rPr>
    </w:lvl>
    <w:lvl w:ilvl="1" w:tplc="3F504F0A">
      <w:start w:val="1"/>
      <w:numFmt w:val="bullet"/>
      <w:lvlText w:val=""/>
      <w:lvlJc w:val="left"/>
      <w:pPr>
        <w:ind w:left="880" w:hanging="360"/>
      </w:pPr>
      <w:rPr>
        <w:rFonts w:ascii="Symbol" w:hAnsi="Symbol"/>
      </w:rPr>
    </w:lvl>
    <w:lvl w:ilvl="2" w:tplc="B49680CE">
      <w:start w:val="1"/>
      <w:numFmt w:val="bullet"/>
      <w:lvlText w:val=""/>
      <w:lvlJc w:val="left"/>
      <w:pPr>
        <w:ind w:left="880" w:hanging="360"/>
      </w:pPr>
      <w:rPr>
        <w:rFonts w:ascii="Symbol" w:hAnsi="Symbol"/>
      </w:rPr>
    </w:lvl>
    <w:lvl w:ilvl="3" w:tplc="D74CF698">
      <w:start w:val="1"/>
      <w:numFmt w:val="bullet"/>
      <w:lvlText w:val=""/>
      <w:lvlJc w:val="left"/>
      <w:pPr>
        <w:ind w:left="880" w:hanging="360"/>
      </w:pPr>
      <w:rPr>
        <w:rFonts w:ascii="Symbol" w:hAnsi="Symbol"/>
      </w:rPr>
    </w:lvl>
    <w:lvl w:ilvl="4" w:tplc="DA0236D6">
      <w:start w:val="1"/>
      <w:numFmt w:val="bullet"/>
      <w:lvlText w:val=""/>
      <w:lvlJc w:val="left"/>
      <w:pPr>
        <w:ind w:left="880" w:hanging="360"/>
      </w:pPr>
      <w:rPr>
        <w:rFonts w:ascii="Symbol" w:hAnsi="Symbol"/>
      </w:rPr>
    </w:lvl>
    <w:lvl w:ilvl="5" w:tplc="1B6E9D6A">
      <w:start w:val="1"/>
      <w:numFmt w:val="bullet"/>
      <w:lvlText w:val=""/>
      <w:lvlJc w:val="left"/>
      <w:pPr>
        <w:ind w:left="880" w:hanging="360"/>
      </w:pPr>
      <w:rPr>
        <w:rFonts w:ascii="Symbol" w:hAnsi="Symbol"/>
      </w:rPr>
    </w:lvl>
    <w:lvl w:ilvl="6" w:tplc="77C43CAE">
      <w:start w:val="1"/>
      <w:numFmt w:val="bullet"/>
      <w:lvlText w:val=""/>
      <w:lvlJc w:val="left"/>
      <w:pPr>
        <w:ind w:left="880" w:hanging="360"/>
      </w:pPr>
      <w:rPr>
        <w:rFonts w:ascii="Symbol" w:hAnsi="Symbol"/>
      </w:rPr>
    </w:lvl>
    <w:lvl w:ilvl="7" w:tplc="33E2EB38">
      <w:start w:val="1"/>
      <w:numFmt w:val="bullet"/>
      <w:lvlText w:val=""/>
      <w:lvlJc w:val="left"/>
      <w:pPr>
        <w:ind w:left="880" w:hanging="360"/>
      </w:pPr>
      <w:rPr>
        <w:rFonts w:ascii="Symbol" w:hAnsi="Symbol"/>
      </w:rPr>
    </w:lvl>
    <w:lvl w:ilvl="8" w:tplc="58D08F3E">
      <w:start w:val="1"/>
      <w:numFmt w:val="bullet"/>
      <w:lvlText w:val=""/>
      <w:lvlJc w:val="left"/>
      <w:pPr>
        <w:ind w:left="880" w:hanging="360"/>
      </w:pPr>
      <w:rPr>
        <w:rFonts w:ascii="Symbol" w:hAnsi="Symbol"/>
      </w:rPr>
    </w:lvl>
  </w:abstractNum>
  <w:abstractNum w:abstractNumId="8" w15:restartNumberingAfterBreak="0">
    <w:nsid w:val="774847AF"/>
    <w:multiLevelType w:val="hybridMultilevel"/>
    <w:tmpl w:val="B080D3B2"/>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77861D10"/>
    <w:multiLevelType w:val="hybridMultilevel"/>
    <w:tmpl w:val="99D86620"/>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7CAD3F38"/>
    <w:multiLevelType w:val="hybridMultilevel"/>
    <w:tmpl w:val="0F5CA432"/>
    <w:lvl w:ilvl="0" w:tplc="04270005">
      <w:start w:val="1"/>
      <w:numFmt w:val="bullet"/>
      <w:lvlText w:val=""/>
      <w:lvlJc w:val="left"/>
      <w:pPr>
        <w:ind w:left="780" w:hanging="360"/>
      </w:pPr>
      <w:rPr>
        <w:rFonts w:ascii="Wingdings" w:hAnsi="Wingdings"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1" w15:restartNumberingAfterBreak="0">
    <w:nsid w:val="7EE02638"/>
    <w:multiLevelType w:val="multilevel"/>
    <w:tmpl w:val="265AB03A"/>
    <w:lvl w:ilvl="0">
      <w:start w:val="1"/>
      <w:numFmt w:val="decimal"/>
      <w:lvlText w:val="%1."/>
      <w:lvlJc w:val="left"/>
      <w:pPr>
        <w:ind w:left="5464" w:hanging="360"/>
      </w:pPr>
      <w:rPr>
        <w:rFonts w:ascii="Times New Roman" w:eastAsia="Calibri" w:hAnsi="Times New Roman" w:cs="Times New Roman"/>
        <w:sz w:val="24"/>
        <w:szCs w:val="24"/>
      </w:rPr>
    </w:lvl>
    <w:lvl w:ilvl="1">
      <w:start w:val="1"/>
      <w:numFmt w:val="decimal"/>
      <w:isLgl/>
      <w:lvlText w:val="%1.%2."/>
      <w:lvlJc w:val="left"/>
      <w:pPr>
        <w:ind w:left="1250" w:hanging="540"/>
      </w:pPr>
    </w:lvl>
    <w:lvl w:ilvl="2">
      <w:start w:val="1"/>
      <w:numFmt w:val="decimal"/>
      <w:isLgl/>
      <w:lvlText w:val="%1.%2.%3."/>
      <w:lvlJc w:val="left"/>
      <w:pPr>
        <w:ind w:left="1582" w:hanging="720"/>
      </w:pPr>
    </w:lvl>
    <w:lvl w:ilvl="3">
      <w:start w:val="1"/>
      <w:numFmt w:val="decimal"/>
      <w:isLgl/>
      <w:lvlText w:val="%1.%2.%3.%4."/>
      <w:lvlJc w:val="left"/>
      <w:pPr>
        <w:ind w:left="1942" w:hanging="720"/>
      </w:pPr>
    </w:lvl>
    <w:lvl w:ilvl="4">
      <w:start w:val="1"/>
      <w:numFmt w:val="decimal"/>
      <w:isLgl/>
      <w:lvlText w:val="%1.%2.%3.%4.%5."/>
      <w:lvlJc w:val="left"/>
      <w:pPr>
        <w:ind w:left="2662" w:hanging="1080"/>
      </w:pPr>
    </w:lvl>
    <w:lvl w:ilvl="5">
      <w:start w:val="1"/>
      <w:numFmt w:val="decimal"/>
      <w:isLgl/>
      <w:lvlText w:val="%1.%2.%3.%4.%5.%6."/>
      <w:lvlJc w:val="left"/>
      <w:pPr>
        <w:ind w:left="3022" w:hanging="1080"/>
      </w:pPr>
    </w:lvl>
    <w:lvl w:ilvl="6">
      <w:start w:val="1"/>
      <w:numFmt w:val="decimal"/>
      <w:isLgl/>
      <w:lvlText w:val="%1.%2.%3.%4.%5.%6.%7."/>
      <w:lvlJc w:val="left"/>
      <w:pPr>
        <w:ind w:left="3742" w:hanging="1440"/>
      </w:pPr>
    </w:lvl>
    <w:lvl w:ilvl="7">
      <w:start w:val="1"/>
      <w:numFmt w:val="decimal"/>
      <w:isLgl/>
      <w:lvlText w:val="%1.%2.%3.%4.%5.%6.%7.%8."/>
      <w:lvlJc w:val="left"/>
      <w:pPr>
        <w:ind w:left="4102" w:hanging="1440"/>
      </w:pPr>
    </w:lvl>
    <w:lvl w:ilvl="8">
      <w:start w:val="1"/>
      <w:numFmt w:val="decimal"/>
      <w:isLgl/>
      <w:lvlText w:val="%1.%2.%3.%4.%5.%6.%7.%8.%9."/>
      <w:lvlJc w:val="left"/>
      <w:pPr>
        <w:ind w:left="4822" w:hanging="1800"/>
      </w:pPr>
    </w:lvl>
  </w:abstractNum>
  <w:num w:numId="1" w16cid:durableId="7382835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4160119">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3321202">
    <w:abstractNumId w:val="8"/>
  </w:num>
  <w:num w:numId="4" w16cid:durableId="1253052861">
    <w:abstractNumId w:val="9"/>
  </w:num>
  <w:num w:numId="5" w16cid:durableId="539896723">
    <w:abstractNumId w:val="3"/>
  </w:num>
  <w:num w:numId="6" w16cid:durableId="1700273817">
    <w:abstractNumId w:val="4"/>
  </w:num>
  <w:num w:numId="7" w16cid:durableId="14023683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1323529">
    <w:abstractNumId w:val="0"/>
  </w:num>
  <w:num w:numId="9" w16cid:durableId="910235921">
    <w:abstractNumId w:val="10"/>
  </w:num>
  <w:num w:numId="10" w16cid:durableId="601499019">
    <w:abstractNumId w:val="6"/>
  </w:num>
  <w:num w:numId="11" w16cid:durableId="1731224919">
    <w:abstractNumId w:val="7"/>
  </w:num>
  <w:num w:numId="12" w16cid:durableId="13227324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E92"/>
    <w:rsid w:val="00050241"/>
    <w:rsid w:val="00075ECB"/>
    <w:rsid w:val="0011355E"/>
    <w:rsid w:val="00122C24"/>
    <w:rsid w:val="001362DF"/>
    <w:rsid w:val="0014187B"/>
    <w:rsid w:val="00164972"/>
    <w:rsid w:val="001C0B19"/>
    <w:rsid w:val="001D577D"/>
    <w:rsid w:val="00207BAE"/>
    <w:rsid w:val="00244421"/>
    <w:rsid w:val="00261A3D"/>
    <w:rsid w:val="002B47AF"/>
    <w:rsid w:val="003321CC"/>
    <w:rsid w:val="003611EA"/>
    <w:rsid w:val="003702DE"/>
    <w:rsid w:val="0037298A"/>
    <w:rsid w:val="003D29B7"/>
    <w:rsid w:val="00440A84"/>
    <w:rsid w:val="00442DF4"/>
    <w:rsid w:val="00464FF7"/>
    <w:rsid w:val="00491D21"/>
    <w:rsid w:val="004B4503"/>
    <w:rsid w:val="004B50DD"/>
    <w:rsid w:val="004B5CAA"/>
    <w:rsid w:val="004E5827"/>
    <w:rsid w:val="005073DA"/>
    <w:rsid w:val="00523380"/>
    <w:rsid w:val="00525728"/>
    <w:rsid w:val="00560291"/>
    <w:rsid w:val="00566B55"/>
    <w:rsid w:val="005B14BF"/>
    <w:rsid w:val="005B6E50"/>
    <w:rsid w:val="005C12DA"/>
    <w:rsid w:val="005C47AA"/>
    <w:rsid w:val="005C4A90"/>
    <w:rsid w:val="00636DED"/>
    <w:rsid w:val="00715BE3"/>
    <w:rsid w:val="00760A8B"/>
    <w:rsid w:val="00785BED"/>
    <w:rsid w:val="007B43EF"/>
    <w:rsid w:val="007E52D9"/>
    <w:rsid w:val="00861E69"/>
    <w:rsid w:val="008A5977"/>
    <w:rsid w:val="008A5BFD"/>
    <w:rsid w:val="008B1EBF"/>
    <w:rsid w:val="008F095D"/>
    <w:rsid w:val="008F2A2E"/>
    <w:rsid w:val="008F55CB"/>
    <w:rsid w:val="009244A8"/>
    <w:rsid w:val="009460AF"/>
    <w:rsid w:val="009C4676"/>
    <w:rsid w:val="00A00D3A"/>
    <w:rsid w:val="00A01715"/>
    <w:rsid w:val="00A03A50"/>
    <w:rsid w:val="00A11721"/>
    <w:rsid w:val="00A137D6"/>
    <w:rsid w:val="00A662A2"/>
    <w:rsid w:val="00AA2A6F"/>
    <w:rsid w:val="00AB097D"/>
    <w:rsid w:val="00AE2C79"/>
    <w:rsid w:val="00B10DB5"/>
    <w:rsid w:val="00B13807"/>
    <w:rsid w:val="00B52EE0"/>
    <w:rsid w:val="00B5610D"/>
    <w:rsid w:val="00B67A82"/>
    <w:rsid w:val="00B70699"/>
    <w:rsid w:val="00BC0D91"/>
    <w:rsid w:val="00BF794E"/>
    <w:rsid w:val="00C1604B"/>
    <w:rsid w:val="00C20B80"/>
    <w:rsid w:val="00C40155"/>
    <w:rsid w:val="00C50FB6"/>
    <w:rsid w:val="00C65D31"/>
    <w:rsid w:val="00CE44B9"/>
    <w:rsid w:val="00CF421E"/>
    <w:rsid w:val="00D11F16"/>
    <w:rsid w:val="00D37932"/>
    <w:rsid w:val="00D87340"/>
    <w:rsid w:val="00DA551C"/>
    <w:rsid w:val="00DB02DB"/>
    <w:rsid w:val="00DB1EC8"/>
    <w:rsid w:val="00DB6568"/>
    <w:rsid w:val="00DC3933"/>
    <w:rsid w:val="00DF28EF"/>
    <w:rsid w:val="00E0339F"/>
    <w:rsid w:val="00E55FC4"/>
    <w:rsid w:val="00E579BB"/>
    <w:rsid w:val="00E6005A"/>
    <w:rsid w:val="00E64E92"/>
    <w:rsid w:val="00E719DB"/>
    <w:rsid w:val="00E733E2"/>
    <w:rsid w:val="00E90F76"/>
    <w:rsid w:val="00E94F3A"/>
    <w:rsid w:val="00ED022E"/>
    <w:rsid w:val="00ED1F5B"/>
    <w:rsid w:val="00EE6AB2"/>
    <w:rsid w:val="00F07624"/>
    <w:rsid w:val="00F11CE7"/>
    <w:rsid w:val="00F12C11"/>
    <w:rsid w:val="00F6712E"/>
    <w:rsid w:val="00F671B3"/>
    <w:rsid w:val="00F82896"/>
    <w:rsid w:val="00FA46A8"/>
    <w:rsid w:val="00FB5EB6"/>
    <w:rsid w:val="00FD00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D1E39"/>
  <w15:chartTrackingRefBased/>
  <w15:docId w15:val="{B13E5C87-26E8-4573-803F-B29C8C3A4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4E92"/>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E64E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64E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64E9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64E9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64E9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64E9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64E9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64E9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64E9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64E9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64E9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64E9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64E9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64E9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64E9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64E9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64E9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64E9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64E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64E9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64E9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64E9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64E9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64E92"/>
    <w:rPr>
      <w:i/>
      <w:iCs/>
      <w:color w:val="404040" w:themeColor="text1" w:themeTint="BF"/>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Lentele,Lente,List Paragraph1"/>
    <w:basedOn w:val="prastasis"/>
    <w:link w:val="SraopastraipaDiagrama"/>
    <w:uiPriority w:val="34"/>
    <w:qFormat/>
    <w:rsid w:val="00E64E92"/>
    <w:pPr>
      <w:ind w:left="720"/>
      <w:contextualSpacing/>
    </w:pPr>
  </w:style>
  <w:style w:type="character" w:styleId="Rykuspabraukimas">
    <w:name w:val="Intense Emphasis"/>
    <w:basedOn w:val="Numatytasispastraiposriftas"/>
    <w:uiPriority w:val="21"/>
    <w:qFormat/>
    <w:rsid w:val="00E64E92"/>
    <w:rPr>
      <w:i/>
      <w:iCs/>
      <w:color w:val="2F5496" w:themeColor="accent1" w:themeShade="BF"/>
    </w:rPr>
  </w:style>
  <w:style w:type="paragraph" w:styleId="Iskirtacitata">
    <w:name w:val="Intense Quote"/>
    <w:basedOn w:val="prastasis"/>
    <w:next w:val="prastasis"/>
    <w:link w:val="IskirtacitataDiagrama"/>
    <w:uiPriority w:val="30"/>
    <w:qFormat/>
    <w:rsid w:val="00E64E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64E92"/>
    <w:rPr>
      <w:i/>
      <w:iCs/>
      <w:color w:val="2F5496" w:themeColor="accent1" w:themeShade="BF"/>
    </w:rPr>
  </w:style>
  <w:style w:type="character" w:styleId="Rykinuoroda">
    <w:name w:val="Intense Reference"/>
    <w:basedOn w:val="Numatytasispastraiposriftas"/>
    <w:uiPriority w:val="32"/>
    <w:qFormat/>
    <w:rsid w:val="00E64E92"/>
    <w:rPr>
      <w:b/>
      <w:bCs/>
      <w:smallCaps/>
      <w:color w:val="2F5496" w:themeColor="accent1" w:themeShade="BF"/>
      <w:spacing w:val="5"/>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qFormat/>
    <w:locked/>
    <w:rsid w:val="00E64E92"/>
  </w:style>
  <w:style w:type="character" w:customStyle="1" w:styleId="cf01">
    <w:name w:val="cf01"/>
    <w:basedOn w:val="Numatytasispastraiposriftas"/>
    <w:rsid w:val="00E64E92"/>
    <w:rPr>
      <w:rFonts w:ascii="Segoe UI" w:hAnsi="Segoe UI" w:cs="Segoe UI" w:hint="default"/>
      <w:sz w:val="18"/>
      <w:szCs w:val="18"/>
    </w:rPr>
  </w:style>
  <w:style w:type="table" w:styleId="Lentelstinklelis">
    <w:name w:val="Table Grid"/>
    <w:basedOn w:val="prastojilentel"/>
    <w:uiPriority w:val="39"/>
    <w:rsid w:val="00E64E92"/>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uiPriority w:val="59"/>
    <w:qFormat/>
    <w:rsid w:val="00E64E92"/>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E94F3A"/>
    <w:pPr>
      <w:spacing w:after="0" w:line="240" w:lineRule="auto"/>
    </w:pPr>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DF28EF"/>
    <w:rPr>
      <w:sz w:val="16"/>
      <w:szCs w:val="16"/>
    </w:rPr>
  </w:style>
  <w:style w:type="paragraph" w:styleId="Komentarotekstas">
    <w:name w:val="annotation text"/>
    <w:basedOn w:val="prastasis"/>
    <w:link w:val="KomentarotekstasDiagrama"/>
    <w:uiPriority w:val="99"/>
    <w:unhideWhenUsed/>
    <w:rsid w:val="00DF28E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F28EF"/>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DF28EF"/>
    <w:rPr>
      <w:b/>
      <w:bCs/>
    </w:rPr>
  </w:style>
  <w:style w:type="character" w:customStyle="1" w:styleId="KomentarotemaDiagrama">
    <w:name w:val="Komentaro tema Diagrama"/>
    <w:basedOn w:val="KomentarotekstasDiagrama"/>
    <w:link w:val="Komentarotema"/>
    <w:uiPriority w:val="99"/>
    <w:semiHidden/>
    <w:rsid w:val="00DF28EF"/>
    <w:rPr>
      <w:rFonts w:eastAsiaTheme="minorEastAsia"/>
      <w:b/>
      <w:bCs/>
      <w:kern w:val="0"/>
      <w:sz w:val="20"/>
      <w:szCs w:val="20"/>
      <w:lang w:eastAsia="lt-LT"/>
      <w14:ligatures w14:val="none"/>
    </w:rPr>
  </w:style>
  <w:style w:type="character" w:customStyle="1" w:styleId="Emfaz1">
    <w:name w:val="Emfazė1"/>
    <w:basedOn w:val="Numatytasispastraiposriftas"/>
    <w:qFormat/>
    <w:rsid w:val="00E579BB"/>
    <w:rPr>
      <w:i/>
      <w:iCs/>
      <w:color w:val="000000"/>
    </w:rPr>
  </w:style>
  <w:style w:type="paragraph" w:customStyle="1" w:styleId="pf0">
    <w:name w:val="pf0"/>
    <w:basedOn w:val="prastasis"/>
    <w:rsid w:val="001D577D"/>
    <w:pPr>
      <w:spacing w:before="100" w:beforeAutospacing="1" w:after="100" w:afterAutospacing="1" w:line="240" w:lineRule="auto"/>
    </w:pPr>
    <w:rPr>
      <w:rFonts w:ascii="Times New Roman" w:eastAsia="Times New Roman" w:hAnsi="Times New Roman" w:cs="Times New Roman"/>
      <w:sz w:val="24"/>
      <w:szCs w:val="24"/>
    </w:rPr>
  </w:style>
  <w:style w:type="paragraph" w:styleId="Betarp">
    <w:name w:val="No Spacing"/>
    <w:uiPriority w:val="1"/>
    <w:qFormat/>
    <w:rsid w:val="00F671B3"/>
    <w:pPr>
      <w:spacing w:after="0" w:line="240" w:lineRule="auto"/>
    </w:pPr>
    <w:rPr>
      <w:rFonts w:ascii="Calibri" w:hAnsi="Calibri" w:cs="Calibri"/>
      <w:noProof/>
      <w:kern w:val="0"/>
    </w:rPr>
  </w:style>
  <w:style w:type="paragraph" w:styleId="prastasiniatinklio">
    <w:name w:val="Normal (Web)"/>
    <w:basedOn w:val="prastasis"/>
    <w:uiPriority w:val="99"/>
    <w:unhideWhenUsed/>
    <w:rsid w:val="001C0B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9</Pages>
  <Words>13311</Words>
  <Characters>7588</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ASUS AiO</cp:lastModifiedBy>
  <cp:revision>21</cp:revision>
  <dcterms:created xsi:type="dcterms:W3CDTF">2026-05-20T18:26:00Z</dcterms:created>
  <dcterms:modified xsi:type="dcterms:W3CDTF">2026-05-25T11:28:00Z</dcterms:modified>
</cp:coreProperties>
</file>