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93EF" w14:textId="01E852C9" w:rsidR="00387DB9" w:rsidRPr="00021111" w:rsidRDefault="00387DB9" w:rsidP="00387DB9">
      <w:pPr>
        <w:tabs>
          <w:tab w:val="left" w:pos="709"/>
        </w:tabs>
        <w:spacing w:after="0" w:line="240" w:lineRule="auto"/>
        <w:jc w:val="right"/>
        <w:rPr>
          <w:rFonts w:cs="Times New Roman"/>
          <w:bCs/>
          <w:color w:val="000000" w:themeColor="text1"/>
          <w:szCs w:val="24"/>
        </w:rPr>
      </w:pPr>
      <w:r w:rsidRPr="00021111">
        <w:rPr>
          <w:rFonts w:cs="Times New Roman"/>
          <w:bCs/>
          <w:color w:val="000000" w:themeColor="text1"/>
          <w:szCs w:val="24"/>
        </w:rPr>
        <w:t xml:space="preserve">Pirkimo sąlygų </w:t>
      </w:r>
      <w:r w:rsidR="00782AB5">
        <w:rPr>
          <w:rFonts w:cs="Times New Roman"/>
          <w:bCs/>
          <w:color w:val="000000" w:themeColor="text1"/>
          <w:szCs w:val="24"/>
        </w:rPr>
        <w:t>10</w:t>
      </w:r>
      <w:r>
        <w:rPr>
          <w:rFonts w:cs="Times New Roman"/>
          <w:bCs/>
          <w:color w:val="000000" w:themeColor="text1"/>
          <w:szCs w:val="24"/>
        </w:rPr>
        <w:t xml:space="preserve"> </w:t>
      </w:r>
      <w:r w:rsidRPr="00021111">
        <w:rPr>
          <w:rFonts w:cs="Times New Roman"/>
          <w:bCs/>
          <w:color w:val="000000" w:themeColor="text1"/>
          <w:szCs w:val="24"/>
        </w:rPr>
        <w:t>priedas</w:t>
      </w:r>
    </w:p>
    <w:p w14:paraId="28500155" w14:textId="77777777" w:rsidR="00387DB9" w:rsidRDefault="00387DB9" w:rsidP="00387DB9">
      <w:pPr>
        <w:tabs>
          <w:tab w:val="left" w:pos="709"/>
        </w:tabs>
        <w:spacing w:after="0" w:line="240" w:lineRule="auto"/>
        <w:jc w:val="center"/>
        <w:rPr>
          <w:rFonts w:cs="Times New Roman"/>
          <w:b/>
          <w:color w:val="000000" w:themeColor="text1"/>
          <w:szCs w:val="24"/>
        </w:rPr>
      </w:pPr>
    </w:p>
    <w:p w14:paraId="235D5AA8" w14:textId="77777777" w:rsidR="00D63EC5" w:rsidRDefault="00387DB9" w:rsidP="00782AB5">
      <w:pPr>
        <w:suppressAutoHyphens w:val="0"/>
        <w:spacing w:after="0" w:line="240" w:lineRule="auto"/>
        <w:jc w:val="center"/>
        <w:rPr>
          <w:rFonts w:eastAsia="Times New Roman" w:cs="Times New Roman"/>
          <w:b/>
          <w:bCs/>
          <w:caps/>
          <w:szCs w:val="24"/>
        </w:rPr>
      </w:pPr>
      <w:bookmarkStart w:id="0" w:name="_Hlk188262927"/>
      <w:bookmarkStart w:id="1" w:name="_Hlk204336897"/>
      <w:r w:rsidRPr="00542E37">
        <w:rPr>
          <w:rFonts w:eastAsia="Times New Roman" w:cs="Times New Roman"/>
          <w:b/>
          <w:bCs/>
          <w:caps/>
          <w:szCs w:val="24"/>
        </w:rPr>
        <w:t xml:space="preserve">VIEŠOSIOS ERDVĖS ĮkūrimO </w:t>
      </w:r>
      <w:r>
        <w:rPr>
          <w:rFonts w:eastAsia="Times New Roman" w:cs="Times New Roman"/>
          <w:b/>
          <w:bCs/>
          <w:caps/>
          <w:szCs w:val="24"/>
        </w:rPr>
        <w:t xml:space="preserve"> DARBAI </w:t>
      </w:r>
      <w:r w:rsidRPr="00542E37">
        <w:rPr>
          <w:rFonts w:eastAsia="Times New Roman" w:cs="Times New Roman"/>
          <w:b/>
          <w:bCs/>
          <w:caps/>
          <w:szCs w:val="24"/>
        </w:rPr>
        <w:t>aristavos kaime</w:t>
      </w:r>
      <w:r w:rsidR="00D63EC5">
        <w:rPr>
          <w:rFonts w:eastAsia="Times New Roman" w:cs="Times New Roman"/>
          <w:b/>
          <w:bCs/>
          <w:caps/>
          <w:szCs w:val="24"/>
        </w:rPr>
        <w:t xml:space="preserve">, </w:t>
      </w:r>
    </w:p>
    <w:p w14:paraId="204FD4A0" w14:textId="4EF18A8E" w:rsidR="00387DB9" w:rsidRDefault="00387DB9" w:rsidP="00782AB5">
      <w:pPr>
        <w:suppressAutoHyphens w:val="0"/>
        <w:spacing w:after="0" w:line="240" w:lineRule="auto"/>
        <w:jc w:val="center"/>
        <w:rPr>
          <w:rFonts w:cs="Times New Roman"/>
          <w:b/>
          <w:color w:val="000000" w:themeColor="text1"/>
          <w:szCs w:val="24"/>
        </w:rPr>
      </w:pPr>
      <w:r>
        <w:rPr>
          <w:rFonts w:eastAsia="Times New Roman" w:cs="Times New Roman"/>
          <w:b/>
          <w:bCs/>
          <w:caps/>
          <w:szCs w:val="24"/>
        </w:rPr>
        <w:t xml:space="preserve"> </w:t>
      </w:r>
      <w:r w:rsidRPr="00542E37">
        <w:rPr>
          <w:rFonts w:eastAsia="Times New Roman" w:cs="Times New Roman"/>
          <w:b/>
          <w:bCs/>
          <w:caps/>
          <w:szCs w:val="24"/>
        </w:rPr>
        <w:t>šalia Bublių tvenkinio</w:t>
      </w:r>
      <w:r>
        <w:rPr>
          <w:rFonts w:cs="Times New Roman"/>
          <w:b/>
          <w:color w:val="000000" w:themeColor="text1"/>
          <w:szCs w:val="24"/>
        </w:rPr>
        <w:t xml:space="preserve"> </w:t>
      </w:r>
    </w:p>
    <w:p w14:paraId="171BA049" w14:textId="77777777" w:rsidR="00782AB5" w:rsidRPr="00114150" w:rsidRDefault="00782AB5" w:rsidP="00782AB5">
      <w:pPr>
        <w:suppressAutoHyphens w:val="0"/>
        <w:spacing w:after="0" w:line="240" w:lineRule="auto"/>
        <w:jc w:val="center"/>
        <w:rPr>
          <w:rFonts w:eastAsia="Times New Roman" w:cs="Times New Roman"/>
          <w:b/>
          <w:bCs/>
          <w:caps/>
          <w:szCs w:val="24"/>
        </w:rPr>
      </w:pPr>
    </w:p>
    <w:p w14:paraId="319CC130" w14:textId="77777777" w:rsidR="00387DB9" w:rsidRPr="007F6FA4" w:rsidRDefault="00387DB9" w:rsidP="00387DB9">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VEIKLOS SĄRAŠAS</w:t>
      </w:r>
    </w:p>
    <w:p w14:paraId="65AC17B7" w14:textId="77777777" w:rsidR="00387DB9" w:rsidRPr="00C24505" w:rsidRDefault="00387DB9" w:rsidP="00387DB9">
      <w:pPr>
        <w:tabs>
          <w:tab w:val="left" w:pos="6521"/>
        </w:tabs>
        <w:suppressAutoHyphens w:val="0"/>
        <w:spacing w:after="0"/>
        <w:jc w:val="center"/>
        <w:rPr>
          <w:b/>
          <w:bCs/>
          <w:caps/>
        </w:rPr>
      </w:pPr>
    </w:p>
    <w:tbl>
      <w:tblPr>
        <w:tblStyle w:val="Lentelstinklelis"/>
        <w:tblW w:w="10910" w:type="dxa"/>
        <w:tblLook w:val="04A0" w:firstRow="1" w:lastRow="0" w:firstColumn="1" w:lastColumn="0" w:noHBand="0" w:noVBand="1"/>
      </w:tblPr>
      <w:tblGrid>
        <w:gridCol w:w="570"/>
        <w:gridCol w:w="8214"/>
        <w:gridCol w:w="2126"/>
      </w:tblGrid>
      <w:tr w:rsidR="00055C41" w14:paraId="0AF4C438" w14:textId="77777777" w:rsidTr="00782AB5">
        <w:trPr>
          <w:trHeight w:val="1020"/>
        </w:trPr>
        <w:tc>
          <w:tcPr>
            <w:tcW w:w="570" w:type="dxa"/>
          </w:tcPr>
          <w:bookmarkEnd w:id="0"/>
          <w:bookmarkEnd w:id="1"/>
          <w:p w14:paraId="6AEE6A0D" w14:textId="77777777" w:rsidR="00055C41" w:rsidRPr="007F6FA4" w:rsidRDefault="00055C41" w:rsidP="00387DB9">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Eil. Nr.</w:t>
            </w:r>
          </w:p>
          <w:p w14:paraId="17D86F48" w14:textId="77777777" w:rsidR="00055C41" w:rsidRDefault="00055C41"/>
        </w:tc>
        <w:tc>
          <w:tcPr>
            <w:tcW w:w="8214" w:type="dxa"/>
          </w:tcPr>
          <w:p w14:paraId="6531D6D9" w14:textId="1DE35FC3" w:rsidR="00055C41" w:rsidRDefault="00055C41" w:rsidP="00206B2B">
            <w:pPr>
              <w:jc w:val="center"/>
            </w:pPr>
            <w:r w:rsidRPr="007F6FA4">
              <w:rPr>
                <w:rFonts w:cs="Times New Roman"/>
                <w:b/>
                <w:color w:val="000000" w:themeColor="text1"/>
                <w:szCs w:val="24"/>
              </w:rPr>
              <w:t>Nuolatinių Darbų</w:t>
            </w:r>
            <w:r>
              <w:rPr>
                <w:rFonts w:cs="Times New Roman"/>
                <w:b/>
                <w:color w:val="000000" w:themeColor="text1"/>
                <w:szCs w:val="24"/>
              </w:rPr>
              <w:t xml:space="preserve"> </w:t>
            </w:r>
            <w:r w:rsidRPr="007F6FA4">
              <w:rPr>
                <w:rFonts w:cs="Times New Roman"/>
                <w:b/>
                <w:color w:val="000000" w:themeColor="text1"/>
                <w:szCs w:val="24"/>
              </w:rPr>
              <w:t>/</w:t>
            </w:r>
            <w:r>
              <w:rPr>
                <w:rFonts w:cs="Times New Roman"/>
                <w:b/>
                <w:color w:val="000000" w:themeColor="text1"/>
                <w:szCs w:val="24"/>
              </w:rPr>
              <w:t xml:space="preserve"> </w:t>
            </w:r>
            <w:r w:rsidRPr="007F6FA4">
              <w:rPr>
                <w:rFonts w:cs="Times New Roman"/>
                <w:b/>
                <w:color w:val="000000" w:themeColor="text1"/>
                <w:szCs w:val="24"/>
              </w:rPr>
              <w:t>paslaugų veiklos (etapo) pavadinimas</w:t>
            </w:r>
          </w:p>
        </w:tc>
        <w:tc>
          <w:tcPr>
            <w:tcW w:w="2126" w:type="dxa"/>
          </w:tcPr>
          <w:p w14:paraId="766F4847" w14:textId="77777777" w:rsidR="00055C41" w:rsidRPr="007F6FA4" w:rsidRDefault="00055C41" w:rsidP="00206B2B">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Darbo (etapo) kaina Eur be PVM</w:t>
            </w:r>
          </w:p>
          <w:p w14:paraId="0456A496" w14:textId="2634C088" w:rsidR="00055C41" w:rsidRDefault="00055C41" w:rsidP="00206B2B">
            <w:pPr>
              <w:jc w:val="center"/>
            </w:pPr>
            <w:r w:rsidRPr="007F6FA4">
              <w:rPr>
                <w:rFonts w:cs="Times New Roman"/>
                <w:b/>
                <w:color w:val="000000" w:themeColor="text1"/>
                <w:szCs w:val="24"/>
              </w:rPr>
              <w:t>[pildo</w:t>
            </w:r>
            <w:r>
              <w:rPr>
                <w:rFonts w:cs="Times New Roman"/>
                <w:b/>
                <w:color w:val="000000" w:themeColor="text1"/>
                <w:szCs w:val="24"/>
              </w:rPr>
              <w:t xml:space="preserve"> </w:t>
            </w:r>
            <w:r w:rsidRPr="007F6FA4">
              <w:rPr>
                <w:rFonts w:cs="Times New Roman"/>
                <w:b/>
                <w:color w:val="000000" w:themeColor="text1"/>
                <w:szCs w:val="24"/>
              </w:rPr>
              <w:t>rangovas]</w:t>
            </w:r>
          </w:p>
        </w:tc>
      </w:tr>
    </w:tbl>
    <w:tbl>
      <w:tblPr>
        <w:tblStyle w:val="Lentelstinklelis"/>
        <w:tblW w:w="10910" w:type="dxa"/>
        <w:tblLayout w:type="fixed"/>
        <w:tblLook w:val="04A0" w:firstRow="1" w:lastRow="0" w:firstColumn="1" w:lastColumn="0" w:noHBand="0" w:noVBand="1"/>
      </w:tblPr>
      <w:tblGrid>
        <w:gridCol w:w="562"/>
        <w:gridCol w:w="8222"/>
        <w:gridCol w:w="2126"/>
      </w:tblGrid>
      <w:tr w:rsidR="00055C41" w:rsidRPr="009805A5" w14:paraId="6A9C0D05" w14:textId="77777777" w:rsidTr="00782AB5">
        <w:trPr>
          <w:trHeight w:val="232"/>
        </w:trPr>
        <w:tc>
          <w:tcPr>
            <w:tcW w:w="562" w:type="dxa"/>
          </w:tcPr>
          <w:p w14:paraId="597BB79A" w14:textId="77777777" w:rsidR="00055C41" w:rsidRPr="00B045C5" w:rsidRDefault="00055C41" w:rsidP="00555DC6">
            <w:pPr>
              <w:tabs>
                <w:tab w:val="left" w:pos="709"/>
              </w:tabs>
              <w:spacing w:after="0" w:line="240" w:lineRule="auto"/>
              <w:jc w:val="center"/>
              <w:rPr>
                <w:rFonts w:cs="Times New Roman"/>
                <w:b/>
                <w:bCs/>
                <w:color w:val="000000" w:themeColor="text1"/>
                <w:szCs w:val="24"/>
              </w:rPr>
            </w:pPr>
            <w:r w:rsidRPr="00B045C5">
              <w:rPr>
                <w:rFonts w:cs="Times New Roman"/>
                <w:b/>
                <w:bCs/>
                <w:color w:val="000000" w:themeColor="text1"/>
                <w:szCs w:val="24"/>
              </w:rPr>
              <w:t>1</w:t>
            </w:r>
          </w:p>
        </w:tc>
        <w:tc>
          <w:tcPr>
            <w:tcW w:w="8222" w:type="dxa"/>
          </w:tcPr>
          <w:p w14:paraId="7A3F699B" w14:textId="77777777" w:rsidR="00055C41" w:rsidRPr="007F6FA4" w:rsidRDefault="00055C41" w:rsidP="00555DC6">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2</w:t>
            </w:r>
          </w:p>
        </w:tc>
        <w:tc>
          <w:tcPr>
            <w:tcW w:w="2126" w:type="dxa"/>
          </w:tcPr>
          <w:p w14:paraId="79F7C48F" w14:textId="4F549399" w:rsidR="00055C41" w:rsidRDefault="00055C41" w:rsidP="00555DC6">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3</w:t>
            </w:r>
          </w:p>
        </w:tc>
      </w:tr>
      <w:tr w:rsidR="00055C41" w:rsidRPr="009805A5" w14:paraId="6B4FE682" w14:textId="77777777" w:rsidTr="00782AB5">
        <w:trPr>
          <w:trHeight w:val="232"/>
        </w:trPr>
        <w:tc>
          <w:tcPr>
            <w:tcW w:w="562" w:type="dxa"/>
          </w:tcPr>
          <w:p w14:paraId="206EA0A4" w14:textId="43A14550" w:rsidR="00055C41" w:rsidRPr="002327C6" w:rsidRDefault="00055C41" w:rsidP="002327C6">
            <w:pPr>
              <w:pStyle w:val="Sraopastraipa"/>
              <w:numPr>
                <w:ilvl w:val="0"/>
                <w:numId w:val="1"/>
              </w:numPr>
              <w:tabs>
                <w:tab w:val="left" w:pos="709"/>
              </w:tabs>
              <w:spacing w:after="0" w:line="240" w:lineRule="auto"/>
              <w:jc w:val="center"/>
              <w:rPr>
                <w:rFonts w:cs="Times New Roman"/>
                <w:color w:val="000000" w:themeColor="text1"/>
              </w:rPr>
            </w:pPr>
          </w:p>
        </w:tc>
        <w:tc>
          <w:tcPr>
            <w:tcW w:w="8222" w:type="dxa"/>
          </w:tcPr>
          <w:p w14:paraId="4F15657B" w14:textId="5C2CB112" w:rsidR="00055C41" w:rsidRDefault="0009623D" w:rsidP="00387DB9">
            <w:pPr>
              <w:tabs>
                <w:tab w:val="left" w:pos="709"/>
              </w:tabs>
              <w:spacing w:after="0" w:line="240" w:lineRule="auto"/>
              <w:rPr>
                <w:rFonts w:cs="Times New Roman"/>
                <w:b/>
                <w:color w:val="000000" w:themeColor="text1"/>
                <w:szCs w:val="24"/>
              </w:rPr>
            </w:pPr>
            <w:r>
              <w:t>Aplinkos</w:t>
            </w:r>
            <w:r w:rsidRPr="00782AB5">
              <w:t xml:space="preserve"> sutvarkymas, smėlio paplūdimio įrengimas, sutvirtintos pralaidžios dangos aikštelės įrengimas, dulkėtumą sulaikančių medžių pasodinimas.</w:t>
            </w:r>
          </w:p>
        </w:tc>
        <w:tc>
          <w:tcPr>
            <w:tcW w:w="2126" w:type="dxa"/>
          </w:tcPr>
          <w:p w14:paraId="5BD59575" w14:textId="77777777" w:rsidR="00055C41" w:rsidRDefault="00055C41" w:rsidP="00387DB9">
            <w:pPr>
              <w:tabs>
                <w:tab w:val="left" w:pos="709"/>
              </w:tabs>
              <w:spacing w:after="0" w:line="240" w:lineRule="auto"/>
              <w:jc w:val="center"/>
              <w:rPr>
                <w:rFonts w:cs="Times New Roman"/>
                <w:b/>
                <w:color w:val="000000" w:themeColor="text1"/>
                <w:szCs w:val="24"/>
              </w:rPr>
            </w:pPr>
          </w:p>
        </w:tc>
      </w:tr>
      <w:tr w:rsidR="00F032C2" w:rsidRPr="009805A5" w14:paraId="11BD0BB1" w14:textId="77777777" w:rsidTr="00782AB5">
        <w:trPr>
          <w:trHeight w:val="232"/>
        </w:trPr>
        <w:tc>
          <w:tcPr>
            <w:tcW w:w="562" w:type="dxa"/>
          </w:tcPr>
          <w:p w14:paraId="657AC05D" w14:textId="1CECF89D" w:rsidR="00F032C2" w:rsidRPr="002327C6" w:rsidRDefault="00F032C2" w:rsidP="002327C6">
            <w:pPr>
              <w:pStyle w:val="Sraopastraipa"/>
              <w:numPr>
                <w:ilvl w:val="0"/>
                <w:numId w:val="1"/>
              </w:numPr>
              <w:tabs>
                <w:tab w:val="left" w:pos="709"/>
              </w:tabs>
              <w:spacing w:after="0" w:line="240" w:lineRule="auto"/>
              <w:jc w:val="center"/>
              <w:rPr>
                <w:rFonts w:cs="Times New Roman"/>
                <w:color w:val="000000" w:themeColor="text1"/>
              </w:rPr>
            </w:pPr>
          </w:p>
        </w:tc>
        <w:tc>
          <w:tcPr>
            <w:tcW w:w="8222" w:type="dxa"/>
          </w:tcPr>
          <w:p w14:paraId="3132A905" w14:textId="392FC41E" w:rsidR="00F032C2" w:rsidRDefault="0009623D" w:rsidP="00387DB9">
            <w:pPr>
              <w:tabs>
                <w:tab w:val="left" w:pos="709"/>
              </w:tabs>
              <w:spacing w:after="0" w:line="240" w:lineRule="auto"/>
              <w:rPr>
                <w:rFonts w:cs="Times New Roman"/>
                <w:color w:val="000000" w:themeColor="text1"/>
                <w:szCs w:val="24"/>
              </w:rPr>
            </w:pPr>
            <w:r w:rsidRPr="00782AB5">
              <w:t>Augintinių zonos įrengimas, ramiojo poilsio zonos įrengimas, vaikų žaidimų ir sporto įrenginių zonos įrengimas, medinių suolų įrengimas, persirengimo kabinų įrengimas, grilio ir pikniko zonos įrengimas.</w:t>
            </w:r>
          </w:p>
        </w:tc>
        <w:tc>
          <w:tcPr>
            <w:tcW w:w="2126" w:type="dxa"/>
          </w:tcPr>
          <w:p w14:paraId="7F8AFA9B" w14:textId="77777777" w:rsidR="00F032C2" w:rsidRDefault="00F032C2" w:rsidP="00387DB9">
            <w:pPr>
              <w:tabs>
                <w:tab w:val="left" w:pos="709"/>
              </w:tabs>
              <w:spacing w:after="0" w:line="240" w:lineRule="auto"/>
              <w:jc w:val="center"/>
              <w:rPr>
                <w:rFonts w:cs="Times New Roman"/>
                <w:b/>
                <w:color w:val="000000" w:themeColor="text1"/>
                <w:szCs w:val="24"/>
              </w:rPr>
            </w:pPr>
          </w:p>
        </w:tc>
      </w:tr>
      <w:tr w:rsidR="00F032C2" w:rsidRPr="009805A5" w14:paraId="54F63F92" w14:textId="77777777" w:rsidTr="00782AB5">
        <w:trPr>
          <w:trHeight w:val="232"/>
        </w:trPr>
        <w:tc>
          <w:tcPr>
            <w:tcW w:w="562" w:type="dxa"/>
          </w:tcPr>
          <w:p w14:paraId="57DD2468" w14:textId="4A0A5DC0" w:rsidR="00F032C2" w:rsidRPr="002327C6" w:rsidRDefault="00F032C2" w:rsidP="002327C6">
            <w:pPr>
              <w:pStyle w:val="Sraopastraipa"/>
              <w:numPr>
                <w:ilvl w:val="0"/>
                <w:numId w:val="1"/>
              </w:numPr>
              <w:tabs>
                <w:tab w:val="left" w:pos="709"/>
              </w:tabs>
              <w:spacing w:after="0" w:line="240" w:lineRule="auto"/>
              <w:jc w:val="center"/>
              <w:rPr>
                <w:rFonts w:cs="Times New Roman"/>
                <w:color w:val="000000" w:themeColor="text1"/>
              </w:rPr>
            </w:pPr>
          </w:p>
        </w:tc>
        <w:tc>
          <w:tcPr>
            <w:tcW w:w="8222" w:type="dxa"/>
          </w:tcPr>
          <w:p w14:paraId="59CA8258" w14:textId="26FF187E" w:rsidR="00F032C2" w:rsidRDefault="0009623D" w:rsidP="00387DB9">
            <w:pPr>
              <w:tabs>
                <w:tab w:val="left" w:pos="709"/>
              </w:tabs>
              <w:spacing w:after="0" w:line="240" w:lineRule="auto"/>
              <w:rPr>
                <w:rFonts w:cs="Times New Roman"/>
                <w:color w:val="000000" w:themeColor="text1"/>
                <w:szCs w:val="24"/>
              </w:rPr>
            </w:pPr>
            <w:r w:rsidRPr="00782AB5">
              <w:t>T formos pontoninio liepto įrengimas.</w:t>
            </w:r>
          </w:p>
        </w:tc>
        <w:tc>
          <w:tcPr>
            <w:tcW w:w="2126" w:type="dxa"/>
          </w:tcPr>
          <w:p w14:paraId="48F75EA2" w14:textId="77777777" w:rsidR="00F032C2" w:rsidRDefault="00F032C2" w:rsidP="00387DB9">
            <w:pPr>
              <w:tabs>
                <w:tab w:val="left" w:pos="709"/>
              </w:tabs>
              <w:spacing w:after="0" w:line="240" w:lineRule="auto"/>
              <w:jc w:val="center"/>
              <w:rPr>
                <w:rFonts w:cs="Times New Roman"/>
                <w:b/>
                <w:color w:val="000000" w:themeColor="text1"/>
                <w:szCs w:val="24"/>
              </w:rPr>
            </w:pPr>
          </w:p>
        </w:tc>
      </w:tr>
      <w:tr w:rsidR="00F032C2" w:rsidRPr="009805A5" w14:paraId="31899B2B" w14:textId="77777777" w:rsidTr="00782AB5">
        <w:trPr>
          <w:trHeight w:val="232"/>
        </w:trPr>
        <w:tc>
          <w:tcPr>
            <w:tcW w:w="562" w:type="dxa"/>
          </w:tcPr>
          <w:p w14:paraId="073E6970" w14:textId="0ABB69DE" w:rsidR="00F032C2" w:rsidRPr="002327C6" w:rsidRDefault="00F032C2" w:rsidP="002327C6">
            <w:pPr>
              <w:pStyle w:val="Sraopastraipa"/>
              <w:numPr>
                <w:ilvl w:val="0"/>
                <w:numId w:val="1"/>
              </w:numPr>
              <w:tabs>
                <w:tab w:val="left" w:pos="709"/>
              </w:tabs>
              <w:spacing w:after="0" w:line="240" w:lineRule="auto"/>
              <w:jc w:val="center"/>
              <w:rPr>
                <w:rFonts w:cs="Times New Roman"/>
                <w:color w:val="000000" w:themeColor="text1"/>
              </w:rPr>
            </w:pPr>
          </w:p>
        </w:tc>
        <w:tc>
          <w:tcPr>
            <w:tcW w:w="8222" w:type="dxa"/>
          </w:tcPr>
          <w:p w14:paraId="005FA510" w14:textId="4A4671B9" w:rsidR="00F032C2" w:rsidRDefault="0009623D" w:rsidP="00387DB9">
            <w:pPr>
              <w:tabs>
                <w:tab w:val="left" w:pos="709"/>
              </w:tabs>
              <w:spacing w:after="0" w:line="240" w:lineRule="auto"/>
              <w:rPr>
                <w:rFonts w:cs="Times New Roman"/>
                <w:color w:val="000000" w:themeColor="text1"/>
                <w:szCs w:val="24"/>
              </w:rPr>
            </w:pPr>
            <w:r w:rsidRPr="00782AB5">
              <w:t>Išmaniosios paslaugų stotelės įrengimas, saulės energija maitinamų šviestuvų įrengimas.</w:t>
            </w:r>
          </w:p>
        </w:tc>
        <w:tc>
          <w:tcPr>
            <w:tcW w:w="2126" w:type="dxa"/>
          </w:tcPr>
          <w:p w14:paraId="704C1334" w14:textId="77777777" w:rsidR="00F032C2" w:rsidRDefault="00F032C2" w:rsidP="00387DB9">
            <w:pPr>
              <w:tabs>
                <w:tab w:val="left" w:pos="709"/>
              </w:tabs>
              <w:spacing w:after="0" w:line="240" w:lineRule="auto"/>
              <w:jc w:val="center"/>
              <w:rPr>
                <w:rFonts w:cs="Times New Roman"/>
                <w:b/>
                <w:color w:val="000000" w:themeColor="text1"/>
                <w:szCs w:val="24"/>
              </w:rPr>
            </w:pPr>
          </w:p>
        </w:tc>
      </w:tr>
      <w:tr w:rsidR="00055C41" w:rsidRPr="009805A5" w14:paraId="1A7B90CD" w14:textId="77777777" w:rsidTr="00782AB5">
        <w:trPr>
          <w:trHeight w:val="232"/>
        </w:trPr>
        <w:tc>
          <w:tcPr>
            <w:tcW w:w="562" w:type="dxa"/>
          </w:tcPr>
          <w:p w14:paraId="0A7C5DCB" w14:textId="77777777" w:rsidR="00055C41" w:rsidRDefault="00055C41" w:rsidP="008E4C19">
            <w:pPr>
              <w:tabs>
                <w:tab w:val="left" w:pos="709"/>
              </w:tabs>
              <w:spacing w:after="0" w:line="240" w:lineRule="auto"/>
              <w:jc w:val="center"/>
              <w:rPr>
                <w:rFonts w:cs="Times New Roman"/>
                <w:color w:val="000000" w:themeColor="text1"/>
                <w:szCs w:val="24"/>
              </w:rPr>
            </w:pPr>
          </w:p>
        </w:tc>
        <w:tc>
          <w:tcPr>
            <w:tcW w:w="8222" w:type="dxa"/>
          </w:tcPr>
          <w:p w14:paraId="6026E500" w14:textId="0263BD84" w:rsidR="00055C41" w:rsidRDefault="00055C41" w:rsidP="008E4C19">
            <w:pPr>
              <w:tabs>
                <w:tab w:val="left" w:pos="709"/>
              </w:tabs>
              <w:spacing w:after="0" w:line="240" w:lineRule="auto"/>
              <w:jc w:val="right"/>
            </w:pPr>
            <w:r w:rsidRPr="006171C5">
              <w:rPr>
                <w:rFonts w:cs="Times New Roman"/>
                <w:b/>
                <w:color w:val="000000" w:themeColor="text1"/>
                <w:szCs w:val="24"/>
              </w:rPr>
              <w:t>Suma Eur be PVM:</w:t>
            </w:r>
          </w:p>
        </w:tc>
        <w:tc>
          <w:tcPr>
            <w:tcW w:w="2126" w:type="dxa"/>
          </w:tcPr>
          <w:p w14:paraId="67862D54" w14:textId="77777777" w:rsidR="00055C41" w:rsidRDefault="00055C41" w:rsidP="008E4C19">
            <w:pPr>
              <w:tabs>
                <w:tab w:val="left" w:pos="709"/>
              </w:tabs>
              <w:spacing w:after="0" w:line="240" w:lineRule="auto"/>
              <w:jc w:val="center"/>
              <w:rPr>
                <w:rFonts w:cs="Times New Roman"/>
                <w:b/>
                <w:color w:val="000000" w:themeColor="text1"/>
                <w:szCs w:val="24"/>
              </w:rPr>
            </w:pPr>
          </w:p>
        </w:tc>
      </w:tr>
      <w:tr w:rsidR="00055C41" w:rsidRPr="009805A5" w14:paraId="345D612C" w14:textId="77777777" w:rsidTr="00782AB5">
        <w:trPr>
          <w:trHeight w:val="232"/>
        </w:trPr>
        <w:tc>
          <w:tcPr>
            <w:tcW w:w="562" w:type="dxa"/>
          </w:tcPr>
          <w:p w14:paraId="65A76236" w14:textId="6B0D8A1C" w:rsidR="00055C41" w:rsidRDefault="00055C41" w:rsidP="008E4C19">
            <w:pPr>
              <w:tabs>
                <w:tab w:val="left" w:pos="709"/>
              </w:tabs>
              <w:spacing w:after="0" w:line="240" w:lineRule="auto"/>
              <w:jc w:val="center"/>
              <w:rPr>
                <w:rFonts w:cs="Times New Roman"/>
                <w:color w:val="000000" w:themeColor="text1"/>
                <w:szCs w:val="24"/>
              </w:rPr>
            </w:pPr>
          </w:p>
        </w:tc>
        <w:tc>
          <w:tcPr>
            <w:tcW w:w="8222" w:type="dxa"/>
          </w:tcPr>
          <w:p w14:paraId="616FA6CE" w14:textId="56110A99" w:rsidR="00055C41" w:rsidRDefault="00055C41" w:rsidP="008E4C19">
            <w:pPr>
              <w:tabs>
                <w:tab w:val="left" w:pos="709"/>
              </w:tabs>
              <w:spacing w:after="0" w:line="240" w:lineRule="auto"/>
              <w:jc w:val="right"/>
              <w:rPr>
                <w:rFonts w:cs="Times New Roman"/>
                <w:b/>
                <w:color w:val="000000" w:themeColor="text1"/>
                <w:szCs w:val="24"/>
              </w:rPr>
            </w:pPr>
            <w:r w:rsidRPr="006171C5">
              <w:rPr>
                <w:rFonts w:cs="Times New Roman"/>
                <w:b/>
                <w:color w:val="000000" w:themeColor="text1"/>
                <w:szCs w:val="24"/>
              </w:rPr>
              <w:t xml:space="preserve">PVM 21 proc. suma Eur:                                                                                                                                                                                                           </w:t>
            </w:r>
          </w:p>
        </w:tc>
        <w:tc>
          <w:tcPr>
            <w:tcW w:w="2126" w:type="dxa"/>
          </w:tcPr>
          <w:p w14:paraId="400E66D4" w14:textId="77777777" w:rsidR="00055C41" w:rsidRDefault="00055C41" w:rsidP="008E4C19">
            <w:pPr>
              <w:tabs>
                <w:tab w:val="left" w:pos="709"/>
              </w:tabs>
              <w:spacing w:after="0" w:line="240" w:lineRule="auto"/>
              <w:jc w:val="center"/>
              <w:rPr>
                <w:rFonts w:cs="Times New Roman"/>
                <w:b/>
                <w:color w:val="000000" w:themeColor="text1"/>
                <w:szCs w:val="24"/>
              </w:rPr>
            </w:pPr>
          </w:p>
        </w:tc>
      </w:tr>
      <w:tr w:rsidR="00055C41" w:rsidRPr="009805A5" w14:paraId="36DD6A6F" w14:textId="77777777" w:rsidTr="00782AB5">
        <w:trPr>
          <w:trHeight w:val="232"/>
        </w:trPr>
        <w:tc>
          <w:tcPr>
            <w:tcW w:w="562" w:type="dxa"/>
          </w:tcPr>
          <w:p w14:paraId="64FDD48D" w14:textId="77777777" w:rsidR="00055C41" w:rsidRDefault="00055C41" w:rsidP="008E4C19">
            <w:pPr>
              <w:tabs>
                <w:tab w:val="left" w:pos="709"/>
              </w:tabs>
              <w:spacing w:after="0" w:line="240" w:lineRule="auto"/>
              <w:jc w:val="center"/>
              <w:rPr>
                <w:rFonts w:cs="Times New Roman"/>
                <w:color w:val="000000" w:themeColor="text1"/>
                <w:szCs w:val="24"/>
              </w:rPr>
            </w:pPr>
          </w:p>
        </w:tc>
        <w:tc>
          <w:tcPr>
            <w:tcW w:w="8222" w:type="dxa"/>
          </w:tcPr>
          <w:p w14:paraId="78D01FBA" w14:textId="023148B4" w:rsidR="00055C41" w:rsidRDefault="00055C41" w:rsidP="008E4C19">
            <w:pPr>
              <w:tabs>
                <w:tab w:val="left" w:pos="709"/>
              </w:tabs>
              <w:spacing w:after="0" w:line="240" w:lineRule="auto"/>
              <w:jc w:val="right"/>
              <w:rPr>
                <w:rFonts w:cs="Times New Roman"/>
                <w:b/>
                <w:color w:val="000000" w:themeColor="text1"/>
                <w:szCs w:val="24"/>
              </w:rPr>
            </w:pPr>
            <w:r w:rsidRPr="006F68A3">
              <w:rPr>
                <w:rFonts w:cs="Times New Roman"/>
                <w:b/>
                <w:color w:val="000000" w:themeColor="text1"/>
                <w:sz w:val="22"/>
              </w:rPr>
              <w:t>BENDRA SUMA EUR SU PVM:</w:t>
            </w:r>
            <w:r w:rsidRPr="006171C5">
              <w:rPr>
                <w:rFonts w:cs="Times New Roman"/>
                <w:b/>
                <w:color w:val="000000" w:themeColor="text1"/>
                <w:szCs w:val="24"/>
              </w:rPr>
              <w:t xml:space="preserve">                                                                                                                                                                                                     </w:t>
            </w:r>
          </w:p>
        </w:tc>
        <w:tc>
          <w:tcPr>
            <w:tcW w:w="2126" w:type="dxa"/>
          </w:tcPr>
          <w:p w14:paraId="2D4EF8EB" w14:textId="77777777" w:rsidR="00055C41" w:rsidRDefault="00055C41" w:rsidP="008E4C19">
            <w:pPr>
              <w:tabs>
                <w:tab w:val="left" w:pos="709"/>
              </w:tabs>
              <w:spacing w:after="0" w:line="240" w:lineRule="auto"/>
              <w:jc w:val="center"/>
              <w:rPr>
                <w:rFonts w:cs="Times New Roman"/>
                <w:b/>
                <w:color w:val="000000" w:themeColor="text1"/>
                <w:szCs w:val="24"/>
              </w:rPr>
            </w:pPr>
          </w:p>
        </w:tc>
      </w:tr>
      <w:tr w:rsidR="00055C41" w:rsidRPr="009805A5" w14:paraId="3019C501" w14:textId="77777777" w:rsidTr="00782AB5">
        <w:trPr>
          <w:trHeight w:val="232"/>
        </w:trPr>
        <w:tc>
          <w:tcPr>
            <w:tcW w:w="562" w:type="dxa"/>
          </w:tcPr>
          <w:p w14:paraId="53AF684B" w14:textId="77777777" w:rsidR="00055C41" w:rsidRDefault="00055C41" w:rsidP="008E4C19">
            <w:pPr>
              <w:tabs>
                <w:tab w:val="left" w:pos="709"/>
              </w:tabs>
              <w:spacing w:after="0" w:line="240" w:lineRule="auto"/>
              <w:jc w:val="center"/>
              <w:rPr>
                <w:rFonts w:cs="Times New Roman"/>
                <w:color w:val="000000" w:themeColor="text1"/>
                <w:szCs w:val="24"/>
              </w:rPr>
            </w:pPr>
          </w:p>
        </w:tc>
        <w:tc>
          <w:tcPr>
            <w:tcW w:w="8222" w:type="dxa"/>
          </w:tcPr>
          <w:p w14:paraId="0B40DC78" w14:textId="69DA9920" w:rsidR="00055C41" w:rsidRDefault="00055C41" w:rsidP="008E4C19">
            <w:pPr>
              <w:tabs>
                <w:tab w:val="left" w:pos="709"/>
              </w:tabs>
              <w:spacing w:after="0" w:line="240" w:lineRule="auto"/>
              <w:jc w:val="center"/>
              <w:rPr>
                <w:rFonts w:cs="Times New Roman"/>
                <w:b/>
                <w:color w:val="000000" w:themeColor="text1"/>
                <w:szCs w:val="24"/>
              </w:rPr>
            </w:pPr>
            <w:r w:rsidRPr="006F68A3">
              <w:rPr>
                <w:rFonts w:cs="Times New Roman"/>
                <w:b/>
                <w:color w:val="000000" w:themeColor="text1"/>
                <w:sz w:val="22"/>
              </w:rPr>
              <w:t xml:space="preserve">                                                         </w:t>
            </w:r>
            <w:r>
              <w:rPr>
                <w:rFonts w:cs="Times New Roman"/>
                <w:b/>
                <w:color w:val="000000" w:themeColor="text1"/>
                <w:sz w:val="22"/>
              </w:rPr>
              <w:t xml:space="preserve">                                                                                                                             </w:t>
            </w:r>
            <w:r w:rsidRPr="006F68A3">
              <w:rPr>
                <w:rFonts w:cs="Times New Roman"/>
                <w:b/>
                <w:color w:val="000000" w:themeColor="text1"/>
                <w:sz w:val="22"/>
              </w:rPr>
              <w:t xml:space="preserve">  </w:t>
            </w:r>
          </w:p>
        </w:tc>
        <w:tc>
          <w:tcPr>
            <w:tcW w:w="2126" w:type="dxa"/>
          </w:tcPr>
          <w:p w14:paraId="5FB2F145" w14:textId="77777777" w:rsidR="00055C41" w:rsidRDefault="00055C41" w:rsidP="008E4C19">
            <w:pPr>
              <w:tabs>
                <w:tab w:val="left" w:pos="709"/>
              </w:tabs>
              <w:spacing w:after="0" w:line="240" w:lineRule="auto"/>
              <w:jc w:val="center"/>
              <w:rPr>
                <w:rFonts w:cs="Times New Roman"/>
                <w:b/>
                <w:color w:val="000000" w:themeColor="text1"/>
                <w:szCs w:val="24"/>
              </w:rPr>
            </w:pPr>
          </w:p>
        </w:tc>
      </w:tr>
    </w:tbl>
    <w:p w14:paraId="21B58E63" w14:textId="77777777" w:rsidR="0009623D" w:rsidRDefault="0009623D" w:rsidP="00137426">
      <w:pPr>
        <w:spacing w:after="0" w:line="240" w:lineRule="auto"/>
        <w:ind w:firstLine="709"/>
        <w:rPr>
          <w:color w:val="000000" w:themeColor="text1"/>
          <w:szCs w:val="24"/>
        </w:rPr>
      </w:pPr>
      <w:bookmarkStart w:id="2" w:name="_Hlk202259168"/>
    </w:p>
    <w:p w14:paraId="50D3F297" w14:textId="0B85A91E" w:rsidR="00137426" w:rsidRDefault="00137426" w:rsidP="00137426">
      <w:pPr>
        <w:spacing w:after="0" w:line="240" w:lineRule="auto"/>
        <w:ind w:firstLine="709"/>
        <w:rPr>
          <w:color w:val="000000" w:themeColor="text1"/>
          <w:szCs w:val="24"/>
        </w:rPr>
      </w:pPr>
      <w:r>
        <w:rPr>
          <w:color w:val="000000" w:themeColor="text1"/>
          <w:szCs w:val="24"/>
        </w:rPr>
        <w:t xml:space="preserve">PASTABOS: </w:t>
      </w:r>
      <w:bookmarkEnd w:id="2"/>
    </w:p>
    <w:p w14:paraId="3BFCF286" w14:textId="4BDA110E" w:rsidR="00137426" w:rsidRDefault="006D723D" w:rsidP="00137426">
      <w:pPr>
        <w:spacing w:after="0" w:line="240" w:lineRule="auto"/>
        <w:ind w:firstLine="709"/>
        <w:jc w:val="both"/>
        <w:rPr>
          <w:rFonts w:cs="Times New Roman"/>
          <w:szCs w:val="24"/>
        </w:rPr>
      </w:pPr>
      <w:r>
        <w:rPr>
          <w:rFonts w:cs="Times New Roman"/>
          <w:szCs w:val="24"/>
        </w:rPr>
        <w:t>1</w:t>
      </w:r>
      <w:r w:rsidR="00137426">
        <w:rPr>
          <w:rFonts w:cs="Times New Roman"/>
          <w:szCs w:val="24"/>
        </w:rPr>
        <w:t xml:space="preserve">. </w:t>
      </w:r>
      <w:r w:rsidR="00137426" w:rsidRPr="005C5720">
        <w:rPr>
          <w:rFonts w:cs="Times New Roman"/>
          <w:szCs w:val="24"/>
        </w:rPr>
        <w:t>Jeigu apibūdinant pirkimo objektą techninė</w:t>
      </w:r>
      <w:r w:rsidR="007F5969">
        <w:rPr>
          <w:rFonts w:cs="Times New Roman"/>
          <w:szCs w:val="24"/>
        </w:rPr>
        <w:t>je</w:t>
      </w:r>
      <w:r w:rsidR="00137426" w:rsidRPr="005C5720">
        <w:rPr>
          <w:rFonts w:cs="Times New Roman"/>
          <w:szCs w:val="24"/>
        </w:rPr>
        <w:t xml:space="preserve"> </w:t>
      </w:r>
      <w:r w:rsidR="007F5969">
        <w:rPr>
          <w:rFonts w:cs="Times New Roman"/>
          <w:szCs w:val="24"/>
        </w:rPr>
        <w:t>užduotyje</w:t>
      </w:r>
      <w:r w:rsidR="00137426" w:rsidRPr="005C5720">
        <w:rPr>
          <w:rFonts w:cs="Times New Roman"/>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1F0C7BB" w14:textId="636597BC" w:rsidR="00137426" w:rsidRDefault="006D723D" w:rsidP="00137426">
      <w:pPr>
        <w:spacing w:after="0" w:line="240" w:lineRule="auto"/>
        <w:ind w:firstLine="709"/>
        <w:jc w:val="both"/>
        <w:rPr>
          <w:color w:val="000000" w:themeColor="text1"/>
          <w:szCs w:val="24"/>
        </w:rPr>
      </w:pPr>
      <w:r>
        <w:rPr>
          <w:rFonts w:cs="Times New Roman"/>
          <w:szCs w:val="24"/>
        </w:rPr>
        <w:t>2</w:t>
      </w:r>
      <w:r w:rsidR="00137426" w:rsidRPr="005C5720">
        <w:rPr>
          <w:rFonts w:cs="Times New Roman"/>
          <w:szCs w:val="24"/>
        </w:rPr>
        <w:t>. Jeigu apibūdinant pirkimo objektą techninė</w:t>
      </w:r>
      <w:r w:rsidR="007F5969">
        <w:rPr>
          <w:rFonts w:cs="Times New Roman"/>
          <w:szCs w:val="24"/>
        </w:rPr>
        <w:t xml:space="preserve">je užduotyje </w:t>
      </w:r>
      <w:r w:rsidR="00137426" w:rsidRPr="005C5720">
        <w:rPr>
          <w:rFonts w:cs="Times New Roman"/>
          <w:szCs w:val="24"/>
        </w:rPr>
        <w:t xml:space="preserve">nurodytas standartas, </w:t>
      </w:r>
      <w:r w:rsidR="00137426" w:rsidRPr="005C5720">
        <w:rPr>
          <w:rFonts w:cs="Times New Roman"/>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137426" w:rsidRPr="005C5720">
        <w:rPr>
          <w:rFonts w:cs="Times New Roman"/>
          <w:szCs w:val="24"/>
        </w:rPr>
        <w:t>turi būti laikoma, kad kiekviena tokia nuoroda yra pateikta su žodžiais „arba lygiavertis“.</w:t>
      </w:r>
      <w:r w:rsidR="00137426">
        <w:rPr>
          <w:color w:val="000000" w:themeColor="text1"/>
          <w:szCs w:val="24"/>
        </w:rPr>
        <w:t xml:space="preserve">  </w:t>
      </w:r>
    </w:p>
    <w:p w14:paraId="5B721BC2" w14:textId="77777777" w:rsidR="00782AB5" w:rsidRDefault="00782AB5"/>
    <w:sectPr w:rsidR="00782AB5" w:rsidSect="00055C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A38A" w14:textId="77777777" w:rsidR="00C22FBC" w:rsidRDefault="00C22FBC" w:rsidP="00137426">
      <w:pPr>
        <w:spacing w:after="0" w:line="240" w:lineRule="auto"/>
      </w:pPr>
      <w:r>
        <w:separator/>
      </w:r>
    </w:p>
  </w:endnote>
  <w:endnote w:type="continuationSeparator" w:id="0">
    <w:p w14:paraId="5D1C8461" w14:textId="77777777" w:rsidR="00C22FBC" w:rsidRDefault="00C22FBC" w:rsidP="0013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B626" w14:textId="77777777" w:rsidR="00C22FBC" w:rsidRDefault="00C22FBC" w:rsidP="00137426">
      <w:pPr>
        <w:spacing w:after="0" w:line="240" w:lineRule="auto"/>
      </w:pPr>
      <w:r>
        <w:separator/>
      </w:r>
    </w:p>
  </w:footnote>
  <w:footnote w:type="continuationSeparator" w:id="0">
    <w:p w14:paraId="26951B56" w14:textId="77777777" w:rsidR="00C22FBC" w:rsidRDefault="00C22FBC" w:rsidP="00137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425ED"/>
    <w:multiLevelType w:val="hybridMultilevel"/>
    <w:tmpl w:val="5E4CE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89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B9"/>
    <w:rsid w:val="00054F8E"/>
    <w:rsid w:val="00055C41"/>
    <w:rsid w:val="0009623D"/>
    <w:rsid w:val="000B492D"/>
    <w:rsid w:val="00110A7B"/>
    <w:rsid w:val="001267CE"/>
    <w:rsid w:val="0013740B"/>
    <w:rsid w:val="00137426"/>
    <w:rsid w:val="001646F3"/>
    <w:rsid w:val="001B23EE"/>
    <w:rsid w:val="001D3CB2"/>
    <w:rsid w:val="00206B2B"/>
    <w:rsid w:val="00230085"/>
    <w:rsid w:val="002327C6"/>
    <w:rsid w:val="00247391"/>
    <w:rsid w:val="0028607D"/>
    <w:rsid w:val="002F760E"/>
    <w:rsid w:val="00371BDD"/>
    <w:rsid w:val="00387DB9"/>
    <w:rsid w:val="00493934"/>
    <w:rsid w:val="006451AD"/>
    <w:rsid w:val="00650F3C"/>
    <w:rsid w:val="006D723D"/>
    <w:rsid w:val="00703B33"/>
    <w:rsid w:val="0072363B"/>
    <w:rsid w:val="007314DB"/>
    <w:rsid w:val="00782AB5"/>
    <w:rsid w:val="007926EA"/>
    <w:rsid w:val="007C431C"/>
    <w:rsid w:val="007F5969"/>
    <w:rsid w:val="008E4C19"/>
    <w:rsid w:val="00A04835"/>
    <w:rsid w:val="00A4793F"/>
    <w:rsid w:val="00B13E72"/>
    <w:rsid w:val="00B85A41"/>
    <w:rsid w:val="00C22FBC"/>
    <w:rsid w:val="00CD1184"/>
    <w:rsid w:val="00CE138E"/>
    <w:rsid w:val="00D63EC5"/>
    <w:rsid w:val="00E3735B"/>
    <w:rsid w:val="00F032C2"/>
    <w:rsid w:val="00F672A7"/>
    <w:rsid w:val="00FB416A"/>
    <w:rsid w:val="00FE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EDDC"/>
  <w15:chartTrackingRefBased/>
  <w15:docId w15:val="{B5412120-E62A-4579-80AC-682E40E9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DB9"/>
    <w:pPr>
      <w:suppressAutoHyphens/>
      <w:spacing w:after="200" w:line="276" w:lineRule="auto"/>
    </w:pPr>
    <w:rPr>
      <w:rFonts w:ascii="Times New Roman" w:eastAsia="Calibri" w:hAnsi="Times New Roman" w:cs="Times New Roman Bold"/>
      <w:kern w:val="0"/>
      <w:szCs w:val="22"/>
      <w:lang w:val="lt-LT" w:eastAsia="ar-SA"/>
      <w14:ligatures w14:val="none"/>
    </w:rPr>
  </w:style>
  <w:style w:type="paragraph" w:styleId="Antrat1">
    <w:name w:val="heading 1"/>
    <w:basedOn w:val="prastasis"/>
    <w:next w:val="prastasis"/>
    <w:link w:val="Antrat1Diagrama"/>
    <w:uiPriority w:val="9"/>
    <w:qFormat/>
    <w:rsid w:val="00387DB9"/>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387DB9"/>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387DB9"/>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387DB9"/>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387DB9"/>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387DB9"/>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387DB9"/>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387DB9"/>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387DB9"/>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7D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7D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7D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7D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7D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7D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7D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7D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7D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7DB9"/>
    <w:pPr>
      <w:suppressAutoHyphens w:val="0"/>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387D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7DB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387D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7DB9"/>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val="en-US" w:eastAsia="en-US"/>
      <w14:ligatures w14:val="standardContextual"/>
    </w:rPr>
  </w:style>
  <w:style w:type="character" w:customStyle="1" w:styleId="CitataDiagrama">
    <w:name w:val="Citata Diagrama"/>
    <w:basedOn w:val="Numatytasispastraiposriftas"/>
    <w:link w:val="Citata"/>
    <w:uiPriority w:val="29"/>
    <w:rsid w:val="00387DB9"/>
    <w:rPr>
      <w:i/>
      <w:iCs/>
      <w:color w:val="404040" w:themeColor="text1" w:themeTint="BF"/>
    </w:rPr>
  </w:style>
  <w:style w:type="paragraph" w:styleId="Sraopastraipa">
    <w:name w:val="List Paragraph"/>
    <w:basedOn w:val="prastasis"/>
    <w:uiPriority w:val="34"/>
    <w:qFormat/>
    <w:rsid w:val="00387DB9"/>
    <w:pPr>
      <w:suppressAutoHyphens w:val="0"/>
      <w:spacing w:after="160" w:line="278" w:lineRule="auto"/>
      <w:ind w:left="720"/>
      <w:contextualSpacing/>
    </w:pPr>
    <w:rPr>
      <w:rFonts w:asciiTheme="minorHAnsi" w:eastAsiaTheme="minorHAnsi" w:hAnsiTheme="minorHAnsi" w:cstheme="minorBidi"/>
      <w:kern w:val="2"/>
      <w:szCs w:val="24"/>
      <w:lang w:val="en-US" w:eastAsia="en-US"/>
      <w14:ligatures w14:val="standardContextual"/>
    </w:rPr>
  </w:style>
  <w:style w:type="character" w:styleId="Rykuspabraukimas">
    <w:name w:val="Intense Emphasis"/>
    <w:basedOn w:val="Numatytasispastraiposriftas"/>
    <w:uiPriority w:val="21"/>
    <w:qFormat/>
    <w:rsid w:val="00387DB9"/>
    <w:rPr>
      <w:i/>
      <w:iCs/>
      <w:color w:val="2F5496" w:themeColor="accent1" w:themeShade="BF"/>
    </w:rPr>
  </w:style>
  <w:style w:type="paragraph" w:styleId="Iskirtacitata">
    <w:name w:val="Intense Quote"/>
    <w:basedOn w:val="prastasis"/>
    <w:next w:val="prastasis"/>
    <w:link w:val="IskirtacitataDiagrama"/>
    <w:uiPriority w:val="30"/>
    <w:qFormat/>
    <w:rsid w:val="00387DB9"/>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387DB9"/>
    <w:rPr>
      <w:i/>
      <w:iCs/>
      <w:color w:val="2F5496" w:themeColor="accent1" w:themeShade="BF"/>
    </w:rPr>
  </w:style>
  <w:style w:type="character" w:styleId="Rykinuoroda">
    <w:name w:val="Intense Reference"/>
    <w:basedOn w:val="Numatytasispastraiposriftas"/>
    <w:uiPriority w:val="32"/>
    <w:qFormat/>
    <w:rsid w:val="00387DB9"/>
    <w:rPr>
      <w:b/>
      <w:bCs/>
      <w:smallCaps/>
      <w:color w:val="2F5496" w:themeColor="accent1" w:themeShade="BF"/>
      <w:spacing w:val="5"/>
    </w:rPr>
  </w:style>
  <w:style w:type="table" w:styleId="Lentelstinklelis">
    <w:name w:val="Table Grid"/>
    <w:basedOn w:val="prastojilentel"/>
    <w:uiPriority w:val="39"/>
    <w:rsid w:val="0038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3742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37426"/>
    <w:rPr>
      <w:rFonts w:ascii="Times New Roman" w:eastAsia="Calibri" w:hAnsi="Times New Roman" w:cs="Times New Roman Bold"/>
      <w:kern w:val="0"/>
      <w:szCs w:val="22"/>
      <w:lang w:val="lt-LT" w:eastAsia="ar-SA"/>
      <w14:ligatures w14:val="none"/>
    </w:rPr>
  </w:style>
  <w:style w:type="paragraph" w:styleId="Porat">
    <w:name w:val="footer"/>
    <w:basedOn w:val="prastasis"/>
    <w:link w:val="PoratDiagrama"/>
    <w:uiPriority w:val="99"/>
    <w:unhideWhenUsed/>
    <w:rsid w:val="0013742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37426"/>
    <w:rPr>
      <w:rFonts w:ascii="Times New Roman" w:eastAsia="Calibri" w:hAnsi="Times New Roman" w:cs="Times New Roman Bold"/>
      <w:kern w:val="0"/>
      <w:szCs w:val="22"/>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8659-26A5-4FD9-9254-223D2D46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1575</Words>
  <Characters>899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Sirvidienė</dc:creator>
  <cp:keywords/>
  <dc:description/>
  <cp:lastModifiedBy>Gitana Pyragiuvienė</cp:lastModifiedBy>
  <cp:revision>14</cp:revision>
  <cp:lastPrinted>2026-04-03T06:37:00Z</cp:lastPrinted>
  <dcterms:created xsi:type="dcterms:W3CDTF">2026-03-23T13:28:00Z</dcterms:created>
  <dcterms:modified xsi:type="dcterms:W3CDTF">2026-04-07T10:19:00Z</dcterms:modified>
</cp:coreProperties>
</file>