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CC2B3" w14:textId="72DCE70F" w:rsidR="00C75210" w:rsidRPr="00C75210" w:rsidRDefault="00C75210" w:rsidP="00C75210">
      <w:pPr>
        <w:jc w:val="right"/>
        <w:rPr>
          <w:rFonts w:ascii="Times New Roman" w:hAnsi="Times New Roman" w:cs="Times New Roman"/>
          <w:noProof/>
          <w:sz w:val="20"/>
          <w:szCs w:val="20"/>
        </w:rPr>
      </w:pPr>
      <w:r>
        <w:rPr>
          <w:rFonts w:ascii="Times New Roman" w:hAnsi="Times New Roman" w:cs="Times New Roman"/>
          <w:noProof/>
          <w:sz w:val="20"/>
          <w:szCs w:val="20"/>
        </w:rPr>
        <w:t>3</w:t>
      </w:r>
      <w:r w:rsidRPr="00C75210">
        <w:rPr>
          <w:rFonts w:ascii="Times New Roman" w:hAnsi="Times New Roman" w:cs="Times New Roman"/>
          <w:noProof/>
          <w:sz w:val="20"/>
          <w:szCs w:val="20"/>
        </w:rPr>
        <w:t xml:space="preserve"> priedas </w:t>
      </w:r>
      <w:r>
        <w:rPr>
          <w:rFonts w:ascii="Times New Roman" w:hAnsi="Times New Roman" w:cs="Times New Roman"/>
          <w:noProof/>
          <w:sz w:val="20"/>
          <w:szCs w:val="20"/>
        </w:rPr>
        <w:t>Sutarties projektas</w:t>
      </w:r>
    </w:p>
    <w:p w14:paraId="2D35CFEB" w14:textId="6EA288A4" w:rsidR="00997B2F" w:rsidRPr="00997B2F" w:rsidRDefault="00997B2F" w:rsidP="00997B2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sz w:val="22"/>
          <w:szCs w:val="22"/>
          <w14:ligatures w14:val="none"/>
        </w:rPr>
      </w:pPr>
      <w:r w:rsidRPr="00997B2F">
        <w:rPr>
          <w:rFonts w:ascii="Times New Roman" w:eastAsia="Times New Roman" w:hAnsi="Times New Roman" w:cs="Times New Roman"/>
          <w:b/>
          <w:bCs/>
          <w:caps/>
          <w:kern w:val="0"/>
          <w:sz w:val="22"/>
          <w:szCs w:val="22"/>
          <w14:ligatures w14:val="none"/>
        </w:rPr>
        <w:t>paslaugų pirkimo-pardavimo sutarties Specialiosios sąlygos</w:t>
      </w:r>
    </w:p>
    <w:p w14:paraId="0476432A" w14:textId="77777777" w:rsidR="00997B2F" w:rsidRPr="00997B2F" w:rsidRDefault="00997B2F" w:rsidP="00997B2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sz w:val="22"/>
          <w:szCs w:val="22"/>
          <w14:ligatures w14:val="none"/>
        </w:rPr>
      </w:pPr>
    </w:p>
    <w:p w14:paraId="47FB5F19" w14:textId="77777777" w:rsidR="00997B2F" w:rsidRPr="00997B2F" w:rsidRDefault="00997B2F" w:rsidP="00997B2F">
      <w:pPr>
        <w:spacing w:after="0" w:line="240" w:lineRule="auto"/>
        <w:rPr>
          <w:rFonts w:ascii="Times New Roman" w:eastAsia="Times New Roman" w:hAnsi="Times New Roman" w:cs="Times New Roman"/>
          <w:kern w:val="0"/>
          <w:sz w:val="22"/>
          <w:szCs w:val="22"/>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631"/>
        <w:gridCol w:w="2283"/>
        <w:gridCol w:w="3299"/>
      </w:tblGrid>
      <w:tr w:rsidR="00997B2F" w:rsidRPr="00997B2F" w14:paraId="2F47F19F" w14:textId="77777777" w:rsidTr="00262890">
        <w:tc>
          <w:tcPr>
            <w:tcW w:w="1838" w:type="dxa"/>
          </w:tcPr>
          <w:p w14:paraId="117C2ECE" w14:textId="77777777" w:rsidR="00997B2F" w:rsidRPr="00997B2F" w:rsidRDefault="00997B2F" w:rsidP="00997B2F">
            <w:pPr>
              <w:spacing w:after="0" w:line="240" w:lineRule="auto"/>
              <w:jc w:val="both"/>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Sutarties pavadinimas</w:t>
            </w:r>
          </w:p>
        </w:tc>
        <w:tc>
          <w:tcPr>
            <w:tcW w:w="8647" w:type="dxa"/>
            <w:gridSpan w:val="3"/>
          </w:tcPr>
          <w:p w14:paraId="641C5DD0" w14:textId="440756E4" w:rsidR="00997B2F" w:rsidRPr="00997B2F" w:rsidRDefault="00953242" w:rsidP="00997B2F">
            <w:pPr>
              <w:spacing w:after="0" w:line="240" w:lineRule="auto"/>
              <w:jc w:val="both"/>
              <w:rPr>
                <w:rFonts w:ascii="Times New Roman" w:eastAsia="Times New Roman" w:hAnsi="Times New Roman" w:cs="Times New Roman"/>
                <w:sz w:val="22"/>
                <w:szCs w:val="22"/>
                <w14:ligatures w14:val="none"/>
              </w:rPr>
            </w:pPr>
            <w:r>
              <w:rPr>
                <w:rFonts w:ascii="Times New Roman" w:eastAsia="Times New Roman" w:hAnsi="Times New Roman" w:cs="Times New Roman"/>
                <w:kern w:val="0"/>
                <w:sz w:val="22"/>
                <w:szCs w:val="22"/>
                <w14:ligatures w14:val="none"/>
              </w:rPr>
              <w:t>L</w:t>
            </w:r>
            <w:r w:rsidRPr="00953242">
              <w:rPr>
                <w:rFonts w:ascii="Times New Roman" w:eastAsia="Times New Roman" w:hAnsi="Times New Roman" w:cs="Times New Roman"/>
                <w:kern w:val="0"/>
                <w:sz w:val="22"/>
                <w:szCs w:val="22"/>
                <w14:ligatures w14:val="none"/>
              </w:rPr>
              <w:t>inijinio greitintuvo demontavimo ir utilizavimo</w:t>
            </w:r>
            <w:r w:rsidR="00997B2F">
              <w:rPr>
                <w:rFonts w:ascii="Times New Roman" w:eastAsia="Times New Roman" w:hAnsi="Times New Roman" w:cs="Times New Roman"/>
                <w:kern w:val="0"/>
                <w:sz w:val="22"/>
                <w:szCs w:val="22"/>
                <w14:ligatures w14:val="none"/>
              </w:rPr>
              <w:t xml:space="preserve"> </w:t>
            </w:r>
            <w:r w:rsidR="00997B2F" w:rsidRPr="00997B2F">
              <w:rPr>
                <w:rFonts w:ascii="Times New Roman" w:eastAsia="Times New Roman" w:hAnsi="Times New Roman" w:cs="Times New Roman"/>
                <w:kern w:val="0"/>
                <w:sz w:val="22"/>
                <w:szCs w:val="22"/>
                <w14:ligatures w14:val="none"/>
              </w:rPr>
              <w:t>paslaugų pirkimo-pardavimo sutartis</w:t>
            </w:r>
          </w:p>
        </w:tc>
      </w:tr>
      <w:tr w:rsidR="00997B2F" w:rsidRPr="00997B2F" w14:paraId="2973CE26" w14:textId="77777777" w:rsidTr="00262890">
        <w:tc>
          <w:tcPr>
            <w:tcW w:w="1838" w:type="dxa"/>
          </w:tcPr>
          <w:p w14:paraId="760D1A4E" w14:textId="77777777" w:rsidR="00997B2F" w:rsidRPr="00997B2F" w:rsidRDefault="00997B2F" w:rsidP="00997B2F">
            <w:pPr>
              <w:spacing w:after="0" w:line="240" w:lineRule="auto"/>
              <w:jc w:val="both"/>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Sutarties data</w:t>
            </w:r>
          </w:p>
        </w:tc>
        <w:tc>
          <w:tcPr>
            <w:tcW w:w="2787" w:type="dxa"/>
          </w:tcPr>
          <w:p w14:paraId="6FB70F5B" w14:textId="77777777" w:rsidR="00997B2F" w:rsidRPr="00997B2F" w:rsidRDefault="00997B2F" w:rsidP="00997B2F">
            <w:pPr>
              <w:spacing w:after="0" w:line="240" w:lineRule="auto"/>
              <w:jc w:val="both"/>
              <w:rPr>
                <w:rFonts w:ascii="Times New Roman" w:eastAsia="Times New Roman" w:hAnsi="Times New Roman" w:cs="Times New Roman"/>
                <w:sz w:val="22"/>
                <w:szCs w:val="22"/>
                <w14:ligatures w14:val="none"/>
              </w:rPr>
            </w:pPr>
          </w:p>
        </w:tc>
        <w:tc>
          <w:tcPr>
            <w:tcW w:w="2362" w:type="dxa"/>
          </w:tcPr>
          <w:p w14:paraId="5CD4FAFC" w14:textId="77777777" w:rsidR="00997B2F" w:rsidRPr="00997B2F" w:rsidRDefault="00997B2F" w:rsidP="00997B2F">
            <w:pPr>
              <w:spacing w:after="0" w:line="240" w:lineRule="auto"/>
              <w:jc w:val="both"/>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Sutarties numeris</w:t>
            </w:r>
          </w:p>
        </w:tc>
        <w:tc>
          <w:tcPr>
            <w:tcW w:w="3498" w:type="dxa"/>
          </w:tcPr>
          <w:p w14:paraId="71AD8929" w14:textId="77777777" w:rsidR="00997B2F" w:rsidRPr="00997B2F" w:rsidRDefault="00997B2F" w:rsidP="00997B2F">
            <w:pPr>
              <w:spacing w:after="0" w:line="240" w:lineRule="auto"/>
              <w:jc w:val="both"/>
              <w:rPr>
                <w:rFonts w:ascii="Times New Roman" w:eastAsia="Times New Roman" w:hAnsi="Times New Roman" w:cs="Times New Roman"/>
                <w:sz w:val="22"/>
                <w:szCs w:val="22"/>
                <w14:ligatures w14:val="none"/>
              </w:rPr>
            </w:pPr>
          </w:p>
        </w:tc>
      </w:tr>
    </w:tbl>
    <w:p w14:paraId="5AB86324" w14:textId="77777777" w:rsidR="00997B2F" w:rsidRPr="00997B2F" w:rsidRDefault="00997B2F" w:rsidP="00997B2F">
      <w:pPr>
        <w:spacing w:after="0" w:line="240" w:lineRule="auto"/>
        <w:jc w:val="both"/>
        <w:rPr>
          <w:rFonts w:ascii="Times New Roman" w:eastAsia="Times New Roman" w:hAnsi="Times New Roman" w:cs="Times New Roman"/>
          <w:kern w:val="0"/>
          <w:sz w:val="22"/>
          <w:szCs w:val="22"/>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252"/>
        <w:gridCol w:w="4360"/>
      </w:tblGrid>
      <w:tr w:rsidR="00997B2F" w:rsidRPr="00997B2F" w14:paraId="614B4E3C" w14:textId="77777777" w:rsidTr="00262890">
        <w:tc>
          <w:tcPr>
            <w:tcW w:w="10025" w:type="dxa"/>
            <w:gridSpan w:val="3"/>
          </w:tcPr>
          <w:p w14:paraId="6EC04606" w14:textId="77777777" w:rsidR="00997B2F" w:rsidRPr="00997B2F" w:rsidRDefault="00997B2F" w:rsidP="00997B2F">
            <w:pPr>
              <w:spacing w:after="0" w:line="240" w:lineRule="auto"/>
              <w:jc w:val="center"/>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1. SUTARTIES ŠALYS</w:t>
            </w:r>
          </w:p>
        </w:tc>
      </w:tr>
      <w:tr w:rsidR="00997B2F" w:rsidRPr="00997B2F" w14:paraId="41AC1F57" w14:textId="77777777" w:rsidTr="00262890">
        <w:tc>
          <w:tcPr>
            <w:tcW w:w="1413" w:type="dxa"/>
            <w:vMerge w:val="restart"/>
          </w:tcPr>
          <w:p w14:paraId="21054FF5" w14:textId="77777777" w:rsidR="00997B2F" w:rsidRPr="00997B2F" w:rsidRDefault="00997B2F" w:rsidP="00997B2F">
            <w:pPr>
              <w:spacing w:after="0" w:line="240" w:lineRule="auto"/>
              <w:jc w:val="center"/>
              <w:rPr>
                <w:rFonts w:ascii="Times New Roman" w:eastAsia="Times New Roman" w:hAnsi="Times New Roman" w:cs="Times New Roman"/>
                <w:b/>
                <w:sz w:val="22"/>
                <w:szCs w:val="22"/>
                <w14:ligatures w14:val="none"/>
              </w:rPr>
            </w:pPr>
          </w:p>
          <w:p w14:paraId="63D91CA7" w14:textId="77777777" w:rsidR="00997B2F" w:rsidRPr="00997B2F" w:rsidRDefault="00997B2F" w:rsidP="00997B2F">
            <w:pPr>
              <w:spacing w:after="0" w:line="240" w:lineRule="auto"/>
              <w:jc w:val="center"/>
              <w:rPr>
                <w:rFonts w:ascii="Times New Roman" w:eastAsia="Times New Roman" w:hAnsi="Times New Roman" w:cs="Times New Roman"/>
                <w:b/>
                <w:sz w:val="22"/>
                <w:szCs w:val="22"/>
                <w14:ligatures w14:val="none"/>
              </w:rPr>
            </w:pPr>
          </w:p>
          <w:p w14:paraId="1B2D2AC8" w14:textId="77777777" w:rsidR="00997B2F" w:rsidRPr="00997B2F" w:rsidRDefault="00997B2F" w:rsidP="00997B2F">
            <w:pPr>
              <w:spacing w:after="0" w:line="240" w:lineRule="auto"/>
              <w:jc w:val="center"/>
              <w:rPr>
                <w:rFonts w:ascii="Times New Roman" w:eastAsia="Times New Roman" w:hAnsi="Times New Roman" w:cs="Times New Roman"/>
                <w:b/>
                <w:sz w:val="22"/>
                <w:szCs w:val="22"/>
                <w14:ligatures w14:val="none"/>
              </w:rPr>
            </w:pPr>
          </w:p>
          <w:p w14:paraId="2ECEF4A7"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p>
          <w:p w14:paraId="548C74C5"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1.1. Pirkėjas</w:t>
            </w:r>
          </w:p>
        </w:tc>
        <w:tc>
          <w:tcPr>
            <w:tcW w:w="4252" w:type="dxa"/>
          </w:tcPr>
          <w:p w14:paraId="2B689C0F"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1.1.1. Pavadinimas</w:t>
            </w:r>
          </w:p>
        </w:tc>
        <w:tc>
          <w:tcPr>
            <w:tcW w:w="4360" w:type="dxa"/>
          </w:tcPr>
          <w:p w14:paraId="6737B3E7" w14:textId="77777777" w:rsidR="00997B2F" w:rsidRPr="00997B2F" w:rsidRDefault="00997B2F" w:rsidP="00997B2F">
            <w:pPr>
              <w:spacing w:after="0" w:line="240" w:lineRule="auto"/>
              <w:jc w:val="center"/>
              <w:rPr>
                <w:rFonts w:ascii="Times New Roman" w:eastAsia="Times New Roman" w:hAnsi="Times New Roman" w:cs="Times New Roman"/>
                <w:b/>
                <w:bCs/>
                <w:kern w:val="0"/>
                <w:sz w:val="22"/>
                <w:szCs w:val="22"/>
                <w14:ligatures w14:val="none"/>
              </w:rPr>
            </w:pPr>
            <w:r w:rsidRPr="00997B2F">
              <w:rPr>
                <w:rFonts w:ascii="Times New Roman" w:eastAsia="Times New Roman" w:hAnsi="Times New Roman" w:cs="Times New Roman"/>
                <w:b/>
                <w:bCs/>
                <w:kern w:val="0"/>
                <w:sz w:val="22"/>
                <w:szCs w:val="22"/>
                <w14:ligatures w14:val="none"/>
              </w:rPr>
              <w:t xml:space="preserve">VšĮ Vilniaus universiteto ligoninės Santaros klinikų filialas </w:t>
            </w:r>
          </w:p>
          <w:p w14:paraId="5EFD978F" w14:textId="77777777" w:rsidR="00997B2F" w:rsidRPr="00997B2F" w:rsidRDefault="00997B2F" w:rsidP="00997B2F">
            <w:pPr>
              <w:spacing w:after="0" w:line="240" w:lineRule="auto"/>
              <w:jc w:val="center"/>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b/>
                <w:bCs/>
                <w:kern w:val="0"/>
                <w:sz w:val="22"/>
                <w:szCs w:val="22"/>
                <w14:ligatures w14:val="none"/>
              </w:rPr>
              <w:t>Nacionalinis vėžio centras</w:t>
            </w:r>
          </w:p>
        </w:tc>
      </w:tr>
      <w:tr w:rsidR="00997B2F" w:rsidRPr="00997B2F" w14:paraId="7D355FA3" w14:textId="77777777" w:rsidTr="00262890">
        <w:tc>
          <w:tcPr>
            <w:tcW w:w="1413" w:type="dxa"/>
            <w:vMerge/>
          </w:tcPr>
          <w:p w14:paraId="033B3702"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p>
        </w:tc>
        <w:tc>
          <w:tcPr>
            <w:tcW w:w="4252" w:type="dxa"/>
          </w:tcPr>
          <w:p w14:paraId="11B9F882"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1.1.2. Juridinio asmens kodas</w:t>
            </w:r>
          </w:p>
        </w:tc>
        <w:tc>
          <w:tcPr>
            <w:tcW w:w="4360" w:type="dxa"/>
          </w:tcPr>
          <w:p w14:paraId="267F5039" w14:textId="77777777" w:rsidR="00997B2F" w:rsidRPr="00997B2F" w:rsidRDefault="00997B2F" w:rsidP="00997B2F">
            <w:pPr>
              <w:spacing w:after="0" w:line="240" w:lineRule="auto"/>
              <w:jc w:val="center"/>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kern w:val="0"/>
                <w:sz w:val="22"/>
                <w:szCs w:val="22"/>
                <w14:ligatures w14:val="none"/>
              </w:rPr>
              <w:t>124364561</w:t>
            </w:r>
          </w:p>
        </w:tc>
      </w:tr>
      <w:tr w:rsidR="00997B2F" w:rsidRPr="00997B2F" w14:paraId="07587AF0" w14:textId="77777777" w:rsidTr="00262890">
        <w:tc>
          <w:tcPr>
            <w:tcW w:w="1413" w:type="dxa"/>
            <w:vMerge/>
          </w:tcPr>
          <w:p w14:paraId="03A2F49E"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p>
        </w:tc>
        <w:tc>
          <w:tcPr>
            <w:tcW w:w="4252" w:type="dxa"/>
          </w:tcPr>
          <w:p w14:paraId="1D8F0361"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 xml:space="preserve">1.1.3. Filialo kodas Juridinių asmenų registre </w:t>
            </w:r>
          </w:p>
        </w:tc>
        <w:tc>
          <w:tcPr>
            <w:tcW w:w="4360" w:type="dxa"/>
          </w:tcPr>
          <w:p w14:paraId="128159A3" w14:textId="77777777" w:rsidR="00997B2F" w:rsidRPr="00997B2F" w:rsidRDefault="00997B2F" w:rsidP="00997B2F">
            <w:pPr>
              <w:spacing w:after="0" w:line="240" w:lineRule="auto"/>
              <w:jc w:val="center"/>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307053706</w:t>
            </w:r>
          </w:p>
        </w:tc>
      </w:tr>
      <w:tr w:rsidR="00997B2F" w:rsidRPr="00997B2F" w14:paraId="2D817F08" w14:textId="77777777" w:rsidTr="00262890">
        <w:tc>
          <w:tcPr>
            <w:tcW w:w="1413" w:type="dxa"/>
            <w:vMerge/>
          </w:tcPr>
          <w:p w14:paraId="68710FEB"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p>
        </w:tc>
        <w:tc>
          <w:tcPr>
            <w:tcW w:w="4252" w:type="dxa"/>
          </w:tcPr>
          <w:p w14:paraId="547C9631"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1.1.4. Adresas</w:t>
            </w:r>
          </w:p>
        </w:tc>
        <w:tc>
          <w:tcPr>
            <w:tcW w:w="4360" w:type="dxa"/>
          </w:tcPr>
          <w:p w14:paraId="4A9ABE40" w14:textId="77777777" w:rsidR="00997B2F" w:rsidRPr="00997B2F" w:rsidRDefault="00997B2F" w:rsidP="00997B2F">
            <w:pPr>
              <w:spacing w:after="0" w:line="240" w:lineRule="auto"/>
              <w:jc w:val="center"/>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kern w:val="0"/>
                <w:sz w:val="22"/>
                <w:szCs w:val="22"/>
                <w14:ligatures w14:val="none"/>
              </w:rPr>
              <w:t>Santariškių g. 1, LT-08406 Vilnius</w:t>
            </w:r>
          </w:p>
        </w:tc>
      </w:tr>
      <w:tr w:rsidR="00997B2F" w:rsidRPr="00997B2F" w14:paraId="32E9F697" w14:textId="77777777" w:rsidTr="00262890">
        <w:tc>
          <w:tcPr>
            <w:tcW w:w="1413" w:type="dxa"/>
            <w:vMerge/>
          </w:tcPr>
          <w:p w14:paraId="5BF33151"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p>
        </w:tc>
        <w:tc>
          <w:tcPr>
            <w:tcW w:w="4252" w:type="dxa"/>
          </w:tcPr>
          <w:p w14:paraId="1BB7E158"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1.1.5. PVM mokėtojo kodas</w:t>
            </w:r>
          </w:p>
        </w:tc>
        <w:tc>
          <w:tcPr>
            <w:tcW w:w="4360" w:type="dxa"/>
          </w:tcPr>
          <w:p w14:paraId="784CBC8A" w14:textId="77777777" w:rsidR="00997B2F" w:rsidRPr="00997B2F" w:rsidRDefault="00997B2F" w:rsidP="00997B2F">
            <w:pPr>
              <w:spacing w:after="0" w:line="240" w:lineRule="auto"/>
              <w:jc w:val="center"/>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kern w:val="0"/>
                <w:sz w:val="22"/>
                <w:szCs w:val="22"/>
                <w14:ligatures w14:val="none"/>
              </w:rPr>
              <w:t>PVM kodas: LT243645610</w:t>
            </w:r>
          </w:p>
        </w:tc>
      </w:tr>
      <w:tr w:rsidR="00997B2F" w:rsidRPr="00997B2F" w14:paraId="12B488BD" w14:textId="77777777" w:rsidTr="00262890">
        <w:tc>
          <w:tcPr>
            <w:tcW w:w="1413" w:type="dxa"/>
            <w:vMerge/>
          </w:tcPr>
          <w:p w14:paraId="54A5CD74"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p>
        </w:tc>
        <w:tc>
          <w:tcPr>
            <w:tcW w:w="4252" w:type="dxa"/>
          </w:tcPr>
          <w:p w14:paraId="77C7C9BB"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1.1.6. Atsiskaitomoji sąskaita</w:t>
            </w:r>
          </w:p>
        </w:tc>
        <w:tc>
          <w:tcPr>
            <w:tcW w:w="4360" w:type="dxa"/>
          </w:tcPr>
          <w:p w14:paraId="46930F08" w14:textId="77777777" w:rsidR="00997B2F" w:rsidRPr="00997B2F" w:rsidRDefault="00997B2F" w:rsidP="00997B2F">
            <w:pPr>
              <w:spacing w:after="0" w:line="240" w:lineRule="auto"/>
              <w:jc w:val="center"/>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kern w:val="0"/>
                <w:sz w:val="22"/>
                <w:szCs w:val="22"/>
                <w14:ligatures w14:val="none"/>
              </w:rPr>
              <w:t>LT58 7300 0101 9128 2624</w:t>
            </w:r>
          </w:p>
        </w:tc>
      </w:tr>
      <w:tr w:rsidR="00997B2F" w:rsidRPr="00997B2F" w14:paraId="5FDB66E9" w14:textId="77777777" w:rsidTr="00262890">
        <w:tc>
          <w:tcPr>
            <w:tcW w:w="1413" w:type="dxa"/>
            <w:vMerge/>
          </w:tcPr>
          <w:p w14:paraId="32EE848A"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p>
        </w:tc>
        <w:tc>
          <w:tcPr>
            <w:tcW w:w="4252" w:type="dxa"/>
          </w:tcPr>
          <w:p w14:paraId="035F7FB9"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1.1.7. Bankas, banko kodas</w:t>
            </w:r>
          </w:p>
        </w:tc>
        <w:tc>
          <w:tcPr>
            <w:tcW w:w="4360" w:type="dxa"/>
          </w:tcPr>
          <w:p w14:paraId="01B38AAB" w14:textId="77777777" w:rsidR="00997B2F" w:rsidRPr="00997B2F" w:rsidRDefault="00997B2F" w:rsidP="00997B2F">
            <w:pPr>
              <w:spacing w:after="0" w:line="240" w:lineRule="auto"/>
              <w:jc w:val="center"/>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kern w:val="0"/>
                <w:sz w:val="22"/>
                <w:szCs w:val="22"/>
                <w14:ligatures w14:val="none"/>
              </w:rPr>
              <w:t>„Swedbank“, AB, banko kodas 73000</w:t>
            </w:r>
          </w:p>
        </w:tc>
      </w:tr>
      <w:tr w:rsidR="00997B2F" w:rsidRPr="00997B2F" w14:paraId="31BBF7CB" w14:textId="77777777" w:rsidTr="00262890">
        <w:tc>
          <w:tcPr>
            <w:tcW w:w="1413" w:type="dxa"/>
            <w:vMerge/>
          </w:tcPr>
          <w:p w14:paraId="7F07D99A"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p>
        </w:tc>
        <w:tc>
          <w:tcPr>
            <w:tcW w:w="4252" w:type="dxa"/>
          </w:tcPr>
          <w:p w14:paraId="6B33DB6F"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1.1.8. Telefonas</w:t>
            </w:r>
          </w:p>
        </w:tc>
        <w:tc>
          <w:tcPr>
            <w:tcW w:w="4360" w:type="dxa"/>
          </w:tcPr>
          <w:p w14:paraId="3F762025" w14:textId="77777777" w:rsidR="00997B2F" w:rsidRPr="00997B2F" w:rsidRDefault="00997B2F" w:rsidP="00997B2F">
            <w:pPr>
              <w:spacing w:after="0" w:line="240" w:lineRule="auto"/>
              <w:jc w:val="center"/>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kern w:val="0"/>
                <w:sz w:val="22"/>
                <w:szCs w:val="22"/>
                <w14:ligatures w14:val="none"/>
              </w:rPr>
              <w:t xml:space="preserve"> +370 5 2786700</w:t>
            </w:r>
          </w:p>
        </w:tc>
      </w:tr>
      <w:tr w:rsidR="00997B2F" w:rsidRPr="00997B2F" w14:paraId="44DD2810" w14:textId="77777777" w:rsidTr="00262890">
        <w:tc>
          <w:tcPr>
            <w:tcW w:w="1413" w:type="dxa"/>
            <w:vMerge/>
          </w:tcPr>
          <w:p w14:paraId="131E041C"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p>
        </w:tc>
        <w:tc>
          <w:tcPr>
            <w:tcW w:w="4252" w:type="dxa"/>
          </w:tcPr>
          <w:p w14:paraId="01906617"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1.1.9. El. paštas</w:t>
            </w:r>
          </w:p>
        </w:tc>
        <w:tc>
          <w:tcPr>
            <w:tcW w:w="4360" w:type="dxa"/>
          </w:tcPr>
          <w:p w14:paraId="1BA93183" w14:textId="77777777" w:rsidR="00997B2F" w:rsidRPr="00997B2F" w:rsidRDefault="00997B2F" w:rsidP="00997B2F">
            <w:pPr>
              <w:spacing w:after="0" w:line="240" w:lineRule="auto"/>
              <w:jc w:val="center"/>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kern w:val="0"/>
                <w:sz w:val="22"/>
                <w:szCs w:val="22"/>
                <w14:ligatures w14:val="none"/>
              </w:rPr>
              <w:t>administracija@nvc.santa.lt</w:t>
            </w:r>
          </w:p>
        </w:tc>
      </w:tr>
      <w:tr w:rsidR="00997B2F" w:rsidRPr="00997B2F" w14:paraId="49942547" w14:textId="77777777" w:rsidTr="00262890">
        <w:tc>
          <w:tcPr>
            <w:tcW w:w="1413" w:type="dxa"/>
            <w:vMerge/>
          </w:tcPr>
          <w:p w14:paraId="7356B900"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p>
        </w:tc>
        <w:tc>
          <w:tcPr>
            <w:tcW w:w="4252" w:type="dxa"/>
          </w:tcPr>
          <w:p w14:paraId="61042C95"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1.1.10. Šalies atstovas</w:t>
            </w:r>
          </w:p>
        </w:tc>
        <w:tc>
          <w:tcPr>
            <w:tcW w:w="4360" w:type="dxa"/>
          </w:tcPr>
          <w:p w14:paraId="782F4C6F" w14:textId="77777777" w:rsidR="00997B2F" w:rsidRPr="00997B2F" w:rsidRDefault="00997B2F" w:rsidP="00997B2F">
            <w:pPr>
              <w:spacing w:after="0" w:line="240" w:lineRule="auto"/>
              <w:jc w:val="center"/>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Direktorius Valdas Pečeliūnas</w:t>
            </w:r>
          </w:p>
        </w:tc>
      </w:tr>
      <w:tr w:rsidR="00997B2F" w:rsidRPr="00997B2F" w14:paraId="60C0C8F7" w14:textId="77777777" w:rsidTr="00262890">
        <w:tc>
          <w:tcPr>
            <w:tcW w:w="1413" w:type="dxa"/>
            <w:vMerge/>
          </w:tcPr>
          <w:p w14:paraId="5366DE72"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p>
        </w:tc>
        <w:tc>
          <w:tcPr>
            <w:tcW w:w="4252" w:type="dxa"/>
          </w:tcPr>
          <w:p w14:paraId="2C70AA76"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1.1.11. Atstovavimo pagrindas</w:t>
            </w:r>
          </w:p>
        </w:tc>
        <w:tc>
          <w:tcPr>
            <w:tcW w:w="4360" w:type="dxa"/>
          </w:tcPr>
          <w:p w14:paraId="79482BAF" w14:textId="77777777" w:rsidR="00997B2F" w:rsidRPr="00997B2F" w:rsidRDefault="00997B2F" w:rsidP="00997B2F">
            <w:pPr>
              <w:spacing w:after="0" w:line="240" w:lineRule="auto"/>
              <w:jc w:val="center"/>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Pagal filialo nuostatus</w:t>
            </w:r>
          </w:p>
        </w:tc>
      </w:tr>
      <w:tr w:rsidR="00997B2F" w:rsidRPr="00997B2F" w14:paraId="68B96530" w14:textId="77777777" w:rsidTr="00262890">
        <w:tc>
          <w:tcPr>
            <w:tcW w:w="10025" w:type="dxa"/>
            <w:gridSpan w:val="3"/>
          </w:tcPr>
          <w:p w14:paraId="5EEA9740" w14:textId="77777777" w:rsidR="00997B2F" w:rsidRPr="00997B2F" w:rsidRDefault="00997B2F" w:rsidP="00997B2F">
            <w:pPr>
              <w:spacing w:after="0" w:line="240" w:lineRule="auto"/>
              <w:jc w:val="center"/>
              <w:rPr>
                <w:rFonts w:ascii="Times New Roman" w:eastAsia="Times New Roman" w:hAnsi="Times New Roman" w:cs="Times New Roman"/>
                <w:kern w:val="0"/>
                <w:sz w:val="22"/>
                <w:szCs w:val="22"/>
                <w14:ligatures w14:val="none"/>
              </w:rPr>
            </w:pPr>
          </w:p>
        </w:tc>
      </w:tr>
      <w:tr w:rsidR="00997B2F" w:rsidRPr="00997B2F" w14:paraId="5FD89A3C" w14:textId="77777777" w:rsidTr="00262890">
        <w:tc>
          <w:tcPr>
            <w:tcW w:w="1413" w:type="dxa"/>
            <w:vMerge w:val="restart"/>
          </w:tcPr>
          <w:p w14:paraId="2B6BD4B4"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p>
          <w:p w14:paraId="62CBD74E"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1.2. Tiekėjas</w:t>
            </w:r>
          </w:p>
          <w:p w14:paraId="410FA3FA"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p>
        </w:tc>
        <w:tc>
          <w:tcPr>
            <w:tcW w:w="4252" w:type="dxa"/>
          </w:tcPr>
          <w:p w14:paraId="10128318"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1.2.1. Pavadinimas</w:t>
            </w:r>
          </w:p>
        </w:tc>
        <w:tc>
          <w:tcPr>
            <w:tcW w:w="4360" w:type="dxa"/>
          </w:tcPr>
          <w:p w14:paraId="313BD7F5" w14:textId="339031DC" w:rsidR="00997B2F" w:rsidRPr="00997B2F" w:rsidRDefault="00997B2F" w:rsidP="00997B2F">
            <w:pPr>
              <w:spacing w:after="0" w:line="240" w:lineRule="auto"/>
              <w:jc w:val="center"/>
              <w:rPr>
                <w:rFonts w:ascii="Times New Roman" w:eastAsia="Times New Roman" w:hAnsi="Times New Roman" w:cs="Times New Roman"/>
                <w:b/>
                <w:bCs/>
                <w:sz w:val="22"/>
                <w:szCs w:val="22"/>
                <w14:ligatures w14:val="none"/>
              </w:rPr>
            </w:pPr>
          </w:p>
        </w:tc>
      </w:tr>
      <w:tr w:rsidR="00997B2F" w:rsidRPr="00997B2F" w14:paraId="1EB6CE54" w14:textId="77777777" w:rsidTr="00262890">
        <w:tc>
          <w:tcPr>
            <w:tcW w:w="1413" w:type="dxa"/>
            <w:vMerge/>
          </w:tcPr>
          <w:p w14:paraId="13A1CD89"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p>
        </w:tc>
        <w:tc>
          <w:tcPr>
            <w:tcW w:w="4252" w:type="dxa"/>
          </w:tcPr>
          <w:p w14:paraId="4156BD29"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1.2.2. Juridinio asmens kodas</w:t>
            </w:r>
          </w:p>
        </w:tc>
        <w:tc>
          <w:tcPr>
            <w:tcW w:w="4360" w:type="dxa"/>
          </w:tcPr>
          <w:p w14:paraId="37A3B72B" w14:textId="3DD58CA1" w:rsidR="00997B2F" w:rsidRPr="00997B2F" w:rsidRDefault="00997B2F" w:rsidP="00997B2F">
            <w:pPr>
              <w:spacing w:after="0" w:line="240" w:lineRule="auto"/>
              <w:jc w:val="center"/>
              <w:rPr>
                <w:rFonts w:ascii="Times New Roman" w:eastAsia="Times New Roman" w:hAnsi="Times New Roman" w:cs="Times New Roman"/>
                <w:sz w:val="22"/>
                <w:szCs w:val="22"/>
                <w14:ligatures w14:val="none"/>
              </w:rPr>
            </w:pPr>
          </w:p>
        </w:tc>
      </w:tr>
      <w:tr w:rsidR="00997B2F" w:rsidRPr="00997B2F" w14:paraId="0F1E24DB" w14:textId="77777777" w:rsidTr="00262890">
        <w:tc>
          <w:tcPr>
            <w:tcW w:w="1413" w:type="dxa"/>
            <w:vMerge/>
          </w:tcPr>
          <w:p w14:paraId="661640F5"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p>
        </w:tc>
        <w:tc>
          <w:tcPr>
            <w:tcW w:w="4252" w:type="dxa"/>
          </w:tcPr>
          <w:p w14:paraId="7EC6EC0A"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1.2.3. Adresas</w:t>
            </w:r>
          </w:p>
        </w:tc>
        <w:tc>
          <w:tcPr>
            <w:tcW w:w="4360" w:type="dxa"/>
          </w:tcPr>
          <w:p w14:paraId="305A3132" w14:textId="4480CFCF" w:rsidR="00997B2F" w:rsidRPr="00997B2F" w:rsidRDefault="00997B2F" w:rsidP="00997B2F">
            <w:pPr>
              <w:spacing w:after="0" w:line="240" w:lineRule="auto"/>
              <w:ind w:left="-426" w:firstLine="426"/>
              <w:jc w:val="center"/>
              <w:rPr>
                <w:rFonts w:ascii="Times New Roman" w:eastAsia="Times New Roman" w:hAnsi="Times New Roman" w:cs="Times New Roman"/>
                <w:kern w:val="0"/>
                <w:sz w:val="22"/>
                <w:szCs w:val="22"/>
                <w14:ligatures w14:val="none"/>
              </w:rPr>
            </w:pPr>
          </w:p>
        </w:tc>
      </w:tr>
      <w:tr w:rsidR="00997B2F" w:rsidRPr="00997B2F" w14:paraId="44323CC7" w14:textId="77777777" w:rsidTr="00262890">
        <w:tc>
          <w:tcPr>
            <w:tcW w:w="1413" w:type="dxa"/>
            <w:vMerge/>
          </w:tcPr>
          <w:p w14:paraId="1278A94C"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p>
        </w:tc>
        <w:tc>
          <w:tcPr>
            <w:tcW w:w="4252" w:type="dxa"/>
          </w:tcPr>
          <w:p w14:paraId="3A0383E1"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1.2.4. PVM mokėtojo kodas</w:t>
            </w:r>
          </w:p>
        </w:tc>
        <w:tc>
          <w:tcPr>
            <w:tcW w:w="4360" w:type="dxa"/>
          </w:tcPr>
          <w:p w14:paraId="33E71C37" w14:textId="1CB11171" w:rsidR="00997B2F" w:rsidRPr="00997B2F" w:rsidRDefault="00997B2F" w:rsidP="00997B2F">
            <w:pPr>
              <w:spacing w:after="0" w:line="240" w:lineRule="auto"/>
              <w:jc w:val="center"/>
              <w:rPr>
                <w:rFonts w:ascii="Times New Roman" w:eastAsia="Times New Roman" w:hAnsi="Times New Roman" w:cs="Times New Roman"/>
                <w:sz w:val="22"/>
                <w:szCs w:val="22"/>
                <w14:ligatures w14:val="none"/>
              </w:rPr>
            </w:pPr>
          </w:p>
        </w:tc>
      </w:tr>
      <w:tr w:rsidR="00997B2F" w:rsidRPr="00997B2F" w14:paraId="2AD81676" w14:textId="77777777" w:rsidTr="00262890">
        <w:tc>
          <w:tcPr>
            <w:tcW w:w="1413" w:type="dxa"/>
            <w:vMerge/>
          </w:tcPr>
          <w:p w14:paraId="56526D1E"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p>
        </w:tc>
        <w:tc>
          <w:tcPr>
            <w:tcW w:w="4252" w:type="dxa"/>
          </w:tcPr>
          <w:p w14:paraId="3330F509"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1.2.5. Atsiskaitomoji sąskaita</w:t>
            </w:r>
          </w:p>
        </w:tc>
        <w:tc>
          <w:tcPr>
            <w:tcW w:w="4360" w:type="dxa"/>
          </w:tcPr>
          <w:p w14:paraId="78352BA3" w14:textId="4FF6DC57" w:rsidR="00997B2F" w:rsidRPr="00997B2F" w:rsidRDefault="00997B2F" w:rsidP="00997B2F">
            <w:pPr>
              <w:spacing w:after="0" w:line="240" w:lineRule="auto"/>
              <w:jc w:val="center"/>
              <w:rPr>
                <w:rFonts w:ascii="Times New Roman" w:eastAsia="Times New Roman" w:hAnsi="Times New Roman" w:cs="Times New Roman"/>
                <w:sz w:val="22"/>
                <w:szCs w:val="22"/>
                <w14:ligatures w14:val="none"/>
              </w:rPr>
            </w:pPr>
          </w:p>
        </w:tc>
      </w:tr>
      <w:tr w:rsidR="00997B2F" w:rsidRPr="00997B2F" w14:paraId="4E128AB3" w14:textId="77777777" w:rsidTr="00262890">
        <w:tc>
          <w:tcPr>
            <w:tcW w:w="1413" w:type="dxa"/>
            <w:vMerge/>
          </w:tcPr>
          <w:p w14:paraId="3EE2654A"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p>
        </w:tc>
        <w:tc>
          <w:tcPr>
            <w:tcW w:w="4252" w:type="dxa"/>
          </w:tcPr>
          <w:p w14:paraId="0E54991C"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1.2.6. Bankas, banko kodas</w:t>
            </w:r>
          </w:p>
        </w:tc>
        <w:tc>
          <w:tcPr>
            <w:tcW w:w="4360" w:type="dxa"/>
          </w:tcPr>
          <w:p w14:paraId="5E8276C0" w14:textId="4C6FC99A" w:rsidR="00997B2F" w:rsidRPr="00997B2F" w:rsidRDefault="00997B2F" w:rsidP="00997B2F">
            <w:pPr>
              <w:spacing w:after="0" w:line="240" w:lineRule="auto"/>
              <w:jc w:val="center"/>
              <w:rPr>
                <w:rFonts w:ascii="Times New Roman" w:eastAsia="Times New Roman" w:hAnsi="Times New Roman" w:cs="Times New Roman"/>
                <w:sz w:val="22"/>
                <w:szCs w:val="22"/>
                <w14:ligatures w14:val="none"/>
              </w:rPr>
            </w:pPr>
          </w:p>
        </w:tc>
      </w:tr>
      <w:tr w:rsidR="00997B2F" w:rsidRPr="00997B2F" w14:paraId="7C47D18C" w14:textId="77777777" w:rsidTr="00262890">
        <w:tc>
          <w:tcPr>
            <w:tcW w:w="1413" w:type="dxa"/>
            <w:vMerge/>
          </w:tcPr>
          <w:p w14:paraId="385FE4E5"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p>
        </w:tc>
        <w:tc>
          <w:tcPr>
            <w:tcW w:w="4252" w:type="dxa"/>
          </w:tcPr>
          <w:p w14:paraId="51DD064C"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1.2.7. Telefonas</w:t>
            </w:r>
          </w:p>
        </w:tc>
        <w:tc>
          <w:tcPr>
            <w:tcW w:w="4360" w:type="dxa"/>
          </w:tcPr>
          <w:p w14:paraId="27477B09" w14:textId="7795E42C" w:rsidR="00997B2F" w:rsidRPr="00997B2F" w:rsidRDefault="00997B2F" w:rsidP="00997B2F">
            <w:pPr>
              <w:spacing w:after="0" w:line="240" w:lineRule="auto"/>
              <w:jc w:val="center"/>
              <w:rPr>
                <w:rFonts w:ascii="Times New Roman" w:eastAsia="Times New Roman" w:hAnsi="Times New Roman" w:cs="Times New Roman"/>
                <w:sz w:val="22"/>
                <w:szCs w:val="22"/>
                <w14:ligatures w14:val="none"/>
              </w:rPr>
            </w:pPr>
          </w:p>
        </w:tc>
      </w:tr>
      <w:tr w:rsidR="00997B2F" w:rsidRPr="00997B2F" w14:paraId="29E9A8E7" w14:textId="77777777" w:rsidTr="00262890">
        <w:tc>
          <w:tcPr>
            <w:tcW w:w="1413" w:type="dxa"/>
            <w:vMerge/>
          </w:tcPr>
          <w:p w14:paraId="6A3EDA6C"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p>
        </w:tc>
        <w:tc>
          <w:tcPr>
            <w:tcW w:w="4252" w:type="dxa"/>
          </w:tcPr>
          <w:p w14:paraId="084E571A"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1.2.8. El. paštas</w:t>
            </w:r>
          </w:p>
        </w:tc>
        <w:tc>
          <w:tcPr>
            <w:tcW w:w="4360" w:type="dxa"/>
          </w:tcPr>
          <w:p w14:paraId="40702935" w14:textId="4C5F53E9" w:rsidR="00997B2F" w:rsidRPr="00997B2F" w:rsidRDefault="00997B2F" w:rsidP="00997B2F">
            <w:pPr>
              <w:spacing w:after="0" w:line="240" w:lineRule="auto"/>
              <w:jc w:val="center"/>
              <w:rPr>
                <w:rFonts w:ascii="Times New Roman" w:eastAsia="Times New Roman" w:hAnsi="Times New Roman" w:cs="Times New Roman"/>
                <w:sz w:val="22"/>
                <w:szCs w:val="22"/>
                <w14:ligatures w14:val="none"/>
              </w:rPr>
            </w:pPr>
          </w:p>
        </w:tc>
      </w:tr>
      <w:tr w:rsidR="00997B2F" w:rsidRPr="00997B2F" w14:paraId="30A5F6DF" w14:textId="77777777" w:rsidTr="00262890">
        <w:tc>
          <w:tcPr>
            <w:tcW w:w="1413" w:type="dxa"/>
            <w:vMerge/>
          </w:tcPr>
          <w:p w14:paraId="040166CF"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p>
        </w:tc>
        <w:tc>
          <w:tcPr>
            <w:tcW w:w="4252" w:type="dxa"/>
          </w:tcPr>
          <w:p w14:paraId="44D1D237"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1.2.9. Šalies atstovas</w:t>
            </w:r>
          </w:p>
        </w:tc>
        <w:tc>
          <w:tcPr>
            <w:tcW w:w="4360" w:type="dxa"/>
          </w:tcPr>
          <w:p w14:paraId="407A589B" w14:textId="0022E917" w:rsidR="00997B2F" w:rsidRPr="00997B2F" w:rsidRDefault="00997B2F" w:rsidP="00997B2F">
            <w:pPr>
              <w:spacing w:after="0" w:line="240" w:lineRule="auto"/>
              <w:jc w:val="center"/>
              <w:rPr>
                <w:rFonts w:ascii="Times New Roman" w:eastAsia="Times New Roman" w:hAnsi="Times New Roman" w:cs="Times New Roman"/>
                <w:sz w:val="22"/>
                <w:szCs w:val="22"/>
                <w14:ligatures w14:val="none"/>
              </w:rPr>
            </w:pPr>
          </w:p>
        </w:tc>
      </w:tr>
      <w:tr w:rsidR="00997B2F" w:rsidRPr="00997B2F" w14:paraId="741896EC" w14:textId="77777777" w:rsidTr="00262890">
        <w:tc>
          <w:tcPr>
            <w:tcW w:w="1413" w:type="dxa"/>
            <w:vMerge/>
          </w:tcPr>
          <w:p w14:paraId="69FC8434"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p>
        </w:tc>
        <w:tc>
          <w:tcPr>
            <w:tcW w:w="4252" w:type="dxa"/>
          </w:tcPr>
          <w:p w14:paraId="1768ABC4" w14:textId="77777777" w:rsidR="00997B2F" w:rsidRPr="00997B2F" w:rsidRDefault="00997B2F" w:rsidP="00997B2F">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1.2.10. Atstovavimo pagrindas</w:t>
            </w:r>
          </w:p>
        </w:tc>
        <w:tc>
          <w:tcPr>
            <w:tcW w:w="4360" w:type="dxa"/>
          </w:tcPr>
          <w:p w14:paraId="25922EC2" w14:textId="5654C9DB" w:rsidR="00997B2F" w:rsidRPr="00997B2F" w:rsidRDefault="00997B2F" w:rsidP="00997B2F">
            <w:pPr>
              <w:spacing w:after="0" w:line="240" w:lineRule="auto"/>
              <w:jc w:val="center"/>
              <w:rPr>
                <w:rFonts w:ascii="Times New Roman" w:eastAsia="Times New Roman" w:hAnsi="Times New Roman" w:cs="Times New Roman"/>
                <w:sz w:val="22"/>
                <w:szCs w:val="22"/>
                <w14:ligatures w14:val="none"/>
              </w:rPr>
            </w:pPr>
          </w:p>
        </w:tc>
      </w:tr>
    </w:tbl>
    <w:p w14:paraId="6E62E2C1" w14:textId="77777777" w:rsidR="00997B2F" w:rsidRPr="00997B2F" w:rsidRDefault="00997B2F" w:rsidP="00997B2F">
      <w:pPr>
        <w:spacing w:after="0" w:line="240" w:lineRule="auto"/>
        <w:jc w:val="both"/>
        <w:rPr>
          <w:rFonts w:ascii="Times New Roman" w:eastAsia="Times New Roman" w:hAnsi="Times New Roman" w:cs="Times New Roman"/>
          <w:kern w:val="0"/>
          <w:sz w:val="22"/>
          <w:szCs w:val="22"/>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252"/>
        <w:gridCol w:w="4836"/>
      </w:tblGrid>
      <w:tr w:rsidR="00997B2F" w:rsidRPr="00997B2F" w14:paraId="78F0D02D" w14:textId="77777777" w:rsidTr="00262890">
        <w:trPr>
          <w:trHeight w:val="300"/>
        </w:trPr>
        <w:tc>
          <w:tcPr>
            <w:tcW w:w="10060" w:type="dxa"/>
            <w:gridSpan w:val="3"/>
          </w:tcPr>
          <w:p w14:paraId="62A1EC3D" w14:textId="77777777" w:rsidR="00997B2F" w:rsidRPr="00997B2F" w:rsidRDefault="00997B2F" w:rsidP="00997B2F">
            <w:pPr>
              <w:spacing w:after="0" w:line="240" w:lineRule="auto"/>
              <w:jc w:val="center"/>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2. ATSAKINGI ASMENYS</w:t>
            </w:r>
          </w:p>
        </w:tc>
      </w:tr>
      <w:tr w:rsidR="00997B2F" w:rsidRPr="00997B2F" w14:paraId="7E3801B3" w14:textId="77777777" w:rsidTr="00912208">
        <w:trPr>
          <w:trHeight w:val="300"/>
        </w:trPr>
        <w:tc>
          <w:tcPr>
            <w:tcW w:w="2972" w:type="dxa"/>
          </w:tcPr>
          <w:p w14:paraId="496F3D64" w14:textId="77777777" w:rsidR="00997B2F" w:rsidRPr="00997B2F" w:rsidRDefault="00997B2F" w:rsidP="00997B2F">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 xml:space="preserve">2.1. Pirkėjo kontaktiniai asmenys, atsakingi už Sutarties vykdymą, </w:t>
            </w:r>
            <w:r w:rsidRPr="00997B2F">
              <w:rPr>
                <w:rFonts w:ascii="Times New Roman" w:eastAsia="Times New Roman" w:hAnsi="Times New Roman" w:cs="Times New Roman"/>
                <w:b/>
                <w:kern w:val="0"/>
                <w:sz w:val="22"/>
                <w:szCs w:val="22"/>
                <w14:ligatures w14:val="none"/>
              </w:rPr>
              <w:t>Paslaugų</w:t>
            </w:r>
            <w:r w:rsidRPr="00997B2F">
              <w:rPr>
                <w:rFonts w:ascii="Times New Roman" w:eastAsia="Times New Roman" w:hAnsi="Times New Roman" w:cs="Times New Roman"/>
                <w:b/>
                <w:sz w:val="22"/>
                <w:szCs w:val="22"/>
                <w14:ligatures w14:val="none"/>
              </w:rPr>
              <w:t xml:space="preserve"> priėmimą, sąskaitų per informacinę sistemą SABIS priėmimą</w:t>
            </w:r>
          </w:p>
        </w:tc>
        <w:tc>
          <w:tcPr>
            <w:tcW w:w="7088" w:type="dxa"/>
            <w:gridSpan w:val="2"/>
          </w:tcPr>
          <w:p w14:paraId="4B9306A9" w14:textId="77777777" w:rsidR="00997B2F" w:rsidRPr="00997B2F" w:rsidRDefault="00997B2F" w:rsidP="00997B2F">
            <w:pPr>
              <w:spacing w:after="0" w:line="240" w:lineRule="auto"/>
              <w:rPr>
                <w:rFonts w:ascii="Times New Roman" w:eastAsia="Times New Roman" w:hAnsi="Times New Roman" w:cs="Times New Roman"/>
                <w:kern w:val="0"/>
                <w:sz w:val="22"/>
                <w:szCs w:val="22"/>
                <w:u w:val="single"/>
                <w14:ligatures w14:val="none"/>
              </w:rPr>
            </w:pPr>
            <w:r w:rsidRPr="00997B2F">
              <w:rPr>
                <w:rFonts w:ascii="Times New Roman" w:eastAsia="Times New Roman" w:hAnsi="Times New Roman" w:cs="Times New Roman"/>
                <w:kern w:val="0"/>
                <w:sz w:val="22"/>
                <w:szCs w:val="22"/>
                <w:u w:val="single"/>
                <w14:ligatures w14:val="none"/>
              </w:rPr>
              <w:t>Atsakingas už sutarties vykdymą:</w:t>
            </w:r>
          </w:p>
          <w:p w14:paraId="6273595C" w14:textId="233D8F3F" w:rsidR="00997B2F" w:rsidRPr="00997B2F" w:rsidRDefault="00953242" w:rsidP="00997B2F">
            <w:pPr>
              <w:spacing w:after="0" w:line="240" w:lineRule="auto"/>
              <w:rPr>
                <w:rFonts w:ascii="Times New Roman" w:eastAsia="Times New Roman" w:hAnsi="Times New Roman" w:cs="Times New Roman"/>
                <w:color w:val="4472C4"/>
                <w:sz w:val="22"/>
                <w:szCs w:val="22"/>
                <w14:ligatures w14:val="none"/>
              </w:rPr>
            </w:pPr>
            <w:r w:rsidRPr="00953242">
              <w:rPr>
                <w:rFonts w:ascii="Times New Roman" w:eastAsia="Times New Roman" w:hAnsi="Times New Roman" w:cs="Times New Roman"/>
                <w:kern w:val="0"/>
                <w:sz w:val="22"/>
                <w:szCs w:val="22"/>
                <w14:ligatures w14:val="none"/>
              </w:rPr>
              <w:t>Medicininės technikos priežiūros skyriaus vedėjas Vilius Poderys, tel. +370 5 2190971, el. p. vilius.poderys@nvc.santa.lt</w:t>
            </w:r>
          </w:p>
        </w:tc>
      </w:tr>
      <w:tr w:rsidR="003F356E" w:rsidRPr="00997B2F" w14:paraId="65F2F2E3" w14:textId="77777777" w:rsidTr="00912208">
        <w:trPr>
          <w:trHeight w:val="300"/>
        </w:trPr>
        <w:tc>
          <w:tcPr>
            <w:tcW w:w="2972" w:type="dxa"/>
          </w:tcPr>
          <w:p w14:paraId="05DC5620" w14:textId="77777777" w:rsidR="003F356E" w:rsidRDefault="003F356E" w:rsidP="003F356E">
            <w:pPr>
              <w:spacing w:after="0" w:line="240" w:lineRule="auto"/>
              <w:ind w:right="-252"/>
              <w:rPr>
                <w:rFonts w:ascii="Times New Roman" w:eastAsia="Times New Roman" w:hAnsi="Times New Roman" w:cs="Times New Roman"/>
                <w:b/>
                <w:sz w:val="22"/>
                <w:szCs w:val="22"/>
                <w14:ligatures w14:val="none"/>
              </w:rPr>
            </w:pPr>
            <w:bookmarkStart w:id="0" w:name="_Hlk198304198"/>
            <w:r w:rsidRPr="00997B2F">
              <w:rPr>
                <w:rFonts w:ascii="Times New Roman" w:eastAsia="Times New Roman" w:hAnsi="Times New Roman" w:cs="Times New Roman"/>
                <w:b/>
                <w:sz w:val="22"/>
                <w:szCs w:val="22"/>
                <w14:ligatures w14:val="none"/>
              </w:rPr>
              <w:t xml:space="preserve">2.2. Tiekėjo kontaktiniai asmenys, atsakingi už </w:t>
            </w:r>
          </w:p>
          <w:p w14:paraId="45A623B7" w14:textId="6D08CE39" w:rsidR="003F356E" w:rsidRPr="00997B2F" w:rsidRDefault="003F356E" w:rsidP="003F356E">
            <w:pPr>
              <w:spacing w:after="0" w:line="240" w:lineRule="auto"/>
              <w:ind w:right="-252"/>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Sutarties vykdymą</w:t>
            </w:r>
          </w:p>
        </w:tc>
        <w:tc>
          <w:tcPr>
            <w:tcW w:w="7088" w:type="dxa"/>
            <w:gridSpan w:val="2"/>
          </w:tcPr>
          <w:p w14:paraId="6A01E674" w14:textId="0A20E83A" w:rsidR="003F356E" w:rsidRPr="00997B2F" w:rsidRDefault="003F356E" w:rsidP="003F356E">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color w:val="4472C4"/>
                <w:sz w:val="22"/>
                <w:szCs w:val="22"/>
                <w14:ligatures w14:val="none"/>
              </w:rPr>
              <w:t>(nurodyti padalinį / skyrių, pareigas, vardą, pavardę, tel., el. paštą)</w:t>
            </w:r>
          </w:p>
        </w:tc>
      </w:tr>
      <w:bookmarkEnd w:id="0"/>
      <w:tr w:rsidR="003F356E" w:rsidRPr="00997B2F" w14:paraId="6C064A3F" w14:textId="77777777" w:rsidTr="00262890">
        <w:trPr>
          <w:trHeight w:val="300"/>
        </w:trPr>
        <w:tc>
          <w:tcPr>
            <w:tcW w:w="10060" w:type="dxa"/>
            <w:gridSpan w:val="3"/>
          </w:tcPr>
          <w:p w14:paraId="345CED3F" w14:textId="77777777" w:rsidR="003F356E" w:rsidRPr="00997B2F" w:rsidRDefault="003F356E" w:rsidP="003F356E">
            <w:pPr>
              <w:spacing w:after="0" w:line="240" w:lineRule="auto"/>
              <w:jc w:val="center"/>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3. SUTARTIES DALYKAS</w:t>
            </w:r>
          </w:p>
        </w:tc>
      </w:tr>
      <w:tr w:rsidR="003F356E" w:rsidRPr="00997B2F" w14:paraId="36DA5A06" w14:textId="77777777" w:rsidTr="00912208">
        <w:trPr>
          <w:trHeight w:val="300"/>
        </w:trPr>
        <w:tc>
          <w:tcPr>
            <w:tcW w:w="2972" w:type="dxa"/>
          </w:tcPr>
          <w:p w14:paraId="485B5436" w14:textId="77777777" w:rsidR="003F356E" w:rsidRPr="00997B2F" w:rsidRDefault="003F356E" w:rsidP="003F356E">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3.1. Sutarties dalykas</w:t>
            </w:r>
          </w:p>
        </w:tc>
        <w:tc>
          <w:tcPr>
            <w:tcW w:w="7088" w:type="dxa"/>
            <w:gridSpan w:val="2"/>
          </w:tcPr>
          <w:p w14:paraId="72BA893C" w14:textId="2AC12965" w:rsidR="003F356E" w:rsidRPr="00997B2F" w:rsidRDefault="003F356E" w:rsidP="003F356E">
            <w:pPr>
              <w:spacing w:after="0" w:line="240" w:lineRule="auto"/>
              <w:rPr>
                <w:rFonts w:ascii="Times New Roman" w:eastAsia="Times New Roman" w:hAnsi="Times New Roman" w:cs="Times New Roman"/>
                <w:color w:val="000000"/>
                <w:sz w:val="22"/>
                <w:szCs w:val="22"/>
                <w14:ligatures w14:val="none"/>
              </w:rPr>
            </w:pPr>
            <w:r w:rsidRPr="00997B2F">
              <w:rPr>
                <w:rFonts w:ascii="Times New Roman" w:eastAsia="Times New Roman" w:hAnsi="Times New Roman" w:cs="Times New Roman"/>
                <w:sz w:val="22"/>
                <w:szCs w:val="22"/>
                <w14:ligatures w14:val="none"/>
              </w:rPr>
              <w:t xml:space="preserve">Tiekėjas įsipareigoja Sutartyje numatytomis sąlygomis suteikti Pirkėjui </w:t>
            </w:r>
            <w:r w:rsidRPr="00953242">
              <w:rPr>
                <w:rFonts w:ascii="Times New Roman" w:eastAsia="Times New Roman" w:hAnsi="Times New Roman" w:cs="Times New Roman"/>
                <w:bCs/>
                <w:kern w:val="0"/>
                <w:sz w:val="22"/>
                <w:szCs w:val="20"/>
                <w14:ligatures w14:val="none"/>
              </w:rPr>
              <w:t xml:space="preserve">linijinio greitintuvo demontavimo ir utilizavimo paslaugas </w:t>
            </w:r>
            <w:r w:rsidRPr="00997B2F">
              <w:rPr>
                <w:rFonts w:ascii="Times New Roman" w:eastAsia="Times New Roman" w:hAnsi="Times New Roman" w:cs="Times New Roman"/>
                <w:color w:val="000000"/>
                <w:sz w:val="22"/>
                <w:szCs w:val="22"/>
                <w14:ligatures w14:val="none"/>
              </w:rPr>
              <w:t>(toliau – Paslaugos).</w:t>
            </w:r>
          </w:p>
          <w:p w14:paraId="792FB908" w14:textId="66213F73" w:rsidR="003F356E" w:rsidRPr="00997B2F" w:rsidRDefault="003F356E" w:rsidP="003F356E">
            <w:pPr>
              <w:spacing w:after="0" w:line="240" w:lineRule="auto"/>
              <w:rPr>
                <w:rFonts w:ascii="Times New Roman" w:eastAsia="Times New Roman" w:hAnsi="Times New Roman" w:cs="Times New Roman"/>
                <w:color w:val="000000"/>
                <w:sz w:val="22"/>
                <w:szCs w:val="22"/>
                <w14:ligatures w14:val="none"/>
              </w:rPr>
            </w:pPr>
            <w:r w:rsidRPr="00997B2F">
              <w:rPr>
                <w:rFonts w:ascii="Times New Roman" w:eastAsia="Times New Roman" w:hAnsi="Times New Roman" w:cs="Times New Roman"/>
                <w:color w:val="000000"/>
                <w:sz w:val="22"/>
                <w:szCs w:val="22"/>
                <w14:ligatures w14:val="none"/>
              </w:rPr>
              <w:t xml:space="preserve">Išsamus </w:t>
            </w:r>
            <w:r w:rsidRPr="00997B2F">
              <w:rPr>
                <w:rFonts w:ascii="Times New Roman" w:eastAsia="Times New Roman" w:hAnsi="Times New Roman" w:cs="Times New Roman"/>
                <w:color w:val="000000"/>
                <w:kern w:val="0"/>
                <w:sz w:val="22"/>
                <w:szCs w:val="22"/>
                <w14:ligatures w14:val="none"/>
              </w:rPr>
              <w:t>Paslaugų</w:t>
            </w:r>
            <w:r w:rsidRPr="00997B2F">
              <w:rPr>
                <w:rFonts w:ascii="Times New Roman" w:eastAsia="Times New Roman" w:hAnsi="Times New Roman" w:cs="Times New Roman"/>
                <w:color w:val="000000"/>
                <w:sz w:val="22"/>
                <w:szCs w:val="22"/>
                <w14:ligatures w14:val="none"/>
              </w:rPr>
              <w:t xml:space="preserve"> aprašymas ir kiti reikalavimai teikiamoms </w:t>
            </w:r>
            <w:r w:rsidRPr="00997B2F">
              <w:rPr>
                <w:rFonts w:ascii="Times New Roman" w:eastAsia="Times New Roman" w:hAnsi="Times New Roman" w:cs="Times New Roman"/>
                <w:color w:val="000000"/>
                <w:kern w:val="0"/>
                <w:sz w:val="22"/>
                <w:szCs w:val="22"/>
                <w14:ligatures w14:val="none"/>
              </w:rPr>
              <w:t>Paslaugoms</w:t>
            </w:r>
            <w:r w:rsidRPr="00997B2F">
              <w:rPr>
                <w:rFonts w:ascii="Times New Roman" w:eastAsia="Times New Roman" w:hAnsi="Times New Roman" w:cs="Times New Roman"/>
                <w:color w:val="000000"/>
                <w:sz w:val="22"/>
                <w:szCs w:val="22"/>
                <w14:ligatures w14:val="none"/>
              </w:rPr>
              <w:t xml:space="preserve"> nustatyti Sutarties priede Nr. 1 „</w:t>
            </w:r>
            <w:r>
              <w:rPr>
                <w:rFonts w:ascii="Times New Roman" w:eastAsia="Times New Roman" w:hAnsi="Times New Roman" w:cs="Times New Roman"/>
                <w:color w:val="000000"/>
                <w:sz w:val="22"/>
                <w:szCs w:val="22"/>
                <w14:ligatures w14:val="none"/>
              </w:rPr>
              <w:t>T</w:t>
            </w:r>
            <w:r w:rsidRPr="00997B2F">
              <w:rPr>
                <w:rFonts w:ascii="Times New Roman" w:eastAsia="Times New Roman" w:hAnsi="Times New Roman" w:cs="Times New Roman"/>
                <w:color w:val="000000"/>
                <w:sz w:val="22"/>
                <w:szCs w:val="22"/>
                <w14:ligatures w14:val="none"/>
              </w:rPr>
              <w:t>echninė specifikacija“ (toliau – 1 priedas)</w:t>
            </w:r>
            <w:r>
              <w:rPr>
                <w:rFonts w:ascii="Times New Roman" w:eastAsia="Times New Roman" w:hAnsi="Times New Roman" w:cs="Times New Roman"/>
                <w:color w:val="000000"/>
                <w:sz w:val="22"/>
                <w:szCs w:val="22"/>
                <w14:ligatures w14:val="none"/>
              </w:rPr>
              <w:t xml:space="preserve">. </w:t>
            </w:r>
          </w:p>
        </w:tc>
      </w:tr>
      <w:tr w:rsidR="003F356E" w:rsidRPr="00997B2F" w14:paraId="1F3A7822" w14:textId="77777777" w:rsidTr="00912208">
        <w:trPr>
          <w:trHeight w:val="300"/>
        </w:trPr>
        <w:tc>
          <w:tcPr>
            <w:tcW w:w="2972" w:type="dxa"/>
          </w:tcPr>
          <w:p w14:paraId="71BC643B" w14:textId="77777777" w:rsidR="003F356E" w:rsidRPr="00997B2F" w:rsidRDefault="003F356E" w:rsidP="003F356E">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3.2. Pirkimo pavadinimas ir numeris</w:t>
            </w:r>
          </w:p>
        </w:tc>
        <w:tc>
          <w:tcPr>
            <w:tcW w:w="7088" w:type="dxa"/>
            <w:gridSpan w:val="2"/>
          </w:tcPr>
          <w:p w14:paraId="635E1348" w14:textId="5695F80E" w:rsidR="003F356E" w:rsidRPr="00997B2F" w:rsidRDefault="003F356E" w:rsidP="003F356E">
            <w:pPr>
              <w:spacing w:after="0" w:line="240" w:lineRule="auto"/>
              <w:rPr>
                <w:rFonts w:ascii="Times New Roman" w:eastAsia="Times New Roman" w:hAnsi="Times New Roman" w:cs="Times New Roman"/>
                <w:sz w:val="22"/>
                <w:szCs w:val="22"/>
                <w14:ligatures w14:val="none"/>
              </w:rPr>
            </w:pPr>
            <w:r w:rsidRPr="00953242">
              <w:rPr>
                <w:rFonts w:ascii="Times New Roman" w:eastAsia="Times New Roman" w:hAnsi="Times New Roman" w:cs="Times New Roman"/>
                <w:sz w:val="22"/>
                <w:szCs w:val="22"/>
                <w14:ligatures w14:val="none"/>
              </w:rPr>
              <w:t>linijinio greitintuvo demontavimo ir utilizavimo</w:t>
            </w:r>
            <w:r w:rsidRPr="00997B2F">
              <w:rPr>
                <w:rFonts w:ascii="Times New Roman" w:eastAsia="Times New Roman" w:hAnsi="Times New Roman" w:cs="Times New Roman"/>
                <w:sz w:val="22"/>
                <w:szCs w:val="22"/>
                <w14:ligatures w14:val="none"/>
              </w:rPr>
              <w:t xml:space="preserve"> paslaugų pirkimas.</w:t>
            </w:r>
          </w:p>
          <w:p w14:paraId="2B16A812" w14:textId="09726B91" w:rsidR="003F356E" w:rsidRPr="00997B2F" w:rsidRDefault="003F356E" w:rsidP="003F356E">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Pirkimas vykdomas skelbiamos apklausos būdu.</w:t>
            </w:r>
            <w:r>
              <w:rPr>
                <w:rFonts w:ascii="Times New Roman" w:eastAsia="Times New Roman" w:hAnsi="Times New Roman" w:cs="Times New Roman"/>
                <w:sz w:val="22"/>
                <w:szCs w:val="22"/>
                <w14:ligatures w14:val="none"/>
              </w:rPr>
              <w:t xml:space="preserve"> Pirkimo ID.............</w:t>
            </w:r>
          </w:p>
        </w:tc>
      </w:tr>
      <w:tr w:rsidR="003F356E" w:rsidRPr="00997B2F" w14:paraId="27E40714" w14:textId="77777777" w:rsidTr="00912208">
        <w:trPr>
          <w:trHeight w:val="300"/>
        </w:trPr>
        <w:tc>
          <w:tcPr>
            <w:tcW w:w="2972" w:type="dxa"/>
          </w:tcPr>
          <w:p w14:paraId="211F6FAB" w14:textId="77777777" w:rsidR="003F356E" w:rsidRPr="00997B2F" w:rsidRDefault="003F356E" w:rsidP="003F356E">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3.3. Informacija apie Europos Sąjungos lėšomis finansuojamą projektą arba kitą projektą</w:t>
            </w:r>
          </w:p>
        </w:tc>
        <w:tc>
          <w:tcPr>
            <w:tcW w:w="7088" w:type="dxa"/>
            <w:gridSpan w:val="2"/>
          </w:tcPr>
          <w:p w14:paraId="4E0BB941" w14:textId="77777777" w:rsidR="003F356E" w:rsidRPr="00997B2F" w:rsidRDefault="003F356E" w:rsidP="003F356E">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Netaikoma</w:t>
            </w:r>
          </w:p>
          <w:p w14:paraId="32CECD0E" w14:textId="77777777" w:rsidR="003F356E" w:rsidRPr="00997B2F" w:rsidRDefault="003F356E" w:rsidP="003F356E">
            <w:pPr>
              <w:spacing w:after="0" w:line="240" w:lineRule="auto"/>
              <w:rPr>
                <w:rFonts w:ascii="Times New Roman" w:eastAsia="Times New Roman" w:hAnsi="Times New Roman" w:cs="Times New Roman"/>
                <w:sz w:val="22"/>
                <w:szCs w:val="22"/>
                <w14:ligatures w14:val="none"/>
              </w:rPr>
            </w:pPr>
          </w:p>
          <w:p w14:paraId="429D4EC7" w14:textId="77777777" w:rsidR="003F356E" w:rsidRPr="00997B2F" w:rsidRDefault="003F356E" w:rsidP="003F356E">
            <w:pPr>
              <w:spacing w:after="0" w:line="240" w:lineRule="auto"/>
              <w:rPr>
                <w:rFonts w:ascii="Times New Roman" w:eastAsia="Times New Roman" w:hAnsi="Times New Roman" w:cs="Times New Roman"/>
                <w:sz w:val="22"/>
                <w:szCs w:val="22"/>
                <w14:ligatures w14:val="none"/>
              </w:rPr>
            </w:pPr>
          </w:p>
        </w:tc>
      </w:tr>
      <w:tr w:rsidR="003F356E" w:rsidRPr="00997B2F" w14:paraId="2CF2A05B" w14:textId="77777777" w:rsidTr="00262890">
        <w:trPr>
          <w:trHeight w:val="300"/>
        </w:trPr>
        <w:tc>
          <w:tcPr>
            <w:tcW w:w="10060" w:type="dxa"/>
            <w:gridSpan w:val="3"/>
          </w:tcPr>
          <w:p w14:paraId="71F05B7C" w14:textId="77777777" w:rsidR="003F356E" w:rsidRPr="00997B2F" w:rsidRDefault="003F356E" w:rsidP="003F356E">
            <w:pPr>
              <w:spacing w:after="0" w:line="240" w:lineRule="auto"/>
              <w:jc w:val="center"/>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 xml:space="preserve">4. PASLAUGŲ SUTEIKIMO TERMINAI IR PASLAUGŲ PERDAVIMO </w:t>
            </w:r>
            <w:r w:rsidRPr="00997B2F">
              <w:rPr>
                <w:rFonts w:ascii="Times New Roman" w:eastAsia="Times New Roman" w:hAnsi="Times New Roman" w:cs="Times New Roman"/>
                <w:color w:val="000000"/>
                <w:sz w:val="22"/>
                <w:szCs w:val="22"/>
                <w14:ligatures w14:val="none"/>
              </w:rPr>
              <w:t>–</w:t>
            </w:r>
            <w:r w:rsidRPr="00997B2F">
              <w:rPr>
                <w:rFonts w:ascii="Times New Roman" w:eastAsia="Times New Roman" w:hAnsi="Times New Roman" w:cs="Times New Roman"/>
                <w:b/>
                <w:sz w:val="22"/>
                <w:szCs w:val="22"/>
                <w14:ligatures w14:val="none"/>
              </w:rPr>
              <w:t xml:space="preserve"> PRIĖMIMO TVARKA</w:t>
            </w:r>
          </w:p>
        </w:tc>
      </w:tr>
      <w:tr w:rsidR="003F356E" w:rsidRPr="00997B2F" w14:paraId="452877B4" w14:textId="77777777" w:rsidTr="00912208">
        <w:trPr>
          <w:trHeight w:val="300"/>
        </w:trPr>
        <w:tc>
          <w:tcPr>
            <w:tcW w:w="2972" w:type="dxa"/>
          </w:tcPr>
          <w:p w14:paraId="72FE83B8" w14:textId="77777777" w:rsidR="003F356E" w:rsidRPr="00997B2F" w:rsidRDefault="003F356E" w:rsidP="003F356E">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lastRenderedPageBreak/>
              <w:t xml:space="preserve">4.1. </w:t>
            </w:r>
            <w:r w:rsidRPr="00997B2F">
              <w:rPr>
                <w:rFonts w:ascii="Times New Roman" w:eastAsia="Times New Roman" w:hAnsi="Times New Roman" w:cs="Times New Roman"/>
                <w:b/>
                <w:kern w:val="0"/>
                <w:sz w:val="22"/>
                <w:szCs w:val="22"/>
                <w14:ligatures w14:val="none"/>
              </w:rPr>
              <w:t>Paslaugų</w:t>
            </w:r>
            <w:r w:rsidRPr="00997B2F">
              <w:rPr>
                <w:rFonts w:ascii="Times New Roman" w:eastAsia="Times New Roman" w:hAnsi="Times New Roman" w:cs="Times New Roman"/>
                <w:b/>
                <w:sz w:val="22"/>
                <w:szCs w:val="22"/>
                <w14:ligatures w14:val="none"/>
              </w:rPr>
              <w:t xml:space="preserve"> </w:t>
            </w:r>
            <w:r w:rsidRPr="00997B2F">
              <w:rPr>
                <w:rFonts w:ascii="Times New Roman" w:eastAsia="Times New Roman" w:hAnsi="Times New Roman" w:cs="Times New Roman"/>
                <w:b/>
                <w:kern w:val="0"/>
                <w:sz w:val="22"/>
                <w:szCs w:val="22"/>
                <w14:ligatures w14:val="none"/>
              </w:rPr>
              <w:t>suteikimo</w:t>
            </w:r>
            <w:r w:rsidRPr="00997B2F">
              <w:rPr>
                <w:rFonts w:ascii="Times New Roman" w:eastAsia="Times New Roman" w:hAnsi="Times New Roman" w:cs="Times New Roman"/>
                <w:b/>
                <w:sz w:val="22"/>
                <w:szCs w:val="22"/>
                <w14:ligatures w14:val="none"/>
              </w:rPr>
              <w:t xml:space="preserve"> terminas, kai </w:t>
            </w:r>
            <w:r w:rsidRPr="00997B2F">
              <w:rPr>
                <w:rFonts w:ascii="Times New Roman" w:eastAsia="Times New Roman" w:hAnsi="Times New Roman" w:cs="Times New Roman"/>
                <w:b/>
                <w:kern w:val="0"/>
                <w:sz w:val="22"/>
                <w:szCs w:val="22"/>
                <w14:ligatures w14:val="none"/>
              </w:rPr>
              <w:t>Paslaugos yra vienkartinio pobūdžio, teikiamos periodiškai arba pagal Pirkėjo Užsakymą</w:t>
            </w:r>
          </w:p>
        </w:tc>
        <w:tc>
          <w:tcPr>
            <w:tcW w:w="7088" w:type="dxa"/>
            <w:gridSpan w:val="2"/>
          </w:tcPr>
          <w:p w14:paraId="291020AF" w14:textId="18F7DB13" w:rsidR="003F356E" w:rsidRPr="00997B2F" w:rsidRDefault="003F356E" w:rsidP="003F356E">
            <w:pPr>
              <w:spacing w:after="0" w:line="240" w:lineRule="auto"/>
              <w:rPr>
                <w:rFonts w:ascii="Times New Roman" w:eastAsia="Times New Roman" w:hAnsi="Times New Roman" w:cs="Times New Roman"/>
                <w:b/>
                <w:bCs/>
                <w:kern w:val="0"/>
                <w:sz w:val="22"/>
                <w:szCs w:val="22"/>
                <w14:ligatures w14:val="none"/>
              </w:rPr>
            </w:pPr>
            <w:r w:rsidRPr="00997B2F">
              <w:rPr>
                <w:rFonts w:ascii="Times New Roman" w:eastAsia="Times New Roman" w:hAnsi="Times New Roman" w:cs="Times New Roman"/>
                <w:kern w:val="0"/>
                <w:sz w:val="22"/>
                <w:szCs w:val="22"/>
                <w14:ligatures w14:val="none"/>
              </w:rPr>
              <w:t xml:space="preserve">Tiekėjas Paslaugas įsipareigoja </w:t>
            </w:r>
            <w:r>
              <w:rPr>
                <w:rFonts w:ascii="Times New Roman" w:eastAsia="Times New Roman" w:hAnsi="Times New Roman" w:cs="Times New Roman"/>
                <w:kern w:val="0"/>
                <w:sz w:val="22"/>
                <w:szCs w:val="22"/>
                <w14:ligatures w14:val="none"/>
              </w:rPr>
              <w:t>su</w:t>
            </w:r>
            <w:r w:rsidRPr="00997B2F">
              <w:rPr>
                <w:rFonts w:ascii="Times New Roman" w:eastAsia="Times New Roman" w:hAnsi="Times New Roman" w:cs="Times New Roman"/>
                <w:kern w:val="0"/>
                <w:sz w:val="22"/>
                <w:szCs w:val="22"/>
                <w14:ligatures w14:val="none"/>
              </w:rPr>
              <w:t xml:space="preserve">teikti </w:t>
            </w:r>
            <w:r w:rsidRPr="00320B7F">
              <w:rPr>
                <w:rFonts w:ascii="Times New Roman" w:eastAsia="Times New Roman" w:hAnsi="Times New Roman" w:cs="Times New Roman"/>
                <w:b/>
                <w:bCs/>
                <w:kern w:val="0"/>
                <w:sz w:val="22"/>
                <w:szCs w:val="22"/>
                <w14:ligatures w14:val="none"/>
              </w:rPr>
              <w:t>ne vėliau kaip</w:t>
            </w:r>
            <w:r>
              <w:rPr>
                <w:rFonts w:ascii="Times New Roman" w:eastAsia="Times New Roman" w:hAnsi="Times New Roman" w:cs="Times New Roman"/>
                <w:kern w:val="0"/>
                <w:sz w:val="22"/>
                <w:szCs w:val="22"/>
                <w14:ligatures w14:val="none"/>
              </w:rPr>
              <w:t xml:space="preserve"> </w:t>
            </w:r>
            <w:r w:rsidRPr="00953242">
              <w:rPr>
                <w:rFonts w:ascii="Times New Roman" w:eastAsia="Times New Roman" w:hAnsi="Times New Roman" w:cs="Times New Roman"/>
                <w:b/>
                <w:bCs/>
                <w:kern w:val="0"/>
                <w:sz w:val="22"/>
                <w:szCs w:val="22"/>
                <w14:ligatures w14:val="none"/>
              </w:rPr>
              <w:t>per 20 (dvidešimt) darbo dienų</w:t>
            </w:r>
            <w:r w:rsidRPr="00997B2F">
              <w:rPr>
                <w:rFonts w:ascii="Times New Roman" w:eastAsia="Times New Roman" w:hAnsi="Times New Roman" w:cs="Times New Roman"/>
                <w:b/>
                <w:bCs/>
                <w:kern w:val="0"/>
                <w:sz w:val="22"/>
                <w:szCs w:val="22"/>
                <w14:ligatures w14:val="none"/>
              </w:rPr>
              <w:t xml:space="preserve"> </w:t>
            </w:r>
            <w:r w:rsidRPr="00320B7F">
              <w:rPr>
                <w:rFonts w:ascii="Times New Roman" w:eastAsia="Times New Roman" w:hAnsi="Times New Roman" w:cs="Times New Roman"/>
                <w:kern w:val="0"/>
                <w:sz w:val="22"/>
                <w:szCs w:val="22"/>
                <w14:ligatures w14:val="none"/>
              </w:rPr>
              <w:t>nuo Sutarties įsigaliojimo dienos.</w:t>
            </w:r>
          </w:p>
          <w:p w14:paraId="6AC29058" w14:textId="13A92792" w:rsidR="003F356E" w:rsidRPr="00997B2F" w:rsidRDefault="003F356E" w:rsidP="003F356E">
            <w:pPr>
              <w:spacing w:after="0" w:line="240" w:lineRule="auto"/>
              <w:rPr>
                <w:rFonts w:ascii="Times New Roman" w:eastAsia="Times New Roman" w:hAnsi="Times New Roman" w:cs="Times New Roman"/>
                <w:sz w:val="22"/>
                <w:szCs w:val="22"/>
                <w14:ligatures w14:val="none"/>
              </w:rPr>
            </w:pPr>
          </w:p>
        </w:tc>
      </w:tr>
      <w:tr w:rsidR="003F356E" w:rsidRPr="00997B2F" w14:paraId="13AEB58D" w14:textId="77777777" w:rsidTr="00912208">
        <w:trPr>
          <w:trHeight w:val="300"/>
        </w:trPr>
        <w:tc>
          <w:tcPr>
            <w:tcW w:w="2972" w:type="dxa"/>
          </w:tcPr>
          <w:p w14:paraId="3C851845" w14:textId="77777777" w:rsidR="003F356E" w:rsidRPr="00997B2F" w:rsidRDefault="003F356E" w:rsidP="003F356E">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4.2. Paslaugų / jų dalies / etapo / periodo suteikimo termino pratęsimas</w:t>
            </w:r>
          </w:p>
        </w:tc>
        <w:tc>
          <w:tcPr>
            <w:tcW w:w="7088" w:type="dxa"/>
            <w:gridSpan w:val="2"/>
          </w:tcPr>
          <w:p w14:paraId="5900EDC6" w14:textId="77777777" w:rsidR="003F356E" w:rsidRPr="00997B2F" w:rsidRDefault="003F356E" w:rsidP="003F356E">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Netaikoma</w:t>
            </w:r>
          </w:p>
        </w:tc>
      </w:tr>
      <w:tr w:rsidR="003F356E" w:rsidRPr="00997B2F" w14:paraId="279E7B17" w14:textId="77777777" w:rsidTr="00912208">
        <w:trPr>
          <w:trHeight w:val="300"/>
        </w:trPr>
        <w:tc>
          <w:tcPr>
            <w:tcW w:w="2972" w:type="dxa"/>
          </w:tcPr>
          <w:p w14:paraId="307795ED" w14:textId="77777777" w:rsidR="003F356E" w:rsidRPr="00997B2F" w:rsidRDefault="003F356E" w:rsidP="003F356E">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4.3. Užsakymų teikimo tvarka</w:t>
            </w:r>
          </w:p>
        </w:tc>
        <w:tc>
          <w:tcPr>
            <w:tcW w:w="7088" w:type="dxa"/>
            <w:gridSpan w:val="2"/>
          </w:tcPr>
          <w:p w14:paraId="76BF654F" w14:textId="77777777" w:rsidR="003F356E" w:rsidRPr="00997B2F" w:rsidRDefault="003F356E" w:rsidP="003F356E">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Netaikoma</w:t>
            </w:r>
          </w:p>
        </w:tc>
      </w:tr>
      <w:tr w:rsidR="003F356E" w:rsidRPr="00997B2F" w14:paraId="6C5F5730" w14:textId="77777777" w:rsidTr="00912208">
        <w:trPr>
          <w:trHeight w:val="421"/>
        </w:trPr>
        <w:tc>
          <w:tcPr>
            <w:tcW w:w="2972" w:type="dxa"/>
            <w:tcBorders>
              <w:top w:val="single" w:sz="4" w:space="0" w:color="auto"/>
              <w:left w:val="single" w:sz="4" w:space="0" w:color="auto"/>
              <w:bottom w:val="single" w:sz="4" w:space="0" w:color="auto"/>
              <w:right w:val="single" w:sz="4" w:space="0" w:color="auto"/>
            </w:tcBorders>
          </w:tcPr>
          <w:p w14:paraId="05E4F0B5" w14:textId="77777777" w:rsidR="003F356E" w:rsidRPr="00997B2F" w:rsidRDefault="003F356E" w:rsidP="003F356E">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4.4. Dėl minimalios Užsakymo vertės ar apimties</w:t>
            </w:r>
          </w:p>
        </w:tc>
        <w:tc>
          <w:tcPr>
            <w:tcW w:w="7088" w:type="dxa"/>
            <w:gridSpan w:val="2"/>
            <w:tcBorders>
              <w:top w:val="single" w:sz="4" w:space="0" w:color="auto"/>
              <w:left w:val="single" w:sz="4" w:space="0" w:color="auto"/>
              <w:bottom w:val="single" w:sz="4" w:space="0" w:color="auto"/>
              <w:right w:val="single" w:sz="4" w:space="0" w:color="auto"/>
            </w:tcBorders>
          </w:tcPr>
          <w:p w14:paraId="3AF310F1" w14:textId="77777777" w:rsidR="003F356E" w:rsidRPr="00997B2F" w:rsidRDefault="003F356E" w:rsidP="003F356E">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Netaikoma</w:t>
            </w:r>
          </w:p>
          <w:p w14:paraId="19DDC871" w14:textId="77777777" w:rsidR="003F356E" w:rsidRPr="00997B2F" w:rsidRDefault="003F356E" w:rsidP="003F356E">
            <w:pPr>
              <w:spacing w:after="0" w:line="240" w:lineRule="auto"/>
              <w:rPr>
                <w:rFonts w:ascii="Times New Roman" w:eastAsia="Times New Roman" w:hAnsi="Times New Roman" w:cs="Times New Roman"/>
                <w:kern w:val="0"/>
                <w:sz w:val="22"/>
                <w:szCs w:val="22"/>
                <w14:ligatures w14:val="none"/>
              </w:rPr>
            </w:pPr>
          </w:p>
        </w:tc>
      </w:tr>
      <w:tr w:rsidR="003F356E" w:rsidRPr="00997B2F" w14:paraId="54EBFA60" w14:textId="77777777" w:rsidTr="00912208">
        <w:trPr>
          <w:trHeight w:val="300"/>
        </w:trPr>
        <w:tc>
          <w:tcPr>
            <w:tcW w:w="2972" w:type="dxa"/>
          </w:tcPr>
          <w:p w14:paraId="20A0B8DC" w14:textId="77777777" w:rsidR="003F356E" w:rsidRPr="00997B2F" w:rsidRDefault="003F356E" w:rsidP="003F356E">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4.5. Pateikiami dokumentai</w:t>
            </w:r>
          </w:p>
        </w:tc>
        <w:tc>
          <w:tcPr>
            <w:tcW w:w="7088" w:type="dxa"/>
            <w:gridSpan w:val="2"/>
          </w:tcPr>
          <w:p w14:paraId="50E0A377" w14:textId="1D677D7C" w:rsidR="003F356E" w:rsidRPr="00997B2F" w:rsidRDefault="003F356E" w:rsidP="003F356E">
            <w:pPr>
              <w:spacing w:after="0" w:line="240" w:lineRule="auto"/>
              <w:ind w:right="-105"/>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sz w:val="22"/>
                <w:szCs w:val="22"/>
                <w14:ligatures w14:val="none"/>
              </w:rPr>
              <w:t xml:space="preserve">Turi būti pateikiami šie dokumentai: Paslaugų perdavimo-priėmimo aktas, </w:t>
            </w:r>
            <w:r w:rsidRPr="00997B2F">
              <w:rPr>
                <w:rFonts w:ascii="Times New Roman" w:eastAsia="Times New Roman" w:hAnsi="Times New Roman" w:cs="Times New Roman"/>
                <w:kern w:val="0"/>
                <w:sz w:val="22"/>
                <w:szCs w:val="22"/>
                <w14:ligatures w14:val="none"/>
              </w:rPr>
              <w:t xml:space="preserve">Sąskaita ir </w:t>
            </w:r>
            <w:r w:rsidRPr="00997B2F">
              <w:rPr>
                <w:rFonts w:ascii="Times New Roman" w:eastAsia="Times New Roman" w:hAnsi="Times New Roman" w:cs="Times New Roman"/>
                <w:sz w:val="22"/>
                <w:szCs w:val="22"/>
                <w14:ligatures w14:val="none"/>
              </w:rPr>
              <w:t>kiti reikalingi dokumentai (</w:t>
            </w:r>
            <w:r>
              <w:rPr>
                <w:rFonts w:ascii="Times New Roman" w:eastAsia="Times New Roman" w:hAnsi="Times New Roman" w:cs="Times New Roman"/>
                <w:sz w:val="22"/>
                <w:szCs w:val="22"/>
                <w14:ligatures w14:val="none"/>
              </w:rPr>
              <w:t>izotopų sudėties matavimo protokolai arba ataskaita, radioaktyvių medžiagų perdavimo tvarkytojui dokumentai</w:t>
            </w:r>
            <w:r w:rsidRPr="00997B2F">
              <w:rPr>
                <w:rFonts w:ascii="Times New Roman" w:eastAsia="Times New Roman" w:hAnsi="Times New Roman" w:cs="Times New Roman"/>
                <w:sz w:val="22"/>
                <w:szCs w:val="22"/>
                <w14:ligatures w14:val="none"/>
              </w:rPr>
              <w:t>).</w:t>
            </w:r>
          </w:p>
        </w:tc>
      </w:tr>
      <w:tr w:rsidR="003F356E" w:rsidRPr="00997B2F" w14:paraId="69DF9360" w14:textId="77777777" w:rsidTr="00262890">
        <w:trPr>
          <w:trHeight w:val="300"/>
        </w:trPr>
        <w:tc>
          <w:tcPr>
            <w:tcW w:w="10060" w:type="dxa"/>
            <w:gridSpan w:val="3"/>
          </w:tcPr>
          <w:p w14:paraId="7BF10F29" w14:textId="77777777" w:rsidR="003F356E" w:rsidRPr="00997B2F" w:rsidRDefault="003F356E" w:rsidP="003F356E">
            <w:pPr>
              <w:spacing w:after="0" w:line="240" w:lineRule="auto"/>
              <w:jc w:val="center"/>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5. SUTARTIES KAINA IR ATSISKAITYMO TVARKA</w:t>
            </w:r>
          </w:p>
        </w:tc>
      </w:tr>
      <w:tr w:rsidR="003F356E" w:rsidRPr="00997B2F" w14:paraId="4C1C89DC" w14:textId="77777777" w:rsidTr="00912208">
        <w:trPr>
          <w:trHeight w:val="457"/>
        </w:trPr>
        <w:tc>
          <w:tcPr>
            <w:tcW w:w="2972" w:type="dxa"/>
          </w:tcPr>
          <w:p w14:paraId="4125B0E7" w14:textId="77777777" w:rsidR="003F356E" w:rsidRPr="00997B2F" w:rsidRDefault="003F356E" w:rsidP="003F356E">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5.1. Sutarčiai taikomas kainos apskaičiavimo būdas</w:t>
            </w:r>
          </w:p>
        </w:tc>
        <w:tc>
          <w:tcPr>
            <w:tcW w:w="7088" w:type="dxa"/>
            <w:gridSpan w:val="2"/>
          </w:tcPr>
          <w:p w14:paraId="5E005E64" w14:textId="2915C5D4" w:rsidR="003F356E" w:rsidRPr="00997B2F" w:rsidRDefault="003F356E" w:rsidP="003F356E">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Fiksuotos kainos kainodara</w:t>
            </w:r>
          </w:p>
          <w:p w14:paraId="4F31FF50" w14:textId="77777777" w:rsidR="003F356E" w:rsidRPr="00997B2F" w:rsidRDefault="003F356E" w:rsidP="003F356E">
            <w:pPr>
              <w:spacing w:after="0" w:line="240" w:lineRule="auto"/>
              <w:rPr>
                <w:rFonts w:ascii="Times New Roman" w:eastAsia="Times New Roman" w:hAnsi="Times New Roman" w:cs="Times New Roman"/>
                <w:color w:val="4472C4"/>
                <w:sz w:val="22"/>
                <w:szCs w:val="22"/>
                <w14:ligatures w14:val="none"/>
              </w:rPr>
            </w:pPr>
          </w:p>
        </w:tc>
      </w:tr>
      <w:tr w:rsidR="003F356E" w:rsidRPr="00997B2F" w14:paraId="1586211D" w14:textId="77777777" w:rsidTr="00912208">
        <w:trPr>
          <w:trHeight w:val="2147"/>
        </w:trPr>
        <w:tc>
          <w:tcPr>
            <w:tcW w:w="2972" w:type="dxa"/>
          </w:tcPr>
          <w:p w14:paraId="551EE8F5" w14:textId="1411C154" w:rsidR="003F356E" w:rsidRPr="00997B2F" w:rsidRDefault="003F356E" w:rsidP="003F356E">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 xml:space="preserve">5.2. </w:t>
            </w:r>
            <w:r w:rsidRPr="00320B7F">
              <w:rPr>
                <w:rFonts w:ascii="Times New Roman" w:eastAsia="Times New Roman" w:hAnsi="Times New Roman" w:cs="Times New Roman"/>
                <w:b/>
                <w:sz w:val="22"/>
                <w:szCs w:val="22"/>
                <w14:ligatures w14:val="none"/>
              </w:rPr>
              <w:t xml:space="preserve">. Pradinės Sutarties vertė ir Sutarties kaina, kai taikoma </w:t>
            </w:r>
            <w:r w:rsidRPr="00320B7F">
              <w:rPr>
                <w:rFonts w:ascii="Times New Roman" w:eastAsia="Times New Roman" w:hAnsi="Times New Roman" w:cs="Times New Roman"/>
                <w:b/>
                <w:sz w:val="22"/>
                <w:szCs w:val="22"/>
                <w:u w:val="single"/>
                <w14:ligatures w14:val="none"/>
              </w:rPr>
              <w:t>fiksuotos kainos kainodara</w:t>
            </w:r>
            <w:r w:rsidRPr="00320B7F">
              <w:rPr>
                <w:rFonts w:ascii="Times New Roman" w:eastAsia="Times New Roman" w:hAnsi="Times New Roman" w:cs="Times New Roman"/>
                <w:b/>
                <w:sz w:val="22"/>
                <w:szCs w:val="22"/>
                <w14:ligatures w14:val="none"/>
              </w:rPr>
              <w:t xml:space="preserve"> </w:t>
            </w:r>
          </w:p>
        </w:tc>
        <w:tc>
          <w:tcPr>
            <w:tcW w:w="7088" w:type="dxa"/>
            <w:gridSpan w:val="2"/>
          </w:tcPr>
          <w:p w14:paraId="6DE760ED" w14:textId="77777777" w:rsidR="003F356E" w:rsidRPr="00320B7F" w:rsidRDefault="003F356E" w:rsidP="003F356E">
            <w:pPr>
              <w:spacing w:after="0" w:line="240" w:lineRule="auto"/>
              <w:rPr>
                <w:rFonts w:ascii="Times New Roman" w:eastAsia="Times New Roman" w:hAnsi="Times New Roman" w:cs="Times New Roman"/>
                <w:sz w:val="22"/>
                <w:szCs w:val="22"/>
                <w14:ligatures w14:val="none"/>
              </w:rPr>
            </w:pPr>
            <w:r w:rsidRPr="00320B7F">
              <w:rPr>
                <w:rFonts w:ascii="Times New Roman" w:eastAsia="Times New Roman" w:hAnsi="Times New Roman" w:cs="Times New Roman"/>
                <w:sz w:val="22"/>
                <w:szCs w:val="22"/>
                <w14:ligatures w14:val="none"/>
              </w:rPr>
              <w:t>Pradinės Sutarties vertė yra (nurodyti sumą skaičiais) Eur (nurodyti sumą žodžiais) be PVM.</w:t>
            </w:r>
          </w:p>
          <w:p w14:paraId="607E5610" w14:textId="77777777" w:rsidR="003F356E" w:rsidRPr="00320B7F" w:rsidRDefault="003F356E" w:rsidP="003F356E">
            <w:pPr>
              <w:spacing w:after="0" w:line="240" w:lineRule="auto"/>
              <w:rPr>
                <w:rFonts w:ascii="Times New Roman" w:eastAsia="Times New Roman" w:hAnsi="Times New Roman" w:cs="Times New Roman"/>
                <w:sz w:val="22"/>
                <w:szCs w:val="22"/>
                <w14:ligatures w14:val="none"/>
              </w:rPr>
            </w:pPr>
            <w:r w:rsidRPr="00320B7F">
              <w:rPr>
                <w:rFonts w:ascii="Times New Roman" w:eastAsia="Times New Roman" w:hAnsi="Times New Roman" w:cs="Times New Roman"/>
                <w:sz w:val="22"/>
                <w:szCs w:val="22"/>
                <w14:ligatures w14:val="none"/>
              </w:rPr>
              <w:t>PVM sudaro (nurodyti sumą skaičiais) Eur (nurodyti sumą žodžiais).</w:t>
            </w:r>
          </w:p>
          <w:p w14:paraId="69B89F38" w14:textId="77777777" w:rsidR="003F356E" w:rsidRPr="00320B7F" w:rsidRDefault="003F356E" w:rsidP="003F356E">
            <w:pPr>
              <w:spacing w:after="0" w:line="240" w:lineRule="auto"/>
              <w:rPr>
                <w:rFonts w:ascii="Times New Roman" w:eastAsia="Times New Roman" w:hAnsi="Times New Roman" w:cs="Times New Roman"/>
                <w:sz w:val="22"/>
                <w:szCs w:val="22"/>
                <w14:ligatures w14:val="none"/>
              </w:rPr>
            </w:pPr>
            <w:r w:rsidRPr="00320B7F">
              <w:rPr>
                <w:rFonts w:ascii="Times New Roman" w:eastAsia="Times New Roman" w:hAnsi="Times New Roman" w:cs="Times New Roman"/>
                <w:sz w:val="22"/>
                <w:szCs w:val="22"/>
                <w14:ligatures w14:val="none"/>
              </w:rPr>
              <w:t>Sutarties kaina yra (nurodyti sumą skaičiais) Eur (nurodyti sumą žodžiais) su PVM.</w:t>
            </w:r>
          </w:p>
          <w:p w14:paraId="58E2F2B6" w14:textId="0A45CF04" w:rsidR="003F356E" w:rsidRPr="00997B2F" w:rsidRDefault="003F356E" w:rsidP="003F356E">
            <w:pPr>
              <w:spacing w:after="0" w:line="240" w:lineRule="auto"/>
              <w:rPr>
                <w:rFonts w:ascii="Times New Roman" w:eastAsia="Times New Roman" w:hAnsi="Times New Roman" w:cs="Times New Roman"/>
                <w:color w:val="000000"/>
                <w:sz w:val="22"/>
                <w:szCs w:val="22"/>
                <w14:ligatures w14:val="none"/>
              </w:rPr>
            </w:pPr>
            <w:r w:rsidRPr="00320B7F">
              <w:rPr>
                <w:rFonts w:ascii="Times New Roman" w:eastAsia="Times New Roman" w:hAnsi="Times New Roman" w:cs="Times New Roman"/>
                <w:sz w:val="22"/>
                <w:szCs w:val="22"/>
                <w14:ligatures w14:val="none"/>
              </w:rPr>
              <w:t>Šioje Sutartyje Pradinės Sutarties vertė yra lygi Tiekėjo pasiūlymo kainai be PVM, nurodytai už visą pirkimo dokumentuose ir Sutartyje nurodytą Paslaugų kiekį ir (ar) apimtį.</w:t>
            </w:r>
            <w:r w:rsidRPr="00320B7F">
              <w:rPr>
                <w:rFonts w:ascii="Times New Roman" w:eastAsia="Times New Roman" w:hAnsi="Times New Roman" w:cs="Times New Roman"/>
                <w:color w:val="000000"/>
                <w:sz w:val="22"/>
                <w:szCs w:val="22"/>
                <w14:ligatures w14:val="none"/>
              </w:rPr>
              <w:t xml:space="preserve"> </w:t>
            </w:r>
          </w:p>
        </w:tc>
      </w:tr>
      <w:tr w:rsidR="003F356E" w:rsidRPr="00997B2F" w14:paraId="5207F7BD" w14:textId="77777777" w:rsidTr="00912208">
        <w:trPr>
          <w:trHeight w:val="300"/>
        </w:trPr>
        <w:tc>
          <w:tcPr>
            <w:tcW w:w="2972" w:type="dxa"/>
          </w:tcPr>
          <w:p w14:paraId="55B105B7" w14:textId="77777777" w:rsidR="003F356E" w:rsidRPr="00997B2F" w:rsidRDefault="003F356E" w:rsidP="003F356E">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 xml:space="preserve">5.3. Sutarties kainos / įkainių perskaičiavimas taikant </w:t>
            </w:r>
            <w:r w:rsidRPr="00997B2F">
              <w:rPr>
                <w:rFonts w:ascii="Times New Roman" w:eastAsia="Times New Roman" w:hAnsi="Times New Roman" w:cs="Times New Roman"/>
                <w:b/>
                <w:sz w:val="22"/>
                <w:szCs w:val="22"/>
                <w:u w:val="single"/>
                <w14:ligatures w14:val="none"/>
              </w:rPr>
              <w:t>peržiūros</w:t>
            </w:r>
            <w:r w:rsidRPr="00997B2F">
              <w:rPr>
                <w:rFonts w:ascii="Times New Roman" w:eastAsia="Times New Roman" w:hAnsi="Times New Roman" w:cs="Times New Roman"/>
                <w:b/>
                <w:sz w:val="22"/>
                <w:szCs w:val="22"/>
                <w14:ligatures w14:val="none"/>
              </w:rPr>
              <w:t xml:space="preserve"> taisykles</w:t>
            </w:r>
          </w:p>
        </w:tc>
        <w:tc>
          <w:tcPr>
            <w:tcW w:w="7088" w:type="dxa"/>
            <w:gridSpan w:val="2"/>
          </w:tcPr>
          <w:p w14:paraId="03350F75" w14:textId="77777777" w:rsidR="003F356E" w:rsidRPr="00997B2F" w:rsidRDefault="003F356E" w:rsidP="003F356E">
            <w:pPr>
              <w:spacing w:after="0" w:line="240" w:lineRule="auto"/>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sz w:val="22"/>
                <w:szCs w:val="22"/>
                <w14:ligatures w14:val="none"/>
              </w:rPr>
              <w:t>Sutarties kaina / įkainiai bus perskaičiuojami:</w:t>
            </w:r>
          </w:p>
          <w:p w14:paraId="259EA40B" w14:textId="77777777" w:rsidR="003F356E" w:rsidRPr="00997B2F" w:rsidRDefault="003F356E" w:rsidP="003F356E">
            <w:pPr>
              <w:spacing w:after="0" w:line="240" w:lineRule="auto"/>
              <w:rPr>
                <w:rFonts w:ascii="Times New Roman" w:eastAsia="Times New Roman" w:hAnsi="Times New Roman" w:cs="Times New Roman"/>
                <w:color w:val="FF0000"/>
                <w:sz w:val="22"/>
                <w:szCs w:val="22"/>
                <w14:ligatures w14:val="none"/>
              </w:rPr>
            </w:pPr>
            <w:r w:rsidRPr="00997B2F">
              <w:rPr>
                <w:rFonts w:ascii="Times New Roman" w:eastAsia="Times New Roman" w:hAnsi="Times New Roman" w:cs="Times New Roman"/>
                <w:sz w:val="22"/>
                <w:szCs w:val="22"/>
                <w14:ligatures w14:val="none"/>
              </w:rPr>
              <w:t>5.3.1. dėl PVM tarifo pasikeitimo.</w:t>
            </w:r>
          </w:p>
        </w:tc>
      </w:tr>
      <w:tr w:rsidR="003F356E" w:rsidRPr="00997B2F" w14:paraId="0D904D4A" w14:textId="77777777" w:rsidTr="00912208">
        <w:trPr>
          <w:trHeight w:val="300"/>
        </w:trPr>
        <w:tc>
          <w:tcPr>
            <w:tcW w:w="2972" w:type="dxa"/>
          </w:tcPr>
          <w:p w14:paraId="16B7F1EB" w14:textId="77777777" w:rsidR="003F356E" w:rsidRPr="00997B2F" w:rsidRDefault="003F356E" w:rsidP="003F356E">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5.3.1. Sutarties kainos / įkainių peržiūra dėl PVM tarifo pasikeitimo</w:t>
            </w:r>
          </w:p>
        </w:tc>
        <w:tc>
          <w:tcPr>
            <w:tcW w:w="7088" w:type="dxa"/>
            <w:gridSpan w:val="2"/>
          </w:tcPr>
          <w:p w14:paraId="29C87932" w14:textId="77777777" w:rsidR="003F356E" w:rsidRPr="00997B2F" w:rsidRDefault="003F356E" w:rsidP="003F356E">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Jeigu Sutarties vykdymo metu pasikeičia PVM mokėjimą reglamentuojantys teisės aktai, darantys tiesioginę įtaką Tiekėjo t</w:t>
            </w:r>
            <w:r w:rsidRPr="00997B2F">
              <w:rPr>
                <w:rFonts w:ascii="Times New Roman" w:eastAsia="Times New Roman" w:hAnsi="Times New Roman" w:cs="Times New Roman"/>
                <w:kern w:val="0"/>
                <w:sz w:val="22"/>
                <w:szCs w:val="22"/>
                <w14:ligatures w14:val="none"/>
              </w:rPr>
              <w:t>ei</w:t>
            </w:r>
            <w:r w:rsidRPr="00997B2F">
              <w:rPr>
                <w:rFonts w:ascii="Times New Roman" w:eastAsia="Times New Roman" w:hAnsi="Times New Roman" w:cs="Times New Roman"/>
                <w:sz w:val="22"/>
                <w:szCs w:val="22"/>
                <w14:ligatures w14:val="none"/>
              </w:rPr>
              <w:t>kiamų P</w:t>
            </w:r>
            <w:r w:rsidRPr="00997B2F">
              <w:rPr>
                <w:rFonts w:ascii="Times New Roman" w:eastAsia="Times New Roman" w:hAnsi="Times New Roman" w:cs="Times New Roman"/>
                <w:kern w:val="0"/>
                <w:sz w:val="22"/>
                <w:szCs w:val="22"/>
                <w14:ligatures w14:val="none"/>
              </w:rPr>
              <w:t>aslaugų</w:t>
            </w:r>
            <w:r w:rsidRPr="00997B2F">
              <w:rPr>
                <w:rFonts w:ascii="Times New Roman" w:eastAsia="Times New Roman" w:hAnsi="Times New Roman" w:cs="Times New Roman"/>
                <w:sz w:val="22"/>
                <w:szCs w:val="22"/>
                <w14:ligatures w14:val="none"/>
              </w:rPr>
              <w:t xml:space="preserve"> Sutartyje nurodytai kainai / įkainiams, Sutarties kaina / įkainiai perskaičiuojami nekeičiant P</w:t>
            </w:r>
            <w:r w:rsidRPr="00997B2F">
              <w:rPr>
                <w:rFonts w:ascii="Times New Roman" w:eastAsia="Times New Roman" w:hAnsi="Times New Roman" w:cs="Times New Roman"/>
                <w:kern w:val="0"/>
                <w:sz w:val="22"/>
                <w:szCs w:val="22"/>
                <w14:ligatures w14:val="none"/>
              </w:rPr>
              <w:t>aslaugų</w:t>
            </w:r>
            <w:r w:rsidRPr="00997B2F">
              <w:rPr>
                <w:rFonts w:ascii="Times New Roman" w:eastAsia="Times New Roman" w:hAnsi="Times New Roman" w:cs="Times New Roman"/>
                <w:sz w:val="22"/>
                <w:szCs w:val="22"/>
                <w14:ligatures w14:val="none"/>
              </w:rPr>
              <w:t xml:space="preserve"> kainos / įkainio be PVM.</w:t>
            </w:r>
          </w:p>
          <w:p w14:paraId="0ADE4F2E" w14:textId="77777777" w:rsidR="003F356E" w:rsidRPr="00997B2F" w:rsidRDefault="003F356E" w:rsidP="003F356E">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Perskaičiavimas įforminamas Susitarimu ne vėliau kaip per 10 (dešimt) nuo PVM mokėjimą reglamentuojančių teisės aktų pasikeitimo, kuris tampa neatskiriama Sutarties dalimi. Perskaičiuota (-</w:t>
            </w:r>
            <w:proofErr w:type="spellStart"/>
            <w:r w:rsidRPr="00997B2F">
              <w:rPr>
                <w:rFonts w:ascii="Times New Roman" w:eastAsia="Times New Roman" w:hAnsi="Times New Roman" w:cs="Times New Roman"/>
                <w:sz w:val="22"/>
                <w:szCs w:val="22"/>
                <w14:ligatures w14:val="none"/>
              </w:rPr>
              <w:t>as</w:t>
            </w:r>
            <w:proofErr w:type="spellEnd"/>
            <w:r w:rsidRPr="00997B2F">
              <w:rPr>
                <w:rFonts w:ascii="Times New Roman" w:eastAsia="Times New Roman" w:hAnsi="Times New Roman" w:cs="Times New Roman"/>
                <w:sz w:val="22"/>
                <w:szCs w:val="22"/>
                <w14:ligatures w14:val="none"/>
              </w:rPr>
              <w:t>) Sutarties kaina / įkainiai taikoma (-i) už tą P</w:t>
            </w:r>
            <w:r w:rsidRPr="00997B2F">
              <w:rPr>
                <w:rFonts w:ascii="Times New Roman" w:eastAsia="Times New Roman" w:hAnsi="Times New Roman" w:cs="Times New Roman"/>
                <w:kern w:val="0"/>
                <w:sz w:val="22"/>
                <w:szCs w:val="22"/>
                <w14:ligatures w14:val="none"/>
              </w:rPr>
              <w:t>aslaugų</w:t>
            </w:r>
            <w:r w:rsidRPr="00997B2F">
              <w:rPr>
                <w:rFonts w:ascii="Times New Roman" w:eastAsia="Times New Roman" w:hAnsi="Times New Roman" w:cs="Times New Roman"/>
                <w:sz w:val="22"/>
                <w:szCs w:val="22"/>
                <w14:ligatures w14:val="none"/>
              </w:rPr>
              <w:t xml:space="preserve"> dalį, kurios bus teikiamos nuo Šalių pasirašyto Susitarimo įsigaliojimo dienos. </w:t>
            </w:r>
          </w:p>
        </w:tc>
      </w:tr>
      <w:tr w:rsidR="003F356E" w:rsidRPr="00997B2F" w14:paraId="0582B48A" w14:textId="77777777" w:rsidTr="00912208">
        <w:trPr>
          <w:trHeight w:val="300"/>
        </w:trPr>
        <w:tc>
          <w:tcPr>
            <w:tcW w:w="2972" w:type="dxa"/>
          </w:tcPr>
          <w:p w14:paraId="73F1BE7C" w14:textId="77777777" w:rsidR="003F356E" w:rsidRPr="00997B2F" w:rsidRDefault="003F356E" w:rsidP="003F356E">
            <w:pPr>
              <w:spacing w:after="0" w:line="240" w:lineRule="auto"/>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b/>
                <w:bCs/>
                <w:sz w:val="22"/>
                <w:szCs w:val="22"/>
                <w14:ligatures w14:val="none"/>
              </w:rPr>
              <w:t>5.3.2.</w:t>
            </w:r>
            <w:r w:rsidRPr="00997B2F">
              <w:rPr>
                <w:rFonts w:ascii="Times New Roman" w:eastAsia="Times New Roman" w:hAnsi="Times New Roman" w:cs="Times New Roman"/>
                <w:sz w:val="22"/>
                <w:szCs w:val="22"/>
                <w14:ligatures w14:val="none"/>
              </w:rPr>
              <w:t xml:space="preserve"> </w:t>
            </w:r>
            <w:r w:rsidRPr="00997B2F">
              <w:rPr>
                <w:rFonts w:ascii="Times New Roman" w:eastAsia="Times New Roman" w:hAnsi="Times New Roman" w:cs="Times New Roman"/>
                <w:b/>
                <w:bCs/>
                <w:sz w:val="22"/>
                <w:szCs w:val="22"/>
                <w14:ligatures w14:val="none"/>
              </w:rPr>
              <w:t>Sutarties kainos / įkainių peržiūra dėl kitų mokesčių, lemiančių Paslaugų kainos / įkainių pokytį, pasikeitimo</w:t>
            </w:r>
          </w:p>
        </w:tc>
        <w:tc>
          <w:tcPr>
            <w:tcW w:w="7088" w:type="dxa"/>
            <w:gridSpan w:val="2"/>
          </w:tcPr>
          <w:p w14:paraId="1C259A81" w14:textId="77777777" w:rsidR="003F356E" w:rsidRPr="00997B2F" w:rsidRDefault="003F356E" w:rsidP="003F356E">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Netaikoma</w:t>
            </w:r>
          </w:p>
          <w:p w14:paraId="69A4F94A" w14:textId="77777777" w:rsidR="003F356E" w:rsidRPr="00997B2F" w:rsidRDefault="003F356E" w:rsidP="003F356E">
            <w:pPr>
              <w:spacing w:after="0" w:line="240" w:lineRule="auto"/>
              <w:rPr>
                <w:rFonts w:ascii="Times New Roman" w:eastAsia="Times New Roman" w:hAnsi="Times New Roman" w:cs="Times New Roman"/>
                <w:sz w:val="22"/>
                <w:szCs w:val="22"/>
                <w14:ligatures w14:val="none"/>
              </w:rPr>
            </w:pPr>
          </w:p>
          <w:p w14:paraId="78FC6F16" w14:textId="77777777" w:rsidR="003F356E" w:rsidRPr="00997B2F" w:rsidRDefault="003F356E" w:rsidP="003F356E">
            <w:pPr>
              <w:spacing w:after="0" w:line="240" w:lineRule="auto"/>
              <w:rPr>
                <w:rFonts w:ascii="Times New Roman" w:eastAsia="Times New Roman" w:hAnsi="Times New Roman" w:cs="Times New Roman"/>
                <w:sz w:val="22"/>
                <w:szCs w:val="22"/>
                <w14:ligatures w14:val="none"/>
              </w:rPr>
            </w:pPr>
          </w:p>
          <w:p w14:paraId="073E8BB8" w14:textId="77777777" w:rsidR="003F356E" w:rsidRPr="00997B2F" w:rsidRDefault="003F356E" w:rsidP="003F356E">
            <w:pPr>
              <w:spacing w:after="0" w:line="240" w:lineRule="auto"/>
              <w:rPr>
                <w:rFonts w:ascii="Times New Roman" w:eastAsia="Times New Roman" w:hAnsi="Times New Roman" w:cs="Times New Roman"/>
                <w:kern w:val="0"/>
                <w:sz w:val="22"/>
                <w:szCs w:val="22"/>
                <w14:ligatures w14:val="none"/>
              </w:rPr>
            </w:pPr>
          </w:p>
        </w:tc>
      </w:tr>
      <w:tr w:rsidR="003F356E" w:rsidRPr="00997B2F" w14:paraId="73FF08FB" w14:textId="77777777" w:rsidTr="00912208">
        <w:trPr>
          <w:trHeight w:val="300"/>
        </w:trPr>
        <w:tc>
          <w:tcPr>
            <w:tcW w:w="2972" w:type="dxa"/>
          </w:tcPr>
          <w:p w14:paraId="0254C96F" w14:textId="77777777" w:rsidR="003F356E" w:rsidRPr="00997B2F" w:rsidRDefault="003F356E" w:rsidP="003F356E">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5.3.3. Sutarties kainos / įkainių peržiūra dėl kainų lygio pokyčio</w:t>
            </w:r>
          </w:p>
        </w:tc>
        <w:tc>
          <w:tcPr>
            <w:tcW w:w="7088" w:type="dxa"/>
            <w:gridSpan w:val="2"/>
          </w:tcPr>
          <w:p w14:paraId="09C05CC0" w14:textId="77777777" w:rsidR="003F356E" w:rsidRPr="00997B2F" w:rsidRDefault="003F356E" w:rsidP="003F356E">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Netaikoma</w:t>
            </w:r>
          </w:p>
          <w:p w14:paraId="33B2F8C9" w14:textId="77777777" w:rsidR="003F356E" w:rsidRPr="00997B2F" w:rsidRDefault="003F356E" w:rsidP="003F356E">
            <w:pPr>
              <w:spacing w:after="0" w:line="240" w:lineRule="auto"/>
              <w:rPr>
                <w:rFonts w:ascii="Times New Roman" w:eastAsia="Times New Roman" w:hAnsi="Times New Roman" w:cs="Times New Roman"/>
                <w:color w:val="000000"/>
                <w:sz w:val="22"/>
                <w:szCs w:val="22"/>
                <w:bdr w:val="none" w:sz="0" w:space="0" w:color="auto" w:frame="1"/>
                <w14:ligatures w14:val="none"/>
              </w:rPr>
            </w:pPr>
          </w:p>
        </w:tc>
      </w:tr>
      <w:tr w:rsidR="003F356E" w:rsidRPr="00997B2F" w14:paraId="29E42A3C" w14:textId="77777777" w:rsidTr="00912208">
        <w:trPr>
          <w:trHeight w:val="300"/>
        </w:trPr>
        <w:tc>
          <w:tcPr>
            <w:tcW w:w="2972" w:type="dxa"/>
          </w:tcPr>
          <w:p w14:paraId="1A086B33" w14:textId="77777777" w:rsidR="003F356E" w:rsidRPr="00997B2F" w:rsidRDefault="003F356E" w:rsidP="003F356E">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 xml:space="preserve">5.3.4. Sutarties kainos / įkainių peržiūra dėl kainų lygio pokyčio pagal </w:t>
            </w:r>
            <w:r w:rsidRPr="00997B2F">
              <w:rPr>
                <w:rFonts w:ascii="Times New Roman" w:eastAsia="Times New Roman" w:hAnsi="Times New Roman" w:cs="Times New Roman"/>
                <w:b/>
                <w:bCs/>
                <w:sz w:val="22"/>
                <w:szCs w:val="22"/>
                <w14:ligatures w14:val="none"/>
              </w:rPr>
              <w:t>Paslaugų</w:t>
            </w:r>
            <w:r w:rsidRPr="00997B2F">
              <w:rPr>
                <w:rFonts w:ascii="Times New Roman" w:eastAsia="Times New Roman" w:hAnsi="Times New Roman" w:cs="Times New Roman"/>
                <w:b/>
                <w:sz w:val="22"/>
                <w:szCs w:val="22"/>
                <w14:ligatures w14:val="none"/>
              </w:rPr>
              <w:t xml:space="preserve"> grupių kainų pokyčius</w:t>
            </w:r>
          </w:p>
        </w:tc>
        <w:tc>
          <w:tcPr>
            <w:tcW w:w="7088" w:type="dxa"/>
            <w:gridSpan w:val="2"/>
          </w:tcPr>
          <w:p w14:paraId="500555DF" w14:textId="77777777" w:rsidR="003F356E" w:rsidRPr="00997B2F" w:rsidRDefault="003F356E" w:rsidP="003F356E">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Netaikoma</w:t>
            </w:r>
          </w:p>
          <w:p w14:paraId="77BC3DC0" w14:textId="77777777" w:rsidR="003F356E" w:rsidRPr="00997B2F" w:rsidRDefault="003F356E" w:rsidP="003F356E">
            <w:pPr>
              <w:spacing w:after="0" w:line="240" w:lineRule="auto"/>
              <w:rPr>
                <w:rFonts w:ascii="Times New Roman" w:eastAsia="Times New Roman" w:hAnsi="Times New Roman" w:cs="Times New Roman"/>
                <w:sz w:val="22"/>
                <w:szCs w:val="22"/>
                <w14:ligatures w14:val="none"/>
              </w:rPr>
            </w:pPr>
          </w:p>
          <w:p w14:paraId="0B99E49E" w14:textId="77777777" w:rsidR="003F356E" w:rsidRPr="00997B2F" w:rsidRDefault="003F356E" w:rsidP="003F356E">
            <w:pPr>
              <w:spacing w:after="0" w:line="240" w:lineRule="auto"/>
              <w:rPr>
                <w:rFonts w:ascii="Times New Roman" w:eastAsia="Times New Roman" w:hAnsi="Times New Roman" w:cs="Times New Roman"/>
                <w:kern w:val="0"/>
                <w:sz w:val="22"/>
                <w:szCs w:val="22"/>
                <w14:ligatures w14:val="none"/>
              </w:rPr>
            </w:pPr>
          </w:p>
        </w:tc>
      </w:tr>
      <w:tr w:rsidR="003F356E" w:rsidRPr="00997B2F" w14:paraId="03B2232E" w14:textId="77777777" w:rsidTr="00912208">
        <w:trPr>
          <w:trHeight w:val="300"/>
        </w:trPr>
        <w:tc>
          <w:tcPr>
            <w:tcW w:w="2972" w:type="dxa"/>
          </w:tcPr>
          <w:p w14:paraId="3135196A" w14:textId="77777777" w:rsidR="003F356E" w:rsidRPr="00997B2F" w:rsidRDefault="003F356E" w:rsidP="003F356E">
            <w:pPr>
              <w:spacing w:after="0" w:line="240" w:lineRule="auto"/>
              <w:rPr>
                <w:rFonts w:ascii="Times New Roman" w:eastAsia="Times New Roman" w:hAnsi="Times New Roman" w:cs="Times New Roman"/>
                <w:b/>
                <w:bCs/>
                <w:sz w:val="22"/>
                <w:szCs w:val="22"/>
                <w14:ligatures w14:val="none"/>
              </w:rPr>
            </w:pPr>
            <w:r w:rsidRPr="00997B2F">
              <w:rPr>
                <w:rFonts w:ascii="Times New Roman" w:eastAsia="Times New Roman" w:hAnsi="Times New Roman" w:cs="Times New Roman"/>
                <w:b/>
                <w:bCs/>
                <w:sz w:val="22"/>
                <w:szCs w:val="22"/>
                <w14:ligatures w14:val="none"/>
              </w:rPr>
              <w:t xml:space="preserve">5.4. Sutarties kainos / įkainių apskaičiavimas taikant </w:t>
            </w:r>
            <w:r w:rsidRPr="00997B2F">
              <w:rPr>
                <w:rFonts w:ascii="Times New Roman" w:eastAsia="Times New Roman" w:hAnsi="Times New Roman" w:cs="Times New Roman"/>
                <w:b/>
                <w:bCs/>
                <w:sz w:val="22"/>
                <w:szCs w:val="22"/>
                <w:u w:val="single"/>
                <w14:ligatures w14:val="none"/>
              </w:rPr>
              <w:t>kiekio (apimties)</w:t>
            </w:r>
            <w:r w:rsidRPr="00997B2F">
              <w:rPr>
                <w:rFonts w:ascii="Times New Roman" w:eastAsia="Times New Roman" w:hAnsi="Times New Roman" w:cs="Times New Roman"/>
                <w:b/>
                <w:bCs/>
                <w:sz w:val="22"/>
                <w:szCs w:val="22"/>
                <w14:ligatures w14:val="none"/>
              </w:rPr>
              <w:t xml:space="preserve"> keitimo taisykles</w:t>
            </w:r>
          </w:p>
        </w:tc>
        <w:tc>
          <w:tcPr>
            <w:tcW w:w="7088" w:type="dxa"/>
            <w:gridSpan w:val="2"/>
          </w:tcPr>
          <w:p w14:paraId="37A639D7" w14:textId="77777777" w:rsidR="003F356E" w:rsidRPr="00997B2F" w:rsidRDefault="003F356E" w:rsidP="003F356E">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Netaikoma</w:t>
            </w:r>
          </w:p>
          <w:p w14:paraId="313CC72F" w14:textId="439F7AAD" w:rsidR="003F356E" w:rsidRPr="00997B2F" w:rsidRDefault="003F356E" w:rsidP="003F356E">
            <w:pPr>
              <w:spacing w:after="0" w:line="240" w:lineRule="auto"/>
              <w:rPr>
                <w:rFonts w:ascii="Times New Roman" w:eastAsia="Times New Roman" w:hAnsi="Times New Roman" w:cs="Times New Roman"/>
                <w:kern w:val="0"/>
                <w:sz w:val="22"/>
                <w:szCs w:val="22"/>
                <w14:ligatures w14:val="none"/>
              </w:rPr>
            </w:pPr>
          </w:p>
        </w:tc>
      </w:tr>
      <w:tr w:rsidR="003F356E" w:rsidRPr="00997B2F" w14:paraId="51858E02" w14:textId="77777777" w:rsidTr="00912208">
        <w:trPr>
          <w:trHeight w:val="300"/>
        </w:trPr>
        <w:tc>
          <w:tcPr>
            <w:tcW w:w="2972" w:type="dxa"/>
          </w:tcPr>
          <w:p w14:paraId="63FC4BAA" w14:textId="77777777" w:rsidR="003F356E" w:rsidRPr="00997B2F" w:rsidRDefault="003F356E" w:rsidP="003F356E">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5.5. Atsiskaitymo su Tiekėju terminas ir tvarka</w:t>
            </w:r>
          </w:p>
        </w:tc>
        <w:tc>
          <w:tcPr>
            <w:tcW w:w="7088" w:type="dxa"/>
            <w:gridSpan w:val="2"/>
          </w:tcPr>
          <w:p w14:paraId="0DAE0642" w14:textId="77777777" w:rsidR="003F356E" w:rsidRDefault="003F356E" w:rsidP="003F356E">
            <w:pPr>
              <w:spacing w:after="0" w:line="240" w:lineRule="auto"/>
              <w:rPr>
                <w:rFonts w:ascii="Times New Roman" w:eastAsia="Times New Roman" w:hAnsi="Times New Roman" w:cs="Times New Roman"/>
                <w:sz w:val="22"/>
                <w:szCs w:val="22"/>
                <w14:ligatures w14:val="none"/>
              </w:rPr>
            </w:pPr>
            <w:r w:rsidRPr="003F356E">
              <w:rPr>
                <w:rFonts w:ascii="Times New Roman" w:eastAsia="Times New Roman" w:hAnsi="Times New Roman" w:cs="Times New Roman"/>
                <w:sz w:val="22"/>
                <w:szCs w:val="22"/>
                <w14:ligatures w14:val="none"/>
              </w:rPr>
              <w:t>Pirkėjas atsiskaito su Tiekėju ne vėliau kaip per 30 (trisdešimt) dienų nuo sąskaitos gavimo dienos. Sąskaitas Tiekėjas privalo teikti tik elektroniniu būdu. Elektroninės sąskaitos teikiamos naudojantis Sąskaitų administravimo bendrąja informacine sistema (toliau – SABIS).</w:t>
            </w:r>
          </w:p>
          <w:p w14:paraId="6347B8B3" w14:textId="0BC4884F" w:rsidR="003F356E" w:rsidRPr="00997B2F" w:rsidRDefault="003F356E" w:rsidP="003F356E">
            <w:pPr>
              <w:spacing w:after="0" w:line="240" w:lineRule="auto"/>
              <w:rPr>
                <w:rFonts w:ascii="Times New Roman" w:eastAsia="Times New Roman" w:hAnsi="Times New Roman" w:cs="Times New Roman"/>
                <w:color w:val="000000"/>
                <w:sz w:val="22"/>
                <w:szCs w:val="22"/>
                <w:shd w:val="clear" w:color="auto" w:fill="FFFFFF"/>
                <w14:ligatures w14:val="none"/>
              </w:rPr>
            </w:pPr>
            <w:r w:rsidRPr="00997B2F">
              <w:rPr>
                <w:rFonts w:ascii="Times New Roman" w:eastAsia="Times New Roman" w:hAnsi="Times New Roman" w:cs="Times New Roman"/>
                <w:b/>
                <w:bCs/>
                <w:kern w:val="0"/>
                <w:sz w:val="22"/>
                <w:szCs w:val="22"/>
                <w14:ligatures w14:val="none"/>
              </w:rPr>
              <w:lastRenderedPageBreak/>
              <w:t>Sąskaitos pagal Sutartį išrašomos viešajai įstaigai Vilniaus universiteto ligoninei Santaros klinikoms, juridinio asmens kodas 124364561. Sąskaitoje nurodomas prekių / paslaugų  gavėjas – viešosios įstaigos Vilniaus universiteto ligoninės Santaros klinikų filialas Nacionalinis vėžio centras, kodas Juridinių asmenų registre 307053706.</w:t>
            </w:r>
          </w:p>
        </w:tc>
      </w:tr>
      <w:tr w:rsidR="003F356E" w:rsidRPr="00997B2F" w14:paraId="3AEE7CAD" w14:textId="77777777" w:rsidTr="00912208">
        <w:trPr>
          <w:trHeight w:val="300"/>
        </w:trPr>
        <w:tc>
          <w:tcPr>
            <w:tcW w:w="2972" w:type="dxa"/>
          </w:tcPr>
          <w:p w14:paraId="0BA5BA8C" w14:textId="77777777" w:rsidR="003F356E" w:rsidRPr="00997B2F" w:rsidRDefault="003F356E" w:rsidP="003F356E">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lastRenderedPageBreak/>
              <w:t>5.6. Avansas</w:t>
            </w:r>
          </w:p>
        </w:tc>
        <w:tc>
          <w:tcPr>
            <w:tcW w:w="7088" w:type="dxa"/>
            <w:gridSpan w:val="2"/>
          </w:tcPr>
          <w:p w14:paraId="6FF23BD6" w14:textId="77777777" w:rsidR="003F356E" w:rsidRPr="00997B2F" w:rsidRDefault="003F356E" w:rsidP="003F356E">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Netaikoma</w:t>
            </w:r>
          </w:p>
        </w:tc>
      </w:tr>
      <w:tr w:rsidR="003F356E" w:rsidRPr="00997B2F" w14:paraId="1197C88E" w14:textId="77777777" w:rsidTr="00912208">
        <w:trPr>
          <w:trHeight w:val="300"/>
        </w:trPr>
        <w:tc>
          <w:tcPr>
            <w:tcW w:w="2972" w:type="dxa"/>
          </w:tcPr>
          <w:p w14:paraId="6A31BD1B" w14:textId="77777777" w:rsidR="003F356E" w:rsidRPr="00997B2F" w:rsidRDefault="003F356E" w:rsidP="003F356E">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5.7. Avanso užtikrinimas</w:t>
            </w:r>
          </w:p>
        </w:tc>
        <w:tc>
          <w:tcPr>
            <w:tcW w:w="7088" w:type="dxa"/>
            <w:gridSpan w:val="2"/>
          </w:tcPr>
          <w:p w14:paraId="1130A0DC" w14:textId="77777777" w:rsidR="003F356E" w:rsidRPr="00997B2F" w:rsidRDefault="003F356E" w:rsidP="003F356E">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Netaikoma</w:t>
            </w:r>
            <w:r w:rsidRPr="00997B2F">
              <w:rPr>
                <w:rFonts w:ascii="Times New Roman" w:eastAsia="Times New Roman" w:hAnsi="Times New Roman" w:cs="Times New Roman"/>
                <w:color w:val="000000"/>
                <w:sz w:val="22"/>
                <w:szCs w:val="22"/>
                <w:shd w:val="clear" w:color="auto" w:fill="FFFFFF"/>
                <w14:ligatures w14:val="none"/>
              </w:rPr>
              <w:t xml:space="preserve"> </w:t>
            </w:r>
          </w:p>
        </w:tc>
      </w:tr>
      <w:tr w:rsidR="003F356E" w:rsidRPr="00997B2F" w14:paraId="17D3D61E" w14:textId="77777777" w:rsidTr="00262890">
        <w:trPr>
          <w:trHeight w:val="300"/>
        </w:trPr>
        <w:tc>
          <w:tcPr>
            <w:tcW w:w="10060" w:type="dxa"/>
            <w:gridSpan w:val="3"/>
          </w:tcPr>
          <w:p w14:paraId="06F59EA5" w14:textId="77777777" w:rsidR="003F356E" w:rsidRPr="00997B2F" w:rsidRDefault="003F356E" w:rsidP="003F356E">
            <w:pPr>
              <w:spacing w:after="0" w:line="240" w:lineRule="auto"/>
              <w:jc w:val="center"/>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6. PASLAUGŲ KOKYBĖ IR GARANTINIAI ĮSIPAREIGOJIMAI</w:t>
            </w:r>
          </w:p>
        </w:tc>
      </w:tr>
      <w:tr w:rsidR="003F356E" w:rsidRPr="00997B2F" w14:paraId="06683BFE" w14:textId="77777777" w:rsidTr="00912208">
        <w:trPr>
          <w:trHeight w:val="300"/>
        </w:trPr>
        <w:tc>
          <w:tcPr>
            <w:tcW w:w="2972" w:type="dxa"/>
          </w:tcPr>
          <w:p w14:paraId="34C9FCE3" w14:textId="77777777" w:rsidR="003F356E" w:rsidRPr="00997B2F" w:rsidRDefault="003F356E" w:rsidP="003F356E">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6.1. Garantinis terminas</w:t>
            </w:r>
          </w:p>
        </w:tc>
        <w:tc>
          <w:tcPr>
            <w:tcW w:w="7088" w:type="dxa"/>
            <w:gridSpan w:val="2"/>
          </w:tcPr>
          <w:p w14:paraId="43F76EF3" w14:textId="3C610EE2" w:rsidR="003F356E" w:rsidRPr="00997B2F" w:rsidRDefault="003F356E" w:rsidP="003F356E">
            <w:pPr>
              <w:spacing w:after="0" w:line="240" w:lineRule="auto"/>
              <w:rPr>
                <w:rFonts w:ascii="Times New Roman" w:eastAsia="Times New Roman" w:hAnsi="Times New Roman" w:cs="Times New Roman"/>
                <w:bCs/>
                <w:kern w:val="0"/>
                <w:sz w:val="22"/>
                <w:szCs w:val="22"/>
                <w14:ligatures w14:val="none"/>
              </w:rPr>
            </w:pPr>
            <w:r w:rsidRPr="003C395D">
              <w:rPr>
                <w:rFonts w:ascii="Times New Roman" w:eastAsia="Times New Roman" w:hAnsi="Times New Roman" w:cs="Times New Roman"/>
                <w:bCs/>
                <w:kern w:val="0"/>
                <w:sz w:val="22"/>
                <w:szCs w:val="22"/>
                <w14:ligatures w14:val="none"/>
              </w:rPr>
              <w:t>Netaikoma</w:t>
            </w:r>
          </w:p>
        </w:tc>
      </w:tr>
      <w:tr w:rsidR="003F356E" w:rsidRPr="00997B2F" w14:paraId="04CBA342" w14:textId="77777777" w:rsidTr="00912208">
        <w:trPr>
          <w:trHeight w:val="300"/>
        </w:trPr>
        <w:tc>
          <w:tcPr>
            <w:tcW w:w="2972" w:type="dxa"/>
          </w:tcPr>
          <w:p w14:paraId="67D23F56" w14:textId="77777777" w:rsidR="003F356E" w:rsidRPr="00997B2F" w:rsidRDefault="003F356E" w:rsidP="003F356E">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kern w:val="0"/>
                <w:sz w:val="22"/>
                <w:szCs w:val="22"/>
                <w14:ligatures w14:val="none"/>
              </w:rPr>
              <w:t>6.2. Terminas Paslaugų trūkumams pašalinti</w:t>
            </w:r>
          </w:p>
        </w:tc>
        <w:tc>
          <w:tcPr>
            <w:tcW w:w="7088" w:type="dxa"/>
            <w:gridSpan w:val="2"/>
          </w:tcPr>
          <w:p w14:paraId="07D4ABB3" w14:textId="49452EB7" w:rsidR="003F356E" w:rsidRPr="00997B2F" w:rsidRDefault="003F356E" w:rsidP="003F356E">
            <w:pPr>
              <w:spacing w:after="0" w:line="240" w:lineRule="auto"/>
              <w:rPr>
                <w:rFonts w:ascii="Times New Roman" w:eastAsia="Times New Roman" w:hAnsi="Times New Roman" w:cs="Times New Roman"/>
                <w:sz w:val="22"/>
                <w:szCs w:val="22"/>
                <w14:ligatures w14:val="none"/>
              </w:rPr>
            </w:pPr>
            <w:r w:rsidRPr="003C395D">
              <w:rPr>
                <w:rFonts w:ascii="Times New Roman" w:eastAsia="Times New Roman" w:hAnsi="Times New Roman" w:cs="Times New Roman"/>
                <w:sz w:val="22"/>
                <w:szCs w:val="22"/>
                <w14:ligatures w14:val="none"/>
              </w:rPr>
              <w:t>Netaikoma</w:t>
            </w:r>
          </w:p>
        </w:tc>
      </w:tr>
      <w:tr w:rsidR="003F356E" w:rsidRPr="00997B2F" w14:paraId="3BF416F2" w14:textId="77777777" w:rsidTr="00912208">
        <w:trPr>
          <w:trHeight w:val="300"/>
        </w:trPr>
        <w:tc>
          <w:tcPr>
            <w:tcW w:w="2972" w:type="dxa"/>
          </w:tcPr>
          <w:p w14:paraId="1342DB6B" w14:textId="77777777" w:rsidR="003F356E" w:rsidRPr="00997B2F" w:rsidRDefault="003F356E" w:rsidP="003F356E">
            <w:pPr>
              <w:spacing w:after="0" w:line="240" w:lineRule="auto"/>
              <w:rPr>
                <w:rFonts w:ascii="Times New Roman" w:eastAsia="Times New Roman" w:hAnsi="Times New Roman" w:cs="Times New Roman"/>
                <w:b/>
                <w:kern w:val="0"/>
                <w:sz w:val="22"/>
                <w:szCs w:val="22"/>
                <w14:ligatures w14:val="none"/>
              </w:rPr>
            </w:pPr>
            <w:r w:rsidRPr="00997B2F">
              <w:rPr>
                <w:rFonts w:ascii="Times New Roman" w:eastAsia="Times New Roman" w:hAnsi="Times New Roman" w:cs="Times New Roman"/>
                <w:b/>
                <w:kern w:val="0"/>
                <w:sz w:val="22"/>
                <w:szCs w:val="22"/>
                <w14:ligatures w14:val="none"/>
              </w:rPr>
              <w:t xml:space="preserve">6.3. Kokybinių kriterijų įgyvendinimo </w:t>
            </w:r>
            <w:r w:rsidRPr="00997B2F">
              <w:rPr>
                <w:rFonts w:ascii="Times New Roman" w:eastAsia="Times New Roman" w:hAnsi="Times New Roman" w:cs="Times New Roman"/>
                <w:b/>
                <w:bCs/>
                <w:kern w:val="0"/>
                <w:sz w:val="22"/>
                <w:szCs w:val="22"/>
                <w14:ligatures w14:val="none"/>
              </w:rPr>
              <w:t xml:space="preserve">ir </w:t>
            </w:r>
            <w:r w:rsidRPr="00997B2F">
              <w:rPr>
                <w:rFonts w:ascii="Times New Roman" w:eastAsia="Times New Roman" w:hAnsi="Times New Roman" w:cs="Times New Roman"/>
                <w:b/>
                <w:kern w:val="0"/>
                <w:sz w:val="22"/>
                <w:szCs w:val="22"/>
                <w14:ligatures w14:val="none"/>
              </w:rPr>
              <w:t>tikrinimo tvarka</w:t>
            </w:r>
          </w:p>
        </w:tc>
        <w:tc>
          <w:tcPr>
            <w:tcW w:w="7088" w:type="dxa"/>
            <w:gridSpan w:val="2"/>
          </w:tcPr>
          <w:p w14:paraId="06E85371" w14:textId="77777777" w:rsidR="003F356E" w:rsidRPr="00997B2F" w:rsidRDefault="003F356E" w:rsidP="003F356E">
            <w:pPr>
              <w:spacing w:after="0" w:line="240" w:lineRule="auto"/>
              <w:rPr>
                <w:rFonts w:ascii="Times New Roman" w:eastAsia="Times New Roman" w:hAnsi="Times New Roman" w:cs="Times New Roman"/>
                <w:color w:val="FF0000"/>
                <w:sz w:val="22"/>
                <w:szCs w:val="22"/>
                <w14:ligatures w14:val="none"/>
              </w:rPr>
            </w:pPr>
            <w:r w:rsidRPr="00997B2F">
              <w:rPr>
                <w:rFonts w:ascii="Times New Roman" w:eastAsia="Times New Roman" w:hAnsi="Times New Roman" w:cs="Times New Roman"/>
                <w:sz w:val="22"/>
                <w:szCs w:val="22"/>
                <w14:ligatures w14:val="none"/>
              </w:rPr>
              <w:t xml:space="preserve">Netaikoma </w:t>
            </w:r>
          </w:p>
          <w:p w14:paraId="19D5D90A" w14:textId="77777777" w:rsidR="003F356E" w:rsidRPr="00997B2F" w:rsidRDefault="003F356E" w:rsidP="003F356E">
            <w:pPr>
              <w:spacing w:after="0" w:line="240" w:lineRule="auto"/>
              <w:rPr>
                <w:rFonts w:ascii="Times New Roman" w:eastAsia="Times New Roman" w:hAnsi="Times New Roman" w:cs="Times New Roman"/>
                <w:sz w:val="22"/>
                <w:szCs w:val="22"/>
                <w14:ligatures w14:val="none"/>
              </w:rPr>
            </w:pPr>
          </w:p>
        </w:tc>
      </w:tr>
      <w:tr w:rsidR="003F356E" w:rsidRPr="00997B2F" w14:paraId="75C57D35" w14:textId="77777777" w:rsidTr="00262890">
        <w:trPr>
          <w:trHeight w:val="300"/>
        </w:trPr>
        <w:tc>
          <w:tcPr>
            <w:tcW w:w="10060" w:type="dxa"/>
            <w:gridSpan w:val="3"/>
          </w:tcPr>
          <w:p w14:paraId="1E21123D" w14:textId="77777777" w:rsidR="003F356E" w:rsidRPr="00997B2F" w:rsidRDefault="003F356E" w:rsidP="003F356E">
            <w:pPr>
              <w:spacing w:after="0" w:line="240" w:lineRule="auto"/>
              <w:jc w:val="center"/>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7. SUTARTIES VYKDYMUI PASITELKIAMI SUBTIEKĖJAI IR (AR) SPECIALISTAI</w:t>
            </w:r>
          </w:p>
        </w:tc>
      </w:tr>
      <w:tr w:rsidR="003F356E" w:rsidRPr="00997B2F" w14:paraId="62640558" w14:textId="77777777" w:rsidTr="00912208">
        <w:trPr>
          <w:trHeight w:val="300"/>
        </w:trPr>
        <w:tc>
          <w:tcPr>
            <w:tcW w:w="2972" w:type="dxa"/>
          </w:tcPr>
          <w:p w14:paraId="34614C4C" w14:textId="77777777" w:rsidR="003F356E" w:rsidRPr="00997B2F" w:rsidRDefault="003F356E" w:rsidP="003F356E">
            <w:pPr>
              <w:spacing w:after="0" w:line="240" w:lineRule="auto"/>
              <w:rPr>
                <w:rFonts w:ascii="Times New Roman" w:eastAsia="Times New Roman" w:hAnsi="Times New Roman" w:cs="Times New Roman"/>
                <w:b/>
                <w:bCs/>
                <w:sz w:val="22"/>
                <w:szCs w:val="22"/>
                <w14:ligatures w14:val="none"/>
              </w:rPr>
            </w:pPr>
            <w:r w:rsidRPr="00997B2F">
              <w:rPr>
                <w:rFonts w:ascii="Times New Roman" w:eastAsia="Times New Roman" w:hAnsi="Times New Roman" w:cs="Times New Roman"/>
                <w:b/>
                <w:bCs/>
                <w:sz w:val="22"/>
                <w:szCs w:val="22"/>
                <w14:ligatures w14:val="none"/>
              </w:rPr>
              <w:t>7.1. Sutarties vykdymui pasitelkiami subtiekėjai ir (ar) specialistai</w:t>
            </w:r>
          </w:p>
        </w:tc>
        <w:tc>
          <w:tcPr>
            <w:tcW w:w="7088" w:type="dxa"/>
            <w:gridSpan w:val="2"/>
          </w:tcPr>
          <w:p w14:paraId="13B8C4C5" w14:textId="77777777" w:rsidR="003F356E" w:rsidRPr="00997B2F" w:rsidRDefault="003F356E" w:rsidP="003F356E">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Sutarties vykdymui subtiekėjai ir (ar) specialistai nepasitelkiami.</w:t>
            </w:r>
          </w:p>
          <w:p w14:paraId="3C627AE3" w14:textId="100D1953" w:rsidR="003F356E" w:rsidRPr="003C395D" w:rsidRDefault="003F356E" w:rsidP="003F356E">
            <w:pPr>
              <w:spacing w:after="0" w:line="240" w:lineRule="auto"/>
              <w:rPr>
                <w:rFonts w:ascii="Times New Roman" w:eastAsia="Times New Roman" w:hAnsi="Times New Roman" w:cs="Times New Roman"/>
                <w:bCs/>
                <w:sz w:val="22"/>
                <w:szCs w:val="22"/>
                <w14:ligatures w14:val="none"/>
              </w:rPr>
            </w:pPr>
            <w:r w:rsidRPr="003C395D">
              <w:rPr>
                <w:rFonts w:ascii="Times New Roman" w:eastAsia="Times New Roman" w:hAnsi="Times New Roman" w:cs="Times New Roman"/>
                <w:bCs/>
                <w:sz w:val="22"/>
                <w:szCs w:val="22"/>
                <w14:ligatures w14:val="none"/>
              </w:rPr>
              <w:t>arba</w:t>
            </w:r>
          </w:p>
          <w:p w14:paraId="32618625" w14:textId="29111987" w:rsidR="003F356E" w:rsidRPr="00997B2F" w:rsidRDefault="003F356E" w:rsidP="003F356E">
            <w:pPr>
              <w:spacing w:after="0" w:line="240" w:lineRule="auto"/>
              <w:rPr>
                <w:rFonts w:ascii="Times New Roman" w:eastAsia="Times New Roman" w:hAnsi="Times New Roman" w:cs="Times New Roman"/>
                <w:b/>
                <w:sz w:val="22"/>
                <w:szCs w:val="22"/>
                <w14:ligatures w14:val="none"/>
              </w:rPr>
            </w:pPr>
            <w:r w:rsidRPr="003C395D">
              <w:rPr>
                <w:rFonts w:ascii="Times New Roman" w:eastAsia="Times New Roman" w:hAnsi="Times New Roman" w:cs="Times New Roman"/>
                <w:bCs/>
                <w:sz w:val="22"/>
                <w:szCs w:val="22"/>
                <w14:ligatures w14:val="none"/>
              </w:rPr>
              <w:t>Sutarties vykdymui pasitelkiami subtiekėjai ir (ar) specialistai yra nurodyti Sutarties priede Nr. [...] „Sutarties vykdymui pasitelkiami subtiekėjai ir (ar) specialistai“</w:t>
            </w:r>
          </w:p>
        </w:tc>
      </w:tr>
      <w:tr w:rsidR="003F356E" w:rsidRPr="00997B2F" w14:paraId="2432E8BE" w14:textId="77777777" w:rsidTr="00262890">
        <w:trPr>
          <w:trHeight w:val="300"/>
        </w:trPr>
        <w:tc>
          <w:tcPr>
            <w:tcW w:w="10060" w:type="dxa"/>
            <w:gridSpan w:val="3"/>
          </w:tcPr>
          <w:p w14:paraId="322DDAE2" w14:textId="77777777" w:rsidR="003F356E" w:rsidRPr="00997B2F" w:rsidRDefault="003F356E" w:rsidP="003F356E">
            <w:pPr>
              <w:spacing w:after="0" w:line="240" w:lineRule="auto"/>
              <w:jc w:val="center"/>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8. PRIEVOLIŲ PAGAL SUTARTĮ ĮVYKDYMO UŽTIKRINIMAS</w:t>
            </w:r>
          </w:p>
        </w:tc>
      </w:tr>
      <w:tr w:rsidR="003F356E" w:rsidRPr="00997B2F" w14:paraId="0E97CD8D" w14:textId="77777777" w:rsidTr="00912208">
        <w:trPr>
          <w:trHeight w:val="300"/>
        </w:trPr>
        <w:tc>
          <w:tcPr>
            <w:tcW w:w="2972" w:type="dxa"/>
          </w:tcPr>
          <w:p w14:paraId="5017964B" w14:textId="77777777" w:rsidR="003F356E" w:rsidRPr="00997B2F" w:rsidRDefault="003F356E" w:rsidP="003F356E">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8.1. Prievolių pagal Sutartį įvykdymo užtikrinimas</w:t>
            </w:r>
          </w:p>
        </w:tc>
        <w:tc>
          <w:tcPr>
            <w:tcW w:w="7088" w:type="dxa"/>
            <w:gridSpan w:val="2"/>
          </w:tcPr>
          <w:p w14:paraId="33ED89D9" w14:textId="77777777" w:rsidR="003F356E" w:rsidRPr="00997B2F" w:rsidRDefault="003F356E" w:rsidP="003F356E">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 xml:space="preserve">Prievolių pagal Sutartį įvykdymas užtikrinamas: </w:t>
            </w:r>
          </w:p>
          <w:p w14:paraId="3ACE1210" w14:textId="77777777" w:rsidR="003F356E" w:rsidRPr="00997B2F" w:rsidRDefault="003F356E" w:rsidP="003F356E">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Netesybomis (delspinigiais, bauda).</w:t>
            </w:r>
          </w:p>
        </w:tc>
      </w:tr>
      <w:tr w:rsidR="003F356E" w:rsidRPr="00997B2F" w14:paraId="2570C02C" w14:textId="77777777" w:rsidTr="00912208">
        <w:trPr>
          <w:trHeight w:val="300"/>
        </w:trPr>
        <w:tc>
          <w:tcPr>
            <w:tcW w:w="2972" w:type="dxa"/>
          </w:tcPr>
          <w:p w14:paraId="70B5569D" w14:textId="77777777" w:rsidR="003F356E" w:rsidRPr="00997B2F" w:rsidRDefault="003F356E" w:rsidP="003F356E">
            <w:pPr>
              <w:spacing w:after="0" w:line="240" w:lineRule="auto"/>
              <w:ind w:right="-107"/>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8.2 Sutarties įvykdymo užtikrinimo galiojimo terminas</w:t>
            </w:r>
          </w:p>
        </w:tc>
        <w:tc>
          <w:tcPr>
            <w:tcW w:w="7088" w:type="dxa"/>
            <w:gridSpan w:val="2"/>
          </w:tcPr>
          <w:p w14:paraId="77C8AE4E" w14:textId="77777777" w:rsidR="003F356E" w:rsidRPr="00997B2F" w:rsidRDefault="003F356E" w:rsidP="003F356E">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Netaikoma</w:t>
            </w:r>
          </w:p>
          <w:p w14:paraId="68D3EE7A" w14:textId="77777777" w:rsidR="003F356E" w:rsidRPr="00997B2F" w:rsidRDefault="003F356E" w:rsidP="003F356E">
            <w:pPr>
              <w:spacing w:after="0" w:line="240" w:lineRule="auto"/>
              <w:rPr>
                <w:rFonts w:ascii="Times New Roman" w:eastAsia="Times New Roman" w:hAnsi="Times New Roman" w:cs="Times New Roman"/>
                <w:sz w:val="22"/>
                <w:szCs w:val="22"/>
                <w14:ligatures w14:val="none"/>
              </w:rPr>
            </w:pPr>
          </w:p>
        </w:tc>
      </w:tr>
      <w:tr w:rsidR="003F356E" w:rsidRPr="00997B2F" w14:paraId="360A2BAE" w14:textId="77777777" w:rsidTr="00262890">
        <w:trPr>
          <w:trHeight w:val="300"/>
        </w:trPr>
        <w:tc>
          <w:tcPr>
            <w:tcW w:w="10060" w:type="dxa"/>
            <w:gridSpan w:val="3"/>
          </w:tcPr>
          <w:p w14:paraId="71892981" w14:textId="77777777" w:rsidR="003F356E" w:rsidRPr="00997B2F" w:rsidRDefault="003F356E" w:rsidP="003F356E">
            <w:pPr>
              <w:spacing w:after="0" w:line="240" w:lineRule="auto"/>
              <w:jc w:val="center"/>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9. ŠALIŲ ATSAKOMYBĖ</w:t>
            </w:r>
          </w:p>
        </w:tc>
      </w:tr>
      <w:tr w:rsidR="003F356E" w:rsidRPr="00997B2F" w14:paraId="7ECAE8E3" w14:textId="77777777" w:rsidTr="00912208">
        <w:trPr>
          <w:trHeight w:val="300"/>
        </w:trPr>
        <w:tc>
          <w:tcPr>
            <w:tcW w:w="2972" w:type="dxa"/>
          </w:tcPr>
          <w:p w14:paraId="3F3A88C1" w14:textId="77777777" w:rsidR="003F356E" w:rsidRPr="00997B2F" w:rsidRDefault="003F356E" w:rsidP="003F356E">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9.1. Pirkėjui taikomos netesybos už mokėjimų pagal Sutartį vėlavimą</w:t>
            </w:r>
          </w:p>
        </w:tc>
        <w:tc>
          <w:tcPr>
            <w:tcW w:w="7088" w:type="dxa"/>
            <w:gridSpan w:val="2"/>
          </w:tcPr>
          <w:p w14:paraId="439D2616" w14:textId="77777777" w:rsidR="003F356E" w:rsidRPr="00997B2F" w:rsidRDefault="003F356E" w:rsidP="003F356E">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color w:val="000000"/>
                <w:sz w:val="22"/>
                <w:szCs w:val="22"/>
                <w14:ligatures w14:val="none"/>
              </w:rPr>
              <w:t xml:space="preserve">Jei Pirkėjas, gavęs tinkamai pateiktą ir užpildytą Sąskaitą, uždelsia atsiskaityti už tinkamai Tiekėjo suteiktas kokybiškas Paslaugas per Sutartyje nurodytą terminą, Tiekėjas </w:t>
            </w:r>
            <w:bookmarkStart w:id="1" w:name="_Hlk219301082"/>
            <w:r w:rsidRPr="00997B2F">
              <w:rPr>
                <w:rFonts w:ascii="Times New Roman" w:eastAsia="Times New Roman" w:hAnsi="Times New Roman" w:cs="Times New Roman"/>
                <w:color w:val="000000"/>
                <w:sz w:val="22"/>
                <w:szCs w:val="22"/>
                <w14:ligatures w14:val="none"/>
              </w:rPr>
              <w:t>nuo 5 (penktos) po nustatyto termino pasibaigimo dienos</w:t>
            </w:r>
            <w:bookmarkEnd w:id="1"/>
            <w:r w:rsidRPr="00997B2F">
              <w:rPr>
                <w:rFonts w:ascii="Times New Roman" w:eastAsia="Times New Roman" w:hAnsi="Times New Roman" w:cs="Times New Roman"/>
                <w:color w:val="000000"/>
                <w:sz w:val="22"/>
                <w:szCs w:val="22"/>
                <w14:ligatures w14:val="none"/>
              </w:rPr>
              <w:t xml:space="preserve"> skaičiuoja </w:t>
            </w:r>
            <w:r w:rsidRPr="00997B2F">
              <w:rPr>
                <w:rFonts w:ascii="Times New Roman" w:eastAsia="Times New Roman" w:hAnsi="Times New Roman" w:cs="Times New Roman"/>
                <w:sz w:val="22"/>
                <w:szCs w:val="22"/>
                <w14:ligatures w14:val="none"/>
              </w:rPr>
              <w:t>Pirkėjui 0,03 (trys šimtosios) procento dydžio delspinigius nuo neapmokėtos sumos be PVM už kiekvieną vėlavimo dieną.</w:t>
            </w:r>
          </w:p>
        </w:tc>
      </w:tr>
      <w:tr w:rsidR="003F356E" w:rsidRPr="00997B2F" w14:paraId="61853EB8" w14:textId="77777777" w:rsidTr="00912208">
        <w:trPr>
          <w:trHeight w:val="300"/>
        </w:trPr>
        <w:tc>
          <w:tcPr>
            <w:tcW w:w="2972" w:type="dxa"/>
          </w:tcPr>
          <w:p w14:paraId="495556EF" w14:textId="77777777" w:rsidR="003F356E" w:rsidRPr="00997B2F" w:rsidRDefault="003F356E" w:rsidP="003F356E">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kern w:val="0"/>
                <w:sz w:val="22"/>
                <w:szCs w:val="22"/>
                <w14:ligatures w14:val="none"/>
              </w:rPr>
              <w:t>9.2. Tiekėjui taikomos netesybos</w:t>
            </w:r>
          </w:p>
        </w:tc>
        <w:tc>
          <w:tcPr>
            <w:tcW w:w="7088" w:type="dxa"/>
            <w:gridSpan w:val="2"/>
          </w:tcPr>
          <w:p w14:paraId="69F4DC13" w14:textId="77777777" w:rsidR="003F356E" w:rsidRPr="00997B2F" w:rsidRDefault="003F356E" w:rsidP="003F356E">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color w:val="000000"/>
                <w:sz w:val="22"/>
                <w:szCs w:val="22"/>
                <w14:ligatures w14:val="none"/>
              </w:rPr>
              <w:t xml:space="preserve">9.2.1. Jeigu Tiekėjas vėluoja suteikti Paslaugas arba nevykdo kitų sutartinių įsipareigojimų, Pirkėjas nuo 5 (penktos) po nustatyto termino pasibaigimo dienos Tiekėjui skaičiuoja </w:t>
            </w:r>
            <w:r w:rsidRPr="00997B2F">
              <w:rPr>
                <w:rFonts w:ascii="Times New Roman" w:eastAsia="Times New Roman" w:hAnsi="Times New Roman" w:cs="Times New Roman"/>
                <w:sz w:val="22"/>
                <w:szCs w:val="22"/>
                <w14:ligatures w14:val="none"/>
              </w:rPr>
              <w:t>0,03 (trys šimtosios) procento dydžio delspinigius už kiekvieną uždelstą dieną nuo laiku nesuteiktų Paslaugų ar kitų sutartinių įsipareigojimų nevykdymo kainos be PVM.</w:t>
            </w:r>
          </w:p>
          <w:p w14:paraId="71ABA927" w14:textId="77777777" w:rsidR="003F356E" w:rsidRPr="00997B2F" w:rsidRDefault="003F356E" w:rsidP="003F356E">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sz w:val="22"/>
                <w:szCs w:val="22"/>
                <w14:ligatures w14:val="none"/>
              </w:rPr>
              <w:t xml:space="preserve">9.2.2. Tiekėjas privalo sumokėti Pirkėjui netesybas per 10 (dešimt) dienų nuo Pirkėjo pareikalavimo, jeigu netesybų suma nėra </w:t>
            </w:r>
            <w:r w:rsidRPr="00997B2F">
              <w:rPr>
                <w:rFonts w:ascii="Times New Roman" w:eastAsia="Times New Roman" w:hAnsi="Times New Roman" w:cs="Times New Roman"/>
                <w:kern w:val="0"/>
                <w:sz w:val="22"/>
                <w:szCs w:val="22"/>
                <w14:ligatures w14:val="none"/>
              </w:rPr>
              <w:t>išskaitoma iš Tiekėjui mokėtinos sumos.</w:t>
            </w:r>
          </w:p>
        </w:tc>
      </w:tr>
      <w:tr w:rsidR="003F356E" w:rsidRPr="00997B2F" w14:paraId="17C8171B" w14:textId="77777777" w:rsidTr="00912208">
        <w:trPr>
          <w:trHeight w:val="300"/>
        </w:trPr>
        <w:tc>
          <w:tcPr>
            <w:tcW w:w="2972" w:type="dxa"/>
          </w:tcPr>
          <w:p w14:paraId="4FC3F4EE" w14:textId="77777777" w:rsidR="003F356E" w:rsidRPr="00997B2F" w:rsidRDefault="003F356E" w:rsidP="003F356E">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9.3. Tiekėjui / Pirkėjui taikoma bauda nutraukus Sutartį dėl esminio Sutarties pažeidimo ar nepagrįstai nutraukus Sutarties vykdymą ne Sutartyje nustatyta tvarka</w:t>
            </w:r>
          </w:p>
        </w:tc>
        <w:tc>
          <w:tcPr>
            <w:tcW w:w="7088" w:type="dxa"/>
            <w:gridSpan w:val="2"/>
          </w:tcPr>
          <w:p w14:paraId="2B98315E" w14:textId="77777777" w:rsidR="003F356E" w:rsidRPr="00997B2F" w:rsidRDefault="003F356E" w:rsidP="003F356E">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9.3.1. Nutraukus Sutartį dėl esminio Sutarties pažeidimo, nustatyto Sutarties Specialiosiose sąlygose, mokama 10 (dešimt) procentų dydžio bauda nuo Pradinės Sutarties vertės, nurodytos Specialiųjų sąlygų 5.2 punkte.</w:t>
            </w:r>
          </w:p>
          <w:p w14:paraId="08AAB400" w14:textId="77777777" w:rsidR="003F356E" w:rsidRPr="00997B2F" w:rsidRDefault="003F356E" w:rsidP="003F356E">
            <w:pPr>
              <w:spacing w:after="0" w:line="240" w:lineRule="auto"/>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 xml:space="preserve">9.3.2. Nepagrįstai nutraukus Sutarties vykdymą ne Sutartyje nustatyta tvarka, mokama </w:t>
            </w:r>
            <w:r w:rsidRPr="00997B2F">
              <w:rPr>
                <w:rFonts w:ascii="Times New Roman" w:eastAsia="Times New Roman" w:hAnsi="Times New Roman" w:cs="Times New Roman"/>
                <w:sz w:val="22"/>
                <w:szCs w:val="22"/>
                <w14:ligatures w14:val="none"/>
              </w:rPr>
              <w:t>10 (dešimt) procentų dydžio bauda nuo Pradinės Sutarties vertės, nurodytos Specialiųjų sąlygų 5.2 punkte.</w:t>
            </w:r>
          </w:p>
        </w:tc>
      </w:tr>
      <w:tr w:rsidR="003F356E" w:rsidRPr="00997B2F" w14:paraId="207D6FF9" w14:textId="77777777" w:rsidTr="00912208">
        <w:trPr>
          <w:trHeight w:val="195"/>
        </w:trPr>
        <w:tc>
          <w:tcPr>
            <w:tcW w:w="2972" w:type="dxa"/>
          </w:tcPr>
          <w:p w14:paraId="722B15A3" w14:textId="77777777" w:rsidR="003F356E" w:rsidRPr="00997B2F" w:rsidRDefault="003F356E" w:rsidP="003F356E">
            <w:pPr>
              <w:spacing w:after="0" w:line="240" w:lineRule="auto"/>
              <w:rPr>
                <w:rFonts w:ascii="Times New Roman" w:eastAsia="Times New Roman" w:hAnsi="Times New Roman" w:cs="Times New Roman"/>
                <w:b/>
                <w:sz w:val="22"/>
                <w:szCs w:val="22"/>
                <w:lang w:val="en-US"/>
                <w14:ligatures w14:val="none"/>
              </w:rPr>
            </w:pPr>
            <w:r w:rsidRPr="00997B2F">
              <w:rPr>
                <w:rFonts w:ascii="Times New Roman" w:eastAsia="Times New Roman" w:hAnsi="Times New Roman" w:cs="Times New Roman"/>
                <w:b/>
                <w:sz w:val="22"/>
                <w:szCs w:val="22"/>
                <w:lang w:val="en-US"/>
                <w14:ligatures w14:val="none"/>
              </w:rPr>
              <w:t xml:space="preserve">9.4. </w:t>
            </w:r>
            <w:r w:rsidRPr="00997B2F">
              <w:rPr>
                <w:rFonts w:ascii="Times New Roman" w:eastAsia="Times New Roman" w:hAnsi="Times New Roman" w:cs="Times New Roman"/>
                <w:b/>
                <w:sz w:val="22"/>
                <w:szCs w:val="22"/>
                <w14:ligatures w14:val="none"/>
              </w:rPr>
              <w:t>Kitos netesybos</w:t>
            </w:r>
          </w:p>
        </w:tc>
        <w:tc>
          <w:tcPr>
            <w:tcW w:w="7088" w:type="dxa"/>
            <w:gridSpan w:val="2"/>
          </w:tcPr>
          <w:p w14:paraId="79E9FC35" w14:textId="77777777" w:rsidR="003F356E" w:rsidRPr="00997B2F" w:rsidRDefault="003F356E" w:rsidP="003F356E">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Netaikoma</w:t>
            </w:r>
          </w:p>
        </w:tc>
      </w:tr>
      <w:tr w:rsidR="003F356E" w:rsidRPr="00997B2F" w14:paraId="57C6DA4A" w14:textId="77777777" w:rsidTr="00262890">
        <w:trPr>
          <w:trHeight w:val="300"/>
        </w:trPr>
        <w:tc>
          <w:tcPr>
            <w:tcW w:w="10060" w:type="dxa"/>
            <w:gridSpan w:val="3"/>
          </w:tcPr>
          <w:p w14:paraId="073D5A88" w14:textId="77777777" w:rsidR="003F356E" w:rsidRPr="00997B2F" w:rsidRDefault="003F356E" w:rsidP="003F356E">
            <w:pPr>
              <w:spacing w:after="0" w:line="240" w:lineRule="auto"/>
              <w:jc w:val="center"/>
              <w:rPr>
                <w:rFonts w:ascii="Times New Roman" w:eastAsia="Times New Roman" w:hAnsi="Times New Roman" w:cs="Times New Roman"/>
                <w:color w:val="4472C4"/>
                <w:sz w:val="22"/>
                <w:szCs w:val="22"/>
                <w14:ligatures w14:val="none"/>
              </w:rPr>
            </w:pPr>
            <w:r w:rsidRPr="00997B2F">
              <w:rPr>
                <w:rFonts w:ascii="Times New Roman" w:eastAsia="Times New Roman" w:hAnsi="Times New Roman" w:cs="Times New Roman"/>
                <w:b/>
                <w:sz w:val="22"/>
                <w:szCs w:val="22"/>
                <w14:ligatures w14:val="none"/>
              </w:rPr>
              <w:t>10. ESMINĖS SUTARTIES SĄLYGOS</w:t>
            </w:r>
          </w:p>
        </w:tc>
      </w:tr>
      <w:tr w:rsidR="003F356E" w:rsidRPr="00997B2F" w14:paraId="6FAD78C0" w14:textId="77777777" w:rsidTr="00912208">
        <w:trPr>
          <w:trHeight w:val="300"/>
        </w:trPr>
        <w:tc>
          <w:tcPr>
            <w:tcW w:w="2972" w:type="dxa"/>
          </w:tcPr>
          <w:p w14:paraId="02B11C48" w14:textId="77777777" w:rsidR="003F356E" w:rsidRPr="00997B2F" w:rsidRDefault="003F356E" w:rsidP="003F356E">
            <w:pPr>
              <w:spacing w:after="0" w:line="240" w:lineRule="auto"/>
              <w:rPr>
                <w:rFonts w:ascii="Times New Roman" w:eastAsia="Times New Roman" w:hAnsi="Times New Roman" w:cs="Times New Roman"/>
                <w:b/>
                <w:sz w:val="22"/>
                <w:szCs w:val="22"/>
                <w:lang w:val="en-US"/>
                <w14:ligatures w14:val="none"/>
              </w:rPr>
            </w:pPr>
            <w:r w:rsidRPr="00997B2F">
              <w:rPr>
                <w:rFonts w:ascii="Times New Roman" w:eastAsia="Times New Roman" w:hAnsi="Times New Roman" w:cs="Times New Roman"/>
                <w:b/>
                <w:sz w:val="22"/>
                <w:szCs w:val="22"/>
                <w:lang w:val="en-US"/>
                <w14:ligatures w14:val="none"/>
              </w:rPr>
              <w:t xml:space="preserve">10.1. </w:t>
            </w:r>
            <w:r w:rsidRPr="00997B2F">
              <w:rPr>
                <w:rFonts w:ascii="Times New Roman" w:eastAsia="Times New Roman" w:hAnsi="Times New Roman" w:cs="Times New Roman"/>
                <w:b/>
                <w:sz w:val="22"/>
                <w:szCs w:val="22"/>
                <w14:ligatures w14:val="none"/>
              </w:rPr>
              <w:t>Esminės Sutarties sąlygos</w:t>
            </w:r>
          </w:p>
        </w:tc>
        <w:tc>
          <w:tcPr>
            <w:tcW w:w="7088" w:type="dxa"/>
            <w:gridSpan w:val="2"/>
          </w:tcPr>
          <w:p w14:paraId="5F96B000" w14:textId="77777777" w:rsidR="003F356E" w:rsidRPr="00997B2F" w:rsidRDefault="003F356E" w:rsidP="003F356E">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Sutartyje esminėmis sąlygomis laikoma:</w:t>
            </w:r>
          </w:p>
          <w:p w14:paraId="32EAD289" w14:textId="77777777" w:rsidR="003F356E" w:rsidRPr="00997B2F" w:rsidRDefault="003F356E" w:rsidP="003F356E">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10.1.1. Sutarties dalykas;</w:t>
            </w:r>
          </w:p>
          <w:p w14:paraId="759B96C7" w14:textId="77777777" w:rsidR="003F356E" w:rsidRPr="00997B2F" w:rsidRDefault="003F356E" w:rsidP="003F356E">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10.1.2. Sutarties kaina, apmokėjimo sąlygos ir tvarka;</w:t>
            </w:r>
          </w:p>
          <w:p w14:paraId="6CF4354B" w14:textId="77777777" w:rsidR="003F356E" w:rsidRPr="00997B2F" w:rsidRDefault="003F356E" w:rsidP="003F356E">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10.1.3. Paslaugų suteikimo terminas (-ai).</w:t>
            </w:r>
          </w:p>
        </w:tc>
      </w:tr>
      <w:tr w:rsidR="003F356E" w:rsidRPr="00997B2F" w14:paraId="75502C6B" w14:textId="77777777" w:rsidTr="00262890">
        <w:trPr>
          <w:trHeight w:val="300"/>
        </w:trPr>
        <w:tc>
          <w:tcPr>
            <w:tcW w:w="10060" w:type="dxa"/>
            <w:gridSpan w:val="3"/>
          </w:tcPr>
          <w:p w14:paraId="6CFE5D5A" w14:textId="77777777" w:rsidR="003F356E" w:rsidRPr="00997B2F" w:rsidRDefault="003F356E" w:rsidP="003F356E">
            <w:pPr>
              <w:spacing w:after="0" w:line="240" w:lineRule="auto"/>
              <w:jc w:val="center"/>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11. SUTARTIES GALIOJIMAS IR KEITIMAS</w:t>
            </w:r>
          </w:p>
        </w:tc>
      </w:tr>
      <w:tr w:rsidR="003F356E" w:rsidRPr="00997B2F" w14:paraId="48DB0DEA" w14:textId="77777777" w:rsidTr="00912208">
        <w:trPr>
          <w:trHeight w:val="300"/>
        </w:trPr>
        <w:tc>
          <w:tcPr>
            <w:tcW w:w="2972" w:type="dxa"/>
          </w:tcPr>
          <w:p w14:paraId="1FC50646" w14:textId="77777777" w:rsidR="003F356E" w:rsidRPr="00997B2F" w:rsidRDefault="003F356E" w:rsidP="003F356E">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kern w:val="0"/>
                <w:sz w:val="22"/>
                <w:szCs w:val="22"/>
                <w14:ligatures w14:val="none"/>
              </w:rPr>
              <w:t>11.1. Sutarties sudarymas ir įsigaliojimas</w:t>
            </w:r>
          </w:p>
        </w:tc>
        <w:tc>
          <w:tcPr>
            <w:tcW w:w="7088" w:type="dxa"/>
            <w:gridSpan w:val="2"/>
          </w:tcPr>
          <w:p w14:paraId="648E7994" w14:textId="45418747" w:rsidR="003F356E" w:rsidRPr="00997B2F" w:rsidRDefault="003F356E" w:rsidP="003F356E">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 xml:space="preserve">Ši Sutartis laikoma sudaryta ir įsigalioja nuo Sutarties pasirašymo dienos (antrosios Šalies pasirašymo dieną). </w:t>
            </w:r>
            <w:r w:rsidRPr="00997B2F">
              <w:rPr>
                <w:rFonts w:ascii="Times New Roman" w:eastAsia="Times New Roman" w:hAnsi="Times New Roman" w:cs="Times New Roman"/>
                <w:color w:val="000000"/>
                <w:sz w:val="22"/>
                <w:szCs w:val="22"/>
                <w14:ligatures w14:val="none"/>
              </w:rPr>
              <w:t xml:space="preserve">Sutartis galioja iki visiško prievolių </w:t>
            </w:r>
            <w:r w:rsidRPr="00997B2F">
              <w:rPr>
                <w:rFonts w:ascii="Times New Roman" w:eastAsia="Times New Roman" w:hAnsi="Times New Roman" w:cs="Times New Roman"/>
                <w:color w:val="000000"/>
                <w:sz w:val="22"/>
                <w:szCs w:val="22"/>
                <w14:ligatures w14:val="none"/>
              </w:rPr>
              <w:lastRenderedPageBreak/>
              <w:t xml:space="preserve">įvykdymo (kol bus išnaudota Pradinės Sutarties vertė, bet jos terminas negali būti ilgesnis </w:t>
            </w:r>
            <w:r w:rsidRPr="00997B2F">
              <w:rPr>
                <w:rFonts w:ascii="Times New Roman" w:eastAsia="Times New Roman" w:hAnsi="Times New Roman" w:cs="Times New Roman"/>
                <w:b/>
                <w:bCs/>
                <w:color w:val="000000"/>
                <w:sz w:val="22"/>
                <w:szCs w:val="22"/>
                <w14:ligatures w14:val="none"/>
              </w:rPr>
              <w:t>kaip</w:t>
            </w:r>
            <w:r>
              <w:rPr>
                <w:rFonts w:ascii="Times New Roman" w:eastAsia="Times New Roman" w:hAnsi="Times New Roman" w:cs="Times New Roman"/>
                <w:b/>
                <w:bCs/>
                <w:color w:val="000000"/>
                <w:sz w:val="22"/>
                <w:szCs w:val="22"/>
                <w14:ligatures w14:val="none"/>
              </w:rPr>
              <w:t xml:space="preserve"> 2</w:t>
            </w:r>
            <w:r w:rsidRPr="00997B2F">
              <w:rPr>
                <w:rFonts w:ascii="Times New Roman" w:eastAsia="Times New Roman" w:hAnsi="Times New Roman" w:cs="Times New Roman"/>
                <w:b/>
                <w:bCs/>
                <w:noProof/>
                <w:kern w:val="0"/>
                <w:sz w:val="22"/>
                <w:szCs w:val="22"/>
                <w14:ligatures w14:val="none"/>
              </w:rPr>
              <w:t xml:space="preserve"> (</w:t>
            </w:r>
            <w:r>
              <w:rPr>
                <w:rFonts w:ascii="Times New Roman" w:eastAsia="Times New Roman" w:hAnsi="Times New Roman" w:cs="Times New Roman"/>
                <w:b/>
                <w:bCs/>
                <w:noProof/>
                <w:kern w:val="0"/>
                <w:sz w:val="22"/>
                <w:szCs w:val="22"/>
                <w14:ligatures w14:val="none"/>
              </w:rPr>
              <w:t>du</w:t>
            </w:r>
            <w:r w:rsidRPr="00997B2F">
              <w:rPr>
                <w:rFonts w:ascii="Times New Roman" w:eastAsia="Times New Roman" w:hAnsi="Times New Roman" w:cs="Times New Roman"/>
                <w:b/>
                <w:bCs/>
                <w:noProof/>
                <w:kern w:val="0"/>
                <w:sz w:val="22"/>
                <w:szCs w:val="22"/>
                <w14:ligatures w14:val="none"/>
              </w:rPr>
              <w:t>) mėn</w:t>
            </w:r>
            <w:r w:rsidRPr="00997B2F">
              <w:rPr>
                <w:rFonts w:ascii="Times New Roman" w:eastAsia="Times New Roman" w:hAnsi="Times New Roman" w:cs="Times New Roman"/>
                <w:b/>
                <w:kern w:val="0"/>
                <w:sz w:val="22"/>
                <w:szCs w:val="22"/>
                <w14:ligatures w14:val="none"/>
              </w:rPr>
              <w:t>esi</w:t>
            </w:r>
            <w:r>
              <w:rPr>
                <w:rFonts w:ascii="Times New Roman" w:eastAsia="Times New Roman" w:hAnsi="Times New Roman" w:cs="Times New Roman"/>
                <w:b/>
                <w:kern w:val="0"/>
                <w:sz w:val="22"/>
                <w:szCs w:val="22"/>
                <w14:ligatures w14:val="none"/>
              </w:rPr>
              <w:t>ai</w:t>
            </w:r>
            <w:r w:rsidRPr="00997B2F">
              <w:rPr>
                <w:rFonts w:ascii="Times New Roman" w:eastAsia="Times New Roman" w:hAnsi="Times New Roman" w:cs="Times New Roman"/>
                <w:kern w:val="0"/>
                <w:sz w:val="22"/>
                <w:szCs w:val="22"/>
                <w14:ligatures w14:val="none"/>
              </w:rPr>
              <w:t>.</w:t>
            </w:r>
          </w:p>
        </w:tc>
      </w:tr>
      <w:tr w:rsidR="003F356E" w:rsidRPr="00997B2F" w14:paraId="1AC13C7B" w14:textId="77777777" w:rsidTr="00912208">
        <w:trPr>
          <w:trHeight w:val="300"/>
        </w:trPr>
        <w:tc>
          <w:tcPr>
            <w:tcW w:w="2972" w:type="dxa"/>
          </w:tcPr>
          <w:p w14:paraId="16B19A1C" w14:textId="77777777" w:rsidR="003F356E" w:rsidRPr="00997B2F" w:rsidRDefault="003F356E" w:rsidP="003F356E">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lastRenderedPageBreak/>
              <w:t>11.2. Sutarties galiojimo termino pratęsimas</w:t>
            </w:r>
          </w:p>
        </w:tc>
        <w:tc>
          <w:tcPr>
            <w:tcW w:w="7088" w:type="dxa"/>
            <w:gridSpan w:val="2"/>
          </w:tcPr>
          <w:p w14:paraId="3671DE51" w14:textId="77777777" w:rsidR="003F356E" w:rsidRPr="00997B2F" w:rsidRDefault="003F356E" w:rsidP="003F356E">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Netaikoma</w:t>
            </w:r>
          </w:p>
          <w:p w14:paraId="496AA177" w14:textId="77777777" w:rsidR="003F356E" w:rsidRPr="00997B2F" w:rsidRDefault="003F356E" w:rsidP="003F356E">
            <w:pPr>
              <w:spacing w:after="0" w:line="240" w:lineRule="auto"/>
              <w:rPr>
                <w:rFonts w:ascii="Times New Roman" w:eastAsia="Times New Roman" w:hAnsi="Times New Roman" w:cs="Times New Roman"/>
                <w:sz w:val="22"/>
                <w:szCs w:val="22"/>
                <w14:ligatures w14:val="none"/>
              </w:rPr>
            </w:pPr>
          </w:p>
        </w:tc>
      </w:tr>
      <w:tr w:rsidR="003F356E" w:rsidRPr="00997B2F" w14:paraId="06B40711" w14:textId="77777777" w:rsidTr="00262890">
        <w:trPr>
          <w:trHeight w:val="300"/>
        </w:trPr>
        <w:tc>
          <w:tcPr>
            <w:tcW w:w="10060" w:type="dxa"/>
            <w:gridSpan w:val="3"/>
          </w:tcPr>
          <w:p w14:paraId="023A03E5" w14:textId="77777777" w:rsidR="003F356E" w:rsidRPr="00997B2F" w:rsidRDefault="003F356E" w:rsidP="003F356E">
            <w:pPr>
              <w:spacing w:after="0" w:line="240" w:lineRule="auto"/>
              <w:jc w:val="center"/>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12. SUTARTIES NUTRAUKIMAS</w:t>
            </w:r>
          </w:p>
        </w:tc>
      </w:tr>
      <w:tr w:rsidR="003F356E" w:rsidRPr="00997B2F" w14:paraId="77B85276" w14:textId="77777777" w:rsidTr="00912208">
        <w:trPr>
          <w:trHeight w:val="300"/>
        </w:trPr>
        <w:tc>
          <w:tcPr>
            <w:tcW w:w="2972" w:type="dxa"/>
            <w:tcBorders>
              <w:top w:val="single" w:sz="4" w:space="0" w:color="auto"/>
              <w:left w:val="single" w:sz="4" w:space="0" w:color="auto"/>
              <w:bottom w:val="single" w:sz="4" w:space="0" w:color="auto"/>
              <w:right w:val="single" w:sz="4" w:space="0" w:color="auto"/>
            </w:tcBorders>
          </w:tcPr>
          <w:p w14:paraId="437FC45C" w14:textId="77777777" w:rsidR="003F356E" w:rsidRPr="00997B2F" w:rsidRDefault="003F356E" w:rsidP="003F356E">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12.1. Sutarties nutraukimo pagrindai</w:t>
            </w:r>
          </w:p>
        </w:tc>
        <w:tc>
          <w:tcPr>
            <w:tcW w:w="7088" w:type="dxa"/>
            <w:gridSpan w:val="2"/>
            <w:tcBorders>
              <w:top w:val="single" w:sz="4" w:space="0" w:color="auto"/>
              <w:left w:val="single" w:sz="4" w:space="0" w:color="auto"/>
              <w:bottom w:val="single" w:sz="4" w:space="0" w:color="auto"/>
              <w:right w:val="single" w:sz="4" w:space="0" w:color="auto"/>
            </w:tcBorders>
          </w:tcPr>
          <w:p w14:paraId="179CDC33" w14:textId="77777777" w:rsidR="003F356E" w:rsidRPr="00997B2F" w:rsidRDefault="003F356E" w:rsidP="003F356E">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Sutartis gali būti nutraukiama rašytiniu Šalių susitarimu arba vienašališkai, Bendrosiose sąlygose nustatyta tvarka.</w:t>
            </w:r>
          </w:p>
        </w:tc>
      </w:tr>
      <w:tr w:rsidR="003F356E" w:rsidRPr="00997B2F" w14:paraId="092981BB" w14:textId="77777777" w:rsidTr="00912208">
        <w:trPr>
          <w:trHeight w:val="300"/>
        </w:trPr>
        <w:tc>
          <w:tcPr>
            <w:tcW w:w="2972" w:type="dxa"/>
            <w:tcBorders>
              <w:top w:val="single" w:sz="4" w:space="0" w:color="auto"/>
              <w:left w:val="single" w:sz="4" w:space="0" w:color="auto"/>
              <w:bottom w:val="single" w:sz="4" w:space="0" w:color="auto"/>
              <w:right w:val="single" w:sz="4" w:space="0" w:color="auto"/>
            </w:tcBorders>
          </w:tcPr>
          <w:p w14:paraId="75407313" w14:textId="77777777" w:rsidR="003F356E" w:rsidRPr="00997B2F" w:rsidRDefault="003F356E" w:rsidP="003F356E">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 xml:space="preserve">12.2. Esminiai Sutarties </w:t>
            </w:r>
            <w:r w:rsidRPr="00997B2F">
              <w:rPr>
                <w:rFonts w:ascii="Times New Roman" w:eastAsia="Times New Roman" w:hAnsi="Times New Roman" w:cs="Times New Roman"/>
                <w:b/>
                <w:kern w:val="0"/>
                <w:sz w:val="22"/>
                <w:szCs w:val="22"/>
                <w14:ligatures w14:val="none"/>
              </w:rPr>
              <w:t>pažeidimai</w:t>
            </w:r>
          </w:p>
        </w:tc>
        <w:tc>
          <w:tcPr>
            <w:tcW w:w="7088" w:type="dxa"/>
            <w:gridSpan w:val="2"/>
            <w:tcBorders>
              <w:top w:val="single" w:sz="4" w:space="0" w:color="auto"/>
              <w:left w:val="single" w:sz="4" w:space="0" w:color="auto"/>
              <w:bottom w:val="single" w:sz="4" w:space="0" w:color="auto"/>
              <w:right w:val="single" w:sz="4" w:space="0" w:color="auto"/>
            </w:tcBorders>
          </w:tcPr>
          <w:p w14:paraId="448B83A2" w14:textId="002C2779" w:rsidR="003F356E" w:rsidRPr="00997B2F" w:rsidRDefault="003F356E" w:rsidP="003F356E">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12.2.1. jeigu Tiekėjas nevykdo prisiimtų įsipareigojimų už Sutartyje nustatytą Sutarties kainą;</w:t>
            </w:r>
          </w:p>
          <w:p w14:paraId="3745AEB3" w14:textId="3A261721" w:rsidR="003F356E" w:rsidRPr="00997B2F" w:rsidRDefault="003F356E" w:rsidP="003F356E">
            <w:pPr>
              <w:spacing w:after="0" w:line="240" w:lineRule="auto"/>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kern w:val="0"/>
                <w:sz w:val="22"/>
                <w:szCs w:val="22"/>
                <w14:ligatures w14:val="none"/>
              </w:rPr>
              <w:t xml:space="preserve">12.2.2. </w:t>
            </w:r>
            <w:r w:rsidRPr="00997B2F">
              <w:rPr>
                <w:rFonts w:ascii="Times New Roman" w:eastAsia="Arial" w:hAnsi="Times New Roman" w:cs="Times New Roman"/>
                <w:sz w:val="22"/>
                <w:szCs w:val="22"/>
                <w:lang w:val="lt"/>
                <w14:ligatures w14:val="none"/>
              </w:rPr>
              <w:t xml:space="preserve">jeigu Tiekėjas nesilaiko Sutartyje nustatytų Paslaugų teikimo terminų  arba vėluoja suteikti Paslaugas daugiau nei </w:t>
            </w:r>
            <w:r w:rsidRPr="00997B2F">
              <w:rPr>
                <w:rFonts w:ascii="Times New Roman" w:eastAsia="Times New Roman" w:hAnsi="Times New Roman" w:cs="Times New Roman"/>
                <w:sz w:val="22"/>
                <w:szCs w:val="22"/>
                <w:lang w:val="lt"/>
                <w14:ligatures w14:val="none"/>
              </w:rPr>
              <w:t>5</w:t>
            </w:r>
            <w:r w:rsidRPr="00997B2F">
              <w:rPr>
                <w:rFonts w:ascii="Times New Roman" w:eastAsia="Times New Roman" w:hAnsi="Times New Roman" w:cs="Times New Roman"/>
                <w:sz w:val="22"/>
                <w:szCs w:val="22"/>
                <w14:ligatures w14:val="none"/>
              </w:rPr>
              <w:t xml:space="preserve"> (penkias) darbo dienas </w:t>
            </w:r>
            <w:r w:rsidRPr="00997B2F">
              <w:rPr>
                <w:rFonts w:ascii="Times New Roman" w:eastAsia="Arial" w:hAnsi="Times New Roman" w:cs="Times New Roman"/>
                <w:sz w:val="22"/>
                <w:szCs w:val="22"/>
                <w:lang w:val="lt"/>
                <w14:ligatures w14:val="none"/>
              </w:rPr>
              <w:t>nuo Sutartyje nustatyto Paslaugų suteikimo termino;</w:t>
            </w:r>
          </w:p>
          <w:p w14:paraId="074BE27F" w14:textId="77777777" w:rsidR="003F356E" w:rsidRPr="00997B2F" w:rsidRDefault="003F356E" w:rsidP="003F356E">
            <w:pPr>
              <w:tabs>
                <w:tab w:val="left" w:pos="567"/>
                <w:tab w:val="left" w:pos="992"/>
                <w:tab w:val="left" w:pos="1134"/>
              </w:tabs>
              <w:spacing w:after="0" w:line="257" w:lineRule="auto"/>
              <w:jc w:val="both"/>
              <w:rPr>
                <w:rFonts w:ascii="Times New Roman" w:eastAsia="Arial" w:hAnsi="Times New Roman" w:cs="Times New Roman"/>
                <w:sz w:val="22"/>
                <w:szCs w:val="22"/>
                <w:lang w:val="lt"/>
                <w14:ligatures w14:val="none"/>
              </w:rPr>
            </w:pPr>
            <w:r w:rsidRPr="00997B2F">
              <w:rPr>
                <w:rFonts w:ascii="Times New Roman" w:eastAsia="Arial" w:hAnsi="Times New Roman" w:cs="Times New Roman"/>
                <w:sz w:val="22"/>
                <w:szCs w:val="22"/>
                <w:lang w:val="lt"/>
                <w14:ligatures w14:val="none"/>
              </w:rPr>
              <w:t xml:space="preserve">12.2.3. jeigu Tiekėjas pažeidžia Paslaugų suteikimo terminus ir priskaičiuotų netesybų už vėlavimą suma viršija 10 (dešimt) procentų Pradinės sutarties vertės; </w:t>
            </w:r>
          </w:p>
          <w:p w14:paraId="053CD0F9" w14:textId="21FE0515" w:rsidR="003F356E" w:rsidRPr="00997B2F" w:rsidRDefault="003F356E" w:rsidP="003F356E">
            <w:pPr>
              <w:tabs>
                <w:tab w:val="left" w:pos="567"/>
                <w:tab w:val="left" w:pos="851"/>
                <w:tab w:val="left" w:pos="992"/>
                <w:tab w:val="left" w:pos="1134"/>
              </w:tabs>
              <w:spacing w:after="0" w:line="257" w:lineRule="auto"/>
              <w:jc w:val="both"/>
              <w:rPr>
                <w:rFonts w:ascii="Times New Roman" w:eastAsia="Arial" w:hAnsi="Times New Roman" w:cs="Times New Roman"/>
                <w:sz w:val="22"/>
                <w:szCs w:val="22"/>
                <w:lang w:val="lt"/>
                <w14:ligatures w14:val="none"/>
              </w:rPr>
            </w:pPr>
            <w:r w:rsidRPr="00997B2F">
              <w:rPr>
                <w:rFonts w:ascii="Times New Roman" w:eastAsia="Arial" w:hAnsi="Times New Roman" w:cs="Times New Roman"/>
                <w:sz w:val="22"/>
                <w:szCs w:val="22"/>
                <w:lang w:val="lt"/>
                <w14:ligatures w14:val="none"/>
              </w:rPr>
              <w:t xml:space="preserve">12.2.4. </w:t>
            </w:r>
            <w:r w:rsidRPr="003F356E">
              <w:rPr>
                <w:rFonts w:ascii="Times New Roman" w:eastAsia="Arial" w:hAnsi="Times New Roman" w:cs="Times New Roman"/>
                <w:sz w:val="22"/>
                <w:szCs w:val="22"/>
                <w:lang w:val="lt"/>
                <w14:ligatures w14:val="none"/>
              </w:rPr>
              <w:t>Tiekėjas 2 (du) kartus pažeidžia esminę Sutarties sąlygą.</w:t>
            </w:r>
          </w:p>
        </w:tc>
      </w:tr>
      <w:tr w:rsidR="003F356E" w:rsidRPr="00997B2F" w14:paraId="172BA319" w14:textId="77777777" w:rsidTr="00262890">
        <w:trPr>
          <w:trHeight w:val="300"/>
        </w:trPr>
        <w:tc>
          <w:tcPr>
            <w:tcW w:w="10060" w:type="dxa"/>
            <w:gridSpan w:val="3"/>
          </w:tcPr>
          <w:p w14:paraId="186288ED" w14:textId="77777777" w:rsidR="003F356E" w:rsidRPr="00997B2F" w:rsidRDefault="003F356E" w:rsidP="003F356E">
            <w:pPr>
              <w:spacing w:after="0" w:line="240" w:lineRule="auto"/>
              <w:jc w:val="center"/>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b/>
                <w:sz w:val="22"/>
                <w:szCs w:val="22"/>
                <w14:ligatures w14:val="none"/>
              </w:rPr>
              <w:t xml:space="preserve">13. APLINKOS APSAUGOS IR SOCIALINIAI KRITERIJAI </w:t>
            </w:r>
          </w:p>
        </w:tc>
      </w:tr>
      <w:tr w:rsidR="003F356E" w:rsidRPr="00997B2F" w14:paraId="63DDEB00" w14:textId="77777777" w:rsidTr="00912208">
        <w:trPr>
          <w:trHeight w:val="300"/>
        </w:trPr>
        <w:tc>
          <w:tcPr>
            <w:tcW w:w="2972" w:type="dxa"/>
          </w:tcPr>
          <w:p w14:paraId="001CB600" w14:textId="77777777" w:rsidR="003F356E" w:rsidRPr="00997B2F" w:rsidRDefault="003F356E" w:rsidP="003F356E">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 xml:space="preserve">13.1. Su perkamomis Paslaugomis susiję  aplinkos apsaugos kriterijai </w:t>
            </w:r>
          </w:p>
        </w:tc>
        <w:tc>
          <w:tcPr>
            <w:tcW w:w="7088" w:type="dxa"/>
            <w:gridSpan w:val="2"/>
          </w:tcPr>
          <w:p w14:paraId="6826650A" w14:textId="560B4026" w:rsidR="0034459A" w:rsidRPr="0034459A" w:rsidRDefault="0034459A" w:rsidP="0034459A">
            <w:pPr>
              <w:spacing w:after="0" w:line="240" w:lineRule="auto"/>
              <w:rPr>
                <w:rFonts w:ascii="Times New Roman" w:eastAsia="Times New Roman" w:hAnsi="Times New Roman" w:cs="Times New Roman"/>
                <w:sz w:val="22"/>
                <w:szCs w:val="22"/>
                <w:shd w:val="clear" w:color="auto" w:fill="FFFFFF"/>
                <w14:ligatures w14:val="none"/>
              </w:rPr>
            </w:pPr>
            <w:r w:rsidRPr="0034459A">
              <w:rPr>
                <w:rFonts w:ascii="Times New Roman" w:eastAsia="Times New Roman" w:hAnsi="Times New Roman" w:cs="Times New Roman"/>
                <w:sz w:val="22"/>
                <w:szCs w:val="22"/>
                <w:shd w:val="clear" w:color="auto" w:fill="FFFFFF"/>
                <w14:ligatures w14:val="none"/>
              </w:rPr>
              <w:t xml:space="preserve">Teikiant Paslaugas </w:t>
            </w:r>
            <w:r>
              <w:rPr>
                <w:rFonts w:ascii="Times New Roman" w:eastAsia="Times New Roman" w:hAnsi="Times New Roman" w:cs="Times New Roman"/>
                <w:sz w:val="22"/>
                <w:szCs w:val="22"/>
                <w:shd w:val="clear" w:color="auto" w:fill="FFFFFF"/>
                <w14:ligatures w14:val="none"/>
              </w:rPr>
              <w:t xml:space="preserve">Šalys privalo </w:t>
            </w:r>
            <w:r w:rsidRPr="0034459A">
              <w:rPr>
                <w:rFonts w:ascii="Times New Roman" w:eastAsia="Times New Roman" w:hAnsi="Times New Roman" w:cs="Times New Roman"/>
                <w:sz w:val="22"/>
                <w:szCs w:val="22"/>
                <w:shd w:val="clear" w:color="auto" w:fill="FFFFFF"/>
                <w14:ligatures w14:val="none"/>
              </w:rPr>
              <w:t>laikytis šių aplinkosaugos reikalavimų:</w:t>
            </w:r>
          </w:p>
          <w:p w14:paraId="687ECF27" w14:textId="6C581FDC" w:rsidR="0034459A" w:rsidRPr="00997B2F" w:rsidRDefault="0034459A" w:rsidP="0034459A">
            <w:pPr>
              <w:spacing w:after="0" w:line="240" w:lineRule="auto"/>
              <w:rPr>
                <w:rFonts w:ascii="Times New Roman" w:eastAsia="Times New Roman" w:hAnsi="Times New Roman" w:cs="Times New Roman"/>
                <w:sz w:val="22"/>
                <w:szCs w:val="22"/>
                <w:shd w:val="clear" w:color="auto" w:fill="FFFFFF"/>
                <w14:ligatures w14:val="none"/>
              </w:rPr>
            </w:pPr>
            <w:r w:rsidRPr="0034459A">
              <w:rPr>
                <w:rFonts w:ascii="Times New Roman" w:eastAsia="Times New Roman" w:hAnsi="Times New Roman" w:cs="Times New Roman"/>
                <w:sz w:val="22"/>
                <w:szCs w:val="22"/>
                <w:shd w:val="clear" w:color="auto" w:fill="FFFFFF"/>
                <w14:ligatures w14:val="none"/>
              </w:rPr>
              <w:t>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w:t>
            </w:r>
            <w:r w:rsidRPr="00DF5C72">
              <w:rPr>
                <w:rFonts w:ascii="Times New Roman" w:eastAsia="Times New Roman" w:hAnsi="Times New Roman" w:cs="Times New Roman"/>
                <w:color w:val="000000"/>
                <w:sz w:val="22"/>
                <w:szCs w:val="22"/>
                <w:shd w:val="clear" w:color="auto" w:fill="FFFFFF"/>
                <w14:ligatures w14:val="none"/>
              </w:rPr>
              <w:t>Dėl Aplinkos apsaugos kriterijų taikymo, vykdant žaliuosius pirkimus, tvarkos aprašo patvirtinimo</w:t>
            </w:r>
            <w:r w:rsidRPr="0034459A">
              <w:rPr>
                <w:rFonts w:ascii="Times New Roman" w:eastAsia="Times New Roman" w:hAnsi="Times New Roman" w:cs="Times New Roman"/>
                <w:sz w:val="22"/>
                <w:szCs w:val="22"/>
                <w:shd w:val="clear" w:color="auto" w:fill="FFFFFF"/>
                <w14:ligatures w14:val="none"/>
              </w:rPr>
              <w:t>“</w:t>
            </w:r>
            <w:r w:rsidRPr="0034459A">
              <w:rPr>
                <w:rFonts w:ascii="Times New Roman" w:eastAsia="Times New Roman" w:hAnsi="Times New Roman" w:cs="Times New Roman"/>
                <w:sz w:val="22"/>
                <w:szCs w:val="22"/>
                <w:shd w:val="clear" w:color="auto" w:fill="FFFFFF"/>
                <w14:ligatures w14:val="none"/>
              </w:rPr>
              <w:t xml:space="preserve"> </w:t>
            </w:r>
            <w:r w:rsidRPr="0034459A">
              <w:rPr>
                <w:rFonts w:ascii="Times New Roman" w:eastAsia="Times New Roman" w:hAnsi="Times New Roman" w:cs="Times New Roman"/>
                <w:sz w:val="22"/>
                <w:szCs w:val="22"/>
                <w:shd w:val="clear" w:color="auto" w:fill="FFFFFF"/>
                <w14:ligatures w14:val="none"/>
              </w:rPr>
              <w:t>4.4.4.1</w:t>
            </w:r>
            <w:r>
              <w:rPr>
                <w:rFonts w:ascii="Times New Roman" w:eastAsia="Times New Roman" w:hAnsi="Times New Roman" w:cs="Times New Roman"/>
                <w:sz w:val="22"/>
                <w:szCs w:val="22"/>
                <w:shd w:val="clear" w:color="auto" w:fill="FFFFFF"/>
                <w14:ligatures w14:val="none"/>
              </w:rPr>
              <w:t xml:space="preserve"> p</w:t>
            </w:r>
            <w:r w:rsidRPr="0034459A">
              <w:rPr>
                <w:rFonts w:ascii="Times New Roman" w:eastAsia="Times New Roman" w:hAnsi="Times New Roman" w:cs="Times New Roman"/>
                <w:sz w:val="22"/>
                <w:szCs w:val="22"/>
                <w:shd w:val="clear" w:color="auto" w:fill="FFFFFF"/>
                <w14:ligatures w14:val="none"/>
              </w:rPr>
              <w:t>;</w:t>
            </w:r>
          </w:p>
        </w:tc>
      </w:tr>
      <w:tr w:rsidR="003F356E" w:rsidRPr="00997B2F" w14:paraId="07E8DF39" w14:textId="77777777" w:rsidTr="00912208">
        <w:trPr>
          <w:trHeight w:val="300"/>
        </w:trPr>
        <w:tc>
          <w:tcPr>
            <w:tcW w:w="2972" w:type="dxa"/>
          </w:tcPr>
          <w:p w14:paraId="538D5370" w14:textId="77777777" w:rsidR="003F356E" w:rsidRPr="00997B2F" w:rsidRDefault="003F356E" w:rsidP="003F356E">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13.2. Su perkamomis Paslaugomis susiję socialiniai kriterijai</w:t>
            </w:r>
          </w:p>
        </w:tc>
        <w:tc>
          <w:tcPr>
            <w:tcW w:w="7088" w:type="dxa"/>
            <w:gridSpan w:val="2"/>
          </w:tcPr>
          <w:p w14:paraId="6FC6D3DD" w14:textId="77777777" w:rsidR="003F356E" w:rsidRPr="00997B2F" w:rsidRDefault="003F356E" w:rsidP="003F356E">
            <w:pPr>
              <w:spacing w:after="0" w:line="240" w:lineRule="auto"/>
              <w:rPr>
                <w:rFonts w:ascii="Times New Roman" w:eastAsia="Times New Roman" w:hAnsi="Times New Roman" w:cs="Times New Roman"/>
                <w:color w:val="000000"/>
                <w:sz w:val="22"/>
                <w:szCs w:val="22"/>
                <w:shd w:val="clear" w:color="auto" w:fill="FFFFFF"/>
                <w14:ligatures w14:val="none"/>
              </w:rPr>
            </w:pPr>
            <w:r w:rsidRPr="00997B2F">
              <w:rPr>
                <w:rFonts w:ascii="Times New Roman" w:eastAsia="Times New Roman" w:hAnsi="Times New Roman" w:cs="Times New Roman"/>
                <w:color w:val="000000"/>
                <w:sz w:val="22"/>
                <w:szCs w:val="22"/>
                <w:shd w:val="clear" w:color="auto" w:fill="FFFFFF"/>
                <w14:ligatures w14:val="none"/>
              </w:rPr>
              <w:t>Netaikoma</w:t>
            </w:r>
          </w:p>
          <w:p w14:paraId="39BABFDE" w14:textId="77777777" w:rsidR="003F356E" w:rsidRPr="00997B2F" w:rsidRDefault="003F356E" w:rsidP="003F356E">
            <w:pPr>
              <w:spacing w:after="0" w:line="240" w:lineRule="auto"/>
              <w:rPr>
                <w:rFonts w:ascii="Times New Roman" w:eastAsia="Times New Roman" w:hAnsi="Times New Roman" w:cs="Times New Roman"/>
                <w:color w:val="000000"/>
                <w:sz w:val="22"/>
                <w:szCs w:val="22"/>
                <w:shd w:val="clear" w:color="auto" w:fill="FFFFFF"/>
                <w14:ligatures w14:val="none"/>
              </w:rPr>
            </w:pPr>
          </w:p>
          <w:p w14:paraId="4C5F87C8" w14:textId="77777777" w:rsidR="003F356E" w:rsidRPr="00997B2F" w:rsidRDefault="003F356E" w:rsidP="003F356E">
            <w:pPr>
              <w:spacing w:after="0" w:line="240" w:lineRule="auto"/>
              <w:rPr>
                <w:rFonts w:ascii="Times New Roman" w:eastAsia="Times New Roman" w:hAnsi="Times New Roman" w:cs="Times New Roman"/>
                <w:color w:val="0070C0"/>
                <w:sz w:val="22"/>
                <w:szCs w:val="22"/>
                <w14:ligatures w14:val="none"/>
              </w:rPr>
            </w:pPr>
          </w:p>
        </w:tc>
      </w:tr>
      <w:tr w:rsidR="003F356E" w:rsidRPr="00997B2F" w14:paraId="3A4CFBBF" w14:textId="77777777" w:rsidTr="00262890">
        <w:trPr>
          <w:trHeight w:val="300"/>
        </w:trPr>
        <w:tc>
          <w:tcPr>
            <w:tcW w:w="10060" w:type="dxa"/>
            <w:gridSpan w:val="3"/>
          </w:tcPr>
          <w:p w14:paraId="0BC83FD6" w14:textId="77777777" w:rsidR="003F356E" w:rsidRPr="00997B2F" w:rsidRDefault="003F356E" w:rsidP="003F356E">
            <w:pPr>
              <w:spacing w:after="0" w:line="240" w:lineRule="auto"/>
              <w:jc w:val="center"/>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 xml:space="preserve">14. BENDRŲJŲ SĄLYGŲ PAKEITIMAI IR PAPILDYMAI </w:t>
            </w:r>
          </w:p>
          <w:p w14:paraId="1C45BC14" w14:textId="77777777" w:rsidR="003F356E" w:rsidRPr="00997B2F" w:rsidRDefault="003F356E" w:rsidP="003F356E">
            <w:pPr>
              <w:spacing w:after="0" w:line="240" w:lineRule="auto"/>
              <w:jc w:val="center"/>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 xml:space="preserve">(jeigu būtina dėl konkretaus Sutarties dalyko specifikos) </w:t>
            </w:r>
          </w:p>
        </w:tc>
      </w:tr>
      <w:tr w:rsidR="003F356E" w:rsidRPr="00997B2F" w14:paraId="50D2D824" w14:textId="77777777" w:rsidTr="00912208">
        <w:trPr>
          <w:trHeight w:val="300"/>
        </w:trPr>
        <w:tc>
          <w:tcPr>
            <w:tcW w:w="2972" w:type="dxa"/>
          </w:tcPr>
          <w:p w14:paraId="058A04A8" w14:textId="2C862CA6" w:rsidR="003F356E" w:rsidRPr="00997B2F" w:rsidRDefault="003F356E" w:rsidP="003F356E">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14.1.</w:t>
            </w:r>
          </w:p>
        </w:tc>
        <w:tc>
          <w:tcPr>
            <w:tcW w:w="7088" w:type="dxa"/>
            <w:gridSpan w:val="2"/>
          </w:tcPr>
          <w:p w14:paraId="1AE15050" w14:textId="31E3832D" w:rsidR="003F356E" w:rsidRPr="00997B2F" w:rsidRDefault="003F356E" w:rsidP="003F356E">
            <w:pPr>
              <w:spacing w:after="0" w:line="240" w:lineRule="auto"/>
              <w:rPr>
                <w:rFonts w:ascii="Times New Roman" w:eastAsia="Times New Roman" w:hAnsi="Times New Roman" w:cs="Times New Roman"/>
                <w:sz w:val="22"/>
                <w:szCs w:val="22"/>
                <w14:ligatures w14:val="none"/>
              </w:rPr>
            </w:pPr>
            <w:r w:rsidRPr="00320B7F">
              <w:rPr>
                <w:rFonts w:ascii="Times New Roman" w:eastAsia="Times New Roman" w:hAnsi="Times New Roman" w:cs="Times New Roman"/>
                <w:sz w:val="22"/>
                <w:szCs w:val="22"/>
                <w14:ligatures w14:val="none"/>
              </w:rPr>
              <w:t>Sutarties Bendrosiose sąlygose nurodytos alternatyvios nuostatos (su prierašu „jei taikoma“ ir pan.) taikomos tik tokiu atveju, jeigu jos konkrečiai aprašomos Sutarties Specialiosiose sąlygose arba prieduose.</w:t>
            </w:r>
          </w:p>
        </w:tc>
      </w:tr>
      <w:tr w:rsidR="003F356E" w:rsidRPr="00997B2F" w14:paraId="74E0DEB8" w14:textId="77777777" w:rsidTr="00262890">
        <w:trPr>
          <w:trHeight w:val="300"/>
        </w:trPr>
        <w:tc>
          <w:tcPr>
            <w:tcW w:w="10060" w:type="dxa"/>
            <w:gridSpan w:val="3"/>
          </w:tcPr>
          <w:p w14:paraId="314D130E" w14:textId="77777777" w:rsidR="003F356E" w:rsidRPr="00997B2F" w:rsidRDefault="003F356E" w:rsidP="003F356E">
            <w:pPr>
              <w:spacing w:after="0" w:line="240" w:lineRule="auto"/>
              <w:jc w:val="center"/>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15. SUTARTIES PRIEDAI</w:t>
            </w:r>
          </w:p>
        </w:tc>
      </w:tr>
      <w:tr w:rsidR="003F356E" w:rsidRPr="00997B2F" w14:paraId="56437205" w14:textId="77777777" w:rsidTr="00912208">
        <w:trPr>
          <w:trHeight w:val="300"/>
        </w:trPr>
        <w:tc>
          <w:tcPr>
            <w:tcW w:w="2972" w:type="dxa"/>
          </w:tcPr>
          <w:p w14:paraId="71CD227D" w14:textId="77777777" w:rsidR="003F356E" w:rsidRPr="00997B2F" w:rsidRDefault="003F356E" w:rsidP="003F356E">
            <w:pPr>
              <w:spacing w:after="0" w:line="240" w:lineRule="auto"/>
              <w:jc w:val="center"/>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15.1. Priedas Nr. 1</w:t>
            </w:r>
          </w:p>
        </w:tc>
        <w:tc>
          <w:tcPr>
            <w:tcW w:w="7088" w:type="dxa"/>
            <w:gridSpan w:val="2"/>
          </w:tcPr>
          <w:p w14:paraId="65B11A1B" w14:textId="2A27F044" w:rsidR="003F356E" w:rsidRPr="00997B2F" w:rsidRDefault="003F356E" w:rsidP="003F356E">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kern w:val="0"/>
                <w:sz w:val="22"/>
                <w:szCs w:val="22"/>
                <w14:ligatures w14:val="none"/>
              </w:rPr>
              <w:t>Techninė specifikacija;</w:t>
            </w:r>
          </w:p>
        </w:tc>
      </w:tr>
      <w:tr w:rsidR="003F356E" w:rsidRPr="00997B2F" w14:paraId="2DC9A2C4" w14:textId="77777777" w:rsidTr="00912208">
        <w:trPr>
          <w:trHeight w:val="300"/>
        </w:trPr>
        <w:tc>
          <w:tcPr>
            <w:tcW w:w="2972" w:type="dxa"/>
          </w:tcPr>
          <w:p w14:paraId="4257D158" w14:textId="5AA6DE5A" w:rsidR="003F356E" w:rsidRPr="00997B2F" w:rsidRDefault="003F356E" w:rsidP="003F356E">
            <w:pPr>
              <w:spacing w:after="0" w:line="240" w:lineRule="auto"/>
              <w:jc w:val="center"/>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15.2. Priedas Nr. 2</w:t>
            </w:r>
          </w:p>
        </w:tc>
        <w:tc>
          <w:tcPr>
            <w:tcW w:w="7088" w:type="dxa"/>
            <w:gridSpan w:val="2"/>
          </w:tcPr>
          <w:p w14:paraId="3E07014C" w14:textId="4A210978" w:rsidR="003F356E" w:rsidRPr="00997B2F" w:rsidRDefault="003F356E" w:rsidP="003F356E">
            <w:pPr>
              <w:spacing w:after="0" w:line="240" w:lineRule="auto"/>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bCs/>
                <w:sz w:val="22"/>
                <w:szCs w:val="22"/>
                <w14:ligatures w14:val="none"/>
              </w:rPr>
              <w:t>Pasiūlymas (atskiru failu).</w:t>
            </w:r>
          </w:p>
        </w:tc>
      </w:tr>
      <w:tr w:rsidR="003F356E" w:rsidRPr="00997B2F" w14:paraId="61C86AA4" w14:textId="77777777" w:rsidTr="00262890">
        <w:tc>
          <w:tcPr>
            <w:tcW w:w="10060" w:type="dxa"/>
            <w:gridSpan w:val="3"/>
          </w:tcPr>
          <w:p w14:paraId="1A7DA8FB" w14:textId="77777777" w:rsidR="003F356E" w:rsidRPr="00997B2F" w:rsidRDefault="003F356E" w:rsidP="003F356E">
            <w:pPr>
              <w:spacing w:after="0" w:line="240" w:lineRule="auto"/>
              <w:jc w:val="center"/>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16. ŠALIŲ ATSTOVŲ PARAŠAI</w:t>
            </w:r>
          </w:p>
        </w:tc>
      </w:tr>
      <w:tr w:rsidR="003F356E" w:rsidRPr="00997B2F" w14:paraId="5AB13453" w14:textId="77777777" w:rsidTr="00262890">
        <w:tc>
          <w:tcPr>
            <w:tcW w:w="10060" w:type="dxa"/>
            <w:gridSpan w:val="3"/>
          </w:tcPr>
          <w:p w14:paraId="60AFFE07" w14:textId="77777777" w:rsidR="003F356E" w:rsidRPr="00997B2F" w:rsidRDefault="003F356E" w:rsidP="003F356E">
            <w:pPr>
              <w:spacing w:after="0" w:line="240" w:lineRule="auto"/>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bCs/>
                <w:sz w:val="22"/>
                <w:szCs w:val="22"/>
              </w:rPr>
              <w:t>16.1.</w:t>
            </w:r>
            <w:r w:rsidRPr="00997B2F">
              <w:rPr>
                <w:rFonts w:ascii="Times New Roman" w:eastAsia="Times New Roman" w:hAnsi="Times New Roman" w:cs="Times New Roman"/>
                <w:sz w:val="22"/>
                <w:szCs w:val="22"/>
              </w:rPr>
              <w:t xml:space="preserve"> Sutartis pasirašoma abiejų Šalių kvalifikuotais elektroniniais parašais.</w:t>
            </w:r>
          </w:p>
        </w:tc>
      </w:tr>
      <w:tr w:rsidR="003F356E" w:rsidRPr="00997B2F" w14:paraId="10AEDF03" w14:textId="77777777" w:rsidTr="00262890">
        <w:tc>
          <w:tcPr>
            <w:tcW w:w="5224" w:type="dxa"/>
            <w:gridSpan w:val="2"/>
          </w:tcPr>
          <w:p w14:paraId="5B312F90" w14:textId="77777777" w:rsidR="003F356E" w:rsidRPr="00997B2F" w:rsidRDefault="003F356E" w:rsidP="003F356E">
            <w:pPr>
              <w:spacing w:after="0" w:line="240" w:lineRule="auto"/>
              <w:jc w:val="center"/>
              <w:rPr>
                <w:rFonts w:ascii="Times New Roman" w:eastAsia="Times New Roman" w:hAnsi="Times New Roman" w:cs="Times New Roman"/>
                <w:b/>
                <w:sz w:val="22"/>
                <w:szCs w:val="22"/>
                <w14:ligatures w14:val="none"/>
              </w:rPr>
            </w:pPr>
            <w:bookmarkStart w:id="2" w:name="_Hlk198559165"/>
            <w:r w:rsidRPr="00997B2F">
              <w:rPr>
                <w:rFonts w:ascii="Times New Roman" w:eastAsia="Times New Roman" w:hAnsi="Times New Roman" w:cs="Times New Roman"/>
                <w:b/>
                <w:sz w:val="22"/>
                <w:szCs w:val="22"/>
                <w14:ligatures w14:val="none"/>
              </w:rPr>
              <w:t>PIRKĖJAS</w:t>
            </w:r>
          </w:p>
        </w:tc>
        <w:tc>
          <w:tcPr>
            <w:tcW w:w="4836" w:type="dxa"/>
          </w:tcPr>
          <w:p w14:paraId="08FA983C" w14:textId="77777777" w:rsidR="003F356E" w:rsidRPr="00997B2F" w:rsidRDefault="003F356E" w:rsidP="003F356E">
            <w:pPr>
              <w:spacing w:after="0" w:line="240" w:lineRule="auto"/>
              <w:jc w:val="center"/>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TIEKĖJAS</w:t>
            </w:r>
          </w:p>
        </w:tc>
      </w:tr>
      <w:tr w:rsidR="003F356E" w:rsidRPr="00997B2F" w14:paraId="18B18E31" w14:textId="77777777" w:rsidTr="00262890">
        <w:tc>
          <w:tcPr>
            <w:tcW w:w="5224" w:type="dxa"/>
            <w:gridSpan w:val="2"/>
          </w:tcPr>
          <w:p w14:paraId="1FAE25D2" w14:textId="77777777" w:rsidR="003F356E" w:rsidRPr="00997B2F" w:rsidRDefault="003F356E" w:rsidP="003F356E">
            <w:pPr>
              <w:spacing w:after="0" w:line="240" w:lineRule="auto"/>
              <w:jc w:val="center"/>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Direktorius Valdas Pečeliūnas</w:t>
            </w:r>
          </w:p>
        </w:tc>
        <w:tc>
          <w:tcPr>
            <w:tcW w:w="4836" w:type="dxa"/>
          </w:tcPr>
          <w:p w14:paraId="76EDB7D0" w14:textId="49A49109" w:rsidR="003F356E" w:rsidRPr="00997B2F" w:rsidRDefault="003F356E" w:rsidP="003F356E">
            <w:pPr>
              <w:spacing w:after="0" w:line="240" w:lineRule="auto"/>
              <w:jc w:val="center"/>
              <w:rPr>
                <w:rFonts w:ascii="Times New Roman" w:eastAsia="Times New Roman" w:hAnsi="Times New Roman" w:cs="Times New Roman"/>
                <w:bCs/>
                <w:sz w:val="22"/>
                <w:szCs w:val="22"/>
                <w14:ligatures w14:val="none"/>
              </w:rPr>
            </w:pPr>
            <w:r>
              <w:rPr>
                <w:rFonts w:ascii="Times New Roman" w:eastAsia="Times New Roman" w:hAnsi="Times New Roman" w:cs="Times New Roman"/>
                <w:bCs/>
                <w:sz w:val="22"/>
                <w:szCs w:val="22"/>
                <w14:ligatures w14:val="none"/>
              </w:rPr>
              <w:t>Pareigos, Vardas Pavardė</w:t>
            </w:r>
          </w:p>
        </w:tc>
      </w:tr>
      <w:tr w:rsidR="003F356E" w:rsidRPr="00997B2F" w14:paraId="6DAB3A71" w14:textId="77777777" w:rsidTr="00262890">
        <w:trPr>
          <w:trHeight w:val="584"/>
        </w:trPr>
        <w:tc>
          <w:tcPr>
            <w:tcW w:w="5224" w:type="dxa"/>
            <w:gridSpan w:val="2"/>
          </w:tcPr>
          <w:p w14:paraId="6EA8A95E" w14:textId="77777777" w:rsidR="003F356E" w:rsidRPr="00997B2F" w:rsidRDefault="003F356E" w:rsidP="003F356E">
            <w:pPr>
              <w:spacing w:after="0" w:line="240" w:lineRule="auto"/>
              <w:jc w:val="center"/>
              <w:rPr>
                <w:rFonts w:ascii="Times New Roman" w:eastAsia="Times New Roman" w:hAnsi="Times New Roman" w:cs="Times New Roman"/>
                <w:b/>
                <w:sz w:val="22"/>
                <w:szCs w:val="22"/>
                <w14:ligatures w14:val="none"/>
              </w:rPr>
            </w:pPr>
          </w:p>
          <w:p w14:paraId="5776647F" w14:textId="77777777" w:rsidR="003F356E" w:rsidRPr="00997B2F" w:rsidRDefault="003F356E" w:rsidP="003F356E">
            <w:pPr>
              <w:spacing w:after="0" w:line="240" w:lineRule="auto"/>
              <w:jc w:val="center"/>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(parašas)</w:t>
            </w:r>
          </w:p>
        </w:tc>
        <w:tc>
          <w:tcPr>
            <w:tcW w:w="4836" w:type="dxa"/>
          </w:tcPr>
          <w:p w14:paraId="73FA44F5" w14:textId="77777777" w:rsidR="003F356E" w:rsidRPr="00997B2F" w:rsidRDefault="003F356E" w:rsidP="003F356E">
            <w:pPr>
              <w:spacing w:after="0" w:line="240" w:lineRule="auto"/>
              <w:jc w:val="center"/>
              <w:rPr>
                <w:rFonts w:ascii="Times New Roman" w:eastAsia="Times New Roman" w:hAnsi="Times New Roman" w:cs="Times New Roman"/>
                <w:b/>
                <w:sz w:val="22"/>
                <w:szCs w:val="22"/>
                <w14:ligatures w14:val="none"/>
              </w:rPr>
            </w:pPr>
          </w:p>
          <w:p w14:paraId="63346FA0" w14:textId="77777777" w:rsidR="003F356E" w:rsidRPr="00997B2F" w:rsidRDefault="003F356E" w:rsidP="003F356E">
            <w:pPr>
              <w:spacing w:after="0" w:line="240" w:lineRule="auto"/>
              <w:jc w:val="center"/>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(parašas)</w:t>
            </w:r>
          </w:p>
        </w:tc>
      </w:tr>
      <w:bookmarkEnd w:id="2"/>
    </w:tbl>
    <w:p w14:paraId="0D616914" w14:textId="77777777" w:rsidR="003C395D" w:rsidRDefault="003C395D" w:rsidP="00997B2F">
      <w:pPr>
        <w:spacing w:after="0" w:line="240" w:lineRule="auto"/>
        <w:jc w:val="right"/>
        <w:rPr>
          <w:rFonts w:ascii="Times New Roman" w:eastAsia="Times New Roman" w:hAnsi="Times New Roman" w:cs="Times New Roman"/>
          <w:kern w:val="0"/>
          <w:sz w:val="20"/>
          <w:szCs w:val="20"/>
          <w14:ligatures w14:val="none"/>
        </w:rPr>
      </w:pPr>
    </w:p>
    <w:p w14:paraId="2686C091" w14:textId="77777777" w:rsidR="00072F43" w:rsidRDefault="00072F43" w:rsidP="00997B2F">
      <w:pPr>
        <w:spacing w:after="0" w:line="240" w:lineRule="auto"/>
        <w:jc w:val="right"/>
        <w:rPr>
          <w:rFonts w:ascii="Times New Roman" w:eastAsia="Times New Roman" w:hAnsi="Times New Roman" w:cs="Times New Roman"/>
          <w:kern w:val="0"/>
          <w:sz w:val="20"/>
          <w:szCs w:val="20"/>
          <w14:ligatures w14:val="none"/>
        </w:rPr>
      </w:pPr>
    </w:p>
    <w:p w14:paraId="10E243E9" w14:textId="77777777" w:rsidR="00072F43" w:rsidRDefault="00072F43" w:rsidP="00997B2F">
      <w:pPr>
        <w:spacing w:after="0" w:line="240" w:lineRule="auto"/>
        <w:jc w:val="right"/>
        <w:rPr>
          <w:rFonts w:ascii="Times New Roman" w:eastAsia="Times New Roman" w:hAnsi="Times New Roman" w:cs="Times New Roman"/>
          <w:kern w:val="0"/>
          <w:sz w:val="20"/>
          <w:szCs w:val="20"/>
          <w14:ligatures w14:val="none"/>
        </w:rPr>
      </w:pPr>
    </w:p>
    <w:p w14:paraId="55B34629" w14:textId="77777777" w:rsidR="00072F43" w:rsidRDefault="00072F43" w:rsidP="00997B2F">
      <w:pPr>
        <w:spacing w:after="0" w:line="240" w:lineRule="auto"/>
        <w:jc w:val="right"/>
        <w:rPr>
          <w:rFonts w:ascii="Times New Roman" w:eastAsia="Times New Roman" w:hAnsi="Times New Roman" w:cs="Times New Roman"/>
          <w:kern w:val="0"/>
          <w:sz w:val="20"/>
          <w:szCs w:val="20"/>
          <w14:ligatures w14:val="none"/>
        </w:rPr>
      </w:pPr>
    </w:p>
    <w:p w14:paraId="2013C6E7" w14:textId="77777777" w:rsidR="00072F43" w:rsidRDefault="00072F43" w:rsidP="00997B2F">
      <w:pPr>
        <w:spacing w:after="0" w:line="240" w:lineRule="auto"/>
        <w:jc w:val="right"/>
        <w:rPr>
          <w:rFonts w:ascii="Times New Roman" w:eastAsia="Times New Roman" w:hAnsi="Times New Roman" w:cs="Times New Roman"/>
          <w:kern w:val="0"/>
          <w:sz w:val="20"/>
          <w:szCs w:val="20"/>
          <w14:ligatures w14:val="none"/>
        </w:rPr>
      </w:pPr>
    </w:p>
    <w:p w14:paraId="0839E700" w14:textId="77777777" w:rsidR="00072F43" w:rsidRDefault="00072F43" w:rsidP="00997B2F">
      <w:pPr>
        <w:spacing w:after="0" w:line="240" w:lineRule="auto"/>
        <w:jc w:val="right"/>
        <w:rPr>
          <w:rFonts w:ascii="Times New Roman" w:eastAsia="Times New Roman" w:hAnsi="Times New Roman" w:cs="Times New Roman"/>
          <w:kern w:val="0"/>
          <w:sz w:val="20"/>
          <w:szCs w:val="20"/>
          <w14:ligatures w14:val="none"/>
        </w:rPr>
      </w:pPr>
    </w:p>
    <w:p w14:paraId="5E3B8C68" w14:textId="77777777" w:rsidR="00072F43" w:rsidRDefault="00072F43" w:rsidP="00997B2F">
      <w:pPr>
        <w:spacing w:after="0" w:line="240" w:lineRule="auto"/>
        <w:jc w:val="right"/>
        <w:rPr>
          <w:rFonts w:ascii="Times New Roman" w:eastAsia="Times New Roman" w:hAnsi="Times New Roman" w:cs="Times New Roman"/>
          <w:kern w:val="0"/>
          <w:sz w:val="20"/>
          <w:szCs w:val="20"/>
          <w14:ligatures w14:val="none"/>
        </w:rPr>
      </w:pPr>
    </w:p>
    <w:p w14:paraId="15CA9085" w14:textId="77777777" w:rsidR="00072F43" w:rsidRDefault="00072F43" w:rsidP="00997B2F">
      <w:pPr>
        <w:spacing w:after="0" w:line="240" w:lineRule="auto"/>
        <w:jc w:val="right"/>
        <w:rPr>
          <w:rFonts w:ascii="Times New Roman" w:eastAsia="Times New Roman" w:hAnsi="Times New Roman" w:cs="Times New Roman"/>
          <w:kern w:val="0"/>
          <w:sz w:val="20"/>
          <w:szCs w:val="20"/>
          <w14:ligatures w14:val="none"/>
        </w:rPr>
      </w:pPr>
    </w:p>
    <w:p w14:paraId="68D62CEE" w14:textId="77777777" w:rsidR="00072F43" w:rsidRDefault="00072F43" w:rsidP="00997B2F">
      <w:pPr>
        <w:spacing w:after="0" w:line="240" w:lineRule="auto"/>
        <w:jc w:val="right"/>
        <w:rPr>
          <w:rFonts w:ascii="Times New Roman" w:eastAsia="Times New Roman" w:hAnsi="Times New Roman" w:cs="Times New Roman"/>
          <w:kern w:val="0"/>
          <w:sz w:val="20"/>
          <w:szCs w:val="20"/>
          <w14:ligatures w14:val="none"/>
        </w:rPr>
      </w:pPr>
    </w:p>
    <w:p w14:paraId="74CEFACB" w14:textId="77777777" w:rsidR="00072F43" w:rsidRDefault="00072F43" w:rsidP="00997B2F">
      <w:pPr>
        <w:spacing w:after="0" w:line="240" w:lineRule="auto"/>
        <w:jc w:val="right"/>
        <w:rPr>
          <w:rFonts w:ascii="Times New Roman" w:eastAsia="Times New Roman" w:hAnsi="Times New Roman" w:cs="Times New Roman"/>
          <w:kern w:val="0"/>
          <w:sz w:val="20"/>
          <w:szCs w:val="20"/>
          <w14:ligatures w14:val="none"/>
        </w:rPr>
      </w:pPr>
    </w:p>
    <w:p w14:paraId="753878AE" w14:textId="77777777" w:rsidR="00072F43" w:rsidRDefault="00072F43" w:rsidP="00997B2F">
      <w:pPr>
        <w:spacing w:after="0" w:line="240" w:lineRule="auto"/>
        <w:jc w:val="right"/>
        <w:rPr>
          <w:rFonts w:ascii="Times New Roman" w:eastAsia="Times New Roman" w:hAnsi="Times New Roman" w:cs="Times New Roman"/>
          <w:kern w:val="0"/>
          <w:sz w:val="20"/>
          <w:szCs w:val="20"/>
          <w14:ligatures w14:val="none"/>
        </w:rPr>
      </w:pPr>
    </w:p>
    <w:p w14:paraId="042C1492" w14:textId="77777777" w:rsidR="00072F43" w:rsidRDefault="00072F43" w:rsidP="00997B2F">
      <w:pPr>
        <w:spacing w:after="0" w:line="240" w:lineRule="auto"/>
        <w:jc w:val="right"/>
        <w:rPr>
          <w:rFonts w:ascii="Times New Roman" w:eastAsia="Times New Roman" w:hAnsi="Times New Roman" w:cs="Times New Roman"/>
          <w:kern w:val="0"/>
          <w:sz w:val="20"/>
          <w:szCs w:val="20"/>
          <w14:ligatures w14:val="none"/>
        </w:rPr>
      </w:pPr>
    </w:p>
    <w:p w14:paraId="55CBB457" w14:textId="77777777" w:rsidR="00072F43" w:rsidRDefault="00072F43" w:rsidP="00997B2F">
      <w:pPr>
        <w:spacing w:after="0" w:line="240" w:lineRule="auto"/>
        <w:jc w:val="right"/>
        <w:rPr>
          <w:rFonts w:ascii="Times New Roman" w:eastAsia="Times New Roman" w:hAnsi="Times New Roman" w:cs="Times New Roman"/>
          <w:kern w:val="0"/>
          <w:sz w:val="20"/>
          <w:szCs w:val="20"/>
          <w14:ligatures w14:val="none"/>
        </w:rPr>
      </w:pPr>
    </w:p>
    <w:p w14:paraId="0C550712" w14:textId="77777777" w:rsidR="0034459A" w:rsidRDefault="0034459A" w:rsidP="00997B2F">
      <w:pPr>
        <w:spacing w:after="0" w:line="240" w:lineRule="auto"/>
        <w:jc w:val="right"/>
        <w:rPr>
          <w:rFonts w:ascii="Times New Roman" w:eastAsia="Times New Roman" w:hAnsi="Times New Roman" w:cs="Times New Roman"/>
          <w:kern w:val="0"/>
          <w:sz w:val="20"/>
          <w:szCs w:val="20"/>
          <w14:ligatures w14:val="none"/>
        </w:rPr>
      </w:pPr>
    </w:p>
    <w:p w14:paraId="68018940" w14:textId="77777777" w:rsidR="0034459A" w:rsidRDefault="0034459A" w:rsidP="00997B2F">
      <w:pPr>
        <w:spacing w:after="0" w:line="240" w:lineRule="auto"/>
        <w:jc w:val="right"/>
        <w:rPr>
          <w:rFonts w:ascii="Times New Roman" w:eastAsia="Times New Roman" w:hAnsi="Times New Roman" w:cs="Times New Roman"/>
          <w:kern w:val="0"/>
          <w:sz w:val="20"/>
          <w:szCs w:val="20"/>
          <w14:ligatures w14:val="none"/>
        </w:rPr>
      </w:pPr>
    </w:p>
    <w:p w14:paraId="4CFD17FF" w14:textId="77777777" w:rsidR="0034459A" w:rsidRDefault="0034459A" w:rsidP="00997B2F">
      <w:pPr>
        <w:spacing w:after="0" w:line="240" w:lineRule="auto"/>
        <w:jc w:val="right"/>
        <w:rPr>
          <w:rFonts w:ascii="Times New Roman" w:eastAsia="Times New Roman" w:hAnsi="Times New Roman" w:cs="Times New Roman"/>
          <w:kern w:val="0"/>
          <w:sz w:val="20"/>
          <w:szCs w:val="20"/>
          <w14:ligatures w14:val="none"/>
        </w:rPr>
      </w:pPr>
    </w:p>
    <w:p w14:paraId="5CEE01C7" w14:textId="1DFB4E71" w:rsidR="00997B2F" w:rsidRPr="00997B2F" w:rsidRDefault="00997B2F" w:rsidP="00997B2F">
      <w:pPr>
        <w:spacing w:after="0" w:line="240" w:lineRule="auto"/>
        <w:jc w:val="right"/>
        <w:rPr>
          <w:rFonts w:ascii="Times New Roman" w:eastAsia="Times New Roman" w:hAnsi="Times New Roman" w:cs="Times New Roman"/>
          <w:kern w:val="0"/>
          <w:sz w:val="20"/>
          <w:szCs w:val="20"/>
          <w14:ligatures w14:val="none"/>
        </w:rPr>
      </w:pPr>
      <w:r w:rsidRPr="00997B2F">
        <w:rPr>
          <w:rFonts w:ascii="Times New Roman" w:eastAsia="Times New Roman" w:hAnsi="Times New Roman" w:cs="Times New Roman"/>
          <w:kern w:val="0"/>
          <w:sz w:val="20"/>
          <w:szCs w:val="20"/>
          <w14:ligatures w14:val="none"/>
        </w:rPr>
        <w:t>Priedas Nr. 1</w:t>
      </w:r>
    </w:p>
    <w:p w14:paraId="24797BFD" w14:textId="77777777" w:rsidR="00072F43" w:rsidRDefault="00072F43" w:rsidP="00997B2F">
      <w:pPr>
        <w:tabs>
          <w:tab w:val="left" w:pos="709"/>
          <w:tab w:val="left" w:pos="1134"/>
        </w:tabs>
        <w:spacing w:after="0" w:line="240" w:lineRule="auto"/>
        <w:ind w:left="709"/>
        <w:jc w:val="center"/>
        <w:rPr>
          <w:rFonts w:ascii="Times New Roman" w:eastAsia="Times New Roman" w:hAnsi="Times New Roman" w:cs="Times New Roman"/>
          <w:b/>
          <w:kern w:val="0"/>
          <w:sz w:val="22"/>
          <w:szCs w:val="22"/>
          <w:lang w:eastAsia="lt-LT"/>
          <w14:ligatures w14:val="none"/>
        </w:rPr>
      </w:pPr>
    </w:p>
    <w:p w14:paraId="31C70B88" w14:textId="7D855E9A" w:rsidR="00997B2F" w:rsidRPr="00997B2F" w:rsidRDefault="00997B2F" w:rsidP="00997B2F">
      <w:pPr>
        <w:tabs>
          <w:tab w:val="left" w:pos="709"/>
          <w:tab w:val="left" w:pos="1134"/>
        </w:tabs>
        <w:spacing w:after="0" w:line="240" w:lineRule="auto"/>
        <w:ind w:left="709"/>
        <w:jc w:val="center"/>
        <w:rPr>
          <w:rFonts w:ascii="Times New Roman" w:eastAsia="Times New Roman" w:hAnsi="Times New Roman" w:cs="Times New Roman"/>
          <w:b/>
          <w:kern w:val="0"/>
          <w:sz w:val="22"/>
          <w:szCs w:val="22"/>
          <w:lang w:eastAsia="lt-LT"/>
          <w14:ligatures w14:val="none"/>
        </w:rPr>
      </w:pPr>
      <w:r w:rsidRPr="00997B2F">
        <w:rPr>
          <w:rFonts w:ascii="Times New Roman" w:eastAsia="Times New Roman" w:hAnsi="Times New Roman" w:cs="Times New Roman"/>
          <w:b/>
          <w:kern w:val="0"/>
          <w:sz w:val="22"/>
          <w:szCs w:val="22"/>
          <w:lang w:eastAsia="lt-LT"/>
          <w14:ligatures w14:val="none"/>
        </w:rPr>
        <w:t xml:space="preserve">TECHNINĖ SPECIFIKACIJA IR </w:t>
      </w:r>
      <w:r w:rsidR="00072F43">
        <w:rPr>
          <w:rFonts w:ascii="Times New Roman" w:eastAsia="Times New Roman" w:hAnsi="Times New Roman" w:cs="Times New Roman"/>
          <w:b/>
          <w:kern w:val="0"/>
          <w:sz w:val="22"/>
          <w:szCs w:val="22"/>
          <w:lang w:eastAsia="lt-LT"/>
          <w14:ligatures w14:val="none"/>
        </w:rPr>
        <w:t xml:space="preserve">PASLAUGŲ </w:t>
      </w:r>
      <w:r w:rsidRPr="00997B2F">
        <w:rPr>
          <w:rFonts w:ascii="Times New Roman" w:eastAsia="Times New Roman" w:hAnsi="Times New Roman" w:cs="Times New Roman"/>
          <w:b/>
          <w:kern w:val="0"/>
          <w:sz w:val="22"/>
          <w:szCs w:val="22"/>
          <w:lang w:eastAsia="lt-LT"/>
          <w14:ligatures w14:val="none"/>
        </w:rPr>
        <w:t>ĮKAINIAI</w:t>
      </w:r>
    </w:p>
    <w:p w14:paraId="3C122AE3" w14:textId="77777777" w:rsidR="00997B2F" w:rsidRPr="00997B2F" w:rsidRDefault="00997B2F" w:rsidP="00997B2F">
      <w:pPr>
        <w:spacing w:after="0" w:line="240" w:lineRule="auto"/>
        <w:rPr>
          <w:rFonts w:ascii="Times New Roman" w:eastAsia="Times New Roman" w:hAnsi="Times New Roman" w:cs="Times New Roman"/>
          <w:b/>
          <w:kern w:val="0"/>
          <w:sz w:val="22"/>
          <w:szCs w:val="22"/>
          <w14:ligatures w14:val="none"/>
        </w:rPr>
      </w:pPr>
    </w:p>
    <w:p w14:paraId="0891AE08" w14:textId="77777777" w:rsidR="00997B2F" w:rsidRDefault="00997B2F" w:rsidP="00997B2F">
      <w:pPr>
        <w:spacing w:after="0" w:line="276" w:lineRule="auto"/>
        <w:jc w:val="center"/>
        <w:rPr>
          <w:rFonts w:ascii="Times New Roman" w:eastAsia="Times New Roman" w:hAnsi="Times New Roman" w:cs="Times New Roman"/>
          <w:b/>
          <w:caps/>
          <w:kern w:val="0"/>
          <w:sz w:val="22"/>
          <w:szCs w:val="22"/>
          <w14:ligatures w14:val="none"/>
        </w:rPr>
      </w:pPr>
    </w:p>
    <w:p w14:paraId="14F6A3C0"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4B3BC5AE"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6D8BA136"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47121840"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5893C165"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3FF07D03"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6CA74EC6"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556B7FC1"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5E522CF4"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62478664"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0C9C22A9"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281FCAD7"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555F93F0"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7F2D788A"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6A022829"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70ABAD0F"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779F7DAD"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2C8CF1C9"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30DFC9BA"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0FEB112D"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1044DDA0"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6C140472"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0B6DDDA1"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669529CE"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3E4F673F"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23532CC2"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2473DEAB"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76D93660"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7D1E026D"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2E30C330"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2B41D1FB"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7313395F"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0FFC986C"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30786162"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579E4E55"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206D546B"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135E5036"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0F24AAA7"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5B32FA2F"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29D1358F" w14:textId="77777777" w:rsidR="00072F43" w:rsidRDefault="00072F43" w:rsidP="00997B2F">
      <w:pPr>
        <w:spacing w:after="0" w:line="276" w:lineRule="auto"/>
        <w:jc w:val="center"/>
        <w:rPr>
          <w:rFonts w:ascii="Times New Roman" w:eastAsia="Times New Roman" w:hAnsi="Times New Roman" w:cs="Times New Roman"/>
          <w:b/>
          <w:caps/>
          <w:kern w:val="0"/>
          <w:sz w:val="22"/>
          <w:szCs w:val="22"/>
          <w14:ligatures w14:val="none"/>
        </w:rPr>
      </w:pPr>
    </w:p>
    <w:p w14:paraId="13639D98" w14:textId="77777777" w:rsidR="00072F43" w:rsidRPr="00997B2F" w:rsidRDefault="00072F43" w:rsidP="00C75210">
      <w:pPr>
        <w:spacing w:after="0" w:line="276" w:lineRule="auto"/>
        <w:rPr>
          <w:rFonts w:ascii="Times New Roman" w:eastAsia="Times New Roman" w:hAnsi="Times New Roman" w:cs="Times New Roman"/>
          <w:b/>
          <w:caps/>
          <w:kern w:val="0"/>
          <w:sz w:val="22"/>
          <w:szCs w:val="22"/>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836"/>
      </w:tblGrid>
      <w:tr w:rsidR="00997B2F" w:rsidRPr="00997B2F" w14:paraId="2E345D36" w14:textId="77777777" w:rsidTr="00262890">
        <w:tc>
          <w:tcPr>
            <w:tcW w:w="5224" w:type="dxa"/>
          </w:tcPr>
          <w:p w14:paraId="57CE1A0F" w14:textId="77777777" w:rsidR="00997B2F" w:rsidRPr="00997B2F" w:rsidRDefault="00997B2F" w:rsidP="00997B2F">
            <w:pPr>
              <w:spacing w:after="0" w:line="240" w:lineRule="auto"/>
              <w:jc w:val="center"/>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PIRKĖJAS</w:t>
            </w:r>
          </w:p>
        </w:tc>
        <w:tc>
          <w:tcPr>
            <w:tcW w:w="4836" w:type="dxa"/>
          </w:tcPr>
          <w:p w14:paraId="18CA9149" w14:textId="77777777" w:rsidR="00997B2F" w:rsidRPr="00997B2F" w:rsidRDefault="00997B2F" w:rsidP="00997B2F">
            <w:pPr>
              <w:spacing w:after="0" w:line="240" w:lineRule="auto"/>
              <w:jc w:val="center"/>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TIEKĖJAS</w:t>
            </w:r>
          </w:p>
        </w:tc>
      </w:tr>
      <w:tr w:rsidR="00997B2F" w:rsidRPr="00997B2F" w14:paraId="6C3E19A1" w14:textId="77777777" w:rsidTr="00262890">
        <w:tc>
          <w:tcPr>
            <w:tcW w:w="5224" w:type="dxa"/>
          </w:tcPr>
          <w:p w14:paraId="29E8A33B" w14:textId="77777777" w:rsidR="00997B2F" w:rsidRPr="00997B2F" w:rsidRDefault="00997B2F" w:rsidP="00997B2F">
            <w:pPr>
              <w:spacing w:after="0" w:line="240" w:lineRule="auto"/>
              <w:jc w:val="center"/>
              <w:rPr>
                <w:rFonts w:ascii="Times New Roman" w:eastAsia="Times New Roman" w:hAnsi="Times New Roman" w:cs="Times New Roman"/>
                <w:sz w:val="22"/>
                <w:szCs w:val="22"/>
                <w14:ligatures w14:val="none"/>
              </w:rPr>
            </w:pPr>
            <w:r w:rsidRPr="00997B2F">
              <w:rPr>
                <w:rFonts w:ascii="Times New Roman" w:eastAsia="Times New Roman" w:hAnsi="Times New Roman" w:cs="Times New Roman"/>
                <w:sz w:val="22"/>
                <w:szCs w:val="22"/>
                <w14:ligatures w14:val="none"/>
              </w:rPr>
              <w:t>Direktorius Valdas Pečeliūnas</w:t>
            </w:r>
          </w:p>
        </w:tc>
        <w:tc>
          <w:tcPr>
            <w:tcW w:w="4836" w:type="dxa"/>
          </w:tcPr>
          <w:p w14:paraId="5CCAD444" w14:textId="1D4C3BFF" w:rsidR="00997B2F" w:rsidRPr="00997B2F" w:rsidRDefault="00072F43" w:rsidP="00997B2F">
            <w:pPr>
              <w:spacing w:after="0" w:line="240" w:lineRule="auto"/>
              <w:jc w:val="center"/>
              <w:rPr>
                <w:rFonts w:ascii="Times New Roman" w:eastAsia="Times New Roman" w:hAnsi="Times New Roman" w:cs="Times New Roman"/>
                <w:bCs/>
                <w:sz w:val="22"/>
                <w:szCs w:val="22"/>
                <w14:ligatures w14:val="none"/>
              </w:rPr>
            </w:pPr>
            <w:r>
              <w:rPr>
                <w:rFonts w:ascii="Times New Roman" w:eastAsia="Times New Roman" w:hAnsi="Times New Roman" w:cs="Times New Roman"/>
                <w:bCs/>
                <w:sz w:val="22"/>
                <w:szCs w:val="22"/>
                <w14:ligatures w14:val="none"/>
              </w:rPr>
              <w:t>Pareigos, Vardas Pavardė</w:t>
            </w:r>
          </w:p>
        </w:tc>
      </w:tr>
      <w:tr w:rsidR="00997B2F" w:rsidRPr="00997B2F" w14:paraId="34B48DFD" w14:textId="77777777" w:rsidTr="00262890">
        <w:trPr>
          <w:trHeight w:val="584"/>
        </w:trPr>
        <w:tc>
          <w:tcPr>
            <w:tcW w:w="5224" w:type="dxa"/>
          </w:tcPr>
          <w:p w14:paraId="256A2908" w14:textId="77777777" w:rsidR="00997B2F" w:rsidRPr="00997B2F" w:rsidRDefault="00997B2F" w:rsidP="00997B2F">
            <w:pPr>
              <w:spacing w:after="0" w:line="240" w:lineRule="auto"/>
              <w:jc w:val="center"/>
              <w:rPr>
                <w:rFonts w:ascii="Times New Roman" w:eastAsia="Times New Roman" w:hAnsi="Times New Roman" w:cs="Times New Roman"/>
                <w:b/>
                <w:sz w:val="22"/>
                <w:szCs w:val="22"/>
                <w14:ligatures w14:val="none"/>
              </w:rPr>
            </w:pPr>
          </w:p>
          <w:p w14:paraId="74B4CEFA" w14:textId="77777777" w:rsidR="00997B2F" w:rsidRPr="00997B2F" w:rsidRDefault="00997B2F" w:rsidP="00997B2F">
            <w:pPr>
              <w:spacing w:after="0" w:line="240" w:lineRule="auto"/>
              <w:jc w:val="center"/>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(parašas)</w:t>
            </w:r>
          </w:p>
        </w:tc>
        <w:tc>
          <w:tcPr>
            <w:tcW w:w="4836" w:type="dxa"/>
          </w:tcPr>
          <w:p w14:paraId="57753A11" w14:textId="77777777" w:rsidR="00997B2F" w:rsidRPr="00997B2F" w:rsidRDefault="00997B2F" w:rsidP="00997B2F">
            <w:pPr>
              <w:spacing w:after="0" w:line="240" w:lineRule="auto"/>
              <w:jc w:val="center"/>
              <w:rPr>
                <w:rFonts w:ascii="Times New Roman" w:eastAsia="Times New Roman" w:hAnsi="Times New Roman" w:cs="Times New Roman"/>
                <w:b/>
                <w:sz w:val="22"/>
                <w:szCs w:val="22"/>
                <w14:ligatures w14:val="none"/>
              </w:rPr>
            </w:pPr>
          </w:p>
          <w:p w14:paraId="474171B9" w14:textId="77777777" w:rsidR="00997B2F" w:rsidRPr="00997B2F" w:rsidRDefault="00997B2F" w:rsidP="00997B2F">
            <w:pPr>
              <w:spacing w:after="0" w:line="240" w:lineRule="auto"/>
              <w:jc w:val="center"/>
              <w:rPr>
                <w:rFonts w:ascii="Times New Roman" w:eastAsia="Times New Roman" w:hAnsi="Times New Roman" w:cs="Times New Roman"/>
                <w:b/>
                <w:sz w:val="22"/>
                <w:szCs w:val="22"/>
                <w14:ligatures w14:val="none"/>
              </w:rPr>
            </w:pPr>
            <w:r w:rsidRPr="00997B2F">
              <w:rPr>
                <w:rFonts w:ascii="Times New Roman" w:eastAsia="Times New Roman" w:hAnsi="Times New Roman" w:cs="Times New Roman"/>
                <w:b/>
                <w:sz w:val="22"/>
                <w:szCs w:val="22"/>
                <w14:ligatures w14:val="none"/>
              </w:rPr>
              <w:t>(parašas)</w:t>
            </w:r>
          </w:p>
        </w:tc>
      </w:tr>
    </w:tbl>
    <w:p w14:paraId="489BA1A0" w14:textId="77777777" w:rsidR="00997B2F" w:rsidRPr="00997B2F" w:rsidRDefault="00997B2F" w:rsidP="00072F43">
      <w:pPr>
        <w:spacing w:after="0" w:line="276" w:lineRule="auto"/>
        <w:rPr>
          <w:rFonts w:ascii="Times New Roman" w:eastAsia="Times New Roman" w:hAnsi="Times New Roman" w:cs="Times New Roman"/>
          <w:b/>
          <w:caps/>
          <w:kern w:val="0"/>
          <w:sz w:val="22"/>
          <w:szCs w:val="22"/>
          <w14:ligatures w14:val="none"/>
        </w:rPr>
      </w:pPr>
    </w:p>
    <w:p w14:paraId="15945B28" w14:textId="77777777" w:rsidR="00997B2F" w:rsidRPr="00997B2F" w:rsidRDefault="00997B2F" w:rsidP="00997B2F">
      <w:pPr>
        <w:spacing w:after="0" w:line="276" w:lineRule="auto"/>
        <w:jc w:val="center"/>
        <w:rPr>
          <w:rFonts w:ascii="Times New Roman" w:eastAsia="Times New Roman" w:hAnsi="Times New Roman" w:cs="Times New Roman"/>
          <w:b/>
          <w:caps/>
          <w:kern w:val="0"/>
          <w:sz w:val="22"/>
          <w:szCs w:val="22"/>
          <w14:ligatures w14:val="none"/>
        </w:rPr>
      </w:pPr>
    </w:p>
    <w:p w14:paraId="7779D3D0" w14:textId="77777777" w:rsidR="00997B2F" w:rsidRPr="00997B2F" w:rsidRDefault="00997B2F" w:rsidP="00997B2F">
      <w:pPr>
        <w:spacing w:after="0" w:line="276" w:lineRule="auto"/>
        <w:jc w:val="center"/>
        <w:rPr>
          <w:rFonts w:ascii="Times New Roman" w:eastAsia="Times New Roman" w:hAnsi="Times New Roman" w:cs="Times New Roman"/>
          <w:b/>
          <w:caps/>
          <w:kern w:val="0"/>
          <w:sz w:val="22"/>
          <w:szCs w:val="22"/>
          <w14:ligatures w14:val="none"/>
        </w:rPr>
      </w:pPr>
      <w:r w:rsidRPr="00997B2F">
        <w:rPr>
          <w:rFonts w:ascii="Times New Roman" w:eastAsia="Times New Roman" w:hAnsi="Times New Roman" w:cs="Times New Roman"/>
          <w:b/>
          <w:caps/>
          <w:kern w:val="0"/>
          <w:sz w:val="22"/>
          <w:szCs w:val="22"/>
          <w14:ligatures w14:val="none"/>
        </w:rPr>
        <w:lastRenderedPageBreak/>
        <w:t>PASLAUGŲ pirkimo</w:t>
      </w:r>
      <w:r w:rsidRPr="00997B2F">
        <w:rPr>
          <w:rFonts w:ascii="Times New Roman" w:eastAsia="Arial" w:hAnsi="Times New Roman" w:cs="Times New Roman"/>
          <w:kern w:val="0"/>
          <w:sz w:val="22"/>
          <w:szCs w:val="22"/>
          <w14:ligatures w14:val="none"/>
        </w:rPr>
        <w:t>–</w:t>
      </w:r>
      <w:r w:rsidRPr="00997B2F">
        <w:rPr>
          <w:rFonts w:ascii="Times New Roman" w:eastAsia="Times New Roman" w:hAnsi="Times New Roman" w:cs="Times New Roman"/>
          <w:b/>
          <w:caps/>
          <w:kern w:val="0"/>
          <w:sz w:val="22"/>
          <w:szCs w:val="22"/>
          <w14:ligatures w14:val="none"/>
        </w:rPr>
        <w:t>pardavimo sutarties Bendrosios sąlygos</w:t>
      </w:r>
    </w:p>
    <w:p w14:paraId="17BFBAF1" w14:textId="77777777" w:rsidR="00997B2F" w:rsidRPr="00997B2F" w:rsidRDefault="00997B2F" w:rsidP="00997B2F">
      <w:pPr>
        <w:spacing w:after="0" w:line="276" w:lineRule="auto"/>
        <w:jc w:val="center"/>
        <w:rPr>
          <w:rFonts w:ascii="Times New Roman" w:eastAsia="Times New Roman" w:hAnsi="Times New Roman" w:cs="Times New Roman"/>
          <w:kern w:val="0"/>
          <w:sz w:val="22"/>
          <w:szCs w:val="22"/>
          <w14:ligatures w14:val="none"/>
        </w:rPr>
      </w:pPr>
    </w:p>
    <w:p w14:paraId="31736414" w14:textId="77777777" w:rsidR="00997B2F" w:rsidRPr="00997B2F" w:rsidRDefault="00997B2F" w:rsidP="00997B2F">
      <w:pPr>
        <w:keepNext/>
        <w:keepLines/>
        <w:tabs>
          <w:tab w:val="left" w:pos="426"/>
        </w:tabs>
        <w:spacing w:after="0" w:line="276" w:lineRule="auto"/>
        <w:jc w:val="center"/>
        <w:rPr>
          <w:rFonts w:ascii="Times New Roman" w:eastAsia="Cambria" w:hAnsi="Times New Roman" w:cs="Times New Roman"/>
          <w:b/>
          <w:bCs/>
          <w:caps/>
          <w:kern w:val="0"/>
          <w:sz w:val="22"/>
          <w:szCs w:val="22"/>
          <w14:ligatures w14:val="none"/>
          <w14:numSpacing w14:val="tabular"/>
        </w:rPr>
      </w:pPr>
      <w:r w:rsidRPr="00997B2F">
        <w:rPr>
          <w:rFonts w:ascii="Times New Roman" w:eastAsia="Cambria" w:hAnsi="Times New Roman" w:cs="Times New Roman"/>
          <w:b/>
          <w:bCs/>
          <w:caps/>
          <w:kern w:val="0"/>
          <w:sz w:val="22"/>
          <w:szCs w:val="22"/>
          <w14:ligatures w14:val="none"/>
          <w14:numSpacing w14:val="tabular"/>
        </w:rPr>
        <w:t>1.</w:t>
      </w:r>
      <w:r w:rsidRPr="00997B2F">
        <w:rPr>
          <w:rFonts w:ascii="Times New Roman" w:eastAsia="Cambria" w:hAnsi="Times New Roman" w:cs="Times New Roman"/>
          <w:b/>
          <w:bCs/>
          <w:caps/>
          <w:kern w:val="0"/>
          <w:sz w:val="22"/>
          <w:szCs w:val="22"/>
          <w14:ligatures w14:val="none"/>
          <w14:numSpacing w14:val="tabular"/>
        </w:rPr>
        <w:tab/>
        <w:t>Pagrindinės sąvokos ir Sutarties aiškinimas</w:t>
      </w:r>
    </w:p>
    <w:p w14:paraId="32D31368" w14:textId="77777777" w:rsidR="00997B2F" w:rsidRPr="00997B2F" w:rsidRDefault="00997B2F" w:rsidP="00997B2F">
      <w:pPr>
        <w:keepNext/>
        <w:keepLines/>
        <w:tabs>
          <w:tab w:val="left" w:pos="426"/>
        </w:tabs>
        <w:spacing w:after="0" w:line="276" w:lineRule="auto"/>
        <w:jc w:val="both"/>
        <w:rPr>
          <w:rFonts w:ascii="Times New Roman" w:eastAsia="Cambria" w:hAnsi="Times New Roman" w:cs="Times New Roman"/>
          <w:b/>
          <w:bCs/>
          <w:caps/>
          <w:kern w:val="0"/>
          <w:sz w:val="22"/>
          <w:szCs w:val="22"/>
          <w14:ligatures w14:val="none"/>
          <w14:numSpacing w14:val="tabular"/>
        </w:rPr>
      </w:pPr>
    </w:p>
    <w:p w14:paraId="669C42D6" w14:textId="77777777" w:rsidR="00997B2F" w:rsidRPr="00997B2F" w:rsidRDefault="00997B2F" w:rsidP="00997B2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2"/>
          <w:szCs w:val="22"/>
          <w14:ligatures w14:val="none"/>
        </w:rPr>
      </w:pPr>
      <w:r w:rsidRPr="00997B2F">
        <w:rPr>
          <w:rFonts w:ascii="Times New Roman" w:eastAsia="Arial" w:hAnsi="Times New Roman" w:cs="Times New Roman"/>
          <w:b/>
          <w:bCs/>
          <w:kern w:val="0"/>
          <w:sz w:val="22"/>
          <w:szCs w:val="22"/>
          <w14:ligatures w14:val="none"/>
        </w:rPr>
        <w:t>1.1.</w:t>
      </w:r>
      <w:r w:rsidRPr="00997B2F">
        <w:rPr>
          <w:rFonts w:ascii="Times New Roman" w:eastAsia="Arial" w:hAnsi="Times New Roman" w:cs="Times New Roman"/>
          <w:b/>
          <w:bCs/>
          <w:kern w:val="0"/>
          <w:sz w:val="22"/>
          <w:szCs w:val="22"/>
          <w14:ligatures w14:val="none"/>
        </w:rPr>
        <w:tab/>
      </w:r>
      <w:r w:rsidRPr="00997B2F">
        <w:rPr>
          <w:rFonts w:ascii="Times New Roman" w:eastAsia="Arial" w:hAnsi="Times New Roman" w:cs="Times New Roman"/>
          <w:b/>
          <w:kern w:val="0"/>
          <w:sz w:val="22"/>
          <w:szCs w:val="22"/>
          <w14:ligatures w14:val="none"/>
        </w:rPr>
        <w:t>Sąvokos</w:t>
      </w:r>
    </w:p>
    <w:p w14:paraId="13BD0594" w14:textId="77777777" w:rsidR="00997B2F" w:rsidRPr="00997B2F" w:rsidRDefault="00997B2F" w:rsidP="00997B2F">
      <w:pPr>
        <w:widowControl w:val="0"/>
        <w:tabs>
          <w:tab w:val="left" w:pos="567"/>
        </w:tabs>
        <w:spacing w:after="0" w:line="276" w:lineRule="auto"/>
        <w:jc w:val="both"/>
        <w:rPr>
          <w:rFonts w:ascii="Times New Roman" w:eastAsia="Cambria" w:hAnsi="Times New Roman" w:cs="Times New Roman"/>
          <w:b/>
          <w:bCs/>
          <w:kern w:val="0"/>
          <w:sz w:val="22"/>
          <w:szCs w:val="22"/>
          <w14:ligatures w14:val="none"/>
        </w:rPr>
      </w:pPr>
      <w:r w:rsidRPr="00997B2F">
        <w:rPr>
          <w:rFonts w:ascii="Times New Roman" w:eastAsia="Cambria" w:hAnsi="Times New Roman" w:cs="Times New Roman"/>
          <w:kern w:val="0"/>
          <w:sz w:val="22"/>
          <w:szCs w:val="22"/>
          <w14:ligatures w14:val="none"/>
        </w:rPr>
        <w:t>1.1.1. Šioje Sutartyje didžiąja raide rašomos sąvokos turi šias nurodytas reikšmes:</w:t>
      </w:r>
    </w:p>
    <w:p w14:paraId="558BBF94"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1.1.1.1.</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b/>
          <w:bCs/>
          <w:kern w:val="0"/>
          <w:sz w:val="22"/>
          <w:szCs w:val="22"/>
          <w14:ligatures w14:val="none"/>
        </w:rPr>
        <w:t>Bendrosios sąlygos</w:t>
      </w:r>
      <w:r w:rsidRPr="00997B2F">
        <w:rPr>
          <w:rFonts w:ascii="Times New Roman" w:eastAsia="Arial" w:hAnsi="Times New Roman" w:cs="Times New Roman"/>
          <w:kern w:val="0"/>
          <w:sz w:val="22"/>
          <w:szCs w:val="22"/>
          <w14:ligatures w14:val="none"/>
        </w:rPr>
        <w:t xml:space="preserve"> – Sutarties dalis, kuri vadinasi „Paslaugų pirkimo–pardavimo sutarties Bendrosios sąlygos“;</w:t>
      </w:r>
    </w:p>
    <w:p w14:paraId="6D416F2C"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1.1.1.2.</w:t>
      </w:r>
      <w:r w:rsidRPr="00997B2F">
        <w:rPr>
          <w:rFonts w:ascii="Times New Roman" w:eastAsia="Arial" w:hAnsi="Times New Roman" w:cs="Times New Roman"/>
          <w:kern w:val="0"/>
          <w:sz w:val="22"/>
          <w:szCs w:val="22"/>
          <w14:ligatures w14:val="none"/>
        </w:rPr>
        <w:tab/>
      </w:r>
      <w:r w:rsidRPr="00997B2F">
        <w:rPr>
          <w:rFonts w:ascii="Times New Roman" w:eastAsia="Arial" w:hAnsi="Times New Roman" w:cs="Times New Roman"/>
          <w:b/>
          <w:bCs/>
          <w:kern w:val="0"/>
          <w:sz w:val="22"/>
          <w:szCs w:val="22"/>
          <w14:ligatures w14:val="none"/>
        </w:rPr>
        <w:t>Pirkėjas</w:t>
      </w:r>
      <w:r w:rsidRPr="00997B2F">
        <w:rPr>
          <w:rFonts w:ascii="Times New Roman" w:eastAsia="Arial" w:hAnsi="Times New Roman" w:cs="Times New Roman"/>
          <w:kern w:val="0"/>
          <w:sz w:val="22"/>
          <w:szCs w:val="22"/>
          <w14:ligatures w14:val="none"/>
        </w:rPr>
        <w:t xml:space="preserve"> – asmuo, kuris Specialiosiose sąlygose yra įvardytas kaip Pirkėjas, </w:t>
      </w:r>
      <w:r w:rsidRPr="00997B2F">
        <w:rPr>
          <w:rFonts w:ascii="Times New Roman" w:eastAsia="Times New Roman" w:hAnsi="Times New Roman" w:cs="Times New Roman"/>
          <w:kern w:val="0"/>
          <w:sz w:val="22"/>
          <w:szCs w:val="22"/>
          <w14:ligatures w14:val="none"/>
        </w:rPr>
        <w:t>įsigyjantis Specialiosiose sąlygose ir Sutarties prieduose nurodytas Paslaugas</w:t>
      </w:r>
      <w:r w:rsidRPr="00997B2F">
        <w:rPr>
          <w:rFonts w:ascii="Times New Roman" w:eastAsia="Arial" w:hAnsi="Times New Roman" w:cs="Times New Roman"/>
          <w:kern w:val="0"/>
          <w:sz w:val="22"/>
          <w:szCs w:val="22"/>
          <w14:ligatures w14:val="none"/>
        </w:rPr>
        <w:t>;</w:t>
      </w:r>
    </w:p>
    <w:p w14:paraId="0252E618"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14:ligatures w14:val="none"/>
        </w:rPr>
      </w:pPr>
      <w:r w:rsidRPr="00997B2F">
        <w:rPr>
          <w:rFonts w:ascii="Times New Roman" w:eastAsia="Arial" w:hAnsi="Times New Roman" w:cs="Times New Roman"/>
          <w:kern w:val="0"/>
          <w:sz w:val="22"/>
          <w:szCs w:val="22"/>
          <w14:ligatures w14:val="none"/>
        </w:rPr>
        <w:t>1.1.1.3.</w:t>
      </w:r>
      <w:r w:rsidRPr="00997B2F">
        <w:rPr>
          <w:rFonts w:ascii="Times New Roman" w:eastAsia="Arial" w:hAnsi="Times New Roman" w:cs="Times New Roman"/>
          <w:kern w:val="0"/>
          <w:sz w:val="22"/>
          <w:szCs w:val="22"/>
          <w14:ligatures w14:val="none"/>
        </w:rPr>
        <w:tab/>
      </w:r>
      <w:r w:rsidRPr="00997B2F">
        <w:rPr>
          <w:rFonts w:ascii="Times New Roman" w:eastAsia="Arial" w:hAnsi="Times New Roman" w:cs="Times New Roman"/>
          <w:b/>
          <w:bCs/>
          <w:kern w:val="0"/>
          <w:sz w:val="22"/>
          <w:szCs w:val="22"/>
          <w14:ligatures w14:val="none"/>
        </w:rPr>
        <w:t xml:space="preserve">Pradinės sutarties vertė </w:t>
      </w:r>
      <w:r w:rsidRPr="00997B2F">
        <w:rPr>
          <w:rFonts w:ascii="Times New Roman" w:eastAsia="Arial" w:hAnsi="Times New Roman" w:cs="Times New Roman"/>
          <w:kern w:val="0"/>
          <w:sz w:val="22"/>
          <w:szCs w:val="22"/>
          <w14:ligatures w14:val="none"/>
        </w:rPr>
        <w:t>– Specialiosiose sąlygose nurodyta</w:t>
      </w:r>
      <w:r w:rsidRPr="00997B2F">
        <w:rPr>
          <w:rFonts w:ascii="Times New Roman" w:eastAsia="Arial" w:hAnsi="Times New Roman" w:cs="Times New Roman"/>
          <w:b/>
          <w:bCs/>
          <w:kern w:val="0"/>
          <w:sz w:val="22"/>
          <w:szCs w:val="22"/>
          <w14:ligatures w14:val="none"/>
        </w:rPr>
        <w:t xml:space="preserve"> </w:t>
      </w:r>
      <w:r w:rsidRPr="00997B2F">
        <w:rPr>
          <w:rFonts w:ascii="Times New Roman" w:eastAsia="Arial" w:hAnsi="Times New Roman" w:cs="Times New Roman"/>
          <w:kern w:val="0"/>
          <w:sz w:val="22"/>
          <w:szCs w:val="22"/>
          <w14:ligatures w14:val="none"/>
        </w:rPr>
        <w:t>vertė be pridėtinės vertės mokesčio (toliau – PVM);</w:t>
      </w:r>
    </w:p>
    <w:p w14:paraId="4151EAFB" w14:textId="77777777" w:rsidR="00997B2F" w:rsidRPr="00997B2F" w:rsidRDefault="00997B2F" w:rsidP="00997B2F">
      <w:pPr>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 xml:space="preserve">1.1.1.4. </w:t>
      </w:r>
      <w:r w:rsidRPr="00997B2F">
        <w:rPr>
          <w:rFonts w:ascii="Times New Roman" w:eastAsia="Arial" w:hAnsi="Times New Roman" w:cs="Times New Roman"/>
          <w:b/>
          <w:bCs/>
          <w:kern w:val="0"/>
          <w:sz w:val="22"/>
          <w:szCs w:val="22"/>
          <w14:ligatures w14:val="none"/>
        </w:rPr>
        <w:t>Paslaugos</w:t>
      </w:r>
      <w:r w:rsidRPr="00997B2F">
        <w:rPr>
          <w:rFonts w:ascii="Times New Roman" w:eastAsia="Arial" w:hAnsi="Times New Roman" w:cs="Times New Roman"/>
          <w:kern w:val="0"/>
          <w:sz w:val="22"/>
          <w:szCs w:val="22"/>
          <w14:ligatures w14:val="none"/>
        </w:rPr>
        <w:t xml:space="preserve"> – </w:t>
      </w:r>
      <w:r w:rsidRPr="00997B2F">
        <w:rPr>
          <w:rFonts w:ascii="Times New Roman" w:eastAsia="Times New Roman" w:hAnsi="Times New Roman" w:cs="Times New Roman"/>
          <w:kern w:val="0"/>
          <w:sz w:val="22"/>
          <w:szCs w:val="22"/>
          <w14:ligatures w14:val="none"/>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B064DE"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1.1.1.5.</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b/>
          <w:bCs/>
          <w:kern w:val="0"/>
          <w:sz w:val="22"/>
          <w:szCs w:val="22"/>
          <w14:ligatures w14:val="none"/>
        </w:rPr>
        <w:t xml:space="preserve">Paslaugų perdavimo–priėmimo aktas </w:t>
      </w:r>
      <w:r w:rsidRPr="00997B2F">
        <w:rPr>
          <w:rFonts w:ascii="Times New Roman" w:eastAsia="Arial" w:hAnsi="Times New Roman" w:cs="Times New Roman"/>
          <w:kern w:val="0"/>
          <w:sz w:val="22"/>
          <w:szCs w:val="22"/>
          <w14:ligatures w14:val="none"/>
        </w:rPr>
        <w:t>– dokumentas,</w:t>
      </w:r>
      <w:r w:rsidRPr="00997B2F">
        <w:rPr>
          <w:rFonts w:ascii="Times New Roman" w:eastAsia="Arial" w:hAnsi="Times New Roman" w:cs="Times New Roman"/>
          <w:b/>
          <w:bCs/>
          <w:kern w:val="0"/>
          <w:sz w:val="22"/>
          <w:szCs w:val="22"/>
          <w14:ligatures w14:val="none"/>
        </w:rPr>
        <w:t xml:space="preserve"> </w:t>
      </w:r>
      <w:r w:rsidRPr="00997B2F">
        <w:rPr>
          <w:rFonts w:ascii="Times New Roman" w:eastAsia="Arial" w:hAnsi="Times New Roman" w:cs="Times New Roman"/>
          <w:kern w:val="0"/>
          <w:sz w:val="22"/>
          <w:szCs w:val="22"/>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01A86A4" w14:textId="77777777" w:rsidR="00997B2F" w:rsidRPr="00997B2F" w:rsidRDefault="00997B2F" w:rsidP="00997B2F">
      <w:pPr>
        <w:tabs>
          <w:tab w:val="left" w:pos="284"/>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1.1.1.6.</w:t>
      </w:r>
      <w:r w:rsidRPr="00997B2F">
        <w:rPr>
          <w:rFonts w:ascii="Times New Roman" w:eastAsia="Arial" w:hAnsi="Times New Roman" w:cs="Times New Roman"/>
          <w:kern w:val="0"/>
          <w:sz w:val="22"/>
          <w:szCs w:val="22"/>
          <w14:ligatures w14:val="none"/>
        </w:rPr>
        <w:tab/>
      </w:r>
      <w:r w:rsidRPr="00997B2F">
        <w:rPr>
          <w:rFonts w:ascii="Times New Roman" w:eastAsia="Arial" w:hAnsi="Times New Roman" w:cs="Times New Roman"/>
          <w:b/>
          <w:bCs/>
          <w:kern w:val="0"/>
          <w:sz w:val="22"/>
          <w:szCs w:val="22"/>
          <w14:ligatures w14:val="none"/>
        </w:rPr>
        <w:t>Paslaugų trūkumai</w:t>
      </w:r>
      <w:r w:rsidRPr="00997B2F">
        <w:rPr>
          <w:rFonts w:ascii="Times New Roman" w:eastAsia="Arial" w:hAnsi="Times New Roman" w:cs="Times New Roman"/>
          <w:kern w:val="0"/>
          <w:sz w:val="22"/>
          <w:szCs w:val="22"/>
          <w14:ligatures w14:val="none"/>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4AC344C"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b/>
          <w:kern w:val="0"/>
          <w:sz w:val="22"/>
          <w:szCs w:val="22"/>
          <w14:ligatures w14:val="none"/>
        </w:rPr>
      </w:pPr>
      <w:r w:rsidRPr="00997B2F">
        <w:rPr>
          <w:rFonts w:ascii="Times New Roman" w:eastAsia="Arial" w:hAnsi="Times New Roman" w:cs="Times New Roman"/>
          <w:kern w:val="0"/>
          <w:sz w:val="22"/>
          <w:szCs w:val="22"/>
          <w14:ligatures w14:val="none"/>
        </w:rPr>
        <w:t>1.1.1.7.</w:t>
      </w:r>
      <w:r w:rsidRPr="00997B2F">
        <w:rPr>
          <w:rFonts w:ascii="Times New Roman" w:eastAsia="Arial" w:hAnsi="Times New Roman" w:cs="Times New Roman"/>
          <w:kern w:val="0"/>
          <w:sz w:val="22"/>
          <w:szCs w:val="22"/>
          <w14:ligatures w14:val="none"/>
        </w:rPr>
        <w:tab/>
      </w:r>
      <w:r w:rsidRPr="00997B2F">
        <w:rPr>
          <w:rFonts w:ascii="Times New Roman" w:eastAsia="Arial" w:hAnsi="Times New Roman" w:cs="Times New Roman"/>
          <w:b/>
          <w:kern w:val="0"/>
          <w:sz w:val="22"/>
          <w:szCs w:val="22"/>
          <w14:ligatures w14:val="none"/>
        </w:rPr>
        <w:t xml:space="preserve">Sąskaita </w:t>
      </w:r>
      <w:r w:rsidRPr="00997B2F">
        <w:rPr>
          <w:rFonts w:ascii="Times New Roman" w:eastAsia="Arial" w:hAnsi="Times New Roman" w:cs="Times New Roman"/>
          <w:kern w:val="0"/>
          <w:sz w:val="22"/>
          <w:szCs w:val="22"/>
          <w14:ligatures w14:val="none"/>
        </w:rPr>
        <w:t>–</w:t>
      </w:r>
      <w:r w:rsidRPr="00997B2F">
        <w:rPr>
          <w:rFonts w:ascii="Times New Roman" w:eastAsia="Arial" w:hAnsi="Times New Roman" w:cs="Times New Roman"/>
          <w:b/>
          <w:kern w:val="0"/>
          <w:sz w:val="22"/>
          <w:szCs w:val="22"/>
          <w14:ligatures w14:val="none"/>
        </w:rPr>
        <w:t xml:space="preserve"> </w:t>
      </w:r>
      <w:r w:rsidRPr="00997B2F">
        <w:rPr>
          <w:rFonts w:ascii="Times New Roman" w:eastAsia="Times New Roman" w:hAnsi="Times New Roman" w:cs="Times New Roman"/>
          <w:kern w:val="0"/>
          <w:sz w:val="22"/>
          <w:szCs w:val="22"/>
          <w14:ligatures w14:val="none"/>
        </w:rPr>
        <w:t xml:space="preserve">Tiekėjo išrašoma ir Pirkėjui apmokėjimui pateikiama sąskaita faktūra, PVM sąskaita faktūra ar kitas mokėjimo dokumentas už Tiekėjo tinkamai suteiktas bei Pirkėjo priimtas </w:t>
      </w:r>
      <w:r w:rsidRPr="00997B2F">
        <w:rPr>
          <w:rFonts w:ascii="Times New Roman" w:eastAsia="Arial" w:hAnsi="Times New Roman" w:cs="Times New Roman"/>
          <w:kern w:val="0"/>
          <w:sz w:val="22"/>
          <w:szCs w:val="22"/>
          <w14:ligatures w14:val="none"/>
        </w:rPr>
        <w:t>Paslaugas</w:t>
      </w:r>
      <w:r w:rsidRPr="00997B2F">
        <w:rPr>
          <w:rFonts w:ascii="Times New Roman" w:eastAsia="Times New Roman" w:hAnsi="Times New Roman" w:cs="Times New Roman"/>
          <w:kern w:val="0"/>
          <w:sz w:val="22"/>
          <w:szCs w:val="22"/>
          <w14:ligatures w14:val="none"/>
        </w:rPr>
        <w:t xml:space="preserve">. </w:t>
      </w:r>
      <w:r w:rsidRPr="00997B2F">
        <w:rPr>
          <w:rFonts w:ascii="Times New Roman" w:eastAsia="Arial" w:hAnsi="Times New Roman" w:cs="Times New Roman"/>
          <w:kern w:val="0"/>
          <w:sz w:val="22"/>
          <w:szCs w:val="22"/>
          <w14:ligatures w14:val="none"/>
        </w:rPr>
        <w:t>Jeigu Sutartyje yra numatytas Paslaugų teikimas etapais ar periodais, Sąskaita gali būti pateikiama dėl kiekvieno etapo ar periodo atskirai;</w:t>
      </w:r>
    </w:p>
    <w:p w14:paraId="7D5EFE9A"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1.1.1.8.</w:t>
      </w:r>
      <w:r w:rsidRPr="00997B2F">
        <w:rPr>
          <w:rFonts w:ascii="Times New Roman" w:eastAsia="Arial" w:hAnsi="Times New Roman" w:cs="Times New Roman"/>
          <w:kern w:val="0"/>
          <w:sz w:val="22"/>
          <w:szCs w:val="22"/>
          <w14:ligatures w14:val="none"/>
        </w:rPr>
        <w:tab/>
      </w:r>
      <w:r w:rsidRPr="00997B2F">
        <w:rPr>
          <w:rFonts w:ascii="Times New Roman" w:eastAsia="Arial" w:hAnsi="Times New Roman" w:cs="Times New Roman"/>
          <w:b/>
          <w:bCs/>
          <w:kern w:val="0"/>
          <w:sz w:val="22"/>
          <w:szCs w:val="22"/>
          <w14:ligatures w14:val="none"/>
        </w:rPr>
        <w:t>Specialiosios sąlygos</w:t>
      </w:r>
      <w:r w:rsidRPr="00997B2F">
        <w:rPr>
          <w:rFonts w:ascii="Times New Roman" w:eastAsia="Arial" w:hAnsi="Times New Roman" w:cs="Times New Roman"/>
          <w:kern w:val="0"/>
          <w:sz w:val="22"/>
          <w:szCs w:val="22"/>
          <w14:ligatures w14:val="none"/>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05A6696"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14:ligatures w14:val="none"/>
        </w:rPr>
      </w:pPr>
      <w:r w:rsidRPr="00997B2F">
        <w:rPr>
          <w:rFonts w:ascii="Times New Roman" w:eastAsia="Arial" w:hAnsi="Times New Roman" w:cs="Times New Roman"/>
          <w:kern w:val="0"/>
          <w:sz w:val="22"/>
          <w:szCs w:val="22"/>
          <w14:ligatures w14:val="none"/>
        </w:rPr>
        <w:t>1.1.1.9.</w:t>
      </w:r>
      <w:r w:rsidRPr="00997B2F">
        <w:rPr>
          <w:rFonts w:ascii="Times New Roman" w:eastAsia="Arial" w:hAnsi="Times New Roman" w:cs="Times New Roman"/>
          <w:kern w:val="0"/>
          <w:sz w:val="22"/>
          <w:szCs w:val="22"/>
          <w14:ligatures w14:val="none"/>
        </w:rPr>
        <w:tab/>
      </w:r>
      <w:r w:rsidRPr="00997B2F">
        <w:rPr>
          <w:rFonts w:ascii="Times New Roman" w:eastAsia="Arial" w:hAnsi="Times New Roman" w:cs="Times New Roman"/>
          <w:b/>
          <w:bCs/>
          <w:kern w:val="0"/>
          <w:sz w:val="22"/>
          <w:szCs w:val="22"/>
          <w14:ligatures w14:val="none"/>
        </w:rPr>
        <w:t xml:space="preserve">Susitarimas </w:t>
      </w:r>
      <w:r w:rsidRPr="00997B2F">
        <w:rPr>
          <w:rFonts w:ascii="Times New Roman" w:eastAsia="Arial" w:hAnsi="Times New Roman" w:cs="Times New Roman"/>
          <w:kern w:val="0"/>
          <w:sz w:val="22"/>
          <w:szCs w:val="22"/>
          <w14:ligatures w14:val="none"/>
        </w:rPr>
        <w:t>– tai dokumentas, kurį Šalys sudaro keisdamos Sutarties sąlygas VPĮ leidžiama apimtimi;</w:t>
      </w:r>
    </w:p>
    <w:p w14:paraId="671E6015"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14:ligatures w14:val="none"/>
        </w:rPr>
      </w:pPr>
      <w:r w:rsidRPr="00997B2F">
        <w:rPr>
          <w:rFonts w:ascii="Times New Roman" w:eastAsia="Arial" w:hAnsi="Times New Roman" w:cs="Times New Roman"/>
          <w:kern w:val="0"/>
          <w:sz w:val="22"/>
          <w:szCs w:val="22"/>
          <w14:ligatures w14:val="none"/>
        </w:rPr>
        <w:t>1.1.1.10.</w:t>
      </w:r>
      <w:r w:rsidRPr="00997B2F">
        <w:rPr>
          <w:rFonts w:ascii="Times New Roman" w:eastAsia="Arial" w:hAnsi="Times New Roman" w:cs="Times New Roman"/>
          <w:kern w:val="0"/>
          <w:sz w:val="22"/>
          <w:szCs w:val="22"/>
          <w14:ligatures w14:val="none"/>
        </w:rPr>
        <w:tab/>
        <w:t xml:space="preserve"> </w:t>
      </w:r>
      <w:r w:rsidRPr="00997B2F">
        <w:rPr>
          <w:rFonts w:ascii="Times New Roman" w:eastAsia="Arial" w:hAnsi="Times New Roman" w:cs="Times New Roman"/>
          <w:b/>
          <w:bCs/>
          <w:kern w:val="0"/>
          <w:sz w:val="22"/>
          <w:szCs w:val="22"/>
          <w14:ligatures w14:val="none"/>
        </w:rPr>
        <w:t>Sutarties kaina</w:t>
      </w:r>
      <w:r w:rsidRPr="00997B2F">
        <w:rPr>
          <w:rFonts w:ascii="Times New Roman" w:eastAsia="Arial" w:hAnsi="Times New Roman" w:cs="Times New Roman"/>
          <w:kern w:val="0"/>
          <w:sz w:val="22"/>
          <w:szCs w:val="22"/>
          <w14:ligatures w14:val="none"/>
        </w:rPr>
        <w:t xml:space="preserve"> – pagal Sutartį Tiekėjui mokėtina suma, įskaitant visus privalomus mokesčius ir išlaidas;</w:t>
      </w:r>
    </w:p>
    <w:p w14:paraId="1358EC6F"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1.1.1.11.</w:t>
      </w:r>
      <w:r w:rsidRPr="00997B2F">
        <w:rPr>
          <w:rFonts w:ascii="Times New Roman" w:eastAsia="Arial" w:hAnsi="Times New Roman" w:cs="Times New Roman"/>
          <w:kern w:val="0"/>
          <w:sz w:val="22"/>
          <w:szCs w:val="22"/>
          <w14:ligatures w14:val="none"/>
        </w:rPr>
        <w:tab/>
        <w:t xml:space="preserve"> </w:t>
      </w:r>
      <w:r w:rsidRPr="00997B2F">
        <w:rPr>
          <w:rFonts w:ascii="Times New Roman" w:eastAsia="Arial" w:hAnsi="Times New Roman" w:cs="Times New Roman"/>
          <w:b/>
          <w:bCs/>
          <w:kern w:val="0"/>
          <w:sz w:val="22"/>
          <w:szCs w:val="22"/>
          <w14:ligatures w14:val="none"/>
        </w:rPr>
        <w:t xml:space="preserve">Sutarties sąlygos </w:t>
      </w:r>
      <w:r w:rsidRPr="00997B2F">
        <w:rPr>
          <w:rFonts w:ascii="Times New Roman" w:eastAsia="Arial" w:hAnsi="Times New Roman" w:cs="Times New Roman"/>
          <w:kern w:val="0"/>
          <w:sz w:val="22"/>
          <w:szCs w:val="22"/>
          <w14:ligatures w14:val="none"/>
        </w:rPr>
        <w:t>– Bendrosios sąlygos ir Specialiosios sąlygos kartu;</w:t>
      </w:r>
    </w:p>
    <w:p w14:paraId="557319E4"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1.1.1.12.</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 xml:space="preserve"> </w:t>
      </w:r>
      <w:r w:rsidRPr="00997B2F">
        <w:rPr>
          <w:rFonts w:ascii="Times New Roman" w:eastAsia="Arial" w:hAnsi="Times New Roman" w:cs="Times New Roman"/>
          <w:b/>
          <w:bCs/>
          <w:kern w:val="0"/>
          <w:sz w:val="22"/>
          <w:szCs w:val="22"/>
          <w14:ligatures w14:val="none"/>
        </w:rPr>
        <w:t xml:space="preserve">Sutartis </w:t>
      </w:r>
      <w:r w:rsidRPr="00997B2F">
        <w:rPr>
          <w:rFonts w:ascii="Times New Roman" w:eastAsia="Arial" w:hAnsi="Times New Roman" w:cs="Times New Roman"/>
          <w:kern w:val="0"/>
          <w:sz w:val="22"/>
          <w:szCs w:val="22"/>
          <w14:ligatures w14:val="none"/>
        </w:rPr>
        <w:t>– Paslaugų pirkimo–pardavimo sutartis, kurią sudaro Sutarties sąlygos, Specialiosiose sąlygose išvardyti priedai ir Susitarimai;</w:t>
      </w:r>
    </w:p>
    <w:p w14:paraId="3BB5292E"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 xml:space="preserve">1.1.1.13. </w:t>
      </w:r>
      <w:r w:rsidRPr="00997B2F">
        <w:rPr>
          <w:rFonts w:ascii="Times New Roman" w:eastAsia="Arial" w:hAnsi="Times New Roman" w:cs="Times New Roman"/>
          <w:kern w:val="0"/>
          <w:sz w:val="22"/>
          <w:szCs w:val="22"/>
          <w14:ligatures w14:val="none"/>
        </w:rPr>
        <w:tab/>
      </w:r>
      <w:r w:rsidRPr="00997B2F">
        <w:rPr>
          <w:rFonts w:ascii="Times New Roman" w:eastAsia="Arial" w:hAnsi="Times New Roman" w:cs="Times New Roman"/>
          <w:b/>
          <w:bCs/>
          <w:kern w:val="0"/>
          <w:sz w:val="22"/>
          <w:szCs w:val="22"/>
          <w14:ligatures w14:val="none"/>
        </w:rPr>
        <w:t>Šalis</w:t>
      </w:r>
      <w:r w:rsidRPr="00997B2F">
        <w:rPr>
          <w:rFonts w:ascii="Times New Roman" w:eastAsia="Arial" w:hAnsi="Times New Roman" w:cs="Times New Roman"/>
          <w:kern w:val="0"/>
          <w:sz w:val="22"/>
          <w:szCs w:val="22"/>
          <w14:ligatures w14:val="none"/>
        </w:rPr>
        <w:t xml:space="preserve"> – Pirkėjas arba Tiekėjas, kiekvienas atskirai, priklausomai nuo konteksto;</w:t>
      </w:r>
    </w:p>
    <w:p w14:paraId="2FF98C06"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 xml:space="preserve">1.1.1.14. </w:t>
      </w:r>
      <w:r w:rsidRPr="00997B2F">
        <w:rPr>
          <w:rFonts w:ascii="Times New Roman" w:eastAsia="Arial" w:hAnsi="Times New Roman" w:cs="Times New Roman"/>
          <w:kern w:val="0"/>
          <w:sz w:val="22"/>
          <w:szCs w:val="22"/>
          <w14:ligatures w14:val="none"/>
        </w:rPr>
        <w:tab/>
      </w:r>
      <w:r w:rsidRPr="00997B2F">
        <w:rPr>
          <w:rFonts w:ascii="Times New Roman" w:eastAsia="Arial" w:hAnsi="Times New Roman" w:cs="Times New Roman"/>
          <w:b/>
          <w:bCs/>
          <w:kern w:val="0"/>
          <w:sz w:val="22"/>
          <w:szCs w:val="22"/>
          <w14:ligatures w14:val="none"/>
        </w:rPr>
        <w:t>Šalys</w:t>
      </w:r>
      <w:r w:rsidRPr="00997B2F">
        <w:rPr>
          <w:rFonts w:ascii="Times New Roman" w:eastAsia="Arial" w:hAnsi="Times New Roman" w:cs="Times New Roman"/>
          <w:kern w:val="0"/>
          <w:sz w:val="22"/>
          <w:szCs w:val="22"/>
          <w14:ligatures w14:val="none"/>
        </w:rPr>
        <w:t xml:space="preserve"> – Pirkėjas ir Tiekėjas kartu;</w:t>
      </w:r>
    </w:p>
    <w:p w14:paraId="137D9282"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1.1.1.15.</w:t>
      </w:r>
      <w:r w:rsidRPr="00997B2F">
        <w:rPr>
          <w:rFonts w:ascii="Times New Roman" w:eastAsia="Times New Roman" w:hAnsi="Times New Roman" w:cs="Times New Roman"/>
          <w:kern w:val="0"/>
          <w:sz w:val="22"/>
          <w:szCs w:val="22"/>
          <w14:ligatures w14:val="none"/>
        </w:rPr>
        <w:tab/>
        <w:t xml:space="preserve"> </w:t>
      </w:r>
      <w:r w:rsidRPr="00997B2F">
        <w:rPr>
          <w:rFonts w:ascii="Times New Roman" w:eastAsia="Arial" w:hAnsi="Times New Roman" w:cs="Times New Roman"/>
          <w:b/>
          <w:kern w:val="0"/>
          <w:sz w:val="22"/>
          <w:szCs w:val="22"/>
          <w14:ligatures w14:val="none"/>
        </w:rPr>
        <w:t>Tiekėjas</w:t>
      </w:r>
      <w:r w:rsidRPr="00997B2F">
        <w:rPr>
          <w:rFonts w:ascii="Times New Roman" w:eastAsia="Arial" w:hAnsi="Times New Roman" w:cs="Times New Roman"/>
          <w:kern w:val="0"/>
          <w:sz w:val="22"/>
          <w:szCs w:val="22"/>
          <w14:ligatures w14:val="none"/>
        </w:rPr>
        <w:t xml:space="preserve"> – asmuo, kuris Specialiosiose sąlygose yra įvardytas kaip Tiekėjas, </w:t>
      </w:r>
      <w:r w:rsidRPr="00997B2F">
        <w:rPr>
          <w:rFonts w:ascii="Times New Roman" w:eastAsia="Times New Roman" w:hAnsi="Times New Roman" w:cs="Times New Roman"/>
          <w:kern w:val="0"/>
          <w:sz w:val="22"/>
          <w:szCs w:val="22"/>
          <w14:ligatures w14:val="none"/>
        </w:rPr>
        <w:t xml:space="preserve">teikiantis Specialiosiose sąlygose nurodytas </w:t>
      </w:r>
      <w:r w:rsidRPr="00997B2F">
        <w:rPr>
          <w:rFonts w:ascii="Times New Roman" w:eastAsia="Arial" w:hAnsi="Times New Roman" w:cs="Times New Roman"/>
          <w:kern w:val="0"/>
          <w:sz w:val="22"/>
          <w:szCs w:val="22"/>
          <w14:ligatures w14:val="none"/>
        </w:rPr>
        <w:t>Paslaugas</w:t>
      </w:r>
      <w:r w:rsidRPr="00997B2F">
        <w:rPr>
          <w:rFonts w:ascii="Times New Roman" w:eastAsia="Times New Roman" w:hAnsi="Times New Roman" w:cs="Times New Roman"/>
          <w:kern w:val="0"/>
          <w:sz w:val="22"/>
          <w:szCs w:val="22"/>
          <w14:ligatures w14:val="none"/>
        </w:rPr>
        <w:t>;</w:t>
      </w:r>
    </w:p>
    <w:p w14:paraId="536A2DE9"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 xml:space="preserve">1.1.1.16. </w:t>
      </w:r>
      <w:r w:rsidRPr="00997B2F">
        <w:rPr>
          <w:rFonts w:ascii="Times New Roman" w:eastAsia="Times New Roman" w:hAnsi="Times New Roman" w:cs="Times New Roman"/>
          <w:b/>
          <w:bCs/>
          <w:kern w:val="0"/>
          <w:sz w:val="22"/>
          <w:szCs w:val="22"/>
          <w14:ligatures w14:val="none"/>
        </w:rPr>
        <w:t xml:space="preserve">Užsakymas </w:t>
      </w:r>
      <w:r w:rsidRPr="00997B2F">
        <w:rPr>
          <w:rFonts w:ascii="Times New Roman" w:eastAsia="Times New Roman" w:hAnsi="Times New Roman" w:cs="Times New Roman"/>
          <w:kern w:val="0"/>
          <w:sz w:val="22"/>
          <w:szCs w:val="22"/>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B7035B0"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14:ligatures w14:val="none"/>
        </w:rPr>
      </w:pPr>
      <w:r w:rsidRPr="00997B2F">
        <w:rPr>
          <w:rFonts w:ascii="Times New Roman" w:eastAsia="Arial" w:hAnsi="Times New Roman" w:cs="Times New Roman"/>
          <w:kern w:val="0"/>
          <w:sz w:val="22"/>
          <w:szCs w:val="22"/>
          <w14:ligatures w14:val="none"/>
        </w:rPr>
        <w:t>1.1.1.17.</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 xml:space="preserve"> </w:t>
      </w:r>
      <w:r w:rsidRPr="00997B2F">
        <w:rPr>
          <w:rFonts w:ascii="Times New Roman" w:eastAsia="Arial" w:hAnsi="Times New Roman" w:cs="Times New Roman"/>
          <w:b/>
          <w:bCs/>
          <w:kern w:val="0"/>
          <w:sz w:val="22"/>
          <w:szCs w:val="22"/>
          <w14:ligatures w14:val="none"/>
        </w:rPr>
        <w:t xml:space="preserve">VPĮ </w:t>
      </w:r>
      <w:r w:rsidRPr="00997B2F">
        <w:rPr>
          <w:rFonts w:ascii="Times New Roman" w:eastAsia="Arial" w:hAnsi="Times New Roman" w:cs="Times New Roman"/>
          <w:kern w:val="0"/>
          <w:sz w:val="22"/>
          <w:szCs w:val="22"/>
          <w14:ligatures w14:val="none"/>
        </w:rPr>
        <w:t>– Lietuvos Respublikos viešųjų pirkimų įstatymas.</w:t>
      </w:r>
    </w:p>
    <w:p w14:paraId="0AC865F3"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1.1.1.18.</w:t>
      </w:r>
      <w:r w:rsidRPr="00997B2F">
        <w:rPr>
          <w:rFonts w:ascii="Times New Roman" w:eastAsia="Arial" w:hAnsi="Times New Roman" w:cs="Times New Roman"/>
          <w:kern w:val="0"/>
          <w:sz w:val="22"/>
          <w:szCs w:val="22"/>
          <w14:ligatures w14:val="none"/>
        </w:rPr>
        <w:tab/>
        <w:t xml:space="preserve"> Kitų Sutartyje didžiąja raide rašomų sąvokų reikšmės yra nurodytos Sutarties tekste.</w:t>
      </w:r>
    </w:p>
    <w:p w14:paraId="44FBD9EB" w14:textId="77777777" w:rsidR="00997B2F" w:rsidRPr="00997B2F" w:rsidRDefault="00997B2F" w:rsidP="00997B2F">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1.1.2.</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 xml:space="preserve">Sutartyje neapibrėžtos sąvokos suprantamos ir aiškinamos taip, kaip jas apibrėžia VPĮ ir kiti </w:t>
      </w:r>
      <w:r w:rsidRPr="00997B2F">
        <w:rPr>
          <w:rFonts w:ascii="Times New Roman" w:eastAsia="Times New Roman" w:hAnsi="Times New Roman" w:cs="Times New Roman"/>
          <w:kern w:val="0"/>
          <w:sz w:val="22"/>
          <w:szCs w:val="22"/>
          <w14:ligatures w14:val="none"/>
        </w:rPr>
        <w:t>įstatymai bei teisės aktai</w:t>
      </w:r>
      <w:r w:rsidRPr="00997B2F">
        <w:rPr>
          <w:rFonts w:ascii="Times New Roman" w:eastAsia="Arial" w:hAnsi="Times New Roman" w:cs="Times New Roman"/>
          <w:kern w:val="0"/>
          <w:sz w:val="22"/>
          <w:szCs w:val="22"/>
          <w14:ligatures w14:val="none"/>
        </w:rPr>
        <w:t>, galiojantys Sutarties sudarymo ir vykdymo metu.</w:t>
      </w:r>
    </w:p>
    <w:p w14:paraId="0CE3E085" w14:textId="77777777" w:rsidR="00997B2F" w:rsidRPr="00997B2F" w:rsidRDefault="00997B2F" w:rsidP="00997B2F">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lastRenderedPageBreak/>
        <w:t>1.1.3.</w:t>
      </w:r>
      <w:r w:rsidRPr="00997B2F">
        <w:rPr>
          <w:rFonts w:ascii="Times New Roman" w:eastAsia="Arial" w:hAnsi="Times New Roman" w:cs="Times New Roman"/>
          <w:kern w:val="0"/>
          <w:sz w:val="22"/>
          <w:szCs w:val="22"/>
          <w14:ligatures w14:val="none"/>
        </w:rPr>
        <w:tab/>
        <w:t>Kitos Sutartyje vartojamos sąvokos ir terminai turi bendrinę reikšmę arba artimiausią Sutarties pobūdžiui specialiąją reikšmę, jei Sutartyje nėra nustatyta ir paaiškinta kitokia jų reikšmė.</w:t>
      </w:r>
    </w:p>
    <w:p w14:paraId="1D29011F"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14:ligatures w14:val="none"/>
        </w:rPr>
      </w:pPr>
    </w:p>
    <w:p w14:paraId="491CBB95" w14:textId="77777777" w:rsidR="00997B2F" w:rsidRPr="00997B2F" w:rsidRDefault="00997B2F" w:rsidP="00997B2F">
      <w:pPr>
        <w:keepNext/>
        <w:keepLines/>
        <w:tabs>
          <w:tab w:val="left" w:pos="567"/>
        </w:tabs>
        <w:spacing w:after="0" w:line="276" w:lineRule="auto"/>
        <w:jc w:val="center"/>
        <w:rPr>
          <w:rFonts w:ascii="Times New Roman" w:eastAsia="Cambria" w:hAnsi="Times New Roman" w:cs="Times New Roman"/>
          <w:b/>
          <w:bCs/>
          <w:kern w:val="0"/>
          <w:sz w:val="22"/>
          <w:szCs w:val="22"/>
          <w14:ligatures w14:val="none"/>
          <w14:numSpacing w14:val="tabular"/>
        </w:rPr>
      </w:pPr>
      <w:r w:rsidRPr="00997B2F">
        <w:rPr>
          <w:rFonts w:ascii="Times New Roman" w:eastAsia="Cambria" w:hAnsi="Times New Roman" w:cs="Times New Roman"/>
          <w:b/>
          <w:bCs/>
          <w:kern w:val="0"/>
          <w:sz w:val="22"/>
          <w:szCs w:val="22"/>
          <w14:ligatures w14:val="none"/>
          <w14:numSpacing w14:val="tabular"/>
        </w:rPr>
        <w:t>1.2.</w:t>
      </w:r>
      <w:r w:rsidRPr="00997B2F">
        <w:rPr>
          <w:rFonts w:ascii="Times New Roman" w:eastAsia="Cambria" w:hAnsi="Times New Roman" w:cs="Times New Roman"/>
          <w:b/>
          <w:bCs/>
          <w:kern w:val="0"/>
          <w:sz w:val="22"/>
          <w:szCs w:val="22"/>
          <w14:ligatures w14:val="none"/>
          <w14:numSpacing w14:val="tabular"/>
        </w:rPr>
        <w:tab/>
        <w:t>Sutarties aiškinimas</w:t>
      </w:r>
    </w:p>
    <w:p w14:paraId="6E551B3E"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1.2.1.</w:t>
      </w:r>
      <w:r w:rsidRPr="00997B2F">
        <w:rPr>
          <w:rFonts w:ascii="Times New Roman" w:eastAsia="Arial" w:hAnsi="Times New Roman" w:cs="Times New Roman"/>
          <w:kern w:val="0"/>
          <w:sz w:val="22"/>
          <w:szCs w:val="22"/>
          <w14:ligatures w14:val="none"/>
        </w:rPr>
        <w:tab/>
        <w:t>Sutartis yra sudaryta ir turi būti aiškinama pagal Lietuvos Respublikos teisės aktus.</w:t>
      </w:r>
    </w:p>
    <w:p w14:paraId="52030ABD"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1.2.2.</w:t>
      </w:r>
      <w:r w:rsidRPr="00997B2F">
        <w:rPr>
          <w:rFonts w:ascii="Times New Roman" w:eastAsia="Arial" w:hAnsi="Times New Roman" w:cs="Times New Roman"/>
          <w:kern w:val="0"/>
          <w:sz w:val="22"/>
          <w:szCs w:val="22"/>
          <w14:ligatures w14:val="none"/>
        </w:rPr>
        <w:tab/>
        <w:t>Jei Bendrosios sąlygos ir (ar) Specialiosios sąlygos prieštarauja VPĮ ir kitų teisės aktų reikalavimams, taikomos VPĮ ir kitų teisės aktų nuostatos.</w:t>
      </w:r>
    </w:p>
    <w:p w14:paraId="59BFE02E"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1.2.3.</w:t>
      </w:r>
      <w:r w:rsidRPr="00997B2F">
        <w:rPr>
          <w:rFonts w:ascii="Times New Roman" w:eastAsia="Arial" w:hAnsi="Times New Roman" w:cs="Times New Roman"/>
          <w:kern w:val="0"/>
          <w:sz w:val="22"/>
          <w:szCs w:val="22"/>
          <w14:ligatures w14:val="none"/>
        </w:rPr>
        <w:tab/>
        <w:t>Diena Sutartyje reiškia kalendorinę dieną.</w:t>
      </w:r>
    </w:p>
    <w:p w14:paraId="310837A7"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1.2.4.</w:t>
      </w:r>
      <w:r w:rsidRPr="00997B2F">
        <w:rPr>
          <w:rFonts w:ascii="Times New Roman" w:eastAsia="Arial" w:hAnsi="Times New Roman" w:cs="Times New Roman"/>
          <w:kern w:val="0"/>
          <w:sz w:val="22"/>
          <w:szCs w:val="22"/>
          <w14:ligatures w14:val="none"/>
        </w:rPr>
        <w:tab/>
        <w:t>Darbo diena Sutartyje reiškia bet kurią dieną, išskyrus šeštadienį, sekmadienį ir švenčių dienas Lietuvoje, nurodytas Lietuvos Respublikos darbo kodekse.</w:t>
      </w:r>
    </w:p>
    <w:p w14:paraId="234BCD93"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1.2.5.</w:t>
      </w:r>
      <w:r w:rsidRPr="00997B2F">
        <w:rPr>
          <w:rFonts w:ascii="Times New Roman" w:eastAsia="Arial" w:hAnsi="Times New Roman" w:cs="Times New Roman"/>
          <w:kern w:val="0"/>
          <w:sz w:val="22"/>
          <w:szCs w:val="22"/>
          <w14:ligatures w14:val="none"/>
        </w:rPr>
        <w:tab/>
        <w:t>Terminai pagal Sutartį yra skaičiuojami metais, mėnesiais, savaitėmis, darbo dienomis, kalendorinėmis dienomis, valandomis ir minutėmis.</w:t>
      </w:r>
    </w:p>
    <w:p w14:paraId="2E1A33F4"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1.2.6.</w:t>
      </w:r>
      <w:r w:rsidRPr="00997B2F">
        <w:rPr>
          <w:rFonts w:ascii="Times New Roman" w:eastAsia="Arial" w:hAnsi="Times New Roman" w:cs="Times New Roman"/>
          <w:kern w:val="0"/>
          <w:sz w:val="22"/>
          <w:szCs w:val="22"/>
          <w14:ligatures w14:val="none"/>
        </w:rPr>
        <w:tab/>
        <w:t>Kvalifikacija, rėmimasis kitų ūkio subjektų pajėgumais, Paslaugų apimtis, peržiūra suprantami taip, kaip nustatyta VPĮ bei jį įgyvendinančiuose teisės aktuose.</w:t>
      </w:r>
    </w:p>
    <w:p w14:paraId="3E47F048"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1.2.7.</w:t>
      </w:r>
      <w:r w:rsidRPr="00997B2F">
        <w:rPr>
          <w:rFonts w:ascii="Times New Roman" w:eastAsia="Arial" w:hAnsi="Times New Roman" w:cs="Times New Roman"/>
          <w:kern w:val="0"/>
          <w:sz w:val="22"/>
          <w:szCs w:val="22"/>
          <w14:ligatures w14:val="none"/>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8D9CF6C"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1.2.8.</w:t>
      </w:r>
      <w:r w:rsidRPr="00997B2F">
        <w:rPr>
          <w:rFonts w:ascii="Times New Roman" w:eastAsia="Arial" w:hAnsi="Times New Roman" w:cs="Times New Roman"/>
          <w:kern w:val="0"/>
          <w:sz w:val="22"/>
          <w:szCs w:val="22"/>
          <w14:ligatures w14:val="none"/>
        </w:rPr>
        <w:tab/>
        <w:t>Informuoti, pranešti, įspėti arba atsakyti reiškia pateikti informaciją, pranešimą, įspėjimą arba atsakymą Bendrosiose ir (ar) Specialiosiose sąlygose nustatyta tvarka.</w:t>
      </w:r>
    </w:p>
    <w:p w14:paraId="06F75734"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1.2.9.</w:t>
      </w:r>
      <w:r w:rsidRPr="00997B2F">
        <w:rPr>
          <w:rFonts w:ascii="Times New Roman" w:eastAsia="Arial" w:hAnsi="Times New Roman" w:cs="Times New Roman"/>
          <w:kern w:val="0"/>
          <w:sz w:val="22"/>
          <w:szCs w:val="22"/>
          <w14:ligatures w14:val="none"/>
        </w:rPr>
        <w:tab/>
        <w:t>Patvirtinti reiškia pateikti patvirtinimą raštu arba pasirašyti dokumentą be išlygų ar su išlygomis, išskyrus atvejus, kai asmuo, pasirašydamas dokumentą, nurodo, jog atsisako jį patvirtinti.</w:t>
      </w:r>
    </w:p>
    <w:p w14:paraId="59D907C2"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1.2.10.</w:t>
      </w:r>
      <w:r w:rsidRPr="00997B2F">
        <w:rPr>
          <w:rFonts w:ascii="Times New Roman" w:eastAsia="Arial" w:hAnsi="Times New Roman" w:cs="Times New Roman"/>
          <w:kern w:val="0"/>
          <w:sz w:val="22"/>
          <w:szCs w:val="22"/>
          <w14:ligatures w14:val="none"/>
        </w:rPr>
        <w:tab/>
      </w:r>
      <w:r w:rsidRPr="00997B2F">
        <w:rPr>
          <w:rFonts w:ascii="Times New Roman" w:eastAsia="Arial" w:hAnsi="Times New Roman" w:cs="Times New Roman"/>
          <w:kern w:val="0"/>
          <w:sz w:val="22"/>
          <w:szCs w:val="22"/>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0B7B35"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1.2.11.</w:t>
      </w:r>
      <w:r w:rsidRPr="00997B2F">
        <w:rPr>
          <w:rFonts w:ascii="Times New Roman" w:eastAsia="Arial" w:hAnsi="Times New Roman" w:cs="Times New Roman"/>
          <w:kern w:val="0"/>
          <w:sz w:val="22"/>
          <w:szCs w:val="22"/>
          <w14:ligatures w14:val="none"/>
        </w:rPr>
        <w:tab/>
      </w:r>
      <w:r w:rsidRPr="00997B2F">
        <w:rPr>
          <w:rFonts w:ascii="Times New Roman" w:eastAsia="Arial" w:hAnsi="Times New Roman" w:cs="Times New Roman"/>
          <w:kern w:val="0"/>
          <w:sz w:val="22"/>
          <w:szCs w:val="22"/>
          <w:shd w:val="clear" w:color="auto" w:fill="FFFFFF"/>
          <w14:ligatures w14:val="none"/>
        </w:rPr>
        <w:t>Jeigu Sutartyje nurodyta reikšmė skaičiais ir žodžiais skiriasi, vadovaujamasi žodžiais nurodyta reikšme.</w:t>
      </w:r>
    </w:p>
    <w:p w14:paraId="3182A960"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1.2.12.</w:t>
      </w:r>
      <w:r w:rsidRPr="00997B2F">
        <w:rPr>
          <w:rFonts w:ascii="Times New Roman" w:eastAsia="Arial" w:hAnsi="Times New Roman" w:cs="Times New Roman"/>
          <w:kern w:val="0"/>
          <w:sz w:val="22"/>
          <w:szCs w:val="22"/>
          <w14:ligatures w14:val="none"/>
        </w:rPr>
        <w:tab/>
      </w:r>
      <w:r w:rsidRPr="00997B2F">
        <w:rPr>
          <w:rFonts w:ascii="Times New Roman" w:eastAsia="Arial" w:hAnsi="Times New Roman" w:cs="Times New Roman"/>
          <w:kern w:val="0"/>
          <w:sz w:val="22"/>
          <w:szCs w:val="22"/>
          <w:shd w:val="clear" w:color="auto" w:fill="FFFFFF"/>
          <w14:ligatures w14:val="none"/>
        </w:rPr>
        <w:t>Jei pateikiamos nuorodos į teisės aktus, turi būti taikomos aktualios teisės aktų redakcijos, jeigu nenurodyta kitaip.</w:t>
      </w:r>
    </w:p>
    <w:p w14:paraId="7CA88AEF"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2"/>
          <w:szCs w:val="22"/>
          <w14:ligatures w14:val="none"/>
        </w:rPr>
      </w:pPr>
      <w:r w:rsidRPr="00997B2F">
        <w:rPr>
          <w:rFonts w:ascii="Times New Roman" w:eastAsia="Arial" w:hAnsi="Times New Roman" w:cs="Times New Roman"/>
          <w:b/>
          <w:kern w:val="0"/>
          <w:sz w:val="22"/>
          <w:szCs w:val="22"/>
          <w14:ligatures w14:val="none"/>
        </w:rPr>
        <w:t>1.3.</w:t>
      </w:r>
      <w:r w:rsidRPr="00997B2F">
        <w:rPr>
          <w:rFonts w:ascii="Times New Roman" w:eastAsia="Arial" w:hAnsi="Times New Roman" w:cs="Times New Roman"/>
          <w:b/>
          <w:kern w:val="0"/>
          <w:sz w:val="22"/>
          <w:szCs w:val="22"/>
          <w14:ligatures w14:val="none"/>
        </w:rPr>
        <w:tab/>
        <w:t>Dokumentų viršenybė</w:t>
      </w:r>
    </w:p>
    <w:p w14:paraId="68E6E277"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14:ligatures w14:val="none"/>
        </w:rPr>
        <w:t>1.3.1.</w:t>
      </w:r>
      <w:r w:rsidRPr="00997B2F">
        <w:rPr>
          <w:rFonts w:ascii="Times New Roman" w:eastAsia="Cambria" w:hAnsi="Times New Roman" w:cs="Times New Roman"/>
          <w:kern w:val="0"/>
          <w:sz w:val="22"/>
          <w:szCs w:val="22"/>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7C8AE1F1" w14:textId="77777777" w:rsidR="00997B2F" w:rsidRPr="00997B2F" w:rsidRDefault="00997B2F" w:rsidP="00997B2F">
      <w:pPr>
        <w:tabs>
          <w:tab w:val="left" w:pos="709"/>
        </w:tabs>
        <w:spacing w:after="0" w:line="276" w:lineRule="auto"/>
        <w:jc w:val="both"/>
        <w:outlineLvl w:val="2"/>
        <w:rPr>
          <w:rFonts w:ascii="Times New Roman" w:eastAsia="Trebuchet MS" w:hAnsi="Times New Roman" w:cs="Times New Roman"/>
          <w:bCs/>
          <w:kern w:val="0"/>
          <w:sz w:val="22"/>
          <w:szCs w:val="22"/>
          <w14:ligatures w14:val="none"/>
        </w:rPr>
      </w:pPr>
      <w:r w:rsidRPr="00997B2F">
        <w:rPr>
          <w:rFonts w:ascii="Times New Roman" w:eastAsia="Trebuchet MS" w:hAnsi="Times New Roman" w:cs="Times New Roman"/>
          <w:kern w:val="0"/>
          <w:sz w:val="22"/>
          <w:szCs w:val="22"/>
          <w14:ligatures w14:val="none"/>
        </w:rPr>
        <w:t xml:space="preserve">1.3.1.1. </w:t>
      </w:r>
      <w:r w:rsidRPr="00997B2F">
        <w:rPr>
          <w:rFonts w:ascii="Times New Roman" w:eastAsia="Trebuchet MS" w:hAnsi="Times New Roman" w:cs="Times New Roman"/>
          <w:bCs/>
          <w:kern w:val="0"/>
          <w:sz w:val="22"/>
          <w:szCs w:val="22"/>
          <w14:ligatures w14:val="none"/>
        </w:rPr>
        <w:t>Techninė specifikacija;</w:t>
      </w:r>
    </w:p>
    <w:p w14:paraId="770ADE46" w14:textId="77777777" w:rsidR="00997B2F" w:rsidRPr="00997B2F" w:rsidRDefault="00997B2F" w:rsidP="00997B2F">
      <w:pPr>
        <w:tabs>
          <w:tab w:val="left" w:pos="709"/>
        </w:tabs>
        <w:spacing w:after="0" w:line="276" w:lineRule="auto"/>
        <w:jc w:val="both"/>
        <w:outlineLvl w:val="2"/>
        <w:rPr>
          <w:rFonts w:ascii="Times New Roman" w:eastAsia="Trebuchet MS" w:hAnsi="Times New Roman" w:cs="Times New Roman"/>
          <w:bCs/>
          <w:kern w:val="0"/>
          <w:sz w:val="22"/>
          <w:szCs w:val="22"/>
          <w14:ligatures w14:val="none"/>
        </w:rPr>
      </w:pPr>
      <w:r w:rsidRPr="00997B2F">
        <w:rPr>
          <w:rFonts w:ascii="Times New Roman" w:eastAsia="Trebuchet MS" w:hAnsi="Times New Roman" w:cs="Times New Roman"/>
          <w:bCs/>
          <w:kern w:val="0"/>
          <w:sz w:val="22"/>
          <w:szCs w:val="22"/>
          <w14:ligatures w14:val="none"/>
        </w:rPr>
        <w:t>1.3.1.2. Specialiosios sąlygos;</w:t>
      </w:r>
    </w:p>
    <w:p w14:paraId="76FE09DB" w14:textId="77777777" w:rsidR="00997B2F" w:rsidRPr="00997B2F" w:rsidRDefault="00997B2F" w:rsidP="00997B2F">
      <w:pPr>
        <w:tabs>
          <w:tab w:val="left" w:pos="709"/>
        </w:tabs>
        <w:spacing w:after="0" w:line="276" w:lineRule="auto"/>
        <w:jc w:val="both"/>
        <w:outlineLvl w:val="2"/>
        <w:rPr>
          <w:rFonts w:ascii="Times New Roman" w:eastAsia="Trebuchet MS" w:hAnsi="Times New Roman" w:cs="Times New Roman"/>
          <w:bCs/>
          <w:kern w:val="0"/>
          <w:sz w:val="22"/>
          <w:szCs w:val="22"/>
          <w14:ligatures w14:val="none"/>
        </w:rPr>
      </w:pPr>
      <w:r w:rsidRPr="00997B2F">
        <w:rPr>
          <w:rFonts w:ascii="Times New Roman" w:eastAsia="Trebuchet MS" w:hAnsi="Times New Roman" w:cs="Times New Roman"/>
          <w:bCs/>
          <w:kern w:val="0"/>
          <w:sz w:val="22"/>
          <w:szCs w:val="22"/>
          <w14:ligatures w14:val="none"/>
        </w:rPr>
        <w:t>1.3.1.3. Bendrosios sąlygos;</w:t>
      </w:r>
    </w:p>
    <w:p w14:paraId="0ACCFC17" w14:textId="77777777" w:rsidR="00997B2F" w:rsidRPr="00997B2F" w:rsidRDefault="00997B2F" w:rsidP="00997B2F">
      <w:pPr>
        <w:tabs>
          <w:tab w:val="left" w:pos="709"/>
        </w:tabs>
        <w:spacing w:after="0" w:line="276" w:lineRule="auto"/>
        <w:jc w:val="both"/>
        <w:outlineLvl w:val="2"/>
        <w:rPr>
          <w:rFonts w:ascii="Times New Roman" w:eastAsia="Trebuchet MS" w:hAnsi="Times New Roman" w:cs="Times New Roman"/>
          <w:bCs/>
          <w:kern w:val="0"/>
          <w:sz w:val="22"/>
          <w:szCs w:val="22"/>
          <w14:ligatures w14:val="none"/>
        </w:rPr>
      </w:pPr>
      <w:r w:rsidRPr="00997B2F">
        <w:rPr>
          <w:rFonts w:ascii="Times New Roman" w:eastAsia="Trebuchet MS" w:hAnsi="Times New Roman" w:cs="Times New Roman"/>
          <w:bCs/>
          <w:kern w:val="0"/>
          <w:sz w:val="22"/>
          <w:szCs w:val="22"/>
          <w14:ligatures w14:val="none"/>
        </w:rPr>
        <w:t>1.3.1.4. Pirkimo dokumentai (išskyrus techninę specifikaciją);</w:t>
      </w:r>
    </w:p>
    <w:p w14:paraId="74EFB6A0" w14:textId="77777777" w:rsidR="00997B2F" w:rsidRPr="00997B2F" w:rsidRDefault="00997B2F" w:rsidP="00997B2F">
      <w:pPr>
        <w:tabs>
          <w:tab w:val="left" w:pos="709"/>
        </w:tabs>
        <w:spacing w:after="0" w:line="276" w:lineRule="auto"/>
        <w:jc w:val="both"/>
        <w:outlineLvl w:val="2"/>
        <w:rPr>
          <w:rFonts w:ascii="Times New Roman" w:eastAsia="Trebuchet MS" w:hAnsi="Times New Roman" w:cs="Times New Roman"/>
          <w:bCs/>
          <w:kern w:val="0"/>
          <w:sz w:val="22"/>
          <w:szCs w:val="22"/>
          <w14:ligatures w14:val="none"/>
        </w:rPr>
      </w:pPr>
      <w:r w:rsidRPr="00997B2F">
        <w:rPr>
          <w:rFonts w:ascii="Times New Roman" w:eastAsia="Trebuchet MS" w:hAnsi="Times New Roman" w:cs="Times New Roman"/>
          <w:bCs/>
          <w:kern w:val="0"/>
          <w:sz w:val="22"/>
          <w:szCs w:val="22"/>
          <w14:ligatures w14:val="none"/>
        </w:rPr>
        <w:t>1.3.1.5. Pasiūlymas;</w:t>
      </w:r>
    </w:p>
    <w:p w14:paraId="2B3E01C7" w14:textId="77777777" w:rsidR="00997B2F" w:rsidRPr="00997B2F" w:rsidRDefault="00997B2F" w:rsidP="00997B2F">
      <w:pPr>
        <w:tabs>
          <w:tab w:val="left" w:pos="709"/>
        </w:tabs>
        <w:spacing w:after="0" w:line="276" w:lineRule="auto"/>
        <w:jc w:val="both"/>
        <w:outlineLvl w:val="2"/>
        <w:rPr>
          <w:rFonts w:ascii="Times New Roman" w:eastAsia="Trebuchet MS" w:hAnsi="Times New Roman" w:cs="Times New Roman"/>
          <w:bCs/>
          <w:kern w:val="0"/>
          <w:sz w:val="22"/>
          <w:szCs w:val="22"/>
          <w14:ligatures w14:val="none"/>
        </w:rPr>
      </w:pPr>
      <w:r w:rsidRPr="00997B2F">
        <w:rPr>
          <w:rFonts w:ascii="Times New Roman" w:eastAsia="Trebuchet MS" w:hAnsi="Times New Roman" w:cs="Times New Roman"/>
          <w:bCs/>
          <w:kern w:val="0"/>
          <w:sz w:val="22"/>
          <w:szCs w:val="22"/>
          <w14:ligatures w14:val="none"/>
        </w:rPr>
        <w:t>1.3.1.6. Kiti Specialiosiose sąlygose išvardinti priedai.</w:t>
      </w:r>
    </w:p>
    <w:p w14:paraId="04D6E745"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14:ligatures w14:val="none"/>
        </w:rPr>
        <w:t>1.3.2.</w:t>
      </w:r>
      <w:r w:rsidRPr="00997B2F">
        <w:rPr>
          <w:rFonts w:ascii="Times New Roman" w:eastAsia="Cambria" w:hAnsi="Times New Roman" w:cs="Times New Roman"/>
          <w:kern w:val="0"/>
          <w:sz w:val="22"/>
          <w:szCs w:val="22"/>
          <w14:ligatures w14:val="none"/>
        </w:rPr>
        <w:tab/>
        <w:t xml:space="preserve"> Tuo atveju, kai Šalių Susitarimu yra keičiamos Sutarties sąlygos, naujai sutartos Sutarties sąlygos turi viršenybę prieš pakeistąsias.</w:t>
      </w:r>
    </w:p>
    <w:p w14:paraId="4372E97B"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14:ligatures w14:val="none"/>
        </w:rPr>
        <w:t>1.3.3.</w:t>
      </w:r>
      <w:r w:rsidRPr="00997B2F">
        <w:rPr>
          <w:rFonts w:ascii="Times New Roman" w:eastAsia="Times New Roman" w:hAnsi="Times New Roman" w:cs="Times New Roman"/>
          <w:kern w:val="0"/>
          <w:sz w:val="22"/>
          <w:szCs w:val="22"/>
          <w14:ligatures w14:val="none"/>
        </w:rPr>
        <w:tab/>
      </w:r>
      <w:r w:rsidRPr="00997B2F">
        <w:rPr>
          <w:rFonts w:ascii="Times New Roman" w:eastAsia="Cambria" w:hAnsi="Times New Roman" w:cs="Times New Roman"/>
          <w:kern w:val="0"/>
          <w:sz w:val="22"/>
          <w:szCs w:val="22"/>
          <w14:ligatures w14:val="none"/>
        </w:rPr>
        <w:t>Jeigu Šalys sudaro Susitarimą dėl Sutarties sąlygų arba priedo papildymo nauja sąlyga, neatitikimo ar neaiškumo atveju tokia sąlyga turi viršenybę atitinkamai kitų Sutarties sąlygų arba kitų to priedo sąlygų atžvilgiu.</w:t>
      </w:r>
    </w:p>
    <w:p w14:paraId="2A73DBFE"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1.3.4.</w:t>
      </w:r>
      <w:r w:rsidRPr="00997B2F">
        <w:rPr>
          <w:rFonts w:ascii="Times New Roman" w:eastAsia="Arial" w:hAnsi="Times New Roman" w:cs="Times New Roman"/>
          <w:kern w:val="0"/>
          <w:sz w:val="22"/>
          <w:szCs w:val="22"/>
          <w14:ligatures w14:val="none"/>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97B2F">
        <w:rPr>
          <w:rFonts w:ascii="Times New Roman" w:eastAsia="Arial" w:hAnsi="Times New Roman" w:cs="Times New Roman"/>
          <w:kern w:val="0"/>
          <w:sz w:val="22"/>
          <w:szCs w:val="22"/>
          <w:vertAlign w:val="superscript"/>
          <w14:ligatures w14:val="none"/>
        </w:rPr>
        <w:t>1</w:t>
      </w:r>
      <w:r w:rsidRPr="00997B2F">
        <w:rPr>
          <w:rFonts w:ascii="Times New Roman" w:eastAsia="Arial" w:hAnsi="Times New Roman" w:cs="Times New Roman"/>
          <w:kern w:val="0"/>
          <w:sz w:val="22"/>
          <w:szCs w:val="22"/>
          <w14:ligatures w14:val="none"/>
        </w:rPr>
        <w:t>).</w:t>
      </w:r>
    </w:p>
    <w:p w14:paraId="39CB5D9D"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14:ligatures w14:val="none"/>
        </w:rPr>
      </w:pPr>
    </w:p>
    <w:p w14:paraId="49D32EAB" w14:textId="77777777" w:rsidR="00997B2F" w:rsidRPr="00997B2F" w:rsidRDefault="00997B2F" w:rsidP="00997B2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2"/>
          <w:szCs w:val="22"/>
          <w14:ligatures w14:val="none"/>
        </w:rPr>
      </w:pPr>
      <w:r w:rsidRPr="00997B2F">
        <w:rPr>
          <w:rFonts w:ascii="Times New Roman" w:eastAsia="Arial" w:hAnsi="Times New Roman" w:cs="Times New Roman"/>
          <w:b/>
          <w:caps/>
          <w:kern w:val="0"/>
          <w:sz w:val="22"/>
          <w:szCs w:val="22"/>
          <w14:ligatures w14:val="none"/>
        </w:rPr>
        <w:t>2.</w:t>
      </w:r>
      <w:r w:rsidRPr="00997B2F">
        <w:rPr>
          <w:rFonts w:ascii="Times New Roman" w:eastAsia="Arial" w:hAnsi="Times New Roman" w:cs="Times New Roman"/>
          <w:b/>
          <w:caps/>
          <w:kern w:val="0"/>
          <w:sz w:val="22"/>
          <w:szCs w:val="22"/>
          <w14:ligatures w14:val="none"/>
        </w:rPr>
        <w:tab/>
        <w:t>Sutarties dalykas</w:t>
      </w:r>
    </w:p>
    <w:p w14:paraId="45B23FC5" w14:textId="77777777" w:rsidR="00997B2F" w:rsidRPr="00997B2F" w:rsidRDefault="00997B2F" w:rsidP="00997B2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both"/>
        <w:rPr>
          <w:rFonts w:ascii="Times New Roman" w:eastAsia="Arial" w:hAnsi="Times New Roman" w:cs="Times New Roman"/>
          <w:b/>
          <w:caps/>
          <w:kern w:val="0"/>
          <w:sz w:val="22"/>
          <w:szCs w:val="22"/>
          <w14:ligatures w14:val="none"/>
        </w:rPr>
      </w:pPr>
    </w:p>
    <w:p w14:paraId="624546C0" w14:textId="77777777" w:rsidR="00997B2F" w:rsidRPr="00997B2F" w:rsidRDefault="00997B2F" w:rsidP="00997B2F">
      <w:pPr>
        <w:widowControl w:val="0"/>
        <w:tabs>
          <w:tab w:val="left" w:pos="426"/>
          <w:tab w:val="left" w:pos="567"/>
          <w:tab w:val="left" w:pos="851"/>
          <w:tab w:val="left" w:pos="992"/>
          <w:tab w:val="left" w:pos="1134"/>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14:ligatures w14:val="none"/>
        </w:rPr>
        <w:t>2.1.</w:t>
      </w:r>
      <w:r w:rsidRPr="00997B2F">
        <w:rPr>
          <w:rFonts w:ascii="Times New Roman" w:eastAsia="Cambria" w:hAnsi="Times New Roman" w:cs="Times New Roman"/>
          <w:kern w:val="0"/>
          <w:sz w:val="22"/>
          <w:szCs w:val="22"/>
          <w14:ligatures w14:val="none"/>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97B2F">
        <w:rPr>
          <w:rFonts w:ascii="Times New Roman" w:eastAsia="Arial" w:hAnsi="Times New Roman" w:cs="Times New Roman"/>
          <w:kern w:val="0"/>
          <w:sz w:val="22"/>
          <w:szCs w:val="22"/>
          <w14:ligatures w14:val="none"/>
        </w:rPr>
        <w:t>Paslaugas</w:t>
      </w:r>
      <w:r w:rsidRPr="00997B2F">
        <w:rPr>
          <w:rFonts w:ascii="Times New Roman" w:eastAsia="Cambria" w:hAnsi="Times New Roman" w:cs="Times New Roman"/>
          <w:kern w:val="0"/>
          <w:sz w:val="22"/>
          <w:szCs w:val="22"/>
          <w14:ligatures w14:val="none"/>
        </w:rPr>
        <w:t xml:space="preserve"> bei sumokėti Tiekėjui Sutartyje nurodytą kainą Sutartyje nustatytomis sąlygomis ir tvarka.</w:t>
      </w:r>
    </w:p>
    <w:p w14:paraId="16B819F4" w14:textId="77777777" w:rsidR="00997B2F" w:rsidRPr="00997B2F" w:rsidRDefault="00997B2F" w:rsidP="00997B2F">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2.2.</w:t>
      </w:r>
      <w:r w:rsidRPr="00997B2F">
        <w:rPr>
          <w:rFonts w:ascii="Times New Roman" w:eastAsia="Arial" w:hAnsi="Times New Roman" w:cs="Times New Roman"/>
          <w:kern w:val="0"/>
          <w:sz w:val="22"/>
          <w:szCs w:val="22"/>
          <w14:ligatures w14:val="none"/>
        </w:rPr>
        <w:tab/>
        <w:t xml:space="preserve">Šalys, vykdydamos Sutartį, įsipareigoja laikytis visų Sutarties vykdymui taikytinų </w:t>
      </w:r>
      <w:r w:rsidRPr="00997B2F">
        <w:rPr>
          <w:rFonts w:ascii="Times New Roman" w:eastAsia="Times New Roman" w:hAnsi="Times New Roman" w:cs="Times New Roman"/>
          <w:kern w:val="0"/>
          <w:sz w:val="22"/>
          <w:szCs w:val="22"/>
          <w14:ligatures w14:val="none"/>
        </w:rPr>
        <w:t>įstatymų bei kitų teisės aktų</w:t>
      </w:r>
      <w:r w:rsidRPr="00997B2F">
        <w:rPr>
          <w:rFonts w:ascii="Times New Roman" w:eastAsia="Arial" w:hAnsi="Times New Roman" w:cs="Times New Roman"/>
          <w:kern w:val="0"/>
          <w:sz w:val="22"/>
          <w:szCs w:val="22"/>
          <w14:ligatures w14:val="none"/>
        </w:rPr>
        <w:t xml:space="preserve"> </w:t>
      </w:r>
      <w:r w:rsidRPr="00997B2F">
        <w:rPr>
          <w:rFonts w:ascii="Times New Roman" w:eastAsia="Arial" w:hAnsi="Times New Roman" w:cs="Times New Roman"/>
          <w:kern w:val="0"/>
          <w:sz w:val="22"/>
          <w:szCs w:val="22"/>
          <w14:ligatures w14:val="none"/>
        </w:rPr>
        <w:lastRenderedPageBreak/>
        <w:t>reikalavimų. Šalis turi teisę reikalauti, kad kita Šalis įvykdytų visus</w:t>
      </w:r>
      <w:r w:rsidRPr="00997B2F">
        <w:rPr>
          <w:rFonts w:ascii="Times New Roman" w:eastAsia="Times New Roman" w:hAnsi="Times New Roman" w:cs="Times New Roman"/>
          <w:kern w:val="0"/>
          <w:sz w:val="22"/>
          <w:szCs w:val="22"/>
          <w14:ligatures w14:val="none"/>
        </w:rPr>
        <w:t xml:space="preserve"> įstatymų bei kitų teisės aktų</w:t>
      </w:r>
      <w:r w:rsidRPr="00997B2F">
        <w:rPr>
          <w:rFonts w:ascii="Times New Roman" w:eastAsia="Arial" w:hAnsi="Times New Roman" w:cs="Times New Roman"/>
          <w:kern w:val="0"/>
          <w:sz w:val="22"/>
          <w:szCs w:val="22"/>
          <w14:ligatures w14:val="none"/>
        </w:rPr>
        <w:t xml:space="preserve"> reikalavimus, taikomus Sutarties vykdymui. Nė viena iš Sutarties sąlygų nereiškia ir negali būti aiškinama kaip Pirkėjo atsisakymas </w:t>
      </w:r>
      <w:r w:rsidRPr="00997B2F">
        <w:rPr>
          <w:rFonts w:ascii="Times New Roman" w:eastAsia="Times New Roman" w:hAnsi="Times New Roman" w:cs="Times New Roman"/>
          <w:kern w:val="0"/>
          <w:sz w:val="22"/>
          <w:szCs w:val="22"/>
          <w14:ligatures w14:val="none"/>
        </w:rPr>
        <w:t>įstatymuose bei kituose teisės aktuose</w:t>
      </w:r>
      <w:r w:rsidRPr="00997B2F">
        <w:rPr>
          <w:rFonts w:ascii="Times New Roman" w:eastAsia="Arial" w:hAnsi="Times New Roman" w:cs="Times New Roman"/>
          <w:kern w:val="0"/>
          <w:sz w:val="22"/>
          <w:szCs w:val="22"/>
          <w14:ligatures w14:val="none"/>
        </w:rPr>
        <w:t xml:space="preserve"> numatytų ir Sutartimi neaptartų Pirkėjo kitų teisių ir garantijų, susijusių su netinkamu Paslaugų teikimu ar jų kokybe, arba kaip Tiekėjo atsisakymas </w:t>
      </w:r>
      <w:r w:rsidRPr="00997B2F">
        <w:rPr>
          <w:rFonts w:ascii="Times New Roman" w:eastAsia="Times New Roman" w:hAnsi="Times New Roman" w:cs="Times New Roman"/>
          <w:kern w:val="0"/>
          <w:sz w:val="22"/>
          <w:szCs w:val="22"/>
          <w14:ligatures w14:val="none"/>
        </w:rPr>
        <w:t>įstatymuose bei kituose teisės aktuose</w:t>
      </w:r>
      <w:r w:rsidRPr="00997B2F">
        <w:rPr>
          <w:rFonts w:ascii="Times New Roman" w:eastAsia="Arial" w:hAnsi="Times New Roman" w:cs="Times New Roman"/>
          <w:kern w:val="0"/>
          <w:sz w:val="22"/>
          <w:szCs w:val="22"/>
          <w14:ligatures w14:val="none"/>
        </w:rPr>
        <w:t xml:space="preserve"> numatytų ir Sutartimi neaptartų Tiekėjo kitų teisių ir garantijų dėl atlyginimo už suteiktas Paslaugas gavimo.</w:t>
      </w:r>
    </w:p>
    <w:p w14:paraId="2FC87631" w14:textId="77777777" w:rsidR="00997B2F" w:rsidRPr="00997B2F" w:rsidRDefault="00997B2F" w:rsidP="00997B2F">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2.3.</w:t>
      </w:r>
      <w:r w:rsidRPr="00997B2F">
        <w:rPr>
          <w:rFonts w:ascii="Times New Roman" w:eastAsia="Arial" w:hAnsi="Times New Roman" w:cs="Times New Roman"/>
          <w:kern w:val="0"/>
          <w:sz w:val="22"/>
          <w:szCs w:val="22"/>
          <w14:ligatures w14:val="none"/>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86AF365" w14:textId="77777777" w:rsidR="00997B2F" w:rsidRPr="00997B2F" w:rsidRDefault="00997B2F" w:rsidP="00997B2F">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p>
    <w:p w14:paraId="7A082901" w14:textId="77777777" w:rsidR="00997B2F" w:rsidRPr="00997B2F" w:rsidRDefault="00997B2F" w:rsidP="00997B2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2"/>
          <w:szCs w:val="22"/>
          <w14:ligatures w14:val="none"/>
        </w:rPr>
      </w:pPr>
      <w:r w:rsidRPr="00997B2F">
        <w:rPr>
          <w:rFonts w:ascii="Times New Roman" w:eastAsia="Arial" w:hAnsi="Times New Roman" w:cs="Times New Roman"/>
          <w:b/>
          <w:caps/>
          <w:kern w:val="0"/>
          <w:sz w:val="22"/>
          <w:szCs w:val="22"/>
          <w14:ligatures w14:val="none"/>
        </w:rPr>
        <w:t>3.</w:t>
      </w:r>
      <w:r w:rsidRPr="00997B2F">
        <w:rPr>
          <w:rFonts w:ascii="Times New Roman" w:eastAsia="Arial" w:hAnsi="Times New Roman" w:cs="Times New Roman"/>
          <w:b/>
          <w:caps/>
          <w:kern w:val="0"/>
          <w:sz w:val="22"/>
          <w:szCs w:val="22"/>
          <w14:ligatures w14:val="none"/>
        </w:rPr>
        <w:tab/>
        <w:t>TIEKĖJAS ir kiti Sutarties vykdymui pasitelkiami asmenys</w:t>
      </w:r>
    </w:p>
    <w:p w14:paraId="2619F7DD" w14:textId="77777777" w:rsidR="00997B2F" w:rsidRPr="00997B2F" w:rsidRDefault="00997B2F" w:rsidP="00997B2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2"/>
          <w:szCs w:val="22"/>
          <w14:ligatures w14:val="none"/>
        </w:rPr>
      </w:pPr>
    </w:p>
    <w:p w14:paraId="4D468D5C" w14:textId="77777777" w:rsidR="00997B2F" w:rsidRPr="00997B2F" w:rsidRDefault="00997B2F" w:rsidP="00997B2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2"/>
          <w:szCs w:val="22"/>
          <w14:ligatures w14:val="none"/>
        </w:rPr>
      </w:pPr>
      <w:r w:rsidRPr="00997B2F">
        <w:rPr>
          <w:rFonts w:ascii="Times New Roman" w:eastAsia="Arial" w:hAnsi="Times New Roman" w:cs="Times New Roman"/>
          <w:b/>
          <w:kern w:val="0"/>
          <w:sz w:val="22"/>
          <w:szCs w:val="22"/>
          <w14:ligatures w14:val="none"/>
        </w:rPr>
        <w:t>3.1.</w:t>
      </w:r>
      <w:r w:rsidRPr="00997B2F">
        <w:rPr>
          <w:rFonts w:ascii="Times New Roman" w:eastAsia="Arial" w:hAnsi="Times New Roman" w:cs="Times New Roman"/>
          <w:b/>
          <w:kern w:val="0"/>
          <w:sz w:val="22"/>
          <w:szCs w:val="22"/>
          <w14:ligatures w14:val="none"/>
        </w:rPr>
        <w:tab/>
        <w:t>Kvalifikacija ir kiti Tiekėjo pasiūlymu prisiimti įsipareigojimai</w:t>
      </w:r>
    </w:p>
    <w:p w14:paraId="26A9E57B"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14:ligatures w14:val="none"/>
        </w:rPr>
        <w:t>3.1.1.</w:t>
      </w:r>
      <w:r w:rsidRPr="00997B2F">
        <w:rPr>
          <w:rFonts w:ascii="Times New Roman" w:eastAsia="Cambria" w:hAnsi="Times New Roman" w:cs="Times New Roman"/>
          <w:kern w:val="0"/>
          <w:sz w:val="22"/>
          <w:szCs w:val="22"/>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5ED5581A"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3.1.1.1.</w:t>
      </w:r>
      <w:r w:rsidRPr="00997B2F">
        <w:rPr>
          <w:rFonts w:ascii="Times New Roman" w:eastAsia="Arial" w:hAnsi="Times New Roman" w:cs="Times New Roman"/>
          <w:kern w:val="0"/>
          <w:sz w:val="22"/>
          <w:szCs w:val="22"/>
          <w14:ligatures w14:val="none"/>
        </w:rPr>
        <w:tab/>
        <w:t>turėtų teisę verstis ta veikla, kuri yra reikalinga Sutarčiai įvykdyti.</w:t>
      </w:r>
      <w:r w:rsidRPr="00997B2F">
        <w:rPr>
          <w:rFonts w:ascii="Times New Roman" w:eastAsia="Times New Roman" w:hAnsi="Times New Roman" w:cs="Times New Roman"/>
          <w:kern w:val="0"/>
          <w:sz w:val="22"/>
          <w:szCs w:val="22"/>
          <w14:ligatures w14:val="none"/>
        </w:rPr>
        <w:t xml:space="preserve"> </w:t>
      </w:r>
      <w:r w:rsidRPr="00997B2F">
        <w:rPr>
          <w:rFonts w:ascii="Times New Roman" w:eastAsia="Arial" w:hAnsi="Times New Roman" w:cs="Times New Roman"/>
          <w:kern w:val="0"/>
          <w:sz w:val="22"/>
          <w:szCs w:val="22"/>
          <w14:ligatures w14:val="none"/>
        </w:rPr>
        <w:t>Pirkėjui pareikalavus, Tiekėjas turi pateikti dokumentus, įrodančius, kad Sutartį vykdo tik tokią teisę turintys asmenys;</w:t>
      </w:r>
    </w:p>
    <w:p w14:paraId="39A1D508"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3.1.1.2.</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atitiktų tiekėjų kvalifikacijai pirkimo dokumentuose nustatytus reikalavimus bei neturėtų pirkimo dokumentuose nustatytų pašalinimo pagrindų;</w:t>
      </w:r>
    </w:p>
    <w:p w14:paraId="107669DA"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3.1.1.3.</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 xml:space="preserve">laikytųsi Tiekėjo pasiūlyme nurodytų įsipareigojimų, įskaitant, bet neapsiribojant – atitiktų pirkimo dokumentuose nustatytus kokybinių, aplinkosaugos ir (arba) socialinių kriterijų (toliau – </w:t>
      </w:r>
      <w:r w:rsidRPr="00997B2F">
        <w:rPr>
          <w:rFonts w:ascii="Times New Roman" w:eastAsia="Arial" w:hAnsi="Times New Roman" w:cs="Times New Roman"/>
          <w:b/>
          <w:bCs/>
          <w:kern w:val="0"/>
          <w:sz w:val="22"/>
          <w:szCs w:val="22"/>
          <w14:ligatures w14:val="none"/>
        </w:rPr>
        <w:t>kokybiniai kriterijai</w:t>
      </w:r>
      <w:r w:rsidRPr="00997B2F">
        <w:rPr>
          <w:rFonts w:ascii="Times New Roman" w:eastAsia="Arial" w:hAnsi="Times New Roman" w:cs="Times New Roman"/>
          <w:kern w:val="0"/>
          <w:sz w:val="22"/>
          <w:szCs w:val="22"/>
          <w14:ligatures w14:val="none"/>
        </w:rPr>
        <w:t>) reikšmes ir parametrus. Šiame papunktyje nurodytų įsipareigojimų laikymosi tikrinimo tvarka nustatoma Specialiosiose sąlygose;</w:t>
      </w:r>
    </w:p>
    <w:p w14:paraId="29C790C9"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3.1.1.4.</w:t>
      </w:r>
      <w:r w:rsidRPr="00997B2F">
        <w:rPr>
          <w:rFonts w:ascii="Times New Roman" w:eastAsia="Arial" w:hAnsi="Times New Roman" w:cs="Times New Roman"/>
          <w:kern w:val="0"/>
          <w:sz w:val="22"/>
          <w:szCs w:val="22"/>
          <w14:ligatures w14:val="none"/>
        </w:rPr>
        <w:tab/>
        <w:t>užtikrintų nustatytų kokybės vadybos sistemos ir (arba) aplinkos apsaugos vadybos sistemos standartų taikymą, jeigu to reikalaujama pirkimo dokumentuose, ir turėtų tą patvirtinančius dokumentus;</w:t>
      </w:r>
    </w:p>
    <w:p w14:paraId="680A3886"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 xml:space="preserve">3.1.1.5. </w:t>
      </w:r>
      <w:r w:rsidRPr="00997B2F">
        <w:rPr>
          <w:rFonts w:ascii="Times New Roman" w:eastAsia="Arial" w:hAnsi="Times New Roman" w:cs="Times New Roman"/>
          <w:kern w:val="0"/>
          <w:sz w:val="22"/>
          <w:szCs w:val="22"/>
          <w:shd w:val="clear" w:color="auto" w:fill="FFFFFF"/>
          <w14:ligatures w14:val="none"/>
        </w:rPr>
        <w:t>atitiktų nacionalinio saugumo interesus bei nebūtų registruotas (nuolat gyvenantis ar turintis pilietybę) nepatikimomis laikomose valstybėse ar teritorijose, jei tokie reikalavimai buvo numatyti pirkimo dokumentuose</w:t>
      </w:r>
      <w:r w:rsidRPr="00997B2F">
        <w:rPr>
          <w:rFonts w:ascii="Times New Roman" w:eastAsia="Times New Roman" w:hAnsi="Times New Roman" w:cs="Times New Roman"/>
          <w:kern w:val="0"/>
          <w:sz w:val="22"/>
          <w:szCs w:val="22"/>
          <w14:ligatures w14:val="none"/>
        </w:rPr>
        <w:t>.</w:t>
      </w:r>
    </w:p>
    <w:p w14:paraId="6B274DC9"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3.1.2.</w:t>
      </w:r>
      <w:r w:rsidRPr="00997B2F">
        <w:rPr>
          <w:rFonts w:ascii="Times New Roman" w:eastAsia="Arial" w:hAnsi="Times New Roman" w:cs="Times New Roman"/>
          <w:kern w:val="0"/>
          <w:sz w:val="22"/>
          <w:szCs w:val="22"/>
          <w14:ligatures w14:val="none"/>
        </w:rPr>
        <w:tab/>
        <w:t xml:space="preserve">Tuo atveju, kai Tiekėjas yra jungtinės veiklos sutarties pagrindu veikianti tiekėjų grupė, jos nariai Pirkėjui už Sutarties vykdymą atsako solidariai. </w:t>
      </w:r>
      <w:r w:rsidRPr="00997B2F">
        <w:rPr>
          <w:rFonts w:ascii="Times New Roman" w:eastAsia="Arial" w:hAnsi="Times New Roman" w:cs="Times New Roman"/>
          <w:kern w:val="0"/>
          <w:sz w:val="22"/>
          <w:szCs w:val="22"/>
          <w:shd w:val="clear" w:color="auto" w:fill="FFFFFF"/>
          <w14:ligatures w14:val="none"/>
        </w:rPr>
        <w:t xml:space="preserve">Jeigu Tiekėjas remiasi </w:t>
      </w:r>
      <w:r w:rsidRPr="00997B2F">
        <w:rPr>
          <w:rFonts w:ascii="Times New Roman" w:eastAsia="Arial" w:hAnsi="Times New Roman" w:cs="Times New Roman"/>
          <w:kern w:val="0"/>
          <w:sz w:val="22"/>
          <w:szCs w:val="22"/>
          <w14:ligatures w14:val="none"/>
        </w:rPr>
        <w:t xml:space="preserve">ūkio </w:t>
      </w:r>
      <w:r w:rsidRPr="00997B2F">
        <w:rPr>
          <w:rFonts w:ascii="Times New Roman" w:eastAsia="Arial" w:hAnsi="Times New Roman" w:cs="Times New Roman"/>
          <w:kern w:val="0"/>
          <w:sz w:val="22"/>
          <w:szCs w:val="22"/>
          <w:shd w:val="clear" w:color="auto" w:fill="FFFFFF"/>
          <w14:ligatures w14:val="none"/>
        </w:rPr>
        <w:t xml:space="preserve">subjektų pajėgumais, siekdamas atitikti finansinio ir ekonominio pajėgumo reikalavimus, Tiekėjas su tokiais </w:t>
      </w:r>
      <w:r w:rsidRPr="00997B2F">
        <w:rPr>
          <w:rFonts w:ascii="Times New Roman" w:eastAsia="Arial" w:hAnsi="Times New Roman" w:cs="Times New Roman"/>
          <w:kern w:val="0"/>
          <w:sz w:val="22"/>
          <w:szCs w:val="22"/>
          <w14:ligatures w14:val="none"/>
        </w:rPr>
        <w:t xml:space="preserve">ūkio </w:t>
      </w:r>
      <w:r w:rsidRPr="00997B2F">
        <w:rPr>
          <w:rFonts w:ascii="Times New Roman" w:eastAsia="Arial" w:hAnsi="Times New Roman" w:cs="Times New Roman"/>
          <w:kern w:val="0"/>
          <w:sz w:val="22"/>
          <w:szCs w:val="22"/>
          <w:shd w:val="clear" w:color="auto" w:fill="FFFFFF"/>
          <w14:ligatures w14:val="none"/>
        </w:rPr>
        <w:t>subjektais už Sutarties vykdymą atsako solidariai (jeigu to buvo reikalaujama pirkimo dokumentuose).</w:t>
      </w:r>
    </w:p>
    <w:p w14:paraId="5DE00171"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3.1.3.</w:t>
      </w:r>
      <w:r w:rsidRPr="00997B2F">
        <w:rPr>
          <w:rFonts w:ascii="Times New Roman" w:eastAsia="Arial" w:hAnsi="Times New Roman" w:cs="Times New Roman"/>
          <w:kern w:val="0"/>
          <w:sz w:val="22"/>
          <w:szCs w:val="22"/>
          <w14:ligatures w14:val="none"/>
        </w:rPr>
        <w:tab/>
        <w:t xml:space="preserve">Tiekėjas taip pat atsako už tai, kad Tiekėjas, Sutartį tiesiogiai vykdantys subtiekėjai ir specialistai atitiktų jiems </w:t>
      </w:r>
      <w:r w:rsidRPr="00997B2F">
        <w:rPr>
          <w:rFonts w:ascii="Times New Roman" w:eastAsia="Times New Roman" w:hAnsi="Times New Roman" w:cs="Times New Roman"/>
          <w:kern w:val="0"/>
          <w:sz w:val="22"/>
          <w:szCs w:val="22"/>
          <w14:ligatures w14:val="none"/>
        </w:rPr>
        <w:t>įstatymų bei kitų teisės aktų</w:t>
      </w:r>
      <w:r w:rsidRPr="00997B2F">
        <w:rPr>
          <w:rFonts w:ascii="Times New Roman" w:eastAsia="Arial" w:hAnsi="Times New Roman" w:cs="Times New Roman"/>
          <w:kern w:val="0"/>
          <w:sz w:val="22"/>
          <w:szCs w:val="22"/>
          <w14:ligatures w14:val="none"/>
        </w:rPr>
        <w:t xml:space="preserve"> ir (arba) pirkimo dokumentuose nustatytus profesinės kvalifikacijos ir kitus reikalavimus bei turėtų teisę verstis ta veikla, kuriai jie pasitelkiami.</w:t>
      </w:r>
    </w:p>
    <w:p w14:paraId="75A43BC4"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p>
    <w:p w14:paraId="3895C7BD" w14:textId="77777777" w:rsidR="00997B2F" w:rsidRPr="00997B2F" w:rsidRDefault="00997B2F" w:rsidP="00997B2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2"/>
          <w:szCs w:val="22"/>
          <w14:ligatures w14:val="none"/>
        </w:rPr>
      </w:pPr>
      <w:r w:rsidRPr="00997B2F">
        <w:rPr>
          <w:rFonts w:ascii="Times New Roman" w:eastAsia="Arial" w:hAnsi="Times New Roman" w:cs="Times New Roman"/>
          <w:b/>
          <w:bCs/>
          <w:kern w:val="0"/>
          <w:sz w:val="22"/>
          <w:szCs w:val="22"/>
          <w14:ligatures w14:val="none"/>
        </w:rPr>
        <w:t>3.2.</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b/>
          <w:bCs/>
          <w:kern w:val="0"/>
          <w:sz w:val="22"/>
          <w:szCs w:val="22"/>
          <w14:ligatures w14:val="none"/>
        </w:rPr>
        <w:t>Subtiekėjų bei specialistų pasitelkimas ir keitimas</w:t>
      </w:r>
    </w:p>
    <w:p w14:paraId="651C691C"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shd w:val="clear" w:color="auto" w:fill="FFFFFF"/>
          <w14:ligatures w14:val="none"/>
        </w:rPr>
      </w:pPr>
      <w:r w:rsidRPr="00997B2F">
        <w:rPr>
          <w:rFonts w:ascii="Times New Roman" w:eastAsia="Arial" w:hAnsi="Times New Roman" w:cs="Times New Roman"/>
          <w:kern w:val="0"/>
          <w:sz w:val="22"/>
          <w:szCs w:val="22"/>
          <w14:ligatures w14:val="none"/>
        </w:rPr>
        <w:t>3.2.1.</w:t>
      </w:r>
      <w:r w:rsidRPr="00997B2F">
        <w:rPr>
          <w:rFonts w:ascii="Times New Roman" w:eastAsia="Arial" w:hAnsi="Times New Roman" w:cs="Times New Roman"/>
          <w:kern w:val="0"/>
          <w:sz w:val="22"/>
          <w:szCs w:val="22"/>
          <w14:ligatures w14:val="none"/>
        </w:rPr>
        <w:tab/>
      </w:r>
      <w:r w:rsidRPr="00997B2F">
        <w:rPr>
          <w:rFonts w:ascii="Times New Roman" w:eastAsia="Arial" w:hAnsi="Times New Roman" w:cs="Times New Roman"/>
          <w:kern w:val="0"/>
          <w:sz w:val="22"/>
          <w:szCs w:val="22"/>
          <w:shd w:val="clear" w:color="auto" w:fill="FFFFFF"/>
          <w14:ligatures w14:val="none"/>
        </w:rPr>
        <w:t>Tiekėjas įsipareigoja užtikrinti, kad Sutartį vykdys pirkime pasiūlyti ir kvalifikaci</w:t>
      </w:r>
      <w:r w:rsidRPr="00997B2F">
        <w:rPr>
          <w:rFonts w:ascii="Times New Roman" w:eastAsia="Arial" w:hAnsi="Times New Roman" w:cs="Times New Roman"/>
          <w:kern w:val="0"/>
          <w:sz w:val="22"/>
          <w:szCs w:val="22"/>
          <w14:ligatures w14:val="none"/>
        </w:rPr>
        <w:t>jos</w:t>
      </w:r>
      <w:r w:rsidRPr="00997B2F">
        <w:rPr>
          <w:rFonts w:ascii="Times New Roman" w:eastAsia="Arial" w:hAnsi="Times New Roman" w:cs="Times New Roman"/>
          <w:kern w:val="0"/>
          <w:sz w:val="22"/>
          <w:szCs w:val="22"/>
          <w:shd w:val="clear" w:color="auto" w:fill="FFFFFF"/>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97B2F">
        <w:rPr>
          <w:rFonts w:ascii="Times New Roman" w:eastAsia="Arial" w:hAnsi="Times New Roman" w:cs="Times New Roman"/>
          <w:kern w:val="0"/>
          <w:sz w:val="22"/>
          <w:szCs w:val="22"/>
          <w14:ligatures w14:val="none"/>
        </w:rPr>
        <w:t xml:space="preserve">ir specialistų </w:t>
      </w:r>
      <w:r w:rsidRPr="00997B2F">
        <w:rPr>
          <w:rFonts w:ascii="Times New Roman" w:eastAsia="Arial" w:hAnsi="Times New Roman" w:cs="Times New Roman"/>
          <w:kern w:val="0"/>
          <w:sz w:val="22"/>
          <w:szCs w:val="22"/>
          <w:shd w:val="clear" w:color="auto" w:fill="FFFFFF"/>
          <w14:ligatures w14:val="none"/>
        </w:rPr>
        <w:t>veiksmus ar neveikimą.</w:t>
      </w:r>
    </w:p>
    <w:p w14:paraId="0DF95401"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shd w:val="clear" w:color="auto" w:fill="FFFFFF"/>
          <w14:ligatures w14:val="none"/>
        </w:rPr>
      </w:pPr>
      <w:r w:rsidRPr="00997B2F">
        <w:rPr>
          <w:rFonts w:ascii="Times New Roman" w:eastAsia="Arial" w:hAnsi="Times New Roman" w:cs="Times New Roman"/>
          <w:kern w:val="0"/>
          <w:sz w:val="22"/>
          <w:szCs w:val="22"/>
          <w14:ligatures w14:val="none"/>
        </w:rPr>
        <w:t>3.2.2.</w:t>
      </w:r>
      <w:r w:rsidRPr="00997B2F">
        <w:rPr>
          <w:rFonts w:ascii="Times New Roman" w:eastAsia="Arial" w:hAnsi="Times New Roman" w:cs="Times New Roman"/>
          <w:kern w:val="0"/>
          <w:sz w:val="22"/>
          <w:szCs w:val="22"/>
          <w14:ligatures w14:val="none"/>
        </w:rPr>
        <w:tab/>
      </w:r>
      <w:r w:rsidRPr="00997B2F">
        <w:rPr>
          <w:rFonts w:ascii="Times New Roman" w:eastAsia="Arial" w:hAnsi="Times New Roman" w:cs="Times New Roman"/>
          <w:kern w:val="0"/>
          <w:sz w:val="22"/>
          <w:szCs w:val="22"/>
          <w:shd w:val="clear" w:color="auto" w:fill="FFFFFF"/>
          <w14:ligatures w14:val="none"/>
        </w:rPr>
        <w:t>Sutarties vykdymui pasitelkiami subtiekėjai ir (ar) specialistai (jeigu tokie pasitelkiami) nurodomi Specialiosiose sąlygose.</w:t>
      </w:r>
    </w:p>
    <w:p w14:paraId="3118755E"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3.2.3.</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Tiekėjas gali keisti ir (ar) pasitelkti Sutartyje nurodytus subtiekėjus ir (ar) specialistus šiame Sutarties poskyryje nustatytais atvejais ir tvarka.</w:t>
      </w:r>
    </w:p>
    <w:p w14:paraId="125B6A2C" w14:textId="77777777" w:rsidR="00997B2F" w:rsidRPr="00997B2F" w:rsidRDefault="00997B2F" w:rsidP="00997B2F">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kern w:val="0"/>
          <w:sz w:val="22"/>
          <w:szCs w:val="22"/>
          <w:shd w:val="clear" w:color="auto" w:fill="FFFFFF"/>
          <w14:ligatures w14:val="none"/>
        </w:rPr>
      </w:pPr>
      <w:r w:rsidRPr="00997B2F">
        <w:rPr>
          <w:rFonts w:ascii="Times New Roman" w:eastAsia="Cambria" w:hAnsi="Times New Roman" w:cs="Times New Roman"/>
          <w:kern w:val="0"/>
          <w:sz w:val="22"/>
          <w:szCs w:val="22"/>
          <w:shd w:val="clear" w:color="auto" w:fill="FFFFFF"/>
          <w14:ligatures w14:val="none"/>
        </w:rPr>
        <w:t>3.2.4. Naujas subtiekėjas ar specialistas gali pradėti vykdyti jiems Tiekėjo pavestus įsipareigojimus pagal Sutartį ne anksčiau, nei bus pasirašytas Susitarimas.</w:t>
      </w:r>
    </w:p>
    <w:p w14:paraId="5804D759" w14:textId="77777777" w:rsidR="00997B2F" w:rsidRPr="00997B2F" w:rsidRDefault="00997B2F" w:rsidP="00997B2F">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shd w:val="clear" w:color="auto" w:fill="FFFFFF"/>
          <w14:ligatures w14:val="none"/>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97B2F">
        <w:rPr>
          <w:rFonts w:ascii="Times New Roman" w:eastAsia="Cambria" w:hAnsi="Times New Roman" w:cs="Times New Roman"/>
          <w:kern w:val="0"/>
          <w:sz w:val="22"/>
          <w:szCs w:val="22"/>
          <w14:ligatures w14:val="none"/>
        </w:rPr>
        <w:t>,</w:t>
      </w:r>
      <w:r w:rsidRPr="00997B2F">
        <w:rPr>
          <w:rFonts w:ascii="Times New Roman" w:eastAsia="Cambria" w:hAnsi="Times New Roman" w:cs="Times New Roman"/>
          <w:kern w:val="0"/>
          <w:sz w:val="22"/>
          <w:szCs w:val="22"/>
          <w:shd w:val="clear" w:color="auto" w:fill="FFFFFF"/>
          <w14:ligatures w14:val="none"/>
        </w:rPr>
        <w:t xml:space="preserve"> kokybės vadybos sistemos ir (arba) aplinkos apsaugos vadybos sistemos standartų </w:t>
      </w:r>
      <w:r w:rsidRPr="00997B2F">
        <w:rPr>
          <w:rFonts w:ascii="Times New Roman" w:eastAsia="Cambria" w:hAnsi="Times New Roman" w:cs="Times New Roman"/>
          <w:kern w:val="0"/>
          <w:sz w:val="22"/>
          <w:szCs w:val="22"/>
          <w14:ligatures w14:val="none"/>
        </w:rPr>
        <w:t xml:space="preserve">reikalavimų, reikalavimų dėl pašalinimo pagrindų nebuvimo, atitikties nacionalinio saugumo interesams bei reikalavimams </w:t>
      </w:r>
      <w:r w:rsidRPr="00997B2F">
        <w:rPr>
          <w:rFonts w:ascii="Times New Roman" w:eastAsia="Arial" w:hAnsi="Times New Roman" w:cs="Times New Roman"/>
          <w:kern w:val="0"/>
          <w:sz w:val="22"/>
          <w:szCs w:val="22"/>
          <w:shd w:val="clear" w:color="auto" w:fill="FFFFFF"/>
          <w14:ligatures w14:val="none"/>
        </w:rPr>
        <w:t xml:space="preserve">nebūti registruotu (nuolat gyvenančiu ar turinčiu pilietybę) nepatikimomis </w:t>
      </w:r>
      <w:r w:rsidRPr="00997B2F">
        <w:rPr>
          <w:rFonts w:ascii="Times New Roman" w:eastAsia="Arial" w:hAnsi="Times New Roman" w:cs="Times New Roman"/>
          <w:kern w:val="0"/>
          <w:sz w:val="22"/>
          <w:szCs w:val="22"/>
          <w:shd w:val="clear" w:color="auto" w:fill="FFFFFF"/>
          <w14:ligatures w14:val="none"/>
        </w:rPr>
        <w:lastRenderedPageBreak/>
        <w:t xml:space="preserve">laikomose valstybėse ar teritorijose </w:t>
      </w:r>
      <w:r w:rsidRPr="00997B2F">
        <w:rPr>
          <w:rFonts w:ascii="Times New Roman" w:eastAsia="Cambria" w:hAnsi="Times New Roman" w:cs="Times New Roman"/>
          <w:kern w:val="0"/>
          <w:sz w:val="22"/>
          <w:szCs w:val="22"/>
          <w14:ligatures w14:val="none"/>
        </w:rPr>
        <w:t>(jei taikoma) ir Tiekėjo pasiūlyme nurodytų sąlygų pirkimo dokumentuose nustatytiems kokybiniams kriterijams pagrįsti (jei taikoma)</w:t>
      </w:r>
      <w:r w:rsidRPr="00997B2F">
        <w:rPr>
          <w:rFonts w:ascii="Times New Roman" w:eastAsia="Cambria" w:hAnsi="Times New Roman" w:cs="Times New Roman"/>
          <w:kern w:val="0"/>
          <w:sz w:val="22"/>
          <w:szCs w:val="22"/>
          <w:shd w:val="clear" w:color="auto" w:fill="FFFFFF"/>
          <w14:ligatures w14:val="none"/>
        </w:rPr>
        <w:t>, Tiekėjui taikoma Specialiosiose sąlygose nustatyto dydžio bauda.</w:t>
      </w:r>
    </w:p>
    <w:p w14:paraId="4CC66878" w14:textId="77777777" w:rsidR="00997B2F" w:rsidRPr="00997B2F" w:rsidRDefault="00997B2F" w:rsidP="00997B2F">
      <w:pPr>
        <w:widowControl w:val="0"/>
        <w:tabs>
          <w:tab w:val="left" w:pos="993"/>
        </w:tabs>
        <w:spacing w:after="0" w:line="276" w:lineRule="auto"/>
        <w:jc w:val="both"/>
        <w:rPr>
          <w:rFonts w:ascii="Times New Roman" w:eastAsia="Arial" w:hAnsi="Times New Roman" w:cs="Times New Roman"/>
          <w:kern w:val="0"/>
          <w:sz w:val="22"/>
          <w:szCs w:val="22"/>
          <w:shd w:val="clear" w:color="auto" w:fill="FFFFFF"/>
          <w14:ligatures w14:val="none"/>
        </w:rPr>
      </w:pPr>
      <w:r w:rsidRPr="00997B2F">
        <w:rPr>
          <w:rFonts w:ascii="Times New Roman" w:eastAsia="Arial" w:hAnsi="Times New Roman" w:cs="Times New Roman"/>
          <w:kern w:val="0"/>
          <w:sz w:val="22"/>
          <w:szCs w:val="22"/>
          <w:shd w:val="clear" w:color="auto" w:fill="FFFFFF"/>
          <w14:ligatures w14:val="none"/>
        </w:rPr>
        <w:t xml:space="preserve">3.2.6. Tiekėjas turi teisę Sutarties vykdymui pasitelkti naujus, Specialiosiose sąlygose nenurodytus subtiekėjus, kurių pajėgumais Tiekėjas </w:t>
      </w:r>
      <w:r w:rsidRPr="00997B2F">
        <w:rPr>
          <w:rFonts w:ascii="Times New Roman" w:eastAsia="Cambria" w:hAnsi="Times New Roman" w:cs="Times New Roman"/>
          <w:kern w:val="0"/>
          <w:sz w:val="22"/>
          <w:szCs w:val="22"/>
          <w:shd w:val="clear" w:color="auto" w:fill="FFFFFF"/>
          <w14:ligatures w14:val="none"/>
        </w:rPr>
        <w:t>nesirėmė pirkimo dokumentuose numatytiems kvalifikacijos reikalavimams pagrįsti.</w:t>
      </w:r>
    </w:p>
    <w:p w14:paraId="72A29616" w14:textId="77777777" w:rsidR="00997B2F" w:rsidRPr="00997B2F" w:rsidRDefault="00997B2F" w:rsidP="00997B2F">
      <w:pPr>
        <w:widowControl w:val="0"/>
        <w:tabs>
          <w:tab w:val="left" w:pos="993"/>
        </w:tabs>
        <w:spacing w:after="0" w:line="276" w:lineRule="auto"/>
        <w:jc w:val="both"/>
        <w:rPr>
          <w:rFonts w:ascii="Times New Roman" w:eastAsia="Arial" w:hAnsi="Times New Roman" w:cs="Times New Roman"/>
          <w:kern w:val="0"/>
          <w:sz w:val="22"/>
          <w:szCs w:val="22"/>
          <w:shd w:val="clear" w:color="auto" w:fill="FFFFFF"/>
          <w14:ligatures w14:val="none"/>
        </w:rPr>
      </w:pPr>
      <w:r w:rsidRPr="00997B2F">
        <w:rPr>
          <w:rFonts w:ascii="Times New Roman" w:eastAsia="Arial" w:hAnsi="Times New Roman" w:cs="Times New Roman"/>
          <w:kern w:val="0"/>
          <w:sz w:val="22"/>
          <w:szCs w:val="22"/>
          <w:shd w:val="clear" w:color="auto" w:fill="FFFFFF"/>
          <w14:ligatures w14:val="none"/>
        </w:rPr>
        <w:t xml:space="preserve">3.2.7. Sudarius Sutartį, tačiau ne vėliau negu Sutartis pradedama vykdyti, Tiekėjas įsipareigoja Pirkėjui pranešti tuo metu žinomų subtiekėjų, kurių pajėgumais Tiekėjas </w:t>
      </w:r>
      <w:r w:rsidRPr="00997B2F">
        <w:rPr>
          <w:rFonts w:ascii="Times New Roman" w:eastAsia="Cambria" w:hAnsi="Times New Roman" w:cs="Times New Roman"/>
          <w:kern w:val="0"/>
          <w:sz w:val="22"/>
          <w:szCs w:val="22"/>
          <w:shd w:val="clear" w:color="auto" w:fill="FFFFFF"/>
          <w14:ligatures w14:val="none"/>
        </w:rPr>
        <w:t>nesirėmė pirkimo dokumentuose numatytiems kvalifikacijos reikalavimams pagrįsti,</w:t>
      </w:r>
      <w:r w:rsidRPr="00997B2F">
        <w:rPr>
          <w:rFonts w:ascii="Times New Roman" w:eastAsia="Arial" w:hAnsi="Times New Roman" w:cs="Times New Roman"/>
          <w:kern w:val="0"/>
          <w:sz w:val="22"/>
          <w:szCs w:val="22"/>
          <w:shd w:val="clear" w:color="auto" w:fill="FFFFFF"/>
          <w14:ligatures w14:val="none"/>
        </w:rPr>
        <w:t xml:space="preserve"> pavadinimus, </w:t>
      </w:r>
      <w:r w:rsidRPr="00997B2F">
        <w:rPr>
          <w:rFonts w:ascii="Times New Roman" w:eastAsia="Arial" w:hAnsi="Times New Roman" w:cs="Times New Roman"/>
          <w:kern w:val="0"/>
          <w:sz w:val="22"/>
          <w:szCs w:val="22"/>
          <w14:ligatures w14:val="none"/>
        </w:rPr>
        <w:t xml:space="preserve">juridinio asmens kodą, </w:t>
      </w:r>
      <w:r w:rsidRPr="00997B2F">
        <w:rPr>
          <w:rFonts w:ascii="Times New Roman" w:eastAsia="Arial" w:hAnsi="Times New Roman" w:cs="Times New Roman"/>
          <w:kern w:val="0"/>
          <w:sz w:val="22"/>
          <w:szCs w:val="22"/>
          <w:shd w:val="clear" w:color="auto" w:fill="FFFFFF"/>
          <w14:ligatures w14:val="none"/>
        </w:rPr>
        <w:t>kontaktinius duomenis</w:t>
      </w:r>
      <w:r w:rsidRPr="00997B2F">
        <w:rPr>
          <w:rFonts w:ascii="Times New Roman" w:eastAsia="Arial" w:hAnsi="Times New Roman" w:cs="Times New Roman"/>
          <w:kern w:val="0"/>
          <w:sz w:val="22"/>
          <w:szCs w:val="22"/>
          <w14:ligatures w14:val="none"/>
        </w:rPr>
        <w:t>,</w:t>
      </w:r>
      <w:r w:rsidRPr="00997B2F">
        <w:rPr>
          <w:rFonts w:ascii="Times New Roman" w:eastAsia="Arial" w:hAnsi="Times New Roman" w:cs="Times New Roman"/>
          <w:kern w:val="0"/>
          <w:sz w:val="22"/>
          <w:szCs w:val="22"/>
          <w:shd w:val="clear" w:color="auto" w:fill="FFFFFF"/>
          <w14:ligatures w14:val="none"/>
        </w:rPr>
        <w:t xml:space="preserve"> jų atstovus.</w:t>
      </w:r>
    </w:p>
    <w:p w14:paraId="6264C9AB" w14:textId="77777777" w:rsidR="00997B2F" w:rsidRPr="00997B2F" w:rsidRDefault="00997B2F" w:rsidP="00997B2F">
      <w:pPr>
        <w:widowControl w:val="0"/>
        <w:tabs>
          <w:tab w:val="left" w:pos="993"/>
        </w:tabs>
        <w:spacing w:after="0" w:line="276" w:lineRule="auto"/>
        <w:jc w:val="both"/>
        <w:rPr>
          <w:rFonts w:ascii="Times New Roman" w:eastAsia="Cambria" w:hAnsi="Times New Roman" w:cs="Times New Roman"/>
          <w:kern w:val="0"/>
          <w:sz w:val="22"/>
          <w:szCs w:val="22"/>
          <w:shd w:val="clear" w:color="auto" w:fill="FFFFFF"/>
          <w14:ligatures w14:val="none"/>
        </w:rPr>
      </w:pPr>
      <w:r w:rsidRPr="00997B2F">
        <w:rPr>
          <w:rFonts w:ascii="Times New Roman" w:eastAsia="Arial" w:hAnsi="Times New Roman" w:cs="Times New Roman"/>
          <w:kern w:val="0"/>
          <w:sz w:val="22"/>
          <w:szCs w:val="22"/>
          <w:shd w:val="clear" w:color="auto" w:fill="FFFFFF"/>
          <w14:ligatures w14:val="none"/>
        </w:rPr>
        <w:t>3.2.8. Tiekėjas, bet kuriuo Sutarties vykdymo metu,</w:t>
      </w:r>
      <w:r w:rsidRPr="00997B2F">
        <w:rPr>
          <w:rFonts w:ascii="Times New Roman" w:eastAsia="Cambria" w:hAnsi="Times New Roman" w:cs="Times New Roman"/>
          <w:kern w:val="0"/>
          <w:sz w:val="22"/>
          <w:szCs w:val="22"/>
          <w14:ligatures w14:val="none"/>
        </w:rPr>
        <w:t xml:space="preserve"> subtiekėjus, kurių pajėgumais Tiekėjas nesirėmė pirkimo dokumentuose numatytiems kvalifikacijos reikalavimams pagrįsti, gali keisti savo nuožiūra.</w:t>
      </w:r>
    </w:p>
    <w:p w14:paraId="4F9992BE" w14:textId="77777777" w:rsidR="00997B2F" w:rsidRPr="00997B2F" w:rsidRDefault="00997B2F" w:rsidP="00997B2F">
      <w:pPr>
        <w:widowControl w:val="0"/>
        <w:pBdr>
          <w:top w:val="nil"/>
          <w:left w:val="nil"/>
          <w:bottom w:val="nil"/>
          <w:right w:val="nil"/>
          <w:between w:val="nil"/>
        </w:pBdr>
        <w:tabs>
          <w:tab w:val="left" w:pos="993"/>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Arial" w:hAnsi="Times New Roman" w:cs="Times New Roman"/>
          <w:kern w:val="0"/>
          <w:sz w:val="22"/>
          <w:szCs w:val="22"/>
          <w:shd w:val="clear" w:color="auto" w:fill="FFFFFF"/>
          <w14:ligatures w14:val="none"/>
        </w:rPr>
        <w:t>3.2.9. Tiekėjas</w:t>
      </w:r>
      <w:r w:rsidRPr="00997B2F">
        <w:rPr>
          <w:rFonts w:ascii="Times New Roman" w:eastAsia="Arial" w:hAnsi="Times New Roman" w:cs="Times New Roman"/>
          <w:kern w:val="0"/>
          <w:sz w:val="22"/>
          <w:szCs w:val="22"/>
          <w14:ligatures w14:val="none"/>
        </w:rPr>
        <w:t>,</w:t>
      </w:r>
      <w:r w:rsidRPr="00997B2F">
        <w:rPr>
          <w:rFonts w:ascii="Times New Roman" w:eastAsia="Arial" w:hAnsi="Times New Roman" w:cs="Times New Roman"/>
          <w:kern w:val="0"/>
          <w:sz w:val="22"/>
          <w:szCs w:val="22"/>
          <w:shd w:val="clear" w:color="auto" w:fill="FFFFFF"/>
          <w14:ligatures w14:val="none"/>
        </w:rPr>
        <w:t xml:space="preserve"> </w:t>
      </w:r>
      <w:r w:rsidRPr="00997B2F">
        <w:rPr>
          <w:rFonts w:ascii="Times New Roman" w:eastAsia="Arial" w:hAnsi="Times New Roman" w:cs="Times New Roman"/>
          <w:kern w:val="0"/>
          <w:sz w:val="22"/>
          <w:szCs w:val="22"/>
          <w14:ligatures w14:val="none"/>
        </w:rPr>
        <w:t>bet kuriuo Sutarties vykdymo metu,</w:t>
      </w:r>
      <w:r w:rsidRPr="00997B2F">
        <w:rPr>
          <w:rFonts w:ascii="Times New Roman" w:eastAsia="Cambria" w:hAnsi="Times New Roman" w:cs="Times New Roman"/>
          <w:kern w:val="0"/>
          <w:sz w:val="22"/>
          <w:szCs w:val="22"/>
          <w14:ligatures w14:val="none"/>
        </w:rPr>
        <w:t xml:space="preserve"> </w:t>
      </w:r>
      <w:r w:rsidRPr="00997B2F">
        <w:rPr>
          <w:rFonts w:ascii="Times New Roman" w:eastAsia="Cambria" w:hAnsi="Times New Roman" w:cs="Times New Roman"/>
          <w:kern w:val="0"/>
          <w:sz w:val="22"/>
          <w:szCs w:val="22"/>
          <w:shd w:val="clear" w:color="auto" w:fill="FFFFFF"/>
          <w14:ligatures w14:val="none"/>
        </w:rPr>
        <w:t>ne vėliau nei prieš 5 (penkias) darbo dienas</w:t>
      </w:r>
      <w:r w:rsidRPr="00997B2F">
        <w:rPr>
          <w:rFonts w:ascii="Times New Roman" w:eastAsia="Arial" w:hAnsi="Times New Roman" w:cs="Times New Roman"/>
          <w:kern w:val="0"/>
          <w:sz w:val="22"/>
          <w:szCs w:val="22"/>
          <w:shd w:val="clear" w:color="auto" w:fill="FFFFFF"/>
          <w14:ligatures w14:val="none"/>
        </w:rPr>
        <w:t xml:space="preserve"> iki numatomo naujo subtiekėjo, kurio pajėgumais Tiekėjas </w:t>
      </w:r>
      <w:r w:rsidRPr="00997B2F">
        <w:rPr>
          <w:rFonts w:ascii="Times New Roman" w:eastAsia="Cambria" w:hAnsi="Times New Roman" w:cs="Times New Roman"/>
          <w:kern w:val="0"/>
          <w:sz w:val="22"/>
          <w:szCs w:val="22"/>
          <w:shd w:val="clear" w:color="auto" w:fill="FFFFFF"/>
          <w14:ligatures w14:val="none"/>
        </w:rPr>
        <w:t>nesirėmė pirkimo dokumentuose numatytiems kvalifikacijos reikalavimams pagrįsti,</w:t>
      </w:r>
      <w:r w:rsidRPr="00997B2F">
        <w:rPr>
          <w:rFonts w:ascii="Times New Roman" w:eastAsia="Arial" w:hAnsi="Times New Roman" w:cs="Times New Roman"/>
          <w:kern w:val="0"/>
          <w:sz w:val="22"/>
          <w:szCs w:val="22"/>
          <w:shd w:val="clear" w:color="auto" w:fill="FFFFFF"/>
          <w14:ligatures w14:val="none"/>
        </w:rPr>
        <w:t xml:space="preserve"> pasitelkimo</w:t>
      </w:r>
      <w:r w:rsidRPr="00997B2F">
        <w:rPr>
          <w:rFonts w:ascii="Times New Roman" w:eastAsia="Arial" w:hAnsi="Times New Roman" w:cs="Times New Roman"/>
          <w:kern w:val="0"/>
          <w:sz w:val="22"/>
          <w:szCs w:val="22"/>
          <w14:ligatures w14:val="none"/>
        </w:rPr>
        <w:t xml:space="preserve"> ir (arba) keitimo</w:t>
      </w:r>
      <w:r w:rsidRPr="00997B2F">
        <w:rPr>
          <w:rFonts w:ascii="Times New Roman" w:eastAsia="Arial" w:hAnsi="Times New Roman" w:cs="Times New Roman"/>
          <w:kern w:val="0"/>
          <w:sz w:val="22"/>
          <w:szCs w:val="22"/>
          <w:shd w:val="clear" w:color="auto" w:fill="FFFFFF"/>
          <w14:ligatures w14:val="none"/>
        </w:rPr>
        <w:t xml:space="preserve"> apie tai privalo informuoti </w:t>
      </w:r>
      <w:r w:rsidRPr="00997B2F">
        <w:rPr>
          <w:rFonts w:ascii="Times New Roman" w:eastAsia="Times New Roman" w:hAnsi="Times New Roman" w:cs="Times New Roman"/>
          <w:kern w:val="0"/>
          <w:sz w:val="22"/>
          <w:szCs w:val="22"/>
          <w14:ligatures w14:val="none"/>
        </w:rPr>
        <w:t>Pirkėją</w:t>
      </w:r>
      <w:r w:rsidRPr="00997B2F">
        <w:rPr>
          <w:rFonts w:ascii="Times New Roman" w:eastAsia="Arial" w:hAnsi="Times New Roman" w:cs="Times New Roman"/>
          <w:kern w:val="0"/>
          <w:sz w:val="22"/>
          <w:szCs w:val="22"/>
          <w:shd w:val="clear" w:color="auto" w:fill="FFFFFF"/>
          <w14:ligatures w14:val="none"/>
        </w:rPr>
        <w:t xml:space="preserve">. </w:t>
      </w:r>
      <w:r w:rsidRPr="00997B2F">
        <w:rPr>
          <w:rFonts w:ascii="Times New Roman" w:eastAsia="Times New Roman" w:hAnsi="Times New Roman" w:cs="Times New Roman"/>
          <w:kern w:val="0"/>
          <w:sz w:val="22"/>
          <w:szCs w:val="22"/>
          <w14:ligatures w14:val="none"/>
        </w:rPr>
        <w:t xml:space="preserve">Pirkėjas (jeigu buvo taikoma pirkimo dokumentuose) turi patikrinti, ar nėra </w:t>
      </w:r>
      <w:r w:rsidRPr="00997B2F">
        <w:rPr>
          <w:rFonts w:ascii="Times New Roman" w:eastAsia="Cambria" w:hAnsi="Times New Roman" w:cs="Times New Roman"/>
          <w:kern w:val="0"/>
          <w:sz w:val="22"/>
          <w:szCs w:val="22"/>
          <w14:ligatures w14:val="none"/>
        </w:rPr>
        <w:t xml:space="preserve">subtiekėjo pašalinimo pagrindų ir subtiekėjo atitiktį nacionalinio saugumo interesams ir reikalavimams </w:t>
      </w:r>
      <w:r w:rsidRPr="00997B2F">
        <w:rPr>
          <w:rFonts w:ascii="Times New Roman" w:eastAsia="Arial" w:hAnsi="Times New Roman" w:cs="Times New Roman"/>
          <w:kern w:val="0"/>
          <w:sz w:val="22"/>
          <w:szCs w:val="22"/>
          <w:shd w:val="clear" w:color="auto" w:fill="FFFFFF"/>
          <w14:ligatures w14:val="none"/>
        </w:rPr>
        <w:t>nebūti registruotu (nuolat gyvenančiu ar turinčiu pilietybę) nepatikimomis laikomose valstybėse ar teritorijose</w:t>
      </w:r>
      <w:r w:rsidRPr="00997B2F">
        <w:rPr>
          <w:rFonts w:ascii="Times New Roman" w:eastAsia="Cambria" w:hAnsi="Times New Roman" w:cs="Times New Roman"/>
          <w:kern w:val="0"/>
          <w:sz w:val="22"/>
          <w:szCs w:val="22"/>
          <w14:ligatures w14:val="none"/>
        </w:rPr>
        <w:t>. Jeigu subtiekėjo padėtis neatitinka bent vieno iš nurodytų reikalavimų, Pirkėjas reikalauja pakeisti šį subtiekėją reikalavimus atitinkančiu subtiekėju.</w:t>
      </w:r>
      <w:r w:rsidRPr="00997B2F">
        <w:rPr>
          <w:rFonts w:ascii="Times New Roman" w:eastAsia="Times New Roman" w:hAnsi="Times New Roman" w:cs="Times New Roman"/>
          <w:kern w:val="0"/>
          <w:sz w:val="22"/>
          <w:szCs w:val="22"/>
          <w14:ligatures w14:val="none"/>
        </w:rPr>
        <w:t xml:space="preserve"> </w:t>
      </w:r>
      <w:r w:rsidRPr="00997B2F">
        <w:rPr>
          <w:rFonts w:ascii="Times New Roman" w:eastAsia="Cambria" w:hAnsi="Times New Roman" w:cs="Times New Roman"/>
          <w:kern w:val="0"/>
          <w:sz w:val="22"/>
          <w:szCs w:val="22"/>
          <w14:ligatures w14:val="none"/>
        </w:rPr>
        <w:t>Pirkėjas</w:t>
      </w:r>
      <w:r w:rsidRPr="00997B2F">
        <w:rPr>
          <w:rFonts w:ascii="Times New Roman" w:eastAsia="Times New Roman" w:hAnsi="Times New Roman" w:cs="Times New Roman"/>
          <w:kern w:val="0"/>
          <w:sz w:val="22"/>
          <w:szCs w:val="22"/>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997B2F">
        <w:rPr>
          <w:rFonts w:ascii="Times New Roman" w:eastAsia="Cambria" w:hAnsi="Times New Roman" w:cs="Times New Roman"/>
          <w:kern w:val="0"/>
          <w:sz w:val="22"/>
          <w:szCs w:val="22"/>
          <w14:ligatures w14:val="none"/>
        </w:rPr>
        <w:t>Pirkėjui sutikus, Šalys pasirašo Susitarimą, kuris laikomas neatsiejama Sutarties dalimi.</w:t>
      </w:r>
    </w:p>
    <w:p w14:paraId="519F52E5" w14:textId="77777777" w:rsidR="00997B2F" w:rsidRPr="00997B2F" w:rsidRDefault="00997B2F" w:rsidP="00997B2F">
      <w:pPr>
        <w:widowControl w:val="0"/>
        <w:pBdr>
          <w:top w:val="nil"/>
          <w:left w:val="nil"/>
          <w:bottom w:val="nil"/>
          <w:right w:val="nil"/>
          <w:between w:val="nil"/>
        </w:pBdr>
        <w:tabs>
          <w:tab w:val="left" w:pos="0"/>
          <w:tab w:val="left" w:pos="993"/>
        </w:tabs>
        <w:spacing w:after="0" w:line="276" w:lineRule="auto"/>
        <w:jc w:val="both"/>
        <w:rPr>
          <w:rFonts w:ascii="Times New Roman" w:eastAsia="Arial" w:hAnsi="Times New Roman" w:cs="Times New Roman"/>
          <w:kern w:val="0"/>
          <w:sz w:val="22"/>
          <w:szCs w:val="22"/>
          <w:shd w:val="clear" w:color="auto" w:fill="FFFFFF"/>
          <w14:ligatures w14:val="none"/>
        </w:rPr>
      </w:pPr>
      <w:r w:rsidRPr="00997B2F">
        <w:rPr>
          <w:rFonts w:ascii="Times New Roman" w:eastAsia="Arial" w:hAnsi="Times New Roman" w:cs="Times New Roman"/>
          <w:kern w:val="0"/>
          <w:sz w:val="22"/>
          <w:szCs w:val="22"/>
          <w14:ligatures w14:val="none"/>
        </w:rPr>
        <w:t>3.2.10. Subtiekėjai</w:t>
      </w:r>
      <w:r w:rsidRPr="00997B2F">
        <w:rPr>
          <w:rFonts w:ascii="Times New Roman" w:eastAsia="Arial" w:hAnsi="Times New Roman" w:cs="Times New Roman"/>
          <w:kern w:val="0"/>
          <w:sz w:val="22"/>
          <w:szCs w:val="22"/>
          <w:shd w:val="clear" w:color="auto" w:fill="FFFFFF"/>
          <w14:ligatures w14:val="none"/>
        </w:rPr>
        <w:t xml:space="preserve">, kurių pajėgumais Tiekėjas rėmėsi, kad atitiktų pirkimo dokumentuose nustatytus kvalifikacijos reikalavimus, gali būti </w:t>
      </w:r>
      <w:r w:rsidRPr="00997B2F">
        <w:rPr>
          <w:rFonts w:ascii="Times New Roman" w:eastAsia="Arial" w:hAnsi="Times New Roman" w:cs="Times New Roman"/>
          <w:kern w:val="0"/>
          <w:sz w:val="22"/>
          <w:szCs w:val="22"/>
          <w14:ligatures w14:val="none"/>
        </w:rPr>
        <w:t xml:space="preserve">keičiami </w:t>
      </w:r>
      <w:r w:rsidRPr="00997B2F">
        <w:rPr>
          <w:rFonts w:ascii="Times New Roman" w:eastAsia="Arial" w:hAnsi="Times New Roman" w:cs="Times New Roman"/>
          <w:kern w:val="0"/>
          <w:sz w:val="22"/>
          <w:szCs w:val="22"/>
          <w:shd w:val="clear" w:color="auto" w:fill="FFFFFF"/>
          <w14:ligatures w14:val="none"/>
        </w:rPr>
        <w:t>tik šiais atvejais:</w:t>
      </w:r>
    </w:p>
    <w:p w14:paraId="683C0D28" w14:textId="77777777" w:rsidR="00997B2F" w:rsidRPr="00997B2F" w:rsidRDefault="00997B2F" w:rsidP="00997B2F">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Cambria" w:hAnsi="Times New Roman" w:cs="Times New Roman"/>
          <w:kern w:val="0"/>
          <w:sz w:val="22"/>
          <w:szCs w:val="22"/>
          <w:shd w:val="clear" w:color="auto" w:fill="FFFFFF"/>
          <w14:ligatures w14:val="none"/>
        </w:rPr>
        <w:t xml:space="preserve">3.2.10.1. kai subtiekėjui </w:t>
      </w:r>
      <w:r w:rsidRPr="00997B2F">
        <w:rPr>
          <w:rFonts w:ascii="Times New Roman" w:eastAsia="Times New Roman" w:hAnsi="Times New Roman" w:cs="Times New Roman"/>
          <w:kern w:val="0"/>
          <w:sz w:val="22"/>
          <w:szCs w:val="22"/>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997B2F">
        <w:rPr>
          <w:rFonts w:ascii="Times New Roman" w:eastAsia="Cambria" w:hAnsi="Times New Roman" w:cs="Times New Roman"/>
          <w:kern w:val="0"/>
          <w:sz w:val="22"/>
          <w:szCs w:val="22"/>
          <w:shd w:val="clear" w:color="auto" w:fill="FFFFFF"/>
          <w14:ligatures w14:val="none"/>
        </w:rPr>
        <w:t>;</w:t>
      </w:r>
    </w:p>
    <w:p w14:paraId="62D19BEF" w14:textId="77777777" w:rsidR="00997B2F" w:rsidRPr="00997B2F" w:rsidRDefault="00997B2F" w:rsidP="00997B2F">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Cambria" w:hAnsi="Times New Roman" w:cs="Times New Roman"/>
          <w:kern w:val="0"/>
          <w:sz w:val="22"/>
          <w:szCs w:val="22"/>
          <w:shd w:val="clear" w:color="auto" w:fill="FFFFFF"/>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1E5808F3" w14:textId="77777777" w:rsidR="00997B2F" w:rsidRPr="00997B2F" w:rsidRDefault="00997B2F" w:rsidP="00997B2F">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Cambria" w:hAnsi="Times New Roman" w:cs="Times New Roman"/>
          <w:kern w:val="0"/>
          <w:sz w:val="22"/>
          <w:szCs w:val="22"/>
          <w:shd w:val="clear" w:color="auto" w:fill="FFFFFF"/>
          <w14:ligatures w14:val="none"/>
        </w:rPr>
        <w:t xml:space="preserve">3.2.10.3. </w:t>
      </w:r>
      <w:r w:rsidRPr="00997B2F">
        <w:rPr>
          <w:rFonts w:ascii="Times New Roman" w:eastAsia="Cambria" w:hAnsi="Times New Roman" w:cs="Times New Roman"/>
          <w:kern w:val="0"/>
          <w:sz w:val="22"/>
          <w:szCs w:val="22"/>
          <w14:ligatures w14:val="none"/>
        </w:rPr>
        <w:t>Tiekėjas ar subtiekėjas privalo pakeisti subtiekėją, jei paaiškėja, kad jis neatitinka jam pirkimo dokumentuose keliamų reikalavimų.</w:t>
      </w:r>
    </w:p>
    <w:p w14:paraId="325C260C" w14:textId="77777777" w:rsidR="00997B2F" w:rsidRPr="00997B2F" w:rsidRDefault="00997B2F" w:rsidP="00997B2F">
      <w:pPr>
        <w:widowControl w:val="0"/>
        <w:pBdr>
          <w:top w:val="nil"/>
          <w:left w:val="nil"/>
          <w:bottom w:val="nil"/>
          <w:right w:val="nil"/>
          <w:between w:val="nil"/>
        </w:pBdr>
        <w:tabs>
          <w:tab w:val="left" w:pos="993"/>
        </w:tabs>
        <w:spacing w:after="0" w:line="276" w:lineRule="auto"/>
        <w:ind w:left="720" w:hanging="720"/>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14:ligatures w14:val="none"/>
        </w:rPr>
        <w:t>3.2.11.</w:t>
      </w:r>
      <w:r w:rsidRPr="00997B2F">
        <w:rPr>
          <w:rFonts w:ascii="Times New Roman" w:eastAsia="Cambria" w:hAnsi="Times New Roman" w:cs="Times New Roman"/>
          <w:kern w:val="0"/>
          <w:sz w:val="22"/>
          <w:szCs w:val="22"/>
          <w14:ligatures w14:val="none"/>
        </w:rPr>
        <w:tab/>
      </w:r>
      <w:r w:rsidRPr="00997B2F">
        <w:rPr>
          <w:rFonts w:ascii="Times New Roman" w:eastAsia="Cambria" w:hAnsi="Times New Roman" w:cs="Times New Roman"/>
          <w:kern w:val="0"/>
          <w:sz w:val="22"/>
          <w:szCs w:val="22"/>
          <w:shd w:val="clear" w:color="auto" w:fill="FFFFFF"/>
          <w14:ligatures w14:val="none"/>
        </w:rPr>
        <w:t>Tiekėjo (ar subtiekėjų) specialista</w:t>
      </w:r>
      <w:r w:rsidRPr="00997B2F">
        <w:rPr>
          <w:rFonts w:ascii="Times New Roman" w:eastAsia="Cambria" w:hAnsi="Times New Roman" w:cs="Times New Roman"/>
          <w:kern w:val="0"/>
          <w:sz w:val="22"/>
          <w:szCs w:val="22"/>
          <w14:ligatures w14:val="none"/>
        </w:rPr>
        <w:t>i,</w:t>
      </w:r>
      <w:r w:rsidRPr="00997B2F">
        <w:rPr>
          <w:rFonts w:ascii="Times New Roman" w:eastAsia="Cambria" w:hAnsi="Times New Roman" w:cs="Times New Roman"/>
          <w:kern w:val="0"/>
          <w:sz w:val="22"/>
          <w:szCs w:val="22"/>
          <w:shd w:val="clear" w:color="auto" w:fill="FFFFFF"/>
          <w14:ligatures w14:val="none"/>
        </w:rPr>
        <w:t xml:space="preserve"> vykd</w:t>
      </w:r>
      <w:r w:rsidRPr="00997B2F">
        <w:rPr>
          <w:rFonts w:ascii="Times New Roman" w:eastAsia="Cambria" w:hAnsi="Times New Roman" w:cs="Times New Roman"/>
          <w:kern w:val="0"/>
          <w:sz w:val="22"/>
          <w:szCs w:val="22"/>
          <w14:ligatures w14:val="none"/>
        </w:rPr>
        <w:t>antys</w:t>
      </w:r>
      <w:r w:rsidRPr="00997B2F">
        <w:rPr>
          <w:rFonts w:ascii="Times New Roman" w:eastAsia="Cambria" w:hAnsi="Times New Roman" w:cs="Times New Roman"/>
          <w:kern w:val="0"/>
          <w:sz w:val="22"/>
          <w:szCs w:val="22"/>
          <w:shd w:val="clear" w:color="auto" w:fill="FFFFFF"/>
          <w14:ligatures w14:val="none"/>
        </w:rPr>
        <w:t xml:space="preserve"> Sutartį, gali būti keičiami šiais atvejais:</w:t>
      </w:r>
    </w:p>
    <w:p w14:paraId="142C770C" w14:textId="77777777" w:rsidR="00997B2F" w:rsidRPr="00997B2F" w:rsidRDefault="00997B2F" w:rsidP="00997B2F">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shd w:val="clear" w:color="auto" w:fill="FFFFFF"/>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DFD54A" w14:textId="77777777" w:rsidR="00997B2F" w:rsidRPr="00997B2F" w:rsidRDefault="00997B2F" w:rsidP="00997B2F">
      <w:pPr>
        <w:widowControl w:val="0"/>
        <w:pBdr>
          <w:top w:val="nil"/>
          <w:left w:val="nil"/>
          <w:bottom w:val="nil"/>
          <w:right w:val="nil"/>
          <w:between w:val="nil"/>
        </w:pBdr>
        <w:tabs>
          <w:tab w:val="left" w:pos="1134"/>
          <w:tab w:val="left" w:pos="1418"/>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shd w:val="clear" w:color="auto" w:fill="FFFFFF"/>
          <w14:ligatures w14:val="none"/>
        </w:rPr>
        <w:t>3.2.11.2. Pirkėjo iniciatyva, jei Pirkėjas turi pagrįstų įtarimų, kad Tiekėjo Sutarties vykdymui paskirtas specialistas nekompetentingas vykdyti nustatytas pareigas;</w:t>
      </w:r>
    </w:p>
    <w:p w14:paraId="0E0627C4" w14:textId="77777777" w:rsidR="00997B2F" w:rsidRPr="00997B2F" w:rsidRDefault="00997B2F" w:rsidP="00997B2F">
      <w:pPr>
        <w:widowControl w:val="0"/>
        <w:pBdr>
          <w:top w:val="nil"/>
          <w:left w:val="nil"/>
          <w:bottom w:val="nil"/>
          <w:right w:val="nil"/>
          <w:between w:val="nil"/>
        </w:pBdr>
        <w:tabs>
          <w:tab w:val="left" w:pos="1134"/>
          <w:tab w:val="left" w:pos="1276"/>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shd w:val="clear" w:color="auto" w:fill="FFFFFF"/>
          <w14:ligatures w14:val="none"/>
        </w:rPr>
        <w:t xml:space="preserve">3.2.11.3. </w:t>
      </w:r>
      <w:r w:rsidRPr="00997B2F">
        <w:rPr>
          <w:rFonts w:ascii="Times New Roman" w:eastAsia="Cambria" w:hAnsi="Times New Roman" w:cs="Times New Roman"/>
          <w:kern w:val="0"/>
          <w:sz w:val="22"/>
          <w:szCs w:val="22"/>
          <w14:ligatures w14:val="none"/>
        </w:rPr>
        <w:t>Tiekėjas ar subtiekėjas privalo pakeisti specialistą, jei paaiškėja, kad jis neatitinka jam pirkimo dokumentuose keliamų reikalavimų.</w:t>
      </w:r>
    </w:p>
    <w:p w14:paraId="1D30404E" w14:textId="77777777" w:rsidR="00997B2F" w:rsidRPr="00997B2F" w:rsidRDefault="00997B2F" w:rsidP="00997B2F">
      <w:pPr>
        <w:widowControl w:val="0"/>
        <w:pBdr>
          <w:top w:val="nil"/>
          <w:left w:val="nil"/>
          <w:bottom w:val="nil"/>
          <w:right w:val="nil"/>
          <w:between w:val="nil"/>
        </w:pBdr>
        <w:tabs>
          <w:tab w:val="left" w:pos="0"/>
          <w:tab w:val="left" w:pos="567"/>
          <w:tab w:val="left" w:pos="851"/>
          <w:tab w:val="left" w:pos="992"/>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color w:val="000000"/>
          <w:kern w:val="0"/>
          <w:sz w:val="22"/>
          <w:szCs w:val="22"/>
          <w:shd w:val="clear" w:color="auto" w:fill="FFFFFF"/>
          <w14:ligatures w14:val="none"/>
        </w:rPr>
        <w:t>3.2.12. Naujas specialistas</w:t>
      </w:r>
      <w:r w:rsidRPr="00997B2F">
        <w:rPr>
          <w:rFonts w:ascii="Times New Roman" w:eastAsia="Cambria" w:hAnsi="Times New Roman" w:cs="Times New Roman"/>
          <w:color w:val="000000"/>
          <w:kern w:val="0"/>
          <w:sz w:val="22"/>
          <w:szCs w:val="22"/>
          <w14:ligatures w14:val="none"/>
        </w:rPr>
        <w:t xml:space="preserve"> ir (ar) subtiekėjas, Tiekėjo prašymo pakeisti specialistą ir (ar) subtiekėją pateikimo metu</w:t>
      </w:r>
      <w:r w:rsidRPr="00997B2F">
        <w:rPr>
          <w:rFonts w:ascii="Times New Roman" w:eastAsia="Cambria" w:hAnsi="Times New Roman" w:cs="Times New Roman"/>
          <w:color w:val="000000"/>
          <w:kern w:val="0"/>
          <w:sz w:val="22"/>
          <w:szCs w:val="22"/>
          <w:shd w:val="clear" w:color="auto" w:fill="FFFFFF"/>
          <w14:ligatures w14:val="none"/>
        </w:rPr>
        <w:t xml:space="preserve"> turi atitikti pirkimo dokumentuose </w:t>
      </w:r>
      <w:r w:rsidRPr="00997B2F">
        <w:rPr>
          <w:rFonts w:ascii="Times New Roman" w:eastAsia="Cambria" w:hAnsi="Times New Roman" w:cs="Times New Roman"/>
          <w:color w:val="000000"/>
          <w:kern w:val="0"/>
          <w:sz w:val="22"/>
          <w:szCs w:val="22"/>
          <w14:ligatures w14:val="none"/>
        </w:rPr>
        <w:t>specialistui ir (ar) subtiekėjui keliamus reikalavimus.</w:t>
      </w:r>
    </w:p>
    <w:p w14:paraId="5F1FA95B" w14:textId="77777777" w:rsidR="00997B2F" w:rsidRPr="00997B2F" w:rsidRDefault="00997B2F" w:rsidP="00997B2F">
      <w:pPr>
        <w:widowControl w:val="0"/>
        <w:pBdr>
          <w:top w:val="nil"/>
          <w:left w:val="nil"/>
          <w:bottom w:val="nil"/>
          <w:right w:val="nil"/>
          <w:between w:val="nil"/>
        </w:pBdr>
        <w:tabs>
          <w:tab w:val="left" w:pos="0"/>
          <w:tab w:val="left" w:pos="567"/>
          <w:tab w:val="left" w:pos="851"/>
          <w:tab w:val="left" w:pos="992"/>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shd w:val="clear" w:color="auto" w:fill="FFFFFF"/>
          <w14:ligatures w14:val="none"/>
        </w:rPr>
        <w:t xml:space="preserve">3.2.13. Tiekėjas privalo ne vėliau nei prieš 5 (penkias) darbo dienas iki numatomo subtiekėjo, </w:t>
      </w:r>
      <w:r w:rsidRPr="00997B2F">
        <w:rPr>
          <w:rFonts w:ascii="Times New Roman" w:eastAsia="Arial" w:hAnsi="Times New Roman" w:cs="Times New Roman"/>
          <w:kern w:val="0"/>
          <w:sz w:val="22"/>
          <w:szCs w:val="22"/>
          <w:shd w:val="clear" w:color="auto" w:fill="FFFFFF"/>
          <w14:ligatures w14:val="none"/>
        </w:rPr>
        <w:t>kurio pajėgumais Tiekėjas rėmėsi, kad atitiktų pirkimo dokumentuose nustatytus kvalifikacijos reikalavimus,</w:t>
      </w:r>
      <w:r w:rsidRPr="00997B2F">
        <w:rPr>
          <w:rFonts w:ascii="Times New Roman" w:eastAsia="Cambria" w:hAnsi="Times New Roman" w:cs="Times New Roman"/>
          <w:kern w:val="0"/>
          <w:sz w:val="22"/>
          <w:szCs w:val="22"/>
          <w:shd w:val="clear" w:color="auto" w:fill="FFFFFF"/>
          <w14:ligatures w14:val="none"/>
        </w:rPr>
        <w:t xml:space="preserve"> </w:t>
      </w:r>
      <w:r w:rsidRPr="00997B2F">
        <w:rPr>
          <w:rFonts w:ascii="Times New Roman" w:eastAsia="Arial" w:hAnsi="Times New Roman" w:cs="Times New Roman"/>
          <w:kern w:val="0"/>
          <w:sz w:val="22"/>
          <w:szCs w:val="22"/>
          <w:shd w:val="clear" w:color="auto" w:fill="FFFFFF"/>
          <w14:ligatures w14:val="none"/>
        </w:rPr>
        <w:t xml:space="preserve">ir (ar) specialisto </w:t>
      </w:r>
      <w:r w:rsidRPr="00997B2F">
        <w:rPr>
          <w:rFonts w:ascii="Times New Roman" w:eastAsia="Cambria" w:hAnsi="Times New Roman" w:cs="Times New Roman"/>
          <w:kern w:val="0"/>
          <w:sz w:val="22"/>
          <w:szCs w:val="22"/>
          <w:shd w:val="clear" w:color="auto" w:fill="FFFFFF"/>
          <w14:ligatures w14:val="none"/>
        </w:rPr>
        <w:t>keitimo pateikti Pirkėjui šiuos dokumentus:</w:t>
      </w:r>
    </w:p>
    <w:p w14:paraId="5CB0EAAA" w14:textId="77777777" w:rsidR="00997B2F" w:rsidRPr="00997B2F" w:rsidRDefault="00997B2F" w:rsidP="00997B2F">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shd w:val="clear" w:color="auto" w:fill="FFFFFF"/>
          <w14:ligatures w14:val="none"/>
        </w:rPr>
        <w:t>3.2.13.1. argumentuotą rašytinį prašymą pakeisti subtiekėją ir (ar) specialistą, paaiškinant keitimo aplinkybę. Pirkėjas pasilieka teisę paprašyti įrodymų, pagrindžiančių keitimo aplinkybę;</w:t>
      </w:r>
    </w:p>
    <w:p w14:paraId="0A275719" w14:textId="77777777" w:rsidR="00997B2F" w:rsidRPr="00997B2F" w:rsidRDefault="00997B2F" w:rsidP="00997B2F">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shd w:val="clear" w:color="auto" w:fill="FFFFFF"/>
          <w14:ligatures w14:val="none"/>
        </w:rPr>
        <w:t xml:space="preserve">3.2.13.2. </w:t>
      </w:r>
      <w:r w:rsidRPr="00997B2F">
        <w:rPr>
          <w:rFonts w:ascii="Times New Roman" w:eastAsia="Cambria" w:hAnsi="Times New Roman" w:cs="Times New Roman"/>
          <w:kern w:val="0"/>
          <w:sz w:val="22"/>
          <w:szCs w:val="22"/>
          <w14:ligatures w14:val="none"/>
        </w:rPr>
        <w:t xml:space="preserve">naujo subtiekėjo ir (ar) specialisto kvalifikaciją, atitiktį </w:t>
      </w:r>
      <w:r w:rsidRPr="00997B2F">
        <w:rPr>
          <w:rFonts w:ascii="Times New Roman" w:eastAsia="Cambria" w:hAnsi="Times New Roman" w:cs="Times New Roman"/>
          <w:kern w:val="0"/>
          <w:sz w:val="22"/>
          <w:szCs w:val="22"/>
          <w:shd w:val="clear" w:color="auto" w:fill="FFFFFF"/>
          <w14:ligatures w14:val="none"/>
        </w:rPr>
        <w:t xml:space="preserve">reikalaujamiems kokybės vadybos sistemos ir (arba) aplinkos apsaugos vadybos sistemos standartams (jei taikoma), </w:t>
      </w:r>
      <w:r w:rsidRPr="00997B2F">
        <w:rPr>
          <w:rFonts w:ascii="Times New Roman" w:eastAsia="Cambria" w:hAnsi="Times New Roman" w:cs="Times New Roman"/>
          <w:kern w:val="0"/>
          <w:sz w:val="22"/>
          <w:szCs w:val="22"/>
          <w14:ligatures w14:val="none"/>
        </w:rPr>
        <w:t xml:space="preserve">pašalinimo pagrindų nebuvimą ir atitiktį </w:t>
      </w:r>
      <w:r w:rsidRPr="00997B2F">
        <w:rPr>
          <w:rFonts w:ascii="Times New Roman" w:eastAsia="Arial" w:hAnsi="Times New Roman" w:cs="Times New Roman"/>
          <w:kern w:val="0"/>
          <w:sz w:val="22"/>
          <w:szCs w:val="22"/>
          <w:shd w:val="clear" w:color="auto" w:fill="FFFFFF"/>
          <w14:ligatures w14:val="none"/>
        </w:rPr>
        <w:t>nacionalinio saugumo interesams bei reikalavimams</w:t>
      </w:r>
      <w:r w:rsidRPr="00997B2F">
        <w:rPr>
          <w:rFonts w:ascii="Times New Roman" w:eastAsia="Cambria" w:hAnsi="Times New Roman" w:cs="Times New Roman"/>
          <w:kern w:val="0"/>
          <w:sz w:val="22"/>
          <w:szCs w:val="22"/>
          <w14:ligatures w14:val="none"/>
        </w:rPr>
        <w:t xml:space="preserve"> </w:t>
      </w:r>
      <w:r w:rsidRPr="00997B2F">
        <w:rPr>
          <w:rFonts w:ascii="Times New Roman" w:eastAsia="Arial" w:hAnsi="Times New Roman" w:cs="Times New Roman"/>
          <w:kern w:val="0"/>
          <w:sz w:val="22"/>
          <w:szCs w:val="22"/>
          <w:shd w:val="clear" w:color="auto" w:fill="FFFFFF"/>
          <w14:ligatures w14:val="none"/>
        </w:rPr>
        <w:t>nebūti registruotu (nuolat gyvenančiu ar turinčiu pilietybę) nepatikimomis laikomose valstybėse ar teritorijose</w:t>
      </w:r>
      <w:r w:rsidRPr="00997B2F">
        <w:rPr>
          <w:rFonts w:ascii="Times New Roman" w:eastAsia="Cambria" w:hAnsi="Times New Roman" w:cs="Times New Roman"/>
          <w:kern w:val="0"/>
          <w:sz w:val="22"/>
          <w:szCs w:val="22"/>
          <w14:ligatures w14:val="none"/>
        </w:rPr>
        <w:t xml:space="preserve"> (jei taikoma) įrodančius dokumentus pagal Sutarties reikalavimus.</w:t>
      </w:r>
    </w:p>
    <w:p w14:paraId="22451DAB" w14:textId="77777777" w:rsidR="00997B2F" w:rsidRPr="00997B2F" w:rsidRDefault="00997B2F" w:rsidP="00997B2F">
      <w:pPr>
        <w:widowControl w:val="0"/>
        <w:pBdr>
          <w:top w:val="nil"/>
          <w:left w:val="nil"/>
          <w:bottom w:val="nil"/>
          <w:right w:val="nil"/>
          <w:between w:val="nil"/>
        </w:pBdr>
        <w:tabs>
          <w:tab w:val="left" w:pos="567"/>
          <w:tab w:val="left" w:pos="851"/>
          <w:tab w:val="left" w:pos="992"/>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14:ligatures w14:val="none"/>
        </w:rPr>
        <w:t xml:space="preserve">3.2.14. Pirkėjas, gavęs Tiekėjo prašymą su kitais Sutartyje nurodytais dokumentais, per 5 (penkias) darbo dienas įvertina keitimo galimybę ir raštu informuoja Tiekėją apie sutikimą pakeisti subtiekėją, </w:t>
      </w:r>
      <w:r w:rsidRPr="00997B2F">
        <w:rPr>
          <w:rFonts w:ascii="Times New Roman" w:eastAsia="Arial" w:hAnsi="Times New Roman" w:cs="Times New Roman"/>
          <w:kern w:val="0"/>
          <w:sz w:val="22"/>
          <w:szCs w:val="22"/>
          <w:shd w:val="clear" w:color="auto" w:fill="FFFFFF"/>
          <w14:ligatures w14:val="none"/>
        </w:rPr>
        <w:t xml:space="preserve">kurio pajėgumais Tiekėjas </w:t>
      </w:r>
      <w:r w:rsidRPr="00997B2F">
        <w:rPr>
          <w:rFonts w:ascii="Times New Roman" w:eastAsia="Arial" w:hAnsi="Times New Roman" w:cs="Times New Roman"/>
          <w:kern w:val="0"/>
          <w:sz w:val="22"/>
          <w:szCs w:val="22"/>
          <w:shd w:val="clear" w:color="auto" w:fill="FFFFFF"/>
          <w14:ligatures w14:val="none"/>
        </w:rPr>
        <w:lastRenderedPageBreak/>
        <w:t>rėmėsi, kad atitiktų pirkimo dokumentuose nustatytus kvalifikacijos reikalavimus,</w:t>
      </w:r>
      <w:r w:rsidRPr="00997B2F">
        <w:rPr>
          <w:rFonts w:ascii="Times New Roman" w:eastAsia="Cambria" w:hAnsi="Times New Roman" w:cs="Times New Roman"/>
          <w:kern w:val="0"/>
          <w:sz w:val="22"/>
          <w:szCs w:val="22"/>
          <w14:ligatures w14:val="none"/>
        </w:rPr>
        <w:t xml:space="preserve"> ir (ar) specialistą. Pirkėjui sutikus, Šalys pasirašo Susitarimą, kuris laikomas neatsiejama Sutarties dalimi.</w:t>
      </w:r>
    </w:p>
    <w:p w14:paraId="508FFCD1"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2"/>
          <w:szCs w:val="22"/>
          <w:shd w:val="clear" w:color="auto" w:fill="FFFFFF"/>
          <w14:ligatures w14:val="none"/>
        </w:rPr>
      </w:pPr>
    </w:p>
    <w:p w14:paraId="3EE2B3A5"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center"/>
        <w:rPr>
          <w:rFonts w:ascii="Times New Roman" w:eastAsia="Cambria" w:hAnsi="Times New Roman" w:cs="Times New Roman"/>
          <w:b/>
          <w:bCs/>
          <w:kern w:val="0"/>
          <w:sz w:val="22"/>
          <w:szCs w:val="22"/>
          <w14:ligatures w14:val="none"/>
        </w:rPr>
      </w:pPr>
      <w:r w:rsidRPr="00997B2F">
        <w:rPr>
          <w:rFonts w:ascii="Times New Roman" w:eastAsia="Cambria" w:hAnsi="Times New Roman" w:cs="Times New Roman"/>
          <w:b/>
          <w:bCs/>
          <w:kern w:val="0"/>
          <w:sz w:val="22"/>
          <w:szCs w:val="22"/>
          <w14:ligatures w14:val="none"/>
        </w:rPr>
        <w:t>3.3. Jungtinės veiklos partnerių keitimas</w:t>
      </w:r>
    </w:p>
    <w:p w14:paraId="1A1292FE" w14:textId="77777777" w:rsidR="00997B2F" w:rsidRPr="00997B2F" w:rsidRDefault="00997B2F" w:rsidP="00997B2F">
      <w:pPr>
        <w:widowControl w:val="0"/>
        <w:pBdr>
          <w:top w:val="nil"/>
          <w:left w:val="nil"/>
          <w:bottom w:val="nil"/>
          <w:right w:val="nil"/>
          <w:between w:val="nil"/>
        </w:pBdr>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shd w:val="clear" w:color="auto" w:fill="FFFFFF"/>
          <w14:ligatures w14:val="none"/>
        </w:rPr>
        <w:t xml:space="preserve">3.3.1. Tiekėjas, vykdantis Sutartį </w:t>
      </w:r>
      <w:r w:rsidRPr="00997B2F">
        <w:rPr>
          <w:rFonts w:ascii="Times New Roman" w:eastAsia="Cambria" w:hAnsi="Times New Roman" w:cs="Times New Roman"/>
          <w:kern w:val="0"/>
          <w:sz w:val="22"/>
          <w:szCs w:val="22"/>
          <w14:ligatures w14:val="none"/>
        </w:rPr>
        <w:t xml:space="preserve">kaip tiekėjų grupė, veikianti </w:t>
      </w:r>
      <w:r w:rsidRPr="00997B2F">
        <w:rPr>
          <w:rFonts w:ascii="Times New Roman" w:eastAsia="Cambria" w:hAnsi="Times New Roman" w:cs="Times New Roman"/>
          <w:kern w:val="0"/>
          <w:sz w:val="22"/>
          <w:szCs w:val="22"/>
          <w:shd w:val="clear" w:color="auto" w:fill="FFFFFF"/>
          <w14:ligatures w14:val="none"/>
        </w:rPr>
        <w:t>jungtinės veiklos</w:t>
      </w:r>
      <w:r w:rsidRPr="00997B2F">
        <w:rPr>
          <w:rFonts w:ascii="Times New Roman" w:eastAsia="Cambria" w:hAnsi="Times New Roman" w:cs="Times New Roman"/>
          <w:kern w:val="0"/>
          <w:sz w:val="22"/>
          <w:szCs w:val="22"/>
          <w14:ligatures w14:val="none"/>
        </w:rPr>
        <w:t xml:space="preserve"> sutarties</w:t>
      </w:r>
      <w:r w:rsidRPr="00997B2F">
        <w:rPr>
          <w:rFonts w:ascii="Times New Roman" w:eastAsia="Cambria" w:hAnsi="Times New Roman" w:cs="Times New Roman"/>
          <w:kern w:val="0"/>
          <w:sz w:val="22"/>
          <w:szCs w:val="22"/>
          <w:shd w:val="clear" w:color="auto" w:fill="FFFFFF"/>
          <w14:ligatures w14:val="none"/>
        </w:rPr>
        <w:t xml:space="preserve"> pagrindu, turi teisę atsisakyti jungtinės veiklos partnerio (toliau – Partneris), jei dėl objektyvių ir pagrįstų aplinkybių </w:t>
      </w:r>
      <w:r w:rsidRPr="00997B2F">
        <w:rPr>
          <w:rFonts w:ascii="Times New Roman" w:eastAsia="Cambria" w:hAnsi="Times New Roman" w:cs="Times New Roman"/>
          <w:kern w:val="0"/>
          <w:sz w:val="22"/>
          <w:szCs w:val="22"/>
          <w14:ligatures w14:val="none"/>
        </w:rPr>
        <w:t>P</w:t>
      </w:r>
      <w:r w:rsidRPr="00997B2F">
        <w:rPr>
          <w:rFonts w:ascii="Times New Roman" w:eastAsia="Cambria" w:hAnsi="Times New Roman" w:cs="Times New Roman"/>
          <w:kern w:val="0"/>
          <w:sz w:val="22"/>
          <w:szCs w:val="22"/>
          <w:shd w:val="clear" w:color="auto" w:fill="FFFFFF"/>
          <w14:ligatures w14:val="none"/>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9DC9C7"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shd w:val="clear" w:color="auto" w:fill="FFFFFF"/>
          <w14:ligatures w14:val="none"/>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152B747"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shd w:val="clear" w:color="auto" w:fill="FFFFFF"/>
          <w14:ligatures w14:val="none"/>
        </w:rPr>
        <w:t>3.3.3. Tiekėjas privalo ne vėliau nei prieš 10 (dešimt) darbo dienų iki numatomo Partnerio keitimo arba atsisakymo pateikti Pirkėjui šiuos dokumentus:</w:t>
      </w:r>
    </w:p>
    <w:p w14:paraId="7D4DEC6A"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shd w:val="clear" w:color="auto" w:fill="FFFFFF"/>
          <w14:ligatures w14:val="none"/>
        </w:rPr>
        <w:t>3.3.3.1. argumentuotą rašytinį prašymą pakeisti Tiekėjo sudėtį ir įrodymus, pagrindžiančius bent vieną Partnerio atsisakymo ar keitimo aplinkybę, nurodytą Sutartyje;</w:t>
      </w:r>
    </w:p>
    <w:p w14:paraId="3173A59B"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shd w:val="clear" w:color="auto" w:fill="FFFFFF"/>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CA4F1F7"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shd w:val="clear" w:color="auto" w:fill="FFFFFF"/>
          <w14:ligatures w14:val="none"/>
        </w:rPr>
        <w:t>3.3.3.3. pasiliekančiojo Partnerio ar naujai pasitelkiamo Partnerio kvalifikaciją patvirtinančius dokumentus ir, jei</w:t>
      </w:r>
      <w:r w:rsidRPr="00997B2F">
        <w:rPr>
          <w:rFonts w:ascii="Times New Roman" w:eastAsia="Times New Roman" w:hAnsi="Times New Roman" w:cs="Times New Roman"/>
          <w:kern w:val="0"/>
          <w:sz w:val="22"/>
          <w:szCs w:val="22"/>
          <w:lang w:eastAsia="lt-LT"/>
          <w14:ligatures w14:val="none"/>
        </w:rPr>
        <w:t xml:space="preserve">gu taikytina, kokybės vadybos ir (arba) aplinkos apsaugos vadybos sistemos standartų reikalavimus įrodančius dokumentus. Visais atvejais </w:t>
      </w:r>
      <w:r w:rsidRPr="00997B2F">
        <w:rPr>
          <w:rFonts w:ascii="Times New Roman" w:eastAsia="Cambria" w:hAnsi="Times New Roman" w:cs="Times New Roman"/>
          <w:kern w:val="0"/>
          <w:sz w:val="22"/>
          <w:szCs w:val="22"/>
          <w:shd w:val="clear" w:color="auto" w:fill="FFFFFF"/>
          <w14:ligatures w14:val="none"/>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97B2F">
        <w:rPr>
          <w:rFonts w:ascii="Times New Roman" w:eastAsia="Cambria" w:hAnsi="Times New Roman" w:cs="Times New Roman"/>
          <w:kern w:val="0"/>
          <w:sz w:val="22"/>
          <w:szCs w:val="22"/>
          <w14:ligatures w14:val="none"/>
        </w:rPr>
        <w:t xml:space="preserve">nacionalinio saugumo interesams bei reikalavimams </w:t>
      </w:r>
      <w:r w:rsidRPr="00997B2F">
        <w:rPr>
          <w:rFonts w:ascii="Times New Roman" w:eastAsia="Arial" w:hAnsi="Times New Roman" w:cs="Times New Roman"/>
          <w:kern w:val="0"/>
          <w:sz w:val="22"/>
          <w:szCs w:val="22"/>
          <w:shd w:val="clear" w:color="auto" w:fill="FFFFFF"/>
          <w14:ligatures w14:val="none"/>
        </w:rPr>
        <w:t>nebūti registruotu (nuolat gyvenančiu ar turinčiu pilietybę) nepatikimomis laikomose valstybėse ar teritorijose</w:t>
      </w:r>
      <w:r w:rsidRPr="00997B2F">
        <w:rPr>
          <w:rFonts w:ascii="Times New Roman" w:eastAsia="Cambria" w:hAnsi="Times New Roman" w:cs="Times New Roman"/>
          <w:kern w:val="0"/>
          <w:sz w:val="22"/>
          <w:szCs w:val="22"/>
          <w:shd w:val="clear" w:color="auto" w:fill="FFFFFF"/>
          <w14:ligatures w14:val="none"/>
        </w:rPr>
        <w:t xml:space="preserve"> (jei taikoma).</w:t>
      </w:r>
    </w:p>
    <w:p w14:paraId="1EE37596"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2"/>
          <w:szCs w:val="22"/>
          <w:shd w:val="clear" w:color="auto" w:fill="FFFFFF"/>
          <w14:ligatures w14:val="none"/>
        </w:rPr>
      </w:pPr>
      <w:r w:rsidRPr="00997B2F">
        <w:rPr>
          <w:rFonts w:ascii="Times New Roman" w:eastAsia="Cambria" w:hAnsi="Times New Roman" w:cs="Times New Roman"/>
          <w:kern w:val="0"/>
          <w:sz w:val="22"/>
          <w:szCs w:val="22"/>
          <w:shd w:val="clear" w:color="auto" w:fill="FFFFFF"/>
          <w14:ligatures w14:val="none"/>
        </w:rPr>
        <w:t>3.3.4. Pirkėjas, gavęs Tiekėjo prašymą su kitais Sutartyje nurodytais dokumentais, per 10 (dešimt) darbo dienų įvertina keitimo galimybes ir raštu informuoja Tiekėją apie sutikimą arba apie ne</w:t>
      </w:r>
      <w:r w:rsidRPr="00997B2F">
        <w:rPr>
          <w:rFonts w:ascii="Times New Roman" w:eastAsia="Cambria" w:hAnsi="Times New Roman" w:cs="Times New Roman"/>
          <w:kern w:val="0"/>
          <w:sz w:val="22"/>
          <w:szCs w:val="22"/>
          <w14:ligatures w14:val="none"/>
        </w:rPr>
        <w:t xml:space="preserve">sutikimą </w:t>
      </w:r>
      <w:r w:rsidRPr="00997B2F">
        <w:rPr>
          <w:rFonts w:ascii="Times New Roman" w:eastAsia="Cambria" w:hAnsi="Times New Roman" w:cs="Times New Roman"/>
          <w:kern w:val="0"/>
          <w:sz w:val="22"/>
          <w:szCs w:val="22"/>
          <w:shd w:val="clear" w:color="auto" w:fill="FFFFFF"/>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722C1B4"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2"/>
          <w:szCs w:val="22"/>
          <w:shd w:val="clear" w:color="auto" w:fill="FFFFFF"/>
          <w14:ligatures w14:val="none"/>
        </w:rPr>
      </w:pPr>
    </w:p>
    <w:p w14:paraId="2B6DD170" w14:textId="77777777" w:rsidR="00997B2F" w:rsidRPr="00997B2F" w:rsidRDefault="00997B2F" w:rsidP="00997B2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2"/>
          <w:szCs w:val="22"/>
          <w14:ligatures w14:val="none"/>
        </w:rPr>
      </w:pPr>
      <w:r w:rsidRPr="00997B2F">
        <w:rPr>
          <w:rFonts w:ascii="Times New Roman" w:eastAsia="Arial" w:hAnsi="Times New Roman" w:cs="Times New Roman"/>
          <w:b/>
          <w:kern w:val="0"/>
          <w:sz w:val="22"/>
          <w:szCs w:val="22"/>
          <w14:ligatures w14:val="none"/>
        </w:rPr>
        <w:t>3.4.</w:t>
      </w:r>
      <w:r w:rsidRPr="00997B2F">
        <w:rPr>
          <w:rFonts w:ascii="Times New Roman" w:eastAsia="Arial" w:hAnsi="Times New Roman" w:cs="Times New Roman"/>
          <w:b/>
          <w:kern w:val="0"/>
          <w:sz w:val="22"/>
          <w:szCs w:val="22"/>
          <w14:ligatures w14:val="none"/>
        </w:rPr>
        <w:tab/>
        <w:t>Susitarimai dėl tiesioginio atsiskaitymo su subtiekėjais</w:t>
      </w:r>
    </w:p>
    <w:p w14:paraId="2F086E42"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3.4.1.</w:t>
      </w:r>
      <w:r w:rsidRPr="00997B2F">
        <w:rPr>
          <w:rFonts w:ascii="Times New Roman" w:eastAsia="Arial" w:hAnsi="Times New Roman" w:cs="Times New Roman"/>
          <w:kern w:val="0"/>
          <w:sz w:val="22"/>
          <w:szCs w:val="22"/>
          <w14:ligatures w14:val="none"/>
        </w:rPr>
        <w:tab/>
      </w:r>
      <w:r w:rsidRPr="00997B2F">
        <w:rPr>
          <w:rFonts w:ascii="Times New Roman" w:eastAsia="Arial" w:hAnsi="Times New Roman" w:cs="Times New Roman"/>
          <w:kern w:val="0"/>
          <w:sz w:val="22"/>
          <w:szCs w:val="22"/>
          <w:shd w:val="clear" w:color="auto" w:fill="FFFFFF"/>
          <w14:ligatures w14:val="none"/>
        </w:rPr>
        <w:t>Subtiekėjams pageidaujant, Pirkėjas su jais atsiskaitys tiesiogiai. Pirkėjas numato tiesioginio atsiskaitymo galimybę su Sutartyje nurodytais subtiekėjais tokiomis sąlygomis ir tvarka:</w:t>
      </w:r>
    </w:p>
    <w:p w14:paraId="717AB922"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14:ligatures w14:val="none"/>
        </w:rPr>
        <w:t>3.4.1.1.</w:t>
      </w:r>
      <w:r w:rsidRPr="00997B2F">
        <w:rPr>
          <w:rFonts w:ascii="Times New Roman" w:eastAsia="Cambria" w:hAnsi="Times New Roman" w:cs="Times New Roman"/>
          <w:kern w:val="0"/>
          <w:sz w:val="22"/>
          <w:szCs w:val="22"/>
          <w14:ligatures w14:val="none"/>
        </w:rPr>
        <w:tab/>
      </w:r>
      <w:r w:rsidRPr="00997B2F">
        <w:rPr>
          <w:rFonts w:ascii="Times New Roman" w:eastAsia="Cambria" w:hAnsi="Times New Roman" w:cs="Times New Roman"/>
          <w:kern w:val="0"/>
          <w:sz w:val="22"/>
          <w:szCs w:val="22"/>
          <w:shd w:val="clear" w:color="auto" w:fill="FFFFFF"/>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C1D416B"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14:ligatures w14:val="none"/>
        </w:rPr>
        <w:t>3.4.1.2.</w:t>
      </w:r>
      <w:r w:rsidRPr="00997B2F">
        <w:rPr>
          <w:rFonts w:ascii="Times New Roman" w:eastAsia="Cambria" w:hAnsi="Times New Roman" w:cs="Times New Roman"/>
          <w:kern w:val="0"/>
          <w:sz w:val="22"/>
          <w:szCs w:val="22"/>
          <w14:ligatures w14:val="none"/>
        </w:rPr>
        <w:tab/>
      </w:r>
      <w:r w:rsidRPr="00997B2F">
        <w:rPr>
          <w:rFonts w:ascii="Times New Roman" w:eastAsia="Cambria" w:hAnsi="Times New Roman" w:cs="Times New Roman"/>
          <w:kern w:val="0"/>
          <w:sz w:val="22"/>
          <w:szCs w:val="22"/>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59636748"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14:ligatures w14:val="none"/>
        </w:rPr>
        <w:t>3.4.1.3.</w:t>
      </w:r>
      <w:r w:rsidRPr="00997B2F">
        <w:rPr>
          <w:rFonts w:ascii="Times New Roman" w:eastAsia="Cambria" w:hAnsi="Times New Roman" w:cs="Times New Roman"/>
          <w:kern w:val="0"/>
          <w:sz w:val="22"/>
          <w:szCs w:val="22"/>
          <w14:ligatures w14:val="none"/>
        </w:rPr>
        <w:tab/>
      </w:r>
      <w:r w:rsidRPr="00997B2F">
        <w:rPr>
          <w:rFonts w:ascii="Times New Roman" w:eastAsia="Cambria" w:hAnsi="Times New Roman" w:cs="Times New Roman"/>
          <w:kern w:val="0"/>
          <w:sz w:val="22"/>
          <w:szCs w:val="22"/>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97B2F">
        <w:rPr>
          <w:rFonts w:ascii="Times New Roman" w:eastAsia="Cambria" w:hAnsi="Times New Roman" w:cs="Times New Roman"/>
          <w:kern w:val="0"/>
          <w:sz w:val="22"/>
          <w:szCs w:val="22"/>
          <w:shd w:val="clear" w:color="auto" w:fill="FFFFFF"/>
          <w14:ligatures w14:val="none"/>
        </w:rPr>
        <w:t>subtiekimo</w:t>
      </w:r>
      <w:proofErr w:type="spellEnd"/>
      <w:r w:rsidRPr="00997B2F">
        <w:rPr>
          <w:rFonts w:ascii="Times New Roman" w:eastAsia="Cambria" w:hAnsi="Times New Roman" w:cs="Times New Roman"/>
          <w:kern w:val="0"/>
          <w:sz w:val="22"/>
          <w:szCs w:val="22"/>
          <w:shd w:val="clear" w:color="auto" w:fill="FFFFFF"/>
          <w14:ligatures w14:val="none"/>
        </w:rPr>
        <w:t xml:space="preserve"> sutartyje nustatytus reikalavimus;</w:t>
      </w:r>
    </w:p>
    <w:p w14:paraId="557E24F3"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14:ligatures w14:val="none"/>
        </w:rPr>
        <w:t>3.4.1.4.</w:t>
      </w:r>
      <w:r w:rsidRPr="00997B2F">
        <w:rPr>
          <w:rFonts w:ascii="Times New Roman" w:eastAsia="Cambria" w:hAnsi="Times New Roman" w:cs="Times New Roman"/>
          <w:kern w:val="0"/>
          <w:sz w:val="22"/>
          <w:szCs w:val="22"/>
          <w14:ligatures w14:val="none"/>
        </w:rPr>
        <w:tab/>
      </w:r>
      <w:r w:rsidRPr="00997B2F">
        <w:rPr>
          <w:rFonts w:ascii="Times New Roman" w:eastAsia="Cambria" w:hAnsi="Times New Roman" w:cs="Times New Roman"/>
          <w:kern w:val="0"/>
          <w:sz w:val="22"/>
          <w:szCs w:val="22"/>
          <w:shd w:val="clear" w:color="auto" w:fill="FFFFFF"/>
          <w14:ligatures w14:val="none"/>
        </w:rPr>
        <w:t>tiesioginio atsiskaitymo su subtiekėjais galimybė nekeičia Tiekėjo atsakomybės dėl Sutarties įvykdymo.</w:t>
      </w:r>
    </w:p>
    <w:p w14:paraId="635C586A"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2"/>
          <w:szCs w:val="22"/>
          <w14:ligatures w14:val="none"/>
        </w:rPr>
      </w:pPr>
    </w:p>
    <w:p w14:paraId="68B8C80D"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ind w:left="360" w:hanging="360"/>
        <w:jc w:val="center"/>
        <w:rPr>
          <w:rFonts w:ascii="Times New Roman" w:eastAsia="Arial" w:hAnsi="Times New Roman" w:cs="Times New Roman"/>
          <w:b/>
          <w:caps/>
          <w:kern w:val="0"/>
          <w:sz w:val="22"/>
          <w:szCs w:val="22"/>
          <w14:ligatures w14:val="none"/>
        </w:rPr>
      </w:pPr>
      <w:r w:rsidRPr="00997B2F">
        <w:rPr>
          <w:rFonts w:ascii="Times New Roman" w:eastAsia="Arial" w:hAnsi="Times New Roman" w:cs="Times New Roman"/>
          <w:b/>
          <w:caps/>
          <w:kern w:val="0"/>
          <w:sz w:val="22"/>
          <w:szCs w:val="22"/>
          <w14:ligatures w14:val="none"/>
        </w:rPr>
        <w:lastRenderedPageBreak/>
        <w:t>4.</w:t>
      </w:r>
      <w:r w:rsidRPr="00997B2F">
        <w:rPr>
          <w:rFonts w:ascii="Times New Roman" w:eastAsia="Arial" w:hAnsi="Times New Roman" w:cs="Times New Roman"/>
          <w:b/>
          <w:caps/>
          <w:kern w:val="0"/>
          <w:sz w:val="22"/>
          <w:szCs w:val="22"/>
          <w14:ligatures w14:val="none"/>
        </w:rPr>
        <w:tab/>
        <w:t>Šalių bendradarbiavimas</w:t>
      </w:r>
    </w:p>
    <w:p w14:paraId="13DF89FF"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caps/>
          <w:smallCaps/>
          <w:kern w:val="0"/>
          <w:sz w:val="22"/>
          <w:szCs w:val="22"/>
          <w14:ligatures w14:val="none"/>
        </w:rPr>
      </w:pPr>
    </w:p>
    <w:p w14:paraId="01BDA500" w14:textId="77777777" w:rsidR="00997B2F" w:rsidRPr="00997B2F" w:rsidRDefault="00997B2F" w:rsidP="00997B2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2"/>
          <w:szCs w:val="22"/>
          <w14:ligatures w14:val="none"/>
        </w:rPr>
      </w:pPr>
      <w:r w:rsidRPr="00997B2F">
        <w:rPr>
          <w:rFonts w:ascii="Times New Roman" w:eastAsia="Arial" w:hAnsi="Times New Roman" w:cs="Times New Roman"/>
          <w:b/>
          <w:kern w:val="0"/>
          <w:sz w:val="22"/>
          <w:szCs w:val="22"/>
          <w14:ligatures w14:val="none"/>
        </w:rPr>
        <w:t>4.1.</w:t>
      </w:r>
      <w:r w:rsidRPr="00997B2F">
        <w:rPr>
          <w:rFonts w:ascii="Times New Roman" w:eastAsia="Arial" w:hAnsi="Times New Roman" w:cs="Times New Roman"/>
          <w:b/>
          <w:kern w:val="0"/>
          <w:sz w:val="22"/>
          <w:szCs w:val="22"/>
          <w14:ligatures w14:val="none"/>
        </w:rPr>
        <w:tab/>
        <w:t>Šalių bendradarbiavimo pareiga</w:t>
      </w:r>
    </w:p>
    <w:p w14:paraId="636FAEAA"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4.1.1.</w:t>
      </w:r>
      <w:r w:rsidRPr="00997B2F">
        <w:rPr>
          <w:rFonts w:ascii="Times New Roman" w:eastAsia="Arial" w:hAnsi="Times New Roman" w:cs="Times New Roman"/>
          <w:kern w:val="0"/>
          <w:sz w:val="22"/>
          <w:szCs w:val="22"/>
          <w14:ligatures w14:val="none"/>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E8C9C68"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4.1.2.</w:t>
      </w:r>
      <w:r w:rsidRPr="00997B2F">
        <w:rPr>
          <w:rFonts w:ascii="Times New Roman" w:eastAsia="Arial" w:hAnsi="Times New Roman" w:cs="Times New Roman"/>
          <w:kern w:val="0"/>
          <w:sz w:val="22"/>
          <w:szCs w:val="22"/>
          <w14:ligatures w14:val="none"/>
        </w:rPr>
        <w:tab/>
        <w:t>Šalys įsipareigoja užtikrinti, kad viena kitai teiks dokumentus ir (ar) kitą informaciją, kurie yra būtini Šalių tinkamam įsipareigojimų įvykdymui pagal Sutartį.</w:t>
      </w:r>
    </w:p>
    <w:p w14:paraId="03591ACD"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4.1.3.</w:t>
      </w:r>
      <w:r w:rsidRPr="00997B2F">
        <w:rPr>
          <w:rFonts w:ascii="Times New Roman" w:eastAsia="Arial" w:hAnsi="Times New Roman" w:cs="Times New Roman"/>
          <w:kern w:val="0"/>
          <w:sz w:val="22"/>
          <w:szCs w:val="22"/>
          <w14:ligatures w14:val="none"/>
        </w:rPr>
        <w:tab/>
      </w:r>
      <w:r w:rsidRPr="00997B2F">
        <w:rPr>
          <w:rFonts w:ascii="Times New Roman" w:eastAsia="Arial" w:hAnsi="Times New Roman" w:cs="Times New Roman"/>
          <w:kern w:val="0"/>
          <w:sz w:val="22"/>
          <w:szCs w:val="22"/>
          <w:shd w:val="clear" w:color="auto" w:fill="FFFFFF"/>
          <w14:ligatures w14:val="none"/>
        </w:rPr>
        <w:t xml:space="preserve">Jeigu Šalis susiduria su </w:t>
      </w:r>
      <w:r w:rsidRPr="00997B2F">
        <w:rPr>
          <w:rFonts w:ascii="Times New Roman" w:eastAsia="Arial" w:hAnsi="Times New Roman" w:cs="Times New Roman"/>
          <w:kern w:val="0"/>
          <w:sz w:val="22"/>
          <w:szCs w:val="22"/>
          <w14:ligatures w14:val="none"/>
        </w:rPr>
        <w:t>S</w:t>
      </w:r>
      <w:r w:rsidRPr="00997B2F">
        <w:rPr>
          <w:rFonts w:ascii="Times New Roman" w:eastAsia="Arial" w:hAnsi="Times New Roman" w:cs="Times New Roman"/>
          <w:kern w:val="0"/>
          <w:sz w:val="22"/>
          <w:szCs w:val="22"/>
          <w:shd w:val="clear" w:color="auto" w:fill="FFFFFF"/>
          <w14:ligatures w14:val="none"/>
        </w:rPr>
        <w:t>utarties vykdymo kliūtimi, ji turi nedelsdama, bet ne vėliau kaip per 5 (penkias) darbo dienas, įspėti kitą Šalį apie tokia</w:t>
      </w:r>
      <w:r w:rsidRPr="00997B2F">
        <w:rPr>
          <w:rFonts w:ascii="Times New Roman" w:eastAsia="Arial" w:hAnsi="Times New Roman" w:cs="Times New Roman"/>
          <w:kern w:val="0"/>
          <w:sz w:val="22"/>
          <w:szCs w:val="22"/>
          <w14:ligatures w14:val="none"/>
        </w:rPr>
        <w:t>s</w:t>
      </w:r>
      <w:r w:rsidRPr="00997B2F">
        <w:rPr>
          <w:rFonts w:ascii="Times New Roman" w:eastAsia="Arial" w:hAnsi="Times New Roman" w:cs="Times New Roman"/>
          <w:kern w:val="0"/>
          <w:sz w:val="22"/>
          <w:szCs w:val="22"/>
          <w:shd w:val="clear" w:color="auto" w:fill="FFFFFF"/>
          <w14:ligatures w14:val="none"/>
        </w:rPr>
        <w:t xml:space="preserve"> kliūtis</w:t>
      </w:r>
      <w:r w:rsidRPr="00997B2F">
        <w:rPr>
          <w:rFonts w:ascii="Times New Roman" w:eastAsia="Arial" w:hAnsi="Times New Roman" w:cs="Times New Roman"/>
          <w:kern w:val="0"/>
          <w:sz w:val="22"/>
          <w:szCs w:val="22"/>
          <w14:ligatures w14:val="none"/>
        </w:rPr>
        <w:t xml:space="preserve"> ir imtis visų nuo jos priklausančių protingų priemonių toms kliūtims pašalinti.</w:t>
      </w:r>
    </w:p>
    <w:p w14:paraId="0C65D5DC" w14:textId="77777777" w:rsidR="00997B2F" w:rsidRPr="00997B2F" w:rsidRDefault="00997B2F" w:rsidP="00997B2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2"/>
          <w:szCs w:val="22"/>
          <w14:ligatures w14:val="none"/>
        </w:rPr>
      </w:pPr>
      <w:r w:rsidRPr="00997B2F">
        <w:rPr>
          <w:rFonts w:ascii="Times New Roman" w:eastAsia="Arial" w:hAnsi="Times New Roman" w:cs="Times New Roman"/>
          <w:b/>
          <w:bCs/>
          <w:kern w:val="0"/>
          <w:sz w:val="22"/>
          <w:szCs w:val="22"/>
          <w14:ligatures w14:val="none"/>
        </w:rPr>
        <w:t>4.2.</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b/>
          <w:bCs/>
          <w:kern w:val="0"/>
          <w:sz w:val="22"/>
          <w:szCs w:val="22"/>
          <w14:ligatures w14:val="none"/>
        </w:rPr>
        <w:t>Kontaktiniai asmenys</w:t>
      </w:r>
    </w:p>
    <w:p w14:paraId="39CA12EB" w14:textId="77777777" w:rsidR="00997B2F" w:rsidRPr="00997B2F" w:rsidRDefault="00997B2F" w:rsidP="00997B2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4.2.1.</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8448B7A" w14:textId="77777777" w:rsidR="00997B2F" w:rsidRPr="00997B2F" w:rsidRDefault="00997B2F" w:rsidP="00997B2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4.2.2.</w:t>
      </w:r>
      <w:r w:rsidRPr="00997B2F">
        <w:rPr>
          <w:rFonts w:ascii="Times New Roman" w:eastAsia="Arial" w:hAnsi="Times New Roman" w:cs="Times New Roman"/>
          <w:kern w:val="0"/>
          <w:sz w:val="22"/>
          <w:szCs w:val="22"/>
          <w14:ligatures w14:val="none"/>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97B2F">
        <w:rPr>
          <w:rFonts w:ascii="Times New Roman" w:eastAsia="Times New Roman" w:hAnsi="Times New Roman" w:cs="Times New Roman"/>
          <w:kern w:val="0"/>
          <w:sz w:val="22"/>
          <w:szCs w:val="22"/>
          <w14:ligatures w14:val="none"/>
        </w:rPr>
        <w:t xml:space="preserve"> </w:t>
      </w:r>
      <w:r w:rsidRPr="00997B2F">
        <w:rPr>
          <w:rFonts w:ascii="Times New Roman" w:eastAsia="Arial" w:hAnsi="Times New Roman" w:cs="Times New Roman"/>
          <w:kern w:val="0"/>
          <w:sz w:val="22"/>
          <w:szCs w:val="22"/>
          <w14:ligatures w14:val="none"/>
        </w:rPr>
        <w:t>vardą, pavardę, el. paštą ir telefono numerį.</w:t>
      </w:r>
    </w:p>
    <w:p w14:paraId="18A79373" w14:textId="77777777" w:rsidR="00997B2F" w:rsidRPr="00997B2F" w:rsidRDefault="00997B2F" w:rsidP="00997B2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4.2.3.</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FD06B3B" w14:textId="77777777" w:rsidR="00997B2F" w:rsidRPr="00997B2F" w:rsidRDefault="00997B2F" w:rsidP="00997B2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2"/>
          <w:szCs w:val="22"/>
          <w14:ligatures w14:val="none"/>
        </w:rPr>
      </w:pPr>
    </w:p>
    <w:p w14:paraId="29AEA913" w14:textId="77777777" w:rsidR="00997B2F" w:rsidRPr="00997B2F" w:rsidRDefault="00997B2F" w:rsidP="00997B2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2"/>
          <w:szCs w:val="22"/>
          <w14:ligatures w14:val="none"/>
        </w:rPr>
      </w:pPr>
      <w:r w:rsidRPr="00997B2F">
        <w:rPr>
          <w:rFonts w:ascii="Times New Roman" w:eastAsia="Arial" w:hAnsi="Times New Roman" w:cs="Times New Roman"/>
          <w:b/>
          <w:bCs/>
          <w:caps/>
          <w:kern w:val="0"/>
          <w:sz w:val="22"/>
          <w:szCs w:val="22"/>
          <w14:ligatures w14:val="none"/>
        </w:rPr>
        <w:t>5.</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b/>
          <w:bCs/>
          <w:caps/>
          <w:kern w:val="0"/>
          <w:sz w:val="22"/>
          <w:szCs w:val="22"/>
          <w14:ligatures w14:val="none"/>
        </w:rPr>
        <w:t>SUTARTIES VYKDYMO METU PATEIKIAMI dokumentai</w:t>
      </w:r>
    </w:p>
    <w:p w14:paraId="2C991472" w14:textId="77777777" w:rsidR="00997B2F" w:rsidRPr="00997B2F" w:rsidRDefault="00997B2F" w:rsidP="00997B2F">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2"/>
          <w:szCs w:val="22"/>
          <w14:ligatures w14:val="none"/>
        </w:rPr>
      </w:pPr>
    </w:p>
    <w:p w14:paraId="07B22B64" w14:textId="77777777" w:rsidR="00997B2F" w:rsidRPr="00997B2F" w:rsidRDefault="00997B2F" w:rsidP="00997B2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5.1.</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Jeigu Tiekėjas turi parengti ir (ar) pateikti Pirkėjui Paslaugų rezultato naudojimo instrukcijas, jos turi būti aiškios ir detalios, kad Pirkėjas, vadovaudamasis jomis, galėtų tinkamai naudotis Paslaugų rezultatu.</w:t>
      </w:r>
    </w:p>
    <w:p w14:paraId="593743DD" w14:textId="77777777" w:rsidR="00997B2F" w:rsidRPr="00997B2F" w:rsidRDefault="00997B2F" w:rsidP="00997B2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5.2.</w:t>
      </w:r>
      <w:r w:rsidRPr="00997B2F">
        <w:rPr>
          <w:rFonts w:ascii="Times New Roman" w:eastAsia="Arial" w:hAnsi="Times New Roman" w:cs="Times New Roman"/>
          <w:kern w:val="0"/>
          <w:sz w:val="22"/>
          <w:szCs w:val="22"/>
          <w14:ligatures w14:val="none"/>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8335964" w14:textId="77777777" w:rsidR="00997B2F" w:rsidRPr="00997B2F" w:rsidRDefault="00997B2F" w:rsidP="00997B2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5.3.</w:t>
      </w:r>
      <w:r w:rsidRPr="00997B2F">
        <w:rPr>
          <w:rFonts w:ascii="Times New Roman" w:eastAsia="Arial" w:hAnsi="Times New Roman" w:cs="Times New Roman"/>
          <w:kern w:val="0"/>
          <w:sz w:val="22"/>
          <w:szCs w:val="22"/>
          <w14:ligatures w14:val="none"/>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4F91E95" w14:textId="77777777" w:rsidR="00997B2F" w:rsidRPr="00997B2F" w:rsidRDefault="00997B2F" w:rsidP="00997B2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2"/>
          <w:szCs w:val="22"/>
          <w14:ligatures w14:val="none"/>
        </w:rPr>
      </w:pPr>
    </w:p>
    <w:p w14:paraId="0416F806"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2"/>
          <w:szCs w:val="22"/>
          <w14:ligatures w14:val="none"/>
        </w:rPr>
      </w:pPr>
      <w:r w:rsidRPr="00997B2F">
        <w:rPr>
          <w:rFonts w:ascii="Times New Roman" w:eastAsia="Arial" w:hAnsi="Times New Roman" w:cs="Times New Roman"/>
          <w:b/>
          <w:caps/>
          <w:kern w:val="0"/>
          <w:sz w:val="22"/>
          <w:szCs w:val="22"/>
          <w14:ligatures w14:val="none"/>
        </w:rPr>
        <w:t>6.</w:t>
      </w:r>
      <w:r w:rsidRPr="00997B2F">
        <w:rPr>
          <w:rFonts w:ascii="Times New Roman" w:eastAsia="Arial" w:hAnsi="Times New Roman" w:cs="Times New Roman"/>
          <w:b/>
          <w:caps/>
          <w:kern w:val="0"/>
          <w:sz w:val="22"/>
          <w:szCs w:val="22"/>
          <w14:ligatures w14:val="none"/>
        </w:rPr>
        <w:tab/>
      </w:r>
      <w:r w:rsidRPr="00997B2F">
        <w:rPr>
          <w:rFonts w:ascii="Times New Roman" w:eastAsia="Arial" w:hAnsi="Times New Roman" w:cs="Times New Roman"/>
          <w:b/>
          <w:bCs/>
          <w:kern w:val="0"/>
          <w:sz w:val="22"/>
          <w:szCs w:val="22"/>
          <w14:ligatures w14:val="none"/>
        </w:rPr>
        <w:t>PASLAUGŲ</w:t>
      </w:r>
      <w:r w:rsidRPr="00997B2F">
        <w:rPr>
          <w:rFonts w:ascii="Times New Roman" w:eastAsia="Arial" w:hAnsi="Times New Roman" w:cs="Times New Roman"/>
          <w:b/>
          <w:caps/>
          <w:kern w:val="0"/>
          <w:sz w:val="22"/>
          <w:szCs w:val="22"/>
          <w14:ligatures w14:val="none"/>
        </w:rPr>
        <w:t xml:space="preserve"> </w:t>
      </w:r>
      <w:r w:rsidRPr="00997B2F">
        <w:rPr>
          <w:rFonts w:ascii="Times New Roman" w:eastAsia="Arial" w:hAnsi="Times New Roman" w:cs="Times New Roman"/>
          <w:b/>
          <w:bCs/>
          <w:kern w:val="0"/>
          <w:sz w:val="22"/>
          <w:szCs w:val="22"/>
          <w14:ligatures w14:val="none"/>
        </w:rPr>
        <w:t>TEIKIMO</w:t>
      </w:r>
      <w:r w:rsidRPr="00997B2F">
        <w:rPr>
          <w:rFonts w:ascii="Times New Roman" w:eastAsia="Arial" w:hAnsi="Times New Roman" w:cs="Times New Roman"/>
          <w:b/>
          <w:caps/>
          <w:kern w:val="0"/>
          <w:sz w:val="22"/>
          <w:szCs w:val="22"/>
          <w14:ligatures w14:val="none"/>
        </w:rPr>
        <w:t xml:space="preserve"> PABAIGA IR </w:t>
      </w:r>
      <w:r w:rsidRPr="00997B2F">
        <w:rPr>
          <w:rFonts w:ascii="Times New Roman" w:eastAsia="Arial" w:hAnsi="Times New Roman" w:cs="Times New Roman"/>
          <w:b/>
          <w:bCs/>
          <w:kern w:val="0"/>
          <w:sz w:val="22"/>
          <w:szCs w:val="22"/>
          <w14:ligatures w14:val="none"/>
        </w:rPr>
        <w:t>PASLAUGŲ REZULTATO</w:t>
      </w:r>
      <w:r w:rsidRPr="00997B2F">
        <w:rPr>
          <w:rFonts w:ascii="Times New Roman" w:eastAsia="Arial" w:hAnsi="Times New Roman" w:cs="Times New Roman"/>
          <w:b/>
          <w:kern w:val="0"/>
          <w:sz w:val="22"/>
          <w:szCs w:val="22"/>
          <w14:ligatures w14:val="none"/>
        </w:rPr>
        <w:t xml:space="preserve"> </w:t>
      </w:r>
      <w:r w:rsidRPr="00997B2F">
        <w:rPr>
          <w:rFonts w:ascii="Times New Roman" w:eastAsia="Arial" w:hAnsi="Times New Roman" w:cs="Times New Roman"/>
          <w:b/>
          <w:caps/>
          <w:kern w:val="0"/>
          <w:sz w:val="22"/>
          <w:szCs w:val="22"/>
          <w14:ligatures w14:val="none"/>
        </w:rPr>
        <w:t>priėmimas</w:t>
      </w:r>
    </w:p>
    <w:p w14:paraId="0035B302"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rPr>
          <w:rFonts w:ascii="Times New Roman" w:eastAsia="Arial" w:hAnsi="Times New Roman" w:cs="Times New Roman"/>
          <w:b/>
          <w:caps/>
          <w:kern w:val="0"/>
          <w:sz w:val="22"/>
          <w:szCs w:val="22"/>
          <w14:ligatures w14:val="none"/>
        </w:rPr>
      </w:pPr>
    </w:p>
    <w:p w14:paraId="27210961" w14:textId="77777777" w:rsidR="00997B2F" w:rsidRPr="00997B2F" w:rsidRDefault="00997B2F" w:rsidP="00997B2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2"/>
          <w:szCs w:val="22"/>
          <w14:ligatures w14:val="none"/>
        </w:rPr>
      </w:pPr>
      <w:r w:rsidRPr="00997B2F">
        <w:rPr>
          <w:rFonts w:ascii="Times New Roman" w:eastAsia="Arial" w:hAnsi="Times New Roman" w:cs="Times New Roman"/>
          <w:b/>
          <w:kern w:val="0"/>
          <w:sz w:val="22"/>
          <w:szCs w:val="22"/>
          <w14:ligatures w14:val="none"/>
        </w:rPr>
        <w:t>6.1.</w:t>
      </w:r>
      <w:r w:rsidRPr="00997B2F">
        <w:rPr>
          <w:rFonts w:ascii="Times New Roman" w:eastAsia="Arial" w:hAnsi="Times New Roman" w:cs="Times New Roman"/>
          <w:b/>
          <w:kern w:val="0"/>
          <w:sz w:val="22"/>
          <w:szCs w:val="22"/>
          <w14:ligatures w14:val="none"/>
        </w:rPr>
        <w:tab/>
      </w:r>
      <w:r w:rsidRPr="00997B2F">
        <w:rPr>
          <w:rFonts w:ascii="Times New Roman" w:eastAsia="Arial" w:hAnsi="Times New Roman" w:cs="Times New Roman"/>
          <w:b/>
          <w:bCs/>
          <w:kern w:val="0"/>
          <w:sz w:val="22"/>
          <w:szCs w:val="22"/>
          <w14:ligatures w14:val="none"/>
        </w:rPr>
        <w:t>Paslaugų</w:t>
      </w:r>
      <w:r w:rsidRPr="00997B2F">
        <w:rPr>
          <w:rFonts w:ascii="Times New Roman" w:eastAsia="Arial" w:hAnsi="Times New Roman" w:cs="Times New Roman"/>
          <w:b/>
          <w:kern w:val="0"/>
          <w:sz w:val="22"/>
          <w:szCs w:val="22"/>
          <w14:ligatures w14:val="none"/>
        </w:rPr>
        <w:t xml:space="preserve"> teikimo pabaiga</w:t>
      </w:r>
    </w:p>
    <w:p w14:paraId="397183D0"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6.1.1.</w:t>
      </w:r>
      <w:r w:rsidRPr="00997B2F">
        <w:rPr>
          <w:rFonts w:ascii="Times New Roman" w:eastAsia="Arial" w:hAnsi="Times New Roman" w:cs="Times New Roman"/>
          <w:kern w:val="0"/>
          <w:sz w:val="22"/>
          <w:szCs w:val="22"/>
          <w14:ligatures w14:val="none"/>
        </w:rPr>
        <w:tab/>
        <w:t>Paslaugų teikimas laikomas užbaigtu, kai yra įvykdytos visos šios sąlygos:</w:t>
      </w:r>
    </w:p>
    <w:p w14:paraId="52DAA5EB"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6.1.1.1.</w:t>
      </w:r>
      <w:r w:rsidRPr="00997B2F">
        <w:rPr>
          <w:rFonts w:ascii="Times New Roman" w:eastAsia="Arial" w:hAnsi="Times New Roman" w:cs="Times New Roman"/>
          <w:kern w:val="0"/>
          <w:sz w:val="22"/>
          <w:szCs w:val="22"/>
          <w14:ligatures w14:val="none"/>
        </w:rPr>
        <w:tab/>
        <w:t xml:space="preserve">Tiekėjas suteikė visas Paslaugas pagal Sutarties ir </w:t>
      </w:r>
      <w:r w:rsidRPr="00997B2F">
        <w:rPr>
          <w:rFonts w:ascii="Times New Roman" w:eastAsia="Times New Roman" w:hAnsi="Times New Roman" w:cs="Times New Roman"/>
          <w:kern w:val="0"/>
          <w:sz w:val="22"/>
          <w:szCs w:val="22"/>
          <w14:ligatures w14:val="none"/>
        </w:rPr>
        <w:t>įstatymų bei kitų teisės aktų</w:t>
      </w:r>
      <w:r w:rsidRPr="00997B2F">
        <w:rPr>
          <w:rFonts w:ascii="Times New Roman" w:eastAsia="Arial" w:hAnsi="Times New Roman" w:cs="Times New Roman"/>
          <w:kern w:val="0"/>
          <w:sz w:val="22"/>
          <w:szCs w:val="22"/>
          <w14:ligatures w14:val="none"/>
        </w:rPr>
        <w:t xml:space="preserve"> reikalavimus;</w:t>
      </w:r>
    </w:p>
    <w:p w14:paraId="291BFCAB"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6.1.1.2.</w:t>
      </w:r>
      <w:r w:rsidRPr="00997B2F">
        <w:rPr>
          <w:rFonts w:ascii="Times New Roman" w:eastAsia="Arial" w:hAnsi="Times New Roman" w:cs="Times New Roman"/>
          <w:kern w:val="0"/>
          <w:sz w:val="22"/>
          <w:szCs w:val="22"/>
          <w14:ligatures w14:val="none"/>
        </w:rPr>
        <w:tab/>
        <w:t>Tiekėjas perdavė Pirkėjui visą reikalingą dokumentaciją, įskaitant naudojimo instrukcijas, sertifikatus ir garantijas (jei to reikalaujama);</w:t>
      </w:r>
    </w:p>
    <w:p w14:paraId="31B8ECDC"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6.1.1.3.</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Tiekėjas apmokė Pirkėjo personalą, kaip naudotis Paslaugų rezultatu (jeigu to reikalaujama);</w:t>
      </w:r>
    </w:p>
    <w:p w14:paraId="1E638B5E"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6.1.1.4.</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buvo pasirašytas Paslaugų perdavimo–priėmimo aktas ar Paslaugų perdavimo–priėmimo aktai, jei numatytas Paslaugų teikimas etapais ar periodais, ar kitas Sutartyje numatytas dokumentas, nuo kurio pasirašymo laikoma, kad Paslaugos buvo priimtos;</w:t>
      </w:r>
    </w:p>
    <w:p w14:paraId="6BE647A6"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6.1.1.5.</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 xml:space="preserve">Tiekėjas įvykdė kitas sąlygas, numatytas </w:t>
      </w:r>
      <w:r w:rsidRPr="00997B2F">
        <w:rPr>
          <w:rFonts w:ascii="Times New Roman" w:eastAsia="Times New Roman" w:hAnsi="Times New Roman" w:cs="Times New Roman"/>
          <w:kern w:val="0"/>
          <w:sz w:val="22"/>
          <w:szCs w:val="22"/>
          <w14:ligatures w14:val="none"/>
        </w:rPr>
        <w:t>įstatymuose bei kituose teisės aktuose</w:t>
      </w:r>
      <w:r w:rsidRPr="00997B2F">
        <w:rPr>
          <w:rFonts w:ascii="Times New Roman" w:eastAsia="Arial" w:hAnsi="Times New Roman" w:cs="Times New Roman"/>
          <w:kern w:val="0"/>
          <w:sz w:val="22"/>
          <w:szCs w:val="22"/>
          <w14:ligatures w14:val="none"/>
        </w:rPr>
        <w:t>, Sutartyje ir pasiūlyme, kurios turi būti įvykdytos tam, kad būtų laikoma, jog Paslaugų teikimas yra užbaigtas, ir pateikė Pirkėjui tai įrodančius dokumentus.</w:t>
      </w:r>
    </w:p>
    <w:p w14:paraId="7C57957A"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14:ligatures w14:val="none"/>
        </w:rPr>
      </w:pPr>
    </w:p>
    <w:p w14:paraId="470E51FF" w14:textId="77777777" w:rsidR="00997B2F" w:rsidRPr="00997B2F" w:rsidRDefault="00997B2F" w:rsidP="00997B2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2"/>
          <w:szCs w:val="22"/>
          <w14:ligatures w14:val="none"/>
        </w:rPr>
      </w:pPr>
      <w:r w:rsidRPr="00997B2F">
        <w:rPr>
          <w:rFonts w:ascii="Times New Roman" w:eastAsia="Arial" w:hAnsi="Times New Roman" w:cs="Times New Roman"/>
          <w:b/>
          <w:bCs/>
          <w:kern w:val="0"/>
          <w:sz w:val="22"/>
          <w:szCs w:val="22"/>
          <w14:ligatures w14:val="none"/>
        </w:rPr>
        <w:lastRenderedPageBreak/>
        <w:t>6.2.</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b/>
          <w:bCs/>
          <w:kern w:val="0"/>
          <w:sz w:val="22"/>
          <w:szCs w:val="22"/>
          <w14:ligatures w14:val="none"/>
        </w:rPr>
        <w:t>Paslaugų, kurios yra vienkartinio pobūdžio, teikiamos periodiškai arba pagal Pirkėjo Užsakymą perdavimas–priėmimas</w:t>
      </w:r>
    </w:p>
    <w:p w14:paraId="0B6C740A" w14:textId="77777777" w:rsidR="00997B2F" w:rsidRPr="00997B2F" w:rsidRDefault="00997B2F" w:rsidP="00997B2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6.2.1.</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 xml:space="preserve">Tiekėjas privalo </w:t>
      </w:r>
      <w:r w:rsidRPr="00997B2F">
        <w:rPr>
          <w:rFonts w:ascii="Times New Roman" w:eastAsia="Times New Roman" w:hAnsi="Times New Roman" w:cs="Times New Roman"/>
          <w:kern w:val="0"/>
          <w:sz w:val="22"/>
          <w:szCs w:val="22"/>
          <w14:ligatures w14:val="none"/>
        </w:rPr>
        <w:t>suteikti Paslaugas ir perduoti Paslaugų rezultatą (jei taikoma) Pirkėjui</w:t>
      </w:r>
      <w:r w:rsidRPr="00997B2F">
        <w:rPr>
          <w:rFonts w:ascii="Times New Roman" w:eastAsia="Arial" w:hAnsi="Times New Roman" w:cs="Times New Roman"/>
          <w:kern w:val="0"/>
          <w:sz w:val="22"/>
          <w:szCs w:val="22"/>
          <w14:ligatures w14:val="none"/>
        </w:rPr>
        <w:t>, o Pirkėjas privalo kokybiškai suteiktas ir Sutarties bei įstatymų ir kitų teisės aktų reikalavimus atitinkančias Paslaugas priimti. Paslaugos turi būti suteiktos Specialiosiose sąlygose nurodytu būdu ir terminais.</w:t>
      </w:r>
    </w:p>
    <w:p w14:paraId="5AAC5349" w14:textId="77777777" w:rsidR="00997B2F" w:rsidRPr="00997B2F" w:rsidRDefault="00997B2F" w:rsidP="00997B2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6.2.2.</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0040571" w14:textId="77777777" w:rsidR="00997B2F" w:rsidRPr="00997B2F" w:rsidRDefault="00997B2F" w:rsidP="00997B2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6.2.3.</w:t>
      </w:r>
      <w:r w:rsidRPr="00997B2F">
        <w:rPr>
          <w:rFonts w:ascii="Times New Roman" w:eastAsia="Arial" w:hAnsi="Times New Roman" w:cs="Times New Roman"/>
          <w:kern w:val="0"/>
          <w:sz w:val="22"/>
          <w:szCs w:val="22"/>
          <w14:ligatures w14:val="none"/>
        </w:rPr>
        <w:tab/>
        <w:t>Tiekėjui suteikus Paslaugas, Pirkėjas atlieka jų patikrinimą ir privalo:</w:t>
      </w:r>
    </w:p>
    <w:p w14:paraId="5551856F"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6.2.3.1.</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ne vėliau kaip per 5 (penkias) darbo dienas nuo faktinio Paslaugų suteikimo ir Paslaugų perdavimo–priėmimo akto pateikimo priimti Paslaugų rezultatą, pasirašydamas Paslaugų perdavimo–priėmimo aktą; arba</w:t>
      </w:r>
    </w:p>
    <w:p w14:paraId="3378D4CF"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6.2.3.2.</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97B2F">
        <w:rPr>
          <w:rFonts w:ascii="Times New Roman" w:eastAsia="Arial" w:hAnsi="Times New Roman" w:cs="Times New Roman"/>
          <w:b/>
          <w:bCs/>
          <w:kern w:val="0"/>
          <w:sz w:val="22"/>
          <w:szCs w:val="22"/>
          <w14:ligatures w14:val="none"/>
        </w:rPr>
        <w:t>toliau – Defektų aktas</w:t>
      </w:r>
      <w:r w:rsidRPr="00997B2F">
        <w:rPr>
          <w:rFonts w:ascii="Times New Roman" w:eastAsia="Arial" w:hAnsi="Times New Roman" w:cs="Times New Roman"/>
          <w:kern w:val="0"/>
          <w:sz w:val="22"/>
          <w:szCs w:val="22"/>
          <w14:ligatures w14:val="none"/>
        </w:rPr>
        <w:t>); arba</w:t>
      </w:r>
    </w:p>
    <w:p w14:paraId="3D88C8BD"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6.2.3.3.</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atsisakyti priimti Paslaugų rezultatą ir įteikti (arba išsiųsti) Defektų aktą Tiekėjui dėl netinkamų Paslaugų ar jų dalies.</w:t>
      </w:r>
    </w:p>
    <w:p w14:paraId="4389D5B3"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6.2.4.</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Paslaugų perdavimo–priėmimo akte turi būti nurodoma data, kada Tiekėjas suteikė Paslaugas ir pateikė visus reikiamus dokumentus.</w:t>
      </w:r>
    </w:p>
    <w:p w14:paraId="19D8021B"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6.2.5.</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ED583A1"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6.2.6.</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Jeigu Pirkėjas per 5 (penkias) darbo dienas nuo Paslaugų perdavimo–priėmimo akto gavimo nepateikia (neišsiunčia) Tiekėjui Defektų akto, laikoma, kad Pirkėjas Paslaugas priėmė ir joms pretenzijų neturi.</w:t>
      </w:r>
    </w:p>
    <w:p w14:paraId="30276558" w14:textId="77777777" w:rsidR="00997B2F" w:rsidRPr="00997B2F" w:rsidRDefault="00997B2F" w:rsidP="00997B2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6.2.7.</w:t>
      </w:r>
      <w:r w:rsidRPr="00997B2F">
        <w:rPr>
          <w:rFonts w:ascii="Times New Roman" w:eastAsia="Times New Roman" w:hAnsi="Times New Roman" w:cs="Times New Roman"/>
          <w:kern w:val="0"/>
          <w:sz w:val="22"/>
          <w:szCs w:val="22"/>
          <w14:ligatures w14:val="none"/>
        </w:rPr>
        <w:tab/>
        <w:t xml:space="preserve">Su Paslaugomis susijusių prekių </w:t>
      </w:r>
      <w:r w:rsidRPr="00997B2F">
        <w:rPr>
          <w:rFonts w:ascii="Times New Roman" w:eastAsia="Arial" w:hAnsi="Times New Roman" w:cs="Times New Roman"/>
          <w:kern w:val="0"/>
          <w:sz w:val="22"/>
          <w:szCs w:val="22"/>
          <w14:ligatures w14:val="none"/>
        </w:rPr>
        <w:t>praradimo ar sugadinimo ar atsitiktinio žuvimo rizika Pirkėjui iš Tiekėjo pereina nuo faktinio tokių Paslaugų priėmimo momento.</w:t>
      </w:r>
    </w:p>
    <w:p w14:paraId="7267C119" w14:textId="77777777" w:rsidR="00997B2F" w:rsidRPr="00997B2F" w:rsidRDefault="00997B2F" w:rsidP="00997B2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6.2.8.</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Pirkėjas turi teisę naudotis Paslaugų rezultatu (jei taikoma) tik po Paslaugų perdavimo–priėmimo akto pasirašymo.</w:t>
      </w:r>
    </w:p>
    <w:p w14:paraId="1167DE03"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8BCCB5E"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p>
    <w:p w14:paraId="5DD2AA6A" w14:textId="77777777" w:rsidR="00997B2F" w:rsidRPr="00997B2F" w:rsidRDefault="00997B2F" w:rsidP="00997B2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2"/>
          <w:szCs w:val="22"/>
          <w14:ligatures w14:val="none"/>
        </w:rPr>
      </w:pPr>
      <w:r w:rsidRPr="00997B2F">
        <w:rPr>
          <w:rFonts w:ascii="Times New Roman" w:eastAsia="Arial" w:hAnsi="Times New Roman" w:cs="Times New Roman"/>
          <w:b/>
          <w:kern w:val="0"/>
          <w:sz w:val="22"/>
          <w:szCs w:val="22"/>
          <w14:ligatures w14:val="none"/>
        </w:rPr>
        <w:t>6.3.</w:t>
      </w:r>
      <w:r w:rsidRPr="00997B2F">
        <w:rPr>
          <w:rFonts w:ascii="Times New Roman" w:eastAsia="Arial" w:hAnsi="Times New Roman" w:cs="Times New Roman"/>
          <w:b/>
          <w:kern w:val="0"/>
          <w:sz w:val="22"/>
          <w:szCs w:val="22"/>
          <w14:ligatures w14:val="none"/>
        </w:rPr>
        <w:tab/>
      </w:r>
      <w:r w:rsidRPr="00997B2F">
        <w:rPr>
          <w:rFonts w:ascii="Times New Roman" w:eastAsia="Arial" w:hAnsi="Times New Roman" w:cs="Times New Roman"/>
          <w:b/>
          <w:bCs/>
          <w:kern w:val="0"/>
          <w:sz w:val="22"/>
          <w:szCs w:val="22"/>
          <w14:ligatures w14:val="none"/>
        </w:rPr>
        <w:t>Paslaugų</w:t>
      </w:r>
      <w:r w:rsidRPr="00997B2F">
        <w:rPr>
          <w:rFonts w:ascii="Times New Roman" w:eastAsia="Arial" w:hAnsi="Times New Roman" w:cs="Times New Roman"/>
          <w:b/>
          <w:kern w:val="0"/>
          <w:sz w:val="22"/>
          <w:szCs w:val="22"/>
          <w14:ligatures w14:val="none"/>
        </w:rPr>
        <w:t>, kurios teikiamos etapais, perdavimas–priėmimas</w:t>
      </w:r>
    </w:p>
    <w:p w14:paraId="75E09978" w14:textId="77777777" w:rsidR="00997B2F" w:rsidRPr="00997B2F" w:rsidRDefault="00997B2F" w:rsidP="00997B2F">
      <w:pPr>
        <w:spacing w:after="0" w:line="276" w:lineRule="auto"/>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46C7F30" w14:textId="77777777" w:rsidR="00997B2F" w:rsidRPr="00997B2F" w:rsidRDefault="00997B2F" w:rsidP="00997B2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6.3.2.</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158322D" w14:textId="77777777" w:rsidR="00997B2F" w:rsidRPr="00997B2F" w:rsidRDefault="00997B2F" w:rsidP="00997B2F">
      <w:pPr>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6.3.3. Pirkėjas pasirašo kiekvieną Paslaugų perdavimo–priėmimo aktą su sąlyga, kad buvo priimti visi ankstesni etapai, jeigu Specialiosiose sąlygose nėra nurodyta kitaip.</w:t>
      </w:r>
    </w:p>
    <w:p w14:paraId="7F89A4BC" w14:textId="77777777" w:rsidR="00997B2F" w:rsidRPr="00997B2F" w:rsidRDefault="00997B2F" w:rsidP="00997B2F">
      <w:pPr>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6.3.4. Suteikus visuose etapuose numatytas Paslaugas, t. y. baigus teikti Paslaugas, pasirašomas galutinis suteiktų Paslaugų perdavimo–priėmimo aktas.</w:t>
      </w:r>
    </w:p>
    <w:p w14:paraId="5E81CFEF" w14:textId="77777777" w:rsidR="00997B2F" w:rsidRPr="00997B2F" w:rsidRDefault="00997B2F" w:rsidP="00997B2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lastRenderedPageBreak/>
        <w:t>6.3.5.</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Tiekėjui suteikus Paslaugas konkrečiame etape, Pirkėjas atlieka Paslaugų rezultato patikrinimą ir privalo:</w:t>
      </w:r>
    </w:p>
    <w:p w14:paraId="3512E59B"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6.3.5.1. ne vėliau kaip per 5 (penkias) darbo dienas nuo faktinio Paslaugų etapo suteikimo ir Paslaugų perdavimo–priėmimo akto pateikimo priimti Paslaugų etapo rezultatą, pasirašydamas Paslaugų perdavimo–priėmimo aktą; arba</w:t>
      </w:r>
    </w:p>
    <w:p w14:paraId="30FF46B9"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6.3.5.2.</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97B2F">
        <w:rPr>
          <w:rFonts w:ascii="Times New Roman" w:eastAsia="Arial" w:hAnsi="Times New Roman" w:cs="Times New Roman"/>
          <w:b/>
          <w:bCs/>
          <w:kern w:val="0"/>
          <w:sz w:val="22"/>
          <w:szCs w:val="22"/>
          <w14:ligatures w14:val="none"/>
        </w:rPr>
        <w:t>Defektų aktas</w:t>
      </w:r>
      <w:r w:rsidRPr="00997B2F">
        <w:rPr>
          <w:rFonts w:ascii="Times New Roman" w:eastAsia="Arial" w:hAnsi="Times New Roman" w:cs="Times New Roman"/>
          <w:kern w:val="0"/>
          <w:sz w:val="22"/>
          <w:szCs w:val="22"/>
          <w14:ligatures w14:val="none"/>
        </w:rPr>
        <w:t>); arba</w:t>
      </w:r>
    </w:p>
    <w:p w14:paraId="4C48F1C3"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6.3.5.3. atsisakyti priimti Paslaugų etapo rezultatą ir įteikti (arba išsiųsti) Defektų aktą Tiekėjui dėl netinkamai suteiktų šio etapo Paslaugų.</w:t>
      </w:r>
    </w:p>
    <w:p w14:paraId="256F956A"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6.3.6.</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Paslaugų perdavimo–priėmimo akte turi būti nurodoma data, kada Tiekėjas suteikė Paslaugas konkrečiame etape ir pateikė visus reikiamus dokumentus (jei taikoma).</w:t>
      </w:r>
    </w:p>
    <w:p w14:paraId="44C3D99A"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6.3.7.</w:t>
      </w:r>
      <w:r w:rsidRPr="00997B2F">
        <w:rPr>
          <w:rFonts w:ascii="Times New Roman" w:eastAsia="Arial" w:hAnsi="Times New Roman" w:cs="Times New Roman"/>
          <w:kern w:val="0"/>
          <w:sz w:val="22"/>
          <w:szCs w:val="22"/>
          <w14:ligatures w14:val="none"/>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87FB779"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6.3.8.</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Jeigu Pirkėjas per 5 (penkias) darbo dienas nuo Paslaugų perdavimo–priėmimo akto gavimo nepateikia (neišsiunčia) Tiekėjui Defektų akto, laikoma, kad Pirkėjas Paslaugas konkrečiame etape priėmė ir joms pretenzijų neturi.</w:t>
      </w:r>
    </w:p>
    <w:p w14:paraId="46AE5E38" w14:textId="77777777" w:rsidR="00997B2F" w:rsidRPr="00997B2F" w:rsidRDefault="00997B2F" w:rsidP="00997B2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6.3.9.</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 xml:space="preserve">Pirkėjas turi teisę naudotis Paslaugų, teikiamų etapais, rezultatu tik po galutinio Paslaugų perdavimo–priėmimo akto pasirašymo, </w:t>
      </w:r>
      <w:r w:rsidRPr="00997B2F">
        <w:rPr>
          <w:rFonts w:ascii="Times New Roman" w:eastAsia="Times New Roman" w:hAnsi="Times New Roman" w:cs="Times New Roman"/>
          <w:kern w:val="0"/>
          <w:sz w:val="22"/>
          <w:szCs w:val="22"/>
          <w14:ligatures w14:val="none"/>
        </w:rPr>
        <w:t>jeigu kitaip nenumatyta Specialiosiose sąlygose.</w:t>
      </w:r>
    </w:p>
    <w:p w14:paraId="2A616C34" w14:textId="77777777" w:rsidR="00997B2F" w:rsidRPr="00997B2F" w:rsidRDefault="00997B2F" w:rsidP="00997B2F">
      <w:pPr>
        <w:keepNext/>
        <w:keepLines/>
        <w:tabs>
          <w:tab w:val="left" w:pos="567"/>
          <w:tab w:val="left" w:pos="851"/>
          <w:tab w:val="left" w:pos="992"/>
          <w:tab w:val="left" w:pos="1134"/>
        </w:tabs>
        <w:spacing w:after="0" w:line="276" w:lineRule="auto"/>
        <w:jc w:val="both"/>
        <w:rPr>
          <w:rFonts w:ascii="Times New Roman" w:eastAsia="Arial" w:hAnsi="Times New Roman" w:cs="Times New Roman"/>
          <w:bCs/>
          <w:kern w:val="0"/>
          <w:sz w:val="22"/>
          <w:szCs w:val="22"/>
          <w14:ligatures w14:val="none"/>
        </w:rPr>
      </w:pPr>
      <w:r w:rsidRPr="00997B2F">
        <w:rPr>
          <w:rFonts w:ascii="Times New Roman" w:eastAsia="Arial" w:hAnsi="Times New Roman" w:cs="Times New Roman"/>
          <w:kern w:val="0"/>
          <w:sz w:val="22"/>
          <w:szCs w:val="22"/>
          <w14:ligatures w14:val="none"/>
        </w:rPr>
        <w:t>6.3.10. Bet kurio vėlesnio Paslaugų etapo atlikimo terminas, susijęs su ankstesniojo Paslaugų etapo suteikimu, nėra automatiškai pratęsiamas, kai Pirkėjas nepasirašo ankstesniojo etapo Paslaugų perdavimo–priėmimo akto dėl Tiekėjo kaltės.</w:t>
      </w:r>
    </w:p>
    <w:p w14:paraId="7680C2E8"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4C22B14"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14:ligatures w14:val="none"/>
        </w:rPr>
      </w:pPr>
    </w:p>
    <w:p w14:paraId="67FB6E36" w14:textId="77777777" w:rsidR="00997B2F" w:rsidRPr="00997B2F" w:rsidRDefault="00997B2F" w:rsidP="00997B2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2"/>
          <w:szCs w:val="22"/>
          <w14:ligatures w14:val="none"/>
        </w:rPr>
      </w:pPr>
      <w:r w:rsidRPr="00997B2F">
        <w:rPr>
          <w:rFonts w:ascii="Times New Roman" w:eastAsia="Arial" w:hAnsi="Times New Roman" w:cs="Times New Roman"/>
          <w:b/>
          <w:bCs/>
          <w:caps/>
          <w:kern w:val="0"/>
          <w:sz w:val="22"/>
          <w:szCs w:val="22"/>
          <w14:ligatures w14:val="none"/>
        </w:rPr>
        <w:t>7.</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b/>
          <w:bCs/>
          <w:caps/>
          <w:kern w:val="0"/>
          <w:sz w:val="22"/>
          <w:szCs w:val="22"/>
          <w14:ligatures w14:val="none"/>
        </w:rPr>
        <w:t>Tiekėjo garantiniai įsipareigojimai</w:t>
      </w:r>
    </w:p>
    <w:p w14:paraId="33C0068D" w14:textId="77777777" w:rsidR="00997B2F" w:rsidRPr="00997B2F" w:rsidRDefault="00997B2F" w:rsidP="00997B2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2"/>
          <w:szCs w:val="22"/>
          <w14:ligatures w14:val="none"/>
        </w:rPr>
      </w:pPr>
    </w:p>
    <w:p w14:paraId="68C82F81" w14:textId="77777777" w:rsidR="00997B2F" w:rsidRPr="00997B2F" w:rsidRDefault="00997B2F" w:rsidP="00997B2F">
      <w:pPr>
        <w:keepNext/>
        <w:keepLines/>
        <w:widowControl w:val="0"/>
        <w:pBdr>
          <w:top w:val="nil"/>
          <w:left w:val="nil"/>
          <w:bottom w:val="nil"/>
          <w:right w:val="nil"/>
          <w:between w:val="nil"/>
        </w:pBdr>
        <w:tabs>
          <w:tab w:val="left" w:pos="567"/>
          <w:tab w:val="left" w:pos="851"/>
          <w:tab w:val="left" w:pos="992"/>
          <w:tab w:val="left" w:pos="1134"/>
        </w:tabs>
        <w:spacing w:after="0" w:line="276" w:lineRule="auto"/>
        <w:ind w:left="360" w:hanging="360"/>
        <w:jc w:val="center"/>
        <w:outlineLvl w:val="1"/>
        <w:rPr>
          <w:rFonts w:ascii="Times New Roman" w:eastAsia="Arial" w:hAnsi="Times New Roman" w:cs="Times New Roman"/>
          <w:b/>
          <w:kern w:val="0"/>
          <w:sz w:val="22"/>
          <w:szCs w:val="22"/>
          <w14:ligatures w14:val="none"/>
        </w:rPr>
      </w:pPr>
      <w:r w:rsidRPr="00997B2F">
        <w:rPr>
          <w:rFonts w:ascii="Times New Roman" w:eastAsia="Arial" w:hAnsi="Times New Roman" w:cs="Times New Roman"/>
          <w:b/>
          <w:bCs/>
          <w:kern w:val="0"/>
          <w:sz w:val="22"/>
          <w:szCs w:val="22"/>
          <w14:ligatures w14:val="none"/>
        </w:rPr>
        <w:t>7.1.</w:t>
      </w:r>
      <w:r w:rsidRPr="00997B2F">
        <w:rPr>
          <w:rFonts w:ascii="Times New Roman" w:eastAsia="Arial" w:hAnsi="Times New Roman" w:cs="Times New Roman"/>
          <w:b/>
          <w:bCs/>
          <w:kern w:val="0"/>
          <w:sz w:val="22"/>
          <w:szCs w:val="22"/>
          <w14:ligatures w14:val="none"/>
        </w:rPr>
        <w:tab/>
      </w:r>
      <w:r w:rsidRPr="00997B2F">
        <w:rPr>
          <w:rFonts w:ascii="Times New Roman" w:eastAsia="Arial" w:hAnsi="Times New Roman" w:cs="Times New Roman"/>
          <w:b/>
          <w:kern w:val="0"/>
          <w:sz w:val="22"/>
          <w:szCs w:val="22"/>
          <w14:ligatures w14:val="none"/>
        </w:rPr>
        <w:t>Garantiniai terminai (jei taikoma)</w:t>
      </w:r>
    </w:p>
    <w:p w14:paraId="62D3515C" w14:textId="77777777" w:rsidR="00997B2F" w:rsidRPr="00997B2F" w:rsidRDefault="00997B2F" w:rsidP="00997B2F">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7.1.1.</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FE52D08" w14:textId="77777777" w:rsidR="00997B2F" w:rsidRPr="00997B2F" w:rsidRDefault="00997B2F" w:rsidP="00997B2F">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7.1.2.</w:t>
      </w:r>
      <w:r w:rsidRPr="00997B2F">
        <w:rPr>
          <w:rFonts w:ascii="Times New Roman" w:eastAsia="Arial" w:hAnsi="Times New Roman" w:cs="Times New Roman"/>
          <w:kern w:val="0"/>
          <w:sz w:val="22"/>
          <w:szCs w:val="22"/>
          <w14:ligatures w14:val="none"/>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5FD7A59" w14:textId="77777777" w:rsidR="00997B2F" w:rsidRPr="00997B2F" w:rsidRDefault="00997B2F" w:rsidP="00997B2F">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7.1.3.</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84B9E7F" w14:textId="77777777" w:rsidR="00997B2F" w:rsidRPr="00997B2F" w:rsidRDefault="00997B2F" w:rsidP="00997B2F">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2"/>
          <w:szCs w:val="22"/>
          <w14:ligatures w14:val="none"/>
        </w:rPr>
      </w:pPr>
    </w:p>
    <w:p w14:paraId="280C32D9" w14:textId="77777777" w:rsidR="00997B2F" w:rsidRPr="00997B2F" w:rsidRDefault="00997B2F" w:rsidP="00997B2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2"/>
          <w:szCs w:val="22"/>
          <w14:ligatures w14:val="none"/>
        </w:rPr>
      </w:pPr>
      <w:r w:rsidRPr="00997B2F">
        <w:rPr>
          <w:rFonts w:ascii="Times New Roman" w:eastAsia="Arial" w:hAnsi="Times New Roman" w:cs="Times New Roman"/>
          <w:b/>
          <w:bCs/>
          <w:kern w:val="0"/>
          <w:sz w:val="22"/>
          <w:szCs w:val="22"/>
          <w14:ligatures w14:val="none"/>
        </w:rPr>
        <w:t>7.2.</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b/>
          <w:bCs/>
          <w:kern w:val="0"/>
          <w:sz w:val="22"/>
          <w:szCs w:val="22"/>
          <w14:ligatures w14:val="none"/>
        </w:rPr>
        <w:t>Pretenzijos dėl Paslaugų trūkumų</w:t>
      </w:r>
    </w:p>
    <w:p w14:paraId="770777F6"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7.2.1.</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491FCFE"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7.2.2.</w:t>
      </w:r>
      <w:r w:rsidRPr="00997B2F">
        <w:rPr>
          <w:rFonts w:ascii="Times New Roman" w:eastAsia="Arial" w:hAnsi="Times New Roman" w:cs="Times New Roman"/>
          <w:kern w:val="0"/>
          <w:sz w:val="22"/>
          <w:szCs w:val="22"/>
          <w14:ligatures w14:val="none"/>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FA39A61" w14:textId="77777777" w:rsidR="00997B2F" w:rsidRPr="00997B2F" w:rsidRDefault="00997B2F" w:rsidP="00997B2F">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lastRenderedPageBreak/>
        <w:t xml:space="preserve">7.2.3. Jei Tiekėjas nepripažįsta </w:t>
      </w:r>
      <w:r w:rsidRPr="00997B2F">
        <w:rPr>
          <w:rFonts w:ascii="Times New Roman" w:eastAsia="Arial" w:hAnsi="Times New Roman" w:cs="Times New Roman"/>
          <w:kern w:val="0"/>
          <w:sz w:val="22"/>
          <w:szCs w:val="22"/>
          <w14:ligatures w14:val="none"/>
        </w:rPr>
        <w:t>Paslaugų</w:t>
      </w:r>
      <w:r w:rsidRPr="00997B2F">
        <w:rPr>
          <w:rFonts w:ascii="Times New Roman" w:eastAsia="Times New Roman" w:hAnsi="Times New Roman" w:cs="Times New Roman"/>
          <w:kern w:val="0"/>
          <w:sz w:val="22"/>
          <w:szCs w:val="22"/>
          <w14:ligatures w14:val="none"/>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26649B0" w14:textId="77777777" w:rsidR="00997B2F" w:rsidRPr="00997B2F" w:rsidRDefault="00997B2F" w:rsidP="00997B2F">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 xml:space="preserve">7.2.3.1. jei </w:t>
      </w:r>
      <w:r w:rsidRPr="00997B2F">
        <w:rPr>
          <w:rFonts w:ascii="Times New Roman" w:eastAsia="Arial" w:hAnsi="Times New Roman" w:cs="Times New Roman"/>
          <w:kern w:val="0"/>
          <w:sz w:val="22"/>
          <w:szCs w:val="22"/>
          <w14:ligatures w14:val="none"/>
        </w:rPr>
        <w:t>Paslaugų rezultatas</w:t>
      </w:r>
      <w:r w:rsidRPr="00997B2F">
        <w:rPr>
          <w:rFonts w:ascii="Times New Roman" w:eastAsia="Times New Roman" w:hAnsi="Times New Roman" w:cs="Times New Roman"/>
          <w:kern w:val="0"/>
          <w:sz w:val="22"/>
          <w:szCs w:val="22"/>
          <w14:ligatures w14:val="none"/>
        </w:rPr>
        <w:t xml:space="preserve"> atitinka Sutartyje ir įstatymuose bei kituose teisės aktuose nurodytus reikalavimus – Pirkėjas;</w:t>
      </w:r>
    </w:p>
    <w:p w14:paraId="0925C599" w14:textId="77777777" w:rsidR="00997B2F" w:rsidRPr="00997B2F" w:rsidRDefault="00997B2F" w:rsidP="00997B2F">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 xml:space="preserve">7.2.3.2. jei </w:t>
      </w:r>
      <w:r w:rsidRPr="00997B2F">
        <w:rPr>
          <w:rFonts w:ascii="Times New Roman" w:eastAsia="Arial" w:hAnsi="Times New Roman" w:cs="Times New Roman"/>
          <w:kern w:val="0"/>
          <w:sz w:val="22"/>
          <w:szCs w:val="22"/>
          <w14:ligatures w14:val="none"/>
        </w:rPr>
        <w:t>Paslaugų rezultatas</w:t>
      </w:r>
      <w:r w:rsidRPr="00997B2F">
        <w:rPr>
          <w:rFonts w:ascii="Times New Roman" w:eastAsia="Times New Roman" w:hAnsi="Times New Roman" w:cs="Times New Roman"/>
          <w:kern w:val="0"/>
          <w:sz w:val="22"/>
          <w:szCs w:val="22"/>
          <w14:ligatures w14:val="none"/>
        </w:rPr>
        <w:t xml:space="preserve"> neatitinka Sutartyje ir įstatymuose bei kituose teisės aktuose nurodytų reikalavimų – Tiekėjas.</w:t>
      </w:r>
    </w:p>
    <w:p w14:paraId="091A3E33" w14:textId="77777777" w:rsidR="00997B2F" w:rsidRPr="00997B2F" w:rsidRDefault="00997B2F" w:rsidP="00997B2F">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7.2.4. Ekspertizės išvados Šalims yra privalomos.</w:t>
      </w:r>
    </w:p>
    <w:p w14:paraId="4ED0E62B" w14:textId="77777777" w:rsidR="00997B2F" w:rsidRPr="00997B2F" w:rsidRDefault="00997B2F" w:rsidP="00997B2F">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F1AEFF0" w14:textId="77777777" w:rsidR="00997B2F" w:rsidRPr="00997B2F" w:rsidRDefault="00997B2F" w:rsidP="00997B2F">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2"/>
          <w:szCs w:val="22"/>
          <w14:ligatures w14:val="none"/>
        </w:rPr>
      </w:pPr>
    </w:p>
    <w:p w14:paraId="0773AEBF" w14:textId="77777777" w:rsidR="00997B2F" w:rsidRPr="00997B2F" w:rsidRDefault="00997B2F" w:rsidP="00997B2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2"/>
          <w:szCs w:val="22"/>
          <w14:ligatures w14:val="none"/>
        </w:rPr>
      </w:pPr>
      <w:r w:rsidRPr="00997B2F">
        <w:rPr>
          <w:rFonts w:ascii="Times New Roman" w:eastAsia="Arial" w:hAnsi="Times New Roman" w:cs="Times New Roman"/>
          <w:b/>
          <w:bCs/>
          <w:kern w:val="0"/>
          <w:sz w:val="22"/>
          <w:szCs w:val="22"/>
          <w14:ligatures w14:val="none"/>
        </w:rPr>
        <w:t>7.3.</w:t>
      </w:r>
      <w:r w:rsidRPr="00997B2F">
        <w:rPr>
          <w:rFonts w:ascii="Times New Roman" w:eastAsia="Arial" w:hAnsi="Times New Roman" w:cs="Times New Roman"/>
          <w:b/>
          <w:bCs/>
          <w:kern w:val="0"/>
          <w:sz w:val="22"/>
          <w:szCs w:val="22"/>
          <w14:ligatures w14:val="none"/>
        </w:rPr>
        <w:tab/>
        <w:t xml:space="preserve">Paslaugų </w:t>
      </w:r>
      <w:r w:rsidRPr="00997B2F">
        <w:rPr>
          <w:rFonts w:ascii="Times New Roman" w:eastAsia="Arial" w:hAnsi="Times New Roman" w:cs="Times New Roman"/>
          <w:b/>
          <w:kern w:val="0"/>
          <w:sz w:val="22"/>
          <w:szCs w:val="22"/>
          <w14:ligatures w14:val="none"/>
        </w:rPr>
        <w:t>trūkumų šalinimas</w:t>
      </w:r>
    </w:p>
    <w:p w14:paraId="7C037FB8"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7.3.1.</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Tiekėjas privalo nemokamai pašalinti Paslaugų rezultato trūkumus. Jeigu nustatomi s</w:t>
      </w:r>
      <w:r w:rsidRPr="00997B2F">
        <w:rPr>
          <w:rFonts w:ascii="Times New Roman" w:eastAsia="Times New Roman" w:hAnsi="Times New Roman" w:cs="Times New Roman"/>
          <w:kern w:val="0"/>
          <w:sz w:val="22"/>
          <w:szCs w:val="22"/>
          <w14:ligatures w14:val="none"/>
        </w:rPr>
        <w:t xml:space="preserve">u Paslaugomis susijusių prekių trūkumai, Tiekėjas privalo </w:t>
      </w:r>
      <w:r w:rsidRPr="00997B2F">
        <w:rPr>
          <w:rFonts w:ascii="Times New Roman" w:eastAsia="Arial" w:hAnsi="Times New Roman" w:cs="Times New Roman"/>
          <w:kern w:val="0"/>
          <w:sz w:val="22"/>
          <w:szCs w:val="22"/>
          <w14:ligatures w14:val="none"/>
        </w:rPr>
        <w:t xml:space="preserve">pašalinti </w:t>
      </w:r>
      <w:r w:rsidRPr="00997B2F">
        <w:rPr>
          <w:rFonts w:ascii="Times New Roman" w:eastAsia="Times New Roman" w:hAnsi="Times New Roman" w:cs="Times New Roman"/>
          <w:kern w:val="0"/>
          <w:sz w:val="22"/>
          <w:szCs w:val="22"/>
          <w14:ligatures w14:val="none"/>
        </w:rPr>
        <w:t>jų</w:t>
      </w:r>
      <w:r w:rsidRPr="00997B2F">
        <w:rPr>
          <w:rFonts w:ascii="Times New Roman" w:eastAsia="Arial" w:hAnsi="Times New Roman" w:cs="Times New Roman"/>
          <w:kern w:val="0"/>
          <w:sz w:val="22"/>
          <w:szCs w:val="22"/>
          <w14:ligatures w14:val="none"/>
        </w:rPr>
        <w:t xml:space="preserve"> trūkumus, sutaisydamas prekes ar jų dalį arba pakeisdamas prekę nauja preke ar jos dalimi.</w:t>
      </w:r>
    </w:p>
    <w:p w14:paraId="2D47A7BC"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7.3.2.</w:t>
      </w:r>
      <w:r w:rsidRPr="00997B2F">
        <w:rPr>
          <w:rFonts w:ascii="Times New Roman" w:eastAsia="Arial" w:hAnsi="Times New Roman" w:cs="Times New Roman"/>
          <w:kern w:val="0"/>
          <w:sz w:val="22"/>
          <w:szCs w:val="22"/>
          <w14:ligatures w14:val="none"/>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0FAB4BC"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7.3.3.</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Sutaisytoje su Paslaugų teikimu susijusių prekių dalyje pakartotinai nustačius prekių trūkumų, Tiekėjas privalo pakeisti prekes naujomis kokybiškomis prekėmis, nebent Pirkėjas raštu sutiktų prekes dar kartą taisyti.</w:t>
      </w:r>
    </w:p>
    <w:p w14:paraId="1CF4572E"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7.3.4.</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4C1531B"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7.3.5.</w:t>
      </w:r>
      <w:r w:rsidRPr="00997B2F">
        <w:rPr>
          <w:rFonts w:ascii="Times New Roman" w:eastAsia="Arial" w:hAnsi="Times New Roman" w:cs="Times New Roman"/>
          <w:kern w:val="0"/>
          <w:sz w:val="22"/>
          <w:szCs w:val="22"/>
          <w14:ligatures w14:val="none"/>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79E1304"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7.3.6.</w:t>
      </w:r>
      <w:r w:rsidRPr="00997B2F">
        <w:rPr>
          <w:rFonts w:ascii="Times New Roman" w:eastAsia="Arial" w:hAnsi="Times New Roman" w:cs="Times New Roman"/>
          <w:kern w:val="0"/>
          <w:sz w:val="22"/>
          <w:szCs w:val="22"/>
          <w14:ligatures w14:val="none"/>
        </w:rPr>
        <w:tab/>
        <w:t>Tiekėjas, pašalinęs visus Paslaugų trūkumus, privalo apie tai informuoti Pirkėją.</w:t>
      </w:r>
    </w:p>
    <w:p w14:paraId="364C62FC"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7.3.7.</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B7E31EB"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p>
    <w:p w14:paraId="234DCC14" w14:textId="77777777" w:rsidR="00997B2F" w:rsidRPr="00997B2F" w:rsidRDefault="00997B2F" w:rsidP="00997B2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2"/>
          <w:szCs w:val="22"/>
          <w14:ligatures w14:val="none"/>
        </w:rPr>
      </w:pPr>
      <w:r w:rsidRPr="00997B2F">
        <w:rPr>
          <w:rFonts w:ascii="Times New Roman" w:eastAsia="Arial" w:hAnsi="Times New Roman" w:cs="Times New Roman"/>
          <w:b/>
          <w:bCs/>
          <w:kern w:val="0"/>
          <w:sz w:val="22"/>
          <w:szCs w:val="22"/>
          <w14:ligatures w14:val="none"/>
        </w:rPr>
        <w:t>7.4.</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b/>
          <w:bCs/>
          <w:kern w:val="0"/>
          <w:sz w:val="22"/>
          <w:szCs w:val="22"/>
          <w14:ligatures w14:val="none"/>
        </w:rPr>
        <w:t>Pirkėjo teisės, Tiekėjui nepašalinus Paslaugų trūkumų</w:t>
      </w:r>
    </w:p>
    <w:p w14:paraId="7A9AEE95"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7.4.1.</w:t>
      </w:r>
      <w:r w:rsidRPr="00997B2F">
        <w:rPr>
          <w:rFonts w:ascii="Times New Roman" w:eastAsia="Arial" w:hAnsi="Times New Roman" w:cs="Times New Roman"/>
          <w:kern w:val="0"/>
          <w:sz w:val="22"/>
          <w:szCs w:val="22"/>
          <w14:ligatures w14:val="none"/>
        </w:rPr>
        <w:tab/>
        <w:t>Jeigu Tiekėjas atsisako pašalinti arba nepašalina Paslaugų trūkumų per Pirkėjo nustatytus protingus terminus, Pirkėjas turi teisę:</w:t>
      </w:r>
    </w:p>
    <w:p w14:paraId="24BFC9BC"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7.4.1.1.</w:t>
      </w:r>
      <w:r w:rsidRPr="00997B2F">
        <w:rPr>
          <w:rFonts w:ascii="Times New Roman" w:eastAsia="Arial" w:hAnsi="Times New Roman" w:cs="Times New Roman"/>
          <w:kern w:val="0"/>
          <w:sz w:val="22"/>
          <w:szCs w:val="22"/>
          <w14:ligatures w14:val="none"/>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CAAF1A8"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trike/>
          <w:kern w:val="0"/>
          <w:sz w:val="22"/>
          <w:szCs w:val="22"/>
          <w14:ligatures w14:val="none"/>
        </w:rPr>
      </w:pPr>
      <w:r w:rsidRPr="00997B2F">
        <w:rPr>
          <w:rFonts w:ascii="Times New Roman" w:eastAsia="Arial" w:hAnsi="Times New Roman" w:cs="Times New Roman"/>
          <w:kern w:val="0"/>
          <w:sz w:val="22"/>
          <w:szCs w:val="22"/>
          <w14:ligatures w14:val="none"/>
        </w:rPr>
        <w:t>7.4.1.2.</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505BB5B"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7.4.1.3.atsisakyti Paslaugų ir nemokėti už tokias Paslaugas ar reikalauti grąžinti už Paslaugas sumokėtą sumą bei nutraukti Sutartį.</w:t>
      </w:r>
    </w:p>
    <w:p w14:paraId="77F17FAD"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7.4.2.</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6BC062A"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lastRenderedPageBreak/>
        <w:t>7.4.3.</w:t>
      </w:r>
      <w:r w:rsidRPr="00997B2F">
        <w:rPr>
          <w:rFonts w:ascii="Times New Roman" w:eastAsia="Arial" w:hAnsi="Times New Roman" w:cs="Times New Roman"/>
          <w:kern w:val="0"/>
          <w:sz w:val="22"/>
          <w:szCs w:val="22"/>
          <w14:ligatures w14:val="none"/>
        </w:rPr>
        <w:tab/>
        <w:t>Tiekėjas privalo patenkinti Pirkėjo pagal Bendrųjų sąlygų 7.4.4 papunktį pareikštą piniginį reikalavimą per 30 (trisdešimt) dienų arba per ilgesnį Pirkėjo reikalavime nurodytą protingą terminą.</w:t>
      </w:r>
    </w:p>
    <w:p w14:paraId="7645258A"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7.4.4.</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Už vėlavimą pašalinti Paslaugų trūkumus Pirkėjas privalo reikalauti Tiekėjo sumokėti Specialiosiose sąlygose nustatyto dydžio netesybas.</w:t>
      </w:r>
    </w:p>
    <w:p w14:paraId="55BE0662"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p>
    <w:p w14:paraId="7607C320" w14:textId="77777777" w:rsidR="00997B2F" w:rsidRPr="00997B2F" w:rsidRDefault="00997B2F" w:rsidP="00997B2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2"/>
          <w:szCs w:val="22"/>
          <w14:ligatures w14:val="none"/>
        </w:rPr>
      </w:pPr>
      <w:r w:rsidRPr="00997B2F">
        <w:rPr>
          <w:rFonts w:ascii="Times New Roman" w:eastAsia="Arial" w:hAnsi="Times New Roman" w:cs="Times New Roman"/>
          <w:b/>
          <w:bCs/>
          <w:caps/>
          <w:kern w:val="0"/>
          <w:sz w:val="22"/>
          <w:szCs w:val="22"/>
          <w14:ligatures w14:val="none"/>
        </w:rPr>
        <w:t>8.</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b/>
          <w:bCs/>
          <w:caps/>
          <w:kern w:val="0"/>
          <w:sz w:val="22"/>
          <w:szCs w:val="22"/>
          <w14:ligatures w14:val="none"/>
        </w:rPr>
        <w:t>PASLAUGŲ SUTEIKIMO TERMINAI</w:t>
      </w:r>
    </w:p>
    <w:p w14:paraId="22D5A78D" w14:textId="77777777" w:rsidR="00997B2F" w:rsidRPr="00997B2F" w:rsidRDefault="00997B2F" w:rsidP="00997B2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2"/>
          <w:szCs w:val="22"/>
          <w14:ligatures w14:val="none"/>
        </w:rPr>
      </w:pPr>
    </w:p>
    <w:p w14:paraId="798988B0" w14:textId="77777777" w:rsidR="00997B2F" w:rsidRPr="00997B2F" w:rsidRDefault="00997B2F" w:rsidP="00997B2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2"/>
          <w:szCs w:val="22"/>
          <w14:ligatures w14:val="none"/>
        </w:rPr>
      </w:pPr>
      <w:r w:rsidRPr="00997B2F">
        <w:rPr>
          <w:rFonts w:ascii="Times New Roman" w:eastAsia="Arial" w:hAnsi="Times New Roman" w:cs="Times New Roman"/>
          <w:b/>
          <w:bCs/>
          <w:kern w:val="0"/>
          <w:sz w:val="22"/>
          <w:szCs w:val="22"/>
          <w14:ligatures w14:val="none"/>
        </w:rPr>
        <w:t>8.1.</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b/>
          <w:bCs/>
          <w:kern w:val="0"/>
          <w:sz w:val="22"/>
          <w:szCs w:val="22"/>
          <w14:ligatures w14:val="none"/>
        </w:rPr>
        <w:t>Paslaugų terminai ir teikimo grafikas</w:t>
      </w:r>
    </w:p>
    <w:p w14:paraId="2C4DB82E"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8.1.1.</w:t>
      </w:r>
      <w:r w:rsidRPr="00997B2F">
        <w:rPr>
          <w:rFonts w:ascii="Times New Roman" w:eastAsia="Arial" w:hAnsi="Times New Roman" w:cs="Times New Roman"/>
          <w:kern w:val="0"/>
          <w:sz w:val="22"/>
          <w:szCs w:val="22"/>
          <w14:ligatures w14:val="none"/>
        </w:rPr>
        <w:tab/>
        <w:t>Tiekėjas privalo suteikti Paslaugas laikydamasis terminų, nurodytų Specialiosiose sąlygose.</w:t>
      </w:r>
    </w:p>
    <w:p w14:paraId="3C9F9A72"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8.1.2.</w:t>
      </w:r>
      <w:r w:rsidRPr="00997B2F">
        <w:rPr>
          <w:rFonts w:ascii="Times New Roman" w:eastAsia="Arial" w:hAnsi="Times New Roman" w:cs="Times New Roman"/>
          <w:kern w:val="0"/>
          <w:sz w:val="22"/>
          <w:szCs w:val="22"/>
          <w14:ligatures w14:val="none"/>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97B2F">
        <w:rPr>
          <w:rFonts w:ascii="Times New Roman" w:eastAsia="Arial" w:hAnsi="Times New Roman" w:cs="Times New Roman"/>
          <w:b/>
          <w:bCs/>
          <w:kern w:val="0"/>
          <w:sz w:val="22"/>
          <w:szCs w:val="22"/>
          <w14:ligatures w14:val="none"/>
        </w:rPr>
        <w:t>Grafikas</w:t>
      </w:r>
      <w:r w:rsidRPr="00997B2F">
        <w:rPr>
          <w:rFonts w:ascii="Times New Roman" w:eastAsia="Arial" w:hAnsi="Times New Roman" w:cs="Times New Roman"/>
          <w:kern w:val="0"/>
          <w:sz w:val="22"/>
          <w:szCs w:val="22"/>
          <w14:ligatures w14:val="none"/>
        </w:rPr>
        <w:t>).</w:t>
      </w:r>
    </w:p>
    <w:p w14:paraId="51F4EA2B"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8.1.3.</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Jei aktualu, Grafike turi būti pažymėta, kurios Paslaugos gali būti teikiamos lygiagrečiai, o kurios gali būti teikiamos tik numatytu eiliškumu.</w:t>
      </w:r>
    </w:p>
    <w:p w14:paraId="3BC85CE5"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14:ligatures w14:val="none"/>
        </w:rPr>
      </w:pPr>
    </w:p>
    <w:p w14:paraId="10A09EE7" w14:textId="77777777" w:rsidR="00997B2F" w:rsidRPr="00997B2F" w:rsidRDefault="00997B2F" w:rsidP="00997B2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2"/>
          <w:szCs w:val="22"/>
          <w14:ligatures w14:val="none"/>
        </w:rPr>
      </w:pPr>
      <w:r w:rsidRPr="00997B2F">
        <w:rPr>
          <w:rFonts w:ascii="Times New Roman" w:eastAsia="Arial" w:hAnsi="Times New Roman" w:cs="Times New Roman"/>
          <w:b/>
          <w:bCs/>
          <w:kern w:val="0"/>
          <w:sz w:val="22"/>
          <w:szCs w:val="22"/>
          <w14:ligatures w14:val="none"/>
        </w:rPr>
        <w:t>8.2.</w:t>
      </w:r>
      <w:r w:rsidRPr="00997B2F">
        <w:rPr>
          <w:rFonts w:ascii="Times New Roman" w:eastAsia="Arial" w:hAnsi="Times New Roman" w:cs="Times New Roman"/>
          <w:b/>
          <w:bCs/>
          <w:kern w:val="0"/>
          <w:sz w:val="22"/>
          <w:szCs w:val="22"/>
          <w14:ligatures w14:val="none"/>
        </w:rPr>
        <w:tab/>
      </w:r>
      <w:r w:rsidRPr="00997B2F">
        <w:rPr>
          <w:rFonts w:ascii="Times New Roman" w:eastAsia="Arial" w:hAnsi="Times New Roman" w:cs="Times New Roman"/>
          <w:b/>
          <w:kern w:val="0"/>
          <w:sz w:val="22"/>
          <w:szCs w:val="22"/>
          <w14:ligatures w14:val="none"/>
        </w:rPr>
        <w:t xml:space="preserve">Netesybos už </w:t>
      </w:r>
      <w:r w:rsidRPr="00997B2F">
        <w:rPr>
          <w:rFonts w:ascii="Times New Roman" w:eastAsia="Arial" w:hAnsi="Times New Roman" w:cs="Times New Roman"/>
          <w:b/>
          <w:bCs/>
          <w:kern w:val="0"/>
          <w:sz w:val="22"/>
          <w:szCs w:val="22"/>
          <w14:ligatures w14:val="none"/>
        </w:rPr>
        <w:t>Paslaugų teikimo</w:t>
      </w:r>
      <w:r w:rsidRPr="00997B2F">
        <w:rPr>
          <w:rFonts w:ascii="Times New Roman" w:eastAsia="Arial" w:hAnsi="Times New Roman" w:cs="Times New Roman"/>
          <w:b/>
          <w:kern w:val="0"/>
          <w:sz w:val="22"/>
          <w:szCs w:val="22"/>
          <w14:ligatures w14:val="none"/>
        </w:rPr>
        <w:t xml:space="preserve"> vėlavimą</w:t>
      </w:r>
    </w:p>
    <w:p w14:paraId="7CFCB1FF" w14:textId="77777777" w:rsidR="00997B2F" w:rsidRPr="00997B2F" w:rsidRDefault="00997B2F" w:rsidP="00997B2F">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8.2.1.</w:t>
      </w:r>
      <w:r w:rsidRPr="00997B2F">
        <w:rPr>
          <w:rFonts w:ascii="Times New Roman" w:eastAsia="Arial" w:hAnsi="Times New Roman" w:cs="Times New Roman"/>
          <w:kern w:val="0"/>
          <w:sz w:val="22"/>
          <w:szCs w:val="22"/>
          <w14:ligatures w14:val="none"/>
        </w:rPr>
        <w:tab/>
        <w:t>Jeigu Tiekėjas praleidžia Paslaugų teikimo terminus, nustatytus Specialiosiose sąlygose, Tiekėjui iki Paslaugų suteikimo dienos taikomos Specialiosiose sąlygose nurodyto dydžio netesybos.</w:t>
      </w:r>
    </w:p>
    <w:p w14:paraId="054578AE" w14:textId="77777777" w:rsidR="00997B2F" w:rsidRPr="00997B2F" w:rsidRDefault="00997B2F" w:rsidP="00997B2F">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8.2.2.</w:t>
      </w:r>
      <w:r w:rsidRPr="00997B2F">
        <w:rPr>
          <w:rFonts w:ascii="Times New Roman" w:eastAsia="Arial" w:hAnsi="Times New Roman" w:cs="Times New Roman"/>
          <w:kern w:val="0"/>
          <w:sz w:val="22"/>
          <w:szCs w:val="22"/>
          <w14:ligatures w14:val="none"/>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335432"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 xml:space="preserve">8.2.3. Jei Tiekėjui pagal šią Sutartį yra priskaičiuotos netesybos, Pirkėjo už </w:t>
      </w:r>
      <w:r w:rsidRPr="00997B2F">
        <w:rPr>
          <w:rFonts w:ascii="Times New Roman" w:eastAsia="Arial" w:hAnsi="Times New Roman" w:cs="Times New Roman"/>
          <w:kern w:val="0"/>
          <w:sz w:val="22"/>
          <w:szCs w:val="22"/>
          <w14:ligatures w14:val="none"/>
        </w:rPr>
        <w:t>Paslaugas</w:t>
      </w:r>
      <w:r w:rsidRPr="00997B2F">
        <w:rPr>
          <w:rFonts w:ascii="Times New Roman" w:eastAsia="Times New Roman" w:hAnsi="Times New Roman" w:cs="Times New Roman"/>
          <w:kern w:val="0"/>
          <w:sz w:val="22"/>
          <w:szCs w:val="22"/>
          <w14:ligatures w14:val="none"/>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D31E9B7" w14:textId="77777777" w:rsidR="00997B2F" w:rsidRPr="00997B2F" w:rsidRDefault="00997B2F" w:rsidP="00997B2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2"/>
          <w:szCs w:val="22"/>
          <w14:ligatures w14:val="none"/>
        </w:rPr>
      </w:pPr>
      <w:r w:rsidRPr="00997B2F">
        <w:rPr>
          <w:rFonts w:ascii="Times New Roman" w:eastAsia="Arial" w:hAnsi="Times New Roman" w:cs="Times New Roman"/>
          <w:b/>
          <w:bCs/>
          <w:caps/>
          <w:kern w:val="0"/>
          <w:sz w:val="22"/>
          <w:szCs w:val="22"/>
          <w14:ligatures w14:val="none"/>
        </w:rPr>
        <w:t>9.</w:t>
      </w:r>
      <w:r w:rsidRPr="00997B2F">
        <w:rPr>
          <w:rFonts w:ascii="Times New Roman" w:eastAsia="Arial" w:hAnsi="Times New Roman" w:cs="Times New Roman"/>
          <w:b/>
          <w:bCs/>
          <w:caps/>
          <w:kern w:val="0"/>
          <w:sz w:val="22"/>
          <w:szCs w:val="22"/>
          <w14:ligatures w14:val="none"/>
        </w:rPr>
        <w:tab/>
      </w:r>
      <w:r w:rsidRPr="00997B2F">
        <w:rPr>
          <w:rFonts w:ascii="Times New Roman" w:eastAsia="Arial" w:hAnsi="Times New Roman" w:cs="Times New Roman"/>
          <w:b/>
          <w:caps/>
          <w:kern w:val="0"/>
          <w:sz w:val="22"/>
          <w:szCs w:val="22"/>
          <w14:ligatures w14:val="none"/>
        </w:rPr>
        <w:t>Prievolių pagal Sutartį įvykdymo užtikrinimo būdai</w:t>
      </w:r>
    </w:p>
    <w:p w14:paraId="6EDFEC5E" w14:textId="77777777" w:rsidR="00997B2F" w:rsidRPr="00997B2F" w:rsidRDefault="00997B2F" w:rsidP="00997B2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2"/>
          <w:szCs w:val="22"/>
          <w14:ligatures w14:val="none"/>
        </w:rPr>
      </w:pPr>
    </w:p>
    <w:p w14:paraId="1F7BB8A7"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867A4B9"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2"/>
          <w:szCs w:val="22"/>
          <w14:ligatures w14:val="none"/>
        </w:rPr>
      </w:pPr>
      <w:r w:rsidRPr="00997B2F">
        <w:rPr>
          <w:rFonts w:ascii="Times New Roman" w:eastAsia="Arial" w:hAnsi="Times New Roman" w:cs="Times New Roman"/>
          <w:b/>
          <w:bCs/>
          <w:caps/>
          <w:kern w:val="0"/>
          <w:sz w:val="22"/>
          <w:szCs w:val="22"/>
          <w14:ligatures w14:val="none"/>
        </w:rPr>
        <w:t>10.</w:t>
      </w:r>
      <w:r w:rsidRPr="00997B2F">
        <w:rPr>
          <w:rFonts w:ascii="Times New Roman" w:eastAsia="Arial" w:hAnsi="Times New Roman" w:cs="Times New Roman"/>
          <w:b/>
          <w:bCs/>
          <w:caps/>
          <w:kern w:val="0"/>
          <w:sz w:val="22"/>
          <w:szCs w:val="22"/>
          <w14:ligatures w14:val="none"/>
        </w:rPr>
        <w:tab/>
      </w:r>
      <w:r w:rsidRPr="00997B2F">
        <w:rPr>
          <w:rFonts w:ascii="Times New Roman" w:eastAsia="Arial" w:hAnsi="Times New Roman" w:cs="Times New Roman"/>
          <w:b/>
          <w:caps/>
          <w:kern w:val="0"/>
          <w:sz w:val="22"/>
          <w:szCs w:val="22"/>
          <w14:ligatures w14:val="none"/>
        </w:rPr>
        <w:t>Sutarties įvykdymo užtikrinimas (JEI TAIKOMA)</w:t>
      </w:r>
    </w:p>
    <w:p w14:paraId="6B27470A"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2"/>
          <w:szCs w:val="22"/>
          <w14:ligatures w14:val="none"/>
        </w:rPr>
      </w:pPr>
    </w:p>
    <w:p w14:paraId="5CDD31CF"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shd w:val="clear" w:color="auto" w:fill="FFFFFF"/>
          <w14:ligatures w14:val="none"/>
        </w:rPr>
      </w:pPr>
      <w:r w:rsidRPr="00997B2F">
        <w:rPr>
          <w:rFonts w:ascii="Times New Roman" w:eastAsia="Arial" w:hAnsi="Times New Roman" w:cs="Times New Roman"/>
          <w:kern w:val="0"/>
          <w:sz w:val="22"/>
          <w:szCs w:val="22"/>
          <w:shd w:val="clear" w:color="auto" w:fill="FFFFFF"/>
          <w14:ligatures w14:val="none"/>
        </w:rPr>
        <w:t xml:space="preserve">10.1. Šio skyriaus nuostatos taikomos tuomet, jei Specialiosiose sąlygose numatyta, kad tinkamam Sutarties įvykdymui užtikrinti Tiekėjas turi pateikti </w:t>
      </w:r>
      <w:r w:rsidRPr="00997B2F">
        <w:rPr>
          <w:rFonts w:ascii="Times New Roman" w:eastAsia="Cambria" w:hAnsi="Times New Roman" w:cs="Times New Roman"/>
          <w:kern w:val="0"/>
          <w:sz w:val="22"/>
          <w:szCs w:val="22"/>
          <w:shd w:val="clear" w:color="auto" w:fill="FFFFFF"/>
          <w14:ligatures w14:val="none"/>
        </w:rPr>
        <w:t xml:space="preserve">pirmo pareikalavimo </w:t>
      </w:r>
      <w:r w:rsidRPr="00997B2F">
        <w:rPr>
          <w:rFonts w:ascii="Times New Roman" w:eastAsia="Arial" w:hAnsi="Times New Roman" w:cs="Times New Roman"/>
          <w:kern w:val="0"/>
          <w:sz w:val="22"/>
          <w:szCs w:val="22"/>
          <w:shd w:val="clear" w:color="auto" w:fill="FFFFFF"/>
          <w14:ligatures w14:val="none"/>
        </w:rPr>
        <w:t>banko garantiją arba draudimo bendrovės laidavimo draudimo raštą arba kitą Specialiosiose sąlygose nurodytą sutartinių įsipareigojimų įvykdymo užtikrinimą.</w:t>
      </w:r>
    </w:p>
    <w:p w14:paraId="2CCCB0AF"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14:ligatures w14:val="none"/>
        </w:rPr>
      </w:pPr>
      <w:r w:rsidRPr="00997B2F">
        <w:rPr>
          <w:rFonts w:ascii="Times New Roman" w:eastAsia="Times New Roman" w:hAnsi="Times New Roman" w:cs="Times New Roman"/>
          <w:b/>
          <w:bCs/>
          <w:kern w:val="0"/>
          <w:sz w:val="22"/>
          <w:szCs w:val="22"/>
          <w14:ligatures w14:val="none"/>
        </w:rPr>
        <w:t>Pastaba.</w:t>
      </w:r>
      <w:r w:rsidRPr="00997B2F">
        <w:rPr>
          <w:rFonts w:ascii="Times New Roman" w:eastAsia="Times New Roman" w:hAnsi="Times New Roman" w:cs="Times New Roman"/>
          <w:kern w:val="0"/>
          <w:sz w:val="22"/>
          <w:szCs w:val="22"/>
          <w14:ligatures w14:val="none"/>
        </w:rPr>
        <w:t xml:space="preserve"> </w:t>
      </w:r>
      <w:r w:rsidRPr="00997B2F">
        <w:rPr>
          <w:rFonts w:ascii="Times New Roman" w:eastAsia="Arial" w:hAnsi="Times New Roman" w:cs="Times New Roman"/>
          <w:kern w:val="0"/>
          <w:sz w:val="22"/>
          <w:szCs w:val="22"/>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A30549" w14:textId="77777777" w:rsidR="00997B2F" w:rsidRPr="00997B2F" w:rsidRDefault="00997B2F" w:rsidP="00997B2F">
      <w:pPr>
        <w:tabs>
          <w:tab w:val="left" w:pos="567"/>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997B2F">
        <w:rPr>
          <w:rFonts w:ascii="Times New Roman" w:eastAsia="Cambria" w:hAnsi="Times New Roman" w:cs="Times New Roman"/>
          <w:kern w:val="0"/>
          <w:sz w:val="22"/>
          <w:szCs w:val="22"/>
          <w14:ligatures w14:val="none"/>
        </w:rPr>
        <w:t>kartu su draudimo bendrovės laidavimo draudimo raštu turi būti pateiktas ir pasirašytas draudimo liudijimas (polisas) bei dokumentas, įrodantis, kad draudimo įmoka už išduotą laidavimo draudimo raštą yra sumokėta</w:t>
      </w:r>
      <w:r w:rsidRPr="00997B2F">
        <w:rPr>
          <w:rFonts w:ascii="Times New Roman" w:eastAsia="Cambria" w:hAnsi="Times New Roman" w:cs="Times New Roman"/>
          <w:kern w:val="0"/>
          <w:sz w:val="22"/>
          <w:szCs w:val="22"/>
          <w:shd w:val="clear" w:color="auto" w:fill="FFFFFF"/>
          <w14:ligatures w14:val="none"/>
        </w:rPr>
        <w:t xml:space="preserve">), atitinkantį Bendrųjų sąlygų 10 skyriuje nurodytas sąlygas, per Specialiosiose sąlygose nustatytą terminą (toliau – </w:t>
      </w:r>
      <w:r w:rsidRPr="00997B2F">
        <w:rPr>
          <w:rFonts w:ascii="Times New Roman" w:eastAsia="Cambria" w:hAnsi="Times New Roman" w:cs="Times New Roman"/>
          <w:b/>
          <w:bCs/>
          <w:kern w:val="0"/>
          <w:sz w:val="22"/>
          <w:szCs w:val="22"/>
          <w:shd w:val="clear" w:color="auto" w:fill="FFFFFF"/>
          <w14:ligatures w14:val="none"/>
        </w:rPr>
        <w:t>Sutarties įvykdymo užtikrinimas</w:t>
      </w:r>
      <w:r w:rsidRPr="00997B2F">
        <w:rPr>
          <w:rFonts w:ascii="Times New Roman" w:eastAsia="Cambria" w:hAnsi="Times New Roman" w:cs="Times New Roman"/>
          <w:kern w:val="0"/>
          <w:sz w:val="22"/>
          <w:szCs w:val="22"/>
          <w:shd w:val="clear" w:color="auto" w:fill="FFFFFF"/>
          <w14:ligatures w14:val="none"/>
        </w:rPr>
        <w:t>).</w:t>
      </w:r>
    </w:p>
    <w:p w14:paraId="600EA7F2"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D4DD45E"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D8F1BE"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6BEC677"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FD07ECB"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10.7. Sutarties įvykdymo užtikrinimas turi įsigalioti ne vėliau negu jo pateikimo Pirkėjui dieną.</w:t>
      </w:r>
    </w:p>
    <w:p w14:paraId="7C9D4175"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10.8. Sutarties įvykdymo užtikrinimo suma turi būti nurodoma ir išmokama eurais.</w:t>
      </w:r>
    </w:p>
    <w:p w14:paraId="37E50E54"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10.9. Sutarties įvykdymo užtikrinimas turi būti surašytas lietuvių arba kita kalba (esant Pirkėjo prašymui, turi būti pateiktas vertimas į lietuvių kalbą).</w:t>
      </w:r>
    </w:p>
    <w:p w14:paraId="69638AD9"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10.10. Sutarties įvykdymo užtikrinime nurodytas jo galiojimo terminas turi būti ne trumpesnis nei nurodytas Specialiosiose sąlygose.</w:t>
      </w:r>
    </w:p>
    <w:p w14:paraId="2AD29AF9"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900AC3"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 xml:space="preserve">10.12. Jeigu Sutartyje nustatytomis sąlygomis </w:t>
      </w:r>
      <w:r w:rsidRPr="00997B2F">
        <w:rPr>
          <w:rFonts w:ascii="Times New Roman" w:eastAsia="Arial" w:hAnsi="Times New Roman" w:cs="Times New Roman"/>
          <w:kern w:val="0"/>
          <w:sz w:val="22"/>
          <w:szCs w:val="22"/>
          <w14:ligatures w14:val="none"/>
        </w:rPr>
        <w:t>Paslaugų</w:t>
      </w:r>
      <w:r w:rsidRPr="00997B2F">
        <w:rPr>
          <w:rFonts w:ascii="Times New Roman" w:eastAsia="Times New Roman" w:hAnsi="Times New Roman" w:cs="Times New Roman"/>
          <w:kern w:val="0"/>
          <w:sz w:val="22"/>
          <w:szCs w:val="22"/>
          <w14:ligatures w14:val="none"/>
        </w:rPr>
        <w:t xml:space="preserve"> suteikimo terminas yra pratęsiamas arba nukeliamas dėl Sutarties sustabdymo, arba suteikti </w:t>
      </w:r>
      <w:r w:rsidRPr="00997B2F">
        <w:rPr>
          <w:rFonts w:ascii="Times New Roman" w:eastAsia="Arial" w:hAnsi="Times New Roman" w:cs="Times New Roman"/>
          <w:kern w:val="0"/>
          <w:sz w:val="22"/>
          <w:szCs w:val="22"/>
          <w14:ligatures w14:val="none"/>
        </w:rPr>
        <w:t>Paslaugas</w:t>
      </w:r>
      <w:r w:rsidRPr="00997B2F">
        <w:rPr>
          <w:rFonts w:ascii="Times New Roman" w:eastAsia="Times New Roman" w:hAnsi="Times New Roman" w:cs="Times New Roman"/>
          <w:kern w:val="0"/>
          <w:sz w:val="22"/>
          <w:szCs w:val="22"/>
          <w14:ligatures w14:val="none"/>
        </w:rPr>
        <w:t xml:space="preserve"> arba taisyti </w:t>
      </w:r>
      <w:r w:rsidRPr="00997B2F">
        <w:rPr>
          <w:rFonts w:ascii="Times New Roman" w:eastAsia="Arial" w:hAnsi="Times New Roman" w:cs="Times New Roman"/>
          <w:kern w:val="0"/>
          <w:sz w:val="22"/>
          <w:szCs w:val="22"/>
          <w14:ligatures w14:val="none"/>
        </w:rPr>
        <w:t>Paslaugų</w:t>
      </w:r>
      <w:r w:rsidRPr="00997B2F">
        <w:rPr>
          <w:rFonts w:ascii="Times New Roman" w:eastAsia="Times New Roman" w:hAnsi="Times New Roman" w:cs="Times New Roman"/>
          <w:kern w:val="0"/>
          <w:sz w:val="22"/>
          <w:szCs w:val="22"/>
          <w14:ligatures w14:val="none"/>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CF9BF8B"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4361621" w14:textId="77777777" w:rsidR="00997B2F" w:rsidRPr="00997B2F" w:rsidRDefault="00997B2F" w:rsidP="00997B2F">
      <w:pPr>
        <w:tabs>
          <w:tab w:val="left" w:pos="567"/>
        </w:tabs>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9FBD9B6"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DDC0044"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10.16. Pirkėjas gali pasinaudoti Sutarties įvykdymo užtikrinimu, esant bet kuriai iš žemiau nurodytų aplinkybių:</w:t>
      </w:r>
    </w:p>
    <w:p w14:paraId="7C033925"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10.16.1. Tiekėjas neįvykdė, nevykdo arba netinkamai vykdo savo įsipareigojimus pagal Sutartį;</w:t>
      </w:r>
    </w:p>
    <w:p w14:paraId="22B437CE"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 xml:space="preserve">10.16.2. Tiekėjas per protingai nustatytą laikotarpį neįvykdo Pirkėjo nurodymo ištaisyti </w:t>
      </w:r>
      <w:r w:rsidRPr="00997B2F">
        <w:rPr>
          <w:rFonts w:ascii="Times New Roman" w:eastAsia="Arial" w:hAnsi="Times New Roman" w:cs="Times New Roman"/>
          <w:kern w:val="0"/>
          <w:sz w:val="22"/>
          <w:szCs w:val="22"/>
          <w14:ligatures w14:val="none"/>
        </w:rPr>
        <w:t>Paslaugų</w:t>
      </w:r>
      <w:r w:rsidRPr="00997B2F">
        <w:rPr>
          <w:rFonts w:ascii="Times New Roman" w:eastAsia="Times New Roman" w:hAnsi="Times New Roman" w:cs="Times New Roman"/>
          <w:kern w:val="0"/>
          <w:sz w:val="22"/>
          <w:szCs w:val="22"/>
          <w14:ligatures w14:val="none"/>
        </w:rPr>
        <w:t xml:space="preserve"> trūkumus;</w:t>
      </w:r>
    </w:p>
    <w:p w14:paraId="76CD9AF2"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8BE3032"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10.16.4. Tiekėjas be pateisinamos priežasties (ne Sutartyje nustatytais atvejais) vienašališkai nutraukia Sutartį.</w:t>
      </w:r>
    </w:p>
    <w:p w14:paraId="434BD8CA"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b/>
          <w:bCs/>
          <w:kern w:val="0"/>
          <w:sz w:val="22"/>
          <w:szCs w:val="22"/>
          <w14:ligatures w14:val="none"/>
        </w:rPr>
      </w:pPr>
    </w:p>
    <w:p w14:paraId="4FC88311" w14:textId="77777777" w:rsidR="00997B2F" w:rsidRPr="00997B2F" w:rsidRDefault="00997B2F" w:rsidP="00997B2F">
      <w:pPr>
        <w:keepNext/>
        <w:keepLines/>
        <w:tabs>
          <w:tab w:val="left" w:pos="567"/>
          <w:tab w:val="left" w:pos="851"/>
          <w:tab w:val="left" w:pos="992"/>
          <w:tab w:val="left" w:pos="1134"/>
        </w:tabs>
        <w:spacing w:after="0" w:line="276" w:lineRule="auto"/>
        <w:jc w:val="center"/>
        <w:rPr>
          <w:rFonts w:ascii="Times New Roman" w:eastAsia="Cambria" w:hAnsi="Times New Roman" w:cs="Times New Roman"/>
          <w:caps/>
          <w:kern w:val="0"/>
          <w:sz w:val="22"/>
          <w:szCs w:val="22"/>
          <w14:ligatures w14:val="none"/>
          <w14:numSpacing w14:val="tabular"/>
        </w:rPr>
      </w:pPr>
      <w:r w:rsidRPr="00997B2F">
        <w:rPr>
          <w:rFonts w:ascii="Times New Roman" w:eastAsia="Cambria" w:hAnsi="Times New Roman" w:cs="Times New Roman"/>
          <w:b/>
          <w:bCs/>
          <w:caps/>
          <w:kern w:val="0"/>
          <w:sz w:val="22"/>
          <w:szCs w:val="22"/>
          <w14:ligatures w14:val="none"/>
          <w14:numSpacing w14:val="tabular"/>
        </w:rPr>
        <w:lastRenderedPageBreak/>
        <w:t>11.</w:t>
      </w:r>
      <w:r w:rsidRPr="00997B2F">
        <w:rPr>
          <w:rFonts w:ascii="Times New Roman" w:eastAsia="Cambria" w:hAnsi="Times New Roman" w:cs="Times New Roman"/>
          <w:b/>
          <w:bCs/>
          <w:caps/>
          <w:kern w:val="0"/>
          <w:sz w:val="22"/>
          <w:szCs w:val="22"/>
          <w14:ligatures w14:val="none"/>
          <w14:numSpacing w14:val="tabular"/>
        </w:rPr>
        <w:tab/>
        <w:t>SUTARTIES KAINA IR JOS PERSKAIČIAVIMAS</w:t>
      </w:r>
    </w:p>
    <w:p w14:paraId="5A58FA2B" w14:textId="77777777" w:rsidR="00997B2F" w:rsidRPr="00997B2F" w:rsidRDefault="00997B2F" w:rsidP="00997B2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2"/>
          <w:szCs w:val="22"/>
          <w14:ligatures w14:val="none"/>
        </w:rPr>
      </w:pPr>
    </w:p>
    <w:p w14:paraId="2282190B"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407712B"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11.2. Pradinės sutarties vertė yra nurodyta Specialiosiose sąlygose.</w:t>
      </w:r>
    </w:p>
    <w:p w14:paraId="5C8D64F9"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7678318"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11.4. Sutarties kainos peržiūra atliekama Specialiosiose sąlygose nustatyta tvarka.</w:t>
      </w:r>
    </w:p>
    <w:p w14:paraId="191CF302"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14:ligatures w14:val="none"/>
        </w:rPr>
      </w:pPr>
    </w:p>
    <w:p w14:paraId="06A34B8D" w14:textId="77777777" w:rsidR="00997B2F" w:rsidRPr="00997B2F" w:rsidRDefault="00997B2F" w:rsidP="00997B2F">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kern w:val="0"/>
          <w:sz w:val="22"/>
          <w:szCs w:val="22"/>
          <w14:ligatures w14:val="none"/>
          <w14:numSpacing w14:val="tabular"/>
        </w:rPr>
      </w:pPr>
      <w:r w:rsidRPr="00997B2F">
        <w:rPr>
          <w:rFonts w:ascii="Times New Roman" w:eastAsia="Cambria" w:hAnsi="Times New Roman" w:cs="Times New Roman"/>
          <w:b/>
          <w:bCs/>
          <w:caps/>
          <w:kern w:val="0"/>
          <w:sz w:val="22"/>
          <w:szCs w:val="22"/>
          <w14:ligatures w14:val="none"/>
          <w14:numSpacing w14:val="tabular"/>
        </w:rPr>
        <w:t>12.</w:t>
      </w:r>
      <w:r w:rsidRPr="00997B2F">
        <w:rPr>
          <w:rFonts w:ascii="Times New Roman" w:eastAsia="Cambria" w:hAnsi="Times New Roman" w:cs="Times New Roman"/>
          <w:b/>
          <w:bCs/>
          <w:caps/>
          <w:kern w:val="0"/>
          <w:sz w:val="22"/>
          <w:szCs w:val="22"/>
          <w14:ligatures w14:val="none"/>
          <w14:numSpacing w14:val="tabular"/>
        </w:rPr>
        <w:tab/>
        <w:t>ATSISKAITYMO TVARKA</w:t>
      </w:r>
    </w:p>
    <w:p w14:paraId="41962010" w14:textId="77777777" w:rsidR="00997B2F" w:rsidRPr="00997B2F" w:rsidRDefault="00997B2F" w:rsidP="00997B2F">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kern w:val="0"/>
          <w:sz w:val="22"/>
          <w:szCs w:val="22"/>
          <w14:ligatures w14:val="none"/>
          <w14:numSpacing w14:val="tabular"/>
        </w:rPr>
      </w:pPr>
    </w:p>
    <w:p w14:paraId="3758D65C" w14:textId="77777777" w:rsidR="00997B2F" w:rsidRPr="00997B2F" w:rsidRDefault="00997B2F" w:rsidP="00997B2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2"/>
          <w:szCs w:val="22"/>
          <w14:ligatures w14:val="none"/>
        </w:rPr>
      </w:pPr>
      <w:r w:rsidRPr="00997B2F">
        <w:rPr>
          <w:rFonts w:ascii="Times New Roman" w:eastAsia="Arial" w:hAnsi="Times New Roman" w:cs="Times New Roman"/>
          <w:b/>
          <w:bCs/>
          <w:kern w:val="0"/>
          <w:sz w:val="22"/>
          <w:szCs w:val="22"/>
          <w14:ligatures w14:val="none"/>
        </w:rPr>
        <w:t>12.1.</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b/>
          <w:bCs/>
          <w:kern w:val="0"/>
          <w:sz w:val="22"/>
          <w:szCs w:val="22"/>
          <w14:ligatures w14:val="none"/>
        </w:rPr>
        <w:t>Išankstinis mokėjimas (avansas) (jei taikoma)</w:t>
      </w:r>
    </w:p>
    <w:p w14:paraId="66246B60"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12.1.1. Bendrųjų sąlygų 12.1 poskyrio sąlygos taikomos tuo atveju, jei Specialiosiose sąlygose yra nurodyta, kad Tiekėjui mokamas išankstinis mokėjimas (avansas) (toliau –</w:t>
      </w:r>
      <w:r w:rsidRPr="00997B2F">
        <w:rPr>
          <w:rFonts w:ascii="Times New Roman" w:eastAsia="Times New Roman" w:hAnsi="Times New Roman" w:cs="Times New Roman"/>
          <w:b/>
          <w:bCs/>
          <w:kern w:val="0"/>
          <w:sz w:val="22"/>
          <w:szCs w:val="22"/>
          <w14:ligatures w14:val="none"/>
        </w:rPr>
        <w:t xml:space="preserve"> Avansas</w:t>
      </w:r>
      <w:r w:rsidRPr="00997B2F">
        <w:rPr>
          <w:rFonts w:ascii="Times New Roman" w:eastAsia="Times New Roman" w:hAnsi="Times New Roman" w:cs="Times New Roman"/>
          <w:kern w:val="0"/>
          <w:sz w:val="22"/>
          <w:szCs w:val="22"/>
          <w14:ligatures w14:val="none"/>
        </w:rPr>
        <w:t>).</w:t>
      </w:r>
    </w:p>
    <w:p w14:paraId="1E38278E"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12.1.2. Pirkėjas sumoka Tiekėjui ne didesnį kaip Specialiosiose sąlygose nurodyto dydžio Avansą.</w:t>
      </w:r>
    </w:p>
    <w:p w14:paraId="6B5238B7"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97B2F">
        <w:rPr>
          <w:rFonts w:ascii="Times New Roman" w:eastAsia="Times New Roman" w:hAnsi="Times New Roman" w:cs="Times New Roman"/>
          <w:b/>
          <w:kern w:val="0"/>
          <w:sz w:val="22"/>
          <w:szCs w:val="22"/>
          <w14:ligatures w14:val="none"/>
        </w:rPr>
        <w:t>Avanso užtikrinimas</w:t>
      </w:r>
      <w:r w:rsidRPr="00997B2F">
        <w:rPr>
          <w:rFonts w:ascii="Times New Roman" w:eastAsia="Times New Roman" w:hAnsi="Times New Roman" w:cs="Times New Roman"/>
          <w:kern w:val="0"/>
          <w:sz w:val="22"/>
          <w:szCs w:val="22"/>
          <w14:ligatures w14:val="none"/>
        </w:rPr>
        <w:t>).</w:t>
      </w:r>
    </w:p>
    <w:p w14:paraId="4C56C548"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b/>
          <w:bCs/>
          <w:kern w:val="0"/>
          <w:sz w:val="22"/>
          <w:szCs w:val="22"/>
          <w14:ligatures w14:val="none"/>
        </w:rPr>
        <w:t>Pastaba.</w:t>
      </w:r>
      <w:r w:rsidRPr="00997B2F">
        <w:rPr>
          <w:rFonts w:ascii="Times New Roman" w:eastAsia="Times New Roman" w:hAnsi="Times New Roman" w:cs="Times New Roman"/>
          <w:kern w:val="0"/>
          <w:sz w:val="22"/>
          <w:szCs w:val="22"/>
          <w14:ligatures w14:val="none"/>
        </w:rPr>
        <w:t xml:space="preserve"> </w:t>
      </w:r>
      <w:r w:rsidRPr="00997B2F">
        <w:rPr>
          <w:rFonts w:ascii="Times New Roman" w:eastAsia="Arial" w:hAnsi="Times New Roman" w:cs="Times New Roman"/>
          <w:kern w:val="0"/>
          <w:sz w:val="22"/>
          <w:szCs w:val="22"/>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97B2F">
        <w:rPr>
          <w:rFonts w:ascii="Times New Roman" w:eastAsia="Times New Roman" w:hAnsi="Times New Roman" w:cs="Times New Roman"/>
          <w:kern w:val="0"/>
          <w:sz w:val="22"/>
          <w:szCs w:val="22"/>
          <w14:ligatures w14:val="none"/>
        </w:rPr>
        <w:t xml:space="preserve"> </w:t>
      </w:r>
      <w:r w:rsidRPr="00997B2F">
        <w:rPr>
          <w:rFonts w:ascii="Times New Roman" w:eastAsia="Arial" w:hAnsi="Times New Roman" w:cs="Times New Roman"/>
          <w:kern w:val="0"/>
          <w:sz w:val="22"/>
          <w:szCs w:val="22"/>
          <w:shd w:val="clear" w:color="auto" w:fill="FFFFFF"/>
          <w14:ligatures w14:val="none"/>
        </w:rPr>
        <w:t>įstatymų bei kitų teisės aktų</w:t>
      </w:r>
      <w:r w:rsidRPr="00997B2F">
        <w:rPr>
          <w:rFonts w:ascii="Times New Roman" w:eastAsia="Arial" w:hAnsi="Times New Roman" w:cs="Times New Roman"/>
          <w:kern w:val="0"/>
          <w:sz w:val="22"/>
          <w:szCs w:val="22"/>
          <w14:ligatures w14:val="none"/>
        </w:rPr>
        <w:t xml:space="preserve"> </w:t>
      </w:r>
      <w:r w:rsidRPr="00997B2F">
        <w:rPr>
          <w:rFonts w:ascii="Times New Roman" w:eastAsia="Arial" w:hAnsi="Times New Roman" w:cs="Times New Roman"/>
          <w:kern w:val="0"/>
          <w:sz w:val="22"/>
          <w:szCs w:val="22"/>
          <w:shd w:val="clear" w:color="auto" w:fill="FFFFFF"/>
          <w14:ligatures w14:val="none"/>
        </w:rPr>
        <w:t>nuostatas.</w:t>
      </w:r>
    </w:p>
    <w:p w14:paraId="37DB3E4A"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0F15C45"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66DB687"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A0055CC"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12.1.7. Avanso užtikrinimo suma turi būti nurodoma ir išmokama eurais.</w:t>
      </w:r>
    </w:p>
    <w:p w14:paraId="29E85D96"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12.1.8. Avanso užtikrinimas turi būti surašytas lietuvių arba kita kalba (esant Pirkėjo prašymui, turi būti pateiktas vertimas į lietuvių kalbą).</w:t>
      </w:r>
    </w:p>
    <w:p w14:paraId="525AFB3D"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12.1.9. Avanso užtikrinimas, neatitinkantis šiame Sutarties poskyryje nustatytų reikalavimų, nebus priimamas.</w:t>
      </w:r>
    </w:p>
    <w:p w14:paraId="07653266"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04B215C"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6D4BAA00"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 xml:space="preserve">12.1.12. Nutraukus Sutartį, Tiekėjas privalo grąžinti Pirkėjui gautą Avansą per 5 (penkias) darbo dienas (jeigu dalis </w:t>
      </w:r>
      <w:r w:rsidRPr="00997B2F">
        <w:rPr>
          <w:rFonts w:ascii="Times New Roman" w:eastAsia="Arial" w:hAnsi="Times New Roman" w:cs="Times New Roman"/>
          <w:kern w:val="0"/>
          <w:sz w:val="22"/>
          <w:szCs w:val="22"/>
          <w14:ligatures w14:val="none"/>
        </w:rPr>
        <w:t>Paslaugų yra suteikta</w:t>
      </w:r>
      <w:r w:rsidRPr="00997B2F">
        <w:rPr>
          <w:rFonts w:ascii="Times New Roman" w:eastAsia="Times New Roman" w:hAnsi="Times New Roman" w:cs="Times New Roman"/>
          <w:kern w:val="0"/>
          <w:sz w:val="22"/>
          <w:szCs w:val="22"/>
          <w14:ligatures w14:val="none"/>
        </w:rPr>
        <w:t xml:space="preserve">, Pirkėjas jas yra priėmęs ir </w:t>
      </w:r>
      <w:r w:rsidRPr="00997B2F">
        <w:rPr>
          <w:rFonts w:ascii="Times New Roman" w:eastAsia="Arial" w:hAnsi="Times New Roman" w:cs="Times New Roman"/>
          <w:kern w:val="0"/>
          <w:sz w:val="22"/>
          <w:szCs w:val="22"/>
          <w14:ligatures w14:val="none"/>
        </w:rPr>
        <w:t>Paslaugų rezultatu</w:t>
      </w:r>
      <w:r w:rsidRPr="00997B2F">
        <w:rPr>
          <w:rFonts w:ascii="Times New Roman" w:eastAsia="Times New Roman" w:hAnsi="Times New Roman" w:cs="Times New Roman"/>
          <w:kern w:val="0"/>
          <w:sz w:val="22"/>
          <w:szCs w:val="22"/>
          <w14:ligatures w14:val="none"/>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C5AB34"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p>
    <w:p w14:paraId="5C459E44" w14:textId="77777777" w:rsidR="00997B2F" w:rsidRPr="00997B2F" w:rsidRDefault="00997B2F" w:rsidP="00997B2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2"/>
          <w:szCs w:val="22"/>
          <w14:ligatures w14:val="none"/>
        </w:rPr>
      </w:pPr>
      <w:r w:rsidRPr="00997B2F">
        <w:rPr>
          <w:rFonts w:ascii="Times New Roman" w:eastAsia="Arial" w:hAnsi="Times New Roman" w:cs="Times New Roman"/>
          <w:b/>
          <w:bCs/>
          <w:kern w:val="0"/>
          <w:sz w:val="22"/>
          <w:szCs w:val="22"/>
          <w14:ligatures w14:val="none"/>
        </w:rPr>
        <w:t>12.2.</w:t>
      </w:r>
      <w:r w:rsidRPr="00997B2F">
        <w:rPr>
          <w:rFonts w:ascii="Times New Roman" w:eastAsia="Arial" w:hAnsi="Times New Roman" w:cs="Times New Roman"/>
          <w:b/>
          <w:bCs/>
          <w:kern w:val="0"/>
          <w:sz w:val="22"/>
          <w:szCs w:val="22"/>
          <w14:ligatures w14:val="none"/>
        </w:rPr>
        <w:tab/>
      </w:r>
      <w:r w:rsidRPr="00997B2F">
        <w:rPr>
          <w:rFonts w:ascii="Times New Roman" w:eastAsia="Arial" w:hAnsi="Times New Roman" w:cs="Times New Roman"/>
          <w:b/>
          <w:kern w:val="0"/>
          <w:sz w:val="22"/>
          <w:szCs w:val="22"/>
          <w14:ligatures w14:val="none"/>
        </w:rPr>
        <w:t>Mokėjimų tvarka</w:t>
      </w:r>
    </w:p>
    <w:p w14:paraId="75D56F44"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12.2.1.</w:t>
      </w:r>
      <w:r w:rsidRPr="00997B2F">
        <w:rPr>
          <w:rFonts w:ascii="Times New Roman" w:eastAsia="Arial" w:hAnsi="Times New Roman" w:cs="Times New Roman"/>
          <w:kern w:val="0"/>
          <w:sz w:val="22"/>
          <w:szCs w:val="22"/>
          <w14:ligatures w14:val="none"/>
        </w:rPr>
        <w:tab/>
      </w:r>
      <w:r w:rsidRPr="00997B2F">
        <w:rPr>
          <w:rFonts w:ascii="Times New Roman" w:eastAsia="Times New Roman" w:hAnsi="Times New Roman" w:cs="Times New Roman"/>
          <w:kern w:val="0"/>
          <w:sz w:val="22"/>
          <w:szCs w:val="22"/>
          <w14:ligatures w14:val="none"/>
        </w:rPr>
        <w:t xml:space="preserve">Tiekėjas išrašo Sąskaitą tik Šalims pasirašius </w:t>
      </w:r>
      <w:r w:rsidRPr="00997B2F">
        <w:rPr>
          <w:rFonts w:ascii="Times New Roman" w:eastAsia="Arial" w:hAnsi="Times New Roman" w:cs="Times New Roman"/>
          <w:kern w:val="0"/>
          <w:sz w:val="22"/>
          <w:szCs w:val="22"/>
          <w14:ligatures w14:val="none"/>
        </w:rPr>
        <w:t>Paslaugų</w:t>
      </w:r>
      <w:r w:rsidRPr="00997B2F">
        <w:rPr>
          <w:rFonts w:ascii="Times New Roman" w:eastAsia="Times New Roman" w:hAnsi="Times New Roman" w:cs="Times New Roman"/>
          <w:kern w:val="0"/>
          <w:sz w:val="22"/>
          <w:szCs w:val="22"/>
          <w14:ligatures w14:val="none"/>
        </w:rPr>
        <w:t xml:space="preserve"> perdavimo–priėmimo aktą, jeigu kitaip nenumatyta Specialiosiose sąlygose</w:t>
      </w:r>
      <w:r w:rsidRPr="00997B2F">
        <w:rPr>
          <w:rFonts w:ascii="Times New Roman" w:eastAsia="Arial" w:hAnsi="Times New Roman" w:cs="Times New Roman"/>
          <w:kern w:val="0"/>
          <w:sz w:val="22"/>
          <w:szCs w:val="22"/>
          <w14:ligatures w14:val="none"/>
        </w:rPr>
        <w:t>:</w:t>
      </w:r>
    </w:p>
    <w:p w14:paraId="181A785F"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12.2.1.1.</w:t>
      </w:r>
      <w:r w:rsidRPr="00997B2F">
        <w:rPr>
          <w:rFonts w:ascii="Times New Roman" w:eastAsia="Arial" w:hAnsi="Times New Roman" w:cs="Times New Roman"/>
          <w:kern w:val="0"/>
          <w:sz w:val="22"/>
          <w:szCs w:val="22"/>
          <w14:ligatures w14:val="none"/>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A8880F2"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 xml:space="preserve">12.2.1.2. </w:t>
      </w:r>
      <w:r w:rsidRPr="00997B2F">
        <w:rPr>
          <w:rFonts w:ascii="Times New Roman" w:eastAsia="Arial" w:hAnsi="Times New Roman" w:cs="Times New Roman"/>
          <w:kern w:val="0"/>
          <w:sz w:val="22"/>
          <w:szCs w:val="22"/>
          <w14:ligatures w14:val="none"/>
        </w:rPr>
        <w:tab/>
        <w:t>Europos elektroninių sąskaitų faktūrų standarto neatitinkančią elektroninę sąskaitą faktūrą Tiekėjas gali teikti tik naudodamasis Sąskaitų administravimo bendrosios informacinės sistemos(toliau – SABIS priemonėmis.</w:t>
      </w:r>
    </w:p>
    <w:p w14:paraId="71C792BC"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12.2.2.</w:t>
      </w:r>
      <w:r w:rsidRPr="00997B2F">
        <w:rPr>
          <w:rFonts w:ascii="Times New Roman" w:eastAsia="Arial" w:hAnsi="Times New Roman" w:cs="Times New Roman"/>
          <w:kern w:val="0"/>
          <w:sz w:val="22"/>
          <w:szCs w:val="22"/>
          <w14:ligatures w14:val="none"/>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05539CD"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12.2.3.</w:t>
      </w:r>
      <w:r w:rsidRPr="00997B2F">
        <w:rPr>
          <w:rFonts w:ascii="Times New Roman" w:eastAsia="Times New Roman" w:hAnsi="Times New Roman" w:cs="Times New Roman"/>
          <w:kern w:val="0"/>
          <w:sz w:val="22"/>
          <w:szCs w:val="22"/>
          <w14:ligatures w14:val="none"/>
        </w:rPr>
        <w:tab/>
        <w:t>Išankstinio mokėjimo sąskaitas (jeigu Specialiosiose sąlygose yra numatytas Avanso mokėjimas) Tiekėjas privalo pateikti šiame Sutarties poskyryje nustatyta tvarka.</w:t>
      </w:r>
    </w:p>
    <w:p w14:paraId="3097188F"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12.2.4.</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Pirkėjas atlieka mokėjimus už Paslaugas Specialiosiose sąlygose nustatytais terminais.</w:t>
      </w:r>
    </w:p>
    <w:p w14:paraId="2F95EA6F"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12.2.5.</w:t>
      </w:r>
      <w:r w:rsidRPr="00997B2F">
        <w:rPr>
          <w:rFonts w:ascii="Times New Roman" w:eastAsia="Arial" w:hAnsi="Times New Roman" w:cs="Times New Roman"/>
          <w:kern w:val="0"/>
          <w:sz w:val="22"/>
          <w:szCs w:val="22"/>
          <w14:ligatures w14:val="none"/>
        </w:rPr>
        <w:tab/>
        <w:t>Už mokėjimų pagal Sutartį vėlavimus Pirkėjui taikomos netesybos Specialiosiose sąlygose nustatyta tvarka.</w:t>
      </w:r>
    </w:p>
    <w:p w14:paraId="254F7EEA"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12.2.6.</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kern w:val="0"/>
          <w:sz w:val="22"/>
          <w:szCs w:val="22"/>
          <w14:ligatures w14:val="none"/>
        </w:rPr>
        <w:t>Jei Paslaugos teikiamos etapais ar periodais aukščiau nurodyta atsiskaitymo tvarka galioja kiekvienam Paslaugų teikimo etapui ar periodui, jei Specialiosiose sąlygose nenustatyta kitaip.</w:t>
      </w:r>
    </w:p>
    <w:p w14:paraId="75C4A1A2" w14:textId="77777777" w:rsidR="00997B2F" w:rsidRPr="00997B2F" w:rsidRDefault="00997B2F" w:rsidP="00997B2F">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12.2.7.</w:t>
      </w:r>
      <w:r w:rsidRPr="00997B2F">
        <w:rPr>
          <w:rFonts w:ascii="Times New Roman" w:eastAsia="Arial" w:hAnsi="Times New Roman" w:cs="Times New Roman"/>
          <w:kern w:val="0"/>
          <w:sz w:val="22"/>
          <w:szCs w:val="22"/>
          <w14:ligatures w14:val="none"/>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379C0C3"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14:ligatures w14:val="none"/>
        </w:rPr>
      </w:pPr>
    </w:p>
    <w:p w14:paraId="40E4A486" w14:textId="77777777" w:rsidR="00997B2F" w:rsidRPr="00997B2F" w:rsidRDefault="00997B2F" w:rsidP="00997B2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2"/>
          <w:szCs w:val="22"/>
          <w14:ligatures w14:val="none"/>
        </w:rPr>
      </w:pPr>
      <w:r w:rsidRPr="00997B2F">
        <w:rPr>
          <w:rFonts w:ascii="Times New Roman" w:eastAsia="Arial" w:hAnsi="Times New Roman" w:cs="Times New Roman"/>
          <w:b/>
          <w:bCs/>
          <w:kern w:val="0"/>
          <w:sz w:val="22"/>
          <w:szCs w:val="22"/>
          <w14:ligatures w14:val="none"/>
        </w:rPr>
        <w:t>12.3.</w:t>
      </w:r>
      <w:r w:rsidRPr="00997B2F">
        <w:rPr>
          <w:rFonts w:ascii="Times New Roman" w:eastAsia="Arial" w:hAnsi="Times New Roman" w:cs="Times New Roman"/>
          <w:b/>
          <w:bCs/>
          <w:kern w:val="0"/>
          <w:sz w:val="22"/>
          <w:szCs w:val="22"/>
          <w14:ligatures w14:val="none"/>
        </w:rPr>
        <w:tab/>
      </w:r>
      <w:r w:rsidRPr="00997B2F">
        <w:rPr>
          <w:rFonts w:ascii="Times New Roman" w:eastAsia="Arial" w:hAnsi="Times New Roman" w:cs="Times New Roman"/>
          <w:b/>
          <w:kern w:val="0"/>
          <w:sz w:val="22"/>
          <w:szCs w:val="22"/>
          <w14:ligatures w14:val="none"/>
        </w:rPr>
        <w:t>Kiti atsiskaitymo klausimai</w:t>
      </w:r>
    </w:p>
    <w:p w14:paraId="1E887E8D"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12.3.1.</w:t>
      </w:r>
      <w:r w:rsidRPr="00997B2F">
        <w:rPr>
          <w:rFonts w:ascii="Times New Roman" w:eastAsia="Arial" w:hAnsi="Times New Roman" w:cs="Times New Roman"/>
          <w:kern w:val="0"/>
          <w:sz w:val="22"/>
          <w:szCs w:val="22"/>
          <w14:ligatures w14:val="none"/>
        </w:rPr>
        <w:tab/>
        <w:t>Pirkėjas privalo pervesti mokėjimus Tiekėjui į Tiekėjo banko sąskaitą, nurodytą Specialiosiose sąlygose.</w:t>
      </w:r>
    </w:p>
    <w:p w14:paraId="756BA0D7"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12.3.2.</w:t>
      </w:r>
      <w:r w:rsidRPr="00997B2F">
        <w:rPr>
          <w:rFonts w:ascii="Times New Roman" w:eastAsia="Arial" w:hAnsi="Times New Roman" w:cs="Times New Roman"/>
          <w:kern w:val="0"/>
          <w:sz w:val="22"/>
          <w:szCs w:val="22"/>
          <w14:ligatures w14:val="none"/>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064C18"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12.3.3.</w:t>
      </w:r>
      <w:r w:rsidRPr="00997B2F">
        <w:rPr>
          <w:rFonts w:ascii="Times New Roman" w:eastAsia="Arial" w:hAnsi="Times New Roman" w:cs="Times New Roman"/>
          <w:kern w:val="0"/>
          <w:sz w:val="22"/>
          <w:szCs w:val="22"/>
          <w14:ligatures w14:val="none"/>
        </w:rPr>
        <w:tab/>
        <w:t>Visi mokėjimai pagal Sutartį atliekami eurais.</w:t>
      </w:r>
    </w:p>
    <w:p w14:paraId="35A21574"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12.3.4.</w:t>
      </w:r>
      <w:r w:rsidRPr="00997B2F">
        <w:rPr>
          <w:rFonts w:ascii="Times New Roman" w:eastAsia="Arial" w:hAnsi="Times New Roman" w:cs="Times New Roman"/>
          <w:kern w:val="0"/>
          <w:sz w:val="22"/>
          <w:szCs w:val="22"/>
          <w14:ligatures w14:val="none"/>
        </w:rPr>
        <w:tab/>
        <w:t>Už pavėluotus mokėjimus pagal Sutartį mokančioji Šalis privalo sumokėti kitai Šaliai Specialiosiose sąlygose nurodyto dydžio netesybas.</w:t>
      </w:r>
    </w:p>
    <w:p w14:paraId="261DC9BA"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14:ligatures w14:val="none"/>
        </w:rPr>
      </w:pPr>
    </w:p>
    <w:p w14:paraId="5FD09C17"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2"/>
          <w:szCs w:val="22"/>
          <w14:ligatures w14:val="none"/>
        </w:rPr>
      </w:pPr>
      <w:r w:rsidRPr="00997B2F">
        <w:rPr>
          <w:rFonts w:ascii="Times New Roman" w:eastAsia="Arial" w:hAnsi="Times New Roman" w:cs="Times New Roman"/>
          <w:b/>
          <w:bCs/>
          <w:caps/>
          <w:kern w:val="0"/>
          <w:sz w:val="22"/>
          <w:szCs w:val="22"/>
          <w14:ligatures w14:val="none"/>
        </w:rPr>
        <w:t>13.</w:t>
      </w:r>
      <w:r w:rsidRPr="00997B2F">
        <w:rPr>
          <w:rFonts w:ascii="Times New Roman" w:eastAsia="Arial" w:hAnsi="Times New Roman" w:cs="Times New Roman"/>
          <w:b/>
          <w:bCs/>
          <w:caps/>
          <w:kern w:val="0"/>
          <w:sz w:val="22"/>
          <w:szCs w:val="22"/>
          <w14:ligatures w14:val="none"/>
        </w:rPr>
        <w:tab/>
      </w:r>
      <w:r w:rsidRPr="00997B2F">
        <w:rPr>
          <w:rFonts w:ascii="Times New Roman" w:eastAsia="Arial" w:hAnsi="Times New Roman" w:cs="Times New Roman"/>
          <w:b/>
          <w:caps/>
          <w:kern w:val="0"/>
          <w:sz w:val="22"/>
          <w:szCs w:val="22"/>
          <w14:ligatures w14:val="none"/>
        </w:rPr>
        <w:t>Konfidenciali informacija</w:t>
      </w:r>
    </w:p>
    <w:p w14:paraId="61010F0C"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2"/>
          <w:szCs w:val="22"/>
          <w14:ligatures w14:val="none"/>
        </w:rPr>
      </w:pPr>
    </w:p>
    <w:p w14:paraId="00AB2065"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13.1.</w:t>
      </w:r>
      <w:r w:rsidRPr="00997B2F">
        <w:rPr>
          <w:rFonts w:ascii="Times New Roman" w:eastAsia="Arial" w:hAnsi="Times New Roman" w:cs="Times New Roman"/>
          <w:kern w:val="0"/>
          <w:sz w:val="22"/>
          <w:szCs w:val="22"/>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0067EC9"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13.2.</w:t>
      </w:r>
      <w:r w:rsidRPr="00997B2F">
        <w:rPr>
          <w:rFonts w:ascii="Times New Roman" w:eastAsia="Arial" w:hAnsi="Times New Roman" w:cs="Times New Roman"/>
          <w:kern w:val="0"/>
          <w:sz w:val="22"/>
          <w:szCs w:val="22"/>
          <w14:ligatures w14:val="none"/>
        </w:rPr>
        <w:tab/>
        <w:t>Šalis turi teisę atskleisti kitos Šalies konfidencialią informaciją šiais atvejais:</w:t>
      </w:r>
    </w:p>
    <w:p w14:paraId="543AB26C"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13.2.1.</w:t>
      </w:r>
      <w:r w:rsidRPr="00997B2F">
        <w:rPr>
          <w:rFonts w:ascii="Times New Roman" w:eastAsia="Arial" w:hAnsi="Times New Roman" w:cs="Times New Roman"/>
          <w:kern w:val="0"/>
          <w:sz w:val="22"/>
          <w:szCs w:val="22"/>
          <w14:ligatures w14:val="none"/>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ADBB086"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13.2.2.</w:t>
      </w:r>
      <w:r w:rsidRPr="00997B2F">
        <w:rPr>
          <w:rFonts w:ascii="Times New Roman" w:eastAsia="Arial" w:hAnsi="Times New Roman" w:cs="Times New Roman"/>
          <w:kern w:val="0"/>
          <w:sz w:val="22"/>
          <w:szCs w:val="22"/>
          <w14:ligatures w14:val="none"/>
        </w:rPr>
        <w:tab/>
        <w:t xml:space="preserve">konfidencialią informaciją yra būtina atskleisti pagal </w:t>
      </w:r>
      <w:r w:rsidRPr="00997B2F">
        <w:rPr>
          <w:rFonts w:ascii="Times New Roman" w:eastAsia="Times New Roman" w:hAnsi="Times New Roman" w:cs="Times New Roman"/>
          <w:kern w:val="0"/>
          <w:sz w:val="22"/>
          <w:szCs w:val="22"/>
          <w14:ligatures w14:val="none"/>
        </w:rPr>
        <w:t>įstatymų bei kitų teisės aktų</w:t>
      </w:r>
      <w:r w:rsidRPr="00997B2F">
        <w:rPr>
          <w:rFonts w:ascii="Times New Roman" w:eastAsia="Arial" w:hAnsi="Times New Roman" w:cs="Times New Roman"/>
          <w:kern w:val="0"/>
          <w:sz w:val="22"/>
          <w:szCs w:val="22"/>
          <w14:ligatures w14:val="none"/>
        </w:rPr>
        <w:t xml:space="preserve"> reikalavimus, įskaitant atvejus, kai to reikalauja viešojo administravimo subjektai, taip, kaip jie apibrėžti Lietuvos Respublikos viešojo administravimo įstatyme.</w:t>
      </w:r>
    </w:p>
    <w:p w14:paraId="090FF5FA"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13.3.</w:t>
      </w:r>
      <w:r w:rsidRPr="00997B2F">
        <w:rPr>
          <w:rFonts w:ascii="Times New Roman" w:eastAsia="Arial" w:hAnsi="Times New Roman" w:cs="Times New Roman"/>
          <w:kern w:val="0"/>
          <w:sz w:val="22"/>
          <w:szCs w:val="22"/>
          <w14:ligatures w14:val="none"/>
        </w:rPr>
        <w:tab/>
        <w:t xml:space="preserve">Prieš atskleisdama konfidencialią informaciją, Šalis privalo informuoti kitą Šalį (tiek, kiek tai nedraudžiama </w:t>
      </w:r>
      <w:r w:rsidRPr="00997B2F">
        <w:rPr>
          <w:rFonts w:ascii="Times New Roman" w:eastAsia="Arial" w:hAnsi="Times New Roman" w:cs="Times New Roman"/>
          <w:kern w:val="0"/>
          <w:sz w:val="22"/>
          <w:szCs w:val="22"/>
          <w14:ligatures w14:val="none"/>
        </w:rPr>
        <w:lastRenderedPageBreak/>
        <w:t xml:space="preserve">pagal </w:t>
      </w:r>
      <w:r w:rsidRPr="00997B2F">
        <w:rPr>
          <w:rFonts w:ascii="Times New Roman" w:eastAsia="Times New Roman" w:hAnsi="Times New Roman" w:cs="Times New Roman"/>
          <w:kern w:val="0"/>
          <w:sz w:val="22"/>
          <w:szCs w:val="22"/>
          <w14:ligatures w14:val="none"/>
        </w:rPr>
        <w:t>įstatymus bei kitus teisės aktus</w:t>
      </w:r>
      <w:r w:rsidRPr="00997B2F">
        <w:rPr>
          <w:rFonts w:ascii="Times New Roman" w:eastAsia="Arial" w:hAnsi="Times New Roman" w:cs="Times New Roman"/>
          <w:kern w:val="0"/>
          <w:sz w:val="22"/>
          <w:szCs w:val="22"/>
          <w14:ligatures w14:val="none"/>
        </w:rPr>
        <w:t>) apie būtinybę arba gautą viešojo administravimo subjekto reikalavimą atskleisti konfidencialią informaciją ir imtis protingų priemonių, siekdama užtikrinti atskleistos informacijos konfidencialumą.</w:t>
      </w:r>
    </w:p>
    <w:p w14:paraId="445C1D82"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13.4.</w:t>
      </w:r>
      <w:r w:rsidRPr="00997B2F">
        <w:rPr>
          <w:rFonts w:ascii="Times New Roman" w:eastAsia="Arial" w:hAnsi="Times New Roman" w:cs="Times New Roman"/>
          <w:kern w:val="0"/>
          <w:sz w:val="22"/>
          <w:szCs w:val="22"/>
          <w14:ligatures w14:val="none"/>
        </w:rPr>
        <w:tab/>
        <w:t>Šalis atsako:</w:t>
      </w:r>
    </w:p>
    <w:p w14:paraId="1CE4EC14"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13.4.1.</w:t>
      </w:r>
      <w:r w:rsidRPr="00997B2F">
        <w:rPr>
          <w:rFonts w:ascii="Times New Roman" w:eastAsia="Arial" w:hAnsi="Times New Roman" w:cs="Times New Roman"/>
          <w:kern w:val="0"/>
          <w:sz w:val="22"/>
          <w:szCs w:val="22"/>
          <w14:ligatures w14:val="none"/>
        </w:rPr>
        <w:tab/>
        <w:t>už bet kokį neteisėtą, įskaitant atsitiktinį, kitos Šalies konfidencialios informacijos ar bet kurios jos dalies atskleidimą ar perdavimą arba konfidencialios informacijos neteisėtą naudojimą;</w:t>
      </w:r>
    </w:p>
    <w:p w14:paraId="15418BAB"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13.4.2.</w:t>
      </w:r>
      <w:r w:rsidRPr="00997B2F">
        <w:rPr>
          <w:rFonts w:ascii="Times New Roman" w:eastAsia="Arial" w:hAnsi="Times New Roman" w:cs="Times New Roman"/>
          <w:kern w:val="0"/>
          <w:sz w:val="22"/>
          <w:szCs w:val="22"/>
          <w14:ligatures w14:val="none"/>
        </w:rPr>
        <w:tab/>
        <w:t>už tai, kad nesiėmė visų protingų veiksmų, kad išsaugotų ir apsaugotų kitos Šalies konfidencialią informaciją ar bet kurią jos dalį, užkirstų kelią tolesniam jos neteisėtam atskleidimui, perdavimui ar naudojimui.</w:t>
      </w:r>
    </w:p>
    <w:p w14:paraId="0E97CEC7"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13.5.</w:t>
      </w:r>
      <w:r w:rsidRPr="00997B2F">
        <w:rPr>
          <w:rFonts w:ascii="Times New Roman" w:eastAsia="Arial" w:hAnsi="Times New Roman" w:cs="Times New Roman"/>
          <w:kern w:val="0"/>
          <w:sz w:val="22"/>
          <w:szCs w:val="22"/>
          <w14:ligatures w14:val="none"/>
        </w:rPr>
        <w:tab/>
        <w:t>Šalis, nepagrįstai atskleidusi kitos Šalies konfidencialią informaciją, privalo sumokėti kitai Šaliai Specialiosiose sąlygose nurodyto dydžio baudą.</w:t>
      </w:r>
    </w:p>
    <w:p w14:paraId="70E46FD9"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p>
    <w:p w14:paraId="06A3C395"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2"/>
          <w:szCs w:val="22"/>
          <w14:ligatures w14:val="none"/>
        </w:rPr>
      </w:pPr>
      <w:r w:rsidRPr="00997B2F">
        <w:rPr>
          <w:rFonts w:ascii="Times New Roman" w:eastAsia="Arial" w:hAnsi="Times New Roman" w:cs="Times New Roman"/>
          <w:b/>
          <w:bCs/>
          <w:caps/>
          <w:kern w:val="0"/>
          <w:sz w:val="22"/>
          <w:szCs w:val="22"/>
          <w14:ligatures w14:val="none"/>
        </w:rPr>
        <w:t>14.</w:t>
      </w:r>
      <w:r w:rsidRPr="00997B2F">
        <w:rPr>
          <w:rFonts w:ascii="Times New Roman" w:eastAsia="Arial" w:hAnsi="Times New Roman" w:cs="Times New Roman"/>
          <w:b/>
          <w:bCs/>
          <w:caps/>
          <w:kern w:val="0"/>
          <w:sz w:val="22"/>
          <w:szCs w:val="22"/>
          <w14:ligatures w14:val="none"/>
        </w:rPr>
        <w:tab/>
      </w:r>
      <w:r w:rsidRPr="00997B2F">
        <w:rPr>
          <w:rFonts w:ascii="Times New Roman" w:eastAsia="Arial" w:hAnsi="Times New Roman" w:cs="Times New Roman"/>
          <w:b/>
          <w:caps/>
          <w:kern w:val="0"/>
          <w:sz w:val="22"/>
          <w:szCs w:val="22"/>
          <w14:ligatures w14:val="none"/>
        </w:rPr>
        <w:t>Asmens duomenų apsauga</w:t>
      </w:r>
    </w:p>
    <w:p w14:paraId="5392E665"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2"/>
          <w:szCs w:val="22"/>
          <w14:ligatures w14:val="none"/>
        </w:rPr>
      </w:pPr>
    </w:p>
    <w:p w14:paraId="459DA488"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14.1.</w:t>
      </w:r>
      <w:r w:rsidRPr="00997B2F">
        <w:rPr>
          <w:rFonts w:ascii="Times New Roman" w:eastAsia="Arial" w:hAnsi="Times New Roman" w:cs="Times New Roman"/>
          <w:kern w:val="0"/>
          <w:sz w:val="22"/>
          <w:szCs w:val="22"/>
          <w14:ligatures w14:val="none"/>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BBDC834" w14:textId="77777777" w:rsidR="00997B2F" w:rsidRPr="00997B2F" w:rsidRDefault="00997B2F" w:rsidP="00997B2F">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14.2.</w:t>
      </w:r>
      <w:r w:rsidRPr="00997B2F">
        <w:rPr>
          <w:rFonts w:ascii="Times New Roman" w:eastAsia="Times New Roman" w:hAnsi="Times New Roman" w:cs="Times New Roman"/>
          <w:kern w:val="0"/>
          <w:sz w:val="22"/>
          <w:szCs w:val="22"/>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AB641B7"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caps/>
          <w:kern w:val="0"/>
          <w:sz w:val="22"/>
          <w:szCs w:val="22"/>
          <w14:ligatures w14:val="none"/>
        </w:rPr>
      </w:pPr>
      <w:r w:rsidRPr="00997B2F">
        <w:rPr>
          <w:rFonts w:ascii="Times New Roman" w:eastAsia="Arial" w:hAnsi="Times New Roman" w:cs="Times New Roman"/>
          <w:b/>
          <w:bCs/>
          <w:caps/>
          <w:kern w:val="0"/>
          <w:sz w:val="22"/>
          <w:szCs w:val="22"/>
          <w14:ligatures w14:val="none"/>
        </w:rPr>
        <w:t>15.</w:t>
      </w:r>
      <w:r w:rsidRPr="00997B2F">
        <w:rPr>
          <w:rFonts w:ascii="Times New Roman" w:eastAsia="Arial" w:hAnsi="Times New Roman" w:cs="Times New Roman"/>
          <w:b/>
          <w:bCs/>
          <w:caps/>
          <w:kern w:val="0"/>
          <w:sz w:val="22"/>
          <w:szCs w:val="22"/>
          <w14:ligatures w14:val="none"/>
        </w:rPr>
        <w:tab/>
      </w:r>
      <w:r w:rsidRPr="00997B2F">
        <w:rPr>
          <w:rFonts w:ascii="Times New Roman" w:eastAsia="Arial" w:hAnsi="Times New Roman" w:cs="Times New Roman"/>
          <w:b/>
          <w:caps/>
          <w:kern w:val="0"/>
          <w:sz w:val="22"/>
          <w:szCs w:val="22"/>
          <w14:ligatures w14:val="none"/>
        </w:rPr>
        <w:t>INTELEKTINĖ NUOSAVYBĖ</w:t>
      </w:r>
    </w:p>
    <w:p w14:paraId="4D03E69E"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caps/>
          <w:kern w:val="0"/>
          <w:sz w:val="22"/>
          <w:szCs w:val="22"/>
          <w14:ligatures w14:val="none"/>
        </w:rPr>
      </w:pPr>
    </w:p>
    <w:p w14:paraId="29B30CC6"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97B2F">
        <w:rPr>
          <w:rFonts w:ascii="Times New Roman" w:eastAsia="Arial" w:hAnsi="Times New Roman" w:cs="Times New Roman"/>
          <w:kern w:val="0"/>
          <w:sz w:val="22"/>
          <w:szCs w:val="22"/>
          <w14:ligatures w14:val="none"/>
        </w:rPr>
        <w:t>Paslaugų</w:t>
      </w:r>
      <w:r w:rsidRPr="00997B2F">
        <w:rPr>
          <w:rFonts w:ascii="Times New Roman" w:eastAsia="Times New Roman" w:hAnsi="Times New Roman" w:cs="Times New Roman"/>
          <w:kern w:val="0"/>
          <w:sz w:val="22"/>
          <w:szCs w:val="22"/>
          <w14:ligatures w14:val="none"/>
        </w:rPr>
        <w:t xml:space="preserve"> pobūdžio ar (ir) išimtinių teisių, patentų ir kt.</w:t>
      </w:r>
    </w:p>
    <w:p w14:paraId="54FDC572"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97B2F">
        <w:rPr>
          <w:rFonts w:ascii="Times New Roman" w:eastAsia="Times New Roman" w:hAnsi="Times New Roman" w:cs="Times New Roman"/>
          <w:kern w:val="0"/>
          <w:sz w:val="22"/>
          <w:szCs w:val="22"/>
          <w14:ligatures w14:val="none"/>
        </w:rPr>
        <w:t>sui</w:t>
      </w:r>
      <w:proofErr w:type="spellEnd"/>
      <w:r w:rsidRPr="00997B2F">
        <w:rPr>
          <w:rFonts w:ascii="Times New Roman" w:eastAsia="Times New Roman" w:hAnsi="Times New Roman" w:cs="Times New Roman"/>
          <w:kern w:val="0"/>
          <w:sz w:val="22"/>
          <w:szCs w:val="22"/>
          <w14:ligatures w14:val="none"/>
        </w:rPr>
        <w:t xml:space="preserve"> </w:t>
      </w:r>
      <w:proofErr w:type="spellStart"/>
      <w:r w:rsidRPr="00997B2F">
        <w:rPr>
          <w:rFonts w:ascii="Times New Roman" w:eastAsia="Times New Roman" w:hAnsi="Times New Roman" w:cs="Times New Roman"/>
          <w:kern w:val="0"/>
          <w:sz w:val="22"/>
          <w:szCs w:val="22"/>
          <w14:ligatures w14:val="none"/>
        </w:rPr>
        <w:t>generis</w:t>
      </w:r>
      <w:proofErr w:type="spellEnd"/>
      <w:r w:rsidRPr="00997B2F">
        <w:rPr>
          <w:rFonts w:ascii="Times New Roman" w:eastAsia="Times New Roman" w:hAnsi="Times New Roman" w:cs="Times New Roman"/>
          <w:kern w:val="0"/>
          <w:sz w:val="22"/>
          <w:szCs w:val="22"/>
          <w14:ligatures w14:val="none"/>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68C8520"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7DBE6E0"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b/>
          <w:bCs/>
          <w:kern w:val="0"/>
          <w:sz w:val="22"/>
          <w:szCs w:val="22"/>
          <w14:ligatures w14:val="none"/>
        </w:rPr>
      </w:pPr>
    </w:p>
    <w:p w14:paraId="4A351FCD"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2"/>
          <w:szCs w:val="22"/>
          <w14:ligatures w14:val="none"/>
        </w:rPr>
      </w:pPr>
      <w:r w:rsidRPr="00997B2F">
        <w:rPr>
          <w:rFonts w:ascii="Times New Roman" w:eastAsia="Arial" w:hAnsi="Times New Roman" w:cs="Times New Roman"/>
          <w:b/>
          <w:bCs/>
          <w:caps/>
          <w:kern w:val="0"/>
          <w:sz w:val="22"/>
          <w:szCs w:val="22"/>
          <w14:ligatures w14:val="none"/>
        </w:rPr>
        <w:t>16.</w:t>
      </w:r>
      <w:r w:rsidRPr="00997B2F">
        <w:rPr>
          <w:rFonts w:ascii="Times New Roman" w:eastAsia="Arial" w:hAnsi="Times New Roman" w:cs="Times New Roman"/>
          <w:b/>
          <w:bCs/>
          <w:caps/>
          <w:kern w:val="0"/>
          <w:sz w:val="22"/>
          <w:szCs w:val="22"/>
          <w14:ligatures w14:val="none"/>
        </w:rPr>
        <w:tab/>
      </w:r>
      <w:r w:rsidRPr="00997B2F">
        <w:rPr>
          <w:rFonts w:ascii="Times New Roman" w:eastAsia="Arial" w:hAnsi="Times New Roman" w:cs="Times New Roman"/>
          <w:b/>
          <w:caps/>
          <w:kern w:val="0"/>
          <w:sz w:val="22"/>
          <w:szCs w:val="22"/>
          <w14:ligatures w14:val="none"/>
        </w:rPr>
        <w:t>Pareiškimai ir garantijos</w:t>
      </w:r>
    </w:p>
    <w:p w14:paraId="7311E232"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2"/>
          <w:szCs w:val="22"/>
          <w14:ligatures w14:val="none"/>
        </w:rPr>
      </w:pPr>
    </w:p>
    <w:p w14:paraId="101F997E"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16.1. Kiekviena iš Šalių pareiškia ir garantuoja kitai Šaliai, kad:</w:t>
      </w:r>
    </w:p>
    <w:p w14:paraId="27503E08"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16.1.1. yra teisėtai priimti ir galioja visi būtini sprendimai, gauti leidimai bei sutikimai, taip pat teisėtai atlikti ir galioja kiti teisiniai veiksmai, reikalingi Sutarties sudarymui, galiojimui ir vykdymui;</w:t>
      </w:r>
    </w:p>
    <w:p w14:paraId="4C6888C8"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 xml:space="preserve">16.1.2. sudarydama Sutartį, Šalis neviršija savo kompetencijos ir nepažeidžia jai taikomų </w:t>
      </w:r>
      <w:r w:rsidRPr="00997B2F">
        <w:rPr>
          <w:rFonts w:ascii="Times New Roman" w:eastAsia="Times New Roman" w:hAnsi="Times New Roman" w:cs="Times New Roman"/>
          <w:kern w:val="0"/>
          <w:sz w:val="22"/>
          <w:szCs w:val="22"/>
          <w14:ligatures w14:val="none"/>
        </w:rPr>
        <w:t>įstatymų bei kitų teisės aktų</w:t>
      </w:r>
      <w:r w:rsidRPr="00997B2F">
        <w:rPr>
          <w:rFonts w:ascii="Times New Roman" w:eastAsia="Arial" w:hAnsi="Times New Roman" w:cs="Times New Roman"/>
          <w:kern w:val="0"/>
          <w:sz w:val="22"/>
          <w:szCs w:val="22"/>
          <w14:ligatures w14:val="none"/>
        </w:rPr>
        <w:t>, teismo ar arbitražo teismo sprendimų, administracinių aktų, sutarčių ar kitų prievolių pagal taikomą privatinę teisę, viešąją teisę, Europos Sąjungos teisę arba tarptautinę teisę;</w:t>
      </w:r>
    </w:p>
    <w:p w14:paraId="61542C42"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32C461"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7A4A65D"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8F11A1"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16.1.6. visi Šalies pareiškimai ir garantijos yra išsamūs ir nepalieka nutylėtų jokių aplinkybių, kurios darytų šiuos pareiškimus ar garantijas neteisingais.</w:t>
      </w:r>
    </w:p>
    <w:p w14:paraId="05A43126"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 xml:space="preserve">16.2. Tiekėjas papildomai pareiškia ir garantuoja Pirkėjui, kad Tiekėjas, subtiekėjai, jungtinės veiklos partneriai ir specialistai turi galiojančius ir teisėtus visus </w:t>
      </w:r>
      <w:r w:rsidRPr="00997B2F">
        <w:rPr>
          <w:rFonts w:ascii="Times New Roman" w:eastAsia="Times New Roman" w:hAnsi="Times New Roman" w:cs="Times New Roman"/>
          <w:kern w:val="0"/>
          <w:sz w:val="22"/>
          <w:szCs w:val="22"/>
          <w14:ligatures w14:val="none"/>
        </w:rPr>
        <w:t>įstatymuose bei kituose teisės aktuose</w:t>
      </w:r>
      <w:r w:rsidRPr="00997B2F">
        <w:rPr>
          <w:rFonts w:ascii="Times New Roman" w:eastAsia="Arial" w:hAnsi="Times New Roman" w:cs="Times New Roman"/>
          <w:kern w:val="0"/>
          <w:sz w:val="22"/>
          <w:szCs w:val="22"/>
          <w14:ligatures w14:val="none"/>
        </w:rPr>
        <w:t xml:space="preserve"> numatytus leidimus, licencijas, atestatus, teisės pripažinimo dokumentus, reikalingus vykdant Sutartį.</w:t>
      </w:r>
    </w:p>
    <w:p w14:paraId="06FE2240"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shd w:val="clear" w:color="auto" w:fill="FFFFFF"/>
          <w14:ligatures w14:val="none"/>
        </w:rPr>
      </w:pPr>
      <w:r w:rsidRPr="00997B2F">
        <w:rPr>
          <w:rFonts w:ascii="Times New Roman" w:eastAsia="Arial" w:hAnsi="Times New Roman" w:cs="Times New Roman"/>
          <w:kern w:val="0"/>
          <w:sz w:val="22"/>
          <w:szCs w:val="22"/>
          <w:shd w:val="clear" w:color="auto" w:fill="FFFFFF"/>
          <w14:ligatures w14:val="none"/>
        </w:rPr>
        <w:t xml:space="preserve">16.3. </w:t>
      </w:r>
      <w:r w:rsidRPr="00997B2F">
        <w:rPr>
          <w:rFonts w:ascii="Times New Roman" w:eastAsia="Times New Roman" w:hAnsi="Times New Roman" w:cs="Times New Roman"/>
          <w:kern w:val="0"/>
          <w:sz w:val="22"/>
          <w:szCs w:val="22"/>
          <w14:ligatures w14:val="none"/>
        </w:rPr>
        <w:t>Tiekėjas pareiškia, kad suteiktų Paslaugų rezultato disponavimo, valdymo ir naudojimosi teisės nėra apribotos</w:t>
      </w:r>
      <w:r w:rsidRPr="00997B2F">
        <w:rPr>
          <w:rFonts w:ascii="Times New Roman" w:eastAsia="Arial" w:hAnsi="Times New Roman" w:cs="Times New Roman"/>
          <w:kern w:val="0"/>
          <w:sz w:val="22"/>
          <w:szCs w:val="22"/>
          <w14:ligatures w14:val="none"/>
        </w:rPr>
        <w:t xml:space="preserve"> </w:t>
      </w:r>
      <w:r w:rsidRPr="00997B2F">
        <w:rPr>
          <w:rFonts w:ascii="Times New Roman" w:eastAsia="Arial" w:hAnsi="Times New Roman" w:cs="Times New Roman"/>
          <w:kern w:val="0"/>
          <w:sz w:val="22"/>
          <w:szCs w:val="22"/>
          <w:shd w:val="clear" w:color="auto" w:fill="FFFFFF"/>
          <w14:ligatures w14:val="none"/>
        </w:rPr>
        <w:t xml:space="preserve">ir jokie tretieji asmenys neturi pretenzijų į Sutartimi perduodamą </w:t>
      </w:r>
      <w:r w:rsidRPr="00997B2F">
        <w:rPr>
          <w:rFonts w:ascii="Times New Roman" w:eastAsia="Arial" w:hAnsi="Times New Roman" w:cs="Times New Roman"/>
          <w:kern w:val="0"/>
          <w:sz w:val="22"/>
          <w:szCs w:val="22"/>
          <w14:ligatures w14:val="none"/>
        </w:rPr>
        <w:t>Paslaugų rezultatą</w:t>
      </w:r>
      <w:r w:rsidRPr="00997B2F">
        <w:rPr>
          <w:rFonts w:ascii="Times New Roman" w:eastAsia="Arial" w:hAnsi="Times New Roman" w:cs="Times New Roman"/>
          <w:kern w:val="0"/>
          <w:sz w:val="22"/>
          <w:szCs w:val="22"/>
          <w:shd w:val="clear" w:color="auto" w:fill="FFFFFF"/>
          <w14:ligatures w14:val="none"/>
        </w:rPr>
        <w:t>.</w:t>
      </w:r>
    </w:p>
    <w:p w14:paraId="5E74A181"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16.4. T</w:t>
      </w:r>
      <w:r w:rsidRPr="00997B2F">
        <w:rPr>
          <w:rFonts w:ascii="Times New Roman" w:eastAsia="Times New Roman" w:hAnsi="Times New Roman" w:cs="Times New Roman"/>
          <w:kern w:val="0"/>
          <w:sz w:val="22"/>
          <w:szCs w:val="22"/>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3B64AACE"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2"/>
          <w:szCs w:val="22"/>
          <w14:ligatures w14:val="none"/>
        </w:rPr>
      </w:pPr>
      <w:r w:rsidRPr="00997B2F">
        <w:rPr>
          <w:rFonts w:ascii="Times New Roman" w:eastAsia="Arial" w:hAnsi="Times New Roman" w:cs="Times New Roman"/>
          <w:b/>
          <w:bCs/>
          <w:caps/>
          <w:kern w:val="0"/>
          <w:sz w:val="22"/>
          <w:szCs w:val="22"/>
          <w14:ligatures w14:val="none"/>
        </w:rPr>
        <w:t>17.</w:t>
      </w:r>
      <w:r w:rsidRPr="00997B2F">
        <w:rPr>
          <w:rFonts w:ascii="Times New Roman" w:eastAsia="Arial" w:hAnsi="Times New Roman" w:cs="Times New Roman"/>
          <w:b/>
          <w:bCs/>
          <w:caps/>
          <w:kern w:val="0"/>
          <w:sz w:val="22"/>
          <w:szCs w:val="22"/>
          <w14:ligatures w14:val="none"/>
        </w:rPr>
        <w:tab/>
      </w:r>
      <w:r w:rsidRPr="00997B2F">
        <w:rPr>
          <w:rFonts w:ascii="Times New Roman" w:eastAsia="Arial" w:hAnsi="Times New Roman" w:cs="Times New Roman"/>
          <w:b/>
          <w:caps/>
          <w:kern w:val="0"/>
          <w:sz w:val="22"/>
          <w:szCs w:val="22"/>
          <w14:ligatures w14:val="none"/>
        </w:rPr>
        <w:t>Bendrieji atsakomybės klausimai</w:t>
      </w:r>
    </w:p>
    <w:p w14:paraId="1FF96B9E"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p>
    <w:p w14:paraId="3EA24A84"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17.1. Netesybų sumokėjimas už vėlavimą ar pareigų pagal Sutartį pažeidimą neatleidžia Šalies nuo Sutartyje numatytų jos pareigų vykdymo.</w:t>
      </w:r>
    </w:p>
    <w:p w14:paraId="731173AE"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97B2F">
        <w:rPr>
          <w:rFonts w:ascii="Times New Roman" w:eastAsia="Times New Roman" w:hAnsi="Times New Roman" w:cs="Times New Roman"/>
          <w:kern w:val="0"/>
          <w:sz w:val="22"/>
          <w:szCs w:val="22"/>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7F8FD038"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33F7D8"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17.4. Šioje Sutartyje numatytos teisių gynybos priemonės neapriboja Šalių teisės pasinaudoti kitomis teisėtomis teisių gynybos priemonėmis.</w:t>
      </w:r>
    </w:p>
    <w:p w14:paraId="23B7EAEB"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1BBFDDB"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069527"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2"/>
          <w:szCs w:val="22"/>
          <w14:ligatures w14:val="none"/>
        </w:rPr>
      </w:pPr>
      <w:r w:rsidRPr="00997B2F">
        <w:rPr>
          <w:rFonts w:ascii="Times New Roman" w:eastAsia="Arial" w:hAnsi="Times New Roman" w:cs="Times New Roman"/>
          <w:b/>
          <w:bCs/>
          <w:caps/>
          <w:kern w:val="0"/>
          <w:sz w:val="22"/>
          <w:szCs w:val="22"/>
          <w14:ligatures w14:val="none"/>
        </w:rPr>
        <w:t>18.</w:t>
      </w:r>
      <w:r w:rsidRPr="00997B2F">
        <w:rPr>
          <w:rFonts w:ascii="Times New Roman" w:eastAsia="Arial" w:hAnsi="Times New Roman" w:cs="Times New Roman"/>
          <w:b/>
          <w:bCs/>
          <w:caps/>
          <w:kern w:val="0"/>
          <w:sz w:val="22"/>
          <w:szCs w:val="22"/>
          <w14:ligatures w14:val="none"/>
        </w:rPr>
        <w:tab/>
      </w:r>
      <w:r w:rsidRPr="00997B2F">
        <w:rPr>
          <w:rFonts w:ascii="Times New Roman" w:eastAsia="Arial" w:hAnsi="Times New Roman" w:cs="Times New Roman"/>
          <w:b/>
          <w:caps/>
          <w:kern w:val="0"/>
          <w:sz w:val="22"/>
          <w:szCs w:val="22"/>
          <w14:ligatures w14:val="none"/>
        </w:rPr>
        <w:t>Nenugalima jėga (FORCE MAJEURE)</w:t>
      </w:r>
    </w:p>
    <w:p w14:paraId="0B949D70"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2"/>
          <w:szCs w:val="22"/>
          <w14:ligatures w14:val="none"/>
        </w:rPr>
      </w:pPr>
    </w:p>
    <w:p w14:paraId="5F6881DD"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18.1.</w:t>
      </w:r>
      <w:r w:rsidRPr="00997B2F">
        <w:rPr>
          <w:rFonts w:ascii="Times New Roman" w:eastAsia="Arial" w:hAnsi="Times New Roman" w:cs="Times New Roman"/>
          <w:b/>
          <w:bCs/>
          <w:kern w:val="0"/>
          <w:sz w:val="22"/>
          <w:szCs w:val="22"/>
          <w14:ligatures w14:val="none"/>
        </w:rPr>
        <w:tab/>
      </w:r>
      <w:r w:rsidRPr="00997B2F">
        <w:rPr>
          <w:rFonts w:ascii="Times New Roman" w:eastAsia="Arial" w:hAnsi="Times New Roman" w:cs="Times New Roman"/>
          <w:kern w:val="0"/>
          <w:sz w:val="22"/>
          <w:szCs w:val="22"/>
          <w14:ligatures w14:val="none"/>
        </w:rPr>
        <w:t>Atsakomybė pagal Sutartį netaikoma, taip pat Šalys gali būti visiškai ar iš dalies atleistos nuo civilinės atsakomybės šiais pagrindais:</w:t>
      </w:r>
    </w:p>
    <w:p w14:paraId="474AF39F"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14:ligatures w14:val="none"/>
        </w:rPr>
        <w:t>18.1.1.</w:t>
      </w:r>
      <w:r w:rsidRPr="00997B2F">
        <w:rPr>
          <w:rFonts w:ascii="Times New Roman" w:eastAsia="Cambria" w:hAnsi="Times New Roman" w:cs="Times New Roman"/>
          <w:kern w:val="0"/>
          <w:sz w:val="22"/>
          <w:szCs w:val="22"/>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170E9AA"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C0DC81"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18.2.</w:t>
      </w:r>
      <w:r w:rsidRPr="00997B2F">
        <w:rPr>
          <w:rFonts w:ascii="Times New Roman" w:eastAsia="Arial" w:hAnsi="Times New Roman" w:cs="Times New Roman"/>
          <w:b/>
          <w:bCs/>
          <w:kern w:val="0"/>
          <w:sz w:val="22"/>
          <w:szCs w:val="22"/>
          <w14:ligatures w14:val="none"/>
        </w:rPr>
        <w:tab/>
      </w:r>
      <w:r w:rsidRPr="00997B2F">
        <w:rPr>
          <w:rFonts w:ascii="Times New Roman" w:eastAsia="Arial" w:hAnsi="Times New Roman" w:cs="Times New Roman"/>
          <w:kern w:val="0"/>
          <w:sz w:val="22"/>
          <w:szCs w:val="22"/>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w:t>
      </w:r>
      <w:r w:rsidRPr="00997B2F">
        <w:rPr>
          <w:rFonts w:ascii="Times New Roman" w:eastAsia="Arial" w:hAnsi="Times New Roman" w:cs="Times New Roman"/>
          <w:kern w:val="0"/>
          <w:sz w:val="22"/>
          <w:szCs w:val="22"/>
          <w14:ligatures w14:val="none"/>
        </w:rPr>
        <w:lastRenderedPageBreak/>
        <w:t>neigiamas pasekmes, taip pat pranešti galimą įsipareigojimų įvykdymo terminą. Šalis taip pat turi pateikti kitai Šaliai atitinkamą pranešimą, kai išnyksta įsipareigojimų nevykdymo pagrindas.</w:t>
      </w:r>
    </w:p>
    <w:p w14:paraId="18D7E7C1" w14:textId="77777777" w:rsidR="00997B2F" w:rsidRPr="00997B2F" w:rsidRDefault="00997B2F" w:rsidP="00997B2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18.3.</w:t>
      </w:r>
      <w:r w:rsidRPr="00997B2F">
        <w:rPr>
          <w:rFonts w:ascii="Times New Roman" w:eastAsia="Arial" w:hAnsi="Times New Roman" w:cs="Times New Roman"/>
          <w:b/>
          <w:bCs/>
          <w:kern w:val="0"/>
          <w:sz w:val="22"/>
          <w:szCs w:val="22"/>
          <w14:ligatures w14:val="none"/>
        </w:rPr>
        <w:tab/>
      </w:r>
      <w:r w:rsidRPr="00997B2F">
        <w:rPr>
          <w:rFonts w:ascii="Times New Roman" w:eastAsia="Arial" w:hAnsi="Times New Roman" w:cs="Times New Roman"/>
          <w:kern w:val="0"/>
          <w:sz w:val="22"/>
          <w:szCs w:val="22"/>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DE29501"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18.4.</w:t>
      </w:r>
      <w:r w:rsidRPr="00997B2F">
        <w:rPr>
          <w:rFonts w:ascii="Times New Roman" w:eastAsia="Arial" w:hAnsi="Times New Roman" w:cs="Times New Roman"/>
          <w:kern w:val="0"/>
          <w:sz w:val="22"/>
          <w:szCs w:val="22"/>
          <w14:ligatures w14:val="none"/>
        </w:rPr>
        <w:tab/>
        <w:t>Jeigu nenugalimos jėgos (</w:t>
      </w:r>
      <w:r w:rsidRPr="00997B2F">
        <w:rPr>
          <w:rFonts w:ascii="Times New Roman" w:eastAsia="Arial" w:hAnsi="Times New Roman" w:cs="Times New Roman"/>
          <w:iCs/>
          <w:kern w:val="0"/>
          <w:sz w:val="22"/>
          <w:szCs w:val="22"/>
          <w14:ligatures w14:val="none"/>
        </w:rPr>
        <w:t>force majeure</w:t>
      </w:r>
      <w:r w:rsidRPr="00997B2F">
        <w:rPr>
          <w:rFonts w:ascii="Times New Roman" w:eastAsia="Arial" w:hAnsi="Times New Roman" w:cs="Times New Roman"/>
          <w:kern w:val="0"/>
          <w:sz w:val="22"/>
          <w:szCs w:val="22"/>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87B228D"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14:ligatures w14:val="none"/>
        </w:rPr>
      </w:pPr>
    </w:p>
    <w:p w14:paraId="56E9573C"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2"/>
          <w:szCs w:val="22"/>
          <w14:ligatures w14:val="none"/>
        </w:rPr>
      </w:pPr>
      <w:r w:rsidRPr="00997B2F">
        <w:rPr>
          <w:rFonts w:ascii="Times New Roman" w:eastAsia="Arial" w:hAnsi="Times New Roman" w:cs="Times New Roman"/>
          <w:b/>
          <w:bCs/>
          <w:caps/>
          <w:kern w:val="0"/>
          <w:sz w:val="22"/>
          <w:szCs w:val="22"/>
          <w14:ligatures w14:val="none"/>
        </w:rPr>
        <w:t>19.</w:t>
      </w:r>
      <w:r w:rsidRPr="00997B2F">
        <w:rPr>
          <w:rFonts w:ascii="Times New Roman" w:eastAsia="Arial" w:hAnsi="Times New Roman" w:cs="Times New Roman"/>
          <w:b/>
          <w:bCs/>
          <w:caps/>
          <w:kern w:val="0"/>
          <w:sz w:val="22"/>
          <w:szCs w:val="22"/>
          <w14:ligatures w14:val="none"/>
        </w:rPr>
        <w:tab/>
      </w:r>
      <w:r w:rsidRPr="00997B2F">
        <w:rPr>
          <w:rFonts w:ascii="Times New Roman" w:eastAsia="Arial" w:hAnsi="Times New Roman" w:cs="Times New Roman"/>
          <w:b/>
          <w:caps/>
          <w:kern w:val="0"/>
          <w:sz w:val="22"/>
          <w:szCs w:val="22"/>
          <w14:ligatures w14:val="none"/>
        </w:rPr>
        <w:t>Sutarties nuostatų negaliojimas</w:t>
      </w:r>
    </w:p>
    <w:p w14:paraId="50C474BC"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2"/>
          <w:szCs w:val="22"/>
          <w14:ligatures w14:val="none"/>
        </w:rPr>
      </w:pPr>
    </w:p>
    <w:p w14:paraId="1BBF2545"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19.1.</w:t>
      </w:r>
      <w:r w:rsidRPr="00997B2F">
        <w:rPr>
          <w:rFonts w:ascii="Times New Roman" w:eastAsia="Arial" w:hAnsi="Times New Roman" w:cs="Times New Roman"/>
          <w:kern w:val="0"/>
          <w:sz w:val="22"/>
          <w:szCs w:val="22"/>
          <w14:ligatures w14:val="none"/>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97B2F">
        <w:rPr>
          <w:rFonts w:ascii="Times New Roman" w:eastAsia="Times New Roman" w:hAnsi="Times New Roman" w:cs="Times New Roman"/>
          <w:kern w:val="0"/>
          <w:sz w:val="22"/>
          <w:szCs w:val="22"/>
          <w14:ligatures w14:val="none"/>
        </w:rPr>
        <w:t>įstatymų bei kitų teisės aktų</w:t>
      </w:r>
      <w:r w:rsidRPr="00997B2F">
        <w:rPr>
          <w:rFonts w:ascii="Times New Roman" w:eastAsia="Arial" w:hAnsi="Times New Roman" w:cs="Times New Roman"/>
          <w:kern w:val="0"/>
          <w:sz w:val="22"/>
          <w:szCs w:val="22"/>
          <w14:ligatures w14:val="none"/>
        </w:rPr>
        <w:t xml:space="preserve"> ir galima daryti prielaidą, kad Sutartis būtų buvusi teisėtai sudaryta ir neįtraukus nuostatos, kuri yra negaliojanti.</w:t>
      </w:r>
    </w:p>
    <w:p w14:paraId="0F057ACC"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19.2.</w:t>
      </w:r>
      <w:r w:rsidRPr="00997B2F">
        <w:rPr>
          <w:rFonts w:ascii="Times New Roman" w:eastAsia="Arial" w:hAnsi="Times New Roman" w:cs="Times New Roman"/>
          <w:kern w:val="0"/>
          <w:sz w:val="22"/>
          <w:szCs w:val="22"/>
          <w14:ligatures w14:val="none"/>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449676"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2"/>
          <w:szCs w:val="22"/>
          <w14:ligatures w14:val="none"/>
        </w:rPr>
      </w:pPr>
    </w:p>
    <w:p w14:paraId="424D091B"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2"/>
          <w:szCs w:val="22"/>
          <w14:ligatures w14:val="none"/>
        </w:rPr>
      </w:pPr>
      <w:r w:rsidRPr="00997B2F">
        <w:rPr>
          <w:rFonts w:ascii="Times New Roman" w:eastAsia="Arial" w:hAnsi="Times New Roman" w:cs="Times New Roman"/>
          <w:b/>
          <w:bCs/>
          <w:caps/>
          <w:kern w:val="0"/>
          <w:sz w:val="22"/>
          <w:szCs w:val="22"/>
          <w14:ligatures w14:val="none"/>
        </w:rPr>
        <w:t>20.</w:t>
      </w:r>
      <w:r w:rsidRPr="00997B2F">
        <w:rPr>
          <w:rFonts w:ascii="Times New Roman" w:eastAsia="Arial" w:hAnsi="Times New Roman" w:cs="Times New Roman"/>
          <w:b/>
          <w:bCs/>
          <w:caps/>
          <w:kern w:val="0"/>
          <w:sz w:val="22"/>
          <w:szCs w:val="22"/>
          <w14:ligatures w14:val="none"/>
        </w:rPr>
        <w:tab/>
      </w:r>
      <w:r w:rsidRPr="00997B2F">
        <w:rPr>
          <w:rFonts w:ascii="Times New Roman" w:eastAsia="Arial" w:hAnsi="Times New Roman" w:cs="Times New Roman"/>
          <w:b/>
          <w:caps/>
          <w:kern w:val="0"/>
          <w:sz w:val="22"/>
          <w:szCs w:val="22"/>
          <w14:ligatures w14:val="none"/>
        </w:rPr>
        <w:t>Sutarties pakeitimai</w:t>
      </w:r>
    </w:p>
    <w:p w14:paraId="20631B4A"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2"/>
          <w:szCs w:val="22"/>
          <w14:ligatures w14:val="none"/>
        </w:rPr>
      </w:pPr>
    </w:p>
    <w:p w14:paraId="151AAE7E" w14:textId="77777777" w:rsidR="00997B2F" w:rsidRPr="00997B2F" w:rsidRDefault="00997B2F" w:rsidP="00997B2F">
      <w:pPr>
        <w:tabs>
          <w:tab w:val="left" w:pos="284"/>
          <w:tab w:val="left" w:pos="567"/>
        </w:tabs>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20.1. Sutarties sąlygos Sutarties galiojimo laikotarpiu negali būti keičiamos, išskyrus tokias Sutarties sąlygas, kurių keitimas numatytas Sutartyje ir (ar) galimas vadovaujantis VPĮ nuostatomis.</w:t>
      </w:r>
    </w:p>
    <w:p w14:paraId="3BA4CBA0"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20.2. Sutarties pakeitimai įforminami Šalims sudarant Susitarimą.</w:t>
      </w:r>
    </w:p>
    <w:p w14:paraId="3C248747"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97B2F">
        <w:rPr>
          <w:rFonts w:ascii="Times New Roman" w:eastAsia="Times New Roman" w:hAnsi="Times New Roman" w:cs="Times New Roman"/>
          <w:kern w:val="0"/>
          <w:sz w:val="22"/>
          <w:szCs w:val="22"/>
          <w14:ligatures w14:val="none"/>
        </w:rPr>
        <w:t>įstatymų bei kitų teisės aktų</w:t>
      </w:r>
      <w:r w:rsidRPr="00997B2F">
        <w:rPr>
          <w:rFonts w:ascii="Times New Roman" w:eastAsia="Arial" w:hAnsi="Times New Roman" w:cs="Times New Roman"/>
          <w:kern w:val="0"/>
          <w:sz w:val="22"/>
          <w:szCs w:val="22"/>
          <w14:ligatures w14:val="none"/>
        </w:rPr>
        <w:t xml:space="preserve"> nuostatomis.</w:t>
      </w:r>
    </w:p>
    <w:p w14:paraId="60667393"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20.4. Susitarimas įsigalioja nuo jo sudarymo, jei Susitarime nenurodyta kitaip. Susitarimą Pirkėjas privalo paviešinti VPĮ 33 ir 86 straipsniuose nustatyta tvarka.</w:t>
      </w:r>
    </w:p>
    <w:p w14:paraId="556CC4DD"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C932CB"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p>
    <w:p w14:paraId="69AE6DC9"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2"/>
          <w:szCs w:val="22"/>
          <w14:ligatures w14:val="none"/>
        </w:rPr>
      </w:pPr>
      <w:r w:rsidRPr="00997B2F">
        <w:rPr>
          <w:rFonts w:ascii="Times New Roman" w:eastAsia="Arial" w:hAnsi="Times New Roman" w:cs="Times New Roman"/>
          <w:b/>
          <w:bCs/>
          <w:caps/>
          <w:kern w:val="0"/>
          <w:sz w:val="22"/>
          <w:szCs w:val="22"/>
          <w14:ligatures w14:val="none"/>
        </w:rPr>
        <w:t>21.</w:t>
      </w:r>
      <w:r w:rsidRPr="00997B2F">
        <w:rPr>
          <w:rFonts w:ascii="Times New Roman" w:eastAsia="Arial" w:hAnsi="Times New Roman" w:cs="Times New Roman"/>
          <w:b/>
          <w:bCs/>
          <w:caps/>
          <w:kern w:val="0"/>
          <w:sz w:val="22"/>
          <w:szCs w:val="22"/>
          <w14:ligatures w14:val="none"/>
        </w:rPr>
        <w:tab/>
      </w:r>
      <w:r w:rsidRPr="00997B2F">
        <w:rPr>
          <w:rFonts w:ascii="Times New Roman" w:eastAsia="Arial" w:hAnsi="Times New Roman" w:cs="Times New Roman"/>
          <w:b/>
          <w:caps/>
          <w:kern w:val="0"/>
          <w:sz w:val="22"/>
          <w:szCs w:val="22"/>
          <w14:ligatures w14:val="none"/>
        </w:rPr>
        <w:t>Sutarties sUSTABDYMAS</w:t>
      </w:r>
    </w:p>
    <w:p w14:paraId="63B6A244"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2"/>
          <w:szCs w:val="22"/>
          <w14:ligatures w14:val="none"/>
        </w:rPr>
      </w:pPr>
    </w:p>
    <w:p w14:paraId="707BFA45"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97B2F">
        <w:rPr>
          <w:rFonts w:ascii="Times New Roman" w:eastAsia="Arial" w:hAnsi="Times New Roman" w:cs="Times New Roman"/>
          <w:kern w:val="0"/>
          <w:sz w:val="22"/>
          <w:szCs w:val="22"/>
          <w14:ligatures w14:val="none"/>
        </w:rPr>
        <w:t>Paslaugų</w:t>
      </w:r>
      <w:r w:rsidRPr="00997B2F">
        <w:rPr>
          <w:rFonts w:ascii="Times New Roman" w:eastAsia="Times New Roman" w:hAnsi="Times New Roman" w:cs="Times New Roman"/>
          <w:kern w:val="0"/>
          <w:sz w:val="22"/>
          <w:szCs w:val="22"/>
          <w14:ligatures w14:val="none"/>
        </w:rPr>
        <w:t xml:space="preserve"> (jų dalies) teikimo sustabdymą iki atitinkamų aplinkybių pasibaigimo.</w:t>
      </w:r>
    </w:p>
    <w:p w14:paraId="5F3D14A9"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 xml:space="preserve">21.2. </w:t>
      </w:r>
      <w:r w:rsidRPr="00997B2F">
        <w:rPr>
          <w:rFonts w:ascii="Times New Roman" w:eastAsia="Arial" w:hAnsi="Times New Roman" w:cs="Times New Roman"/>
          <w:kern w:val="0"/>
          <w:sz w:val="22"/>
          <w:szCs w:val="22"/>
          <w14:ligatures w14:val="none"/>
        </w:rPr>
        <w:t>Paslaugų</w:t>
      </w:r>
      <w:r w:rsidRPr="00997B2F">
        <w:rPr>
          <w:rFonts w:ascii="Times New Roman" w:eastAsia="Times New Roman" w:hAnsi="Times New Roman" w:cs="Times New Roman"/>
          <w:kern w:val="0"/>
          <w:sz w:val="22"/>
          <w:szCs w:val="22"/>
          <w14:ligatures w14:val="none"/>
        </w:rPr>
        <w:t xml:space="preserve"> (jų dalies) teikimas gali būti stabdomas esant bent vienai iš šių aplinkybių:</w:t>
      </w:r>
    </w:p>
    <w:p w14:paraId="454E914E"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229251D"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21.2.2. Tiekėjas Sutartyje nurodyta tvarka negali teikti Paslaugų (pavyzdžiui, Pirkėjas dėl objektyvių priežasčių negali sudaryti techninių galimybių Paslaugų teikimui), o Tiekėjas dėl to negali vykdyti Sutarties;</w:t>
      </w:r>
    </w:p>
    <w:p w14:paraId="2F81CA30"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21.2.3. dėl nenumatytų prekių, paslaugų ir (ar) darbų, susijusių su perkamu objektu, kurių poreikis paaiškėjo tik vykdant Sutartį, įsigijimo;</w:t>
      </w:r>
    </w:p>
    <w:p w14:paraId="213668A2"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lastRenderedPageBreak/>
        <w:t>21.2.4. ne dėl Pirkėjo kaltės vėluoja kitos Pirkėjo pirkimo sutarties, turinčios tiesioginės įtakos šiai Sutarčiai, vykdymas;</w:t>
      </w:r>
    </w:p>
    <w:p w14:paraId="3F58D67C"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21.2.5. esant įrodymais pagrįstoms kliūtims ar trukdymams, sukeltiems Tiekėjui kitų trečiųjų asmenų ne dėl Tiekėjo ne laiku ar netinkamai pagal Sutarties sąlygas ir tvarką įvykdytų sutartinių įsipareigojimų;</w:t>
      </w:r>
    </w:p>
    <w:p w14:paraId="4E291F66"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21.2.6. pasikeitus galiojančiam teisės aktui ar įsigaliojus naujam teisės aktui, kuris turi įtakos šios Sutarties vykdymui;</w:t>
      </w:r>
    </w:p>
    <w:p w14:paraId="1AA6696B"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21.2.7. sutartinių įsipareigojimų stabdymo būtinybė atsirado dėl sustabdyto, perskirstyto, negauto ir panašiai Pirkėjo Paslaugų pirkimui skirto finansavimo arba finansavimo trūkumo;</w:t>
      </w:r>
    </w:p>
    <w:p w14:paraId="7D26EDC8"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21.2.8. dėl teisminių (arbitražinių) ginčų su Pirkėju ar trečiaisiais asmenimis, kurių dalykas yra tiesiogiai susijęs su Sutarties vykdymu.</w:t>
      </w:r>
    </w:p>
    <w:p w14:paraId="597D0F89"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 xml:space="preserve">21.3. Jei </w:t>
      </w:r>
      <w:r w:rsidRPr="00997B2F">
        <w:rPr>
          <w:rFonts w:ascii="Times New Roman" w:eastAsia="Arial" w:hAnsi="Times New Roman" w:cs="Times New Roman"/>
          <w:kern w:val="0"/>
          <w:sz w:val="22"/>
          <w:szCs w:val="22"/>
          <w14:ligatures w14:val="none"/>
        </w:rPr>
        <w:t>Paslaugų</w:t>
      </w:r>
      <w:r w:rsidRPr="00997B2F">
        <w:rPr>
          <w:rFonts w:ascii="Times New Roman" w:eastAsia="Times New Roman" w:hAnsi="Times New Roman" w:cs="Times New Roman"/>
          <w:kern w:val="0"/>
          <w:sz w:val="22"/>
          <w:szCs w:val="22"/>
          <w14:ligatures w14:val="none"/>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DC9DA9B"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 xml:space="preserve">21.4. Jei </w:t>
      </w:r>
      <w:r w:rsidRPr="00997B2F">
        <w:rPr>
          <w:rFonts w:ascii="Times New Roman" w:eastAsia="Arial" w:hAnsi="Times New Roman" w:cs="Times New Roman"/>
          <w:kern w:val="0"/>
          <w:sz w:val="22"/>
          <w:szCs w:val="22"/>
          <w14:ligatures w14:val="none"/>
        </w:rPr>
        <w:t>Paslaugų</w:t>
      </w:r>
      <w:r w:rsidRPr="00997B2F">
        <w:rPr>
          <w:rFonts w:ascii="Times New Roman" w:eastAsia="Times New Roman" w:hAnsi="Times New Roman" w:cs="Times New Roman"/>
          <w:kern w:val="0"/>
          <w:sz w:val="22"/>
          <w:szCs w:val="22"/>
          <w14:ligatures w14:val="none"/>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3D42C00"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21.5. Sutartinių įsipareigojimų vykdymas gali būti stabdomas tik Sutarties galiojimo laikotarpiu tokia tvarka:</w:t>
      </w:r>
    </w:p>
    <w:p w14:paraId="6DA8BE9C"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DA552DD" w14:textId="77777777" w:rsidR="00997B2F" w:rsidRPr="00997B2F" w:rsidRDefault="00997B2F" w:rsidP="00997B2F">
      <w:pPr>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A68F394" w14:textId="77777777" w:rsidR="00997B2F" w:rsidRPr="00997B2F" w:rsidRDefault="00997B2F" w:rsidP="00997B2F">
      <w:pPr>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7554204" w14:textId="77777777" w:rsidR="00997B2F" w:rsidRPr="00997B2F" w:rsidRDefault="00997B2F" w:rsidP="00997B2F">
      <w:pPr>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D277B5" w14:textId="77777777" w:rsidR="00997B2F" w:rsidRPr="00997B2F" w:rsidRDefault="00997B2F" w:rsidP="00997B2F">
      <w:pPr>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21.7. Sutartinių įsipareigojimų vykdymas sustabdomas ne ilgesniam kaip konkrečios, pagrįstos aplinkybės egzistavimo laikotarpiui.</w:t>
      </w:r>
    </w:p>
    <w:p w14:paraId="114735F2"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3ED3A8F"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EC823F"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21.10. Atnaujinus Sutarties vykdymą, neįvykdytų prievolių (jų dalies) įvykdymo terminai ir Sutarties galiojimas nukeliami tokiam terminui, kiek buvo likę laiko jų įvykdymui (Sutarties galiojimui) jų sustabdymo metu.</w:t>
      </w:r>
    </w:p>
    <w:p w14:paraId="024DA64C"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7F16B60"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b/>
          <w:bCs/>
          <w:kern w:val="0"/>
          <w:sz w:val="22"/>
          <w:szCs w:val="22"/>
          <w14:ligatures w14:val="none"/>
        </w:rPr>
      </w:pPr>
    </w:p>
    <w:p w14:paraId="03B143CF"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2"/>
          <w:szCs w:val="22"/>
          <w14:ligatures w14:val="none"/>
        </w:rPr>
      </w:pPr>
      <w:r w:rsidRPr="00997B2F">
        <w:rPr>
          <w:rFonts w:ascii="Times New Roman" w:eastAsia="Arial" w:hAnsi="Times New Roman" w:cs="Times New Roman"/>
          <w:b/>
          <w:bCs/>
          <w:caps/>
          <w:kern w:val="0"/>
          <w:sz w:val="22"/>
          <w:szCs w:val="22"/>
          <w14:ligatures w14:val="none"/>
        </w:rPr>
        <w:t>22.</w:t>
      </w:r>
      <w:r w:rsidRPr="00997B2F">
        <w:rPr>
          <w:rFonts w:ascii="Times New Roman" w:eastAsia="Arial" w:hAnsi="Times New Roman" w:cs="Times New Roman"/>
          <w:b/>
          <w:bCs/>
          <w:caps/>
          <w:kern w:val="0"/>
          <w:sz w:val="22"/>
          <w:szCs w:val="22"/>
          <w14:ligatures w14:val="none"/>
        </w:rPr>
        <w:tab/>
      </w:r>
      <w:r w:rsidRPr="00997B2F">
        <w:rPr>
          <w:rFonts w:ascii="Times New Roman" w:eastAsia="Arial" w:hAnsi="Times New Roman" w:cs="Times New Roman"/>
          <w:b/>
          <w:caps/>
          <w:kern w:val="0"/>
          <w:sz w:val="22"/>
          <w:szCs w:val="22"/>
          <w14:ligatures w14:val="none"/>
        </w:rPr>
        <w:t>Sutarties nutraukimas</w:t>
      </w:r>
    </w:p>
    <w:p w14:paraId="4282FF0B"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2"/>
          <w:szCs w:val="22"/>
          <w14:ligatures w14:val="none"/>
        </w:rPr>
      </w:pPr>
    </w:p>
    <w:p w14:paraId="367F0E3B" w14:textId="77777777" w:rsidR="00997B2F" w:rsidRPr="00997B2F" w:rsidRDefault="00997B2F" w:rsidP="00997B2F">
      <w:pPr>
        <w:tabs>
          <w:tab w:val="left" w:pos="567"/>
          <w:tab w:val="left" w:pos="851"/>
          <w:tab w:val="left" w:pos="992"/>
          <w:tab w:val="left" w:pos="1134"/>
        </w:tabs>
        <w:spacing w:after="0" w:line="276" w:lineRule="auto"/>
        <w:jc w:val="both"/>
        <w:rPr>
          <w:rFonts w:ascii="Times New Roman" w:eastAsia="Cambria" w:hAnsi="Times New Roman" w:cs="Times New Roman"/>
          <w:b/>
          <w:bCs/>
          <w:kern w:val="0"/>
          <w:sz w:val="22"/>
          <w:szCs w:val="22"/>
          <w14:ligatures w14:val="none"/>
        </w:rPr>
      </w:pPr>
      <w:r w:rsidRPr="00997B2F">
        <w:rPr>
          <w:rFonts w:ascii="Times New Roman" w:eastAsia="Cambria" w:hAnsi="Times New Roman" w:cs="Times New Roman"/>
          <w:kern w:val="0"/>
          <w:sz w:val="22"/>
          <w:szCs w:val="22"/>
          <w14:ligatures w14:val="none"/>
        </w:rPr>
        <w:t>Sutartis gali būti nutraukiama VPĮ 90 straipsnyje ir Sutartyje numatytais atvejais, įskaitant galimybę nutraukti Sutartį Šalių susitarimu.</w:t>
      </w:r>
    </w:p>
    <w:p w14:paraId="4351C0FB" w14:textId="77777777" w:rsidR="00997B2F" w:rsidRPr="00997B2F" w:rsidRDefault="00997B2F" w:rsidP="00997B2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2"/>
          <w:szCs w:val="22"/>
          <w14:ligatures w14:val="none"/>
        </w:rPr>
      </w:pPr>
      <w:r w:rsidRPr="00997B2F">
        <w:rPr>
          <w:rFonts w:ascii="Times New Roman" w:eastAsia="Arial" w:hAnsi="Times New Roman" w:cs="Times New Roman"/>
          <w:b/>
          <w:bCs/>
          <w:kern w:val="0"/>
          <w:sz w:val="22"/>
          <w:szCs w:val="22"/>
          <w14:ligatures w14:val="none"/>
        </w:rPr>
        <w:t>22.1.</w:t>
      </w:r>
      <w:r w:rsidRPr="00997B2F">
        <w:rPr>
          <w:rFonts w:ascii="Times New Roman" w:eastAsia="Arial" w:hAnsi="Times New Roman" w:cs="Times New Roman"/>
          <w:b/>
          <w:bCs/>
          <w:kern w:val="0"/>
          <w:sz w:val="22"/>
          <w:szCs w:val="22"/>
          <w14:ligatures w14:val="none"/>
        </w:rPr>
        <w:tab/>
      </w:r>
      <w:r w:rsidRPr="00997B2F">
        <w:rPr>
          <w:rFonts w:ascii="Times New Roman" w:eastAsia="Arial" w:hAnsi="Times New Roman" w:cs="Times New Roman"/>
          <w:b/>
          <w:kern w:val="0"/>
          <w:sz w:val="22"/>
          <w:szCs w:val="22"/>
          <w14:ligatures w14:val="none"/>
        </w:rPr>
        <w:t>Pretenzijos dėl Sutarties pažeidimų</w:t>
      </w:r>
    </w:p>
    <w:p w14:paraId="326524F7"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D47F204"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97B2F">
        <w:rPr>
          <w:rFonts w:ascii="Times New Roman" w:eastAsia="Times New Roman" w:hAnsi="Times New Roman" w:cs="Times New Roman"/>
          <w:bCs/>
          <w:kern w:val="0"/>
          <w:sz w:val="22"/>
          <w:szCs w:val="22"/>
          <w14:ligatures w14:val="none"/>
        </w:rPr>
        <w:t xml:space="preserve"> </w:t>
      </w:r>
      <w:r w:rsidRPr="00997B2F">
        <w:rPr>
          <w:rFonts w:ascii="Times New Roman" w:eastAsia="Times New Roman" w:hAnsi="Times New Roman" w:cs="Times New Roman"/>
          <w:kern w:val="0"/>
          <w:sz w:val="22"/>
          <w:szCs w:val="22"/>
          <w14:ligatures w14:val="none"/>
        </w:rPr>
        <w:t>Tiekėjo teisė siūlyti kitą terminą nelaikoma Pirkėjo pareiga tą terminą priimti. Pretenziją gavusios Šalies pasiūlytasis terminas pakeičia terminą, nurodytą pretenzijoje, tik jeigu kita Šalis jį patvirtina.</w:t>
      </w:r>
    </w:p>
    <w:p w14:paraId="7C1C7EEE" w14:textId="77777777" w:rsidR="00997B2F" w:rsidRPr="00997B2F" w:rsidRDefault="00997B2F" w:rsidP="00997B2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2"/>
          <w:szCs w:val="22"/>
          <w14:ligatures w14:val="none"/>
        </w:rPr>
      </w:pPr>
      <w:r w:rsidRPr="00997B2F">
        <w:rPr>
          <w:rFonts w:ascii="Times New Roman" w:eastAsia="Arial" w:hAnsi="Times New Roman" w:cs="Times New Roman"/>
          <w:b/>
          <w:bCs/>
          <w:kern w:val="0"/>
          <w:sz w:val="22"/>
          <w:szCs w:val="22"/>
          <w14:ligatures w14:val="none"/>
        </w:rPr>
        <w:t>22.2.</w:t>
      </w:r>
      <w:r w:rsidRPr="00997B2F">
        <w:rPr>
          <w:rFonts w:ascii="Times New Roman" w:eastAsia="Arial" w:hAnsi="Times New Roman" w:cs="Times New Roman"/>
          <w:b/>
          <w:bCs/>
          <w:kern w:val="0"/>
          <w:sz w:val="22"/>
          <w:szCs w:val="22"/>
          <w14:ligatures w14:val="none"/>
        </w:rPr>
        <w:tab/>
      </w:r>
      <w:r w:rsidRPr="00997B2F">
        <w:rPr>
          <w:rFonts w:ascii="Times New Roman" w:eastAsia="Arial" w:hAnsi="Times New Roman" w:cs="Times New Roman"/>
          <w:b/>
          <w:kern w:val="0"/>
          <w:sz w:val="22"/>
          <w:szCs w:val="22"/>
          <w14:ligatures w14:val="none"/>
        </w:rPr>
        <w:t>Sutarties nutraukimas Pirkėjo iniciatyva</w:t>
      </w:r>
    </w:p>
    <w:p w14:paraId="6C3E7DD9"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46EE4BF"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22.2.2. Pirkėjas turi teisę vienašališkai nutraukti Sutartį ar jos dalį raštu įspėjęs Tiekėją prieš ne trumpesnį nei 10 (dešimties) dienų terminą, jeigu:</w:t>
      </w:r>
    </w:p>
    <w:p w14:paraId="1D4A310E"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22.2.2.1. Tiekėjui yra iškelta bankroto byla, pradėtas bankroto procesas ne teismo tvarka, jis tampa nemokus arba yra nemokumo tikimybė, sustabdo ūkinę veiklą ar susidaro</w:t>
      </w:r>
      <w:r w:rsidRPr="00997B2F">
        <w:rPr>
          <w:rFonts w:ascii="Times New Roman" w:eastAsia="Times New Roman" w:hAnsi="Times New Roman" w:cs="Times New Roman"/>
          <w:bCs/>
          <w:kern w:val="0"/>
          <w:sz w:val="22"/>
          <w:szCs w:val="22"/>
          <w14:ligatures w14:val="none"/>
        </w:rPr>
        <w:t xml:space="preserve"> </w:t>
      </w:r>
      <w:r w:rsidRPr="00997B2F">
        <w:rPr>
          <w:rFonts w:ascii="Times New Roman" w:eastAsia="Times New Roman" w:hAnsi="Times New Roman" w:cs="Times New Roman"/>
          <w:kern w:val="0"/>
          <w:sz w:val="22"/>
          <w:szCs w:val="22"/>
          <w14:ligatures w14:val="none"/>
        </w:rPr>
        <w:t>įstatymuose ir kituose teisės aktuose nustatyta tvarka analogiška situacija</w:t>
      </w:r>
      <w:r w:rsidRPr="00997B2F">
        <w:rPr>
          <w:rFonts w:ascii="Times New Roman" w:eastAsia="Times New Roman" w:hAnsi="Times New Roman" w:cs="Times New Roman"/>
          <w:kern w:val="0"/>
          <w:sz w:val="22"/>
          <w:szCs w:val="22"/>
          <w:shd w:val="clear" w:color="auto" w:fill="FFFFFF"/>
          <w14:ligatures w14:val="none"/>
        </w:rPr>
        <w:t>;</w:t>
      </w:r>
    </w:p>
    <w:p w14:paraId="4248AC5E" w14:textId="77777777" w:rsidR="00997B2F" w:rsidRPr="00997B2F" w:rsidRDefault="00997B2F" w:rsidP="00997B2F">
      <w:pPr>
        <w:tabs>
          <w:tab w:val="left" w:pos="567"/>
        </w:tabs>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22.2.2.2. Tiekėjo padėtis pasikeičia ir jis atitinka pirkimo dokumentuose nustatytą pašalinimo pagrindą;</w:t>
      </w:r>
    </w:p>
    <w:p w14:paraId="79097A85"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22.2.2.3. pasikeičia teisės aktai, susiję su Sutarties objektu, Sutarties vykdymu, ar su Pirkėjo vykdoma veikla, kuriai buvo sudaryta Sutartis, ir dėl tokių pakeitimų Pirkėjas nusprendžia nutraukti Sutartį;</w:t>
      </w:r>
    </w:p>
    <w:p w14:paraId="7BAE417D"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22.2.2.4. Pirkėjas nusprendžia nebevykdyti veiklos, kurios vykdymui Sutartimi įsigyjamos Paslaugos ir Sutarties poreikis išnyksta;</w:t>
      </w:r>
    </w:p>
    <w:p w14:paraId="67135E4E"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22.2.2.5. Pirkėjo valdymo organas priima sprendimą, dėl kurio Sutarties poreikis išnyksta;</w:t>
      </w:r>
    </w:p>
    <w:p w14:paraId="6D15C6F3"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22.2.2.6. pasikeičia (pablogėja) Pirkėjo finansinė padėtis ar Pirkėjas negauna arba netenka finansavimo ir dėl šios priežasties nusprendžia nutraukti Sutartį;</w:t>
      </w:r>
    </w:p>
    <w:p w14:paraId="777E58B4"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22.2.2.7. keičiasi Pirkėjo organizacinė struktūra – juridinis statusas, pobūdis ar valdymo struktūra ir tai gali turėti įtakos tinkamam Sutarties įvykdymui arba Sutarties poreikiui;</w:t>
      </w:r>
    </w:p>
    <w:p w14:paraId="451DD81E"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 xml:space="preserve">22.2.2.8. nebelieka perkamų </w:t>
      </w:r>
      <w:r w:rsidRPr="00997B2F">
        <w:rPr>
          <w:rFonts w:ascii="Times New Roman" w:eastAsia="Arial" w:hAnsi="Times New Roman" w:cs="Times New Roman"/>
          <w:kern w:val="0"/>
          <w:sz w:val="22"/>
          <w:szCs w:val="22"/>
          <w14:ligatures w14:val="none"/>
        </w:rPr>
        <w:t>Paslaugų</w:t>
      </w:r>
      <w:r w:rsidRPr="00997B2F">
        <w:rPr>
          <w:rFonts w:ascii="Times New Roman" w:eastAsia="Times New Roman" w:hAnsi="Times New Roman" w:cs="Times New Roman"/>
          <w:kern w:val="0"/>
          <w:sz w:val="22"/>
          <w:szCs w:val="22"/>
          <w14:ligatures w14:val="none"/>
        </w:rPr>
        <w:t xml:space="preserve"> poreikio;</w:t>
      </w:r>
    </w:p>
    <w:p w14:paraId="24F8D1F0"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22.2.2.9. Pirkėjas iš pirkimų priežiūrą atliekančių institucijų gauna nurodymą ar rekomendaciją nutraukti Sutartį;</w:t>
      </w:r>
    </w:p>
    <w:p w14:paraId="789AB242"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22.2.2.10. Tiekėjas vėluoja pateikti Sutarties įvykdymo užtikrinimo pratęsimą ilgiau kaip 10 (dešimt) darbo dienų nuo paskutinio Sutarties įvykdymo užtikrinimo galiojimo termino pabaigos arba atsisako jį pateikti;</w:t>
      </w:r>
    </w:p>
    <w:p w14:paraId="61B59884" w14:textId="77777777" w:rsidR="00997B2F" w:rsidRPr="00997B2F" w:rsidRDefault="00997B2F" w:rsidP="00997B2F">
      <w:pPr>
        <w:tabs>
          <w:tab w:val="left" w:pos="567"/>
        </w:tabs>
        <w:spacing w:after="0" w:line="276" w:lineRule="auto"/>
        <w:jc w:val="both"/>
        <w:textAlignment w:val="baseline"/>
        <w:rPr>
          <w:rFonts w:ascii="Times New Roman" w:eastAsia="Arial"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22.2.2.11.</w:t>
      </w:r>
      <w:r w:rsidRPr="00997B2F">
        <w:rPr>
          <w:rFonts w:ascii="Times New Roman" w:eastAsia="Arial" w:hAnsi="Times New Roman" w:cs="Times New Roman"/>
          <w:kern w:val="0"/>
          <w:sz w:val="22"/>
          <w:szCs w:val="22"/>
          <w14:ligatures w14:val="none"/>
        </w:rPr>
        <w:t xml:space="preserve"> Tiekėjas atsisako pašalinti arba nepašalina Paslaugų trūkumų per Pirkėjo nustatytus protingus terminus;</w:t>
      </w:r>
    </w:p>
    <w:p w14:paraId="0EA8FA9D"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22.2.2.12. Tiekėjas pažeidžia Sutartį arba įstatymus bei kitus teisės aktus ir per Pirkėjo rašytinėje pretenzijoje nurodytą terminą neištaiso pažeidimo;</w:t>
      </w:r>
    </w:p>
    <w:p w14:paraId="03A319C7"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iCs/>
          <w:kern w:val="0"/>
          <w:sz w:val="22"/>
          <w:szCs w:val="22"/>
          <w14:ligatures w14:val="none"/>
        </w:rPr>
      </w:pPr>
      <w:r w:rsidRPr="00997B2F">
        <w:rPr>
          <w:rFonts w:ascii="Times New Roman" w:eastAsia="Times New Roman" w:hAnsi="Times New Roman" w:cs="Times New Roman"/>
          <w:kern w:val="0"/>
          <w:sz w:val="22"/>
          <w:szCs w:val="22"/>
          <w14:ligatures w14:val="none"/>
        </w:rPr>
        <w:t xml:space="preserve">22.2.2.13. </w:t>
      </w:r>
      <w:r w:rsidRPr="00997B2F">
        <w:rPr>
          <w:rFonts w:ascii="Times New Roman" w:eastAsia="Times New Roman" w:hAnsi="Times New Roman" w:cs="Times New Roman"/>
          <w:iCs/>
          <w:kern w:val="0"/>
          <w:sz w:val="22"/>
          <w:szCs w:val="22"/>
          <w14:ligatures w14:val="none"/>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3209860"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iCs/>
          <w:kern w:val="0"/>
          <w:sz w:val="22"/>
          <w:szCs w:val="22"/>
          <w14:ligatures w14:val="none"/>
        </w:rPr>
      </w:pPr>
      <w:r w:rsidRPr="00997B2F">
        <w:rPr>
          <w:rFonts w:ascii="Times New Roman" w:eastAsia="Times New Roman" w:hAnsi="Times New Roman" w:cs="Times New Roman"/>
          <w:iCs/>
          <w:kern w:val="0"/>
          <w:sz w:val="22"/>
          <w:szCs w:val="22"/>
          <w14:ligatures w14:val="none"/>
        </w:rPr>
        <w:t>22.2.2.14. paaiškėja VPĮ 37 straipsnio 8 dalyje ir (ar) 47 straipsnio 8 dalyje nurodytos aplinkybės.</w:t>
      </w:r>
    </w:p>
    <w:p w14:paraId="34824D61"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5DF460D"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 xml:space="preserve">22.2.4. Pirkėjas nedelsiant, bet ne vėliau kaip per 5 (penkias) dienas, vienašališkai nutraukia Sutartį arba sustabdo jos vykdymą privalomų tarptautinių sankcijų, kaip tai apibrėžta Sankcijų įstatyme ir kituose tarptautiniuose, </w:t>
      </w:r>
      <w:r w:rsidRPr="00997B2F">
        <w:rPr>
          <w:rFonts w:ascii="Times New Roman" w:eastAsia="Times New Roman" w:hAnsi="Times New Roman" w:cs="Times New Roman"/>
          <w:kern w:val="0"/>
          <w:sz w:val="22"/>
          <w:szCs w:val="22"/>
          <w14:ligatures w14:val="none"/>
        </w:rPr>
        <w:lastRenderedPageBreak/>
        <w:t>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18F22F5"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B3D00B9"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22.2.6. Pirkėjas turi teisę vienašališkai nutraukti Sutartį ir kitais Specialiosiose sąlygose (jei taikoma) ir įstatymuose bei kituose teisės aktuose įtvirtintais atvejais.</w:t>
      </w:r>
    </w:p>
    <w:p w14:paraId="7E518C60"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22.2.7. Sutartis laikoma nutraukta kitą dieną po to, kai pasibaigia įspėjimo apie Sutarties nutraukimą terminas.</w:t>
      </w:r>
    </w:p>
    <w:p w14:paraId="1983308B"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8EA0D1A"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p>
    <w:p w14:paraId="260578A9" w14:textId="77777777" w:rsidR="00997B2F" w:rsidRPr="00997B2F" w:rsidRDefault="00997B2F" w:rsidP="00997B2F">
      <w:pPr>
        <w:widowControl w:val="0"/>
        <w:pBdr>
          <w:top w:val="nil"/>
          <w:left w:val="nil"/>
          <w:bottom w:val="nil"/>
          <w:right w:val="nil"/>
          <w:between w:val="nil"/>
        </w:pBdr>
        <w:tabs>
          <w:tab w:val="left" w:pos="567"/>
          <w:tab w:val="left" w:pos="851"/>
          <w:tab w:val="left" w:pos="992"/>
          <w:tab w:val="left" w:pos="1134"/>
        </w:tabs>
        <w:spacing w:after="0" w:line="276" w:lineRule="auto"/>
        <w:jc w:val="center"/>
        <w:rPr>
          <w:rFonts w:ascii="Times New Roman" w:eastAsia="Arial" w:hAnsi="Times New Roman" w:cs="Times New Roman"/>
          <w:b/>
          <w:bCs/>
          <w:kern w:val="0"/>
          <w:sz w:val="22"/>
          <w:szCs w:val="22"/>
          <w14:ligatures w14:val="none"/>
        </w:rPr>
      </w:pPr>
      <w:r w:rsidRPr="00997B2F">
        <w:rPr>
          <w:rFonts w:ascii="Times New Roman" w:eastAsia="Arial" w:hAnsi="Times New Roman" w:cs="Times New Roman"/>
          <w:b/>
          <w:bCs/>
          <w:kern w:val="0"/>
          <w:sz w:val="22"/>
          <w:szCs w:val="22"/>
          <w14:ligatures w14:val="none"/>
        </w:rPr>
        <w:t>22.3.</w:t>
      </w:r>
      <w:r w:rsidRPr="00997B2F">
        <w:rPr>
          <w:rFonts w:ascii="Times New Roman" w:eastAsia="Arial" w:hAnsi="Times New Roman" w:cs="Times New Roman"/>
          <w:b/>
          <w:bCs/>
          <w:kern w:val="0"/>
          <w:sz w:val="22"/>
          <w:szCs w:val="22"/>
          <w14:ligatures w14:val="none"/>
        </w:rPr>
        <w:tab/>
        <w:t>Sutarties nutraukimas Tiekėjo iniciatyva</w:t>
      </w:r>
    </w:p>
    <w:p w14:paraId="3AF2B98C"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CC4F4A6"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22.3.2. Tiekėjas turi teisę vienašališkai nutraukti Sutartį, įspėjęs Pirkėją raštu prieš ne trumpesnį nei 10 (dešimties) dienų terminą, jeigu:</w:t>
      </w:r>
    </w:p>
    <w:p w14:paraId="7AEA2E09"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4F51625"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22.3.2.2. Pirkėjas pažeidžia Sutartį arba įstatymus bei kitus teisės aktus ir per Tiekėjo rašytinėje pretenzijoje nurodytą terminą neištaiso pažeidimo, išskyrus Bendrųjų sąlygų 22.3.1 punkte nustatytą atvejį.</w:t>
      </w:r>
    </w:p>
    <w:p w14:paraId="495F3B1E"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22.3.3. Jeigu Bendrųjų sąlygų 22.3.1 punkte nurodytos aplinkybės yra susijusios tik su atskira dalimi arba atskiru Susitarimu, Tiekėjas turi teisę nutraukti Sutartį tik tos dalies atžvilgiu arba nutraukti tik tokį Susitarimą.</w:t>
      </w:r>
    </w:p>
    <w:p w14:paraId="656BD825"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22.3.4. Tiekėjas turi teisę vienašališkai nutraukti Sutartį ir kitais įstatymuose bei kituose teisės aktuose įtvirtintais atvejais.</w:t>
      </w:r>
    </w:p>
    <w:p w14:paraId="754FF302"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72A7F54"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22.3.6. Sutartis laikoma nutraukta kitą dieną po to, kai pasibaigia įspėjimo apie Sutarties nutraukimą terminas.</w:t>
      </w:r>
    </w:p>
    <w:p w14:paraId="546366B2"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467A8D0"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b/>
          <w:bCs/>
          <w:kern w:val="0"/>
          <w:sz w:val="22"/>
          <w:szCs w:val="22"/>
          <w14:ligatures w14:val="none"/>
        </w:rPr>
      </w:pPr>
    </w:p>
    <w:p w14:paraId="17C3E77E" w14:textId="77777777" w:rsidR="00997B2F" w:rsidRPr="00997B2F" w:rsidRDefault="00997B2F" w:rsidP="00997B2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2"/>
          <w:szCs w:val="22"/>
          <w14:ligatures w14:val="none"/>
        </w:rPr>
      </w:pPr>
      <w:r w:rsidRPr="00997B2F">
        <w:rPr>
          <w:rFonts w:ascii="Times New Roman" w:eastAsia="Arial" w:hAnsi="Times New Roman" w:cs="Times New Roman"/>
          <w:b/>
          <w:bCs/>
          <w:kern w:val="0"/>
          <w:sz w:val="22"/>
          <w:szCs w:val="22"/>
          <w14:ligatures w14:val="none"/>
        </w:rPr>
        <w:t>22.4.</w:t>
      </w:r>
      <w:r w:rsidRPr="00997B2F">
        <w:rPr>
          <w:rFonts w:ascii="Times New Roman" w:eastAsia="Arial" w:hAnsi="Times New Roman" w:cs="Times New Roman"/>
          <w:b/>
          <w:bCs/>
          <w:kern w:val="0"/>
          <w:sz w:val="22"/>
          <w:szCs w:val="22"/>
          <w14:ligatures w14:val="none"/>
        </w:rPr>
        <w:tab/>
      </w:r>
      <w:r w:rsidRPr="00997B2F">
        <w:rPr>
          <w:rFonts w:ascii="Times New Roman" w:eastAsia="Arial" w:hAnsi="Times New Roman" w:cs="Times New Roman"/>
          <w:b/>
          <w:kern w:val="0"/>
          <w:sz w:val="22"/>
          <w:szCs w:val="22"/>
          <w14:ligatures w14:val="none"/>
        </w:rPr>
        <w:t>Šalių teisės ir pareigos Sutarties nutraukimo atveju</w:t>
      </w:r>
    </w:p>
    <w:p w14:paraId="51947B87"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22.4.1. Sutarties nutraukimas neturi įtakos ginčų nagrinėjimo tvarką nustatančių Sutarties sąlygų ir kitų Sutarties sąlygų, kurios pagal savo esmę lieka galioti ir po Sutarties nutraukimo, galiojimui.</w:t>
      </w:r>
    </w:p>
    <w:p w14:paraId="4853D112"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22.4.2. Nutraukus Sutartį, Šalys privalo:</w:t>
      </w:r>
    </w:p>
    <w:p w14:paraId="52887003"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 xml:space="preserve">22.4.2.1. įsitikinti, jog iki Sutarties nutraukimo dienos suteiktos </w:t>
      </w:r>
      <w:r w:rsidRPr="00997B2F">
        <w:rPr>
          <w:rFonts w:ascii="Times New Roman" w:eastAsia="Arial" w:hAnsi="Times New Roman" w:cs="Times New Roman"/>
          <w:kern w:val="0"/>
          <w:sz w:val="22"/>
          <w:szCs w:val="22"/>
          <w14:ligatures w14:val="none"/>
        </w:rPr>
        <w:t>Paslaugos</w:t>
      </w:r>
      <w:r w:rsidRPr="00997B2F">
        <w:rPr>
          <w:rFonts w:ascii="Times New Roman" w:eastAsia="Times New Roman" w:hAnsi="Times New Roman" w:cs="Times New Roman"/>
          <w:kern w:val="0"/>
          <w:sz w:val="22"/>
          <w:szCs w:val="22"/>
          <w14:ligatures w14:val="none"/>
        </w:rPr>
        <w:t xml:space="preserve"> ir kiti atlikti veiksmai atitinka Sutarties reikalavimus ir Šalys dėl to viena kitai nebereikš pretenzijų;</w:t>
      </w:r>
    </w:p>
    <w:p w14:paraId="573E0013"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 xml:space="preserve">22.4.2.2. atsiskaityti už iki Sutarties nutraukimo suteiktas </w:t>
      </w:r>
      <w:r w:rsidRPr="00997B2F">
        <w:rPr>
          <w:rFonts w:ascii="Times New Roman" w:eastAsia="Arial" w:hAnsi="Times New Roman" w:cs="Times New Roman"/>
          <w:kern w:val="0"/>
          <w:sz w:val="22"/>
          <w:szCs w:val="22"/>
          <w14:ligatures w14:val="none"/>
        </w:rPr>
        <w:t>Paslaugas</w:t>
      </w:r>
      <w:r w:rsidRPr="00997B2F">
        <w:rPr>
          <w:rFonts w:ascii="Times New Roman" w:eastAsia="Times New Roman" w:hAnsi="Times New Roman" w:cs="Times New Roman"/>
          <w:kern w:val="0"/>
          <w:sz w:val="22"/>
          <w:szCs w:val="22"/>
          <w14:ligatures w14:val="none"/>
        </w:rPr>
        <w:t>, atitinkančias Sutarties reikalavimus;</w:t>
      </w:r>
    </w:p>
    <w:p w14:paraId="0095C2B5" w14:textId="77777777" w:rsidR="00997B2F" w:rsidRPr="00997B2F" w:rsidRDefault="00997B2F" w:rsidP="00997B2F">
      <w:pPr>
        <w:tabs>
          <w:tab w:val="left" w:pos="567"/>
        </w:tabs>
        <w:spacing w:after="0" w:line="276" w:lineRule="auto"/>
        <w:jc w:val="both"/>
        <w:textAlignment w:val="baseline"/>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0C5B3927"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bCs/>
          <w:caps/>
          <w:kern w:val="0"/>
          <w:sz w:val="22"/>
          <w:szCs w:val="22"/>
          <w14:ligatures w14:val="none"/>
        </w:rPr>
      </w:pPr>
      <w:r w:rsidRPr="00997B2F">
        <w:rPr>
          <w:rFonts w:ascii="Times New Roman" w:eastAsia="Arial" w:hAnsi="Times New Roman" w:cs="Times New Roman"/>
          <w:b/>
          <w:bCs/>
          <w:caps/>
          <w:kern w:val="0"/>
          <w:sz w:val="22"/>
          <w:szCs w:val="22"/>
          <w14:ligatures w14:val="none"/>
        </w:rPr>
        <w:t>23.</w:t>
      </w:r>
      <w:r w:rsidRPr="00997B2F">
        <w:rPr>
          <w:rFonts w:ascii="Times New Roman" w:eastAsia="Times New Roman" w:hAnsi="Times New Roman" w:cs="Times New Roman"/>
          <w:kern w:val="0"/>
          <w:sz w:val="22"/>
          <w:szCs w:val="22"/>
          <w14:ligatures w14:val="none"/>
        </w:rPr>
        <w:tab/>
      </w:r>
      <w:r w:rsidRPr="00997B2F">
        <w:rPr>
          <w:rFonts w:ascii="Times New Roman" w:eastAsia="Arial" w:hAnsi="Times New Roman" w:cs="Times New Roman"/>
          <w:b/>
          <w:bCs/>
          <w:caps/>
          <w:kern w:val="0"/>
          <w:sz w:val="22"/>
          <w:szCs w:val="22"/>
          <w14:ligatures w14:val="none"/>
        </w:rPr>
        <w:t>PREKIŲ MODELIO AR GAMINTOJO KEITIMAS</w:t>
      </w:r>
    </w:p>
    <w:p w14:paraId="22AC44C5"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2"/>
          <w:szCs w:val="22"/>
          <w14:ligatures w14:val="none"/>
        </w:rPr>
      </w:pPr>
    </w:p>
    <w:p w14:paraId="45D6F000" w14:textId="77777777" w:rsidR="00997B2F" w:rsidRPr="00997B2F" w:rsidRDefault="00997B2F" w:rsidP="00997B2F">
      <w:pPr>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Arial" w:hAnsi="Times New Roman" w:cs="Times New Roman"/>
          <w:caps/>
          <w:kern w:val="0"/>
          <w:sz w:val="22"/>
          <w:szCs w:val="22"/>
          <w14:ligatures w14:val="none"/>
        </w:rPr>
        <w:t xml:space="preserve">23.1. </w:t>
      </w:r>
      <w:r w:rsidRPr="00997B2F">
        <w:rPr>
          <w:rFonts w:ascii="Times New Roman" w:eastAsia="Times New Roman" w:hAnsi="Times New Roman" w:cs="Times New Roman"/>
          <w:kern w:val="0"/>
          <w:sz w:val="22"/>
          <w:szCs w:val="22"/>
          <w14:ligatures w14:val="none"/>
        </w:rPr>
        <w:t>Tais atvejais, kai kartu su Paslaugomis yra perkamos prekės, Tiekėjas turi teisę keisti prekių modelį ir (ar) gamintoją, jei yra visos toliau nurodytos sąlygos:</w:t>
      </w:r>
    </w:p>
    <w:p w14:paraId="61C21B8F" w14:textId="77777777" w:rsidR="00997B2F" w:rsidRPr="00997B2F" w:rsidRDefault="00997B2F" w:rsidP="00997B2F">
      <w:pPr>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97B2F">
        <w:rPr>
          <w:rFonts w:ascii="Times New Roman" w:eastAsia="Times New Roman" w:hAnsi="Times New Roman" w:cs="Times New Roman"/>
          <w:kern w:val="0"/>
          <w:sz w:val="22"/>
          <w:szCs w:val="22"/>
          <w:vertAlign w:val="superscript"/>
          <w14:ligatures w14:val="none"/>
        </w:rPr>
        <w:t xml:space="preserve">1 </w:t>
      </w:r>
      <w:r w:rsidRPr="00997B2F">
        <w:rPr>
          <w:rFonts w:ascii="Times New Roman" w:eastAsia="Times New Roman" w:hAnsi="Times New Roman" w:cs="Times New Roman"/>
          <w:kern w:val="0"/>
          <w:sz w:val="22"/>
          <w:szCs w:val="22"/>
          <w14:ligatures w14:val="none"/>
        </w:rPr>
        <w:t>dalies nuostatų;</w:t>
      </w:r>
    </w:p>
    <w:p w14:paraId="6EA82027" w14:textId="77777777" w:rsidR="00997B2F" w:rsidRPr="00997B2F" w:rsidRDefault="00997B2F" w:rsidP="00997B2F">
      <w:pPr>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E664E4" w14:textId="77777777" w:rsidR="00997B2F" w:rsidRPr="00997B2F" w:rsidRDefault="00997B2F" w:rsidP="00997B2F">
      <w:pPr>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97B2F">
        <w:rPr>
          <w:rFonts w:ascii="Times New Roman" w:eastAsia="Times New Roman" w:hAnsi="Times New Roman" w:cs="Times New Roman"/>
          <w:kern w:val="0"/>
          <w:sz w:val="22"/>
          <w:szCs w:val="22"/>
          <w:shd w:val="clear" w:color="auto" w:fill="FFFFFF"/>
          <w14:ligatures w14:val="none"/>
        </w:rPr>
        <w:t>ir lygiavertiškumo ar geresnės kokybės nei Sutartyje nurodytos prekės</w:t>
      </w:r>
      <w:r w:rsidRPr="00997B2F">
        <w:rPr>
          <w:rFonts w:ascii="Times New Roman" w:eastAsia="Times New Roman" w:hAnsi="Times New Roman" w:cs="Times New Roman"/>
          <w:kern w:val="0"/>
          <w:sz w:val="22"/>
          <w:szCs w:val="22"/>
          <w14:ligatures w14:val="none"/>
        </w:rPr>
        <w:t>;</w:t>
      </w:r>
    </w:p>
    <w:p w14:paraId="1BB947E3" w14:textId="77777777" w:rsidR="00997B2F" w:rsidRPr="00997B2F" w:rsidRDefault="00997B2F" w:rsidP="00997B2F">
      <w:pPr>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23.1.4. Šalys sudarė rašytinį Susitarimą prie Sutarties dėl prekių keitimo.</w:t>
      </w:r>
    </w:p>
    <w:p w14:paraId="2E0786C3" w14:textId="77777777" w:rsidR="00997B2F" w:rsidRPr="00997B2F" w:rsidRDefault="00997B2F" w:rsidP="00997B2F">
      <w:pPr>
        <w:spacing w:after="0" w:line="276" w:lineRule="auto"/>
        <w:jc w:val="both"/>
        <w:rPr>
          <w:rFonts w:ascii="Times New Roman" w:eastAsia="Times New Roman" w:hAnsi="Times New Roman" w:cs="Times New Roman"/>
          <w:kern w:val="0"/>
          <w:sz w:val="22"/>
          <w:szCs w:val="22"/>
          <w14:ligatures w14:val="none"/>
        </w:rPr>
      </w:pPr>
      <w:r w:rsidRPr="00997B2F">
        <w:rPr>
          <w:rFonts w:ascii="Times New Roman" w:eastAsia="Times New Roman" w:hAnsi="Times New Roman" w:cs="Times New Roman"/>
          <w:kern w:val="0"/>
          <w:sz w:val="22"/>
          <w:szCs w:val="22"/>
          <w14:ligatures w14:val="none"/>
        </w:rPr>
        <w:t>23.2. Šiame Bendrųjų sąlygų skyriuje nurodytu atveju prekės turi būti pristatytos už ne didesnę nei pasiūlyme nurodytą kainą.</w:t>
      </w:r>
    </w:p>
    <w:p w14:paraId="71C9C2A0"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hanging="360"/>
        <w:jc w:val="center"/>
        <w:rPr>
          <w:rFonts w:ascii="Times New Roman" w:eastAsia="Arial" w:hAnsi="Times New Roman" w:cs="Times New Roman"/>
          <w:b/>
          <w:caps/>
          <w:kern w:val="0"/>
          <w:sz w:val="22"/>
          <w:szCs w:val="22"/>
          <w14:ligatures w14:val="none"/>
        </w:rPr>
      </w:pPr>
      <w:r w:rsidRPr="00997B2F">
        <w:rPr>
          <w:rFonts w:ascii="Times New Roman" w:eastAsia="Arial" w:hAnsi="Times New Roman" w:cs="Times New Roman"/>
          <w:b/>
          <w:bCs/>
          <w:caps/>
          <w:kern w:val="0"/>
          <w:sz w:val="22"/>
          <w:szCs w:val="22"/>
          <w14:ligatures w14:val="none"/>
        </w:rPr>
        <w:t>24.</w:t>
      </w:r>
      <w:r w:rsidRPr="00997B2F">
        <w:rPr>
          <w:rFonts w:ascii="Times New Roman" w:eastAsia="Arial" w:hAnsi="Times New Roman" w:cs="Times New Roman"/>
          <w:b/>
          <w:bCs/>
          <w:caps/>
          <w:kern w:val="0"/>
          <w:sz w:val="22"/>
          <w:szCs w:val="22"/>
          <w14:ligatures w14:val="none"/>
        </w:rPr>
        <w:tab/>
      </w:r>
      <w:r w:rsidRPr="00997B2F">
        <w:rPr>
          <w:rFonts w:ascii="Times New Roman" w:eastAsia="Arial" w:hAnsi="Times New Roman" w:cs="Times New Roman"/>
          <w:b/>
          <w:caps/>
          <w:kern w:val="0"/>
          <w:sz w:val="22"/>
          <w:szCs w:val="22"/>
          <w14:ligatures w14:val="none"/>
        </w:rPr>
        <w:t>Bendravimo tvarka ir kalba</w:t>
      </w:r>
    </w:p>
    <w:p w14:paraId="643C6185"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jc w:val="both"/>
        <w:rPr>
          <w:rFonts w:ascii="Times New Roman" w:eastAsia="Arial" w:hAnsi="Times New Roman" w:cs="Times New Roman"/>
          <w:b/>
          <w:caps/>
          <w:kern w:val="0"/>
          <w:sz w:val="22"/>
          <w:szCs w:val="22"/>
          <w14:ligatures w14:val="none"/>
        </w:rPr>
      </w:pPr>
    </w:p>
    <w:p w14:paraId="7B760CA5" w14:textId="77777777" w:rsidR="00997B2F" w:rsidRPr="00997B2F" w:rsidRDefault="00997B2F" w:rsidP="00997B2F">
      <w:pPr>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shd w:val="clear" w:color="auto" w:fill="FFFFFF"/>
          <w14:ligatures w14:val="none"/>
        </w:rPr>
      </w:pPr>
      <w:r w:rsidRPr="00997B2F">
        <w:rPr>
          <w:rFonts w:ascii="Times New Roman" w:eastAsia="Arial" w:hAnsi="Times New Roman" w:cs="Times New Roman"/>
          <w:kern w:val="0"/>
          <w:sz w:val="22"/>
          <w:szCs w:val="22"/>
          <w14:ligatures w14:val="none"/>
        </w:rPr>
        <w:t>24.1.</w:t>
      </w:r>
      <w:r w:rsidRPr="00997B2F">
        <w:rPr>
          <w:rFonts w:ascii="Times New Roman" w:eastAsia="Arial" w:hAnsi="Times New Roman" w:cs="Times New Roman"/>
          <w:kern w:val="0"/>
          <w:sz w:val="22"/>
          <w:szCs w:val="22"/>
          <w14:ligatures w14:val="none"/>
        </w:rPr>
        <w:tab/>
      </w:r>
      <w:r w:rsidRPr="00997B2F">
        <w:rPr>
          <w:rFonts w:ascii="Times New Roman" w:eastAsia="Arial" w:hAnsi="Times New Roman" w:cs="Times New Roman"/>
          <w:bCs/>
          <w:kern w:val="0"/>
          <w:sz w:val="22"/>
          <w:szCs w:val="22"/>
          <w14:ligatures w14:val="none"/>
        </w:rPr>
        <w:t xml:space="preserve">Sutartis sudaroma lietuvių kalba. Jeigu Sutartis ar kuris nors ją sudarantis dokumentas sudaromas kita kalba arba išverčiamas į kitą kalbą, visais atvejais </w:t>
      </w:r>
      <w:r w:rsidRPr="00997B2F">
        <w:rPr>
          <w:rFonts w:ascii="Times New Roman" w:eastAsia="Arial" w:hAnsi="Times New Roman" w:cs="Times New Roman"/>
          <w:kern w:val="0"/>
          <w:sz w:val="22"/>
          <w:szCs w:val="22"/>
          <w:shd w:val="clear" w:color="auto" w:fill="FFFFFF"/>
          <w14:ligatures w14:val="none"/>
        </w:rPr>
        <w:t>autentišku laikomas tik lietuvių kalba parengtas Sutarties tekstas (jei yra neatitikimų, pirmenybė teikiama lietuvių kalba parengtam tekstui).</w:t>
      </w:r>
    </w:p>
    <w:p w14:paraId="7AD01444" w14:textId="77777777" w:rsidR="00997B2F" w:rsidRPr="00997B2F" w:rsidRDefault="00997B2F" w:rsidP="00997B2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BA67E80" w14:textId="77777777" w:rsidR="00997B2F" w:rsidRPr="00997B2F" w:rsidRDefault="00997B2F" w:rsidP="00997B2F">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24.3. Jeigu pranešimas yra įteikiamas asmeniškai arba siunčiamas paštu ar per kurjerį, jis turi būti įteikiamas pasirašytinai ir laikomas gautu gavimo patvirtinime nurodytą dieną.</w:t>
      </w:r>
    </w:p>
    <w:p w14:paraId="5D4FA979" w14:textId="77777777" w:rsidR="00997B2F" w:rsidRPr="00997B2F" w:rsidRDefault="00997B2F" w:rsidP="00997B2F">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24.4. Jeigu pranešimas siunčiamas el. paštu, laikoma, kad Šalis jį gavo kitą darbo dieną.</w:t>
      </w:r>
    </w:p>
    <w:p w14:paraId="542570E8" w14:textId="77777777" w:rsidR="00997B2F" w:rsidRPr="00997B2F" w:rsidRDefault="00997B2F" w:rsidP="00997B2F">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24.5. Jeigu pranešimas siunčiamas keliais skirtingais būdais, laikoma, kad gavėjas jį gavo tada, kai jis gavo pirmesnįjį pranešimą.</w:t>
      </w:r>
    </w:p>
    <w:p w14:paraId="3B6947FA"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hanging="360"/>
        <w:jc w:val="center"/>
        <w:rPr>
          <w:rFonts w:ascii="Times New Roman" w:eastAsia="Arial" w:hAnsi="Times New Roman" w:cs="Times New Roman"/>
          <w:b/>
          <w:caps/>
          <w:kern w:val="0"/>
          <w:sz w:val="22"/>
          <w:szCs w:val="22"/>
          <w14:ligatures w14:val="none"/>
        </w:rPr>
      </w:pPr>
      <w:r w:rsidRPr="00997B2F">
        <w:rPr>
          <w:rFonts w:ascii="Times New Roman" w:eastAsia="Arial" w:hAnsi="Times New Roman" w:cs="Times New Roman"/>
          <w:b/>
          <w:bCs/>
          <w:caps/>
          <w:kern w:val="0"/>
          <w:sz w:val="22"/>
          <w:szCs w:val="22"/>
          <w14:ligatures w14:val="none"/>
        </w:rPr>
        <w:t>25.</w:t>
      </w:r>
      <w:r w:rsidRPr="00997B2F">
        <w:rPr>
          <w:rFonts w:ascii="Times New Roman" w:eastAsia="Arial" w:hAnsi="Times New Roman" w:cs="Times New Roman"/>
          <w:b/>
          <w:bCs/>
          <w:caps/>
          <w:kern w:val="0"/>
          <w:sz w:val="22"/>
          <w:szCs w:val="22"/>
          <w14:ligatures w14:val="none"/>
        </w:rPr>
        <w:tab/>
      </w:r>
      <w:r w:rsidRPr="00997B2F">
        <w:rPr>
          <w:rFonts w:ascii="Times New Roman" w:eastAsia="Arial" w:hAnsi="Times New Roman" w:cs="Times New Roman"/>
          <w:b/>
          <w:caps/>
          <w:kern w:val="0"/>
          <w:sz w:val="22"/>
          <w:szCs w:val="22"/>
          <w14:ligatures w14:val="none"/>
        </w:rPr>
        <w:t>Pretenzijos ir ginčų sprendimas</w:t>
      </w:r>
    </w:p>
    <w:p w14:paraId="50FB178A" w14:textId="77777777" w:rsidR="00997B2F" w:rsidRPr="00997B2F" w:rsidRDefault="00997B2F" w:rsidP="00997B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jc w:val="both"/>
        <w:rPr>
          <w:rFonts w:ascii="Times New Roman" w:eastAsia="Arial" w:hAnsi="Times New Roman" w:cs="Times New Roman"/>
          <w:b/>
          <w:caps/>
          <w:kern w:val="0"/>
          <w:sz w:val="22"/>
          <w:szCs w:val="22"/>
          <w14:ligatures w14:val="none"/>
        </w:rPr>
      </w:pPr>
    </w:p>
    <w:p w14:paraId="4BC2DB2E" w14:textId="77777777" w:rsidR="00997B2F" w:rsidRPr="00997B2F" w:rsidRDefault="00997B2F" w:rsidP="00997B2F">
      <w:pPr>
        <w:widowControl w:val="0"/>
        <w:tabs>
          <w:tab w:val="left" w:pos="0"/>
          <w:tab w:val="left" w:pos="851"/>
          <w:tab w:val="left" w:pos="992"/>
          <w:tab w:val="left" w:pos="1134"/>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0D5F4995" w14:textId="77777777" w:rsidR="00997B2F" w:rsidRPr="00997B2F" w:rsidRDefault="00997B2F" w:rsidP="00997B2F">
      <w:pPr>
        <w:widowControl w:val="0"/>
        <w:tabs>
          <w:tab w:val="left" w:pos="142"/>
          <w:tab w:val="left" w:pos="851"/>
          <w:tab w:val="left" w:pos="992"/>
          <w:tab w:val="left" w:pos="1134"/>
        </w:tabs>
        <w:spacing w:after="0" w:line="276" w:lineRule="auto"/>
        <w:jc w:val="both"/>
        <w:rPr>
          <w:rFonts w:ascii="Times New Roman" w:eastAsia="Cambria" w:hAnsi="Times New Roman" w:cs="Times New Roman"/>
          <w:kern w:val="0"/>
          <w:sz w:val="22"/>
          <w:szCs w:val="22"/>
          <w14:ligatures w14:val="none"/>
        </w:rPr>
      </w:pPr>
      <w:r w:rsidRPr="00997B2F">
        <w:rPr>
          <w:rFonts w:ascii="Times New Roman" w:eastAsia="Cambria" w:hAnsi="Times New Roman" w:cs="Times New Roman"/>
          <w:kern w:val="0"/>
          <w:sz w:val="22"/>
          <w:szCs w:val="22"/>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97B2F">
        <w:rPr>
          <w:rFonts w:ascii="Times New Roman" w:eastAsia="Times New Roman" w:hAnsi="Times New Roman" w:cs="Times New Roman"/>
          <w:kern w:val="0"/>
          <w:sz w:val="22"/>
          <w:szCs w:val="22"/>
          <w14:ligatures w14:val="none"/>
        </w:rPr>
        <w:t xml:space="preserve"> </w:t>
      </w:r>
      <w:r w:rsidRPr="00997B2F">
        <w:rPr>
          <w:rFonts w:ascii="Times New Roman" w:eastAsia="Cambria" w:hAnsi="Times New Roman" w:cs="Times New Roman"/>
          <w:kern w:val="0"/>
          <w:sz w:val="22"/>
          <w:szCs w:val="22"/>
          <w14:ligatures w14:val="none"/>
        </w:rPr>
        <w:t>Lietuvos Respublikos įstatymuose nustatyta tvarka.</w:t>
      </w:r>
    </w:p>
    <w:p w14:paraId="1B9692C0" w14:textId="77777777" w:rsidR="00997B2F" w:rsidRPr="00997B2F" w:rsidRDefault="00997B2F" w:rsidP="00997B2F">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r w:rsidRPr="00997B2F">
        <w:rPr>
          <w:rFonts w:ascii="Times New Roman" w:eastAsia="Arial" w:hAnsi="Times New Roman" w:cs="Times New Roman"/>
          <w:kern w:val="0"/>
          <w:sz w:val="22"/>
          <w:szCs w:val="22"/>
          <w14:ligatures w14:val="none"/>
        </w:rPr>
        <w:t>25.3. Kilę ginčai nesudaro pagrindo Šalims atsisakyti vykdyti savo prievoles pagal Sutartį.</w:t>
      </w:r>
    </w:p>
    <w:p w14:paraId="7A889D5F" w14:textId="77777777" w:rsidR="00997B2F" w:rsidRPr="00997B2F" w:rsidRDefault="00997B2F" w:rsidP="00997B2F">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2"/>
          <w:szCs w:val="22"/>
          <w14:ligatures w14:val="none"/>
        </w:rPr>
      </w:pPr>
    </w:p>
    <w:p w14:paraId="660A4C9B" w14:textId="77777777" w:rsidR="00997B2F" w:rsidRPr="00997B2F" w:rsidRDefault="00997B2F" w:rsidP="00997B2F">
      <w:pPr>
        <w:spacing w:after="0" w:line="240" w:lineRule="auto"/>
        <w:rPr>
          <w:rFonts w:ascii="Times New Roman" w:eastAsia="Times New Roman" w:hAnsi="Times New Roman" w:cs="Times New Roman"/>
          <w:kern w:val="0"/>
          <w:szCs w:val="20"/>
          <w14:ligatures w14:val="none"/>
        </w:rPr>
      </w:pPr>
    </w:p>
    <w:p w14:paraId="09E0F029" w14:textId="77777777" w:rsidR="003333A7" w:rsidRDefault="003333A7"/>
    <w:sectPr w:rsidR="003333A7" w:rsidSect="00997B2F">
      <w:pgSz w:w="11906" w:h="16838"/>
      <w:pgMar w:top="794" w:right="624" w:bottom="794" w:left="124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851"/>
    <w:multiLevelType w:val="multilevel"/>
    <w:tmpl w:val="E95CF134"/>
    <w:lvl w:ilvl="0">
      <w:start w:val="1"/>
      <w:numFmt w:val="decimal"/>
      <w:lvlText w:val="%1."/>
      <w:lvlJc w:val="left"/>
      <w:pPr>
        <w:ind w:left="1069" w:hanging="360"/>
      </w:pPr>
      <w:rPr>
        <w:rFonts w:hint="default"/>
        <w:b/>
      </w:rPr>
    </w:lvl>
    <w:lvl w:ilvl="1">
      <w:start w:val="5"/>
      <w:numFmt w:val="decimal"/>
      <w:isLgl/>
      <w:lvlText w:val="%1.%2."/>
      <w:lvlJc w:val="left"/>
      <w:pPr>
        <w:ind w:left="1070" w:hanging="360"/>
      </w:pPr>
      <w:rPr>
        <w:rFonts w:hint="default"/>
        <w:sz w:val="22"/>
        <w:szCs w:val="22"/>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220401A"/>
    <w:multiLevelType w:val="hybridMultilevel"/>
    <w:tmpl w:val="EAB0E486"/>
    <w:lvl w:ilvl="0" w:tplc="6A14FE5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7E6110"/>
    <w:multiLevelType w:val="multilevel"/>
    <w:tmpl w:val="DE9A6260"/>
    <w:lvl w:ilvl="0">
      <w:start w:val="1"/>
      <w:numFmt w:val="upperRoman"/>
      <w:lvlText w:val="%1."/>
      <w:lvlJc w:val="left"/>
      <w:pPr>
        <w:ind w:left="1800" w:hanging="720"/>
      </w:pPr>
      <w:rPr>
        <w:rFonts w:hint="default"/>
        <w:b/>
        <w:bCs/>
      </w:rPr>
    </w:lvl>
    <w:lvl w:ilvl="1">
      <w:start w:val="1"/>
      <w:numFmt w:val="decimal"/>
      <w:isLgl/>
      <w:lvlText w:val="%1.%2."/>
      <w:lvlJc w:val="left"/>
      <w:pPr>
        <w:ind w:left="1464" w:hanging="384"/>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160" w:hanging="1080"/>
      </w:pPr>
      <w:rPr>
        <w:rFonts w:hint="default"/>
        <w:b w:val="0"/>
      </w:rPr>
    </w:lvl>
    <w:lvl w:ilvl="5">
      <w:start w:val="1"/>
      <w:numFmt w:val="decimal"/>
      <w:isLgl/>
      <w:lvlText w:val="%1.%2.%3.%4.%5.%6."/>
      <w:lvlJc w:val="left"/>
      <w:pPr>
        <w:ind w:left="2160" w:hanging="1080"/>
      </w:pPr>
      <w:rPr>
        <w:rFonts w:hint="default"/>
        <w:b w:val="0"/>
      </w:rPr>
    </w:lvl>
    <w:lvl w:ilvl="6">
      <w:start w:val="1"/>
      <w:numFmt w:val="decimal"/>
      <w:isLgl/>
      <w:lvlText w:val="%1.%2.%3.%4.%5.%6.%7."/>
      <w:lvlJc w:val="left"/>
      <w:pPr>
        <w:ind w:left="2520" w:hanging="1440"/>
      </w:pPr>
      <w:rPr>
        <w:rFonts w:hint="default"/>
        <w:b w:val="0"/>
      </w:rPr>
    </w:lvl>
    <w:lvl w:ilvl="7">
      <w:start w:val="1"/>
      <w:numFmt w:val="decimal"/>
      <w:isLgl/>
      <w:lvlText w:val="%1.%2.%3.%4.%5.%6.%7.%8."/>
      <w:lvlJc w:val="left"/>
      <w:pPr>
        <w:ind w:left="2520" w:hanging="1440"/>
      </w:pPr>
      <w:rPr>
        <w:rFonts w:hint="default"/>
        <w:b w:val="0"/>
      </w:rPr>
    </w:lvl>
    <w:lvl w:ilvl="8">
      <w:start w:val="1"/>
      <w:numFmt w:val="decimal"/>
      <w:isLgl/>
      <w:lvlText w:val="%1.%2.%3.%4.%5.%6.%7.%8.%9."/>
      <w:lvlJc w:val="left"/>
      <w:pPr>
        <w:ind w:left="2880" w:hanging="1800"/>
      </w:pPr>
      <w:rPr>
        <w:rFonts w:hint="default"/>
        <w:b w:val="0"/>
      </w:rPr>
    </w:lvl>
  </w:abstractNum>
  <w:abstractNum w:abstractNumId="3" w15:restartNumberingAfterBreak="0">
    <w:nsid w:val="117979C8"/>
    <w:multiLevelType w:val="hybridMultilevel"/>
    <w:tmpl w:val="0DE2D6FE"/>
    <w:lvl w:ilvl="0" w:tplc="607E60D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4A91ACC"/>
    <w:multiLevelType w:val="multilevel"/>
    <w:tmpl w:val="328C84CE"/>
    <w:lvl w:ilvl="0">
      <w:start w:val="1"/>
      <w:numFmt w:val="decimal"/>
      <w:lvlText w:val="%1."/>
      <w:lvlJc w:val="left"/>
      <w:pPr>
        <w:ind w:left="1287" w:hanging="360"/>
      </w:pPr>
    </w:lvl>
    <w:lvl w:ilvl="1">
      <w:start w:val="1"/>
      <w:numFmt w:val="decimal"/>
      <w:isLgl/>
      <w:lvlText w:val="%1.%2."/>
      <w:lvlJc w:val="left"/>
      <w:pPr>
        <w:ind w:left="1407" w:hanging="48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5" w15:restartNumberingAfterBreak="0">
    <w:nsid w:val="31634D93"/>
    <w:multiLevelType w:val="multilevel"/>
    <w:tmpl w:val="4192EDC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45F2653"/>
    <w:multiLevelType w:val="hybridMultilevel"/>
    <w:tmpl w:val="A09AC09E"/>
    <w:lvl w:ilvl="0" w:tplc="1A521CEA">
      <w:start w:val="1"/>
      <w:numFmt w:val="decimal"/>
      <w:lvlText w:val="%1."/>
      <w:lvlJc w:val="left"/>
      <w:pPr>
        <w:ind w:left="252" w:hanging="360"/>
      </w:pPr>
      <w:rPr>
        <w:sz w:val="20"/>
        <w:szCs w:val="20"/>
      </w:rPr>
    </w:lvl>
    <w:lvl w:ilvl="1" w:tplc="04270019">
      <w:start w:val="1"/>
      <w:numFmt w:val="lowerLetter"/>
      <w:lvlText w:val="%2."/>
      <w:lvlJc w:val="left"/>
      <w:pPr>
        <w:ind w:left="972" w:hanging="360"/>
      </w:pPr>
    </w:lvl>
    <w:lvl w:ilvl="2" w:tplc="0427001B">
      <w:start w:val="1"/>
      <w:numFmt w:val="lowerRoman"/>
      <w:lvlText w:val="%3."/>
      <w:lvlJc w:val="right"/>
      <w:pPr>
        <w:ind w:left="1692" w:hanging="180"/>
      </w:pPr>
    </w:lvl>
    <w:lvl w:ilvl="3" w:tplc="0427000F">
      <w:start w:val="1"/>
      <w:numFmt w:val="decimal"/>
      <w:lvlText w:val="%4."/>
      <w:lvlJc w:val="left"/>
      <w:pPr>
        <w:ind w:left="2412" w:hanging="360"/>
      </w:pPr>
    </w:lvl>
    <w:lvl w:ilvl="4" w:tplc="04270019">
      <w:start w:val="1"/>
      <w:numFmt w:val="lowerLetter"/>
      <w:lvlText w:val="%5."/>
      <w:lvlJc w:val="left"/>
      <w:pPr>
        <w:ind w:left="3132" w:hanging="360"/>
      </w:pPr>
    </w:lvl>
    <w:lvl w:ilvl="5" w:tplc="0427001B">
      <w:start w:val="1"/>
      <w:numFmt w:val="lowerRoman"/>
      <w:lvlText w:val="%6."/>
      <w:lvlJc w:val="right"/>
      <w:pPr>
        <w:ind w:left="3852" w:hanging="180"/>
      </w:pPr>
    </w:lvl>
    <w:lvl w:ilvl="6" w:tplc="0427000F">
      <w:start w:val="1"/>
      <w:numFmt w:val="decimal"/>
      <w:lvlText w:val="%7."/>
      <w:lvlJc w:val="left"/>
      <w:pPr>
        <w:ind w:left="4572" w:hanging="360"/>
      </w:pPr>
    </w:lvl>
    <w:lvl w:ilvl="7" w:tplc="04270019">
      <w:start w:val="1"/>
      <w:numFmt w:val="lowerLetter"/>
      <w:lvlText w:val="%8."/>
      <w:lvlJc w:val="left"/>
      <w:pPr>
        <w:ind w:left="5292" w:hanging="360"/>
      </w:pPr>
    </w:lvl>
    <w:lvl w:ilvl="8" w:tplc="0427001B">
      <w:start w:val="1"/>
      <w:numFmt w:val="lowerRoman"/>
      <w:lvlText w:val="%9."/>
      <w:lvlJc w:val="right"/>
      <w:pPr>
        <w:ind w:left="6012" w:hanging="180"/>
      </w:pPr>
    </w:lvl>
  </w:abstractNum>
  <w:abstractNum w:abstractNumId="7" w15:restartNumberingAfterBreak="0">
    <w:nsid w:val="5C7C3ED9"/>
    <w:multiLevelType w:val="multilevel"/>
    <w:tmpl w:val="9E7CA7E0"/>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5E1A5C27"/>
    <w:multiLevelType w:val="multilevel"/>
    <w:tmpl w:val="3496BF6C"/>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15:restartNumberingAfterBreak="0">
    <w:nsid w:val="62ED6C06"/>
    <w:multiLevelType w:val="multilevel"/>
    <w:tmpl w:val="B4B041C2"/>
    <w:lvl w:ilvl="0">
      <w:start w:val="3"/>
      <w:numFmt w:val="decimal"/>
      <w:lvlText w:val="%1."/>
      <w:lvlJc w:val="left"/>
      <w:pPr>
        <w:ind w:left="502" w:hanging="360"/>
      </w:pPr>
      <w:rPr>
        <w:rFonts w:eastAsia="Times New Roman" w:hint="default"/>
        <w:b/>
        <w:bCs w:val="0"/>
        <w:color w:val="000000"/>
      </w:rPr>
    </w:lvl>
    <w:lvl w:ilvl="1">
      <w:start w:val="1"/>
      <w:numFmt w:val="bullet"/>
      <w:lvlText w:val=""/>
      <w:lvlJc w:val="left"/>
      <w:pPr>
        <w:ind w:left="502" w:hanging="360"/>
      </w:pPr>
      <w:rPr>
        <w:rFonts w:ascii="Symbol" w:hAnsi="Symbol"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0" w15:restartNumberingAfterBreak="0">
    <w:nsid w:val="6619268C"/>
    <w:multiLevelType w:val="hybridMultilevel"/>
    <w:tmpl w:val="F56E007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6A4706DD"/>
    <w:multiLevelType w:val="multilevel"/>
    <w:tmpl w:val="73029566"/>
    <w:lvl w:ilvl="0">
      <w:start w:val="2"/>
      <w:numFmt w:val="decimal"/>
      <w:lvlText w:val="%1."/>
      <w:lvlJc w:val="left"/>
      <w:pPr>
        <w:ind w:left="1429" w:hanging="360"/>
      </w:pPr>
      <w:rPr>
        <w:rFonts w:hint="default"/>
      </w:rPr>
    </w:lvl>
    <w:lvl w:ilvl="1">
      <w:start w:val="2"/>
      <w:numFmt w:val="decimal"/>
      <w:isLgl/>
      <w:lvlText w:val="%1.%2."/>
      <w:lvlJc w:val="left"/>
      <w:pPr>
        <w:ind w:left="1453" w:hanging="384"/>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2" w15:restartNumberingAfterBreak="0">
    <w:nsid w:val="74AD6837"/>
    <w:multiLevelType w:val="multilevel"/>
    <w:tmpl w:val="9B9E6824"/>
    <w:lvl w:ilvl="0">
      <w:start w:val="3"/>
      <w:numFmt w:val="decimal"/>
      <w:lvlText w:val="%1."/>
      <w:lvlJc w:val="left"/>
      <w:pPr>
        <w:ind w:left="502" w:hanging="360"/>
      </w:pPr>
      <w:rPr>
        <w:rFonts w:eastAsia="Times New Roman" w:hint="default"/>
        <w:b/>
        <w:bCs w:val="0"/>
        <w:color w:val="000000"/>
      </w:rPr>
    </w:lvl>
    <w:lvl w:ilvl="1">
      <w:start w:val="1"/>
      <w:numFmt w:val="decimal"/>
      <w:isLgl/>
      <w:lvlText w:val="%1.%2."/>
      <w:lvlJc w:val="left"/>
      <w:pPr>
        <w:ind w:left="644" w:hanging="360"/>
      </w:pPr>
      <w:rPr>
        <w:rFonts w:hint="default"/>
        <w:b w:val="0"/>
        <w:bCs/>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num w:numId="1" w16cid:durableId="51080073">
    <w:abstractNumId w:val="0"/>
  </w:num>
  <w:num w:numId="2" w16cid:durableId="1811434297">
    <w:abstractNumId w:val="7"/>
  </w:num>
  <w:num w:numId="3" w16cid:durableId="1342244361">
    <w:abstractNumId w:val="8"/>
  </w:num>
  <w:num w:numId="4" w16cid:durableId="927150981">
    <w:abstractNumId w:val="11"/>
  </w:num>
  <w:num w:numId="5" w16cid:durableId="697001263">
    <w:abstractNumId w:val="10"/>
  </w:num>
  <w:num w:numId="6" w16cid:durableId="40787899">
    <w:abstractNumId w:val="4"/>
  </w:num>
  <w:num w:numId="7" w16cid:durableId="807556998">
    <w:abstractNumId w:val="5"/>
  </w:num>
  <w:num w:numId="8" w16cid:durableId="1545097789">
    <w:abstractNumId w:val="1"/>
  </w:num>
  <w:num w:numId="9" w16cid:durableId="20172695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1745518">
    <w:abstractNumId w:val="12"/>
  </w:num>
  <w:num w:numId="11" w16cid:durableId="2081711733">
    <w:abstractNumId w:val="9"/>
  </w:num>
  <w:num w:numId="12" w16cid:durableId="1037895451">
    <w:abstractNumId w:val="3"/>
  </w:num>
  <w:num w:numId="13" w16cid:durableId="1846630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195"/>
    <w:rsid w:val="00072F43"/>
    <w:rsid w:val="00197101"/>
    <w:rsid w:val="001D0E5A"/>
    <w:rsid w:val="00202826"/>
    <w:rsid w:val="00320B7F"/>
    <w:rsid w:val="003333A7"/>
    <w:rsid w:val="0034459A"/>
    <w:rsid w:val="003C395D"/>
    <w:rsid w:val="003D3B18"/>
    <w:rsid w:val="003F356E"/>
    <w:rsid w:val="00692195"/>
    <w:rsid w:val="006B0C8E"/>
    <w:rsid w:val="00912208"/>
    <w:rsid w:val="00953242"/>
    <w:rsid w:val="00997B2F"/>
    <w:rsid w:val="009F1393"/>
    <w:rsid w:val="00C75210"/>
    <w:rsid w:val="00FF51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1B802"/>
  <w15:chartTrackingRefBased/>
  <w15:docId w15:val="{9814458E-0773-4216-9815-C6E8C76A0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2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2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21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21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21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1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1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1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1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1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21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21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1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21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21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1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1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195"/>
    <w:rPr>
      <w:rFonts w:eastAsiaTheme="majorEastAsia" w:cstheme="majorBidi"/>
      <w:color w:val="272727" w:themeColor="text1" w:themeTint="D8"/>
    </w:rPr>
  </w:style>
  <w:style w:type="paragraph" w:styleId="Title">
    <w:name w:val="Title"/>
    <w:basedOn w:val="Normal"/>
    <w:next w:val="Normal"/>
    <w:link w:val="TitleChar"/>
    <w:uiPriority w:val="10"/>
    <w:qFormat/>
    <w:rsid w:val="006921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1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1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195"/>
    <w:pPr>
      <w:spacing w:before="160"/>
      <w:jc w:val="center"/>
    </w:pPr>
    <w:rPr>
      <w:i/>
      <w:iCs/>
      <w:color w:val="404040" w:themeColor="text1" w:themeTint="BF"/>
    </w:rPr>
  </w:style>
  <w:style w:type="character" w:customStyle="1" w:styleId="QuoteChar">
    <w:name w:val="Quote Char"/>
    <w:basedOn w:val="DefaultParagraphFont"/>
    <w:link w:val="Quote"/>
    <w:uiPriority w:val="29"/>
    <w:rsid w:val="00692195"/>
    <w:rPr>
      <w:i/>
      <w:iCs/>
      <w:color w:val="404040" w:themeColor="text1" w:themeTint="BF"/>
    </w:rPr>
  </w:style>
  <w:style w:type="paragraph" w:styleId="ListParagraph">
    <w:name w:val="List Paragraph"/>
    <w:aliases w:val="List Paragraph Red,Bullet EY,Buletai,List Paragraph21,lp1,Bullet 1,Use Case List Paragraph,List Paragraph111,Paragraph,ERP-List Paragraph,List Paragraph1,List Paragraph11,Numbering,List Paragraph2,List not in Table,Lentele,VARNELES,lp11"/>
    <w:basedOn w:val="Normal"/>
    <w:link w:val="ListParagraphChar"/>
    <w:uiPriority w:val="99"/>
    <w:qFormat/>
    <w:rsid w:val="00692195"/>
    <w:pPr>
      <w:ind w:left="720"/>
      <w:contextualSpacing/>
    </w:pPr>
  </w:style>
  <w:style w:type="character" w:styleId="IntenseEmphasis">
    <w:name w:val="Intense Emphasis"/>
    <w:basedOn w:val="DefaultParagraphFont"/>
    <w:uiPriority w:val="21"/>
    <w:qFormat/>
    <w:rsid w:val="00692195"/>
    <w:rPr>
      <w:i/>
      <w:iCs/>
      <w:color w:val="0F4761" w:themeColor="accent1" w:themeShade="BF"/>
    </w:rPr>
  </w:style>
  <w:style w:type="paragraph" w:styleId="IntenseQuote">
    <w:name w:val="Intense Quote"/>
    <w:basedOn w:val="Normal"/>
    <w:next w:val="Normal"/>
    <w:link w:val="IntenseQuoteChar"/>
    <w:uiPriority w:val="30"/>
    <w:qFormat/>
    <w:rsid w:val="00692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195"/>
    <w:rPr>
      <w:i/>
      <w:iCs/>
      <w:color w:val="0F4761" w:themeColor="accent1" w:themeShade="BF"/>
    </w:rPr>
  </w:style>
  <w:style w:type="character" w:styleId="IntenseReference">
    <w:name w:val="Intense Reference"/>
    <w:basedOn w:val="DefaultParagraphFont"/>
    <w:uiPriority w:val="32"/>
    <w:qFormat/>
    <w:rsid w:val="00692195"/>
    <w:rPr>
      <w:b/>
      <w:bCs/>
      <w:smallCaps/>
      <w:color w:val="0F4761" w:themeColor="accent1" w:themeShade="BF"/>
      <w:spacing w:val="5"/>
    </w:rPr>
  </w:style>
  <w:style w:type="numbering" w:customStyle="1" w:styleId="NoList1">
    <w:name w:val="No List1"/>
    <w:next w:val="NoList"/>
    <w:uiPriority w:val="99"/>
    <w:semiHidden/>
    <w:unhideWhenUsed/>
    <w:rsid w:val="00997B2F"/>
  </w:style>
  <w:style w:type="character" w:styleId="PlaceholderText">
    <w:name w:val="Placeholder Text"/>
    <w:basedOn w:val="DefaultParagraphFont"/>
    <w:rsid w:val="00997B2F"/>
    <w:rPr>
      <w:color w:val="808080"/>
    </w:rPr>
  </w:style>
  <w:style w:type="character" w:styleId="Hyperlink">
    <w:name w:val="Hyperlink"/>
    <w:rsid w:val="00997B2F"/>
    <w:rPr>
      <w:color w:val="0000FF"/>
      <w:u w:val="single"/>
    </w:rPr>
  </w:style>
  <w:style w:type="character" w:customStyle="1" w:styleId="UnresolvedMention1">
    <w:name w:val="Unresolved Mention1"/>
    <w:basedOn w:val="DefaultParagraphFont"/>
    <w:uiPriority w:val="99"/>
    <w:semiHidden/>
    <w:unhideWhenUsed/>
    <w:rsid w:val="00997B2F"/>
    <w:rPr>
      <w:color w:val="605E5C"/>
      <w:shd w:val="clear" w:color="auto" w:fill="E1DFDD"/>
    </w:rPr>
  </w:style>
  <w:style w:type="character" w:customStyle="1" w:styleId="ListParagraphChar">
    <w:name w:val="List Paragraph Char"/>
    <w:aliases w:val="List Paragraph Red Char,Bullet EY Char,Buletai Char,List Paragraph21 Char,lp1 Char,Bullet 1 Char,Use Case List Paragraph Char,List Paragraph111 Char,Paragraph Char,ERP-List Paragraph Char,List Paragraph1 Char,List Paragraph11 Char"/>
    <w:link w:val="ListParagraph"/>
    <w:uiPriority w:val="99"/>
    <w:qFormat/>
    <w:rsid w:val="00997B2F"/>
  </w:style>
  <w:style w:type="table" w:styleId="TableGrid">
    <w:name w:val="Table Grid"/>
    <w:basedOn w:val="TableNormal"/>
    <w:uiPriority w:val="59"/>
    <w:rsid w:val="00997B2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97B2F"/>
    <w:rPr>
      <w:color w:val="605E5C"/>
      <w:shd w:val="clear" w:color="auto" w:fill="E1DFDD"/>
    </w:rPr>
  </w:style>
  <w:style w:type="table" w:customStyle="1" w:styleId="Lentelstinklelis1">
    <w:name w:val="Lentelės tinklelis1"/>
    <w:basedOn w:val="TableNormal"/>
    <w:next w:val="TableGrid"/>
    <w:uiPriority w:val="59"/>
    <w:rsid w:val="00997B2F"/>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156</TotalTime>
  <Pages>25</Pages>
  <Words>63371</Words>
  <Characters>36123</Characters>
  <Application>Microsoft Office Word</Application>
  <DocSecurity>0</DocSecurity>
  <Lines>301</Lines>
  <Paragraphs>198</Paragraphs>
  <ScaleCrop>false</ScaleCrop>
  <Company/>
  <LinksUpToDate>false</LinksUpToDate>
  <CharactersWithSpaces>99296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Liutauras Barila</cp:lastModifiedBy>
  <cp:revision>4</cp:revision>
  <dcterms:created xsi:type="dcterms:W3CDTF">2026-04-15T05:36:00Z</dcterms:created>
  <dcterms:modified xsi:type="dcterms:W3CDTF">2026-05-25T12:37:00Z</dcterms:modified>
</cp:coreProperties>
</file>