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15C6" w14:textId="1E0A5645" w:rsidR="004345C4" w:rsidRPr="00410C9E" w:rsidRDefault="002E629F" w:rsidP="006772DA">
      <w:pPr>
        <w:spacing w:after="0" w:line="276" w:lineRule="auto"/>
        <w:ind w:left="7825"/>
        <w:rPr>
          <w:rFonts w:ascii="Times New Roman" w:eastAsia="MS Mincho" w:hAnsi="Times New Roman" w:cs="Times New Roman"/>
          <w:kern w:val="0"/>
          <w14:ligatures w14:val="none"/>
        </w:rPr>
      </w:pPr>
      <w:r>
        <w:rPr>
          <w:rFonts w:ascii="Times New Roman" w:eastAsia="MS Mincho" w:hAnsi="Times New Roman" w:cs="Times New Roman"/>
          <w:kern w:val="0"/>
          <w14:ligatures w14:val="none"/>
        </w:rPr>
        <w:t xml:space="preserve">Integruotos komunikacijos žiniasklaidos priemonėse </w:t>
      </w:r>
      <w:r w:rsidR="000F0152">
        <w:rPr>
          <w:rFonts w:ascii="Times New Roman" w:eastAsia="MS Mincho" w:hAnsi="Times New Roman" w:cs="Times New Roman"/>
          <w:kern w:val="0"/>
          <w14:ligatures w14:val="none"/>
        </w:rPr>
        <w:t xml:space="preserve">ir </w:t>
      </w:r>
      <w:r w:rsidR="005314CA">
        <w:rPr>
          <w:rFonts w:ascii="Times New Roman" w:eastAsia="MS Mincho" w:hAnsi="Times New Roman" w:cs="Times New Roman"/>
          <w:kern w:val="0"/>
          <w14:ligatures w14:val="none"/>
        </w:rPr>
        <w:t xml:space="preserve">socialiniuose tinkluose </w:t>
      </w:r>
      <w:r w:rsidR="00E83927">
        <w:rPr>
          <w:rFonts w:ascii="Times New Roman" w:eastAsia="MS Mincho" w:hAnsi="Times New Roman" w:cs="Times New Roman"/>
          <w:kern w:val="0"/>
          <w14:ligatures w14:val="none"/>
        </w:rPr>
        <w:t xml:space="preserve">paslaugų </w:t>
      </w:r>
      <w:r w:rsidR="004345C4" w:rsidRPr="00410C9E">
        <w:rPr>
          <w:rFonts w:ascii="Times New Roman" w:eastAsia="MS Mincho" w:hAnsi="Times New Roman" w:cs="Times New Roman"/>
          <w:kern w:val="0"/>
          <w14:ligatures w14:val="none"/>
        </w:rPr>
        <w:t xml:space="preserve">pirkimo sutarties </w:t>
      </w:r>
      <w:r w:rsidR="00A05675">
        <w:rPr>
          <w:rFonts w:ascii="Times New Roman" w:eastAsia="MS Mincho" w:hAnsi="Times New Roman" w:cs="Times New Roman"/>
          <w:kern w:val="0"/>
          <w14:ligatures w14:val="none"/>
        </w:rPr>
        <w:t xml:space="preserve">Nr. </w:t>
      </w:r>
      <w:r w:rsidR="0024581C">
        <w:rPr>
          <w:rFonts w:ascii="Times New Roman" w:eastAsia="MS Mincho" w:hAnsi="Times New Roman" w:cs="Times New Roman"/>
          <w:kern w:val="0"/>
          <w14:ligatures w14:val="none"/>
        </w:rPr>
        <w:t xml:space="preserve">_, sudarytos </w:t>
      </w:r>
      <w:r w:rsidR="00DA5FE4">
        <w:rPr>
          <w:rFonts w:ascii="Times New Roman" w:eastAsia="MS Mincho" w:hAnsi="Times New Roman" w:cs="Times New Roman"/>
          <w:kern w:val="0"/>
          <w14:ligatures w14:val="none"/>
        </w:rPr>
        <w:t xml:space="preserve">2026 m. </w:t>
      </w:r>
      <w:r w:rsidR="00AB3B84">
        <w:rPr>
          <w:rFonts w:ascii="Times New Roman" w:eastAsia="MS Mincho" w:hAnsi="Times New Roman" w:cs="Times New Roman"/>
          <w:kern w:val="0"/>
          <w14:ligatures w14:val="none"/>
        </w:rPr>
        <w:t xml:space="preserve">______ </w:t>
      </w:r>
      <w:r w:rsidR="00471394">
        <w:rPr>
          <w:rFonts w:ascii="Times New Roman" w:eastAsia="MS Mincho" w:hAnsi="Times New Roman" w:cs="Times New Roman"/>
          <w:kern w:val="0"/>
          <w14:ligatures w14:val="none"/>
        </w:rPr>
        <w:t>d.</w:t>
      </w:r>
      <w:r w:rsidR="00B073EE">
        <w:rPr>
          <w:rFonts w:ascii="Times New Roman" w:eastAsia="MS Mincho" w:hAnsi="Times New Roman" w:cs="Times New Roman"/>
          <w:kern w:val="0"/>
          <w14:ligatures w14:val="none"/>
        </w:rPr>
        <w:t>,</w:t>
      </w:r>
      <w:r w:rsidR="00471394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="0062343A">
        <w:rPr>
          <w:rFonts w:ascii="Times New Roman" w:eastAsia="MS Mincho" w:hAnsi="Times New Roman" w:cs="Times New Roman"/>
          <w:kern w:val="0"/>
          <w14:ligatures w14:val="none"/>
        </w:rPr>
        <w:t xml:space="preserve">                                             Priedas </w:t>
      </w:r>
      <w:r w:rsidR="004C275C" w:rsidRPr="00410C9E">
        <w:rPr>
          <w:rFonts w:ascii="Times New Roman" w:eastAsia="MS Mincho" w:hAnsi="Times New Roman" w:cs="Times New Roman"/>
          <w:kern w:val="0"/>
          <w14:ligatures w14:val="none"/>
        </w:rPr>
        <w:t>Nr.</w:t>
      </w:r>
      <w:r w:rsidR="00FC5CBD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="0062343A">
        <w:rPr>
          <w:rFonts w:ascii="Times New Roman" w:eastAsia="MS Mincho" w:hAnsi="Times New Roman" w:cs="Times New Roman"/>
          <w:kern w:val="0"/>
          <w14:ligatures w14:val="none"/>
        </w:rPr>
        <w:t>4</w:t>
      </w:r>
      <w:r w:rsidR="004C275C" w:rsidRPr="00410C9E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</w:p>
    <w:p w14:paraId="35A990D3" w14:textId="69577164" w:rsidR="00FC1FDC" w:rsidRPr="006847A1" w:rsidRDefault="00DD2A1E" w:rsidP="6DF7D2AD">
      <w:pPr>
        <w:ind w:left="7144"/>
        <w:rPr>
          <w:rFonts w:ascii="Times New Roman" w:hAnsi="Times New Roman" w:cs="Times New Roman"/>
          <w:b/>
          <w:bCs/>
        </w:rPr>
      </w:pPr>
      <w:r w:rsidRPr="6DF7D2AD">
        <w:rPr>
          <w:rFonts w:ascii="Times New Roman" w:hAnsi="Times New Roman" w:cs="Times New Roman"/>
          <w:b/>
          <w:bCs/>
        </w:rPr>
        <w:t xml:space="preserve"> </w:t>
      </w:r>
    </w:p>
    <w:p w14:paraId="68D9D123" w14:textId="25D176ED" w:rsidR="002E730C" w:rsidRPr="006847A1" w:rsidRDefault="00742159" w:rsidP="002E730C">
      <w:pPr>
        <w:jc w:val="center"/>
        <w:rPr>
          <w:rFonts w:ascii="Times New Roman" w:hAnsi="Times New Roman" w:cs="Times New Roman"/>
          <w:b/>
          <w:bCs/>
        </w:rPr>
      </w:pPr>
      <w:r w:rsidRPr="006847A1">
        <w:rPr>
          <w:rFonts w:ascii="Times New Roman" w:hAnsi="Times New Roman" w:cs="Times New Roman"/>
          <w:b/>
          <w:bCs/>
        </w:rPr>
        <w:t>PASLAUGŲ</w:t>
      </w:r>
      <w:r w:rsidR="003C585A">
        <w:rPr>
          <w:rFonts w:ascii="Times New Roman" w:hAnsi="Times New Roman" w:cs="Times New Roman"/>
          <w:b/>
          <w:bCs/>
        </w:rPr>
        <w:t xml:space="preserve"> </w:t>
      </w:r>
      <w:r w:rsidR="002E730C" w:rsidRPr="006847A1">
        <w:rPr>
          <w:rFonts w:ascii="Times New Roman" w:hAnsi="Times New Roman" w:cs="Times New Roman"/>
          <w:b/>
          <w:bCs/>
        </w:rPr>
        <w:t>ATASKAITA</w:t>
      </w:r>
    </w:p>
    <w:p w14:paraId="2BEF0ECD" w14:textId="77777777" w:rsidR="0036686D" w:rsidRPr="0036686D" w:rsidRDefault="0036686D" w:rsidP="0036686D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6686D">
        <w:rPr>
          <w:rFonts w:ascii="Times New Roman" w:hAnsi="Times New Roman" w:cs="Times New Roman"/>
          <w:bCs/>
          <w:iCs/>
        </w:rPr>
        <w:t>___________ Nr. ______</w:t>
      </w:r>
    </w:p>
    <w:p w14:paraId="0D179715" w14:textId="77777777" w:rsidR="0036686D" w:rsidRPr="0036686D" w:rsidRDefault="0036686D" w:rsidP="0036686D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6686D">
        <w:rPr>
          <w:rFonts w:ascii="Times New Roman" w:hAnsi="Times New Roman" w:cs="Times New Roman"/>
          <w:bCs/>
          <w:iCs/>
        </w:rPr>
        <w:t>(data)</w:t>
      </w:r>
    </w:p>
    <w:p w14:paraId="5D0BB47A" w14:textId="77777777" w:rsidR="0036686D" w:rsidRPr="0036686D" w:rsidRDefault="0036686D" w:rsidP="0036686D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6686D">
        <w:rPr>
          <w:rFonts w:ascii="Times New Roman" w:hAnsi="Times New Roman" w:cs="Times New Roman"/>
          <w:bCs/>
          <w:iCs/>
        </w:rPr>
        <w:t>____________________</w:t>
      </w:r>
    </w:p>
    <w:p w14:paraId="2517A0D6" w14:textId="77777777" w:rsidR="0036686D" w:rsidRDefault="0036686D" w:rsidP="0036686D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6686D">
        <w:rPr>
          <w:rFonts w:ascii="Times New Roman" w:hAnsi="Times New Roman" w:cs="Times New Roman"/>
          <w:bCs/>
          <w:iCs/>
        </w:rPr>
        <w:t>(sudarymo vieta)</w:t>
      </w:r>
      <w:r w:rsidRPr="0036686D" w:rsidDel="00F37F42">
        <w:rPr>
          <w:rFonts w:ascii="Times New Roman" w:hAnsi="Times New Roman" w:cs="Times New Roman"/>
          <w:bCs/>
          <w:iCs/>
        </w:rPr>
        <w:t xml:space="preserve"> </w:t>
      </w:r>
    </w:p>
    <w:p w14:paraId="5F20BC04" w14:textId="77777777" w:rsidR="0036686D" w:rsidRPr="0036686D" w:rsidRDefault="0036686D" w:rsidP="0036686D">
      <w:pPr>
        <w:spacing w:after="0"/>
        <w:jc w:val="center"/>
        <w:rPr>
          <w:rFonts w:ascii="Times New Roman" w:hAnsi="Times New Roman" w:cs="Times New Roman"/>
          <w:bCs/>
          <w:iCs/>
        </w:rPr>
      </w:pPr>
    </w:p>
    <w:p w14:paraId="2BAA3048" w14:textId="77777777" w:rsidR="00FC1FDC" w:rsidRPr="006E51E8" w:rsidRDefault="00FC1FDC" w:rsidP="006E51E8">
      <w:pPr>
        <w:spacing w:line="276" w:lineRule="auto"/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  <w:b/>
          <w:bCs/>
        </w:rPr>
        <w:t>1. Bendroji informacija</w:t>
      </w:r>
    </w:p>
    <w:p w14:paraId="62A9C208" w14:textId="3B714470" w:rsidR="006E51E8" w:rsidRPr="006E51E8" w:rsidRDefault="00447F23" w:rsidP="006E51E8">
      <w:pPr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u w:val="single"/>
        </w:rPr>
      </w:pPr>
      <w:r w:rsidRPr="00922439">
        <w:rPr>
          <w:rFonts w:ascii="Times New Roman" w:hAnsi="Times New Roman" w:cs="Times New Roman"/>
        </w:rPr>
        <w:t>Integruotos komunikacijos žiniasklaidos priemonėse ir socialiniuose tinkluose paslaugų</w:t>
      </w:r>
      <w:r w:rsidRPr="008310C3">
        <w:rPr>
          <w:b/>
          <w:bCs/>
        </w:rPr>
        <w:t xml:space="preserve"> </w:t>
      </w:r>
      <w:r w:rsidR="00FC1FDC" w:rsidRPr="4F7DD709">
        <w:rPr>
          <w:rFonts w:ascii="Times New Roman" w:hAnsi="Times New Roman" w:cs="Times New Roman"/>
        </w:rPr>
        <w:t xml:space="preserve">trukmė: nuo </w:t>
      </w:r>
      <w:r w:rsidR="00FC1FDC" w:rsidRPr="4F7DD709">
        <w:rPr>
          <w:rFonts w:ascii="Times New Roman" w:hAnsi="Times New Roman" w:cs="Times New Roman"/>
          <w:u w:val="single"/>
        </w:rPr>
        <w:t>[</w:t>
      </w:r>
      <w:r w:rsidR="006E51E8" w:rsidRPr="4F7DD709">
        <w:rPr>
          <w:rFonts w:ascii="Times New Roman" w:hAnsi="Times New Roman" w:cs="Times New Roman"/>
          <w:color w:val="215E99" w:themeColor="text2" w:themeTint="BF"/>
          <w:u w:val="single"/>
        </w:rPr>
        <w:t>įrašyti datą</w:t>
      </w:r>
      <w:r w:rsidR="00FC1FDC" w:rsidRPr="4F7DD709">
        <w:rPr>
          <w:rFonts w:ascii="Times New Roman" w:hAnsi="Times New Roman" w:cs="Times New Roman"/>
        </w:rPr>
        <w:t xml:space="preserve">] iki </w:t>
      </w:r>
      <w:r w:rsidR="00FC1FDC" w:rsidRPr="4F7DD709">
        <w:rPr>
          <w:rFonts w:ascii="Times New Roman" w:hAnsi="Times New Roman" w:cs="Times New Roman"/>
          <w:u w:val="single"/>
        </w:rPr>
        <w:t>[</w:t>
      </w:r>
      <w:r w:rsidR="006E51E8" w:rsidRPr="4F7DD709">
        <w:rPr>
          <w:rFonts w:ascii="Times New Roman" w:hAnsi="Times New Roman" w:cs="Times New Roman"/>
          <w:color w:val="215E99" w:themeColor="text2" w:themeTint="BF"/>
          <w:u w:val="single"/>
        </w:rPr>
        <w:t>įrašyti datą</w:t>
      </w:r>
      <w:r w:rsidR="00FC1FDC" w:rsidRPr="4F7DD709">
        <w:rPr>
          <w:rFonts w:ascii="Times New Roman" w:hAnsi="Times New Roman" w:cs="Times New Roman"/>
          <w:u w:val="single"/>
        </w:rPr>
        <w:t>]</w:t>
      </w:r>
    </w:p>
    <w:p w14:paraId="310B4654" w14:textId="3BEE85FD" w:rsidR="00FC1FDC" w:rsidRPr="00922439" w:rsidRDefault="00025CE9" w:rsidP="00EE4999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GB"/>
        </w:rPr>
      </w:pPr>
      <w:r w:rsidRPr="00025CE9">
        <w:rPr>
          <w:rFonts w:ascii="Times New Roman" w:hAnsi="Times New Roman" w:cs="Times New Roman"/>
        </w:rPr>
        <w:t>S</w:t>
      </w:r>
      <w:r w:rsidR="00EE4999" w:rsidRPr="00025CE9">
        <w:rPr>
          <w:rFonts w:ascii="Times New Roman" w:hAnsi="Times New Roman" w:cs="Times New Roman"/>
        </w:rPr>
        <w:t>ocialinis tinklas/žiniasklaidos priemonė</w:t>
      </w:r>
      <w:r w:rsidR="00FC1FDC" w:rsidRPr="3D94D76D">
        <w:rPr>
          <w:rFonts w:ascii="Times New Roman" w:hAnsi="Times New Roman" w:cs="Times New Roman"/>
        </w:rPr>
        <w:t xml:space="preserve">: </w:t>
      </w:r>
      <w:r w:rsidR="00FC1FDC" w:rsidRPr="3D94D76D">
        <w:rPr>
          <w:rFonts w:ascii="Times New Roman" w:hAnsi="Times New Roman" w:cs="Times New Roman"/>
          <w:i/>
          <w:iCs/>
        </w:rPr>
        <w:t>Facebook</w:t>
      </w:r>
      <w:r w:rsidR="00FC1FDC" w:rsidRPr="3D94D76D">
        <w:rPr>
          <w:rFonts w:ascii="Times New Roman" w:hAnsi="Times New Roman" w:cs="Times New Roman"/>
        </w:rPr>
        <w:t>,</w:t>
      </w:r>
      <w:r w:rsidR="003628A4" w:rsidRPr="3D94D76D">
        <w:rPr>
          <w:rFonts w:ascii="Times New Roman" w:hAnsi="Times New Roman" w:cs="Times New Roman"/>
        </w:rPr>
        <w:t xml:space="preserve"> Tiekėjo pasiūlytas naujienų portalas</w:t>
      </w:r>
    </w:p>
    <w:p w14:paraId="1895E28E" w14:textId="77777777" w:rsidR="00FC1FDC" w:rsidRPr="006E51E8" w:rsidRDefault="00FC1FDC" w:rsidP="006E51E8">
      <w:pPr>
        <w:spacing w:line="276" w:lineRule="auto"/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  <w:b/>
          <w:bCs/>
        </w:rPr>
        <w:t>2. Įvykdytos užduotys ir pasiekti rezultatai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554"/>
        <w:gridCol w:w="1958"/>
        <w:gridCol w:w="6136"/>
      </w:tblGrid>
      <w:tr w:rsidR="00F06A07" w:rsidRPr="006E51E8" w14:paraId="429E4603" w14:textId="77777777" w:rsidTr="4F7DD7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1137D" w14:textId="6083BCB0" w:rsidR="00FC1FDC" w:rsidRPr="006E51E8" w:rsidRDefault="00555908" w:rsidP="00196D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14:paraId="14F57B34" w14:textId="77777777" w:rsidR="00FC1FDC" w:rsidRPr="006E51E8" w:rsidRDefault="00FC1FDC" w:rsidP="00196D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1E8">
              <w:rPr>
                <w:rFonts w:ascii="Times New Roman" w:hAnsi="Times New Roman" w:cs="Times New Roman"/>
                <w:b/>
                <w:bCs/>
              </w:rPr>
              <w:t>Veikla</w:t>
            </w:r>
          </w:p>
        </w:tc>
        <w:tc>
          <w:tcPr>
            <w:tcW w:w="0" w:type="auto"/>
            <w:vAlign w:val="center"/>
            <w:hideMark/>
          </w:tcPr>
          <w:p w14:paraId="288436BC" w14:textId="77777777" w:rsidR="00FC1FDC" w:rsidRPr="006E51E8" w:rsidRDefault="00FC1FDC" w:rsidP="00196D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1E8">
              <w:rPr>
                <w:rFonts w:ascii="Times New Roman" w:hAnsi="Times New Roman" w:cs="Times New Roman"/>
                <w:b/>
                <w:bCs/>
              </w:rPr>
              <w:t>Pasiektas rodiklis</w:t>
            </w:r>
          </w:p>
        </w:tc>
        <w:tc>
          <w:tcPr>
            <w:tcW w:w="0" w:type="auto"/>
            <w:vAlign w:val="center"/>
            <w:hideMark/>
          </w:tcPr>
          <w:p w14:paraId="733490A7" w14:textId="70C31B85" w:rsidR="00FC1FDC" w:rsidRPr="006E51E8" w:rsidRDefault="00FC1FDC" w:rsidP="00196D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1E8">
              <w:rPr>
                <w:rFonts w:ascii="Times New Roman" w:hAnsi="Times New Roman" w:cs="Times New Roman"/>
                <w:b/>
                <w:bCs/>
              </w:rPr>
              <w:t>Įrodymas / šaltinis</w:t>
            </w:r>
            <w:r w:rsidR="000E7D3D" w:rsidRPr="006E51E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F06A07" w:rsidRPr="006E51E8" w14:paraId="67B1063E" w14:textId="77777777" w:rsidTr="4F7DD7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0B7EE" w14:textId="1D64D80E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4F7DD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CD134E" w14:textId="7BA62037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A86468">
              <w:rPr>
                <w:rFonts w:ascii="Times New Roman" w:hAnsi="Times New Roman" w:cs="Times New Roman"/>
                <w:i/>
                <w:iCs/>
              </w:rPr>
              <w:t>Facebook</w:t>
            </w:r>
            <w:r w:rsidR="009B6B3F">
              <w:rPr>
                <w:rFonts w:ascii="Times New Roman" w:hAnsi="Times New Roman" w:cs="Times New Roman"/>
              </w:rPr>
              <w:t xml:space="preserve"> įrašas</w:t>
            </w:r>
          </w:p>
        </w:tc>
        <w:tc>
          <w:tcPr>
            <w:tcW w:w="0" w:type="auto"/>
            <w:vAlign w:val="center"/>
            <w:hideMark/>
          </w:tcPr>
          <w:p w14:paraId="5B6A7C1D" w14:textId="0BF438F7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[</w:t>
            </w:r>
            <w:r w:rsidR="00FA2E53" w:rsidRPr="006E51E8">
              <w:rPr>
                <w:rFonts w:ascii="Times New Roman" w:hAnsi="Times New Roman" w:cs="Times New Roman"/>
              </w:rPr>
              <w:t>x</w:t>
            </w:r>
            <w:r w:rsidRPr="006E51E8">
              <w:rPr>
                <w:rFonts w:ascii="Times New Roman" w:hAnsi="Times New Roman" w:cs="Times New Roman"/>
              </w:rPr>
              <w:t xml:space="preserve"> peržiūrų</w:t>
            </w:r>
            <w:r w:rsidR="00BE573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F284A24" w14:textId="2B5A18A0" w:rsidR="00FC1FDC" w:rsidRPr="006E51E8" w:rsidRDefault="004121CD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Nuoroda į paskelbtą įrašą, pasiektų reklamos rezultatų iš META reklamos pulto ekrano vaizdas (angl. „</w:t>
            </w:r>
            <w:proofErr w:type="spellStart"/>
            <w:r w:rsidRPr="006E51E8">
              <w:rPr>
                <w:rFonts w:ascii="Times New Roman" w:hAnsi="Times New Roman" w:cs="Times New Roman"/>
              </w:rPr>
              <w:t>Ads</w:t>
            </w:r>
            <w:proofErr w:type="spellEnd"/>
            <w:r w:rsidRPr="006E51E8">
              <w:rPr>
                <w:rFonts w:ascii="Times New Roman" w:hAnsi="Times New Roman" w:cs="Times New Roman"/>
              </w:rPr>
              <w:t xml:space="preserve"> Manager</w:t>
            </w:r>
            <w:r w:rsidR="00E66E22" w:rsidRPr="006E51E8">
              <w:rPr>
                <w:rFonts w:ascii="Times New Roman" w:hAnsi="Times New Roman" w:cs="Times New Roman"/>
              </w:rPr>
              <w:t>“</w:t>
            </w:r>
            <w:r w:rsidRPr="006E51E8">
              <w:rPr>
                <w:rFonts w:ascii="Times New Roman" w:hAnsi="Times New Roman" w:cs="Times New Roman"/>
              </w:rPr>
              <w:t>)</w:t>
            </w:r>
          </w:p>
        </w:tc>
      </w:tr>
      <w:tr w:rsidR="00F06A07" w:rsidRPr="006E51E8" w14:paraId="4D08F7DF" w14:textId="77777777" w:rsidTr="4F7DD7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95716" w14:textId="40C1539F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519EA34F" w14:textId="2D8B3489" w:rsidR="00FC1FDC" w:rsidRPr="006E51E8" w:rsidRDefault="00A86468" w:rsidP="00FC1FDC">
            <w:pPr>
              <w:rPr>
                <w:rFonts w:ascii="Times New Roman" w:hAnsi="Times New Roman" w:cs="Times New Roman"/>
              </w:rPr>
            </w:pPr>
            <w:r w:rsidRPr="00A86468">
              <w:rPr>
                <w:rFonts w:ascii="Times New Roman" w:hAnsi="Times New Roman" w:cs="Times New Roman"/>
                <w:i/>
                <w:iCs/>
              </w:rPr>
              <w:t>Facebook</w:t>
            </w:r>
            <w:r>
              <w:rPr>
                <w:rFonts w:ascii="Times New Roman" w:hAnsi="Times New Roman" w:cs="Times New Roman"/>
              </w:rPr>
              <w:t xml:space="preserve"> įrašas</w:t>
            </w:r>
          </w:p>
        </w:tc>
        <w:tc>
          <w:tcPr>
            <w:tcW w:w="0" w:type="auto"/>
            <w:vAlign w:val="center"/>
            <w:hideMark/>
          </w:tcPr>
          <w:p w14:paraId="4DEBF001" w14:textId="4BC142E7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[</w:t>
            </w:r>
            <w:r w:rsidR="00FA2E53" w:rsidRPr="006E51E8">
              <w:rPr>
                <w:rFonts w:ascii="Times New Roman" w:hAnsi="Times New Roman" w:cs="Times New Roman"/>
              </w:rPr>
              <w:t>x</w:t>
            </w:r>
            <w:r w:rsidRPr="006E51E8">
              <w:rPr>
                <w:rFonts w:ascii="Times New Roman" w:hAnsi="Times New Roman" w:cs="Times New Roman"/>
              </w:rPr>
              <w:t xml:space="preserve"> p</w:t>
            </w:r>
            <w:r w:rsidR="00BE573A">
              <w:rPr>
                <w:rFonts w:ascii="Times New Roman" w:hAnsi="Times New Roman" w:cs="Times New Roman"/>
              </w:rPr>
              <w:t>eržiūrų]</w:t>
            </w:r>
          </w:p>
        </w:tc>
        <w:tc>
          <w:tcPr>
            <w:tcW w:w="0" w:type="auto"/>
            <w:vAlign w:val="center"/>
            <w:hideMark/>
          </w:tcPr>
          <w:p w14:paraId="6F633C30" w14:textId="7CAD175E" w:rsidR="00FC1FDC" w:rsidRPr="006E51E8" w:rsidRDefault="004121CD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Nuoroda į paskelbtą įrašą, pasiektų reklamos rezultatų iš META reklamos pulto ekrano vaizdas (angl. „</w:t>
            </w:r>
            <w:proofErr w:type="spellStart"/>
            <w:r w:rsidRPr="006E51E8">
              <w:rPr>
                <w:rFonts w:ascii="Times New Roman" w:hAnsi="Times New Roman" w:cs="Times New Roman"/>
              </w:rPr>
              <w:t>Ads</w:t>
            </w:r>
            <w:proofErr w:type="spellEnd"/>
            <w:r w:rsidRPr="006E51E8">
              <w:rPr>
                <w:rFonts w:ascii="Times New Roman" w:hAnsi="Times New Roman" w:cs="Times New Roman"/>
              </w:rPr>
              <w:t xml:space="preserve"> Manager</w:t>
            </w:r>
            <w:r w:rsidR="00E66E22" w:rsidRPr="006E51E8">
              <w:rPr>
                <w:rFonts w:ascii="Times New Roman" w:hAnsi="Times New Roman" w:cs="Times New Roman"/>
              </w:rPr>
              <w:t>“</w:t>
            </w:r>
            <w:r w:rsidRPr="006E51E8">
              <w:rPr>
                <w:rFonts w:ascii="Times New Roman" w:hAnsi="Times New Roman" w:cs="Times New Roman"/>
              </w:rPr>
              <w:t>)</w:t>
            </w:r>
          </w:p>
        </w:tc>
      </w:tr>
      <w:tr w:rsidR="00F06A07" w:rsidRPr="006E51E8" w14:paraId="757798B4" w14:textId="58A289A4" w:rsidTr="4F7DD7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9F85B" w14:textId="53B1DFFD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59ACCD" w14:textId="38CB6D9E" w:rsidR="00FC1FDC" w:rsidRPr="006E51E8" w:rsidRDefault="00A86468" w:rsidP="00FC1FDC">
            <w:pPr>
              <w:rPr>
                <w:rFonts w:ascii="Times New Roman" w:hAnsi="Times New Roman" w:cs="Times New Roman"/>
              </w:rPr>
            </w:pPr>
            <w:r w:rsidRPr="00A86468">
              <w:rPr>
                <w:rFonts w:ascii="Times New Roman" w:hAnsi="Times New Roman" w:cs="Times New Roman"/>
                <w:i/>
                <w:iCs/>
              </w:rPr>
              <w:t>Facebook</w:t>
            </w:r>
            <w:r>
              <w:rPr>
                <w:rFonts w:ascii="Times New Roman" w:hAnsi="Times New Roman" w:cs="Times New Roman"/>
              </w:rPr>
              <w:t xml:space="preserve"> įrašas</w:t>
            </w:r>
          </w:p>
        </w:tc>
        <w:tc>
          <w:tcPr>
            <w:tcW w:w="0" w:type="auto"/>
            <w:vAlign w:val="center"/>
            <w:hideMark/>
          </w:tcPr>
          <w:p w14:paraId="7A47041E" w14:textId="7BC7641D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[</w:t>
            </w:r>
            <w:r w:rsidR="00FA2E53" w:rsidRPr="006E51E8">
              <w:rPr>
                <w:rFonts w:ascii="Times New Roman" w:hAnsi="Times New Roman" w:cs="Times New Roman"/>
              </w:rPr>
              <w:t>x</w:t>
            </w:r>
            <w:r w:rsidRPr="006E51E8">
              <w:rPr>
                <w:rFonts w:ascii="Times New Roman" w:hAnsi="Times New Roman" w:cs="Times New Roman"/>
              </w:rPr>
              <w:t xml:space="preserve"> peržiūrų</w:t>
            </w:r>
            <w:r w:rsidR="00C64CEF" w:rsidRPr="006E51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175F653" w14:textId="1D68CD8E" w:rsidR="00FC1FDC" w:rsidRPr="006E51E8" w:rsidRDefault="004121CD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Nuoroda į paskelbtą įrašą, pasiektų reklamos rezultatų iš META reklamos pulto ekrano vaizdas (angl. „</w:t>
            </w:r>
            <w:proofErr w:type="spellStart"/>
            <w:r w:rsidRPr="006E51E8">
              <w:rPr>
                <w:rFonts w:ascii="Times New Roman" w:hAnsi="Times New Roman" w:cs="Times New Roman"/>
              </w:rPr>
              <w:t>Ads</w:t>
            </w:r>
            <w:proofErr w:type="spellEnd"/>
            <w:r w:rsidRPr="006E51E8">
              <w:rPr>
                <w:rFonts w:ascii="Times New Roman" w:hAnsi="Times New Roman" w:cs="Times New Roman"/>
              </w:rPr>
              <w:t xml:space="preserve"> Manager</w:t>
            </w:r>
            <w:r w:rsidR="00E66E22" w:rsidRPr="006E51E8">
              <w:rPr>
                <w:rFonts w:ascii="Times New Roman" w:hAnsi="Times New Roman" w:cs="Times New Roman"/>
              </w:rPr>
              <w:t>“</w:t>
            </w:r>
            <w:r w:rsidRPr="006E51E8">
              <w:rPr>
                <w:rFonts w:ascii="Times New Roman" w:hAnsi="Times New Roman" w:cs="Times New Roman"/>
              </w:rPr>
              <w:t>)</w:t>
            </w:r>
          </w:p>
        </w:tc>
      </w:tr>
      <w:tr w:rsidR="00F06A07" w:rsidRPr="006E51E8" w14:paraId="7E4052A4" w14:textId="63021D78" w:rsidTr="4F7DD7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A2755" w14:textId="69EAD5F5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43397C2" w14:textId="0D2ED6C4" w:rsidR="00FC1FDC" w:rsidRPr="006E51E8" w:rsidRDefault="00A86468" w:rsidP="00FC1FDC">
            <w:pPr>
              <w:rPr>
                <w:rFonts w:ascii="Times New Roman" w:hAnsi="Times New Roman" w:cs="Times New Roman"/>
              </w:rPr>
            </w:pPr>
            <w:r w:rsidRPr="00A86468">
              <w:rPr>
                <w:rFonts w:ascii="Times New Roman" w:hAnsi="Times New Roman" w:cs="Times New Roman"/>
                <w:i/>
                <w:iCs/>
              </w:rPr>
              <w:t>Facebook</w:t>
            </w:r>
            <w:r>
              <w:rPr>
                <w:rFonts w:ascii="Times New Roman" w:hAnsi="Times New Roman" w:cs="Times New Roman"/>
              </w:rPr>
              <w:t xml:space="preserve"> įrašas</w:t>
            </w:r>
          </w:p>
        </w:tc>
        <w:tc>
          <w:tcPr>
            <w:tcW w:w="0" w:type="auto"/>
            <w:vAlign w:val="center"/>
            <w:hideMark/>
          </w:tcPr>
          <w:p w14:paraId="5A51C9F0" w14:textId="5565498F" w:rsidR="00FC1FDC" w:rsidRPr="006E51E8" w:rsidRDefault="00FC1FDC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[</w:t>
            </w:r>
            <w:r w:rsidR="00A568E5">
              <w:rPr>
                <w:rFonts w:ascii="Times New Roman" w:hAnsi="Times New Roman" w:cs="Times New Roman"/>
              </w:rPr>
              <w:t xml:space="preserve">x </w:t>
            </w:r>
            <w:r w:rsidRPr="006E51E8">
              <w:rPr>
                <w:rFonts w:ascii="Times New Roman" w:hAnsi="Times New Roman" w:cs="Times New Roman"/>
              </w:rPr>
              <w:t>peržiūrų]</w:t>
            </w:r>
          </w:p>
        </w:tc>
        <w:tc>
          <w:tcPr>
            <w:tcW w:w="0" w:type="auto"/>
            <w:vAlign w:val="center"/>
            <w:hideMark/>
          </w:tcPr>
          <w:p w14:paraId="0EBCDB93" w14:textId="5B122AD5" w:rsidR="00FC1FDC" w:rsidRPr="006E51E8" w:rsidRDefault="00E66E22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Nuoroda į paskelbtą įrašą, pasiektų reklamos rezultatų iš META reklamos pulto ekrano vaizdas (angl. „</w:t>
            </w:r>
            <w:proofErr w:type="spellStart"/>
            <w:r w:rsidRPr="006E51E8">
              <w:rPr>
                <w:rFonts w:ascii="Times New Roman" w:hAnsi="Times New Roman" w:cs="Times New Roman"/>
              </w:rPr>
              <w:t>Ads</w:t>
            </w:r>
            <w:proofErr w:type="spellEnd"/>
            <w:r w:rsidRPr="006E51E8">
              <w:rPr>
                <w:rFonts w:ascii="Times New Roman" w:hAnsi="Times New Roman" w:cs="Times New Roman"/>
              </w:rPr>
              <w:t xml:space="preserve"> Manager“)</w:t>
            </w:r>
          </w:p>
        </w:tc>
      </w:tr>
      <w:tr w:rsidR="00511523" w:rsidRPr="006E51E8" w14:paraId="4F98785E" w14:textId="4AB11B7C" w:rsidTr="4F7DD709">
        <w:trPr>
          <w:tblCellSpacing w:w="15" w:type="dxa"/>
        </w:trPr>
        <w:tc>
          <w:tcPr>
            <w:tcW w:w="0" w:type="auto"/>
            <w:vAlign w:val="center"/>
          </w:tcPr>
          <w:p w14:paraId="61ED359C" w14:textId="62ACC7CB" w:rsidR="00A86468" w:rsidRPr="006E51E8" w:rsidRDefault="00A86468" w:rsidP="00465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14:paraId="642E9163" w14:textId="45D0FB5D" w:rsidR="00A86468" w:rsidRPr="00A86468" w:rsidRDefault="00A86468" w:rsidP="00FC1FDC">
            <w:pPr>
              <w:rPr>
                <w:rFonts w:ascii="Times New Roman" w:hAnsi="Times New Roman" w:cs="Times New Roman"/>
                <w:i/>
                <w:iCs/>
              </w:rPr>
            </w:pPr>
            <w:r w:rsidRPr="00A86468">
              <w:rPr>
                <w:rFonts w:ascii="Times New Roman" w:hAnsi="Times New Roman" w:cs="Times New Roman"/>
                <w:i/>
                <w:iCs/>
              </w:rPr>
              <w:t>Facebook</w:t>
            </w:r>
            <w:r>
              <w:rPr>
                <w:rFonts w:ascii="Times New Roman" w:hAnsi="Times New Roman" w:cs="Times New Roman"/>
              </w:rPr>
              <w:t xml:space="preserve"> įrašas</w:t>
            </w:r>
          </w:p>
        </w:tc>
        <w:tc>
          <w:tcPr>
            <w:tcW w:w="0" w:type="auto"/>
            <w:vAlign w:val="center"/>
          </w:tcPr>
          <w:p w14:paraId="698C7C7F" w14:textId="4E33971F" w:rsidR="00A86468" w:rsidRPr="006E51E8" w:rsidRDefault="00A86468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[x peržiūrų]</w:t>
            </w:r>
          </w:p>
        </w:tc>
        <w:tc>
          <w:tcPr>
            <w:tcW w:w="0" w:type="auto"/>
            <w:vAlign w:val="center"/>
          </w:tcPr>
          <w:p w14:paraId="4D9105CD" w14:textId="31E8CA99" w:rsidR="00A86468" w:rsidRPr="006E51E8" w:rsidRDefault="00A86468" w:rsidP="00FC1FDC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Nuoroda į paskelbtą įrašą, pasiektų reklamos rezultatų iš META reklamos pulto ekrano vaizdas (angl. „</w:t>
            </w:r>
            <w:proofErr w:type="spellStart"/>
            <w:r w:rsidRPr="006E51E8">
              <w:rPr>
                <w:rFonts w:ascii="Times New Roman" w:hAnsi="Times New Roman" w:cs="Times New Roman"/>
              </w:rPr>
              <w:t>Ads</w:t>
            </w:r>
            <w:proofErr w:type="spellEnd"/>
            <w:r w:rsidRPr="006E51E8">
              <w:rPr>
                <w:rFonts w:ascii="Times New Roman" w:hAnsi="Times New Roman" w:cs="Times New Roman"/>
              </w:rPr>
              <w:t xml:space="preserve"> Manager“)</w:t>
            </w:r>
          </w:p>
        </w:tc>
      </w:tr>
      <w:tr w:rsidR="00511523" w:rsidRPr="006E51E8" w14:paraId="7331C453" w14:textId="43A6E5C7" w:rsidTr="4F7DD709">
        <w:trPr>
          <w:tblCellSpacing w:w="15" w:type="dxa"/>
        </w:trPr>
        <w:tc>
          <w:tcPr>
            <w:tcW w:w="0" w:type="auto"/>
            <w:vAlign w:val="center"/>
          </w:tcPr>
          <w:p w14:paraId="3EFE16C7" w14:textId="5718F33B" w:rsidR="00A86468" w:rsidRPr="006E51E8" w:rsidRDefault="00A86468" w:rsidP="00465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14:paraId="34BCA676" w14:textId="224FBBDE" w:rsidR="00A86468" w:rsidRPr="00A86468" w:rsidRDefault="00A86468" w:rsidP="00A86468">
            <w:pPr>
              <w:rPr>
                <w:rFonts w:ascii="Times New Roman" w:hAnsi="Times New Roman" w:cs="Times New Roman"/>
                <w:i/>
                <w:iCs/>
              </w:rPr>
            </w:pPr>
            <w:r w:rsidRPr="00A86468">
              <w:rPr>
                <w:rFonts w:ascii="Times New Roman" w:hAnsi="Times New Roman" w:cs="Times New Roman"/>
                <w:i/>
                <w:iCs/>
              </w:rPr>
              <w:t>Facebook</w:t>
            </w:r>
            <w:r>
              <w:rPr>
                <w:rFonts w:ascii="Times New Roman" w:hAnsi="Times New Roman" w:cs="Times New Roman"/>
              </w:rPr>
              <w:t xml:space="preserve"> įrašas</w:t>
            </w:r>
          </w:p>
        </w:tc>
        <w:tc>
          <w:tcPr>
            <w:tcW w:w="0" w:type="auto"/>
            <w:vAlign w:val="center"/>
          </w:tcPr>
          <w:p w14:paraId="444AD25C" w14:textId="0D50BB3B" w:rsidR="00A86468" w:rsidRPr="006E51E8" w:rsidRDefault="00A86468" w:rsidP="00A86468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 xml:space="preserve">[x </w:t>
            </w:r>
            <w:r w:rsidR="006A3306">
              <w:rPr>
                <w:rFonts w:ascii="Times New Roman" w:hAnsi="Times New Roman" w:cs="Times New Roman"/>
              </w:rPr>
              <w:t>peržiūrų</w:t>
            </w:r>
            <w:r w:rsidRPr="006E51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0" w:type="auto"/>
            <w:vAlign w:val="center"/>
          </w:tcPr>
          <w:p w14:paraId="0574F6EE" w14:textId="364D0433" w:rsidR="00A86468" w:rsidRPr="006E51E8" w:rsidRDefault="00A86468" w:rsidP="00A86468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Nuoroda į paskelbtą įrašą, pasiektų reklamos rezultatų iš META reklamos pulto ekrano vaizdas (angl. „</w:t>
            </w:r>
            <w:proofErr w:type="spellStart"/>
            <w:r w:rsidRPr="006E51E8">
              <w:rPr>
                <w:rFonts w:ascii="Times New Roman" w:hAnsi="Times New Roman" w:cs="Times New Roman"/>
              </w:rPr>
              <w:t>Ads</w:t>
            </w:r>
            <w:proofErr w:type="spellEnd"/>
            <w:r w:rsidRPr="006E51E8">
              <w:rPr>
                <w:rFonts w:ascii="Times New Roman" w:hAnsi="Times New Roman" w:cs="Times New Roman"/>
              </w:rPr>
              <w:t xml:space="preserve"> Manager“)</w:t>
            </w:r>
          </w:p>
        </w:tc>
      </w:tr>
      <w:tr w:rsidR="00465856" w:rsidRPr="006E51E8" w14:paraId="5301EB3D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0200E0D1" w14:textId="6FCE2107" w:rsidR="00465856" w:rsidRDefault="00465856" w:rsidP="00465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14:paraId="76BD670C" w14:textId="5EC981AF" w:rsidR="00465856" w:rsidRPr="00A86468" w:rsidRDefault="00F85A3C" w:rsidP="00A864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(pildoma, jei pateikiama daugiau negu 6 Facebook įrašai)</w:t>
            </w:r>
          </w:p>
        </w:tc>
        <w:tc>
          <w:tcPr>
            <w:tcW w:w="0" w:type="auto"/>
            <w:vAlign w:val="center"/>
          </w:tcPr>
          <w:p w14:paraId="5B272F3F" w14:textId="67375A7F" w:rsidR="00465856" w:rsidRPr="006E51E8" w:rsidRDefault="00F85A3C" w:rsidP="00A86468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 xml:space="preserve">[x </w:t>
            </w:r>
            <w:r>
              <w:rPr>
                <w:rFonts w:ascii="Times New Roman" w:hAnsi="Times New Roman" w:cs="Times New Roman"/>
              </w:rPr>
              <w:t>peržiūrų</w:t>
            </w:r>
            <w:r w:rsidRPr="006E51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0" w:type="auto"/>
            <w:vAlign w:val="center"/>
          </w:tcPr>
          <w:p w14:paraId="094C666C" w14:textId="1DB9CC06" w:rsidR="00465856" w:rsidRPr="006E51E8" w:rsidRDefault="00F85A3C" w:rsidP="00A86468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>Nuoroda į paskelbtą įrašą, pasiektų reklamos rezultatų iš META reklamos pulto ekrano vaizdas (angl. „</w:t>
            </w:r>
            <w:proofErr w:type="spellStart"/>
            <w:r w:rsidRPr="006E51E8">
              <w:rPr>
                <w:rFonts w:ascii="Times New Roman" w:hAnsi="Times New Roman" w:cs="Times New Roman"/>
              </w:rPr>
              <w:t>Ads</w:t>
            </w:r>
            <w:proofErr w:type="spellEnd"/>
            <w:r w:rsidRPr="006E51E8">
              <w:rPr>
                <w:rFonts w:ascii="Times New Roman" w:hAnsi="Times New Roman" w:cs="Times New Roman"/>
              </w:rPr>
              <w:t xml:space="preserve"> Manager“)</w:t>
            </w:r>
          </w:p>
        </w:tc>
      </w:tr>
      <w:tr w:rsidR="00511523" w:rsidRPr="006E51E8" w14:paraId="628371E0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70C2F24A" w14:textId="579F76A9" w:rsidR="006A3306" w:rsidRDefault="00F85A3C" w:rsidP="00F35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14:paraId="01D5F540" w14:textId="0F2D8EBB" w:rsidR="009736D8" w:rsidRPr="00A86468" w:rsidRDefault="00265FB6" w:rsidP="00A864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Publikacija naujienų portale</w:t>
            </w:r>
          </w:p>
        </w:tc>
        <w:tc>
          <w:tcPr>
            <w:tcW w:w="0" w:type="auto"/>
            <w:vAlign w:val="center"/>
          </w:tcPr>
          <w:p w14:paraId="082E4F2D" w14:textId="699DE2F9" w:rsidR="009736D8" w:rsidRPr="006E51E8" w:rsidRDefault="00265FB6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4A39DB">
              <w:rPr>
                <w:rFonts w:ascii="Times New Roman" w:hAnsi="Times New Roman" w:cs="Times New Roman"/>
              </w:rPr>
              <w:t>x portalo lankytojų peržiūrų]</w:t>
            </w:r>
          </w:p>
        </w:tc>
        <w:tc>
          <w:tcPr>
            <w:tcW w:w="0" w:type="auto"/>
            <w:vAlign w:val="center"/>
          </w:tcPr>
          <w:p w14:paraId="73A02A4B" w14:textId="514D6402" w:rsidR="009736D8" w:rsidRPr="006E51E8" w:rsidRDefault="004A39DB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Nuoroda į publikaciją</w:t>
            </w:r>
            <w:r w:rsidR="00896DA8">
              <w:rPr>
                <w:rFonts w:ascii="Times New Roman" w:hAnsi="Times New Roman" w:cs="Times New Roman"/>
              </w:rPr>
              <w:t>, ekrano vaizdas.</w:t>
            </w:r>
          </w:p>
        </w:tc>
      </w:tr>
      <w:tr w:rsidR="00F06A07" w:rsidRPr="006E51E8" w14:paraId="67C2D35C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6CC8ABA6" w14:textId="58187C5C" w:rsidR="00896DA8" w:rsidRDefault="00F85A3C" w:rsidP="00F35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14:paraId="696DE7FA" w14:textId="0D62EA3F" w:rsidR="00896DA8" w:rsidRDefault="00896DA8" w:rsidP="00A864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Publikacija naujienų portale</w:t>
            </w:r>
          </w:p>
        </w:tc>
        <w:tc>
          <w:tcPr>
            <w:tcW w:w="0" w:type="auto"/>
            <w:vAlign w:val="center"/>
          </w:tcPr>
          <w:p w14:paraId="38695895" w14:textId="76028999" w:rsidR="00896DA8" w:rsidRDefault="00A568E5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511523">
              <w:rPr>
                <w:rFonts w:ascii="Times New Roman" w:hAnsi="Times New Roman" w:cs="Times New Roman"/>
              </w:rPr>
              <w:t>x portalo lankytojų peržiūrų]</w:t>
            </w:r>
          </w:p>
        </w:tc>
        <w:tc>
          <w:tcPr>
            <w:tcW w:w="0" w:type="auto"/>
            <w:vAlign w:val="center"/>
          </w:tcPr>
          <w:p w14:paraId="3C782226" w14:textId="49820614" w:rsidR="00896DA8" w:rsidRDefault="00511523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Nuoroda į publikaciją, ekrano vaizdas.</w:t>
            </w:r>
          </w:p>
        </w:tc>
      </w:tr>
      <w:tr w:rsidR="00F06A07" w:rsidRPr="006E51E8" w14:paraId="43E7B1D0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071DF5AA" w14:textId="3ACC6FCD" w:rsidR="00511523" w:rsidRDefault="00F85A3C" w:rsidP="00F35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14:paraId="23663F9E" w14:textId="1DAA84E5" w:rsidR="00896DA8" w:rsidRDefault="00511523" w:rsidP="00A864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Publikacija naujienų portale</w:t>
            </w:r>
          </w:p>
        </w:tc>
        <w:tc>
          <w:tcPr>
            <w:tcW w:w="0" w:type="auto"/>
            <w:vAlign w:val="center"/>
          </w:tcPr>
          <w:p w14:paraId="24A36778" w14:textId="5A3BB4F5" w:rsidR="00896DA8" w:rsidRDefault="00561F56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511523">
              <w:rPr>
                <w:rFonts w:ascii="Times New Roman" w:hAnsi="Times New Roman" w:cs="Times New Roman"/>
              </w:rPr>
              <w:t>x portalo lankytojų peržiūrų]</w:t>
            </w:r>
          </w:p>
        </w:tc>
        <w:tc>
          <w:tcPr>
            <w:tcW w:w="0" w:type="auto"/>
            <w:vAlign w:val="center"/>
          </w:tcPr>
          <w:p w14:paraId="2BC51C9E" w14:textId="1A5E2B36" w:rsidR="00896DA8" w:rsidRDefault="00511523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Nuoroda į publikaciją, ekrano vaizdas.</w:t>
            </w:r>
          </w:p>
        </w:tc>
      </w:tr>
      <w:tr w:rsidR="00F85A3C" w:rsidRPr="006E51E8" w14:paraId="35772C8E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5A9232B3" w14:textId="0AF39C86" w:rsidR="00F85A3C" w:rsidRDefault="00F85A3C" w:rsidP="00F35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14:paraId="35AFE22E" w14:textId="4A3014A1" w:rsidR="00F85A3C" w:rsidRDefault="00F85A3C" w:rsidP="00A864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(pildoma, jei pateikiama daugiau negu 3 publikacijos naujienų portale)</w:t>
            </w:r>
          </w:p>
        </w:tc>
        <w:tc>
          <w:tcPr>
            <w:tcW w:w="0" w:type="auto"/>
            <w:vAlign w:val="center"/>
          </w:tcPr>
          <w:p w14:paraId="3784E0CB" w14:textId="6C5E36F0" w:rsidR="00F85A3C" w:rsidRDefault="00F85A3C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[x portalo lankytojų peržiūrų]</w:t>
            </w:r>
          </w:p>
        </w:tc>
        <w:tc>
          <w:tcPr>
            <w:tcW w:w="0" w:type="auto"/>
            <w:vAlign w:val="center"/>
          </w:tcPr>
          <w:p w14:paraId="7FB09CAA" w14:textId="35D6432A" w:rsidR="00F85A3C" w:rsidRDefault="00F85A3C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Nuoroda į publikaciją, ekrano vaizdas.</w:t>
            </w:r>
          </w:p>
        </w:tc>
      </w:tr>
      <w:tr w:rsidR="00F06A07" w:rsidRPr="006E51E8" w14:paraId="3E222756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4FED2B8F" w14:textId="4FE9D0C8" w:rsidR="00896DA8" w:rsidRDefault="00F85A3C" w:rsidP="00F35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535F9920" w14:textId="57FB632B" w:rsidR="00561F56" w:rsidRDefault="00561F56" w:rsidP="00F35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5824029" w14:textId="02B958FB" w:rsidR="00896DA8" w:rsidRPr="00922439" w:rsidRDefault="00561F56" w:rsidP="00A864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2439">
              <w:rPr>
                <w:rFonts w:ascii="Times New Roman" w:hAnsi="Times New Roman" w:cs="Times New Roman"/>
                <w:b/>
                <w:bCs/>
                <w:i/>
                <w:iCs/>
              </w:rPr>
              <w:t>Bendras at</w:t>
            </w:r>
            <w:r w:rsidR="00F06A07" w:rsidRPr="00922439">
              <w:rPr>
                <w:rFonts w:ascii="Times New Roman" w:hAnsi="Times New Roman" w:cs="Times New Roman"/>
                <w:b/>
                <w:bCs/>
                <w:i/>
                <w:iCs/>
              </w:rPr>
              <w:t>vestų</w:t>
            </w:r>
            <w:r w:rsidR="00F06A07" w:rsidRPr="009224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06A07" w:rsidRPr="00922439">
              <w:rPr>
                <w:rFonts w:ascii="Times New Roman" w:hAnsi="Times New Roman" w:cs="Times New Roman"/>
                <w:b/>
                <w:bCs/>
                <w:i/>
                <w:iCs/>
              </w:rPr>
              <w:t>į Tarnybos interneto svetainėje esančią Tiekėjų skiltį skaičius</w:t>
            </w:r>
          </w:p>
        </w:tc>
        <w:tc>
          <w:tcPr>
            <w:tcW w:w="0" w:type="auto"/>
            <w:vAlign w:val="center"/>
          </w:tcPr>
          <w:p w14:paraId="40E42F13" w14:textId="29493D9B" w:rsidR="00896DA8" w:rsidRDefault="00256EB2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[x lankytojų]</w:t>
            </w:r>
          </w:p>
        </w:tc>
        <w:tc>
          <w:tcPr>
            <w:tcW w:w="0" w:type="auto"/>
            <w:vAlign w:val="center"/>
          </w:tcPr>
          <w:p w14:paraId="0CEEBF00" w14:textId="2AA67A42" w:rsidR="00896DA8" w:rsidRDefault="003D3FFD" w:rsidP="00A86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Ekrano vaizdas</w:t>
            </w:r>
          </w:p>
        </w:tc>
      </w:tr>
      <w:tr w:rsidR="003337D8" w:rsidRPr="006E51E8" w14:paraId="1971A596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0C6E7E1D" w14:textId="7B1639F3" w:rsidR="003337D8" w:rsidDel="00F85A3C" w:rsidRDefault="003337D8" w:rsidP="003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14:paraId="05E8DADB" w14:textId="7F9B4440" w:rsidR="003337D8" w:rsidRPr="00922439" w:rsidRDefault="003337D8" w:rsidP="003337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2439">
              <w:rPr>
                <w:rFonts w:ascii="Times New Roman" w:hAnsi="Times New Roman" w:cs="Times New Roman"/>
                <w:b/>
                <w:bCs/>
                <w:i/>
                <w:iCs/>
              </w:rPr>
              <w:t>Bendras Facebook reklamos pasiekiamumas</w:t>
            </w:r>
          </w:p>
        </w:tc>
        <w:tc>
          <w:tcPr>
            <w:tcW w:w="0" w:type="auto"/>
            <w:vAlign w:val="center"/>
          </w:tcPr>
          <w:p w14:paraId="5120BF80" w14:textId="21ABB485" w:rsidR="003337D8" w:rsidRDefault="003337D8" w:rsidP="003337D8">
            <w:pPr>
              <w:rPr>
                <w:rFonts w:ascii="Times New Roman" w:hAnsi="Times New Roman" w:cs="Times New Roman"/>
              </w:rPr>
            </w:pPr>
            <w:r w:rsidRPr="006E51E8">
              <w:rPr>
                <w:rFonts w:ascii="Times New Roman" w:hAnsi="Times New Roman" w:cs="Times New Roman"/>
              </w:rPr>
              <w:t xml:space="preserve">[x </w:t>
            </w:r>
            <w:r>
              <w:rPr>
                <w:rFonts w:ascii="Times New Roman" w:hAnsi="Times New Roman" w:cs="Times New Roman"/>
              </w:rPr>
              <w:t>peržiūrų</w:t>
            </w:r>
            <w:r w:rsidRPr="006E51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0" w:type="auto"/>
            <w:vAlign w:val="center"/>
          </w:tcPr>
          <w:p w14:paraId="705F7753" w14:textId="2FBD4F89" w:rsidR="003337D8" w:rsidRDefault="003337D8" w:rsidP="003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Ekrano vaizdas</w:t>
            </w:r>
          </w:p>
        </w:tc>
      </w:tr>
      <w:tr w:rsidR="003337D8" w:rsidRPr="006E51E8" w14:paraId="12A09932" w14:textId="77777777" w:rsidTr="4F7DD709">
        <w:trPr>
          <w:tblCellSpacing w:w="15" w:type="dxa"/>
        </w:trPr>
        <w:tc>
          <w:tcPr>
            <w:tcW w:w="0" w:type="auto"/>
            <w:vAlign w:val="center"/>
          </w:tcPr>
          <w:p w14:paraId="4F90FE13" w14:textId="5FBD3E69" w:rsidR="003337D8" w:rsidDel="00F85A3C" w:rsidRDefault="003337D8" w:rsidP="003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14:paraId="08700B2D" w14:textId="76C5EFF3" w:rsidR="003337D8" w:rsidRPr="00922439" w:rsidRDefault="003337D8" w:rsidP="003337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2439">
              <w:rPr>
                <w:rFonts w:ascii="Times New Roman" w:hAnsi="Times New Roman" w:cs="Times New Roman"/>
                <w:b/>
                <w:bCs/>
                <w:i/>
                <w:iCs/>
              </w:rPr>
              <w:t>Bendras publikacij</w:t>
            </w:r>
            <w:r w:rsidR="004B4179" w:rsidRPr="00922439">
              <w:rPr>
                <w:rFonts w:ascii="Times New Roman" w:hAnsi="Times New Roman" w:cs="Times New Roman"/>
                <w:b/>
                <w:bCs/>
                <w:i/>
                <w:iCs/>
              </w:rPr>
              <w:t>ų pasirinktame</w:t>
            </w:r>
            <w:r w:rsidRPr="0092243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naujienų portale pasiekiamumas</w:t>
            </w:r>
          </w:p>
        </w:tc>
        <w:tc>
          <w:tcPr>
            <w:tcW w:w="0" w:type="auto"/>
            <w:vAlign w:val="center"/>
          </w:tcPr>
          <w:p w14:paraId="4D6982E1" w14:textId="3AB8FF81" w:rsidR="003337D8" w:rsidRDefault="003337D8" w:rsidP="003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[x portalo lankytojų peržiūrų]</w:t>
            </w:r>
          </w:p>
        </w:tc>
        <w:tc>
          <w:tcPr>
            <w:tcW w:w="0" w:type="auto"/>
            <w:vAlign w:val="center"/>
          </w:tcPr>
          <w:p w14:paraId="63CEE128" w14:textId="02741B8D" w:rsidR="003337D8" w:rsidRDefault="003337D8" w:rsidP="00333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Ekrano vaizdas</w:t>
            </w:r>
          </w:p>
        </w:tc>
      </w:tr>
    </w:tbl>
    <w:p w14:paraId="3F6298B6" w14:textId="77777777" w:rsidR="00725F09" w:rsidRPr="006E51E8" w:rsidRDefault="00725F09" w:rsidP="006772DA">
      <w:pPr>
        <w:spacing w:after="0"/>
        <w:rPr>
          <w:rFonts w:ascii="Times New Roman" w:hAnsi="Times New Roman" w:cs="Times New Roman"/>
          <w:b/>
          <w:bCs/>
        </w:rPr>
      </w:pPr>
    </w:p>
    <w:p w14:paraId="743C3384" w14:textId="72BBF28E" w:rsidR="004450BA" w:rsidRPr="006E51E8" w:rsidRDefault="0097535B" w:rsidP="006772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E51E8">
        <w:rPr>
          <w:rFonts w:ascii="Times New Roman" w:hAnsi="Times New Roman" w:cs="Times New Roman"/>
        </w:rPr>
        <w:t>*</w:t>
      </w:r>
      <w:r w:rsidR="00B073EE">
        <w:rPr>
          <w:rFonts w:ascii="Times New Roman" w:hAnsi="Times New Roman" w:cs="Times New Roman"/>
        </w:rPr>
        <w:t xml:space="preserve"> </w:t>
      </w:r>
      <w:r w:rsidRPr="006E51E8">
        <w:rPr>
          <w:rFonts w:ascii="Times New Roman" w:hAnsi="Times New Roman" w:cs="Times New Roman"/>
        </w:rPr>
        <w:t xml:space="preserve">Pagal technines </w:t>
      </w:r>
      <w:r w:rsidR="006E51E8" w:rsidRPr="006E51E8">
        <w:rPr>
          <w:rFonts w:ascii="Times New Roman" w:hAnsi="Times New Roman" w:cs="Times New Roman"/>
        </w:rPr>
        <w:t xml:space="preserve">Tiekėjo </w:t>
      </w:r>
      <w:r w:rsidRPr="006E51E8">
        <w:rPr>
          <w:rFonts w:ascii="Times New Roman" w:hAnsi="Times New Roman" w:cs="Times New Roman"/>
        </w:rPr>
        <w:t xml:space="preserve">galimybes: ekrano nuotrauka su konkretaus Facebook įrašo statistika, ekrano nuotrauka su </w:t>
      </w:r>
      <w:r w:rsidRPr="006772DA">
        <w:rPr>
          <w:rFonts w:ascii="Times New Roman" w:hAnsi="Times New Roman" w:cs="Times New Roman"/>
          <w:i/>
          <w:iCs/>
        </w:rPr>
        <w:t xml:space="preserve">Facebook </w:t>
      </w:r>
      <w:r w:rsidRPr="006E51E8">
        <w:rPr>
          <w:rFonts w:ascii="Times New Roman" w:hAnsi="Times New Roman" w:cs="Times New Roman"/>
        </w:rPr>
        <w:t xml:space="preserve">reklaminės kampanijos skaitiniais rezultatais iš reklamos pulto arba eksportuotas CSV/PDF failas, kuriame nurodytas peržiūrų / paspaudimų / įsitraukimo kiekis ir pan. </w:t>
      </w:r>
      <w:r w:rsidR="00C3497A">
        <w:rPr>
          <w:rFonts w:ascii="Times New Roman" w:hAnsi="Times New Roman" w:cs="Times New Roman"/>
        </w:rPr>
        <w:t>Taip pat publikacijų naujienų portale</w:t>
      </w:r>
      <w:r w:rsidR="0038547E">
        <w:rPr>
          <w:rFonts w:ascii="Times New Roman" w:hAnsi="Times New Roman" w:cs="Times New Roman"/>
        </w:rPr>
        <w:t xml:space="preserve"> skaitomumo statistika.</w:t>
      </w:r>
    </w:p>
    <w:p w14:paraId="04AF5F48" w14:textId="1919610C" w:rsidR="00FC1FDC" w:rsidRPr="006E51E8" w:rsidRDefault="00FC1FDC" w:rsidP="006772DA">
      <w:pPr>
        <w:spacing w:after="0"/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  <w:b/>
          <w:bCs/>
        </w:rPr>
        <w:t>3. Palyginimas su numatytais tikslais</w:t>
      </w:r>
      <w:r w:rsidRPr="006E51E8">
        <w:rPr>
          <w:rFonts w:ascii="Times New Roman" w:hAnsi="Times New Roman" w:cs="Times New Roman"/>
        </w:rPr>
        <w:br/>
        <w:t>(Pvz.</w:t>
      </w:r>
      <w:r w:rsidR="00E023E8" w:rsidRPr="006E51E8">
        <w:rPr>
          <w:rFonts w:ascii="Times New Roman" w:hAnsi="Times New Roman" w:cs="Times New Roman"/>
        </w:rPr>
        <w:t>,</w:t>
      </w:r>
      <w:r w:rsidRPr="006E51E8">
        <w:rPr>
          <w:rFonts w:ascii="Times New Roman" w:hAnsi="Times New Roman" w:cs="Times New Roman"/>
        </w:rPr>
        <w:t xml:space="preserve"> </w:t>
      </w:r>
      <w:r w:rsidR="00E023E8" w:rsidRPr="006E51E8">
        <w:rPr>
          <w:rFonts w:ascii="Times New Roman" w:hAnsi="Times New Roman" w:cs="Times New Roman"/>
        </w:rPr>
        <w:t>v</w:t>
      </w:r>
      <w:r w:rsidRPr="006E51E8">
        <w:rPr>
          <w:rFonts w:ascii="Times New Roman" w:hAnsi="Times New Roman" w:cs="Times New Roman"/>
        </w:rPr>
        <w:t>isos užduotys įvykdytos. Rodikliai viršyti X %. Nėra nukrypimų.)</w:t>
      </w:r>
    </w:p>
    <w:p w14:paraId="7F3D871A" w14:textId="34907112" w:rsidR="001349D8" w:rsidRPr="006E51E8" w:rsidRDefault="00FC1FDC" w:rsidP="006772DA">
      <w:pPr>
        <w:spacing w:after="0"/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  <w:b/>
          <w:bCs/>
        </w:rPr>
        <w:t>4. Papildomi komentarai</w:t>
      </w:r>
      <w:r w:rsidRPr="006E51E8">
        <w:rPr>
          <w:rFonts w:ascii="Times New Roman" w:hAnsi="Times New Roman" w:cs="Times New Roman"/>
        </w:rPr>
        <w:br/>
        <w:t>(Pvz.</w:t>
      </w:r>
      <w:r w:rsidR="00E023E8" w:rsidRPr="006E51E8">
        <w:rPr>
          <w:rFonts w:ascii="Times New Roman" w:hAnsi="Times New Roman" w:cs="Times New Roman"/>
        </w:rPr>
        <w:t xml:space="preserve">, </w:t>
      </w:r>
      <w:r w:rsidRPr="006E51E8">
        <w:rPr>
          <w:rFonts w:ascii="Times New Roman" w:hAnsi="Times New Roman" w:cs="Times New Roman"/>
        </w:rPr>
        <w:t>Vartotojų įsitraukimo lygis aukštas. Daugiau reakcijų nei planuota.)</w:t>
      </w:r>
    </w:p>
    <w:p w14:paraId="797CFC96" w14:textId="5F3BCDAC" w:rsidR="00FC1FDC" w:rsidRPr="006E51E8" w:rsidRDefault="00FC1FDC" w:rsidP="00FC1FDC">
      <w:pPr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  <w:b/>
          <w:bCs/>
        </w:rPr>
        <w:t>5. Laisvos formos apibendrinimas</w:t>
      </w:r>
      <w:r w:rsidRPr="006E51E8">
        <w:rPr>
          <w:rFonts w:ascii="Times New Roman" w:hAnsi="Times New Roman" w:cs="Times New Roman"/>
        </w:rPr>
        <w:br/>
        <w:t>(Tiekėjo įžvalgos, vertinimas, rekomendacijos ateičiai</w:t>
      </w:r>
      <w:r w:rsidR="009F5446" w:rsidRPr="006E51E8">
        <w:rPr>
          <w:rFonts w:ascii="Times New Roman" w:hAnsi="Times New Roman" w:cs="Times New Roman"/>
        </w:rPr>
        <w:t xml:space="preserve"> ir pan.</w:t>
      </w:r>
      <w:r w:rsidRPr="006E51E8">
        <w:rPr>
          <w:rFonts w:ascii="Times New Roman" w:hAnsi="Times New Roman" w:cs="Times New Roman"/>
        </w:rPr>
        <w:t>)</w:t>
      </w:r>
    </w:p>
    <w:p w14:paraId="4AF2FE74" w14:textId="77777777" w:rsidR="00FC1FDC" w:rsidRPr="006E51E8" w:rsidRDefault="00FC1FDC" w:rsidP="00FC1FDC">
      <w:pPr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</w:rPr>
        <w:t>Priedai:</w:t>
      </w:r>
    </w:p>
    <w:p w14:paraId="67187AA2" w14:textId="44E0E366" w:rsidR="00FC1FDC" w:rsidRDefault="00FC1FDC" w:rsidP="00FC1F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</w:rPr>
        <w:t>Facebook statistikos ištraukos</w:t>
      </w:r>
    </w:p>
    <w:p w14:paraId="1146ED30" w14:textId="3500332F" w:rsidR="00071279" w:rsidRPr="006E51E8" w:rsidRDefault="00071279" w:rsidP="00FC1FDC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Naujienų portalo statistikos ištraukos</w:t>
      </w:r>
    </w:p>
    <w:p w14:paraId="31259888" w14:textId="77777777" w:rsidR="00FC1FDC" w:rsidRPr="006E51E8" w:rsidRDefault="00FC1FDC" w:rsidP="00FC1F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</w:rPr>
        <w:t>Svetainės analitiniai duomenys</w:t>
      </w:r>
    </w:p>
    <w:p w14:paraId="0A5960AB" w14:textId="77777777" w:rsidR="00FC1FDC" w:rsidRPr="006E51E8" w:rsidRDefault="00FC1FDC" w:rsidP="00FC1F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</w:rPr>
        <w:t>Ekrano nuotraukos / nuorodos</w:t>
      </w:r>
    </w:p>
    <w:p w14:paraId="74FEEB03" w14:textId="2F293B74" w:rsidR="00A76EAC" w:rsidRPr="006E51E8" w:rsidRDefault="00BE5EC1" w:rsidP="00FC1F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</w:rPr>
        <w:t>Kita</w:t>
      </w:r>
    </w:p>
    <w:p w14:paraId="4F5154EE" w14:textId="77777777" w:rsidR="00E01628" w:rsidRDefault="00E01628">
      <w:pPr>
        <w:rPr>
          <w:rFonts w:ascii="Times New Roman" w:hAnsi="Times New Roman" w:cs="Times New Roman"/>
        </w:rPr>
      </w:pPr>
    </w:p>
    <w:p w14:paraId="2684598A" w14:textId="2D41C5E3" w:rsidR="00DB7645" w:rsidRPr="006E51E8" w:rsidRDefault="00FC1FDC">
      <w:pPr>
        <w:rPr>
          <w:rFonts w:ascii="Times New Roman" w:hAnsi="Times New Roman" w:cs="Times New Roman"/>
        </w:rPr>
      </w:pPr>
      <w:r w:rsidRPr="006E51E8">
        <w:rPr>
          <w:rFonts w:ascii="Times New Roman" w:hAnsi="Times New Roman" w:cs="Times New Roman"/>
        </w:rPr>
        <w:t>TIEKĖJAS: __________________________</w:t>
      </w:r>
      <w:r w:rsidRPr="006E51E8">
        <w:rPr>
          <w:rFonts w:ascii="Times New Roman" w:hAnsi="Times New Roman" w:cs="Times New Roman"/>
        </w:rPr>
        <w:br/>
        <w:t>(</w:t>
      </w:r>
      <w:r w:rsidR="006E51E8">
        <w:rPr>
          <w:rFonts w:ascii="Times New Roman" w:hAnsi="Times New Roman" w:cs="Times New Roman"/>
        </w:rPr>
        <w:t xml:space="preserve">pareigos, </w:t>
      </w:r>
      <w:r w:rsidRPr="006E51E8">
        <w:rPr>
          <w:rFonts w:ascii="Times New Roman" w:hAnsi="Times New Roman" w:cs="Times New Roman"/>
        </w:rPr>
        <w:t>vardas, pavardė, parašas, data)</w:t>
      </w:r>
    </w:p>
    <w:sectPr w:rsidR="00DB7645" w:rsidRPr="006E51E8" w:rsidSect="00B073EE">
      <w:headerReference w:type="default" r:id="rId11"/>
      <w:pgSz w:w="15840" w:h="12240" w:orient="landscape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645F" w14:textId="77777777" w:rsidR="00D43ECB" w:rsidRDefault="00D43ECB" w:rsidP="006E51E8">
      <w:pPr>
        <w:spacing w:after="0" w:line="240" w:lineRule="auto"/>
      </w:pPr>
      <w:r>
        <w:separator/>
      </w:r>
    </w:p>
  </w:endnote>
  <w:endnote w:type="continuationSeparator" w:id="0">
    <w:p w14:paraId="6D198BF8" w14:textId="77777777" w:rsidR="00D43ECB" w:rsidRDefault="00D43ECB" w:rsidP="006E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7D27" w14:textId="77777777" w:rsidR="00D43ECB" w:rsidRDefault="00D43ECB" w:rsidP="006E51E8">
      <w:pPr>
        <w:spacing w:after="0" w:line="240" w:lineRule="auto"/>
      </w:pPr>
      <w:r>
        <w:separator/>
      </w:r>
    </w:p>
  </w:footnote>
  <w:footnote w:type="continuationSeparator" w:id="0">
    <w:p w14:paraId="66275F51" w14:textId="77777777" w:rsidR="00D43ECB" w:rsidRDefault="00D43ECB" w:rsidP="006E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300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851432" w14:textId="506E2BD3" w:rsidR="006E51E8" w:rsidRPr="00A04A19" w:rsidRDefault="006E51E8">
        <w:pPr>
          <w:pStyle w:val="Header"/>
          <w:jc w:val="center"/>
          <w:rPr>
            <w:rFonts w:ascii="Times New Roman" w:hAnsi="Times New Roman" w:cs="Times New Roman"/>
          </w:rPr>
        </w:pPr>
        <w:r w:rsidRPr="6DF7D2AD">
          <w:rPr>
            <w:rFonts w:ascii="Times New Roman" w:hAnsi="Times New Roman" w:cs="Times New Roman"/>
          </w:rPr>
          <w:fldChar w:fldCharType="begin"/>
        </w:r>
        <w:r w:rsidRPr="6DF7D2AD">
          <w:rPr>
            <w:rFonts w:ascii="Times New Roman" w:hAnsi="Times New Roman" w:cs="Times New Roman"/>
          </w:rPr>
          <w:instrText>PAGE   \* MERGEFORMAT</w:instrText>
        </w:r>
        <w:r w:rsidRPr="6DF7D2AD">
          <w:rPr>
            <w:rFonts w:ascii="Times New Roman" w:hAnsi="Times New Roman" w:cs="Times New Roman"/>
          </w:rPr>
          <w:fldChar w:fldCharType="separate"/>
        </w:r>
        <w:r w:rsidR="6DF7D2AD" w:rsidRPr="6DF7D2AD">
          <w:rPr>
            <w:rFonts w:ascii="Times New Roman" w:hAnsi="Times New Roman" w:cs="Times New Roman"/>
          </w:rPr>
          <w:t>2</w:t>
        </w:r>
        <w:r w:rsidRPr="6DF7D2AD">
          <w:rPr>
            <w:rFonts w:ascii="Times New Roman" w:hAnsi="Times New Roman" w:cs="Times New Roman"/>
          </w:rPr>
          <w:fldChar w:fldCharType="end"/>
        </w:r>
      </w:p>
    </w:sdtContent>
  </w:sdt>
  <w:p w14:paraId="1C330A5E" w14:textId="77777777" w:rsidR="006E51E8" w:rsidRDefault="006E5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1EF7"/>
    <w:multiLevelType w:val="multilevel"/>
    <w:tmpl w:val="59A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A0430"/>
    <w:multiLevelType w:val="multilevel"/>
    <w:tmpl w:val="B5FE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263500">
    <w:abstractNumId w:val="1"/>
  </w:num>
  <w:num w:numId="2" w16cid:durableId="147884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3D"/>
    <w:rsid w:val="0000108B"/>
    <w:rsid w:val="00020F75"/>
    <w:rsid w:val="00025CE9"/>
    <w:rsid w:val="00070076"/>
    <w:rsid w:val="00071279"/>
    <w:rsid w:val="000E7D3D"/>
    <w:rsid w:val="000F0152"/>
    <w:rsid w:val="0012304E"/>
    <w:rsid w:val="001349D8"/>
    <w:rsid w:val="00167688"/>
    <w:rsid w:val="001774DB"/>
    <w:rsid w:val="00196D32"/>
    <w:rsid w:val="00197CC4"/>
    <w:rsid w:val="001B2118"/>
    <w:rsid w:val="00241ED4"/>
    <w:rsid w:val="0024581C"/>
    <w:rsid w:val="0025204E"/>
    <w:rsid w:val="00256EB2"/>
    <w:rsid w:val="00265FB6"/>
    <w:rsid w:val="002E629F"/>
    <w:rsid w:val="002E730C"/>
    <w:rsid w:val="002F2674"/>
    <w:rsid w:val="00303079"/>
    <w:rsid w:val="003337D8"/>
    <w:rsid w:val="003628A4"/>
    <w:rsid w:val="0036686D"/>
    <w:rsid w:val="0038547E"/>
    <w:rsid w:val="00397379"/>
    <w:rsid w:val="003A1060"/>
    <w:rsid w:val="003C585A"/>
    <w:rsid w:val="003D3FFD"/>
    <w:rsid w:val="00410C9E"/>
    <w:rsid w:val="004121CD"/>
    <w:rsid w:val="00412E93"/>
    <w:rsid w:val="0042755C"/>
    <w:rsid w:val="004345C4"/>
    <w:rsid w:val="004450BA"/>
    <w:rsid w:val="00447F23"/>
    <w:rsid w:val="004534D7"/>
    <w:rsid w:val="00465856"/>
    <w:rsid w:val="00471394"/>
    <w:rsid w:val="004A39DB"/>
    <w:rsid w:val="004B4179"/>
    <w:rsid w:val="004C275C"/>
    <w:rsid w:val="004D73EA"/>
    <w:rsid w:val="00506051"/>
    <w:rsid w:val="00511523"/>
    <w:rsid w:val="005314CA"/>
    <w:rsid w:val="00555908"/>
    <w:rsid w:val="00561F56"/>
    <w:rsid w:val="00604EB5"/>
    <w:rsid w:val="0062343A"/>
    <w:rsid w:val="00624EBC"/>
    <w:rsid w:val="00651591"/>
    <w:rsid w:val="00673D51"/>
    <w:rsid w:val="006772DA"/>
    <w:rsid w:val="006847A1"/>
    <w:rsid w:val="006954E3"/>
    <w:rsid w:val="006A3306"/>
    <w:rsid w:val="006B463D"/>
    <w:rsid w:val="006B57ED"/>
    <w:rsid w:val="006D1B3A"/>
    <w:rsid w:val="006D2CCD"/>
    <w:rsid w:val="006E3090"/>
    <w:rsid w:val="006E51E8"/>
    <w:rsid w:val="007066F1"/>
    <w:rsid w:val="00725F09"/>
    <w:rsid w:val="00732D7C"/>
    <w:rsid w:val="00742159"/>
    <w:rsid w:val="0076677C"/>
    <w:rsid w:val="0077308C"/>
    <w:rsid w:val="00775BED"/>
    <w:rsid w:val="00795DCA"/>
    <w:rsid w:val="007D3700"/>
    <w:rsid w:val="007E7AA2"/>
    <w:rsid w:val="007F0BDF"/>
    <w:rsid w:val="00810F80"/>
    <w:rsid w:val="00841262"/>
    <w:rsid w:val="0087309F"/>
    <w:rsid w:val="00896DA8"/>
    <w:rsid w:val="008F381E"/>
    <w:rsid w:val="0090191E"/>
    <w:rsid w:val="00915E35"/>
    <w:rsid w:val="00921D71"/>
    <w:rsid w:val="00922439"/>
    <w:rsid w:val="009736D8"/>
    <w:rsid w:val="00973A9B"/>
    <w:rsid w:val="0097535B"/>
    <w:rsid w:val="009B36C3"/>
    <w:rsid w:val="009B6B3F"/>
    <w:rsid w:val="009D2BEF"/>
    <w:rsid w:val="009F5446"/>
    <w:rsid w:val="00A04A19"/>
    <w:rsid w:val="00A05675"/>
    <w:rsid w:val="00A1797C"/>
    <w:rsid w:val="00A568E5"/>
    <w:rsid w:val="00A76EAC"/>
    <w:rsid w:val="00A86468"/>
    <w:rsid w:val="00A92B62"/>
    <w:rsid w:val="00AB1981"/>
    <w:rsid w:val="00AB3B84"/>
    <w:rsid w:val="00B073EE"/>
    <w:rsid w:val="00B32A5E"/>
    <w:rsid w:val="00B50515"/>
    <w:rsid w:val="00B72DF5"/>
    <w:rsid w:val="00BE573A"/>
    <w:rsid w:val="00BE5EC1"/>
    <w:rsid w:val="00C3497A"/>
    <w:rsid w:val="00C34DB0"/>
    <w:rsid w:val="00C64CEF"/>
    <w:rsid w:val="00C73F6E"/>
    <w:rsid w:val="00C7453D"/>
    <w:rsid w:val="00C8256F"/>
    <w:rsid w:val="00CA362E"/>
    <w:rsid w:val="00CD204D"/>
    <w:rsid w:val="00D42D31"/>
    <w:rsid w:val="00D43ECB"/>
    <w:rsid w:val="00D77268"/>
    <w:rsid w:val="00D940DA"/>
    <w:rsid w:val="00DA5FE4"/>
    <w:rsid w:val="00DB7645"/>
    <w:rsid w:val="00DD2A1E"/>
    <w:rsid w:val="00DD6177"/>
    <w:rsid w:val="00E01628"/>
    <w:rsid w:val="00E023E8"/>
    <w:rsid w:val="00E05392"/>
    <w:rsid w:val="00E25C6B"/>
    <w:rsid w:val="00E66E22"/>
    <w:rsid w:val="00E83927"/>
    <w:rsid w:val="00E85650"/>
    <w:rsid w:val="00EE4999"/>
    <w:rsid w:val="00EF20C8"/>
    <w:rsid w:val="00F0502B"/>
    <w:rsid w:val="00F06A07"/>
    <w:rsid w:val="00F201EE"/>
    <w:rsid w:val="00F21167"/>
    <w:rsid w:val="00F35369"/>
    <w:rsid w:val="00F85A3C"/>
    <w:rsid w:val="00FA2E53"/>
    <w:rsid w:val="00FC1FDC"/>
    <w:rsid w:val="00FC5CBD"/>
    <w:rsid w:val="042374D9"/>
    <w:rsid w:val="07EAB894"/>
    <w:rsid w:val="0A71D2E8"/>
    <w:rsid w:val="0A90AB58"/>
    <w:rsid w:val="0DE97472"/>
    <w:rsid w:val="1E974937"/>
    <w:rsid w:val="3D94D76D"/>
    <w:rsid w:val="4F7DD709"/>
    <w:rsid w:val="63EEC9D4"/>
    <w:rsid w:val="6DF7D2AD"/>
    <w:rsid w:val="7C82F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AA6C"/>
  <w15:chartTrackingRefBased/>
  <w15:docId w15:val="{BB832076-5587-4B12-95C3-FDE4CC52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6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6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63D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63D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63D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63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63D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63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63D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B4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63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63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B4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63D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6B4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63D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B463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CCD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6D2CCD"/>
    <w:pPr>
      <w:spacing w:after="0" w:line="240" w:lineRule="auto"/>
    </w:pPr>
    <w:rPr>
      <w:lang w:val="lt-LT"/>
    </w:rPr>
  </w:style>
  <w:style w:type="paragraph" w:styleId="Header">
    <w:name w:val="header"/>
    <w:basedOn w:val="Normal"/>
    <w:link w:val="HeaderChar"/>
    <w:uiPriority w:val="99"/>
    <w:unhideWhenUsed/>
    <w:rsid w:val="006E5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1E8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6E5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E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08d8d2e326c97c7cab94b916d33d6c18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1dfa93cfa4a32f6fb5baf2bb2b074df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E769A-EEEE-43E3-9462-A8FCCF7E0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E3A8A-D9FA-4538-816A-2093C0834AEF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25642778-E082-4DF7-A8B5-FC080D589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7FDD8-5D75-421D-A27A-6261BA468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Tallat-Kelpšienė</dc:creator>
  <cp:lastModifiedBy>Irma Grigonytė-Bliznikienė</cp:lastModifiedBy>
  <cp:revision>60</cp:revision>
  <dcterms:created xsi:type="dcterms:W3CDTF">2025-05-28T07:43:00Z</dcterms:created>
  <dcterms:modified xsi:type="dcterms:W3CDTF">2026-05-25T11:28:00Z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