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52BD" w14:textId="77777777" w:rsidR="00DE6D1D" w:rsidRPr="00A6686F" w:rsidRDefault="00DE6D1D" w:rsidP="00DE6D1D">
      <w:pPr>
        <w:spacing w:after="120" w:line="22" w:lineRule="atLeast"/>
        <w:jc w:val="center"/>
        <w:rPr>
          <w:rFonts w:ascii="Times New Roman" w:hAnsi="Times New Roman" w:cs="Times New Roman"/>
          <w:b/>
          <w:bCs/>
        </w:rPr>
      </w:pPr>
      <w:r w:rsidRPr="00A6686F">
        <w:rPr>
          <w:rFonts w:ascii="Times New Roman" w:hAnsi="Times New Roman" w:cs="Times New Roman"/>
          <w:b/>
          <w:bCs/>
        </w:rPr>
        <w:t>Techninis ir profesinis pajėgumas</w:t>
      </w:r>
    </w:p>
    <w:p w14:paraId="63610110" w14:textId="77777777" w:rsidR="00DE6D1D" w:rsidRPr="00A6686F" w:rsidRDefault="00DE6D1D" w:rsidP="00DE6D1D">
      <w:pPr>
        <w:spacing w:after="120" w:line="22" w:lineRule="atLeast"/>
        <w:jc w:val="center"/>
        <w:rPr>
          <w:rFonts w:ascii="Times New Roman" w:hAnsi="Times New Roman" w:cs="Times New Roman"/>
          <w:b/>
          <w:bCs/>
        </w:rPr>
      </w:pPr>
    </w:p>
    <w:tbl>
      <w:tblPr>
        <w:tblW w:w="9228" w:type="dxa"/>
        <w:tblInd w:w="-5" w:type="dxa"/>
        <w:tblLayout w:type="fixed"/>
        <w:tblLook w:val="04A0" w:firstRow="1" w:lastRow="0" w:firstColumn="1" w:lastColumn="0" w:noHBand="0" w:noVBand="1"/>
      </w:tblPr>
      <w:tblGrid>
        <w:gridCol w:w="582"/>
        <w:gridCol w:w="4323"/>
        <w:gridCol w:w="4323"/>
      </w:tblGrid>
      <w:tr w:rsidR="00DE6D1D" w:rsidRPr="00A6686F" w14:paraId="7C41AC39" w14:textId="77777777" w:rsidTr="00F4016E">
        <w:trPr>
          <w:trHeight w:val="889"/>
        </w:trPr>
        <w:tc>
          <w:tcPr>
            <w:tcW w:w="582" w:type="dxa"/>
            <w:tcBorders>
              <w:top w:val="single" w:sz="4" w:space="0" w:color="000000"/>
              <w:left w:val="single" w:sz="4" w:space="0" w:color="000000"/>
              <w:bottom w:val="single" w:sz="4" w:space="0" w:color="000000"/>
              <w:right w:val="nil"/>
            </w:tcBorders>
            <w:hideMark/>
          </w:tcPr>
          <w:p w14:paraId="1B72ABF0" w14:textId="77777777" w:rsidR="00DE6D1D" w:rsidRPr="00A6686F" w:rsidRDefault="00DE6D1D" w:rsidP="00F4016E">
            <w:pPr>
              <w:suppressAutoHyphens/>
              <w:spacing w:after="120" w:line="264" w:lineRule="auto"/>
              <w:jc w:val="center"/>
              <w:rPr>
                <w:rFonts w:ascii="Times New Roman" w:eastAsia="Times New Roman" w:hAnsi="Times New Roman" w:cs="Times New Roman"/>
                <w:b/>
                <w:color w:val="000000"/>
                <w:kern w:val="0"/>
                <w:lang w:eastAsia="ar-SA"/>
                <w14:ligatures w14:val="none"/>
              </w:rPr>
            </w:pPr>
            <w:r w:rsidRPr="00A6686F">
              <w:rPr>
                <w:rFonts w:ascii="Times New Roman" w:eastAsia="Times New Roman" w:hAnsi="Times New Roman" w:cs="Times New Roman"/>
                <w:b/>
                <w:color w:val="000000"/>
                <w:kern w:val="0"/>
                <w14:ligatures w14:val="none"/>
              </w:rPr>
              <w:t>Eil.Nr.</w:t>
            </w:r>
          </w:p>
        </w:tc>
        <w:tc>
          <w:tcPr>
            <w:tcW w:w="4323" w:type="dxa"/>
            <w:tcBorders>
              <w:top w:val="single" w:sz="4" w:space="0" w:color="000000"/>
              <w:left w:val="single" w:sz="4" w:space="0" w:color="000000"/>
              <w:bottom w:val="single" w:sz="4" w:space="0" w:color="000000"/>
              <w:right w:val="nil"/>
            </w:tcBorders>
            <w:hideMark/>
          </w:tcPr>
          <w:p w14:paraId="193AE9F6" w14:textId="77777777" w:rsidR="00DE6D1D" w:rsidRPr="00A6686F" w:rsidRDefault="00DE6D1D" w:rsidP="00F4016E">
            <w:pPr>
              <w:suppressAutoHyphens/>
              <w:spacing w:after="120" w:line="264" w:lineRule="auto"/>
              <w:jc w:val="center"/>
              <w:rPr>
                <w:rFonts w:ascii="Times New Roman" w:eastAsia="Times New Roman" w:hAnsi="Times New Roman" w:cs="Times New Roman"/>
                <w:b/>
                <w:color w:val="000000"/>
                <w:kern w:val="0"/>
                <w:lang w:eastAsia="ar-SA"/>
                <w14:ligatures w14:val="none"/>
              </w:rPr>
            </w:pPr>
            <w:r w:rsidRPr="00A6686F">
              <w:rPr>
                <w:rFonts w:ascii="Times New Roman" w:eastAsia="Times New Roman" w:hAnsi="Times New Roman" w:cs="Times New Roman"/>
                <w:b/>
                <w:color w:val="000000"/>
                <w:kern w:val="0"/>
                <w14:ligatures w14:val="none"/>
              </w:rPr>
              <w:t>Kvalifikaciniai reikalavimai</w:t>
            </w:r>
          </w:p>
        </w:tc>
        <w:tc>
          <w:tcPr>
            <w:tcW w:w="4323" w:type="dxa"/>
            <w:tcBorders>
              <w:top w:val="single" w:sz="4" w:space="0" w:color="000000"/>
              <w:left w:val="single" w:sz="4" w:space="0" w:color="000000"/>
              <w:bottom w:val="single" w:sz="4" w:space="0" w:color="000000"/>
              <w:right w:val="single" w:sz="4" w:space="0" w:color="000000"/>
            </w:tcBorders>
            <w:hideMark/>
          </w:tcPr>
          <w:p w14:paraId="042E38B2" w14:textId="77777777" w:rsidR="00DE6D1D" w:rsidRPr="00A6686F" w:rsidRDefault="00DE6D1D" w:rsidP="00F4016E">
            <w:pPr>
              <w:suppressAutoHyphens/>
              <w:spacing w:after="120" w:line="264" w:lineRule="auto"/>
              <w:jc w:val="center"/>
              <w:rPr>
                <w:rFonts w:ascii="Times New Roman" w:eastAsia="Times New Roman" w:hAnsi="Times New Roman" w:cs="Times New Roman"/>
                <w:b/>
                <w:color w:val="000000"/>
                <w:kern w:val="0"/>
                <w:lang w:eastAsia="ar-SA"/>
                <w14:ligatures w14:val="none"/>
              </w:rPr>
            </w:pPr>
            <w:r w:rsidRPr="00A6686F">
              <w:rPr>
                <w:rFonts w:ascii="Times New Roman" w:eastAsia="Times New Roman" w:hAnsi="Times New Roman" w:cs="Times New Roman"/>
                <w:b/>
                <w:color w:val="000000"/>
                <w:kern w:val="0"/>
                <w14:ligatures w14:val="none"/>
              </w:rPr>
              <w:t>Pateikiami dokumentai</w:t>
            </w:r>
          </w:p>
        </w:tc>
      </w:tr>
      <w:tr w:rsidR="00DE6D1D" w:rsidRPr="00A6686F" w14:paraId="29C64D62" w14:textId="77777777" w:rsidTr="00F4016E">
        <w:trPr>
          <w:trHeight w:val="57"/>
        </w:trPr>
        <w:tc>
          <w:tcPr>
            <w:tcW w:w="582" w:type="dxa"/>
            <w:tcBorders>
              <w:top w:val="single" w:sz="4" w:space="0" w:color="000000"/>
              <w:left w:val="single" w:sz="4" w:space="0" w:color="000000"/>
              <w:bottom w:val="single" w:sz="4" w:space="0" w:color="000000"/>
              <w:right w:val="nil"/>
            </w:tcBorders>
          </w:tcPr>
          <w:p w14:paraId="7E79034F" w14:textId="77777777" w:rsidR="00DE6D1D" w:rsidRPr="00A6686F" w:rsidRDefault="00DE6D1D" w:rsidP="00DE6D1D">
            <w:pPr>
              <w:pStyle w:val="ListParagraph"/>
              <w:numPr>
                <w:ilvl w:val="0"/>
                <w:numId w:val="3"/>
              </w:numPr>
              <w:suppressAutoHyphens/>
              <w:spacing w:after="120" w:line="264" w:lineRule="auto"/>
              <w:contextualSpacing w:val="0"/>
              <w:jc w:val="both"/>
              <w:rPr>
                <w:rFonts w:ascii="Times New Roman" w:eastAsia="Times New Roman" w:hAnsi="Times New Roman" w:cs="Times New Roman"/>
                <w:color w:val="000000"/>
                <w:kern w:val="0"/>
                <w14:ligatures w14:val="none"/>
              </w:rPr>
            </w:pPr>
          </w:p>
        </w:tc>
        <w:tc>
          <w:tcPr>
            <w:tcW w:w="4323" w:type="dxa"/>
            <w:tcBorders>
              <w:top w:val="single" w:sz="4" w:space="0" w:color="000000"/>
              <w:left w:val="single" w:sz="4" w:space="0" w:color="000000"/>
              <w:bottom w:val="single" w:sz="4" w:space="0" w:color="000000"/>
              <w:right w:val="nil"/>
            </w:tcBorders>
          </w:tcPr>
          <w:p w14:paraId="0380F09A"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 xml:space="preserve">Per pastaruosius 3 metus arba per laiką nuo tiekėjo įregistravimo dienos (jeigu tiekėjas vykdė veiklą mažiau nei 3 metus) turi būti sėkmingai įvykdęs arba šiuo metu vykdyti bent vieną didelio našumo paralelinių skaičiavimų kompiuterinės sistemos pardavimo ir diegimo sutartį, kurios vertė turi būti ne mažesnė kaip 0,5  pasiūlymo kainos EUR be PVM. Jei tiekėjas teikia informaciją apie vykdomą sutartį, laikoma, kad jo patirtis atitinka keliamą reikalavimą, jei vykdomos sutarties įvykdyta dalis per pastaruosius 3 metus arba per laiką nuo tiekėjo įregistravimo dienos (jei tiekėjas vykdo veiklą mažiau nei 3 metus) yra ne mažesnė nei 0,5 pasiūlymo kainos EUR be PVM.”. </w:t>
            </w:r>
          </w:p>
          <w:p w14:paraId="049B0403" w14:textId="0FC575C2"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w:t>
            </w:r>
            <w:r w:rsidR="002F527A">
              <w:rPr>
                <w:rFonts w:ascii="Times New Roman" w:eastAsia="Times New Roman" w:hAnsi="Times New Roman" w:cs="Times New Roman"/>
                <w:kern w:val="0"/>
                <w14:ligatures w14:val="none"/>
              </w:rPr>
              <w:t>Aukšto</w:t>
            </w:r>
            <w:r w:rsidRPr="00A6686F">
              <w:rPr>
                <w:rFonts w:ascii="Times New Roman" w:eastAsia="Times New Roman" w:hAnsi="Times New Roman" w:cs="Times New Roman"/>
                <w:kern w:val="0"/>
                <w14:ligatures w14:val="none"/>
              </w:rPr>
              <w:t xml:space="preserve"> našumo paralelinių skaičiavimų kompiuterinė sistema turi tenkinti šiuos reikalavimus:</w:t>
            </w:r>
          </w:p>
          <w:p w14:paraId="49F5A62E" w14:textId="77777777" w:rsidR="00DE6D1D" w:rsidRPr="00A6686F" w:rsidRDefault="00DE6D1D" w:rsidP="00DE6D1D">
            <w:pPr>
              <w:pStyle w:val="ListParagraph"/>
              <w:numPr>
                <w:ilvl w:val="0"/>
                <w:numId w:val="4"/>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Skaičiavimo mazgai turi būti apjungti į Infiniband (ar lygiavertė technologija) tinklą, optimizuotą paraleliniams skaičiavimams.</w:t>
            </w:r>
          </w:p>
          <w:p w14:paraId="6FF50A4D" w14:textId="77777777" w:rsidR="00DE6D1D" w:rsidRPr="00A6686F" w:rsidRDefault="00DE6D1D" w:rsidP="00DE6D1D">
            <w:pPr>
              <w:pStyle w:val="ListParagraph"/>
              <w:numPr>
                <w:ilvl w:val="0"/>
                <w:numId w:val="4"/>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Turi būti įdiegta bendros prieigos (NAS) duomenų saugykla.</w:t>
            </w:r>
          </w:p>
          <w:p w14:paraId="269912C7" w14:textId="77777777" w:rsidR="00DE6D1D" w:rsidRPr="00A6686F" w:rsidRDefault="00DE6D1D" w:rsidP="00DE6D1D">
            <w:pPr>
              <w:pStyle w:val="ListParagraph"/>
              <w:numPr>
                <w:ilvl w:val="0"/>
                <w:numId w:val="4"/>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Turi būti įdiegta centralizuota valdymo programinė įranga, skirta centralizuotam OS užkrovimui skaičiavimo mazguose.</w:t>
            </w:r>
          </w:p>
          <w:p w14:paraId="597217DC" w14:textId="77777777" w:rsidR="00DE6D1D" w:rsidRPr="00A6686F" w:rsidRDefault="00DE6D1D" w:rsidP="00DE6D1D">
            <w:pPr>
              <w:pStyle w:val="ListParagraph"/>
              <w:numPr>
                <w:ilvl w:val="0"/>
                <w:numId w:val="4"/>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Turi būti įdiegta centralizuoto užduočių valdymo (leidimo) programinė įranga.</w:t>
            </w:r>
          </w:p>
        </w:tc>
        <w:tc>
          <w:tcPr>
            <w:tcW w:w="4323" w:type="dxa"/>
            <w:tcBorders>
              <w:top w:val="single" w:sz="4" w:space="0" w:color="000000"/>
              <w:left w:val="single" w:sz="4" w:space="0" w:color="000000"/>
              <w:bottom w:val="single" w:sz="4" w:space="0" w:color="000000"/>
              <w:right w:val="single" w:sz="4" w:space="0" w:color="000000"/>
            </w:tcBorders>
          </w:tcPr>
          <w:p w14:paraId="090A3C46"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Turi būti pateikta:</w:t>
            </w:r>
          </w:p>
          <w:p w14:paraId="68B70BBD" w14:textId="77777777" w:rsidR="00DE6D1D" w:rsidRPr="00A6686F" w:rsidRDefault="00DE6D1D" w:rsidP="00DE6D1D">
            <w:pPr>
              <w:pStyle w:val="ListParagraph"/>
              <w:numPr>
                <w:ilvl w:val="0"/>
                <w:numId w:val="5"/>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Įvykdytų sutarčių, tenkinančių reikalavimus, sąrašas, kuriame turi būti nurodyta: užsakovas, užsakovo atstovo kontaktiniai duomenys, sutarties data, sutarties kaina, sutarties objekto aprašymas, vykdytos veiklos, perdavimo akto data.</w:t>
            </w:r>
          </w:p>
          <w:p w14:paraId="514A4859" w14:textId="77777777" w:rsidR="00DE6D1D" w:rsidRPr="00A6686F" w:rsidRDefault="00DE6D1D" w:rsidP="00DE6D1D">
            <w:pPr>
              <w:pStyle w:val="ListParagraph"/>
              <w:numPr>
                <w:ilvl w:val="0"/>
                <w:numId w:val="5"/>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Užsakovo patvirtinta pažyma / atsiliepimas apie tinkamai įvykdytą sutartį arba įvykdytą sutarties dalį arba užsakovo (jo įgalioto atstovo) iš oficialaus įmonės elektroninio pašto adreso atsiųstas elektroninis laiškas (arba jo skaitmeninė kopija / išrašas), kuriame aiškiai ir vienareikšmiškai patvirtinamas sutarties įvykdymo faktas bei atitiktis visiems sutarčiai keliamiems reikalavimams. Perkančioji organizacija pasilieka teisę tiesiogiai susisiekti su nurodytu užsakovo atstovu ir paprašyti patvirtinti pateiktos informacijos tikrumą.</w:t>
            </w:r>
          </w:p>
        </w:tc>
      </w:tr>
      <w:tr w:rsidR="00DE6D1D" w:rsidRPr="00A6686F" w14:paraId="0B082E2D" w14:textId="77777777" w:rsidTr="00F4016E">
        <w:trPr>
          <w:trHeight w:val="57"/>
        </w:trPr>
        <w:tc>
          <w:tcPr>
            <w:tcW w:w="582" w:type="dxa"/>
            <w:tcBorders>
              <w:top w:val="single" w:sz="4" w:space="0" w:color="000000"/>
              <w:left w:val="single" w:sz="4" w:space="0" w:color="000000"/>
              <w:bottom w:val="single" w:sz="4" w:space="0" w:color="000000"/>
              <w:right w:val="nil"/>
            </w:tcBorders>
          </w:tcPr>
          <w:p w14:paraId="37937448" w14:textId="77777777" w:rsidR="00DE6D1D" w:rsidRPr="00A6686F" w:rsidRDefault="00DE6D1D" w:rsidP="00DE6D1D">
            <w:pPr>
              <w:pStyle w:val="ListParagraph"/>
              <w:numPr>
                <w:ilvl w:val="0"/>
                <w:numId w:val="3"/>
              </w:numPr>
              <w:suppressAutoHyphens/>
              <w:spacing w:after="120" w:line="264" w:lineRule="auto"/>
              <w:contextualSpacing w:val="0"/>
              <w:jc w:val="both"/>
              <w:rPr>
                <w:rFonts w:ascii="Times New Roman" w:eastAsia="Times New Roman" w:hAnsi="Times New Roman" w:cs="Times New Roman"/>
                <w:color w:val="000000"/>
                <w:kern w:val="0"/>
                <w14:ligatures w14:val="none"/>
              </w:rPr>
            </w:pPr>
          </w:p>
        </w:tc>
        <w:tc>
          <w:tcPr>
            <w:tcW w:w="4323" w:type="dxa"/>
            <w:tcBorders>
              <w:top w:val="single" w:sz="4" w:space="0" w:color="000000"/>
              <w:left w:val="single" w:sz="4" w:space="0" w:color="000000"/>
              <w:bottom w:val="single" w:sz="4" w:space="0" w:color="000000"/>
              <w:right w:val="nil"/>
            </w:tcBorders>
          </w:tcPr>
          <w:p w14:paraId="2EE0B32B"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Tiekėjo specialistai, kurie laimėjimo atveju bus skiriami sutarties vykdymui, turi turėti reikiamą kvalifikaciją atlikti siūlomos įrangos diegimą ir suteikti apmokymo paslaugas.</w:t>
            </w:r>
          </w:p>
          <w:p w14:paraId="7D463742"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 xml:space="preserve">Specialisto patirties įgijimo terminai skaičiuojami iki paskutinės pasiūlymų pateikimo termino datos. Vienu metu vykdomų projektų terminai nesumuojami. </w:t>
            </w:r>
          </w:p>
          <w:p w14:paraId="09C2D97D"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 xml:space="preserve">Jei vienas specialistas siūlomas į kelias pozicijas ir šis specialistas skirtingų pozicijų </w:t>
            </w:r>
            <w:r w:rsidRPr="00A6686F">
              <w:rPr>
                <w:rFonts w:ascii="Times New Roman" w:eastAsia="Times New Roman" w:hAnsi="Times New Roman" w:cs="Times New Roman"/>
                <w:kern w:val="0"/>
                <w14:ligatures w14:val="none"/>
              </w:rPr>
              <w:lastRenderedPageBreak/>
              <w:t xml:space="preserve">reikalaujamą patirtį įgijo tuose pačiuose projektuose, patirtis laikoma tinkama, jei specialistas atliko reikiamas funkcijas kiekvienoje pozicijoje.  </w:t>
            </w:r>
          </w:p>
        </w:tc>
        <w:tc>
          <w:tcPr>
            <w:tcW w:w="4323" w:type="dxa"/>
            <w:tcBorders>
              <w:top w:val="single" w:sz="4" w:space="0" w:color="000000"/>
              <w:left w:val="single" w:sz="4" w:space="0" w:color="000000"/>
              <w:bottom w:val="single" w:sz="4" w:space="0" w:color="000000"/>
              <w:right w:val="single" w:sz="4" w:space="0" w:color="000000"/>
            </w:tcBorders>
          </w:tcPr>
          <w:p w14:paraId="131E434A" w14:textId="77777777" w:rsidR="00DE6D1D" w:rsidRPr="00A6686F" w:rsidRDefault="00DE6D1D" w:rsidP="00F4016E">
            <w:pPr>
              <w:suppressAutoHyphens/>
              <w:spacing w:after="120" w:line="264" w:lineRule="auto"/>
              <w:jc w:val="both"/>
              <w:rPr>
                <w:rFonts w:ascii="Times New Roman" w:eastAsia="Times New Roman" w:hAnsi="Times New Roman" w:cs="Times New Roman"/>
                <w:kern w:val="0"/>
                <w14:ligatures w14:val="none"/>
              </w:rPr>
            </w:pPr>
          </w:p>
        </w:tc>
      </w:tr>
      <w:tr w:rsidR="00DE6D1D" w:rsidRPr="00A6686F" w14:paraId="48AAD3E5" w14:textId="77777777" w:rsidTr="00F4016E">
        <w:trPr>
          <w:trHeight w:val="57"/>
        </w:trPr>
        <w:tc>
          <w:tcPr>
            <w:tcW w:w="582" w:type="dxa"/>
            <w:tcBorders>
              <w:top w:val="single" w:sz="4" w:space="0" w:color="000000"/>
              <w:left w:val="single" w:sz="4" w:space="0" w:color="000000"/>
              <w:bottom w:val="single" w:sz="4" w:space="0" w:color="000000"/>
              <w:right w:val="nil"/>
            </w:tcBorders>
          </w:tcPr>
          <w:p w14:paraId="53E021FA" w14:textId="77777777" w:rsidR="00DE6D1D" w:rsidRPr="00A6686F" w:rsidRDefault="00DE6D1D" w:rsidP="00DE6D1D">
            <w:pPr>
              <w:pStyle w:val="ListParagraph"/>
              <w:numPr>
                <w:ilvl w:val="1"/>
                <w:numId w:val="3"/>
              </w:numPr>
              <w:suppressAutoHyphens/>
              <w:spacing w:after="120" w:line="264" w:lineRule="auto"/>
              <w:contextualSpacing w:val="0"/>
              <w:jc w:val="both"/>
              <w:rPr>
                <w:rFonts w:ascii="Times New Roman" w:eastAsia="Times New Roman" w:hAnsi="Times New Roman" w:cs="Times New Roman"/>
                <w:color w:val="000000"/>
                <w:kern w:val="0"/>
                <w14:ligatures w14:val="none"/>
              </w:rPr>
            </w:pPr>
          </w:p>
        </w:tc>
        <w:tc>
          <w:tcPr>
            <w:tcW w:w="4323" w:type="dxa"/>
            <w:tcBorders>
              <w:top w:val="single" w:sz="4" w:space="0" w:color="000000"/>
              <w:left w:val="single" w:sz="4" w:space="0" w:color="000000"/>
              <w:bottom w:val="single" w:sz="4" w:space="0" w:color="000000"/>
              <w:right w:val="nil"/>
            </w:tcBorders>
          </w:tcPr>
          <w:p w14:paraId="58846569" w14:textId="77777777" w:rsidR="00DE6D1D" w:rsidRPr="00A6686F" w:rsidRDefault="00DE6D1D" w:rsidP="00F4016E">
            <w:pPr>
              <w:suppressAutoHyphens/>
              <w:spacing w:after="120" w:line="264" w:lineRule="auto"/>
              <w:jc w:val="both"/>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Specialistas Nr.1, turintis:</w:t>
            </w:r>
          </w:p>
          <w:p w14:paraId="6A335511" w14:textId="77777777" w:rsidR="00DE6D1D" w:rsidRPr="00A6686F" w:rsidRDefault="00DE6D1D" w:rsidP="00F4016E">
            <w:pPr>
              <w:pStyle w:val="ListParagraph"/>
              <w:numPr>
                <w:ilvl w:val="0"/>
                <w:numId w:val="2"/>
              </w:numPr>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Per pastaruosius 3 metus yra dalyvavęs bent 1 (viename) paralelinių skaičiavimų kompiuterinės sistemos projekte, kuriame atliko tarnybinių stočių, apjungtų į Infiniband (ar lygiavertė technologija) tinklą, diegimą.</w:t>
            </w:r>
          </w:p>
          <w:p w14:paraId="4E536AE8" w14:textId="77777777" w:rsidR="00DE6D1D" w:rsidRPr="00A6686F" w:rsidRDefault="00DE6D1D" w:rsidP="00F4016E">
            <w:pPr>
              <w:pStyle w:val="ListParagraph"/>
              <w:numPr>
                <w:ilvl w:val="0"/>
                <w:numId w:val="2"/>
              </w:numPr>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Ne mažiau kaip 3 metų patirtį diegiant tarnybines stotis.</w:t>
            </w:r>
          </w:p>
          <w:p w14:paraId="7139182D" w14:textId="77777777" w:rsidR="00DE6D1D" w:rsidRPr="00A6686F" w:rsidRDefault="00DE6D1D" w:rsidP="00F4016E">
            <w:pPr>
              <w:pStyle w:val="ListParagraph"/>
              <w:numPr>
                <w:ilvl w:val="0"/>
                <w:numId w:val="2"/>
              </w:numPr>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Tarptautiniu mastu pripažįstamą siūlomų tarnybinių stočių diegimo techninę kvalifikaciją.</w:t>
            </w:r>
          </w:p>
        </w:tc>
        <w:tc>
          <w:tcPr>
            <w:tcW w:w="4323" w:type="dxa"/>
            <w:tcBorders>
              <w:top w:val="single" w:sz="4" w:space="0" w:color="000000"/>
              <w:left w:val="single" w:sz="4" w:space="0" w:color="000000"/>
              <w:bottom w:val="single" w:sz="4" w:space="0" w:color="000000"/>
              <w:right w:val="single" w:sz="4" w:space="0" w:color="000000"/>
            </w:tcBorders>
          </w:tcPr>
          <w:p w14:paraId="366164A5"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Turi būti pateikta:</w:t>
            </w:r>
          </w:p>
          <w:p w14:paraId="515ECFCD" w14:textId="77777777" w:rsidR="00DE6D1D" w:rsidRPr="00A6686F" w:rsidRDefault="00DE6D1D" w:rsidP="00DE6D1D">
            <w:pPr>
              <w:pStyle w:val="ListParagraph"/>
              <w:numPr>
                <w:ilvl w:val="0"/>
                <w:numId w:val="6"/>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Specialisto gyvenimo aprašymas (CV) nurodant projektus (sutartis), kuriuose buvo įgyta reikalaujama patirtis. CV turi būti pateikiama sekanti informacija: užsakovas, užsakovo kontaktiniai duomenys, sutarties data, sutarties objekto aprašymas, specialisto atlikti darbai, darbų vykdymo pradžia/pabaiga.</w:t>
            </w:r>
          </w:p>
          <w:p w14:paraId="3D56DEB6" w14:textId="77777777" w:rsidR="00DE6D1D" w:rsidRPr="00A6686F" w:rsidRDefault="00DE6D1D" w:rsidP="00DE6D1D">
            <w:pPr>
              <w:pStyle w:val="ListParagraph"/>
              <w:numPr>
                <w:ilvl w:val="0"/>
                <w:numId w:val="6"/>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Tarnybinių stočių diegimo techninę kvalifikaciją patvirtinantis gamintojo sertifikatas arba kito lygiaverčio tarnybinių stočių diegimo techninę kvalifikaciją įrodančio dokumento kopija (čia ir toliau minimo „lygiaverčio dokumento“ lygiavertiškumą įrodyti turi tiekėjas).</w:t>
            </w:r>
          </w:p>
        </w:tc>
      </w:tr>
      <w:tr w:rsidR="00DE6D1D" w:rsidRPr="00A6686F" w14:paraId="230405BC" w14:textId="77777777" w:rsidTr="00F4016E">
        <w:trPr>
          <w:trHeight w:val="57"/>
        </w:trPr>
        <w:tc>
          <w:tcPr>
            <w:tcW w:w="582" w:type="dxa"/>
            <w:tcBorders>
              <w:top w:val="single" w:sz="4" w:space="0" w:color="000000"/>
              <w:left w:val="single" w:sz="4" w:space="0" w:color="000000"/>
              <w:bottom w:val="single" w:sz="4" w:space="0" w:color="000000"/>
              <w:right w:val="nil"/>
            </w:tcBorders>
          </w:tcPr>
          <w:p w14:paraId="5C8FC19F" w14:textId="77777777" w:rsidR="00DE6D1D" w:rsidRPr="00A6686F" w:rsidRDefault="00DE6D1D" w:rsidP="00DE6D1D">
            <w:pPr>
              <w:pStyle w:val="ListParagraph"/>
              <w:numPr>
                <w:ilvl w:val="1"/>
                <w:numId w:val="3"/>
              </w:numPr>
              <w:suppressAutoHyphens/>
              <w:spacing w:after="120" w:line="264" w:lineRule="auto"/>
              <w:contextualSpacing w:val="0"/>
              <w:jc w:val="both"/>
              <w:rPr>
                <w:rFonts w:ascii="Times New Roman" w:eastAsia="Times New Roman" w:hAnsi="Times New Roman" w:cs="Times New Roman"/>
                <w:color w:val="000000"/>
                <w:kern w:val="0"/>
                <w14:ligatures w14:val="none"/>
              </w:rPr>
            </w:pPr>
          </w:p>
        </w:tc>
        <w:tc>
          <w:tcPr>
            <w:tcW w:w="4323" w:type="dxa"/>
            <w:tcBorders>
              <w:top w:val="single" w:sz="4" w:space="0" w:color="000000"/>
              <w:left w:val="single" w:sz="4" w:space="0" w:color="000000"/>
              <w:bottom w:val="single" w:sz="4" w:space="0" w:color="000000"/>
              <w:right w:val="nil"/>
            </w:tcBorders>
          </w:tcPr>
          <w:p w14:paraId="1203CAE7" w14:textId="77777777" w:rsidR="00DE6D1D" w:rsidRPr="00A6686F" w:rsidRDefault="00DE6D1D" w:rsidP="00F4016E">
            <w:pPr>
              <w:suppressAutoHyphens/>
              <w:spacing w:after="120" w:line="264" w:lineRule="auto"/>
              <w:jc w:val="both"/>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Specialistas Nr.2, turintis:</w:t>
            </w:r>
          </w:p>
          <w:p w14:paraId="368BC71A" w14:textId="77777777" w:rsidR="00DE6D1D" w:rsidRPr="00A6686F" w:rsidRDefault="00DE6D1D" w:rsidP="00DE6D1D">
            <w:pPr>
              <w:pStyle w:val="ListParagraph"/>
              <w:numPr>
                <w:ilvl w:val="0"/>
                <w:numId w:val="11"/>
              </w:numPr>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Per pastaruosius 3 metus yra dalyvavęs bent 1 (viename) paralelinių skaičiavimų kompiuterinės sistemos projekte, kuriame atliko OS serverinių tarnybų diegimą.</w:t>
            </w:r>
          </w:p>
          <w:p w14:paraId="2B61F95A" w14:textId="77777777" w:rsidR="00DE6D1D" w:rsidRPr="00A6686F" w:rsidRDefault="00DE6D1D" w:rsidP="00DE6D1D">
            <w:pPr>
              <w:pStyle w:val="ListParagraph"/>
              <w:numPr>
                <w:ilvl w:val="0"/>
                <w:numId w:val="11"/>
              </w:numPr>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Ne mažiau kaip 3 metų patirtį diegiant OS serverines tarnybas.</w:t>
            </w:r>
          </w:p>
          <w:p w14:paraId="68A7C16B" w14:textId="77777777" w:rsidR="00DE6D1D" w:rsidRPr="00A6686F" w:rsidRDefault="00DE6D1D" w:rsidP="00DE6D1D">
            <w:pPr>
              <w:pStyle w:val="ListParagraph"/>
              <w:numPr>
                <w:ilvl w:val="0"/>
                <w:numId w:val="11"/>
              </w:numPr>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Tarptautiniu mastu pripažįstamą numatomos diegti OS sistemų inžinieriaus kvalifikaciją.</w:t>
            </w:r>
          </w:p>
        </w:tc>
        <w:tc>
          <w:tcPr>
            <w:tcW w:w="4323" w:type="dxa"/>
            <w:tcBorders>
              <w:top w:val="single" w:sz="4" w:space="0" w:color="000000"/>
              <w:left w:val="single" w:sz="4" w:space="0" w:color="000000"/>
              <w:bottom w:val="single" w:sz="4" w:space="0" w:color="000000"/>
              <w:right w:val="single" w:sz="4" w:space="0" w:color="000000"/>
            </w:tcBorders>
          </w:tcPr>
          <w:p w14:paraId="06B409E7"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Turi būti pateikta:</w:t>
            </w:r>
          </w:p>
          <w:p w14:paraId="43ECA933" w14:textId="77777777" w:rsidR="00DE6D1D" w:rsidRPr="00A6686F" w:rsidRDefault="00DE6D1D" w:rsidP="00DE6D1D">
            <w:pPr>
              <w:pStyle w:val="ListParagraph"/>
              <w:numPr>
                <w:ilvl w:val="0"/>
                <w:numId w:val="10"/>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Specialisto gyvenimo aprašymas (CV) nurodant projektus (sutartis), kuriuose buvo įgyta reikalaujama patirtis. CV turi būti pateikiama sekanti informacija: užsakovas, užsakovo kontaktiniai duomenys, sutarties data, sutarties objekto aprašymas, specialisto atlikti darbai, darbų vykdymo pradžia/pabaiga.</w:t>
            </w:r>
          </w:p>
          <w:p w14:paraId="6923F1E6" w14:textId="77777777" w:rsidR="00DE6D1D" w:rsidRPr="00A6686F" w:rsidRDefault="00DE6D1D" w:rsidP="00DE6D1D">
            <w:pPr>
              <w:pStyle w:val="ListParagraph"/>
              <w:numPr>
                <w:ilvl w:val="0"/>
                <w:numId w:val="10"/>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OS sistemų inžinieriaus kvalifikaciją patvirtinantis LPI LPIC-2 sertifikatas arba kito lygiaverčio OS sistemų inžinieriaus kvalifikaciją įrodančio dokumento kopija.</w:t>
            </w:r>
          </w:p>
        </w:tc>
      </w:tr>
      <w:tr w:rsidR="00DE6D1D" w:rsidRPr="00A6686F" w14:paraId="39883752" w14:textId="77777777" w:rsidTr="00F4016E">
        <w:trPr>
          <w:trHeight w:val="57"/>
        </w:trPr>
        <w:tc>
          <w:tcPr>
            <w:tcW w:w="582" w:type="dxa"/>
            <w:tcBorders>
              <w:top w:val="single" w:sz="4" w:space="0" w:color="000000"/>
              <w:left w:val="single" w:sz="4" w:space="0" w:color="000000"/>
              <w:bottom w:val="single" w:sz="4" w:space="0" w:color="000000"/>
              <w:right w:val="nil"/>
            </w:tcBorders>
          </w:tcPr>
          <w:p w14:paraId="6C5CB677" w14:textId="77777777" w:rsidR="00DE6D1D" w:rsidRPr="00A6686F" w:rsidRDefault="00DE6D1D" w:rsidP="00DE6D1D">
            <w:pPr>
              <w:pStyle w:val="ListParagraph"/>
              <w:numPr>
                <w:ilvl w:val="1"/>
                <w:numId w:val="3"/>
              </w:numPr>
              <w:suppressAutoHyphens/>
              <w:spacing w:after="120" w:line="264" w:lineRule="auto"/>
              <w:contextualSpacing w:val="0"/>
              <w:jc w:val="both"/>
              <w:rPr>
                <w:rFonts w:ascii="Times New Roman" w:eastAsia="Times New Roman" w:hAnsi="Times New Roman" w:cs="Times New Roman"/>
                <w:color w:val="000000"/>
                <w:kern w:val="0"/>
                <w14:ligatures w14:val="none"/>
              </w:rPr>
            </w:pPr>
          </w:p>
        </w:tc>
        <w:tc>
          <w:tcPr>
            <w:tcW w:w="4323" w:type="dxa"/>
            <w:tcBorders>
              <w:top w:val="single" w:sz="4" w:space="0" w:color="000000"/>
              <w:left w:val="single" w:sz="4" w:space="0" w:color="000000"/>
              <w:bottom w:val="single" w:sz="4" w:space="0" w:color="000000"/>
              <w:right w:val="nil"/>
            </w:tcBorders>
          </w:tcPr>
          <w:p w14:paraId="3BD0E3C6"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Specialistas Nr.3, turintis</w:t>
            </w:r>
          </w:p>
          <w:p w14:paraId="57BEF606" w14:textId="77777777" w:rsidR="00DE6D1D" w:rsidRPr="00A6686F" w:rsidRDefault="00DE6D1D" w:rsidP="00DE6D1D">
            <w:pPr>
              <w:pStyle w:val="ListParagraph"/>
              <w:numPr>
                <w:ilvl w:val="0"/>
                <w:numId w:val="7"/>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Per pastaruosius 3 metus yra dalyvavęs bent 1 (viename) paralelinių skaičiavimų kompiuterinės sistemos projekte, kuriame atliko taikomosios programinės įrangos programinio kodo perkėlimą, diegimą ir optimizavimą, naudojant MPI ir (ar) OpenMP bibliotekas.</w:t>
            </w:r>
          </w:p>
          <w:p w14:paraId="53F12EE0" w14:textId="77777777" w:rsidR="00DE6D1D" w:rsidRPr="00A6686F" w:rsidRDefault="00DE6D1D" w:rsidP="00DE6D1D">
            <w:pPr>
              <w:pStyle w:val="ListParagraph"/>
              <w:numPr>
                <w:ilvl w:val="0"/>
                <w:numId w:val="7"/>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 xml:space="preserve">Ne mažiau kaip 3 metų patirtį taikomosios programinės įrangos programinio kodo perkėlimo, diegimo, optimizavimo ir </w:t>
            </w:r>
            <w:r w:rsidRPr="00A6686F">
              <w:rPr>
                <w:rFonts w:ascii="Times New Roman" w:eastAsia="Times New Roman" w:hAnsi="Times New Roman" w:cs="Times New Roman"/>
                <w:kern w:val="0"/>
                <w14:ligatures w14:val="none"/>
              </w:rPr>
              <w:lastRenderedPageBreak/>
              <w:t>palaikymo srityje, naudojant MPI ir (ar) OpenMP bibliotekas.</w:t>
            </w:r>
          </w:p>
        </w:tc>
        <w:tc>
          <w:tcPr>
            <w:tcW w:w="4323" w:type="dxa"/>
            <w:tcBorders>
              <w:top w:val="single" w:sz="4" w:space="0" w:color="000000"/>
              <w:left w:val="single" w:sz="4" w:space="0" w:color="000000"/>
              <w:bottom w:val="single" w:sz="4" w:space="0" w:color="000000"/>
              <w:right w:val="single" w:sz="4" w:space="0" w:color="000000"/>
            </w:tcBorders>
          </w:tcPr>
          <w:p w14:paraId="66A03A63"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lastRenderedPageBreak/>
              <w:t>Turi būti pateikta:</w:t>
            </w:r>
          </w:p>
          <w:p w14:paraId="2BECE133" w14:textId="77777777" w:rsidR="00DE6D1D" w:rsidRPr="00A6686F" w:rsidRDefault="00DE6D1D" w:rsidP="00DE6D1D">
            <w:pPr>
              <w:pStyle w:val="ListParagraph"/>
              <w:numPr>
                <w:ilvl w:val="0"/>
                <w:numId w:val="8"/>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Specialisto gyvenimo aprašymas (CV) nurodant projektus (sutartis), kuriuose buvo įgyta reikalaujama patirtis. CV turi būti pateikiama sekanti informacija: užsakovas, užsakovo kontaktiniai duomenys, sutarties data, sutarties objekto aprašymas, specialisto atlikti darbai, darbų vykdymo pradžia/pabaiga.</w:t>
            </w:r>
          </w:p>
        </w:tc>
      </w:tr>
      <w:tr w:rsidR="00DE6D1D" w:rsidRPr="005C71BE" w14:paraId="04209446" w14:textId="77777777" w:rsidTr="00F4016E">
        <w:trPr>
          <w:trHeight w:val="57"/>
        </w:trPr>
        <w:tc>
          <w:tcPr>
            <w:tcW w:w="582" w:type="dxa"/>
            <w:tcBorders>
              <w:top w:val="single" w:sz="4" w:space="0" w:color="000000"/>
              <w:left w:val="single" w:sz="4" w:space="0" w:color="000000"/>
              <w:bottom w:val="single" w:sz="4" w:space="0" w:color="000000"/>
              <w:right w:val="nil"/>
            </w:tcBorders>
          </w:tcPr>
          <w:p w14:paraId="39BF1DCE" w14:textId="77777777" w:rsidR="00DE6D1D" w:rsidRPr="00A6686F" w:rsidRDefault="00DE6D1D" w:rsidP="00DE6D1D">
            <w:pPr>
              <w:pStyle w:val="ListParagraph"/>
              <w:numPr>
                <w:ilvl w:val="1"/>
                <w:numId w:val="3"/>
              </w:numPr>
              <w:suppressAutoHyphens/>
              <w:spacing w:after="120" w:line="264" w:lineRule="auto"/>
              <w:contextualSpacing w:val="0"/>
              <w:jc w:val="both"/>
              <w:rPr>
                <w:rFonts w:ascii="Times New Roman" w:eastAsia="Times New Roman" w:hAnsi="Times New Roman" w:cs="Times New Roman"/>
                <w:color w:val="000000"/>
                <w:kern w:val="0"/>
                <w14:ligatures w14:val="none"/>
              </w:rPr>
            </w:pPr>
          </w:p>
        </w:tc>
        <w:tc>
          <w:tcPr>
            <w:tcW w:w="4323" w:type="dxa"/>
            <w:tcBorders>
              <w:top w:val="single" w:sz="4" w:space="0" w:color="000000"/>
              <w:left w:val="single" w:sz="4" w:space="0" w:color="000000"/>
              <w:bottom w:val="single" w:sz="4" w:space="0" w:color="000000"/>
              <w:right w:val="nil"/>
            </w:tcBorders>
          </w:tcPr>
          <w:p w14:paraId="73E73994"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Specialistas Nr.4, turintis:</w:t>
            </w:r>
          </w:p>
          <w:p w14:paraId="0898E97E" w14:textId="77777777" w:rsidR="00DE6D1D" w:rsidRPr="00A6686F" w:rsidRDefault="00DE6D1D" w:rsidP="00F4016E">
            <w:pPr>
              <w:pStyle w:val="ListParagraph"/>
              <w:numPr>
                <w:ilvl w:val="0"/>
                <w:numId w:val="1"/>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Per pastaruosius 3 metus yra dalyvavęs bent 1 (viename) paralelinių skaičiavimų kompiuterinės sistemos projekte, kuriame atliko centralizuoto užduočių valdymo (leidimo) programinės įrangos diegimą ir užsakovo specialistų apmokymą.</w:t>
            </w:r>
          </w:p>
          <w:p w14:paraId="6D422A83" w14:textId="77777777" w:rsidR="00DE6D1D" w:rsidRPr="00A6686F" w:rsidRDefault="00DE6D1D" w:rsidP="00F4016E">
            <w:pPr>
              <w:pStyle w:val="ListParagraph"/>
              <w:numPr>
                <w:ilvl w:val="0"/>
                <w:numId w:val="1"/>
              </w:numPr>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Ne mažiau kaip 3 metų patirtį dirbant su paralelinių skaičiavimų sistemomis šiose srityse: centralizuotas užduočių valdymo (leidimo) programinės įrangos diegimas ir (ar) administravimas, ir (ar) apmokymai.</w:t>
            </w:r>
          </w:p>
        </w:tc>
        <w:tc>
          <w:tcPr>
            <w:tcW w:w="4323" w:type="dxa"/>
            <w:tcBorders>
              <w:top w:val="single" w:sz="4" w:space="0" w:color="000000"/>
              <w:left w:val="single" w:sz="4" w:space="0" w:color="000000"/>
              <w:bottom w:val="single" w:sz="4" w:space="0" w:color="000000"/>
              <w:right w:val="single" w:sz="4" w:space="0" w:color="000000"/>
            </w:tcBorders>
          </w:tcPr>
          <w:p w14:paraId="1E65D615" w14:textId="77777777" w:rsidR="00DE6D1D" w:rsidRPr="00A6686F" w:rsidRDefault="00DE6D1D" w:rsidP="00F4016E">
            <w:pPr>
              <w:suppressAutoHyphens/>
              <w:spacing w:after="120" w:line="264" w:lineRule="auto"/>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Turi būti pateikta:</w:t>
            </w:r>
          </w:p>
          <w:p w14:paraId="43D2AC16" w14:textId="77777777" w:rsidR="00DE6D1D" w:rsidRPr="00A6686F" w:rsidRDefault="00DE6D1D" w:rsidP="00DE6D1D">
            <w:pPr>
              <w:pStyle w:val="ListParagraph"/>
              <w:numPr>
                <w:ilvl w:val="0"/>
                <w:numId w:val="9"/>
              </w:numPr>
              <w:suppressAutoHyphens/>
              <w:spacing w:after="120" w:line="264" w:lineRule="auto"/>
              <w:contextualSpacing w:val="0"/>
              <w:rPr>
                <w:rFonts w:ascii="Times New Roman" w:eastAsia="Times New Roman" w:hAnsi="Times New Roman" w:cs="Times New Roman"/>
                <w:kern w:val="0"/>
                <w14:ligatures w14:val="none"/>
              </w:rPr>
            </w:pPr>
            <w:r w:rsidRPr="00A6686F">
              <w:rPr>
                <w:rFonts w:ascii="Times New Roman" w:eastAsia="Times New Roman" w:hAnsi="Times New Roman" w:cs="Times New Roman"/>
                <w:kern w:val="0"/>
                <w14:ligatures w14:val="none"/>
              </w:rPr>
              <w:t>Specialisto gyvenimo aprašymas (CV) nurodant projektus (sutartis), kuriuose buvo įgyta reikalaujama patirtis. CV turi būti pateikiama sekanti informacija: užsakovas, užsakovo kontaktiniai duomenys, sutarties data, sutarties objekto aprašymas, specialisto atlikti darbai, darbų vykdymo pradžia/pabaiga.</w:t>
            </w:r>
          </w:p>
        </w:tc>
      </w:tr>
    </w:tbl>
    <w:p w14:paraId="70E4F175" w14:textId="77777777" w:rsidR="00DE6D1D" w:rsidRPr="005C71BE" w:rsidRDefault="00DE6D1D" w:rsidP="00DE6D1D">
      <w:pPr>
        <w:spacing w:after="120" w:line="22" w:lineRule="atLeast"/>
        <w:rPr>
          <w:rFonts w:ascii="Times New Roman" w:hAnsi="Times New Roman" w:cs="Times New Roman"/>
        </w:rPr>
      </w:pPr>
    </w:p>
    <w:p w14:paraId="1A0FFFE8" w14:textId="77777777" w:rsidR="00DE6D1D" w:rsidRPr="005C71BE" w:rsidRDefault="00DE6D1D" w:rsidP="00DE6D1D">
      <w:pPr>
        <w:spacing w:after="120" w:line="22" w:lineRule="atLeast"/>
        <w:rPr>
          <w:rFonts w:ascii="Times New Roman" w:hAnsi="Times New Roman" w:cs="Times New Roman"/>
        </w:rPr>
      </w:pPr>
    </w:p>
    <w:p w14:paraId="25CFE4E2" w14:textId="77777777" w:rsidR="000B3E04" w:rsidRDefault="000B3E04"/>
    <w:sectPr w:rsidR="000B3E04" w:rsidSect="00DE6D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B72"/>
    <w:multiLevelType w:val="hybridMultilevel"/>
    <w:tmpl w:val="2BA47E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02523B"/>
    <w:multiLevelType w:val="hybridMultilevel"/>
    <w:tmpl w:val="2BA47E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FA1C19"/>
    <w:multiLevelType w:val="hybridMultilevel"/>
    <w:tmpl w:val="D3CCF5BE"/>
    <w:lvl w:ilvl="0" w:tplc="FFFFFFFF">
      <w:start w:val="1"/>
      <w:numFmt w:val="lowerLetter"/>
      <w:lvlText w:val="%1)"/>
      <w:lvlJc w:val="left"/>
      <w:pPr>
        <w:ind w:left="360" w:hanging="360"/>
      </w:pPr>
      <w:rPr>
        <w:rFonts w:ascii="Times New Roman" w:eastAsia="Times New Roman"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88708B"/>
    <w:multiLevelType w:val="hybridMultilevel"/>
    <w:tmpl w:val="9762F054"/>
    <w:lvl w:ilvl="0" w:tplc="70BC5252">
      <w:start w:val="1"/>
      <w:numFmt w:val="lowerLetter"/>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302EFC"/>
    <w:multiLevelType w:val="hybridMultilevel"/>
    <w:tmpl w:val="D3CCF5BE"/>
    <w:lvl w:ilvl="0" w:tplc="28B03218">
      <w:start w:val="1"/>
      <w:numFmt w:val="lowerLetter"/>
      <w:lvlText w:val="%1)"/>
      <w:lvlJc w:val="left"/>
      <w:pPr>
        <w:ind w:left="360" w:hanging="360"/>
      </w:pPr>
      <w:rPr>
        <w:rFonts w:ascii="Times New Roman" w:eastAsia="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3B20FBB"/>
    <w:multiLevelType w:val="hybridMultilevel"/>
    <w:tmpl w:val="CC94EE0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C1F03E3"/>
    <w:multiLevelType w:val="hybridMultilevel"/>
    <w:tmpl w:val="2BA47E4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EC46B9F"/>
    <w:multiLevelType w:val="hybridMultilevel"/>
    <w:tmpl w:val="D3CCF5BE"/>
    <w:lvl w:ilvl="0" w:tplc="FFFFFFFF">
      <w:start w:val="1"/>
      <w:numFmt w:val="lowerLetter"/>
      <w:lvlText w:val="%1)"/>
      <w:lvlJc w:val="left"/>
      <w:pPr>
        <w:ind w:left="360" w:hanging="360"/>
      </w:pPr>
      <w:rPr>
        <w:rFonts w:ascii="Times New Roman" w:eastAsia="Times New Roman"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E9F49B3"/>
    <w:multiLevelType w:val="hybridMultilevel"/>
    <w:tmpl w:val="16DA3272"/>
    <w:lvl w:ilvl="0" w:tplc="A7B42492">
      <w:start w:val="1"/>
      <w:numFmt w:val="lowerLetter"/>
      <w:lvlText w:val="%1)"/>
      <w:lvlJc w:val="left"/>
      <w:pPr>
        <w:ind w:left="360" w:hanging="360"/>
      </w:pPr>
      <w:rPr>
        <w:rFonts w:ascii="Times New Roman" w:eastAsia="Times New Roman" w:hAnsi="Times New Roman" w:cs="Times New Roman"/>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1674F94"/>
    <w:multiLevelType w:val="multilevel"/>
    <w:tmpl w:val="F860423E"/>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940E18"/>
    <w:multiLevelType w:val="hybridMultilevel"/>
    <w:tmpl w:val="2BA47E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21191296">
    <w:abstractNumId w:val="8"/>
  </w:num>
  <w:num w:numId="2" w16cid:durableId="262228529">
    <w:abstractNumId w:val="4"/>
  </w:num>
  <w:num w:numId="3" w16cid:durableId="499740398">
    <w:abstractNumId w:val="9"/>
  </w:num>
  <w:num w:numId="4" w16cid:durableId="884414332">
    <w:abstractNumId w:val="3"/>
  </w:num>
  <w:num w:numId="5" w16cid:durableId="2027635401">
    <w:abstractNumId w:val="5"/>
  </w:num>
  <w:num w:numId="6" w16cid:durableId="803741040">
    <w:abstractNumId w:val="6"/>
  </w:num>
  <w:num w:numId="7" w16cid:durableId="751467839">
    <w:abstractNumId w:val="2"/>
  </w:num>
  <w:num w:numId="8" w16cid:durableId="1835338258">
    <w:abstractNumId w:val="10"/>
  </w:num>
  <w:num w:numId="9" w16cid:durableId="2050688038">
    <w:abstractNumId w:val="1"/>
  </w:num>
  <w:num w:numId="10" w16cid:durableId="503908277">
    <w:abstractNumId w:val="0"/>
  </w:num>
  <w:num w:numId="11" w16cid:durableId="11300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1D"/>
    <w:rsid w:val="00006476"/>
    <w:rsid w:val="000B3E04"/>
    <w:rsid w:val="002F527A"/>
    <w:rsid w:val="00616045"/>
    <w:rsid w:val="006624AD"/>
    <w:rsid w:val="006B418F"/>
    <w:rsid w:val="006C2CCE"/>
    <w:rsid w:val="006F19DB"/>
    <w:rsid w:val="00BC3C25"/>
    <w:rsid w:val="00BC5775"/>
    <w:rsid w:val="00DE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A2E6"/>
  <w15:chartTrackingRefBased/>
  <w15:docId w15:val="{5CFD910D-68AA-0E4E-8649-0168564D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1D"/>
    <w:pPr>
      <w:spacing w:line="259" w:lineRule="auto"/>
    </w:pPr>
    <w:rPr>
      <w:sz w:val="22"/>
      <w:szCs w:val="22"/>
      <w:lang w:val="lt-LT"/>
    </w:rPr>
  </w:style>
  <w:style w:type="paragraph" w:styleId="Heading1">
    <w:name w:val="heading 1"/>
    <w:basedOn w:val="Normal"/>
    <w:next w:val="Normal"/>
    <w:link w:val="Heading1Char"/>
    <w:uiPriority w:val="9"/>
    <w:qFormat/>
    <w:rsid w:val="00DE6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D1D"/>
    <w:rPr>
      <w:rFonts w:eastAsiaTheme="majorEastAsia" w:cstheme="majorBidi"/>
      <w:color w:val="272727" w:themeColor="text1" w:themeTint="D8"/>
    </w:rPr>
  </w:style>
  <w:style w:type="paragraph" w:styleId="Title">
    <w:name w:val="Title"/>
    <w:basedOn w:val="Normal"/>
    <w:next w:val="Normal"/>
    <w:link w:val="TitleChar"/>
    <w:uiPriority w:val="10"/>
    <w:qFormat/>
    <w:rsid w:val="00DE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D1D"/>
    <w:pPr>
      <w:spacing w:before="160"/>
      <w:jc w:val="center"/>
    </w:pPr>
    <w:rPr>
      <w:i/>
      <w:iCs/>
      <w:color w:val="404040" w:themeColor="text1" w:themeTint="BF"/>
    </w:rPr>
  </w:style>
  <w:style w:type="character" w:customStyle="1" w:styleId="QuoteChar">
    <w:name w:val="Quote Char"/>
    <w:basedOn w:val="DefaultParagraphFont"/>
    <w:link w:val="Quote"/>
    <w:uiPriority w:val="29"/>
    <w:rsid w:val="00DE6D1D"/>
    <w:rPr>
      <w:i/>
      <w:iCs/>
      <w:color w:val="404040" w:themeColor="text1" w:themeTint="BF"/>
    </w:rPr>
  </w:style>
  <w:style w:type="paragraph" w:styleId="ListParagraph">
    <w:name w:val="List Paragraph"/>
    <w:basedOn w:val="Normal"/>
    <w:uiPriority w:val="34"/>
    <w:qFormat/>
    <w:rsid w:val="00DE6D1D"/>
    <w:pPr>
      <w:ind w:left="720"/>
      <w:contextualSpacing/>
    </w:pPr>
  </w:style>
  <w:style w:type="character" w:styleId="IntenseEmphasis">
    <w:name w:val="Intense Emphasis"/>
    <w:basedOn w:val="DefaultParagraphFont"/>
    <w:uiPriority w:val="21"/>
    <w:qFormat/>
    <w:rsid w:val="00DE6D1D"/>
    <w:rPr>
      <w:i/>
      <w:iCs/>
      <w:color w:val="0F4761" w:themeColor="accent1" w:themeShade="BF"/>
    </w:rPr>
  </w:style>
  <w:style w:type="paragraph" w:styleId="IntenseQuote">
    <w:name w:val="Intense Quote"/>
    <w:basedOn w:val="Normal"/>
    <w:next w:val="Normal"/>
    <w:link w:val="IntenseQuoteChar"/>
    <w:uiPriority w:val="30"/>
    <w:qFormat/>
    <w:rsid w:val="00DE6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D1D"/>
    <w:rPr>
      <w:i/>
      <w:iCs/>
      <w:color w:val="0F4761" w:themeColor="accent1" w:themeShade="BF"/>
    </w:rPr>
  </w:style>
  <w:style w:type="character" w:styleId="IntenseReference">
    <w:name w:val="Intense Reference"/>
    <w:basedOn w:val="DefaultParagraphFont"/>
    <w:uiPriority w:val="32"/>
    <w:qFormat/>
    <w:rsid w:val="00DE6D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3825</Words>
  <Characters>2181</Characters>
  <Application>Microsoft Office Word</Application>
  <DocSecurity>0</DocSecurity>
  <Lines>18</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Poškas</dc:creator>
  <cp:keywords/>
  <dc:description/>
  <cp:lastModifiedBy>Egidijus Audenis</cp:lastModifiedBy>
  <cp:revision>3</cp:revision>
  <dcterms:created xsi:type="dcterms:W3CDTF">2026-05-25T04:31:00Z</dcterms:created>
  <dcterms:modified xsi:type="dcterms:W3CDTF">2026-05-25T12:13:00Z</dcterms:modified>
</cp:coreProperties>
</file>