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AE598" w14:textId="77777777" w:rsidR="00DF3D80" w:rsidRPr="00F80DA4" w:rsidRDefault="00BA145C" w:rsidP="00465A07">
      <w:pPr>
        <w:spacing w:line="360" w:lineRule="auto"/>
        <w:jc w:val="right"/>
        <w:rPr>
          <w:rFonts w:asciiTheme="minorHAnsi" w:hAnsiTheme="minorHAnsi" w:cstheme="minorHAnsi"/>
          <w:b/>
          <w:bCs/>
        </w:rPr>
      </w:pPr>
      <w:r w:rsidRPr="00F80DA4">
        <w:rPr>
          <w:rFonts w:asciiTheme="minorHAnsi" w:hAnsiTheme="minorHAnsi" w:cstheme="minorHAnsi"/>
          <w:b/>
          <w:bCs/>
        </w:rPr>
        <w:t xml:space="preserve">                                                                                           </w:t>
      </w:r>
      <w:r w:rsidR="00DF3D80" w:rsidRPr="00F80DA4">
        <w:rPr>
          <w:rFonts w:asciiTheme="minorHAnsi" w:hAnsiTheme="minorHAnsi" w:cstheme="minorHAnsi"/>
          <w:b/>
          <w:bCs/>
        </w:rPr>
        <w:t>Projektas</w:t>
      </w:r>
    </w:p>
    <w:p w14:paraId="3BF6D641" w14:textId="130CA895" w:rsidR="00DF3D80" w:rsidRPr="00F80DA4" w:rsidRDefault="00A61B06" w:rsidP="00465A07">
      <w:pPr>
        <w:spacing w:line="360" w:lineRule="auto"/>
        <w:jc w:val="right"/>
        <w:rPr>
          <w:rFonts w:asciiTheme="minorHAnsi" w:hAnsiTheme="minorHAnsi" w:cstheme="minorHAnsi"/>
          <w:bCs/>
        </w:rPr>
      </w:pPr>
      <w:r>
        <w:rPr>
          <w:rFonts w:asciiTheme="minorHAnsi" w:hAnsiTheme="minorHAnsi" w:cstheme="minorHAnsi"/>
          <w:bCs/>
        </w:rPr>
        <w:t>Konkurso</w:t>
      </w:r>
      <w:r w:rsidR="00DF3D80" w:rsidRPr="00F80DA4">
        <w:rPr>
          <w:rFonts w:asciiTheme="minorHAnsi" w:hAnsiTheme="minorHAnsi" w:cstheme="minorHAnsi"/>
          <w:bCs/>
        </w:rPr>
        <w:t xml:space="preserve"> sąlygų 4 priedas</w:t>
      </w:r>
    </w:p>
    <w:p w14:paraId="490483BE" w14:textId="1024F121" w:rsidR="0064271D" w:rsidRPr="00F80DA4" w:rsidRDefault="00564BA6" w:rsidP="00465A07">
      <w:pPr>
        <w:spacing w:line="360" w:lineRule="auto"/>
        <w:rPr>
          <w:rFonts w:asciiTheme="minorHAnsi" w:hAnsiTheme="minorHAnsi" w:cstheme="minorHAnsi"/>
          <w:bCs/>
        </w:rPr>
      </w:pPr>
      <w:r w:rsidRPr="00F80DA4">
        <w:rPr>
          <w:rFonts w:asciiTheme="minorHAnsi" w:hAnsiTheme="minorHAnsi" w:cstheme="minorHAnsi"/>
          <w:bCs/>
        </w:rPr>
        <w:tab/>
      </w:r>
      <w:r w:rsidRPr="00F80DA4">
        <w:rPr>
          <w:rFonts w:asciiTheme="minorHAnsi" w:hAnsiTheme="minorHAnsi" w:cstheme="minorHAnsi"/>
          <w:bCs/>
        </w:rPr>
        <w:tab/>
      </w:r>
      <w:r w:rsidRPr="00F80DA4">
        <w:rPr>
          <w:rFonts w:asciiTheme="minorHAnsi" w:hAnsiTheme="minorHAnsi" w:cstheme="minorHAnsi"/>
          <w:bCs/>
        </w:rPr>
        <w:tab/>
      </w:r>
      <w:r w:rsidRPr="00F80DA4">
        <w:rPr>
          <w:rFonts w:asciiTheme="minorHAnsi" w:hAnsiTheme="minorHAnsi" w:cstheme="minorHAnsi"/>
          <w:bCs/>
        </w:rPr>
        <w:tab/>
      </w:r>
      <w:r w:rsidR="004E134A" w:rsidRPr="00F80DA4">
        <w:rPr>
          <w:rFonts w:asciiTheme="minorHAnsi" w:hAnsiTheme="minorHAnsi" w:cstheme="minorHAnsi"/>
          <w:b/>
          <w:bCs/>
        </w:rPr>
        <w:tab/>
      </w:r>
      <w:r w:rsidR="004E134A" w:rsidRPr="00F80DA4">
        <w:rPr>
          <w:rFonts w:asciiTheme="minorHAnsi" w:hAnsiTheme="minorHAnsi" w:cstheme="minorHAnsi"/>
          <w:b/>
          <w:bCs/>
        </w:rPr>
        <w:tab/>
      </w:r>
      <w:r w:rsidR="004E134A" w:rsidRPr="00F80DA4">
        <w:rPr>
          <w:rFonts w:asciiTheme="minorHAnsi" w:hAnsiTheme="minorHAnsi" w:cstheme="minorHAnsi"/>
          <w:b/>
          <w:bCs/>
        </w:rPr>
        <w:tab/>
      </w:r>
      <w:r w:rsidR="004E134A" w:rsidRPr="00F80DA4">
        <w:rPr>
          <w:rFonts w:asciiTheme="minorHAnsi" w:hAnsiTheme="minorHAnsi" w:cstheme="minorHAnsi"/>
          <w:b/>
          <w:bCs/>
        </w:rPr>
        <w:tab/>
      </w:r>
      <w:r w:rsidR="004E134A" w:rsidRPr="00F80DA4">
        <w:rPr>
          <w:rFonts w:asciiTheme="minorHAnsi" w:hAnsiTheme="minorHAnsi" w:cstheme="minorHAnsi"/>
          <w:b/>
          <w:bCs/>
        </w:rPr>
        <w:tab/>
      </w:r>
    </w:p>
    <w:p w14:paraId="4D3EE285" w14:textId="77777777" w:rsidR="002D1C25" w:rsidRPr="00F80DA4" w:rsidRDefault="00DF3D80" w:rsidP="00465A07">
      <w:pPr>
        <w:spacing w:line="360" w:lineRule="auto"/>
        <w:rPr>
          <w:rFonts w:asciiTheme="minorHAnsi" w:hAnsiTheme="minorHAnsi" w:cstheme="minorHAnsi"/>
          <w:b/>
          <w:caps/>
        </w:rPr>
      </w:pPr>
      <w:r w:rsidRPr="00F80DA4">
        <w:rPr>
          <w:rFonts w:asciiTheme="minorHAnsi" w:hAnsiTheme="minorHAnsi" w:cstheme="minorHAnsi"/>
          <w:b/>
          <w:bCs/>
        </w:rPr>
        <w:tab/>
      </w:r>
      <w:r w:rsidRPr="00F80DA4">
        <w:rPr>
          <w:rFonts w:asciiTheme="minorHAnsi" w:hAnsiTheme="minorHAnsi" w:cstheme="minorHAnsi"/>
          <w:b/>
          <w:bCs/>
        </w:rPr>
        <w:tab/>
      </w:r>
      <w:r w:rsidR="002D1C25" w:rsidRPr="00F80DA4">
        <w:rPr>
          <w:rFonts w:asciiTheme="minorHAnsi" w:hAnsiTheme="minorHAnsi" w:cstheme="minorHAnsi"/>
          <w:b/>
        </w:rPr>
        <w:t xml:space="preserve">PASLAUGŲ </w:t>
      </w:r>
      <w:r w:rsidR="00CF49C8" w:rsidRPr="00F80DA4">
        <w:rPr>
          <w:rFonts w:asciiTheme="minorHAnsi" w:hAnsiTheme="minorHAnsi" w:cstheme="minorHAnsi"/>
          <w:b/>
          <w:caps/>
        </w:rPr>
        <w:t>teikimo</w:t>
      </w:r>
      <w:r w:rsidR="002D1C25" w:rsidRPr="00F80DA4">
        <w:rPr>
          <w:rFonts w:asciiTheme="minorHAnsi" w:hAnsiTheme="minorHAnsi" w:cstheme="minorHAnsi"/>
          <w:b/>
          <w:caps/>
        </w:rPr>
        <w:t xml:space="preserve"> sutartis</w:t>
      </w:r>
    </w:p>
    <w:p w14:paraId="0084E1A3" w14:textId="77777777" w:rsidR="00FB4DD6" w:rsidRPr="00F80DA4" w:rsidRDefault="00FB4DD6" w:rsidP="00465A07">
      <w:pPr>
        <w:spacing w:line="360" w:lineRule="auto"/>
        <w:jc w:val="center"/>
        <w:rPr>
          <w:rFonts w:asciiTheme="minorHAnsi" w:hAnsiTheme="minorHAnsi" w:cstheme="minorHAnsi"/>
          <w:b/>
          <w:caps/>
        </w:rPr>
      </w:pPr>
    </w:p>
    <w:p w14:paraId="04D0CB1D" w14:textId="77777777" w:rsidR="002D1C25" w:rsidRPr="00F80DA4" w:rsidRDefault="00E264CF" w:rsidP="00465A07">
      <w:pPr>
        <w:spacing w:line="360" w:lineRule="auto"/>
        <w:jc w:val="center"/>
        <w:rPr>
          <w:rFonts w:asciiTheme="minorHAnsi" w:hAnsiTheme="minorHAnsi" w:cstheme="minorHAnsi"/>
        </w:rPr>
      </w:pPr>
      <w:r w:rsidRPr="00F80DA4">
        <w:rPr>
          <w:rFonts w:asciiTheme="minorHAnsi" w:hAnsiTheme="minorHAnsi" w:cstheme="minorHAnsi"/>
        </w:rPr>
        <w:t>202</w:t>
      </w:r>
      <w:r w:rsidR="00E802E7" w:rsidRPr="00F80DA4">
        <w:rPr>
          <w:rFonts w:asciiTheme="minorHAnsi" w:hAnsiTheme="minorHAnsi" w:cstheme="minorHAnsi"/>
          <w:lang w:val="en-US"/>
        </w:rPr>
        <w:t>5</w:t>
      </w:r>
      <w:r w:rsidR="009D0ED4" w:rsidRPr="00F80DA4">
        <w:rPr>
          <w:rFonts w:asciiTheme="minorHAnsi" w:hAnsiTheme="minorHAnsi" w:cstheme="minorHAnsi"/>
        </w:rPr>
        <w:t xml:space="preserve"> </w:t>
      </w:r>
      <w:r w:rsidRPr="00F80DA4">
        <w:rPr>
          <w:rFonts w:asciiTheme="minorHAnsi" w:hAnsiTheme="minorHAnsi" w:cstheme="minorHAnsi"/>
        </w:rPr>
        <w:t xml:space="preserve"> </w:t>
      </w:r>
      <w:r w:rsidR="002D1C25" w:rsidRPr="00F80DA4">
        <w:rPr>
          <w:rFonts w:asciiTheme="minorHAnsi" w:hAnsiTheme="minorHAnsi" w:cstheme="minorHAnsi"/>
        </w:rPr>
        <w:t xml:space="preserve">m. ............................................. d. </w:t>
      </w:r>
      <w:r w:rsidR="00F07ACF" w:rsidRPr="00F80DA4">
        <w:rPr>
          <w:rFonts w:asciiTheme="minorHAnsi" w:hAnsiTheme="minorHAnsi" w:cstheme="minorHAnsi"/>
        </w:rPr>
        <w:t xml:space="preserve"> </w:t>
      </w:r>
      <w:r w:rsidR="002D1C25" w:rsidRPr="00F80DA4">
        <w:rPr>
          <w:rFonts w:asciiTheme="minorHAnsi" w:hAnsiTheme="minorHAnsi" w:cstheme="minorHAnsi"/>
        </w:rPr>
        <w:t>Nr. ...................</w:t>
      </w:r>
    </w:p>
    <w:p w14:paraId="590CC10C" w14:textId="77777777" w:rsidR="00966826" w:rsidRPr="00F80DA4" w:rsidRDefault="002D1C25" w:rsidP="00465A07">
      <w:pPr>
        <w:spacing w:line="360" w:lineRule="auto"/>
        <w:jc w:val="center"/>
        <w:rPr>
          <w:rFonts w:asciiTheme="minorHAnsi" w:hAnsiTheme="minorHAnsi" w:cstheme="minorHAnsi"/>
        </w:rPr>
      </w:pPr>
      <w:r w:rsidRPr="00F80DA4">
        <w:rPr>
          <w:rFonts w:asciiTheme="minorHAnsi" w:hAnsiTheme="minorHAnsi" w:cstheme="minorHAnsi"/>
        </w:rPr>
        <w:t>Kaunas</w:t>
      </w:r>
    </w:p>
    <w:p w14:paraId="5956C075" w14:textId="77777777" w:rsidR="00FB4DD6" w:rsidRPr="00F80DA4" w:rsidRDefault="00FB4DD6" w:rsidP="00465A07">
      <w:pPr>
        <w:spacing w:line="360" w:lineRule="auto"/>
        <w:jc w:val="center"/>
        <w:rPr>
          <w:rFonts w:asciiTheme="minorHAnsi" w:hAnsiTheme="minorHAnsi" w:cstheme="minorHAnsi"/>
        </w:rPr>
      </w:pPr>
    </w:p>
    <w:p w14:paraId="702233F3" w14:textId="77777777" w:rsidR="002D1C25" w:rsidRPr="00F80DA4" w:rsidRDefault="009D0ED4" w:rsidP="00465A07">
      <w:pPr>
        <w:suppressAutoHyphens w:val="0"/>
        <w:spacing w:line="360" w:lineRule="auto"/>
        <w:ind w:firstLine="851"/>
        <w:jc w:val="both"/>
        <w:rPr>
          <w:rFonts w:asciiTheme="minorHAnsi" w:hAnsiTheme="minorHAnsi" w:cstheme="minorHAnsi"/>
        </w:rPr>
      </w:pPr>
      <w:r w:rsidRPr="00F80DA4">
        <w:rPr>
          <w:rFonts w:asciiTheme="minorHAnsi" w:hAnsiTheme="minorHAnsi" w:cstheme="minorHAnsi"/>
        </w:rPr>
        <w:t xml:space="preserve">Kauno </w:t>
      </w:r>
      <w:r w:rsidR="002E0899">
        <w:rPr>
          <w:rFonts w:asciiTheme="minorHAnsi" w:hAnsiTheme="minorHAnsi" w:cstheme="minorHAnsi"/>
        </w:rPr>
        <w:t>miesto savivaldybės administracija</w:t>
      </w:r>
      <w:r w:rsidRPr="00F80DA4">
        <w:rPr>
          <w:rFonts w:asciiTheme="minorHAnsi" w:hAnsiTheme="minorHAnsi" w:cstheme="minorHAnsi"/>
        </w:rPr>
        <w:t xml:space="preserve"> </w:t>
      </w:r>
      <w:r w:rsidR="008B182F" w:rsidRPr="00F80DA4">
        <w:rPr>
          <w:rFonts w:asciiTheme="minorHAnsi" w:eastAsia="Calibri" w:hAnsiTheme="minorHAnsi" w:cstheme="minorHAnsi"/>
          <w:lang w:eastAsia="en-US"/>
        </w:rPr>
        <w:t xml:space="preserve">(toliau – </w:t>
      </w:r>
      <w:r w:rsidR="00FF16F7" w:rsidRPr="00F80DA4">
        <w:rPr>
          <w:rFonts w:asciiTheme="minorHAnsi" w:eastAsia="Calibri" w:hAnsiTheme="minorHAnsi" w:cstheme="minorHAnsi"/>
          <w:lang w:eastAsia="en-US"/>
        </w:rPr>
        <w:t>Užsakovas</w:t>
      </w:r>
      <w:r w:rsidR="00CC7CD1" w:rsidRPr="00F80DA4">
        <w:rPr>
          <w:rFonts w:asciiTheme="minorHAnsi" w:eastAsia="Calibri" w:hAnsiTheme="minorHAnsi" w:cstheme="minorHAnsi"/>
          <w:lang w:eastAsia="en-US"/>
        </w:rPr>
        <w:t xml:space="preserve">), </w:t>
      </w:r>
      <w:r w:rsidR="00BA145C" w:rsidRPr="00F80DA4">
        <w:rPr>
          <w:rFonts w:asciiTheme="minorHAnsi" w:eastAsia="Calibri" w:hAnsiTheme="minorHAnsi" w:cstheme="minorHAnsi"/>
          <w:lang w:eastAsia="en-US"/>
        </w:rPr>
        <w:t>atstovaujama</w:t>
      </w:r>
      <w:r w:rsidR="005313E9" w:rsidRPr="00F80DA4">
        <w:rPr>
          <w:rFonts w:asciiTheme="minorHAnsi" w:eastAsia="Calibri" w:hAnsiTheme="minorHAnsi" w:cstheme="minorHAnsi"/>
          <w:lang w:eastAsia="en-US"/>
        </w:rPr>
        <w:t xml:space="preserve"> [</w:t>
      </w:r>
      <w:r w:rsidR="005313E9" w:rsidRPr="00F80DA4">
        <w:rPr>
          <w:rFonts w:asciiTheme="minorHAnsi" w:eastAsia="Calibri" w:hAnsiTheme="minorHAnsi" w:cstheme="minorHAnsi"/>
          <w:i/>
          <w:lang w:eastAsia="en-US"/>
        </w:rPr>
        <w:t>pareigos, vardas, pavardė</w:t>
      </w:r>
      <w:r w:rsidR="005313E9" w:rsidRPr="00F80DA4">
        <w:rPr>
          <w:rFonts w:asciiTheme="minorHAnsi" w:eastAsia="Calibri" w:hAnsiTheme="minorHAnsi" w:cstheme="minorHAnsi"/>
          <w:lang w:eastAsia="en-US"/>
        </w:rPr>
        <w:t>], veikiančio (-</w:t>
      </w:r>
      <w:proofErr w:type="spellStart"/>
      <w:r w:rsidR="005313E9" w:rsidRPr="00F80DA4">
        <w:rPr>
          <w:rFonts w:asciiTheme="minorHAnsi" w:eastAsia="Calibri" w:hAnsiTheme="minorHAnsi" w:cstheme="minorHAnsi"/>
          <w:lang w:eastAsia="en-US"/>
        </w:rPr>
        <w:t>ios</w:t>
      </w:r>
      <w:proofErr w:type="spellEnd"/>
      <w:r w:rsidR="005313E9" w:rsidRPr="00F80DA4">
        <w:rPr>
          <w:rFonts w:asciiTheme="minorHAnsi" w:eastAsia="Calibri" w:hAnsiTheme="minorHAnsi" w:cstheme="minorHAnsi"/>
          <w:lang w:eastAsia="en-US"/>
        </w:rPr>
        <w:t xml:space="preserve">) pagal _______________________, ir ______________________ (toliau – </w:t>
      </w:r>
      <w:r w:rsidR="00E10336" w:rsidRPr="00F80DA4">
        <w:rPr>
          <w:rFonts w:asciiTheme="minorHAnsi" w:eastAsia="Calibri" w:hAnsiTheme="minorHAnsi" w:cstheme="minorHAnsi"/>
          <w:lang w:eastAsia="en-US"/>
        </w:rPr>
        <w:t>Paslaugų teikėjas</w:t>
      </w:r>
      <w:r w:rsidR="005313E9" w:rsidRPr="00F80DA4">
        <w:rPr>
          <w:rFonts w:asciiTheme="minorHAnsi" w:eastAsia="Calibri" w:hAnsiTheme="minorHAnsi" w:cstheme="minorHAnsi"/>
          <w:lang w:eastAsia="en-US"/>
        </w:rPr>
        <w:t>), atstovaujamas (-a) [</w:t>
      </w:r>
      <w:r w:rsidR="005313E9" w:rsidRPr="00F80DA4">
        <w:rPr>
          <w:rFonts w:asciiTheme="minorHAnsi" w:eastAsia="Calibri" w:hAnsiTheme="minorHAnsi" w:cstheme="minorHAnsi"/>
          <w:i/>
          <w:lang w:eastAsia="en-US"/>
        </w:rPr>
        <w:t>pareigos, vardas, pavardė</w:t>
      </w:r>
      <w:r w:rsidR="005313E9" w:rsidRPr="00F80DA4">
        <w:rPr>
          <w:rFonts w:asciiTheme="minorHAnsi" w:eastAsia="Calibri" w:hAnsiTheme="minorHAnsi" w:cstheme="minorHAnsi"/>
          <w:lang w:eastAsia="en-US"/>
        </w:rPr>
        <w:t>], veikiančio (-</w:t>
      </w:r>
      <w:proofErr w:type="spellStart"/>
      <w:r w:rsidR="005313E9" w:rsidRPr="00F80DA4">
        <w:rPr>
          <w:rFonts w:asciiTheme="minorHAnsi" w:eastAsia="Calibri" w:hAnsiTheme="minorHAnsi" w:cstheme="minorHAnsi"/>
          <w:lang w:eastAsia="en-US"/>
        </w:rPr>
        <w:t>ios</w:t>
      </w:r>
      <w:proofErr w:type="spellEnd"/>
      <w:r w:rsidR="005313E9" w:rsidRPr="00F80DA4">
        <w:rPr>
          <w:rFonts w:asciiTheme="minorHAnsi" w:eastAsia="Calibri" w:hAnsiTheme="minorHAnsi" w:cstheme="minorHAnsi"/>
          <w:lang w:eastAsia="en-US"/>
        </w:rPr>
        <w:t>) pagal _____________________, toliau kartu vadinami (-</w:t>
      </w:r>
      <w:proofErr w:type="spellStart"/>
      <w:r w:rsidR="005313E9" w:rsidRPr="00F80DA4">
        <w:rPr>
          <w:rFonts w:asciiTheme="minorHAnsi" w:eastAsia="Calibri" w:hAnsiTheme="minorHAnsi" w:cstheme="minorHAnsi"/>
          <w:lang w:eastAsia="en-US"/>
        </w:rPr>
        <w:t>os</w:t>
      </w:r>
      <w:proofErr w:type="spellEnd"/>
      <w:r w:rsidR="005313E9" w:rsidRPr="00F80DA4">
        <w:rPr>
          <w:rFonts w:asciiTheme="minorHAnsi" w:eastAsia="Calibri" w:hAnsiTheme="minorHAnsi" w:cstheme="minorHAnsi"/>
          <w:lang w:eastAsia="en-US"/>
        </w:rPr>
        <w:t>) Šalimis</w:t>
      </w:r>
      <w:r w:rsidR="00492104" w:rsidRPr="00F80DA4">
        <w:rPr>
          <w:rFonts w:asciiTheme="minorHAnsi" w:hAnsiTheme="minorHAnsi" w:cstheme="minorHAnsi"/>
        </w:rPr>
        <w:t xml:space="preserve">, o atskirai – Šalimi, </w:t>
      </w:r>
      <w:r w:rsidR="004E134A" w:rsidRPr="00F80DA4">
        <w:rPr>
          <w:rFonts w:asciiTheme="minorHAnsi" w:hAnsiTheme="minorHAnsi" w:cstheme="minorHAnsi"/>
        </w:rPr>
        <w:t>remdamosi</w:t>
      </w:r>
      <w:r w:rsidR="00E23D06" w:rsidRPr="00F80DA4">
        <w:rPr>
          <w:rFonts w:asciiTheme="minorHAnsi" w:hAnsiTheme="minorHAnsi" w:cstheme="minorHAnsi"/>
        </w:rPr>
        <w:t xml:space="preserve"> (-</w:t>
      </w:r>
      <w:proofErr w:type="spellStart"/>
      <w:r w:rsidR="00E23D06" w:rsidRPr="00F80DA4">
        <w:rPr>
          <w:rFonts w:asciiTheme="minorHAnsi" w:hAnsiTheme="minorHAnsi" w:cstheme="minorHAnsi"/>
        </w:rPr>
        <w:t>iesi</w:t>
      </w:r>
      <w:proofErr w:type="spellEnd"/>
      <w:r w:rsidR="00E23D06" w:rsidRPr="00F80DA4">
        <w:rPr>
          <w:rFonts w:asciiTheme="minorHAnsi" w:hAnsiTheme="minorHAnsi" w:cstheme="minorHAnsi"/>
        </w:rPr>
        <w:t>)</w:t>
      </w:r>
      <w:r w:rsidR="0066308B" w:rsidRPr="00F80DA4">
        <w:rPr>
          <w:rFonts w:asciiTheme="minorHAnsi" w:hAnsiTheme="minorHAnsi" w:cstheme="minorHAnsi"/>
        </w:rPr>
        <w:t xml:space="preserve"> </w:t>
      </w:r>
      <w:r w:rsidR="00A27B97" w:rsidRPr="00F80DA4">
        <w:rPr>
          <w:rFonts w:asciiTheme="minorHAnsi" w:hAnsiTheme="minorHAnsi" w:cstheme="minorHAnsi"/>
        </w:rPr>
        <w:t xml:space="preserve">Kauno miesto savivaldybės administracijos </w:t>
      </w:r>
      <w:r w:rsidR="004E134A" w:rsidRPr="00F80DA4">
        <w:rPr>
          <w:rFonts w:asciiTheme="minorHAnsi" w:hAnsiTheme="minorHAnsi" w:cstheme="minorHAnsi"/>
        </w:rPr>
        <w:t>Viešojo pirkimo komisijos</w:t>
      </w:r>
      <w:r w:rsidR="00A27B97" w:rsidRPr="00F80DA4">
        <w:rPr>
          <w:rFonts w:asciiTheme="minorHAnsi" w:hAnsiTheme="minorHAnsi" w:cstheme="minorHAnsi"/>
        </w:rPr>
        <w:t xml:space="preserve"> 202</w:t>
      </w:r>
      <w:r w:rsidR="00E802E7" w:rsidRPr="00F80DA4">
        <w:rPr>
          <w:rFonts w:asciiTheme="minorHAnsi" w:hAnsiTheme="minorHAnsi" w:cstheme="minorHAnsi"/>
        </w:rPr>
        <w:t>5</w:t>
      </w:r>
      <w:r w:rsidRPr="00F80DA4">
        <w:rPr>
          <w:rFonts w:asciiTheme="minorHAnsi" w:hAnsiTheme="minorHAnsi" w:cstheme="minorHAnsi"/>
        </w:rPr>
        <w:t xml:space="preserve"> </w:t>
      </w:r>
      <w:r w:rsidR="00A27B97" w:rsidRPr="00F80DA4">
        <w:rPr>
          <w:rFonts w:asciiTheme="minorHAnsi" w:hAnsiTheme="minorHAnsi" w:cstheme="minorHAnsi"/>
        </w:rPr>
        <w:t xml:space="preserve">m. ................... d. </w:t>
      </w:r>
      <w:r w:rsidR="004E134A" w:rsidRPr="00F80DA4">
        <w:rPr>
          <w:rFonts w:asciiTheme="minorHAnsi" w:hAnsiTheme="minorHAnsi" w:cstheme="minorHAnsi"/>
        </w:rPr>
        <w:t>posėdžio protokolu</w:t>
      </w:r>
      <w:r w:rsidR="00A27B97" w:rsidRPr="00F80DA4">
        <w:rPr>
          <w:rFonts w:asciiTheme="minorHAnsi" w:hAnsiTheme="minorHAnsi" w:cstheme="minorHAnsi"/>
        </w:rPr>
        <w:t xml:space="preserve"> Nr. ...........</w:t>
      </w:r>
      <w:r w:rsidR="004E134A" w:rsidRPr="00F80DA4">
        <w:rPr>
          <w:rFonts w:asciiTheme="minorHAnsi" w:hAnsiTheme="minorHAnsi" w:cstheme="minorHAnsi"/>
        </w:rPr>
        <w:t>,</w:t>
      </w:r>
      <w:r w:rsidR="003134F7" w:rsidRPr="00F80DA4">
        <w:rPr>
          <w:rFonts w:asciiTheme="minorHAnsi" w:hAnsiTheme="minorHAnsi" w:cstheme="minorHAnsi"/>
        </w:rPr>
        <w:t xml:space="preserve"> </w:t>
      </w:r>
      <w:r w:rsidR="0066308B" w:rsidRPr="00F80DA4">
        <w:rPr>
          <w:rFonts w:asciiTheme="minorHAnsi" w:hAnsiTheme="minorHAnsi" w:cstheme="minorHAnsi"/>
        </w:rPr>
        <w:t>sudarė šią sutartį (toliau – Sutartis).</w:t>
      </w:r>
    </w:p>
    <w:p w14:paraId="6B2FDD3F" w14:textId="77777777" w:rsidR="00FB4DD6" w:rsidRPr="00F80DA4" w:rsidRDefault="00FB4DD6" w:rsidP="00465A07">
      <w:pPr>
        <w:keepNext/>
        <w:spacing w:line="360" w:lineRule="auto"/>
        <w:jc w:val="center"/>
        <w:rPr>
          <w:rFonts w:asciiTheme="minorHAnsi" w:hAnsiTheme="minorHAnsi" w:cstheme="minorHAnsi"/>
          <w:b/>
        </w:rPr>
      </w:pPr>
    </w:p>
    <w:p w14:paraId="2647B05A" w14:textId="77777777" w:rsidR="00DB1883" w:rsidRPr="00F80DA4" w:rsidRDefault="002D1C25" w:rsidP="00465A07">
      <w:pPr>
        <w:keepNext/>
        <w:spacing w:line="360" w:lineRule="auto"/>
        <w:jc w:val="center"/>
        <w:rPr>
          <w:rFonts w:asciiTheme="minorHAnsi" w:hAnsiTheme="minorHAnsi" w:cstheme="minorHAnsi"/>
          <w:b/>
        </w:rPr>
      </w:pPr>
      <w:r w:rsidRPr="00F80DA4">
        <w:rPr>
          <w:rFonts w:asciiTheme="minorHAnsi" w:hAnsiTheme="minorHAnsi" w:cstheme="minorHAnsi"/>
          <w:b/>
        </w:rPr>
        <w:t>I</w:t>
      </w:r>
      <w:r w:rsidR="00DB1883" w:rsidRPr="00F80DA4">
        <w:rPr>
          <w:rFonts w:asciiTheme="minorHAnsi" w:hAnsiTheme="minorHAnsi" w:cstheme="minorHAnsi"/>
          <w:b/>
        </w:rPr>
        <w:t xml:space="preserve"> SKYRIUS</w:t>
      </w:r>
    </w:p>
    <w:p w14:paraId="274526EB" w14:textId="77777777" w:rsidR="002D1C25" w:rsidRPr="00F80DA4" w:rsidRDefault="002D1C25" w:rsidP="00465A07">
      <w:pPr>
        <w:keepNext/>
        <w:spacing w:line="360" w:lineRule="auto"/>
        <w:jc w:val="center"/>
        <w:rPr>
          <w:rFonts w:asciiTheme="minorHAnsi" w:hAnsiTheme="minorHAnsi" w:cstheme="minorHAnsi"/>
          <w:b/>
        </w:rPr>
      </w:pPr>
      <w:r w:rsidRPr="00F80DA4">
        <w:rPr>
          <w:rFonts w:asciiTheme="minorHAnsi" w:hAnsiTheme="minorHAnsi" w:cstheme="minorHAnsi"/>
          <w:b/>
        </w:rPr>
        <w:t xml:space="preserve">SUTARTIES </w:t>
      </w:r>
      <w:r w:rsidR="00E27BCF" w:rsidRPr="00F80DA4">
        <w:rPr>
          <w:rFonts w:asciiTheme="minorHAnsi" w:hAnsiTheme="minorHAnsi" w:cstheme="minorHAnsi"/>
          <w:b/>
        </w:rPr>
        <w:t>DALYKAS</w:t>
      </w:r>
    </w:p>
    <w:p w14:paraId="22F2BE05" w14:textId="77777777" w:rsidR="002D1C25" w:rsidRPr="00F80DA4" w:rsidRDefault="002D1C25" w:rsidP="00465A07">
      <w:pPr>
        <w:keepNext/>
        <w:spacing w:line="360" w:lineRule="auto"/>
        <w:jc w:val="center"/>
        <w:rPr>
          <w:rFonts w:asciiTheme="minorHAnsi" w:hAnsiTheme="minorHAnsi" w:cstheme="minorHAnsi"/>
          <w:b/>
        </w:rPr>
      </w:pPr>
    </w:p>
    <w:p w14:paraId="55708594" w14:textId="63AAE6A3" w:rsidR="003459C0" w:rsidRPr="00A91792" w:rsidRDefault="002D1C25" w:rsidP="00465A07">
      <w:pPr>
        <w:spacing w:line="360" w:lineRule="auto"/>
        <w:ind w:firstLine="851"/>
        <w:jc w:val="both"/>
        <w:rPr>
          <w:rFonts w:asciiTheme="minorHAnsi" w:hAnsiTheme="minorHAnsi" w:cstheme="minorHAnsi"/>
        </w:rPr>
      </w:pPr>
      <w:r w:rsidRPr="00F80DA4">
        <w:rPr>
          <w:rFonts w:asciiTheme="minorHAnsi" w:hAnsiTheme="minorHAnsi" w:cstheme="minorHAnsi"/>
        </w:rPr>
        <w:t>1</w:t>
      </w:r>
      <w:r w:rsidRPr="00A91792">
        <w:rPr>
          <w:rFonts w:asciiTheme="minorHAnsi" w:hAnsiTheme="minorHAnsi" w:cstheme="minorHAnsi"/>
        </w:rPr>
        <w:t>.</w:t>
      </w:r>
      <w:r w:rsidR="001D02E2" w:rsidRPr="00A91792">
        <w:rPr>
          <w:rFonts w:asciiTheme="minorHAnsi" w:hAnsiTheme="minorHAnsi" w:cstheme="minorHAnsi"/>
        </w:rPr>
        <w:t xml:space="preserve"> </w:t>
      </w:r>
      <w:r w:rsidR="00363F77" w:rsidRPr="00363F77">
        <w:rPr>
          <w:rFonts w:asciiTheme="minorHAnsi" w:hAnsiTheme="minorHAnsi" w:cstheme="minorHAnsi"/>
          <w:shd w:val="clear" w:color="auto" w:fill="FFFFFF"/>
        </w:rPr>
        <w:t>Hidrotechninės paskirties statinių grupės ir pogrupio Karaliaus</w:t>
      </w:r>
      <w:r w:rsidR="00363F77">
        <w:rPr>
          <w:rFonts w:asciiTheme="minorHAnsi" w:hAnsiTheme="minorHAnsi" w:cstheme="minorHAnsi"/>
          <w:shd w:val="clear" w:color="auto" w:fill="FFFFFF"/>
        </w:rPr>
        <w:t xml:space="preserve"> </w:t>
      </w:r>
      <w:r w:rsidR="00363F77" w:rsidRPr="00363F77">
        <w:rPr>
          <w:rFonts w:asciiTheme="minorHAnsi" w:hAnsiTheme="minorHAnsi" w:cstheme="minorHAnsi"/>
          <w:shd w:val="clear" w:color="auto" w:fill="FFFFFF"/>
        </w:rPr>
        <w:t>Mindaugo krantinės (nuo Vytauto Didžiojo tilto iki M. K. Čiurlionio</w:t>
      </w:r>
      <w:r w:rsidR="00363F77">
        <w:rPr>
          <w:rFonts w:asciiTheme="minorHAnsi" w:hAnsiTheme="minorHAnsi" w:cstheme="minorHAnsi"/>
          <w:shd w:val="clear" w:color="auto" w:fill="FFFFFF"/>
        </w:rPr>
        <w:t xml:space="preserve"> </w:t>
      </w:r>
      <w:r w:rsidR="00363F77" w:rsidRPr="00363F77">
        <w:rPr>
          <w:rFonts w:asciiTheme="minorHAnsi" w:hAnsiTheme="minorHAnsi" w:cstheme="minorHAnsi"/>
          <w:shd w:val="clear" w:color="auto" w:fill="FFFFFF"/>
        </w:rPr>
        <w:t>tilto) rekonstravimo</w:t>
      </w:r>
      <w:r w:rsidR="00363F77">
        <w:rPr>
          <w:rFonts w:ascii="Arial" w:hAnsi="Arial" w:cs="Arial"/>
          <w:sz w:val="30"/>
          <w:szCs w:val="30"/>
          <w:shd w:val="clear" w:color="auto" w:fill="FFFFFF"/>
        </w:rPr>
        <w:t xml:space="preserve"> </w:t>
      </w:r>
      <w:r w:rsidR="007230E3">
        <w:rPr>
          <w:rFonts w:asciiTheme="minorHAnsi" w:hAnsiTheme="minorHAnsi" w:cstheme="minorHAnsi"/>
          <w:bCs/>
        </w:rPr>
        <w:t xml:space="preserve">projekto </w:t>
      </w:r>
      <w:r w:rsidR="007230E3" w:rsidRPr="007D6731">
        <w:rPr>
          <w:rFonts w:asciiTheme="minorHAnsi" w:hAnsiTheme="minorHAnsi" w:cstheme="minorHAnsi"/>
        </w:rPr>
        <w:t xml:space="preserve">(Projekto etapai </w:t>
      </w:r>
      <w:r w:rsidR="00362840">
        <w:rPr>
          <w:rFonts w:asciiTheme="minorHAnsi" w:hAnsiTheme="minorHAnsi" w:cstheme="minorHAnsi"/>
        </w:rPr>
        <w:t>–</w:t>
      </w:r>
      <w:r w:rsidR="007230E3" w:rsidRPr="007D6731">
        <w:rPr>
          <w:rFonts w:asciiTheme="minorHAnsi" w:hAnsiTheme="minorHAnsi" w:cstheme="minorHAnsi"/>
        </w:rPr>
        <w:t xml:space="preserve"> Projektiniai</w:t>
      </w:r>
      <w:r w:rsidR="00362840">
        <w:rPr>
          <w:rFonts w:asciiTheme="minorHAnsi" w:hAnsiTheme="minorHAnsi" w:cstheme="minorHAnsi"/>
        </w:rPr>
        <w:t xml:space="preserve"> </w:t>
      </w:r>
      <w:r w:rsidR="007230E3" w:rsidRPr="007D6731">
        <w:rPr>
          <w:rFonts w:asciiTheme="minorHAnsi" w:hAnsiTheme="minorHAnsi" w:cstheme="minorHAnsi"/>
        </w:rPr>
        <w:t>pasiūlymai ir Techninis darbo projektas)</w:t>
      </w:r>
      <w:r w:rsidR="00E802E7" w:rsidRPr="00A91792">
        <w:rPr>
          <w:rFonts w:asciiTheme="minorHAnsi" w:hAnsiTheme="minorHAnsi" w:cstheme="minorHAnsi"/>
          <w:iCs/>
          <w:lang w:eastAsia="lt-LT"/>
        </w:rPr>
        <w:t xml:space="preserve"> </w:t>
      </w:r>
      <w:r w:rsidR="004E134A" w:rsidRPr="00A91792">
        <w:rPr>
          <w:rFonts w:asciiTheme="minorHAnsi" w:hAnsiTheme="minorHAnsi" w:cstheme="minorHAnsi"/>
          <w:iCs/>
          <w:lang w:eastAsia="lt-LT"/>
        </w:rPr>
        <w:t>(toliau – Projektas</w:t>
      </w:r>
      <w:r w:rsidR="00521359" w:rsidRPr="00A91792">
        <w:rPr>
          <w:rFonts w:asciiTheme="minorHAnsi" w:hAnsiTheme="minorHAnsi" w:cstheme="minorHAnsi"/>
          <w:iCs/>
          <w:lang w:eastAsia="lt-LT"/>
        </w:rPr>
        <w:t>) parengimo</w:t>
      </w:r>
      <w:r w:rsidR="00521359" w:rsidRPr="00A91792">
        <w:rPr>
          <w:rFonts w:asciiTheme="minorHAnsi" w:hAnsiTheme="minorHAnsi" w:cstheme="minorHAnsi"/>
          <w:lang w:eastAsia="en-US"/>
        </w:rPr>
        <w:t xml:space="preserve"> </w:t>
      </w:r>
      <w:r w:rsidR="007B08F9" w:rsidRPr="00A91792">
        <w:rPr>
          <w:rFonts w:asciiTheme="minorHAnsi" w:hAnsiTheme="minorHAnsi" w:cstheme="minorHAnsi"/>
          <w:lang w:eastAsia="en-US"/>
        </w:rPr>
        <w:t>ir P</w:t>
      </w:r>
      <w:r w:rsidR="004E134A" w:rsidRPr="00A91792">
        <w:rPr>
          <w:rFonts w:asciiTheme="minorHAnsi" w:hAnsiTheme="minorHAnsi" w:cstheme="minorHAnsi"/>
          <w:lang w:eastAsia="en-US"/>
        </w:rPr>
        <w:t xml:space="preserve">rojekto vykdymo priežiūros paslaugų </w:t>
      </w:r>
      <w:r w:rsidR="00521359" w:rsidRPr="00A91792">
        <w:rPr>
          <w:rFonts w:asciiTheme="minorHAnsi" w:hAnsiTheme="minorHAnsi" w:cstheme="minorHAnsi"/>
          <w:lang w:eastAsia="en-US"/>
        </w:rPr>
        <w:t>pagal techninę užduotį</w:t>
      </w:r>
      <w:r w:rsidR="004B156E" w:rsidRPr="00A91792">
        <w:rPr>
          <w:rFonts w:asciiTheme="minorHAnsi" w:hAnsiTheme="minorHAnsi" w:cstheme="minorHAnsi"/>
          <w:lang w:eastAsia="en-US"/>
        </w:rPr>
        <w:t xml:space="preserve"> </w:t>
      </w:r>
      <w:r w:rsidR="00521359" w:rsidRPr="00A91792">
        <w:rPr>
          <w:rFonts w:asciiTheme="minorHAnsi" w:hAnsiTheme="minorHAnsi" w:cstheme="minorHAnsi"/>
          <w:lang w:eastAsia="en-US"/>
        </w:rPr>
        <w:t xml:space="preserve">(Sutarties </w:t>
      </w:r>
      <w:r w:rsidR="008C281A" w:rsidRPr="00A91792">
        <w:rPr>
          <w:rFonts w:asciiTheme="minorHAnsi" w:hAnsiTheme="minorHAnsi" w:cstheme="minorHAnsi"/>
          <w:lang w:eastAsia="en-US"/>
        </w:rPr>
        <w:t>1</w:t>
      </w:r>
      <w:r w:rsidR="00090026" w:rsidRPr="00A91792">
        <w:rPr>
          <w:rFonts w:asciiTheme="minorHAnsi" w:hAnsiTheme="minorHAnsi" w:cstheme="minorHAnsi"/>
          <w:lang w:eastAsia="en-US"/>
        </w:rPr>
        <w:t> </w:t>
      </w:r>
      <w:r w:rsidR="00521359" w:rsidRPr="00A91792">
        <w:rPr>
          <w:rFonts w:asciiTheme="minorHAnsi" w:hAnsiTheme="minorHAnsi" w:cstheme="minorHAnsi"/>
          <w:lang w:eastAsia="en-US"/>
        </w:rPr>
        <w:t>priedas)</w:t>
      </w:r>
      <w:r w:rsidR="00521359" w:rsidRPr="00A91792">
        <w:rPr>
          <w:rFonts w:asciiTheme="minorHAnsi" w:hAnsiTheme="minorHAnsi" w:cstheme="minorHAnsi"/>
          <w:iCs/>
          <w:lang w:eastAsia="lt-LT"/>
        </w:rPr>
        <w:t xml:space="preserve"> </w:t>
      </w:r>
      <w:r w:rsidR="00D70769" w:rsidRPr="00A91792">
        <w:rPr>
          <w:rFonts w:asciiTheme="minorHAnsi" w:hAnsiTheme="minorHAnsi" w:cstheme="minorHAnsi"/>
          <w:iCs/>
          <w:lang w:eastAsia="lt-LT"/>
        </w:rPr>
        <w:t xml:space="preserve">ir Sutartį </w:t>
      </w:r>
      <w:r w:rsidR="004E134A" w:rsidRPr="00A91792">
        <w:rPr>
          <w:rFonts w:asciiTheme="minorHAnsi" w:hAnsiTheme="minorHAnsi" w:cstheme="minorHAnsi"/>
        </w:rPr>
        <w:t>(toliau</w:t>
      </w:r>
      <w:r w:rsidR="00E23D06" w:rsidRPr="00A91792">
        <w:rPr>
          <w:rFonts w:asciiTheme="minorHAnsi" w:hAnsiTheme="minorHAnsi" w:cstheme="minorHAnsi"/>
        </w:rPr>
        <w:t xml:space="preserve"> </w:t>
      </w:r>
      <w:r w:rsidR="007174C8" w:rsidRPr="00A91792">
        <w:rPr>
          <w:rFonts w:asciiTheme="minorHAnsi" w:hAnsiTheme="minorHAnsi" w:cstheme="minorHAnsi"/>
        </w:rPr>
        <w:t xml:space="preserve">bendrai Projekto parengimo ir jo vykdymo priežiūros paslaugos </w:t>
      </w:r>
      <w:r w:rsidR="003459C0" w:rsidRPr="00A91792">
        <w:rPr>
          <w:rFonts w:asciiTheme="minorHAnsi" w:hAnsiTheme="minorHAnsi" w:cstheme="minorHAnsi"/>
        </w:rPr>
        <w:t>– Paslaugos)</w:t>
      </w:r>
      <w:r w:rsidR="008F0CFB" w:rsidRPr="00A91792">
        <w:rPr>
          <w:rFonts w:asciiTheme="minorHAnsi" w:hAnsiTheme="minorHAnsi" w:cstheme="minorHAnsi"/>
        </w:rPr>
        <w:t xml:space="preserve"> pirkimas</w:t>
      </w:r>
      <w:r w:rsidR="003459C0" w:rsidRPr="00A91792">
        <w:rPr>
          <w:rFonts w:asciiTheme="minorHAnsi" w:hAnsiTheme="minorHAnsi" w:cstheme="minorHAnsi"/>
        </w:rPr>
        <w:t>.</w:t>
      </w:r>
    </w:p>
    <w:p w14:paraId="58C16EB5" w14:textId="77777777" w:rsidR="00E81088" w:rsidRPr="00A91792" w:rsidRDefault="00E81088" w:rsidP="00465A07">
      <w:pPr>
        <w:spacing w:line="360" w:lineRule="auto"/>
        <w:ind w:firstLine="851"/>
        <w:jc w:val="both"/>
        <w:rPr>
          <w:rFonts w:asciiTheme="minorHAnsi" w:hAnsiTheme="minorHAnsi" w:cstheme="minorHAnsi"/>
        </w:rPr>
      </w:pPr>
    </w:p>
    <w:p w14:paraId="0FC0FDD5" w14:textId="77777777" w:rsidR="00DB1883" w:rsidRPr="00A91792" w:rsidRDefault="002D1C25" w:rsidP="00465A07">
      <w:pPr>
        <w:keepNext/>
        <w:spacing w:line="360" w:lineRule="auto"/>
        <w:jc w:val="center"/>
        <w:rPr>
          <w:rFonts w:asciiTheme="minorHAnsi" w:hAnsiTheme="minorHAnsi" w:cstheme="minorHAnsi"/>
          <w:b/>
        </w:rPr>
      </w:pPr>
      <w:r w:rsidRPr="00A91792">
        <w:rPr>
          <w:rFonts w:asciiTheme="minorHAnsi" w:hAnsiTheme="minorHAnsi" w:cstheme="minorHAnsi"/>
          <w:b/>
        </w:rPr>
        <w:t>II</w:t>
      </w:r>
      <w:r w:rsidR="00DB1883" w:rsidRPr="00A91792">
        <w:rPr>
          <w:rFonts w:asciiTheme="minorHAnsi" w:hAnsiTheme="minorHAnsi" w:cstheme="minorHAnsi"/>
          <w:b/>
        </w:rPr>
        <w:t xml:space="preserve"> SKYRIUS</w:t>
      </w:r>
    </w:p>
    <w:p w14:paraId="79D69351" w14:textId="77777777" w:rsidR="002D1C25" w:rsidRPr="00A91792" w:rsidRDefault="002D1C25" w:rsidP="00465A07">
      <w:pPr>
        <w:keepNext/>
        <w:spacing w:line="360" w:lineRule="auto"/>
        <w:jc w:val="center"/>
        <w:rPr>
          <w:rFonts w:asciiTheme="minorHAnsi" w:hAnsiTheme="minorHAnsi" w:cstheme="minorHAnsi"/>
          <w:b/>
        </w:rPr>
      </w:pPr>
      <w:r w:rsidRPr="00A91792">
        <w:rPr>
          <w:rFonts w:asciiTheme="minorHAnsi" w:hAnsiTheme="minorHAnsi" w:cstheme="minorHAnsi"/>
          <w:b/>
        </w:rPr>
        <w:t>SUTARTIES KAINA</w:t>
      </w:r>
    </w:p>
    <w:p w14:paraId="37DE7A72" w14:textId="77777777" w:rsidR="002D1C25" w:rsidRPr="00A91792" w:rsidRDefault="002D1C25" w:rsidP="00465A07">
      <w:pPr>
        <w:keepNext/>
        <w:spacing w:line="360" w:lineRule="auto"/>
        <w:ind w:firstLine="851"/>
        <w:jc w:val="both"/>
        <w:rPr>
          <w:rFonts w:asciiTheme="minorHAnsi" w:hAnsiTheme="minorHAnsi" w:cstheme="minorHAnsi"/>
        </w:rPr>
      </w:pPr>
    </w:p>
    <w:p w14:paraId="6D0C302B" w14:textId="77777777" w:rsidR="00492104" w:rsidRPr="00A91792" w:rsidRDefault="002D1C25" w:rsidP="00465A07">
      <w:pPr>
        <w:spacing w:line="360" w:lineRule="auto"/>
        <w:ind w:firstLine="851"/>
        <w:jc w:val="both"/>
        <w:rPr>
          <w:rFonts w:asciiTheme="minorHAnsi" w:hAnsiTheme="minorHAnsi" w:cstheme="minorHAnsi"/>
        </w:rPr>
      </w:pPr>
      <w:r w:rsidRPr="00A91792">
        <w:rPr>
          <w:rFonts w:asciiTheme="minorHAnsi" w:hAnsiTheme="minorHAnsi" w:cstheme="minorHAnsi"/>
        </w:rPr>
        <w:t xml:space="preserve">2. </w:t>
      </w:r>
      <w:r w:rsidR="00035D5E" w:rsidRPr="00A91792">
        <w:rPr>
          <w:rFonts w:asciiTheme="minorHAnsi" w:hAnsiTheme="minorHAnsi" w:cstheme="minorHAnsi"/>
        </w:rPr>
        <w:t>Pradinė</w:t>
      </w:r>
      <w:r w:rsidR="0092346C" w:rsidRPr="00A91792">
        <w:rPr>
          <w:rFonts w:asciiTheme="minorHAnsi" w:hAnsiTheme="minorHAnsi" w:cstheme="minorHAnsi"/>
        </w:rPr>
        <w:t>s</w:t>
      </w:r>
      <w:r w:rsidR="00035D5E" w:rsidRPr="00A91792">
        <w:rPr>
          <w:rFonts w:asciiTheme="minorHAnsi" w:hAnsiTheme="minorHAnsi" w:cstheme="minorHAnsi"/>
        </w:rPr>
        <w:t xml:space="preserve"> </w:t>
      </w:r>
      <w:r w:rsidR="008C18C3" w:rsidRPr="00A91792">
        <w:rPr>
          <w:rFonts w:asciiTheme="minorHAnsi" w:hAnsiTheme="minorHAnsi" w:cstheme="minorHAnsi"/>
        </w:rPr>
        <w:t>S</w:t>
      </w:r>
      <w:r w:rsidR="00035D5E" w:rsidRPr="00A91792">
        <w:rPr>
          <w:rFonts w:asciiTheme="minorHAnsi" w:hAnsiTheme="minorHAnsi" w:cstheme="minorHAnsi"/>
        </w:rPr>
        <w:t>utarties vertė</w:t>
      </w:r>
      <w:r w:rsidR="00963123" w:rsidRPr="00A91792">
        <w:rPr>
          <w:rFonts w:asciiTheme="minorHAnsi" w:hAnsiTheme="minorHAnsi" w:cstheme="minorHAnsi"/>
        </w:rPr>
        <w:t>, lygi Paslaugų teikėjo pasiūlymo k</w:t>
      </w:r>
      <w:r w:rsidR="00D67B95" w:rsidRPr="00A91792">
        <w:rPr>
          <w:rFonts w:asciiTheme="minorHAnsi" w:hAnsiTheme="minorHAnsi" w:cstheme="minorHAnsi"/>
        </w:rPr>
        <w:t xml:space="preserve">ainai </w:t>
      </w:r>
      <w:r w:rsidR="00963123" w:rsidRPr="00A91792">
        <w:rPr>
          <w:rFonts w:asciiTheme="minorHAnsi" w:hAnsiTheme="minorHAnsi" w:cstheme="minorHAnsi"/>
        </w:rPr>
        <w:t>be pridėtinės vertės mokesčio (toliau –</w:t>
      </w:r>
      <w:r w:rsidR="00E23D06" w:rsidRPr="00A91792">
        <w:rPr>
          <w:rFonts w:asciiTheme="minorHAnsi" w:hAnsiTheme="minorHAnsi" w:cstheme="minorHAnsi"/>
        </w:rPr>
        <w:t xml:space="preserve"> </w:t>
      </w:r>
      <w:r w:rsidR="00D67B95" w:rsidRPr="00A91792">
        <w:rPr>
          <w:rFonts w:asciiTheme="minorHAnsi" w:hAnsiTheme="minorHAnsi" w:cstheme="minorHAnsi"/>
        </w:rPr>
        <w:t>PVM), nurodytai už visą perkamų Paslaugų kiekį, yra .......................</w:t>
      </w:r>
      <w:r w:rsidR="0051205E" w:rsidRPr="00A91792">
        <w:rPr>
          <w:rFonts w:asciiTheme="minorHAnsi" w:hAnsiTheme="minorHAnsi" w:cstheme="minorHAnsi"/>
        </w:rPr>
        <w:t xml:space="preserve"> </w:t>
      </w:r>
      <w:proofErr w:type="spellStart"/>
      <w:r w:rsidR="00D67B95" w:rsidRPr="00A91792">
        <w:rPr>
          <w:rFonts w:asciiTheme="minorHAnsi" w:hAnsiTheme="minorHAnsi" w:cstheme="minorHAnsi"/>
        </w:rPr>
        <w:t>Eur</w:t>
      </w:r>
      <w:proofErr w:type="spellEnd"/>
      <w:r w:rsidR="00492104" w:rsidRPr="00A91792">
        <w:rPr>
          <w:rFonts w:asciiTheme="minorHAnsi" w:hAnsiTheme="minorHAnsi" w:cstheme="minorHAnsi"/>
        </w:rPr>
        <w:t>.</w:t>
      </w:r>
      <w:r w:rsidR="00963123" w:rsidRPr="00A91792">
        <w:rPr>
          <w:rFonts w:asciiTheme="minorHAnsi" w:hAnsiTheme="minorHAnsi" w:cstheme="minorHAnsi"/>
        </w:rPr>
        <w:t xml:space="preserve"> </w:t>
      </w:r>
    </w:p>
    <w:p w14:paraId="07A0C9C6" w14:textId="77777777" w:rsidR="00D70769" w:rsidRPr="00A91792" w:rsidRDefault="00AC7B4C" w:rsidP="00465A07">
      <w:pPr>
        <w:spacing w:line="360" w:lineRule="auto"/>
        <w:ind w:firstLine="851"/>
        <w:jc w:val="both"/>
        <w:rPr>
          <w:rFonts w:asciiTheme="minorHAnsi" w:hAnsiTheme="minorHAnsi" w:cstheme="minorHAnsi"/>
        </w:rPr>
      </w:pPr>
      <w:r w:rsidRPr="00A91792">
        <w:rPr>
          <w:rFonts w:asciiTheme="minorHAnsi" w:hAnsiTheme="minorHAnsi" w:cstheme="minorHAnsi"/>
        </w:rPr>
        <w:t>Pradinė</w:t>
      </w:r>
      <w:r w:rsidR="0092346C" w:rsidRPr="00A91792">
        <w:rPr>
          <w:rFonts w:asciiTheme="minorHAnsi" w:hAnsiTheme="minorHAnsi" w:cstheme="minorHAnsi"/>
        </w:rPr>
        <w:t>s</w:t>
      </w:r>
      <w:r w:rsidRPr="00A91792">
        <w:rPr>
          <w:rFonts w:asciiTheme="minorHAnsi" w:hAnsiTheme="minorHAnsi" w:cstheme="minorHAnsi"/>
        </w:rPr>
        <w:t xml:space="preserve"> </w:t>
      </w:r>
      <w:r w:rsidR="0092346C" w:rsidRPr="00A91792">
        <w:rPr>
          <w:rFonts w:asciiTheme="minorHAnsi" w:hAnsiTheme="minorHAnsi" w:cstheme="minorHAnsi"/>
        </w:rPr>
        <w:t xml:space="preserve">Sutarties </w:t>
      </w:r>
      <w:r w:rsidR="00963123" w:rsidRPr="00A91792">
        <w:rPr>
          <w:rFonts w:asciiTheme="minorHAnsi" w:hAnsiTheme="minorHAnsi" w:cstheme="minorHAnsi"/>
        </w:rPr>
        <w:t>vertę sudaro</w:t>
      </w:r>
      <w:r w:rsidR="00064D62" w:rsidRPr="00A91792">
        <w:rPr>
          <w:rFonts w:asciiTheme="minorHAnsi" w:hAnsiTheme="minorHAnsi" w:cstheme="minorHAnsi"/>
        </w:rPr>
        <w:t>:</w:t>
      </w:r>
    </w:p>
    <w:p w14:paraId="3E6976FD" w14:textId="77777777" w:rsidR="00064D62" w:rsidRPr="007D6731" w:rsidRDefault="00963123" w:rsidP="00465A07">
      <w:pPr>
        <w:spacing w:line="360" w:lineRule="auto"/>
        <w:ind w:firstLine="851"/>
        <w:jc w:val="both"/>
        <w:rPr>
          <w:rFonts w:asciiTheme="minorHAnsi" w:hAnsiTheme="minorHAnsi" w:cstheme="minorHAnsi"/>
        </w:rPr>
      </w:pPr>
      <w:r w:rsidRPr="00A91792">
        <w:rPr>
          <w:rFonts w:asciiTheme="minorHAnsi" w:hAnsiTheme="minorHAnsi" w:cstheme="minorHAnsi"/>
        </w:rPr>
        <w:t>2</w:t>
      </w:r>
      <w:r w:rsidRPr="007D6731">
        <w:rPr>
          <w:rFonts w:asciiTheme="minorHAnsi" w:hAnsiTheme="minorHAnsi" w:cstheme="minorHAnsi"/>
        </w:rPr>
        <w:t xml:space="preserve">.1. </w:t>
      </w:r>
      <w:r w:rsidR="0055080B" w:rsidRPr="007D6731">
        <w:rPr>
          <w:rFonts w:asciiTheme="minorHAnsi" w:hAnsiTheme="minorHAnsi" w:cstheme="minorHAnsi"/>
        </w:rPr>
        <w:t>Projekto</w:t>
      </w:r>
      <w:r w:rsidR="00C467C0" w:rsidRPr="007D6731">
        <w:rPr>
          <w:rFonts w:asciiTheme="minorHAnsi" w:hAnsiTheme="minorHAnsi" w:cstheme="minorHAnsi"/>
        </w:rPr>
        <w:t xml:space="preserve"> </w:t>
      </w:r>
      <w:r w:rsidR="002053D5" w:rsidRPr="007D6731">
        <w:rPr>
          <w:rFonts w:asciiTheme="minorHAnsi" w:hAnsiTheme="minorHAnsi" w:cstheme="minorHAnsi"/>
        </w:rPr>
        <w:t xml:space="preserve">(Projekto etapai </w:t>
      </w:r>
      <w:r w:rsidR="0089756E">
        <w:rPr>
          <w:rFonts w:asciiTheme="minorHAnsi" w:hAnsiTheme="minorHAnsi" w:cstheme="minorHAnsi"/>
        </w:rPr>
        <w:t>–</w:t>
      </w:r>
      <w:r w:rsidR="002053D5" w:rsidRPr="007D6731">
        <w:rPr>
          <w:rFonts w:asciiTheme="minorHAnsi" w:hAnsiTheme="minorHAnsi" w:cstheme="minorHAnsi"/>
        </w:rPr>
        <w:t xml:space="preserve"> Projektiniai</w:t>
      </w:r>
      <w:r w:rsidR="0089756E">
        <w:rPr>
          <w:rFonts w:asciiTheme="minorHAnsi" w:hAnsiTheme="minorHAnsi" w:cstheme="minorHAnsi"/>
        </w:rPr>
        <w:t xml:space="preserve"> </w:t>
      </w:r>
      <w:r w:rsidR="002053D5" w:rsidRPr="007D6731">
        <w:rPr>
          <w:rFonts w:asciiTheme="minorHAnsi" w:hAnsiTheme="minorHAnsi" w:cstheme="minorHAnsi"/>
        </w:rPr>
        <w:t xml:space="preserve">pasiūlymai ir Techninis darbo projektas) </w:t>
      </w:r>
      <w:r w:rsidR="00C467C0" w:rsidRPr="007D6731">
        <w:rPr>
          <w:rFonts w:asciiTheme="minorHAnsi" w:hAnsiTheme="minorHAnsi" w:cstheme="minorHAnsi"/>
        </w:rPr>
        <w:t>parengimo</w:t>
      </w:r>
      <w:r w:rsidR="004B156E" w:rsidRPr="007D6731">
        <w:rPr>
          <w:rFonts w:asciiTheme="minorHAnsi" w:hAnsiTheme="minorHAnsi" w:cstheme="minorHAnsi"/>
        </w:rPr>
        <w:t xml:space="preserve"> paslaugų</w:t>
      </w:r>
      <w:r w:rsidR="00C467C0" w:rsidRPr="007D6731">
        <w:rPr>
          <w:rFonts w:asciiTheme="minorHAnsi" w:hAnsiTheme="minorHAnsi" w:cstheme="minorHAnsi"/>
        </w:rPr>
        <w:t xml:space="preserve"> </w:t>
      </w:r>
      <w:r w:rsidR="00064D62" w:rsidRPr="007D6731">
        <w:rPr>
          <w:rFonts w:asciiTheme="minorHAnsi" w:hAnsiTheme="minorHAnsi" w:cstheme="minorHAnsi"/>
        </w:rPr>
        <w:t>kaina</w:t>
      </w:r>
      <w:r w:rsidRPr="007D6731">
        <w:rPr>
          <w:rFonts w:asciiTheme="minorHAnsi" w:hAnsiTheme="minorHAnsi" w:cstheme="minorHAnsi"/>
        </w:rPr>
        <w:t>, kuri</w:t>
      </w:r>
      <w:r w:rsidR="00064D62" w:rsidRPr="007D6731">
        <w:rPr>
          <w:rFonts w:asciiTheme="minorHAnsi" w:hAnsiTheme="minorHAnsi" w:cstheme="minorHAnsi"/>
        </w:rPr>
        <w:t xml:space="preserve"> yra </w:t>
      </w:r>
      <w:r w:rsidR="00492104" w:rsidRPr="007D6731">
        <w:rPr>
          <w:rFonts w:asciiTheme="minorHAnsi" w:hAnsiTheme="minorHAnsi" w:cstheme="minorHAnsi"/>
        </w:rPr>
        <w:t>....</w:t>
      </w:r>
      <w:r w:rsidRPr="007D6731">
        <w:rPr>
          <w:rFonts w:asciiTheme="minorHAnsi" w:hAnsiTheme="minorHAnsi" w:cstheme="minorHAnsi"/>
        </w:rPr>
        <w:t>............</w:t>
      </w:r>
      <w:r w:rsidR="0041767C" w:rsidRPr="007D6731">
        <w:rPr>
          <w:rFonts w:asciiTheme="minorHAnsi" w:hAnsiTheme="minorHAnsi" w:cstheme="minorHAnsi"/>
        </w:rPr>
        <w:t xml:space="preserve"> </w:t>
      </w:r>
      <w:proofErr w:type="spellStart"/>
      <w:r w:rsidRPr="007D6731">
        <w:rPr>
          <w:rFonts w:asciiTheme="minorHAnsi" w:hAnsiTheme="minorHAnsi" w:cstheme="minorHAnsi"/>
        </w:rPr>
        <w:t>Eu</w:t>
      </w:r>
      <w:r w:rsidR="0055080B" w:rsidRPr="007D6731">
        <w:rPr>
          <w:rFonts w:asciiTheme="minorHAnsi" w:hAnsiTheme="minorHAnsi" w:cstheme="minorHAnsi"/>
        </w:rPr>
        <w:t>r</w:t>
      </w:r>
      <w:proofErr w:type="spellEnd"/>
      <w:r w:rsidR="0055080B" w:rsidRPr="007D6731">
        <w:rPr>
          <w:rFonts w:asciiTheme="minorHAnsi" w:hAnsiTheme="minorHAnsi" w:cstheme="minorHAnsi"/>
        </w:rPr>
        <w:t xml:space="preserve"> be PVM</w:t>
      </w:r>
      <w:r w:rsidR="00064D62" w:rsidRPr="007D6731">
        <w:rPr>
          <w:rFonts w:asciiTheme="minorHAnsi" w:hAnsiTheme="minorHAnsi" w:cstheme="minorHAnsi"/>
        </w:rPr>
        <w:t>;</w:t>
      </w:r>
    </w:p>
    <w:p w14:paraId="6F069B61" w14:textId="77777777" w:rsidR="00EE3A85" w:rsidRPr="00F80DA4" w:rsidRDefault="007B08F9" w:rsidP="00465A07">
      <w:pPr>
        <w:spacing w:line="360" w:lineRule="auto"/>
        <w:ind w:firstLine="851"/>
        <w:jc w:val="both"/>
        <w:rPr>
          <w:rFonts w:asciiTheme="minorHAnsi" w:hAnsiTheme="minorHAnsi" w:cstheme="minorHAnsi"/>
        </w:rPr>
      </w:pPr>
      <w:r w:rsidRPr="00F80DA4">
        <w:rPr>
          <w:rFonts w:asciiTheme="minorHAnsi" w:hAnsiTheme="minorHAnsi" w:cstheme="minorHAnsi"/>
        </w:rPr>
        <w:lastRenderedPageBreak/>
        <w:t>2.2. P</w:t>
      </w:r>
      <w:r w:rsidR="00074559" w:rsidRPr="00F80DA4">
        <w:rPr>
          <w:rFonts w:asciiTheme="minorHAnsi" w:hAnsiTheme="minorHAnsi" w:cstheme="minorHAnsi"/>
        </w:rPr>
        <w:t xml:space="preserve">rojekto vykdymo priežiūros paslaugų kaina, kuri yra ................ </w:t>
      </w:r>
      <w:proofErr w:type="spellStart"/>
      <w:r w:rsidR="00074559" w:rsidRPr="00F80DA4">
        <w:rPr>
          <w:rFonts w:asciiTheme="minorHAnsi" w:hAnsiTheme="minorHAnsi" w:cstheme="minorHAnsi"/>
        </w:rPr>
        <w:t>Eu</w:t>
      </w:r>
      <w:r w:rsidR="0055080B" w:rsidRPr="00F80DA4">
        <w:rPr>
          <w:rFonts w:asciiTheme="minorHAnsi" w:hAnsiTheme="minorHAnsi" w:cstheme="minorHAnsi"/>
        </w:rPr>
        <w:t>r</w:t>
      </w:r>
      <w:proofErr w:type="spellEnd"/>
      <w:r w:rsidR="0055080B" w:rsidRPr="00F80DA4">
        <w:rPr>
          <w:rFonts w:asciiTheme="minorHAnsi" w:hAnsiTheme="minorHAnsi" w:cstheme="minorHAnsi"/>
        </w:rPr>
        <w:t xml:space="preserve"> be PVM</w:t>
      </w:r>
      <w:r w:rsidR="00EE3A85" w:rsidRPr="00F80DA4">
        <w:rPr>
          <w:rFonts w:asciiTheme="minorHAnsi" w:hAnsiTheme="minorHAnsi" w:cstheme="minorHAnsi"/>
        </w:rPr>
        <w:t xml:space="preserve">. </w:t>
      </w:r>
    </w:p>
    <w:p w14:paraId="6B83BF6A" w14:textId="77777777" w:rsidR="0055080B" w:rsidRPr="00F80DA4" w:rsidRDefault="0055080B" w:rsidP="00465A07">
      <w:pPr>
        <w:spacing w:line="360" w:lineRule="auto"/>
        <w:ind w:firstLine="851"/>
        <w:jc w:val="both"/>
        <w:rPr>
          <w:rFonts w:asciiTheme="minorHAnsi" w:hAnsiTheme="minorHAnsi" w:cstheme="minorHAnsi"/>
        </w:rPr>
      </w:pPr>
      <w:r w:rsidRPr="00F80DA4">
        <w:rPr>
          <w:rFonts w:asciiTheme="minorHAnsi" w:hAnsiTheme="minorHAnsi" w:cstheme="minorHAnsi"/>
        </w:rPr>
        <w:t>Paslaugų teikėjo pasiūlymo kaina su PVM yra ..........................</w:t>
      </w:r>
      <w:r w:rsidR="0051205E" w:rsidRPr="00F80DA4">
        <w:rPr>
          <w:rFonts w:asciiTheme="minorHAnsi" w:hAnsiTheme="minorHAnsi" w:cstheme="minorHAnsi"/>
        </w:rPr>
        <w:t xml:space="preserve"> </w:t>
      </w:r>
      <w:proofErr w:type="spellStart"/>
      <w:r w:rsidRPr="00F80DA4">
        <w:rPr>
          <w:rFonts w:asciiTheme="minorHAnsi" w:hAnsiTheme="minorHAnsi" w:cstheme="minorHAnsi"/>
        </w:rPr>
        <w:t>Eur</w:t>
      </w:r>
      <w:proofErr w:type="spellEnd"/>
      <w:r w:rsidRPr="00F80DA4">
        <w:rPr>
          <w:rFonts w:asciiTheme="minorHAnsi" w:hAnsiTheme="minorHAnsi" w:cstheme="minorHAnsi"/>
        </w:rPr>
        <w:t>.</w:t>
      </w:r>
    </w:p>
    <w:p w14:paraId="385323FE" w14:textId="77777777" w:rsidR="0074501D" w:rsidRPr="00F80DA4" w:rsidRDefault="00393629" w:rsidP="00465A07">
      <w:pPr>
        <w:spacing w:line="360" w:lineRule="auto"/>
        <w:ind w:firstLine="851"/>
        <w:jc w:val="both"/>
        <w:rPr>
          <w:rFonts w:asciiTheme="minorHAnsi" w:hAnsiTheme="minorHAnsi" w:cstheme="minorHAnsi"/>
          <w:bCs/>
        </w:rPr>
      </w:pPr>
      <w:r w:rsidRPr="00F80DA4">
        <w:rPr>
          <w:rFonts w:asciiTheme="minorHAnsi" w:hAnsiTheme="minorHAnsi" w:cstheme="minorHAnsi"/>
          <w:bCs/>
        </w:rPr>
        <w:t xml:space="preserve">3. </w:t>
      </w:r>
      <w:r w:rsidR="003459C0" w:rsidRPr="00F80DA4">
        <w:rPr>
          <w:rFonts w:asciiTheme="minorHAnsi" w:hAnsiTheme="minorHAnsi" w:cstheme="minorHAnsi"/>
          <w:bCs/>
        </w:rPr>
        <w:t>Sutarčiai nustatyta fiksuotos kainos kainodara.</w:t>
      </w:r>
    </w:p>
    <w:p w14:paraId="6898A30F" w14:textId="77777777" w:rsidR="001D2256" w:rsidRPr="00F80DA4" w:rsidRDefault="0055080B" w:rsidP="00465A07">
      <w:pPr>
        <w:spacing w:line="360" w:lineRule="auto"/>
        <w:ind w:firstLine="851"/>
        <w:jc w:val="both"/>
        <w:rPr>
          <w:rFonts w:asciiTheme="minorHAnsi" w:hAnsiTheme="minorHAnsi" w:cstheme="minorHAnsi"/>
        </w:rPr>
      </w:pPr>
      <w:r w:rsidRPr="00F80DA4">
        <w:rPr>
          <w:rFonts w:asciiTheme="minorHAnsi" w:hAnsiTheme="minorHAnsi" w:cstheme="minorHAnsi"/>
          <w:bCs/>
        </w:rPr>
        <w:t>Paslaugų k</w:t>
      </w:r>
      <w:r w:rsidR="00F851AF" w:rsidRPr="00F80DA4">
        <w:rPr>
          <w:rFonts w:asciiTheme="minorHAnsi" w:hAnsiTheme="minorHAnsi" w:cstheme="minorHAnsi"/>
          <w:bCs/>
        </w:rPr>
        <w:t>aina (be PVM) yra fiksuota ir negali būti keičiama per visą Sutarties galiojimo laikotarpį</w:t>
      </w:r>
      <w:r w:rsidR="007952A8" w:rsidRPr="00F80DA4">
        <w:rPr>
          <w:rFonts w:asciiTheme="minorHAnsi" w:hAnsiTheme="minorHAnsi" w:cstheme="minorHAnsi"/>
          <w:bCs/>
        </w:rPr>
        <w:t>, išskyrus kainos perskaičiavimą (peržiūrą) šiame punkte nustatyta tvarka</w:t>
      </w:r>
      <w:r w:rsidR="00F851AF" w:rsidRPr="00F80DA4">
        <w:rPr>
          <w:rFonts w:asciiTheme="minorHAnsi" w:hAnsiTheme="minorHAnsi" w:cstheme="minorHAnsi"/>
          <w:bCs/>
        </w:rPr>
        <w:t>.</w:t>
      </w:r>
      <w:r w:rsidR="00F851AF" w:rsidRPr="00F80DA4">
        <w:rPr>
          <w:rFonts w:asciiTheme="minorHAnsi" w:hAnsiTheme="minorHAnsi" w:cstheme="minorHAnsi"/>
        </w:rPr>
        <w:t xml:space="preserve"> Į </w:t>
      </w:r>
      <w:r w:rsidRPr="00F80DA4">
        <w:rPr>
          <w:rFonts w:asciiTheme="minorHAnsi" w:hAnsiTheme="minorHAnsi" w:cstheme="minorHAnsi"/>
        </w:rPr>
        <w:t xml:space="preserve">Paslaugų </w:t>
      </w:r>
      <w:r w:rsidR="00F851AF" w:rsidRPr="00F80DA4">
        <w:rPr>
          <w:rFonts w:asciiTheme="minorHAnsi" w:hAnsiTheme="minorHAnsi" w:cstheme="minorHAnsi"/>
        </w:rPr>
        <w:t>kainą (be PVM) įtraukti visi mokesčiai</w:t>
      </w:r>
      <w:r w:rsidR="0074501D" w:rsidRPr="00F80DA4">
        <w:rPr>
          <w:rFonts w:asciiTheme="minorHAnsi" w:hAnsiTheme="minorHAnsi" w:cstheme="minorHAnsi"/>
        </w:rPr>
        <w:t xml:space="preserve"> (</w:t>
      </w:r>
      <w:r w:rsidR="00F851AF" w:rsidRPr="00F80DA4">
        <w:rPr>
          <w:rFonts w:asciiTheme="minorHAnsi" w:hAnsiTheme="minorHAnsi" w:cstheme="minorHAnsi"/>
        </w:rPr>
        <w:t>išskyrus PVM</w:t>
      </w:r>
      <w:r w:rsidR="0074501D" w:rsidRPr="00F80DA4">
        <w:rPr>
          <w:rFonts w:asciiTheme="minorHAnsi" w:hAnsiTheme="minorHAnsi" w:cstheme="minorHAnsi"/>
        </w:rPr>
        <w:t>)</w:t>
      </w:r>
      <w:r w:rsidR="00F851AF" w:rsidRPr="00F80DA4">
        <w:rPr>
          <w:rFonts w:asciiTheme="minorHAnsi" w:hAnsiTheme="minorHAnsi" w:cstheme="minorHAnsi"/>
        </w:rPr>
        <w:t>, autorinis atlyginimas ir visos su Paslaugų teikimu (</w:t>
      </w:r>
      <w:r w:rsidR="00E23D06" w:rsidRPr="00F80DA4">
        <w:rPr>
          <w:rFonts w:asciiTheme="minorHAnsi" w:hAnsiTheme="minorHAnsi" w:cstheme="minorHAnsi"/>
        </w:rPr>
        <w:t xml:space="preserve">tarp jų </w:t>
      </w:r>
      <w:r w:rsidR="00F851AF" w:rsidRPr="00F80DA4">
        <w:rPr>
          <w:rFonts w:asciiTheme="minorHAnsi" w:hAnsiTheme="minorHAnsi" w:cstheme="minorHAnsi"/>
        </w:rPr>
        <w:t xml:space="preserve">ir </w:t>
      </w:r>
      <w:r w:rsidR="00AC1FCD" w:rsidRPr="00F80DA4">
        <w:rPr>
          <w:rFonts w:asciiTheme="minorHAnsi" w:hAnsiTheme="minorHAnsi" w:cstheme="minorHAnsi"/>
        </w:rPr>
        <w:t xml:space="preserve">reikalingų </w:t>
      </w:r>
      <w:r w:rsidR="00F603E4" w:rsidRPr="00F80DA4">
        <w:rPr>
          <w:rFonts w:asciiTheme="minorHAnsi" w:hAnsiTheme="minorHAnsi" w:cstheme="minorHAnsi"/>
        </w:rPr>
        <w:t xml:space="preserve">tyrimų, </w:t>
      </w:r>
      <w:r w:rsidR="00EE3A85" w:rsidRPr="00F80DA4">
        <w:rPr>
          <w:rFonts w:asciiTheme="minorHAnsi" w:hAnsiTheme="minorHAnsi" w:cstheme="minorHAnsi"/>
        </w:rPr>
        <w:t xml:space="preserve">derinimų su atitinkamomis institucijomis </w:t>
      </w:r>
      <w:r w:rsidR="007D2D9C" w:rsidRPr="00F80DA4">
        <w:rPr>
          <w:rFonts w:asciiTheme="minorHAnsi" w:hAnsiTheme="minorHAnsi" w:cstheme="minorHAnsi"/>
        </w:rPr>
        <w:t xml:space="preserve">rengiant </w:t>
      </w:r>
      <w:r w:rsidRPr="00F80DA4">
        <w:rPr>
          <w:rFonts w:asciiTheme="minorHAnsi" w:hAnsiTheme="minorHAnsi" w:cstheme="minorHAnsi"/>
        </w:rPr>
        <w:t>Projektą</w:t>
      </w:r>
      <w:r w:rsidR="005D303E" w:rsidRPr="00F80DA4">
        <w:rPr>
          <w:rFonts w:asciiTheme="minorHAnsi" w:hAnsiTheme="minorHAnsi" w:cstheme="minorHAnsi"/>
        </w:rPr>
        <w:t xml:space="preserve"> atlikimu</w:t>
      </w:r>
      <w:r w:rsidR="007E38DC" w:rsidRPr="00F80DA4">
        <w:rPr>
          <w:rFonts w:asciiTheme="minorHAnsi" w:hAnsiTheme="minorHAnsi" w:cstheme="minorHAnsi"/>
        </w:rPr>
        <w:t xml:space="preserve">, leidimų </w:t>
      </w:r>
      <w:r w:rsidR="00576F64" w:rsidRPr="00F80DA4">
        <w:rPr>
          <w:rFonts w:asciiTheme="minorHAnsi" w:hAnsiTheme="minorHAnsi" w:cstheme="minorHAnsi"/>
        </w:rPr>
        <w:t xml:space="preserve">ir sąlygų </w:t>
      </w:r>
      <w:r w:rsidR="007E38DC" w:rsidRPr="00F80DA4">
        <w:rPr>
          <w:rFonts w:asciiTheme="minorHAnsi" w:hAnsiTheme="minorHAnsi" w:cstheme="minorHAnsi"/>
        </w:rPr>
        <w:t>gavimu</w:t>
      </w:r>
      <w:r w:rsidR="00EE3A85" w:rsidRPr="00F80DA4">
        <w:rPr>
          <w:rFonts w:asciiTheme="minorHAnsi" w:hAnsiTheme="minorHAnsi" w:cstheme="minorHAnsi"/>
        </w:rPr>
        <w:t xml:space="preserve"> (jei reikia)</w:t>
      </w:r>
      <w:r w:rsidR="00A81CB5" w:rsidRPr="00F80DA4">
        <w:rPr>
          <w:rFonts w:asciiTheme="minorHAnsi" w:hAnsiTheme="minorHAnsi" w:cstheme="minorHAnsi"/>
        </w:rPr>
        <w:t xml:space="preserve">, projektinių pasiūlymų parengimu ir viešinimu, </w:t>
      </w:r>
      <w:r w:rsidR="00F851AF" w:rsidRPr="00F80DA4">
        <w:rPr>
          <w:rFonts w:asciiTheme="minorHAnsi" w:hAnsiTheme="minorHAnsi" w:cstheme="minorHAnsi"/>
        </w:rPr>
        <w:t xml:space="preserve">konsultacijų </w:t>
      </w:r>
      <w:r w:rsidR="00090026" w:rsidRPr="00F80DA4">
        <w:rPr>
          <w:rFonts w:asciiTheme="minorHAnsi" w:hAnsiTheme="minorHAnsi" w:cstheme="minorHAnsi"/>
        </w:rPr>
        <w:t>ir</w:t>
      </w:r>
      <w:r w:rsidR="00F851AF" w:rsidRPr="00F80DA4">
        <w:rPr>
          <w:rFonts w:asciiTheme="minorHAnsi" w:hAnsiTheme="minorHAnsi" w:cstheme="minorHAnsi"/>
        </w:rPr>
        <w:t xml:space="preserve"> atsakymų, susijusių su </w:t>
      </w:r>
      <w:r w:rsidRPr="00F80DA4">
        <w:rPr>
          <w:rFonts w:asciiTheme="minorHAnsi" w:hAnsiTheme="minorHAnsi" w:cstheme="minorHAnsi"/>
        </w:rPr>
        <w:t>P</w:t>
      </w:r>
      <w:r w:rsidR="00F851AF" w:rsidRPr="00F80DA4">
        <w:rPr>
          <w:rFonts w:asciiTheme="minorHAnsi" w:hAnsiTheme="minorHAnsi" w:cstheme="minorHAnsi"/>
        </w:rPr>
        <w:t xml:space="preserve">rojektu, </w:t>
      </w:r>
      <w:r w:rsidR="00E23D06" w:rsidRPr="00F80DA4">
        <w:rPr>
          <w:rFonts w:asciiTheme="minorHAnsi" w:hAnsiTheme="minorHAnsi" w:cstheme="minorHAnsi"/>
        </w:rPr>
        <w:t xml:space="preserve">teikimu, </w:t>
      </w:r>
      <w:r w:rsidR="00F851AF" w:rsidRPr="00F80DA4">
        <w:rPr>
          <w:rFonts w:asciiTheme="minorHAnsi" w:hAnsiTheme="minorHAnsi" w:cstheme="minorHAnsi"/>
        </w:rPr>
        <w:t xml:space="preserve">vykdant rangos darbų pagal </w:t>
      </w:r>
      <w:r w:rsidRPr="00F80DA4">
        <w:rPr>
          <w:rFonts w:asciiTheme="minorHAnsi" w:hAnsiTheme="minorHAnsi" w:cstheme="minorHAnsi"/>
        </w:rPr>
        <w:t>Projektą</w:t>
      </w:r>
      <w:r w:rsidR="00F851AF" w:rsidRPr="00F80DA4">
        <w:rPr>
          <w:rFonts w:asciiTheme="minorHAnsi" w:hAnsiTheme="minorHAnsi" w:cstheme="minorHAnsi"/>
        </w:rPr>
        <w:t xml:space="preserve"> viešąjį pirkimą</w:t>
      </w:r>
      <w:r w:rsidR="00E23D06" w:rsidRPr="00F80DA4">
        <w:rPr>
          <w:rFonts w:asciiTheme="minorHAnsi" w:hAnsiTheme="minorHAnsi" w:cstheme="minorHAnsi"/>
        </w:rPr>
        <w:t>,</w:t>
      </w:r>
      <w:r w:rsidR="00FA7BD3" w:rsidRPr="00F80DA4">
        <w:rPr>
          <w:rFonts w:asciiTheme="minorHAnsi" w:hAnsiTheme="minorHAnsi" w:cstheme="minorHAnsi"/>
        </w:rPr>
        <w:t xml:space="preserve"> </w:t>
      </w:r>
      <w:r w:rsidRPr="00F80DA4">
        <w:rPr>
          <w:rFonts w:asciiTheme="minorHAnsi" w:eastAsia="Batang" w:hAnsiTheme="minorHAnsi" w:cstheme="minorHAnsi"/>
          <w:color w:val="000000"/>
          <w:shd w:val="clear" w:color="auto" w:fill="FFFFFF"/>
          <w:lang w:eastAsia="ko-KR"/>
        </w:rPr>
        <w:t>Projekto</w:t>
      </w:r>
      <w:r w:rsidR="00E52D24" w:rsidRPr="00F80DA4">
        <w:rPr>
          <w:rFonts w:asciiTheme="minorHAnsi" w:eastAsia="Batang" w:hAnsiTheme="minorHAnsi" w:cstheme="minorHAnsi"/>
          <w:color w:val="000000"/>
          <w:shd w:val="clear" w:color="auto" w:fill="FFFFFF"/>
          <w:lang w:eastAsia="ko-KR"/>
        </w:rPr>
        <w:t xml:space="preserve"> </w:t>
      </w:r>
      <w:r w:rsidR="00AB63E4" w:rsidRPr="00F80DA4">
        <w:rPr>
          <w:rFonts w:asciiTheme="minorHAnsi" w:eastAsia="Batang" w:hAnsiTheme="minorHAnsi" w:cstheme="minorHAnsi"/>
          <w:color w:val="000000"/>
          <w:shd w:val="clear" w:color="auto" w:fill="FFFFFF"/>
          <w:lang w:eastAsia="ko-KR"/>
        </w:rPr>
        <w:t xml:space="preserve">tikslinimu ir </w:t>
      </w:r>
      <w:r w:rsidR="00E52D24" w:rsidRPr="00F80DA4">
        <w:rPr>
          <w:rFonts w:asciiTheme="minorHAnsi" w:eastAsia="Batang" w:hAnsiTheme="minorHAnsi" w:cstheme="minorHAnsi"/>
          <w:color w:val="000000"/>
          <w:shd w:val="clear" w:color="auto" w:fill="FFFFFF"/>
          <w:lang w:eastAsia="ko-KR"/>
        </w:rPr>
        <w:t>pakeitimu</w:t>
      </w:r>
      <w:r w:rsidR="00F851AF" w:rsidRPr="00F80DA4">
        <w:rPr>
          <w:rFonts w:asciiTheme="minorHAnsi" w:eastAsia="Batang" w:hAnsiTheme="minorHAnsi" w:cstheme="minorHAnsi"/>
          <w:color w:val="000000"/>
          <w:shd w:val="clear" w:color="auto" w:fill="FFFFFF"/>
          <w:lang w:eastAsia="ko-KR"/>
        </w:rPr>
        <w:t xml:space="preserve"> </w:t>
      </w:r>
      <w:r w:rsidR="003D071B" w:rsidRPr="00F80DA4">
        <w:rPr>
          <w:rFonts w:asciiTheme="minorHAnsi" w:hAnsiTheme="minorHAnsi" w:cstheme="minorHAnsi"/>
          <w:color w:val="000000"/>
        </w:rPr>
        <w:t>Sutartyje nustatyta tvarka</w:t>
      </w:r>
      <w:r w:rsidR="00E23D06" w:rsidRPr="00F80DA4">
        <w:rPr>
          <w:rFonts w:asciiTheme="minorHAnsi" w:hAnsiTheme="minorHAnsi" w:cstheme="minorHAnsi"/>
          <w:color w:val="000000"/>
        </w:rPr>
        <w:t>)</w:t>
      </w:r>
      <w:r w:rsidR="00F851AF" w:rsidRPr="00F80DA4">
        <w:rPr>
          <w:rFonts w:asciiTheme="minorHAnsi" w:hAnsiTheme="minorHAnsi" w:cstheme="minorHAnsi"/>
        </w:rPr>
        <w:t xml:space="preserve"> susijusios išlaidos.</w:t>
      </w:r>
      <w:r w:rsidR="00F851AF" w:rsidRPr="00F80DA4">
        <w:rPr>
          <w:rFonts w:asciiTheme="minorHAnsi" w:hAnsiTheme="minorHAnsi" w:cstheme="minorHAnsi"/>
          <w:bCs/>
        </w:rPr>
        <w:t xml:space="preserve"> </w:t>
      </w:r>
      <w:r w:rsidR="001D2256" w:rsidRPr="00F80DA4">
        <w:rPr>
          <w:rFonts w:asciiTheme="minorHAnsi" w:hAnsiTheme="minorHAnsi" w:cstheme="minorHAnsi"/>
        </w:rPr>
        <w:t xml:space="preserve">Užsakovas įsipareigoja Sutartyje nustatytą kainą (be PVM) ir PVM sumokėti Paslaugų teikėjui už faktiškai suteiktas Paslaugas. </w:t>
      </w:r>
    </w:p>
    <w:p w14:paraId="42B463D8" w14:textId="77777777" w:rsidR="001D2256" w:rsidRPr="002E0899" w:rsidRDefault="001D2256" w:rsidP="00465A07">
      <w:pPr>
        <w:suppressAutoHyphens w:val="0"/>
        <w:spacing w:line="360" w:lineRule="auto"/>
        <w:ind w:firstLine="851"/>
        <w:jc w:val="both"/>
        <w:rPr>
          <w:rFonts w:asciiTheme="minorHAnsi" w:eastAsia="Calibri" w:hAnsiTheme="minorHAnsi" w:cstheme="minorHAnsi"/>
          <w:highlight w:val="lightGray"/>
          <w:lang w:eastAsia="en-US"/>
        </w:rPr>
      </w:pPr>
      <w:r w:rsidRPr="00F80DA4">
        <w:rPr>
          <w:rFonts w:asciiTheme="minorHAnsi" w:eastAsia="Calibri" w:hAnsiTheme="minorHAnsi" w:cstheme="minorHAnsi"/>
          <w:lang w:eastAsia="en-US"/>
        </w:rPr>
        <w:t>3.1.</w:t>
      </w:r>
      <w:r w:rsidR="00CF24EF" w:rsidRPr="00F80DA4">
        <w:rPr>
          <w:rFonts w:asciiTheme="minorHAnsi" w:eastAsia="Calibri" w:hAnsiTheme="minorHAnsi" w:cstheme="minorHAnsi"/>
          <w:lang w:eastAsia="en-US"/>
        </w:rPr>
        <w:t xml:space="preserve"> </w:t>
      </w:r>
      <w:r w:rsidR="00CF24EF" w:rsidRPr="00EB5299">
        <w:rPr>
          <w:rFonts w:asciiTheme="minorHAnsi" w:eastAsia="Calibri" w:hAnsiTheme="minorHAnsi" w:cstheme="minorHAnsi"/>
          <w:lang w:eastAsia="en-US"/>
        </w:rPr>
        <w:t>Paslaugų</w:t>
      </w:r>
      <w:r w:rsidR="00374675" w:rsidRPr="00EB5299">
        <w:rPr>
          <w:rFonts w:asciiTheme="minorHAnsi" w:eastAsia="Calibri" w:hAnsiTheme="minorHAnsi" w:cstheme="minorHAnsi"/>
          <w:lang w:eastAsia="en-US"/>
        </w:rPr>
        <w:t xml:space="preserve"> (</w:t>
      </w:r>
      <w:r w:rsidR="004716A9" w:rsidRPr="00EB5299">
        <w:rPr>
          <w:rFonts w:asciiTheme="minorHAnsi" w:eastAsia="Calibri" w:hAnsiTheme="minorHAnsi" w:cstheme="minorHAnsi"/>
          <w:lang w:eastAsia="en-US"/>
        </w:rPr>
        <w:t xml:space="preserve">jų </w:t>
      </w:r>
      <w:r w:rsidR="00374675" w:rsidRPr="00EB5299">
        <w:rPr>
          <w:rFonts w:asciiTheme="minorHAnsi" w:eastAsia="Calibri" w:hAnsiTheme="minorHAnsi" w:cstheme="minorHAnsi"/>
          <w:lang w:eastAsia="en-US"/>
        </w:rPr>
        <w:t>sudedam</w:t>
      </w:r>
      <w:r w:rsidR="00160760" w:rsidRPr="00EB5299">
        <w:rPr>
          <w:rFonts w:asciiTheme="minorHAnsi" w:eastAsia="Calibri" w:hAnsiTheme="minorHAnsi" w:cstheme="minorHAnsi"/>
          <w:lang w:eastAsia="en-US"/>
        </w:rPr>
        <w:t>ųjų</w:t>
      </w:r>
      <w:r w:rsidR="00374675" w:rsidRPr="00EB5299">
        <w:rPr>
          <w:rFonts w:asciiTheme="minorHAnsi" w:eastAsia="Calibri" w:hAnsiTheme="minorHAnsi" w:cstheme="minorHAnsi"/>
          <w:lang w:eastAsia="en-US"/>
        </w:rPr>
        <w:t xml:space="preserve"> dal</w:t>
      </w:r>
      <w:r w:rsidR="00160760" w:rsidRPr="00EB5299">
        <w:rPr>
          <w:rFonts w:asciiTheme="minorHAnsi" w:eastAsia="Calibri" w:hAnsiTheme="minorHAnsi" w:cstheme="minorHAnsi"/>
          <w:lang w:eastAsia="en-US"/>
        </w:rPr>
        <w:t>ių</w:t>
      </w:r>
      <w:r w:rsidR="00374675" w:rsidRPr="00EB5299">
        <w:rPr>
          <w:rFonts w:asciiTheme="minorHAnsi" w:eastAsia="Calibri" w:hAnsiTheme="minorHAnsi" w:cstheme="minorHAnsi"/>
          <w:lang w:eastAsia="en-US"/>
        </w:rPr>
        <w:t xml:space="preserve">) </w:t>
      </w:r>
      <w:r w:rsidRPr="00EB5299">
        <w:rPr>
          <w:rFonts w:asciiTheme="minorHAnsi" w:eastAsia="Calibri" w:hAnsiTheme="minorHAnsi" w:cstheme="minorHAnsi"/>
          <w:lang w:eastAsia="en-US"/>
        </w:rPr>
        <w:t>kaina (be PVM) Sutarties galiojimo laikotarpiu gali būti peržiūrima tokiomis sąlygomis ir tvarka:</w:t>
      </w:r>
    </w:p>
    <w:p w14:paraId="1D6736CE" w14:textId="77777777" w:rsidR="00280DF1" w:rsidRPr="00EB5299" w:rsidRDefault="00025EA9" w:rsidP="00465A07">
      <w:pPr>
        <w:pStyle w:val="Sraopastraipa"/>
        <w:spacing w:line="360" w:lineRule="auto"/>
        <w:ind w:left="0" w:firstLine="851"/>
        <w:jc w:val="both"/>
        <w:rPr>
          <w:rFonts w:asciiTheme="minorHAnsi" w:hAnsiTheme="minorHAnsi" w:cstheme="minorHAnsi"/>
        </w:rPr>
      </w:pPr>
      <w:r w:rsidRPr="00EB5299">
        <w:rPr>
          <w:rFonts w:asciiTheme="minorHAnsi" w:hAnsiTheme="minorHAnsi" w:cstheme="minorHAnsi"/>
          <w:color w:val="000000"/>
        </w:rPr>
        <w:t>3.1</w:t>
      </w:r>
      <w:r w:rsidR="00280DF1" w:rsidRPr="00EB5299">
        <w:rPr>
          <w:rFonts w:asciiTheme="minorHAnsi" w:hAnsiTheme="minorHAnsi" w:cstheme="minorHAnsi"/>
          <w:color w:val="000000"/>
        </w:rPr>
        <w:t>.</w:t>
      </w:r>
      <w:r w:rsidRPr="00EB5299">
        <w:rPr>
          <w:rFonts w:asciiTheme="minorHAnsi" w:hAnsiTheme="minorHAnsi" w:cstheme="minorHAnsi"/>
          <w:color w:val="000000"/>
        </w:rPr>
        <w:t>1</w:t>
      </w:r>
      <w:r w:rsidR="007F7617" w:rsidRPr="00EB5299">
        <w:rPr>
          <w:rFonts w:asciiTheme="minorHAnsi" w:hAnsiTheme="minorHAnsi" w:cstheme="minorHAnsi"/>
          <w:color w:val="000000"/>
        </w:rPr>
        <w:t>.</w:t>
      </w:r>
      <w:r w:rsidR="00280DF1" w:rsidRPr="00EB5299">
        <w:rPr>
          <w:rFonts w:asciiTheme="minorHAnsi" w:hAnsiTheme="minorHAnsi" w:cstheme="minorHAnsi"/>
          <w:color w:val="000000"/>
        </w:rPr>
        <w:t xml:space="preserve"> </w:t>
      </w:r>
      <w:r w:rsidR="00731398" w:rsidRPr="00EB5299">
        <w:rPr>
          <w:rFonts w:asciiTheme="minorHAnsi" w:hAnsiTheme="minorHAnsi" w:cstheme="minorHAnsi"/>
          <w:color w:val="000000"/>
        </w:rPr>
        <w:t>Paslaugų (</w:t>
      </w:r>
      <w:r w:rsidR="004076A3" w:rsidRPr="00EB5299">
        <w:rPr>
          <w:rFonts w:asciiTheme="minorHAnsi" w:hAnsiTheme="minorHAnsi" w:cstheme="minorHAnsi"/>
          <w:color w:val="000000"/>
        </w:rPr>
        <w:t xml:space="preserve">jų </w:t>
      </w:r>
      <w:r w:rsidR="00731398" w:rsidRPr="00EB5299">
        <w:rPr>
          <w:rFonts w:asciiTheme="minorHAnsi" w:hAnsiTheme="minorHAnsi" w:cstheme="minorHAnsi"/>
          <w:color w:val="000000"/>
        </w:rPr>
        <w:t xml:space="preserve">sudedamųjų dalių) kainos (be PVM) perskaičiavimas inicijuojamas rašytiniu Šalies prašymu. </w:t>
      </w:r>
      <w:r w:rsidR="00026B3B" w:rsidRPr="00EB5299">
        <w:rPr>
          <w:rFonts w:asciiTheme="minorHAnsi" w:hAnsiTheme="minorHAnsi" w:cstheme="minorHAnsi"/>
          <w:color w:val="000000"/>
        </w:rPr>
        <w:t>Paslaugų</w:t>
      </w:r>
      <w:r w:rsidR="00280DF1" w:rsidRPr="00EB5299">
        <w:rPr>
          <w:rFonts w:asciiTheme="minorHAnsi" w:hAnsiTheme="minorHAnsi" w:cstheme="minorHAnsi"/>
          <w:color w:val="000000"/>
        </w:rPr>
        <w:t xml:space="preserve"> </w:t>
      </w:r>
      <w:r w:rsidR="009B6DB2" w:rsidRPr="00EB5299">
        <w:rPr>
          <w:rFonts w:asciiTheme="minorHAnsi" w:eastAsia="Calibri" w:hAnsiTheme="minorHAnsi" w:cstheme="minorHAnsi"/>
        </w:rPr>
        <w:t>(</w:t>
      </w:r>
      <w:r w:rsidR="004076A3" w:rsidRPr="00EB5299">
        <w:rPr>
          <w:rFonts w:asciiTheme="minorHAnsi" w:eastAsia="Calibri" w:hAnsiTheme="minorHAnsi" w:cstheme="minorHAnsi"/>
        </w:rPr>
        <w:t xml:space="preserve">jų </w:t>
      </w:r>
      <w:r w:rsidR="009B6DB2" w:rsidRPr="00EB5299">
        <w:rPr>
          <w:rFonts w:asciiTheme="minorHAnsi" w:eastAsia="Calibri" w:hAnsiTheme="minorHAnsi" w:cstheme="minorHAnsi"/>
        </w:rPr>
        <w:t xml:space="preserve">sudedamųjų dalių) </w:t>
      </w:r>
      <w:r w:rsidR="00280DF1" w:rsidRPr="00EB5299">
        <w:rPr>
          <w:rFonts w:asciiTheme="minorHAnsi" w:hAnsiTheme="minorHAnsi" w:cstheme="minorHAnsi"/>
          <w:color w:val="000000"/>
        </w:rPr>
        <w:t xml:space="preserve">kaina </w:t>
      </w:r>
      <w:r w:rsidR="001B1537" w:rsidRPr="00EB5299">
        <w:rPr>
          <w:rFonts w:asciiTheme="minorHAnsi" w:hAnsiTheme="minorHAnsi" w:cstheme="minorHAnsi"/>
          <w:color w:val="000000"/>
        </w:rPr>
        <w:t xml:space="preserve">(be PVM) </w:t>
      </w:r>
      <w:r w:rsidR="00280DF1" w:rsidRPr="00EB5299">
        <w:rPr>
          <w:rFonts w:asciiTheme="minorHAnsi" w:hAnsiTheme="minorHAnsi" w:cstheme="minorHAnsi"/>
          <w:color w:val="000000"/>
        </w:rPr>
        <w:t>perskaičiuojama</w:t>
      </w:r>
      <w:r w:rsidR="00DE20AD" w:rsidRPr="00EB5299">
        <w:rPr>
          <w:rFonts w:asciiTheme="minorHAnsi" w:hAnsiTheme="minorHAnsi" w:cstheme="minorHAnsi"/>
          <w:color w:val="000000"/>
        </w:rPr>
        <w:t>,</w:t>
      </w:r>
      <w:r w:rsidR="00280DF1" w:rsidRPr="00EB5299">
        <w:rPr>
          <w:rFonts w:asciiTheme="minorHAnsi" w:hAnsiTheme="minorHAnsi" w:cstheme="minorHAnsi"/>
          <w:color w:val="000000"/>
        </w:rPr>
        <w:t xml:space="preserve"> jei Valstybės duomenų agentūros (</w:t>
      </w:r>
      <w:hyperlink r:id="rId8" w:history="1">
        <w:r w:rsidR="00280DF1" w:rsidRPr="00EB5299">
          <w:rPr>
            <w:rStyle w:val="Hipersaitas"/>
            <w:rFonts w:asciiTheme="minorHAnsi" w:hAnsiTheme="minorHAnsi" w:cstheme="minorHAnsi"/>
            <w:color w:val="auto"/>
            <w:u w:val="none"/>
          </w:rPr>
          <w:t>www.stat.gov.lt</w:t>
        </w:r>
      </w:hyperlink>
      <w:r w:rsidR="00280DF1" w:rsidRPr="00EB5299">
        <w:rPr>
          <w:rFonts w:asciiTheme="minorHAnsi" w:hAnsiTheme="minorHAnsi" w:cstheme="minorHAnsi"/>
          <w:color w:val="000000"/>
        </w:rPr>
        <w:t xml:space="preserve">) </w:t>
      </w:r>
      <w:r w:rsidR="00731398" w:rsidRPr="00EB5299">
        <w:rPr>
          <w:rFonts w:asciiTheme="minorHAnsi" w:hAnsiTheme="minorHAnsi" w:cstheme="minorHAnsi"/>
          <w:color w:val="000000"/>
        </w:rPr>
        <w:t xml:space="preserve">kas ketvirtį skelbiamo ūkio subjektams suteiktų paslaugų kainų indekso „M7112 Inžinerijos veikla ir su ja susijusios techninės konsultacijos“ </w:t>
      </w:r>
      <w:r w:rsidR="00280DF1" w:rsidRPr="00EB5299">
        <w:rPr>
          <w:rFonts w:asciiTheme="minorHAnsi" w:hAnsiTheme="minorHAnsi" w:cstheme="minorHAnsi"/>
          <w:color w:val="000000"/>
        </w:rPr>
        <w:t>(toliau</w:t>
      </w:r>
      <w:r w:rsidR="004076A3" w:rsidRPr="00EB5299">
        <w:rPr>
          <w:rFonts w:asciiTheme="minorHAnsi" w:hAnsiTheme="minorHAnsi" w:cstheme="minorHAnsi"/>
          <w:color w:val="000000"/>
        </w:rPr>
        <w:t> </w:t>
      </w:r>
      <w:r w:rsidR="00280DF1" w:rsidRPr="00EB5299">
        <w:rPr>
          <w:rFonts w:asciiTheme="minorHAnsi" w:hAnsiTheme="minorHAnsi" w:cstheme="minorHAnsi"/>
          <w:color w:val="000000"/>
        </w:rPr>
        <w:t>– PKI) pokytis</w:t>
      </w:r>
      <w:r w:rsidR="00AD6CE9" w:rsidRPr="00EB5299">
        <w:rPr>
          <w:rFonts w:asciiTheme="minorHAnsi" w:hAnsiTheme="minorHAnsi" w:cstheme="minorHAnsi"/>
          <w:color w:val="000000"/>
        </w:rPr>
        <w:t xml:space="preserve"> (k)</w:t>
      </w:r>
      <w:r w:rsidR="00280DF1" w:rsidRPr="00EB5299">
        <w:rPr>
          <w:rFonts w:asciiTheme="minorHAnsi" w:hAnsiTheme="minorHAnsi" w:cstheme="minorHAnsi"/>
          <w:color w:val="000000"/>
        </w:rPr>
        <w:t>, aps</w:t>
      </w:r>
      <w:r w:rsidRPr="00EB5299">
        <w:rPr>
          <w:rFonts w:asciiTheme="minorHAnsi" w:hAnsiTheme="minorHAnsi" w:cstheme="minorHAnsi"/>
          <w:color w:val="000000"/>
        </w:rPr>
        <w:t>kaičiuotas</w:t>
      </w:r>
      <w:r w:rsidR="00090026" w:rsidRPr="00EB5299">
        <w:rPr>
          <w:rFonts w:asciiTheme="minorHAnsi" w:hAnsiTheme="minorHAnsi" w:cstheme="minorHAnsi"/>
          <w:color w:val="000000"/>
        </w:rPr>
        <w:t>,</w:t>
      </w:r>
      <w:r w:rsidRPr="00EB5299">
        <w:rPr>
          <w:rFonts w:asciiTheme="minorHAnsi" w:hAnsiTheme="minorHAnsi" w:cstheme="minorHAnsi"/>
          <w:color w:val="000000"/>
        </w:rPr>
        <w:t xml:space="preserve"> kaip nustatyta </w:t>
      </w:r>
      <w:r w:rsidR="00090026" w:rsidRPr="00EB5299">
        <w:rPr>
          <w:rFonts w:asciiTheme="minorHAnsi" w:hAnsiTheme="minorHAnsi" w:cstheme="minorHAnsi"/>
          <w:color w:val="000000"/>
        </w:rPr>
        <w:t xml:space="preserve">Sutarties </w:t>
      </w:r>
      <w:r w:rsidRPr="00EB5299">
        <w:rPr>
          <w:rFonts w:asciiTheme="minorHAnsi" w:hAnsiTheme="minorHAnsi" w:cstheme="minorHAnsi"/>
          <w:color w:val="000000"/>
        </w:rPr>
        <w:t>3.1.2</w:t>
      </w:r>
      <w:r w:rsidR="00280DF1" w:rsidRPr="00EB5299">
        <w:rPr>
          <w:rFonts w:asciiTheme="minorHAnsi" w:hAnsiTheme="minorHAnsi" w:cstheme="minorHAnsi"/>
          <w:color w:val="000000"/>
        </w:rPr>
        <w:t xml:space="preserve"> papunktyje, yra didesnis kaip 7</w:t>
      </w:r>
      <w:r w:rsidR="004076A3" w:rsidRPr="00EB5299">
        <w:rPr>
          <w:rFonts w:asciiTheme="minorHAnsi" w:hAnsiTheme="minorHAnsi" w:cstheme="minorHAnsi"/>
          <w:color w:val="000000"/>
        </w:rPr>
        <w:t> </w:t>
      </w:r>
      <w:r w:rsidR="00280DF1" w:rsidRPr="00EB5299">
        <w:rPr>
          <w:rFonts w:asciiTheme="minorHAnsi" w:hAnsiTheme="minorHAnsi" w:cstheme="minorHAnsi"/>
          <w:color w:val="000000"/>
        </w:rPr>
        <w:t xml:space="preserve">procentai. </w:t>
      </w:r>
      <w:r w:rsidR="005E02AF" w:rsidRPr="00EB5299">
        <w:rPr>
          <w:rFonts w:asciiTheme="minorHAnsi" w:hAnsiTheme="minorHAnsi" w:cstheme="minorHAnsi"/>
          <w:color w:val="000000"/>
        </w:rPr>
        <w:t xml:space="preserve">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 </w:t>
      </w:r>
      <w:r w:rsidR="00280DF1" w:rsidRPr="00EB5299">
        <w:rPr>
          <w:rFonts w:asciiTheme="minorHAnsi" w:hAnsiTheme="minorHAnsi" w:cstheme="minorHAnsi"/>
          <w:color w:val="000000"/>
        </w:rPr>
        <w:t>Perskaičiuojant kainą, perskaičiuojama tik tų Paslaugų</w:t>
      </w:r>
      <w:r w:rsidR="009B6DB2" w:rsidRPr="00EB5299">
        <w:rPr>
          <w:rFonts w:asciiTheme="minorHAnsi" w:hAnsiTheme="minorHAnsi" w:cstheme="minorHAnsi"/>
          <w:color w:val="000000"/>
        </w:rPr>
        <w:t xml:space="preserve"> </w:t>
      </w:r>
      <w:r w:rsidR="009B6DB2" w:rsidRPr="00EB5299">
        <w:rPr>
          <w:rFonts w:asciiTheme="minorHAnsi" w:eastAsia="Calibri" w:hAnsiTheme="minorHAnsi" w:cstheme="minorHAnsi"/>
        </w:rPr>
        <w:t>(jos sudedamųjų dalių)</w:t>
      </w:r>
      <w:r w:rsidR="00280DF1" w:rsidRPr="00EB5299">
        <w:rPr>
          <w:rFonts w:asciiTheme="minorHAnsi" w:hAnsiTheme="minorHAnsi" w:cstheme="minorHAnsi"/>
          <w:color w:val="000000"/>
        </w:rPr>
        <w:t xml:space="preserve">, kurios yra nesuteiktos ir bus suteiktos tik po Šalių pasirašyto susitarimo įsigaliojimo dienos, kaina. Paslaugų, kurias pagal </w:t>
      </w:r>
      <w:r w:rsidR="00A81CB5" w:rsidRPr="00EB5299">
        <w:rPr>
          <w:rFonts w:asciiTheme="minorHAnsi" w:hAnsiTheme="minorHAnsi" w:cstheme="minorHAnsi"/>
        </w:rPr>
        <w:t>Sutartyje (jos prieduose)</w:t>
      </w:r>
      <w:r w:rsidR="00280DF1" w:rsidRPr="00EB5299">
        <w:rPr>
          <w:rFonts w:asciiTheme="minorHAnsi" w:hAnsiTheme="minorHAnsi" w:cstheme="minorHAnsi"/>
        </w:rPr>
        <w:t xml:space="preserve"> nurodytus terminus vėluojama suteikti, kaina neperskaičiuojama, išskyrus atvejį, jei Paslaugų kaina mažėja.</w:t>
      </w:r>
    </w:p>
    <w:p w14:paraId="1BAE2E71" w14:textId="77777777" w:rsidR="00280DF1" w:rsidRPr="00EB5299" w:rsidRDefault="00025EA9" w:rsidP="00465A07">
      <w:pPr>
        <w:pStyle w:val="Sraopastraipa"/>
        <w:spacing w:line="360" w:lineRule="auto"/>
        <w:ind w:left="0" w:firstLine="851"/>
        <w:jc w:val="both"/>
        <w:rPr>
          <w:rFonts w:asciiTheme="minorHAnsi" w:hAnsiTheme="minorHAnsi" w:cstheme="minorHAnsi"/>
          <w:color w:val="000000"/>
        </w:rPr>
      </w:pPr>
      <w:r w:rsidRPr="00EB5299">
        <w:rPr>
          <w:rFonts w:asciiTheme="minorHAnsi" w:hAnsiTheme="minorHAnsi" w:cstheme="minorHAnsi"/>
        </w:rPr>
        <w:t>3.1.2</w:t>
      </w:r>
      <w:r w:rsidR="007F7617" w:rsidRPr="00EB5299">
        <w:rPr>
          <w:rFonts w:asciiTheme="minorHAnsi" w:hAnsiTheme="minorHAnsi" w:cstheme="minorHAnsi"/>
        </w:rPr>
        <w:t>.</w:t>
      </w:r>
      <w:r w:rsidR="0085337B" w:rsidRPr="00EB5299">
        <w:rPr>
          <w:rFonts w:asciiTheme="minorHAnsi" w:hAnsiTheme="minorHAnsi" w:cstheme="minorHAnsi"/>
        </w:rPr>
        <w:t xml:space="preserve"> </w:t>
      </w:r>
      <w:r w:rsidR="00EF62FA" w:rsidRPr="00EB5299">
        <w:rPr>
          <w:rFonts w:asciiTheme="minorHAnsi" w:hAnsiTheme="minorHAnsi" w:cstheme="minorHAnsi"/>
          <w:color w:val="000000"/>
        </w:rPr>
        <w:t>Paslaugų</w:t>
      </w:r>
      <w:r w:rsidR="009B6DB2" w:rsidRPr="00EB5299">
        <w:rPr>
          <w:rFonts w:asciiTheme="minorHAnsi" w:hAnsiTheme="minorHAnsi" w:cstheme="minorHAnsi"/>
          <w:color w:val="000000"/>
        </w:rPr>
        <w:t xml:space="preserve"> </w:t>
      </w:r>
      <w:r w:rsidR="009B6DB2" w:rsidRPr="00EB5299">
        <w:rPr>
          <w:rFonts w:asciiTheme="minorHAnsi" w:eastAsia="Calibri" w:hAnsiTheme="minorHAnsi" w:cstheme="minorHAnsi"/>
        </w:rPr>
        <w:t>(</w:t>
      </w:r>
      <w:r w:rsidR="004076A3" w:rsidRPr="00EB5299">
        <w:rPr>
          <w:rFonts w:asciiTheme="minorHAnsi" w:eastAsia="Calibri" w:hAnsiTheme="minorHAnsi" w:cstheme="minorHAnsi"/>
        </w:rPr>
        <w:t xml:space="preserve">jų </w:t>
      </w:r>
      <w:r w:rsidR="009B6DB2" w:rsidRPr="00EB5299">
        <w:rPr>
          <w:rFonts w:asciiTheme="minorHAnsi" w:eastAsia="Calibri" w:hAnsiTheme="minorHAnsi" w:cstheme="minorHAnsi"/>
        </w:rPr>
        <w:t>sudedamųjų dalių)</w:t>
      </w:r>
      <w:r w:rsidR="00280DF1" w:rsidRPr="00EB5299">
        <w:rPr>
          <w:rFonts w:asciiTheme="minorHAnsi" w:hAnsiTheme="minorHAnsi" w:cstheme="minorHAnsi"/>
          <w:color w:val="000000"/>
        </w:rPr>
        <w:t xml:space="preserve"> kaina </w:t>
      </w:r>
      <w:r w:rsidR="00F03A6F" w:rsidRPr="00EB5299">
        <w:rPr>
          <w:rFonts w:asciiTheme="minorHAnsi" w:hAnsiTheme="minorHAnsi" w:cstheme="minorHAnsi"/>
          <w:color w:val="000000"/>
        </w:rPr>
        <w:t xml:space="preserve">(be PVM) </w:t>
      </w:r>
      <w:r w:rsidR="00280DF1" w:rsidRPr="00EB5299">
        <w:rPr>
          <w:rFonts w:asciiTheme="minorHAnsi" w:hAnsiTheme="minorHAnsi" w:cstheme="minorHAnsi"/>
          <w:color w:val="000000"/>
        </w:rPr>
        <w:t>perskaičiuojama pagal formulę:</w:t>
      </w:r>
    </w:p>
    <w:p w14:paraId="043861F9" w14:textId="77777777" w:rsidR="00280DF1" w:rsidRPr="00EB5299" w:rsidRDefault="00536829" w:rsidP="00465A07">
      <w:pPr>
        <w:spacing w:line="360" w:lineRule="auto"/>
        <w:ind w:firstLine="851"/>
        <w:jc w:val="both"/>
        <w:rPr>
          <w:rFonts w:asciiTheme="minorHAnsi" w:hAnsiTheme="minorHAnsi" w:cstheme="minorHAnsi"/>
          <w:i/>
          <w:iCs/>
        </w:rPr>
      </w:pPr>
      <m:oMath>
        <m:sSub>
          <m:sSubPr>
            <m:ctrlPr>
              <w:rPr>
                <w:rFonts w:ascii="Cambria Math" w:eastAsiaTheme="minorHAnsi" w:hAnsi="Cambria Math" w:cstheme="minorHAnsi"/>
                <w:i/>
                <w:iCs/>
                <w:lang w:eastAsia="en-US"/>
              </w:rPr>
            </m:ctrlPr>
          </m:sSubPr>
          <m:e>
            <m:r>
              <w:rPr>
                <w:rFonts w:ascii="Cambria Math" w:hAnsi="Cambria Math" w:cstheme="minorHAnsi"/>
              </w:rPr>
              <m:t>a</m:t>
            </m:r>
          </m:e>
          <m:sub>
            <m:r>
              <w:rPr>
                <w:rFonts w:ascii="Cambria Math" w:hAnsi="Cambria Math" w:cstheme="minorHAnsi"/>
              </w:rPr>
              <m:t>1</m:t>
            </m:r>
          </m:sub>
        </m:sSub>
        <m:r>
          <w:rPr>
            <w:rFonts w:ascii="Cambria Math" w:hAnsi="Cambria Math" w:cstheme="minorHAnsi"/>
          </w:rPr>
          <m:t>=a+</m:t>
        </m:r>
        <m:d>
          <m:dPr>
            <m:ctrlPr>
              <w:rPr>
                <w:rFonts w:ascii="Cambria Math" w:eastAsiaTheme="minorHAnsi" w:hAnsi="Cambria Math" w:cstheme="minorHAnsi"/>
                <w:i/>
                <w:iCs/>
                <w:lang w:eastAsia="en-US"/>
              </w:rPr>
            </m:ctrlPr>
          </m:dPr>
          <m:e>
            <m:f>
              <m:fPr>
                <m:ctrlPr>
                  <w:rPr>
                    <w:rFonts w:ascii="Cambria Math" w:eastAsiaTheme="minorHAnsi" w:hAnsi="Cambria Math" w:cstheme="minorHAnsi"/>
                    <w:i/>
                    <w:iCs/>
                    <w:lang w:eastAsia="en-US"/>
                  </w:rPr>
                </m:ctrlPr>
              </m:fPr>
              <m:num>
                <m:r>
                  <w:rPr>
                    <w:rFonts w:ascii="Cambria Math" w:hAnsi="Cambria Math" w:cstheme="minorHAnsi"/>
                  </w:rPr>
                  <m:t>k</m:t>
                </m:r>
              </m:num>
              <m:den>
                <m:r>
                  <w:rPr>
                    <w:rFonts w:ascii="Cambria Math" w:hAnsi="Cambria Math" w:cstheme="minorHAnsi"/>
                  </w:rPr>
                  <m:t>100</m:t>
                </m:r>
              </m:den>
            </m:f>
            <m:r>
              <w:rPr>
                <w:rFonts w:ascii="Cambria Math" w:hAnsi="Cambria Math" w:cstheme="minorHAnsi"/>
              </w:rPr>
              <m:t>×a</m:t>
            </m:r>
          </m:e>
        </m:d>
      </m:oMath>
      <w:r w:rsidR="00280DF1" w:rsidRPr="00EB5299">
        <w:rPr>
          <w:rFonts w:asciiTheme="minorHAnsi" w:hAnsiTheme="minorHAnsi" w:cstheme="minorHAnsi"/>
          <w:iCs/>
        </w:rPr>
        <w:t>, kur</w:t>
      </w:r>
      <w:r w:rsidR="004076A3" w:rsidRPr="00EB5299">
        <w:rPr>
          <w:rFonts w:asciiTheme="minorHAnsi" w:hAnsiTheme="minorHAnsi" w:cstheme="minorHAnsi"/>
          <w:iCs/>
        </w:rPr>
        <w:t>:</w:t>
      </w:r>
    </w:p>
    <w:p w14:paraId="0213346D" w14:textId="77777777" w:rsidR="00280DF1" w:rsidRPr="00EB5299" w:rsidRDefault="00280DF1" w:rsidP="00465A07">
      <w:pPr>
        <w:spacing w:line="360" w:lineRule="auto"/>
        <w:ind w:firstLine="851"/>
        <w:jc w:val="both"/>
        <w:rPr>
          <w:rFonts w:asciiTheme="minorHAnsi" w:hAnsiTheme="minorHAnsi" w:cstheme="minorHAnsi"/>
        </w:rPr>
      </w:pPr>
      <w:r w:rsidRPr="00EB5299">
        <w:rPr>
          <w:rFonts w:asciiTheme="minorHAnsi" w:hAnsiTheme="minorHAnsi" w:cstheme="minorHAnsi"/>
        </w:rPr>
        <w:t xml:space="preserve">a –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374675" w:rsidRPr="00EB5299">
        <w:rPr>
          <w:rFonts w:asciiTheme="minorHAnsi" w:hAnsiTheme="minorHAnsi" w:cstheme="minorHAnsi"/>
          <w:color w:val="000000"/>
        </w:rPr>
        <w:t>(</w:t>
      </w:r>
      <w:r w:rsidR="004076A3" w:rsidRPr="00EB5299">
        <w:rPr>
          <w:rFonts w:asciiTheme="minorHAnsi" w:hAnsiTheme="minorHAnsi" w:cstheme="minorHAnsi"/>
          <w:color w:val="000000"/>
        </w:rPr>
        <w:t xml:space="preserve">jų </w:t>
      </w:r>
      <w:r w:rsidR="00374675" w:rsidRPr="00EB5299">
        <w:rPr>
          <w:rFonts w:asciiTheme="minorHAnsi" w:hAnsiTheme="minorHAnsi" w:cstheme="minorHAnsi"/>
          <w:color w:val="000000"/>
        </w:rPr>
        <w:t>sudedam</w:t>
      </w:r>
      <w:r w:rsidR="009B6DB2" w:rsidRPr="00EB5299">
        <w:rPr>
          <w:rFonts w:asciiTheme="minorHAnsi" w:hAnsiTheme="minorHAnsi" w:cstheme="minorHAnsi"/>
          <w:color w:val="000000"/>
        </w:rPr>
        <w:t xml:space="preserve">ųjų </w:t>
      </w:r>
      <w:r w:rsidR="00374675" w:rsidRPr="00EB5299">
        <w:rPr>
          <w:rFonts w:asciiTheme="minorHAnsi" w:hAnsiTheme="minorHAnsi" w:cstheme="minorHAnsi"/>
          <w:color w:val="000000"/>
        </w:rPr>
        <w:t>dali</w:t>
      </w:r>
      <w:r w:rsidR="009B6DB2" w:rsidRPr="00EB5299">
        <w:rPr>
          <w:rFonts w:asciiTheme="minorHAnsi" w:hAnsiTheme="minorHAnsi" w:cstheme="minorHAnsi"/>
          <w:color w:val="000000"/>
        </w:rPr>
        <w:t>ų</w:t>
      </w:r>
      <w:r w:rsidR="00374675" w:rsidRPr="00EB5299">
        <w:rPr>
          <w:rFonts w:asciiTheme="minorHAnsi" w:hAnsiTheme="minorHAnsi" w:cstheme="minorHAnsi"/>
          <w:color w:val="000000"/>
        </w:rPr>
        <w:t>)</w:t>
      </w:r>
      <w:r w:rsidR="00374675" w:rsidRPr="00EB5299">
        <w:rPr>
          <w:rFonts w:asciiTheme="minorHAnsi" w:hAnsiTheme="minorHAnsi" w:cstheme="minorHAnsi"/>
        </w:rPr>
        <w:t xml:space="preserve"> </w:t>
      </w:r>
      <w:r w:rsidRPr="00EB5299">
        <w:rPr>
          <w:rFonts w:asciiTheme="minorHAnsi" w:hAnsiTheme="minorHAnsi" w:cstheme="minorHAnsi"/>
          <w:color w:val="000000"/>
        </w:rPr>
        <w:t xml:space="preserve">kaina </w:t>
      </w:r>
      <w:r w:rsidRPr="00EB5299">
        <w:rPr>
          <w:rFonts w:asciiTheme="minorHAnsi" w:hAnsiTheme="minorHAnsi" w:cstheme="minorHAnsi"/>
        </w:rPr>
        <w:t>(</w:t>
      </w:r>
      <w:proofErr w:type="spellStart"/>
      <w:r w:rsidRPr="00EB5299">
        <w:rPr>
          <w:rFonts w:asciiTheme="minorHAnsi" w:hAnsiTheme="minorHAnsi" w:cstheme="minorHAnsi"/>
        </w:rPr>
        <w:t>Eur</w:t>
      </w:r>
      <w:proofErr w:type="spellEnd"/>
      <w:r w:rsidRPr="00EB5299">
        <w:rPr>
          <w:rFonts w:asciiTheme="minorHAnsi" w:hAnsiTheme="minorHAnsi" w:cstheme="minorHAnsi"/>
        </w:rPr>
        <w:t xml:space="preserve"> be PVM) (Pasiūlyme nurodyta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w:t>
      </w:r>
      <w:r w:rsidR="004076A3" w:rsidRPr="00EB5299">
        <w:rPr>
          <w:rFonts w:asciiTheme="minorHAnsi" w:eastAsia="Calibri" w:hAnsiTheme="minorHAnsi" w:cstheme="minorHAnsi"/>
          <w:lang w:eastAsia="en-US"/>
        </w:rPr>
        <w:t xml:space="preserve">jų </w:t>
      </w:r>
      <w:r w:rsidR="009B6DB2" w:rsidRPr="00EB5299">
        <w:rPr>
          <w:rFonts w:asciiTheme="minorHAnsi" w:eastAsia="Calibri" w:hAnsiTheme="minorHAnsi" w:cstheme="minorHAnsi"/>
          <w:lang w:eastAsia="en-US"/>
        </w:rPr>
        <w:t xml:space="preserve">sudedamųjų dalių) </w:t>
      </w:r>
      <w:r w:rsidRPr="00EB5299">
        <w:rPr>
          <w:rFonts w:asciiTheme="minorHAnsi" w:hAnsiTheme="minorHAnsi" w:cstheme="minorHAnsi"/>
          <w:color w:val="000000"/>
        </w:rPr>
        <w:t xml:space="preserve">kaina </w:t>
      </w:r>
      <w:r w:rsidRPr="00EB5299">
        <w:rPr>
          <w:rFonts w:asciiTheme="minorHAnsi" w:hAnsiTheme="minorHAnsi" w:cstheme="minorHAnsi"/>
        </w:rPr>
        <w:t xml:space="preserve">(jei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(j</w:t>
      </w:r>
      <w:r w:rsidR="004076A3" w:rsidRPr="00EB5299">
        <w:rPr>
          <w:rFonts w:asciiTheme="minorHAnsi" w:eastAsia="Calibri" w:hAnsiTheme="minorHAnsi" w:cstheme="minorHAnsi"/>
          <w:lang w:eastAsia="en-US"/>
        </w:rPr>
        <w:t>ų</w:t>
      </w:r>
      <w:r w:rsidR="009B6DB2" w:rsidRPr="00EB5299">
        <w:rPr>
          <w:rFonts w:asciiTheme="minorHAnsi" w:eastAsia="Calibri" w:hAnsiTheme="minorHAnsi" w:cstheme="minorHAnsi"/>
          <w:lang w:eastAsia="en-US"/>
        </w:rPr>
        <w:t xml:space="preserve"> sudedamųjų dalių) </w:t>
      </w:r>
      <w:r w:rsidRPr="00EB5299">
        <w:rPr>
          <w:rFonts w:asciiTheme="minorHAnsi" w:hAnsiTheme="minorHAnsi" w:cstheme="minorHAnsi"/>
          <w:color w:val="000000"/>
        </w:rPr>
        <w:t xml:space="preserve">kaina </w:t>
      </w:r>
      <w:r w:rsidR="002C0789" w:rsidRPr="00EB5299">
        <w:rPr>
          <w:rFonts w:asciiTheme="minorHAnsi" w:hAnsiTheme="minorHAnsi" w:cstheme="minorHAnsi"/>
          <w:color w:val="000000"/>
        </w:rPr>
        <w:t xml:space="preserve">(be PVM) </w:t>
      </w:r>
      <w:r w:rsidRPr="00EB5299">
        <w:rPr>
          <w:rFonts w:asciiTheme="minorHAnsi" w:hAnsiTheme="minorHAnsi" w:cstheme="minorHAnsi"/>
        </w:rPr>
        <w:t xml:space="preserve">perskaičiuojama pirmą kartą) arba paskutinio perskaičiavimo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w:t>
      </w:r>
      <w:r w:rsidR="004076A3" w:rsidRPr="00EB5299">
        <w:rPr>
          <w:rFonts w:asciiTheme="minorHAnsi" w:eastAsia="Calibri" w:hAnsiTheme="minorHAnsi" w:cstheme="minorHAnsi"/>
          <w:lang w:eastAsia="en-US"/>
        </w:rPr>
        <w:t xml:space="preserve">jų </w:t>
      </w:r>
      <w:r w:rsidR="009B6DB2" w:rsidRPr="00EB5299">
        <w:rPr>
          <w:rFonts w:asciiTheme="minorHAnsi" w:eastAsia="Calibri" w:hAnsiTheme="minorHAnsi" w:cstheme="minorHAnsi"/>
          <w:lang w:eastAsia="en-US"/>
        </w:rPr>
        <w:t xml:space="preserve">sudedamųjų dalių) </w:t>
      </w:r>
      <w:r w:rsidRPr="00EB5299">
        <w:rPr>
          <w:rFonts w:asciiTheme="minorHAnsi" w:hAnsiTheme="minorHAnsi" w:cstheme="minorHAnsi"/>
          <w:color w:val="000000"/>
        </w:rPr>
        <w:t xml:space="preserve">kaina </w:t>
      </w:r>
      <w:r w:rsidRPr="00EB5299">
        <w:rPr>
          <w:rFonts w:asciiTheme="minorHAnsi" w:hAnsiTheme="minorHAnsi" w:cstheme="minorHAnsi"/>
        </w:rPr>
        <w:t xml:space="preserve">(jei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(j</w:t>
      </w:r>
      <w:r w:rsidR="004076A3" w:rsidRPr="00EB5299">
        <w:rPr>
          <w:rFonts w:asciiTheme="minorHAnsi" w:eastAsia="Calibri" w:hAnsiTheme="minorHAnsi" w:cstheme="minorHAnsi"/>
          <w:lang w:eastAsia="en-US"/>
        </w:rPr>
        <w:t>ų</w:t>
      </w:r>
      <w:r w:rsidR="009B6DB2" w:rsidRPr="00EB5299">
        <w:rPr>
          <w:rFonts w:asciiTheme="minorHAnsi" w:eastAsia="Calibri" w:hAnsiTheme="minorHAnsi" w:cstheme="minorHAnsi"/>
          <w:lang w:eastAsia="en-US"/>
        </w:rPr>
        <w:t xml:space="preserve"> sudedamųjų dalių) </w:t>
      </w:r>
      <w:r w:rsidRPr="00EB5299">
        <w:rPr>
          <w:rFonts w:asciiTheme="minorHAnsi" w:hAnsiTheme="minorHAnsi" w:cstheme="minorHAnsi"/>
          <w:color w:val="000000"/>
        </w:rPr>
        <w:t xml:space="preserve">kaina </w:t>
      </w:r>
      <w:r w:rsidR="002C0789" w:rsidRPr="00EB5299">
        <w:rPr>
          <w:rFonts w:asciiTheme="minorHAnsi" w:hAnsiTheme="minorHAnsi" w:cstheme="minorHAnsi"/>
          <w:color w:val="000000"/>
        </w:rPr>
        <w:t xml:space="preserve">(be PVM) </w:t>
      </w:r>
      <w:r w:rsidRPr="00EB5299">
        <w:rPr>
          <w:rFonts w:asciiTheme="minorHAnsi" w:hAnsiTheme="minorHAnsi" w:cstheme="minorHAnsi"/>
        </w:rPr>
        <w:t>jau buvo perskaičiuota);</w:t>
      </w:r>
    </w:p>
    <w:p w14:paraId="35CED818" w14:textId="77777777" w:rsidR="00280DF1" w:rsidRPr="00EB5299" w:rsidRDefault="00280DF1" w:rsidP="00465A07">
      <w:pPr>
        <w:spacing w:line="360" w:lineRule="auto"/>
        <w:ind w:left="634" w:firstLine="217"/>
        <w:jc w:val="both"/>
        <w:rPr>
          <w:rFonts w:asciiTheme="minorHAnsi" w:hAnsiTheme="minorHAnsi" w:cstheme="minorHAnsi"/>
        </w:rPr>
      </w:pPr>
      <w:r w:rsidRPr="00EB5299">
        <w:rPr>
          <w:rFonts w:asciiTheme="minorHAnsi" w:hAnsiTheme="minorHAnsi" w:cstheme="minorHAnsi"/>
        </w:rPr>
        <w:t>a</w:t>
      </w:r>
      <w:r w:rsidRPr="00EB5299">
        <w:rPr>
          <w:rFonts w:asciiTheme="minorHAnsi" w:hAnsiTheme="minorHAnsi" w:cstheme="minorHAnsi"/>
          <w:vertAlign w:val="subscript"/>
        </w:rPr>
        <w:t>1</w:t>
      </w:r>
      <w:r w:rsidRPr="00EB5299">
        <w:rPr>
          <w:rFonts w:asciiTheme="minorHAnsi" w:hAnsiTheme="minorHAnsi" w:cstheme="minorHAnsi"/>
        </w:rPr>
        <w:t xml:space="preserve"> – perskaičiuota (pakeista)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 xml:space="preserve">(jos sudedamųjų dalių) </w:t>
      </w:r>
      <w:r w:rsidRPr="00EB5299">
        <w:rPr>
          <w:rFonts w:asciiTheme="minorHAnsi" w:hAnsiTheme="minorHAnsi" w:cstheme="minorHAnsi"/>
          <w:color w:val="000000"/>
        </w:rPr>
        <w:t xml:space="preserve">kaina </w:t>
      </w:r>
      <w:r w:rsidRPr="00EB5299">
        <w:rPr>
          <w:rFonts w:asciiTheme="minorHAnsi" w:hAnsiTheme="minorHAnsi" w:cstheme="minorHAnsi"/>
        </w:rPr>
        <w:t>(</w:t>
      </w:r>
      <w:proofErr w:type="spellStart"/>
      <w:r w:rsidRPr="00EB5299">
        <w:rPr>
          <w:rFonts w:asciiTheme="minorHAnsi" w:hAnsiTheme="minorHAnsi" w:cstheme="minorHAnsi"/>
        </w:rPr>
        <w:t>Eur</w:t>
      </w:r>
      <w:proofErr w:type="spellEnd"/>
      <w:r w:rsidRPr="00EB5299">
        <w:rPr>
          <w:rFonts w:asciiTheme="minorHAnsi" w:hAnsiTheme="minorHAnsi" w:cstheme="minorHAnsi"/>
        </w:rPr>
        <w:t xml:space="preserve"> be PVM);</w:t>
      </w:r>
    </w:p>
    <w:p w14:paraId="5B44E7C9" w14:textId="77777777" w:rsidR="00280DF1" w:rsidRPr="00EB5299" w:rsidRDefault="00280DF1" w:rsidP="00465A07">
      <w:pPr>
        <w:spacing w:line="360" w:lineRule="auto"/>
        <w:ind w:left="634" w:firstLine="217"/>
        <w:jc w:val="both"/>
        <w:rPr>
          <w:rFonts w:asciiTheme="minorHAnsi" w:hAnsiTheme="minorHAnsi" w:cstheme="minorHAnsi"/>
        </w:rPr>
      </w:pPr>
      <w:r w:rsidRPr="00EB5299">
        <w:rPr>
          <w:rFonts w:asciiTheme="minorHAnsi" w:hAnsiTheme="minorHAnsi" w:cstheme="minorHAnsi"/>
        </w:rPr>
        <w:lastRenderedPageBreak/>
        <w:t>k – pagal PKI apskaičiuotas kainų pokytis (</w:t>
      </w:r>
      <w:r w:rsidR="00090026" w:rsidRPr="00EB5299">
        <w:rPr>
          <w:rFonts w:asciiTheme="minorHAnsi" w:hAnsiTheme="minorHAnsi" w:cstheme="minorHAnsi"/>
        </w:rPr>
        <w:t>padidėjimas arba sumažėjimas) (proc.</w:t>
      </w:r>
      <w:r w:rsidRPr="00EB5299">
        <w:rPr>
          <w:rFonts w:asciiTheme="minorHAnsi" w:hAnsiTheme="minorHAnsi" w:cstheme="minorHAnsi"/>
        </w:rPr>
        <w:t>).</w:t>
      </w:r>
    </w:p>
    <w:p w14:paraId="7D7CFD68" w14:textId="77777777" w:rsidR="00280DF1" w:rsidRPr="00EB5299" w:rsidRDefault="00280DF1" w:rsidP="00465A07">
      <w:pPr>
        <w:spacing w:line="360" w:lineRule="auto"/>
        <w:ind w:left="634" w:firstLine="217"/>
        <w:jc w:val="both"/>
        <w:rPr>
          <w:rFonts w:asciiTheme="minorHAnsi" w:hAnsiTheme="minorHAnsi" w:cstheme="minorHAnsi"/>
        </w:rPr>
      </w:pPr>
      <w:r w:rsidRPr="00EB5299">
        <w:rPr>
          <w:rFonts w:asciiTheme="minorHAnsi" w:hAnsiTheme="minorHAnsi" w:cstheme="minorHAnsi"/>
        </w:rPr>
        <w:t xml:space="preserve">„k“ reikšmė skaičiuojama pagal formulę: </w:t>
      </w:r>
    </w:p>
    <w:p w14:paraId="3F12747E" w14:textId="77777777" w:rsidR="00280DF1" w:rsidRPr="00EB5299" w:rsidRDefault="00280DF1" w:rsidP="00465A07">
      <w:pPr>
        <w:spacing w:line="360" w:lineRule="auto"/>
        <w:ind w:left="634" w:firstLine="217"/>
        <w:jc w:val="both"/>
        <w:rPr>
          <w:rFonts w:asciiTheme="minorHAnsi" w:hAnsiTheme="minorHAnsi" w:cstheme="minorHAnsi"/>
        </w:rPr>
      </w:pPr>
      <m:oMath>
        <m:r>
          <w:rPr>
            <w:rFonts w:ascii="Cambria Math" w:hAnsi="Cambria Math" w:cstheme="minorHAnsi"/>
          </w:rPr>
          <m:t>k =</m:t>
        </m:r>
        <m:f>
          <m:fPr>
            <m:ctrlPr>
              <w:rPr>
                <w:rFonts w:ascii="Cambria Math" w:eastAsiaTheme="minorHAnsi" w:hAnsi="Cambria Math" w:cstheme="minorHAnsi"/>
                <w:i/>
                <w:iCs/>
                <w:lang w:eastAsia="en-US"/>
              </w:rPr>
            </m:ctrlPr>
          </m:fPr>
          <m:num>
            <m:sSub>
              <m:sSubPr>
                <m:ctrlPr>
                  <w:rPr>
                    <w:rFonts w:ascii="Cambria Math" w:eastAsiaTheme="minorHAnsi" w:hAnsi="Cambria Math" w:cstheme="minorHAnsi"/>
                    <w:i/>
                    <w:iCs/>
                    <w:lang w:eastAsia="en-US"/>
                  </w:rPr>
                </m:ctrlPr>
              </m:sSubPr>
              <m:e>
                <m:r>
                  <w:rPr>
                    <w:rFonts w:ascii="Cambria Math" w:hAnsi="Cambria Math" w:cstheme="minorHAnsi"/>
                  </w:rPr>
                  <m:t>Ind</m:t>
                </m:r>
              </m:e>
              <m:sub>
                <m:r>
                  <w:rPr>
                    <w:rFonts w:ascii="Cambria Math" w:hAnsi="Cambria Math" w:cstheme="minorHAnsi"/>
                  </w:rPr>
                  <m:t>naujausias</m:t>
                </m:r>
              </m:sub>
            </m:sSub>
          </m:num>
          <m:den>
            <m:sSub>
              <m:sSubPr>
                <m:ctrlPr>
                  <w:rPr>
                    <w:rFonts w:ascii="Cambria Math" w:eastAsiaTheme="minorHAnsi" w:hAnsi="Cambria Math" w:cstheme="minorHAnsi"/>
                    <w:i/>
                    <w:iCs/>
                    <w:lang w:eastAsia="en-US"/>
                  </w:rPr>
                </m:ctrlPr>
              </m:sSubPr>
              <m:e>
                <m:r>
                  <w:rPr>
                    <w:rFonts w:ascii="Cambria Math" w:hAnsi="Cambria Math" w:cstheme="minorHAnsi"/>
                  </w:rPr>
                  <m:t>Ind</m:t>
                </m:r>
              </m:e>
              <m:sub>
                <m:r>
                  <w:rPr>
                    <w:rFonts w:ascii="Cambria Math" w:hAnsi="Cambria Math" w:cstheme="minorHAnsi"/>
                  </w:rPr>
                  <m:t>pradžia</m:t>
                </m:r>
              </m:sub>
            </m:sSub>
          </m:den>
        </m:f>
        <m:r>
          <w:rPr>
            <w:rFonts w:ascii="Cambria Math" w:hAnsi="Cambria Math" w:cstheme="minorHAnsi"/>
          </w:rPr>
          <m:t>×100-100</m:t>
        </m:r>
      </m:oMath>
      <w:r w:rsidRPr="00EB5299">
        <w:rPr>
          <w:rFonts w:asciiTheme="minorHAnsi" w:hAnsiTheme="minorHAnsi" w:cstheme="minorHAnsi"/>
        </w:rPr>
        <w:t>, (proc.), kur</w:t>
      </w:r>
      <w:r w:rsidR="004076A3" w:rsidRPr="00EB5299">
        <w:rPr>
          <w:rFonts w:asciiTheme="minorHAnsi" w:hAnsiTheme="minorHAnsi" w:cstheme="minorHAnsi"/>
        </w:rPr>
        <w:t>:</w:t>
      </w:r>
    </w:p>
    <w:p w14:paraId="420BED66" w14:textId="77777777" w:rsidR="00280DF1" w:rsidRPr="00EB5299" w:rsidRDefault="00280DF1" w:rsidP="00465A07">
      <w:pPr>
        <w:spacing w:line="360" w:lineRule="auto"/>
        <w:ind w:firstLine="851"/>
        <w:jc w:val="both"/>
        <w:rPr>
          <w:rFonts w:asciiTheme="minorHAnsi" w:hAnsiTheme="minorHAnsi" w:cstheme="minorHAnsi"/>
        </w:rPr>
      </w:pPr>
      <w:proofErr w:type="spellStart"/>
      <w:r w:rsidRPr="00EB5299">
        <w:rPr>
          <w:rFonts w:asciiTheme="minorHAnsi" w:hAnsiTheme="minorHAnsi" w:cstheme="minorHAnsi"/>
        </w:rPr>
        <w:t>Ind</w:t>
      </w:r>
      <w:r w:rsidRPr="00EB5299">
        <w:rPr>
          <w:rFonts w:asciiTheme="minorHAnsi" w:hAnsiTheme="minorHAnsi" w:cstheme="minorHAnsi"/>
          <w:vertAlign w:val="subscript"/>
        </w:rPr>
        <w:t>naujausias</w:t>
      </w:r>
      <w:proofErr w:type="spellEnd"/>
      <w:r w:rsidRPr="00EB5299">
        <w:rPr>
          <w:rFonts w:asciiTheme="minorHAnsi" w:hAnsiTheme="minorHAnsi" w:cstheme="minorHAnsi"/>
        </w:rPr>
        <w:t xml:space="preserve"> – kreipimosi dėl </w:t>
      </w:r>
      <w:r w:rsidR="00EF62FA" w:rsidRPr="00EB5299">
        <w:rPr>
          <w:rFonts w:asciiTheme="minorHAnsi" w:hAnsiTheme="minorHAnsi" w:cstheme="minorHAnsi"/>
          <w:color w:val="000000"/>
        </w:rPr>
        <w:t>Paslaugų</w:t>
      </w:r>
      <w:r w:rsidR="009B6DB2"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w:t>
      </w:r>
      <w:r w:rsidR="004076A3" w:rsidRPr="00EB5299">
        <w:rPr>
          <w:rFonts w:asciiTheme="minorHAnsi" w:eastAsia="Calibri" w:hAnsiTheme="minorHAnsi" w:cstheme="minorHAnsi"/>
          <w:lang w:eastAsia="en-US"/>
        </w:rPr>
        <w:t xml:space="preserve">jų </w:t>
      </w:r>
      <w:r w:rsidR="009B6DB2" w:rsidRPr="00EB5299">
        <w:rPr>
          <w:rFonts w:asciiTheme="minorHAnsi" w:eastAsia="Calibri" w:hAnsiTheme="minorHAnsi" w:cstheme="minorHAnsi"/>
          <w:lang w:eastAsia="en-US"/>
        </w:rPr>
        <w:t>sudedamųjų dalių)</w:t>
      </w:r>
      <w:r w:rsidRPr="00EB5299">
        <w:rPr>
          <w:rFonts w:asciiTheme="minorHAnsi" w:hAnsiTheme="minorHAnsi" w:cstheme="minorHAnsi"/>
          <w:color w:val="000000"/>
        </w:rPr>
        <w:t xml:space="preserve"> kainos </w:t>
      </w:r>
      <w:r w:rsidR="00B103C6" w:rsidRPr="00EB5299">
        <w:rPr>
          <w:rFonts w:asciiTheme="minorHAnsi" w:hAnsiTheme="minorHAnsi" w:cstheme="minorHAnsi"/>
        </w:rPr>
        <w:t xml:space="preserve">(be PVM) </w:t>
      </w:r>
      <w:r w:rsidRPr="00EB5299">
        <w:rPr>
          <w:rFonts w:asciiTheme="minorHAnsi" w:hAnsiTheme="minorHAnsi" w:cstheme="minorHAnsi"/>
        </w:rPr>
        <w:t>perskaičiavimo išsiuntimo kitai Šaliai dieną naujausias paskelbtas PKI;</w:t>
      </w:r>
    </w:p>
    <w:p w14:paraId="5E9F43E9" w14:textId="77777777" w:rsidR="00280DF1" w:rsidRPr="00EB5299" w:rsidRDefault="00280DF1" w:rsidP="00465A07">
      <w:pPr>
        <w:spacing w:line="360" w:lineRule="auto"/>
        <w:ind w:left="634" w:firstLine="217"/>
        <w:jc w:val="both"/>
        <w:rPr>
          <w:rFonts w:asciiTheme="minorHAnsi" w:hAnsiTheme="minorHAnsi" w:cstheme="minorHAnsi"/>
        </w:rPr>
      </w:pPr>
      <w:proofErr w:type="spellStart"/>
      <w:r w:rsidRPr="00EB5299">
        <w:rPr>
          <w:rFonts w:asciiTheme="minorHAnsi" w:hAnsiTheme="minorHAnsi" w:cstheme="minorHAnsi"/>
        </w:rPr>
        <w:t>Ind</w:t>
      </w:r>
      <w:r w:rsidRPr="00EB5299">
        <w:rPr>
          <w:rFonts w:asciiTheme="minorHAnsi" w:hAnsiTheme="minorHAnsi" w:cstheme="minorHAnsi"/>
          <w:vertAlign w:val="subscript"/>
        </w:rPr>
        <w:t>pradžia</w:t>
      </w:r>
      <w:proofErr w:type="spellEnd"/>
      <w:r w:rsidRPr="00EB5299">
        <w:rPr>
          <w:rFonts w:asciiTheme="minorHAnsi" w:hAnsiTheme="minorHAnsi" w:cstheme="minorHAnsi"/>
        </w:rPr>
        <w:t xml:space="preserve"> – laikotarpio pradžios datos (ketvirčio) PKI. </w:t>
      </w:r>
    </w:p>
    <w:p w14:paraId="1EFD2407" w14:textId="77777777" w:rsidR="00280DF1" w:rsidRPr="00EB5299" w:rsidRDefault="00280DF1" w:rsidP="00465A07">
      <w:pPr>
        <w:spacing w:line="360" w:lineRule="auto"/>
        <w:ind w:firstLine="851"/>
        <w:jc w:val="both"/>
        <w:rPr>
          <w:rFonts w:asciiTheme="minorHAnsi" w:hAnsiTheme="minorHAnsi" w:cstheme="minorHAnsi"/>
        </w:rPr>
      </w:pPr>
      <w:r w:rsidRPr="00EB5299">
        <w:rPr>
          <w:rFonts w:asciiTheme="minorHAnsi" w:hAnsiTheme="minorHAnsi" w:cstheme="minorHAnsi"/>
        </w:rPr>
        <w:t xml:space="preserve">Pirmojo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w:t>
      </w:r>
      <w:r w:rsidR="004076A3" w:rsidRPr="00EB5299">
        <w:rPr>
          <w:rFonts w:asciiTheme="minorHAnsi" w:eastAsia="Calibri" w:hAnsiTheme="minorHAnsi" w:cstheme="minorHAnsi"/>
          <w:lang w:eastAsia="en-US"/>
        </w:rPr>
        <w:t xml:space="preserve">jų </w:t>
      </w:r>
      <w:r w:rsidR="009B6DB2" w:rsidRPr="00EB5299">
        <w:rPr>
          <w:rFonts w:asciiTheme="minorHAnsi" w:eastAsia="Calibri" w:hAnsiTheme="minorHAnsi" w:cstheme="minorHAnsi"/>
          <w:lang w:eastAsia="en-US"/>
        </w:rPr>
        <w:t xml:space="preserve">sudedamųjų dalių) </w:t>
      </w:r>
      <w:r w:rsidRPr="00EB5299">
        <w:rPr>
          <w:rFonts w:asciiTheme="minorHAnsi" w:hAnsiTheme="minorHAnsi" w:cstheme="minorHAnsi"/>
          <w:color w:val="000000"/>
        </w:rPr>
        <w:t xml:space="preserve">kainos </w:t>
      </w:r>
      <w:r w:rsidR="00B103C6" w:rsidRPr="00EB5299">
        <w:rPr>
          <w:rFonts w:asciiTheme="minorHAnsi" w:hAnsiTheme="minorHAnsi" w:cstheme="minorHAnsi"/>
          <w:color w:val="000000"/>
        </w:rPr>
        <w:t xml:space="preserve">(be PVM) </w:t>
      </w:r>
      <w:r w:rsidRPr="00EB5299">
        <w:rPr>
          <w:rFonts w:asciiTheme="minorHAnsi" w:hAnsiTheme="minorHAnsi" w:cstheme="minorHAnsi"/>
        </w:rPr>
        <w:t>perskaičiavimo atveju laikotarpio pradžia (ketvirtis) yra paskutinės pirkimo, kurio pagrindu sudaryta ši Sutartis, pasiūlymų pateikimo termino dienos ketvirtis.</w:t>
      </w:r>
    </w:p>
    <w:p w14:paraId="705BE6F9" w14:textId="77777777" w:rsidR="00280DF1" w:rsidRPr="00EB5299" w:rsidRDefault="00280DF1" w:rsidP="00465A07">
      <w:pPr>
        <w:spacing w:line="360" w:lineRule="auto"/>
        <w:ind w:firstLine="851"/>
        <w:jc w:val="both"/>
        <w:rPr>
          <w:rFonts w:asciiTheme="minorHAnsi" w:hAnsiTheme="minorHAnsi" w:cstheme="minorHAnsi"/>
        </w:rPr>
      </w:pPr>
      <w:r w:rsidRPr="00EB5299">
        <w:rPr>
          <w:rFonts w:asciiTheme="minorHAnsi" w:hAnsiTheme="minorHAnsi" w:cstheme="minorHAnsi"/>
        </w:rPr>
        <w:t xml:space="preserve">Antrojo ir vėlesnių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 xml:space="preserve">(jos sudedamųjų dalių) </w:t>
      </w:r>
      <w:r w:rsidRPr="00EB5299">
        <w:rPr>
          <w:rFonts w:asciiTheme="minorHAnsi" w:hAnsiTheme="minorHAnsi" w:cstheme="minorHAnsi"/>
          <w:color w:val="000000"/>
        </w:rPr>
        <w:t xml:space="preserve">kainos </w:t>
      </w:r>
      <w:r w:rsidRPr="00EB5299">
        <w:rPr>
          <w:rFonts w:asciiTheme="minorHAnsi" w:hAnsiTheme="minorHAnsi" w:cstheme="minorHAnsi"/>
        </w:rPr>
        <w:t xml:space="preserve"> </w:t>
      </w:r>
      <w:r w:rsidR="00B103C6" w:rsidRPr="00EB5299">
        <w:rPr>
          <w:rFonts w:asciiTheme="minorHAnsi" w:hAnsiTheme="minorHAnsi" w:cstheme="minorHAnsi"/>
        </w:rPr>
        <w:t xml:space="preserve">(be PVM) </w:t>
      </w:r>
      <w:r w:rsidRPr="00EB5299">
        <w:rPr>
          <w:rFonts w:asciiTheme="minorHAnsi" w:hAnsiTheme="minorHAnsi" w:cstheme="minorHAnsi"/>
        </w:rPr>
        <w:t xml:space="preserve">perskaičiavimų atveju laikotarpio pradžia (ketvirtis) yra paskutinio </w:t>
      </w:r>
      <w:r w:rsidR="00EF62FA" w:rsidRPr="00EB5299">
        <w:rPr>
          <w:rFonts w:asciiTheme="minorHAnsi" w:hAnsiTheme="minorHAnsi" w:cstheme="minorHAnsi"/>
          <w:color w:val="000000"/>
        </w:rPr>
        <w:t>Paslaugų</w:t>
      </w:r>
      <w:r w:rsidRPr="00EB5299">
        <w:rPr>
          <w:rFonts w:asciiTheme="minorHAnsi" w:hAnsiTheme="minorHAnsi" w:cstheme="minorHAnsi"/>
          <w:color w:val="000000"/>
        </w:rPr>
        <w:t xml:space="preserve"> </w:t>
      </w:r>
      <w:r w:rsidR="009B6DB2" w:rsidRPr="00EB5299">
        <w:rPr>
          <w:rFonts w:asciiTheme="minorHAnsi" w:eastAsia="Calibri" w:hAnsiTheme="minorHAnsi" w:cstheme="minorHAnsi"/>
          <w:lang w:eastAsia="en-US"/>
        </w:rPr>
        <w:t xml:space="preserve">(jos sudedamųjų dalių) </w:t>
      </w:r>
      <w:r w:rsidRPr="00EB5299">
        <w:rPr>
          <w:rFonts w:asciiTheme="minorHAnsi" w:hAnsiTheme="minorHAnsi" w:cstheme="minorHAnsi"/>
          <w:color w:val="000000"/>
        </w:rPr>
        <w:t xml:space="preserve">kainos  </w:t>
      </w:r>
      <w:r w:rsidR="00B103C6" w:rsidRPr="00EB5299">
        <w:rPr>
          <w:rFonts w:asciiTheme="minorHAnsi" w:hAnsiTheme="minorHAnsi" w:cstheme="minorHAnsi"/>
          <w:color w:val="000000"/>
        </w:rPr>
        <w:t xml:space="preserve">(be PVM) </w:t>
      </w:r>
      <w:r w:rsidRPr="00EB5299">
        <w:rPr>
          <w:rFonts w:asciiTheme="minorHAnsi" w:hAnsiTheme="minorHAnsi" w:cstheme="minorHAnsi"/>
        </w:rPr>
        <w:t>perskaičiavimo metu taikyto atitinkamo paskelbto PKI reikšmės ketvirtis.</w:t>
      </w:r>
    </w:p>
    <w:p w14:paraId="10B8D4C6" w14:textId="77777777" w:rsidR="00280DF1" w:rsidRPr="002E0899" w:rsidRDefault="007F7617" w:rsidP="00465A07">
      <w:pPr>
        <w:spacing w:line="360" w:lineRule="auto"/>
        <w:ind w:firstLine="851"/>
        <w:jc w:val="both"/>
        <w:rPr>
          <w:rFonts w:asciiTheme="minorHAnsi" w:hAnsiTheme="minorHAnsi" w:cstheme="minorHAnsi"/>
          <w:i/>
          <w:iCs/>
          <w:highlight w:val="lightGray"/>
        </w:rPr>
      </w:pPr>
      <w:r w:rsidRPr="00EB5299">
        <w:rPr>
          <w:rFonts w:asciiTheme="minorHAnsi" w:hAnsiTheme="minorHAnsi" w:cstheme="minorHAnsi"/>
        </w:rPr>
        <w:t>3.1.3</w:t>
      </w:r>
      <w:r w:rsidR="00280DF1" w:rsidRPr="00EB5299">
        <w:rPr>
          <w:rFonts w:asciiTheme="minorHAnsi" w:hAnsiTheme="minorHAnsi" w:cstheme="minorHAnsi"/>
        </w:rPr>
        <w:t xml:space="preserve">. Esamos ir bazinės kainos indeksų šaltinis – </w:t>
      </w:r>
      <w:r w:rsidR="00280DF1" w:rsidRPr="00EB5299">
        <w:rPr>
          <w:rFonts w:asciiTheme="minorHAnsi" w:hAnsiTheme="minorHAnsi" w:cstheme="minorHAnsi"/>
          <w:color w:val="000000"/>
        </w:rPr>
        <w:t xml:space="preserve">Valstybės duomenų agentūros </w:t>
      </w:r>
      <w:r w:rsidR="00194CBF" w:rsidRPr="00EB5299">
        <w:rPr>
          <w:rFonts w:asciiTheme="minorHAnsi" w:hAnsiTheme="minorHAnsi" w:cstheme="minorHAnsi"/>
          <w:color w:val="000000"/>
        </w:rPr>
        <w:t xml:space="preserve">duomenų </w:t>
      </w:r>
      <w:r w:rsidR="00D3524C" w:rsidRPr="00EB5299">
        <w:rPr>
          <w:rFonts w:asciiTheme="minorHAnsi" w:hAnsiTheme="minorHAnsi" w:cstheme="minorHAnsi"/>
          <w:color w:val="000000"/>
        </w:rPr>
        <w:t>bazės</w:t>
      </w:r>
      <w:r w:rsidR="00280DF1" w:rsidRPr="00EB5299">
        <w:rPr>
          <w:rFonts w:asciiTheme="minorHAnsi" w:hAnsiTheme="minorHAnsi" w:cstheme="minorHAnsi"/>
        </w:rPr>
        <w:t>. Šiuos indeksus galima rasti (žingsnia</w:t>
      </w:r>
      <w:r w:rsidR="00280DF1" w:rsidRPr="003C291C">
        <w:rPr>
          <w:rFonts w:asciiTheme="minorHAnsi" w:hAnsiTheme="minorHAnsi" w:cstheme="minorHAnsi"/>
        </w:rPr>
        <w:t xml:space="preserve">i): </w:t>
      </w:r>
      <w:hyperlink r:id="rId9" w:history="1">
        <w:r w:rsidR="00280DF1" w:rsidRPr="003C291C">
          <w:rPr>
            <w:rStyle w:val="Hipersaitas"/>
            <w:rFonts w:asciiTheme="minorHAnsi" w:hAnsiTheme="minorHAnsi" w:cstheme="minorHAnsi"/>
            <w:i/>
            <w:iCs/>
            <w:color w:val="auto"/>
            <w:u w:val="none"/>
          </w:rPr>
          <w:t>https://osp.stat.gov.lt\Visi</w:t>
        </w:r>
      </w:hyperlink>
      <w:r w:rsidR="00280DF1" w:rsidRPr="003C291C">
        <w:rPr>
          <w:rFonts w:asciiTheme="minorHAnsi" w:hAnsiTheme="minorHAnsi" w:cstheme="minorHAnsi"/>
          <w:i/>
          <w:iCs/>
        </w:rPr>
        <w:t xml:space="preserve"> rodikliai\Rodiklių duomenų bazė\Pagal temą\Ūkis ir finansai (makroekonomika)\Kainų indeksai, pokyčiai ir kainos\ paslaugų kainų indeksai (PKI) ir kainų pokyčiai\ paslaugų kainų indeksai\ paslaugų kainų indeksai (20</w:t>
      </w:r>
      <w:r w:rsidR="00EB5299" w:rsidRPr="003C291C">
        <w:rPr>
          <w:rFonts w:asciiTheme="minorHAnsi" w:hAnsiTheme="minorHAnsi" w:cstheme="minorHAnsi"/>
          <w:i/>
          <w:iCs/>
        </w:rPr>
        <w:t>21</w:t>
      </w:r>
      <w:r w:rsidR="00280DF1" w:rsidRPr="003C291C">
        <w:rPr>
          <w:rFonts w:asciiTheme="minorHAnsi" w:hAnsiTheme="minorHAnsi" w:cstheme="minorHAnsi"/>
          <w:i/>
          <w:iCs/>
        </w:rPr>
        <w:t xml:space="preserve"> m. – 100)\Lentelės parinktys\Nurodoma Architektūros ir inžinerijos veikla; techninis tikrinimas ir analizė\</w:t>
      </w:r>
      <w:r w:rsidR="00EB5299" w:rsidRPr="003C291C" w:rsidDel="00EB5299">
        <w:rPr>
          <w:rFonts w:asciiTheme="minorHAnsi" w:hAnsiTheme="minorHAnsi" w:cstheme="minorHAnsi"/>
          <w:i/>
          <w:iCs/>
        </w:rPr>
        <w:t xml:space="preserve"> </w:t>
      </w:r>
      <w:r w:rsidR="00280DF1" w:rsidRPr="003C291C">
        <w:rPr>
          <w:rFonts w:asciiTheme="minorHAnsi" w:hAnsiTheme="minorHAnsi" w:cstheme="minorHAnsi"/>
          <w:i/>
          <w:iCs/>
        </w:rPr>
        <w:t>Inžinerijos veikla ir su ja susijusios techninės konsultacijos</w:t>
      </w:r>
      <w:r w:rsidR="00DE20AD" w:rsidRPr="003C291C">
        <w:rPr>
          <w:rFonts w:asciiTheme="minorHAnsi" w:hAnsiTheme="minorHAnsi" w:cstheme="minorHAnsi"/>
          <w:i/>
          <w:iCs/>
        </w:rPr>
        <w:t>\</w:t>
      </w:r>
      <w:r w:rsidR="00280DF1" w:rsidRPr="003C291C">
        <w:rPr>
          <w:rFonts w:asciiTheme="minorHAnsi" w:hAnsiTheme="minorHAnsi" w:cstheme="minorHAnsi"/>
          <w:i/>
          <w:iCs/>
        </w:rPr>
        <w:t>Nurodomas laikotarpis</w:t>
      </w:r>
      <w:r w:rsidR="00EE38F1" w:rsidRPr="003C291C">
        <w:rPr>
          <w:rFonts w:asciiTheme="minorHAnsi" w:hAnsiTheme="minorHAnsi" w:cstheme="minorHAnsi"/>
          <w:i/>
          <w:iCs/>
        </w:rPr>
        <w:t>.</w:t>
      </w:r>
    </w:p>
    <w:p w14:paraId="1DC75C37" w14:textId="77777777" w:rsidR="00280DF1" w:rsidRPr="003C291C" w:rsidRDefault="007F7617" w:rsidP="00465A07">
      <w:pPr>
        <w:spacing w:line="360" w:lineRule="auto"/>
        <w:ind w:firstLine="851"/>
        <w:contextualSpacing/>
        <w:jc w:val="both"/>
        <w:rPr>
          <w:rFonts w:asciiTheme="minorHAnsi" w:hAnsiTheme="minorHAnsi" w:cstheme="minorHAnsi"/>
        </w:rPr>
      </w:pPr>
      <w:r w:rsidRPr="003C291C">
        <w:rPr>
          <w:rFonts w:asciiTheme="minorHAnsi" w:hAnsiTheme="minorHAnsi" w:cstheme="minorHAnsi"/>
        </w:rPr>
        <w:t>3.1.4</w:t>
      </w:r>
      <w:r w:rsidR="00280DF1" w:rsidRPr="003C291C">
        <w:rPr>
          <w:rFonts w:asciiTheme="minorHAnsi" w:hAnsiTheme="minorHAnsi" w:cstheme="minorHAnsi"/>
        </w:rPr>
        <w:t xml:space="preserve">. Skaičiavimams indeksų reikšmės imamos </w:t>
      </w:r>
      <w:r w:rsidR="00280DF1" w:rsidRPr="003C291C">
        <w:rPr>
          <w:rFonts w:asciiTheme="minorHAnsi" w:hAnsiTheme="minorHAnsi" w:cstheme="minorHAnsi"/>
          <w:b/>
          <w:bCs/>
        </w:rPr>
        <w:t>keturių</w:t>
      </w:r>
      <w:r w:rsidR="00280DF1" w:rsidRPr="003C291C">
        <w:rPr>
          <w:rFonts w:asciiTheme="minorHAnsi" w:hAnsiTheme="minorHAnsi" w:cstheme="minorHAnsi"/>
        </w:rPr>
        <w:t xml:space="preserve"> skaitmenų po kablelio tikslumu. Apskaičiuotas pokytis (k) tolesniems skaičiavimams naudojamas suapvalinus iki </w:t>
      </w:r>
      <w:r w:rsidR="00280DF1" w:rsidRPr="003C291C">
        <w:rPr>
          <w:rFonts w:asciiTheme="minorHAnsi" w:hAnsiTheme="minorHAnsi" w:cstheme="minorHAnsi"/>
          <w:b/>
          <w:bCs/>
        </w:rPr>
        <w:t>vieno</w:t>
      </w:r>
      <w:r w:rsidR="00280DF1" w:rsidRPr="003C291C">
        <w:rPr>
          <w:rFonts w:asciiTheme="minorHAnsi" w:hAnsiTheme="minorHAnsi" w:cstheme="minorHAnsi"/>
        </w:rPr>
        <w:t xml:space="preserve"> skaitmens po kablelio, o apskaičiuota kaina „a“ suapvalinama iki </w:t>
      </w:r>
      <w:r w:rsidR="00280DF1" w:rsidRPr="003C291C">
        <w:rPr>
          <w:rFonts w:asciiTheme="minorHAnsi" w:hAnsiTheme="minorHAnsi" w:cstheme="minorHAnsi"/>
          <w:b/>
          <w:bCs/>
        </w:rPr>
        <w:t xml:space="preserve">dviejų </w:t>
      </w:r>
      <w:r w:rsidR="00280DF1" w:rsidRPr="003C291C">
        <w:rPr>
          <w:rFonts w:asciiTheme="minorHAnsi" w:hAnsiTheme="minorHAnsi" w:cstheme="minorHAnsi"/>
        </w:rPr>
        <w:t>skaitmenų po kablelio.</w:t>
      </w:r>
    </w:p>
    <w:p w14:paraId="04296ADF" w14:textId="77777777" w:rsidR="00280DF1" w:rsidRPr="003C291C" w:rsidRDefault="007F7617" w:rsidP="00465A07">
      <w:pPr>
        <w:spacing w:line="360" w:lineRule="auto"/>
        <w:ind w:firstLine="851"/>
        <w:contextualSpacing/>
        <w:jc w:val="both"/>
        <w:rPr>
          <w:rFonts w:asciiTheme="minorHAnsi" w:hAnsiTheme="minorHAnsi" w:cstheme="minorHAnsi"/>
        </w:rPr>
      </w:pPr>
      <w:r w:rsidRPr="003C291C">
        <w:rPr>
          <w:rFonts w:asciiTheme="minorHAnsi" w:hAnsiTheme="minorHAnsi" w:cstheme="minorHAnsi"/>
        </w:rPr>
        <w:t>3.1.5</w:t>
      </w:r>
      <w:r w:rsidR="00025EA9" w:rsidRPr="003C291C">
        <w:rPr>
          <w:rFonts w:asciiTheme="minorHAnsi" w:hAnsiTheme="minorHAnsi" w:cstheme="minorHAnsi"/>
        </w:rPr>
        <w:t>.</w:t>
      </w:r>
      <w:r w:rsidR="00280DF1" w:rsidRPr="003C291C">
        <w:rPr>
          <w:rFonts w:asciiTheme="minorHAnsi" w:hAnsiTheme="minorHAnsi" w:cstheme="minorHAnsi"/>
        </w:rPr>
        <w:t xml:space="preserve"> Pirmasis </w:t>
      </w:r>
      <w:r w:rsidR="00EF62FA" w:rsidRPr="003C291C">
        <w:rPr>
          <w:rFonts w:asciiTheme="minorHAnsi" w:hAnsiTheme="minorHAnsi" w:cstheme="minorHAnsi"/>
          <w:color w:val="000000"/>
        </w:rPr>
        <w:t>Paslaugų</w:t>
      </w:r>
      <w:r w:rsidR="00280DF1" w:rsidRPr="003C291C">
        <w:rPr>
          <w:rFonts w:asciiTheme="minorHAnsi" w:hAnsiTheme="minorHAnsi" w:cstheme="minorHAnsi"/>
          <w:color w:val="000000"/>
        </w:rPr>
        <w:t xml:space="preserve"> </w:t>
      </w:r>
      <w:r w:rsidR="009B6DB2" w:rsidRPr="003C291C">
        <w:rPr>
          <w:rFonts w:asciiTheme="minorHAnsi" w:eastAsia="Calibri" w:hAnsiTheme="minorHAnsi" w:cstheme="minorHAnsi"/>
          <w:lang w:eastAsia="en-US"/>
        </w:rPr>
        <w:t>(</w:t>
      </w:r>
      <w:r w:rsidR="004076A3" w:rsidRPr="003C291C">
        <w:rPr>
          <w:rFonts w:asciiTheme="minorHAnsi" w:eastAsia="Calibri" w:hAnsiTheme="minorHAnsi" w:cstheme="minorHAnsi"/>
          <w:lang w:eastAsia="en-US"/>
        </w:rPr>
        <w:t xml:space="preserve">jų </w:t>
      </w:r>
      <w:r w:rsidR="009B6DB2" w:rsidRPr="003C291C">
        <w:rPr>
          <w:rFonts w:asciiTheme="minorHAnsi" w:eastAsia="Calibri" w:hAnsiTheme="minorHAnsi" w:cstheme="minorHAnsi"/>
          <w:lang w:eastAsia="en-US"/>
        </w:rPr>
        <w:t xml:space="preserve">sudedamųjų dalių) </w:t>
      </w:r>
      <w:r w:rsidR="00280DF1" w:rsidRPr="003C291C">
        <w:rPr>
          <w:rFonts w:asciiTheme="minorHAnsi" w:hAnsiTheme="minorHAnsi" w:cstheme="minorHAnsi"/>
          <w:color w:val="000000"/>
        </w:rPr>
        <w:t xml:space="preserve">kainos </w:t>
      </w:r>
      <w:r w:rsidR="00B103C6" w:rsidRPr="003C291C">
        <w:rPr>
          <w:rFonts w:asciiTheme="minorHAnsi" w:hAnsiTheme="minorHAnsi" w:cstheme="minorHAnsi"/>
        </w:rPr>
        <w:t xml:space="preserve">(be PVM) </w:t>
      </w:r>
      <w:r w:rsidR="00280DF1" w:rsidRPr="003C291C">
        <w:rPr>
          <w:rFonts w:asciiTheme="minorHAnsi" w:hAnsiTheme="minorHAnsi" w:cstheme="minorHAnsi"/>
        </w:rPr>
        <w:t xml:space="preserve">perskaičiavimas gali būti atliekamas bet kada nuo Sutarties įsigaliojimo, </w:t>
      </w:r>
      <w:r w:rsidR="00EF62FA" w:rsidRPr="003C291C">
        <w:rPr>
          <w:rFonts w:asciiTheme="minorHAnsi" w:hAnsiTheme="minorHAnsi" w:cstheme="minorHAnsi"/>
          <w:color w:val="000000"/>
        </w:rPr>
        <w:t>Paslaugų</w:t>
      </w:r>
      <w:r w:rsidR="00280DF1" w:rsidRPr="003C291C">
        <w:rPr>
          <w:rFonts w:asciiTheme="minorHAnsi" w:hAnsiTheme="minorHAnsi" w:cstheme="minorHAnsi"/>
          <w:color w:val="000000"/>
        </w:rPr>
        <w:t xml:space="preserve"> </w:t>
      </w:r>
      <w:r w:rsidR="009B6DB2" w:rsidRPr="003C291C">
        <w:rPr>
          <w:rFonts w:asciiTheme="minorHAnsi" w:eastAsia="Calibri" w:hAnsiTheme="minorHAnsi" w:cstheme="minorHAnsi"/>
          <w:lang w:eastAsia="en-US"/>
        </w:rPr>
        <w:t>(</w:t>
      </w:r>
      <w:r w:rsidR="004076A3" w:rsidRPr="003C291C">
        <w:rPr>
          <w:rFonts w:asciiTheme="minorHAnsi" w:eastAsia="Calibri" w:hAnsiTheme="minorHAnsi" w:cstheme="minorHAnsi"/>
          <w:lang w:eastAsia="en-US"/>
        </w:rPr>
        <w:t xml:space="preserve">jų </w:t>
      </w:r>
      <w:r w:rsidR="009B6DB2" w:rsidRPr="003C291C">
        <w:rPr>
          <w:rFonts w:asciiTheme="minorHAnsi" w:eastAsia="Calibri" w:hAnsiTheme="minorHAnsi" w:cstheme="minorHAnsi"/>
          <w:lang w:eastAsia="en-US"/>
        </w:rPr>
        <w:t xml:space="preserve">sudedamųjų dalių) </w:t>
      </w:r>
      <w:r w:rsidR="00280DF1" w:rsidRPr="003C291C">
        <w:rPr>
          <w:rFonts w:asciiTheme="minorHAnsi" w:hAnsiTheme="minorHAnsi" w:cstheme="minorHAnsi"/>
          <w:color w:val="000000"/>
        </w:rPr>
        <w:t xml:space="preserve">kainos </w:t>
      </w:r>
      <w:r w:rsidR="00B103C6" w:rsidRPr="003C291C">
        <w:rPr>
          <w:rFonts w:asciiTheme="minorHAnsi" w:hAnsiTheme="minorHAnsi" w:cstheme="minorHAnsi"/>
          <w:color w:val="000000"/>
        </w:rPr>
        <w:t xml:space="preserve">(be PVM) </w:t>
      </w:r>
      <w:r w:rsidR="00280DF1" w:rsidRPr="003C291C">
        <w:rPr>
          <w:rFonts w:asciiTheme="minorHAnsi" w:hAnsiTheme="minorHAnsi" w:cstheme="minorHAnsi"/>
        </w:rPr>
        <w:t>peržiūros dažnumas nėra ribojamas. Vėlesnis</w:t>
      </w:r>
      <w:r w:rsidR="00280DF1" w:rsidRPr="003C291C">
        <w:rPr>
          <w:rFonts w:asciiTheme="minorHAnsi" w:hAnsiTheme="minorHAnsi" w:cstheme="minorHAnsi"/>
          <w:color w:val="000000"/>
        </w:rPr>
        <w:t xml:space="preserve"> </w:t>
      </w:r>
      <w:r w:rsidR="00EF62FA" w:rsidRPr="003C291C">
        <w:rPr>
          <w:rFonts w:asciiTheme="minorHAnsi" w:hAnsiTheme="minorHAnsi" w:cstheme="minorHAnsi"/>
          <w:color w:val="000000"/>
        </w:rPr>
        <w:t>Paslaugų</w:t>
      </w:r>
      <w:r w:rsidR="009B6DB2" w:rsidRPr="003C291C">
        <w:rPr>
          <w:rFonts w:asciiTheme="minorHAnsi" w:hAnsiTheme="minorHAnsi" w:cstheme="minorHAnsi"/>
          <w:color w:val="000000"/>
        </w:rPr>
        <w:t xml:space="preserve"> </w:t>
      </w:r>
      <w:r w:rsidR="009B6DB2" w:rsidRPr="003C291C">
        <w:rPr>
          <w:rFonts w:asciiTheme="minorHAnsi" w:eastAsia="Calibri" w:hAnsiTheme="minorHAnsi" w:cstheme="minorHAnsi"/>
          <w:lang w:eastAsia="en-US"/>
        </w:rPr>
        <w:t>(</w:t>
      </w:r>
      <w:r w:rsidR="004076A3" w:rsidRPr="003C291C">
        <w:rPr>
          <w:rFonts w:asciiTheme="minorHAnsi" w:eastAsia="Calibri" w:hAnsiTheme="minorHAnsi" w:cstheme="minorHAnsi"/>
          <w:lang w:eastAsia="en-US"/>
        </w:rPr>
        <w:t xml:space="preserve">jų </w:t>
      </w:r>
      <w:r w:rsidR="009B6DB2" w:rsidRPr="003C291C">
        <w:rPr>
          <w:rFonts w:asciiTheme="minorHAnsi" w:eastAsia="Calibri" w:hAnsiTheme="minorHAnsi" w:cstheme="minorHAnsi"/>
          <w:lang w:eastAsia="en-US"/>
        </w:rPr>
        <w:t>sudedamųjų dalių)</w:t>
      </w:r>
      <w:r w:rsidR="00280DF1" w:rsidRPr="003C291C">
        <w:rPr>
          <w:rFonts w:asciiTheme="minorHAnsi" w:hAnsiTheme="minorHAnsi" w:cstheme="minorHAnsi"/>
          <w:color w:val="000000"/>
        </w:rPr>
        <w:t xml:space="preserve"> kainos </w:t>
      </w:r>
      <w:r w:rsidR="00B103C6" w:rsidRPr="003C291C">
        <w:rPr>
          <w:rFonts w:asciiTheme="minorHAnsi" w:hAnsiTheme="minorHAnsi" w:cstheme="minorHAnsi"/>
        </w:rPr>
        <w:t xml:space="preserve">(be PVM) </w:t>
      </w:r>
      <w:r w:rsidR="00280DF1" w:rsidRPr="003C291C">
        <w:rPr>
          <w:rFonts w:asciiTheme="minorHAnsi" w:hAnsiTheme="minorHAnsi" w:cstheme="minorHAnsi"/>
        </w:rPr>
        <w:t>perskaičiavimas negali apimti laikotarpio, už kurį jų perskaičiavimas jau buvo atliktas.</w:t>
      </w:r>
    </w:p>
    <w:p w14:paraId="43F5AC07" w14:textId="77777777" w:rsidR="00280DF1" w:rsidRPr="00CA056A" w:rsidRDefault="00025EA9" w:rsidP="00465A07">
      <w:pPr>
        <w:pStyle w:val="Sraopastraipa"/>
        <w:spacing w:line="360" w:lineRule="auto"/>
        <w:ind w:left="0" w:firstLine="851"/>
        <w:jc w:val="both"/>
        <w:rPr>
          <w:rFonts w:asciiTheme="minorHAnsi" w:hAnsiTheme="minorHAnsi" w:cstheme="minorHAnsi"/>
        </w:rPr>
      </w:pPr>
      <w:r w:rsidRPr="003C291C">
        <w:rPr>
          <w:rFonts w:asciiTheme="minorHAnsi" w:hAnsiTheme="minorHAnsi" w:cstheme="minorHAnsi"/>
          <w:color w:val="000000"/>
        </w:rPr>
        <w:t>3.2.</w:t>
      </w:r>
      <w:r w:rsidR="007F7617" w:rsidRPr="003C291C">
        <w:rPr>
          <w:rFonts w:asciiTheme="minorHAnsi" w:hAnsiTheme="minorHAnsi" w:cstheme="minorHAnsi"/>
          <w:color w:val="000000"/>
        </w:rPr>
        <w:t xml:space="preserve"> </w:t>
      </w:r>
      <w:r w:rsidR="00280DF1" w:rsidRPr="003C291C">
        <w:rPr>
          <w:rFonts w:asciiTheme="minorHAnsi" w:hAnsiTheme="minorHAnsi" w:cstheme="minorHAnsi"/>
          <w:color w:val="000000"/>
        </w:rPr>
        <w:t xml:space="preserve">Perskaičiavus </w:t>
      </w:r>
      <w:r w:rsidR="00EF62FA" w:rsidRPr="003C291C">
        <w:rPr>
          <w:rFonts w:asciiTheme="minorHAnsi" w:hAnsiTheme="minorHAnsi" w:cstheme="minorHAnsi"/>
          <w:color w:val="000000"/>
        </w:rPr>
        <w:t>Paslaugų</w:t>
      </w:r>
      <w:r w:rsidR="00280DF1" w:rsidRPr="003C291C">
        <w:rPr>
          <w:rFonts w:asciiTheme="minorHAnsi" w:hAnsiTheme="minorHAnsi" w:cstheme="minorHAnsi"/>
          <w:color w:val="000000"/>
        </w:rPr>
        <w:t xml:space="preserve"> </w:t>
      </w:r>
      <w:r w:rsidR="009B6DB2" w:rsidRPr="003C291C">
        <w:rPr>
          <w:rFonts w:asciiTheme="minorHAnsi" w:eastAsia="Calibri" w:hAnsiTheme="minorHAnsi" w:cstheme="minorHAnsi"/>
        </w:rPr>
        <w:t>(</w:t>
      </w:r>
      <w:r w:rsidR="004076A3" w:rsidRPr="003C291C">
        <w:rPr>
          <w:rFonts w:asciiTheme="minorHAnsi" w:eastAsia="Calibri" w:hAnsiTheme="minorHAnsi" w:cstheme="minorHAnsi"/>
        </w:rPr>
        <w:t xml:space="preserve">jų </w:t>
      </w:r>
      <w:r w:rsidR="009B6DB2" w:rsidRPr="003C291C">
        <w:rPr>
          <w:rFonts w:asciiTheme="minorHAnsi" w:eastAsia="Calibri" w:hAnsiTheme="minorHAnsi" w:cstheme="minorHAnsi"/>
        </w:rPr>
        <w:t xml:space="preserve">sudedamųjų dalių) </w:t>
      </w:r>
      <w:r w:rsidR="00280DF1" w:rsidRPr="003C291C">
        <w:rPr>
          <w:rFonts w:asciiTheme="minorHAnsi" w:hAnsiTheme="minorHAnsi" w:cstheme="minorHAnsi"/>
          <w:color w:val="000000"/>
        </w:rPr>
        <w:t xml:space="preserve">kainą </w:t>
      </w:r>
      <w:r w:rsidR="00B103C6" w:rsidRPr="003C291C">
        <w:rPr>
          <w:rFonts w:asciiTheme="minorHAnsi" w:hAnsiTheme="minorHAnsi" w:cstheme="minorHAnsi"/>
          <w:color w:val="000000"/>
        </w:rPr>
        <w:t xml:space="preserve">(be PVM) </w:t>
      </w:r>
      <w:r w:rsidR="00280DF1" w:rsidRPr="003C291C">
        <w:rPr>
          <w:rFonts w:asciiTheme="minorHAnsi" w:hAnsiTheme="minorHAnsi" w:cstheme="minorHAnsi"/>
          <w:color w:val="000000"/>
        </w:rPr>
        <w:t xml:space="preserve">pagal Sutartyje nurodytas kainų peržiūros sąlygas, atitinkamai patikslinama (didėja arba mažėja) pradinės Sutarties vertė. Perskaičiuota pradinės Sutarties vertė / </w:t>
      </w:r>
      <w:r w:rsidR="00EF62FA" w:rsidRPr="003C291C">
        <w:rPr>
          <w:rFonts w:asciiTheme="minorHAnsi" w:hAnsiTheme="minorHAnsi" w:cstheme="minorHAnsi"/>
          <w:color w:val="000000"/>
        </w:rPr>
        <w:t>Paslaugų</w:t>
      </w:r>
      <w:r w:rsidR="00280DF1" w:rsidRPr="003C291C">
        <w:rPr>
          <w:rFonts w:asciiTheme="minorHAnsi" w:hAnsiTheme="minorHAnsi" w:cstheme="minorHAnsi"/>
          <w:color w:val="000000"/>
        </w:rPr>
        <w:t xml:space="preserve"> </w:t>
      </w:r>
      <w:r w:rsidR="009B6DB2" w:rsidRPr="003C291C">
        <w:rPr>
          <w:rFonts w:asciiTheme="minorHAnsi" w:eastAsia="Calibri" w:hAnsiTheme="minorHAnsi" w:cstheme="minorHAnsi"/>
        </w:rPr>
        <w:t>(</w:t>
      </w:r>
      <w:r w:rsidR="004076A3" w:rsidRPr="003C291C">
        <w:rPr>
          <w:rFonts w:asciiTheme="minorHAnsi" w:eastAsia="Calibri" w:hAnsiTheme="minorHAnsi" w:cstheme="minorHAnsi"/>
        </w:rPr>
        <w:t xml:space="preserve">jų </w:t>
      </w:r>
      <w:r w:rsidR="009B6DB2" w:rsidRPr="003C291C">
        <w:rPr>
          <w:rFonts w:asciiTheme="minorHAnsi" w:eastAsia="Calibri" w:hAnsiTheme="minorHAnsi" w:cstheme="minorHAnsi"/>
        </w:rPr>
        <w:t xml:space="preserve">sudedamųjų dalių) </w:t>
      </w:r>
      <w:r w:rsidR="00280DF1" w:rsidRPr="003C291C">
        <w:rPr>
          <w:rFonts w:asciiTheme="minorHAnsi" w:hAnsiTheme="minorHAnsi" w:cstheme="minorHAnsi"/>
          <w:color w:val="000000"/>
        </w:rPr>
        <w:t>kaina</w:t>
      </w:r>
      <w:r w:rsidR="00C41FF5" w:rsidRPr="003C291C">
        <w:rPr>
          <w:rFonts w:asciiTheme="minorHAnsi" w:hAnsiTheme="minorHAnsi" w:cstheme="minorHAnsi"/>
        </w:rPr>
        <w:t xml:space="preserve"> </w:t>
      </w:r>
      <w:r w:rsidR="00C41FF5" w:rsidRPr="003C291C">
        <w:rPr>
          <w:rFonts w:asciiTheme="minorHAnsi" w:hAnsiTheme="minorHAnsi" w:cstheme="minorHAnsi"/>
          <w:color w:val="000000"/>
        </w:rPr>
        <w:t>(be PVM)</w:t>
      </w:r>
      <w:r w:rsidR="00280DF1" w:rsidRPr="003C291C">
        <w:rPr>
          <w:rFonts w:asciiTheme="minorHAnsi" w:hAnsiTheme="minorHAnsi" w:cstheme="minorHAnsi"/>
          <w:color w:val="000000"/>
        </w:rPr>
        <w:t xml:space="preserve"> įforminama Šalių pasirašomu susitarimu. </w:t>
      </w:r>
      <w:r w:rsidR="00280DF1" w:rsidRPr="003C291C">
        <w:rPr>
          <w:rFonts w:asciiTheme="minorHAnsi" w:hAnsiTheme="minorHAnsi" w:cstheme="minorHAnsi"/>
        </w:rPr>
        <w:t xml:space="preserve">Šalys privalo sudaryti susitarimą dėl pradinės Sutarties vertės / </w:t>
      </w:r>
      <w:r w:rsidR="00EF62FA" w:rsidRPr="003C291C">
        <w:rPr>
          <w:rFonts w:asciiTheme="minorHAnsi" w:hAnsiTheme="minorHAnsi" w:cstheme="minorHAnsi"/>
          <w:color w:val="000000"/>
        </w:rPr>
        <w:t>Paslaugų</w:t>
      </w:r>
      <w:r w:rsidR="00280DF1" w:rsidRPr="003C291C">
        <w:rPr>
          <w:rFonts w:asciiTheme="minorHAnsi" w:hAnsiTheme="minorHAnsi" w:cstheme="minorHAnsi"/>
          <w:color w:val="000000"/>
        </w:rPr>
        <w:t xml:space="preserve"> </w:t>
      </w:r>
      <w:r w:rsidR="009B6DB2" w:rsidRPr="003C291C">
        <w:rPr>
          <w:rFonts w:asciiTheme="minorHAnsi" w:eastAsia="Calibri" w:hAnsiTheme="minorHAnsi" w:cstheme="minorHAnsi"/>
        </w:rPr>
        <w:t>(</w:t>
      </w:r>
      <w:r w:rsidR="004076A3" w:rsidRPr="003C291C">
        <w:rPr>
          <w:rFonts w:asciiTheme="minorHAnsi" w:eastAsia="Calibri" w:hAnsiTheme="minorHAnsi" w:cstheme="minorHAnsi"/>
        </w:rPr>
        <w:t xml:space="preserve">jų </w:t>
      </w:r>
      <w:r w:rsidR="009B6DB2" w:rsidRPr="003C291C">
        <w:rPr>
          <w:rFonts w:asciiTheme="minorHAnsi" w:eastAsia="Calibri" w:hAnsiTheme="minorHAnsi" w:cstheme="minorHAnsi"/>
        </w:rPr>
        <w:t>s</w:t>
      </w:r>
      <w:r w:rsidR="009B6DB2" w:rsidRPr="001D4E6F">
        <w:rPr>
          <w:rFonts w:asciiTheme="minorHAnsi" w:eastAsia="Calibri" w:hAnsiTheme="minorHAnsi" w:cstheme="minorHAnsi"/>
        </w:rPr>
        <w:t xml:space="preserve">udedamųjų dalių) </w:t>
      </w:r>
      <w:r w:rsidR="00280DF1" w:rsidRPr="001D4E6F">
        <w:rPr>
          <w:rFonts w:asciiTheme="minorHAnsi" w:hAnsiTheme="minorHAnsi" w:cstheme="minorHAnsi"/>
          <w:color w:val="000000"/>
        </w:rPr>
        <w:t xml:space="preserve">kainos </w:t>
      </w:r>
      <w:r w:rsidR="00C41FF5" w:rsidRPr="001D4E6F">
        <w:rPr>
          <w:rFonts w:asciiTheme="minorHAnsi" w:hAnsiTheme="minorHAnsi" w:cstheme="minorHAnsi"/>
        </w:rPr>
        <w:t xml:space="preserve">(be PVM) </w:t>
      </w:r>
      <w:r w:rsidR="00280DF1" w:rsidRPr="001D4E6F">
        <w:rPr>
          <w:rFonts w:asciiTheme="minorHAnsi" w:hAnsiTheme="minorHAnsi" w:cstheme="minorHAnsi"/>
        </w:rPr>
        <w:t xml:space="preserve">perskaičiavimo per 10 </w:t>
      </w:r>
      <w:r w:rsidR="003C291C" w:rsidRPr="001D4E6F">
        <w:rPr>
          <w:rFonts w:asciiTheme="minorHAnsi" w:hAnsiTheme="minorHAnsi" w:cstheme="minorHAnsi"/>
        </w:rPr>
        <w:t xml:space="preserve">(dešimt) </w:t>
      </w:r>
      <w:r w:rsidR="00280DF1" w:rsidRPr="001D4E6F">
        <w:rPr>
          <w:rFonts w:asciiTheme="minorHAnsi" w:hAnsiTheme="minorHAnsi" w:cstheme="minorHAnsi"/>
        </w:rPr>
        <w:t xml:space="preserve">darbo dienų nuo Šalies prašymo kitai Šaliai perskaičiuoti </w:t>
      </w:r>
      <w:r w:rsidR="00EF62FA" w:rsidRPr="001D4E6F">
        <w:rPr>
          <w:rFonts w:asciiTheme="minorHAnsi" w:hAnsiTheme="minorHAnsi" w:cstheme="minorHAnsi"/>
          <w:color w:val="000000"/>
        </w:rPr>
        <w:t>Paslaugų</w:t>
      </w:r>
      <w:r w:rsidR="00280DF1" w:rsidRPr="001D4E6F">
        <w:rPr>
          <w:rFonts w:asciiTheme="minorHAnsi" w:hAnsiTheme="minorHAnsi" w:cstheme="minorHAnsi"/>
          <w:color w:val="000000"/>
        </w:rPr>
        <w:t xml:space="preserve"> </w:t>
      </w:r>
      <w:r w:rsidR="009B6DB2" w:rsidRPr="001D4E6F">
        <w:rPr>
          <w:rFonts w:asciiTheme="minorHAnsi" w:eastAsia="Calibri" w:hAnsiTheme="minorHAnsi" w:cstheme="minorHAnsi"/>
        </w:rPr>
        <w:t>(</w:t>
      </w:r>
      <w:r w:rsidR="004076A3" w:rsidRPr="001D4E6F">
        <w:rPr>
          <w:rFonts w:asciiTheme="minorHAnsi" w:eastAsia="Calibri" w:hAnsiTheme="minorHAnsi" w:cstheme="minorHAnsi"/>
        </w:rPr>
        <w:t xml:space="preserve">jų </w:t>
      </w:r>
      <w:r w:rsidR="009B6DB2" w:rsidRPr="001D4E6F">
        <w:rPr>
          <w:rFonts w:asciiTheme="minorHAnsi" w:eastAsia="Calibri" w:hAnsiTheme="minorHAnsi" w:cstheme="minorHAnsi"/>
        </w:rPr>
        <w:t xml:space="preserve">sudedamųjų dalių) </w:t>
      </w:r>
      <w:r w:rsidR="00280DF1" w:rsidRPr="001D4E6F">
        <w:rPr>
          <w:rFonts w:asciiTheme="minorHAnsi" w:hAnsiTheme="minorHAnsi" w:cstheme="minorHAnsi"/>
          <w:color w:val="000000"/>
        </w:rPr>
        <w:t xml:space="preserve">kainą </w:t>
      </w:r>
      <w:r w:rsidR="00C41FF5" w:rsidRPr="001D4E6F">
        <w:rPr>
          <w:rFonts w:asciiTheme="minorHAnsi" w:hAnsiTheme="minorHAnsi" w:cstheme="minorHAnsi"/>
        </w:rPr>
        <w:t xml:space="preserve">(be PVM) </w:t>
      </w:r>
      <w:r w:rsidR="00280DF1" w:rsidRPr="001D4E6F">
        <w:rPr>
          <w:rFonts w:asciiTheme="minorHAnsi" w:hAnsiTheme="minorHAnsi" w:cstheme="minorHAnsi"/>
        </w:rPr>
        <w:t>pateikimo dienos. Šalys privalo susitarime dėl pradinės Sutarties vertės</w:t>
      </w:r>
      <w:r w:rsidR="00280DF1" w:rsidRPr="001D4E6F">
        <w:rPr>
          <w:rFonts w:asciiTheme="minorHAnsi" w:hAnsiTheme="minorHAnsi" w:cstheme="minorHAnsi"/>
          <w:color w:val="000000"/>
        </w:rPr>
        <w:t xml:space="preserve"> / </w:t>
      </w:r>
      <w:r w:rsidR="00EF62FA" w:rsidRPr="001D4E6F">
        <w:rPr>
          <w:rFonts w:asciiTheme="minorHAnsi" w:hAnsiTheme="minorHAnsi" w:cstheme="minorHAnsi"/>
          <w:color w:val="000000"/>
        </w:rPr>
        <w:t>Paslaugų</w:t>
      </w:r>
      <w:r w:rsidR="00280DF1" w:rsidRPr="001D4E6F">
        <w:rPr>
          <w:rFonts w:asciiTheme="minorHAnsi" w:hAnsiTheme="minorHAnsi" w:cstheme="minorHAnsi"/>
          <w:color w:val="000000"/>
        </w:rPr>
        <w:t xml:space="preserve"> </w:t>
      </w:r>
      <w:r w:rsidR="009B6DB2" w:rsidRPr="001D4E6F">
        <w:rPr>
          <w:rFonts w:asciiTheme="minorHAnsi" w:eastAsia="Calibri" w:hAnsiTheme="minorHAnsi" w:cstheme="minorHAnsi"/>
        </w:rPr>
        <w:t>(</w:t>
      </w:r>
      <w:r w:rsidR="004076A3" w:rsidRPr="001D4E6F">
        <w:rPr>
          <w:rFonts w:asciiTheme="minorHAnsi" w:eastAsia="Calibri" w:hAnsiTheme="minorHAnsi" w:cstheme="minorHAnsi"/>
        </w:rPr>
        <w:t xml:space="preserve">jų </w:t>
      </w:r>
      <w:r w:rsidR="009B6DB2" w:rsidRPr="001D4E6F">
        <w:rPr>
          <w:rFonts w:asciiTheme="minorHAnsi" w:eastAsia="Calibri" w:hAnsiTheme="minorHAnsi" w:cstheme="minorHAnsi"/>
        </w:rPr>
        <w:t xml:space="preserve">sudedamųjų dalių) </w:t>
      </w:r>
      <w:r w:rsidR="00280DF1" w:rsidRPr="001D4E6F">
        <w:rPr>
          <w:rFonts w:asciiTheme="minorHAnsi" w:hAnsiTheme="minorHAnsi" w:cstheme="minorHAnsi"/>
          <w:color w:val="000000"/>
        </w:rPr>
        <w:t>kainos</w:t>
      </w:r>
      <w:r w:rsidR="00280DF1" w:rsidRPr="001D4E6F">
        <w:rPr>
          <w:rFonts w:asciiTheme="minorHAnsi" w:hAnsiTheme="minorHAnsi" w:cstheme="minorHAnsi"/>
        </w:rPr>
        <w:t xml:space="preserve"> </w:t>
      </w:r>
      <w:r w:rsidR="00C41FF5" w:rsidRPr="001D4E6F">
        <w:rPr>
          <w:rFonts w:asciiTheme="minorHAnsi" w:hAnsiTheme="minorHAnsi" w:cstheme="minorHAnsi"/>
        </w:rPr>
        <w:t xml:space="preserve">(be PVM) </w:t>
      </w:r>
      <w:r w:rsidR="00280DF1" w:rsidRPr="001D4E6F">
        <w:rPr>
          <w:rFonts w:asciiTheme="minorHAnsi" w:hAnsiTheme="minorHAnsi" w:cstheme="minorHAnsi"/>
        </w:rPr>
        <w:t xml:space="preserve">perskaičiavimo </w:t>
      </w:r>
      <w:r w:rsidR="00280DF1" w:rsidRPr="00CA056A">
        <w:rPr>
          <w:rFonts w:asciiTheme="minorHAnsi" w:hAnsiTheme="minorHAnsi" w:cstheme="minorHAnsi"/>
        </w:rPr>
        <w:t xml:space="preserve">nurodyti </w:t>
      </w:r>
      <w:r w:rsidR="00CA056A" w:rsidRPr="00CA056A">
        <w:rPr>
          <w:rFonts w:asciiTheme="minorHAnsi" w:hAnsiTheme="minorHAnsi" w:cstheme="minorHAnsi"/>
        </w:rPr>
        <w:t xml:space="preserve">PKI </w:t>
      </w:r>
      <w:r w:rsidR="00280DF1" w:rsidRPr="00CA056A">
        <w:rPr>
          <w:rFonts w:asciiTheme="minorHAnsi" w:hAnsiTheme="minorHAnsi" w:cstheme="minorHAnsi"/>
        </w:rPr>
        <w:t xml:space="preserve">reikšmę laikotarpio pradžioje ir jos nustatymo datą, </w:t>
      </w:r>
      <w:r w:rsidR="00CA056A" w:rsidRPr="00CA056A">
        <w:rPr>
          <w:rFonts w:asciiTheme="minorHAnsi" w:hAnsiTheme="minorHAnsi" w:cstheme="minorHAnsi"/>
        </w:rPr>
        <w:t xml:space="preserve">PKI </w:t>
      </w:r>
      <w:r w:rsidR="00280DF1" w:rsidRPr="00CA056A">
        <w:rPr>
          <w:rFonts w:asciiTheme="minorHAnsi" w:hAnsiTheme="minorHAnsi" w:cstheme="minorHAnsi"/>
        </w:rPr>
        <w:lastRenderedPageBreak/>
        <w:t xml:space="preserve">reikšmę laikotarpio pabaigoje ir jos nustatymo datą, kainų pokytį (k), perskaičiuotą </w:t>
      </w:r>
      <w:r w:rsidR="00EF62FA" w:rsidRPr="00CA056A">
        <w:rPr>
          <w:rFonts w:asciiTheme="minorHAnsi" w:hAnsiTheme="minorHAnsi" w:cstheme="minorHAnsi"/>
          <w:color w:val="000000"/>
        </w:rPr>
        <w:t>Paslaugų</w:t>
      </w:r>
      <w:r w:rsidR="00280DF1" w:rsidRPr="00CA056A">
        <w:rPr>
          <w:rFonts w:asciiTheme="minorHAnsi" w:hAnsiTheme="minorHAnsi" w:cstheme="minorHAnsi"/>
          <w:color w:val="000000"/>
        </w:rPr>
        <w:t xml:space="preserve"> </w:t>
      </w:r>
      <w:r w:rsidR="009B6DB2" w:rsidRPr="00CA056A">
        <w:rPr>
          <w:rFonts w:asciiTheme="minorHAnsi" w:eastAsia="Calibri" w:hAnsiTheme="minorHAnsi" w:cstheme="minorHAnsi"/>
        </w:rPr>
        <w:t>(</w:t>
      </w:r>
      <w:r w:rsidR="004076A3" w:rsidRPr="00CA056A">
        <w:rPr>
          <w:rFonts w:asciiTheme="minorHAnsi" w:eastAsia="Calibri" w:hAnsiTheme="minorHAnsi" w:cstheme="minorHAnsi"/>
        </w:rPr>
        <w:t xml:space="preserve">jų </w:t>
      </w:r>
      <w:r w:rsidR="009B6DB2" w:rsidRPr="00CA056A">
        <w:rPr>
          <w:rFonts w:asciiTheme="minorHAnsi" w:eastAsia="Calibri" w:hAnsiTheme="minorHAnsi" w:cstheme="minorHAnsi"/>
        </w:rPr>
        <w:t xml:space="preserve">sudedamųjų dalių) </w:t>
      </w:r>
      <w:r w:rsidR="00280DF1" w:rsidRPr="00CA056A">
        <w:rPr>
          <w:rFonts w:asciiTheme="minorHAnsi" w:hAnsiTheme="minorHAnsi" w:cstheme="minorHAnsi"/>
          <w:color w:val="000000"/>
        </w:rPr>
        <w:t xml:space="preserve">kainą </w:t>
      </w:r>
      <w:r w:rsidR="00C41FF5" w:rsidRPr="00CA056A">
        <w:rPr>
          <w:rFonts w:asciiTheme="minorHAnsi" w:hAnsiTheme="minorHAnsi" w:cstheme="minorHAnsi"/>
          <w:color w:val="000000"/>
        </w:rPr>
        <w:t xml:space="preserve">(be PVM) </w:t>
      </w:r>
      <w:r w:rsidR="00280DF1" w:rsidRPr="00CA056A">
        <w:rPr>
          <w:rFonts w:asciiTheme="minorHAnsi" w:hAnsiTheme="minorHAnsi" w:cstheme="minorHAnsi"/>
        </w:rPr>
        <w:t xml:space="preserve">ir perskaičiuotą pradinės Sutarties vertę. </w:t>
      </w:r>
      <w:r w:rsidR="00280DF1" w:rsidRPr="00CA056A">
        <w:rPr>
          <w:rFonts w:asciiTheme="minorHAnsi" w:hAnsiTheme="minorHAnsi" w:cstheme="minorHAnsi"/>
          <w:lang w:eastAsia="lt-LT"/>
        </w:rPr>
        <w:t xml:space="preserve">Susitarimas padidinti / sumažinti </w:t>
      </w:r>
      <w:r w:rsidR="00EF62FA" w:rsidRPr="00CA056A">
        <w:rPr>
          <w:rFonts w:asciiTheme="minorHAnsi" w:hAnsiTheme="minorHAnsi" w:cstheme="minorHAnsi"/>
          <w:color w:val="000000"/>
        </w:rPr>
        <w:t>Paslaugų</w:t>
      </w:r>
      <w:r w:rsidR="00280DF1" w:rsidRPr="00CA056A">
        <w:rPr>
          <w:rFonts w:asciiTheme="minorHAnsi" w:hAnsiTheme="minorHAnsi" w:cstheme="minorHAnsi"/>
          <w:color w:val="000000"/>
        </w:rPr>
        <w:t xml:space="preserve"> </w:t>
      </w:r>
      <w:r w:rsidR="009B6DB2" w:rsidRPr="00CA056A">
        <w:rPr>
          <w:rFonts w:asciiTheme="minorHAnsi" w:eastAsia="Calibri" w:hAnsiTheme="minorHAnsi" w:cstheme="minorHAnsi"/>
        </w:rPr>
        <w:t>(</w:t>
      </w:r>
      <w:r w:rsidR="004076A3" w:rsidRPr="00CA056A">
        <w:rPr>
          <w:rFonts w:asciiTheme="minorHAnsi" w:eastAsia="Calibri" w:hAnsiTheme="minorHAnsi" w:cstheme="minorHAnsi"/>
        </w:rPr>
        <w:t xml:space="preserve">jų </w:t>
      </w:r>
      <w:r w:rsidR="009B6DB2" w:rsidRPr="00CA056A">
        <w:rPr>
          <w:rFonts w:asciiTheme="minorHAnsi" w:eastAsia="Calibri" w:hAnsiTheme="minorHAnsi" w:cstheme="minorHAnsi"/>
        </w:rPr>
        <w:t xml:space="preserve">sudedamųjų dalių) </w:t>
      </w:r>
      <w:r w:rsidR="00280DF1" w:rsidRPr="00CA056A">
        <w:rPr>
          <w:rFonts w:asciiTheme="minorHAnsi" w:hAnsiTheme="minorHAnsi" w:cstheme="minorHAnsi"/>
          <w:color w:val="000000"/>
        </w:rPr>
        <w:t xml:space="preserve">kainą </w:t>
      </w:r>
      <w:r w:rsidR="00280DF1" w:rsidRPr="00CA056A">
        <w:rPr>
          <w:rFonts w:asciiTheme="minorHAnsi" w:hAnsiTheme="minorHAnsi" w:cstheme="minorHAnsi"/>
          <w:lang w:eastAsia="lt-LT"/>
        </w:rPr>
        <w:t xml:space="preserve">ir atitinkamai pakeisti pradinės Sutarties vertę įsigalioja Sutarties Šalims pasirašius susitarimą, kuris bus laikomas sudėtine Sutarties dalimi. </w:t>
      </w:r>
    </w:p>
    <w:p w14:paraId="42D5592A" w14:textId="77777777" w:rsidR="00C06356" w:rsidRPr="00CA056A" w:rsidRDefault="00E118E2" w:rsidP="00465A07">
      <w:pPr>
        <w:spacing w:line="360" w:lineRule="auto"/>
        <w:ind w:firstLine="851"/>
        <w:jc w:val="both"/>
        <w:rPr>
          <w:rFonts w:asciiTheme="minorHAnsi" w:hAnsiTheme="minorHAnsi" w:cstheme="minorHAnsi"/>
        </w:rPr>
      </w:pPr>
      <w:r w:rsidRPr="00CA056A">
        <w:rPr>
          <w:rFonts w:asciiTheme="minorHAnsi" w:hAnsiTheme="minorHAnsi" w:cstheme="minorHAnsi"/>
        </w:rPr>
        <w:t>Perskaičiuota Paslaugų (j</w:t>
      </w:r>
      <w:r w:rsidR="004076A3" w:rsidRPr="00CA056A">
        <w:rPr>
          <w:rFonts w:asciiTheme="minorHAnsi" w:hAnsiTheme="minorHAnsi" w:cstheme="minorHAnsi"/>
        </w:rPr>
        <w:t>ų</w:t>
      </w:r>
      <w:r w:rsidRPr="00CA056A">
        <w:rPr>
          <w:rFonts w:asciiTheme="minorHAnsi" w:hAnsiTheme="minorHAnsi" w:cstheme="minorHAnsi"/>
        </w:rPr>
        <w:t xml:space="preserve"> sudedamųjų dalių) kaina (be PVM) taikoma tik toms Paslaugoms, kurios bus teikiamos po susitarimo dėl Paslaugų (</w:t>
      </w:r>
      <w:r w:rsidR="004076A3" w:rsidRPr="00CA056A">
        <w:rPr>
          <w:rFonts w:asciiTheme="minorHAnsi" w:hAnsiTheme="minorHAnsi" w:cstheme="minorHAnsi"/>
        </w:rPr>
        <w:t xml:space="preserve">jų </w:t>
      </w:r>
      <w:r w:rsidRPr="00CA056A">
        <w:rPr>
          <w:rFonts w:asciiTheme="minorHAnsi" w:hAnsiTheme="minorHAnsi" w:cstheme="minorHAnsi"/>
        </w:rPr>
        <w:t xml:space="preserve">sudedamųjų dalių) kainos perskaičiavimo įsigaliojimo dienos. </w:t>
      </w:r>
    </w:p>
    <w:p w14:paraId="0DCA8B2F" w14:textId="77777777" w:rsidR="009D4573" w:rsidRPr="00CA056A" w:rsidRDefault="00774DE2" w:rsidP="00465A07">
      <w:pPr>
        <w:spacing w:line="360" w:lineRule="auto"/>
        <w:ind w:firstLine="851"/>
        <w:jc w:val="both"/>
        <w:rPr>
          <w:rFonts w:asciiTheme="minorHAnsi" w:hAnsiTheme="minorHAnsi" w:cstheme="minorHAnsi"/>
        </w:rPr>
      </w:pPr>
      <w:r w:rsidRPr="00CA056A">
        <w:rPr>
          <w:rFonts w:asciiTheme="minorHAnsi" w:hAnsiTheme="minorHAnsi" w:cstheme="minorHAnsi"/>
        </w:rPr>
        <w:t xml:space="preserve">4. </w:t>
      </w:r>
      <w:r w:rsidR="002C5243" w:rsidRPr="00CA056A">
        <w:rPr>
          <w:rFonts w:asciiTheme="minorHAnsi" w:hAnsiTheme="minorHAnsi" w:cstheme="minorHAnsi"/>
        </w:rPr>
        <w:t>PVM</w:t>
      </w:r>
      <w:r w:rsidR="00F60915" w:rsidRPr="00CA056A">
        <w:rPr>
          <w:rFonts w:asciiTheme="minorHAnsi" w:hAnsiTheme="minorHAnsi" w:cstheme="minorHAnsi"/>
        </w:rPr>
        <w:t xml:space="preserve"> perskaičiavimas</w:t>
      </w:r>
      <w:r w:rsidR="009D4573" w:rsidRPr="00CA056A">
        <w:rPr>
          <w:rFonts w:asciiTheme="minorHAnsi" w:hAnsiTheme="minorHAnsi" w:cstheme="minorHAnsi"/>
        </w:rPr>
        <w:t>:</w:t>
      </w:r>
    </w:p>
    <w:p w14:paraId="2E4A4545" w14:textId="77777777" w:rsidR="002C5243" w:rsidRPr="00CA056A" w:rsidRDefault="009D4573" w:rsidP="00465A07">
      <w:pPr>
        <w:spacing w:line="360" w:lineRule="auto"/>
        <w:ind w:firstLine="851"/>
        <w:jc w:val="both"/>
        <w:rPr>
          <w:rFonts w:asciiTheme="minorHAnsi" w:hAnsiTheme="minorHAnsi" w:cstheme="minorHAnsi"/>
        </w:rPr>
      </w:pPr>
      <w:r w:rsidRPr="00CA056A">
        <w:rPr>
          <w:rFonts w:asciiTheme="minorHAnsi" w:hAnsiTheme="minorHAnsi" w:cstheme="minorHAnsi"/>
        </w:rPr>
        <w:t>4.1</w:t>
      </w:r>
      <w:r w:rsidR="002C5243" w:rsidRPr="00CA056A">
        <w:rPr>
          <w:rFonts w:asciiTheme="minorHAnsi" w:hAnsiTheme="minorHAnsi" w:cstheme="minorHAnsi"/>
        </w:rPr>
        <w:t>.</w:t>
      </w:r>
      <w:r w:rsidRPr="00CA056A">
        <w:rPr>
          <w:rFonts w:asciiTheme="minorHAnsi" w:hAnsiTheme="minorHAnsi" w:cstheme="minorHAnsi"/>
        </w:rPr>
        <w:t xml:space="preserve"> </w:t>
      </w:r>
      <w:r w:rsidR="002C5243" w:rsidRPr="00CA056A">
        <w:rPr>
          <w:rFonts w:asciiTheme="minorHAnsi" w:hAnsiTheme="minorHAnsi" w:cstheme="minorHAnsi"/>
          <w:lang w:eastAsia="en-US"/>
        </w:rPr>
        <w:t xml:space="preserve">bet kuriuo Sutarties galiojimo momentu Paslaugoms taikomas PVM turi būti perskaičiuojamas, kai teisės aktais pakeičiamas </w:t>
      </w:r>
      <w:r w:rsidR="00F60915" w:rsidRPr="00CA056A">
        <w:rPr>
          <w:rFonts w:asciiTheme="minorHAnsi" w:hAnsiTheme="minorHAnsi" w:cstheme="minorHAnsi"/>
          <w:lang w:eastAsia="en-US"/>
        </w:rPr>
        <w:t>Paslaugoms</w:t>
      </w:r>
      <w:r w:rsidR="002C5243" w:rsidRPr="00CA056A">
        <w:rPr>
          <w:rFonts w:asciiTheme="minorHAnsi" w:hAnsiTheme="minorHAnsi" w:cstheme="minorHAnsi"/>
          <w:lang w:eastAsia="en-US"/>
        </w:rPr>
        <w:t xml:space="preserve"> taikomo PVM tarifo dydis; </w:t>
      </w:r>
    </w:p>
    <w:p w14:paraId="72502E92" w14:textId="77777777" w:rsidR="002C5243" w:rsidRPr="00CA056A" w:rsidRDefault="002C5243" w:rsidP="00465A07">
      <w:pPr>
        <w:suppressAutoHyphens w:val="0"/>
        <w:spacing w:line="360" w:lineRule="auto"/>
        <w:ind w:firstLine="851"/>
        <w:jc w:val="both"/>
        <w:rPr>
          <w:rFonts w:asciiTheme="minorHAnsi" w:hAnsiTheme="minorHAnsi" w:cstheme="minorHAnsi"/>
          <w:bCs/>
        </w:rPr>
      </w:pPr>
      <w:r w:rsidRPr="00CA056A">
        <w:rPr>
          <w:rFonts w:asciiTheme="minorHAnsi" w:hAnsiTheme="minorHAnsi" w:cstheme="minorHAnsi"/>
          <w:lang w:eastAsia="en-US"/>
        </w:rPr>
        <w:t>4.2. PVM pokyčio dydis yra proporcingas PVM tarifo pokyčio dydžiui;</w:t>
      </w:r>
    </w:p>
    <w:p w14:paraId="09179453" w14:textId="77777777" w:rsidR="002C5243" w:rsidRPr="00CA056A" w:rsidRDefault="00172F48" w:rsidP="00465A07">
      <w:pPr>
        <w:suppressAutoHyphens w:val="0"/>
        <w:spacing w:line="360" w:lineRule="auto"/>
        <w:ind w:firstLine="851"/>
        <w:jc w:val="both"/>
        <w:rPr>
          <w:rFonts w:asciiTheme="minorHAnsi" w:hAnsiTheme="minorHAnsi" w:cstheme="minorHAnsi"/>
          <w:lang w:eastAsia="en-US"/>
        </w:rPr>
      </w:pPr>
      <w:r w:rsidRPr="00CA056A">
        <w:rPr>
          <w:rFonts w:asciiTheme="minorHAnsi" w:hAnsiTheme="minorHAnsi" w:cstheme="minorHAnsi"/>
          <w:lang w:eastAsia="en-US"/>
        </w:rPr>
        <w:t>4</w:t>
      </w:r>
      <w:r w:rsidR="008669B3" w:rsidRPr="00CA056A">
        <w:rPr>
          <w:rFonts w:asciiTheme="minorHAnsi" w:hAnsiTheme="minorHAnsi" w:cstheme="minorHAnsi"/>
          <w:lang w:eastAsia="en-US"/>
        </w:rPr>
        <w:t xml:space="preserve">.3. </w:t>
      </w:r>
      <w:r w:rsidR="002C5243" w:rsidRPr="00CA056A">
        <w:rPr>
          <w:rFonts w:asciiTheme="minorHAnsi" w:eastAsia="Calibri" w:hAnsiTheme="minorHAnsi" w:cstheme="minorHAnsi"/>
          <w:lang w:eastAsia="en-US"/>
        </w:rPr>
        <w:t xml:space="preserve">suinteresuota </w:t>
      </w:r>
      <w:r w:rsidR="0074501D" w:rsidRPr="00CA056A">
        <w:rPr>
          <w:rFonts w:asciiTheme="minorHAnsi" w:eastAsia="Calibri" w:hAnsiTheme="minorHAnsi" w:cstheme="minorHAnsi"/>
          <w:lang w:eastAsia="en-US"/>
        </w:rPr>
        <w:t xml:space="preserve">Šalis </w:t>
      </w:r>
      <w:r w:rsidR="002C5243" w:rsidRPr="00CA056A">
        <w:rPr>
          <w:rFonts w:asciiTheme="minorHAnsi" w:eastAsia="Calibri" w:hAnsiTheme="minorHAnsi" w:cstheme="minorHAnsi"/>
          <w:lang w:eastAsia="en-US"/>
        </w:rPr>
        <w:t xml:space="preserve">raštu kreipiasi į kitą </w:t>
      </w:r>
      <w:r w:rsidR="0074501D" w:rsidRPr="00CA056A">
        <w:rPr>
          <w:rFonts w:asciiTheme="minorHAnsi" w:eastAsia="Calibri" w:hAnsiTheme="minorHAnsi" w:cstheme="minorHAnsi"/>
          <w:lang w:eastAsia="en-US"/>
        </w:rPr>
        <w:t xml:space="preserve">Šalį </w:t>
      </w:r>
      <w:r w:rsidR="002C5243" w:rsidRPr="00CA056A">
        <w:rPr>
          <w:rFonts w:asciiTheme="minorHAnsi" w:eastAsia="Calibri" w:hAnsiTheme="minorHAnsi" w:cstheme="minorHAnsi"/>
          <w:lang w:eastAsia="en-US"/>
        </w:rPr>
        <w:t xml:space="preserve">dėl </w:t>
      </w:r>
      <w:r w:rsidR="0074501D" w:rsidRPr="00CA056A">
        <w:rPr>
          <w:rFonts w:asciiTheme="minorHAnsi" w:eastAsia="Calibri" w:hAnsiTheme="minorHAnsi" w:cstheme="minorHAnsi"/>
          <w:lang w:eastAsia="en-US"/>
        </w:rPr>
        <w:t xml:space="preserve">Paslaugoms </w:t>
      </w:r>
      <w:r w:rsidR="002C5243" w:rsidRPr="00CA056A">
        <w:rPr>
          <w:rFonts w:asciiTheme="minorHAnsi" w:eastAsia="Calibri" w:hAnsiTheme="minorHAnsi" w:cstheme="minorHAnsi"/>
          <w:lang w:eastAsia="en-US"/>
        </w:rPr>
        <w:t xml:space="preserve">taikomo PVM perskaičiavimo. </w:t>
      </w:r>
      <w:r w:rsidR="002C5243" w:rsidRPr="00CA056A">
        <w:rPr>
          <w:rFonts w:asciiTheme="minorHAnsi" w:hAnsiTheme="minorHAnsi" w:cstheme="minorHAnsi"/>
          <w:lang w:eastAsia="en-US"/>
        </w:rPr>
        <w:t xml:space="preserve">Perskaičiuotas PVM įforminamas </w:t>
      </w:r>
      <w:r w:rsidR="0074501D" w:rsidRPr="00CA056A">
        <w:rPr>
          <w:rFonts w:asciiTheme="minorHAnsi" w:hAnsiTheme="minorHAnsi" w:cstheme="minorHAnsi"/>
          <w:lang w:eastAsia="en-US"/>
        </w:rPr>
        <w:t xml:space="preserve">Šalių </w:t>
      </w:r>
      <w:r w:rsidR="002C5243" w:rsidRPr="00CA056A">
        <w:rPr>
          <w:rFonts w:asciiTheme="minorHAnsi" w:hAnsiTheme="minorHAnsi" w:cstheme="minorHAnsi"/>
          <w:lang w:eastAsia="en-US"/>
        </w:rPr>
        <w:t xml:space="preserve">pasirašomu susitarimu. Perskaičiuotas PVM taikomas tik toms </w:t>
      </w:r>
      <w:r w:rsidRPr="00CA056A">
        <w:rPr>
          <w:rFonts w:asciiTheme="minorHAnsi" w:hAnsiTheme="minorHAnsi" w:cstheme="minorHAnsi"/>
          <w:lang w:eastAsia="en-US"/>
        </w:rPr>
        <w:t>P</w:t>
      </w:r>
      <w:r w:rsidR="002C5243" w:rsidRPr="00CA056A">
        <w:rPr>
          <w:rFonts w:asciiTheme="minorHAnsi" w:hAnsiTheme="minorHAnsi" w:cstheme="minorHAnsi"/>
          <w:lang w:eastAsia="en-US"/>
        </w:rPr>
        <w:t xml:space="preserve">aslaugoms, </w:t>
      </w:r>
      <w:r w:rsidRPr="00CA056A">
        <w:rPr>
          <w:rFonts w:asciiTheme="minorHAnsi" w:hAnsiTheme="minorHAnsi" w:cstheme="minorHAnsi"/>
          <w:lang w:eastAsia="en-US"/>
        </w:rPr>
        <w:t xml:space="preserve">kurios </w:t>
      </w:r>
      <w:r w:rsidRPr="00CA056A">
        <w:rPr>
          <w:rFonts w:asciiTheme="minorHAnsi" w:hAnsiTheme="minorHAnsi" w:cstheme="minorHAnsi"/>
        </w:rPr>
        <w:t xml:space="preserve">bus teikiamos po </w:t>
      </w:r>
      <w:r w:rsidR="009B6DB2" w:rsidRPr="00CA056A">
        <w:rPr>
          <w:rFonts w:asciiTheme="minorHAnsi" w:hAnsiTheme="minorHAnsi" w:cstheme="minorHAnsi"/>
        </w:rPr>
        <w:t>teisės akto, kuriuo pakeičiamas PVM dydis, įsigaliojimo dienos,</w:t>
      </w:r>
      <w:r w:rsidRPr="00CA056A">
        <w:rPr>
          <w:rFonts w:asciiTheme="minorHAnsi" w:hAnsiTheme="minorHAnsi" w:cstheme="minorHAnsi"/>
        </w:rPr>
        <w:t xml:space="preserve"> išskyrus atvejus, kai </w:t>
      </w:r>
      <w:r w:rsidR="009B13AD" w:rsidRPr="00CA056A">
        <w:rPr>
          <w:rFonts w:asciiTheme="minorHAnsi" w:hAnsiTheme="minorHAnsi" w:cstheme="minorHAnsi"/>
        </w:rPr>
        <w:t xml:space="preserve">Paslaugų </w:t>
      </w:r>
      <w:r w:rsidRPr="00CA056A">
        <w:rPr>
          <w:rFonts w:asciiTheme="minorHAnsi" w:hAnsiTheme="minorHAnsi" w:cstheme="minorHAnsi"/>
        </w:rPr>
        <w:t>teikėjas vėluoja suteikti Paslaugas pagal Sutartyje nurodytą terminą</w:t>
      </w:r>
      <w:r w:rsidR="002C5243" w:rsidRPr="00CA056A">
        <w:rPr>
          <w:rFonts w:asciiTheme="minorHAnsi" w:hAnsiTheme="minorHAnsi" w:cstheme="minorHAnsi"/>
          <w:lang w:eastAsia="en-US"/>
        </w:rPr>
        <w:t>.</w:t>
      </w:r>
    </w:p>
    <w:p w14:paraId="68A1DC3D" w14:textId="77777777" w:rsidR="003F165D" w:rsidRPr="00CA056A" w:rsidRDefault="003F165D" w:rsidP="00465A07">
      <w:pPr>
        <w:autoSpaceDE w:val="0"/>
        <w:autoSpaceDN w:val="0"/>
        <w:spacing w:line="360" w:lineRule="auto"/>
        <w:ind w:firstLine="851"/>
        <w:jc w:val="both"/>
        <w:rPr>
          <w:rFonts w:asciiTheme="minorHAnsi" w:hAnsiTheme="minorHAnsi" w:cstheme="minorHAnsi"/>
          <w:lang w:eastAsia="lt-LT"/>
        </w:rPr>
      </w:pPr>
      <w:r w:rsidRPr="00CA056A">
        <w:rPr>
          <w:rFonts w:asciiTheme="minorHAnsi" w:hAnsiTheme="minorHAnsi" w:cstheme="minorHAnsi"/>
          <w:lang w:eastAsia="lt-LT"/>
        </w:rPr>
        <w:t>Šio punkto nuostata taikoma tik tada, kai PVM tarifas keičiasi (didėja arba mažėja) dėl teisės aktų pasikeitimo, ir netaikoma, jei PVM tarifas didėja ar atsiranda pareiga jį mokėti dėl nuo Paslaugų teikėjo priklausančių aplinkybių, pavyzdžiui, pasikeičia jo veikla, tampa PVM mokėtoju ir pan., – tokius galimus pokyčius Paslaugų teikėjas turi įvertinti teikdamas pasiūlymą ir tokiu atveju Paslaugoms taikomas PVM nebus keičiamas.</w:t>
      </w:r>
    </w:p>
    <w:p w14:paraId="248AF0D2" w14:textId="77777777" w:rsidR="00C61AA9" w:rsidRPr="00CA056A" w:rsidRDefault="00C61AA9" w:rsidP="00465A07">
      <w:pPr>
        <w:keepNext/>
        <w:spacing w:line="360" w:lineRule="auto"/>
        <w:jc w:val="center"/>
        <w:rPr>
          <w:rFonts w:asciiTheme="minorHAnsi" w:hAnsiTheme="minorHAnsi" w:cstheme="minorHAnsi"/>
          <w:b/>
        </w:rPr>
      </w:pPr>
    </w:p>
    <w:p w14:paraId="014567E8" w14:textId="77777777" w:rsidR="000A3F0C" w:rsidRPr="00CA056A" w:rsidRDefault="000A3F0C" w:rsidP="00465A07">
      <w:pPr>
        <w:keepNext/>
        <w:spacing w:line="360" w:lineRule="auto"/>
        <w:jc w:val="center"/>
        <w:rPr>
          <w:rFonts w:asciiTheme="minorHAnsi" w:hAnsiTheme="minorHAnsi" w:cstheme="minorHAnsi"/>
          <w:b/>
        </w:rPr>
      </w:pPr>
      <w:r w:rsidRPr="00CA056A">
        <w:rPr>
          <w:rFonts w:asciiTheme="minorHAnsi" w:hAnsiTheme="minorHAnsi" w:cstheme="minorHAnsi"/>
          <w:b/>
        </w:rPr>
        <w:t>III SKYRIUS</w:t>
      </w:r>
    </w:p>
    <w:p w14:paraId="5EAFEAEC" w14:textId="77777777" w:rsidR="000A3F0C" w:rsidRPr="00CA056A" w:rsidRDefault="000A3F0C" w:rsidP="00465A07">
      <w:pPr>
        <w:keepNext/>
        <w:spacing w:line="360" w:lineRule="auto"/>
        <w:jc w:val="center"/>
        <w:rPr>
          <w:rFonts w:asciiTheme="minorHAnsi" w:hAnsiTheme="minorHAnsi" w:cstheme="minorHAnsi"/>
          <w:b/>
        </w:rPr>
      </w:pPr>
      <w:r w:rsidRPr="00CA056A">
        <w:rPr>
          <w:rFonts w:asciiTheme="minorHAnsi" w:hAnsiTheme="minorHAnsi" w:cstheme="minorHAnsi"/>
          <w:b/>
        </w:rPr>
        <w:t>MOKĖJIMO UŽ SUTEIKTAS PASLAUGAS TVARKA</w:t>
      </w:r>
    </w:p>
    <w:p w14:paraId="1DD4500E" w14:textId="77777777" w:rsidR="000A3F0C" w:rsidRPr="002E0899" w:rsidRDefault="000A3F0C" w:rsidP="00465A07">
      <w:pPr>
        <w:keepNext/>
        <w:spacing w:line="360" w:lineRule="auto"/>
        <w:jc w:val="center"/>
        <w:rPr>
          <w:rFonts w:asciiTheme="minorHAnsi" w:hAnsiTheme="minorHAnsi" w:cstheme="minorHAnsi"/>
          <w:b/>
          <w:highlight w:val="lightGray"/>
        </w:rPr>
      </w:pPr>
    </w:p>
    <w:p w14:paraId="750FF2BD" w14:textId="77777777" w:rsidR="00B5411D" w:rsidRPr="00F80DA4" w:rsidRDefault="004A3755" w:rsidP="00465A07">
      <w:pPr>
        <w:widowControl w:val="0"/>
        <w:spacing w:line="360" w:lineRule="auto"/>
        <w:ind w:firstLine="851"/>
        <w:jc w:val="both"/>
        <w:rPr>
          <w:rFonts w:asciiTheme="minorHAnsi" w:hAnsiTheme="minorHAnsi" w:cstheme="minorHAnsi"/>
        </w:rPr>
      </w:pPr>
      <w:r w:rsidRPr="00CA056A">
        <w:rPr>
          <w:rFonts w:asciiTheme="minorHAnsi" w:hAnsiTheme="minorHAnsi" w:cstheme="minorHAnsi"/>
        </w:rPr>
        <w:t>5</w:t>
      </w:r>
      <w:r w:rsidR="008B2B16" w:rsidRPr="00CA056A">
        <w:rPr>
          <w:rFonts w:asciiTheme="minorHAnsi" w:hAnsiTheme="minorHAnsi" w:cstheme="minorHAnsi"/>
        </w:rPr>
        <w:t xml:space="preserve">. </w:t>
      </w:r>
      <w:r w:rsidR="00E264CF" w:rsidRPr="00CA056A">
        <w:rPr>
          <w:rFonts w:asciiTheme="minorHAnsi" w:hAnsiTheme="minorHAnsi" w:cstheme="minorHAnsi"/>
          <w:lang w:eastAsia="en-US"/>
        </w:rPr>
        <w:t>Paslaugų</w:t>
      </w:r>
      <w:r w:rsidR="008B2B16" w:rsidRPr="00CA056A">
        <w:rPr>
          <w:rFonts w:asciiTheme="minorHAnsi" w:hAnsiTheme="minorHAnsi" w:cstheme="minorHAnsi"/>
          <w:lang w:eastAsia="en-US"/>
        </w:rPr>
        <w:t xml:space="preserve"> teikėjui </w:t>
      </w:r>
      <w:r w:rsidR="00B5411D" w:rsidRPr="00CA056A">
        <w:rPr>
          <w:rFonts w:asciiTheme="minorHAnsi" w:hAnsiTheme="minorHAnsi" w:cstheme="minorHAnsi"/>
        </w:rPr>
        <w:t xml:space="preserve">tinkamai, kokybiškai ir laiku suteikus </w:t>
      </w:r>
      <w:r w:rsidR="0020215A" w:rsidRPr="00CA056A">
        <w:rPr>
          <w:rFonts w:asciiTheme="minorHAnsi" w:hAnsiTheme="minorHAnsi" w:cstheme="minorHAnsi"/>
        </w:rPr>
        <w:t>P</w:t>
      </w:r>
      <w:r w:rsidR="00B5411D" w:rsidRPr="00CA056A">
        <w:rPr>
          <w:rFonts w:asciiTheme="minorHAnsi" w:hAnsiTheme="minorHAnsi" w:cstheme="minorHAnsi"/>
        </w:rPr>
        <w:t>aslaugas</w:t>
      </w:r>
      <w:r w:rsidR="0082188E" w:rsidRPr="00CA056A">
        <w:rPr>
          <w:rFonts w:asciiTheme="minorHAnsi" w:hAnsiTheme="minorHAnsi" w:cstheme="minorHAnsi"/>
        </w:rPr>
        <w:t>,</w:t>
      </w:r>
      <w:r w:rsidR="00683D85" w:rsidRPr="00CA056A">
        <w:rPr>
          <w:rFonts w:asciiTheme="minorHAnsi" w:hAnsiTheme="minorHAnsi" w:cstheme="minorHAnsi"/>
        </w:rPr>
        <w:t xml:space="preserve"> </w:t>
      </w:r>
      <w:r w:rsidR="007F0727" w:rsidRPr="00CA056A">
        <w:rPr>
          <w:rFonts w:asciiTheme="minorHAnsi" w:hAnsiTheme="minorHAnsi" w:cstheme="minorHAnsi"/>
        </w:rPr>
        <w:t>Užsakovas</w:t>
      </w:r>
      <w:r w:rsidR="00B5411D" w:rsidRPr="00CA056A">
        <w:rPr>
          <w:rFonts w:asciiTheme="minorHAnsi" w:hAnsiTheme="minorHAnsi" w:cstheme="minorHAnsi"/>
        </w:rPr>
        <w:t xml:space="preserve"> </w:t>
      </w:r>
      <w:r w:rsidR="009B6DB2" w:rsidRPr="00CA056A">
        <w:rPr>
          <w:rFonts w:asciiTheme="minorHAnsi" w:hAnsiTheme="minorHAnsi" w:cstheme="minorHAnsi"/>
        </w:rPr>
        <w:t xml:space="preserve">už jas </w:t>
      </w:r>
      <w:r w:rsidR="00B1123F" w:rsidRPr="00CA056A">
        <w:rPr>
          <w:rFonts w:asciiTheme="minorHAnsi" w:hAnsiTheme="minorHAnsi" w:cstheme="minorHAnsi"/>
        </w:rPr>
        <w:t>su</w:t>
      </w:r>
      <w:r w:rsidR="00B5411D" w:rsidRPr="00CA056A">
        <w:rPr>
          <w:rFonts w:asciiTheme="minorHAnsi" w:hAnsiTheme="minorHAnsi" w:cstheme="minorHAnsi"/>
        </w:rPr>
        <w:t>moka</w:t>
      </w:r>
      <w:r w:rsidR="00E264CF" w:rsidRPr="00CA056A">
        <w:rPr>
          <w:rFonts w:asciiTheme="minorHAnsi" w:hAnsiTheme="minorHAnsi" w:cstheme="minorHAnsi"/>
        </w:rPr>
        <w:t xml:space="preserve"> Paslaugų</w:t>
      </w:r>
      <w:r w:rsidR="00B1123F" w:rsidRPr="00CA056A">
        <w:rPr>
          <w:rFonts w:asciiTheme="minorHAnsi" w:hAnsiTheme="minorHAnsi" w:cstheme="minorHAnsi"/>
        </w:rPr>
        <w:t xml:space="preserve"> teikėjui</w:t>
      </w:r>
      <w:r w:rsidR="00E264CF" w:rsidRPr="00CA056A">
        <w:rPr>
          <w:rFonts w:asciiTheme="minorHAnsi" w:hAnsiTheme="minorHAnsi" w:cstheme="minorHAnsi"/>
        </w:rPr>
        <w:t xml:space="preserve"> tokia tvarka</w:t>
      </w:r>
      <w:r w:rsidR="00346EC8" w:rsidRPr="00CA056A">
        <w:rPr>
          <w:rFonts w:asciiTheme="minorHAnsi" w:hAnsiTheme="minorHAnsi" w:cstheme="minorHAnsi"/>
        </w:rPr>
        <w:t>:</w:t>
      </w:r>
      <w:r w:rsidR="00B5411D" w:rsidRPr="00F80DA4">
        <w:rPr>
          <w:rFonts w:asciiTheme="minorHAnsi" w:hAnsiTheme="minorHAnsi" w:cstheme="minorHAnsi"/>
        </w:rPr>
        <w:t xml:space="preserve"> </w:t>
      </w:r>
    </w:p>
    <w:p w14:paraId="7FE02BB3" w14:textId="77777777" w:rsidR="00E802E7" w:rsidRPr="00A91792" w:rsidRDefault="00683D85" w:rsidP="00465A07">
      <w:pPr>
        <w:widowControl w:val="0"/>
        <w:spacing w:line="360" w:lineRule="auto"/>
        <w:ind w:firstLine="851"/>
        <w:jc w:val="both"/>
        <w:rPr>
          <w:rFonts w:asciiTheme="minorHAnsi" w:hAnsiTheme="minorHAnsi" w:cstheme="minorHAnsi"/>
          <w:lang w:eastAsia="en-US"/>
        </w:rPr>
      </w:pPr>
      <w:r w:rsidRPr="00A91792">
        <w:rPr>
          <w:rFonts w:asciiTheme="minorHAnsi" w:hAnsiTheme="minorHAnsi" w:cstheme="minorHAnsi"/>
        </w:rPr>
        <w:t>5.</w:t>
      </w:r>
      <w:r w:rsidR="008669B3" w:rsidRPr="00A91792">
        <w:rPr>
          <w:rFonts w:asciiTheme="minorHAnsi" w:hAnsiTheme="minorHAnsi" w:cstheme="minorHAnsi"/>
        </w:rPr>
        <w:t>1</w:t>
      </w:r>
      <w:r w:rsidRPr="00A91792">
        <w:rPr>
          <w:rFonts w:asciiTheme="minorHAnsi" w:hAnsiTheme="minorHAnsi" w:cstheme="minorHAnsi"/>
        </w:rPr>
        <w:t xml:space="preserve">. </w:t>
      </w:r>
      <w:r w:rsidR="009B13AD" w:rsidRPr="00A91792">
        <w:rPr>
          <w:rFonts w:asciiTheme="minorHAnsi" w:hAnsiTheme="minorHAnsi" w:cstheme="minorHAnsi"/>
        </w:rPr>
        <w:t xml:space="preserve">Už </w:t>
      </w:r>
      <w:r w:rsidR="00E802E7" w:rsidRPr="00A91792">
        <w:rPr>
          <w:rFonts w:asciiTheme="minorHAnsi" w:hAnsiTheme="minorHAnsi" w:cstheme="minorHAnsi"/>
        </w:rPr>
        <w:t>Projektinių pasiūlymų parengimo paslaugas</w:t>
      </w:r>
      <w:r w:rsidR="00E802E7" w:rsidRPr="00A91792">
        <w:rPr>
          <w:rFonts w:asciiTheme="minorHAnsi" w:hAnsiTheme="minorHAnsi" w:cstheme="minorHAnsi"/>
          <w:lang w:eastAsia="en-US"/>
        </w:rPr>
        <w:t xml:space="preserve"> atitinkančias Sutartyje ir techninėje užduotyje (Sutarties 1 priedas) nustatytus reikalavimus, sumokama </w:t>
      </w:r>
      <w:r w:rsidR="00E802E7" w:rsidRPr="00A91792">
        <w:rPr>
          <w:rFonts w:asciiTheme="minorHAnsi" w:hAnsiTheme="minorHAnsi" w:cstheme="minorHAnsi"/>
          <w:lang w:val="en-US" w:eastAsia="en-US"/>
        </w:rPr>
        <w:t xml:space="preserve">40 proc. </w:t>
      </w:r>
      <w:r w:rsidR="00E802E7" w:rsidRPr="00A91792">
        <w:rPr>
          <w:rFonts w:asciiTheme="minorHAnsi" w:hAnsiTheme="minorHAnsi" w:cstheme="minorHAnsi"/>
        </w:rPr>
        <w:t>Sutarties 2.1 papunktyje</w:t>
      </w:r>
      <w:r w:rsidR="00E802E7" w:rsidRPr="00A91792" w:rsidDel="00716B29">
        <w:rPr>
          <w:rFonts w:asciiTheme="minorHAnsi" w:hAnsiTheme="minorHAnsi" w:cstheme="minorHAnsi"/>
        </w:rPr>
        <w:t xml:space="preserve"> </w:t>
      </w:r>
      <w:r w:rsidR="00E802E7" w:rsidRPr="00A91792">
        <w:rPr>
          <w:rFonts w:asciiTheme="minorHAnsi" w:hAnsiTheme="minorHAnsi" w:cstheme="minorHAnsi"/>
        </w:rPr>
        <w:t xml:space="preserve">nurodytos kainos </w:t>
      </w:r>
      <w:r w:rsidR="00E802E7" w:rsidRPr="00A91792">
        <w:rPr>
          <w:rFonts w:asciiTheme="minorHAnsi" w:hAnsiTheme="minorHAnsi" w:cstheme="minorHAnsi"/>
          <w:lang w:eastAsia="en-US"/>
        </w:rPr>
        <w:t xml:space="preserve">Paslaugų teikėjui pateikus statybą leidžiantį dokumentą ir jį kartu su </w:t>
      </w:r>
      <w:r w:rsidR="002053D5" w:rsidRPr="00A91792">
        <w:rPr>
          <w:rFonts w:asciiTheme="minorHAnsi" w:hAnsiTheme="minorHAnsi" w:cstheme="minorHAnsi"/>
          <w:lang w:eastAsia="en-US"/>
        </w:rPr>
        <w:t>Projektiniais pasiūlymais</w:t>
      </w:r>
      <w:r w:rsidR="00E802E7" w:rsidRPr="00A91792">
        <w:rPr>
          <w:rFonts w:asciiTheme="minorHAnsi" w:hAnsiTheme="minorHAnsi" w:cstheme="minorHAnsi"/>
          <w:lang w:eastAsia="en-US"/>
        </w:rPr>
        <w:t xml:space="preserve"> pagal perdavimo ir priėmimo aktą perdavus Užsakovui.</w:t>
      </w:r>
    </w:p>
    <w:p w14:paraId="55F979B9" w14:textId="77777777" w:rsidR="00E802E7" w:rsidRPr="00F80DA4" w:rsidRDefault="00E802E7" w:rsidP="000B76BF">
      <w:pPr>
        <w:widowControl w:val="0"/>
        <w:spacing w:line="360" w:lineRule="auto"/>
        <w:ind w:firstLine="851"/>
        <w:jc w:val="both"/>
        <w:rPr>
          <w:rFonts w:asciiTheme="minorHAnsi" w:hAnsiTheme="minorHAnsi" w:cstheme="minorHAnsi"/>
          <w:lang w:eastAsia="en-US"/>
        </w:rPr>
      </w:pPr>
      <w:r w:rsidRPr="00D63964">
        <w:rPr>
          <w:rFonts w:asciiTheme="minorHAnsi" w:hAnsiTheme="minorHAnsi" w:cstheme="minorHAnsi"/>
          <w:lang w:val="en-US" w:eastAsia="en-US"/>
        </w:rPr>
        <w:t>5.2. U</w:t>
      </w:r>
      <w:r w:rsidRPr="00D63964">
        <w:rPr>
          <w:rFonts w:asciiTheme="minorHAnsi" w:hAnsiTheme="minorHAnsi" w:cstheme="minorHAnsi"/>
          <w:lang w:eastAsia="en-US"/>
        </w:rPr>
        <w:t xml:space="preserve">ž </w:t>
      </w:r>
      <w:r w:rsidR="0089756E" w:rsidRPr="00D63964">
        <w:rPr>
          <w:rFonts w:asciiTheme="minorHAnsi" w:hAnsiTheme="minorHAnsi" w:cstheme="minorHAnsi"/>
          <w:lang w:eastAsia="en-US"/>
        </w:rPr>
        <w:t>T</w:t>
      </w:r>
      <w:r w:rsidRPr="00D63964">
        <w:rPr>
          <w:rFonts w:asciiTheme="minorHAnsi" w:hAnsiTheme="minorHAnsi" w:cstheme="minorHAnsi"/>
          <w:lang w:eastAsia="en-US"/>
        </w:rPr>
        <w:t xml:space="preserve">echninio darbo projekto </w:t>
      </w:r>
      <w:r w:rsidRPr="00D63964">
        <w:rPr>
          <w:rFonts w:asciiTheme="minorHAnsi" w:hAnsiTheme="minorHAnsi" w:cstheme="minorHAnsi"/>
        </w:rPr>
        <w:t>parengimo paslaugas</w:t>
      </w:r>
      <w:r w:rsidRPr="00D63964">
        <w:rPr>
          <w:rFonts w:asciiTheme="minorHAnsi" w:hAnsiTheme="minorHAnsi" w:cstheme="minorHAnsi"/>
          <w:lang w:eastAsia="en-US"/>
        </w:rPr>
        <w:t xml:space="preserve"> atitinkančias Sutartyje ir techninėje užduotyje (Sutarties 1 priedas) nustatytus reikalavimus, sumokama </w:t>
      </w:r>
      <w:r w:rsidRPr="00D63964">
        <w:rPr>
          <w:rFonts w:asciiTheme="minorHAnsi" w:hAnsiTheme="minorHAnsi" w:cstheme="minorHAnsi"/>
          <w:lang w:val="en-US" w:eastAsia="en-US"/>
        </w:rPr>
        <w:t xml:space="preserve">60 proc. </w:t>
      </w:r>
      <w:r w:rsidRPr="00D63964">
        <w:rPr>
          <w:rFonts w:asciiTheme="minorHAnsi" w:hAnsiTheme="minorHAnsi" w:cstheme="minorHAnsi"/>
        </w:rPr>
        <w:t xml:space="preserve">Sutarties 2.1 </w:t>
      </w:r>
      <w:r w:rsidRPr="00D63964">
        <w:rPr>
          <w:rFonts w:asciiTheme="minorHAnsi" w:hAnsiTheme="minorHAnsi" w:cstheme="minorHAnsi"/>
        </w:rPr>
        <w:lastRenderedPageBreak/>
        <w:t>papunktyje</w:t>
      </w:r>
      <w:r w:rsidRPr="00D63964" w:rsidDel="00716B29">
        <w:rPr>
          <w:rFonts w:asciiTheme="minorHAnsi" w:hAnsiTheme="minorHAnsi" w:cstheme="minorHAnsi"/>
        </w:rPr>
        <w:t xml:space="preserve"> </w:t>
      </w:r>
      <w:r w:rsidRPr="00D63964">
        <w:rPr>
          <w:rFonts w:asciiTheme="minorHAnsi" w:hAnsiTheme="minorHAnsi" w:cstheme="minorHAnsi"/>
        </w:rPr>
        <w:t xml:space="preserve">nurodytos kainos </w:t>
      </w:r>
      <w:r w:rsidR="002053D5" w:rsidRPr="00D63964">
        <w:rPr>
          <w:rFonts w:asciiTheme="minorHAnsi" w:hAnsiTheme="minorHAnsi" w:cstheme="minorHAnsi"/>
          <w:lang w:eastAsia="en-US"/>
        </w:rPr>
        <w:t xml:space="preserve">gavus </w:t>
      </w:r>
      <w:r w:rsidR="00064775" w:rsidRPr="00D63964">
        <w:rPr>
          <w:rFonts w:asciiTheme="minorHAnsi" w:hAnsiTheme="minorHAnsi" w:cstheme="minorHAnsi"/>
          <w:lang w:eastAsia="en-US"/>
        </w:rPr>
        <w:t>Techninio darbo projekto</w:t>
      </w:r>
      <w:r w:rsidRPr="00D63964">
        <w:rPr>
          <w:rFonts w:asciiTheme="minorHAnsi" w:hAnsiTheme="minorHAnsi" w:cstheme="minorHAnsi"/>
          <w:lang w:eastAsia="en-US"/>
        </w:rPr>
        <w:t xml:space="preserve"> ekspertizės aktą</w:t>
      </w:r>
      <w:bookmarkStart w:id="0" w:name="_Ref315977947"/>
      <w:r w:rsidR="0089756E" w:rsidRPr="00D63964">
        <w:rPr>
          <w:rFonts w:asciiTheme="minorHAnsi" w:hAnsiTheme="minorHAnsi" w:cstheme="minorHAnsi"/>
          <w:lang w:eastAsia="en-US"/>
        </w:rPr>
        <w:t>, kuriuo patvirtinama,</w:t>
      </w:r>
      <w:r w:rsidR="000B76BF">
        <w:rPr>
          <w:rFonts w:asciiTheme="minorHAnsi" w:hAnsiTheme="minorHAnsi" w:cstheme="minorHAnsi"/>
          <w:lang w:eastAsia="en-US"/>
        </w:rPr>
        <w:t xml:space="preserve"> kad</w:t>
      </w:r>
      <w:r w:rsidR="0089756E" w:rsidRPr="00D63964">
        <w:rPr>
          <w:rFonts w:asciiTheme="minorHAnsi" w:hAnsiTheme="minorHAnsi" w:cstheme="minorHAnsi"/>
          <w:lang w:eastAsia="en-US"/>
        </w:rPr>
        <w:t xml:space="preserve"> </w:t>
      </w:r>
      <w:r w:rsidR="00064775" w:rsidRPr="00D63964">
        <w:rPr>
          <w:rFonts w:asciiTheme="minorHAnsi" w:hAnsiTheme="minorHAnsi" w:cstheme="minorHAnsi"/>
          <w:lang w:eastAsia="en-US"/>
        </w:rPr>
        <w:t>Technini</w:t>
      </w:r>
      <w:r w:rsidR="00064775">
        <w:rPr>
          <w:rFonts w:asciiTheme="minorHAnsi" w:hAnsiTheme="minorHAnsi" w:cstheme="minorHAnsi"/>
          <w:lang w:eastAsia="en-US"/>
        </w:rPr>
        <w:t>s</w:t>
      </w:r>
      <w:r w:rsidR="00064775" w:rsidRPr="00D63964">
        <w:rPr>
          <w:rFonts w:asciiTheme="minorHAnsi" w:hAnsiTheme="minorHAnsi" w:cstheme="minorHAnsi"/>
          <w:lang w:eastAsia="en-US"/>
        </w:rPr>
        <w:t xml:space="preserve"> darbo projekt</w:t>
      </w:r>
      <w:r w:rsidR="00064775">
        <w:rPr>
          <w:rFonts w:asciiTheme="minorHAnsi" w:hAnsiTheme="minorHAnsi" w:cstheme="minorHAnsi"/>
          <w:lang w:eastAsia="en-US"/>
        </w:rPr>
        <w:t>as</w:t>
      </w:r>
      <w:r w:rsidR="0089756E" w:rsidRPr="00D63964">
        <w:rPr>
          <w:rFonts w:asciiTheme="minorHAnsi" w:hAnsiTheme="minorHAnsi" w:cstheme="minorHAnsi"/>
          <w:lang w:eastAsia="en-US"/>
        </w:rPr>
        <w:t xml:space="preserve"> parengtas tinkamai, </w:t>
      </w:r>
      <w:r w:rsidR="000B76BF" w:rsidRPr="00B34B5E">
        <w:rPr>
          <w:rFonts w:asciiTheme="minorHAnsi" w:hAnsiTheme="minorHAnsi" w:cstheme="minorHAnsi"/>
        </w:rPr>
        <w:t>atitinka esminius statinio reikalavimus, projekto rengimo dokumentų, kitų statybos teisės aktų reikalavimus</w:t>
      </w:r>
      <w:r w:rsidR="000B76BF">
        <w:rPr>
          <w:rFonts w:asciiTheme="minorHAnsi" w:hAnsiTheme="minorHAnsi" w:cstheme="minorHAnsi"/>
        </w:rPr>
        <w:t>,</w:t>
      </w:r>
      <w:r w:rsidR="000B76BF" w:rsidRPr="00D63964">
        <w:rPr>
          <w:rFonts w:asciiTheme="minorHAnsi" w:hAnsiTheme="minorHAnsi" w:cstheme="minorHAnsi"/>
          <w:lang w:eastAsia="en-US"/>
        </w:rPr>
        <w:t xml:space="preserve"> </w:t>
      </w:r>
      <w:r w:rsidR="0089756E" w:rsidRPr="00D63964">
        <w:rPr>
          <w:rFonts w:asciiTheme="minorHAnsi" w:hAnsiTheme="minorHAnsi" w:cstheme="minorHAnsi"/>
          <w:lang w:eastAsia="en-US"/>
        </w:rPr>
        <w:t>jį galima patvirtinti</w:t>
      </w:r>
      <w:r w:rsidRPr="00D63964">
        <w:rPr>
          <w:rFonts w:asciiTheme="minorHAnsi" w:hAnsiTheme="minorHAnsi" w:cstheme="minorHAnsi"/>
          <w:lang w:eastAsia="en-US"/>
        </w:rPr>
        <w:t xml:space="preserve"> </w:t>
      </w:r>
      <w:r w:rsidR="00AC15BC" w:rsidRPr="00D63964">
        <w:rPr>
          <w:rFonts w:asciiTheme="minorHAnsi" w:hAnsiTheme="minorHAnsi" w:cstheme="minorHAnsi"/>
          <w:lang w:eastAsia="en-US"/>
        </w:rPr>
        <w:t xml:space="preserve">(toliau – teigiamas ekspertizės aktas) </w:t>
      </w:r>
      <w:r w:rsidRPr="00D63964">
        <w:rPr>
          <w:rFonts w:asciiTheme="minorHAnsi" w:hAnsiTheme="minorHAnsi" w:cstheme="minorHAnsi"/>
          <w:lang w:eastAsia="en-US"/>
        </w:rPr>
        <w:t xml:space="preserve">ir </w:t>
      </w:r>
      <w:r w:rsidR="00E355B2" w:rsidRPr="00D63964">
        <w:rPr>
          <w:rFonts w:asciiTheme="minorHAnsi" w:hAnsiTheme="minorHAnsi" w:cstheme="minorHAnsi"/>
          <w:lang w:eastAsia="en-US"/>
        </w:rPr>
        <w:t xml:space="preserve">Paslaugų teikėjui </w:t>
      </w:r>
      <w:r w:rsidR="00D63964">
        <w:rPr>
          <w:rFonts w:asciiTheme="minorHAnsi" w:hAnsiTheme="minorHAnsi" w:cstheme="minorHAnsi"/>
          <w:lang w:eastAsia="en-US"/>
        </w:rPr>
        <w:t xml:space="preserve">teigiamą </w:t>
      </w:r>
      <w:r w:rsidR="0089756E" w:rsidRPr="00D63964">
        <w:rPr>
          <w:rFonts w:asciiTheme="minorHAnsi" w:hAnsiTheme="minorHAnsi" w:cstheme="minorHAnsi"/>
          <w:lang w:eastAsia="en-US"/>
        </w:rPr>
        <w:t>ekspertizės aktą</w:t>
      </w:r>
      <w:r w:rsidRPr="00D63964">
        <w:rPr>
          <w:rFonts w:asciiTheme="minorHAnsi" w:hAnsiTheme="minorHAnsi" w:cstheme="minorHAnsi"/>
          <w:lang w:eastAsia="en-US"/>
        </w:rPr>
        <w:t xml:space="preserve"> kartu su </w:t>
      </w:r>
      <w:r w:rsidR="0089756E" w:rsidRPr="00D63964">
        <w:rPr>
          <w:rFonts w:asciiTheme="minorHAnsi" w:hAnsiTheme="minorHAnsi" w:cstheme="minorHAnsi"/>
          <w:lang w:eastAsia="en-US"/>
        </w:rPr>
        <w:t>Techniniu darbo p</w:t>
      </w:r>
      <w:r w:rsidRPr="00D63964">
        <w:rPr>
          <w:rFonts w:asciiTheme="minorHAnsi" w:hAnsiTheme="minorHAnsi" w:cstheme="minorHAnsi"/>
          <w:lang w:eastAsia="en-US"/>
        </w:rPr>
        <w:t>rojektu pagal perdavimo ir priėmimo aktą perdavus Užsakovui</w:t>
      </w:r>
      <w:bookmarkEnd w:id="0"/>
      <w:r w:rsidR="0089756E" w:rsidRPr="00D63964">
        <w:rPr>
          <w:rFonts w:asciiTheme="minorHAnsi" w:hAnsiTheme="minorHAnsi" w:cstheme="minorHAnsi"/>
          <w:lang w:eastAsia="en-US"/>
        </w:rPr>
        <w:t>.</w:t>
      </w:r>
    </w:p>
    <w:p w14:paraId="5EBF863F" w14:textId="77777777" w:rsidR="00683D85" w:rsidRPr="005C44F0" w:rsidRDefault="00E802E7" w:rsidP="00465A07">
      <w:pPr>
        <w:widowControl w:val="0"/>
        <w:spacing w:line="360" w:lineRule="auto"/>
        <w:ind w:firstLine="851"/>
        <w:jc w:val="both"/>
        <w:rPr>
          <w:rFonts w:asciiTheme="minorHAnsi" w:hAnsiTheme="minorHAnsi" w:cstheme="minorHAnsi"/>
        </w:rPr>
      </w:pPr>
      <w:r w:rsidRPr="00F80DA4">
        <w:rPr>
          <w:rFonts w:asciiTheme="minorHAnsi" w:hAnsiTheme="minorHAnsi" w:cstheme="minorHAnsi"/>
          <w:lang w:val="en-US"/>
        </w:rPr>
        <w:t>5.3</w:t>
      </w:r>
      <w:r w:rsidRPr="005C44F0">
        <w:rPr>
          <w:rFonts w:asciiTheme="minorHAnsi" w:hAnsiTheme="minorHAnsi" w:cstheme="minorHAnsi"/>
          <w:lang w:val="en-US"/>
        </w:rPr>
        <w:t xml:space="preserve">. </w:t>
      </w:r>
      <w:r w:rsidR="00B75250" w:rsidRPr="005C44F0">
        <w:rPr>
          <w:rFonts w:asciiTheme="minorHAnsi" w:hAnsiTheme="minorHAnsi" w:cstheme="minorHAnsi"/>
        </w:rPr>
        <w:t>Pagal</w:t>
      </w:r>
      <w:r w:rsidR="00E52D24" w:rsidRPr="005C44F0">
        <w:rPr>
          <w:rFonts w:asciiTheme="minorHAnsi" w:hAnsiTheme="minorHAnsi" w:cstheme="minorHAnsi"/>
        </w:rPr>
        <w:t xml:space="preserve"> </w:t>
      </w:r>
      <w:r w:rsidR="009B13AD" w:rsidRPr="005C44F0">
        <w:rPr>
          <w:rFonts w:asciiTheme="minorHAnsi" w:hAnsiTheme="minorHAnsi" w:cstheme="minorHAnsi"/>
        </w:rPr>
        <w:t xml:space="preserve">Šalių </w:t>
      </w:r>
      <w:r w:rsidRPr="005C44F0">
        <w:rPr>
          <w:rFonts w:asciiTheme="minorHAnsi" w:hAnsiTheme="minorHAnsi" w:cstheme="minorHAnsi"/>
        </w:rPr>
        <w:t xml:space="preserve">suderintus ir pasirašytus </w:t>
      </w:r>
      <w:r w:rsidR="00683D85" w:rsidRPr="005C44F0">
        <w:rPr>
          <w:rFonts w:asciiTheme="minorHAnsi" w:hAnsiTheme="minorHAnsi" w:cstheme="minorHAnsi"/>
        </w:rPr>
        <w:t>perdavimo ir priėmimo akt</w:t>
      </w:r>
      <w:r w:rsidRPr="005C44F0">
        <w:rPr>
          <w:rFonts w:asciiTheme="minorHAnsi" w:hAnsiTheme="minorHAnsi" w:cstheme="minorHAnsi"/>
        </w:rPr>
        <w:t>us</w:t>
      </w:r>
      <w:r w:rsidR="00616DC0" w:rsidRPr="005C44F0">
        <w:rPr>
          <w:rFonts w:asciiTheme="minorHAnsi" w:hAnsiTheme="minorHAnsi" w:cstheme="minorHAnsi"/>
        </w:rPr>
        <w:t xml:space="preserve"> </w:t>
      </w:r>
      <w:r w:rsidR="00753A95" w:rsidRPr="005C44F0">
        <w:rPr>
          <w:rFonts w:asciiTheme="minorHAnsi" w:hAnsiTheme="minorHAnsi" w:cstheme="minorHAnsi"/>
          <w:lang w:eastAsia="lt-LT"/>
        </w:rPr>
        <w:t>Paslaugų</w:t>
      </w:r>
      <w:r w:rsidR="000A3F0C" w:rsidRPr="005C44F0">
        <w:rPr>
          <w:rFonts w:asciiTheme="minorHAnsi" w:hAnsiTheme="minorHAnsi" w:cstheme="minorHAnsi"/>
          <w:lang w:eastAsia="lt-LT"/>
        </w:rPr>
        <w:t xml:space="preserve"> teikėjas per 10</w:t>
      </w:r>
      <w:r w:rsidR="00A73B4E" w:rsidRPr="005C44F0">
        <w:rPr>
          <w:rFonts w:asciiTheme="minorHAnsi" w:hAnsiTheme="minorHAnsi" w:cstheme="minorHAnsi"/>
          <w:lang w:eastAsia="lt-LT"/>
        </w:rPr>
        <w:t> </w:t>
      </w:r>
      <w:r w:rsidR="003C291C" w:rsidRPr="005C44F0">
        <w:rPr>
          <w:rFonts w:asciiTheme="minorHAnsi" w:hAnsiTheme="minorHAnsi" w:cstheme="minorHAnsi"/>
          <w:lang w:eastAsia="lt-LT"/>
        </w:rPr>
        <w:t xml:space="preserve">(dešimt) </w:t>
      </w:r>
      <w:r w:rsidRPr="005C44F0">
        <w:rPr>
          <w:rFonts w:asciiTheme="minorHAnsi" w:hAnsiTheme="minorHAnsi" w:cstheme="minorHAnsi"/>
          <w:lang w:eastAsia="lt-LT"/>
        </w:rPr>
        <w:t>darbo dienų pateikia sąskaitas</w:t>
      </w:r>
      <w:r w:rsidR="000A3F0C" w:rsidRPr="005C44F0">
        <w:rPr>
          <w:rFonts w:asciiTheme="minorHAnsi" w:hAnsiTheme="minorHAnsi" w:cstheme="minorHAnsi"/>
          <w:lang w:eastAsia="lt-LT"/>
        </w:rPr>
        <w:t xml:space="preserve"> faktūr</w:t>
      </w:r>
      <w:r w:rsidRPr="005C44F0">
        <w:rPr>
          <w:rFonts w:asciiTheme="minorHAnsi" w:hAnsiTheme="minorHAnsi" w:cstheme="minorHAnsi"/>
          <w:lang w:eastAsia="lt-LT"/>
        </w:rPr>
        <w:t>as, kurias</w:t>
      </w:r>
      <w:r w:rsidR="000A3F0C" w:rsidRPr="005C44F0">
        <w:rPr>
          <w:rFonts w:asciiTheme="minorHAnsi" w:hAnsiTheme="minorHAnsi" w:cstheme="minorHAnsi"/>
          <w:lang w:eastAsia="lt-LT"/>
        </w:rPr>
        <w:t xml:space="preserve"> Užsakovas apmoka per 30</w:t>
      </w:r>
      <w:r w:rsidRPr="005C44F0">
        <w:rPr>
          <w:rFonts w:asciiTheme="minorHAnsi" w:hAnsiTheme="minorHAnsi" w:cstheme="minorHAnsi"/>
          <w:lang w:eastAsia="lt-LT"/>
        </w:rPr>
        <w:t xml:space="preserve"> </w:t>
      </w:r>
      <w:r w:rsidR="003C291C" w:rsidRPr="005C44F0">
        <w:rPr>
          <w:rFonts w:asciiTheme="minorHAnsi" w:hAnsiTheme="minorHAnsi" w:cstheme="minorHAnsi"/>
          <w:lang w:eastAsia="lt-LT"/>
        </w:rPr>
        <w:t xml:space="preserve">(trisdešimt) </w:t>
      </w:r>
      <w:r w:rsidRPr="005C44F0">
        <w:rPr>
          <w:rFonts w:asciiTheme="minorHAnsi" w:hAnsiTheme="minorHAnsi" w:cstheme="minorHAnsi"/>
          <w:lang w:eastAsia="lt-LT"/>
        </w:rPr>
        <w:t xml:space="preserve">kalendorinių dienų </w:t>
      </w:r>
      <w:r w:rsidRPr="006D27F2">
        <w:rPr>
          <w:rFonts w:asciiTheme="minorHAnsi" w:hAnsiTheme="minorHAnsi" w:cstheme="minorHAnsi"/>
          <w:lang w:eastAsia="lt-LT"/>
        </w:rPr>
        <w:t>nuo sąskaitų</w:t>
      </w:r>
      <w:r w:rsidR="000A3F0C" w:rsidRPr="006D27F2">
        <w:rPr>
          <w:rFonts w:asciiTheme="minorHAnsi" w:hAnsiTheme="minorHAnsi" w:cstheme="minorHAnsi"/>
          <w:lang w:eastAsia="lt-LT"/>
        </w:rPr>
        <w:t xml:space="preserve"> faktūr</w:t>
      </w:r>
      <w:r w:rsidRPr="006D27F2">
        <w:rPr>
          <w:rFonts w:asciiTheme="minorHAnsi" w:hAnsiTheme="minorHAnsi" w:cstheme="minorHAnsi"/>
          <w:lang w:eastAsia="lt-LT"/>
        </w:rPr>
        <w:t>ų</w:t>
      </w:r>
      <w:r w:rsidR="000A3F0C" w:rsidRPr="006D27F2">
        <w:rPr>
          <w:rFonts w:asciiTheme="minorHAnsi" w:hAnsiTheme="minorHAnsi" w:cstheme="minorHAnsi"/>
          <w:lang w:eastAsia="lt-LT"/>
        </w:rPr>
        <w:t xml:space="preserve"> gavimo dienos. </w:t>
      </w:r>
      <w:r w:rsidR="00346EC8" w:rsidRPr="006D27F2">
        <w:rPr>
          <w:rFonts w:asciiTheme="minorHAnsi" w:hAnsiTheme="minorHAnsi" w:cstheme="minorHAnsi"/>
        </w:rPr>
        <w:t>S</w:t>
      </w:r>
      <w:r w:rsidR="00683D85" w:rsidRPr="006D27F2">
        <w:rPr>
          <w:rFonts w:asciiTheme="minorHAnsi" w:hAnsiTheme="minorHAnsi" w:cstheme="minorHAnsi"/>
        </w:rPr>
        <w:t xml:space="preserve">uma, sumokėta už suteiktas </w:t>
      </w:r>
      <w:r w:rsidR="00293344" w:rsidRPr="006D27F2">
        <w:rPr>
          <w:rFonts w:asciiTheme="minorHAnsi" w:hAnsiTheme="minorHAnsi" w:cstheme="minorHAnsi"/>
        </w:rPr>
        <w:t>P</w:t>
      </w:r>
      <w:r w:rsidR="00683D85" w:rsidRPr="006D27F2">
        <w:rPr>
          <w:rFonts w:asciiTheme="minorHAnsi" w:hAnsiTheme="minorHAnsi" w:cstheme="minorHAnsi"/>
        </w:rPr>
        <w:t>rojekto parengimo paslaugas, negali viršyti Sutarties 2.</w:t>
      </w:r>
      <w:r w:rsidR="006D27F2" w:rsidRPr="006D27F2">
        <w:rPr>
          <w:rFonts w:asciiTheme="minorHAnsi" w:hAnsiTheme="minorHAnsi" w:cstheme="minorHAnsi"/>
        </w:rPr>
        <w:t>1</w:t>
      </w:r>
      <w:r w:rsidR="00683D85" w:rsidRPr="006D27F2">
        <w:rPr>
          <w:rFonts w:asciiTheme="minorHAnsi" w:hAnsiTheme="minorHAnsi" w:cstheme="minorHAnsi"/>
        </w:rPr>
        <w:t xml:space="preserve"> </w:t>
      </w:r>
      <w:r w:rsidR="00B1123F" w:rsidRPr="006D27F2">
        <w:rPr>
          <w:rFonts w:asciiTheme="minorHAnsi" w:hAnsiTheme="minorHAnsi" w:cstheme="minorHAnsi"/>
        </w:rPr>
        <w:t>pa</w:t>
      </w:r>
      <w:r w:rsidR="00683D85" w:rsidRPr="006D27F2">
        <w:rPr>
          <w:rFonts w:asciiTheme="minorHAnsi" w:hAnsiTheme="minorHAnsi" w:cstheme="minorHAnsi"/>
        </w:rPr>
        <w:t>punkt</w:t>
      </w:r>
      <w:r w:rsidR="00B1123F" w:rsidRPr="006D27F2">
        <w:rPr>
          <w:rFonts w:asciiTheme="minorHAnsi" w:hAnsiTheme="minorHAnsi" w:cstheme="minorHAnsi"/>
        </w:rPr>
        <w:t>yj</w:t>
      </w:r>
      <w:r w:rsidR="00683D85" w:rsidRPr="006D27F2">
        <w:rPr>
          <w:rFonts w:asciiTheme="minorHAnsi" w:hAnsiTheme="minorHAnsi" w:cstheme="minorHAnsi"/>
        </w:rPr>
        <w:t>e nuro</w:t>
      </w:r>
      <w:r w:rsidR="00683D85" w:rsidRPr="005C44F0">
        <w:rPr>
          <w:rFonts w:asciiTheme="minorHAnsi" w:hAnsiTheme="minorHAnsi" w:cstheme="minorHAnsi"/>
        </w:rPr>
        <w:t>dytos sumos</w:t>
      </w:r>
      <w:r w:rsidR="00880180" w:rsidRPr="005C44F0">
        <w:rPr>
          <w:rFonts w:asciiTheme="minorHAnsi" w:hAnsiTheme="minorHAnsi" w:cstheme="minorHAnsi"/>
        </w:rPr>
        <w:t xml:space="preserve"> ir PVM</w:t>
      </w:r>
      <w:r w:rsidR="00683D85" w:rsidRPr="005C44F0">
        <w:rPr>
          <w:rFonts w:asciiTheme="minorHAnsi" w:hAnsiTheme="minorHAnsi" w:cstheme="minorHAnsi"/>
        </w:rPr>
        <w:t xml:space="preserve">. </w:t>
      </w:r>
    </w:p>
    <w:p w14:paraId="748E0922" w14:textId="77777777" w:rsidR="00DC43E2" w:rsidRPr="008A7663" w:rsidRDefault="00683D85" w:rsidP="00465A07">
      <w:pPr>
        <w:widowControl w:val="0"/>
        <w:spacing w:line="360" w:lineRule="auto"/>
        <w:ind w:firstLine="851"/>
        <w:jc w:val="both"/>
        <w:rPr>
          <w:rFonts w:asciiTheme="minorHAnsi" w:hAnsiTheme="minorHAnsi" w:cstheme="minorHAnsi"/>
        </w:rPr>
      </w:pPr>
      <w:r w:rsidRPr="00EE602C">
        <w:rPr>
          <w:rFonts w:asciiTheme="minorHAnsi" w:hAnsiTheme="minorHAnsi" w:cstheme="minorHAnsi"/>
          <w:lang w:eastAsia="lt-LT"/>
        </w:rPr>
        <w:t>5.</w:t>
      </w:r>
      <w:r w:rsidR="00E802E7" w:rsidRPr="00EE602C">
        <w:rPr>
          <w:rFonts w:asciiTheme="minorHAnsi" w:hAnsiTheme="minorHAnsi" w:cstheme="minorHAnsi"/>
          <w:lang w:val="en-US" w:eastAsia="lt-LT"/>
        </w:rPr>
        <w:t>4.</w:t>
      </w:r>
      <w:r w:rsidR="00BE5F0B" w:rsidRPr="00EE602C">
        <w:rPr>
          <w:rFonts w:asciiTheme="minorHAnsi" w:hAnsiTheme="minorHAnsi" w:cstheme="minorHAnsi"/>
          <w:lang w:eastAsia="lt-LT"/>
        </w:rPr>
        <w:t xml:space="preserve"> </w:t>
      </w:r>
      <w:r w:rsidR="009B13AD" w:rsidRPr="00EE602C">
        <w:rPr>
          <w:rFonts w:asciiTheme="minorHAnsi" w:hAnsiTheme="minorHAnsi" w:cstheme="minorHAnsi"/>
          <w:lang w:eastAsia="lt-LT"/>
        </w:rPr>
        <w:t xml:space="preserve">Už </w:t>
      </w:r>
      <w:r w:rsidR="007B08F9" w:rsidRPr="00EE602C">
        <w:rPr>
          <w:rFonts w:asciiTheme="minorHAnsi" w:hAnsiTheme="minorHAnsi" w:cstheme="minorHAnsi"/>
          <w:lang w:eastAsia="lt-LT"/>
        </w:rPr>
        <w:t>P</w:t>
      </w:r>
      <w:r w:rsidR="00BE5F0B" w:rsidRPr="00EE602C">
        <w:rPr>
          <w:rFonts w:asciiTheme="minorHAnsi" w:hAnsiTheme="minorHAnsi" w:cstheme="minorHAnsi"/>
          <w:lang w:eastAsia="lt-LT"/>
        </w:rPr>
        <w:t xml:space="preserve">rojekto vykdymo priežiūros </w:t>
      </w:r>
      <w:r w:rsidR="009617B8" w:rsidRPr="00EE602C">
        <w:rPr>
          <w:rFonts w:asciiTheme="minorHAnsi" w:hAnsiTheme="minorHAnsi" w:cstheme="minorHAnsi"/>
          <w:lang w:eastAsia="lt-LT"/>
        </w:rPr>
        <w:t>p</w:t>
      </w:r>
      <w:r w:rsidR="00BE5F0B" w:rsidRPr="00EE602C">
        <w:rPr>
          <w:rFonts w:asciiTheme="minorHAnsi" w:hAnsiTheme="minorHAnsi" w:cstheme="minorHAnsi"/>
          <w:lang w:eastAsia="lt-LT"/>
        </w:rPr>
        <w:t xml:space="preserve">aslaugas </w:t>
      </w:r>
      <w:r w:rsidR="00630DDD" w:rsidRPr="00EE602C">
        <w:rPr>
          <w:rFonts w:asciiTheme="minorHAnsi" w:hAnsiTheme="minorHAnsi" w:cstheme="minorHAnsi"/>
          <w:lang w:eastAsia="lt-LT"/>
        </w:rPr>
        <w:t xml:space="preserve">Paslaugų teikėjui </w:t>
      </w:r>
      <w:r w:rsidR="00E264CF" w:rsidRPr="00EE602C">
        <w:rPr>
          <w:rFonts w:asciiTheme="minorHAnsi" w:hAnsiTheme="minorHAnsi" w:cstheme="minorHAnsi"/>
          <w:color w:val="000000"/>
        </w:rPr>
        <w:t xml:space="preserve">mokama kas mėnesį pagal Užsakovui pateiktą ir su juo suderintą praėjusį mėnesį atliktų statybos darbų ataskaitą ir ataskaitoje nurodytiems statybos darbams išrašytą sąskaitą faktūrą. Tokia ataskaita privalo būti pateikta iki kiekvieno </w:t>
      </w:r>
      <w:r w:rsidR="009B13AD" w:rsidRPr="00EE602C">
        <w:rPr>
          <w:rFonts w:asciiTheme="minorHAnsi" w:hAnsiTheme="minorHAnsi" w:cstheme="minorHAnsi"/>
          <w:color w:val="000000"/>
        </w:rPr>
        <w:t xml:space="preserve">kito mėnesio, einančio </w:t>
      </w:r>
      <w:r w:rsidR="00E264CF" w:rsidRPr="00EE602C">
        <w:rPr>
          <w:rFonts w:asciiTheme="minorHAnsi" w:hAnsiTheme="minorHAnsi" w:cstheme="minorHAnsi"/>
          <w:color w:val="000000"/>
        </w:rPr>
        <w:t>po ataskaitinio kalendorinio mėnesio</w:t>
      </w:r>
      <w:r w:rsidR="009B13AD" w:rsidRPr="00EE602C">
        <w:rPr>
          <w:rFonts w:asciiTheme="minorHAnsi" w:hAnsiTheme="minorHAnsi" w:cstheme="minorHAnsi"/>
          <w:color w:val="000000"/>
        </w:rPr>
        <w:t>,</w:t>
      </w:r>
      <w:r w:rsidR="00E264CF" w:rsidRPr="00EE602C">
        <w:rPr>
          <w:rFonts w:asciiTheme="minorHAnsi" w:hAnsiTheme="minorHAnsi" w:cstheme="minorHAnsi"/>
          <w:color w:val="000000"/>
        </w:rPr>
        <w:t xml:space="preserve"> 5 (penktos) dienos (jei tai ne darbo diena – iki kitos, po jos einančios darbo dienos). Paslaugų teikėjui už </w:t>
      </w:r>
      <w:r w:rsidR="007B08F9" w:rsidRPr="00EE602C">
        <w:rPr>
          <w:rFonts w:asciiTheme="minorHAnsi" w:hAnsiTheme="minorHAnsi" w:cstheme="minorHAnsi"/>
          <w:color w:val="000000"/>
        </w:rPr>
        <w:t>P</w:t>
      </w:r>
      <w:r w:rsidR="00E264CF" w:rsidRPr="00EE602C">
        <w:rPr>
          <w:rFonts w:asciiTheme="minorHAnsi" w:hAnsiTheme="minorHAnsi" w:cstheme="minorHAnsi"/>
          <w:color w:val="000000"/>
        </w:rPr>
        <w:t>rojekto vykdymo priežiūros paslaugas</w:t>
      </w:r>
      <w:r w:rsidR="006954FE" w:rsidRPr="00EE602C">
        <w:rPr>
          <w:rFonts w:asciiTheme="minorHAnsi" w:hAnsiTheme="minorHAnsi" w:cstheme="minorHAnsi"/>
          <w:color w:val="000000"/>
        </w:rPr>
        <w:t xml:space="preserve"> </w:t>
      </w:r>
      <w:r w:rsidR="009B13AD" w:rsidRPr="00EE602C">
        <w:rPr>
          <w:rFonts w:asciiTheme="minorHAnsi" w:hAnsiTheme="minorHAnsi" w:cstheme="minorHAnsi"/>
          <w:color w:val="000000"/>
        </w:rPr>
        <w:t xml:space="preserve">sumokama </w:t>
      </w:r>
      <w:r w:rsidR="00A73B4E" w:rsidRPr="00EE602C">
        <w:rPr>
          <w:rFonts w:asciiTheme="minorHAnsi" w:hAnsiTheme="minorHAnsi" w:cstheme="minorHAnsi"/>
          <w:color w:val="000000"/>
        </w:rPr>
        <w:t xml:space="preserve">Sutarties </w:t>
      </w:r>
      <w:r w:rsidR="00D17352" w:rsidRPr="00EE602C">
        <w:rPr>
          <w:rFonts w:asciiTheme="minorHAnsi" w:hAnsiTheme="minorHAnsi" w:cstheme="minorHAnsi"/>
          <w:color w:val="000000"/>
        </w:rPr>
        <w:t>2.</w:t>
      </w:r>
      <w:r w:rsidR="008669B3" w:rsidRPr="00EE602C">
        <w:rPr>
          <w:rFonts w:asciiTheme="minorHAnsi" w:hAnsiTheme="minorHAnsi" w:cstheme="minorHAnsi"/>
          <w:color w:val="000000"/>
        </w:rPr>
        <w:t>2</w:t>
      </w:r>
      <w:r w:rsidR="00D17352" w:rsidRPr="00EE602C">
        <w:rPr>
          <w:rFonts w:asciiTheme="minorHAnsi" w:hAnsiTheme="minorHAnsi" w:cstheme="minorHAnsi"/>
          <w:color w:val="000000"/>
        </w:rPr>
        <w:t xml:space="preserve"> papunktyje </w:t>
      </w:r>
      <w:r w:rsidR="009B13AD" w:rsidRPr="00EE602C">
        <w:rPr>
          <w:rFonts w:asciiTheme="minorHAnsi" w:hAnsiTheme="minorHAnsi" w:cstheme="minorHAnsi"/>
          <w:color w:val="000000"/>
        </w:rPr>
        <w:t>nurodyta kaina</w:t>
      </w:r>
      <w:r w:rsidR="00880180" w:rsidRPr="00EE602C">
        <w:rPr>
          <w:rFonts w:asciiTheme="minorHAnsi" w:hAnsiTheme="minorHAnsi" w:cstheme="minorHAnsi"/>
          <w:color w:val="000000"/>
        </w:rPr>
        <w:t xml:space="preserve"> ir PVM</w:t>
      </w:r>
      <w:r w:rsidR="00461A60" w:rsidRPr="00EE602C">
        <w:rPr>
          <w:rFonts w:asciiTheme="minorHAnsi" w:hAnsiTheme="minorHAnsi" w:cstheme="minorHAnsi"/>
          <w:color w:val="000000"/>
        </w:rPr>
        <w:t>,</w:t>
      </w:r>
      <w:r w:rsidR="00D17352" w:rsidRPr="00EE602C">
        <w:rPr>
          <w:rFonts w:asciiTheme="minorHAnsi" w:hAnsiTheme="minorHAnsi" w:cstheme="minorHAnsi"/>
          <w:color w:val="000000"/>
        </w:rPr>
        <w:t xml:space="preserve"> išskaidant </w:t>
      </w:r>
      <w:r w:rsidR="00E264CF" w:rsidRPr="00EE602C">
        <w:rPr>
          <w:rFonts w:asciiTheme="minorHAnsi" w:hAnsiTheme="minorHAnsi" w:cstheme="minorHAnsi"/>
          <w:color w:val="000000"/>
        </w:rPr>
        <w:t>proporcingai pagal atitinkamą mėnesį atliktų statybos dar</w:t>
      </w:r>
      <w:r w:rsidR="006954FE" w:rsidRPr="00EE602C">
        <w:rPr>
          <w:rFonts w:asciiTheme="minorHAnsi" w:hAnsiTheme="minorHAnsi" w:cstheme="minorHAnsi"/>
          <w:color w:val="000000"/>
        </w:rPr>
        <w:t>bų vertę ją lyginant su bendra s</w:t>
      </w:r>
      <w:r w:rsidR="00E264CF" w:rsidRPr="00EE602C">
        <w:rPr>
          <w:rFonts w:asciiTheme="minorHAnsi" w:hAnsiTheme="minorHAnsi" w:cstheme="minorHAnsi"/>
          <w:color w:val="000000"/>
        </w:rPr>
        <w:t>tatinio statybos darbų verte.</w:t>
      </w:r>
      <w:r w:rsidR="00E264CF" w:rsidRPr="00EE602C">
        <w:rPr>
          <w:rFonts w:asciiTheme="minorHAnsi" w:hAnsiTheme="minorHAnsi" w:cstheme="minorHAnsi"/>
          <w:lang w:eastAsia="lt-LT"/>
        </w:rPr>
        <w:t xml:space="preserve"> </w:t>
      </w:r>
      <w:r w:rsidR="00E264CF" w:rsidRPr="008A7663">
        <w:rPr>
          <w:rFonts w:asciiTheme="minorHAnsi" w:hAnsiTheme="minorHAnsi" w:cstheme="minorHAnsi"/>
          <w:lang w:eastAsia="lt-LT"/>
        </w:rPr>
        <w:t xml:space="preserve">Užsakovas </w:t>
      </w:r>
      <w:r w:rsidR="00293344" w:rsidRPr="008A7663">
        <w:rPr>
          <w:rFonts w:asciiTheme="minorHAnsi" w:hAnsiTheme="minorHAnsi" w:cstheme="minorHAnsi"/>
          <w:lang w:eastAsia="lt-LT"/>
        </w:rPr>
        <w:t xml:space="preserve">už </w:t>
      </w:r>
      <w:r w:rsidR="007B08F9" w:rsidRPr="008A7663">
        <w:rPr>
          <w:rFonts w:asciiTheme="minorHAnsi" w:hAnsiTheme="minorHAnsi" w:cstheme="minorHAnsi"/>
          <w:lang w:eastAsia="lt-LT"/>
        </w:rPr>
        <w:t>P</w:t>
      </w:r>
      <w:r w:rsidR="00293344" w:rsidRPr="008A7663">
        <w:rPr>
          <w:rFonts w:asciiTheme="minorHAnsi" w:hAnsiTheme="minorHAnsi" w:cstheme="minorHAnsi"/>
          <w:lang w:eastAsia="lt-LT"/>
        </w:rPr>
        <w:t>rojekto vykdymo priežiūros paslaugas</w:t>
      </w:r>
      <w:r w:rsidR="009B13AD" w:rsidRPr="008A7663">
        <w:rPr>
          <w:rFonts w:asciiTheme="minorHAnsi" w:hAnsiTheme="minorHAnsi" w:cstheme="minorHAnsi"/>
          <w:lang w:eastAsia="lt-LT"/>
        </w:rPr>
        <w:t xml:space="preserve"> </w:t>
      </w:r>
      <w:r w:rsidR="008D259D" w:rsidRPr="008A7663">
        <w:rPr>
          <w:rFonts w:asciiTheme="minorHAnsi" w:hAnsiTheme="minorHAnsi" w:cstheme="minorHAnsi"/>
          <w:lang w:eastAsia="lt-LT"/>
        </w:rPr>
        <w:t xml:space="preserve">sumoka </w:t>
      </w:r>
      <w:r w:rsidR="00E264CF" w:rsidRPr="008A7663">
        <w:rPr>
          <w:rFonts w:asciiTheme="minorHAnsi" w:hAnsiTheme="minorHAnsi" w:cstheme="minorHAnsi"/>
          <w:lang w:eastAsia="lt-LT"/>
        </w:rPr>
        <w:t>per 30</w:t>
      </w:r>
      <w:r w:rsidR="00A73B4E" w:rsidRPr="008A7663">
        <w:rPr>
          <w:rFonts w:asciiTheme="minorHAnsi" w:hAnsiTheme="minorHAnsi" w:cstheme="minorHAnsi"/>
          <w:lang w:eastAsia="lt-LT"/>
        </w:rPr>
        <w:t> </w:t>
      </w:r>
      <w:r w:rsidR="003C291C" w:rsidRPr="008A7663">
        <w:rPr>
          <w:rFonts w:asciiTheme="minorHAnsi" w:hAnsiTheme="minorHAnsi" w:cstheme="minorHAnsi"/>
          <w:lang w:eastAsia="lt-LT"/>
        </w:rPr>
        <w:t xml:space="preserve">(trisdešimt) </w:t>
      </w:r>
      <w:r w:rsidR="00E264CF" w:rsidRPr="008A7663">
        <w:rPr>
          <w:rFonts w:asciiTheme="minorHAnsi" w:hAnsiTheme="minorHAnsi" w:cstheme="minorHAnsi"/>
          <w:lang w:eastAsia="lt-LT"/>
        </w:rPr>
        <w:t xml:space="preserve">kalendorinių dienų nuo sąskaitos faktūros gavimo dienos. </w:t>
      </w:r>
      <w:r w:rsidR="006954FE" w:rsidRPr="008A7663">
        <w:rPr>
          <w:rFonts w:asciiTheme="minorHAnsi" w:hAnsiTheme="minorHAnsi" w:cstheme="minorHAnsi"/>
          <w:lang w:eastAsia="lt-LT"/>
        </w:rPr>
        <w:t>Bendra s</w:t>
      </w:r>
      <w:r w:rsidR="00E264CF" w:rsidRPr="008A7663">
        <w:rPr>
          <w:rFonts w:asciiTheme="minorHAnsi" w:hAnsiTheme="minorHAnsi" w:cstheme="minorHAnsi"/>
          <w:lang w:eastAsia="lt-LT"/>
        </w:rPr>
        <w:t xml:space="preserve">uma, sumokėta už suteiktas </w:t>
      </w:r>
      <w:r w:rsidR="007B08F9" w:rsidRPr="008A7663">
        <w:rPr>
          <w:rFonts w:asciiTheme="minorHAnsi" w:hAnsiTheme="minorHAnsi" w:cstheme="minorHAnsi"/>
          <w:lang w:eastAsia="lt-LT"/>
        </w:rPr>
        <w:t>P</w:t>
      </w:r>
      <w:r w:rsidR="00753A95" w:rsidRPr="008A7663">
        <w:rPr>
          <w:rFonts w:asciiTheme="minorHAnsi" w:hAnsiTheme="minorHAnsi" w:cstheme="minorHAnsi"/>
          <w:lang w:eastAsia="lt-LT"/>
        </w:rPr>
        <w:t>rojekto vykdymo priežiūros p</w:t>
      </w:r>
      <w:r w:rsidR="00E264CF" w:rsidRPr="008A7663">
        <w:rPr>
          <w:rFonts w:asciiTheme="minorHAnsi" w:hAnsiTheme="minorHAnsi" w:cstheme="minorHAnsi"/>
          <w:lang w:eastAsia="lt-LT"/>
        </w:rPr>
        <w:t>aslaugas, negali viršyti Sutarties 2.</w:t>
      </w:r>
      <w:r w:rsidR="008669B3" w:rsidRPr="008A7663">
        <w:rPr>
          <w:rFonts w:asciiTheme="minorHAnsi" w:hAnsiTheme="minorHAnsi" w:cstheme="minorHAnsi"/>
          <w:lang w:eastAsia="lt-LT"/>
        </w:rPr>
        <w:t>2</w:t>
      </w:r>
      <w:r w:rsidR="00E264CF" w:rsidRPr="008A7663">
        <w:rPr>
          <w:rFonts w:asciiTheme="minorHAnsi" w:hAnsiTheme="minorHAnsi" w:cstheme="minorHAnsi"/>
          <w:lang w:eastAsia="lt-LT"/>
        </w:rPr>
        <w:t xml:space="preserve"> papunktyje nurodytos sumos</w:t>
      </w:r>
      <w:r w:rsidR="00880180" w:rsidRPr="008A7663">
        <w:rPr>
          <w:rFonts w:asciiTheme="minorHAnsi" w:hAnsiTheme="minorHAnsi" w:cstheme="minorHAnsi"/>
          <w:lang w:eastAsia="lt-LT"/>
        </w:rPr>
        <w:t xml:space="preserve"> ir PVM</w:t>
      </w:r>
      <w:r w:rsidR="00E264CF" w:rsidRPr="008A7663">
        <w:rPr>
          <w:rFonts w:asciiTheme="minorHAnsi" w:hAnsiTheme="minorHAnsi" w:cstheme="minorHAnsi"/>
          <w:lang w:eastAsia="lt-LT"/>
        </w:rPr>
        <w:t>.</w:t>
      </w:r>
      <w:r w:rsidR="00DC43E2" w:rsidRPr="008A7663">
        <w:rPr>
          <w:rFonts w:asciiTheme="minorHAnsi" w:hAnsiTheme="minorHAnsi" w:cstheme="minorHAnsi"/>
        </w:rPr>
        <w:t xml:space="preserve"> </w:t>
      </w:r>
    </w:p>
    <w:p w14:paraId="08014CEC" w14:textId="77777777" w:rsidR="00E264CF" w:rsidRPr="008A62E0" w:rsidRDefault="006E64C0" w:rsidP="00465A07">
      <w:pPr>
        <w:widowControl w:val="0"/>
        <w:spacing w:line="360" w:lineRule="auto"/>
        <w:ind w:firstLine="851"/>
        <w:jc w:val="both"/>
        <w:rPr>
          <w:rFonts w:asciiTheme="minorHAnsi" w:hAnsiTheme="minorHAnsi" w:cstheme="minorHAnsi"/>
          <w:lang w:eastAsia="lt-LT"/>
        </w:rPr>
      </w:pPr>
      <w:r w:rsidRPr="008A62E0">
        <w:rPr>
          <w:rFonts w:asciiTheme="minorHAnsi" w:hAnsiTheme="minorHAnsi" w:cstheme="minorHAnsi"/>
        </w:rPr>
        <w:t xml:space="preserve">Projekto vykdymo priežiūros </w:t>
      </w:r>
      <w:r w:rsidR="00DC43E2" w:rsidRPr="008A62E0">
        <w:rPr>
          <w:rFonts w:asciiTheme="minorHAnsi" w:hAnsiTheme="minorHAnsi" w:cstheme="minorHAnsi"/>
        </w:rPr>
        <w:t xml:space="preserve">paslaugų teikimas laikomas baigtu tuomet, kai statinio statybos pagal Projektą užbaigimas yra įforminamas teisės aktuose nustatyta tvarka, pats Statinys (jo statybos darbai) yra </w:t>
      </w:r>
      <w:r w:rsidRPr="008A62E0">
        <w:rPr>
          <w:rFonts w:asciiTheme="minorHAnsi" w:hAnsiTheme="minorHAnsi" w:cstheme="minorHAnsi"/>
        </w:rPr>
        <w:t xml:space="preserve">perduotas </w:t>
      </w:r>
      <w:r w:rsidR="00DC43E2" w:rsidRPr="008A62E0">
        <w:rPr>
          <w:rFonts w:asciiTheme="minorHAnsi" w:hAnsiTheme="minorHAnsi" w:cstheme="minorHAnsi"/>
        </w:rPr>
        <w:t xml:space="preserve">Užsakovui, o Šalys pasirašo šių paslaugų </w:t>
      </w:r>
      <w:r w:rsidR="00DC43E2" w:rsidRPr="008A62E0">
        <w:rPr>
          <w:rFonts w:asciiTheme="minorHAnsi" w:hAnsiTheme="minorHAnsi" w:cstheme="minorHAnsi"/>
          <w:color w:val="000000" w:themeColor="text1"/>
        </w:rPr>
        <w:t>perdavimo</w:t>
      </w:r>
      <w:r w:rsidR="00B77B17" w:rsidRPr="008A62E0">
        <w:rPr>
          <w:rFonts w:asciiTheme="minorHAnsi" w:hAnsiTheme="minorHAnsi" w:cstheme="minorHAnsi"/>
          <w:color w:val="000000" w:themeColor="text1"/>
          <w:kern w:val="28"/>
        </w:rPr>
        <w:t xml:space="preserve"> ir </w:t>
      </w:r>
      <w:r w:rsidR="00DC43E2" w:rsidRPr="008A62E0">
        <w:rPr>
          <w:rFonts w:asciiTheme="minorHAnsi" w:hAnsiTheme="minorHAnsi" w:cstheme="minorHAnsi"/>
          <w:color w:val="000000" w:themeColor="text1"/>
        </w:rPr>
        <w:t xml:space="preserve">priėmimo </w:t>
      </w:r>
      <w:r w:rsidR="00DC43E2" w:rsidRPr="008A62E0">
        <w:rPr>
          <w:rFonts w:asciiTheme="minorHAnsi" w:hAnsiTheme="minorHAnsi" w:cstheme="minorHAnsi"/>
        </w:rPr>
        <w:t>aktą</w:t>
      </w:r>
      <w:r w:rsidR="00B77B17" w:rsidRPr="008A62E0">
        <w:rPr>
          <w:rFonts w:asciiTheme="minorHAnsi" w:hAnsiTheme="minorHAnsi" w:cstheme="minorHAnsi"/>
        </w:rPr>
        <w:t>.</w:t>
      </w:r>
    </w:p>
    <w:p w14:paraId="34F0BF0B" w14:textId="77777777" w:rsidR="00293344" w:rsidRPr="00C746D9" w:rsidRDefault="0082188E" w:rsidP="00465A07">
      <w:pPr>
        <w:widowControl w:val="0"/>
        <w:spacing w:line="360" w:lineRule="auto"/>
        <w:ind w:firstLine="851"/>
        <w:jc w:val="both"/>
        <w:rPr>
          <w:rFonts w:asciiTheme="minorHAnsi" w:hAnsiTheme="minorHAnsi" w:cstheme="minorHAnsi"/>
        </w:rPr>
      </w:pPr>
      <w:r w:rsidRPr="00C746D9">
        <w:rPr>
          <w:rFonts w:asciiTheme="minorHAnsi" w:eastAsia="Calibri" w:hAnsiTheme="minorHAnsi" w:cstheme="minorHAnsi"/>
          <w:lang w:eastAsia="en-US"/>
        </w:rPr>
        <w:t xml:space="preserve">6. </w:t>
      </w:r>
      <w:r w:rsidR="00FD4F1A" w:rsidRPr="00C746D9">
        <w:rPr>
          <w:rFonts w:asciiTheme="minorHAnsi" w:hAnsiTheme="minorHAnsi" w:cstheme="minorHAnsi"/>
        </w:rPr>
        <w:t>Paslaugų teikėjas sąskaitas faktūras pri</w:t>
      </w:r>
      <w:r w:rsidR="00293344" w:rsidRPr="00C746D9">
        <w:rPr>
          <w:rFonts w:asciiTheme="minorHAnsi" w:hAnsiTheme="minorHAnsi" w:cstheme="minorHAnsi"/>
        </w:rPr>
        <w:t>valo pateikti elektroniniu būdu:</w:t>
      </w:r>
    </w:p>
    <w:p w14:paraId="12DDE383" w14:textId="77777777" w:rsidR="00293344" w:rsidRPr="00C746D9" w:rsidRDefault="00293344" w:rsidP="00465A07">
      <w:pPr>
        <w:widowControl w:val="0"/>
        <w:spacing w:line="360" w:lineRule="auto"/>
        <w:ind w:firstLine="851"/>
        <w:jc w:val="both"/>
        <w:rPr>
          <w:rFonts w:asciiTheme="minorHAnsi" w:eastAsia="Calibri" w:hAnsiTheme="minorHAnsi" w:cstheme="minorHAnsi"/>
          <w:lang w:eastAsia="en-US"/>
        </w:rPr>
      </w:pPr>
      <w:r w:rsidRPr="00C746D9">
        <w:rPr>
          <w:rFonts w:asciiTheme="minorHAnsi" w:hAnsiTheme="minorHAnsi" w:cstheme="minorHAnsi"/>
        </w:rPr>
        <w:t>6.1.</w:t>
      </w:r>
      <w:r w:rsidR="00FD4F1A" w:rsidRPr="00C746D9">
        <w:rPr>
          <w:rFonts w:asciiTheme="minorHAnsi" w:hAnsiTheme="minorHAnsi" w:cstheme="minorHAnsi"/>
        </w:rPr>
        <w:t xml:space="preserve"> </w:t>
      </w:r>
      <w:r w:rsidRPr="00C746D9">
        <w:rPr>
          <w:rFonts w:asciiTheme="minorHAnsi" w:eastAsia="Calibri" w:hAnsiTheme="minorHAnsi" w:cstheme="minorHAnsi"/>
          <w:lang w:eastAsia="en-US"/>
        </w:rPr>
        <w:t>e</w:t>
      </w:r>
      <w:r w:rsidR="00FD4F1A" w:rsidRPr="00C746D9">
        <w:rPr>
          <w:rFonts w:asciiTheme="minorHAnsi" w:eastAsia="Calibri" w:hAnsiTheme="minorHAnsi" w:cstheme="minorHAnsi"/>
          <w:lang w:eastAsia="en-US"/>
        </w:rPr>
        <w:t xml:space="preserve">lektroninės </w:t>
      </w:r>
      <w:r w:rsidR="00FD4F1A" w:rsidRPr="00C746D9">
        <w:rPr>
          <w:rFonts w:asciiTheme="minorHAnsi" w:eastAsia="Calibri" w:hAnsiTheme="minorHAnsi" w:cstheme="minorHAnsi"/>
          <w:color w:val="000000"/>
          <w:lang w:eastAsia="en-US"/>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FD4F1A" w:rsidRPr="00C746D9">
        <w:rPr>
          <w:rFonts w:asciiTheme="minorHAnsi" w:eastAsia="Calibri" w:hAnsiTheme="minorHAnsi" w:cstheme="minorHAnsi"/>
          <w:lang w:eastAsia="en-US"/>
        </w:rPr>
        <w:t>, teikiamos Paslaugų teikėjo pasirinkt</w:t>
      </w:r>
      <w:r w:rsidRPr="00C746D9">
        <w:rPr>
          <w:rFonts w:asciiTheme="minorHAnsi" w:eastAsia="Calibri" w:hAnsiTheme="minorHAnsi" w:cstheme="minorHAnsi"/>
          <w:lang w:eastAsia="en-US"/>
        </w:rPr>
        <w:t>omis elektroninėmis priemonėmis;</w:t>
      </w:r>
    </w:p>
    <w:p w14:paraId="656DDC40" w14:textId="77777777" w:rsidR="003F165D" w:rsidRPr="00C746D9" w:rsidRDefault="00293344" w:rsidP="00465A07">
      <w:pPr>
        <w:widowControl w:val="0"/>
        <w:spacing w:line="360" w:lineRule="auto"/>
        <w:ind w:firstLine="851"/>
        <w:jc w:val="both"/>
        <w:rPr>
          <w:rFonts w:asciiTheme="minorHAnsi" w:hAnsiTheme="minorHAnsi" w:cstheme="minorHAnsi"/>
          <w:lang w:eastAsia="lt-LT"/>
        </w:rPr>
      </w:pPr>
      <w:r w:rsidRPr="00C746D9">
        <w:rPr>
          <w:rFonts w:asciiTheme="minorHAnsi" w:eastAsia="Calibri" w:hAnsiTheme="minorHAnsi" w:cstheme="minorHAnsi"/>
          <w:lang w:eastAsia="en-US"/>
        </w:rPr>
        <w:t xml:space="preserve">6.2. </w:t>
      </w:r>
      <w:r w:rsidR="00FD4F1A" w:rsidRPr="00C746D9">
        <w:rPr>
          <w:rFonts w:asciiTheme="minorHAnsi" w:eastAsia="Calibri" w:hAnsiTheme="minorHAnsi" w:cstheme="minorHAnsi"/>
          <w:lang w:eastAsia="en-US"/>
        </w:rPr>
        <w:t>Europos elektroninių sąskaitų faktūrų</w:t>
      </w:r>
      <w:r w:rsidR="00A73B4E" w:rsidRPr="00C746D9">
        <w:rPr>
          <w:rFonts w:asciiTheme="minorHAnsi" w:eastAsia="Calibri" w:hAnsiTheme="minorHAnsi" w:cstheme="minorHAnsi"/>
          <w:lang w:eastAsia="en-US"/>
        </w:rPr>
        <w:t xml:space="preserve"> </w:t>
      </w:r>
      <w:r w:rsidR="00FD4F1A" w:rsidRPr="00C746D9">
        <w:rPr>
          <w:rFonts w:asciiTheme="minorHAnsi" w:eastAsia="Calibri" w:hAnsiTheme="minorHAnsi" w:cstheme="minorHAnsi"/>
          <w:lang w:eastAsia="en-US"/>
        </w:rPr>
        <w:t>standarto neatitinkančios elektroninės sąskaitos faktūros teikiamos tik naudojantis informacinės sistemos „</w:t>
      </w:r>
      <w:proofErr w:type="spellStart"/>
      <w:r w:rsidR="00E802E7" w:rsidRPr="00C746D9">
        <w:rPr>
          <w:rFonts w:asciiTheme="minorHAnsi" w:eastAsia="Calibri" w:hAnsiTheme="minorHAnsi" w:cstheme="minorHAnsi"/>
          <w:lang w:eastAsia="en-US"/>
        </w:rPr>
        <w:t>Sabis</w:t>
      </w:r>
      <w:proofErr w:type="spellEnd"/>
      <w:r w:rsidR="00E802E7" w:rsidRPr="00C746D9">
        <w:rPr>
          <w:rFonts w:asciiTheme="minorHAnsi" w:eastAsia="Calibri" w:hAnsiTheme="minorHAnsi" w:cstheme="minorHAnsi"/>
          <w:lang w:eastAsia="en-US"/>
        </w:rPr>
        <w:t>“ priemonėmis;</w:t>
      </w:r>
    </w:p>
    <w:p w14:paraId="42A75DEA" w14:textId="77777777" w:rsidR="00FD4F1A" w:rsidRPr="002E0899" w:rsidRDefault="00293344" w:rsidP="00465A07">
      <w:pPr>
        <w:widowControl w:val="0"/>
        <w:spacing w:line="360" w:lineRule="auto"/>
        <w:ind w:firstLine="851"/>
        <w:jc w:val="both"/>
        <w:rPr>
          <w:rFonts w:asciiTheme="minorHAnsi" w:hAnsiTheme="minorHAnsi" w:cstheme="minorHAnsi"/>
          <w:highlight w:val="lightGray"/>
        </w:rPr>
      </w:pPr>
      <w:r w:rsidRPr="00C746D9">
        <w:rPr>
          <w:rFonts w:asciiTheme="minorHAnsi" w:hAnsiTheme="minorHAnsi" w:cstheme="minorHAnsi"/>
          <w:lang w:eastAsia="lt-LT"/>
        </w:rPr>
        <w:t xml:space="preserve">6.3. </w:t>
      </w:r>
      <w:r w:rsidR="00081A11" w:rsidRPr="00C746D9">
        <w:rPr>
          <w:rFonts w:asciiTheme="minorHAnsi" w:hAnsiTheme="minorHAnsi" w:cstheme="minorHAnsi"/>
          <w:lang w:eastAsia="lt-LT"/>
        </w:rPr>
        <w:t xml:space="preserve">Užsakovas </w:t>
      </w:r>
      <w:r w:rsidR="003F165D" w:rsidRPr="00C746D9">
        <w:rPr>
          <w:rFonts w:asciiTheme="minorHAnsi" w:hAnsiTheme="minorHAnsi" w:cstheme="minorHAnsi"/>
          <w:lang w:eastAsia="lt-LT"/>
        </w:rPr>
        <w:t xml:space="preserve">elektronines sąskaitas faktūras priima ir apdoroja naudodamasis </w:t>
      </w:r>
      <w:r w:rsidR="003F165D" w:rsidRPr="00C746D9">
        <w:rPr>
          <w:rFonts w:asciiTheme="minorHAnsi" w:hAnsiTheme="minorHAnsi" w:cstheme="minorHAnsi"/>
          <w:lang w:eastAsia="lt-LT"/>
        </w:rPr>
        <w:lastRenderedPageBreak/>
        <w:t>informacinės sistemos „</w:t>
      </w:r>
      <w:proofErr w:type="spellStart"/>
      <w:r w:rsidR="00E802E7" w:rsidRPr="00C746D9">
        <w:rPr>
          <w:rFonts w:asciiTheme="minorHAnsi" w:hAnsiTheme="minorHAnsi" w:cstheme="minorHAnsi"/>
          <w:lang w:eastAsia="lt-LT"/>
        </w:rPr>
        <w:t>Sabis</w:t>
      </w:r>
      <w:proofErr w:type="spellEnd"/>
      <w:r w:rsidR="003F165D" w:rsidRPr="00C746D9">
        <w:rPr>
          <w:rFonts w:asciiTheme="minorHAnsi" w:hAnsiTheme="minorHAnsi" w:cstheme="minorHAnsi"/>
          <w:lang w:eastAsia="lt-LT"/>
        </w:rPr>
        <w:t xml:space="preserve">“ priemonėmis, išskyrus Lietuvos Respublikos viešųjų pirkimų įstatymo (toliau – </w:t>
      </w:r>
      <w:r w:rsidRPr="00C746D9">
        <w:rPr>
          <w:rFonts w:asciiTheme="minorHAnsi" w:hAnsiTheme="minorHAnsi" w:cstheme="minorHAnsi"/>
          <w:lang w:eastAsia="lt-LT"/>
        </w:rPr>
        <w:t>VPĮ</w:t>
      </w:r>
      <w:r w:rsidR="003F165D" w:rsidRPr="00C746D9">
        <w:rPr>
          <w:rFonts w:asciiTheme="minorHAnsi" w:hAnsiTheme="minorHAnsi" w:cstheme="minorHAnsi"/>
          <w:lang w:eastAsia="lt-LT"/>
        </w:rPr>
        <w:t>) 22 straipsnio 12 dalyje nustatytus atvejus. Elektroninė sąskaita faktūra suprantama kaip sąskaita faktūra, išrašyta, perduota ir gauta tokiu elektroniniu formatu, kuris sudaro galimybę ją apdoroti automatiniu ir elektroniniu būdu.</w:t>
      </w:r>
    </w:p>
    <w:p w14:paraId="29CAAB9B" w14:textId="77777777" w:rsidR="003F165D" w:rsidRPr="002E0899" w:rsidRDefault="003F165D" w:rsidP="00465A07">
      <w:pPr>
        <w:keepNext/>
        <w:spacing w:line="360" w:lineRule="auto"/>
        <w:jc w:val="center"/>
        <w:rPr>
          <w:rFonts w:asciiTheme="minorHAnsi" w:hAnsiTheme="minorHAnsi" w:cstheme="minorHAnsi"/>
          <w:bCs/>
          <w:highlight w:val="lightGray"/>
        </w:rPr>
      </w:pPr>
    </w:p>
    <w:p w14:paraId="5F262BBA" w14:textId="77777777" w:rsidR="00A24C15" w:rsidRPr="00C746D9" w:rsidRDefault="00C35BF6" w:rsidP="00465A07">
      <w:pPr>
        <w:keepNext/>
        <w:spacing w:line="360" w:lineRule="auto"/>
        <w:jc w:val="center"/>
        <w:rPr>
          <w:rFonts w:asciiTheme="minorHAnsi" w:hAnsiTheme="minorHAnsi" w:cstheme="minorHAnsi"/>
          <w:b/>
          <w:bCs/>
        </w:rPr>
      </w:pPr>
      <w:r w:rsidRPr="00C746D9">
        <w:rPr>
          <w:rFonts w:asciiTheme="minorHAnsi" w:hAnsiTheme="minorHAnsi" w:cstheme="minorHAnsi"/>
          <w:b/>
          <w:bCs/>
        </w:rPr>
        <w:t>I</w:t>
      </w:r>
      <w:r w:rsidR="00DE5A4F" w:rsidRPr="00C746D9">
        <w:rPr>
          <w:rFonts w:asciiTheme="minorHAnsi" w:hAnsiTheme="minorHAnsi" w:cstheme="minorHAnsi"/>
          <w:b/>
          <w:bCs/>
        </w:rPr>
        <w:t>V</w:t>
      </w:r>
      <w:r w:rsidR="00A24C15" w:rsidRPr="00C746D9">
        <w:rPr>
          <w:rFonts w:asciiTheme="minorHAnsi" w:hAnsiTheme="minorHAnsi" w:cstheme="minorHAnsi"/>
          <w:b/>
          <w:bCs/>
        </w:rPr>
        <w:t xml:space="preserve"> SKYRIUS</w:t>
      </w:r>
    </w:p>
    <w:p w14:paraId="56687747" w14:textId="77777777" w:rsidR="004E2B38" w:rsidRPr="00C746D9" w:rsidRDefault="002D1C25" w:rsidP="00465A07">
      <w:pPr>
        <w:keepNext/>
        <w:spacing w:line="360" w:lineRule="auto"/>
        <w:jc w:val="center"/>
        <w:rPr>
          <w:rFonts w:asciiTheme="minorHAnsi" w:hAnsiTheme="minorHAnsi" w:cstheme="minorHAnsi"/>
        </w:rPr>
      </w:pPr>
      <w:r w:rsidRPr="00C746D9">
        <w:rPr>
          <w:rFonts w:asciiTheme="minorHAnsi" w:hAnsiTheme="minorHAnsi" w:cstheme="minorHAnsi"/>
          <w:b/>
        </w:rPr>
        <w:t>ŠALIŲ ĮSIPAREIGOJIMAI</w:t>
      </w:r>
    </w:p>
    <w:p w14:paraId="00B4D08A" w14:textId="77777777" w:rsidR="004E2B38" w:rsidRPr="00C746D9" w:rsidRDefault="004E2B38" w:rsidP="00465A07">
      <w:pPr>
        <w:keepNext/>
        <w:spacing w:line="360" w:lineRule="auto"/>
        <w:jc w:val="center"/>
        <w:rPr>
          <w:rFonts w:asciiTheme="minorHAnsi" w:hAnsiTheme="minorHAnsi" w:cstheme="minorHAnsi"/>
        </w:rPr>
      </w:pPr>
    </w:p>
    <w:p w14:paraId="33B0E745" w14:textId="77777777" w:rsidR="00C54345" w:rsidRPr="00A91792" w:rsidRDefault="00BE5F0B" w:rsidP="00465A07">
      <w:pPr>
        <w:spacing w:line="360" w:lineRule="auto"/>
        <w:ind w:firstLine="851"/>
        <w:jc w:val="both"/>
        <w:rPr>
          <w:rFonts w:asciiTheme="minorHAnsi" w:hAnsiTheme="minorHAnsi" w:cstheme="minorHAnsi"/>
        </w:rPr>
      </w:pPr>
      <w:r w:rsidRPr="00C746D9">
        <w:rPr>
          <w:rFonts w:asciiTheme="minorHAnsi" w:hAnsiTheme="minorHAnsi" w:cstheme="minorHAnsi"/>
        </w:rPr>
        <w:t>7</w:t>
      </w:r>
      <w:r w:rsidR="00753A95" w:rsidRPr="00A91792">
        <w:rPr>
          <w:rFonts w:asciiTheme="minorHAnsi" w:hAnsiTheme="minorHAnsi" w:cstheme="minorHAnsi"/>
        </w:rPr>
        <w:t>. Paslaugų</w:t>
      </w:r>
      <w:r w:rsidR="002D1C25" w:rsidRPr="00A91792">
        <w:rPr>
          <w:rFonts w:asciiTheme="minorHAnsi" w:hAnsiTheme="minorHAnsi" w:cstheme="minorHAnsi"/>
        </w:rPr>
        <w:t xml:space="preserve"> teikėjas įsipareigoja</w:t>
      </w:r>
      <w:r w:rsidR="001350CC" w:rsidRPr="00A91792">
        <w:rPr>
          <w:rFonts w:asciiTheme="minorHAnsi" w:hAnsiTheme="minorHAnsi" w:cstheme="minorHAnsi"/>
        </w:rPr>
        <w:t>:</w:t>
      </w:r>
      <w:r w:rsidR="00C54345" w:rsidRPr="00A91792">
        <w:rPr>
          <w:rFonts w:asciiTheme="minorHAnsi" w:hAnsiTheme="minorHAnsi" w:cstheme="minorHAnsi"/>
        </w:rPr>
        <w:t xml:space="preserve"> </w:t>
      </w:r>
    </w:p>
    <w:p w14:paraId="24A51132" w14:textId="77777777" w:rsidR="00FD4F1A" w:rsidRPr="00B34B5E" w:rsidRDefault="00BE5F0B" w:rsidP="00465A07">
      <w:pPr>
        <w:spacing w:line="360" w:lineRule="auto"/>
        <w:ind w:firstLine="851"/>
        <w:jc w:val="both"/>
        <w:rPr>
          <w:rFonts w:asciiTheme="minorHAnsi" w:hAnsiTheme="minorHAnsi" w:cstheme="minorHAnsi"/>
          <w:color w:val="000000" w:themeColor="text1"/>
        </w:rPr>
      </w:pPr>
      <w:r w:rsidRPr="00A91792">
        <w:rPr>
          <w:rFonts w:asciiTheme="minorHAnsi" w:hAnsiTheme="minorHAnsi" w:cstheme="minorHAnsi"/>
        </w:rPr>
        <w:t>7</w:t>
      </w:r>
      <w:r w:rsidR="00C54345" w:rsidRPr="00A91792">
        <w:rPr>
          <w:rFonts w:asciiTheme="minorHAnsi" w:hAnsiTheme="minorHAnsi" w:cstheme="minorHAnsi"/>
        </w:rPr>
        <w:t>.</w:t>
      </w:r>
      <w:r w:rsidR="008669B3" w:rsidRPr="00A91792">
        <w:rPr>
          <w:rFonts w:asciiTheme="minorHAnsi" w:hAnsiTheme="minorHAnsi" w:cstheme="minorHAnsi"/>
        </w:rPr>
        <w:t>1</w:t>
      </w:r>
      <w:r w:rsidR="00C54345" w:rsidRPr="00A91792">
        <w:rPr>
          <w:rFonts w:asciiTheme="minorHAnsi" w:hAnsiTheme="minorHAnsi" w:cstheme="minorHAnsi"/>
        </w:rPr>
        <w:t>.</w:t>
      </w:r>
      <w:r w:rsidR="001125C3" w:rsidRPr="00A91792">
        <w:rPr>
          <w:rFonts w:asciiTheme="minorHAnsi" w:hAnsiTheme="minorHAnsi" w:cstheme="minorHAnsi"/>
        </w:rPr>
        <w:t xml:space="preserve"> </w:t>
      </w:r>
      <w:r w:rsidR="00CB3920" w:rsidRPr="00A91792">
        <w:rPr>
          <w:rFonts w:asciiTheme="minorHAnsi" w:hAnsiTheme="minorHAnsi" w:cstheme="minorHAnsi"/>
        </w:rPr>
        <w:t xml:space="preserve">parengti </w:t>
      </w:r>
      <w:r w:rsidR="00293344" w:rsidRPr="00A91792">
        <w:rPr>
          <w:rFonts w:asciiTheme="minorHAnsi" w:hAnsiTheme="minorHAnsi" w:cstheme="minorHAnsi"/>
        </w:rPr>
        <w:t>P</w:t>
      </w:r>
      <w:r w:rsidR="00CB3920" w:rsidRPr="00A91792">
        <w:rPr>
          <w:rFonts w:asciiTheme="minorHAnsi" w:hAnsiTheme="minorHAnsi" w:cstheme="minorHAnsi"/>
        </w:rPr>
        <w:t>rojektą</w:t>
      </w:r>
      <w:r w:rsidR="005303F0" w:rsidRPr="00A91792">
        <w:rPr>
          <w:rFonts w:asciiTheme="minorHAnsi" w:hAnsiTheme="minorHAnsi" w:cstheme="minorHAnsi"/>
        </w:rPr>
        <w:t xml:space="preserve"> (</w:t>
      </w:r>
      <w:r w:rsidR="000B76BF">
        <w:rPr>
          <w:rFonts w:asciiTheme="minorHAnsi" w:hAnsiTheme="minorHAnsi" w:cstheme="minorHAnsi"/>
        </w:rPr>
        <w:t>P</w:t>
      </w:r>
      <w:r w:rsidR="005303F0" w:rsidRPr="00A91792">
        <w:rPr>
          <w:rFonts w:asciiTheme="minorHAnsi" w:hAnsiTheme="minorHAnsi" w:cstheme="minorHAnsi"/>
        </w:rPr>
        <w:t>rojektini</w:t>
      </w:r>
      <w:r w:rsidR="000B76BF">
        <w:rPr>
          <w:rFonts w:asciiTheme="minorHAnsi" w:hAnsiTheme="minorHAnsi" w:cstheme="minorHAnsi"/>
        </w:rPr>
        <w:t>us</w:t>
      </w:r>
      <w:r w:rsidR="005303F0" w:rsidRPr="00A91792">
        <w:rPr>
          <w:rFonts w:asciiTheme="minorHAnsi" w:hAnsiTheme="minorHAnsi" w:cstheme="minorHAnsi"/>
        </w:rPr>
        <w:t xml:space="preserve"> pasiūlym</w:t>
      </w:r>
      <w:r w:rsidR="000B76BF">
        <w:rPr>
          <w:rFonts w:asciiTheme="minorHAnsi" w:hAnsiTheme="minorHAnsi" w:cstheme="minorHAnsi"/>
        </w:rPr>
        <w:t>us</w:t>
      </w:r>
      <w:r w:rsidR="005303F0" w:rsidRPr="00A91792">
        <w:rPr>
          <w:rFonts w:asciiTheme="minorHAnsi" w:hAnsiTheme="minorHAnsi" w:cstheme="minorHAnsi"/>
        </w:rPr>
        <w:t xml:space="preserve"> ir </w:t>
      </w:r>
      <w:r w:rsidR="000B76BF">
        <w:rPr>
          <w:rFonts w:asciiTheme="minorHAnsi" w:hAnsiTheme="minorHAnsi" w:cstheme="minorHAnsi"/>
        </w:rPr>
        <w:t>T</w:t>
      </w:r>
      <w:r w:rsidR="00E802E7" w:rsidRPr="00A91792">
        <w:rPr>
          <w:rFonts w:asciiTheme="minorHAnsi" w:hAnsiTheme="minorHAnsi" w:cstheme="minorHAnsi"/>
        </w:rPr>
        <w:t>echnin</w:t>
      </w:r>
      <w:r w:rsidR="000B76BF">
        <w:rPr>
          <w:rFonts w:asciiTheme="minorHAnsi" w:hAnsiTheme="minorHAnsi" w:cstheme="minorHAnsi"/>
        </w:rPr>
        <w:t>į</w:t>
      </w:r>
      <w:r w:rsidR="00E802E7" w:rsidRPr="00A91792">
        <w:rPr>
          <w:rFonts w:asciiTheme="minorHAnsi" w:hAnsiTheme="minorHAnsi" w:cstheme="minorHAnsi"/>
        </w:rPr>
        <w:t xml:space="preserve"> darbo projekt</w:t>
      </w:r>
      <w:r w:rsidR="000B76BF">
        <w:rPr>
          <w:rFonts w:asciiTheme="minorHAnsi" w:hAnsiTheme="minorHAnsi" w:cstheme="minorHAnsi"/>
        </w:rPr>
        <w:t>ą</w:t>
      </w:r>
      <w:r w:rsidR="005303F0" w:rsidRPr="00A91792">
        <w:rPr>
          <w:rFonts w:asciiTheme="minorHAnsi" w:hAnsiTheme="minorHAnsi" w:cstheme="minorHAnsi"/>
        </w:rPr>
        <w:t>)</w:t>
      </w:r>
      <w:r w:rsidR="009B13AD" w:rsidRPr="00A91792">
        <w:rPr>
          <w:rFonts w:asciiTheme="minorHAnsi" w:hAnsiTheme="minorHAnsi" w:cstheme="minorHAnsi"/>
        </w:rPr>
        <w:t>,</w:t>
      </w:r>
      <w:r w:rsidR="00CB3920" w:rsidRPr="00A91792">
        <w:rPr>
          <w:rFonts w:asciiTheme="minorHAnsi" w:hAnsiTheme="minorHAnsi" w:cstheme="minorHAnsi"/>
        </w:rPr>
        <w:t xml:space="preserve"> vadovau</w:t>
      </w:r>
      <w:r w:rsidR="00461A60" w:rsidRPr="00A91792">
        <w:rPr>
          <w:rFonts w:asciiTheme="minorHAnsi" w:hAnsiTheme="minorHAnsi" w:cstheme="minorHAnsi"/>
        </w:rPr>
        <w:t>damasis</w:t>
      </w:r>
      <w:r w:rsidR="00CB3920" w:rsidRPr="00A91792">
        <w:rPr>
          <w:rFonts w:asciiTheme="minorHAnsi" w:hAnsiTheme="minorHAnsi" w:cstheme="minorHAnsi"/>
        </w:rPr>
        <w:t xml:space="preserve"> </w:t>
      </w:r>
      <w:r w:rsidR="009B13AD" w:rsidRPr="00A91792">
        <w:rPr>
          <w:rFonts w:asciiTheme="minorHAnsi" w:hAnsiTheme="minorHAnsi" w:cstheme="minorHAnsi"/>
        </w:rPr>
        <w:t xml:space="preserve">techninėje </w:t>
      </w:r>
      <w:r w:rsidR="00CB3920" w:rsidRPr="00A91792">
        <w:rPr>
          <w:rFonts w:asciiTheme="minorHAnsi" w:hAnsiTheme="minorHAnsi" w:cstheme="minorHAnsi"/>
        </w:rPr>
        <w:t>užduotyje</w:t>
      </w:r>
      <w:r w:rsidR="00461A60" w:rsidRPr="00A91792">
        <w:rPr>
          <w:rFonts w:asciiTheme="minorHAnsi" w:hAnsiTheme="minorHAnsi" w:cstheme="minorHAnsi"/>
        </w:rPr>
        <w:t xml:space="preserve"> (Sutarties </w:t>
      </w:r>
      <w:r w:rsidR="00630DDD" w:rsidRPr="00A91792">
        <w:rPr>
          <w:rFonts w:asciiTheme="minorHAnsi" w:hAnsiTheme="minorHAnsi" w:cstheme="minorHAnsi"/>
        </w:rPr>
        <w:t xml:space="preserve">1 </w:t>
      </w:r>
      <w:r w:rsidR="00461A60" w:rsidRPr="00A91792">
        <w:rPr>
          <w:rFonts w:asciiTheme="minorHAnsi" w:hAnsiTheme="minorHAnsi" w:cstheme="minorHAnsi"/>
        </w:rPr>
        <w:t>priedas)</w:t>
      </w:r>
      <w:r w:rsidR="00CB3920" w:rsidRPr="00A91792">
        <w:rPr>
          <w:rFonts w:asciiTheme="minorHAnsi" w:hAnsiTheme="minorHAnsi" w:cstheme="minorHAnsi"/>
        </w:rPr>
        <w:t xml:space="preserve"> nurodytais reikalavimais, </w:t>
      </w:r>
      <w:r w:rsidR="00461A60" w:rsidRPr="00A91792">
        <w:rPr>
          <w:rFonts w:asciiTheme="minorHAnsi" w:hAnsiTheme="minorHAnsi" w:cstheme="minorHAnsi"/>
        </w:rPr>
        <w:t>Lietuvos Respublikos</w:t>
      </w:r>
      <w:r w:rsidR="00461A60" w:rsidRPr="00C746D9">
        <w:rPr>
          <w:rFonts w:asciiTheme="minorHAnsi" w:hAnsiTheme="minorHAnsi" w:cstheme="minorHAnsi"/>
        </w:rPr>
        <w:t xml:space="preserve"> s</w:t>
      </w:r>
      <w:r w:rsidR="00FD4F1A" w:rsidRPr="00C746D9">
        <w:rPr>
          <w:rFonts w:asciiTheme="minorHAnsi" w:hAnsiTheme="minorHAnsi" w:cstheme="minorHAnsi"/>
        </w:rPr>
        <w:t xml:space="preserve">tatybos įstatymu, </w:t>
      </w:r>
      <w:r w:rsidR="00AC0C57" w:rsidRPr="00C746D9">
        <w:rPr>
          <w:rFonts w:asciiTheme="minorHAnsi" w:hAnsiTheme="minorHAnsi" w:cstheme="minorHAnsi"/>
          <w:bCs/>
          <w:color w:val="000000"/>
          <w:shd w:val="clear" w:color="auto" w:fill="FFFFFF"/>
        </w:rPr>
        <w:t xml:space="preserve">Lietuvos Respublikos nekilnojamojo kultūros paveldo apsaugos įstatymu, </w:t>
      </w:r>
      <w:r w:rsidR="00847876" w:rsidRPr="00C746D9">
        <w:rPr>
          <w:rFonts w:asciiTheme="minorHAnsi" w:hAnsiTheme="minorHAnsi" w:cstheme="minorHAnsi"/>
        </w:rPr>
        <w:t>s</w:t>
      </w:r>
      <w:r w:rsidR="00461A60" w:rsidRPr="00C746D9">
        <w:rPr>
          <w:rFonts w:asciiTheme="minorHAnsi" w:hAnsiTheme="minorHAnsi" w:cstheme="minorHAnsi"/>
        </w:rPr>
        <w:t xml:space="preserve">tatybos techniniu reglamentu </w:t>
      </w:r>
      <w:r w:rsidR="00FD4F1A" w:rsidRPr="00C746D9">
        <w:rPr>
          <w:rFonts w:asciiTheme="minorHAnsi" w:hAnsiTheme="minorHAnsi" w:cstheme="minorHAnsi"/>
        </w:rPr>
        <w:t xml:space="preserve">STR 1.04.04:2017 </w:t>
      </w:r>
      <w:r w:rsidR="00A73B4E" w:rsidRPr="00C746D9">
        <w:rPr>
          <w:rFonts w:asciiTheme="minorHAnsi" w:hAnsiTheme="minorHAnsi" w:cstheme="minorHAnsi"/>
        </w:rPr>
        <w:t>„</w:t>
      </w:r>
      <w:r w:rsidR="00FD4F1A" w:rsidRPr="00C746D9">
        <w:rPr>
          <w:rFonts w:asciiTheme="minorHAnsi" w:hAnsiTheme="minorHAnsi" w:cstheme="minorHAnsi"/>
        </w:rPr>
        <w:t>Statinio projektavimas, projekto ekspertizė</w:t>
      </w:r>
      <w:r w:rsidR="00FD4F1A" w:rsidRPr="007D2301">
        <w:rPr>
          <w:rFonts w:asciiTheme="minorHAnsi" w:hAnsiTheme="minorHAnsi" w:cstheme="minorHAnsi"/>
        </w:rPr>
        <w:t xml:space="preserve">“, </w:t>
      </w:r>
      <w:r w:rsidR="00576F64" w:rsidRPr="007D2301">
        <w:rPr>
          <w:rFonts w:asciiTheme="minorHAnsi" w:hAnsiTheme="minorHAnsi" w:cstheme="minorHAnsi"/>
        </w:rPr>
        <w:t xml:space="preserve">paveldo tvarkybos reglamentais, </w:t>
      </w:r>
      <w:r w:rsidR="00FD4F1A" w:rsidRPr="007D2301">
        <w:rPr>
          <w:rFonts w:asciiTheme="minorHAnsi" w:hAnsiTheme="minorHAnsi" w:cstheme="minorHAnsi"/>
        </w:rPr>
        <w:t>kitais</w:t>
      </w:r>
      <w:r w:rsidR="006E64C0" w:rsidRPr="007D2301">
        <w:rPr>
          <w:rFonts w:asciiTheme="minorHAnsi" w:hAnsiTheme="minorHAnsi" w:cstheme="minorHAnsi"/>
        </w:rPr>
        <w:t xml:space="preserve"> Lietuvos Respublikos </w:t>
      </w:r>
      <w:r w:rsidR="00FD4F1A" w:rsidRPr="007D2301">
        <w:rPr>
          <w:rFonts w:asciiTheme="minorHAnsi" w:hAnsiTheme="minorHAnsi" w:cstheme="minorHAnsi"/>
        </w:rPr>
        <w:t>teisės aktais ir Sutarties sąlygomis</w:t>
      </w:r>
      <w:r w:rsidR="007D6185" w:rsidRPr="007D2301">
        <w:rPr>
          <w:rFonts w:asciiTheme="minorHAnsi" w:hAnsiTheme="minorHAnsi" w:cstheme="minorHAnsi"/>
          <w:color w:val="000000" w:themeColor="text1"/>
        </w:rPr>
        <w:t>,</w:t>
      </w:r>
      <w:r w:rsidR="00EE3A85" w:rsidRPr="007D2301">
        <w:rPr>
          <w:rFonts w:asciiTheme="minorHAnsi" w:hAnsiTheme="minorHAnsi" w:cstheme="minorHAnsi"/>
          <w:color w:val="000000" w:themeColor="text1"/>
        </w:rPr>
        <w:t xml:space="preserve"> </w:t>
      </w:r>
      <w:r w:rsidR="008A4C63" w:rsidRPr="007D2301">
        <w:rPr>
          <w:rFonts w:asciiTheme="minorHAnsi" w:hAnsiTheme="minorHAnsi" w:cstheme="minorHAnsi"/>
          <w:color w:val="000000" w:themeColor="text1"/>
        </w:rPr>
        <w:t>Projektą</w:t>
      </w:r>
      <w:r w:rsidR="00EE3A85" w:rsidRPr="007D2301">
        <w:rPr>
          <w:rFonts w:asciiTheme="minorHAnsi" w:hAnsiTheme="minorHAnsi" w:cstheme="minorHAnsi"/>
          <w:color w:val="000000" w:themeColor="text1"/>
        </w:rPr>
        <w:t xml:space="preserve"> suderinti su atitinkamomis institucijomis</w:t>
      </w:r>
      <w:r w:rsidR="008A4C63" w:rsidRPr="007D2301">
        <w:rPr>
          <w:rFonts w:asciiTheme="minorHAnsi" w:hAnsiTheme="minorHAnsi" w:cstheme="minorHAnsi"/>
          <w:color w:val="000000" w:themeColor="text1"/>
        </w:rPr>
        <w:t xml:space="preserve">, atlikti visus reikalingus tyrimus </w:t>
      </w:r>
      <w:r w:rsidR="00A73B4E" w:rsidRPr="007D2301">
        <w:rPr>
          <w:rFonts w:asciiTheme="minorHAnsi" w:hAnsiTheme="minorHAnsi" w:cstheme="minorHAnsi"/>
          <w:color w:val="000000" w:themeColor="text1"/>
        </w:rPr>
        <w:t>ir</w:t>
      </w:r>
      <w:r w:rsidR="008A4C63" w:rsidRPr="007D2301">
        <w:rPr>
          <w:rFonts w:asciiTheme="minorHAnsi" w:hAnsiTheme="minorHAnsi" w:cstheme="minorHAnsi"/>
          <w:color w:val="000000" w:themeColor="text1"/>
        </w:rPr>
        <w:t xml:space="preserve"> gauti visus būtinus ir </w:t>
      </w:r>
      <w:r w:rsidR="008A4C63" w:rsidRPr="00B34B5E">
        <w:rPr>
          <w:rFonts w:asciiTheme="minorHAnsi" w:hAnsiTheme="minorHAnsi" w:cstheme="minorHAnsi"/>
          <w:color w:val="000000" w:themeColor="text1"/>
        </w:rPr>
        <w:t>teisėtus leidimus, reikalingus statybos</w:t>
      </w:r>
      <w:r w:rsidR="00576F64" w:rsidRPr="00B34B5E">
        <w:rPr>
          <w:rFonts w:asciiTheme="minorHAnsi" w:hAnsiTheme="minorHAnsi" w:cstheme="minorHAnsi"/>
          <w:color w:val="000000" w:themeColor="text1"/>
        </w:rPr>
        <w:t xml:space="preserve"> </w:t>
      </w:r>
      <w:r w:rsidR="008A4C63" w:rsidRPr="00B34B5E">
        <w:rPr>
          <w:rFonts w:asciiTheme="minorHAnsi" w:hAnsiTheme="minorHAnsi" w:cstheme="minorHAnsi"/>
          <w:color w:val="000000" w:themeColor="text1"/>
        </w:rPr>
        <w:t>darbų vykdymui</w:t>
      </w:r>
      <w:r w:rsidR="00FD4F1A" w:rsidRPr="00B34B5E">
        <w:rPr>
          <w:rFonts w:asciiTheme="minorHAnsi" w:hAnsiTheme="minorHAnsi" w:cstheme="minorHAnsi"/>
          <w:color w:val="000000" w:themeColor="text1"/>
        </w:rPr>
        <w:t>;</w:t>
      </w:r>
    </w:p>
    <w:p w14:paraId="6B9162F2" w14:textId="77777777" w:rsidR="00C54345" w:rsidRPr="00B34B5E" w:rsidRDefault="00FD4F1A" w:rsidP="00465A07">
      <w:pPr>
        <w:spacing w:line="360" w:lineRule="auto"/>
        <w:ind w:firstLine="851"/>
        <w:jc w:val="both"/>
        <w:rPr>
          <w:rFonts w:asciiTheme="minorHAnsi" w:hAnsiTheme="minorHAnsi" w:cstheme="minorHAnsi"/>
        </w:rPr>
      </w:pPr>
      <w:r w:rsidRPr="00B34B5E">
        <w:rPr>
          <w:rFonts w:asciiTheme="minorHAnsi" w:hAnsiTheme="minorHAnsi" w:cstheme="minorHAnsi"/>
        </w:rPr>
        <w:t>7.</w:t>
      </w:r>
      <w:r w:rsidR="00F804CB" w:rsidRPr="00B34B5E">
        <w:rPr>
          <w:rFonts w:asciiTheme="minorHAnsi" w:hAnsiTheme="minorHAnsi" w:cstheme="minorHAnsi"/>
        </w:rPr>
        <w:t>2</w:t>
      </w:r>
      <w:r w:rsidRPr="00B34B5E">
        <w:rPr>
          <w:rFonts w:asciiTheme="minorHAnsi" w:hAnsiTheme="minorHAnsi" w:cstheme="minorHAnsi"/>
        </w:rPr>
        <w:t>.</w:t>
      </w:r>
      <w:r w:rsidR="00811845" w:rsidRPr="00B34B5E">
        <w:rPr>
          <w:rFonts w:asciiTheme="minorHAnsi" w:hAnsiTheme="minorHAnsi" w:cstheme="minorHAnsi"/>
        </w:rPr>
        <w:t xml:space="preserve"> užtikrinti, kad</w:t>
      </w:r>
      <w:r w:rsidRPr="00B34B5E">
        <w:rPr>
          <w:rFonts w:asciiTheme="minorHAnsi" w:hAnsiTheme="minorHAnsi" w:cstheme="minorHAnsi"/>
        </w:rPr>
        <w:t xml:space="preserve"> </w:t>
      </w:r>
      <w:r w:rsidR="00293344" w:rsidRPr="00B34B5E">
        <w:rPr>
          <w:rFonts w:asciiTheme="minorHAnsi" w:hAnsiTheme="minorHAnsi" w:cstheme="minorHAnsi"/>
        </w:rPr>
        <w:t>P</w:t>
      </w:r>
      <w:r w:rsidR="00CE4605" w:rsidRPr="00B34B5E">
        <w:rPr>
          <w:rFonts w:asciiTheme="minorHAnsi" w:hAnsiTheme="minorHAnsi" w:cstheme="minorHAnsi"/>
        </w:rPr>
        <w:t>rojekto sprendini</w:t>
      </w:r>
      <w:r w:rsidRPr="00B34B5E">
        <w:rPr>
          <w:rFonts w:asciiTheme="minorHAnsi" w:hAnsiTheme="minorHAnsi" w:cstheme="minorHAnsi"/>
        </w:rPr>
        <w:t>ai</w:t>
      </w:r>
      <w:r w:rsidR="00CE4605" w:rsidRPr="00B34B5E">
        <w:rPr>
          <w:rFonts w:asciiTheme="minorHAnsi" w:hAnsiTheme="minorHAnsi" w:cstheme="minorHAnsi"/>
        </w:rPr>
        <w:t xml:space="preserve"> </w:t>
      </w:r>
      <w:r w:rsidR="00811845" w:rsidRPr="00B34B5E">
        <w:rPr>
          <w:rFonts w:asciiTheme="minorHAnsi" w:hAnsiTheme="minorHAnsi" w:cstheme="minorHAnsi"/>
        </w:rPr>
        <w:t xml:space="preserve">bus </w:t>
      </w:r>
      <w:r w:rsidR="00CE4605" w:rsidRPr="00B34B5E">
        <w:rPr>
          <w:rFonts w:asciiTheme="minorHAnsi" w:hAnsiTheme="minorHAnsi" w:cstheme="minorHAnsi"/>
        </w:rPr>
        <w:t xml:space="preserve">tarpusavyje </w:t>
      </w:r>
      <w:r w:rsidR="002E3ABE" w:rsidRPr="00B34B5E">
        <w:rPr>
          <w:rFonts w:asciiTheme="minorHAnsi" w:hAnsiTheme="minorHAnsi" w:cstheme="minorHAnsi"/>
        </w:rPr>
        <w:t>susieti;</w:t>
      </w:r>
      <w:r w:rsidR="00CE4605" w:rsidRPr="00B34B5E">
        <w:rPr>
          <w:rFonts w:asciiTheme="minorHAnsi" w:hAnsiTheme="minorHAnsi" w:cstheme="minorHAnsi"/>
        </w:rPr>
        <w:t xml:space="preserve"> sprendiniai atskiruose </w:t>
      </w:r>
      <w:r w:rsidR="00293344" w:rsidRPr="00B34B5E">
        <w:rPr>
          <w:rFonts w:asciiTheme="minorHAnsi" w:hAnsiTheme="minorHAnsi" w:cstheme="minorHAnsi"/>
        </w:rPr>
        <w:t>P</w:t>
      </w:r>
      <w:r w:rsidR="00CE4605" w:rsidRPr="00B34B5E">
        <w:rPr>
          <w:rFonts w:asciiTheme="minorHAnsi" w:hAnsiTheme="minorHAnsi" w:cstheme="minorHAnsi"/>
        </w:rPr>
        <w:t>rojekto</w:t>
      </w:r>
      <w:r w:rsidRPr="00B34B5E">
        <w:rPr>
          <w:rFonts w:asciiTheme="minorHAnsi" w:hAnsiTheme="minorHAnsi" w:cstheme="minorHAnsi"/>
        </w:rPr>
        <w:t xml:space="preserve"> dokumentuose </w:t>
      </w:r>
      <w:r w:rsidR="00A73B4E" w:rsidRPr="00B34B5E">
        <w:rPr>
          <w:rFonts w:asciiTheme="minorHAnsi" w:hAnsiTheme="minorHAnsi" w:cstheme="minorHAnsi"/>
        </w:rPr>
        <w:t>ir</w:t>
      </w:r>
      <w:r w:rsidRPr="00B34B5E">
        <w:rPr>
          <w:rFonts w:asciiTheme="minorHAnsi" w:hAnsiTheme="minorHAnsi" w:cstheme="minorHAnsi"/>
        </w:rPr>
        <w:t xml:space="preserve"> tarp atskirų </w:t>
      </w:r>
      <w:r w:rsidR="00293344" w:rsidRPr="00B34B5E">
        <w:rPr>
          <w:rFonts w:asciiTheme="minorHAnsi" w:hAnsiTheme="minorHAnsi" w:cstheme="minorHAnsi"/>
        </w:rPr>
        <w:t>P</w:t>
      </w:r>
      <w:r w:rsidR="00CE4605" w:rsidRPr="00B34B5E">
        <w:rPr>
          <w:rFonts w:asciiTheme="minorHAnsi" w:hAnsiTheme="minorHAnsi" w:cstheme="minorHAnsi"/>
        </w:rPr>
        <w:t xml:space="preserve">rojekto dalių </w:t>
      </w:r>
      <w:r w:rsidR="002E3ABE" w:rsidRPr="00B34B5E">
        <w:rPr>
          <w:rFonts w:asciiTheme="minorHAnsi" w:hAnsiTheme="minorHAnsi" w:cstheme="minorHAnsi"/>
        </w:rPr>
        <w:t>neprieštaraus vieni kitiems;</w:t>
      </w:r>
      <w:r w:rsidR="00CE4605" w:rsidRPr="00B34B5E">
        <w:rPr>
          <w:rFonts w:asciiTheme="minorHAnsi" w:hAnsiTheme="minorHAnsi" w:cstheme="minorHAnsi"/>
        </w:rPr>
        <w:t xml:space="preserve"> kiekių duomen</w:t>
      </w:r>
      <w:r w:rsidRPr="00B34B5E">
        <w:rPr>
          <w:rFonts w:asciiTheme="minorHAnsi" w:hAnsiTheme="minorHAnsi" w:cstheme="minorHAnsi"/>
        </w:rPr>
        <w:t xml:space="preserve">ys atitiks </w:t>
      </w:r>
      <w:r w:rsidR="00293344" w:rsidRPr="00B34B5E">
        <w:rPr>
          <w:rFonts w:asciiTheme="minorHAnsi" w:hAnsiTheme="minorHAnsi" w:cstheme="minorHAnsi"/>
        </w:rPr>
        <w:t>P</w:t>
      </w:r>
      <w:r w:rsidR="002E3ABE" w:rsidRPr="00B34B5E">
        <w:rPr>
          <w:rFonts w:asciiTheme="minorHAnsi" w:hAnsiTheme="minorHAnsi" w:cstheme="minorHAnsi"/>
        </w:rPr>
        <w:t>rojekto sprendinius;</w:t>
      </w:r>
      <w:r w:rsidR="00CE4605" w:rsidRPr="00B34B5E">
        <w:rPr>
          <w:rFonts w:asciiTheme="minorHAnsi" w:hAnsiTheme="minorHAnsi" w:cstheme="minorHAnsi"/>
        </w:rPr>
        <w:t xml:space="preserve"> </w:t>
      </w:r>
      <w:r w:rsidR="00293344" w:rsidRPr="00B34B5E">
        <w:rPr>
          <w:rFonts w:asciiTheme="minorHAnsi" w:hAnsiTheme="minorHAnsi" w:cstheme="minorHAnsi"/>
        </w:rPr>
        <w:t>P</w:t>
      </w:r>
      <w:r w:rsidR="00CE4605" w:rsidRPr="00B34B5E">
        <w:rPr>
          <w:rFonts w:asciiTheme="minorHAnsi" w:hAnsiTheme="minorHAnsi" w:cstheme="minorHAnsi"/>
        </w:rPr>
        <w:t xml:space="preserve">rojekto sprendinių apimtis ir detalumas </w:t>
      </w:r>
      <w:r w:rsidR="00461A60" w:rsidRPr="00B34B5E">
        <w:rPr>
          <w:rFonts w:asciiTheme="minorHAnsi" w:hAnsiTheme="minorHAnsi" w:cstheme="minorHAnsi"/>
        </w:rPr>
        <w:t xml:space="preserve">atitiks juos reglamentuojančių </w:t>
      </w:r>
      <w:r w:rsidR="00847876" w:rsidRPr="00B34B5E">
        <w:rPr>
          <w:rFonts w:asciiTheme="minorHAnsi" w:hAnsiTheme="minorHAnsi" w:cstheme="minorHAnsi"/>
        </w:rPr>
        <w:t>s</w:t>
      </w:r>
      <w:r w:rsidR="00CE4605" w:rsidRPr="00B34B5E">
        <w:rPr>
          <w:rFonts w:asciiTheme="minorHAnsi" w:hAnsiTheme="minorHAnsi" w:cstheme="minorHAnsi"/>
        </w:rPr>
        <w:t xml:space="preserve">tatybos </w:t>
      </w:r>
      <w:r w:rsidR="00DA4D8E" w:rsidRPr="00B34B5E">
        <w:rPr>
          <w:rFonts w:asciiTheme="minorHAnsi" w:hAnsiTheme="minorHAnsi" w:cstheme="minorHAnsi"/>
        </w:rPr>
        <w:t>techninių reglamentų reikalavimus</w:t>
      </w:r>
      <w:r w:rsidR="00576F64" w:rsidRPr="00B34B5E">
        <w:rPr>
          <w:rFonts w:asciiTheme="minorHAnsi" w:hAnsiTheme="minorHAnsi" w:cstheme="minorHAnsi"/>
        </w:rPr>
        <w:t xml:space="preserve"> ir paveldo tvarkybos reglamentų reikalavimus</w:t>
      </w:r>
      <w:r w:rsidR="004D4F5B" w:rsidRPr="00B34B5E">
        <w:rPr>
          <w:rFonts w:asciiTheme="minorHAnsi" w:hAnsiTheme="minorHAnsi" w:cstheme="minorHAnsi"/>
        </w:rPr>
        <w:t>;</w:t>
      </w:r>
    </w:p>
    <w:p w14:paraId="438DD3D0" w14:textId="77777777" w:rsidR="004D0A3E" w:rsidRPr="00B34B5E" w:rsidRDefault="00BE5F0B" w:rsidP="00465A07">
      <w:pPr>
        <w:spacing w:line="360" w:lineRule="auto"/>
        <w:ind w:firstLine="851"/>
        <w:jc w:val="both"/>
        <w:rPr>
          <w:rFonts w:asciiTheme="minorHAnsi" w:hAnsiTheme="minorHAnsi" w:cstheme="minorHAnsi"/>
        </w:rPr>
      </w:pPr>
      <w:r w:rsidRPr="00B34B5E">
        <w:rPr>
          <w:rFonts w:asciiTheme="minorHAnsi" w:hAnsiTheme="minorHAnsi" w:cstheme="minorHAnsi"/>
        </w:rPr>
        <w:t>7</w:t>
      </w:r>
      <w:r w:rsidR="008A4C63" w:rsidRPr="00B34B5E">
        <w:rPr>
          <w:rFonts w:asciiTheme="minorHAnsi" w:hAnsiTheme="minorHAnsi" w:cstheme="minorHAnsi"/>
        </w:rPr>
        <w:t>.</w:t>
      </w:r>
      <w:r w:rsidR="00F804CB" w:rsidRPr="00B34B5E">
        <w:rPr>
          <w:rFonts w:asciiTheme="minorHAnsi" w:hAnsiTheme="minorHAnsi" w:cstheme="minorHAnsi"/>
        </w:rPr>
        <w:t>3</w:t>
      </w:r>
      <w:r w:rsidR="00877EDF" w:rsidRPr="00B34B5E">
        <w:rPr>
          <w:rFonts w:asciiTheme="minorHAnsi" w:hAnsiTheme="minorHAnsi" w:cstheme="minorHAnsi"/>
        </w:rPr>
        <w:t xml:space="preserve">. </w:t>
      </w:r>
      <w:r w:rsidR="004D0A3E" w:rsidRPr="00B34B5E">
        <w:rPr>
          <w:rFonts w:asciiTheme="minorHAnsi" w:hAnsiTheme="minorHAnsi" w:cstheme="minorHAnsi"/>
        </w:rPr>
        <w:t xml:space="preserve">suderinti su Užsakovu visus koncepcinius sprendimus, </w:t>
      </w:r>
      <w:r w:rsidR="00234305" w:rsidRPr="00B34B5E">
        <w:rPr>
          <w:rFonts w:asciiTheme="minorHAnsi" w:hAnsiTheme="minorHAnsi" w:cstheme="minorHAnsi"/>
        </w:rPr>
        <w:t>P</w:t>
      </w:r>
      <w:r w:rsidR="004D0A3E" w:rsidRPr="00B34B5E">
        <w:rPr>
          <w:rFonts w:asciiTheme="minorHAnsi" w:hAnsiTheme="minorHAnsi" w:cstheme="minorHAnsi"/>
        </w:rPr>
        <w:t>rojektinius sprendi</w:t>
      </w:r>
      <w:r w:rsidR="00234305" w:rsidRPr="00B34B5E">
        <w:rPr>
          <w:rFonts w:asciiTheme="minorHAnsi" w:hAnsiTheme="minorHAnsi" w:cstheme="minorHAnsi"/>
        </w:rPr>
        <w:t>nius</w:t>
      </w:r>
      <w:r w:rsidR="004D0A3E" w:rsidRPr="00B34B5E">
        <w:rPr>
          <w:rFonts w:asciiTheme="minorHAnsi" w:hAnsiTheme="minorHAnsi" w:cstheme="minorHAnsi"/>
        </w:rPr>
        <w:t xml:space="preserve">, taip pat </w:t>
      </w:r>
      <w:r w:rsidR="003268BF" w:rsidRPr="00B34B5E">
        <w:rPr>
          <w:rFonts w:asciiTheme="minorHAnsi" w:hAnsiTheme="minorHAnsi" w:cstheme="minorHAnsi"/>
        </w:rPr>
        <w:t xml:space="preserve">Projekte </w:t>
      </w:r>
      <w:r w:rsidR="004D0A3E" w:rsidRPr="00B34B5E">
        <w:rPr>
          <w:rFonts w:asciiTheme="minorHAnsi" w:hAnsiTheme="minorHAnsi" w:cstheme="minorHAnsi"/>
        </w:rPr>
        <w:t xml:space="preserve">nustatytas naudoti medžiagas; </w:t>
      </w:r>
    </w:p>
    <w:p w14:paraId="3303B864" w14:textId="77777777" w:rsidR="004D0A3E" w:rsidRPr="00B34B5E" w:rsidRDefault="008A4C63" w:rsidP="00465A07">
      <w:pPr>
        <w:spacing w:line="360" w:lineRule="auto"/>
        <w:ind w:firstLine="851"/>
        <w:jc w:val="both"/>
        <w:rPr>
          <w:rFonts w:asciiTheme="minorHAnsi" w:hAnsiTheme="minorHAnsi" w:cstheme="minorHAnsi"/>
        </w:rPr>
      </w:pPr>
      <w:r w:rsidRPr="00B34B5E">
        <w:rPr>
          <w:rFonts w:asciiTheme="minorHAnsi" w:hAnsiTheme="minorHAnsi" w:cstheme="minorHAnsi"/>
        </w:rPr>
        <w:t>7.</w:t>
      </w:r>
      <w:r w:rsidR="00F804CB" w:rsidRPr="00B34B5E">
        <w:rPr>
          <w:rFonts w:asciiTheme="minorHAnsi" w:hAnsiTheme="minorHAnsi" w:cstheme="minorHAnsi"/>
        </w:rPr>
        <w:t>4</w:t>
      </w:r>
      <w:r w:rsidR="004D0A3E" w:rsidRPr="00B34B5E">
        <w:rPr>
          <w:rFonts w:asciiTheme="minorHAnsi" w:hAnsiTheme="minorHAnsi" w:cstheme="minorHAnsi"/>
        </w:rPr>
        <w:t xml:space="preserve">. </w:t>
      </w:r>
      <w:r w:rsidR="00BE1029" w:rsidRPr="00B34B5E">
        <w:rPr>
          <w:rFonts w:asciiTheme="minorHAnsi" w:hAnsiTheme="minorHAnsi" w:cstheme="minorHAnsi"/>
        </w:rPr>
        <w:t xml:space="preserve">parengtą Projektą suderinti su Užsakovu ir visomis privalomomis institucijomis. Be papildomo užmokesčio pataisyti </w:t>
      </w:r>
      <w:r w:rsidR="005A46C0" w:rsidRPr="00B34B5E">
        <w:rPr>
          <w:rFonts w:asciiTheme="minorHAnsi" w:hAnsiTheme="minorHAnsi" w:cstheme="minorHAnsi"/>
        </w:rPr>
        <w:t>P</w:t>
      </w:r>
      <w:r w:rsidR="00BE1029" w:rsidRPr="00B34B5E">
        <w:rPr>
          <w:rFonts w:asciiTheme="minorHAnsi" w:hAnsiTheme="minorHAnsi" w:cstheme="minorHAnsi"/>
        </w:rPr>
        <w:t xml:space="preserve">rojektą pagal Užsakovo ir kitų atitinkamų institucijų pagrįstas rašytines pastabas per 10 </w:t>
      </w:r>
      <w:r w:rsidR="003C291C" w:rsidRPr="00B34B5E">
        <w:rPr>
          <w:rFonts w:asciiTheme="minorHAnsi" w:hAnsiTheme="minorHAnsi" w:cstheme="minorHAnsi"/>
        </w:rPr>
        <w:t xml:space="preserve">(dešimt) </w:t>
      </w:r>
      <w:r w:rsidR="002821EE" w:rsidRPr="00B34B5E">
        <w:rPr>
          <w:rFonts w:asciiTheme="minorHAnsi" w:hAnsiTheme="minorHAnsi" w:cstheme="minorHAnsi"/>
        </w:rPr>
        <w:t>darbo</w:t>
      </w:r>
      <w:r w:rsidR="00BE1029" w:rsidRPr="00B34B5E">
        <w:rPr>
          <w:rFonts w:asciiTheme="minorHAnsi" w:hAnsiTheme="minorHAnsi" w:cstheme="minorHAnsi"/>
        </w:rPr>
        <w:t xml:space="preserve"> dienų nuo rašytinių pastabų gavimo dienos;</w:t>
      </w:r>
    </w:p>
    <w:p w14:paraId="30C5A866" w14:textId="77777777" w:rsidR="004D0A3E" w:rsidRPr="00F80DA4" w:rsidRDefault="008A4C63" w:rsidP="00465A07">
      <w:pPr>
        <w:spacing w:line="360" w:lineRule="auto"/>
        <w:ind w:firstLine="851"/>
        <w:jc w:val="both"/>
        <w:rPr>
          <w:rFonts w:asciiTheme="minorHAnsi" w:hAnsiTheme="minorHAnsi" w:cstheme="minorHAnsi"/>
        </w:rPr>
      </w:pPr>
      <w:r w:rsidRPr="00B34B5E">
        <w:rPr>
          <w:rFonts w:asciiTheme="minorHAnsi" w:hAnsiTheme="minorHAnsi" w:cstheme="minorHAnsi"/>
        </w:rPr>
        <w:t>7.</w:t>
      </w:r>
      <w:r w:rsidR="00F804CB" w:rsidRPr="00B34B5E">
        <w:rPr>
          <w:rFonts w:asciiTheme="minorHAnsi" w:hAnsiTheme="minorHAnsi" w:cstheme="minorHAnsi"/>
        </w:rPr>
        <w:t>5</w:t>
      </w:r>
      <w:r w:rsidR="00F779ED" w:rsidRPr="00B34B5E">
        <w:rPr>
          <w:rFonts w:asciiTheme="minorHAnsi" w:hAnsiTheme="minorHAnsi" w:cstheme="minorHAnsi"/>
        </w:rPr>
        <w:t xml:space="preserve">. </w:t>
      </w:r>
      <w:r w:rsidR="00BD2909" w:rsidRPr="00B34B5E">
        <w:rPr>
          <w:rFonts w:asciiTheme="minorHAnsi" w:hAnsiTheme="minorHAnsi" w:cstheme="minorHAnsi"/>
        </w:rPr>
        <w:t xml:space="preserve">pataisyti </w:t>
      </w:r>
      <w:r w:rsidR="0005128B">
        <w:rPr>
          <w:rFonts w:asciiTheme="minorHAnsi" w:hAnsiTheme="minorHAnsi" w:cstheme="minorHAnsi"/>
        </w:rPr>
        <w:t>Techninį darbo projektą</w:t>
      </w:r>
      <w:r w:rsidR="00BD2909" w:rsidRPr="00B34B5E">
        <w:rPr>
          <w:rFonts w:asciiTheme="minorHAnsi" w:hAnsiTheme="minorHAnsi" w:cstheme="minorHAnsi"/>
        </w:rPr>
        <w:t xml:space="preserve"> pagal ekspertizės</w:t>
      </w:r>
      <w:r w:rsidR="00251BD5" w:rsidRPr="00B34B5E">
        <w:rPr>
          <w:rFonts w:asciiTheme="minorHAnsi" w:hAnsiTheme="minorHAnsi" w:cstheme="minorHAnsi"/>
        </w:rPr>
        <w:t xml:space="preserve"> (tiek bendrosios, tiek specialiosios)</w:t>
      </w:r>
      <w:r w:rsidR="00BD2909" w:rsidRPr="00B34B5E">
        <w:rPr>
          <w:rFonts w:asciiTheme="minorHAnsi" w:hAnsiTheme="minorHAnsi" w:cstheme="minorHAnsi"/>
        </w:rPr>
        <w:t xml:space="preserve"> metu gautas privalomas pastabas per </w:t>
      </w:r>
      <w:r w:rsidR="00BD2909" w:rsidRPr="00B34B5E">
        <w:rPr>
          <w:rFonts w:asciiTheme="minorHAnsi" w:hAnsiTheme="minorHAnsi" w:cstheme="minorHAnsi"/>
          <w:color w:val="000000"/>
        </w:rPr>
        <w:t>1</w:t>
      </w:r>
      <w:r w:rsidR="00150C34" w:rsidRPr="00B34B5E">
        <w:rPr>
          <w:rFonts w:asciiTheme="minorHAnsi" w:hAnsiTheme="minorHAnsi" w:cstheme="minorHAnsi"/>
          <w:color w:val="000000"/>
        </w:rPr>
        <w:t>0</w:t>
      </w:r>
      <w:r w:rsidR="003C291C" w:rsidRPr="00B34B5E">
        <w:rPr>
          <w:rFonts w:asciiTheme="minorHAnsi" w:hAnsiTheme="minorHAnsi" w:cstheme="minorHAnsi"/>
          <w:color w:val="000000"/>
        </w:rPr>
        <w:t xml:space="preserve"> (dešimt)</w:t>
      </w:r>
      <w:r w:rsidR="00BD2909" w:rsidRPr="00B34B5E">
        <w:rPr>
          <w:rFonts w:asciiTheme="minorHAnsi" w:hAnsiTheme="minorHAnsi" w:cstheme="minorHAnsi"/>
          <w:color w:val="000000"/>
        </w:rPr>
        <w:t xml:space="preserve"> </w:t>
      </w:r>
      <w:r w:rsidR="002821EE" w:rsidRPr="00B34B5E">
        <w:rPr>
          <w:rFonts w:asciiTheme="minorHAnsi" w:hAnsiTheme="minorHAnsi" w:cstheme="minorHAnsi"/>
          <w:color w:val="000000"/>
        </w:rPr>
        <w:t>darbo</w:t>
      </w:r>
      <w:r w:rsidR="00BD2909" w:rsidRPr="00B34B5E">
        <w:rPr>
          <w:rFonts w:asciiTheme="minorHAnsi" w:hAnsiTheme="minorHAnsi" w:cstheme="minorHAnsi"/>
          <w:color w:val="000000"/>
        </w:rPr>
        <w:t xml:space="preserve"> dienų</w:t>
      </w:r>
      <w:r w:rsidR="00BD2909" w:rsidRPr="00B34B5E">
        <w:rPr>
          <w:rFonts w:asciiTheme="minorHAnsi" w:hAnsiTheme="minorHAnsi" w:cstheme="minorHAnsi"/>
        </w:rPr>
        <w:t xml:space="preserve"> ir pakartotinai pateikti jį ekspertizės rangovui </w:t>
      </w:r>
      <w:r w:rsidR="00A73B4E" w:rsidRPr="00B34B5E">
        <w:rPr>
          <w:rFonts w:asciiTheme="minorHAnsi" w:hAnsiTheme="minorHAnsi" w:cstheme="minorHAnsi"/>
        </w:rPr>
        <w:t>ir</w:t>
      </w:r>
      <w:r w:rsidR="00BD2909" w:rsidRPr="00B34B5E">
        <w:rPr>
          <w:rFonts w:asciiTheme="minorHAnsi" w:hAnsiTheme="minorHAnsi" w:cstheme="minorHAnsi"/>
        </w:rPr>
        <w:t xml:space="preserve"> gauti </w:t>
      </w:r>
      <w:r w:rsidR="0005128B">
        <w:rPr>
          <w:rFonts w:asciiTheme="minorHAnsi" w:hAnsiTheme="minorHAnsi" w:cstheme="minorHAnsi"/>
        </w:rPr>
        <w:t>Techninio darbo p</w:t>
      </w:r>
      <w:r w:rsidR="00BD2909" w:rsidRPr="00B34B5E">
        <w:rPr>
          <w:rFonts w:asciiTheme="minorHAnsi" w:hAnsiTheme="minorHAnsi" w:cstheme="minorHAnsi"/>
        </w:rPr>
        <w:t>rojekto įvertinimą, kad</w:t>
      </w:r>
      <w:r w:rsidR="0005128B">
        <w:rPr>
          <w:rFonts w:asciiTheme="minorHAnsi" w:hAnsiTheme="minorHAnsi" w:cstheme="minorHAnsi"/>
        </w:rPr>
        <w:t xml:space="preserve"> jis</w:t>
      </w:r>
      <w:r w:rsidR="00BD2909" w:rsidRPr="00B34B5E">
        <w:rPr>
          <w:rFonts w:asciiTheme="minorHAnsi" w:hAnsiTheme="minorHAnsi" w:cstheme="minorHAnsi"/>
        </w:rPr>
        <w:t xml:space="preserve"> atitinka esminius statinio reikalavimus, projekto rengimo dokumentų, kitų statybos teisės aktų reikalavimus</w:t>
      </w:r>
      <w:r w:rsidR="00000DF5" w:rsidRPr="00B34B5E">
        <w:rPr>
          <w:rFonts w:asciiTheme="minorHAnsi" w:hAnsiTheme="minorHAnsi" w:cstheme="minorHAnsi"/>
        </w:rPr>
        <w:t>, Projektą galima tvirtinti</w:t>
      </w:r>
      <w:r w:rsidR="00BD2909" w:rsidRPr="00B34B5E">
        <w:rPr>
          <w:rFonts w:asciiTheme="minorHAnsi" w:hAnsiTheme="minorHAnsi" w:cstheme="minorHAnsi"/>
        </w:rPr>
        <w:t>;</w:t>
      </w:r>
    </w:p>
    <w:p w14:paraId="29DA2341" w14:textId="77777777" w:rsidR="00010842" w:rsidRPr="00A91792" w:rsidRDefault="008A4C63" w:rsidP="00465A07">
      <w:pPr>
        <w:spacing w:line="360" w:lineRule="auto"/>
        <w:ind w:firstLine="851"/>
        <w:jc w:val="both"/>
        <w:rPr>
          <w:rStyle w:val="BodyTextIndentChar"/>
          <w:rFonts w:asciiTheme="minorHAnsi" w:hAnsiTheme="minorHAnsi" w:cstheme="minorHAnsi"/>
        </w:rPr>
      </w:pPr>
      <w:r w:rsidRPr="00A91792">
        <w:rPr>
          <w:rFonts w:asciiTheme="minorHAnsi" w:hAnsiTheme="minorHAnsi" w:cstheme="minorHAnsi"/>
          <w:lang w:eastAsia="lt" w:bidi="lt"/>
        </w:rPr>
        <w:t>7</w:t>
      </w:r>
      <w:r w:rsidRPr="00A91792">
        <w:rPr>
          <w:rFonts w:asciiTheme="minorHAnsi" w:hAnsiTheme="minorHAnsi" w:cstheme="minorHAnsi"/>
        </w:rPr>
        <w:t>.</w:t>
      </w:r>
      <w:r w:rsidR="00B93826" w:rsidRPr="00A91792">
        <w:rPr>
          <w:rFonts w:asciiTheme="minorHAnsi" w:hAnsiTheme="minorHAnsi" w:cstheme="minorHAnsi"/>
        </w:rPr>
        <w:t>6</w:t>
      </w:r>
      <w:r w:rsidRPr="00A91792">
        <w:rPr>
          <w:rFonts w:asciiTheme="minorHAnsi" w:hAnsiTheme="minorHAnsi" w:cstheme="minorHAnsi"/>
        </w:rPr>
        <w:t xml:space="preserve">. </w:t>
      </w:r>
      <w:r w:rsidR="00010842" w:rsidRPr="00A91792">
        <w:rPr>
          <w:rFonts w:asciiTheme="minorHAnsi" w:hAnsiTheme="minorHAnsi" w:cstheme="minorHAnsi"/>
          <w:color w:val="000000"/>
        </w:rPr>
        <w:t>Projektinius pasiūlymus parengti</w:t>
      </w:r>
      <w:r w:rsidR="00B34B5E" w:rsidRPr="00A91792">
        <w:rPr>
          <w:rFonts w:asciiTheme="minorHAnsi" w:hAnsiTheme="minorHAnsi" w:cstheme="minorHAnsi"/>
          <w:color w:val="000000"/>
        </w:rPr>
        <w:t>,</w:t>
      </w:r>
      <w:r w:rsidR="00010842" w:rsidRPr="00A91792">
        <w:rPr>
          <w:rFonts w:asciiTheme="minorHAnsi" w:hAnsiTheme="minorHAnsi" w:cstheme="minorHAnsi"/>
          <w:color w:val="000000"/>
        </w:rPr>
        <w:t xml:space="preserve"> </w:t>
      </w:r>
      <w:r w:rsidRPr="00A91792">
        <w:rPr>
          <w:rStyle w:val="BodyTextIndentChar"/>
          <w:rFonts w:asciiTheme="minorHAnsi" w:hAnsiTheme="minorHAnsi" w:cstheme="minorHAnsi"/>
        </w:rPr>
        <w:t>gauti statybą leidžiantį dokumentą</w:t>
      </w:r>
      <w:r w:rsidR="00000DF5" w:rsidRPr="00A91792">
        <w:rPr>
          <w:rStyle w:val="BodyTextIndentChar"/>
          <w:rFonts w:asciiTheme="minorHAnsi" w:hAnsiTheme="minorHAnsi" w:cstheme="minorHAnsi"/>
        </w:rPr>
        <w:t xml:space="preserve"> ir šiuos dokumentus </w:t>
      </w:r>
      <w:r w:rsidR="001A11EB" w:rsidRPr="00A91792">
        <w:rPr>
          <w:rStyle w:val="BodyTextIndentChar"/>
          <w:rFonts w:asciiTheme="minorHAnsi" w:hAnsiTheme="minorHAnsi" w:cstheme="minorHAnsi"/>
        </w:rPr>
        <w:t xml:space="preserve">kartu su </w:t>
      </w:r>
      <w:r w:rsidR="00000DF5" w:rsidRPr="00A91792">
        <w:rPr>
          <w:rStyle w:val="BodyTextIndentChar"/>
          <w:rFonts w:asciiTheme="minorHAnsi" w:hAnsiTheme="minorHAnsi" w:cstheme="minorHAnsi"/>
        </w:rPr>
        <w:t xml:space="preserve">perdavimo ir priėmimo aktu perduoti Užsakovui </w:t>
      </w:r>
      <w:r w:rsidR="00010842" w:rsidRPr="00A91792">
        <w:rPr>
          <w:rStyle w:val="BodyTextIndentChar"/>
          <w:rFonts w:asciiTheme="minorHAnsi" w:hAnsiTheme="minorHAnsi" w:cstheme="minorHAnsi"/>
        </w:rPr>
        <w:t xml:space="preserve">per </w:t>
      </w:r>
      <w:r w:rsidR="00010842" w:rsidRPr="00A91792">
        <w:rPr>
          <w:rStyle w:val="BodyTextIndentChar"/>
          <w:rFonts w:asciiTheme="minorHAnsi" w:hAnsiTheme="minorHAnsi" w:cstheme="minorHAnsi"/>
          <w:lang w:val="en-US"/>
        </w:rPr>
        <w:t>8</w:t>
      </w:r>
      <w:r w:rsidR="00830424" w:rsidRPr="00A91792">
        <w:rPr>
          <w:rStyle w:val="BodyTextIndentChar"/>
          <w:rFonts w:asciiTheme="minorHAnsi" w:hAnsiTheme="minorHAnsi" w:cstheme="minorHAnsi"/>
        </w:rPr>
        <w:t xml:space="preserve"> </w:t>
      </w:r>
      <w:r w:rsidR="003C291C" w:rsidRPr="00A91792">
        <w:rPr>
          <w:rStyle w:val="BodyTextIndentChar"/>
          <w:rFonts w:asciiTheme="minorHAnsi" w:hAnsiTheme="minorHAnsi" w:cstheme="minorHAnsi"/>
        </w:rPr>
        <w:t xml:space="preserve">(aštuonis) </w:t>
      </w:r>
      <w:r w:rsidR="006E64C0" w:rsidRPr="00A91792">
        <w:rPr>
          <w:rStyle w:val="BodyTextIndentChar"/>
          <w:rFonts w:asciiTheme="minorHAnsi" w:hAnsiTheme="minorHAnsi" w:cstheme="minorHAnsi"/>
        </w:rPr>
        <w:t>mėnesi</w:t>
      </w:r>
      <w:r w:rsidR="00010842" w:rsidRPr="00A91792">
        <w:rPr>
          <w:rStyle w:val="BodyTextIndentChar"/>
          <w:rFonts w:asciiTheme="minorHAnsi" w:hAnsiTheme="minorHAnsi" w:cstheme="minorHAnsi"/>
        </w:rPr>
        <w:t>us</w:t>
      </w:r>
      <w:r w:rsidR="00D000FC" w:rsidRPr="00A91792">
        <w:rPr>
          <w:rStyle w:val="BodyTextIndentChar"/>
          <w:rFonts w:asciiTheme="minorHAnsi" w:hAnsiTheme="minorHAnsi" w:cstheme="minorHAnsi"/>
        </w:rPr>
        <w:t xml:space="preserve"> </w:t>
      </w:r>
      <w:r w:rsidR="00753821" w:rsidRPr="00A91792">
        <w:rPr>
          <w:rStyle w:val="BodyTextIndentChar"/>
          <w:rFonts w:asciiTheme="minorHAnsi" w:hAnsiTheme="minorHAnsi" w:cstheme="minorHAnsi"/>
        </w:rPr>
        <w:t>nu</w:t>
      </w:r>
      <w:r w:rsidR="00010842" w:rsidRPr="00A91792">
        <w:rPr>
          <w:rStyle w:val="BodyTextIndentChar"/>
          <w:rFonts w:asciiTheme="minorHAnsi" w:hAnsiTheme="minorHAnsi" w:cstheme="minorHAnsi"/>
        </w:rPr>
        <w:t>o Sutarties įsigaliojimo dienos;</w:t>
      </w:r>
    </w:p>
    <w:p w14:paraId="3087320E" w14:textId="3DE16CED" w:rsidR="006D27F2" w:rsidRPr="00A91792" w:rsidRDefault="00010842" w:rsidP="00465A07">
      <w:pPr>
        <w:spacing w:line="360" w:lineRule="auto"/>
        <w:ind w:firstLine="851"/>
        <w:jc w:val="both"/>
        <w:rPr>
          <w:rStyle w:val="ListLabel2"/>
          <w:rFonts w:asciiTheme="minorHAnsi" w:hAnsiTheme="minorHAnsi" w:cstheme="minorHAnsi"/>
          <w:lang w:val="lt-LT" w:eastAsia="ar-SA" w:bidi="ar-SA"/>
        </w:rPr>
      </w:pPr>
      <w:r w:rsidRPr="00A91792">
        <w:rPr>
          <w:rStyle w:val="BodyTextIndentChar"/>
          <w:rFonts w:asciiTheme="minorHAnsi" w:hAnsiTheme="minorHAnsi" w:cstheme="minorHAnsi"/>
        </w:rPr>
        <w:lastRenderedPageBreak/>
        <w:t xml:space="preserve">7.7. Techninį darbo projektą parengti ir pateikti ekspertizės rangovui per </w:t>
      </w:r>
      <w:r w:rsidRPr="00A91792">
        <w:rPr>
          <w:rStyle w:val="BodyTextIndentChar"/>
          <w:rFonts w:asciiTheme="minorHAnsi" w:hAnsiTheme="minorHAnsi" w:cstheme="minorHAnsi"/>
          <w:lang w:val="en-US"/>
        </w:rPr>
        <w:t xml:space="preserve">8 </w:t>
      </w:r>
      <w:r w:rsidR="003C291C" w:rsidRPr="00A91792">
        <w:rPr>
          <w:rStyle w:val="BodyTextIndentChar"/>
          <w:rFonts w:asciiTheme="minorHAnsi" w:hAnsiTheme="minorHAnsi" w:cstheme="minorHAnsi"/>
          <w:lang w:val="en-US"/>
        </w:rPr>
        <w:t>(</w:t>
      </w:r>
      <w:proofErr w:type="spellStart"/>
      <w:r w:rsidR="003C291C" w:rsidRPr="00A91792">
        <w:rPr>
          <w:rStyle w:val="BodyTextIndentChar"/>
          <w:rFonts w:asciiTheme="minorHAnsi" w:hAnsiTheme="minorHAnsi" w:cstheme="minorHAnsi"/>
          <w:lang w:val="en-US"/>
        </w:rPr>
        <w:t>aštuonis</w:t>
      </w:r>
      <w:proofErr w:type="spellEnd"/>
      <w:r w:rsidR="003C291C" w:rsidRPr="00A91792">
        <w:rPr>
          <w:rStyle w:val="BodyTextIndentChar"/>
          <w:rFonts w:asciiTheme="minorHAnsi" w:hAnsiTheme="minorHAnsi" w:cstheme="minorHAnsi"/>
          <w:lang w:val="en-US"/>
        </w:rPr>
        <w:t xml:space="preserve">) </w:t>
      </w:r>
      <w:r w:rsidRPr="00A91792">
        <w:rPr>
          <w:rStyle w:val="BodyTextIndentChar"/>
          <w:rFonts w:asciiTheme="minorHAnsi" w:hAnsiTheme="minorHAnsi" w:cstheme="minorHAnsi"/>
          <w:lang w:val="en-US"/>
        </w:rPr>
        <w:t>m</w:t>
      </w:r>
      <w:proofErr w:type="spellStart"/>
      <w:r w:rsidRPr="00A91792">
        <w:rPr>
          <w:rStyle w:val="BodyTextIndentChar"/>
          <w:rFonts w:asciiTheme="minorHAnsi" w:hAnsiTheme="minorHAnsi" w:cstheme="minorHAnsi"/>
        </w:rPr>
        <w:t>ėnesius</w:t>
      </w:r>
      <w:proofErr w:type="spellEnd"/>
      <w:r w:rsidRPr="00A91792">
        <w:rPr>
          <w:rStyle w:val="BodyTextIndentChar"/>
          <w:rFonts w:asciiTheme="minorHAnsi" w:hAnsiTheme="minorHAnsi" w:cstheme="minorHAnsi"/>
        </w:rPr>
        <w:t xml:space="preserve"> nuo statybą leidžiančio dokumento gavimo dienos </w:t>
      </w:r>
      <w:r w:rsidR="00753821" w:rsidRPr="00A91792">
        <w:rPr>
          <w:rStyle w:val="BodyTextIndentChar"/>
          <w:rFonts w:asciiTheme="minorHAnsi" w:hAnsiTheme="minorHAnsi" w:cstheme="minorHAnsi"/>
        </w:rPr>
        <w:t>(</w:t>
      </w:r>
      <w:r w:rsidR="006E64C0" w:rsidRPr="00A91792">
        <w:rPr>
          <w:rStyle w:val="BodyTextIndentChar"/>
          <w:rFonts w:asciiTheme="minorHAnsi" w:hAnsiTheme="minorHAnsi" w:cstheme="minorHAnsi"/>
          <w:i/>
        </w:rPr>
        <w:t>Gavus pastabų iš ekspertizės rangovo (jeigu bus pastabų),</w:t>
      </w:r>
      <w:r w:rsidR="007C6D01" w:rsidRPr="00A91792">
        <w:rPr>
          <w:rStyle w:val="BodyTextIndentChar"/>
          <w:rFonts w:asciiTheme="minorHAnsi" w:hAnsiTheme="minorHAnsi" w:cstheme="minorHAnsi"/>
          <w:i/>
        </w:rPr>
        <w:t xml:space="preserve"> </w:t>
      </w:r>
      <w:r w:rsidR="00753821" w:rsidRPr="00A91792">
        <w:rPr>
          <w:rStyle w:val="BodyTextIndentChar"/>
          <w:rFonts w:asciiTheme="minorHAnsi" w:hAnsiTheme="minorHAnsi" w:cstheme="minorHAnsi"/>
          <w:i/>
        </w:rPr>
        <w:t xml:space="preserve">Paslaugų teikėjas privalo pagal gautas pastabas pataisyti </w:t>
      </w:r>
      <w:r w:rsidR="0005128B">
        <w:rPr>
          <w:rStyle w:val="BodyTextIndentChar"/>
          <w:rFonts w:asciiTheme="minorHAnsi" w:hAnsiTheme="minorHAnsi" w:cstheme="minorHAnsi"/>
          <w:i/>
        </w:rPr>
        <w:t>Techninį darbo p</w:t>
      </w:r>
      <w:r w:rsidR="00753821" w:rsidRPr="00A91792">
        <w:rPr>
          <w:rStyle w:val="BodyTextIndentChar"/>
          <w:rFonts w:asciiTheme="minorHAnsi" w:hAnsiTheme="minorHAnsi" w:cstheme="minorHAnsi"/>
          <w:i/>
        </w:rPr>
        <w:t>rojektą</w:t>
      </w:r>
      <w:r w:rsidR="009466C1">
        <w:rPr>
          <w:rStyle w:val="BodyTextIndentChar"/>
          <w:rFonts w:asciiTheme="minorHAnsi" w:hAnsiTheme="minorHAnsi" w:cstheme="minorHAnsi"/>
          <w:i/>
        </w:rPr>
        <w:t xml:space="preserve"> ir jei reikalinga Projektinius pasiūlymus bei gauti Statybą leidžiantį dokumentą</w:t>
      </w:r>
      <w:r w:rsidR="00753821" w:rsidRPr="00A91792">
        <w:rPr>
          <w:rStyle w:val="BodyTextIndentChar"/>
          <w:rFonts w:asciiTheme="minorHAnsi" w:hAnsiTheme="minorHAnsi" w:cstheme="minorHAnsi"/>
          <w:i/>
        </w:rPr>
        <w:t>,</w:t>
      </w:r>
      <w:r w:rsidR="00366C01" w:rsidRPr="00A91792">
        <w:rPr>
          <w:rStyle w:val="BodyTextIndentChar"/>
          <w:rFonts w:asciiTheme="minorHAnsi" w:hAnsiTheme="minorHAnsi" w:cstheme="minorHAnsi"/>
          <w:i/>
        </w:rPr>
        <w:t xml:space="preserve"> pakartotinai pateikti </w:t>
      </w:r>
      <w:r w:rsidR="0005128B">
        <w:rPr>
          <w:rStyle w:val="BodyTextIndentChar"/>
          <w:rFonts w:asciiTheme="minorHAnsi" w:hAnsiTheme="minorHAnsi" w:cstheme="minorHAnsi"/>
          <w:i/>
        </w:rPr>
        <w:t>Techninį darbo p</w:t>
      </w:r>
      <w:r w:rsidR="00753821" w:rsidRPr="00A91792">
        <w:rPr>
          <w:rStyle w:val="BodyTextIndentChar"/>
          <w:rFonts w:asciiTheme="minorHAnsi" w:hAnsiTheme="minorHAnsi" w:cstheme="minorHAnsi"/>
          <w:i/>
        </w:rPr>
        <w:t xml:space="preserve">rojektą </w:t>
      </w:r>
      <w:r w:rsidR="00366C01" w:rsidRPr="00A91792">
        <w:rPr>
          <w:rStyle w:val="BodyTextIndentChar"/>
          <w:rFonts w:asciiTheme="minorHAnsi" w:hAnsiTheme="minorHAnsi" w:cstheme="minorHAnsi"/>
          <w:i/>
        </w:rPr>
        <w:t>ekspertizės rangovui</w:t>
      </w:r>
      <w:r w:rsidR="00753821" w:rsidRPr="00A91792">
        <w:rPr>
          <w:rStyle w:val="BodyTextIndentChar"/>
          <w:rFonts w:asciiTheme="minorHAnsi" w:hAnsiTheme="minorHAnsi" w:cstheme="minorHAnsi"/>
          <w:i/>
        </w:rPr>
        <w:t>)</w:t>
      </w:r>
      <w:r w:rsidR="008A4C63" w:rsidRPr="00A91792">
        <w:rPr>
          <w:rStyle w:val="BodyTextIndentChar"/>
          <w:rFonts w:asciiTheme="minorHAnsi" w:hAnsiTheme="minorHAnsi" w:cstheme="minorHAnsi"/>
        </w:rPr>
        <w:t>.</w:t>
      </w:r>
      <w:r w:rsidR="008A4C63" w:rsidRPr="00A91792">
        <w:rPr>
          <w:rStyle w:val="ListLabel2"/>
          <w:rFonts w:asciiTheme="minorHAnsi" w:hAnsiTheme="minorHAnsi" w:cstheme="minorHAnsi"/>
          <w:lang w:val="lt-LT" w:eastAsia="ar-SA" w:bidi="ar-SA"/>
        </w:rPr>
        <w:t xml:space="preserve"> </w:t>
      </w:r>
    </w:p>
    <w:p w14:paraId="4D981AD4" w14:textId="77777777" w:rsidR="008A4C63" w:rsidRPr="00F80DA4" w:rsidRDefault="008A4C63" w:rsidP="00465A07">
      <w:pPr>
        <w:spacing w:line="360" w:lineRule="auto"/>
        <w:ind w:firstLine="851"/>
        <w:jc w:val="both"/>
        <w:rPr>
          <w:rFonts w:asciiTheme="minorHAnsi" w:hAnsiTheme="minorHAnsi" w:cstheme="minorHAnsi"/>
        </w:rPr>
      </w:pPr>
      <w:r w:rsidRPr="00A91792">
        <w:rPr>
          <w:rFonts w:asciiTheme="minorHAnsi" w:hAnsiTheme="minorHAnsi" w:cstheme="minorHAnsi"/>
        </w:rPr>
        <w:t>Projekto</w:t>
      </w:r>
      <w:r w:rsidR="006D27F2" w:rsidRPr="00A91792">
        <w:rPr>
          <w:rFonts w:asciiTheme="minorHAnsi" w:hAnsiTheme="minorHAnsi" w:cstheme="minorHAnsi"/>
        </w:rPr>
        <w:t xml:space="preserve"> (</w:t>
      </w:r>
      <w:r w:rsidR="0005128B">
        <w:rPr>
          <w:rFonts w:asciiTheme="minorHAnsi" w:hAnsiTheme="minorHAnsi" w:cstheme="minorHAnsi"/>
        </w:rPr>
        <w:t>P</w:t>
      </w:r>
      <w:r w:rsidR="00A91792">
        <w:rPr>
          <w:rFonts w:asciiTheme="minorHAnsi" w:hAnsiTheme="minorHAnsi" w:cstheme="minorHAnsi"/>
        </w:rPr>
        <w:t xml:space="preserve">rojektinių pasiūlymų arba </w:t>
      </w:r>
      <w:r w:rsidR="0005128B">
        <w:rPr>
          <w:rFonts w:asciiTheme="minorHAnsi" w:hAnsiTheme="minorHAnsi" w:cstheme="minorHAnsi"/>
        </w:rPr>
        <w:t>T</w:t>
      </w:r>
      <w:r w:rsidR="00A91792">
        <w:rPr>
          <w:rFonts w:asciiTheme="minorHAnsi" w:hAnsiTheme="minorHAnsi" w:cstheme="minorHAnsi"/>
        </w:rPr>
        <w:t>echninio darbo projek</w:t>
      </w:r>
      <w:r w:rsidR="0005128B">
        <w:rPr>
          <w:rFonts w:asciiTheme="minorHAnsi" w:hAnsiTheme="minorHAnsi" w:cstheme="minorHAnsi"/>
        </w:rPr>
        <w:t>t</w:t>
      </w:r>
      <w:r w:rsidR="00A91792">
        <w:rPr>
          <w:rFonts w:asciiTheme="minorHAnsi" w:hAnsiTheme="minorHAnsi" w:cstheme="minorHAnsi"/>
        </w:rPr>
        <w:t>o</w:t>
      </w:r>
      <w:r w:rsidR="006D27F2" w:rsidRPr="00A91792">
        <w:rPr>
          <w:rFonts w:asciiTheme="minorHAnsi" w:hAnsiTheme="minorHAnsi" w:cstheme="minorHAnsi"/>
        </w:rPr>
        <w:t>)</w:t>
      </w:r>
      <w:r w:rsidRPr="00A91792">
        <w:rPr>
          <w:rFonts w:asciiTheme="minorHAnsi" w:hAnsiTheme="minorHAnsi" w:cstheme="minorHAnsi"/>
        </w:rPr>
        <w:t xml:space="preserve"> parengimo terminas gali būti pratęstas rašytiniu abiejų Šalių susitarimu, bet ne ilgiau kaip </w:t>
      </w:r>
      <w:r w:rsidR="00010842" w:rsidRPr="00A91792">
        <w:rPr>
          <w:rFonts w:asciiTheme="minorHAnsi" w:hAnsiTheme="minorHAnsi" w:cstheme="minorHAnsi"/>
        </w:rPr>
        <w:t>90</w:t>
      </w:r>
      <w:r w:rsidR="004E1ADD" w:rsidRPr="00A91792">
        <w:rPr>
          <w:rFonts w:asciiTheme="minorHAnsi" w:hAnsiTheme="minorHAnsi" w:cstheme="minorHAnsi"/>
        </w:rPr>
        <w:t xml:space="preserve"> </w:t>
      </w:r>
      <w:r w:rsidR="003C291C" w:rsidRPr="00A91792">
        <w:rPr>
          <w:rFonts w:asciiTheme="minorHAnsi" w:hAnsiTheme="minorHAnsi" w:cstheme="minorHAnsi"/>
        </w:rPr>
        <w:t xml:space="preserve">(devyniasdešimt) </w:t>
      </w:r>
      <w:r w:rsidR="004E1ADD" w:rsidRPr="00A91792">
        <w:rPr>
          <w:rFonts w:asciiTheme="minorHAnsi" w:hAnsiTheme="minorHAnsi" w:cstheme="minorHAnsi"/>
        </w:rPr>
        <w:t>kalendorinių</w:t>
      </w:r>
      <w:r w:rsidRPr="00A91792">
        <w:rPr>
          <w:rFonts w:asciiTheme="minorHAnsi" w:hAnsiTheme="minorHAnsi" w:cstheme="minorHAnsi"/>
        </w:rPr>
        <w:t xml:space="preserve"> dienų, jei Paslaugų teikėjas šių paslaugų negali suteikti dėl ne nuo jo priklausančių aplinkybių (pvz., negalima toliau teikti </w:t>
      </w:r>
      <w:r w:rsidR="004E4BD9" w:rsidRPr="00A91792">
        <w:rPr>
          <w:rFonts w:asciiTheme="minorHAnsi" w:hAnsiTheme="minorHAnsi" w:cstheme="minorHAnsi"/>
        </w:rPr>
        <w:t>šių p</w:t>
      </w:r>
      <w:r w:rsidRPr="00A91792">
        <w:rPr>
          <w:rFonts w:asciiTheme="minorHAnsi" w:hAnsiTheme="minorHAnsi" w:cstheme="minorHAnsi"/>
        </w:rPr>
        <w:t>aslaugų, negavus reikalingų suderinimų, pritarimų, leidimų, dėl kurių buvo kreiptasi laiku) ir pateikia Užsakovui tai pagrindžiančius dokumentus;</w:t>
      </w:r>
    </w:p>
    <w:p w14:paraId="5F4A0564" w14:textId="76BB63A5" w:rsidR="00AD601D" w:rsidRDefault="00DB0196" w:rsidP="00AD601D">
      <w:pPr>
        <w:suppressAutoHyphens w:val="0"/>
        <w:autoSpaceDE w:val="0"/>
        <w:autoSpaceDN w:val="0"/>
        <w:adjustRightInd w:val="0"/>
        <w:spacing w:line="360" w:lineRule="auto"/>
        <w:ind w:firstLine="851"/>
        <w:jc w:val="both"/>
        <w:rPr>
          <w:rFonts w:asciiTheme="minorHAnsi" w:eastAsiaTheme="minorHAnsi" w:hAnsiTheme="minorHAnsi" w:cstheme="minorHAnsi"/>
          <w:lang w:eastAsia="en-US"/>
        </w:rPr>
      </w:pPr>
      <w:r w:rsidRPr="00F80DA4">
        <w:rPr>
          <w:rFonts w:asciiTheme="minorHAnsi" w:hAnsiTheme="minorHAnsi" w:cstheme="minorHAnsi"/>
          <w:lang w:eastAsia="en-US"/>
        </w:rPr>
        <w:t>7.</w:t>
      </w:r>
      <w:r w:rsidR="00010842" w:rsidRPr="00F80DA4">
        <w:rPr>
          <w:rFonts w:asciiTheme="minorHAnsi" w:hAnsiTheme="minorHAnsi" w:cstheme="minorHAnsi"/>
          <w:lang w:eastAsia="en-US"/>
        </w:rPr>
        <w:t>8</w:t>
      </w:r>
      <w:r w:rsidRPr="00F80DA4">
        <w:rPr>
          <w:rFonts w:asciiTheme="minorHAnsi" w:hAnsiTheme="minorHAnsi" w:cstheme="minorHAnsi"/>
          <w:lang w:eastAsia="en-US"/>
        </w:rPr>
        <w:t xml:space="preserve">. </w:t>
      </w:r>
      <w:r w:rsidRPr="00B34B5E">
        <w:rPr>
          <w:rFonts w:asciiTheme="minorHAnsi" w:hAnsiTheme="minorHAnsi" w:cstheme="minorHAnsi"/>
          <w:lang w:eastAsia="en-US"/>
        </w:rPr>
        <w:t xml:space="preserve">perduoti Užsakovui </w:t>
      </w:r>
      <w:r w:rsidR="00AD601D" w:rsidRPr="002355A3">
        <w:rPr>
          <w:rFonts w:asciiTheme="minorHAnsi" w:eastAsiaTheme="minorHAnsi" w:hAnsiTheme="minorHAnsi" w:cstheme="minorHAnsi"/>
          <w:lang w:eastAsia="en-US"/>
        </w:rPr>
        <w:t xml:space="preserve">1 </w:t>
      </w:r>
      <w:r w:rsidR="00947ACD">
        <w:rPr>
          <w:rFonts w:asciiTheme="minorHAnsi" w:eastAsiaTheme="minorHAnsi" w:hAnsiTheme="minorHAnsi" w:cstheme="minorHAnsi"/>
          <w:lang w:eastAsia="en-US"/>
        </w:rPr>
        <w:t xml:space="preserve">(vieną) </w:t>
      </w:r>
      <w:r w:rsidR="00AD601D" w:rsidRPr="002355A3">
        <w:rPr>
          <w:rFonts w:asciiTheme="minorHAnsi" w:eastAsiaTheme="minorHAnsi" w:hAnsiTheme="minorHAnsi" w:cstheme="minorHAnsi"/>
          <w:lang w:eastAsia="en-US"/>
        </w:rPr>
        <w:t>spausdint</w:t>
      </w:r>
      <w:r w:rsidR="00AD601D">
        <w:rPr>
          <w:rFonts w:asciiTheme="minorHAnsi" w:eastAsiaTheme="minorHAnsi" w:hAnsiTheme="minorHAnsi" w:cstheme="minorHAnsi"/>
          <w:lang w:eastAsia="en-US"/>
        </w:rPr>
        <w:t xml:space="preserve">ą </w:t>
      </w:r>
      <w:r w:rsidR="00514D3E">
        <w:rPr>
          <w:rFonts w:asciiTheme="minorHAnsi" w:eastAsiaTheme="minorHAnsi" w:hAnsiTheme="minorHAnsi" w:cstheme="minorHAnsi"/>
          <w:lang w:eastAsia="en-US"/>
        </w:rPr>
        <w:t>P</w:t>
      </w:r>
      <w:r w:rsidR="00AD601D">
        <w:rPr>
          <w:rFonts w:asciiTheme="minorHAnsi" w:eastAsiaTheme="minorHAnsi" w:hAnsiTheme="minorHAnsi" w:cstheme="minorHAnsi"/>
          <w:lang w:eastAsia="en-US"/>
        </w:rPr>
        <w:t>rojekto egzempliorių</w:t>
      </w:r>
      <w:r w:rsidR="00AD601D" w:rsidRPr="002355A3">
        <w:rPr>
          <w:rFonts w:asciiTheme="minorHAnsi" w:eastAsiaTheme="minorHAnsi" w:hAnsiTheme="minorHAnsi" w:cstheme="minorHAnsi"/>
          <w:lang w:eastAsia="en-US"/>
        </w:rPr>
        <w:t xml:space="preserve"> ir</w:t>
      </w:r>
      <w:r w:rsidR="00AD601D">
        <w:rPr>
          <w:rFonts w:asciiTheme="minorHAnsi" w:eastAsiaTheme="minorHAnsi" w:hAnsiTheme="minorHAnsi" w:cstheme="minorHAnsi"/>
          <w:lang w:eastAsia="en-US"/>
        </w:rPr>
        <w:t xml:space="preserve"> elektroninę </w:t>
      </w:r>
      <w:r w:rsidR="00514D3E">
        <w:rPr>
          <w:rFonts w:asciiTheme="minorHAnsi" w:eastAsiaTheme="minorHAnsi" w:hAnsiTheme="minorHAnsi" w:cstheme="minorHAnsi"/>
          <w:lang w:eastAsia="en-US"/>
        </w:rPr>
        <w:t>P</w:t>
      </w:r>
      <w:r w:rsidR="00AD601D">
        <w:rPr>
          <w:rFonts w:asciiTheme="minorHAnsi" w:eastAsiaTheme="minorHAnsi" w:hAnsiTheme="minorHAnsi" w:cstheme="minorHAnsi"/>
          <w:lang w:eastAsia="en-US"/>
        </w:rPr>
        <w:t>rojekto USB laikmeną</w:t>
      </w:r>
      <w:r w:rsidR="00AD601D" w:rsidRPr="002355A3">
        <w:rPr>
          <w:rFonts w:asciiTheme="minorHAnsi" w:eastAsiaTheme="minorHAnsi" w:hAnsiTheme="minorHAnsi" w:cstheme="minorHAnsi"/>
          <w:lang w:eastAsia="en-US"/>
        </w:rPr>
        <w:t xml:space="preserve"> su .</w:t>
      </w:r>
      <w:proofErr w:type="spellStart"/>
      <w:r w:rsidR="00AD601D" w:rsidRPr="002355A3">
        <w:rPr>
          <w:rFonts w:asciiTheme="minorHAnsi" w:eastAsiaTheme="minorHAnsi" w:hAnsiTheme="minorHAnsi" w:cstheme="minorHAnsi"/>
          <w:lang w:eastAsia="en-US"/>
        </w:rPr>
        <w:t>pdf</w:t>
      </w:r>
      <w:proofErr w:type="spellEnd"/>
      <w:r w:rsidR="00AD601D" w:rsidRPr="002355A3">
        <w:rPr>
          <w:rFonts w:asciiTheme="minorHAnsi" w:eastAsiaTheme="minorHAnsi" w:hAnsiTheme="minorHAnsi" w:cstheme="minorHAnsi"/>
          <w:lang w:eastAsia="en-US"/>
        </w:rPr>
        <w:t xml:space="preserve"> ir redaguojamomis </w:t>
      </w:r>
      <w:r w:rsidR="00514D3E">
        <w:rPr>
          <w:rFonts w:asciiTheme="minorHAnsi" w:eastAsiaTheme="minorHAnsi" w:hAnsiTheme="minorHAnsi" w:cstheme="minorHAnsi"/>
          <w:lang w:eastAsia="en-US"/>
        </w:rPr>
        <w:t>P</w:t>
      </w:r>
      <w:r w:rsidR="00AD601D" w:rsidRPr="002355A3">
        <w:rPr>
          <w:rFonts w:asciiTheme="minorHAnsi" w:eastAsiaTheme="minorHAnsi" w:hAnsiTheme="minorHAnsi" w:cstheme="minorHAnsi"/>
          <w:lang w:eastAsia="en-US"/>
        </w:rPr>
        <w:t xml:space="preserve">rojekto versijomis (failų ir katalogų pavadinimai bei struktūra formuojami pagal </w:t>
      </w:r>
      <w:r w:rsidR="006173DE">
        <w:rPr>
          <w:rFonts w:asciiTheme="minorHAnsi" w:eastAsiaTheme="minorHAnsi" w:hAnsiTheme="minorHAnsi" w:cstheme="minorHAnsi"/>
          <w:lang w:eastAsia="en-US"/>
        </w:rPr>
        <w:t>Techninio darbo p</w:t>
      </w:r>
      <w:r w:rsidR="00AD601D" w:rsidRPr="002355A3">
        <w:rPr>
          <w:rFonts w:asciiTheme="minorHAnsi" w:eastAsiaTheme="minorHAnsi" w:hAnsiTheme="minorHAnsi" w:cstheme="minorHAnsi"/>
          <w:lang w:eastAsia="en-US"/>
        </w:rPr>
        <w:t xml:space="preserve">rojekto dalis). </w:t>
      </w:r>
    </w:p>
    <w:p w14:paraId="35BDA705" w14:textId="77777777" w:rsidR="00DB0196" w:rsidRPr="00904418" w:rsidRDefault="00C7697E" w:rsidP="00AD601D">
      <w:pPr>
        <w:suppressAutoHyphens w:val="0"/>
        <w:autoSpaceDE w:val="0"/>
        <w:autoSpaceDN w:val="0"/>
        <w:adjustRightInd w:val="0"/>
        <w:spacing w:line="360" w:lineRule="auto"/>
        <w:ind w:firstLine="851"/>
        <w:jc w:val="both"/>
        <w:rPr>
          <w:rFonts w:asciiTheme="minorHAnsi" w:hAnsiTheme="minorHAnsi" w:cstheme="minorHAnsi"/>
        </w:rPr>
      </w:pPr>
      <w:r w:rsidRPr="00904418">
        <w:rPr>
          <w:rFonts w:asciiTheme="minorHAnsi" w:hAnsiTheme="minorHAnsi" w:cstheme="minorHAnsi"/>
        </w:rPr>
        <w:t>7.</w:t>
      </w:r>
      <w:r w:rsidR="00010842" w:rsidRPr="00904418">
        <w:rPr>
          <w:rFonts w:asciiTheme="minorHAnsi" w:hAnsiTheme="minorHAnsi" w:cstheme="minorHAnsi"/>
        </w:rPr>
        <w:t>9</w:t>
      </w:r>
      <w:r w:rsidR="009617B8" w:rsidRPr="00904418">
        <w:rPr>
          <w:rFonts w:asciiTheme="minorHAnsi" w:hAnsiTheme="minorHAnsi" w:cstheme="minorHAnsi"/>
        </w:rPr>
        <w:t xml:space="preserve">. teikti Užsakovui konsultacijas (tiek žodžiu, tiek raštu) dėl </w:t>
      </w:r>
      <w:r w:rsidR="00FC42B4" w:rsidRPr="00904418">
        <w:rPr>
          <w:rFonts w:asciiTheme="minorHAnsi" w:hAnsiTheme="minorHAnsi" w:cstheme="minorHAnsi"/>
        </w:rPr>
        <w:t>P</w:t>
      </w:r>
      <w:r w:rsidR="00A87A57" w:rsidRPr="00904418">
        <w:rPr>
          <w:rFonts w:asciiTheme="minorHAnsi" w:hAnsiTheme="minorHAnsi" w:cstheme="minorHAnsi"/>
        </w:rPr>
        <w:t>rojekto sprendinių</w:t>
      </w:r>
      <w:r w:rsidR="00145925" w:rsidRPr="00904418">
        <w:rPr>
          <w:rFonts w:asciiTheme="minorHAnsi" w:hAnsiTheme="minorHAnsi" w:cstheme="minorHAnsi"/>
        </w:rPr>
        <w:t xml:space="preserve">, esant poreikiui – tikslinti </w:t>
      </w:r>
      <w:r w:rsidR="00FC42B4" w:rsidRPr="00904418">
        <w:rPr>
          <w:rFonts w:asciiTheme="minorHAnsi" w:hAnsiTheme="minorHAnsi" w:cstheme="minorHAnsi"/>
        </w:rPr>
        <w:t>P</w:t>
      </w:r>
      <w:r w:rsidR="00145925" w:rsidRPr="00904418">
        <w:rPr>
          <w:rFonts w:asciiTheme="minorHAnsi" w:hAnsiTheme="minorHAnsi" w:cstheme="minorHAnsi"/>
        </w:rPr>
        <w:t xml:space="preserve">rojektą, </w:t>
      </w:r>
      <w:r w:rsidR="00A87A57" w:rsidRPr="00904418">
        <w:rPr>
          <w:rFonts w:asciiTheme="minorHAnsi" w:hAnsiTheme="minorHAnsi" w:cstheme="minorHAnsi"/>
        </w:rPr>
        <w:t>vykdant s</w:t>
      </w:r>
      <w:r w:rsidR="009617B8" w:rsidRPr="00904418">
        <w:rPr>
          <w:rFonts w:asciiTheme="minorHAnsi" w:hAnsiTheme="minorHAnsi" w:cstheme="minorHAnsi"/>
        </w:rPr>
        <w:t>tatinio statybos rangovo parinkimo procedūras viešųjų pirkimų būdu (tokios konsultacijos, įskaitant, bet neapsiribojant, apima pagalbą atsakant į minimų procedūrų metu pateiktus teik</w:t>
      </w:r>
      <w:r w:rsidR="00770B6E" w:rsidRPr="00904418">
        <w:rPr>
          <w:rFonts w:asciiTheme="minorHAnsi" w:hAnsiTheme="minorHAnsi" w:cstheme="minorHAnsi"/>
        </w:rPr>
        <w:t xml:space="preserve">ėjų paklausimus, susijusius su </w:t>
      </w:r>
      <w:r w:rsidR="00FC42B4" w:rsidRPr="00904418">
        <w:rPr>
          <w:rFonts w:asciiTheme="minorHAnsi" w:hAnsiTheme="minorHAnsi" w:cstheme="minorHAnsi"/>
        </w:rPr>
        <w:t>P</w:t>
      </w:r>
      <w:r w:rsidR="009617B8" w:rsidRPr="00904418">
        <w:rPr>
          <w:rFonts w:asciiTheme="minorHAnsi" w:hAnsiTheme="minorHAnsi" w:cstheme="minorHAnsi"/>
        </w:rPr>
        <w:t>rojekto sprendiniais)</w:t>
      </w:r>
      <w:r w:rsidR="00770B6E" w:rsidRPr="00904418">
        <w:rPr>
          <w:rFonts w:asciiTheme="minorHAnsi" w:hAnsiTheme="minorHAnsi" w:cstheme="minorHAnsi"/>
        </w:rPr>
        <w:t xml:space="preserve">. </w:t>
      </w:r>
      <w:r w:rsidR="00AA0BA0" w:rsidRPr="00904418">
        <w:rPr>
          <w:rFonts w:asciiTheme="minorHAnsi" w:hAnsiTheme="minorHAnsi" w:cstheme="minorHAnsi"/>
        </w:rPr>
        <w:t>Į</w:t>
      </w:r>
      <w:r w:rsidR="00770B6E" w:rsidRPr="00904418">
        <w:rPr>
          <w:rFonts w:asciiTheme="minorHAnsi" w:hAnsiTheme="minorHAnsi" w:cstheme="minorHAnsi"/>
        </w:rPr>
        <w:t xml:space="preserve"> gautus paklausimus </w:t>
      </w:r>
      <w:r w:rsidR="007B08EC" w:rsidRPr="00904418">
        <w:rPr>
          <w:rFonts w:asciiTheme="minorHAnsi" w:hAnsiTheme="minorHAnsi" w:cstheme="minorHAnsi"/>
        </w:rPr>
        <w:t xml:space="preserve">Paslaugų teikėjas įsipareigoja </w:t>
      </w:r>
      <w:r w:rsidR="00770B6E" w:rsidRPr="00904418">
        <w:rPr>
          <w:rFonts w:asciiTheme="minorHAnsi" w:hAnsiTheme="minorHAnsi" w:cstheme="minorHAnsi"/>
        </w:rPr>
        <w:t xml:space="preserve">raštu </w:t>
      </w:r>
      <w:r w:rsidR="00A87A57" w:rsidRPr="00904418">
        <w:rPr>
          <w:rFonts w:asciiTheme="minorHAnsi" w:hAnsiTheme="minorHAnsi" w:cstheme="minorHAnsi"/>
        </w:rPr>
        <w:t xml:space="preserve">atsakyti </w:t>
      </w:r>
      <w:r w:rsidR="00770B6E" w:rsidRPr="00904418">
        <w:rPr>
          <w:rFonts w:asciiTheme="minorHAnsi" w:eastAsia="Batang" w:hAnsiTheme="minorHAnsi" w:cstheme="minorHAnsi"/>
          <w:bCs/>
          <w:lang w:eastAsia="ko-KR"/>
        </w:rPr>
        <w:t xml:space="preserve">ne vėliau kaip per 2 </w:t>
      </w:r>
      <w:r w:rsidR="003C291C" w:rsidRPr="00904418">
        <w:rPr>
          <w:rFonts w:asciiTheme="minorHAnsi" w:eastAsia="Batang" w:hAnsiTheme="minorHAnsi" w:cstheme="minorHAnsi"/>
          <w:bCs/>
          <w:lang w:eastAsia="ko-KR"/>
        </w:rPr>
        <w:t xml:space="preserve">(dvi) </w:t>
      </w:r>
      <w:r w:rsidR="00770B6E" w:rsidRPr="00904418">
        <w:rPr>
          <w:rFonts w:asciiTheme="minorHAnsi" w:eastAsia="Batang" w:hAnsiTheme="minorHAnsi" w:cstheme="minorHAnsi"/>
          <w:bCs/>
          <w:lang w:eastAsia="ko-KR"/>
        </w:rPr>
        <w:t>darbo dienas nuo paklausimų pateikimo</w:t>
      </w:r>
      <w:r w:rsidR="00A87A57" w:rsidRPr="00904418">
        <w:rPr>
          <w:rFonts w:asciiTheme="minorHAnsi" w:eastAsia="Batang" w:hAnsiTheme="minorHAnsi" w:cstheme="minorHAnsi"/>
          <w:bCs/>
          <w:lang w:eastAsia="ko-KR"/>
        </w:rPr>
        <w:t xml:space="preserve"> dienos</w:t>
      </w:r>
      <w:r w:rsidR="00DC4D3E" w:rsidRPr="00904418">
        <w:rPr>
          <w:rFonts w:asciiTheme="minorHAnsi" w:eastAsia="Batang" w:hAnsiTheme="minorHAnsi" w:cstheme="minorHAnsi"/>
          <w:bCs/>
          <w:lang w:eastAsia="ko-KR"/>
        </w:rPr>
        <w:t>,</w:t>
      </w:r>
      <w:r w:rsidR="00A87A57" w:rsidRPr="00904418">
        <w:rPr>
          <w:rFonts w:asciiTheme="minorHAnsi" w:eastAsia="Batang" w:hAnsiTheme="minorHAnsi" w:cstheme="minorHAnsi"/>
          <w:bCs/>
          <w:lang w:eastAsia="ko-KR"/>
        </w:rPr>
        <w:t xml:space="preserve"> kartu </w:t>
      </w:r>
      <w:r w:rsidR="007B08EC" w:rsidRPr="00904418">
        <w:rPr>
          <w:rFonts w:asciiTheme="minorHAnsi" w:eastAsia="Batang" w:hAnsiTheme="minorHAnsi" w:cstheme="minorHAnsi"/>
          <w:bCs/>
          <w:lang w:eastAsia="ko-KR"/>
        </w:rPr>
        <w:t xml:space="preserve">pateikdamas </w:t>
      </w:r>
      <w:r w:rsidR="00A87A57" w:rsidRPr="00904418">
        <w:rPr>
          <w:rFonts w:asciiTheme="minorHAnsi" w:eastAsia="Batang" w:hAnsiTheme="minorHAnsi" w:cstheme="minorHAnsi"/>
          <w:bCs/>
          <w:lang w:eastAsia="ko-KR"/>
        </w:rPr>
        <w:t xml:space="preserve">patikslintus </w:t>
      </w:r>
      <w:r w:rsidR="00FC42B4" w:rsidRPr="00904418">
        <w:rPr>
          <w:rFonts w:asciiTheme="minorHAnsi" w:eastAsia="Batang" w:hAnsiTheme="minorHAnsi" w:cstheme="minorHAnsi"/>
          <w:bCs/>
          <w:lang w:eastAsia="ko-KR"/>
        </w:rPr>
        <w:t>P</w:t>
      </w:r>
      <w:r w:rsidR="00A87A57" w:rsidRPr="00904418">
        <w:rPr>
          <w:rFonts w:asciiTheme="minorHAnsi" w:eastAsia="Batang" w:hAnsiTheme="minorHAnsi" w:cstheme="minorHAnsi"/>
          <w:bCs/>
          <w:lang w:eastAsia="ko-KR"/>
        </w:rPr>
        <w:t xml:space="preserve">rojekto dokumentus, jei tokie </w:t>
      </w:r>
      <w:r w:rsidR="00F779ED" w:rsidRPr="00904418">
        <w:rPr>
          <w:rFonts w:asciiTheme="minorHAnsi" w:eastAsia="Batang" w:hAnsiTheme="minorHAnsi" w:cstheme="minorHAnsi"/>
          <w:bCs/>
          <w:lang w:eastAsia="ko-KR"/>
        </w:rPr>
        <w:t>patikslinimai turi būti atlikti</w:t>
      </w:r>
      <w:r w:rsidR="009617B8" w:rsidRPr="00904418">
        <w:rPr>
          <w:rFonts w:asciiTheme="minorHAnsi" w:hAnsiTheme="minorHAnsi" w:cstheme="minorHAnsi"/>
        </w:rPr>
        <w:t>;</w:t>
      </w:r>
    </w:p>
    <w:p w14:paraId="47BD2E8D" w14:textId="77777777" w:rsidR="0050761E" w:rsidRPr="00347654" w:rsidRDefault="007C1804" w:rsidP="00465A07">
      <w:pPr>
        <w:spacing w:line="360" w:lineRule="auto"/>
        <w:ind w:firstLine="851"/>
        <w:jc w:val="both"/>
        <w:rPr>
          <w:rFonts w:asciiTheme="minorHAnsi" w:hAnsiTheme="minorHAnsi" w:cstheme="minorHAnsi"/>
          <w:bCs/>
        </w:rPr>
      </w:pPr>
      <w:r w:rsidRPr="00347654">
        <w:rPr>
          <w:rFonts w:asciiTheme="minorHAnsi" w:hAnsiTheme="minorHAnsi" w:cstheme="minorHAnsi"/>
          <w:lang w:eastAsia="en-US"/>
        </w:rPr>
        <w:t>7.</w:t>
      </w:r>
      <w:r w:rsidR="00010842" w:rsidRPr="00347654">
        <w:rPr>
          <w:rFonts w:asciiTheme="minorHAnsi" w:hAnsiTheme="minorHAnsi" w:cstheme="minorHAnsi"/>
          <w:lang w:eastAsia="en-US"/>
        </w:rPr>
        <w:t>10</w:t>
      </w:r>
      <w:r w:rsidR="003D071B" w:rsidRPr="00347654">
        <w:rPr>
          <w:rFonts w:asciiTheme="minorHAnsi" w:hAnsiTheme="minorHAnsi" w:cstheme="minorHAnsi"/>
          <w:lang w:eastAsia="en-US"/>
        </w:rPr>
        <w:t xml:space="preserve">. </w:t>
      </w:r>
      <w:r w:rsidRPr="00347654">
        <w:rPr>
          <w:rFonts w:asciiTheme="minorHAnsi" w:hAnsiTheme="minorHAnsi" w:cstheme="minorHAnsi"/>
        </w:rPr>
        <w:t xml:space="preserve">pataisyti Projekto sprendinius </w:t>
      </w:r>
      <w:r w:rsidR="0050761E" w:rsidRPr="00347654">
        <w:rPr>
          <w:rFonts w:asciiTheme="minorHAnsi" w:hAnsiTheme="minorHAnsi" w:cstheme="minorHAnsi"/>
        </w:rPr>
        <w:t>per Užsakovo nurodytą protingą terminą</w:t>
      </w:r>
      <w:r w:rsidRPr="00347654">
        <w:rPr>
          <w:rFonts w:asciiTheme="minorHAnsi" w:hAnsiTheme="minorHAnsi" w:cstheme="minorHAnsi"/>
        </w:rPr>
        <w:t xml:space="preserve">, jeigu </w:t>
      </w:r>
      <w:r w:rsidR="004C704D" w:rsidRPr="00347654">
        <w:rPr>
          <w:rFonts w:asciiTheme="minorHAnsi" w:hAnsiTheme="minorHAnsi" w:cstheme="minorHAnsi"/>
        </w:rPr>
        <w:t>r</w:t>
      </w:r>
      <w:r w:rsidR="00431610" w:rsidRPr="00347654">
        <w:rPr>
          <w:rFonts w:asciiTheme="minorHAnsi" w:hAnsiTheme="minorHAnsi" w:cstheme="minorHAnsi"/>
        </w:rPr>
        <w:t>angos</w:t>
      </w:r>
      <w:r w:rsidR="005B0644" w:rsidRPr="00347654">
        <w:rPr>
          <w:rFonts w:asciiTheme="minorHAnsi" w:hAnsiTheme="minorHAnsi" w:cstheme="minorHAnsi"/>
        </w:rPr>
        <w:t xml:space="preserve"> </w:t>
      </w:r>
      <w:r w:rsidRPr="00347654">
        <w:rPr>
          <w:rFonts w:asciiTheme="minorHAnsi" w:hAnsiTheme="minorHAnsi" w:cstheme="minorHAnsi"/>
        </w:rPr>
        <w:t>darbų pirkimo metu bus nustatytos klaidos, neatitikimai tarp Projekto dalių ar kiti techninių sprendinių trūkumai</w:t>
      </w:r>
      <w:r w:rsidR="0050761E" w:rsidRPr="00347654">
        <w:rPr>
          <w:rFonts w:asciiTheme="minorHAnsi" w:hAnsiTheme="minorHAnsi" w:cstheme="minorHAnsi"/>
        </w:rPr>
        <w:t>, taip pat pataisyti Projekto sprendinius Projekto įgyvendinimo metu</w:t>
      </w:r>
      <w:r w:rsidR="0050761E" w:rsidRPr="00347654">
        <w:rPr>
          <w:rFonts w:asciiTheme="minorHAnsi" w:hAnsiTheme="minorHAnsi" w:cstheme="minorHAnsi"/>
          <w:bCs/>
        </w:rPr>
        <w:t xml:space="preserve"> per Užsakovo nurodytą protingą terminą, jei statinio projekto sprendiniai neatitinka faktiškų statybos sąlygų arba dėl kitų priežasčių negali būti realizuojami;</w:t>
      </w:r>
    </w:p>
    <w:p w14:paraId="3FAFB8DB" w14:textId="6528D91C" w:rsidR="00DF12B8" w:rsidRPr="00E946F1" w:rsidRDefault="00B93826" w:rsidP="00465A07">
      <w:pPr>
        <w:spacing w:line="360" w:lineRule="auto"/>
        <w:ind w:firstLine="851"/>
        <w:jc w:val="both"/>
        <w:rPr>
          <w:rFonts w:asciiTheme="minorHAnsi" w:eastAsia="TimesNewRomanPSMT" w:hAnsiTheme="minorHAnsi" w:cstheme="minorHAnsi"/>
          <w:lang w:eastAsia="lt-LT"/>
        </w:rPr>
      </w:pPr>
      <w:r w:rsidRPr="00347654">
        <w:rPr>
          <w:rFonts w:asciiTheme="minorHAnsi" w:hAnsiTheme="minorHAnsi" w:cstheme="minorHAnsi"/>
          <w:color w:val="000000" w:themeColor="text1"/>
        </w:rPr>
        <w:t>7.1</w:t>
      </w:r>
      <w:r w:rsidR="00010842" w:rsidRPr="00347654">
        <w:rPr>
          <w:rFonts w:asciiTheme="minorHAnsi" w:hAnsiTheme="minorHAnsi" w:cstheme="minorHAnsi"/>
          <w:color w:val="000000" w:themeColor="text1"/>
        </w:rPr>
        <w:t>1</w:t>
      </w:r>
      <w:r w:rsidR="009C2FBD" w:rsidRPr="00347654">
        <w:rPr>
          <w:rFonts w:asciiTheme="minorHAnsi" w:hAnsiTheme="minorHAnsi" w:cstheme="minorHAnsi"/>
          <w:color w:val="000000" w:themeColor="text1"/>
        </w:rPr>
        <w:t>.</w:t>
      </w:r>
      <w:r w:rsidR="0049692B" w:rsidRPr="00347654">
        <w:rPr>
          <w:rFonts w:asciiTheme="minorHAnsi" w:hAnsiTheme="minorHAnsi" w:cstheme="minorHAnsi"/>
          <w:color w:val="000000" w:themeColor="text1"/>
        </w:rPr>
        <w:t xml:space="preserve"> </w:t>
      </w:r>
      <w:r w:rsidR="00DF12B8" w:rsidRPr="00347654">
        <w:rPr>
          <w:rFonts w:asciiTheme="minorHAnsi" w:eastAsia="TimesNewRomanPSMT" w:hAnsiTheme="minorHAnsi" w:cstheme="minorHAnsi"/>
          <w:lang w:eastAsia="lt-LT"/>
        </w:rPr>
        <w:t xml:space="preserve">per </w:t>
      </w:r>
      <w:r w:rsidR="004A2176" w:rsidRPr="00347654">
        <w:rPr>
          <w:rFonts w:asciiTheme="minorHAnsi" w:eastAsia="TimesNewRomanPSMT" w:hAnsiTheme="minorHAnsi" w:cstheme="minorHAnsi"/>
          <w:lang w:eastAsia="lt-LT"/>
        </w:rPr>
        <w:t>5</w:t>
      </w:r>
      <w:r w:rsidR="00DF12B8" w:rsidRPr="00347654">
        <w:rPr>
          <w:rFonts w:asciiTheme="minorHAnsi" w:eastAsia="TimesNewRomanPSMT" w:hAnsiTheme="minorHAnsi" w:cstheme="minorHAnsi"/>
          <w:lang w:eastAsia="lt-LT"/>
        </w:rPr>
        <w:t xml:space="preserve"> </w:t>
      </w:r>
      <w:r w:rsidR="003C291C" w:rsidRPr="00347654">
        <w:rPr>
          <w:rFonts w:asciiTheme="minorHAnsi" w:eastAsia="TimesNewRomanPSMT" w:hAnsiTheme="minorHAnsi" w:cstheme="minorHAnsi"/>
          <w:lang w:eastAsia="lt-LT"/>
        </w:rPr>
        <w:t xml:space="preserve">(penkias) </w:t>
      </w:r>
      <w:r w:rsidR="00DF12B8" w:rsidRPr="00347654">
        <w:rPr>
          <w:rFonts w:asciiTheme="minorHAnsi" w:eastAsia="TimesNewRomanPSMT" w:hAnsiTheme="minorHAnsi" w:cstheme="minorHAnsi"/>
          <w:lang w:eastAsia="lt-LT"/>
        </w:rPr>
        <w:t>darbo dien</w:t>
      </w:r>
      <w:r w:rsidR="004A2176" w:rsidRPr="00347654">
        <w:rPr>
          <w:rFonts w:asciiTheme="minorHAnsi" w:eastAsia="TimesNewRomanPSMT" w:hAnsiTheme="minorHAnsi" w:cstheme="minorHAnsi"/>
          <w:lang w:eastAsia="lt-LT"/>
        </w:rPr>
        <w:t>as</w:t>
      </w:r>
      <w:r w:rsidR="00DF12B8" w:rsidRPr="00347654">
        <w:rPr>
          <w:rFonts w:asciiTheme="minorHAnsi" w:eastAsia="TimesNewRomanPSMT" w:hAnsiTheme="minorHAnsi" w:cstheme="minorHAnsi"/>
          <w:lang w:eastAsia="lt-LT"/>
        </w:rPr>
        <w:t xml:space="preserve"> nuo Sutarties pasirašymo dienos pateikti Užsakovui civilinės atsakomybės draudimą, kuris nepertraukiamai galiotų iki Sutarties galiojimo termino pabaigos arba ne trumpiau </w:t>
      </w:r>
      <w:r w:rsidR="00DF12B8" w:rsidRPr="00401BB9">
        <w:rPr>
          <w:rFonts w:asciiTheme="minorHAnsi" w:eastAsia="TimesNewRomanPSMT" w:hAnsiTheme="minorHAnsi" w:cstheme="minorHAnsi"/>
          <w:lang w:eastAsia="lt-LT"/>
        </w:rPr>
        <w:t xml:space="preserve">nei </w:t>
      </w:r>
      <w:r w:rsidR="00F65997" w:rsidRPr="00401BB9">
        <w:rPr>
          <w:rFonts w:asciiTheme="minorHAnsi" w:eastAsia="TimesNewRomanPSMT" w:hAnsiTheme="minorHAnsi" w:cstheme="minorHAnsi"/>
          <w:lang w:eastAsia="lt-LT"/>
        </w:rPr>
        <w:t>12</w:t>
      </w:r>
      <w:r w:rsidR="00401BB9" w:rsidRPr="00401BB9">
        <w:rPr>
          <w:rFonts w:asciiTheme="minorHAnsi" w:eastAsia="TimesNewRomanPSMT" w:hAnsiTheme="minorHAnsi" w:cstheme="minorHAnsi"/>
          <w:lang w:eastAsia="lt-LT"/>
        </w:rPr>
        <w:t xml:space="preserve"> </w:t>
      </w:r>
      <w:r w:rsidR="00F65997" w:rsidRPr="00401BB9">
        <w:rPr>
          <w:rFonts w:asciiTheme="minorHAnsi" w:eastAsia="TimesNewRomanPSMT" w:hAnsiTheme="minorHAnsi" w:cstheme="minorHAnsi"/>
          <w:lang w:eastAsia="lt-LT"/>
        </w:rPr>
        <w:t>(dvylika)</w:t>
      </w:r>
      <w:r w:rsidR="00947ACD" w:rsidRPr="00401BB9">
        <w:rPr>
          <w:rFonts w:asciiTheme="minorHAnsi" w:eastAsia="TimesNewRomanPSMT" w:hAnsiTheme="minorHAnsi" w:cstheme="minorHAnsi"/>
          <w:lang w:eastAsia="lt-LT"/>
        </w:rPr>
        <w:t xml:space="preserve"> </w:t>
      </w:r>
      <w:r w:rsidR="00AD601D" w:rsidRPr="00401BB9">
        <w:rPr>
          <w:rFonts w:asciiTheme="minorHAnsi" w:eastAsia="TimesNewRomanPSMT" w:hAnsiTheme="minorHAnsi" w:cstheme="minorHAnsi"/>
          <w:lang w:eastAsia="lt-LT"/>
        </w:rPr>
        <w:t>mėnesi</w:t>
      </w:r>
      <w:r w:rsidR="00375CA8" w:rsidRPr="00401BB9">
        <w:rPr>
          <w:rFonts w:asciiTheme="minorHAnsi" w:eastAsia="TimesNewRomanPSMT" w:hAnsiTheme="minorHAnsi" w:cstheme="minorHAnsi"/>
          <w:lang w:eastAsia="lt-LT"/>
        </w:rPr>
        <w:t>ų</w:t>
      </w:r>
      <w:r w:rsidR="00A91792" w:rsidRPr="00401BB9">
        <w:rPr>
          <w:rFonts w:asciiTheme="minorHAnsi" w:eastAsia="TimesNewRomanPSMT" w:hAnsiTheme="minorHAnsi" w:cstheme="minorHAnsi"/>
          <w:lang w:eastAsia="lt-LT"/>
        </w:rPr>
        <w:t xml:space="preserve"> </w:t>
      </w:r>
      <w:r w:rsidR="00DF12B8" w:rsidRPr="00401BB9">
        <w:rPr>
          <w:rFonts w:asciiTheme="minorHAnsi" w:eastAsia="TimesNewRomanPSMT" w:hAnsiTheme="minorHAnsi" w:cstheme="minorHAnsi"/>
          <w:lang w:eastAsia="lt-LT"/>
        </w:rPr>
        <w:t>nuo</w:t>
      </w:r>
      <w:r w:rsidR="00DF12B8" w:rsidRPr="00347654">
        <w:rPr>
          <w:rFonts w:asciiTheme="minorHAnsi" w:eastAsia="TimesNewRomanPSMT" w:hAnsiTheme="minorHAnsi" w:cstheme="minorHAnsi"/>
          <w:lang w:eastAsia="lt-LT"/>
        </w:rPr>
        <w:t xml:space="preserve"> Sutarties pasirašymo dienos.</w:t>
      </w:r>
      <w:r w:rsidR="00DF12B8" w:rsidRPr="00347654">
        <w:rPr>
          <w:rFonts w:asciiTheme="minorHAnsi" w:hAnsiTheme="minorHAnsi" w:cstheme="minorHAnsi"/>
        </w:rPr>
        <w:t xml:space="preserve"> </w:t>
      </w:r>
      <w:r w:rsidR="00DF12B8" w:rsidRPr="00E946F1">
        <w:rPr>
          <w:rFonts w:asciiTheme="minorHAnsi" w:hAnsiTheme="minorHAnsi" w:cstheme="minorHAnsi"/>
        </w:rPr>
        <w:t xml:space="preserve">Tuo atveju, jeigu rangos darbai ir statybos užbaigimo procedūros užsitęsia ir Statinio projekto vykdymo priežiūra tęsiasi </w:t>
      </w:r>
      <w:r w:rsidR="00DF12B8" w:rsidRPr="00E946F1">
        <w:rPr>
          <w:rFonts w:asciiTheme="minorHAnsi" w:eastAsia="TimesNewRomanPSMT" w:hAnsiTheme="minorHAnsi" w:cstheme="minorHAnsi"/>
          <w:lang w:eastAsia="lt-LT"/>
        </w:rPr>
        <w:t xml:space="preserve">ilgiau nei draudimo sutartyje (polise) numatytas jos galiojimo terminas, draudimo sutarties (poliso) galiojimo terminas turi būti atitinkamai pratęstas ir tai patvirtinantis dokumentas turi būti pateiktas Užsakovui ne vėliau nei likus </w:t>
      </w:r>
      <w:r w:rsidR="002821EE" w:rsidRPr="00E946F1">
        <w:rPr>
          <w:rFonts w:asciiTheme="minorHAnsi" w:eastAsia="TimesNewRomanPSMT" w:hAnsiTheme="minorHAnsi" w:cstheme="minorHAnsi"/>
          <w:lang w:eastAsia="lt-LT"/>
        </w:rPr>
        <w:t>5</w:t>
      </w:r>
      <w:r w:rsidR="00DF12B8" w:rsidRPr="00E946F1">
        <w:rPr>
          <w:rFonts w:asciiTheme="minorHAnsi" w:eastAsia="TimesNewRomanPSMT" w:hAnsiTheme="minorHAnsi" w:cstheme="minorHAnsi"/>
          <w:lang w:eastAsia="lt-LT"/>
        </w:rPr>
        <w:t xml:space="preserve"> </w:t>
      </w:r>
      <w:r w:rsidR="003C291C" w:rsidRPr="00E946F1">
        <w:rPr>
          <w:rFonts w:asciiTheme="minorHAnsi" w:eastAsia="TimesNewRomanPSMT" w:hAnsiTheme="minorHAnsi" w:cstheme="minorHAnsi"/>
          <w:lang w:eastAsia="lt-LT"/>
        </w:rPr>
        <w:t xml:space="preserve">(penkioms) </w:t>
      </w:r>
      <w:r w:rsidR="00DF12B8" w:rsidRPr="00E946F1">
        <w:rPr>
          <w:rFonts w:asciiTheme="minorHAnsi" w:eastAsia="TimesNewRomanPSMT" w:hAnsiTheme="minorHAnsi" w:cstheme="minorHAnsi"/>
          <w:lang w:eastAsia="lt-LT"/>
        </w:rPr>
        <w:t>darbo dien</w:t>
      </w:r>
      <w:r w:rsidR="002821EE" w:rsidRPr="00E946F1">
        <w:rPr>
          <w:rFonts w:asciiTheme="minorHAnsi" w:eastAsia="TimesNewRomanPSMT" w:hAnsiTheme="minorHAnsi" w:cstheme="minorHAnsi"/>
          <w:lang w:eastAsia="lt-LT"/>
        </w:rPr>
        <w:t>oms</w:t>
      </w:r>
      <w:r w:rsidR="00DF12B8" w:rsidRPr="00E946F1">
        <w:rPr>
          <w:rFonts w:asciiTheme="minorHAnsi" w:eastAsia="TimesNewRomanPSMT" w:hAnsiTheme="minorHAnsi" w:cstheme="minorHAnsi"/>
          <w:lang w:eastAsia="lt-LT"/>
        </w:rPr>
        <w:t xml:space="preserve"> iki galiojančio civilinės atsakomybės draudimo termino pabaigos.</w:t>
      </w:r>
    </w:p>
    <w:p w14:paraId="53537709" w14:textId="77777777" w:rsidR="00DF12B8" w:rsidRPr="00E946F1" w:rsidRDefault="00DF12B8" w:rsidP="00465A07">
      <w:pPr>
        <w:spacing w:line="360" w:lineRule="auto"/>
        <w:ind w:firstLine="851"/>
        <w:jc w:val="both"/>
        <w:rPr>
          <w:rFonts w:asciiTheme="minorHAnsi" w:eastAsia="TimesNewRomanPSMT" w:hAnsiTheme="minorHAnsi" w:cstheme="minorHAnsi"/>
          <w:lang w:eastAsia="lt-LT"/>
        </w:rPr>
      </w:pPr>
      <w:r w:rsidRPr="00E946F1">
        <w:rPr>
          <w:rFonts w:asciiTheme="minorHAnsi" w:eastAsia="TimesNewRomanPSMT" w:hAnsiTheme="minorHAnsi" w:cstheme="minorHAnsi"/>
          <w:lang w:eastAsia="lt-LT"/>
        </w:rPr>
        <w:lastRenderedPageBreak/>
        <w:t xml:space="preserve">Tuo atveju, jeigu Paslaugų teikėjo sudarytos civilinės atsakomybės draudimo sutarties galiojimas pasibaigtų prieš pasibaigiant Sutarties galiojimo terminui ir Paslaugų teikėjas nepratęstų minėtos draudimo sutarties galiojimo, Užsakovas turės teisę Paslaugų teikėjo sąskaita pratęsti šiame papunktyje numatytos apimties draudimo galiojimą, įspėjęs Paslaugų teikėją prieš 5 </w:t>
      </w:r>
      <w:r w:rsidR="003C291C" w:rsidRPr="00E946F1">
        <w:rPr>
          <w:rFonts w:asciiTheme="minorHAnsi" w:eastAsia="TimesNewRomanPSMT" w:hAnsiTheme="minorHAnsi" w:cstheme="minorHAnsi"/>
          <w:lang w:eastAsia="lt-LT"/>
        </w:rPr>
        <w:t xml:space="preserve">(penkias) </w:t>
      </w:r>
      <w:r w:rsidRPr="00E946F1">
        <w:rPr>
          <w:rFonts w:asciiTheme="minorHAnsi" w:eastAsia="TimesNewRomanPSMT" w:hAnsiTheme="minorHAnsi" w:cstheme="minorHAnsi"/>
          <w:lang w:eastAsia="lt-LT"/>
        </w:rPr>
        <w:t>darbo dienas. Užsakovas turės teisę išskaičiuoti draudimo galiojimo pratęsimo sąnaudas iš bet kokių sumų, mokėtinų Paslaugų teikėjui pagal Sutartį;</w:t>
      </w:r>
    </w:p>
    <w:p w14:paraId="440A6711" w14:textId="77777777" w:rsidR="008F59E9" w:rsidRPr="002E0899" w:rsidRDefault="00A53408" w:rsidP="00465A07">
      <w:pPr>
        <w:spacing w:line="360" w:lineRule="auto"/>
        <w:ind w:firstLine="851"/>
        <w:jc w:val="both"/>
        <w:rPr>
          <w:rFonts w:asciiTheme="minorHAnsi" w:hAnsiTheme="minorHAnsi" w:cstheme="minorHAnsi"/>
          <w:highlight w:val="lightGray"/>
        </w:rPr>
      </w:pPr>
      <w:r w:rsidRPr="002053D5">
        <w:rPr>
          <w:rFonts w:asciiTheme="minorHAnsi" w:hAnsiTheme="minorHAnsi" w:cstheme="minorHAnsi"/>
        </w:rPr>
        <w:t>7.1</w:t>
      </w:r>
      <w:r w:rsidR="00010842" w:rsidRPr="002053D5">
        <w:rPr>
          <w:rFonts w:asciiTheme="minorHAnsi" w:hAnsiTheme="minorHAnsi" w:cstheme="minorHAnsi"/>
        </w:rPr>
        <w:t>2</w:t>
      </w:r>
      <w:r w:rsidR="00DF3BE6" w:rsidRPr="002053D5">
        <w:rPr>
          <w:rFonts w:asciiTheme="minorHAnsi" w:hAnsiTheme="minorHAnsi" w:cstheme="minorHAnsi"/>
        </w:rPr>
        <w:t xml:space="preserve">. teikti </w:t>
      </w:r>
      <w:r w:rsidR="007B08F9" w:rsidRPr="002053D5">
        <w:rPr>
          <w:rFonts w:asciiTheme="minorHAnsi" w:hAnsiTheme="minorHAnsi" w:cstheme="minorHAnsi"/>
        </w:rPr>
        <w:t>P</w:t>
      </w:r>
      <w:r w:rsidR="00DF3BE6" w:rsidRPr="002053D5">
        <w:rPr>
          <w:rFonts w:asciiTheme="minorHAnsi" w:hAnsiTheme="minorHAnsi" w:cstheme="minorHAnsi"/>
        </w:rPr>
        <w:t>rojekto vykdymo priežiūros paslaugas</w:t>
      </w:r>
      <w:r w:rsidR="00593665" w:rsidRPr="002053D5">
        <w:rPr>
          <w:rFonts w:asciiTheme="minorHAnsi" w:hAnsiTheme="minorHAnsi" w:cstheme="minorHAnsi"/>
        </w:rPr>
        <w:t>, atitinkančias techninėje užduotyje (Sutarties 1 priedas) nurodytus reikalavimus,</w:t>
      </w:r>
      <w:r w:rsidR="00DF3BE6" w:rsidRPr="002053D5">
        <w:rPr>
          <w:rFonts w:asciiTheme="minorHAnsi" w:hAnsiTheme="minorHAnsi" w:cstheme="minorHAnsi"/>
        </w:rPr>
        <w:t xml:space="preserve"> </w:t>
      </w:r>
      <w:r w:rsidR="00593665" w:rsidRPr="002053D5">
        <w:rPr>
          <w:rFonts w:asciiTheme="minorHAnsi" w:hAnsiTheme="minorHAnsi" w:cstheme="minorHAnsi"/>
        </w:rPr>
        <w:t xml:space="preserve">nuo statybos rangos sutarties pasirašymo iki </w:t>
      </w:r>
      <w:r w:rsidR="00DB0196" w:rsidRPr="002053D5">
        <w:rPr>
          <w:rFonts w:asciiTheme="minorHAnsi" w:hAnsiTheme="minorHAnsi" w:cstheme="minorHAnsi"/>
        </w:rPr>
        <w:t>statybos</w:t>
      </w:r>
      <w:r w:rsidR="00593665" w:rsidRPr="002053D5">
        <w:rPr>
          <w:rFonts w:asciiTheme="minorHAnsi" w:hAnsiTheme="minorHAnsi" w:cstheme="minorHAnsi"/>
        </w:rPr>
        <w:t xml:space="preserve"> užbaigimo akto patvirtinimo dienos</w:t>
      </w:r>
      <w:r w:rsidR="00C013A3" w:rsidRPr="002053D5">
        <w:rPr>
          <w:rFonts w:asciiTheme="minorHAnsi" w:hAnsiTheme="minorHAnsi" w:cstheme="minorHAnsi"/>
        </w:rPr>
        <w:t>,</w:t>
      </w:r>
      <w:r w:rsidR="00753A95" w:rsidRPr="002053D5">
        <w:rPr>
          <w:rFonts w:asciiTheme="minorHAnsi" w:hAnsiTheme="minorHAnsi" w:cstheme="minorHAnsi"/>
        </w:rPr>
        <w:t xml:space="preserve"> </w:t>
      </w:r>
      <w:r w:rsidR="00AE45A0" w:rsidRPr="002053D5">
        <w:rPr>
          <w:rFonts w:asciiTheme="minorHAnsi" w:hAnsiTheme="minorHAnsi" w:cstheme="minorHAnsi"/>
        </w:rPr>
        <w:t xml:space="preserve">vadovaudamasis </w:t>
      </w:r>
      <w:r w:rsidR="00830424" w:rsidRPr="002053D5">
        <w:rPr>
          <w:rFonts w:asciiTheme="minorHAnsi" w:hAnsiTheme="minorHAnsi" w:cstheme="minorHAnsi"/>
        </w:rPr>
        <w:t>s</w:t>
      </w:r>
      <w:r w:rsidR="00DF3BE6" w:rsidRPr="002053D5">
        <w:rPr>
          <w:rFonts w:asciiTheme="minorHAnsi" w:hAnsiTheme="minorHAnsi" w:cstheme="minorHAnsi"/>
        </w:rPr>
        <w:t>tatybos techniniu reglamentu STR 1.06.01:2016 „Statybos darbai.</w:t>
      </w:r>
      <w:r w:rsidRPr="002053D5">
        <w:rPr>
          <w:rFonts w:asciiTheme="minorHAnsi" w:hAnsiTheme="minorHAnsi" w:cstheme="minorHAnsi"/>
        </w:rPr>
        <w:t xml:space="preserve"> Statinio statybos priežiūra“,</w:t>
      </w:r>
      <w:r w:rsidR="003A2620" w:rsidRPr="002053D5">
        <w:rPr>
          <w:rFonts w:asciiTheme="minorHAnsi" w:hAnsiTheme="minorHAnsi" w:cstheme="minorHAnsi"/>
        </w:rPr>
        <w:t xml:space="preserve"> paveldo tvarkybos reglamentais,</w:t>
      </w:r>
      <w:r w:rsidR="00DF3BE6" w:rsidRPr="002053D5">
        <w:rPr>
          <w:rFonts w:asciiTheme="minorHAnsi" w:hAnsiTheme="minorHAnsi" w:cstheme="minorHAnsi"/>
        </w:rPr>
        <w:t xml:space="preserve"> kitais teisės aktais</w:t>
      </w:r>
      <w:r w:rsidR="00126AD3" w:rsidRPr="002053D5">
        <w:rPr>
          <w:rFonts w:asciiTheme="minorHAnsi" w:hAnsiTheme="minorHAnsi" w:cstheme="minorHAnsi"/>
        </w:rPr>
        <w:t xml:space="preserve">. </w:t>
      </w:r>
      <w:r w:rsidR="00126AD3" w:rsidRPr="00CE55BF">
        <w:rPr>
          <w:rFonts w:asciiTheme="minorHAnsi" w:hAnsiTheme="minorHAnsi" w:cstheme="minorHAnsi"/>
        </w:rPr>
        <w:t xml:space="preserve">Per </w:t>
      </w:r>
      <w:r w:rsidR="00DF3D80" w:rsidRPr="00CE55BF">
        <w:rPr>
          <w:rFonts w:asciiTheme="minorHAnsi" w:hAnsiTheme="minorHAnsi" w:cstheme="minorHAnsi"/>
        </w:rPr>
        <w:t>5</w:t>
      </w:r>
      <w:r w:rsidR="00126AD3" w:rsidRPr="00CE55BF">
        <w:rPr>
          <w:rFonts w:asciiTheme="minorHAnsi" w:hAnsiTheme="minorHAnsi" w:cstheme="minorHAnsi"/>
        </w:rPr>
        <w:t xml:space="preserve"> </w:t>
      </w:r>
      <w:r w:rsidR="003C291C" w:rsidRPr="00CE55BF">
        <w:rPr>
          <w:rFonts w:asciiTheme="minorHAnsi" w:hAnsiTheme="minorHAnsi" w:cstheme="minorHAnsi"/>
        </w:rPr>
        <w:t xml:space="preserve">(penkias) </w:t>
      </w:r>
      <w:r w:rsidR="00DF12B8" w:rsidRPr="00CE55BF">
        <w:rPr>
          <w:rFonts w:asciiTheme="minorHAnsi" w:hAnsiTheme="minorHAnsi" w:cstheme="minorHAnsi"/>
        </w:rPr>
        <w:t xml:space="preserve">darbo </w:t>
      </w:r>
      <w:r w:rsidR="00126AD3" w:rsidRPr="00CE55BF">
        <w:rPr>
          <w:rFonts w:asciiTheme="minorHAnsi" w:hAnsiTheme="minorHAnsi" w:cstheme="minorHAnsi"/>
        </w:rPr>
        <w:t>dien</w:t>
      </w:r>
      <w:r w:rsidR="00DF12B8" w:rsidRPr="00CE55BF">
        <w:rPr>
          <w:rFonts w:asciiTheme="minorHAnsi" w:hAnsiTheme="minorHAnsi" w:cstheme="minorHAnsi"/>
        </w:rPr>
        <w:t>as</w:t>
      </w:r>
      <w:r w:rsidR="00126AD3" w:rsidRPr="00CE55BF">
        <w:rPr>
          <w:rFonts w:asciiTheme="minorHAnsi" w:hAnsiTheme="minorHAnsi" w:cstheme="minorHAnsi"/>
        </w:rPr>
        <w:t xml:space="preserve"> nuo </w:t>
      </w:r>
      <w:r w:rsidR="009B2B70" w:rsidRPr="00CE55BF">
        <w:rPr>
          <w:rFonts w:asciiTheme="minorHAnsi" w:hAnsiTheme="minorHAnsi" w:cstheme="minorHAnsi"/>
        </w:rPr>
        <w:t xml:space="preserve">Užsakovo pranešimo raštu apie </w:t>
      </w:r>
      <w:r w:rsidR="00126AD3" w:rsidRPr="00CE55BF">
        <w:rPr>
          <w:rFonts w:asciiTheme="minorHAnsi" w:hAnsiTheme="minorHAnsi" w:cstheme="minorHAnsi"/>
        </w:rPr>
        <w:t>rangos sutarties įsigaliojim</w:t>
      </w:r>
      <w:r w:rsidR="009B2B70" w:rsidRPr="00CE55BF">
        <w:rPr>
          <w:rFonts w:asciiTheme="minorHAnsi" w:hAnsiTheme="minorHAnsi" w:cstheme="minorHAnsi"/>
        </w:rPr>
        <w:t>ą</w:t>
      </w:r>
      <w:r w:rsidR="004C5410">
        <w:rPr>
          <w:rStyle w:val="Komentaronuoroda"/>
        </w:rPr>
        <w:t xml:space="preserve"> </w:t>
      </w:r>
      <w:r w:rsidR="00DF12B8" w:rsidRPr="00CE55BF">
        <w:rPr>
          <w:rFonts w:asciiTheme="minorHAnsi" w:hAnsiTheme="minorHAnsi" w:cstheme="minorHAnsi"/>
        </w:rPr>
        <w:t>raštu nurodyti Projekto vykdymo priežiūros grupės (jei Projekto vykdymo priežiūrą atliks Projekto vykdymo priežiūros grupė) sudėtį (grupės vadovo ir narių vard</w:t>
      </w:r>
      <w:r w:rsidR="009C4569" w:rsidRPr="00CE55BF">
        <w:rPr>
          <w:rFonts w:asciiTheme="minorHAnsi" w:hAnsiTheme="minorHAnsi" w:cstheme="minorHAnsi"/>
        </w:rPr>
        <w:t>u</w:t>
      </w:r>
      <w:r w:rsidR="00DF12B8" w:rsidRPr="00CE55BF">
        <w:rPr>
          <w:rFonts w:asciiTheme="minorHAnsi" w:hAnsiTheme="minorHAnsi" w:cstheme="minorHAnsi"/>
        </w:rPr>
        <w:t>s, pavardes, pareigas, dokumentų, suteikiančių teisę eiti atitinkamas pareigas, išdavimo, galiojimo datas ir numeriu</w:t>
      </w:r>
      <w:r w:rsidR="009C4569" w:rsidRPr="00CE55BF">
        <w:rPr>
          <w:rFonts w:asciiTheme="minorHAnsi" w:hAnsiTheme="minorHAnsi" w:cstheme="minorHAnsi"/>
        </w:rPr>
        <w:t>s</w:t>
      </w:r>
      <w:r w:rsidR="00DF12B8" w:rsidRPr="00CE55BF">
        <w:rPr>
          <w:rFonts w:asciiTheme="minorHAnsi" w:hAnsiTheme="minorHAnsi" w:cstheme="minorHAnsi"/>
        </w:rPr>
        <w:t>).</w:t>
      </w:r>
      <w:r w:rsidR="009C4569" w:rsidRPr="00CE55BF">
        <w:rPr>
          <w:rFonts w:asciiTheme="minorHAnsi" w:hAnsiTheme="minorHAnsi" w:cstheme="minorHAnsi"/>
        </w:rPr>
        <w:t xml:space="preserve"> Per </w:t>
      </w:r>
      <w:r w:rsidR="00DF3D80" w:rsidRPr="00CE55BF">
        <w:rPr>
          <w:rFonts w:asciiTheme="minorHAnsi" w:hAnsiTheme="minorHAnsi" w:cstheme="minorHAnsi"/>
        </w:rPr>
        <w:t xml:space="preserve">5 </w:t>
      </w:r>
      <w:r w:rsidR="003C291C" w:rsidRPr="00CE55BF">
        <w:rPr>
          <w:rFonts w:asciiTheme="minorHAnsi" w:hAnsiTheme="minorHAnsi" w:cstheme="minorHAnsi"/>
        </w:rPr>
        <w:t xml:space="preserve">(penkias) </w:t>
      </w:r>
      <w:r w:rsidR="00DF3D80" w:rsidRPr="00CE55BF">
        <w:rPr>
          <w:rFonts w:asciiTheme="minorHAnsi" w:hAnsiTheme="minorHAnsi" w:cstheme="minorHAnsi"/>
        </w:rPr>
        <w:t>darbo dienas</w:t>
      </w:r>
      <w:r w:rsidR="009C4569" w:rsidRPr="00CE55BF">
        <w:rPr>
          <w:rFonts w:asciiTheme="minorHAnsi" w:hAnsiTheme="minorHAnsi" w:cstheme="minorHAnsi"/>
        </w:rPr>
        <w:t xml:space="preserve"> nuo </w:t>
      </w:r>
      <w:r w:rsidR="00CE55BF" w:rsidRPr="00CE55BF">
        <w:rPr>
          <w:rFonts w:asciiTheme="minorHAnsi" w:hAnsiTheme="minorHAnsi" w:cstheme="minorHAnsi"/>
        </w:rPr>
        <w:t xml:space="preserve">Užsakovo pranešimo raštu apie </w:t>
      </w:r>
      <w:r w:rsidR="009C4569" w:rsidRPr="00CE55BF">
        <w:rPr>
          <w:rFonts w:asciiTheme="minorHAnsi" w:hAnsiTheme="minorHAnsi" w:cstheme="minorHAnsi"/>
        </w:rPr>
        <w:t>rangos sutarties įsigaliojim</w:t>
      </w:r>
      <w:r w:rsidR="00CE55BF" w:rsidRPr="00CE55BF">
        <w:rPr>
          <w:rFonts w:asciiTheme="minorHAnsi" w:hAnsiTheme="minorHAnsi" w:cstheme="minorHAnsi"/>
        </w:rPr>
        <w:t>ą</w:t>
      </w:r>
      <w:r w:rsidR="00BD10B7">
        <w:rPr>
          <w:rFonts w:asciiTheme="minorHAnsi" w:hAnsiTheme="minorHAnsi" w:cstheme="minorHAnsi"/>
        </w:rPr>
        <w:t xml:space="preserve"> </w:t>
      </w:r>
      <w:r w:rsidR="009C4569" w:rsidRPr="00CE55BF">
        <w:rPr>
          <w:rFonts w:asciiTheme="minorHAnsi" w:hAnsiTheme="minorHAnsi" w:cstheme="minorHAnsi"/>
        </w:rPr>
        <w:t xml:space="preserve">pateikti Užsakovui kalendorinį statinio projekto vykdymo priežiūros darbų grafiką </w:t>
      </w:r>
      <w:r w:rsidR="00126AD3" w:rsidRPr="00CE55BF">
        <w:rPr>
          <w:rFonts w:asciiTheme="minorHAnsi" w:hAnsiTheme="minorHAnsi" w:cstheme="minorHAnsi"/>
        </w:rPr>
        <w:t xml:space="preserve"> (Sutarties </w:t>
      </w:r>
      <w:r w:rsidR="009C4569" w:rsidRPr="00CE55BF">
        <w:rPr>
          <w:rFonts w:asciiTheme="minorHAnsi" w:hAnsiTheme="minorHAnsi" w:cstheme="minorHAnsi"/>
        </w:rPr>
        <w:t>3</w:t>
      </w:r>
      <w:r w:rsidR="00126AD3" w:rsidRPr="00CE55BF">
        <w:rPr>
          <w:rFonts w:asciiTheme="minorHAnsi" w:hAnsiTheme="minorHAnsi" w:cstheme="minorHAnsi"/>
        </w:rPr>
        <w:t xml:space="preserve"> priedas)</w:t>
      </w:r>
      <w:r w:rsidR="008F308A" w:rsidRPr="00CE55BF">
        <w:rPr>
          <w:rFonts w:asciiTheme="minorHAnsi" w:hAnsiTheme="minorHAnsi" w:cstheme="minorHAnsi"/>
        </w:rPr>
        <w:t>.</w:t>
      </w:r>
    </w:p>
    <w:p w14:paraId="5E20C600" w14:textId="77777777" w:rsidR="008F308A" w:rsidRDefault="00545C80" w:rsidP="00465A07">
      <w:pPr>
        <w:spacing w:line="360" w:lineRule="auto"/>
        <w:ind w:firstLine="851"/>
        <w:jc w:val="both"/>
        <w:rPr>
          <w:rFonts w:asciiTheme="minorHAnsi" w:hAnsiTheme="minorHAnsi" w:cstheme="minorHAnsi"/>
        </w:rPr>
      </w:pPr>
      <w:r w:rsidRPr="00016E89">
        <w:rPr>
          <w:rFonts w:asciiTheme="minorHAnsi" w:hAnsiTheme="minorHAnsi" w:cstheme="minorHAnsi"/>
        </w:rPr>
        <w:t>Pr</w:t>
      </w:r>
      <w:r w:rsidR="008F308A" w:rsidRPr="00016E89">
        <w:rPr>
          <w:rFonts w:asciiTheme="minorHAnsi" w:hAnsiTheme="minorHAnsi" w:cstheme="minorHAnsi"/>
        </w:rPr>
        <w:t>e</w:t>
      </w:r>
      <w:r w:rsidRPr="00016E89">
        <w:rPr>
          <w:rFonts w:asciiTheme="minorHAnsi" w:hAnsiTheme="minorHAnsi" w:cstheme="minorHAnsi"/>
        </w:rPr>
        <w:t>l</w:t>
      </w:r>
      <w:r w:rsidR="008F308A" w:rsidRPr="00016E89">
        <w:rPr>
          <w:rFonts w:asciiTheme="minorHAnsi" w:hAnsiTheme="minorHAnsi" w:cstheme="minorHAnsi"/>
        </w:rPr>
        <w:t>iminariai planuojama, kad</w:t>
      </w:r>
      <w:r w:rsidR="00F35080" w:rsidRPr="00016E89">
        <w:rPr>
          <w:rFonts w:asciiTheme="minorHAnsi" w:hAnsiTheme="minorHAnsi" w:cstheme="minorHAnsi"/>
        </w:rPr>
        <w:t xml:space="preserve"> Projekto vykdymo priežiūros </w:t>
      </w:r>
      <w:r w:rsidR="008F308A" w:rsidRPr="00016E89">
        <w:rPr>
          <w:rFonts w:asciiTheme="minorHAnsi" w:hAnsiTheme="minorHAnsi" w:cstheme="minorHAnsi"/>
        </w:rPr>
        <w:t>paslaugos bus teikiamos</w:t>
      </w:r>
      <w:r w:rsidRPr="00016E89">
        <w:rPr>
          <w:rFonts w:asciiTheme="minorHAnsi" w:hAnsiTheme="minorHAnsi" w:cstheme="minorHAnsi"/>
        </w:rPr>
        <w:t xml:space="preserve"> </w:t>
      </w:r>
      <w:r w:rsidR="004C5410">
        <w:rPr>
          <w:rFonts w:asciiTheme="minorHAnsi" w:hAnsiTheme="minorHAnsi" w:cstheme="minorHAnsi"/>
        </w:rPr>
        <w:t>21</w:t>
      </w:r>
      <w:r w:rsidR="00951477">
        <w:rPr>
          <w:rFonts w:asciiTheme="minorHAnsi" w:hAnsiTheme="minorHAnsi" w:cstheme="minorHAnsi"/>
        </w:rPr>
        <w:t xml:space="preserve"> (dvidešimt vieną)</w:t>
      </w:r>
      <w:r w:rsidR="004C5410">
        <w:rPr>
          <w:rFonts w:asciiTheme="minorHAnsi" w:hAnsiTheme="minorHAnsi" w:cstheme="minorHAnsi"/>
        </w:rPr>
        <w:t xml:space="preserve"> </w:t>
      </w:r>
      <w:r w:rsidRPr="00016E89">
        <w:rPr>
          <w:rFonts w:asciiTheme="minorHAnsi" w:hAnsiTheme="minorHAnsi" w:cstheme="minorHAnsi"/>
        </w:rPr>
        <w:t>mėnes</w:t>
      </w:r>
      <w:r w:rsidR="003B21BA">
        <w:rPr>
          <w:rFonts w:asciiTheme="minorHAnsi" w:hAnsiTheme="minorHAnsi" w:cstheme="minorHAnsi"/>
        </w:rPr>
        <w:t>į</w:t>
      </w:r>
      <w:r w:rsidR="00BA145C" w:rsidRPr="00016E89">
        <w:rPr>
          <w:rFonts w:asciiTheme="minorHAnsi" w:hAnsiTheme="minorHAnsi" w:cstheme="minorHAnsi"/>
        </w:rPr>
        <w:t>;</w:t>
      </w:r>
      <w:r w:rsidR="004C5410">
        <w:rPr>
          <w:rFonts w:asciiTheme="minorHAnsi" w:hAnsiTheme="minorHAnsi" w:cstheme="minorHAnsi"/>
        </w:rPr>
        <w:t xml:space="preserve"> </w:t>
      </w:r>
    </w:p>
    <w:p w14:paraId="2A58CB23" w14:textId="77777777" w:rsidR="00C7697E" w:rsidRPr="00016E89" w:rsidRDefault="003721DD" w:rsidP="00465A07">
      <w:pPr>
        <w:spacing w:line="360" w:lineRule="auto"/>
        <w:ind w:firstLine="851"/>
        <w:jc w:val="both"/>
        <w:rPr>
          <w:rFonts w:asciiTheme="minorHAnsi" w:eastAsia="Calibri" w:hAnsiTheme="minorHAnsi" w:cstheme="minorHAnsi"/>
          <w:lang w:eastAsia="en-US"/>
        </w:rPr>
      </w:pPr>
      <w:r w:rsidRPr="00016E89">
        <w:rPr>
          <w:rFonts w:asciiTheme="minorHAnsi" w:hAnsiTheme="minorHAnsi" w:cstheme="minorHAnsi"/>
        </w:rPr>
        <w:t>7</w:t>
      </w:r>
      <w:r w:rsidR="00A53408" w:rsidRPr="00016E89">
        <w:rPr>
          <w:rFonts w:asciiTheme="minorHAnsi" w:hAnsiTheme="minorHAnsi" w:cstheme="minorHAnsi"/>
        </w:rPr>
        <w:t>.</w:t>
      </w:r>
      <w:r w:rsidR="008B29F7" w:rsidRPr="00016E89">
        <w:rPr>
          <w:rFonts w:asciiTheme="minorHAnsi" w:hAnsiTheme="minorHAnsi" w:cstheme="minorHAnsi"/>
        </w:rPr>
        <w:t>1</w:t>
      </w:r>
      <w:r w:rsidR="00010842" w:rsidRPr="00016E89">
        <w:rPr>
          <w:rFonts w:asciiTheme="minorHAnsi" w:hAnsiTheme="minorHAnsi" w:cstheme="minorHAnsi"/>
        </w:rPr>
        <w:t>3</w:t>
      </w:r>
      <w:r w:rsidR="00DF3BE6" w:rsidRPr="00016E89">
        <w:rPr>
          <w:rFonts w:asciiTheme="minorHAnsi" w:hAnsiTheme="minorHAnsi" w:cstheme="minorHAnsi"/>
        </w:rPr>
        <w:t xml:space="preserve">. </w:t>
      </w:r>
      <w:r w:rsidR="00C7697E" w:rsidRPr="00016E89">
        <w:rPr>
          <w:rFonts w:asciiTheme="minorHAnsi" w:eastAsia="Calibri" w:hAnsiTheme="minorHAnsi" w:cstheme="minorHAnsi"/>
          <w:lang w:eastAsia="en-US"/>
        </w:rPr>
        <w:t>atlikti visus kitus veiksmus, numatytus galiojančiuose teisės aktuose, reglamentuojančiuose Paslaugų teikimą, tam</w:t>
      </w:r>
      <w:r w:rsidR="00AE45A0" w:rsidRPr="00016E89">
        <w:rPr>
          <w:rFonts w:asciiTheme="minorHAnsi" w:eastAsia="Calibri" w:hAnsiTheme="minorHAnsi" w:cstheme="minorHAnsi"/>
          <w:lang w:eastAsia="en-US"/>
        </w:rPr>
        <w:t>,</w:t>
      </w:r>
      <w:r w:rsidR="00C7697E" w:rsidRPr="00016E89">
        <w:rPr>
          <w:rFonts w:asciiTheme="minorHAnsi" w:eastAsia="Calibri" w:hAnsiTheme="minorHAnsi" w:cstheme="minorHAnsi"/>
          <w:lang w:eastAsia="en-US"/>
        </w:rPr>
        <w:t xml:space="preserve"> kad Paslaugos būtų suteiktos tinkamai</w:t>
      </w:r>
      <w:r w:rsidR="00A53408" w:rsidRPr="00016E89">
        <w:rPr>
          <w:rFonts w:asciiTheme="minorHAnsi" w:eastAsia="Calibri" w:hAnsiTheme="minorHAnsi" w:cstheme="minorHAnsi"/>
          <w:lang w:eastAsia="en-US"/>
        </w:rPr>
        <w:t>;</w:t>
      </w:r>
    </w:p>
    <w:p w14:paraId="2B75CF17" w14:textId="77777777" w:rsidR="00C7697E" w:rsidRPr="00710F06" w:rsidRDefault="008B29F7" w:rsidP="00465A07">
      <w:pPr>
        <w:spacing w:line="360" w:lineRule="auto"/>
        <w:ind w:firstLine="851"/>
        <w:jc w:val="both"/>
        <w:rPr>
          <w:rFonts w:asciiTheme="minorHAnsi" w:hAnsiTheme="minorHAnsi" w:cstheme="minorHAnsi"/>
        </w:rPr>
      </w:pPr>
      <w:r w:rsidRPr="00710F06">
        <w:rPr>
          <w:rFonts w:asciiTheme="minorHAnsi" w:hAnsiTheme="minorHAnsi" w:cstheme="minorHAnsi"/>
        </w:rPr>
        <w:t>7.1</w:t>
      </w:r>
      <w:r w:rsidR="00010842" w:rsidRPr="00710F06">
        <w:rPr>
          <w:rFonts w:asciiTheme="minorHAnsi" w:hAnsiTheme="minorHAnsi" w:cstheme="minorHAnsi"/>
        </w:rPr>
        <w:t>4</w:t>
      </w:r>
      <w:r w:rsidR="00630DDD" w:rsidRPr="00710F06">
        <w:rPr>
          <w:rFonts w:asciiTheme="minorHAnsi" w:hAnsiTheme="minorHAnsi" w:cstheme="minorHAnsi"/>
        </w:rPr>
        <w:t>.</w:t>
      </w:r>
      <w:r w:rsidR="00C7697E" w:rsidRPr="00710F06">
        <w:rPr>
          <w:rFonts w:asciiTheme="minorHAnsi" w:hAnsiTheme="minorHAnsi" w:cstheme="minorHAnsi"/>
        </w:rPr>
        <w:t xml:space="preserve"> bendradarbiauti su Užsakovu, neatlygintinai konsultuoti Užsakovą su Sutarties vykdymu susijusiais klausimais, operatyviai ir neatlygintinai pašalinti visus pastebėtus Paslaugų trūkumus ir netikslumus </w:t>
      </w:r>
      <w:r w:rsidR="008F59E9" w:rsidRPr="00710F06">
        <w:rPr>
          <w:rFonts w:asciiTheme="minorHAnsi" w:hAnsiTheme="minorHAnsi" w:cstheme="minorHAnsi"/>
        </w:rPr>
        <w:t>ir</w:t>
      </w:r>
      <w:r w:rsidR="00C7697E" w:rsidRPr="00710F06">
        <w:rPr>
          <w:rFonts w:asciiTheme="minorHAnsi" w:hAnsiTheme="minorHAnsi" w:cstheme="minorHAnsi"/>
        </w:rPr>
        <w:t xml:space="preserve"> išspręsti visus su tuo susijusius klausimus; užtikrinti, kad būtų pašalinti Užsakovo nurodyti trūkumai per Užsakovo nurodytą terminą</w:t>
      </w:r>
      <w:r w:rsidR="00C013A3" w:rsidRPr="00710F06">
        <w:rPr>
          <w:rFonts w:asciiTheme="minorHAnsi" w:hAnsiTheme="minorHAnsi" w:cstheme="minorHAnsi"/>
        </w:rPr>
        <w:t>;</w:t>
      </w:r>
    </w:p>
    <w:p w14:paraId="619662DF" w14:textId="77777777" w:rsidR="005254E9" w:rsidRPr="00710F06" w:rsidRDefault="008B29F7" w:rsidP="00465A07">
      <w:pPr>
        <w:spacing w:line="360" w:lineRule="auto"/>
        <w:ind w:firstLine="900"/>
        <w:jc w:val="both"/>
        <w:rPr>
          <w:rFonts w:asciiTheme="minorHAnsi" w:eastAsia="Calibri" w:hAnsiTheme="minorHAnsi" w:cstheme="minorHAnsi"/>
          <w:lang w:eastAsia="en-US"/>
        </w:rPr>
      </w:pPr>
      <w:r w:rsidRPr="00710F06">
        <w:rPr>
          <w:rFonts w:asciiTheme="minorHAnsi" w:eastAsia="Calibri" w:hAnsiTheme="minorHAnsi" w:cstheme="minorHAnsi"/>
          <w:lang w:eastAsia="en-US"/>
        </w:rPr>
        <w:t>7.1</w:t>
      </w:r>
      <w:r w:rsidR="00010842" w:rsidRPr="00710F06">
        <w:rPr>
          <w:rFonts w:asciiTheme="minorHAnsi" w:eastAsia="Calibri" w:hAnsiTheme="minorHAnsi" w:cstheme="minorHAnsi"/>
          <w:lang w:eastAsia="en-US"/>
        </w:rPr>
        <w:t>5</w:t>
      </w:r>
      <w:r w:rsidR="00C7697E" w:rsidRPr="00710F06">
        <w:rPr>
          <w:rFonts w:asciiTheme="minorHAnsi" w:eastAsia="Calibri" w:hAnsiTheme="minorHAnsi" w:cstheme="minorHAnsi"/>
          <w:lang w:eastAsia="en-US"/>
        </w:rPr>
        <w:t xml:space="preserve">. </w:t>
      </w:r>
      <w:r w:rsidR="005254E9" w:rsidRPr="00710F06">
        <w:rPr>
          <w:rFonts w:asciiTheme="minorHAnsi" w:eastAsia="Calibri" w:hAnsiTheme="minorHAnsi" w:cstheme="minorHAnsi"/>
          <w:lang w:eastAsia="en-US"/>
        </w:rPr>
        <w:t>esant pagrįstam U</w:t>
      </w:r>
      <w:r w:rsidR="003721DD" w:rsidRPr="00710F06">
        <w:rPr>
          <w:rFonts w:asciiTheme="minorHAnsi" w:eastAsia="Calibri" w:hAnsiTheme="minorHAnsi" w:cstheme="minorHAnsi"/>
          <w:lang w:eastAsia="en-US"/>
        </w:rPr>
        <w:t xml:space="preserve">žsakovo prašymui, </w:t>
      </w:r>
      <w:r w:rsidR="005254E9" w:rsidRPr="00710F06">
        <w:rPr>
          <w:rFonts w:asciiTheme="minorHAnsi" w:eastAsia="Calibri" w:hAnsiTheme="minorHAnsi" w:cstheme="minorHAnsi"/>
          <w:lang w:eastAsia="en-US"/>
        </w:rPr>
        <w:t>dalyvauti visuose gamybiniuose, koordinaciniuose, darbiniuose ir kituose susirinkimuose ar pasitarimuose, kuriuose y</w:t>
      </w:r>
      <w:r w:rsidR="003721DD" w:rsidRPr="00710F06">
        <w:rPr>
          <w:rFonts w:asciiTheme="minorHAnsi" w:eastAsia="Calibri" w:hAnsiTheme="minorHAnsi" w:cstheme="minorHAnsi"/>
          <w:lang w:eastAsia="en-US"/>
        </w:rPr>
        <w:t xml:space="preserve">ra sprendžiami ar aptariami su </w:t>
      </w:r>
      <w:r w:rsidRPr="00710F06">
        <w:rPr>
          <w:rFonts w:asciiTheme="minorHAnsi" w:eastAsia="Calibri" w:hAnsiTheme="minorHAnsi" w:cstheme="minorHAnsi"/>
          <w:lang w:eastAsia="en-US"/>
        </w:rPr>
        <w:t>P</w:t>
      </w:r>
      <w:r w:rsidR="005254E9" w:rsidRPr="00710F06">
        <w:rPr>
          <w:rFonts w:asciiTheme="minorHAnsi" w:eastAsia="Calibri" w:hAnsiTheme="minorHAnsi" w:cstheme="minorHAnsi"/>
          <w:lang w:eastAsia="en-US"/>
        </w:rPr>
        <w:t>rojekto įgyvendinimu susiję klausimai;</w:t>
      </w:r>
    </w:p>
    <w:p w14:paraId="615BE3B8" w14:textId="77777777" w:rsidR="00992F57" w:rsidRPr="003B215E" w:rsidRDefault="008B29F7" w:rsidP="00465A07">
      <w:pPr>
        <w:suppressAutoHyphens w:val="0"/>
        <w:spacing w:line="360" w:lineRule="auto"/>
        <w:ind w:firstLine="851"/>
        <w:jc w:val="both"/>
        <w:rPr>
          <w:rFonts w:asciiTheme="minorHAnsi" w:hAnsiTheme="minorHAnsi" w:cstheme="minorHAnsi"/>
        </w:rPr>
      </w:pPr>
      <w:r w:rsidRPr="003B215E">
        <w:rPr>
          <w:rFonts w:asciiTheme="minorHAnsi" w:hAnsiTheme="minorHAnsi" w:cstheme="minorHAnsi"/>
          <w:lang w:eastAsia="en-US"/>
        </w:rPr>
        <w:t>7.1</w:t>
      </w:r>
      <w:r w:rsidR="00010842" w:rsidRPr="003B215E">
        <w:rPr>
          <w:rFonts w:asciiTheme="minorHAnsi" w:hAnsiTheme="minorHAnsi" w:cstheme="minorHAnsi"/>
          <w:lang w:eastAsia="en-US"/>
        </w:rPr>
        <w:t>6</w:t>
      </w:r>
      <w:r w:rsidR="00F779ED" w:rsidRPr="003B215E">
        <w:rPr>
          <w:rFonts w:asciiTheme="minorHAnsi" w:hAnsiTheme="minorHAnsi" w:cstheme="minorHAnsi"/>
          <w:lang w:eastAsia="en-US"/>
        </w:rPr>
        <w:t xml:space="preserve">. </w:t>
      </w:r>
      <w:r w:rsidR="00C95C91" w:rsidRPr="003B215E">
        <w:rPr>
          <w:rFonts w:asciiTheme="minorHAnsi" w:hAnsiTheme="minorHAnsi" w:cstheme="minorHAnsi"/>
        </w:rPr>
        <w:t xml:space="preserve">užtikrinti, kad </w:t>
      </w:r>
      <w:r w:rsidR="008023EE" w:rsidRPr="003B215E">
        <w:rPr>
          <w:rFonts w:asciiTheme="minorHAnsi" w:hAnsiTheme="minorHAnsi" w:cstheme="minorHAnsi"/>
        </w:rPr>
        <w:t xml:space="preserve">Sutartį vykdys tik tokią teisę turintys asmenys ir </w:t>
      </w:r>
      <w:r w:rsidR="00C95C91" w:rsidRPr="003B215E">
        <w:rPr>
          <w:rFonts w:asciiTheme="minorHAnsi" w:hAnsiTheme="minorHAnsi" w:cstheme="minorHAnsi"/>
        </w:rPr>
        <w:t xml:space="preserve">Paslaugas teiks kvalifikuoti, tik tokią teisę turintys specialistai, kurie yra nurodyti </w:t>
      </w:r>
      <w:r w:rsidR="00B236DB" w:rsidRPr="003B215E">
        <w:rPr>
          <w:rFonts w:asciiTheme="minorHAnsi" w:hAnsiTheme="minorHAnsi" w:cstheme="minorHAnsi"/>
        </w:rPr>
        <w:t>prie Sutarties pridedamame sąraše</w:t>
      </w:r>
      <w:r w:rsidR="00C95C91" w:rsidRPr="003B215E">
        <w:rPr>
          <w:rFonts w:asciiTheme="minorHAnsi" w:hAnsiTheme="minorHAnsi" w:cstheme="minorHAnsi"/>
        </w:rPr>
        <w:t xml:space="preserve">. Jei Sutarties vykdymo metu būtina keisti prie Sutarties pridedamame sąraše nurodytą specialistą (kai susiję su pirkimo sutartyje nurodytų asmenų liga, darbo santykių su jais nutraukimu </w:t>
      </w:r>
      <w:r w:rsidR="008F59E9" w:rsidRPr="003B215E">
        <w:rPr>
          <w:rFonts w:asciiTheme="minorHAnsi" w:hAnsiTheme="minorHAnsi" w:cstheme="minorHAnsi"/>
        </w:rPr>
        <w:t>ir</w:t>
      </w:r>
      <w:r w:rsidR="00C95C91" w:rsidRPr="003B215E">
        <w:rPr>
          <w:rFonts w:asciiTheme="minorHAnsi" w:hAnsiTheme="minorHAnsi" w:cstheme="minorHAnsi"/>
        </w:rPr>
        <w:t xml:space="preserve"> kitomis panašiomis aplinkybėmis), </w:t>
      </w:r>
      <w:r w:rsidR="00B236DB" w:rsidRPr="003B215E">
        <w:rPr>
          <w:rFonts w:asciiTheme="minorHAnsi" w:hAnsiTheme="minorHAnsi" w:cstheme="minorHAnsi"/>
        </w:rPr>
        <w:t>Paslaugų teikėjas</w:t>
      </w:r>
      <w:r w:rsidR="00C95C91" w:rsidRPr="003B215E">
        <w:rPr>
          <w:rFonts w:asciiTheme="minorHAnsi" w:hAnsiTheme="minorHAnsi" w:cstheme="minorHAnsi"/>
        </w:rPr>
        <w:t xml:space="preserve"> apie tai privalo nedelsdamas pranešti Užsakovui ir, suderinęs su Užsakovu, pakeisti jį lygiaverčiu (ne žemesnės kvalifikacijos ir ne mažesnės patirties) </w:t>
      </w:r>
      <w:r w:rsidR="00C95C91" w:rsidRPr="003B215E">
        <w:rPr>
          <w:rFonts w:asciiTheme="minorHAnsi" w:hAnsiTheme="minorHAnsi" w:cstheme="minorHAnsi"/>
        </w:rPr>
        <w:lastRenderedPageBreak/>
        <w:t xml:space="preserve">specialistu. </w:t>
      </w:r>
      <w:r w:rsidR="00B236DB" w:rsidRPr="003B215E">
        <w:rPr>
          <w:rFonts w:asciiTheme="minorHAnsi" w:hAnsiTheme="minorHAnsi" w:cstheme="minorHAnsi"/>
        </w:rPr>
        <w:t>Paslaugų teikėjas</w:t>
      </w:r>
      <w:r w:rsidR="00C95C91" w:rsidRPr="003B215E">
        <w:rPr>
          <w:rFonts w:asciiTheme="minorHAnsi" w:hAnsiTheme="minorHAnsi" w:cstheme="minorHAnsi"/>
        </w:rPr>
        <w:t xml:space="preserve"> neturi teisės keisti prie Sutarties pridedamame sąraše nurodytų specialistų, prieš tai raštu nepranešęs Užsakovui ir su juo nesuderinęs. Gavęs tokį pranešimą, Užsakovas kartu su </w:t>
      </w:r>
      <w:r w:rsidR="00B236DB" w:rsidRPr="003B215E">
        <w:rPr>
          <w:rFonts w:asciiTheme="minorHAnsi" w:hAnsiTheme="minorHAnsi" w:cstheme="minorHAnsi"/>
        </w:rPr>
        <w:t>Paslaugų teikėju</w:t>
      </w:r>
      <w:r w:rsidR="00C95C91" w:rsidRPr="003B215E">
        <w:rPr>
          <w:rFonts w:asciiTheme="minorHAnsi" w:hAnsiTheme="minorHAnsi" w:cstheme="minorHAnsi"/>
        </w:rPr>
        <w:t xml:space="preserve"> sudaro susitarimą dėl specialistų pakeitimo, pasirašomą abiejų Sutarties Šalių. Šis susitarimas yra laikomas neatskiriama Sutarties dalimi</w:t>
      </w:r>
      <w:r w:rsidR="002821EE" w:rsidRPr="003B215E">
        <w:rPr>
          <w:rFonts w:asciiTheme="minorHAnsi" w:hAnsiTheme="minorHAnsi" w:cstheme="minorHAnsi"/>
        </w:rPr>
        <w:t>.</w:t>
      </w:r>
    </w:p>
    <w:p w14:paraId="1D3BFA77" w14:textId="77777777" w:rsidR="009C4569" w:rsidRPr="003B215E" w:rsidRDefault="009C4569" w:rsidP="00465A07">
      <w:pPr>
        <w:suppressAutoHyphens w:val="0"/>
        <w:autoSpaceDE w:val="0"/>
        <w:autoSpaceDN w:val="0"/>
        <w:adjustRightInd w:val="0"/>
        <w:spacing w:line="360" w:lineRule="auto"/>
        <w:ind w:firstLine="851"/>
        <w:jc w:val="both"/>
        <w:rPr>
          <w:rFonts w:asciiTheme="minorHAnsi" w:hAnsiTheme="minorHAnsi" w:cstheme="minorHAnsi"/>
          <w:iCs/>
          <w:color w:val="000000"/>
        </w:rPr>
      </w:pPr>
      <w:r w:rsidRPr="003B215E">
        <w:rPr>
          <w:rFonts w:asciiTheme="minorHAnsi" w:hAnsiTheme="minorHAnsi" w:cstheme="minorHAnsi"/>
          <w:color w:val="000000"/>
        </w:rPr>
        <w:t>Tuo atveju, kai keičiami specialistai, kurių patirtis</w:t>
      </w:r>
      <w:r w:rsidRPr="003B215E">
        <w:rPr>
          <w:rFonts w:asciiTheme="minorHAnsi" w:hAnsiTheme="minorHAnsi" w:cstheme="minorHAnsi"/>
        </w:rPr>
        <w:t xml:space="preserve"> buvo vertinama balais laimėtojo atrankos metu, ir Paslaugų teikėjas kito lygiaverčio specialisto neranda, jis </w:t>
      </w:r>
      <w:r w:rsidRPr="003B215E">
        <w:rPr>
          <w:rFonts w:asciiTheme="minorHAnsi" w:hAnsiTheme="minorHAnsi" w:cstheme="minorHAnsi"/>
          <w:color w:val="000000"/>
        </w:rPr>
        <w:t>moka Užsakovui Sutartyje nurodyt</w:t>
      </w:r>
      <w:r w:rsidR="001E278C" w:rsidRPr="003B215E">
        <w:rPr>
          <w:rFonts w:asciiTheme="minorHAnsi" w:hAnsiTheme="minorHAnsi" w:cstheme="minorHAnsi"/>
          <w:color w:val="000000"/>
        </w:rPr>
        <w:t>ą</w:t>
      </w:r>
      <w:r w:rsidRPr="003B215E">
        <w:rPr>
          <w:rFonts w:asciiTheme="minorHAnsi" w:hAnsiTheme="minorHAnsi" w:cstheme="minorHAnsi"/>
          <w:color w:val="000000"/>
        </w:rPr>
        <w:t xml:space="preserve"> </w:t>
      </w:r>
      <w:r w:rsidR="001E278C" w:rsidRPr="003B215E">
        <w:rPr>
          <w:rFonts w:asciiTheme="minorHAnsi" w:hAnsiTheme="minorHAnsi" w:cstheme="minorHAnsi"/>
          <w:color w:val="000000"/>
        </w:rPr>
        <w:t xml:space="preserve">baudą </w:t>
      </w:r>
      <w:r w:rsidRPr="003B215E">
        <w:rPr>
          <w:rFonts w:asciiTheme="minorHAnsi" w:hAnsiTheme="minorHAnsi" w:cstheme="minorHAnsi"/>
          <w:color w:val="000000"/>
        </w:rPr>
        <w:t xml:space="preserve">ir laikinai (ne ilgesniam kaip 1 </w:t>
      </w:r>
      <w:r w:rsidR="007B4612" w:rsidRPr="003B215E">
        <w:rPr>
          <w:rFonts w:asciiTheme="minorHAnsi" w:hAnsiTheme="minorHAnsi" w:cstheme="minorHAnsi"/>
          <w:color w:val="000000"/>
        </w:rPr>
        <w:t xml:space="preserve">(vieno) </w:t>
      </w:r>
      <w:r w:rsidRPr="003B215E">
        <w:rPr>
          <w:rFonts w:asciiTheme="minorHAnsi" w:hAnsiTheme="minorHAnsi" w:cstheme="minorHAnsi"/>
          <w:color w:val="000000"/>
        </w:rPr>
        <w:t xml:space="preserve">mėn. laikotarpiui) sąraše nurodytą specialistą gali pakeisti ne žemesnės kvalifikacijos, bet mažesnės patirties specialistu. Jei Paslaugų teikėjas </w:t>
      </w:r>
      <w:r w:rsidRPr="003B215E">
        <w:rPr>
          <w:rFonts w:asciiTheme="minorHAnsi" w:hAnsiTheme="minorHAnsi" w:cstheme="minorHAnsi"/>
          <w:lang w:eastAsia="lt-LT"/>
        </w:rPr>
        <w:t xml:space="preserve">vienašališkai pakeičia už Sutarties vykdymą atsakingus </w:t>
      </w:r>
      <w:r w:rsidRPr="003B215E">
        <w:rPr>
          <w:rFonts w:asciiTheme="minorHAnsi" w:hAnsiTheme="minorHAnsi" w:cstheme="minorHAnsi"/>
          <w:color w:val="000000"/>
          <w:lang w:eastAsia="lt-LT"/>
        </w:rPr>
        <w:t>specialistus, nurodytus prie Sutarties pridedamame sąraše, arba</w:t>
      </w:r>
      <w:r w:rsidRPr="003B215E">
        <w:rPr>
          <w:rFonts w:asciiTheme="minorHAnsi" w:hAnsiTheme="minorHAnsi" w:cstheme="minorHAnsi"/>
          <w:color w:val="000000"/>
        </w:rPr>
        <w:t xml:space="preserve"> per 1 </w:t>
      </w:r>
      <w:r w:rsidR="007B4612" w:rsidRPr="003B215E">
        <w:rPr>
          <w:rFonts w:asciiTheme="minorHAnsi" w:hAnsiTheme="minorHAnsi" w:cstheme="minorHAnsi"/>
          <w:color w:val="000000"/>
        </w:rPr>
        <w:t xml:space="preserve">(vieną) </w:t>
      </w:r>
      <w:r w:rsidRPr="003B215E">
        <w:rPr>
          <w:rFonts w:asciiTheme="minorHAnsi" w:hAnsiTheme="minorHAnsi" w:cstheme="minorHAnsi"/>
          <w:color w:val="000000"/>
        </w:rPr>
        <w:t>mėnesį Paslaugų teikėjas neranda kito lygiaverčio specialisto, tai bus laikoma esminiu pažeidimu ir Užsakovas turi teisę vienašališkai nutraukti Sutartį</w:t>
      </w:r>
      <w:r w:rsidRPr="003B215E">
        <w:rPr>
          <w:rFonts w:asciiTheme="minorHAnsi" w:hAnsiTheme="minorHAnsi" w:cstheme="minorHAnsi"/>
          <w:iCs/>
          <w:color w:val="000000"/>
        </w:rPr>
        <w:t>;</w:t>
      </w:r>
    </w:p>
    <w:p w14:paraId="21045AEF" w14:textId="77777777" w:rsidR="00C7697E" w:rsidRPr="004B5D5B" w:rsidRDefault="009C4569" w:rsidP="00465A07">
      <w:pPr>
        <w:spacing w:line="360" w:lineRule="auto"/>
        <w:jc w:val="both"/>
        <w:rPr>
          <w:rFonts w:asciiTheme="minorHAnsi" w:hAnsiTheme="minorHAnsi" w:cstheme="minorHAnsi"/>
          <w:lang w:eastAsia="en-US"/>
        </w:rPr>
      </w:pPr>
      <w:r w:rsidRPr="003B215E">
        <w:rPr>
          <w:rFonts w:asciiTheme="minorHAnsi" w:hAnsiTheme="minorHAnsi" w:cstheme="minorHAnsi"/>
        </w:rPr>
        <w:t xml:space="preserve">                  </w:t>
      </w:r>
      <w:r w:rsidR="00A53408" w:rsidRPr="003B215E">
        <w:rPr>
          <w:rFonts w:asciiTheme="minorHAnsi" w:hAnsiTheme="minorHAnsi" w:cstheme="minorHAnsi"/>
        </w:rPr>
        <w:t>7.</w:t>
      </w:r>
      <w:r w:rsidR="008B29F7" w:rsidRPr="003B215E">
        <w:rPr>
          <w:rFonts w:asciiTheme="minorHAnsi" w:hAnsiTheme="minorHAnsi" w:cstheme="minorHAnsi"/>
        </w:rPr>
        <w:t>1</w:t>
      </w:r>
      <w:r w:rsidR="00010842" w:rsidRPr="003B215E">
        <w:rPr>
          <w:rFonts w:asciiTheme="minorHAnsi" w:hAnsiTheme="minorHAnsi" w:cstheme="minorHAnsi"/>
        </w:rPr>
        <w:t>7</w:t>
      </w:r>
      <w:r w:rsidR="00A53408" w:rsidRPr="003B215E">
        <w:rPr>
          <w:rFonts w:asciiTheme="minorHAnsi" w:hAnsiTheme="minorHAnsi" w:cstheme="minorHAnsi"/>
        </w:rPr>
        <w:t xml:space="preserve">. </w:t>
      </w:r>
      <w:r w:rsidR="00C7697E" w:rsidRPr="003B215E">
        <w:rPr>
          <w:rFonts w:asciiTheme="minorHAnsi" w:hAnsiTheme="minorHAnsi" w:cstheme="minorHAnsi"/>
        </w:rPr>
        <w:t xml:space="preserve">nedelsdamas, bet ne vėliau kaip per 3 </w:t>
      </w:r>
      <w:r w:rsidR="007B4612" w:rsidRPr="003B215E">
        <w:rPr>
          <w:rFonts w:asciiTheme="minorHAnsi" w:hAnsiTheme="minorHAnsi" w:cstheme="minorHAnsi"/>
        </w:rPr>
        <w:t xml:space="preserve">(tris) </w:t>
      </w:r>
      <w:r w:rsidR="00C7697E" w:rsidRPr="003B215E">
        <w:rPr>
          <w:rFonts w:asciiTheme="minorHAnsi" w:hAnsiTheme="minorHAnsi" w:cstheme="minorHAnsi"/>
        </w:rPr>
        <w:t>darbo dienas po atitinkamų aplinkybių atsiradimo</w:t>
      </w:r>
      <w:r w:rsidR="008F59E9" w:rsidRPr="003B215E">
        <w:rPr>
          <w:rFonts w:asciiTheme="minorHAnsi" w:hAnsiTheme="minorHAnsi" w:cstheme="minorHAnsi"/>
        </w:rPr>
        <w:t> </w:t>
      </w:r>
      <w:r w:rsidR="00C7697E" w:rsidRPr="003B215E">
        <w:rPr>
          <w:rFonts w:asciiTheme="minorHAnsi" w:hAnsiTheme="minorHAnsi" w:cstheme="minorHAnsi"/>
        </w:rPr>
        <w:t>/</w:t>
      </w:r>
      <w:r w:rsidR="008F59E9" w:rsidRPr="003B215E">
        <w:rPr>
          <w:rFonts w:asciiTheme="minorHAnsi" w:hAnsiTheme="minorHAnsi" w:cstheme="minorHAnsi"/>
        </w:rPr>
        <w:t> </w:t>
      </w:r>
      <w:r w:rsidR="00C7697E" w:rsidRPr="003B215E">
        <w:rPr>
          <w:rFonts w:asciiTheme="minorHAnsi" w:hAnsiTheme="minorHAnsi" w:cstheme="minorHAnsi"/>
        </w:rPr>
        <w:t xml:space="preserve">paaiškėjimo, raštu informuoti Užsakovą apie aplinkybių, galinčių trukdyti pradėti teikti ir (arba) baigti teikti Paslaugas (įskaitant ir Užsakovo pateiktos informacijos, duomenų, dokumentų trūkumą, realią tikimybę, kad Užsakovo nurodymai gali sukelti grėsmę Paslaugų kokybei, jų </w:t>
      </w:r>
      <w:r w:rsidR="00FE6883" w:rsidRPr="004B5D5B">
        <w:rPr>
          <w:rFonts w:asciiTheme="minorHAnsi" w:hAnsiTheme="minorHAnsi" w:cstheme="minorHAnsi"/>
        </w:rPr>
        <w:t xml:space="preserve">suteikimo </w:t>
      </w:r>
      <w:r w:rsidR="00C7697E" w:rsidRPr="004B5D5B">
        <w:rPr>
          <w:rFonts w:asciiTheme="minorHAnsi" w:hAnsiTheme="minorHAnsi" w:cstheme="minorHAnsi"/>
        </w:rPr>
        <w:t xml:space="preserve">terminams), atsiradimą. </w:t>
      </w:r>
      <w:r w:rsidR="00C7697E" w:rsidRPr="004B5D5B">
        <w:rPr>
          <w:rFonts w:asciiTheme="minorHAnsi" w:hAnsiTheme="minorHAnsi" w:cstheme="minorHAnsi"/>
          <w:lang w:eastAsia="en-US"/>
        </w:rPr>
        <w:t>To nepadaręs, Paslaugų teikėjas negali remtis tomis aplinkybėmis, kaip atleidžiančiomis jį nuo atsakomybės Užsakovui dėl netinkamai suteiktos ar laiku nesuteiktos Paslaugos;</w:t>
      </w:r>
    </w:p>
    <w:p w14:paraId="3F21430A" w14:textId="77777777" w:rsidR="006221BE" w:rsidRPr="004B5D5B" w:rsidRDefault="00C969BE" w:rsidP="00465A07">
      <w:pPr>
        <w:spacing w:line="360" w:lineRule="auto"/>
        <w:ind w:firstLine="851"/>
        <w:jc w:val="both"/>
        <w:rPr>
          <w:rFonts w:asciiTheme="minorHAnsi" w:eastAsia="Calibri" w:hAnsiTheme="minorHAnsi" w:cstheme="minorHAnsi"/>
          <w:shd w:val="clear" w:color="auto" w:fill="FFFFFF"/>
        </w:rPr>
      </w:pPr>
      <w:r w:rsidRPr="004B5D5B">
        <w:rPr>
          <w:rFonts w:asciiTheme="minorHAnsi" w:hAnsiTheme="minorHAnsi" w:cstheme="minorHAnsi"/>
          <w:lang w:eastAsia="en-US"/>
        </w:rPr>
        <w:t>7.</w:t>
      </w:r>
      <w:r w:rsidR="008B29F7" w:rsidRPr="004B5D5B">
        <w:rPr>
          <w:rFonts w:asciiTheme="minorHAnsi" w:hAnsiTheme="minorHAnsi" w:cstheme="minorHAnsi"/>
          <w:lang w:eastAsia="en-US"/>
        </w:rPr>
        <w:t>1</w:t>
      </w:r>
      <w:r w:rsidR="00010842" w:rsidRPr="004B5D5B">
        <w:rPr>
          <w:rFonts w:asciiTheme="minorHAnsi" w:hAnsiTheme="minorHAnsi" w:cstheme="minorHAnsi"/>
          <w:lang w:eastAsia="en-US"/>
        </w:rPr>
        <w:t>8</w:t>
      </w:r>
      <w:r w:rsidRPr="004B5D5B">
        <w:rPr>
          <w:rFonts w:asciiTheme="minorHAnsi" w:hAnsiTheme="minorHAnsi" w:cstheme="minorHAnsi"/>
          <w:lang w:eastAsia="en-US"/>
        </w:rPr>
        <w:t xml:space="preserve">. </w:t>
      </w:r>
      <w:r w:rsidR="003D7E4D" w:rsidRPr="004B5D5B">
        <w:rPr>
          <w:rFonts w:asciiTheme="minorHAnsi" w:eastAsia="Calibri" w:hAnsiTheme="minorHAnsi" w:cstheme="minorHAnsi"/>
          <w:shd w:val="clear" w:color="auto" w:fill="FFFFFF"/>
        </w:rPr>
        <w:t>nepažeisti trečiųjų asmenų teisių, o, esant pažeidimui, atlyginti jiems padarytą žalą</w:t>
      </w:r>
      <w:r w:rsidR="001D783D" w:rsidRPr="004B5D5B">
        <w:rPr>
          <w:rFonts w:asciiTheme="minorHAnsi" w:eastAsia="Calibri" w:hAnsiTheme="minorHAnsi" w:cstheme="minorHAnsi"/>
          <w:shd w:val="clear" w:color="auto" w:fill="FFFFFF"/>
        </w:rPr>
        <w:t>;</w:t>
      </w:r>
    </w:p>
    <w:p w14:paraId="7A15A3A8" w14:textId="77777777" w:rsidR="006504D0" w:rsidRPr="004B5D5B" w:rsidRDefault="006221BE" w:rsidP="00465A07">
      <w:pPr>
        <w:spacing w:line="360" w:lineRule="auto"/>
        <w:ind w:firstLine="851"/>
        <w:jc w:val="both"/>
        <w:rPr>
          <w:rFonts w:asciiTheme="minorHAnsi" w:hAnsiTheme="minorHAnsi" w:cstheme="minorHAnsi"/>
        </w:rPr>
      </w:pPr>
      <w:r w:rsidRPr="004B5D5B">
        <w:rPr>
          <w:rFonts w:asciiTheme="minorHAnsi" w:hAnsiTheme="minorHAnsi" w:cstheme="minorHAnsi"/>
        </w:rPr>
        <w:t>7.</w:t>
      </w:r>
      <w:r w:rsidR="008B29F7" w:rsidRPr="004B5D5B">
        <w:rPr>
          <w:rFonts w:asciiTheme="minorHAnsi" w:hAnsiTheme="minorHAnsi" w:cstheme="minorHAnsi"/>
        </w:rPr>
        <w:t>1</w:t>
      </w:r>
      <w:r w:rsidR="00010842" w:rsidRPr="004B5D5B">
        <w:rPr>
          <w:rFonts w:asciiTheme="minorHAnsi" w:hAnsiTheme="minorHAnsi" w:cstheme="minorHAnsi"/>
        </w:rPr>
        <w:t>9</w:t>
      </w:r>
      <w:r w:rsidRPr="004B5D5B">
        <w:rPr>
          <w:rFonts w:asciiTheme="minorHAnsi" w:hAnsiTheme="minorHAnsi" w:cstheme="minorHAnsi"/>
        </w:rPr>
        <w:t>.</w:t>
      </w:r>
      <w:r w:rsidR="00992F57" w:rsidRPr="004B5D5B">
        <w:rPr>
          <w:rFonts w:asciiTheme="minorHAnsi" w:hAnsiTheme="minorHAnsi" w:cstheme="minorHAnsi"/>
        </w:rPr>
        <w:t xml:space="preserve"> </w:t>
      </w:r>
      <w:r w:rsidR="006504D0" w:rsidRPr="004B5D5B">
        <w:rPr>
          <w:rFonts w:asciiTheme="minorHAnsi" w:hAnsiTheme="minorHAnsi" w:cstheme="minorHAnsi"/>
        </w:rPr>
        <w:t xml:space="preserve">neatlygintinai perleisti maksimalia leistina įstatymuose numatyta apimtimi ir turiniu visas turtines teises į pagal Sutartį sukurtą </w:t>
      </w:r>
      <w:r w:rsidR="008B29F7" w:rsidRPr="004B5D5B">
        <w:rPr>
          <w:rFonts w:asciiTheme="minorHAnsi" w:hAnsiTheme="minorHAnsi" w:cstheme="minorHAnsi"/>
        </w:rPr>
        <w:t>P</w:t>
      </w:r>
      <w:r w:rsidR="006504D0" w:rsidRPr="004B5D5B">
        <w:rPr>
          <w:rFonts w:asciiTheme="minorHAnsi" w:hAnsiTheme="minorHAnsi" w:cstheme="minorHAnsi"/>
        </w:rPr>
        <w:t xml:space="preserve">rojektą (kai </w:t>
      </w:r>
      <w:r w:rsidR="001D783D" w:rsidRPr="004B5D5B">
        <w:rPr>
          <w:rFonts w:asciiTheme="minorHAnsi" w:hAnsiTheme="minorHAnsi" w:cstheme="minorHAnsi"/>
        </w:rPr>
        <w:t>P</w:t>
      </w:r>
      <w:r w:rsidR="006504D0" w:rsidRPr="004B5D5B">
        <w:rPr>
          <w:rFonts w:asciiTheme="minorHAnsi" w:hAnsiTheme="minorHAnsi" w:cstheme="minorHAnsi"/>
        </w:rPr>
        <w:t>rojektas perduodamas ir už jį yra tinkamai sumokėta) Užsakovui (įskaitant, bet neapsiribojant</w:t>
      </w:r>
      <w:r w:rsidR="00630DDD" w:rsidRPr="004B5D5B">
        <w:rPr>
          <w:rFonts w:asciiTheme="minorHAnsi" w:hAnsiTheme="minorHAnsi" w:cstheme="minorHAnsi"/>
        </w:rPr>
        <w:t>,</w:t>
      </w:r>
      <w:r w:rsidR="006504D0" w:rsidRPr="004B5D5B">
        <w:rPr>
          <w:rFonts w:asciiTheme="minorHAnsi" w:hAnsiTheme="minorHAnsi" w:cstheme="minorHAnsi"/>
        </w:rPr>
        <w:t xml:space="preserve"> Užsakovo </w:t>
      </w:r>
      <w:r w:rsidR="00E80BE0" w:rsidRPr="004B5D5B">
        <w:rPr>
          <w:rFonts w:asciiTheme="minorHAnsi" w:hAnsiTheme="minorHAnsi" w:cstheme="minorHAnsi"/>
        </w:rPr>
        <w:t xml:space="preserve">teisę </w:t>
      </w:r>
      <w:r w:rsidR="006504D0" w:rsidRPr="004B5D5B">
        <w:rPr>
          <w:rFonts w:asciiTheme="minorHAnsi" w:hAnsiTheme="minorHAnsi" w:cstheme="minorHAnsi"/>
        </w:rPr>
        <w:t>be atskiro Paslaugų teikėjo sutikimo naudoti jį savo nuožiūra, kopijuoti, perleisti tretiesiems asmenims, bet tik ta apimtimi, kiek tai susiję su Sutarties objektu). Paslaugų teikėjo asmeninės neturtinės</w:t>
      </w:r>
      <w:r w:rsidR="001D783D" w:rsidRPr="004B5D5B">
        <w:rPr>
          <w:rFonts w:asciiTheme="minorHAnsi" w:hAnsiTheme="minorHAnsi" w:cstheme="minorHAnsi"/>
        </w:rPr>
        <w:t xml:space="preserve"> teisės Užsakovui neperduodamos;</w:t>
      </w:r>
    </w:p>
    <w:p w14:paraId="2B3459BF" w14:textId="5DC1488B" w:rsidR="007A0268" w:rsidRPr="00A91792" w:rsidRDefault="00A918D5" w:rsidP="00465A07">
      <w:pPr>
        <w:spacing w:line="360" w:lineRule="auto"/>
        <w:ind w:firstLine="851"/>
        <w:jc w:val="both"/>
        <w:rPr>
          <w:rFonts w:asciiTheme="minorHAnsi" w:hAnsiTheme="minorHAnsi" w:cstheme="minorHAnsi"/>
          <w:lang w:eastAsia="en-US"/>
        </w:rPr>
      </w:pPr>
      <w:bookmarkStart w:id="1" w:name="_Ref480923494"/>
      <w:r w:rsidRPr="00A91792">
        <w:rPr>
          <w:rFonts w:asciiTheme="minorHAnsi" w:eastAsia="Calibri" w:hAnsiTheme="minorHAnsi" w:cstheme="minorHAnsi"/>
        </w:rPr>
        <w:t>7.</w:t>
      </w:r>
      <w:r w:rsidR="00010842" w:rsidRPr="00A91792">
        <w:rPr>
          <w:rFonts w:asciiTheme="minorHAnsi" w:eastAsia="Calibri" w:hAnsiTheme="minorHAnsi" w:cstheme="minorHAnsi"/>
        </w:rPr>
        <w:t>20</w:t>
      </w:r>
      <w:r w:rsidRPr="00A91792">
        <w:rPr>
          <w:rFonts w:asciiTheme="minorHAnsi" w:eastAsia="Calibri" w:hAnsiTheme="minorHAnsi" w:cstheme="minorHAnsi"/>
        </w:rPr>
        <w:t xml:space="preserve">. </w:t>
      </w:r>
      <w:r w:rsidR="00BB7462" w:rsidRPr="00A91792">
        <w:rPr>
          <w:rFonts w:asciiTheme="minorHAnsi" w:hAnsiTheme="minorHAnsi" w:cstheme="minorHAnsi"/>
          <w:lang w:eastAsia="en-US"/>
        </w:rPr>
        <w:t xml:space="preserve">per 5 </w:t>
      </w:r>
      <w:r w:rsidR="007B4612" w:rsidRPr="00A91792">
        <w:rPr>
          <w:rFonts w:asciiTheme="minorHAnsi" w:hAnsiTheme="minorHAnsi" w:cstheme="minorHAnsi"/>
          <w:lang w:eastAsia="en-US"/>
        </w:rPr>
        <w:t xml:space="preserve">(penkias) </w:t>
      </w:r>
      <w:r w:rsidR="00BB7462" w:rsidRPr="00A91792">
        <w:rPr>
          <w:rFonts w:asciiTheme="minorHAnsi" w:hAnsiTheme="minorHAnsi" w:cstheme="minorHAnsi"/>
          <w:lang w:eastAsia="en-US"/>
        </w:rPr>
        <w:t>darbo dienas nuo Sutarties pasirašymo pateikti Užsakovui</w:t>
      </w:r>
      <w:r w:rsidR="00676B5E" w:rsidRPr="00A91792">
        <w:rPr>
          <w:rFonts w:asciiTheme="minorHAnsi" w:hAnsiTheme="minorHAnsi" w:cstheme="minorHAnsi"/>
          <w:lang w:eastAsia="en-US"/>
        </w:rPr>
        <w:t xml:space="preserve"> </w:t>
      </w:r>
      <w:r w:rsidR="00BD10B7" w:rsidRPr="00A91792">
        <w:rPr>
          <w:rFonts w:asciiTheme="minorHAnsi" w:hAnsiTheme="minorHAnsi" w:cstheme="minorHAnsi"/>
          <w:lang w:eastAsia="en-US"/>
        </w:rPr>
        <w:t>15</w:t>
      </w:r>
      <w:r w:rsidR="00DE4553">
        <w:rPr>
          <w:rFonts w:asciiTheme="minorHAnsi" w:hAnsiTheme="minorHAnsi" w:cstheme="minorHAnsi"/>
          <w:lang w:eastAsia="en-US"/>
        </w:rPr>
        <w:t xml:space="preserve"> </w:t>
      </w:r>
      <w:r w:rsidR="00BD10B7" w:rsidRPr="00A91792">
        <w:rPr>
          <w:rFonts w:asciiTheme="minorHAnsi" w:hAnsiTheme="minorHAnsi" w:cstheme="minorHAnsi"/>
          <w:lang w:eastAsia="en-US"/>
        </w:rPr>
        <w:t>000</w:t>
      </w:r>
      <w:r w:rsidR="00DF3D80" w:rsidRPr="00A91792">
        <w:rPr>
          <w:rFonts w:asciiTheme="minorHAnsi" w:hAnsiTheme="minorHAnsi" w:cstheme="minorHAnsi"/>
          <w:lang w:eastAsia="en-US"/>
        </w:rPr>
        <w:t xml:space="preserve"> </w:t>
      </w:r>
      <w:r w:rsidR="007B4612" w:rsidRPr="00A91792">
        <w:rPr>
          <w:rFonts w:asciiTheme="minorHAnsi" w:hAnsiTheme="minorHAnsi" w:cstheme="minorHAnsi"/>
          <w:lang w:eastAsia="en-US"/>
        </w:rPr>
        <w:t>(</w:t>
      </w:r>
      <w:r w:rsidR="00BD10B7" w:rsidRPr="00A91792">
        <w:rPr>
          <w:rFonts w:asciiTheme="minorHAnsi" w:hAnsiTheme="minorHAnsi" w:cstheme="minorHAnsi"/>
          <w:lang w:eastAsia="en-US"/>
        </w:rPr>
        <w:t>penkiolika tūkstančių</w:t>
      </w:r>
      <w:r w:rsidR="007B4612" w:rsidRPr="00A91792">
        <w:rPr>
          <w:rFonts w:asciiTheme="minorHAnsi" w:hAnsiTheme="minorHAnsi" w:cstheme="minorHAnsi"/>
          <w:lang w:eastAsia="en-US"/>
        </w:rPr>
        <w:t xml:space="preserve">) </w:t>
      </w:r>
      <w:proofErr w:type="spellStart"/>
      <w:r w:rsidR="00BB7462" w:rsidRPr="00A91792">
        <w:rPr>
          <w:rFonts w:asciiTheme="minorHAnsi" w:hAnsiTheme="minorHAnsi" w:cstheme="minorHAnsi"/>
          <w:lang w:eastAsia="en-US"/>
        </w:rPr>
        <w:t>Eur</w:t>
      </w:r>
      <w:proofErr w:type="spellEnd"/>
      <w:r w:rsidR="00BB7462" w:rsidRPr="00A91792">
        <w:rPr>
          <w:rFonts w:asciiTheme="minorHAnsi" w:hAnsiTheme="minorHAnsi" w:cstheme="minorHAnsi"/>
          <w:lang w:eastAsia="en-US"/>
        </w:rPr>
        <w:t xml:space="preserve"> </w:t>
      </w:r>
      <w:r w:rsidR="007A0268" w:rsidRPr="00A91792">
        <w:rPr>
          <w:rFonts w:asciiTheme="minorHAnsi" w:hAnsiTheme="minorHAnsi" w:cstheme="minorHAnsi"/>
          <w:lang w:eastAsia="en-US"/>
        </w:rPr>
        <w:t>dydžio banko</w:t>
      </w:r>
      <w:r w:rsidR="001A11EB" w:rsidRPr="00A91792">
        <w:rPr>
          <w:rFonts w:asciiTheme="minorHAnsi" w:hAnsiTheme="minorHAnsi" w:cstheme="minorHAnsi"/>
          <w:lang w:eastAsia="en-US"/>
        </w:rPr>
        <w:t xml:space="preserve"> </w:t>
      </w:r>
      <w:r w:rsidR="007A0268" w:rsidRPr="00A91792">
        <w:rPr>
          <w:rFonts w:asciiTheme="minorHAnsi" w:hAnsiTheme="minorHAnsi" w:cstheme="minorHAnsi"/>
          <w:lang w:eastAsia="en-US"/>
        </w:rPr>
        <w:t>/</w:t>
      </w:r>
      <w:r w:rsidR="001A11EB" w:rsidRPr="00A91792">
        <w:rPr>
          <w:rFonts w:asciiTheme="minorHAnsi" w:hAnsiTheme="minorHAnsi" w:cstheme="minorHAnsi"/>
          <w:lang w:eastAsia="en-US"/>
        </w:rPr>
        <w:t xml:space="preserve"> </w:t>
      </w:r>
      <w:r w:rsidR="007A0268" w:rsidRPr="00A91792">
        <w:rPr>
          <w:rFonts w:asciiTheme="minorHAnsi" w:hAnsiTheme="minorHAnsi" w:cstheme="minorHAnsi"/>
          <w:lang w:eastAsia="en-US"/>
        </w:rPr>
        <w:t xml:space="preserve">kredito unijos ar kito garantuotojo, turinčio teisę verstis šia veikla (toliau – garantas), ar draudimo bendrovės (toliau – laiduotojas) išduotą neatšaukiamą, besąlyginį, pirmo pareikalavimo </w:t>
      </w:r>
      <w:r w:rsidR="00BB7462" w:rsidRPr="00A91792">
        <w:rPr>
          <w:rFonts w:asciiTheme="minorHAnsi" w:hAnsiTheme="minorHAnsi" w:cstheme="minorHAnsi"/>
          <w:lang w:eastAsia="en-US"/>
        </w:rPr>
        <w:t xml:space="preserve">Sutarties įvykdymo užtikrinimą, </w:t>
      </w:r>
      <w:r w:rsidR="007A0268" w:rsidRPr="00A91792">
        <w:rPr>
          <w:rFonts w:asciiTheme="minorHAnsi" w:hAnsiTheme="minorHAnsi" w:cstheme="minorHAnsi"/>
          <w:lang w:eastAsia="en-US"/>
        </w:rPr>
        <w:t xml:space="preserve">galiojantį iki </w:t>
      </w:r>
      <w:r w:rsidRPr="00A91792">
        <w:rPr>
          <w:rFonts w:asciiTheme="minorHAnsi" w:hAnsiTheme="minorHAnsi" w:cstheme="minorHAnsi"/>
          <w:lang w:eastAsia="en-US"/>
        </w:rPr>
        <w:t xml:space="preserve">Sutarties galiojimo termino pabaigos </w:t>
      </w:r>
      <w:r w:rsidR="00BB7462" w:rsidRPr="00401BB9">
        <w:rPr>
          <w:rFonts w:asciiTheme="minorHAnsi" w:hAnsiTheme="minorHAnsi" w:cstheme="minorHAnsi"/>
          <w:lang w:eastAsia="en-US"/>
        </w:rPr>
        <w:t xml:space="preserve">arba ne trumpiau nei </w:t>
      </w:r>
      <w:r w:rsidR="00F65997" w:rsidRPr="00401BB9">
        <w:rPr>
          <w:rFonts w:asciiTheme="minorHAnsi" w:hAnsiTheme="minorHAnsi" w:cstheme="minorHAnsi"/>
          <w:lang w:eastAsia="en-US"/>
        </w:rPr>
        <w:t xml:space="preserve">12 </w:t>
      </w:r>
      <w:r w:rsidR="00DE4553" w:rsidRPr="00401BB9">
        <w:rPr>
          <w:rFonts w:asciiTheme="minorHAnsi" w:hAnsiTheme="minorHAnsi" w:cstheme="minorHAnsi"/>
          <w:lang w:eastAsia="en-US"/>
        </w:rPr>
        <w:t>(</w:t>
      </w:r>
      <w:r w:rsidR="00401BB9" w:rsidRPr="00401BB9">
        <w:rPr>
          <w:rFonts w:asciiTheme="minorHAnsi" w:hAnsiTheme="minorHAnsi" w:cstheme="minorHAnsi"/>
          <w:lang w:eastAsia="en-US"/>
        </w:rPr>
        <w:t>dvylika</w:t>
      </w:r>
      <w:r w:rsidR="00DE4553" w:rsidRPr="00401BB9">
        <w:rPr>
          <w:rFonts w:asciiTheme="minorHAnsi" w:hAnsiTheme="minorHAnsi" w:cstheme="minorHAnsi"/>
          <w:lang w:eastAsia="en-US"/>
        </w:rPr>
        <w:t xml:space="preserve">) </w:t>
      </w:r>
      <w:r w:rsidR="00401BB9" w:rsidRPr="00401BB9">
        <w:rPr>
          <w:rFonts w:asciiTheme="minorHAnsi" w:hAnsiTheme="minorHAnsi" w:cstheme="minorHAnsi"/>
          <w:lang w:eastAsia="en-US"/>
        </w:rPr>
        <w:t>mėnesių</w:t>
      </w:r>
      <w:r w:rsidR="00BD10B7" w:rsidRPr="00401BB9">
        <w:rPr>
          <w:rFonts w:asciiTheme="minorHAnsi" w:hAnsiTheme="minorHAnsi" w:cstheme="minorHAnsi"/>
          <w:lang w:eastAsia="en-US"/>
        </w:rPr>
        <w:t xml:space="preserve"> </w:t>
      </w:r>
      <w:r w:rsidRPr="00401BB9">
        <w:rPr>
          <w:rFonts w:asciiTheme="minorHAnsi" w:hAnsiTheme="minorHAnsi" w:cstheme="minorHAnsi"/>
          <w:lang w:eastAsia="en-US"/>
        </w:rPr>
        <w:t>nuo Sutarties pasirašymo dienos</w:t>
      </w:r>
      <w:r w:rsidR="00BB7462" w:rsidRPr="00401BB9">
        <w:rPr>
          <w:rFonts w:asciiTheme="minorHAnsi" w:hAnsiTheme="minorHAnsi" w:cstheme="minorHAnsi"/>
          <w:lang w:eastAsia="en-US"/>
        </w:rPr>
        <w:t>.</w:t>
      </w:r>
      <w:r w:rsidR="00BB7462" w:rsidRPr="00A91792">
        <w:rPr>
          <w:rFonts w:asciiTheme="minorHAnsi" w:hAnsiTheme="minorHAnsi" w:cstheme="minorHAnsi"/>
          <w:lang w:eastAsia="en-US"/>
        </w:rPr>
        <w:t xml:space="preserve"> </w:t>
      </w:r>
    </w:p>
    <w:p w14:paraId="1263B5A7" w14:textId="77777777" w:rsidR="00EA30AC" w:rsidRPr="00A91792" w:rsidRDefault="00BB7462" w:rsidP="00465A07">
      <w:pPr>
        <w:spacing w:line="360" w:lineRule="auto"/>
        <w:ind w:firstLine="851"/>
        <w:jc w:val="both"/>
        <w:rPr>
          <w:rFonts w:asciiTheme="minorHAnsi" w:eastAsia="TimesNewRomanPSMT" w:hAnsiTheme="minorHAnsi" w:cstheme="minorHAnsi"/>
          <w:lang w:eastAsia="lt-LT"/>
        </w:rPr>
      </w:pPr>
      <w:r w:rsidRPr="00A91792">
        <w:rPr>
          <w:rFonts w:asciiTheme="minorHAnsi" w:hAnsiTheme="minorHAnsi" w:cstheme="minorHAnsi"/>
          <w:lang w:eastAsia="en-US"/>
        </w:rPr>
        <w:t>J</w:t>
      </w:r>
      <w:r w:rsidR="00EA30AC" w:rsidRPr="00A91792">
        <w:rPr>
          <w:rFonts w:asciiTheme="minorHAnsi" w:eastAsia="TimesNewRomanPSMT" w:hAnsiTheme="minorHAnsi" w:cstheme="minorHAnsi"/>
          <w:lang w:eastAsia="lt-LT"/>
        </w:rPr>
        <w:t xml:space="preserve">eigu Paslaugų teikėjas pateikia draudimo bendrovės išduotą Sutarties įvykdymo užtikrinimą, tai kartu su juo Paslaugų teikėjas turi pateikti ir jo </w:t>
      </w:r>
      <w:r w:rsidR="00EA30AC" w:rsidRPr="00A91792">
        <w:rPr>
          <w:rFonts w:asciiTheme="minorHAnsi" w:hAnsiTheme="minorHAnsi" w:cstheme="minorHAnsi"/>
        </w:rPr>
        <w:t>apmokėjimą patvirtinantį dokumentą</w:t>
      </w:r>
      <w:r w:rsidR="00EA30AC" w:rsidRPr="00A91792">
        <w:rPr>
          <w:rFonts w:asciiTheme="minorHAnsi" w:eastAsia="TimesNewRomanPSMT" w:hAnsiTheme="minorHAnsi" w:cstheme="minorHAnsi"/>
          <w:lang w:eastAsia="lt-LT"/>
        </w:rPr>
        <w:t xml:space="preserve">. </w:t>
      </w:r>
    </w:p>
    <w:p w14:paraId="163C832A" w14:textId="17D93DFA" w:rsidR="00EA30AC" w:rsidRPr="00175E89" w:rsidRDefault="00EA30AC" w:rsidP="00465A07">
      <w:pPr>
        <w:spacing w:line="360" w:lineRule="auto"/>
        <w:ind w:firstLine="851"/>
        <w:jc w:val="both"/>
        <w:rPr>
          <w:rFonts w:asciiTheme="minorHAnsi" w:eastAsia="TimesNewRomanPSMT" w:hAnsiTheme="minorHAnsi" w:cstheme="minorHAnsi"/>
          <w:lang w:eastAsia="lt-LT"/>
        </w:rPr>
      </w:pPr>
      <w:r w:rsidRPr="00A91792">
        <w:rPr>
          <w:rFonts w:asciiTheme="minorHAnsi" w:eastAsia="TimesNewRomanPSMT" w:hAnsiTheme="minorHAnsi" w:cstheme="minorHAnsi"/>
          <w:lang w:eastAsia="lt-LT"/>
        </w:rPr>
        <w:lastRenderedPageBreak/>
        <w:t xml:space="preserve">Jei Paslaugų teikėjas pateikia Sutarties įvykdymo užtikrinimą, </w:t>
      </w:r>
      <w:r w:rsidRPr="00401BB9">
        <w:rPr>
          <w:rFonts w:asciiTheme="minorHAnsi" w:eastAsia="TimesNewRomanPSMT" w:hAnsiTheme="minorHAnsi" w:cstheme="minorHAnsi"/>
          <w:lang w:eastAsia="lt-LT"/>
        </w:rPr>
        <w:t xml:space="preserve">galiojantį </w:t>
      </w:r>
      <w:r w:rsidR="00F65997" w:rsidRPr="00401BB9">
        <w:rPr>
          <w:rFonts w:asciiTheme="minorHAnsi" w:eastAsia="TimesNewRomanPSMT" w:hAnsiTheme="minorHAnsi" w:cstheme="minorHAnsi"/>
          <w:lang w:eastAsia="lt-LT"/>
        </w:rPr>
        <w:t>12</w:t>
      </w:r>
      <w:r w:rsidR="006C0FF5" w:rsidRPr="00401BB9">
        <w:rPr>
          <w:rFonts w:asciiTheme="minorHAnsi" w:eastAsia="TimesNewRomanPSMT" w:hAnsiTheme="minorHAnsi" w:cstheme="minorHAnsi"/>
          <w:lang w:eastAsia="lt-LT"/>
        </w:rPr>
        <w:t xml:space="preserve"> (</w:t>
      </w:r>
      <w:r w:rsidR="00401BB9" w:rsidRPr="00401BB9">
        <w:rPr>
          <w:rFonts w:asciiTheme="minorHAnsi" w:eastAsia="TimesNewRomanPSMT" w:hAnsiTheme="minorHAnsi" w:cstheme="minorHAnsi"/>
          <w:lang w:eastAsia="lt-LT"/>
        </w:rPr>
        <w:t>dvylika</w:t>
      </w:r>
      <w:r w:rsidR="006C0FF5" w:rsidRPr="00401BB9">
        <w:rPr>
          <w:rFonts w:asciiTheme="minorHAnsi" w:eastAsia="TimesNewRomanPSMT" w:hAnsiTheme="minorHAnsi" w:cstheme="minorHAnsi"/>
          <w:lang w:eastAsia="lt-LT"/>
        </w:rPr>
        <w:t>)</w:t>
      </w:r>
      <w:r w:rsidR="00BD10B7" w:rsidRPr="00401BB9">
        <w:rPr>
          <w:rFonts w:asciiTheme="minorHAnsi" w:eastAsia="TimesNewRomanPSMT" w:hAnsiTheme="minorHAnsi" w:cstheme="minorHAnsi"/>
          <w:lang w:eastAsia="lt-LT"/>
        </w:rPr>
        <w:t xml:space="preserve"> mėn</w:t>
      </w:r>
      <w:r w:rsidR="002505D4" w:rsidRPr="00401BB9">
        <w:rPr>
          <w:rFonts w:asciiTheme="minorHAnsi" w:eastAsia="TimesNewRomanPSMT" w:hAnsiTheme="minorHAnsi" w:cstheme="minorHAnsi"/>
          <w:lang w:eastAsia="lt-LT"/>
        </w:rPr>
        <w:t>esi</w:t>
      </w:r>
      <w:r w:rsidR="00401BB9" w:rsidRPr="00401BB9">
        <w:rPr>
          <w:rFonts w:asciiTheme="minorHAnsi" w:eastAsia="TimesNewRomanPSMT" w:hAnsiTheme="minorHAnsi" w:cstheme="minorHAnsi"/>
          <w:lang w:eastAsia="lt-LT"/>
        </w:rPr>
        <w:t>ų</w:t>
      </w:r>
      <w:r w:rsidR="002505D4" w:rsidRPr="00401BB9">
        <w:rPr>
          <w:rFonts w:asciiTheme="minorHAnsi" w:eastAsia="TimesNewRomanPSMT" w:hAnsiTheme="minorHAnsi" w:cstheme="minorHAnsi"/>
          <w:lang w:eastAsia="lt-LT"/>
        </w:rPr>
        <w:t xml:space="preserve"> </w:t>
      </w:r>
      <w:r w:rsidRPr="00401BB9">
        <w:rPr>
          <w:rFonts w:asciiTheme="minorHAnsi" w:eastAsia="TimesNewRomanPSMT" w:hAnsiTheme="minorHAnsi" w:cstheme="minorHAnsi"/>
          <w:lang w:eastAsia="lt-LT"/>
        </w:rPr>
        <w:t>nuo Sutarties pasirašymo dienos, prieš baigiantis Sutarties įvykdymo užtikrinimo</w:t>
      </w:r>
      <w:r w:rsidRPr="00175E89">
        <w:rPr>
          <w:rFonts w:asciiTheme="minorHAnsi" w:eastAsia="TimesNewRomanPSMT" w:hAnsiTheme="minorHAnsi" w:cstheme="minorHAnsi"/>
          <w:lang w:eastAsia="lt-LT"/>
        </w:rPr>
        <w:t xml:space="preserve"> galiojimo terminui Sutarties galiojimo laikotarpiu, taip pat tuo atveju, jei Paslaugų teikėjas iki nustatyto Sutarties galiojimo termino pabaigos nebaigė vykdyti savo įsipareigojimų pagal Sutartį, ne vėliau kaip 5 </w:t>
      </w:r>
      <w:r w:rsidR="007B4612" w:rsidRPr="00175E89">
        <w:rPr>
          <w:rFonts w:asciiTheme="minorHAnsi" w:eastAsia="TimesNewRomanPSMT" w:hAnsiTheme="minorHAnsi" w:cstheme="minorHAnsi"/>
          <w:lang w:eastAsia="lt-LT"/>
        </w:rPr>
        <w:t xml:space="preserve">(penkios) </w:t>
      </w:r>
      <w:r w:rsidRPr="00175E89">
        <w:rPr>
          <w:rFonts w:asciiTheme="minorHAnsi" w:eastAsia="TimesNewRomanPSMT" w:hAnsiTheme="minorHAnsi" w:cstheme="minorHAnsi"/>
          <w:lang w:eastAsia="lt-LT"/>
        </w:rPr>
        <w:t xml:space="preserve">darbo dienos iki paskutinės Sutarties įvykdymo užtikrinimo galiojimo dienos, turi pateikti naują arba pratęsti seną tokio paties dydžio Sutarties įvykdymo užtikrinimą ir jo </w:t>
      </w:r>
      <w:r w:rsidRPr="00175E89">
        <w:rPr>
          <w:rFonts w:asciiTheme="minorHAnsi" w:hAnsiTheme="minorHAnsi" w:cstheme="minorHAnsi"/>
        </w:rPr>
        <w:t>apmokėjimą patvirtinantį dokumentą (jei pateikiamas draudimo bendrovės išduotas Sutarties įvykdymo užtikrinimas)</w:t>
      </w:r>
      <w:r w:rsidRPr="00175E89">
        <w:rPr>
          <w:rFonts w:asciiTheme="minorHAnsi" w:eastAsia="TimesNewRomanPSMT" w:hAnsiTheme="minorHAnsi" w:cstheme="minorHAnsi"/>
          <w:lang w:eastAsia="lt-LT"/>
        </w:rPr>
        <w:t>. Paslaugų teikėjas privalo užtikrinti, kad Sutarties įvykdymo užtikrinimas nepertraukiamai galiotų iki visų sutartinių įsipareigojimų įvykdymo pabaigos.</w:t>
      </w:r>
    </w:p>
    <w:p w14:paraId="2A809E47" w14:textId="77777777" w:rsidR="00EA30AC" w:rsidRPr="00C11E0C" w:rsidRDefault="00EA30AC" w:rsidP="00465A07">
      <w:pPr>
        <w:suppressAutoHyphens w:val="0"/>
        <w:autoSpaceDE w:val="0"/>
        <w:autoSpaceDN w:val="0"/>
        <w:adjustRightInd w:val="0"/>
        <w:spacing w:line="360" w:lineRule="auto"/>
        <w:ind w:firstLine="851"/>
        <w:jc w:val="both"/>
        <w:rPr>
          <w:rFonts w:asciiTheme="minorHAnsi" w:eastAsia="TimesNewRomanPSMT" w:hAnsiTheme="minorHAnsi" w:cstheme="minorHAnsi"/>
          <w:lang w:eastAsia="lt-LT"/>
        </w:rPr>
      </w:pPr>
      <w:r w:rsidRPr="00C11E0C">
        <w:rPr>
          <w:rFonts w:asciiTheme="minorHAnsi" w:eastAsia="TimesNewRomanPSMT" w:hAnsiTheme="minorHAnsi" w:cstheme="minorHAnsi"/>
          <w:lang w:eastAsia="lt-LT"/>
        </w:rPr>
        <w:t>Sutarties įvykdymo užtikrinimu garantas (laiduotojas) privalo neatšaukiamai ir besąlygiškai įsipareigoti</w:t>
      </w:r>
      <w:r w:rsidR="001A11EB" w:rsidRPr="00C11E0C">
        <w:rPr>
          <w:rFonts w:asciiTheme="minorHAnsi" w:eastAsia="TimesNewRomanPSMT" w:hAnsiTheme="minorHAnsi" w:cstheme="minorHAnsi"/>
          <w:lang w:eastAsia="lt-LT"/>
        </w:rPr>
        <w:t>,</w:t>
      </w:r>
      <w:r w:rsidRPr="00C11E0C">
        <w:rPr>
          <w:rFonts w:asciiTheme="minorHAnsi" w:eastAsia="TimesNewRomanPSMT" w:hAnsiTheme="minorHAnsi" w:cstheme="minorHAnsi"/>
          <w:lang w:eastAsia="lt-LT"/>
        </w:rPr>
        <w:t xml:space="preserve"> ne vėliau kaip per 15 </w:t>
      </w:r>
      <w:r w:rsidR="007B4612" w:rsidRPr="00C11E0C">
        <w:rPr>
          <w:rFonts w:asciiTheme="minorHAnsi" w:eastAsia="TimesNewRomanPSMT" w:hAnsiTheme="minorHAnsi" w:cstheme="minorHAnsi"/>
          <w:lang w:eastAsia="lt-LT"/>
        </w:rPr>
        <w:t xml:space="preserve">(penkiolika) </w:t>
      </w:r>
      <w:r w:rsidRPr="00C11E0C">
        <w:rPr>
          <w:rFonts w:asciiTheme="minorHAnsi" w:eastAsia="TimesNewRomanPSMT" w:hAnsiTheme="minorHAnsi" w:cstheme="minorHAnsi"/>
          <w:lang w:eastAsia="lt-LT"/>
        </w:rPr>
        <w:t>kalendorinių dienų nuo rašytinio Užsakovo pranešimo gavimo apie Paslaugų teikėjo Sutartyje nustatytų įsipareigojimų dalinį ar visišką jų nevykdymą arba netinkamą vykdymą ir (ar) Sutarties nutraukimą dėl Paslaugų teikėjo padaryto esminio Sutarties pažeidimo, sumokėti Užsakovui Sutarties įvykdymo užtikrinimo sumą, pinigus pervesdamas į Užsakovo nurodytą sąskaitą. Garantas (laiduotojas) neturi teisės reikalauti, kad Užsakovas pagrįstų savo reikalavimą, negali užtikrinimo sumos išmokėjimo sieti su Užsakovo veiksmų, vykdant Sutartį, įtaka Paslaugų teikėjo sutartinių įsipareigojimų vykdymui, Užsakovo patirtais nuostoliais. Jei teikiamas draudimo bendrovės išduotas dokumentas, jame turi būti nurodyta sąlyga, kad, esant prieštaravimų tarp šio dokumento teksto ir draudimo bendrovės taisyklių nuostatų, pirmumo teisė bus teikiama šio dokumento tekstui.</w:t>
      </w:r>
    </w:p>
    <w:p w14:paraId="2344D03A" w14:textId="77777777" w:rsidR="00EA30AC" w:rsidRPr="00D81D04" w:rsidRDefault="00EA30AC" w:rsidP="00465A07">
      <w:pPr>
        <w:suppressAutoHyphens w:val="0"/>
        <w:autoSpaceDE w:val="0"/>
        <w:autoSpaceDN w:val="0"/>
        <w:adjustRightInd w:val="0"/>
        <w:spacing w:line="360" w:lineRule="auto"/>
        <w:ind w:firstLine="851"/>
        <w:jc w:val="both"/>
        <w:rPr>
          <w:rFonts w:asciiTheme="minorHAnsi" w:eastAsia="TimesNewRomanPSMT" w:hAnsiTheme="minorHAnsi" w:cstheme="minorHAnsi"/>
          <w:lang w:eastAsia="lt-LT"/>
        </w:rPr>
      </w:pPr>
      <w:r w:rsidRPr="00D81D04">
        <w:rPr>
          <w:rFonts w:asciiTheme="minorHAnsi" w:eastAsia="TimesNewRomanPSMT" w:hAnsiTheme="minorHAnsi" w:cstheme="minorHAnsi"/>
          <w:lang w:eastAsia="lt-LT"/>
        </w:rPr>
        <w:t xml:space="preserve">Užsakovas pranešime garantui (laiduotojui) nurodys, kad Sutarties įvykdymo užtikrinimo suma jam priklauso dėl to, kad Paslaugų teikėjas iš dalies ar visiškai neįvykdė Sutarties ir (arba) ji buvo nutraukta dėl Paslaugų teikėjo padaryto esminio Sutarties pažeidimo. </w:t>
      </w:r>
    </w:p>
    <w:p w14:paraId="21F51105" w14:textId="77777777" w:rsidR="00EA30AC" w:rsidRPr="00D81D04" w:rsidRDefault="00EA30AC" w:rsidP="00465A07">
      <w:pPr>
        <w:suppressAutoHyphens w:val="0"/>
        <w:autoSpaceDE w:val="0"/>
        <w:autoSpaceDN w:val="0"/>
        <w:adjustRightInd w:val="0"/>
        <w:spacing w:line="360" w:lineRule="auto"/>
        <w:ind w:firstLine="851"/>
        <w:jc w:val="both"/>
        <w:rPr>
          <w:rFonts w:asciiTheme="minorHAnsi" w:eastAsia="TimesNewRomanPSMT" w:hAnsiTheme="minorHAnsi" w:cstheme="minorHAnsi"/>
          <w:lang w:eastAsia="lt-LT"/>
        </w:rPr>
      </w:pPr>
      <w:r w:rsidRPr="00D81D04">
        <w:rPr>
          <w:rFonts w:asciiTheme="minorHAnsi" w:eastAsia="TimesNewRomanPSMT" w:hAnsiTheme="minorHAnsi" w:cstheme="minorHAnsi"/>
          <w:lang w:eastAsia="lt-LT"/>
        </w:rPr>
        <w:t>Sutarties įvykdymo užtikrinimas, neatitinkantis šiame Sutarties skyriuje nustatytų reikalavimų, nebus priimamas.</w:t>
      </w:r>
    </w:p>
    <w:p w14:paraId="519ABF63" w14:textId="77777777" w:rsidR="00EA30AC" w:rsidRPr="00D81D04" w:rsidRDefault="00EA30AC" w:rsidP="00465A07">
      <w:pPr>
        <w:suppressAutoHyphens w:val="0"/>
        <w:autoSpaceDE w:val="0"/>
        <w:autoSpaceDN w:val="0"/>
        <w:adjustRightInd w:val="0"/>
        <w:spacing w:line="360" w:lineRule="auto"/>
        <w:ind w:firstLine="851"/>
        <w:jc w:val="both"/>
        <w:rPr>
          <w:rFonts w:asciiTheme="minorHAnsi" w:eastAsia="TimesNewRomanPSMT" w:hAnsiTheme="minorHAnsi" w:cstheme="minorHAnsi"/>
          <w:lang w:eastAsia="lt-LT"/>
        </w:rPr>
      </w:pPr>
      <w:r w:rsidRPr="00D81D04">
        <w:rPr>
          <w:rFonts w:asciiTheme="minorHAnsi" w:eastAsia="TimesNewRomanPSMT" w:hAnsiTheme="minorHAnsi" w:cstheme="minorHAnsi"/>
          <w:lang w:eastAsia="lt-LT"/>
        </w:rPr>
        <w:t xml:space="preserve">Jei Sutarties vykdymo metu užtikrinimą išdavęs juridinis asmuo negali įvykdyti savo įsipareigojimų, Užsakovas raštu pareikalauja Paslaugų teikėjo per 5 </w:t>
      </w:r>
      <w:r w:rsidR="007B4612" w:rsidRPr="00D81D04">
        <w:rPr>
          <w:rFonts w:asciiTheme="minorHAnsi" w:eastAsia="TimesNewRomanPSMT" w:hAnsiTheme="minorHAnsi" w:cstheme="minorHAnsi"/>
          <w:lang w:eastAsia="lt-LT"/>
        </w:rPr>
        <w:t xml:space="preserve">(penkias) </w:t>
      </w:r>
      <w:r w:rsidRPr="00D81D04">
        <w:rPr>
          <w:rFonts w:asciiTheme="minorHAnsi" w:eastAsia="TimesNewRomanPSMT" w:hAnsiTheme="minorHAnsi" w:cstheme="minorHAnsi"/>
          <w:lang w:eastAsia="lt-LT"/>
        </w:rPr>
        <w:t>darbo dienas nuo Užsakovo rašto gavimo dienos pateikti naują Sutarties įvykdymo užtikrinimą tokiomis pačiomis sąlygomis kaip ir ankstesnysis.</w:t>
      </w:r>
    </w:p>
    <w:p w14:paraId="38AD1940" w14:textId="77777777" w:rsidR="00EA30AC" w:rsidRPr="00DF4D4E" w:rsidRDefault="00EA30AC" w:rsidP="00465A07">
      <w:pPr>
        <w:suppressAutoHyphens w:val="0"/>
        <w:autoSpaceDE w:val="0"/>
        <w:autoSpaceDN w:val="0"/>
        <w:adjustRightInd w:val="0"/>
        <w:spacing w:line="360" w:lineRule="auto"/>
        <w:ind w:firstLine="851"/>
        <w:jc w:val="both"/>
        <w:rPr>
          <w:rFonts w:asciiTheme="minorHAnsi" w:eastAsia="TimesNewRomanPSMT" w:hAnsiTheme="minorHAnsi" w:cstheme="minorHAnsi"/>
          <w:lang w:eastAsia="lt-LT"/>
        </w:rPr>
      </w:pPr>
      <w:r w:rsidRPr="00D81D04">
        <w:rPr>
          <w:rFonts w:asciiTheme="minorHAnsi" w:eastAsia="TimesNewRomanPSMT" w:hAnsiTheme="minorHAnsi" w:cstheme="minorHAnsi"/>
          <w:lang w:eastAsia="lt-LT"/>
        </w:rPr>
        <w:t xml:space="preserve">Sutarties įvykdymo užtikrinimas yra neatskiriama Sutarties dalis. Paslaugų teikėjui nepateikus Sutarties sąlygas atitinkančio Sutarties įvykdymo užtikrinimo ir jo </w:t>
      </w:r>
      <w:r w:rsidRPr="00D81D04">
        <w:rPr>
          <w:rFonts w:asciiTheme="minorHAnsi" w:hAnsiTheme="minorHAnsi" w:cstheme="minorHAnsi"/>
        </w:rPr>
        <w:t xml:space="preserve">apmokėjimą patvirtinančio dokumento (jeigu pateikiamas draudimo bendrovės išduotas Sutarties įvykdymo </w:t>
      </w:r>
      <w:r w:rsidRPr="00DF4D4E">
        <w:rPr>
          <w:rFonts w:asciiTheme="minorHAnsi" w:hAnsiTheme="minorHAnsi" w:cstheme="minorHAnsi"/>
        </w:rPr>
        <w:t>užtikrinimas), Sutartis neįsigalioja</w:t>
      </w:r>
      <w:r w:rsidRPr="00DF4D4E">
        <w:rPr>
          <w:rFonts w:asciiTheme="minorHAnsi" w:eastAsia="TimesNewRomanPSMT" w:hAnsiTheme="minorHAnsi" w:cstheme="minorHAnsi"/>
          <w:lang w:eastAsia="lt-LT"/>
        </w:rPr>
        <w:t>;</w:t>
      </w:r>
    </w:p>
    <w:bookmarkEnd w:id="1"/>
    <w:p w14:paraId="3BBFA6AD" w14:textId="2151DC0C" w:rsidR="00C01C34" w:rsidRDefault="004C5410" w:rsidP="00EC13C7">
      <w:pPr>
        <w:tabs>
          <w:tab w:val="left" w:pos="709"/>
        </w:tabs>
        <w:spacing w:line="360" w:lineRule="auto"/>
        <w:jc w:val="both"/>
        <w:rPr>
          <w:rFonts w:asciiTheme="minorHAnsi" w:eastAsiaTheme="minorHAnsi" w:hAnsiTheme="minorHAnsi" w:cstheme="minorHAnsi"/>
          <w:i/>
          <w:sz w:val="22"/>
          <w:szCs w:val="28"/>
          <w:lang w:eastAsia="en-US"/>
        </w:rPr>
      </w:pPr>
      <w:r>
        <w:rPr>
          <w:rFonts w:asciiTheme="minorHAnsi" w:hAnsiTheme="minorHAnsi" w:cstheme="minorHAnsi"/>
        </w:rPr>
        <w:lastRenderedPageBreak/>
        <w:tab/>
      </w:r>
      <w:r w:rsidR="00E8701D" w:rsidRPr="00EC13C7">
        <w:rPr>
          <w:rFonts w:asciiTheme="minorHAnsi" w:hAnsiTheme="minorHAnsi" w:cstheme="minorHAnsi"/>
        </w:rPr>
        <w:t>7.2</w:t>
      </w:r>
      <w:r w:rsidR="00010842" w:rsidRPr="00EC13C7">
        <w:rPr>
          <w:rFonts w:asciiTheme="minorHAnsi" w:hAnsiTheme="minorHAnsi" w:cstheme="minorHAnsi"/>
        </w:rPr>
        <w:t>1</w:t>
      </w:r>
      <w:r w:rsidR="00E8701D" w:rsidRPr="00EC13C7">
        <w:rPr>
          <w:rFonts w:asciiTheme="minorHAnsi" w:hAnsiTheme="minorHAnsi" w:cstheme="minorHAnsi"/>
        </w:rPr>
        <w:t xml:space="preserve">. </w:t>
      </w:r>
      <w:r w:rsidR="00C01C34" w:rsidRPr="00C01C34">
        <w:rPr>
          <w:rFonts w:asciiTheme="minorHAnsi" w:hAnsiTheme="minorHAnsi" w:cstheme="minorHAnsi"/>
          <w:bCs/>
          <w:szCs w:val="28"/>
        </w:rPr>
        <w:t xml:space="preserve">teikiamoms projektavimo paslaugoms  taikyti aplinkos apsaugos vadybos sistemos reikalavimus pagal standartą LST EN ISO </w:t>
      </w:r>
      <w:r w:rsidR="00C01C34" w:rsidRPr="00C01C34">
        <w:rPr>
          <w:rFonts w:asciiTheme="minorHAnsi" w:eastAsiaTheme="minorHAnsi" w:hAnsiTheme="minorHAnsi" w:cstheme="minorHAnsi"/>
          <w:szCs w:val="28"/>
          <w:lang w:eastAsia="en-US"/>
        </w:rPr>
        <w:t xml:space="preserve">14001 arba EMAS ar kitus aplinkos apsaugos vadybos standartus, pagrįstus atitinkamais Europos arba tarptautinių standartizacijos organizacijų priimtais standartais, ar kitais lygiaverčiais </w:t>
      </w:r>
      <w:proofErr w:type="spellStart"/>
      <w:r w:rsidR="00C01C34" w:rsidRPr="00C01C34">
        <w:rPr>
          <w:rFonts w:asciiTheme="minorHAnsi" w:eastAsiaTheme="minorHAnsi" w:hAnsiTheme="minorHAnsi" w:cstheme="minorHAnsi"/>
          <w:szCs w:val="28"/>
          <w:lang w:eastAsia="en-US"/>
        </w:rPr>
        <w:t>įrodymais</w:t>
      </w:r>
      <w:proofErr w:type="spellEnd"/>
      <w:r w:rsidR="00C01C34">
        <w:rPr>
          <w:rFonts w:asciiTheme="minorHAnsi" w:eastAsiaTheme="minorHAnsi" w:hAnsiTheme="minorHAnsi" w:cstheme="minorHAnsi"/>
          <w:szCs w:val="28"/>
          <w:lang w:eastAsia="en-US"/>
        </w:rPr>
        <w:t>;</w:t>
      </w:r>
    </w:p>
    <w:p w14:paraId="63AE6F62" w14:textId="4568BFCB" w:rsidR="004C5410" w:rsidRPr="00377536" w:rsidRDefault="00C01C34" w:rsidP="00C01C34">
      <w:pPr>
        <w:tabs>
          <w:tab w:val="left" w:pos="709"/>
        </w:tabs>
        <w:spacing w:line="360" w:lineRule="auto"/>
        <w:ind w:firstLine="709"/>
        <w:jc w:val="both"/>
        <w:rPr>
          <w:rStyle w:val="fontstyle01"/>
          <w:rFonts w:asciiTheme="minorHAnsi" w:eastAsia="Times New Roman" w:hAnsiTheme="minorHAnsi" w:cstheme="minorHAnsi" w:hint="default"/>
          <w:color w:val="auto"/>
          <w:sz w:val="24"/>
          <w:szCs w:val="24"/>
        </w:rPr>
      </w:pPr>
      <w:r>
        <w:rPr>
          <w:rStyle w:val="fontstyle01"/>
          <w:rFonts w:asciiTheme="minorHAnsi" w:hAnsiTheme="minorHAnsi" w:cstheme="minorHAnsi" w:hint="default"/>
          <w:sz w:val="24"/>
          <w:szCs w:val="24"/>
        </w:rPr>
        <w:t xml:space="preserve">7.22. </w:t>
      </w:r>
      <w:r w:rsidR="004C5410" w:rsidRPr="00EC13C7">
        <w:rPr>
          <w:rStyle w:val="fontstyle01"/>
          <w:rFonts w:asciiTheme="minorHAnsi" w:hAnsiTheme="minorHAnsi" w:cstheme="minorHAnsi" w:hint="default"/>
          <w:sz w:val="24"/>
          <w:szCs w:val="24"/>
        </w:rPr>
        <w:t xml:space="preserve">Paslaugų teikėjas įsipareigoja bent vieną kartą Sutarties vykdymo metu, o Užsakovui paprašius, bet kokiu atveju per 5 (penkias) darbo dienas nuo Užsakovo rašytinio prašymo gavimo dienos pateikti </w:t>
      </w:r>
      <w:proofErr w:type="spellStart"/>
      <w:r w:rsidR="004C5410" w:rsidRPr="00EC13C7">
        <w:rPr>
          <w:rStyle w:val="fontstyle01"/>
          <w:rFonts w:asciiTheme="minorHAnsi" w:hAnsiTheme="minorHAnsi" w:cstheme="minorHAnsi" w:hint="default"/>
          <w:sz w:val="24"/>
          <w:szCs w:val="24"/>
        </w:rPr>
        <w:t>įrodymus</w:t>
      </w:r>
      <w:proofErr w:type="spellEnd"/>
      <w:r w:rsidR="004C5410" w:rsidRPr="00EC13C7">
        <w:rPr>
          <w:rStyle w:val="fontstyle01"/>
          <w:rFonts w:asciiTheme="minorHAnsi" w:hAnsiTheme="minorHAnsi" w:cstheme="minorHAnsi" w:hint="default"/>
          <w:sz w:val="24"/>
          <w:szCs w:val="24"/>
        </w:rPr>
        <w:t>, kad siūlomos aplinkos apsaugos vadybos užtikrinimo priemonės atitinka reikalaujamus aplin</w:t>
      </w:r>
      <w:r w:rsidR="00EC13C7">
        <w:rPr>
          <w:rStyle w:val="fontstyle01"/>
          <w:rFonts w:asciiTheme="minorHAnsi" w:hAnsiTheme="minorHAnsi" w:cstheme="minorHAnsi" w:hint="default"/>
          <w:sz w:val="24"/>
          <w:szCs w:val="24"/>
        </w:rPr>
        <w:t>k</w:t>
      </w:r>
      <w:r w:rsidR="004C5410" w:rsidRPr="00EC13C7">
        <w:rPr>
          <w:rStyle w:val="fontstyle01"/>
          <w:rFonts w:asciiTheme="minorHAnsi" w:hAnsiTheme="minorHAnsi" w:cstheme="minorHAnsi" w:hint="default"/>
          <w:sz w:val="24"/>
          <w:szCs w:val="24"/>
        </w:rPr>
        <w:t xml:space="preserve">os apsaugos vadybos standartus. </w:t>
      </w:r>
    </w:p>
    <w:p w14:paraId="35F3F937" w14:textId="77777777" w:rsidR="00DE5A4F" w:rsidRPr="00963340" w:rsidRDefault="00BE5F0B" w:rsidP="00465A07">
      <w:pPr>
        <w:spacing w:line="360" w:lineRule="auto"/>
        <w:ind w:firstLine="851"/>
        <w:jc w:val="both"/>
        <w:rPr>
          <w:rFonts w:asciiTheme="minorHAnsi" w:hAnsiTheme="minorHAnsi" w:cstheme="minorHAnsi"/>
        </w:rPr>
      </w:pPr>
      <w:r w:rsidRPr="00963340">
        <w:rPr>
          <w:rFonts w:asciiTheme="minorHAnsi" w:hAnsiTheme="minorHAnsi" w:cstheme="minorHAnsi"/>
        </w:rPr>
        <w:t>8</w:t>
      </w:r>
      <w:r w:rsidR="002D1C25" w:rsidRPr="00963340">
        <w:rPr>
          <w:rFonts w:asciiTheme="minorHAnsi" w:hAnsiTheme="minorHAnsi" w:cstheme="minorHAnsi"/>
        </w:rPr>
        <w:t xml:space="preserve">. </w:t>
      </w:r>
      <w:r w:rsidR="00677C89" w:rsidRPr="00963340">
        <w:rPr>
          <w:rFonts w:asciiTheme="minorHAnsi" w:hAnsiTheme="minorHAnsi" w:cstheme="minorHAnsi"/>
        </w:rPr>
        <w:t>Užsakovas</w:t>
      </w:r>
      <w:r w:rsidR="002D1C25" w:rsidRPr="00963340">
        <w:rPr>
          <w:rFonts w:asciiTheme="minorHAnsi" w:hAnsiTheme="minorHAnsi" w:cstheme="minorHAnsi"/>
        </w:rPr>
        <w:t xml:space="preserve"> įsipareigoja:</w:t>
      </w:r>
    </w:p>
    <w:p w14:paraId="6BAC7B0F" w14:textId="77777777" w:rsidR="00074802" w:rsidRPr="00963340" w:rsidRDefault="00BE5F0B" w:rsidP="00465A07">
      <w:pPr>
        <w:spacing w:line="360" w:lineRule="auto"/>
        <w:ind w:firstLine="851"/>
        <w:jc w:val="both"/>
        <w:rPr>
          <w:rFonts w:asciiTheme="minorHAnsi" w:hAnsiTheme="minorHAnsi" w:cstheme="minorHAnsi"/>
        </w:rPr>
      </w:pPr>
      <w:r w:rsidRPr="00963340">
        <w:rPr>
          <w:rFonts w:asciiTheme="minorHAnsi" w:hAnsiTheme="minorHAnsi" w:cstheme="minorHAnsi"/>
        </w:rPr>
        <w:t>8</w:t>
      </w:r>
      <w:r w:rsidR="00074802" w:rsidRPr="00963340">
        <w:rPr>
          <w:rFonts w:asciiTheme="minorHAnsi" w:hAnsiTheme="minorHAnsi" w:cstheme="minorHAnsi"/>
        </w:rPr>
        <w:t xml:space="preserve">.1. organizuoti parengto </w:t>
      </w:r>
      <w:r w:rsidR="004626B4">
        <w:rPr>
          <w:rFonts w:asciiTheme="minorHAnsi" w:hAnsiTheme="minorHAnsi" w:cstheme="minorHAnsi"/>
        </w:rPr>
        <w:t>Techninio darbo p</w:t>
      </w:r>
      <w:r w:rsidR="004626B4" w:rsidRPr="00EC13C7">
        <w:rPr>
          <w:rFonts w:asciiTheme="minorHAnsi" w:hAnsiTheme="minorHAnsi" w:cstheme="minorHAnsi"/>
        </w:rPr>
        <w:t xml:space="preserve">rojekto </w:t>
      </w:r>
      <w:r w:rsidR="00FA645C" w:rsidRPr="00963340">
        <w:rPr>
          <w:rFonts w:asciiTheme="minorHAnsi" w:hAnsiTheme="minorHAnsi" w:cstheme="minorHAnsi"/>
        </w:rPr>
        <w:t>ekspertizę</w:t>
      </w:r>
      <w:r w:rsidR="00DE4FAB" w:rsidRPr="00963340">
        <w:rPr>
          <w:rFonts w:asciiTheme="minorHAnsi" w:hAnsiTheme="minorHAnsi" w:cstheme="minorHAnsi"/>
        </w:rPr>
        <w:t xml:space="preserve"> (bendrąją ir specialiąją)</w:t>
      </w:r>
      <w:r w:rsidR="00FA645C" w:rsidRPr="00963340">
        <w:rPr>
          <w:rFonts w:asciiTheme="minorHAnsi" w:hAnsiTheme="minorHAnsi" w:cstheme="minorHAnsi"/>
        </w:rPr>
        <w:t xml:space="preserve"> </w:t>
      </w:r>
      <w:r w:rsidR="00074802" w:rsidRPr="00963340">
        <w:rPr>
          <w:rFonts w:asciiTheme="minorHAnsi" w:hAnsiTheme="minorHAnsi" w:cstheme="minorHAnsi"/>
        </w:rPr>
        <w:t xml:space="preserve">ir sumokėti už </w:t>
      </w:r>
      <w:r w:rsidR="00FA645C" w:rsidRPr="00963340">
        <w:rPr>
          <w:rFonts w:asciiTheme="minorHAnsi" w:hAnsiTheme="minorHAnsi" w:cstheme="minorHAnsi"/>
        </w:rPr>
        <w:t>ją</w:t>
      </w:r>
      <w:r w:rsidR="00074802" w:rsidRPr="00963340">
        <w:rPr>
          <w:rFonts w:asciiTheme="minorHAnsi" w:hAnsiTheme="minorHAnsi" w:cstheme="minorHAnsi"/>
        </w:rPr>
        <w:t>;</w:t>
      </w:r>
    </w:p>
    <w:p w14:paraId="52F9E49C" w14:textId="77777777" w:rsidR="00480AB3" w:rsidRPr="00963340" w:rsidRDefault="00BE5F0B" w:rsidP="004626B4">
      <w:pPr>
        <w:spacing w:line="360" w:lineRule="auto"/>
        <w:ind w:firstLine="851"/>
        <w:jc w:val="both"/>
        <w:rPr>
          <w:rFonts w:asciiTheme="minorHAnsi" w:hAnsiTheme="minorHAnsi" w:cstheme="minorHAnsi"/>
        </w:rPr>
      </w:pPr>
      <w:r w:rsidRPr="00963340">
        <w:rPr>
          <w:rFonts w:asciiTheme="minorHAnsi" w:hAnsiTheme="minorHAnsi" w:cstheme="minorHAnsi"/>
        </w:rPr>
        <w:t>8</w:t>
      </w:r>
      <w:r w:rsidR="00074802" w:rsidRPr="00963340">
        <w:rPr>
          <w:rFonts w:asciiTheme="minorHAnsi" w:hAnsiTheme="minorHAnsi" w:cstheme="minorHAnsi"/>
        </w:rPr>
        <w:t xml:space="preserve">.2. gavęs </w:t>
      </w:r>
      <w:r w:rsidR="004626B4">
        <w:rPr>
          <w:rFonts w:asciiTheme="minorHAnsi" w:hAnsiTheme="minorHAnsi" w:cstheme="minorHAnsi"/>
        </w:rPr>
        <w:t>Techninio darbo p</w:t>
      </w:r>
      <w:r w:rsidR="004626B4" w:rsidRPr="00EC13C7">
        <w:rPr>
          <w:rFonts w:asciiTheme="minorHAnsi" w:hAnsiTheme="minorHAnsi" w:cstheme="minorHAnsi"/>
        </w:rPr>
        <w:t>rojekto</w:t>
      </w:r>
      <w:r w:rsidR="00074802" w:rsidRPr="00963340">
        <w:rPr>
          <w:rFonts w:asciiTheme="minorHAnsi" w:hAnsiTheme="minorHAnsi" w:cstheme="minorHAnsi"/>
        </w:rPr>
        <w:t xml:space="preserve"> ekspertizės išvadas, nedelsdamas </w:t>
      </w:r>
      <w:r w:rsidR="009A3885" w:rsidRPr="00963340">
        <w:rPr>
          <w:rFonts w:asciiTheme="minorHAnsi" w:hAnsiTheme="minorHAnsi" w:cstheme="minorHAnsi"/>
        </w:rPr>
        <w:t xml:space="preserve">pagal </w:t>
      </w:r>
      <w:r w:rsidR="00074802" w:rsidRPr="00963340">
        <w:rPr>
          <w:rFonts w:asciiTheme="minorHAnsi" w:hAnsiTheme="minorHAnsi" w:cstheme="minorHAnsi"/>
        </w:rPr>
        <w:t>perdavimo ir priėmimo akt</w:t>
      </w:r>
      <w:r w:rsidR="009A3885" w:rsidRPr="00963340">
        <w:rPr>
          <w:rFonts w:asciiTheme="minorHAnsi" w:hAnsiTheme="minorHAnsi" w:cstheme="minorHAnsi"/>
        </w:rPr>
        <w:t>ą</w:t>
      </w:r>
      <w:r w:rsidR="00074802" w:rsidRPr="00963340">
        <w:rPr>
          <w:rFonts w:asciiTheme="minorHAnsi" w:hAnsiTheme="minorHAnsi" w:cstheme="minorHAnsi"/>
        </w:rPr>
        <w:t xml:space="preserve"> perduoti </w:t>
      </w:r>
      <w:r w:rsidR="00FE6883" w:rsidRPr="00963340">
        <w:rPr>
          <w:rFonts w:asciiTheme="minorHAnsi" w:hAnsiTheme="minorHAnsi" w:cstheme="minorHAnsi"/>
        </w:rPr>
        <w:t xml:space="preserve">Paslaugų </w:t>
      </w:r>
      <w:r w:rsidR="00074802" w:rsidRPr="00963340">
        <w:rPr>
          <w:rFonts w:asciiTheme="minorHAnsi" w:hAnsiTheme="minorHAnsi" w:cstheme="minorHAnsi"/>
        </w:rPr>
        <w:t xml:space="preserve">teikėjui ekspertizės išvadas ir </w:t>
      </w:r>
      <w:r w:rsidR="004626B4">
        <w:rPr>
          <w:rFonts w:asciiTheme="minorHAnsi" w:hAnsiTheme="minorHAnsi" w:cstheme="minorHAnsi"/>
        </w:rPr>
        <w:t>Techninį darbo p</w:t>
      </w:r>
      <w:r w:rsidR="004626B4" w:rsidRPr="00EC13C7">
        <w:rPr>
          <w:rFonts w:asciiTheme="minorHAnsi" w:hAnsiTheme="minorHAnsi" w:cstheme="minorHAnsi"/>
        </w:rPr>
        <w:t>rojekt</w:t>
      </w:r>
      <w:r w:rsidR="004626B4">
        <w:rPr>
          <w:rFonts w:asciiTheme="minorHAnsi" w:hAnsiTheme="minorHAnsi" w:cstheme="minorHAnsi"/>
        </w:rPr>
        <w:t>ą</w:t>
      </w:r>
      <w:r w:rsidR="006C5E85" w:rsidRPr="00963340">
        <w:rPr>
          <w:rFonts w:asciiTheme="minorHAnsi" w:hAnsiTheme="minorHAnsi" w:cstheme="minorHAnsi"/>
        </w:rPr>
        <w:t>, kad būtų pašalinti</w:t>
      </w:r>
      <w:r w:rsidR="00074802" w:rsidRPr="00963340">
        <w:rPr>
          <w:rFonts w:asciiTheme="minorHAnsi" w:hAnsiTheme="minorHAnsi" w:cstheme="minorHAnsi"/>
        </w:rPr>
        <w:t xml:space="preserve"> nurodyti trūkuma</w:t>
      </w:r>
      <w:r w:rsidR="006C5E85" w:rsidRPr="00963340">
        <w:rPr>
          <w:rFonts w:asciiTheme="minorHAnsi" w:hAnsiTheme="minorHAnsi" w:cstheme="minorHAnsi"/>
        </w:rPr>
        <w:t>i</w:t>
      </w:r>
      <w:r w:rsidR="00074802" w:rsidRPr="00963340">
        <w:rPr>
          <w:rFonts w:asciiTheme="minorHAnsi" w:hAnsiTheme="minorHAnsi" w:cstheme="minorHAnsi"/>
        </w:rPr>
        <w:t>;</w:t>
      </w:r>
      <w:r w:rsidR="00480AB3" w:rsidRPr="00963340">
        <w:rPr>
          <w:rFonts w:asciiTheme="minorHAnsi" w:hAnsiTheme="minorHAnsi" w:cstheme="minorHAnsi"/>
        </w:rPr>
        <w:t xml:space="preserve"> </w:t>
      </w:r>
    </w:p>
    <w:p w14:paraId="57C41FBE" w14:textId="77777777" w:rsidR="00074802" w:rsidRPr="00963340" w:rsidRDefault="00BE5F0B" w:rsidP="00465A07">
      <w:pPr>
        <w:spacing w:line="360" w:lineRule="auto"/>
        <w:ind w:firstLine="851"/>
        <w:jc w:val="both"/>
        <w:rPr>
          <w:rFonts w:asciiTheme="minorHAnsi" w:hAnsiTheme="minorHAnsi" w:cstheme="minorHAnsi"/>
        </w:rPr>
      </w:pPr>
      <w:r w:rsidRPr="00963340">
        <w:rPr>
          <w:rFonts w:asciiTheme="minorHAnsi" w:hAnsiTheme="minorHAnsi" w:cstheme="minorHAnsi"/>
        </w:rPr>
        <w:t>8</w:t>
      </w:r>
      <w:r w:rsidR="00480AB3" w:rsidRPr="00963340">
        <w:rPr>
          <w:rFonts w:asciiTheme="minorHAnsi" w:hAnsiTheme="minorHAnsi" w:cstheme="minorHAnsi"/>
        </w:rPr>
        <w:t>.</w:t>
      </w:r>
      <w:r w:rsidR="007541E3" w:rsidRPr="00963340">
        <w:rPr>
          <w:rFonts w:asciiTheme="minorHAnsi" w:hAnsiTheme="minorHAnsi" w:cstheme="minorHAnsi"/>
        </w:rPr>
        <w:t>3</w:t>
      </w:r>
      <w:r w:rsidR="00480AB3" w:rsidRPr="00963340">
        <w:rPr>
          <w:rFonts w:asciiTheme="minorHAnsi" w:hAnsiTheme="minorHAnsi" w:cstheme="minorHAnsi"/>
        </w:rPr>
        <w:t xml:space="preserve">. suderinti </w:t>
      </w:r>
      <w:r w:rsidR="003D7E4D" w:rsidRPr="00963340">
        <w:rPr>
          <w:rFonts w:asciiTheme="minorHAnsi" w:hAnsiTheme="minorHAnsi" w:cstheme="minorHAnsi"/>
        </w:rPr>
        <w:t>P</w:t>
      </w:r>
      <w:r w:rsidR="00480AB3" w:rsidRPr="00963340">
        <w:rPr>
          <w:rFonts w:asciiTheme="minorHAnsi" w:hAnsiTheme="minorHAnsi" w:cstheme="minorHAnsi"/>
        </w:rPr>
        <w:t>rojektą teisės aktų nustatyta tvarka, teikti pastabas, jei tokių bus;</w:t>
      </w:r>
    </w:p>
    <w:p w14:paraId="1A02AB85" w14:textId="77777777" w:rsidR="00AD2873" w:rsidRPr="00963340" w:rsidRDefault="00BE5F0B" w:rsidP="00465A07">
      <w:pPr>
        <w:spacing w:line="360" w:lineRule="auto"/>
        <w:ind w:firstLine="851"/>
        <w:jc w:val="both"/>
        <w:rPr>
          <w:rFonts w:asciiTheme="minorHAnsi" w:hAnsiTheme="minorHAnsi" w:cstheme="minorHAnsi"/>
        </w:rPr>
      </w:pPr>
      <w:r w:rsidRPr="00963340">
        <w:rPr>
          <w:rFonts w:asciiTheme="minorHAnsi" w:hAnsiTheme="minorHAnsi" w:cstheme="minorHAnsi"/>
        </w:rPr>
        <w:t>8</w:t>
      </w:r>
      <w:r w:rsidR="00A0184C" w:rsidRPr="00963340">
        <w:rPr>
          <w:rFonts w:asciiTheme="minorHAnsi" w:hAnsiTheme="minorHAnsi" w:cstheme="minorHAnsi"/>
        </w:rPr>
        <w:t>.</w:t>
      </w:r>
      <w:r w:rsidR="007541E3" w:rsidRPr="00963340">
        <w:rPr>
          <w:rFonts w:asciiTheme="minorHAnsi" w:hAnsiTheme="minorHAnsi" w:cstheme="minorHAnsi"/>
        </w:rPr>
        <w:t>4</w:t>
      </w:r>
      <w:r w:rsidR="00C00E20" w:rsidRPr="00963340">
        <w:rPr>
          <w:rFonts w:asciiTheme="minorHAnsi" w:hAnsiTheme="minorHAnsi" w:cstheme="minorHAnsi"/>
        </w:rPr>
        <w:t xml:space="preserve">. </w:t>
      </w:r>
      <w:r w:rsidR="00FE31C1" w:rsidRPr="00963340">
        <w:rPr>
          <w:rFonts w:asciiTheme="minorHAnsi" w:hAnsiTheme="minorHAnsi" w:cstheme="minorHAnsi"/>
        </w:rPr>
        <w:t xml:space="preserve">pagal </w:t>
      </w:r>
      <w:r w:rsidR="0020215A" w:rsidRPr="00963340">
        <w:rPr>
          <w:rFonts w:asciiTheme="minorHAnsi" w:hAnsiTheme="minorHAnsi" w:cstheme="minorHAnsi"/>
        </w:rPr>
        <w:t>P</w:t>
      </w:r>
      <w:r w:rsidR="00FE31C1" w:rsidRPr="00963340">
        <w:rPr>
          <w:rFonts w:asciiTheme="minorHAnsi" w:hAnsiTheme="minorHAnsi" w:cstheme="minorHAnsi"/>
        </w:rPr>
        <w:t>as</w:t>
      </w:r>
      <w:r w:rsidR="00DF3BE6" w:rsidRPr="00963340">
        <w:rPr>
          <w:rFonts w:asciiTheme="minorHAnsi" w:hAnsiTheme="minorHAnsi" w:cstheme="minorHAnsi"/>
        </w:rPr>
        <w:t>laugų perdavimo ir priėmimo aktus</w:t>
      </w:r>
      <w:r w:rsidR="00FE31C1" w:rsidRPr="00963340">
        <w:rPr>
          <w:rFonts w:asciiTheme="minorHAnsi" w:hAnsiTheme="minorHAnsi" w:cstheme="minorHAnsi"/>
        </w:rPr>
        <w:t xml:space="preserve"> priimti </w:t>
      </w:r>
      <w:r w:rsidR="00FE6883" w:rsidRPr="00963340">
        <w:rPr>
          <w:rFonts w:asciiTheme="minorHAnsi" w:hAnsiTheme="minorHAnsi" w:cstheme="minorHAnsi"/>
        </w:rPr>
        <w:t xml:space="preserve">Paslaugų </w:t>
      </w:r>
      <w:r w:rsidR="00FE31C1" w:rsidRPr="00963340">
        <w:rPr>
          <w:rFonts w:asciiTheme="minorHAnsi" w:hAnsiTheme="minorHAnsi" w:cstheme="minorHAnsi"/>
        </w:rPr>
        <w:t>teikėjo</w:t>
      </w:r>
      <w:r w:rsidR="006504D0" w:rsidRPr="00963340">
        <w:rPr>
          <w:rFonts w:asciiTheme="minorHAnsi" w:hAnsiTheme="minorHAnsi" w:cstheme="minorHAnsi"/>
        </w:rPr>
        <w:t xml:space="preserve"> tinkamai</w:t>
      </w:r>
      <w:r w:rsidR="00FE31C1" w:rsidRPr="00963340">
        <w:rPr>
          <w:rFonts w:asciiTheme="minorHAnsi" w:hAnsiTheme="minorHAnsi" w:cstheme="minorHAnsi"/>
        </w:rPr>
        <w:t xml:space="preserve"> </w:t>
      </w:r>
      <w:r w:rsidR="00DF3BE6" w:rsidRPr="00963340">
        <w:rPr>
          <w:rFonts w:asciiTheme="minorHAnsi" w:hAnsiTheme="minorHAnsi" w:cstheme="minorHAnsi"/>
        </w:rPr>
        <w:t>suteiktas Paslaugas</w:t>
      </w:r>
      <w:r w:rsidR="00FE31C1" w:rsidRPr="00963340">
        <w:rPr>
          <w:rFonts w:asciiTheme="minorHAnsi" w:hAnsiTheme="minorHAnsi" w:cstheme="minorHAnsi"/>
        </w:rPr>
        <w:t>;</w:t>
      </w:r>
    </w:p>
    <w:p w14:paraId="737ACB94" w14:textId="77777777" w:rsidR="00BB5DFC" w:rsidRPr="00963340" w:rsidRDefault="00BE5F0B" w:rsidP="00465A07">
      <w:pPr>
        <w:spacing w:line="360" w:lineRule="auto"/>
        <w:ind w:firstLine="851"/>
        <w:jc w:val="both"/>
        <w:rPr>
          <w:rFonts w:asciiTheme="minorHAnsi" w:hAnsiTheme="minorHAnsi" w:cstheme="minorHAnsi"/>
        </w:rPr>
      </w:pPr>
      <w:r w:rsidRPr="00963340">
        <w:rPr>
          <w:rFonts w:asciiTheme="minorHAnsi" w:hAnsiTheme="minorHAnsi" w:cstheme="minorHAnsi"/>
        </w:rPr>
        <w:t>8</w:t>
      </w:r>
      <w:r w:rsidR="00C00E20" w:rsidRPr="00963340">
        <w:rPr>
          <w:rFonts w:asciiTheme="minorHAnsi" w:hAnsiTheme="minorHAnsi" w:cstheme="minorHAnsi"/>
        </w:rPr>
        <w:t>.</w:t>
      </w:r>
      <w:r w:rsidR="007541E3" w:rsidRPr="00963340">
        <w:rPr>
          <w:rFonts w:asciiTheme="minorHAnsi" w:hAnsiTheme="minorHAnsi" w:cstheme="minorHAnsi"/>
        </w:rPr>
        <w:t>5</w:t>
      </w:r>
      <w:r w:rsidR="004156AA" w:rsidRPr="00963340">
        <w:rPr>
          <w:rFonts w:asciiTheme="minorHAnsi" w:hAnsiTheme="minorHAnsi" w:cstheme="minorHAnsi"/>
        </w:rPr>
        <w:t xml:space="preserve">. </w:t>
      </w:r>
      <w:r w:rsidR="002D1C25" w:rsidRPr="00963340">
        <w:rPr>
          <w:rFonts w:asciiTheme="minorHAnsi" w:hAnsiTheme="minorHAnsi" w:cstheme="minorHAnsi"/>
        </w:rPr>
        <w:t xml:space="preserve">sumokėti </w:t>
      </w:r>
      <w:r w:rsidR="00FE6883" w:rsidRPr="00963340">
        <w:rPr>
          <w:rFonts w:asciiTheme="minorHAnsi" w:hAnsiTheme="minorHAnsi" w:cstheme="minorHAnsi"/>
        </w:rPr>
        <w:t xml:space="preserve">Paslaugų </w:t>
      </w:r>
      <w:r w:rsidR="002D1C25" w:rsidRPr="00963340">
        <w:rPr>
          <w:rFonts w:asciiTheme="minorHAnsi" w:hAnsiTheme="minorHAnsi" w:cstheme="minorHAnsi"/>
        </w:rPr>
        <w:t>teikėjui už tinkamai, kokybiškai ir laiku suteikt</w:t>
      </w:r>
      <w:r w:rsidR="00D74706" w:rsidRPr="00963340">
        <w:rPr>
          <w:rFonts w:asciiTheme="minorHAnsi" w:hAnsiTheme="minorHAnsi" w:cstheme="minorHAnsi"/>
        </w:rPr>
        <w:t>as</w:t>
      </w:r>
      <w:r w:rsidR="002D1C25" w:rsidRPr="00963340">
        <w:rPr>
          <w:rFonts w:asciiTheme="minorHAnsi" w:hAnsiTheme="minorHAnsi" w:cstheme="minorHAnsi"/>
        </w:rPr>
        <w:t xml:space="preserve"> Paslaug</w:t>
      </w:r>
      <w:r w:rsidR="00D74706" w:rsidRPr="00963340">
        <w:rPr>
          <w:rFonts w:asciiTheme="minorHAnsi" w:hAnsiTheme="minorHAnsi" w:cstheme="minorHAnsi"/>
        </w:rPr>
        <w:t>as</w:t>
      </w:r>
      <w:r w:rsidR="002D1C25" w:rsidRPr="00963340">
        <w:rPr>
          <w:rFonts w:asciiTheme="minorHAnsi" w:hAnsiTheme="minorHAnsi" w:cstheme="minorHAnsi"/>
        </w:rPr>
        <w:t xml:space="preserve"> Sutarties III skyriuje nustatyta tvarka, neviršydamas Sutarties 2 punkte nustatytos kainos</w:t>
      </w:r>
      <w:r w:rsidR="00525518" w:rsidRPr="00963340">
        <w:rPr>
          <w:rFonts w:asciiTheme="minorHAnsi" w:hAnsiTheme="minorHAnsi" w:cstheme="minorHAnsi"/>
        </w:rPr>
        <w:t>;</w:t>
      </w:r>
    </w:p>
    <w:p w14:paraId="48E0EACB" w14:textId="77777777" w:rsidR="00BE4CF4" w:rsidRDefault="00525518" w:rsidP="00465A07">
      <w:pPr>
        <w:spacing w:line="360" w:lineRule="auto"/>
        <w:ind w:firstLine="851"/>
        <w:jc w:val="both"/>
        <w:rPr>
          <w:rFonts w:asciiTheme="minorHAnsi" w:hAnsiTheme="minorHAnsi" w:cstheme="minorHAnsi"/>
        </w:rPr>
      </w:pPr>
      <w:r w:rsidRPr="00963340">
        <w:rPr>
          <w:rFonts w:asciiTheme="minorHAnsi" w:hAnsiTheme="minorHAnsi" w:cstheme="minorHAnsi"/>
        </w:rPr>
        <w:t xml:space="preserve">8.6. suteikti Paslaugų teikėjui informaciją ar pateikti dokumentus, būtinus </w:t>
      </w:r>
      <w:r w:rsidR="00FE6883" w:rsidRPr="00963340">
        <w:rPr>
          <w:rFonts w:asciiTheme="minorHAnsi" w:hAnsiTheme="minorHAnsi" w:cstheme="minorHAnsi"/>
        </w:rPr>
        <w:t xml:space="preserve">Paslaugoms </w:t>
      </w:r>
      <w:r w:rsidRPr="00963340">
        <w:rPr>
          <w:rFonts w:asciiTheme="minorHAnsi" w:hAnsiTheme="minorHAnsi" w:cstheme="minorHAnsi"/>
        </w:rPr>
        <w:t>teikti</w:t>
      </w:r>
      <w:r w:rsidR="00F228E2">
        <w:rPr>
          <w:rFonts w:asciiTheme="minorHAnsi" w:hAnsiTheme="minorHAnsi" w:cstheme="minorHAnsi"/>
        </w:rPr>
        <w:t>;</w:t>
      </w:r>
    </w:p>
    <w:p w14:paraId="779C5BAA" w14:textId="77777777" w:rsidR="00F228E2" w:rsidRPr="00F80DA4" w:rsidRDefault="00F228E2" w:rsidP="00465A07">
      <w:pPr>
        <w:spacing w:line="360" w:lineRule="auto"/>
        <w:ind w:firstLine="851"/>
        <w:jc w:val="both"/>
        <w:rPr>
          <w:rFonts w:asciiTheme="minorHAnsi" w:hAnsiTheme="minorHAnsi" w:cstheme="minorHAnsi"/>
        </w:rPr>
      </w:pPr>
      <w:r>
        <w:rPr>
          <w:rFonts w:asciiTheme="minorHAnsi" w:hAnsiTheme="minorHAnsi" w:cstheme="minorHAnsi"/>
        </w:rPr>
        <w:t>8.7. nedelsdamas pranešti Paslaugų teikėjui raštu apie rangos sutarties įsigaliojimą.</w:t>
      </w:r>
    </w:p>
    <w:p w14:paraId="69035A7E" w14:textId="77777777" w:rsidR="00FC4B4F" w:rsidRPr="00F80DA4" w:rsidRDefault="00FC4B4F" w:rsidP="00465A07">
      <w:pPr>
        <w:pStyle w:val="Pagrindiniotekstotrauka"/>
        <w:spacing w:before="0" w:after="0"/>
        <w:ind w:firstLine="851"/>
        <w:rPr>
          <w:rFonts w:asciiTheme="minorHAnsi" w:hAnsiTheme="minorHAnsi" w:cstheme="minorHAnsi"/>
          <w:szCs w:val="24"/>
        </w:rPr>
      </w:pPr>
    </w:p>
    <w:p w14:paraId="40B3879D" w14:textId="77777777" w:rsidR="00632E36" w:rsidRPr="00F80DA4" w:rsidRDefault="00632E36" w:rsidP="00465A07">
      <w:pPr>
        <w:keepNext/>
        <w:spacing w:line="360" w:lineRule="auto"/>
        <w:jc w:val="center"/>
        <w:rPr>
          <w:rFonts w:asciiTheme="minorHAnsi" w:hAnsiTheme="minorHAnsi" w:cstheme="minorHAnsi"/>
          <w:b/>
        </w:rPr>
      </w:pPr>
      <w:r w:rsidRPr="00F80DA4">
        <w:rPr>
          <w:rFonts w:asciiTheme="minorHAnsi" w:hAnsiTheme="minorHAnsi" w:cstheme="minorHAnsi"/>
          <w:b/>
        </w:rPr>
        <w:t>V SKYRIUS</w:t>
      </w:r>
    </w:p>
    <w:p w14:paraId="426664D5" w14:textId="77777777" w:rsidR="00632E36" w:rsidRPr="00F80DA4" w:rsidRDefault="00632E36" w:rsidP="00465A07">
      <w:pPr>
        <w:keepNext/>
        <w:spacing w:line="360" w:lineRule="auto"/>
        <w:jc w:val="center"/>
        <w:rPr>
          <w:rFonts w:asciiTheme="minorHAnsi" w:hAnsiTheme="minorHAnsi" w:cstheme="minorHAnsi"/>
          <w:b/>
        </w:rPr>
      </w:pPr>
      <w:r w:rsidRPr="00F80DA4">
        <w:rPr>
          <w:rFonts w:asciiTheme="minorHAnsi" w:hAnsiTheme="minorHAnsi" w:cstheme="minorHAnsi"/>
          <w:b/>
        </w:rPr>
        <w:t>ŠALIŲ TEISĖS IR ATSAKOMYBĖ</w:t>
      </w:r>
      <w:r w:rsidR="007442DD" w:rsidRPr="00F80DA4">
        <w:rPr>
          <w:rFonts w:asciiTheme="minorHAnsi" w:hAnsiTheme="minorHAnsi" w:cstheme="minorHAnsi"/>
          <w:b/>
        </w:rPr>
        <w:t>, PERTRAUKA</w:t>
      </w:r>
    </w:p>
    <w:p w14:paraId="6D370E33" w14:textId="77777777" w:rsidR="005944C1" w:rsidRPr="00F80DA4" w:rsidRDefault="005944C1" w:rsidP="00465A07">
      <w:pPr>
        <w:keepNext/>
        <w:spacing w:line="360" w:lineRule="auto"/>
        <w:jc w:val="center"/>
        <w:rPr>
          <w:rFonts w:asciiTheme="minorHAnsi" w:hAnsiTheme="minorHAnsi" w:cstheme="minorHAnsi"/>
          <w:b/>
        </w:rPr>
      </w:pPr>
      <w:bookmarkStart w:id="2" w:name="_GoBack"/>
      <w:bookmarkEnd w:id="2"/>
    </w:p>
    <w:p w14:paraId="7428BE06" w14:textId="77777777" w:rsidR="00632E36" w:rsidRPr="00440577" w:rsidRDefault="00632E36" w:rsidP="00465A07">
      <w:pPr>
        <w:spacing w:line="360" w:lineRule="auto"/>
        <w:ind w:firstLine="851"/>
        <w:jc w:val="both"/>
        <w:rPr>
          <w:rFonts w:asciiTheme="minorHAnsi" w:hAnsiTheme="minorHAnsi" w:cstheme="minorHAnsi"/>
          <w:bCs/>
        </w:rPr>
      </w:pPr>
      <w:r w:rsidRPr="00F80DA4">
        <w:rPr>
          <w:rFonts w:asciiTheme="minorHAnsi" w:hAnsiTheme="minorHAnsi" w:cstheme="minorHAnsi"/>
          <w:bCs/>
        </w:rPr>
        <w:t xml:space="preserve">9. </w:t>
      </w:r>
      <w:r w:rsidRPr="00440577">
        <w:rPr>
          <w:rFonts w:asciiTheme="minorHAnsi" w:hAnsiTheme="minorHAnsi" w:cstheme="minorHAnsi"/>
          <w:bCs/>
        </w:rPr>
        <w:t>Užsakovas:</w:t>
      </w:r>
    </w:p>
    <w:p w14:paraId="5A0EE3FD" w14:textId="77777777" w:rsidR="00632E36" w:rsidRPr="00440577" w:rsidRDefault="00632E36" w:rsidP="00465A07">
      <w:pPr>
        <w:suppressAutoHyphens w:val="0"/>
        <w:spacing w:line="360" w:lineRule="auto"/>
        <w:ind w:firstLine="851"/>
        <w:jc w:val="both"/>
        <w:rPr>
          <w:rFonts w:asciiTheme="minorHAnsi" w:hAnsiTheme="minorHAnsi" w:cstheme="minorHAnsi"/>
          <w:lang w:eastAsia="en-US"/>
        </w:rPr>
      </w:pPr>
      <w:r w:rsidRPr="00440577">
        <w:rPr>
          <w:rFonts w:asciiTheme="minorHAnsi" w:hAnsiTheme="minorHAnsi" w:cstheme="minorHAnsi"/>
          <w:lang w:eastAsia="en-US"/>
        </w:rPr>
        <w:t>9.</w:t>
      </w:r>
      <w:r w:rsidR="00FE6883" w:rsidRPr="00440577">
        <w:rPr>
          <w:rFonts w:asciiTheme="minorHAnsi" w:hAnsiTheme="minorHAnsi" w:cstheme="minorHAnsi"/>
          <w:lang w:eastAsia="en-US"/>
        </w:rPr>
        <w:t>1</w:t>
      </w:r>
      <w:r w:rsidRPr="00440577">
        <w:rPr>
          <w:rFonts w:asciiTheme="minorHAnsi" w:hAnsiTheme="minorHAnsi" w:cstheme="minorHAnsi"/>
          <w:lang w:eastAsia="en-US"/>
        </w:rPr>
        <w:t xml:space="preserve">. </w:t>
      </w:r>
      <w:r w:rsidR="00F26A41" w:rsidRPr="00440577">
        <w:rPr>
          <w:rFonts w:asciiTheme="minorHAnsi" w:hAnsiTheme="minorHAnsi" w:cstheme="minorHAnsi"/>
          <w:lang w:eastAsia="en-US"/>
        </w:rPr>
        <w:t xml:space="preserve">turi teisę </w:t>
      </w:r>
      <w:r w:rsidRPr="00440577">
        <w:rPr>
          <w:rFonts w:asciiTheme="minorHAnsi" w:hAnsiTheme="minorHAnsi" w:cstheme="minorHAnsi"/>
          <w:lang w:eastAsia="en-US"/>
        </w:rPr>
        <w:t xml:space="preserve">nemokėti už </w:t>
      </w:r>
      <w:r w:rsidR="00287BFA" w:rsidRPr="00440577">
        <w:rPr>
          <w:rFonts w:asciiTheme="minorHAnsi" w:hAnsiTheme="minorHAnsi" w:cstheme="minorHAnsi"/>
          <w:lang w:eastAsia="en-US"/>
        </w:rPr>
        <w:t>nekokybiškai suteiktas ar nesuteiktas Paslaugas</w:t>
      </w:r>
      <w:r w:rsidRPr="00440577">
        <w:rPr>
          <w:rFonts w:asciiTheme="minorHAnsi" w:hAnsiTheme="minorHAnsi" w:cstheme="minorHAnsi"/>
          <w:lang w:eastAsia="en-US"/>
        </w:rPr>
        <w:t>;</w:t>
      </w:r>
    </w:p>
    <w:p w14:paraId="084D4BD6" w14:textId="77777777" w:rsidR="00287BFA" w:rsidRPr="00440577" w:rsidRDefault="00287BFA" w:rsidP="00465A07">
      <w:pPr>
        <w:suppressAutoHyphens w:val="0"/>
        <w:spacing w:line="360" w:lineRule="auto"/>
        <w:ind w:firstLine="851"/>
        <w:jc w:val="both"/>
        <w:rPr>
          <w:rFonts w:asciiTheme="minorHAnsi" w:hAnsiTheme="minorHAnsi" w:cstheme="minorHAnsi"/>
          <w:lang w:eastAsia="en-US"/>
        </w:rPr>
      </w:pPr>
      <w:r w:rsidRPr="00440577">
        <w:rPr>
          <w:rFonts w:asciiTheme="minorHAnsi" w:hAnsiTheme="minorHAnsi" w:cstheme="minorHAnsi"/>
          <w:lang w:eastAsia="en-US"/>
        </w:rPr>
        <w:t xml:space="preserve">9.2. turi teisę reikalauti </w:t>
      </w:r>
      <w:r w:rsidR="00EF7A3A" w:rsidRPr="00440577">
        <w:rPr>
          <w:rFonts w:asciiTheme="minorHAnsi" w:hAnsiTheme="minorHAnsi" w:cstheme="minorHAnsi"/>
          <w:lang w:eastAsia="en-US"/>
        </w:rPr>
        <w:t xml:space="preserve">iš Paslaugų teikėjo </w:t>
      </w:r>
      <w:r w:rsidRPr="00440577">
        <w:rPr>
          <w:rFonts w:asciiTheme="minorHAnsi" w:hAnsiTheme="minorHAnsi" w:cstheme="minorHAnsi"/>
          <w:lang w:eastAsia="en-US"/>
        </w:rPr>
        <w:t>nedelsiant</w:t>
      </w:r>
      <w:r w:rsidR="00247609" w:rsidRPr="00440577">
        <w:rPr>
          <w:rFonts w:asciiTheme="minorHAnsi" w:hAnsiTheme="minorHAnsi" w:cstheme="minorHAnsi"/>
          <w:lang w:eastAsia="en-US"/>
        </w:rPr>
        <w:t>, per Užsakovo nurodytą protingą terminą,</w:t>
      </w:r>
      <w:r w:rsidRPr="00440577">
        <w:rPr>
          <w:rFonts w:asciiTheme="minorHAnsi" w:hAnsiTheme="minorHAnsi" w:cstheme="minorHAnsi"/>
          <w:lang w:eastAsia="en-US"/>
        </w:rPr>
        <w:t xml:space="preserve"> pašalinti teikiamų Paslaugų trūkumus. Nesant tokios galimybės, reikalauti iš Paslaugų teikėjo atlyginti dėl to patirtus nuostolius ir žalą;</w:t>
      </w:r>
    </w:p>
    <w:p w14:paraId="18630BF0" w14:textId="77777777" w:rsidR="00287BFA" w:rsidRPr="00564819" w:rsidRDefault="00287BFA" w:rsidP="00465A07">
      <w:pPr>
        <w:spacing w:line="360" w:lineRule="auto"/>
        <w:ind w:firstLine="851"/>
        <w:jc w:val="both"/>
        <w:rPr>
          <w:rFonts w:asciiTheme="minorHAnsi" w:hAnsiTheme="minorHAnsi" w:cstheme="minorHAnsi"/>
        </w:rPr>
      </w:pPr>
      <w:r w:rsidRPr="00440577">
        <w:rPr>
          <w:rFonts w:asciiTheme="minorHAnsi" w:hAnsiTheme="minorHAnsi" w:cstheme="minorHAnsi"/>
          <w:iCs/>
          <w:noProof/>
          <w:lang w:eastAsia="en-US"/>
        </w:rPr>
        <w:lastRenderedPageBreak/>
        <w:t>9.</w:t>
      </w:r>
      <w:r w:rsidR="00281E1C" w:rsidRPr="00440577">
        <w:rPr>
          <w:rFonts w:asciiTheme="minorHAnsi" w:hAnsiTheme="minorHAnsi" w:cstheme="minorHAnsi"/>
          <w:iCs/>
          <w:noProof/>
          <w:lang w:eastAsia="en-US"/>
        </w:rPr>
        <w:t>3</w:t>
      </w:r>
      <w:r w:rsidRPr="00440577">
        <w:rPr>
          <w:rFonts w:asciiTheme="minorHAnsi" w:hAnsiTheme="minorHAnsi" w:cstheme="minorHAnsi"/>
          <w:iCs/>
          <w:noProof/>
          <w:lang w:eastAsia="en-US"/>
        </w:rPr>
        <w:t xml:space="preserve">. </w:t>
      </w:r>
      <w:r w:rsidR="00045478" w:rsidRPr="00440577">
        <w:rPr>
          <w:rFonts w:asciiTheme="minorHAnsi" w:hAnsiTheme="minorHAnsi" w:cstheme="minorHAnsi"/>
          <w:iCs/>
          <w:noProof/>
          <w:lang w:eastAsia="en-US"/>
        </w:rPr>
        <w:t xml:space="preserve">turi teisę reikalauti iš </w:t>
      </w:r>
      <w:r w:rsidR="00045478" w:rsidRPr="00440577">
        <w:rPr>
          <w:rFonts w:asciiTheme="minorHAnsi" w:hAnsiTheme="minorHAnsi" w:cstheme="minorHAnsi"/>
        </w:rPr>
        <w:t>Paslaugų teikėjo sumokėti 0,02 proc. dydžio delspinigius nuo Sutarties 2.</w:t>
      </w:r>
      <w:r w:rsidR="0031357E" w:rsidRPr="00440577">
        <w:rPr>
          <w:rFonts w:asciiTheme="minorHAnsi" w:hAnsiTheme="minorHAnsi" w:cstheme="minorHAnsi"/>
        </w:rPr>
        <w:t>1</w:t>
      </w:r>
      <w:r w:rsidR="00B70D44" w:rsidRPr="00440577">
        <w:rPr>
          <w:rFonts w:asciiTheme="minorHAnsi" w:hAnsiTheme="minorHAnsi" w:cstheme="minorHAnsi"/>
        </w:rPr>
        <w:t xml:space="preserve"> </w:t>
      </w:r>
      <w:r w:rsidR="00045478" w:rsidRPr="00440577">
        <w:rPr>
          <w:rFonts w:asciiTheme="minorHAnsi" w:hAnsiTheme="minorHAnsi" w:cstheme="minorHAnsi"/>
        </w:rPr>
        <w:t xml:space="preserve">papunktyje nurodytos sumos </w:t>
      </w:r>
      <w:r w:rsidR="004E7CBB" w:rsidRPr="00440577">
        <w:rPr>
          <w:rFonts w:asciiTheme="minorHAnsi" w:hAnsiTheme="minorHAnsi" w:cstheme="minorHAnsi"/>
        </w:rPr>
        <w:t>už kiekvieną uždelstą dieną, jei Paslaugų teikėjas nevykdo</w:t>
      </w:r>
      <w:r w:rsidR="00B70D44" w:rsidRPr="00440577">
        <w:rPr>
          <w:rFonts w:asciiTheme="minorHAnsi" w:hAnsiTheme="minorHAnsi" w:cstheme="minorHAnsi"/>
        </w:rPr>
        <w:t xml:space="preserve"> (vėluoja vykdyti)</w:t>
      </w:r>
      <w:r w:rsidR="004E7CBB" w:rsidRPr="00440577">
        <w:rPr>
          <w:rFonts w:asciiTheme="minorHAnsi" w:hAnsiTheme="minorHAnsi" w:cstheme="minorHAnsi"/>
        </w:rPr>
        <w:t xml:space="preserve"> </w:t>
      </w:r>
      <w:r w:rsidR="004E7CBB" w:rsidRPr="00564819">
        <w:rPr>
          <w:rFonts w:asciiTheme="minorHAnsi" w:hAnsiTheme="minorHAnsi" w:cstheme="minorHAnsi"/>
        </w:rPr>
        <w:t xml:space="preserve">Sutarties </w:t>
      </w:r>
      <w:r w:rsidR="0031357E" w:rsidRPr="00564819">
        <w:rPr>
          <w:rFonts w:asciiTheme="minorHAnsi" w:hAnsiTheme="minorHAnsi" w:cstheme="minorHAnsi"/>
        </w:rPr>
        <w:t>7.</w:t>
      </w:r>
      <w:r w:rsidR="00961790" w:rsidRPr="00564819">
        <w:rPr>
          <w:rFonts w:asciiTheme="minorHAnsi" w:hAnsiTheme="minorHAnsi" w:cstheme="minorHAnsi"/>
        </w:rPr>
        <w:t>4</w:t>
      </w:r>
      <w:r w:rsidR="0031357E" w:rsidRPr="00564819">
        <w:rPr>
          <w:rFonts w:asciiTheme="minorHAnsi" w:hAnsiTheme="minorHAnsi" w:cstheme="minorHAnsi"/>
        </w:rPr>
        <w:t>–7.</w:t>
      </w:r>
      <w:r w:rsidR="00433043">
        <w:rPr>
          <w:rFonts w:asciiTheme="minorHAnsi" w:hAnsiTheme="minorHAnsi" w:cstheme="minorHAnsi"/>
        </w:rPr>
        <w:t xml:space="preserve">7 </w:t>
      </w:r>
      <w:r w:rsidR="0031357E" w:rsidRPr="00564819">
        <w:rPr>
          <w:rFonts w:asciiTheme="minorHAnsi" w:hAnsiTheme="minorHAnsi" w:cstheme="minorHAnsi"/>
        </w:rPr>
        <w:t>papunkčiuose nurody</w:t>
      </w:r>
      <w:r w:rsidR="00B70D44" w:rsidRPr="00564819">
        <w:rPr>
          <w:rFonts w:asciiTheme="minorHAnsi" w:hAnsiTheme="minorHAnsi" w:cstheme="minorHAnsi"/>
        </w:rPr>
        <w:t>tus</w:t>
      </w:r>
      <w:r w:rsidR="0031357E" w:rsidRPr="00564819">
        <w:rPr>
          <w:rFonts w:asciiTheme="minorHAnsi" w:hAnsiTheme="minorHAnsi" w:cstheme="minorHAnsi"/>
        </w:rPr>
        <w:t xml:space="preserve"> įsipareigojim</w:t>
      </w:r>
      <w:r w:rsidR="00B70D44" w:rsidRPr="00564819">
        <w:rPr>
          <w:rFonts w:asciiTheme="minorHAnsi" w:hAnsiTheme="minorHAnsi" w:cstheme="minorHAnsi"/>
        </w:rPr>
        <w:t>us</w:t>
      </w:r>
      <w:r w:rsidR="0031357E" w:rsidRPr="00564819">
        <w:rPr>
          <w:rFonts w:asciiTheme="minorHAnsi" w:hAnsiTheme="minorHAnsi" w:cstheme="minorHAnsi"/>
        </w:rPr>
        <w:t>;</w:t>
      </w:r>
    </w:p>
    <w:p w14:paraId="2ACDBCB2" w14:textId="5F8C43B3" w:rsidR="004E7CBB" w:rsidRPr="00564819" w:rsidRDefault="004E7CBB" w:rsidP="00465A07">
      <w:pPr>
        <w:spacing w:line="360" w:lineRule="auto"/>
        <w:ind w:firstLine="851"/>
        <w:jc w:val="both"/>
        <w:rPr>
          <w:rFonts w:asciiTheme="minorHAnsi" w:hAnsiTheme="minorHAnsi" w:cstheme="minorHAnsi"/>
          <w:lang w:eastAsia="en-US"/>
        </w:rPr>
      </w:pPr>
      <w:r w:rsidRPr="00564819">
        <w:rPr>
          <w:rFonts w:asciiTheme="minorHAnsi" w:hAnsiTheme="minorHAnsi" w:cstheme="minorHAnsi"/>
        </w:rPr>
        <w:t>9.</w:t>
      </w:r>
      <w:r w:rsidR="00281E1C" w:rsidRPr="00564819">
        <w:rPr>
          <w:rFonts w:asciiTheme="minorHAnsi" w:hAnsiTheme="minorHAnsi" w:cstheme="minorHAnsi"/>
        </w:rPr>
        <w:t>4</w:t>
      </w:r>
      <w:r w:rsidRPr="00564819">
        <w:rPr>
          <w:rFonts w:asciiTheme="minorHAnsi" w:hAnsiTheme="minorHAnsi" w:cstheme="minorHAnsi"/>
        </w:rPr>
        <w:t xml:space="preserve">. </w:t>
      </w:r>
      <w:r w:rsidRPr="00564819">
        <w:rPr>
          <w:rFonts w:asciiTheme="minorHAnsi" w:hAnsiTheme="minorHAnsi" w:cstheme="minorHAnsi"/>
          <w:iCs/>
          <w:noProof/>
          <w:lang w:eastAsia="en-US"/>
        </w:rPr>
        <w:t xml:space="preserve">turi teisę reikalauti iš </w:t>
      </w:r>
      <w:r w:rsidRPr="00564819">
        <w:rPr>
          <w:rFonts w:asciiTheme="minorHAnsi" w:hAnsiTheme="minorHAnsi" w:cstheme="minorHAnsi"/>
        </w:rPr>
        <w:t>Paslaugų teikėjo sumokėti</w:t>
      </w:r>
      <w:r w:rsidR="001D32B0" w:rsidRPr="00564819">
        <w:rPr>
          <w:rFonts w:asciiTheme="minorHAnsi" w:hAnsiTheme="minorHAnsi" w:cstheme="minorHAnsi"/>
        </w:rPr>
        <w:t xml:space="preserve"> 2</w:t>
      </w:r>
      <w:r w:rsidRPr="00564819">
        <w:rPr>
          <w:rFonts w:asciiTheme="minorHAnsi" w:hAnsiTheme="minorHAnsi" w:cstheme="minorHAnsi"/>
        </w:rPr>
        <w:t xml:space="preserve">00 </w:t>
      </w:r>
      <w:r w:rsidR="007B4612" w:rsidRPr="00564819">
        <w:rPr>
          <w:rFonts w:asciiTheme="minorHAnsi" w:hAnsiTheme="minorHAnsi" w:cstheme="minorHAnsi"/>
        </w:rPr>
        <w:t xml:space="preserve">(dviejų šimtų) </w:t>
      </w:r>
      <w:proofErr w:type="spellStart"/>
      <w:r w:rsidRPr="00564819">
        <w:rPr>
          <w:rFonts w:asciiTheme="minorHAnsi" w:hAnsiTheme="minorHAnsi" w:cstheme="minorHAnsi"/>
        </w:rPr>
        <w:t>Eur</w:t>
      </w:r>
      <w:proofErr w:type="spellEnd"/>
      <w:r w:rsidRPr="00564819">
        <w:rPr>
          <w:rFonts w:asciiTheme="minorHAnsi" w:hAnsiTheme="minorHAnsi" w:cstheme="minorHAnsi"/>
        </w:rPr>
        <w:t xml:space="preserve"> baudą už kiekvieną atvejį, jei Paslaugų teikėjas </w:t>
      </w:r>
      <w:r w:rsidR="001D32B0" w:rsidRPr="00564819">
        <w:rPr>
          <w:rFonts w:asciiTheme="minorHAnsi" w:hAnsiTheme="minorHAnsi" w:cstheme="minorHAnsi"/>
        </w:rPr>
        <w:t xml:space="preserve">nevykdo Sutarties </w:t>
      </w:r>
      <w:r w:rsidR="001D32B0" w:rsidRPr="00EC13C7">
        <w:rPr>
          <w:rFonts w:asciiTheme="minorHAnsi" w:hAnsiTheme="minorHAnsi" w:cstheme="minorHAnsi"/>
        </w:rPr>
        <w:t>7.</w:t>
      </w:r>
      <w:r w:rsidR="00433043" w:rsidRPr="00EC13C7">
        <w:rPr>
          <w:rFonts w:asciiTheme="minorHAnsi" w:hAnsiTheme="minorHAnsi" w:cstheme="minorHAnsi"/>
        </w:rPr>
        <w:t>8</w:t>
      </w:r>
      <w:r w:rsidR="001D32B0" w:rsidRPr="00EC13C7">
        <w:rPr>
          <w:rFonts w:asciiTheme="minorHAnsi" w:hAnsiTheme="minorHAnsi" w:cstheme="minorHAnsi"/>
        </w:rPr>
        <w:t>–7.1</w:t>
      </w:r>
      <w:r w:rsidR="00010842" w:rsidRPr="00EC13C7">
        <w:rPr>
          <w:rFonts w:asciiTheme="minorHAnsi" w:hAnsiTheme="minorHAnsi" w:cstheme="minorHAnsi"/>
        </w:rPr>
        <w:t>2</w:t>
      </w:r>
      <w:r w:rsidR="00EC13C7" w:rsidRPr="00EC13C7">
        <w:rPr>
          <w:rFonts w:asciiTheme="minorHAnsi" w:hAnsiTheme="minorHAnsi" w:cstheme="minorHAnsi"/>
        </w:rPr>
        <w:t xml:space="preserve"> </w:t>
      </w:r>
      <w:r w:rsidR="001D32B0" w:rsidRPr="00564819">
        <w:rPr>
          <w:rFonts w:asciiTheme="minorHAnsi" w:hAnsiTheme="minorHAnsi" w:cstheme="minorHAnsi"/>
        </w:rPr>
        <w:t>papunkčiuose nurodytų įsipareigojimų;</w:t>
      </w:r>
      <w:r w:rsidR="00F65997">
        <w:rPr>
          <w:rFonts w:asciiTheme="minorHAnsi" w:hAnsiTheme="minorHAnsi" w:cstheme="minorHAnsi"/>
        </w:rPr>
        <w:t xml:space="preserve"> </w:t>
      </w:r>
    </w:p>
    <w:p w14:paraId="31CCCF95" w14:textId="77777777" w:rsidR="00EA30AC" w:rsidRPr="004A338C" w:rsidRDefault="00632E36" w:rsidP="00465A07">
      <w:pPr>
        <w:spacing w:line="360" w:lineRule="auto"/>
        <w:ind w:firstLine="851"/>
        <w:jc w:val="both"/>
        <w:rPr>
          <w:rFonts w:asciiTheme="minorHAnsi" w:hAnsiTheme="minorHAnsi" w:cstheme="minorHAnsi"/>
          <w:lang w:eastAsia="en-US"/>
        </w:rPr>
      </w:pPr>
      <w:r w:rsidRPr="004A338C">
        <w:rPr>
          <w:rFonts w:asciiTheme="minorHAnsi" w:hAnsiTheme="minorHAnsi" w:cstheme="minorHAnsi"/>
          <w:lang w:eastAsia="en-US"/>
        </w:rPr>
        <w:t>9.</w:t>
      </w:r>
      <w:r w:rsidR="00281E1C" w:rsidRPr="004A338C">
        <w:rPr>
          <w:rFonts w:asciiTheme="minorHAnsi" w:hAnsiTheme="minorHAnsi" w:cstheme="minorHAnsi"/>
          <w:lang w:eastAsia="en-US"/>
        </w:rPr>
        <w:t>5</w:t>
      </w:r>
      <w:r w:rsidRPr="004A338C">
        <w:rPr>
          <w:rFonts w:asciiTheme="minorHAnsi" w:hAnsiTheme="minorHAnsi" w:cstheme="minorHAnsi"/>
          <w:lang w:eastAsia="en-US"/>
        </w:rPr>
        <w:t xml:space="preserve">. </w:t>
      </w:r>
      <w:r w:rsidR="00EA30AC" w:rsidRPr="004A338C">
        <w:rPr>
          <w:rFonts w:asciiTheme="minorHAnsi" w:hAnsiTheme="minorHAnsi" w:cstheme="minorHAnsi"/>
          <w:iCs/>
          <w:lang w:eastAsia="en-US"/>
        </w:rPr>
        <w:t>turi teisę r</w:t>
      </w:r>
      <w:r w:rsidR="00EA30AC" w:rsidRPr="004A338C">
        <w:rPr>
          <w:rFonts w:asciiTheme="minorHAnsi" w:hAnsiTheme="minorHAnsi" w:cstheme="minorHAnsi"/>
          <w:color w:val="000000" w:themeColor="text1"/>
        </w:rPr>
        <w:t xml:space="preserve">eikalauti iš Paslaugų teikėjo sumokėti 300 </w:t>
      </w:r>
      <w:r w:rsidR="007B4612" w:rsidRPr="004A338C">
        <w:rPr>
          <w:rFonts w:asciiTheme="minorHAnsi" w:hAnsiTheme="minorHAnsi" w:cstheme="minorHAnsi"/>
          <w:color w:val="000000" w:themeColor="text1"/>
        </w:rPr>
        <w:t xml:space="preserve">(trijų šimtų) </w:t>
      </w:r>
      <w:proofErr w:type="spellStart"/>
      <w:r w:rsidR="00EA30AC" w:rsidRPr="004A338C">
        <w:rPr>
          <w:rFonts w:asciiTheme="minorHAnsi" w:hAnsiTheme="minorHAnsi" w:cstheme="minorHAnsi"/>
          <w:color w:val="000000" w:themeColor="text1"/>
        </w:rPr>
        <w:t>Eur</w:t>
      </w:r>
      <w:proofErr w:type="spellEnd"/>
      <w:r w:rsidR="00EA30AC" w:rsidRPr="004A338C">
        <w:rPr>
          <w:rFonts w:asciiTheme="minorHAnsi" w:hAnsiTheme="minorHAnsi" w:cstheme="minorHAnsi"/>
          <w:color w:val="000000" w:themeColor="text1"/>
        </w:rPr>
        <w:t xml:space="preserve"> baudą už kiekvieną uždelstą savaitę, jeigu Paslaugų teikėjo specialistai ar pasitelkti ūkio subjektai, kurie atitiko nurodytus kvalifikacijos reikalavimus, nevykdo sutartinių įsipareigojimų ir Paslaugų teikėjas jų nepakeičia ne žemesnę kvalifikaciją ir patirtį turinčiais specialistais per Užsakovo nurodytą pagrįstą laikotarpį, arba 500</w:t>
      </w:r>
      <w:r w:rsidR="005B6696">
        <w:rPr>
          <w:rFonts w:asciiTheme="minorHAnsi" w:hAnsiTheme="minorHAnsi" w:cstheme="minorHAnsi"/>
          <w:color w:val="000000" w:themeColor="text1"/>
        </w:rPr>
        <w:t xml:space="preserve"> (penkių šimtų)</w:t>
      </w:r>
      <w:r w:rsidR="00EA30AC" w:rsidRPr="004A338C">
        <w:rPr>
          <w:rFonts w:asciiTheme="minorHAnsi" w:hAnsiTheme="minorHAnsi" w:cstheme="minorHAnsi"/>
          <w:color w:val="000000" w:themeColor="text1"/>
        </w:rPr>
        <w:t xml:space="preserve"> </w:t>
      </w:r>
      <w:proofErr w:type="spellStart"/>
      <w:r w:rsidR="00EA30AC" w:rsidRPr="004A338C">
        <w:rPr>
          <w:rFonts w:asciiTheme="minorHAnsi" w:hAnsiTheme="minorHAnsi" w:cstheme="minorHAnsi"/>
          <w:color w:val="000000" w:themeColor="text1"/>
        </w:rPr>
        <w:t>Eur</w:t>
      </w:r>
      <w:proofErr w:type="spellEnd"/>
      <w:r w:rsidR="00EA30AC" w:rsidRPr="004A338C">
        <w:rPr>
          <w:rFonts w:asciiTheme="minorHAnsi" w:hAnsiTheme="minorHAnsi" w:cstheme="minorHAnsi"/>
          <w:color w:val="000000" w:themeColor="text1"/>
        </w:rPr>
        <w:t xml:space="preserve"> baudą už kiekvieną uždelstą savaitę, kol randamas lygiavertis specialistas (bet ne </w:t>
      </w:r>
      <w:r w:rsidR="00EA30AC" w:rsidRPr="004A338C">
        <w:rPr>
          <w:rFonts w:asciiTheme="minorHAnsi" w:hAnsiTheme="minorHAnsi" w:cstheme="minorHAnsi"/>
        </w:rPr>
        <w:t>ilgiau kaip 1 </w:t>
      </w:r>
      <w:r w:rsidR="007B4612" w:rsidRPr="004A338C">
        <w:rPr>
          <w:rFonts w:asciiTheme="minorHAnsi" w:hAnsiTheme="minorHAnsi" w:cstheme="minorHAnsi"/>
        </w:rPr>
        <w:t xml:space="preserve">(vieną) </w:t>
      </w:r>
      <w:r w:rsidR="00EA30AC" w:rsidRPr="004A338C">
        <w:rPr>
          <w:rFonts w:asciiTheme="minorHAnsi" w:hAnsiTheme="minorHAnsi" w:cstheme="minorHAnsi"/>
        </w:rPr>
        <w:t>mėnesį), kai specialistų patirtis buvo įvertinta balais laimėtojo atrankos metu ir Paslaugų teikėjas kito lygiaverčio specialisto neranda;</w:t>
      </w:r>
    </w:p>
    <w:p w14:paraId="19445595" w14:textId="77777777" w:rsidR="001F5F76" w:rsidRPr="00437D3F" w:rsidRDefault="00632E36" w:rsidP="00465A07">
      <w:pPr>
        <w:suppressAutoHyphens w:val="0"/>
        <w:spacing w:line="360" w:lineRule="auto"/>
        <w:ind w:firstLine="851"/>
        <w:jc w:val="both"/>
        <w:rPr>
          <w:rFonts w:asciiTheme="minorHAnsi" w:hAnsiTheme="minorHAnsi" w:cstheme="minorHAnsi"/>
          <w:lang w:eastAsia="en-US"/>
        </w:rPr>
      </w:pPr>
      <w:r w:rsidRPr="00937F25">
        <w:rPr>
          <w:rFonts w:asciiTheme="minorHAnsi" w:hAnsiTheme="minorHAnsi" w:cstheme="minorHAnsi"/>
          <w:iCs/>
          <w:noProof/>
          <w:lang w:eastAsia="en-US"/>
        </w:rPr>
        <w:t>9.</w:t>
      </w:r>
      <w:r w:rsidR="00281E1C" w:rsidRPr="00937F25">
        <w:rPr>
          <w:rFonts w:asciiTheme="minorHAnsi" w:hAnsiTheme="minorHAnsi" w:cstheme="minorHAnsi"/>
          <w:iCs/>
          <w:noProof/>
          <w:lang w:eastAsia="en-US"/>
        </w:rPr>
        <w:t>6</w:t>
      </w:r>
      <w:r w:rsidRPr="00937F25">
        <w:rPr>
          <w:rFonts w:asciiTheme="minorHAnsi" w:hAnsiTheme="minorHAnsi" w:cstheme="minorHAnsi"/>
          <w:iCs/>
          <w:noProof/>
          <w:lang w:eastAsia="en-US"/>
        </w:rPr>
        <w:t xml:space="preserve">. </w:t>
      </w:r>
      <w:r w:rsidR="001F5F76" w:rsidRPr="00937F25">
        <w:rPr>
          <w:rFonts w:asciiTheme="minorHAnsi" w:hAnsiTheme="minorHAnsi" w:cstheme="minorHAnsi"/>
          <w:lang w:eastAsia="en-US"/>
        </w:rPr>
        <w:t xml:space="preserve"> Paslaugų teikėjui pareikalavus, moka jam už kiekvieną uždelstą dieną 0,02 proc. dydžio delspinigius nuo pateiktoje </w:t>
      </w:r>
      <w:r w:rsidR="001F5F76" w:rsidRPr="00E1306B">
        <w:rPr>
          <w:rFonts w:asciiTheme="minorHAnsi" w:hAnsiTheme="minorHAnsi" w:cstheme="minorHAnsi"/>
          <w:lang w:eastAsia="en-US"/>
        </w:rPr>
        <w:t>sąskaitoje faktūroje nurodytos sumos be PVM, jei vėluoja atsiskaityti Sutarties 5 </w:t>
      </w:r>
      <w:r w:rsidR="001F5F76" w:rsidRPr="00437D3F">
        <w:rPr>
          <w:rFonts w:asciiTheme="minorHAnsi" w:hAnsiTheme="minorHAnsi" w:cstheme="minorHAnsi"/>
          <w:lang w:eastAsia="en-US"/>
        </w:rPr>
        <w:t>punkte nurodyta tvarka ir terminu;</w:t>
      </w:r>
    </w:p>
    <w:p w14:paraId="6D93EF6C" w14:textId="77777777" w:rsidR="001F5F76" w:rsidRPr="005E45FC" w:rsidRDefault="001F5F76" w:rsidP="00465A07">
      <w:pPr>
        <w:pStyle w:val="Pagrindinistekstas"/>
        <w:spacing w:before="0" w:after="0" w:line="360" w:lineRule="auto"/>
        <w:jc w:val="both"/>
        <w:rPr>
          <w:rFonts w:asciiTheme="minorHAnsi" w:hAnsiTheme="minorHAnsi" w:cstheme="minorHAnsi"/>
          <w:szCs w:val="24"/>
          <w:lang w:eastAsia="en-US"/>
        </w:rPr>
      </w:pPr>
      <w:r w:rsidRPr="00437D3F">
        <w:rPr>
          <w:rFonts w:asciiTheme="minorHAnsi" w:hAnsiTheme="minorHAnsi" w:cstheme="minorHAnsi"/>
          <w:szCs w:val="24"/>
          <w:lang w:eastAsia="en-US"/>
        </w:rPr>
        <w:t xml:space="preserve">              </w:t>
      </w:r>
      <w:r w:rsidR="00632E36" w:rsidRPr="00437D3F">
        <w:rPr>
          <w:rFonts w:asciiTheme="minorHAnsi" w:hAnsiTheme="minorHAnsi" w:cstheme="minorHAnsi"/>
          <w:szCs w:val="24"/>
        </w:rPr>
        <w:t>9.</w:t>
      </w:r>
      <w:r w:rsidR="00281E1C" w:rsidRPr="00437D3F">
        <w:rPr>
          <w:rFonts w:asciiTheme="minorHAnsi" w:hAnsiTheme="minorHAnsi" w:cstheme="minorHAnsi"/>
          <w:szCs w:val="24"/>
        </w:rPr>
        <w:t>7</w:t>
      </w:r>
      <w:r w:rsidR="00632E36" w:rsidRPr="00437D3F">
        <w:rPr>
          <w:rFonts w:asciiTheme="minorHAnsi" w:hAnsiTheme="minorHAnsi" w:cstheme="minorHAnsi"/>
          <w:szCs w:val="24"/>
        </w:rPr>
        <w:t xml:space="preserve">. </w:t>
      </w:r>
      <w:r w:rsidRPr="00437D3F">
        <w:rPr>
          <w:rFonts w:asciiTheme="minorHAnsi" w:hAnsiTheme="minorHAnsi" w:cstheme="minorHAnsi"/>
          <w:szCs w:val="24"/>
          <w:lang w:eastAsia="en-US"/>
        </w:rPr>
        <w:t>gali t</w:t>
      </w:r>
      <w:r w:rsidRPr="008E267F">
        <w:rPr>
          <w:rFonts w:asciiTheme="minorHAnsi" w:hAnsiTheme="minorHAnsi" w:cstheme="minorHAnsi"/>
          <w:szCs w:val="24"/>
          <w:lang w:eastAsia="en-US"/>
        </w:rPr>
        <w:t xml:space="preserve">iesiogiai atsiskaityti su </w:t>
      </w:r>
      <w:proofErr w:type="spellStart"/>
      <w:r w:rsidRPr="008E267F">
        <w:rPr>
          <w:rFonts w:asciiTheme="minorHAnsi" w:hAnsiTheme="minorHAnsi" w:cstheme="minorHAnsi"/>
          <w:szCs w:val="24"/>
          <w:lang w:eastAsia="en-US"/>
        </w:rPr>
        <w:t>subteikėjais</w:t>
      </w:r>
      <w:proofErr w:type="spellEnd"/>
      <w:r w:rsidRPr="008E267F">
        <w:rPr>
          <w:rFonts w:asciiTheme="minorHAnsi" w:hAnsiTheme="minorHAnsi" w:cstheme="minorHAnsi"/>
          <w:szCs w:val="24"/>
          <w:lang w:eastAsia="en-US"/>
        </w:rPr>
        <w:t xml:space="preserve">. Apie šią galimybę Užsakovas </w:t>
      </w:r>
      <w:proofErr w:type="spellStart"/>
      <w:r w:rsidRPr="008E267F">
        <w:rPr>
          <w:rFonts w:asciiTheme="minorHAnsi" w:hAnsiTheme="minorHAnsi" w:cstheme="minorHAnsi"/>
          <w:szCs w:val="24"/>
          <w:lang w:eastAsia="en-US"/>
        </w:rPr>
        <w:t>subteikėją</w:t>
      </w:r>
      <w:proofErr w:type="spellEnd"/>
      <w:r w:rsidRPr="008E267F">
        <w:rPr>
          <w:rFonts w:asciiTheme="minorHAnsi" w:hAnsiTheme="minorHAnsi" w:cstheme="minorHAnsi"/>
          <w:szCs w:val="24"/>
          <w:lang w:eastAsia="en-US"/>
        </w:rPr>
        <w:t xml:space="preserve"> informuoja atskiru pranešimu per 3 (tris) darbo dienas nuo informacijos iš Paslaugų teikėjo apie pasitelkiamą </w:t>
      </w:r>
      <w:proofErr w:type="spellStart"/>
      <w:r w:rsidRPr="008E267F">
        <w:rPr>
          <w:rFonts w:asciiTheme="minorHAnsi" w:hAnsiTheme="minorHAnsi" w:cstheme="minorHAnsi"/>
          <w:szCs w:val="24"/>
          <w:lang w:eastAsia="en-US"/>
        </w:rPr>
        <w:t>subteikėją</w:t>
      </w:r>
      <w:proofErr w:type="spellEnd"/>
      <w:r w:rsidRPr="008E267F">
        <w:rPr>
          <w:rFonts w:asciiTheme="minorHAnsi" w:hAnsiTheme="minorHAnsi" w:cstheme="minorHAnsi"/>
          <w:szCs w:val="24"/>
          <w:lang w:eastAsia="en-US"/>
        </w:rPr>
        <w:t xml:space="preserve"> gavimo dienos. Norėdamas pasinaudoti tiesioginio atsiskaitymo galimybe, </w:t>
      </w:r>
      <w:proofErr w:type="spellStart"/>
      <w:r w:rsidRPr="008E267F">
        <w:rPr>
          <w:rFonts w:asciiTheme="minorHAnsi" w:hAnsiTheme="minorHAnsi" w:cstheme="minorHAnsi"/>
          <w:szCs w:val="24"/>
          <w:lang w:eastAsia="en-US"/>
        </w:rPr>
        <w:t>subteikėjas</w:t>
      </w:r>
      <w:proofErr w:type="spellEnd"/>
      <w:r w:rsidRPr="008E267F">
        <w:rPr>
          <w:rFonts w:asciiTheme="minorHAnsi" w:hAnsiTheme="minorHAnsi" w:cstheme="minorHAnsi"/>
          <w:szCs w:val="24"/>
          <w:lang w:eastAsia="en-US"/>
        </w:rPr>
        <w:t xml:space="preserve"> turi apie tai raštu ne vėliau kaip per 2 (dvi) darbo dienas </w:t>
      </w:r>
      <w:r w:rsidRPr="008E267F">
        <w:rPr>
          <w:rFonts w:asciiTheme="minorHAnsi" w:hAnsiTheme="minorHAnsi" w:cstheme="minorHAnsi"/>
          <w:szCs w:val="24"/>
        </w:rPr>
        <w:t>nuo minėto Užsakovo atskiro pranešimo gavimo dienos</w:t>
      </w:r>
      <w:r w:rsidRPr="008E267F">
        <w:rPr>
          <w:rFonts w:asciiTheme="minorHAnsi" w:hAnsiTheme="minorHAnsi" w:cstheme="minorHAnsi"/>
          <w:color w:val="FF0000"/>
          <w:szCs w:val="24"/>
          <w:lang w:eastAsia="en-US"/>
        </w:rPr>
        <w:t xml:space="preserve"> </w:t>
      </w:r>
      <w:r w:rsidRPr="008E267F">
        <w:rPr>
          <w:rFonts w:asciiTheme="minorHAnsi" w:hAnsiTheme="minorHAnsi" w:cstheme="minorHAnsi"/>
          <w:szCs w:val="24"/>
          <w:lang w:eastAsia="en-US"/>
        </w:rPr>
        <w:t xml:space="preserve">informuoti Užsakovą. Tokiu atveju su Užsakovu, Paslaugų </w:t>
      </w:r>
      <w:r w:rsidRPr="005E45FC">
        <w:rPr>
          <w:rFonts w:asciiTheme="minorHAnsi" w:hAnsiTheme="minorHAnsi" w:cstheme="minorHAnsi"/>
          <w:szCs w:val="24"/>
          <w:lang w:eastAsia="en-US"/>
        </w:rPr>
        <w:t xml:space="preserve">teikėju ir </w:t>
      </w:r>
      <w:proofErr w:type="spellStart"/>
      <w:r w:rsidRPr="005E45FC">
        <w:rPr>
          <w:rFonts w:asciiTheme="minorHAnsi" w:hAnsiTheme="minorHAnsi" w:cstheme="minorHAnsi"/>
          <w:szCs w:val="24"/>
          <w:lang w:eastAsia="en-US"/>
        </w:rPr>
        <w:t>subteikėju</w:t>
      </w:r>
      <w:proofErr w:type="spellEnd"/>
      <w:r w:rsidRPr="005E45FC">
        <w:rPr>
          <w:rFonts w:asciiTheme="minorHAnsi" w:hAnsiTheme="minorHAnsi" w:cstheme="minorHAnsi"/>
          <w:szCs w:val="24"/>
          <w:lang w:eastAsia="en-US"/>
        </w:rPr>
        <w:t xml:space="preserve"> bus sudaroma trišalė sutartis, kurioje pateikiama tiesioginio atsiskaitymo su </w:t>
      </w:r>
      <w:proofErr w:type="spellStart"/>
      <w:r w:rsidRPr="005E45FC">
        <w:rPr>
          <w:rFonts w:asciiTheme="minorHAnsi" w:hAnsiTheme="minorHAnsi" w:cstheme="minorHAnsi"/>
          <w:szCs w:val="24"/>
          <w:lang w:eastAsia="en-US"/>
        </w:rPr>
        <w:t>subteikėju</w:t>
      </w:r>
      <w:proofErr w:type="spellEnd"/>
      <w:r w:rsidRPr="005E45FC">
        <w:rPr>
          <w:rFonts w:asciiTheme="minorHAnsi" w:hAnsiTheme="minorHAnsi" w:cstheme="minorHAnsi"/>
          <w:szCs w:val="24"/>
          <w:lang w:eastAsia="en-US"/>
        </w:rPr>
        <w:t xml:space="preserve"> tvarka, įskaitant teisę Paslaugų teikėjui prieštarauti dėl nepagrįstų mokėjimų. Trišalės sutarties dėl tiesioginio atsiskaitymo su </w:t>
      </w:r>
      <w:proofErr w:type="spellStart"/>
      <w:r w:rsidRPr="005E45FC">
        <w:rPr>
          <w:rFonts w:asciiTheme="minorHAnsi" w:hAnsiTheme="minorHAnsi" w:cstheme="minorHAnsi"/>
          <w:szCs w:val="24"/>
          <w:lang w:eastAsia="en-US"/>
        </w:rPr>
        <w:t>subteikėju</w:t>
      </w:r>
      <w:proofErr w:type="spellEnd"/>
      <w:r w:rsidRPr="005E45FC">
        <w:rPr>
          <w:rFonts w:asciiTheme="minorHAnsi" w:hAnsiTheme="minorHAnsi" w:cstheme="minorHAnsi"/>
          <w:szCs w:val="24"/>
          <w:lang w:eastAsia="en-US"/>
        </w:rPr>
        <w:t xml:space="preserve"> pasirašymas nekeičia Paslaugų teikėjo atsakomybės dėl Sutarties vykdymo;</w:t>
      </w:r>
    </w:p>
    <w:p w14:paraId="5F54E836" w14:textId="77777777" w:rsidR="007B070C" w:rsidRPr="00EC13C7" w:rsidRDefault="001F5F76" w:rsidP="00465A07">
      <w:pPr>
        <w:suppressAutoHyphens w:val="0"/>
        <w:spacing w:line="360" w:lineRule="auto"/>
        <w:jc w:val="both"/>
        <w:rPr>
          <w:rFonts w:asciiTheme="minorHAnsi" w:hAnsiTheme="minorHAnsi" w:cstheme="minorHAnsi"/>
        </w:rPr>
      </w:pPr>
      <w:r w:rsidRPr="008E53B3">
        <w:rPr>
          <w:rFonts w:asciiTheme="minorHAnsi" w:hAnsiTheme="minorHAnsi" w:cstheme="minorHAnsi"/>
        </w:rPr>
        <w:t xml:space="preserve">               9.8. </w:t>
      </w:r>
      <w:r w:rsidR="00C307D2" w:rsidRPr="008E53B3">
        <w:rPr>
          <w:rFonts w:asciiTheme="minorHAnsi" w:hAnsiTheme="minorHAnsi" w:cstheme="minorHAnsi"/>
        </w:rPr>
        <w:t xml:space="preserve">turi teisę, suderinęs su Paslaugų teikėju, Paslaugų teikėjui </w:t>
      </w:r>
      <w:r w:rsidR="00247609" w:rsidRPr="00EC13C7">
        <w:rPr>
          <w:rFonts w:asciiTheme="minorHAnsi" w:hAnsiTheme="minorHAnsi" w:cstheme="minorHAnsi"/>
        </w:rPr>
        <w:t xml:space="preserve">perdavus </w:t>
      </w:r>
      <w:r w:rsidR="003B21BA">
        <w:rPr>
          <w:rFonts w:asciiTheme="minorHAnsi" w:hAnsiTheme="minorHAnsi" w:cstheme="minorHAnsi"/>
        </w:rPr>
        <w:t>Techninį darbo p</w:t>
      </w:r>
      <w:r w:rsidR="00C307D2" w:rsidRPr="008E53B3">
        <w:rPr>
          <w:rFonts w:asciiTheme="minorHAnsi" w:hAnsiTheme="minorHAnsi" w:cstheme="minorHAnsi"/>
        </w:rPr>
        <w:t>rojektą</w:t>
      </w:r>
      <w:r w:rsidR="00433043">
        <w:rPr>
          <w:rFonts w:asciiTheme="minorHAnsi" w:hAnsiTheme="minorHAnsi" w:cstheme="minorHAnsi"/>
        </w:rPr>
        <w:t xml:space="preserve"> kartu </w:t>
      </w:r>
      <w:r w:rsidR="00D63964">
        <w:rPr>
          <w:rFonts w:asciiTheme="minorHAnsi" w:hAnsiTheme="minorHAnsi" w:cstheme="minorHAnsi"/>
        </w:rPr>
        <w:t xml:space="preserve">su </w:t>
      </w:r>
      <w:r w:rsidR="00EC13C7">
        <w:rPr>
          <w:rFonts w:asciiTheme="minorHAnsi" w:hAnsiTheme="minorHAnsi" w:cstheme="minorHAnsi"/>
        </w:rPr>
        <w:t>teigiamu ekspertizės aktu,</w:t>
      </w:r>
      <w:r w:rsidR="00C307D2" w:rsidRPr="008E53B3">
        <w:rPr>
          <w:rFonts w:asciiTheme="minorHAnsi" w:hAnsiTheme="minorHAnsi" w:cstheme="minorHAnsi"/>
        </w:rPr>
        <w:t xml:space="preserve"> padaryti Paslaugų teikimo pertrauką (tokios pertraukos metu Paslaugų teikėjas privalo vykdyti savo įsipareigojimus, numatytus Sutarties 7.</w:t>
      </w:r>
      <w:r w:rsidR="00010842" w:rsidRPr="008E53B3">
        <w:rPr>
          <w:rFonts w:asciiTheme="minorHAnsi" w:hAnsiTheme="minorHAnsi" w:cstheme="minorHAnsi"/>
        </w:rPr>
        <w:t>9</w:t>
      </w:r>
      <w:r w:rsidR="00EF7A3A" w:rsidRPr="008E53B3">
        <w:rPr>
          <w:rFonts w:asciiTheme="minorHAnsi" w:hAnsiTheme="minorHAnsi" w:cstheme="minorHAnsi"/>
        </w:rPr>
        <w:t> </w:t>
      </w:r>
      <w:r w:rsidR="00C307D2" w:rsidRPr="008E53B3">
        <w:rPr>
          <w:rFonts w:asciiTheme="minorHAnsi" w:hAnsiTheme="minorHAnsi" w:cstheme="minorHAnsi"/>
        </w:rPr>
        <w:t xml:space="preserve">papunktyje) iki tol, kol bus parinktas Statinio statybos rangovas ir su juo sudaryta Statinio statybos rangos sutartis. </w:t>
      </w:r>
      <w:r w:rsidR="00BC1598" w:rsidRPr="00EC13C7">
        <w:rPr>
          <w:rFonts w:asciiTheme="minorHAnsi" w:hAnsiTheme="minorHAnsi" w:cstheme="minorHAnsi"/>
        </w:rPr>
        <w:t xml:space="preserve">Preliminariai planuojama, kad rangovas bus parinktas ir sutartis su juo sudaryta per </w:t>
      </w:r>
      <w:r w:rsidR="002128B6" w:rsidRPr="00EC13C7">
        <w:rPr>
          <w:rFonts w:asciiTheme="minorHAnsi" w:hAnsiTheme="minorHAnsi" w:cstheme="minorHAnsi"/>
        </w:rPr>
        <w:t>5</w:t>
      </w:r>
      <w:r w:rsidR="007B4612" w:rsidRPr="00EC13C7">
        <w:rPr>
          <w:rFonts w:asciiTheme="minorHAnsi" w:hAnsiTheme="minorHAnsi" w:cstheme="minorHAnsi"/>
        </w:rPr>
        <w:t xml:space="preserve"> (penkis)</w:t>
      </w:r>
      <w:r w:rsidR="00EF7A3A" w:rsidRPr="00EC13C7">
        <w:rPr>
          <w:rFonts w:asciiTheme="minorHAnsi" w:hAnsiTheme="minorHAnsi" w:cstheme="minorHAnsi"/>
        </w:rPr>
        <w:t> </w:t>
      </w:r>
      <w:r w:rsidR="00BC1598" w:rsidRPr="00EC13C7">
        <w:rPr>
          <w:rFonts w:asciiTheme="minorHAnsi" w:hAnsiTheme="minorHAnsi" w:cstheme="minorHAnsi"/>
        </w:rPr>
        <w:t>mėnesi</w:t>
      </w:r>
      <w:r w:rsidR="002128B6" w:rsidRPr="00EC13C7">
        <w:rPr>
          <w:rFonts w:asciiTheme="minorHAnsi" w:hAnsiTheme="minorHAnsi" w:cstheme="minorHAnsi"/>
        </w:rPr>
        <w:t>us</w:t>
      </w:r>
      <w:r w:rsidR="00BC1598" w:rsidRPr="00EC13C7">
        <w:rPr>
          <w:rFonts w:asciiTheme="minorHAnsi" w:hAnsiTheme="minorHAnsi" w:cstheme="minorHAnsi"/>
        </w:rPr>
        <w:t xml:space="preserve"> nuo </w:t>
      </w:r>
      <w:r w:rsidR="00DE175C">
        <w:rPr>
          <w:rFonts w:asciiTheme="minorHAnsi" w:hAnsiTheme="minorHAnsi" w:cstheme="minorHAnsi"/>
        </w:rPr>
        <w:t>Techninio darbo p</w:t>
      </w:r>
      <w:r w:rsidR="00BC1598" w:rsidRPr="00EC13C7">
        <w:rPr>
          <w:rFonts w:asciiTheme="minorHAnsi" w:hAnsiTheme="minorHAnsi" w:cstheme="minorHAnsi"/>
        </w:rPr>
        <w:t xml:space="preserve">rojekto </w:t>
      </w:r>
      <w:r w:rsidR="00BD10B7" w:rsidRPr="00EC13C7">
        <w:rPr>
          <w:rFonts w:asciiTheme="minorHAnsi" w:hAnsiTheme="minorHAnsi" w:cstheme="minorHAnsi"/>
        </w:rPr>
        <w:t>p</w:t>
      </w:r>
      <w:r w:rsidR="00BC1598" w:rsidRPr="00EC13C7">
        <w:rPr>
          <w:rFonts w:asciiTheme="minorHAnsi" w:hAnsiTheme="minorHAnsi" w:cstheme="minorHAnsi"/>
        </w:rPr>
        <w:t xml:space="preserve">erdavimo </w:t>
      </w:r>
      <w:r w:rsidR="00A325D8" w:rsidRPr="00EC13C7">
        <w:rPr>
          <w:rFonts w:asciiTheme="minorHAnsi" w:hAnsiTheme="minorHAnsi" w:cstheme="minorHAnsi"/>
        </w:rPr>
        <w:t>Užsakovui</w:t>
      </w:r>
      <w:r w:rsidR="00247609" w:rsidRPr="00EC13C7">
        <w:rPr>
          <w:rFonts w:asciiTheme="minorHAnsi" w:hAnsiTheme="minorHAnsi" w:cstheme="minorHAnsi"/>
        </w:rPr>
        <w:t xml:space="preserve"> dienos</w:t>
      </w:r>
      <w:r w:rsidR="00BC1598" w:rsidRPr="00EC13C7">
        <w:rPr>
          <w:rFonts w:asciiTheme="minorHAnsi" w:hAnsiTheme="minorHAnsi" w:cstheme="minorHAnsi"/>
        </w:rPr>
        <w:t xml:space="preserve">. </w:t>
      </w:r>
    </w:p>
    <w:p w14:paraId="575D41B2" w14:textId="77777777" w:rsidR="007B070C" w:rsidRPr="00827357" w:rsidRDefault="00C307D2" w:rsidP="00465A07">
      <w:pPr>
        <w:suppressAutoHyphens w:val="0"/>
        <w:spacing w:line="360" w:lineRule="auto"/>
        <w:ind w:firstLine="851"/>
        <w:jc w:val="both"/>
        <w:rPr>
          <w:rFonts w:asciiTheme="minorHAnsi" w:hAnsiTheme="minorHAnsi" w:cstheme="minorHAnsi"/>
        </w:rPr>
      </w:pPr>
      <w:r w:rsidRPr="00EC13C7">
        <w:rPr>
          <w:rFonts w:asciiTheme="minorHAnsi" w:hAnsiTheme="minorHAnsi" w:cstheme="minorHAnsi"/>
        </w:rPr>
        <w:lastRenderedPageBreak/>
        <w:t xml:space="preserve">Tuo atveju, jei rangovas nebus parinktas ir sutartis su juo nebus sudaryta per </w:t>
      </w:r>
      <w:r w:rsidR="002128B6" w:rsidRPr="00EC13C7">
        <w:rPr>
          <w:rFonts w:asciiTheme="minorHAnsi" w:hAnsiTheme="minorHAnsi" w:cstheme="minorHAnsi"/>
        </w:rPr>
        <w:t>5</w:t>
      </w:r>
      <w:r w:rsidRPr="00EC13C7">
        <w:rPr>
          <w:rFonts w:asciiTheme="minorHAnsi" w:hAnsiTheme="minorHAnsi" w:cstheme="minorHAnsi"/>
        </w:rPr>
        <w:t xml:space="preserve"> </w:t>
      </w:r>
      <w:r w:rsidR="007B4612" w:rsidRPr="00EC13C7">
        <w:rPr>
          <w:rFonts w:asciiTheme="minorHAnsi" w:hAnsiTheme="minorHAnsi" w:cstheme="minorHAnsi"/>
        </w:rPr>
        <w:t xml:space="preserve">(penkis) </w:t>
      </w:r>
      <w:r w:rsidRPr="00EC13C7">
        <w:rPr>
          <w:rFonts w:asciiTheme="minorHAnsi" w:hAnsiTheme="minorHAnsi" w:cstheme="minorHAnsi"/>
        </w:rPr>
        <w:t>mėnesi</w:t>
      </w:r>
      <w:r w:rsidR="002128B6" w:rsidRPr="00EC13C7">
        <w:rPr>
          <w:rFonts w:asciiTheme="minorHAnsi" w:hAnsiTheme="minorHAnsi" w:cstheme="minorHAnsi"/>
        </w:rPr>
        <w:t>us</w:t>
      </w:r>
      <w:r w:rsidRPr="00EC13C7">
        <w:rPr>
          <w:rFonts w:asciiTheme="minorHAnsi" w:hAnsiTheme="minorHAnsi" w:cstheme="minorHAnsi"/>
        </w:rPr>
        <w:t xml:space="preserve"> nuo</w:t>
      </w:r>
      <w:r w:rsidR="009239AD" w:rsidRPr="00EC13C7">
        <w:rPr>
          <w:rFonts w:asciiTheme="minorHAnsi" w:hAnsiTheme="minorHAnsi" w:cstheme="minorHAnsi"/>
        </w:rPr>
        <w:t xml:space="preserve"> parengto</w:t>
      </w:r>
      <w:r w:rsidRPr="00EC13C7">
        <w:rPr>
          <w:rFonts w:asciiTheme="minorHAnsi" w:hAnsiTheme="minorHAnsi" w:cstheme="minorHAnsi"/>
        </w:rPr>
        <w:t xml:space="preserve"> </w:t>
      </w:r>
      <w:r w:rsidR="00DE175C">
        <w:rPr>
          <w:rFonts w:asciiTheme="minorHAnsi" w:hAnsiTheme="minorHAnsi" w:cstheme="minorHAnsi"/>
        </w:rPr>
        <w:t>Techninio darbo p</w:t>
      </w:r>
      <w:r w:rsidR="00DE175C" w:rsidRPr="00EC13C7">
        <w:rPr>
          <w:rFonts w:asciiTheme="minorHAnsi" w:hAnsiTheme="minorHAnsi" w:cstheme="minorHAnsi"/>
        </w:rPr>
        <w:t>rojekto</w:t>
      </w:r>
      <w:r w:rsidRPr="00EC13C7">
        <w:rPr>
          <w:rFonts w:asciiTheme="minorHAnsi" w:hAnsiTheme="minorHAnsi" w:cstheme="minorHAnsi"/>
        </w:rPr>
        <w:t xml:space="preserve"> perdavimo </w:t>
      </w:r>
      <w:r w:rsidR="00A325D8" w:rsidRPr="00EC13C7">
        <w:rPr>
          <w:rFonts w:asciiTheme="minorHAnsi" w:hAnsiTheme="minorHAnsi" w:cstheme="minorHAnsi"/>
        </w:rPr>
        <w:t>Užsakovui</w:t>
      </w:r>
      <w:r w:rsidR="00247609" w:rsidRPr="00EC13C7">
        <w:rPr>
          <w:rFonts w:asciiTheme="minorHAnsi" w:hAnsiTheme="minorHAnsi" w:cstheme="minorHAnsi"/>
        </w:rPr>
        <w:t xml:space="preserve"> dienos</w:t>
      </w:r>
      <w:r w:rsidRPr="00EC13C7">
        <w:rPr>
          <w:rFonts w:asciiTheme="minorHAnsi" w:hAnsiTheme="minorHAnsi" w:cstheme="minorHAnsi"/>
        </w:rPr>
        <w:t xml:space="preserve">, </w:t>
      </w:r>
      <w:r w:rsidR="007B070C" w:rsidRPr="00EC13C7">
        <w:rPr>
          <w:rFonts w:asciiTheme="minorHAnsi" w:hAnsiTheme="minorHAnsi" w:cstheme="minorHAnsi"/>
        </w:rPr>
        <w:t xml:space="preserve">tarp Šalių </w:t>
      </w:r>
      <w:r w:rsidRPr="00EC13C7">
        <w:rPr>
          <w:rFonts w:asciiTheme="minorHAnsi" w:hAnsiTheme="minorHAnsi" w:cstheme="minorHAnsi"/>
        </w:rPr>
        <w:t>sudaromas susitarimas dėl Sutarties galiojimo termino pratęsimo</w:t>
      </w:r>
      <w:r w:rsidR="00BF2E9D" w:rsidRPr="00EC13C7">
        <w:rPr>
          <w:rFonts w:asciiTheme="minorHAnsi" w:hAnsiTheme="minorHAnsi" w:cstheme="minorHAnsi"/>
        </w:rPr>
        <w:t>.</w:t>
      </w:r>
      <w:r w:rsidR="00BF2E9D" w:rsidRPr="00827357">
        <w:rPr>
          <w:rFonts w:asciiTheme="minorHAnsi" w:hAnsiTheme="minorHAnsi" w:cstheme="minorHAnsi"/>
        </w:rPr>
        <w:t xml:space="preserve"> </w:t>
      </w:r>
    </w:p>
    <w:p w14:paraId="2FAE40F4" w14:textId="77777777" w:rsidR="007442DD" w:rsidRPr="00827357" w:rsidRDefault="007B070C" w:rsidP="00465A07">
      <w:pPr>
        <w:suppressAutoHyphens w:val="0"/>
        <w:spacing w:line="360" w:lineRule="auto"/>
        <w:ind w:firstLine="851"/>
        <w:jc w:val="both"/>
        <w:rPr>
          <w:rFonts w:asciiTheme="minorHAnsi" w:hAnsiTheme="minorHAnsi" w:cstheme="minorHAnsi"/>
        </w:rPr>
      </w:pPr>
      <w:r w:rsidRPr="00827357">
        <w:rPr>
          <w:rFonts w:asciiTheme="minorHAnsi" w:hAnsiTheme="minorHAnsi" w:cstheme="minorHAnsi"/>
        </w:rPr>
        <w:t xml:space="preserve">Tuo atveju, jei iki Sutarties galiojimo termino pabaigos yra nebaigtos teikti Projekto vykdymo priežiūros paslaugos, Šalių susitarimu Sutarties galiojimo terminas pratęsiamas </w:t>
      </w:r>
      <w:r w:rsidR="007442DD" w:rsidRPr="00827357">
        <w:rPr>
          <w:rFonts w:asciiTheme="minorHAnsi" w:hAnsiTheme="minorHAnsi" w:cstheme="minorHAnsi"/>
        </w:rPr>
        <w:t>terminui, būtinam, pagal Sutartį Projekto vykdymo priežiūros paslaugoms suteikti.</w:t>
      </w:r>
    </w:p>
    <w:p w14:paraId="4AFE8AB6" w14:textId="77777777" w:rsidR="00B47062" w:rsidRPr="00827357" w:rsidRDefault="00C307D2" w:rsidP="00465A07">
      <w:pPr>
        <w:suppressAutoHyphens w:val="0"/>
        <w:spacing w:line="360" w:lineRule="auto"/>
        <w:ind w:firstLine="851"/>
        <w:jc w:val="both"/>
        <w:rPr>
          <w:rFonts w:asciiTheme="minorHAnsi" w:hAnsiTheme="minorHAnsi" w:cstheme="minorHAnsi"/>
        </w:rPr>
      </w:pPr>
      <w:r w:rsidRPr="00827357">
        <w:rPr>
          <w:rFonts w:asciiTheme="minorHAnsi" w:hAnsiTheme="minorHAnsi" w:cstheme="minorHAnsi"/>
        </w:rPr>
        <w:t xml:space="preserve">Šalys susitaria, kad šiame papunktyje </w:t>
      </w:r>
      <w:r w:rsidR="00BF2E9D" w:rsidRPr="00827357">
        <w:rPr>
          <w:rFonts w:asciiTheme="minorHAnsi" w:hAnsiTheme="minorHAnsi" w:cstheme="minorHAnsi"/>
        </w:rPr>
        <w:t xml:space="preserve">nurodyta </w:t>
      </w:r>
      <w:r w:rsidRPr="00827357">
        <w:rPr>
          <w:rFonts w:asciiTheme="minorHAnsi" w:hAnsiTheme="minorHAnsi" w:cstheme="minorHAnsi"/>
        </w:rPr>
        <w:t>Paslaugų teikimo pertrauk</w:t>
      </w:r>
      <w:r w:rsidR="00BF2E9D" w:rsidRPr="00827357">
        <w:rPr>
          <w:rFonts w:asciiTheme="minorHAnsi" w:hAnsiTheme="minorHAnsi" w:cstheme="minorHAnsi"/>
        </w:rPr>
        <w:t>a</w:t>
      </w:r>
      <w:r w:rsidRPr="00827357">
        <w:rPr>
          <w:rFonts w:asciiTheme="minorHAnsi" w:hAnsiTheme="minorHAnsi" w:cstheme="minorHAnsi"/>
        </w:rPr>
        <w:t xml:space="preserve"> </w:t>
      </w:r>
      <w:r w:rsidR="00BF2E9D" w:rsidRPr="00827357">
        <w:rPr>
          <w:rFonts w:asciiTheme="minorHAnsi" w:hAnsiTheme="minorHAnsi" w:cstheme="minorHAnsi"/>
        </w:rPr>
        <w:t xml:space="preserve">nėra </w:t>
      </w:r>
      <w:r w:rsidR="007442DD" w:rsidRPr="00827357">
        <w:rPr>
          <w:rFonts w:asciiTheme="minorHAnsi" w:hAnsiTheme="minorHAnsi" w:cstheme="minorHAnsi"/>
        </w:rPr>
        <w:t>į</w:t>
      </w:r>
      <w:r w:rsidR="00BF2E9D" w:rsidRPr="00827357">
        <w:rPr>
          <w:rFonts w:asciiTheme="minorHAnsi" w:hAnsiTheme="minorHAnsi" w:cstheme="minorHAnsi"/>
        </w:rPr>
        <w:t xml:space="preserve">skaičiuojama </w:t>
      </w:r>
      <w:r w:rsidRPr="00827357">
        <w:rPr>
          <w:rFonts w:asciiTheme="minorHAnsi" w:hAnsiTheme="minorHAnsi" w:cstheme="minorHAnsi"/>
        </w:rPr>
        <w:t>į bendrą Paslaugų suteikimo terminą.</w:t>
      </w:r>
      <w:r w:rsidR="00BF2E9D" w:rsidRPr="00827357">
        <w:rPr>
          <w:rFonts w:asciiTheme="minorHAnsi" w:hAnsiTheme="minorHAnsi" w:cstheme="minorHAnsi"/>
        </w:rPr>
        <w:t xml:space="preserve"> Po </w:t>
      </w:r>
      <w:r w:rsidR="009239AD">
        <w:rPr>
          <w:rFonts w:asciiTheme="minorHAnsi" w:hAnsiTheme="minorHAnsi" w:cstheme="minorHAnsi"/>
        </w:rPr>
        <w:t xml:space="preserve">parengto </w:t>
      </w:r>
      <w:r w:rsidR="00DE175C">
        <w:rPr>
          <w:rFonts w:asciiTheme="minorHAnsi" w:hAnsiTheme="minorHAnsi" w:cstheme="minorHAnsi"/>
        </w:rPr>
        <w:t>Techninio darbo p</w:t>
      </w:r>
      <w:r w:rsidR="00DE175C" w:rsidRPr="00EC13C7">
        <w:rPr>
          <w:rFonts w:asciiTheme="minorHAnsi" w:hAnsiTheme="minorHAnsi" w:cstheme="minorHAnsi"/>
        </w:rPr>
        <w:t>rojekto</w:t>
      </w:r>
      <w:r w:rsidR="00BF2E9D" w:rsidRPr="00827357">
        <w:rPr>
          <w:rFonts w:asciiTheme="minorHAnsi" w:hAnsiTheme="minorHAnsi" w:cstheme="minorHAnsi"/>
        </w:rPr>
        <w:t xml:space="preserve"> perdavimo Užsakovui</w:t>
      </w:r>
      <w:r w:rsidR="007442DD" w:rsidRPr="00827357">
        <w:rPr>
          <w:rFonts w:asciiTheme="minorHAnsi" w:hAnsiTheme="minorHAnsi" w:cstheme="minorHAnsi"/>
        </w:rPr>
        <w:t xml:space="preserve">, </w:t>
      </w:r>
      <w:r w:rsidR="00BF2E9D" w:rsidRPr="00827357">
        <w:rPr>
          <w:rFonts w:asciiTheme="minorHAnsi" w:hAnsiTheme="minorHAnsi" w:cstheme="minorHAnsi"/>
        </w:rPr>
        <w:t>Sutartis Užsakovo iniciatyva gali būti nutraukiama bet kuriuo metu, jei paaiškėja anksčiau nenumatytos aplinkybės (pvz., objekto statybos finansavimo trūkumas</w:t>
      </w:r>
      <w:r w:rsidR="007442DD" w:rsidRPr="00827357">
        <w:rPr>
          <w:rFonts w:asciiTheme="minorHAnsi" w:hAnsiTheme="minorHAnsi" w:cstheme="minorHAnsi"/>
        </w:rPr>
        <w:t xml:space="preserve"> ir pan.</w:t>
      </w:r>
      <w:r w:rsidR="00BF2E9D" w:rsidRPr="00827357">
        <w:rPr>
          <w:rFonts w:asciiTheme="minorHAnsi" w:hAnsiTheme="minorHAnsi" w:cstheme="minorHAnsi"/>
        </w:rPr>
        <w:t>).</w:t>
      </w:r>
    </w:p>
    <w:p w14:paraId="221C3931" w14:textId="77777777" w:rsidR="00632E36" w:rsidRPr="004321E2" w:rsidRDefault="00F765D5" w:rsidP="00465A07">
      <w:pPr>
        <w:spacing w:line="360" w:lineRule="auto"/>
        <w:ind w:firstLine="851"/>
        <w:jc w:val="both"/>
        <w:rPr>
          <w:rFonts w:asciiTheme="minorHAnsi" w:hAnsiTheme="minorHAnsi" w:cstheme="minorHAnsi"/>
        </w:rPr>
      </w:pPr>
      <w:r w:rsidRPr="004321E2">
        <w:rPr>
          <w:rFonts w:asciiTheme="minorHAnsi" w:hAnsiTheme="minorHAnsi" w:cstheme="minorHAnsi"/>
        </w:rPr>
        <w:t>10. Paslaugų teikėjas</w:t>
      </w:r>
      <w:r w:rsidR="00632E36" w:rsidRPr="004321E2">
        <w:rPr>
          <w:rFonts w:asciiTheme="minorHAnsi" w:hAnsiTheme="minorHAnsi" w:cstheme="minorHAnsi"/>
        </w:rPr>
        <w:t>:</w:t>
      </w:r>
    </w:p>
    <w:p w14:paraId="2FCAD4CF" w14:textId="77777777" w:rsidR="00632E36" w:rsidRPr="004321E2" w:rsidRDefault="00632E36" w:rsidP="00465A07">
      <w:pPr>
        <w:spacing w:line="360" w:lineRule="auto"/>
        <w:ind w:firstLine="851"/>
        <w:jc w:val="both"/>
        <w:rPr>
          <w:rFonts w:asciiTheme="minorHAnsi" w:hAnsiTheme="minorHAnsi" w:cstheme="minorHAnsi"/>
          <w:color w:val="000000"/>
        </w:rPr>
      </w:pPr>
      <w:r w:rsidRPr="004321E2">
        <w:rPr>
          <w:rFonts w:asciiTheme="minorHAnsi" w:hAnsiTheme="minorHAnsi" w:cstheme="minorHAnsi"/>
        </w:rPr>
        <w:t>10.1</w:t>
      </w:r>
      <w:r w:rsidR="008A22C7" w:rsidRPr="004321E2">
        <w:rPr>
          <w:rFonts w:asciiTheme="minorHAnsi" w:hAnsiTheme="minorHAnsi" w:cstheme="minorHAnsi"/>
        </w:rPr>
        <w:t>. atsako už Sutarties 7 punkte prisiimtų įsipareigojimų vykdymą kokybiškai ir laiku;</w:t>
      </w:r>
    </w:p>
    <w:p w14:paraId="1352D208" w14:textId="77777777" w:rsidR="00F765D5" w:rsidRPr="004321E2" w:rsidRDefault="00F765D5" w:rsidP="00465A07">
      <w:pPr>
        <w:suppressAutoHyphens w:val="0"/>
        <w:spacing w:line="360" w:lineRule="auto"/>
        <w:ind w:firstLine="851"/>
        <w:jc w:val="both"/>
        <w:rPr>
          <w:rFonts w:asciiTheme="minorHAnsi" w:hAnsiTheme="minorHAnsi" w:cstheme="minorHAnsi"/>
          <w:lang w:eastAsia="en-US"/>
        </w:rPr>
      </w:pPr>
      <w:r w:rsidRPr="004321E2">
        <w:rPr>
          <w:rFonts w:asciiTheme="minorHAnsi" w:hAnsiTheme="minorHAnsi" w:cstheme="minorHAnsi"/>
          <w:color w:val="000000"/>
        </w:rPr>
        <w:t>1</w:t>
      </w:r>
      <w:r w:rsidR="00546E29" w:rsidRPr="004321E2">
        <w:rPr>
          <w:rFonts w:asciiTheme="minorHAnsi" w:hAnsiTheme="minorHAnsi" w:cstheme="minorHAnsi"/>
          <w:color w:val="000000"/>
        </w:rPr>
        <w:t>0.2</w:t>
      </w:r>
      <w:r w:rsidRPr="004321E2">
        <w:rPr>
          <w:rFonts w:asciiTheme="minorHAnsi" w:hAnsiTheme="minorHAnsi" w:cstheme="minorHAnsi"/>
          <w:color w:val="000000"/>
        </w:rPr>
        <w:t xml:space="preserve">. turi teisę reikalauti </w:t>
      </w:r>
      <w:r w:rsidR="00AF2EB2" w:rsidRPr="004321E2">
        <w:rPr>
          <w:rFonts w:asciiTheme="minorHAnsi" w:hAnsiTheme="minorHAnsi" w:cstheme="minorHAnsi"/>
          <w:color w:val="000000"/>
        </w:rPr>
        <w:t xml:space="preserve">iš </w:t>
      </w:r>
      <w:r w:rsidRPr="004321E2">
        <w:rPr>
          <w:rFonts w:asciiTheme="minorHAnsi" w:hAnsiTheme="minorHAnsi" w:cstheme="minorHAnsi"/>
          <w:color w:val="000000"/>
        </w:rPr>
        <w:t>Užsakovo su</w:t>
      </w:r>
      <w:r w:rsidRPr="004321E2">
        <w:rPr>
          <w:rFonts w:asciiTheme="minorHAnsi" w:hAnsiTheme="minorHAnsi" w:cstheme="minorHAnsi"/>
          <w:lang w:eastAsia="en-US"/>
        </w:rPr>
        <w:t>mokėti jam už kiekvieną uždelstą dieną 0,02</w:t>
      </w:r>
      <w:r w:rsidR="00F80BAF" w:rsidRPr="004321E2">
        <w:rPr>
          <w:rFonts w:asciiTheme="minorHAnsi" w:hAnsiTheme="minorHAnsi" w:cstheme="minorHAnsi"/>
          <w:lang w:eastAsia="en-US"/>
        </w:rPr>
        <w:t> </w:t>
      </w:r>
      <w:r w:rsidRPr="004321E2">
        <w:rPr>
          <w:rFonts w:asciiTheme="minorHAnsi" w:hAnsiTheme="minorHAnsi" w:cstheme="minorHAnsi"/>
          <w:lang w:eastAsia="en-US"/>
        </w:rPr>
        <w:t>proc. dydžio delspinigius nuo pateiktoje sąskaitoje faktūroje nurodytos sumos</w:t>
      </w:r>
      <w:r w:rsidR="007442DD" w:rsidRPr="004321E2">
        <w:rPr>
          <w:rFonts w:asciiTheme="minorHAnsi" w:hAnsiTheme="minorHAnsi" w:cstheme="minorHAnsi"/>
          <w:lang w:eastAsia="en-US"/>
        </w:rPr>
        <w:t xml:space="preserve"> be PVM</w:t>
      </w:r>
      <w:r w:rsidRPr="004321E2">
        <w:rPr>
          <w:rFonts w:asciiTheme="minorHAnsi" w:hAnsiTheme="minorHAnsi" w:cstheme="minorHAnsi"/>
          <w:lang w:eastAsia="en-US"/>
        </w:rPr>
        <w:t xml:space="preserve">, jei </w:t>
      </w:r>
      <w:r w:rsidR="00B462D8" w:rsidRPr="004321E2">
        <w:rPr>
          <w:rFonts w:asciiTheme="minorHAnsi" w:hAnsiTheme="minorHAnsi" w:cstheme="minorHAnsi"/>
          <w:lang w:eastAsia="en-US"/>
        </w:rPr>
        <w:t xml:space="preserve">Užsakovas </w:t>
      </w:r>
      <w:r w:rsidRPr="004321E2">
        <w:rPr>
          <w:rFonts w:asciiTheme="minorHAnsi" w:hAnsiTheme="minorHAnsi" w:cstheme="minorHAnsi"/>
          <w:lang w:eastAsia="en-US"/>
        </w:rPr>
        <w:t xml:space="preserve">vėluoja atsiskaityti Sutarties 5 punkte nurodyta tvarka ir </w:t>
      </w:r>
      <w:r w:rsidR="007442DD" w:rsidRPr="004321E2">
        <w:rPr>
          <w:rFonts w:asciiTheme="minorHAnsi" w:hAnsiTheme="minorHAnsi" w:cstheme="minorHAnsi"/>
          <w:lang w:eastAsia="en-US"/>
        </w:rPr>
        <w:t>terminu</w:t>
      </w:r>
      <w:r w:rsidRPr="004321E2">
        <w:rPr>
          <w:rFonts w:asciiTheme="minorHAnsi" w:hAnsiTheme="minorHAnsi" w:cstheme="minorHAnsi"/>
          <w:lang w:eastAsia="en-US"/>
        </w:rPr>
        <w:t>;</w:t>
      </w:r>
    </w:p>
    <w:p w14:paraId="6B5045A9" w14:textId="77777777" w:rsidR="00585853" w:rsidRPr="004321E2" w:rsidRDefault="00632E36" w:rsidP="00465A07">
      <w:pPr>
        <w:spacing w:line="360" w:lineRule="auto"/>
        <w:ind w:firstLine="851"/>
        <w:jc w:val="both"/>
        <w:rPr>
          <w:rFonts w:asciiTheme="minorHAnsi" w:hAnsiTheme="minorHAnsi" w:cstheme="minorHAnsi"/>
        </w:rPr>
      </w:pPr>
      <w:r w:rsidRPr="004321E2">
        <w:rPr>
          <w:rFonts w:asciiTheme="minorHAnsi" w:hAnsiTheme="minorHAnsi" w:cstheme="minorHAnsi"/>
        </w:rPr>
        <w:t>10.</w:t>
      </w:r>
      <w:r w:rsidR="00546E29" w:rsidRPr="004321E2">
        <w:rPr>
          <w:rFonts w:asciiTheme="minorHAnsi" w:hAnsiTheme="minorHAnsi" w:cstheme="minorHAnsi"/>
        </w:rPr>
        <w:t>3</w:t>
      </w:r>
      <w:r w:rsidRPr="004321E2">
        <w:rPr>
          <w:rFonts w:asciiTheme="minorHAnsi" w:hAnsiTheme="minorHAnsi" w:cstheme="minorHAnsi"/>
        </w:rPr>
        <w:t xml:space="preserve">. </w:t>
      </w:r>
      <w:r w:rsidR="00F765D5" w:rsidRPr="004321E2">
        <w:rPr>
          <w:rFonts w:asciiTheme="minorHAnsi" w:hAnsiTheme="minorHAnsi" w:cstheme="minorHAnsi"/>
        </w:rPr>
        <w:t xml:space="preserve">turi teisę </w:t>
      </w:r>
      <w:r w:rsidRPr="004321E2">
        <w:rPr>
          <w:rFonts w:asciiTheme="minorHAnsi" w:eastAsia="BatangChe" w:hAnsiTheme="minorHAnsi" w:cstheme="minorHAnsi"/>
          <w:lang w:eastAsia="en-US"/>
        </w:rPr>
        <w:t xml:space="preserve">Sutarčiai vykdyti pasitelkti </w:t>
      </w:r>
      <w:proofErr w:type="spellStart"/>
      <w:r w:rsidRPr="004321E2">
        <w:rPr>
          <w:rFonts w:asciiTheme="minorHAnsi" w:eastAsia="BatangChe" w:hAnsiTheme="minorHAnsi" w:cstheme="minorHAnsi"/>
          <w:lang w:eastAsia="en-US"/>
        </w:rPr>
        <w:t>subteikėjus</w:t>
      </w:r>
      <w:proofErr w:type="spellEnd"/>
      <w:r w:rsidRPr="004321E2">
        <w:rPr>
          <w:rFonts w:asciiTheme="minorHAnsi" w:eastAsia="BatangChe" w:hAnsiTheme="minorHAnsi" w:cstheme="minorHAnsi"/>
          <w:lang w:eastAsia="en-US"/>
        </w:rPr>
        <w:t xml:space="preserve"> ir </w:t>
      </w:r>
      <w:r w:rsidR="00FE6883" w:rsidRPr="004321E2">
        <w:rPr>
          <w:rFonts w:asciiTheme="minorHAnsi" w:eastAsia="BatangChe" w:hAnsiTheme="minorHAnsi" w:cstheme="minorHAnsi"/>
          <w:lang w:eastAsia="en-US"/>
        </w:rPr>
        <w:t xml:space="preserve">atsako </w:t>
      </w:r>
      <w:r w:rsidRPr="004321E2">
        <w:rPr>
          <w:rFonts w:asciiTheme="minorHAnsi" w:eastAsia="BatangChe" w:hAnsiTheme="minorHAnsi" w:cstheme="minorHAnsi"/>
          <w:lang w:eastAsia="en-US"/>
        </w:rPr>
        <w:t xml:space="preserve">už jų prievolių vykdymą ar netinkamą vykdymą. Ne vėliau negu Sutartis pradedama vykdyti turi pranešti </w:t>
      </w:r>
      <w:r w:rsidRPr="004321E2">
        <w:rPr>
          <w:rFonts w:asciiTheme="minorHAnsi" w:eastAsia="Calibri" w:hAnsiTheme="minorHAnsi" w:cstheme="minorHAnsi"/>
          <w:lang w:eastAsia="en-US"/>
        </w:rPr>
        <w:t xml:space="preserve">Užsakovui </w:t>
      </w:r>
      <w:r w:rsidRPr="004321E2">
        <w:rPr>
          <w:rFonts w:asciiTheme="minorHAnsi" w:eastAsia="BatangChe" w:hAnsiTheme="minorHAnsi" w:cstheme="minorHAnsi"/>
          <w:lang w:eastAsia="en-US"/>
        </w:rPr>
        <w:t xml:space="preserve">tuo metu žinomų </w:t>
      </w:r>
      <w:proofErr w:type="spellStart"/>
      <w:r w:rsidRPr="004321E2">
        <w:rPr>
          <w:rFonts w:asciiTheme="minorHAnsi" w:eastAsia="BatangChe" w:hAnsiTheme="minorHAnsi" w:cstheme="minorHAnsi"/>
          <w:lang w:eastAsia="en-US"/>
        </w:rPr>
        <w:t>subteikėjų</w:t>
      </w:r>
      <w:proofErr w:type="spellEnd"/>
      <w:r w:rsidRPr="004321E2">
        <w:rPr>
          <w:rFonts w:asciiTheme="minorHAnsi" w:eastAsia="BatangChe" w:hAnsiTheme="minorHAnsi" w:cstheme="minorHAnsi"/>
          <w:lang w:eastAsia="en-US"/>
        </w:rPr>
        <w:t xml:space="preserve"> pavadinimus, kontaktinius duomenis ir jų atstovus, taip pat privalo informuoti apie minėtos informacijos </w:t>
      </w:r>
      <w:proofErr w:type="spellStart"/>
      <w:r w:rsidRPr="004321E2">
        <w:rPr>
          <w:rFonts w:asciiTheme="minorHAnsi" w:eastAsia="BatangChe" w:hAnsiTheme="minorHAnsi" w:cstheme="minorHAnsi"/>
          <w:lang w:eastAsia="en-US"/>
        </w:rPr>
        <w:t>pasikeitimus</w:t>
      </w:r>
      <w:proofErr w:type="spellEnd"/>
      <w:r w:rsidRPr="004321E2">
        <w:rPr>
          <w:rFonts w:asciiTheme="minorHAnsi" w:eastAsia="BatangChe" w:hAnsiTheme="minorHAnsi" w:cstheme="minorHAnsi"/>
          <w:lang w:eastAsia="en-US"/>
        </w:rPr>
        <w:t xml:space="preserve"> visu Sutarties vykdymo metu, įskaitant informaciją apie ketinamus pasitelkti naujus </w:t>
      </w:r>
      <w:proofErr w:type="spellStart"/>
      <w:r w:rsidRPr="004321E2">
        <w:rPr>
          <w:rFonts w:asciiTheme="minorHAnsi" w:eastAsia="BatangChe" w:hAnsiTheme="minorHAnsi" w:cstheme="minorHAnsi"/>
          <w:lang w:eastAsia="en-US"/>
        </w:rPr>
        <w:t>subteikėjus</w:t>
      </w:r>
      <w:proofErr w:type="spellEnd"/>
      <w:r w:rsidRPr="004321E2">
        <w:rPr>
          <w:rFonts w:asciiTheme="minorHAnsi" w:eastAsia="BatangChe" w:hAnsiTheme="minorHAnsi" w:cstheme="minorHAnsi"/>
          <w:lang w:eastAsia="en-US"/>
        </w:rPr>
        <w:t>;</w:t>
      </w:r>
    </w:p>
    <w:p w14:paraId="018D4C8D" w14:textId="77777777" w:rsidR="006221BE" w:rsidRPr="00E4390A" w:rsidRDefault="00632E36" w:rsidP="00465A07">
      <w:pPr>
        <w:spacing w:line="360" w:lineRule="auto"/>
        <w:ind w:firstLine="851"/>
        <w:jc w:val="both"/>
        <w:rPr>
          <w:rFonts w:asciiTheme="minorHAnsi" w:eastAsia="BatangChe" w:hAnsiTheme="minorHAnsi" w:cstheme="minorHAnsi"/>
        </w:rPr>
      </w:pPr>
      <w:r w:rsidRPr="0021045D">
        <w:rPr>
          <w:rFonts w:asciiTheme="minorHAnsi" w:hAnsiTheme="minorHAnsi" w:cstheme="minorHAnsi"/>
        </w:rPr>
        <w:t>10.</w:t>
      </w:r>
      <w:r w:rsidR="00546E29" w:rsidRPr="0021045D">
        <w:rPr>
          <w:rFonts w:asciiTheme="minorHAnsi" w:hAnsiTheme="minorHAnsi" w:cstheme="minorHAnsi"/>
        </w:rPr>
        <w:t>4</w:t>
      </w:r>
      <w:r w:rsidRPr="0021045D">
        <w:rPr>
          <w:rFonts w:asciiTheme="minorHAnsi" w:hAnsiTheme="minorHAnsi" w:cstheme="minorHAnsi"/>
        </w:rPr>
        <w:t xml:space="preserve">. </w:t>
      </w:r>
      <w:r w:rsidR="008A22C7" w:rsidRPr="0021045D">
        <w:rPr>
          <w:rFonts w:asciiTheme="minorHAnsi" w:hAnsiTheme="minorHAnsi" w:cstheme="minorHAnsi"/>
          <w:lang w:eastAsia="en-US"/>
        </w:rPr>
        <w:t>turi teisę</w:t>
      </w:r>
      <w:r w:rsidR="006221BE" w:rsidRPr="0021045D">
        <w:rPr>
          <w:rFonts w:asciiTheme="minorHAnsi" w:hAnsiTheme="minorHAnsi" w:cstheme="minorHAnsi"/>
          <w:lang w:eastAsia="en-US"/>
        </w:rPr>
        <w:t xml:space="preserve"> </w:t>
      </w:r>
      <w:r w:rsidR="00546E29" w:rsidRPr="0021045D">
        <w:rPr>
          <w:rFonts w:asciiTheme="minorHAnsi" w:eastAsia="Calibri" w:hAnsiTheme="minorHAnsi" w:cstheme="minorHAnsi"/>
        </w:rPr>
        <w:t xml:space="preserve">Sutarties vykdymo metu pakeisti (Užsakovui pareikalavus – privalo pakeisti) </w:t>
      </w:r>
      <w:proofErr w:type="spellStart"/>
      <w:r w:rsidR="00546E29" w:rsidRPr="0021045D">
        <w:rPr>
          <w:rFonts w:asciiTheme="minorHAnsi" w:eastAsia="Calibri" w:hAnsiTheme="minorHAnsi" w:cstheme="minorHAnsi"/>
        </w:rPr>
        <w:t>subteikėjus</w:t>
      </w:r>
      <w:proofErr w:type="spellEnd"/>
      <w:r w:rsidR="00546E29" w:rsidRPr="0021045D">
        <w:rPr>
          <w:rFonts w:asciiTheme="minorHAnsi" w:eastAsia="Calibri" w:hAnsiTheme="minorHAnsi" w:cstheme="minorHAnsi"/>
        </w:rPr>
        <w:t xml:space="preserve"> arba pasitelkti naujus. Apie tai Paslaugų teikėjas turi informuoti Užsakovą, nurodydamas </w:t>
      </w:r>
      <w:proofErr w:type="spellStart"/>
      <w:r w:rsidR="00546E29" w:rsidRPr="0021045D">
        <w:rPr>
          <w:rFonts w:asciiTheme="minorHAnsi" w:eastAsia="Calibri" w:hAnsiTheme="minorHAnsi" w:cstheme="minorHAnsi"/>
        </w:rPr>
        <w:t>subteikėjo</w:t>
      </w:r>
      <w:proofErr w:type="spellEnd"/>
      <w:r w:rsidR="00546E29" w:rsidRPr="0021045D">
        <w:rPr>
          <w:rFonts w:asciiTheme="minorHAnsi" w:eastAsia="Calibri" w:hAnsiTheme="minorHAnsi" w:cstheme="minorHAnsi"/>
        </w:rPr>
        <w:t xml:space="preserve"> pakeitimo ar pasitelkimo priežastis. </w:t>
      </w:r>
      <w:r w:rsidR="00546E29" w:rsidRPr="0021045D">
        <w:rPr>
          <w:rFonts w:asciiTheme="minorHAnsi" w:eastAsia="BatangChe" w:hAnsiTheme="minorHAnsi" w:cstheme="minorHAnsi"/>
        </w:rPr>
        <w:t xml:space="preserve">Pakeisti ar nauji </w:t>
      </w:r>
      <w:proofErr w:type="spellStart"/>
      <w:r w:rsidR="00546E29" w:rsidRPr="0021045D">
        <w:rPr>
          <w:rFonts w:asciiTheme="minorHAnsi" w:eastAsia="BatangChe" w:hAnsiTheme="minorHAnsi" w:cstheme="minorHAnsi"/>
        </w:rPr>
        <w:t>subteikėjai</w:t>
      </w:r>
      <w:proofErr w:type="spellEnd"/>
      <w:r w:rsidR="00546E29" w:rsidRPr="0021045D">
        <w:rPr>
          <w:rFonts w:asciiTheme="minorHAnsi" w:eastAsia="BatangChe" w:hAnsiTheme="minorHAnsi" w:cstheme="minorHAnsi"/>
        </w:rPr>
        <w:t xml:space="preserve"> </w:t>
      </w:r>
      <w:r w:rsidR="00546E29" w:rsidRPr="0021045D">
        <w:rPr>
          <w:rFonts w:asciiTheme="minorHAnsi" w:eastAsia="Calibri" w:hAnsiTheme="minorHAnsi" w:cstheme="minorHAnsi"/>
        </w:rPr>
        <w:t xml:space="preserve">privalo pateikti </w:t>
      </w:r>
      <w:proofErr w:type="spellStart"/>
      <w:r w:rsidR="00546E29" w:rsidRPr="0021045D">
        <w:rPr>
          <w:rFonts w:asciiTheme="minorHAnsi" w:eastAsia="Calibri" w:hAnsiTheme="minorHAnsi" w:cstheme="minorHAnsi"/>
        </w:rPr>
        <w:t>subteikėjo</w:t>
      </w:r>
      <w:proofErr w:type="spellEnd"/>
      <w:r w:rsidR="00546E29" w:rsidRPr="0021045D">
        <w:rPr>
          <w:rFonts w:asciiTheme="minorHAnsi" w:eastAsia="Calibri" w:hAnsiTheme="minorHAnsi" w:cstheme="minorHAnsi"/>
        </w:rPr>
        <w:t xml:space="preserve"> pašalinimo pagrindų nebuvimą patvirtinančius dokumentus </w:t>
      </w:r>
      <w:r w:rsidR="00546E29" w:rsidRPr="0021045D">
        <w:rPr>
          <w:rFonts w:asciiTheme="minorHAnsi" w:hAnsiTheme="minorHAnsi" w:cstheme="minorHAnsi"/>
        </w:rPr>
        <w:t xml:space="preserve">(tuo atveju, jei keičiamas </w:t>
      </w:r>
      <w:proofErr w:type="spellStart"/>
      <w:r w:rsidR="00546E29" w:rsidRPr="0021045D">
        <w:rPr>
          <w:rFonts w:asciiTheme="minorHAnsi" w:hAnsiTheme="minorHAnsi" w:cstheme="minorHAnsi"/>
        </w:rPr>
        <w:t>subteikėjas</w:t>
      </w:r>
      <w:proofErr w:type="spellEnd"/>
      <w:r w:rsidR="00546E29" w:rsidRPr="0021045D">
        <w:rPr>
          <w:rFonts w:asciiTheme="minorHAnsi" w:hAnsiTheme="minorHAnsi" w:cstheme="minorHAnsi"/>
        </w:rPr>
        <w:t xml:space="preserve">, kurio </w:t>
      </w:r>
      <w:proofErr w:type="spellStart"/>
      <w:r w:rsidR="00546E29" w:rsidRPr="0021045D">
        <w:rPr>
          <w:rFonts w:asciiTheme="minorHAnsi" w:hAnsiTheme="minorHAnsi" w:cstheme="minorHAnsi"/>
        </w:rPr>
        <w:t>pajėgumais</w:t>
      </w:r>
      <w:proofErr w:type="spellEnd"/>
      <w:r w:rsidR="00546E29" w:rsidRPr="0021045D">
        <w:rPr>
          <w:rFonts w:asciiTheme="minorHAnsi" w:hAnsiTheme="minorHAnsi" w:cstheme="minorHAnsi"/>
        </w:rPr>
        <w:t xml:space="preserve"> remiamasi) </w:t>
      </w:r>
      <w:r w:rsidR="00546E29" w:rsidRPr="0021045D">
        <w:rPr>
          <w:rFonts w:asciiTheme="minorHAnsi" w:eastAsia="Calibri" w:hAnsiTheme="minorHAnsi" w:cstheme="minorHAnsi"/>
        </w:rPr>
        <w:t>ir Sutarčiai vykdyti privalomus (jei tokių yra) atestatus, licencijas ir pan.</w:t>
      </w:r>
      <w:r w:rsidR="00546E29" w:rsidRPr="0021045D">
        <w:rPr>
          <w:rFonts w:asciiTheme="minorHAnsi" w:eastAsia="BatangChe" w:hAnsiTheme="minorHAnsi" w:cstheme="minorHAnsi"/>
        </w:rPr>
        <w:t xml:space="preserve"> Užsakovui pareikalavus, Paslaugų teikėjas privalo pateikti ir pakeisto ar naujo </w:t>
      </w:r>
      <w:proofErr w:type="spellStart"/>
      <w:r w:rsidR="00546E29" w:rsidRPr="0021045D">
        <w:rPr>
          <w:rFonts w:asciiTheme="minorHAnsi" w:eastAsia="BatangChe" w:hAnsiTheme="minorHAnsi" w:cstheme="minorHAnsi"/>
        </w:rPr>
        <w:t>subteikėjo</w:t>
      </w:r>
      <w:proofErr w:type="spellEnd"/>
      <w:r w:rsidR="00546E29" w:rsidRPr="0021045D">
        <w:rPr>
          <w:rFonts w:asciiTheme="minorHAnsi" w:eastAsia="BatangChe" w:hAnsiTheme="minorHAnsi" w:cstheme="minorHAnsi"/>
        </w:rPr>
        <w:t xml:space="preserve">, kurio </w:t>
      </w:r>
      <w:proofErr w:type="spellStart"/>
      <w:r w:rsidR="00546E29" w:rsidRPr="0021045D">
        <w:rPr>
          <w:rFonts w:asciiTheme="minorHAnsi" w:eastAsia="BatangChe" w:hAnsiTheme="minorHAnsi" w:cstheme="minorHAnsi"/>
        </w:rPr>
        <w:t>pajėgumais</w:t>
      </w:r>
      <w:proofErr w:type="spellEnd"/>
      <w:r w:rsidR="00546E29" w:rsidRPr="0021045D">
        <w:rPr>
          <w:rFonts w:asciiTheme="minorHAnsi" w:eastAsia="BatangChe" w:hAnsiTheme="minorHAnsi" w:cstheme="minorHAnsi"/>
        </w:rPr>
        <w:t xml:space="preserve"> Paslaugų teikėjas nesiremia, pašalinimo pagrindų nebuvimą patvirtinančius dokumentus. Gavęs tokį pranešimą, Užsakovas, </w:t>
      </w:r>
      <w:r w:rsidR="00546E29" w:rsidRPr="0021045D">
        <w:rPr>
          <w:rFonts w:asciiTheme="minorHAnsi" w:eastAsia="Calibri" w:hAnsiTheme="minorHAnsi" w:cstheme="minorHAnsi"/>
        </w:rPr>
        <w:t xml:space="preserve">jei nėra </w:t>
      </w:r>
      <w:proofErr w:type="spellStart"/>
      <w:r w:rsidR="00546E29" w:rsidRPr="0021045D">
        <w:rPr>
          <w:rFonts w:asciiTheme="minorHAnsi" w:eastAsia="Calibri" w:hAnsiTheme="minorHAnsi" w:cstheme="minorHAnsi"/>
        </w:rPr>
        <w:t>subteikėjo</w:t>
      </w:r>
      <w:proofErr w:type="spellEnd"/>
      <w:r w:rsidR="00546E29" w:rsidRPr="0021045D">
        <w:rPr>
          <w:rFonts w:asciiTheme="minorHAnsi" w:eastAsia="Calibri" w:hAnsiTheme="minorHAnsi" w:cstheme="minorHAnsi"/>
        </w:rPr>
        <w:t xml:space="preserve"> pašalinimo pagrindų,</w:t>
      </w:r>
      <w:r w:rsidR="00546E29" w:rsidRPr="0021045D">
        <w:rPr>
          <w:rFonts w:asciiTheme="minorHAnsi" w:eastAsia="BatangChe" w:hAnsiTheme="minorHAnsi" w:cstheme="minorHAnsi"/>
        </w:rPr>
        <w:t xml:space="preserve"> kartu su </w:t>
      </w:r>
      <w:r w:rsidR="00546E29" w:rsidRPr="0021045D">
        <w:rPr>
          <w:rFonts w:asciiTheme="minorHAnsi" w:eastAsia="Calibri" w:hAnsiTheme="minorHAnsi" w:cstheme="minorHAnsi"/>
          <w:bCs/>
        </w:rPr>
        <w:t xml:space="preserve">Paslaugų teikėju </w:t>
      </w:r>
      <w:r w:rsidR="00546E29" w:rsidRPr="0021045D">
        <w:rPr>
          <w:rFonts w:asciiTheme="minorHAnsi" w:eastAsia="BatangChe" w:hAnsiTheme="minorHAnsi" w:cstheme="minorHAnsi"/>
        </w:rPr>
        <w:t xml:space="preserve">sudaro susitarimą dėl </w:t>
      </w:r>
      <w:proofErr w:type="spellStart"/>
      <w:r w:rsidR="00546E29" w:rsidRPr="0021045D">
        <w:rPr>
          <w:rFonts w:asciiTheme="minorHAnsi" w:eastAsia="BatangChe" w:hAnsiTheme="minorHAnsi" w:cstheme="minorHAnsi"/>
        </w:rPr>
        <w:t>subteikėjų</w:t>
      </w:r>
      <w:proofErr w:type="spellEnd"/>
      <w:r w:rsidR="00546E29" w:rsidRPr="0021045D">
        <w:rPr>
          <w:rFonts w:asciiTheme="minorHAnsi" w:eastAsia="BatangChe" w:hAnsiTheme="minorHAnsi" w:cstheme="minorHAnsi"/>
        </w:rPr>
        <w:t xml:space="preserve"> pakeitimo ar pasitelkimo. Jį pasirašo abi Sutarties </w:t>
      </w:r>
      <w:r w:rsidR="00F80BAF" w:rsidRPr="0021045D">
        <w:rPr>
          <w:rFonts w:asciiTheme="minorHAnsi" w:eastAsia="BatangChe" w:hAnsiTheme="minorHAnsi" w:cstheme="minorHAnsi"/>
        </w:rPr>
        <w:t>Šalys</w:t>
      </w:r>
      <w:r w:rsidR="00546E29" w:rsidRPr="0021045D">
        <w:rPr>
          <w:rFonts w:asciiTheme="minorHAnsi" w:eastAsia="BatangChe" w:hAnsiTheme="minorHAnsi" w:cstheme="minorHAnsi"/>
        </w:rPr>
        <w:t xml:space="preserve">. Šis susitarimas yra laikomas neatskiriama Sutarties dalimi. </w:t>
      </w:r>
      <w:r w:rsidR="00546E29" w:rsidRPr="0021045D">
        <w:rPr>
          <w:rFonts w:asciiTheme="minorHAnsi" w:eastAsia="Calibri" w:hAnsiTheme="minorHAnsi" w:cstheme="minorHAnsi"/>
          <w:bCs/>
        </w:rPr>
        <w:t xml:space="preserve">Paslaugų teikėjas </w:t>
      </w:r>
      <w:r w:rsidR="00546E29" w:rsidRPr="0021045D">
        <w:rPr>
          <w:rFonts w:asciiTheme="minorHAnsi" w:eastAsia="BatangChe" w:hAnsiTheme="minorHAnsi" w:cstheme="minorHAnsi"/>
        </w:rPr>
        <w:t xml:space="preserve">negali vienašališkai keisti ar pasitelkti naujų </w:t>
      </w:r>
      <w:proofErr w:type="spellStart"/>
      <w:r w:rsidR="00546E29" w:rsidRPr="0021045D">
        <w:rPr>
          <w:rFonts w:asciiTheme="minorHAnsi" w:eastAsia="BatangChe" w:hAnsiTheme="minorHAnsi" w:cstheme="minorHAnsi"/>
        </w:rPr>
        <w:t>subteikėjų</w:t>
      </w:r>
      <w:proofErr w:type="spellEnd"/>
      <w:r w:rsidR="00546E29" w:rsidRPr="0021045D">
        <w:rPr>
          <w:rFonts w:asciiTheme="minorHAnsi" w:eastAsia="BatangChe" w:hAnsiTheme="minorHAnsi" w:cstheme="minorHAnsi"/>
        </w:rPr>
        <w:t xml:space="preserve">, apie tai neinformavęs </w:t>
      </w:r>
      <w:r w:rsidR="00546E29" w:rsidRPr="0021045D">
        <w:rPr>
          <w:rFonts w:asciiTheme="minorHAnsi" w:eastAsia="Calibri" w:hAnsiTheme="minorHAnsi" w:cstheme="minorHAnsi"/>
        </w:rPr>
        <w:t xml:space="preserve">Užsakovo </w:t>
      </w:r>
      <w:r w:rsidR="00546E29" w:rsidRPr="0021045D">
        <w:rPr>
          <w:rFonts w:asciiTheme="minorHAnsi" w:eastAsia="BatangChe" w:hAnsiTheme="minorHAnsi" w:cstheme="minorHAnsi"/>
        </w:rPr>
        <w:t xml:space="preserve">ir tokio pakeitimo neįforminęs susitarimu dėl Sutarties pakeitimo, </w:t>
      </w:r>
      <w:r w:rsidR="00546E29" w:rsidRPr="0021045D">
        <w:rPr>
          <w:rFonts w:asciiTheme="minorHAnsi" w:hAnsiTheme="minorHAnsi" w:cstheme="minorHAnsi"/>
        </w:rPr>
        <w:t>tai laikoma esminiu Sutarties pažeidimu ir tokiu atveju Užsakovas turi teisę nutraukti Sutartį.</w:t>
      </w:r>
      <w:r w:rsidR="00546E29" w:rsidRPr="0021045D">
        <w:rPr>
          <w:rFonts w:asciiTheme="minorHAnsi" w:eastAsia="Calibri" w:hAnsiTheme="minorHAnsi" w:cstheme="minorHAnsi"/>
        </w:rPr>
        <w:t xml:space="preserve"> Jei pakeisto </w:t>
      </w:r>
      <w:proofErr w:type="spellStart"/>
      <w:r w:rsidR="00546E29" w:rsidRPr="0021045D">
        <w:rPr>
          <w:rFonts w:asciiTheme="minorHAnsi" w:eastAsia="Calibri" w:hAnsiTheme="minorHAnsi" w:cstheme="minorHAnsi"/>
        </w:rPr>
        <w:t>subteikėjo</w:t>
      </w:r>
      <w:proofErr w:type="spellEnd"/>
      <w:r w:rsidR="00546E29" w:rsidRPr="0021045D">
        <w:rPr>
          <w:rFonts w:asciiTheme="minorHAnsi" w:eastAsia="Calibri" w:hAnsiTheme="minorHAnsi" w:cstheme="minorHAnsi"/>
        </w:rPr>
        <w:t xml:space="preserve"> padėtis </w:t>
      </w:r>
      <w:r w:rsidR="00546E29" w:rsidRPr="0021045D">
        <w:rPr>
          <w:rFonts w:asciiTheme="minorHAnsi" w:eastAsia="Calibri" w:hAnsiTheme="minorHAnsi" w:cstheme="minorHAnsi"/>
        </w:rPr>
        <w:lastRenderedPageBreak/>
        <w:t xml:space="preserve">atitinka bent vieną pagal VPĮ 46 straipsnį nustatytą pašalinimo pagrindą, Užsakovas reikalauja, kad Paslaugų teikėjas per Užsakovo nustatytą terminą pakeistų minėtą </w:t>
      </w:r>
      <w:proofErr w:type="spellStart"/>
      <w:r w:rsidR="00546E29" w:rsidRPr="0021045D">
        <w:rPr>
          <w:rFonts w:asciiTheme="minorHAnsi" w:eastAsia="Calibri" w:hAnsiTheme="minorHAnsi" w:cstheme="minorHAnsi"/>
        </w:rPr>
        <w:t>subteikėją</w:t>
      </w:r>
      <w:proofErr w:type="spellEnd"/>
      <w:r w:rsidR="00546E29" w:rsidRPr="0021045D">
        <w:rPr>
          <w:rFonts w:asciiTheme="minorHAnsi" w:eastAsia="Calibri" w:hAnsiTheme="minorHAnsi" w:cstheme="minorHAnsi"/>
        </w:rPr>
        <w:t xml:space="preserve"> reikalavimus </w:t>
      </w:r>
      <w:r w:rsidR="00546E29" w:rsidRPr="00E4390A">
        <w:rPr>
          <w:rFonts w:asciiTheme="minorHAnsi" w:eastAsia="Calibri" w:hAnsiTheme="minorHAnsi" w:cstheme="minorHAnsi"/>
        </w:rPr>
        <w:t xml:space="preserve">atitinkančiu </w:t>
      </w:r>
      <w:proofErr w:type="spellStart"/>
      <w:r w:rsidR="00546E29" w:rsidRPr="00E4390A">
        <w:rPr>
          <w:rFonts w:asciiTheme="minorHAnsi" w:eastAsia="Calibri" w:hAnsiTheme="minorHAnsi" w:cstheme="minorHAnsi"/>
        </w:rPr>
        <w:t>subteikėju</w:t>
      </w:r>
      <w:proofErr w:type="spellEnd"/>
      <w:r w:rsidR="00546E29" w:rsidRPr="00E4390A">
        <w:rPr>
          <w:rFonts w:asciiTheme="minorHAnsi" w:eastAsia="BatangChe" w:hAnsiTheme="minorHAnsi" w:cstheme="minorHAnsi"/>
        </w:rPr>
        <w:t>;</w:t>
      </w:r>
    </w:p>
    <w:p w14:paraId="24BE5CEB" w14:textId="77777777" w:rsidR="00431610" w:rsidRPr="0021045D" w:rsidRDefault="00546E29" w:rsidP="00465A07">
      <w:pPr>
        <w:spacing w:line="360" w:lineRule="auto"/>
        <w:ind w:firstLine="851"/>
        <w:jc w:val="both"/>
        <w:rPr>
          <w:rFonts w:asciiTheme="minorHAnsi" w:hAnsiTheme="minorHAnsi" w:cstheme="minorHAnsi"/>
        </w:rPr>
      </w:pPr>
      <w:r w:rsidRPr="00E4390A">
        <w:rPr>
          <w:rFonts w:asciiTheme="minorHAnsi" w:hAnsiTheme="minorHAnsi" w:cstheme="minorHAnsi"/>
        </w:rPr>
        <w:t>10.5</w:t>
      </w:r>
      <w:r w:rsidR="00585853" w:rsidRPr="00E4390A">
        <w:rPr>
          <w:rFonts w:asciiTheme="minorHAnsi" w:hAnsiTheme="minorHAnsi" w:cstheme="minorHAnsi"/>
        </w:rPr>
        <w:t>.</w:t>
      </w:r>
      <w:r w:rsidR="00585853" w:rsidRPr="0021045D">
        <w:rPr>
          <w:rFonts w:asciiTheme="minorHAnsi" w:hAnsiTheme="minorHAnsi" w:cstheme="minorHAnsi"/>
        </w:rPr>
        <w:t xml:space="preserve"> </w:t>
      </w:r>
      <w:r w:rsidRPr="0021045D">
        <w:rPr>
          <w:rFonts w:asciiTheme="minorHAnsi" w:hAnsiTheme="minorHAnsi" w:cstheme="minorHAnsi"/>
        </w:rPr>
        <w:t xml:space="preserve">Užsakovui pareikalavus, </w:t>
      </w:r>
      <w:r w:rsidR="0031357E" w:rsidRPr="0021045D">
        <w:rPr>
          <w:rFonts w:asciiTheme="minorHAnsi" w:hAnsiTheme="minorHAnsi" w:cstheme="minorHAnsi"/>
          <w:iCs/>
          <w:noProof/>
          <w:lang w:eastAsia="en-US"/>
        </w:rPr>
        <w:t xml:space="preserve">moka </w:t>
      </w:r>
      <w:r w:rsidR="0031357E" w:rsidRPr="0021045D">
        <w:rPr>
          <w:rFonts w:asciiTheme="minorHAnsi" w:hAnsiTheme="minorHAnsi" w:cstheme="minorHAnsi"/>
        </w:rPr>
        <w:t>0,02 proc. dydžio delspinigius nuo Sutarties 2.1</w:t>
      </w:r>
      <w:r w:rsidR="00EF7A3A" w:rsidRPr="0021045D">
        <w:rPr>
          <w:rFonts w:asciiTheme="minorHAnsi" w:hAnsiTheme="minorHAnsi" w:cstheme="minorHAnsi"/>
        </w:rPr>
        <w:t> </w:t>
      </w:r>
      <w:r w:rsidR="0031357E" w:rsidRPr="0021045D">
        <w:rPr>
          <w:rFonts w:asciiTheme="minorHAnsi" w:hAnsiTheme="minorHAnsi" w:cstheme="minorHAnsi"/>
        </w:rPr>
        <w:t>papunktyje nurodytos sumos už kiekvieną uždelstą dieną, jei Paslaugų teikėjas nevykdo</w:t>
      </w:r>
      <w:r w:rsidR="007442DD" w:rsidRPr="0021045D">
        <w:rPr>
          <w:rFonts w:asciiTheme="minorHAnsi" w:hAnsiTheme="minorHAnsi" w:cstheme="minorHAnsi"/>
        </w:rPr>
        <w:t xml:space="preserve"> (vėluoja vykdyti)</w:t>
      </w:r>
      <w:r w:rsidR="0031357E" w:rsidRPr="0021045D">
        <w:rPr>
          <w:rFonts w:asciiTheme="minorHAnsi" w:hAnsiTheme="minorHAnsi" w:cstheme="minorHAnsi"/>
        </w:rPr>
        <w:t xml:space="preserve"> Sutarties </w:t>
      </w:r>
      <w:r w:rsidRPr="0021045D">
        <w:rPr>
          <w:rFonts w:asciiTheme="minorHAnsi" w:hAnsiTheme="minorHAnsi" w:cstheme="minorHAnsi"/>
        </w:rPr>
        <w:t>7.</w:t>
      </w:r>
      <w:r w:rsidR="00B73CBF" w:rsidRPr="0021045D">
        <w:rPr>
          <w:rFonts w:asciiTheme="minorHAnsi" w:hAnsiTheme="minorHAnsi" w:cstheme="minorHAnsi"/>
        </w:rPr>
        <w:t>4</w:t>
      </w:r>
      <w:r w:rsidRPr="0021045D">
        <w:rPr>
          <w:rFonts w:asciiTheme="minorHAnsi" w:hAnsiTheme="minorHAnsi" w:cstheme="minorHAnsi"/>
        </w:rPr>
        <w:t>–7.</w:t>
      </w:r>
      <w:r w:rsidR="00433043">
        <w:rPr>
          <w:rFonts w:asciiTheme="minorHAnsi" w:hAnsiTheme="minorHAnsi" w:cstheme="minorHAnsi"/>
        </w:rPr>
        <w:t>7</w:t>
      </w:r>
      <w:r w:rsidR="007442DD" w:rsidRPr="0021045D">
        <w:rPr>
          <w:rFonts w:asciiTheme="minorHAnsi" w:hAnsiTheme="minorHAnsi" w:cstheme="minorHAnsi"/>
        </w:rPr>
        <w:t xml:space="preserve"> </w:t>
      </w:r>
      <w:r w:rsidRPr="0021045D">
        <w:rPr>
          <w:rFonts w:asciiTheme="minorHAnsi" w:hAnsiTheme="minorHAnsi" w:cstheme="minorHAnsi"/>
        </w:rPr>
        <w:t>papunkčiuose</w:t>
      </w:r>
      <w:r w:rsidR="00EC13C7">
        <w:rPr>
          <w:rFonts w:asciiTheme="minorHAnsi" w:hAnsiTheme="minorHAnsi" w:cstheme="minorHAnsi"/>
        </w:rPr>
        <w:t xml:space="preserve"> </w:t>
      </w:r>
      <w:r w:rsidRPr="0021045D">
        <w:rPr>
          <w:rFonts w:asciiTheme="minorHAnsi" w:hAnsiTheme="minorHAnsi" w:cstheme="minorHAnsi"/>
        </w:rPr>
        <w:t>nurodytų įsipareigojimų;</w:t>
      </w:r>
      <w:r w:rsidR="00BD10B7">
        <w:rPr>
          <w:rFonts w:asciiTheme="minorHAnsi" w:hAnsiTheme="minorHAnsi" w:cstheme="minorHAnsi"/>
        </w:rPr>
        <w:t xml:space="preserve"> </w:t>
      </w:r>
    </w:p>
    <w:p w14:paraId="35FF76D8" w14:textId="6E63C2F5" w:rsidR="007442DD" w:rsidRPr="0021045D" w:rsidRDefault="00546E29" w:rsidP="00465A07">
      <w:pPr>
        <w:spacing w:line="360" w:lineRule="auto"/>
        <w:ind w:firstLine="851"/>
        <w:jc w:val="both"/>
        <w:rPr>
          <w:rFonts w:asciiTheme="minorHAnsi" w:hAnsiTheme="minorHAnsi" w:cstheme="minorHAnsi"/>
        </w:rPr>
      </w:pPr>
      <w:r w:rsidRPr="00401BB9">
        <w:rPr>
          <w:rFonts w:asciiTheme="minorHAnsi" w:hAnsiTheme="minorHAnsi" w:cstheme="minorHAnsi"/>
        </w:rPr>
        <w:t xml:space="preserve">10.6. Užsakovui pareikalavus, moka 200 </w:t>
      </w:r>
      <w:r w:rsidR="007B4612" w:rsidRPr="00401BB9">
        <w:rPr>
          <w:rFonts w:asciiTheme="minorHAnsi" w:hAnsiTheme="minorHAnsi" w:cstheme="minorHAnsi"/>
        </w:rPr>
        <w:t xml:space="preserve">(dviejų šimtų) </w:t>
      </w:r>
      <w:proofErr w:type="spellStart"/>
      <w:r w:rsidRPr="00401BB9">
        <w:rPr>
          <w:rFonts w:asciiTheme="minorHAnsi" w:hAnsiTheme="minorHAnsi" w:cstheme="minorHAnsi"/>
        </w:rPr>
        <w:t>Eur</w:t>
      </w:r>
      <w:proofErr w:type="spellEnd"/>
      <w:r w:rsidRPr="00401BB9">
        <w:rPr>
          <w:rFonts w:asciiTheme="minorHAnsi" w:hAnsiTheme="minorHAnsi" w:cstheme="minorHAnsi"/>
        </w:rPr>
        <w:t xml:space="preserve"> baudą už kiekvieną atvejį, jei Paslaugų teikėjas nevykdo Sutarties 7.</w:t>
      </w:r>
      <w:r w:rsidR="00433043" w:rsidRPr="00401BB9">
        <w:rPr>
          <w:rFonts w:asciiTheme="minorHAnsi" w:hAnsiTheme="minorHAnsi" w:cstheme="minorHAnsi"/>
        </w:rPr>
        <w:t>8-</w:t>
      </w:r>
      <w:r w:rsidRPr="00401BB9">
        <w:rPr>
          <w:rFonts w:asciiTheme="minorHAnsi" w:hAnsiTheme="minorHAnsi" w:cstheme="minorHAnsi"/>
        </w:rPr>
        <w:t>7.1</w:t>
      </w:r>
      <w:r w:rsidR="00010842" w:rsidRPr="00401BB9">
        <w:rPr>
          <w:rFonts w:asciiTheme="minorHAnsi" w:hAnsiTheme="minorHAnsi" w:cstheme="minorHAnsi"/>
        </w:rPr>
        <w:t>2</w:t>
      </w:r>
      <w:r w:rsidRPr="00401BB9">
        <w:rPr>
          <w:rFonts w:asciiTheme="minorHAnsi" w:hAnsiTheme="minorHAnsi" w:cstheme="minorHAnsi"/>
        </w:rPr>
        <w:t xml:space="preserve"> papun</w:t>
      </w:r>
      <w:r w:rsidR="00A33CC1" w:rsidRPr="00401BB9">
        <w:rPr>
          <w:rFonts w:asciiTheme="minorHAnsi" w:hAnsiTheme="minorHAnsi" w:cstheme="minorHAnsi"/>
        </w:rPr>
        <w:t>kčiuose nurodytų įsipareigojimų</w:t>
      </w:r>
      <w:r w:rsidR="00431610" w:rsidRPr="00401BB9">
        <w:rPr>
          <w:rFonts w:asciiTheme="minorHAnsi" w:hAnsiTheme="minorHAnsi" w:cstheme="minorHAnsi"/>
        </w:rPr>
        <w:t>;</w:t>
      </w:r>
    </w:p>
    <w:p w14:paraId="247F08C9" w14:textId="77777777" w:rsidR="001F5F76" w:rsidRPr="005B6696" w:rsidRDefault="001F5F76" w:rsidP="00465A07">
      <w:pPr>
        <w:spacing w:line="360" w:lineRule="auto"/>
        <w:ind w:firstLine="851"/>
        <w:jc w:val="both"/>
        <w:rPr>
          <w:rFonts w:asciiTheme="minorHAnsi" w:hAnsiTheme="minorHAnsi" w:cstheme="minorHAnsi"/>
          <w:lang w:eastAsia="en-US"/>
        </w:rPr>
      </w:pPr>
      <w:r w:rsidRPr="005B6696">
        <w:rPr>
          <w:rFonts w:asciiTheme="minorHAnsi" w:hAnsiTheme="minorHAnsi" w:cstheme="minorHAnsi"/>
        </w:rPr>
        <w:t>10.7.</w:t>
      </w:r>
      <w:r w:rsidR="00EA47C9" w:rsidRPr="005B6696">
        <w:rPr>
          <w:rFonts w:asciiTheme="minorHAnsi" w:hAnsiTheme="minorHAnsi" w:cstheme="minorHAnsi"/>
        </w:rPr>
        <w:t xml:space="preserve"> </w:t>
      </w:r>
      <w:r w:rsidRPr="005B6696">
        <w:rPr>
          <w:rFonts w:asciiTheme="minorHAnsi" w:hAnsiTheme="minorHAnsi" w:cstheme="minorHAnsi"/>
          <w:lang w:eastAsia="en-US"/>
        </w:rPr>
        <w:t xml:space="preserve">Užsakovui pareikalavus, moka </w:t>
      </w:r>
      <w:r w:rsidRPr="005B6696">
        <w:rPr>
          <w:rFonts w:asciiTheme="minorHAnsi" w:hAnsiTheme="minorHAnsi" w:cstheme="minorHAnsi"/>
          <w:color w:val="000000" w:themeColor="text1"/>
        </w:rPr>
        <w:t xml:space="preserve">300 </w:t>
      </w:r>
      <w:r w:rsidR="007B4612" w:rsidRPr="005B6696">
        <w:rPr>
          <w:rFonts w:asciiTheme="minorHAnsi" w:hAnsiTheme="minorHAnsi" w:cstheme="minorHAnsi"/>
          <w:color w:val="000000" w:themeColor="text1"/>
        </w:rPr>
        <w:t xml:space="preserve">(trijų šimtų) </w:t>
      </w:r>
      <w:proofErr w:type="spellStart"/>
      <w:r w:rsidRPr="005B6696">
        <w:rPr>
          <w:rFonts w:asciiTheme="minorHAnsi" w:hAnsiTheme="minorHAnsi" w:cstheme="minorHAnsi"/>
          <w:color w:val="000000" w:themeColor="text1"/>
        </w:rPr>
        <w:t>Eur</w:t>
      </w:r>
      <w:proofErr w:type="spellEnd"/>
      <w:r w:rsidRPr="005B6696">
        <w:rPr>
          <w:rFonts w:asciiTheme="minorHAnsi" w:hAnsiTheme="minorHAnsi" w:cstheme="minorHAnsi"/>
          <w:color w:val="000000" w:themeColor="text1"/>
        </w:rPr>
        <w:t xml:space="preserve"> baudą už kiekvieną uždelstą savaitę, jeigu Paslaugų teikėjo specialistai ar pasitelkti ūkio subjektai, kurie atitiko nurodytus kvalifikacijos reikalavimus, nevykdo sutartinių įsipareigojimų ir Paslaugų teikėjas jų nepakeičia ne žemesnę kvalifikaciją ir patirtį turinčiais specialistais per Užsakovo nurodytą pagrįstą laikotarpį, arba 500 </w:t>
      </w:r>
      <w:r w:rsidR="005B6696" w:rsidRPr="005B6696">
        <w:rPr>
          <w:rFonts w:asciiTheme="minorHAnsi" w:hAnsiTheme="minorHAnsi" w:cstheme="minorHAnsi"/>
          <w:color w:val="000000" w:themeColor="text1"/>
        </w:rPr>
        <w:t xml:space="preserve">(penkių šimtų) </w:t>
      </w:r>
      <w:proofErr w:type="spellStart"/>
      <w:r w:rsidRPr="005B6696">
        <w:rPr>
          <w:rFonts w:asciiTheme="minorHAnsi" w:hAnsiTheme="minorHAnsi" w:cstheme="minorHAnsi"/>
          <w:color w:val="000000" w:themeColor="text1"/>
        </w:rPr>
        <w:t>Eur</w:t>
      </w:r>
      <w:proofErr w:type="spellEnd"/>
      <w:r w:rsidRPr="005B6696">
        <w:rPr>
          <w:rFonts w:asciiTheme="minorHAnsi" w:hAnsiTheme="minorHAnsi" w:cstheme="minorHAnsi"/>
          <w:color w:val="000000" w:themeColor="text1"/>
        </w:rPr>
        <w:t xml:space="preserve"> baudą už kiekvieną uždelstą savaitę, kol randamas lygiavertis specialistas (bet ne </w:t>
      </w:r>
      <w:r w:rsidRPr="005B6696">
        <w:rPr>
          <w:rFonts w:asciiTheme="minorHAnsi" w:hAnsiTheme="minorHAnsi" w:cstheme="minorHAnsi"/>
        </w:rPr>
        <w:t>ilgiau kaip 1 </w:t>
      </w:r>
      <w:r w:rsidR="007B4612" w:rsidRPr="005B6696">
        <w:rPr>
          <w:rFonts w:asciiTheme="minorHAnsi" w:hAnsiTheme="minorHAnsi" w:cstheme="minorHAnsi"/>
        </w:rPr>
        <w:t xml:space="preserve">(vieną) </w:t>
      </w:r>
      <w:r w:rsidRPr="005B6696">
        <w:rPr>
          <w:rFonts w:asciiTheme="minorHAnsi" w:hAnsiTheme="minorHAnsi" w:cstheme="minorHAnsi"/>
        </w:rPr>
        <w:t>mėnesį), kai specialistų patirtis buvo įvertinta balais laimėtojo atrankos metu ir Paslaugų teikėjas kito lygiaverčio specialisto neranda.</w:t>
      </w:r>
    </w:p>
    <w:p w14:paraId="3880CDC1" w14:textId="77777777" w:rsidR="00C4050D" w:rsidRPr="005B6696" w:rsidRDefault="001F5F76" w:rsidP="00465A07">
      <w:pPr>
        <w:spacing w:line="360" w:lineRule="auto"/>
        <w:ind w:firstLine="851"/>
        <w:jc w:val="both"/>
        <w:rPr>
          <w:rFonts w:asciiTheme="minorHAnsi" w:hAnsiTheme="minorHAnsi" w:cstheme="minorHAnsi"/>
        </w:rPr>
      </w:pPr>
      <w:r w:rsidRPr="005B6696">
        <w:rPr>
          <w:rFonts w:asciiTheme="minorHAnsi" w:hAnsiTheme="minorHAnsi" w:cstheme="minorHAnsi"/>
        </w:rPr>
        <w:t xml:space="preserve">11. </w:t>
      </w:r>
      <w:r w:rsidR="00EA47C9" w:rsidRPr="005B6696">
        <w:rPr>
          <w:rFonts w:asciiTheme="minorHAnsi" w:hAnsiTheme="minorHAnsi" w:cstheme="minorHAnsi"/>
        </w:rPr>
        <w:t>Šalys turi ir kitas Lietuvos Respublikos įstatymuose ir kituose teisės aktuose nustatytas teises ir pareigas.</w:t>
      </w:r>
      <w:r w:rsidR="00632E36" w:rsidRPr="005B6696">
        <w:rPr>
          <w:rFonts w:asciiTheme="minorHAnsi" w:hAnsiTheme="minorHAnsi" w:cstheme="minorHAnsi"/>
        </w:rPr>
        <w:t xml:space="preserve"> </w:t>
      </w:r>
    </w:p>
    <w:p w14:paraId="40622A92" w14:textId="77777777" w:rsidR="00EA47C9" w:rsidRPr="005B6696" w:rsidRDefault="00EA47C9" w:rsidP="00465A07">
      <w:pPr>
        <w:spacing w:line="360" w:lineRule="auto"/>
        <w:ind w:firstLine="851"/>
        <w:jc w:val="both"/>
        <w:rPr>
          <w:rFonts w:asciiTheme="minorHAnsi" w:hAnsiTheme="minorHAnsi" w:cstheme="minorHAnsi"/>
        </w:rPr>
      </w:pPr>
      <w:r w:rsidRPr="005B6696">
        <w:rPr>
          <w:rFonts w:asciiTheme="minorHAnsi" w:hAnsiTheme="minorHAnsi" w:cstheme="minorHAnsi"/>
        </w:rPr>
        <w:t xml:space="preserve">12. Šalys atsako už Sutartimi prisiimtų įsipareigojimų vykdymą kokybiškai ir laiku. </w:t>
      </w:r>
      <w:r w:rsidR="009C2262" w:rsidRPr="005B6696">
        <w:rPr>
          <w:rFonts w:asciiTheme="minorHAnsi" w:hAnsiTheme="minorHAnsi" w:cstheme="minorHAnsi"/>
        </w:rPr>
        <w:t>Šalis</w:t>
      </w:r>
      <w:r w:rsidR="00601698" w:rsidRPr="005B6696">
        <w:rPr>
          <w:rFonts w:asciiTheme="minorHAnsi" w:hAnsiTheme="minorHAnsi" w:cstheme="minorHAnsi"/>
        </w:rPr>
        <w:t xml:space="preserve">, </w:t>
      </w:r>
      <w:r w:rsidR="009C2262" w:rsidRPr="005B6696">
        <w:rPr>
          <w:rFonts w:asciiTheme="minorHAnsi" w:hAnsiTheme="minorHAnsi" w:cstheme="minorHAnsi"/>
        </w:rPr>
        <w:t>neįvykdžiusi Sutartimi prisiimtų įsipareigojimų arba įvykdžiusi juos netinkamai, privalo atlyginti kitai Šaliai dėl to atsiradusius nuostolius.</w:t>
      </w:r>
    </w:p>
    <w:p w14:paraId="11080B7E" w14:textId="77777777" w:rsidR="00EA47C9" w:rsidRPr="002E0899" w:rsidRDefault="00EA47C9" w:rsidP="00465A07">
      <w:pPr>
        <w:spacing w:line="360" w:lineRule="auto"/>
        <w:ind w:firstLine="851"/>
        <w:jc w:val="both"/>
        <w:rPr>
          <w:rFonts w:asciiTheme="minorHAnsi" w:hAnsiTheme="minorHAnsi" w:cstheme="minorHAnsi"/>
          <w:highlight w:val="lightGray"/>
        </w:rPr>
      </w:pPr>
    </w:p>
    <w:p w14:paraId="7CAD9C30" w14:textId="77777777" w:rsidR="00632E36" w:rsidRPr="005B6696" w:rsidRDefault="00632E36" w:rsidP="00465A07">
      <w:pPr>
        <w:keepNext/>
        <w:spacing w:line="360" w:lineRule="auto"/>
        <w:jc w:val="center"/>
        <w:rPr>
          <w:rFonts w:asciiTheme="minorHAnsi" w:hAnsiTheme="minorHAnsi" w:cstheme="minorHAnsi"/>
          <w:b/>
        </w:rPr>
      </w:pPr>
      <w:r w:rsidRPr="005B6696">
        <w:rPr>
          <w:rFonts w:asciiTheme="minorHAnsi" w:hAnsiTheme="minorHAnsi" w:cstheme="minorHAnsi"/>
          <w:b/>
        </w:rPr>
        <w:t>VI SKYRIUS</w:t>
      </w:r>
    </w:p>
    <w:p w14:paraId="2B4DDF37" w14:textId="77777777" w:rsidR="00632E36" w:rsidRPr="005B6696" w:rsidRDefault="00632E36" w:rsidP="00465A07">
      <w:pPr>
        <w:keepNext/>
        <w:spacing w:line="360" w:lineRule="auto"/>
        <w:jc w:val="center"/>
        <w:rPr>
          <w:rFonts w:asciiTheme="minorHAnsi" w:hAnsiTheme="minorHAnsi" w:cstheme="minorHAnsi"/>
          <w:b/>
        </w:rPr>
      </w:pPr>
      <w:r w:rsidRPr="005B6696">
        <w:rPr>
          <w:rFonts w:asciiTheme="minorHAnsi" w:hAnsiTheme="minorHAnsi" w:cstheme="minorHAnsi"/>
          <w:b/>
        </w:rPr>
        <w:t>NENUGALIMA JĖGA (</w:t>
      </w:r>
      <w:r w:rsidRPr="005B6696">
        <w:rPr>
          <w:rFonts w:asciiTheme="minorHAnsi" w:hAnsiTheme="minorHAnsi" w:cstheme="minorHAnsi"/>
          <w:b/>
          <w:i/>
        </w:rPr>
        <w:t>FORCE MAJEURE</w:t>
      </w:r>
      <w:r w:rsidRPr="005B6696">
        <w:rPr>
          <w:rFonts w:asciiTheme="minorHAnsi" w:hAnsiTheme="minorHAnsi" w:cstheme="minorHAnsi"/>
          <w:b/>
        </w:rPr>
        <w:t>)</w:t>
      </w:r>
    </w:p>
    <w:p w14:paraId="65790B88" w14:textId="77777777" w:rsidR="00632E36" w:rsidRPr="005B6696" w:rsidRDefault="00632E36" w:rsidP="00465A07">
      <w:pPr>
        <w:keepNext/>
        <w:spacing w:line="360" w:lineRule="auto"/>
        <w:jc w:val="center"/>
        <w:rPr>
          <w:rFonts w:asciiTheme="minorHAnsi" w:hAnsiTheme="minorHAnsi" w:cstheme="minorHAnsi"/>
          <w:b/>
        </w:rPr>
      </w:pPr>
    </w:p>
    <w:p w14:paraId="6FBC5657" w14:textId="77777777" w:rsidR="00632E36" w:rsidRPr="005B6696" w:rsidRDefault="00632E36" w:rsidP="00465A07">
      <w:pPr>
        <w:spacing w:line="360" w:lineRule="auto"/>
        <w:ind w:firstLine="851"/>
        <w:jc w:val="both"/>
        <w:rPr>
          <w:rFonts w:asciiTheme="minorHAnsi" w:hAnsiTheme="minorHAnsi" w:cstheme="minorHAnsi"/>
        </w:rPr>
      </w:pPr>
      <w:r w:rsidRPr="005B6696">
        <w:rPr>
          <w:rFonts w:asciiTheme="minorHAnsi" w:hAnsiTheme="minorHAnsi" w:cstheme="minorHAnsi"/>
        </w:rPr>
        <w:t>13.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w:t>
      </w:r>
    </w:p>
    <w:p w14:paraId="27494410" w14:textId="77777777" w:rsidR="00632E36" w:rsidRPr="005B6696" w:rsidRDefault="00632E36" w:rsidP="00465A07">
      <w:pPr>
        <w:spacing w:line="360" w:lineRule="auto"/>
        <w:ind w:firstLine="851"/>
        <w:jc w:val="both"/>
        <w:rPr>
          <w:rFonts w:asciiTheme="minorHAnsi" w:hAnsiTheme="minorHAnsi" w:cstheme="minorHAnsi"/>
        </w:rPr>
      </w:pPr>
      <w:r w:rsidRPr="005B6696">
        <w:rPr>
          <w:rFonts w:asciiTheme="minorHAnsi" w:hAnsiTheme="minorHAnsi" w:cstheme="minorHAnsi"/>
        </w:rPr>
        <w:t xml:space="preserve">14. Nenugalimos jėgos aplinkybėmis yra laikomos aplinkybės, nurodytos Atleidimo nuo atsakomybės esant nenugalimos jėgos aplinkybėms taisyklėse, patvirtintose Lietuvos Respublikos Vyriausybės 1996 m. liepos 15 d. nutarimu Nr. 840. </w:t>
      </w:r>
    </w:p>
    <w:p w14:paraId="40C4E86A" w14:textId="77777777" w:rsidR="00632E36" w:rsidRPr="005B6696" w:rsidRDefault="00632E36" w:rsidP="00465A07">
      <w:pPr>
        <w:spacing w:line="360" w:lineRule="auto"/>
        <w:ind w:firstLine="851"/>
        <w:jc w:val="both"/>
        <w:rPr>
          <w:rFonts w:asciiTheme="minorHAnsi" w:hAnsiTheme="minorHAnsi" w:cstheme="minorHAnsi"/>
        </w:rPr>
      </w:pPr>
      <w:r w:rsidRPr="005B6696">
        <w:rPr>
          <w:rFonts w:asciiTheme="minorHAnsi" w:hAnsiTheme="minorHAnsi" w:cstheme="minorHAnsi"/>
        </w:rPr>
        <w:lastRenderedPageBreak/>
        <w:t xml:space="preserve">15. Šalis turi nedelsdama, bet ne vėliau kaip per 3 </w:t>
      </w:r>
      <w:r w:rsidR="007B4612" w:rsidRPr="005B6696">
        <w:rPr>
          <w:rFonts w:asciiTheme="minorHAnsi" w:hAnsiTheme="minorHAnsi" w:cstheme="minorHAnsi"/>
        </w:rPr>
        <w:t xml:space="preserve">(tris) </w:t>
      </w:r>
      <w:r w:rsidRPr="005B6696">
        <w:rPr>
          <w:rFonts w:asciiTheme="minorHAnsi" w:hAnsiTheme="minorHAnsi" w:cstheme="minorHAnsi"/>
        </w:rPr>
        <w:t xml:space="preserve">darbo dienas, pranešti kitai </w:t>
      </w:r>
      <w:r w:rsidR="00FE6883" w:rsidRPr="005B6696">
        <w:rPr>
          <w:rFonts w:asciiTheme="minorHAnsi" w:hAnsiTheme="minorHAnsi" w:cstheme="minorHAnsi"/>
        </w:rPr>
        <w:t xml:space="preserve">Šaliai </w:t>
      </w:r>
      <w:r w:rsidRPr="005B6696">
        <w:rPr>
          <w:rFonts w:asciiTheme="minorHAnsi" w:hAnsiTheme="minorHAnsi" w:cstheme="minorHAnsi"/>
        </w:rPr>
        <w:t xml:space="preserve">raštu apie paaiškėjusias nenugalimos jėgos aplinkybes, dėl kurių Sutarties ar jos dalies įvykdymas gali tapti neįmanomas ar iš esmės pasunkėti. </w:t>
      </w:r>
    </w:p>
    <w:p w14:paraId="5D14F2BD" w14:textId="77777777" w:rsidR="00632E36" w:rsidRPr="005B6696" w:rsidRDefault="00632E36" w:rsidP="00465A07">
      <w:pPr>
        <w:spacing w:line="360" w:lineRule="auto"/>
        <w:ind w:firstLine="851"/>
        <w:jc w:val="both"/>
        <w:rPr>
          <w:rFonts w:asciiTheme="minorHAnsi" w:hAnsiTheme="minorHAnsi" w:cstheme="minorHAnsi"/>
        </w:rPr>
      </w:pPr>
      <w:r w:rsidRPr="005B6696">
        <w:rPr>
          <w:rFonts w:asciiTheme="minorHAnsi" w:hAnsiTheme="minorHAnsi" w:cstheme="minorHAnsi"/>
        </w:rPr>
        <w:t xml:space="preserve">16. Jeigu nenugalimos jėgos aplinkybės tęsiasi ilgiau kaip 3 </w:t>
      </w:r>
      <w:r w:rsidR="007B4612" w:rsidRPr="005B6696">
        <w:rPr>
          <w:rFonts w:asciiTheme="minorHAnsi" w:hAnsiTheme="minorHAnsi" w:cstheme="minorHAnsi"/>
        </w:rPr>
        <w:t xml:space="preserve">(tris) </w:t>
      </w:r>
      <w:r w:rsidRPr="005B6696">
        <w:rPr>
          <w:rFonts w:asciiTheme="minorHAnsi" w:hAnsiTheme="minorHAnsi" w:cstheme="minorHAnsi"/>
        </w:rPr>
        <w:t xml:space="preserve">mėnesius nuo pranešimo apie jas gavimo dienos, </w:t>
      </w:r>
      <w:r w:rsidR="00FE6883" w:rsidRPr="005B6696">
        <w:rPr>
          <w:rFonts w:asciiTheme="minorHAnsi" w:hAnsiTheme="minorHAnsi" w:cstheme="minorHAnsi"/>
        </w:rPr>
        <w:t xml:space="preserve">Šalys </w:t>
      </w:r>
      <w:r w:rsidRPr="005B6696">
        <w:rPr>
          <w:rFonts w:asciiTheme="minorHAnsi" w:hAnsiTheme="minorHAnsi" w:cstheme="minorHAnsi"/>
        </w:rPr>
        <w:t xml:space="preserve">tarpusavio susitarimu gali nutraukti Sutartį. Nė viena iš </w:t>
      </w:r>
      <w:r w:rsidR="00FE6883" w:rsidRPr="005B6696">
        <w:rPr>
          <w:rFonts w:asciiTheme="minorHAnsi" w:hAnsiTheme="minorHAnsi" w:cstheme="minorHAnsi"/>
        </w:rPr>
        <w:t xml:space="preserve">Šalių </w:t>
      </w:r>
      <w:r w:rsidRPr="005B6696">
        <w:rPr>
          <w:rFonts w:asciiTheme="minorHAnsi" w:hAnsiTheme="minorHAnsi" w:cstheme="minorHAnsi"/>
        </w:rPr>
        <w:t xml:space="preserve">neturi teisės reikalauti iš kitos </w:t>
      </w:r>
      <w:r w:rsidR="00FE6883" w:rsidRPr="005B6696">
        <w:rPr>
          <w:rFonts w:asciiTheme="minorHAnsi" w:hAnsiTheme="minorHAnsi" w:cstheme="minorHAnsi"/>
        </w:rPr>
        <w:t xml:space="preserve">Šalies </w:t>
      </w:r>
      <w:r w:rsidRPr="005B6696">
        <w:rPr>
          <w:rFonts w:asciiTheme="minorHAnsi" w:hAnsiTheme="minorHAnsi" w:cstheme="minorHAnsi"/>
        </w:rPr>
        <w:t>atlyginti dėl to patirtus nuostolius.</w:t>
      </w:r>
    </w:p>
    <w:p w14:paraId="07B11A66" w14:textId="77777777" w:rsidR="00585853" w:rsidRPr="005B6696" w:rsidRDefault="00585853" w:rsidP="00465A07">
      <w:pPr>
        <w:spacing w:line="360" w:lineRule="auto"/>
        <w:ind w:firstLine="851"/>
        <w:jc w:val="both"/>
        <w:rPr>
          <w:rFonts w:asciiTheme="minorHAnsi" w:hAnsiTheme="minorHAnsi" w:cstheme="minorHAnsi"/>
        </w:rPr>
      </w:pPr>
    </w:p>
    <w:p w14:paraId="304E7773" w14:textId="77777777" w:rsidR="00632E36" w:rsidRPr="005B6696" w:rsidRDefault="00632E36" w:rsidP="00465A07">
      <w:pPr>
        <w:spacing w:line="360" w:lineRule="auto"/>
        <w:jc w:val="center"/>
        <w:rPr>
          <w:rFonts w:asciiTheme="minorHAnsi" w:hAnsiTheme="minorHAnsi" w:cstheme="minorHAnsi"/>
          <w:b/>
        </w:rPr>
      </w:pPr>
      <w:r w:rsidRPr="005B6696">
        <w:rPr>
          <w:rFonts w:asciiTheme="minorHAnsi" w:hAnsiTheme="minorHAnsi" w:cstheme="minorHAnsi"/>
          <w:b/>
        </w:rPr>
        <w:t>VII SKYRIUS</w:t>
      </w:r>
    </w:p>
    <w:p w14:paraId="4D4939B0" w14:textId="77777777" w:rsidR="00632E36" w:rsidRPr="005B6696" w:rsidRDefault="00632E36" w:rsidP="00465A07">
      <w:pPr>
        <w:spacing w:line="360" w:lineRule="auto"/>
        <w:jc w:val="center"/>
        <w:rPr>
          <w:rFonts w:asciiTheme="minorHAnsi" w:hAnsiTheme="minorHAnsi" w:cstheme="minorHAnsi"/>
        </w:rPr>
      </w:pPr>
      <w:r w:rsidRPr="005B6696">
        <w:rPr>
          <w:rFonts w:asciiTheme="minorHAnsi" w:hAnsiTheme="minorHAnsi" w:cstheme="minorHAnsi"/>
          <w:b/>
        </w:rPr>
        <w:t>SUTARTIES GALIOJIMO, KEITIMO IR NUTRAUKIMO SĄLYGOS</w:t>
      </w:r>
    </w:p>
    <w:p w14:paraId="0D36F6A6" w14:textId="77777777" w:rsidR="00632E36" w:rsidRPr="002E0899" w:rsidRDefault="00632E36" w:rsidP="00465A07">
      <w:pPr>
        <w:pStyle w:val="Pagrindinistekstas"/>
        <w:keepNext/>
        <w:spacing w:before="0" w:after="0" w:line="360" w:lineRule="auto"/>
        <w:ind w:firstLine="851"/>
        <w:jc w:val="both"/>
        <w:rPr>
          <w:rFonts w:asciiTheme="minorHAnsi" w:hAnsiTheme="minorHAnsi" w:cstheme="minorHAnsi"/>
          <w:szCs w:val="24"/>
          <w:highlight w:val="lightGray"/>
        </w:rPr>
      </w:pPr>
    </w:p>
    <w:p w14:paraId="10A0EC64" w14:textId="77777777" w:rsidR="001B2EB3" w:rsidRPr="00B10C86" w:rsidRDefault="00632E36" w:rsidP="00465A07">
      <w:pPr>
        <w:spacing w:line="360" w:lineRule="auto"/>
        <w:ind w:firstLine="851"/>
        <w:jc w:val="both"/>
        <w:rPr>
          <w:rFonts w:asciiTheme="minorHAnsi" w:hAnsiTheme="minorHAnsi" w:cstheme="minorHAnsi"/>
          <w:iCs/>
        </w:rPr>
      </w:pPr>
      <w:r w:rsidRPr="00B10C86">
        <w:rPr>
          <w:rFonts w:asciiTheme="minorHAnsi" w:hAnsiTheme="minorHAnsi" w:cstheme="minorHAnsi"/>
          <w:iCs/>
        </w:rPr>
        <w:t xml:space="preserve">17. </w:t>
      </w:r>
      <w:r w:rsidR="001B2EB3" w:rsidRPr="00B10C86">
        <w:rPr>
          <w:rFonts w:asciiTheme="minorHAnsi" w:hAnsiTheme="minorHAnsi" w:cstheme="minorHAnsi"/>
          <w:iCs/>
        </w:rPr>
        <w:t>Sutartis įsigalioja:</w:t>
      </w:r>
    </w:p>
    <w:p w14:paraId="089960A5" w14:textId="77777777" w:rsidR="00374B27" w:rsidRPr="00B10C86" w:rsidRDefault="001B2EB3" w:rsidP="00465A07">
      <w:pPr>
        <w:spacing w:line="360" w:lineRule="auto"/>
        <w:ind w:firstLine="851"/>
        <w:jc w:val="both"/>
        <w:rPr>
          <w:rFonts w:asciiTheme="minorHAnsi" w:hAnsiTheme="minorHAnsi" w:cstheme="minorHAnsi"/>
          <w:lang w:eastAsia="en-US"/>
        </w:rPr>
      </w:pPr>
      <w:r w:rsidRPr="00B10C86">
        <w:rPr>
          <w:rFonts w:asciiTheme="minorHAnsi" w:hAnsiTheme="minorHAnsi" w:cstheme="minorHAnsi"/>
          <w:iCs/>
        </w:rPr>
        <w:t xml:space="preserve">17.1. </w:t>
      </w:r>
      <w:r w:rsidR="00A93ADF" w:rsidRPr="00B10C86">
        <w:rPr>
          <w:rFonts w:asciiTheme="minorHAnsi" w:hAnsiTheme="minorHAnsi" w:cstheme="minorHAnsi"/>
          <w:iCs/>
        </w:rPr>
        <w:t>je</w:t>
      </w:r>
      <w:r w:rsidR="00A93ADF" w:rsidRPr="00B10C86">
        <w:rPr>
          <w:rFonts w:asciiTheme="minorHAnsi" w:hAnsiTheme="minorHAnsi" w:cstheme="minorHAnsi"/>
        </w:rPr>
        <w:t xml:space="preserve">i </w:t>
      </w:r>
      <w:r w:rsidRPr="00B10C86">
        <w:rPr>
          <w:rFonts w:asciiTheme="minorHAnsi" w:hAnsiTheme="minorHAnsi" w:cstheme="minorHAnsi"/>
        </w:rPr>
        <w:t xml:space="preserve">sudaroma </w:t>
      </w:r>
      <w:r w:rsidR="00751F87" w:rsidRPr="00B10C86">
        <w:rPr>
          <w:rFonts w:asciiTheme="minorHAnsi" w:hAnsiTheme="minorHAnsi" w:cstheme="minorHAnsi"/>
        </w:rPr>
        <w:t>elektroninė Sutartis</w:t>
      </w:r>
      <w:r w:rsidRPr="00B10C86">
        <w:rPr>
          <w:rFonts w:asciiTheme="minorHAnsi" w:hAnsiTheme="minorHAnsi" w:cstheme="minorHAnsi"/>
        </w:rPr>
        <w:t xml:space="preserve">, </w:t>
      </w:r>
      <w:r w:rsidR="00C45F55" w:rsidRPr="00B10C86">
        <w:rPr>
          <w:rFonts w:asciiTheme="minorHAnsi" w:hAnsiTheme="minorHAnsi" w:cstheme="minorHAnsi"/>
        </w:rPr>
        <w:t xml:space="preserve">ji </w:t>
      </w:r>
      <w:r w:rsidRPr="00B10C86">
        <w:rPr>
          <w:rFonts w:asciiTheme="minorHAnsi" w:hAnsiTheme="minorHAnsi" w:cstheme="minorHAnsi"/>
        </w:rPr>
        <w:t xml:space="preserve">įsigalioja, kai Sutarties </w:t>
      </w:r>
      <w:r w:rsidR="00C45F55" w:rsidRPr="00B10C86">
        <w:rPr>
          <w:rFonts w:asciiTheme="minorHAnsi" w:hAnsiTheme="minorHAnsi" w:cstheme="minorHAnsi"/>
        </w:rPr>
        <w:t xml:space="preserve">Šalys </w:t>
      </w:r>
      <w:r w:rsidRPr="00B10C86">
        <w:rPr>
          <w:rFonts w:asciiTheme="minorHAnsi" w:hAnsiTheme="minorHAnsi" w:cstheme="minorHAnsi"/>
        </w:rPr>
        <w:t>ją pasirašo kvalifikuotais elektroniniais parašais</w:t>
      </w:r>
      <w:r w:rsidR="009D3289" w:rsidRPr="007C433A">
        <w:rPr>
          <w:rFonts w:asciiTheme="minorHAnsi" w:hAnsiTheme="minorHAnsi" w:cstheme="minorHAnsi"/>
        </w:rPr>
        <w:t xml:space="preserve"> ir Paslaugų teikėjas </w:t>
      </w:r>
      <w:r w:rsidR="009D3289" w:rsidRPr="007C433A">
        <w:rPr>
          <w:rFonts w:asciiTheme="minorHAnsi" w:eastAsia="Calibri" w:hAnsiTheme="minorHAnsi" w:cstheme="minorHAnsi"/>
        </w:rPr>
        <w:t>per 5</w:t>
      </w:r>
      <w:r w:rsidR="000F5D73" w:rsidRPr="007C433A">
        <w:rPr>
          <w:rFonts w:asciiTheme="minorHAnsi" w:eastAsia="Calibri" w:hAnsiTheme="minorHAnsi" w:cstheme="minorHAnsi"/>
        </w:rPr>
        <w:t> </w:t>
      </w:r>
      <w:r w:rsidR="007B4612" w:rsidRPr="00BF4D28">
        <w:rPr>
          <w:rFonts w:asciiTheme="minorHAnsi" w:eastAsia="Calibri" w:hAnsiTheme="minorHAnsi" w:cstheme="minorHAnsi"/>
        </w:rPr>
        <w:t xml:space="preserve">(penkias) </w:t>
      </w:r>
      <w:r w:rsidR="009D3289" w:rsidRPr="00BF4D28">
        <w:rPr>
          <w:rFonts w:asciiTheme="minorHAnsi" w:eastAsia="Calibri" w:hAnsiTheme="minorHAnsi" w:cstheme="minorHAnsi"/>
        </w:rPr>
        <w:t xml:space="preserve">darbo dienas nuo Sutarties pasirašymo </w:t>
      </w:r>
      <w:r w:rsidR="00B10C86" w:rsidRPr="00BF4D28">
        <w:rPr>
          <w:rFonts w:asciiTheme="minorHAnsi" w:eastAsia="Calibri" w:hAnsiTheme="minorHAnsi" w:cstheme="minorHAnsi"/>
        </w:rPr>
        <w:t xml:space="preserve">dienos </w:t>
      </w:r>
      <w:r w:rsidR="009D3289" w:rsidRPr="00BF4D28">
        <w:rPr>
          <w:rFonts w:asciiTheme="minorHAnsi" w:eastAsia="Calibri" w:hAnsiTheme="minorHAnsi" w:cstheme="minorHAnsi"/>
        </w:rPr>
        <w:t xml:space="preserve">pateikia </w:t>
      </w:r>
      <w:r w:rsidR="00171900" w:rsidRPr="00BF4D28">
        <w:rPr>
          <w:rFonts w:asciiTheme="minorHAnsi" w:eastAsia="Calibri" w:hAnsiTheme="minorHAnsi" w:cstheme="minorHAnsi"/>
        </w:rPr>
        <w:t>Sutarties 7.</w:t>
      </w:r>
      <w:r w:rsidR="00010842" w:rsidRPr="00BF4D28">
        <w:rPr>
          <w:rFonts w:asciiTheme="minorHAnsi" w:eastAsia="Calibri" w:hAnsiTheme="minorHAnsi" w:cstheme="minorHAnsi"/>
        </w:rPr>
        <w:t>20</w:t>
      </w:r>
      <w:r w:rsidR="00171900" w:rsidRPr="004B0168">
        <w:rPr>
          <w:rFonts w:asciiTheme="minorHAnsi" w:eastAsia="Calibri" w:hAnsiTheme="minorHAnsi" w:cstheme="minorHAnsi"/>
        </w:rPr>
        <w:t xml:space="preserve"> papunktyje</w:t>
      </w:r>
      <w:r w:rsidR="00171900" w:rsidRPr="00B10C86">
        <w:rPr>
          <w:rFonts w:asciiTheme="minorHAnsi" w:eastAsia="Calibri" w:hAnsiTheme="minorHAnsi" w:cstheme="minorHAnsi"/>
        </w:rPr>
        <w:t xml:space="preserve"> nurodyt</w:t>
      </w:r>
      <w:r w:rsidR="00FA6747" w:rsidRPr="00B10C86">
        <w:rPr>
          <w:rFonts w:asciiTheme="minorHAnsi" w:eastAsia="Calibri" w:hAnsiTheme="minorHAnsi" w:cstheme="minorHAnsi"/>
        </w:rPr>
        <w:t xml:space="preserve">us reikalavimus atitinkantį Sutarties </w:t>
      </w:r>
      <w:r w:rsidR="00780BBE" w:rsidRPr="00B10C86">
        <w:rPr>
          <w:rFonts w:asciiTheme="minorHAnsi" w:eastAsia="Calibri" w:hAnsiTheme="minorHAnsi" w:cstheme="minorHAnsi"/>
        </w:rPr>
        <w:t xml:space="preserve">įvykdymo </w:t>
      </w:r>
      <w:r w:rsidR="00FA6747" w:rsidRPr="00B10C86">
        <w:rPr>
          <w:rFonts w:asciiTheme="minorHAnsi" w:eastAsia="Calibri" w:hAnsiTheme="minorHAnsi" w:cstheme="minorHAnsi"/>
        </w:rPr>
        <w:t>užtikrinimą ir jo apmokėjimą patvirtinantį dokumentą</w:t>
      </w:r>
      <w:r w:rsidR="00171900" w:rsidRPr="00B10C86">
        <w:rPr>
          <w:rFonts w:asciiTheme="minorHAnsi" w:eastAsia="Calibri" w:hAnsiTheme="minorHAnsi" w:cstheme="minorHAnsi"/>
        </w:rPr>
        <w:t xml:space="preserve"> (jeigu </w:t>
      </w:r>
      <w:r w:rsidR="00FA6747" w:rsidRPr="00B10C86">
        <w:rPr>
          <w:rFonts w:asciiTheme="minorHAnsi" w:eastAsia="Calibri" w:hAnsiTheme="minorHAnsi" w:cstheme="minorHAnsi"/>
        </w:rPr>
        <w:t xml:space="preserve">Paslaugų teikėjas </w:t>
      </w:r>
      <w:r w:rsidR="00171900" w:rsidRPr="00B10C86">
        <w:rPr>
          <w:rFonts w:asciiTheme="minorHAnsi" w:eastAsia="Calibri" w:hAnsiTheme="minorHAnsi" w:cstheme="minorHAnsi"/>
        </w:rPr>
        <w:t>pateikia draudimo bendrovės išduot</w:t>
      </w:r>
      <w:r w:rsidR="00FA6747" w:rsidRPr="00B10C86">
        <w:rPr>
          <w:rFonts w:asciiTheme="minorHAnsi" w:eastAsia="Calibri" w:hAnsiTheme="minorHAnsi" w:cstheme="minorHAnsi"/>
        </w:rPr>
        <w:t>ą</w:t>
      </w:r>
      <w:r w:rsidR="00171900" w:rsidRPr="00B10C86">
        <w:rPr>
          <w:rFonts w:asciiTheme="minorHAnsi" w:eastAsia="Calibri" w:hAnsiTheme="minorHAnsi" w:cstheme="minorHAnsi"/>
        </w:rPr>
        <w:t xml:space="preserve"> Sutarties įvykdymo užtikrinim</w:t>
      </w:r>
      <w:r w:rsidR="00FA6747" w:rsidRPr="00B10C86">
        <w:rPr>
          <w:rFonts w:asciiTheme="minorHAnsi" w:eastAsia="Calibri" w:hAnsiTheme="minorHAnsi" w:cstheme="minorHAnsi"/>
        </w:rPr>
        <w:t>ą</w:t>
      </w:r>
      <w:r w:rsidR="00171900" w:rsidRPr="00B10C86">
        <w:rPr>
          <w:rFonts w:asciiTheme="minorHAnsi" w:eastAsia="Calibri" w:hAnsiTheme="minorHAnsi" w:cstheme="minorHAnsi"/>
        </w:rPr>
        <w:t>)</w:t>
      </w:r>
      <w:r w:rsidR="00CB3235" w:rsidRPr="00B10C86">
        <w:rPr>
          <w:rFonts w:asciiTheme="minorHAnsi" w:eastAsia="Calibri" w:hAnsiTheme="minorHAnsi" w:cstheme="minorHAnsi"/>
        </w:rPr>
        <w:t>;</w:t>
      </w:r>
      <w:r w:rsidR="009D3289" w:rsidRPr="00B10C86">
        <w:rPr>
          <w:rFonts w:asciiTheme="minorHAnsi" w:eastAsia="Calibri" w:hAnsiTheme="minorHAnsi" w:cstheme="minorHAnsi"/>
        </w:rPr>
        <w:t xml:space="preserve"> </w:t>
      </w:r>
    </w:p>
    <w:p w14:paraId="7F1D42C6" w14:textId="77777777" w:rsidR="001E039E" w:rsidRPr="00B10C86" w:rsidRDefault="001B2EB3" w:rsidP="00465A07">
      <w:pPr>
        <w:spacing w:line="360" w:lineRule="auto"/>
        <w:ind w:firstLine="851"/>
        <w:jc w:val="both"/>
        <w:rPr>
          <w:rFonts w:asciiTheme="minorHAnsi" w:eastAsia="Calibri" w:hAnsiTheme="minorHAnsi" w:cstheme="minorHAnsi"/>
        </w:rPr>
      </w:pPr>
      <w:r w:rsidRPr="00B10C86">
        <w:rPr>
          <w:rFonts w:asciiTheme="minorHAnsi" w:hAnsiTheme="minorHAnsi" w:cstheme="minorHAnsi"/>
        </w:rPr>
        <w:t xml:space="preserve">17.2. </w:t>
      </w:r>
      <w:r w:rsidR="00C45F55" w:rsidRPr="00B10C86">
        <w:rPr>
          <w:rFonts w:asciiTheme="minorHAnsi" w:hAnsiTheme="minorHAnsi" w:cstheme="minorHAnsi"/>
        </w:rPr>
        <w:t>je</w:t>
      </w:r>
      <w:r w:rsidRPr="00B10C86">
        <w:rPr>
          <w:rFonts w:asciiTheme="minorHAnsi" w:hAnsiTheme="minorHAnsi" w:cstheme="minorHAnsi"/>
        </w:rPr>
        <w:t xml:space="preserve">i  sudaroma </w:t>
      </w:r>
      <w:r w:rsidR="00751F87" w:rsidRPr="00B10C86">
        <w:rPr>
          <w:rFonts w:asciiTheme="minorHAnsi" w:hAnsiTheme="minorHAnsi" w:cstheme="minorHAnsi"/>
        </w:rPr>
        <w:t>popierinė Sutartis</w:t>
      </w:r>
      <w:r w:rsidRPr="00B10C86">
        <w:rPr>
          <w:rFonts w:asciiTheme="minorHAnsi" w:hAnsiTheme="minorHAnsi" w:cstheme="minorHAnsi"/>
        </w:rPr>
        <w:t xml:space="preserve">, </w:t>
      </w:r>
      <w:r w:rsidR="00751F87" w:rsidRPr="00B10C86">
        <w:rPr>
          <w:rFonts w:asciiTheme="minorHAnsi" w:hAnsiTheme="minorHAnsi" w:cstheme="minorHAnsi"/>
        </w:rPr>
        <w:t xml:space="preserve">ji </w:t>
      </w:r>
      <w:r w:rsidRPr="00B10C86">
        <w:rPr>
          <w:rFonts w:asciiTheme="minorHAnsi" w:hAnsiTheme="minorHAnsi" w:cstheme="minorHAnsi"/>
        </w:rPr>
        <w:t xml:space="preserve">įsigalioja, kai </w:t>
      </w:r>
      <w:r w:rsidR="00751F87" w:rsidRPr="00B10C86">
        <w:rPr>
          <w:rFonts w:asciiTheme="minorHAnsi" w:hAnsiTheme="minorHAnsi" w:cstheme="minorHAnsi"/>
        </w:rPr>
        <w:t xml:space="preserve">Sutartį fiziniais parašais </w:t>
      </w:r>
      <w:r w:rsidRPr="00B10C86">
        <w:rPr>
          <w:rFonts w:asciiTheme="minorHAnsi" w:hAnsiTheme="minorHAnsi" w:cstheme="minorHAnsi"/>
        </w:rPr>
        <w:t xml:space="preserve">pasirašo </w:t>
      </w:r>
      <w:r w:rsidR="00C45F55" w:rsidRPr="00B10C86">
        <w:rPr>
          <w:rFonts w:asciiTheme="minorHAnsi" w:hAnsiTheme="minorHAnsi" w:cstheme="minorHAnsi"/>
        </w:rPr>
        <w:t xml:space="preserve">Šalys </w:t>
      </w:r>
      <w:r w:rsidRPr="00B10C86">
        <w:rPr>
          <w:rFonts w:asciiTheme="minorHAnsi" w:hAnsiTheme="minorHAnsi" w:cstheme="minorHAnsi"/>
        </w:rPr>
        <w:t xml:space="preserve">ir patvirtina antspaudais, jei antspaudą </w:t>
      </w:r>
      <w:r w:rsidR="00C45F55" w:rsidRPr="00B10C86">
        <w:rPr>
          <w:rFonts w:asciiTheme="minorHAnsi" w:hAnsiTheme="minorHAnsi" w:cstheme="minorHAnsi"/>
        </w:rPr>
        <w:t xml:space="preserve">Šalis </w:t>
      </w:r>
      <w:r w:rsidRPr="00B10C86">
        <w:rPr>
          <w:rFonts w:asciiTheme="minorHAnsi" w:hAnsiTheme="minorHAnsi" w:cstheme="minorHAnsi"/>
        </w:rPr>
        <w:t>turėti privalo</w:t>
      </w:r>
      <w:r w:rsidR="000F5D73" w:rsidRPr="00B10C86">
        <w:rPr>
          <w:rFonts w:asciiTheme="minorHAnsi" w:hAnsiTheme="minorHAnsi" w:cstheme="minorHAnsi"/>
        </w:rPr>
        <w:t>,</w:t>
      </w:r>
      <w:r w:rsidR="003E0669" w:rsidRPr="00B10C86">
        <w:rPr>
          <w:rFonts w:asciiTheme="minorHAnsi" w:hAnsiTheme="minorHAnsi" w:cstheme="minorHAnsi"/>
        </w:rPr>
        <w:t xml:space="preserve"> ir Paslaugų teikėjas </w:t>
      </w:r>
      <w:r w:rsidR="003E0669" w:rsidRPr="00B10C86">
        <w:rPr>
          <w:rFonts w:asciiTheme="minorHAnsi" w:eastAsia="Calibri" w:hAnsiTheme="minorHAnsi" w:cstheme="minorHAnsi"/>
        </w:rPr>
        <w:t>per 5</w:t>
      </w:r>
      <w:r w:rsidR="000F5D73" w:rsidRPr="00B10C86">
        <w:rPr>
          <w:rFonts w:asciiTheme="minorHAnsi" w:eastAsia="Calibri" w:hAnsiTheme="minorHAnsi" w:cstheme="minorHAnsi"/>
        </w:rPr>
        <w:t> </w:t>
      </w:r>
      <w:r w:rsidR="007B4612" w:rsidRPr="00B10C86">
        <w:rPr>
          <w:rFonts w:asciiTheme="minorHAnsi" w:eastAsia="Calibri" w:hAnsiTheme="minorHAnsi" w:cstheme="minorHAnsi"/>
        </w:rPr>
        <w:t xml:space="preserve">(penkias) </w:t>
      </w:r>
      <w:r w:rsidR="003E0669" w:rsidRPr="00B10C86">
        <w:rPr>
          <w:rFonts w:asciiTheme="minorHAnsi" w:eastAsia="Calibri" w:hAnsiTheme="minorHAnsi" w:cstheme="minorHAnsi"/>
        </w:rPr>
        <w:t xml:space="preserve">darbo dienas nuo Sutarties pasirašymo </w:t>
      </w:r>
      <w:r w:rsidR="00B10C86">
        <w:rPr>
          <w:rFonts w:asciiTheme="minorHAnsi" w:eastAsia="Calibri" w:hAnsiTheme="minorHAnsi" w:cstheme="minorHAnsi"/>
        </w:rPr>
        <w:t xml:space="preserve">dienos </w:t>
      </w:r>
      <w:r w:rsidR="003E0669" w:rsidRPr="00B10C86">
        <w:rPr>
          <w:rFonts w:asciiTheme="minorHAnsi" w:eastAsia="Calibri" w:hAnsiTheme="minorHAnsi" w:cstheme="minorHAnsi"/>
        </w:rPr>
        <w:t>pateikia</w:t>
      </w:r>
      <w:r w:rsidR="00171900" w:rsidRPr="00B10C86">
        <w:rPr>
          <w:rFonts w:asciiTheme="minorHAnsi" w:hAnsiTheme="minorHAnsi" w:cstheme="minorHAnsi"/>
        </w:rPr>
        <w:t xml:space="preserve"> </w:t>
      </w:r>
      <w:r w:rsidR="00171900" w:rsidRPr="00B10C86">
        <w:rPr>
          <w:rFonts w:asciiTheme="minorHAnsi" w:eastAsia="Calibri" w:hAnsiTheme="minorHAnsi" w:cstheme="minorHAnsi"/>
        </w:rPr>
        <w:t>Sutarties 7.</w:t>
      </w:r>
      <w:r w:rsidR="00010842" w:rsidRPr="00B10C86">
        <w:rPr>
          <w:rFonts w:asciiTheme="minorHAnsi" w:eastAsia="Calibri" w:hAnsiTheme="minorHAnsi" w:cstheme="minorHAnsi"/>
        </w:rPr>
        <w:t>20</w:t>
      </w:r>
      <w:r w:rsidR="00171900" w:rsidRPr="00B10C86">
        <w:rPr>
          <w:rFonts w:asciiTheme="minorHAnsi" w:eastAsia="Calibri" w:hAnsiTheme="minorHAnsi" w:cstheme="minorHAnsi"/>
        </w:rPr>
        <w:t xml:space="preserve"> papunktyje nurodyt</w:t>
      </w:r>
      <w:r w:rsidR="00CB4E24" w:rsidRPr="00B10C86">
        <w:rPr>
          <w:rFonts w:asciiTheme="minorHAnsi" w:eastAsia="Calibri" w:hAnsiTheme="minorHAnsi" w:cstheme="minorHAnsi"/>
        </w:rPr>
        <w:t>us</w:t>
      </w:r>
      <w:r w:rsidR="00C95024" w:rsidRPr="00B10C86">
        <w:rPr>
          <w:rFonts w:asciiTheme="minorHAnsi" w:eastAsia="Calibri" w:hAnsiTheme="minorHAnsi" w:cstheme="minorHAnsi"/>
        </w:rPr>
        <w:t xml:space="preserve"> reikalavimus atitinkantį Sutarties įvykdymo užtikrinimą ir jo apmokėjimą patvirtinantį dokumentą </w:t>
      </w:r>
      <w:r w:rsidR="00171900" w:rsidRPr="00B10C86">
        <w:rPr>
          <w:rFonts w:asciiTheme="minorHAnsi" w:eastAsia="Calibri" w:hAnsiTheme="minorHAnsi" w:cstheme="minorHAnsi"/>
        </w:rPr>
        <w:t xml:space="preserve">(jeigu </w:t>
      </w:r>
      <w:r w:rsidR="00780BBE" w:rsidRPr="00B10C86">
        <w:rPr>
          <w:rFonts w:asciiTheme="minorHAnsi" w:eastAsia="Calibri" w:hAnsiTheme="minorHAnsi" w:cstheme="minorHAnsi"/>
        </w:rPr>
        <w:t xml:space="preserve">Paslaugų teikėjas </w:t>
      </w:r>
      <w:r w:rsidR="00171900" w:rsidRPr="00B10C86">
        <w:rPr>
          <w:rFonts w:asciiTheme="minorHAnsi" w:eastAsia="Calibri" w:hAnsiTheme="minorHAnsi" w:cstheme="minorHAnsi"/>
        </w:rPr>
        <w:t>pateikia draudimo bendrovės išduot</w:t>
      </w:r>
      <w:r w:rsidR="00780BBE" w:rsidRPr="00B10C86">
        <w:rPr>
          <w:rFonts w:asciiTheme="minorHAnsi" w:eastAsia="Calibri" w:hAnsiTheme="minorHAnsi" w:cstheme="minorHAnsi"/>
        </w:rPr>
        <w:t>ą</w:t>
      </w:r>
      <w:r w:rsidR="00171900" w:rsidRPr="00B10C86">
        <w:rPr>
          <w:rFonts w:asciiTheme="minorHAnsi" w:eastAsia="Calibri" w:hAnsiTheme="minorHAnsi" w:cstheme="minorHAnsi"/>
        </w:rPr>
        <w:t xml:space="preserve"> Sutarties įvykdymo užtikrinim</w:t>
      </w:r>
      <w:r w:rsidR="00780BBE" w:rsidRPr="00B10C86">
        <w:rPr>
          <w:rFonts w:asciiTheme="minorHAnsi" w:eastAsia="Calibri" w:hAnsiTheme="minorHAnsi" w:cstheme="minorHAnsi"/>
        </w:rPr>
        <w:t>ą</w:t>
      </w:r>
      <w:r w:rsidR="00751F87" w:rsidRPr="00B10C86">
        <w:rPr>
          <w:rFonts w:asciiTheme="minorHAnsi" w:eastAsia="Calibri" w:hAnsiTheme="minorHAnsi" w:cstheme="minorHAnsi"/>
        </w:rPr>
        <w:t>)</w:t>
      </w:r>
      <w:r w:rsidR="001E039E" w:rsidRPr="00B10C86">
        <w:rPr>
          <w:rFonts w:asciiTheme="minorHAnsi" w:eastAsia="Calibri" w:hAnsiTheme="minorHAnsi" w:cstheme="minorHAnsi"/>
        </w:rPr>
        <w:t>.</w:t>
      </w:r>
    </w:p>
    <w:p w14:paraId="2097A5E9" w14:textId="77777777" w:rsidR="00A5360A" w:rsidRPr="00B10C86" w:rsidRDefault="001F310E" w:rsidP="00465A07">
      <w:pPr>
        <w:spacing w:line="360" w:lineRule="auto"/>
        <w:ind w:firstLine="851"/>
        <w:jc w:val="both"/>
        <w:rPr>
          <w:rFonts w:asciiTheme="minorHAnsi" w:hAnsiTheme="minorHAnsi" w:cstheme="minorHAnsi"/>
          <w:lang w:eastAsia="en-US"/>
        </w:rPr>
      </w:pPr>
      <w:r w:rsidRPr="00B10C86">
        <w:rPr>
          <w:rFonts w:asciiTheme="minorHAnsi" w:hAnsiTheme="minorHAnsi" w:cstheme="minorHAnsi"/>
        </w:rPr>
        <w:t>Nepateikus Sutarties įvykdymo užtikrinimo</w:t>
      </w:r>
      <w:r w:rsidR="00751F87" w:rsidRPr="00B10C86">
        <w:rPr>
          <w:rFonts w:asciiTheme="minorHAnsi" w:hAnsiTheme="minorHAnsi" w:cstheme="minorHAnsi"/>
        </w:rPr>
        <w:t xml:space="preserve"> ir jo apmokėjimą patvirtinančio dokumento </w:t>
      </w:r>
      <w:r w:rsidR="00751F87" w:rsidRPr="00B10C86">
        <w:rPr>
          <w:rFonts w:asciiTheme="minorHAnsi" w:eastAsia="Calibri" w:hAnsiTheme="minorHAnsi" w:cstheme="minorHAnsi"/>
        </w:rPr>
        <w:t>(jeigu pateikiamas draudimo bendrovės išduotas Sutarties įvykdymo užtikrinimas)</w:t>
      </w:r>
      <w:r w:rsidRPr="00B10C86">
        <w:rPr>
          <w:rFonts w:asciiTheme="minorHAnsi" w:hAnsiTheme="minorHAnsi" w:cstheme="minorHAnsi"/>
        </w:rPr>
        <w:t xml:space="preserve">, </w:t>
      </w:r>
      <w:r w:rsidR="00B91469" w:rsidRPr="00B10C86">
        <w:rPr>
          <w:rFonts w:asciiTheme="minorHAnsi" w:hAnsiTheme="minorHAnsi" w:cstheme="minorHAnsi"/>
          <w:lang w:eastAsia="en-US"/>
        </w:rPr>
        <w:t>laikoma, kad Paslaugų teikėjas atsisakė sudaryti Sutartį ir tokiu atveju Sutartis neįsigalioja.</w:t>
      </w:r>
    </w:p>
    <w:p w14:paraId="74C49869" w14:textId="158E4040" w:rsidR="00195A38" w:rsidRPr="004D2FF8" w:rsidRDefault="00374B27" w:rsidP="00465A07">
      <w:pPr>
        <w:spacing w:line="360" w:lineRule="auto"/>
        <w:ind w:firstLine="851"/>
        <w:jc w:val="both"/>
        <w:rPr>
          <w:rFonts w:asciiTheme="minorHAnsi" w:hAnsiTheme="minorHAnsi" w:cstheme="minorHAnsi"/>
          <w:iCs/>
        </w:rPr>
      </w:pPr>
      <w:r w:rsidRPr="004D2FF8">
        <w:rPr>
          <w:rFonts w:asciiTheme="minorHAnsi" w:hAnsiTheme="minorHAnsi" w:cstheme="minorHAnsi"/>
        </w:rPr>
        <w:t xml:space="preserve">18. </w:t>
      </w:r>
      <w:r w:rsidR="00195A38" w:rsidRPr="004D2FF8">
        <w:rPr>
          <w:rFonts w:asciiTheme="minorHAnsi" w:hAnsiTheme="minorHAnsi" w:cstheme="minorHAnsi"/>
        </w:rPr>
        <w:t xml:space="preserve">Sutartis galioja iki visiško </w:t>
      </w:r>
      <w:r w:rsidR="00EF7A3A" w:rsidRPr="004D2FF8">
        <w:rPr>
          <w:rFonts w:asciiTheme="minorHAnsi" w:hAnsiTheme="minorHAnsi" w:cstheme="minorHAnsi"/>
        </w:rPr>
        <w:t xml:space="preserve">Šalių </w:t>
      </w:r>
      <w:r w:rsidR="00195A38" w:rsidRPr="004D2FF8">
        <w:rPr>
          <w:rFonts w:asciiTheme="minorHAnsi" w:hAnsiTheme="minorHAnsi" w:cstheme="minorHAnsi"/>
        </w:rPr>
        <w:t xml:space="preserve">įsipareigojimų pagal Sutartį </w:t>
      </w:r>
      <w:r w:rsidR="00195A38" w:rsidRPr="00EC13C7">
        <w:rPr>
          <w:rFonts w:asciiTheme="minorHAnsi" w:hAnsiTheme="minorHAnsi" w:cstheme="minorHAnsi"/>
        </w:rPr>
        <w:t>įvykdymo, bet ne ilgiau kaip</w:t>
      </w:r>
      <w:r w:rsidR="00195A38" w:rsidRPr="004D2FF8">
        <w:rPr>
          <w:rFonts w:asciiTheme="minorHAnsi" w:hAnsiTheme="minorHAnsi" w:cstheme="minorHAnsi"/>
        </w:rPr>
        <w:t xml:space="preserve"> </w:t>
      </w:r>
      <w:r w:rsidR="00433043">
        <w:rPr>
          <w:rFonts w:asciiTheme="minorHAnsi" w:hAnsiTheme="minorHAnsi" w:cstheme="minorHAnsi"/>
        </w:rPr>
        <w:t xml:space="preserve">45 </w:t>
      </w:r>
      <w:r w:rsidR="00B46716">
        <w:rPr>
          <w:rFonts w:asciiTheme="minorHAnsi" w:hAnsiTheme="minorHAnsi" w:cstheme="minorHAnsi"/>
        </w:rPr>
        <w:t xml:space="preserve">(keturiasdešimt penkis) </w:t>
      </w:r>
      <w:r w:rsidR="00F80DA4" w:rsidRPr="004D2FF8">
        <w:rPr>
          <w:rFonts w:asciiTheme="minorHAnsi" w:hAnsiTheme="minorHAnsi" w:cstheme="minorHAnsi"/>
        </w:rPr>
        <w:t>mėnesi</w:t>
      </w:r>
      <w:r w:rsidR="00C97B83">
        <w:rPr>
          <w:rFonts w:asciiTheme="minorHAnsi" w:hAnsiTheme="minorHAnsi" w:cstheme="minorHAnsi"/>
        </w:rPr>
        <w:t>us</w:t>
      </w:r>
      <w:r w:rsidR="00EF7A3A" w:rsidRPr="004D2FF8">
        <w:rPr>
          <w:rFonts w:asciiTheme="minorHAnsi" w:hAnsiTheme="minorHAnsi" w:cstheme="minorHAnsi"/>
        </w:rPr>
        <w:t xml:space="preserve"> </w:t>
      </w:r>
      <w:r w:rsidR="00195A38" w:rsidRPr="004D2FF8">
        <w:rPr>
          <w:rFonts w:asciiTheme="minorHAnsi" w:hAnsiTheme="minorHAnsi" w:cstheme="minorHAnsi"/>
        </w:rPr>
        <w:t xml:space="preserve">nuo jos įsigaliojimo dienos, arba iki Sutarties nutraukimo. </w:t>
      </w:r>
      <w:r w:rsidR="00195A38" w:rsidRPr="004D2FF8">
        <w:rPr>
          <w:rFonts w:asciiTheme="minorHAnsi" w:hAnsiTheme="minorHAnsi" w:cstheme="minorHAnsi"/>
          <w:iCs/>
        </w:rPr>
        <w:t>Sutarties galiojimo pabaiga neatleidžia Šalių nuo pareigos tinkamai įvykdyti Sutartimi prisiimtus įsipareigojimus.</w:t>
      </w:r>
    </w:p>
    <w:p w14:paraId="3517D9E6" w14:textId="77777777" w:rsidR="00195A38" w:rsidRPr="004D2FF8" w:rsidRDefault="00195A38" w:rsidP="00465A07">
      <w:pPr>
        <w:spacing w:line="360" w:lineRule="auto"/>
        <w:ind w:firstLine="851"/>
        <w:jc w:val="both"/>
        <w:rPr>
          <w:rFonts w:asciiTheme="minorHAnsi" w:hAnsiTheme="minorHAnsi" w:cstheme="minorHAnsi"/>
          <w:lang w:eastAsia="en-US"/>
        </w:rPr>
      </w:pPr>
      <w:r w:rsidRPr="004D2FF8">
        <w:rPr>
          <w:rFonts w:asciiTheme="minorHAnsi" w:eastAsia="TimesNewRomanPSMT" w:hAnsiTheme="minorHAnsi" w:cstheme="minorHAnsi"/>
          <w:lang w:eastAsia="lt-LT"/>
        </w:rPr>
        <w:t xml:space="preserve">Sutartis gali būti pratęsiama </w:t>
      </w:r>
      <w:r w:rsidR="00EF7A3A" w:rsidRPr="004D2FF8">
        <w:rPr>
          <w:rFonts w:asciiTheme="minorHAnsi" w:eastAsia="TimesNewRomanPSMT" w:hAnsiTheme="minorHAnsi" w:cstheme="minorHAnsi"/>
          <w:lang w:eastAsia="lt-LT"/>
        </w:rPr>
        <w:t xml:space="preserve">Šalių </w:t>
      </w:r>
      <w:r w:rsidRPr="004D2FF8">
        <w:rPr>
          <w:rFonts w:asciiTheme="minorHAnsi" w:eastAsia="TimesNewRomanPSMT" w:hAnsiTheme="minorHAnsi" w:cstheme="minorHAnsi"/>
          <w:lang w:eastAsia="lt-LT"/>
        </w:rPr>
        <w:t>susitarimu Sutarties 9.</w:t>
      </w:r>
      <w:r w:rsidR="00354EAD" w:rsidRPr="004D2FF8">
        <w:rPr>
          <w:rFonts w:asciiTheme="minorHAnsi" w:eastAsia="TimesNewRomanPSMT" w:hAnsiTheme="minorHAnsi" w:cstheme="minorHAnsi"/>
          <w:lang w:eastAsia="lt-LT"/>
        </w:rPr>
        <w:t>8</w:t>
      </w:r>
      <w:r w:rsidRPr="004D2FF8">
        <w:rPr>
          <w:rFonts w:asciiTheme="minorHAnsi" w:eastAsia="TimesNewRomanPSMT" w:hAnsiTheme="minorHAnsi" w:cstheme="minorHAnsi"/>
          <w:lang w:eastAsia="lt-LT"/>
        </w:rPr>
        <w:t xml:space="preserve"> papunktyje numatytu atveju. Pratęsus Sutarties galiojimo terminą, ne vėliau kaip per 5 </w:t>
      </w:r>
      <w:r w:rsidR="007B4612" w:rsidRPr="004D2FF8">
        <w:rPr>
          <w:rFonts w:asciiTheme="minorHAnsi" w:eastAsia="TimesNewRomanPSMT" w:hAnsiTheme="minorHAnsi" w:cstheme="minorHAnsi"/>
          <w:lang w:eastAsia="lt-LT"/>
        </w:rPr>
        <w:t xml:space="preserve">(penkias) </w:t>
      </w:r>
      <w:r w:rsidRPr="004D2FF8">
        <w:rPr>
          <w:rFonts w:asciiTheme="minorHAnsi" w:eastAsia="TimesNewRomanPSMT" w:hAnsiTheme="minorHAnsi" w:cstheme="minorHAnsi"/>
          <w:lang w:eastAsia="lt-LT"/>
        </w:rPr>
        <w:t xml:space="preserve">darbo dienas nuo susitarimo pratęsti Sutarties galiojimą pasirašymo dienos, </w:t>
      </w:r>
      <w:r w:rsidR="00354EAD" w:rsidRPr="004D2FF8">
        <w:rPr>
          <w:rFonts w:asciiTheme="minorHAnsi" w:eastAsia="TimesNewRomanPSMT" w:hAnsiTheme="minorHAnsi" w:cstheme="minorHAnsi"/>
          <w:lang w:eastAsia="lt-LT"/>
        </w:rPr>
        <w:t xml:space="preserve">Paslaugų teikėjas turi pateikti naują arba pratęstą seną </w:t>
      </w:r>
      <w:r w:rsidRPr="004D2FF8">
        <w:rPr>
          <w:rFonts w:asciiTheme="minorHAnsi" w:eastAsia="TimesNewRomanPSMT" w:hAnsiTheme="minorHAnsi" w:cstheme="minorHAnsi"/>
          <w:lang w:eastAsia="lt-LT"/>
        </w:rPr>
        <w:t xml:space="preserve">tokio paties dydžio Sutarties įvykdymo užtikrinimą, galiojantį iki pratęsto Sutarties galiojimo termino pabaigos, ir pateikti jo apmokėjimą patvirtinantį dokumentą (jeigu pateikiamas draudimo </w:t>
      </w:r>
      <w:r w:rsidRPr="004D2FF8">
        <w:rPr>
          <w:rFonts w:asciiTheme="minorHAnsi" w:eastAsia="TimesNewRomanPSMT" w:hAnsiTheme="minorHAnsi" w:cstheme="minorHAnsi"/>
          <w:lang w:eastAsia="lt-LT"/>
        </w:rPr>
        <w:lastRenderedPageBreak/>
        <w:t>bendrovės išduotas Sutarties įvykdymo užtikrinimas). Nepateikus Sutarties įvykdymo užtikrinimo ir jo apmokėjimą patvirtinančio dokumento (jeigu pateikiamas draudimo bendrovės išduotas Sutarties įvykdymo užtikrinimas), susitarimas dėl Sutarties pratęsimo neįsigalioja.</w:t>
      </w:r>
    </w:p>
    <w:p w14:paraId="6F0F19CE" w14:textId="77777777" w:rsidR="00374B27" w:rsidRPr="004D2FF8" w:rsidRDefault="00632E36" w:rsidP="00465A07">
      <w:pPr>
        <w:spacing w:line="360" w:lineRule="auto"/>
        <w:ind w:firstLine="851"/>
        <w:jc w:val="both"/>
        <w:rPr>
          <w:rFonts w:asciiTheme="minorHAnsi" w:hAnsiTheme="minorHAnsi" w:cstheme="minorHAnsi"/>
          <w:iCs/>
        </w:rPr>
      </w:pPr>
      <w:r w:rsidRPr="004D2FF8">
        <w:rPr>
          <w:rFonts w:asciiTheme="minorHAnsi" w:hAnsiTheme="minorHAnsi" w:cstheme="minorHAnsi"/>
          <w:iCs/>
        </w:rPr>
        <w:t xml:space="preserve">19. Sutarties sąlygos Sutarties galiojimo laikotarpiu gali būti keičiamos </w:t>
      </w:r>
      <w:r w:rsidR="00B57AE3" w:rsidRPr="004D2FF8">
        <w:rPr>
          <w:rFonts w:asciiTheme="minorHAnsi" w:hAnsiTheme="minorHAnsi" w:cstheme="minorHAnsi"/>
          <w:iCs/>
        </w:rPr>
        <w:t xml:space="preserve">Sutartyje ir </w:t>
      </w:r>
      <w:r w:rsidR="00601698" w:rsidRPr="004D2FF8">
        <w:rPr>
          <w:rFonts w:asciiTheme="minorHAnsi" w:hAnsiTheme="minorHAnsi" w:cstheme="minorHAnsi"/>
          <w:iCs/>
        </w:rPr>
        <w:t xml:space="preserve">VPĮ </w:t>
      </w:r>
      <w:r w:rsidRPr="004D2FF8">
        <w:rPr>
          <w:rFonts w:asciiTheme="minorHAnsi" w:hAnsiTheme="minorHAnsi" w:cstheme="minorHAnsi"/>
          <w:iCs/>
        </w:rPr>
        <w:t>89 straipsnyje nustatytais atvejais ir tvarka.</w:t>
      </w:r>
    </w:p>
    <w:p w14:paraId="315DD817" w14:textId="77777777" w:rsidR="00632E36" w:rsidRPr="004D2FF8" w:rsidRDefault="00632E36" w:rsidP="00465A07">
      <w:pPr>
        <w:spacing w:line="360" w:lineRule="auto"/>
        <w:ind w:firstLine="851"/>
        <w:jc w:val="both"/>
        <w:rPr>
          <w:rFonts w:asciiTheme="minorHAnsi" w:hAnsiTheme="minorHAnsi" w:cstheme="minorHAnsi"/>
        </w:rPr>
      </w:pPr>
      <w:r w:rsidRPr="004D2FF8">
        <w:rPr>
          <w:rFonts w:asciiTheme="minorHAnsi" w:hAnsiTheme="minorHAnsi" w:cstheme="minorHAnsi"/>
          <w:iCs/>
        </w:rPr>
        <w:t xml:space="preserve">20. Sutarties galiojimo laikotarpiu </w:t>
      </w:r>
      <w:r w:rsidR="00585853" w:rsidRPr="004D2FF8">
        <w:rPr>
          <w:rFonts w:asciiTheme="minorHAnsi" w:hAnsiTheme="minorHAnsi" w:cstheme="minorHAnsi"/>
          <w:iCs/>
        </w:rPr>
        <w:t>Šalis</w:t>
      </w:r>
      <w:r w:rsidRPr="004D2FF8">
        <w:rPr>
          <w:rFonts w:asciiTheme="minorHAnsi" w:hAnsiTheme="minorHAnsi" w:cstheme="minorHAnsi"/>
          <w:iCs/>
        </w:rPr>
        <w:t xml:space="preserve">, inicijuojanti Sutarties sąlygų pakeitimą, pateikia kitai </w:t>
      </w:r>
      <w:r w:rsidR="00A71291" w:rsidRPr="004D2FF8">
        <w:rPr>
          <w:rFonts w:asciiTheme="minorHAnsi" w:hAnsiTheme="minorHAnsi" w:cstheme="minorHAnsi"/>
          <w:iCs/>
        </w:rPr>
        <w:t xml:space="preserve">Šaliai </w:t>
      </w:r>
      <w:r w:rsidRPr="004D2FF8">
        <w:rPr>
          <w:rFonts w:asciiTheme="minorHAnsi" w:hAnsiTheme="minorHAnsi" w:cstheme="minorHAnsi"/>
          <w:iCs/>
        </w:rPr>
        <w:t xml:space="preserve">rašytinį prašymą </w:t>
      </w:r>
      <w:r w:rsidR="006534E2" w:rsidRPr="004D2FF8">
        <w:rPr>
          <w:rFonts w:asciiTheme="minorHAnsi" w:hAnsiTheme="minorHAnsi" w:cstheme="minorHAnsi"/>
          <w:iCs/>
        </w:rPr>
        <w:t>pa</w:t>
      </w:r>
      <w:r w:rsidRPr="004D2FF8">
        <w:rPr>
          <w:rFonts w:asciiTheme="minorHAnsi" w:hAnsiTheme="minorHAnsi" w:cstheme="minorHAnsi"/>
          <w:iCs/>
        </w:rPr>
        <w:t xml:space="preserve">keisti Sutarties sąlygas ir dokumentų, pagrindžiančių prašyme nurodytas aplinkybes, argumentus ir paaiškinimus, kopijas. Į pateiktą prašymą </w:t>
      </w:r>
      <w:r w:rsidR="0008538F" w:rsidRPr="004D2FF8">
        <w:rPr>
          <w:rFonts w:asciiTheme="minorHAnsi" w:hAnsiTheme="minorHAnsi" w:cstheme="minorHAnsi"/>
          <w:iCs/>
        </w:rPr>
        <w:t xml:space="preserve">nesutinkanti </w:t>
      </w:r>
      <w:r w:rsidRPr="004D2FF8">
        <w:rPr>
          <w:rFonts w:asciiTheme="minorHAnsi" w:hAnsiTheme="minorHAnsi" w:cstheme="minorHAnsi"/>
          <w:iCs/>
        </w:rPr>
        <w:t xml:space="preserve">pakeisti atitinkamą Sutarties sąlygą kita </w:t>
      </w:r>
      <w:r w:rsidR="00A71291" w:rsidRPr="004D2FF8">
        <w:rPr>
          <w:rFonts w:asciiTheme="minorHAnsi" w:hAnsiTheme="minorHAnsi" w:cstheme="minorHAnsi"/>
          <w:iCs/>
        </w:rPr>
        <w:t xml:space="preserve">Šalis </w:t>
      </w:r>
      <w:r w:rsidRPr="004D2FF8">
        <w:rPr>
          <w:rFonts w:asciiTheme="minorHAnsi" w:hAnsiTheme="minorHAnsi" w:cstheme="minorHAnsi"/>
          <w:iCs/>
        </w:rPr>
        <w:t xml:space="preserve">motyvuotai atsako per 10 </w:t>
      </w:r>
      <w:r w:rsidR="007B4612" w:rsidRPr="004D2FF8">
        <w:rPr>
          <w:rFonts w:asciiTheme="minorHAnsi" w:hAnsiTheme="minorHAnsi" w:cstheme="minorHAnsi"/>
          <w:iCs/>
        </w:rPr>
        <w:t xml:space="preserve">(dešimt) </w:t>
      </w:r>
      <w:r w:rsidRPr="004D2FF8">
        <w:rPr>
          <w:rFonts w:asciiTheme="minorHAnsi" w:hAnsiTheme="minorHAnsi" w:cstheme="minorHAnsi"/>
          <w:iCs/>
        </w:rPr>
        <w:t xml:space="preserve">darbo dienų. Šalims tarpusavyje susitarus dėl Sutarties sąlygų keitimo, šie </w:t>
      </w:r>
      <w:r w:rsidR="000F5D73" w:rsidRPr="004D2FF8">
        <w:rPr>
          <w:rFonts w:asciiTheme="minorHAnsi" w:hAnsiTheme="minorHAnsi" w:cstheme="minorHAnsi"/>
          <w:iCs/>
        </w:rPr>
        <w:t>pa</w:t>
      </w:r>
      <w:r w:rsidRPr="004D2FF8">
        <w:rPr>
          <w:rFonts w:asciiTheme="minorHAnsi" w:hAnsiTheme="minorHAnsi" w:cstheme="minorHAnsi"/>
          <w:iCs/>
        </w:rPr>
        <w:t>keitimai įforminami susitarimu, kuris tampa neatskiriama Sutarties dalimi.</w:t>
      </w:r>
    </w:p>
    <w:p w14:paraId="7837C5B1" w14:textId="77777777" w:rsidR="00585853" w:rsidRPr="004D2FF8" w:rsidRDefault="00632E36" w:rsidP="00465A07">
      <w:pPr>
        <w:pStyle w:val="Pagrindinistekstas"/>
        <w:spacing w:before="0" w:after="0" w:line="360" w:lineRule="auto"/>
        <w:ind w:firstLine="851"/>
        <w:jc w:val="both"/>
        <w:rPr>
          <w:rFonts w:asciiTheme="minorHAnsi" w:hAnsiTheme="minorHAnsi" w:cstheme="minorHAnsi"/>
          <w:iCs/>
          <w:strike/>
          <w:szCs w:val="24"/>
        </w:rPr>
      </w:pPr>
      <w:r w:rsidRPr="004D2FF8">
        <w:rPr>
          <w:rFonts w:asciiTheme="minorHAnsi" w:hAnsiTheme="minorHAnsi" w:cstheme="minorHAnsi"/>
          <w:iCs/>
          <w:szCs w:val="24"/>
        </w:rPr>
        <w:t xml:space="preserve">21. Sutartis gali būti nutraukiama rašytiniu </w:t>
      </w:r>
      <w:r w:rsidR="00585853" w:rsidRPr="004D2FF8">
        <w:rPr>
          <w:rFonts w:asciiTheme="minorHAnsi" w:hAnsiTheme="minorHAnsi" w:cstheme="minorHAnsi"/>
          <w:iCs/>
          <w:szCs w:val="24"/>
        </w:rPr>
        <w:t xml:space="preserve">Šalių </w:t>
      </w:r>
      <w:r w:rsidRPr="004D2FF8">
        <w:rPr>
          <w:rFonts w:asciiTheme="minorHAnsi" w:hAnsiTheme="minorHAnsi" w:cstheme="minorHAnsi"/>
          <w:iCs/>
          <w:szCs w:val="24"/>
        </w:rPr>
        <w:t xml:space="preserve">susitarimu </w:t>
      </w:r>
      <w:r w:rsidRPr="004D2FF8">
        <w:rPr>
          <w:rFonts w:asciiTheme="minorHAnsi" w:eastAsia="Calibri" w:hAnsiTheme="minorHAnsi" w:cstheme="minorHAnsi"/>
          <w:szCs w:val="24"/>
          <w:lang w:eastAsia="en-US"/>
        </w:rPr>
        <w:t>ir Lietuvos Respublikos civilinio kodekso nustatyta tvarka.</w:t>
      </w:r>
    </w:p>
    <w:p w14:paraId="0EA80141" w14:textId="77777777" w:rsidR="00A00D54" w:rsidRPr="004D2FF8" w:rsidRDefault="00632E36" w:rsidP="00465A07">
      <w:pPr>
        <w:pStyle w:val="Pagrindinistekstas"/>
        <w:spacing w:before="0" w:after="0" w:line="360" w:lineRule="auto"/>
        <w:ind w:firstLine="851"/>
        <w:jc w:val="both"/>
        <w:rPr>
          <w:rFonts w:asciiTheme="minorHAnsi" w:hAnsiTheme="minorHAnsi" w:cstheme="minorHAnsi"/>
          <w:szCs w:val="24"/>
          <w:lang w:eastAsia="en-US"/>
        </w:rPr>
      </w:pPr>
      <w:r w:rsidRPr="004D2FF8">
        <w:rPr>
          <w:rFonts w:asciiTheme="minorHAnsi" w:hAnsiTheme="minorHAnsi" w:cstheme="minorHAnsi"/>
          <w:szCs w:val="24"/>
        </w:rPr>
        <w:t>22. Dėl esminių Sutarties sąlygų pažeidimų ir (ar) dėl atvejų</w:t>
      </w:r>
      <w:r w:rsidR="00A71291" w:rsidRPr="004D2FF8">
        <w:rPr>
          <w:rFonts w:asciiTheme="minorHAnsi" w:hAnsiTheme="minorHAnsi" w:cstheme="minorHAnsi"/>
          <w:szCs w:val="24"/>
        </w:rPr>
        <w:t>,</w:t>
      </w:r>
      <w:r w:rsidRPr="004D2FF8">
        <w:rPr>
          <w:rFonts w:asciiTheme="minorHAnsi" w:hAnsiTheme="minorHAnsi" w:cstheme="minorHAnsi"/>
          <w:szCs w:val="24"/>
        </w:rPr>
        <w:t xml:space="preserve"> nurodytų </w:t>
      </w:r>
      <w:r w:rsidR="0085412B" w:rsidRPr="004D2FF8">
        <w:rPr>
          <w:rFonts w:asciiTheme="minorHAnsi" w:hAnsiTheme="minorHAnsi" w:cstheme="minorHAnsi"/>
          <w:iCs/>
          <w:szCs w:val="24"/>
        </w:rPr>
        <w:t>VPĮ</w:t>
      </w:r>
      <w:r w:rsidRPr="004D2FF8">
        <w:rPr>
          <w:rFonts w:asciiTheme="minorHAnsi" w:hAnsiTheme="minorHAnsi" w:cstheme="minorHAnsi"/>
          <w:szCs w:val="24"/>
        </w:rPr>
        <w:t xml:space="preserve"> 90 straipsnyje, Sutartis nutraukiama vienašališkai, pranešus apie Sutarties nutraukimą kitai </w:t>
      </w:r>
      <w:r w:rsidR="00A71291" w:rsidRPr="004D2FF8">
        <w:rPr>
          <w:rFonts w:asciiTheme="minorHAnsi" w:hAnsiTheme="minorHAnsi" w:cstheme="minorHAnsi"/>
          <w:szCs w:val="24"/>
        </w:rPr>
        <w:t xml:space="preserve">Šaliai </w:t>
      </w:r>
      <w:r w:rsidRPr="004D2FF8">
        <w:rPr>
          <w:rFonts w:asciiTheme="minorHAnsi" w:hAnsiTheme="minorHAnsi" w:cstheme="minorHAnsi"/>
          <w:szCs w:val="24"/>
        </w:rPr>
        <w:t>raštu prieš 14</w:t>
      </w:r>
      <w:r w:rsidR="000F5D73" w:rsidRPr="004D2FF8">
        <w:rPr>
          <w:rFonts w:asciiTheme="minorHAnsi" w:hAnsiTheme="minorHAnsi" w:cstheme="minorHAnsi"/>
          <w:szCs w:val="24"/>
        </w:rPr>
        <w:t> </w:t>
      </w:r>
      <w:r w:rsidR="007B4612" w:rsidRPr="004D2FF8">
        <w:rPr>
          <w:rFonts w:asciiTheme="minorHAnsi" w:hAnsiTheme="minorHAnsi" w:cstheme="minorHAnsi"/>
          <w:szCs w:val="24"/>
        </w:rPr>
        <w:t xml:space="preserve">(keturiolika) </w:t>
      </w:r>
      <w:r w:rsidRPr="004D2FF8">
        <w:rPr>
          <w:rFonts w:asciiTheme="minorHAnsi" w:hAnsiTheme="minorHAnsi" w:cstheme="minorHAnsi"/>
          <w:szCs w:val="24"/>
        </w:rPr>
        <w:t xml:space="preserve">kalendorinių dienų. Vienašališkai nutraukus Sutartį, kaltoji </w:t>
      </w:r>
      <w:r w:rsidR="00A71291" w:rsidRPr="004D2FF8">
        <w:rPr>
          <w:rFonts w:asciiTheme="minorHAnsi" w:hAnsiTheme="minorHAnsi" w:cstheme="minorHAnsi"/>
          <w:szCs w:val="24"/>
        </w:rPr>
        <w:t xml:space="preserve">Šalis </w:t>
      </w:r>
      <w:r w:rsidRPr="004D2FF8">
        <w:rPr>
          <w:rFonts w:asciiTheme="minorHAnsi" w:hAnsiTheme="minorHAnsi" w:cstheme="minorHAnsi"/>
          <w:szCs w:val="24"/>
        </w:rPr>
        <w:t xml:space="preserve">atlygina kitai </w:t>
      </w:r>
      <w:r w:rsidR="00A71291" w:rsidRPr="004D2FF8">
        <w:rPr>
          <w:rFonts w:asciiTheme="minorHAnsi" w:hAnsiTheme="minorHAnsi" w:cstheme="minorHAnsi"/>
          <w:szCs w:val="24"/>
        </w:rPr>
        <w:t xml:space="preserve">Šaliai </w:t>
      </w:r>
      <w:r w:rsidRPr="004D2FF8">
        <w:rPr>
          <w:rFonts w:asciiTheme="minorHAnsi" w:hAnsiTheme="minorHAnsi" w:cstheme="minorHAnsi"/>
          <w:szCs w:val="24"/>
        </w:rPr>
        <w:t>su Sutarties nutraukimu susijusius nuostolius.</w:t>
      </w:r>
      <w:r w:rsidR="00A00D54" w:rsidRPr="004D2FF8">
        <w:rPr>
          <w:rFonts w:asciiTheme="minorHAnsi" w:hAnsiTheme="minorHAnsi" w:cstheme="minorHAnsi"/>
          <w:szCs w:val="24"/>
          <w:lang w:eastAsia="en-US"/>
        </w:rPr>
        <w:t xml:space="preserve"> </w:t>
      </w:r>
    </w:p>
    <w:p w14:paraId="5E44C818" w14:textId="77777777" w:rsidR="00DF634B" w:rsidRPr="004D2FF8" w:rsidRDefault="00632E36" w:rsidP="00465A07">
      <w:pPr>
        <w:pStyle w:val="Pagrindinistekstas"/>
        <w:spacing w:before="0" w:after="0" w:line="360" w:lineRule="auto"/>
        <w:ind w:firstLine="851"/>
        <w:jc w:val="both"/>
        <w:rPr>
          <w:rFonts w:asciiTheme="minorHAnsi" w:hAnsiTheme="minorHAnsi" w:cstheme="minorHAnsi"/>
          <w:iCs/>
          <w:szCs w:val="24"/>
        </w:rPr>
      </w:pPr>
      <w:r w:rsidRPr="004D2FF8">
        <w:rPr>
          <w:rFonts w:asciiTheme="minorHAnsi" w:hAnsiTheme="minorHAnsi" w:cstheme="minorHAnsi"/>
          <w:iCs/>
          <w:szCs w:val="24"/>
        </w:rPr>
        <w:t>Esminiu Sutarties pažeidimu laikoma</w:t>
      </w:r>
      <w:r w:rsidR="00DF634B" w:rsidRPr="004D2FF8">
        <w:rPr>
          <w:rFonts w:asciiTheme="minorHAnsi" w:hAnsiTheme="minorHAnsi" w:cstheme="minorHAnsi"/>
          <w:iCs/>
          <w:szCs w:val="24"/>
        </w:rPr>
        <w:t>:</w:t>
      </w:r>
    </w:p>
    <w:p w14:paraId="0FBD2460" w14:textId="77777777" w:rsidR="00632E36" w:rsidRPr="0002689B" w:rsidRDefault="00DF634B" w:rsidP="00465A07">
      <w:pPr>
        <w:pStyle w:val="Pagrindinistekstas"/>
        <w:spacing w:before="0" w:after="0" w:line="360" w:lineRule="auto"/>
        <w:ind w:firstLine="851"/>
        <w:jc w:val="both"/>
        <w:rPr>
          <w:rFonts w:asciiTheme="minorHAnsi" w:eastAsia="Calibri" w:hAnsiTheme="minorHAnsi" w:cstheme="minorHAnsi"/>
          <w:szCs w:val="24"/>
          <w:lang w:eastAsia="en-US"/>
        </w:rPr>
      </w:pPr>
      <w:r w:rsidRPr="0002689B">
        <w:rPr>
          <w:rFonts w:asciiTheme="minorHAnsi" w:hAnsiTheme="minorHAnsi" w:cstheme="minorHAnsi"/>
          <w:iCs/>
          <w:szCs w:val="24"/>
        </w:rPr>
        <w:t>22.1.</w:t>
      </w:r>
      <w:r w:rsidR="00A71291" w:rsidRPr="0002689B">
        <w:rPr>
          <w:rFonts w:asciiTheme="minorHAnsi" w:hAnsiTheme="minorHAnsi" w:cstheme="minorHAnsi"/>
          <w:iCs/>
          <w:szCs w:val="24"/>
        </w:rPr>
        <w:t xml:space="preserve"> </w:t>
      </w:r>
      <w:r w:rsidRPr="0002689B">
        <w:rPr>
          <w:rFonts w:asciiTheme="minorHAnsi" w:hAnsiTheme="minorHAnsi" w:cstheme="minorHAnsi"/>
          <w:iCs/>
          <w:szCs w:val="24"/>
        </w:rPr>
        <w:t>j</w:t>
      </w:r>
      <w:r w:rsidR="00632E36" w:rsidRPr="0002689B">
        <w:rPr>
          <w:rFonts w:asciiTheme="minorHAnsi" w:eastAsia="Calibri" w:hAnsiTheme="minorHAnsi" w:cstheme="minorHAnsi"/>
          <w:szCs w:val="24"/>
          <w:lang w:eastAsia="en-US"/>
        </w:rPr>
        <w:t xml:space="preserve">eigu Paslaugų teikėjas: </w:t>
      </w:r>
    </w:p>
    <w:p w14:paraId="662940AD" w14:textId="77777777" w:rsidR="00847C96" w:rsidRPr="0002689B" w:rsidRDefault="00847C96" w:rsidP="00465A07">
      <w:pPr>
        <w:suppressAutoHyphens w:val="0"/>
        <w:spacing w:line="360" w:lineRule="auto"/>
        <w:jc w:val="both"/>
        <w:rPr>
          <w:rFonts w:asciiTheme="minorHAnsi" w:hAnsiTheme="minorHAnsi" w:cstheme="minorHAnsi"/>
          <w:lang w:eastAsia="en-US"/>
        </w:rPr>
      </w:pPr>
      <w:r w:rsidRPr="0002689B">
        <w:rPr>
          <w:rFonts w:asciiTheme="minorHAnsi" w:eastAsia="Calibri" w:hAnsiTheme="minorHAnsi" w:cstheme="minorHAnsi"/>
          <w:lang w:eastAsia="en-US"/>
        </w:rPr>
        <w:t xml:space="preserve">              </w:t>
      </w:r>
      <w:r w:rsidRPr="00EC13C7">
        <w:rPr>
          <w:rFonts w:asciiTheme="minorHAnsi" w:eastAsia="Calibri" w:hAnsiTheme="minorHAnsi" w:cstheme="minorHAnsi"/>
          <w:lang w:eastAsia="en-US"/>
        </w:rPr>
        <w:t xml:space="preserve">22.1.1. vėluoja </w:t>
      </w:r>
      <w:r w:rsidRPr="00EC13C7">
        <w:rPr>
          <w:rFonts w:asciiTheme="minorHAnsi" w:hAnsiTheme="minorHAnsi" w:cstheme="minorHAnsi"/>
        </w:rPr>
        <w:t>įvykdyti</w:t>
      </w:r>
      <w:r w:rsidRPr="00EC13C7">
        <w:rPr>
          <w:rFonts w:asciiTheme="minorHAnsi" w:hAnsiTheme="minorHAnsi" w:cstheme="minorHAnsi"/>
          <w:color w:val="000000" w:themeColor="text1"/>
        </w:rPr>
        <w:t xml:space="preserve"> Sutarties 7.6</w:t>
      </w:r>
      <w:r w:rsidR="00433043">
        <w:rPr>
          <w:rFonts w:asciiTheme="minorHAnsi" w:hAnsiTheme="minorHAnsi" w:cstheme="minorHAnsi"/>
          <w:color w:val="000000" w:themeColor="text1"/>
        </w:rPr>
        <w:t>-7.7</w:t>
      </w:r>
      <w:r w:rsidRPr="0002689B">
        <w:rPr>
          <w:rFonts w:asciiTheme="minorHAnsi" w:hAnsiTheme="minorHAnsi" w:cstheme="minorHAnsi"/>
          <w:color w:val="000000" w:themeColor="text1"/>
        </w:rPr>
        <w:t xml:space="preserve"> papun</w:t>
      </w:r>
      <w:r w:rsidR="00433043">
        <w:rPr>
          <w:rFonts w:asciiTheme="minorHAnsi" w:hAnsiTheme="minorHAnsi" w:cstheme="minorHAnsi"/>
          <w:color w:val="000000" w:themeColor="text1"/>
        </w:rPr>
        <w:t>kčiuose</w:t>
      </w:r>
      <w:r w:rsidR="00EC13C7">
        <w:rPr>
          <w:rFonts w:asciiTheme="minorHAnsi" w:hAnsiTheme="minorHAnsi" w:cstheme="minorHAnsi"/>
          <w:color w:val="000000" w:themeColor="text1"/>
        </w:rPr>
        <w:t xml:space="preserve"> </w:t>
      </w:r>
      <w:r w:rsidRPr="0002689B">
        <w:rPr>
          <w:rFonts w:asciiTheme="minorHAnsi" w:hAnsiTheme="minorHAnsi" w:cstheme="minorHAnsi"/>
          <w:color w:val="000000" w:themeColor="text1"/>
        </w:rPr>
        <w:t>nurodytus įsipareigojimus daugiau kaip 20</w:t>
      </w:r>
      <w:r w:rsidR="00EF7A3A" w:rsidRPr="0002689B">
        <w:rPr>
          <w:rFonts w:asciiTheme="minorHAnsi" w:hAnsiTheme="minorHAnsi" w:cstheme="minorHAnsi"/>
          <w:color w:val="000000" w:themeColor="text1"/>
        </w:rPr>
        <w:t> </w:t>
      </w:r>
      <w:r w:rsidR="007B4612" w:rsidRPr="0002689B">
        <w:rPr>
          <w:rFonts w:asciiTheme="minorHAnsi" w:hAnsiTheme="minorHAnsi" w:cstheme="minorHAnsi"/>
          <w:color w:val="000000" w:themeColor="text1"/>
        </w:rPr>
        <w:t xml:space="preserve">(dvidešimt) </w:t>
      </w:r>
      <w:r w:rsidRPr="0002689B">
        <w:rPr>
          <w:rFonts w:asciiTheme="minorHAnsi" w:hAnsiTheme="minorHAnsi" w:cstheme="minorHAnsi"/>
          <w:color w:val="000000" w:themeColor="text1"/>
        </w:rPr>
        <w:t>darbo dienų</w:t>
      </w:r>
      <w:r w:rsidRPr="0002689B">
        <w:rPr>
          <w:rFonts w:asciiTheme="minorHAnsi" w:hAnsiTheme="minorHAnsi" w:cstheme="minorHAnsi"/>
          <w:lang w:eastAsia="en-US"/>
        </w:rPr>
        <w:t>;</w:t>
      </w:r>
    </w:p>
    <w:p w14:paraId="57A329D4" w14:textId="77777777" w:rsidR="00D233A9" w:rsidRPr="0002689B" w:rsidRDefault="00847C96" w:rsidP="00D233A9">
      <w:pPr>
        <w:suppressAutoHyphens w:val="0"/>
        <w:autoSpaceDE w:val="0"/>
        <w:autoSpaceDN w:val="0"/>
        <w:adjustRightInd w:val="0"/>
        <w:spacing w:line="360" w:lineRule="auto"/>
        <w:ind w:firstLine="851"/>
        <w:jc w:val="both"/>
        <w:rPr>
          <w:rFonts w:asciiTheme="minorHAnsi" w:hAnsiTheme="minorHAnsi" w:cstheme="minorHAnsi"/>
          <w:lang w:eastAsia="en-US"/>
        </w:rPr>
      </w:pPr>
      <w:r w:rsidRPr="0002689B">
        <w:rPr>
          <w:rFonts w:asciiTheme="minorHAnsi" w:hAnsiTheme="minorHAnsi" w:cstheme="minorHAnsi"/>
          <w:lang w:eastAsia="en-US"/>
        </w:rPr>
        <w:t xml:space="preserve">22.1.2. </w:t>
      </w:r>
      <w:r w:rsidR="00D970B8" w:rsidRPr="0002689B">
        <w:rPr>
          <w:rFonts w:asciiTheme="minorHAnsi" w:hAnsiTheme="minorHAnsi" w:cstheme="minorHAnsi"/>
          <w:lang w:eastAsia="en-US"/>
        </w:rPr>
        <w:t>nepašalina</w:t>
      </w:r>
      <w:r w:rsidR="00975074" w:rsidRPr="0002689B">
        <w:rPr>
          <w:rFonts w:asciiTheme="minorHAnsi" w:hAnsiTheme="minorHAnsi" w:cstheme="minorHAnsi"/>
          <w:lang w:eastAsia="en-US"/>
        </w:rPr>
        <w:t xml:space="preserve"> Paslaugų trūkumų per Sutartyje nustatytą terminą ir, gavęs įspėjimą raštu dėl netinkamo įsipareigojimų vykdymo, jų neįvykdo per Užsakovo nurodomą papildomą terminą;</w:t>
      </w:r>
      <w:r w:rsidR="003A6323" w:rsidRPr="0002689B">
        <w:rPr>
          <w:rFonts w:asciiTheme="minorHAnsi" w:hAnsiTheme="minorHAnsi" w:cstheme="minorHAnsi"/>
          <w:lang w:eastAsia="en-US"/>
        </w:rPr>
        <w:t xml:space="preserve"> </w:t>
      </w:r>
    </w:p>
    <w:p w14:paraId="298882F5" w14:textId="77777777" w:rsidR="00847C96" w:rsidRPr="0002689B" w:rsidRDefault="00847C96" w:rsidP="00465A07">
      <w:pPr>
        <w:spacing w:line="360" w:lineRule="auto"/>
        <w:ind w:firstLine="851"/>
        <w:jc w:val="both"/>
        <w:rPr>
          <w:rFonts w:asciiTheme="minorHAnsi" w:eastAsia="Calibri" w:hAnsiTheme="minorHAnsi" w:cstheme="minorHAnsi"/>
        </w:rPr>
      </w:pPr>
      <w:r w:rsidRPr="0002689B">
        <w:rPr>
          <w:rFonts w:asciiTheme="minorHAnsi" w:eastAsia="Calibri" w:hAnsiTheme="minorHAnsi" w:cstheme="minorHAnsi"/>
          <w:lang w:eastAsia="en-US"/>
        </w:rPr>
        <w:t xml:space="preserve">22.1.3. </w:t>
      </w:r>
      <w:r w:rsidRPr="0002689B">
        <w:rPr>
          <w:rFonts w:asciiTheme="minorHAnsi" w:hAnsiTheme="minorHAnsi" w:cstheme="minorHAnsi"/>
        </w:rPr>
        <w:t>netinkamai atlieka / neatlieka Projekto vykdymo priežiūros ir dėl to Paslaugų teikėjui buvo teiktos pastabos raštu ne mažiau kaip 2 kartus;</w:t>
      </w:r>
    </w:p>
    <w:p w14:paraId="7514BBC8" w14:textId="77777777" w:rsidR="00847C96" w:rsidRPr="006F08D9" w:rsidRDefault="00847C96" w:rsidP="00465A07">
      <w:pPr>
        <w:spacing w:line="360" w:lineRule="auto"/>
        <w:ind w:firstLine="851"/>
        <w:jc w:val="both"/>
        <w:rPr>
          <w:rFonts w:asciiTheme="minorHAnsi" w:hAnsiTheme="minorHAnsi" w:cstheme="minorHAnsi"/>
        </w:rPr>
      </w:pPr>
      <w:r w:rsidRPr="006F08D9">
        <w:rPr>
          <w:rFonts w:asciiTheme="minorHAnsi" w:hAnsiTheme="minorHAnsi" w:cstheme="minorHAnsi"/>
        </w:rPr>
        <w:t xml:space="preserve">22.1.4. nepratęsia arba nepateikia naujo Sutarties įvykdymo užtikrinimo </w:t>
      </w:r>
      <w:r w:rsidRPr="006F08D9">
        <w:rPr>
          <w:rFonts w:asciiTheme="minorHAnsi" w:hAnsiTheme="minorHAnsi" w:cstheme="minorHAnsi"/>
          <w:noProof/>
        </w:rPr>
        <w:t>ir jo apmokėjimą patvirtinančio dokumento (jeigu pateikiamas draudimo bendrovės išduotas Sutarties įvykdymo užtikrinimas)</w:t>
      </w:r>
      <w:r w:rsidRPr="006F08D9">
        <w:rPr>
          <w:rFonts w:asciiTheme="minorHAnsi" w:hAnsiTheme="minorHAnsi" w:cstheme="minorHAnsi"/>
        </w:rPr>
        <w:t xml:space="preserve"> pagal Sutarties 7</w:t>
      </w:r>
      <w:r w:rsidR="00433043">
        <w:rPr>
          <w:rFonts w:asciiTheme="minorHAnsi" w:hAnsiTheme="minorHAnsi" w:cstheme="minorHAnsi"/>
        </w:rPr>
        <w:t>.20</w:t>
      </w:r>
      <w:r w:rsidRPr="006F08D9">
        <w:rPr>
          <w:rFonts w:asciiTheme="minorHAnsi" w:hAnsiTheme="minorHAnsi" w:cstheme="minorHAnsi"/>
        </w:rPr>
        <w:t xml:space="preserve"> papunkčio</w:t>
      </w:r>
      <w:r w:rsidR="00EC13C7">
        <w:rPr>
          <w:rFonts w:asciiTheme="minorHAnsi" w:hAnsiTheme="minorHAnsi" w:cstheme="minorHAnsi"/>
        </w:rPr>
        <w:t xml:space="preserve"> </w:t>
      </w:r>
      <w:r w:rsidRPr="006F08D9">
        <w:rPr>
          <w:rFonts w:asciiTheme="minorHAnsi" w:hAnsiTheme="minorHAnsi" w:cstheme="minorHAnsi"/>
        </w:rPr>
        <w:t>nuostatas;</w:t>
      </w:r>
    </w:p>
    <w:p w14:paraId="3774CC23" w14:textId="77777777" w:rsidR="00847C96" w:rsidRPr="007C433A" w:rsidRDefault="00847C96" w:rsidP="00465A07">
      <w:pPr>
        <w:spacing w:line="360" w:lineRule="auto"/>
        <w:ind w:firstLine="851"/>
        <w:jc w:val="both"/>
        <w:rPr>
          <w:rFonts w:asciiTheme="minorHAnsi" w:hAnsiTheme="minorHAnsi" w:cstheme="minorHAnsi"/>
          <w:lang w:eastAsia="lt-LT"/>
        </w:rPr>
      </w:pPr>
      <w:r w:rsidRPr="007C433A">
        <w:rPr>
          <w:rFonts w:asciiTheme="minorHAnsi" w:hAnsiTheme="minorHAnsi" w:cstheme="minorHAnsi"/>
        </w:rPr>
        <w:t xml:space="preserve">22.1.5. </w:t>
      </w:r>
      <w:r w:rsidRPr="007C433A">
        <w:rPr>
          <w:rFonts w:asciiTheme="minorHAnsi" w:hAnsiTheme="minorHAnsi" w:cstheme="minorHAnsi"/>
          <w:color w:val="000000"/>
          <w:lang w:eastAsia="lt-LT"/>
        </w:rPr>
        <w:t xml:space="preserve">vienašališkai pakeičia arba pasitelkia naujus </w:t>
      </w:r>
      <w:proofErr w:type="spellStart"/>
      <w:r w:rsidRPr="007C433A">
        <w:rPr>
          <w:rFonts w:asciiTheme="minorHAnsi" w:hAnsiTheme="minorHAnsi" w:cstheme="minorHAnsi"/>
          <w:color w:val="000000"/>
          <w:lang w:eastAsia="lt-LT"/>
        </w:rPr>
        <w:t>subteikėjus</w:t>
      </w:r>
      <w:proofErr w:type="spellEnd"/>
      <w:r w:rsidRPr="007C433A">
        <w:rPr>
          <w:rFonts w:asciiTheme="minorHAnsi" w:hAnsiTheme="minorHAnsi" w:cstheme="minorHAnsi"/>
          <w:color w:val="000000"/>
          <w:lang w:eastAsia="lt-LT"/>
        </w:rPr>
        <w:t>, apie tai neinformavęs Užsakovo ir nesudaręs susitarimo dėl Sutarties pakeitimo,</w:t>
      </w:r>
      <w:r w:rsidRPr="007C433A">
        <w:rPr>
          <w:rFonts w:asciiTheme="minorHAnsi" w:hAnsiTheme="minorHAnsi" w:cstheme="minorHAnsi"/>
          <w:lang w:eastAsia="lt-LT"/>
        </w:rPr>
        <w:t xml:space="preserve"> arba vienašališkai pakeičia už Sutarties vykdymą atsakingus </w:t>
      </w:r>
      <w:r w:rsidRPr="007C433A">
        <w:rPr>
          <w:rFonts w:asciiTheme="minorHAnsi" w:hAnsiTheme="minorHAnsi" w:cstheme="minorHAnsi"/>
          <w:color w:val="000000"/>
          <w:lang w:eastAsia="lt-LT"/>
        </w:rPr>
        <w:t>specialistus, nurodytus prie Sutarties pridedamame sąraše, negavęs rašytinio Užsakovo pritarimo</w:t>
      </w:r>
      <w:r w:rsidRPr="007C433A">
        <w:rPr>
          <w:rFonts w:asciiTheme="minorHAnsi" w:hAnsiTheme="minorHAnsi" w:cstheme="minorHAnsi"/>
          <w:lang w:eastAsia="lt-LT"/>
        </w:rPr>
        <w:t>;</w:t>
      </w:r>
    </w:p>
    <w:p w14:paraId="16C82486" w14:textId="77777777" w:rsidR="00847C96" w:rsidRPr="007C433A" w:rsidRDefault="00F80DA4" w:rsidP="00465A07">
      <w:pPr>
        <w:spacing w:line="360" w:lineRule="auto"/>
        <w:ind w:firstLine="851"/>
        <w:jc w:val="both"/>
        <w:rPr>
          <w:rFonts w:asciiTheme="minorHAnsi" w:hAnsiTheme="minorHAnsi" w:cstheme="minorHAnsi"/>
        </w:rPr>
      </w:pPr>
      <w:r w:rsidRPr="007C433A">
        <w:rPr>
          <w:rFonts w:asciiTheme="minorHAnsi" w:hAnsiTheme="minorHAnsi" w:cstheme="minorHAnsi"/>
        </w:rPr>
        <w:lastRenderedPageBreak/>
        <w:t>22.1.6. per Sutarties 7.1</w:t>
      </w:r>
      <w:r w:rsidRPr="007C433A">
        <w:rPr>
          <w:rFonts w:asciiTheme="minorHAnsi" w:hAnsiTheme="minorHAnsi" w:cstheme="minorHAnsi"/>
          <w:lang w:val="en-US"/>
        </w:rPr>
        <w:t>6</w:t>
      </w:r>
      <w:r w:rsidR="00847C96" w:rsidRPr="007C433A">
        <w:rPr>
          <w:rFonts w:asciiTheme="minorHAnsi" w:hAnsiTheme="minorHAnsi" w:cstheme="minorHAnsi"/>
        </w:rPr>
        <w:t xml:space="preserve"> papunktyje nurodytą terminą neranda kito lygiaverčio (ne žemesnės kvalifikacijos ir ne mažesnės patirties) specialisto; </w:t>
      </w:r>
    </w:p>
    <w:p w14:paraId="172DD8F0" w14:textId="77777777" w:rsidR="00165139" w:rsidRPr="007C433A" w:rsidRDefault="00DF634B" w:rsidP="00465A07">
      <w:pPr>
        <w:pStyle w:val="Pagrindinistekstas"/>
        <w:spacing w:before="0" w:after="0" w:line="360" w:lineRule="auto"/>
        <w:ind w:firstLine="851"/>
        <w:jc w:val="both"/>
        <w:rPr>
          <w:rFonts w:asciiTheme="minorHAnsi" w:hAnsiTheme="minorHAnsi" w:cstheme="minorHAnsi"/>
          <w:szCs w:val="24"/>
          <w:lang w:eastAsia="lt-LT"/>
        </w:rPr>
      </w:pPr>
      <w:r w:rsidRPr="007C433A">
        <w:rPr>
          <w:rFonts w:asciiTheme="minorHAnsi" w:eastAsia="Calibri" w:hAnsiTheme="minorHAnsi" w:cstheme="minorHAnsi"/>
          <w:szCs w:val="24"/>
          <w:lang w:eastAsia="en-US"/>
        </w:rPr>
        <w:t xml:space="preserve"> </w:t>
      </w:r>
      <w:r w:rsidR="00847C96" w:rsidRPr="007C433A">
        <w:rPr>
          <w:rFonts w:asciiTheme="minorHAnsi" w:eastAsia="Calibri" w:hAnsiTheme="minorHAnsi" w:cstheme="minorHAnsi"/>
          <w:szCs w:val="24"/>
          <w:lang w:eastAsia="en-US"/>
        </w:rPr>
        <w:t xml:space="preserve">22.2. </w:t>
      </w:r>
      <w:r w:rsidR="00CD18BB" w:rsidRPr="007C433A">
        <w:rPr>
          <w:rFonts w:asciiTheme="minorHAnsi" w:eastAsia="Calibri" w:hAnsiTheme="minorHAnsi" w:cstheme="minorHAnsi"/>
          <w:szCs w:val="24"/>
          <w:lang w:eastAsia="en-US"/>
        </w:rPr>
        <w:t>Užsakovas, nesant Paslaugų teikėjo kaltės, vėluoja atlikti mokėjimą daugiau kaip 20</w:t>
      </w:r>
      <w:r w:rsidR="000F5D73" w:rsidRPr="007C433A">
        <w:rPr>
          <w:rFonts w:asciiTheme="minorHAnsi" w:eastAsia="Calibri" w:hAnsiTheme="minorHAnsi" w:cstheme="minorHAnsi"/>
          <w:szCs w:val="24"/>
          <w:lang w:eastAsia="en-US"/>
        </w:rPr>
        <w:t> </w:t>
      </w:r>
      <w:r w:rsidR="007B4612" w:rsidRPr="007C433A">
        <w:rPr>
          <w:rFonts w:asciiTheme="minorHAnsi" w:eastAsia="Calibri" w:hAnsiTheme="minorHAnsi" w:cstheme="minorHAnsi"/>
          <w:szCs w:val="24"/>
          <w:lang w:eastAsia="en-US"/>
        </w:rPr>
        <w:t xml:space="preserve">(dvidešimt) </w:t>
      </w:r>
      <w:r w:rsidR="00CD18BB" w:rsidRPr="007C433A">
        <w:rPr>
          <w:rFonts w:asciiTheme="minorHAnsi" w:eastAsia="Calibri" w:hAnsiTheme="minorHAnsi" w:cstheme="minorHAnsi"/>
          <w:szCs w:val="24"/>
          <w:lang w:eastAsia="en-US"/>
        </w:rPr>
        <w:t xml:space="preserve">kalendorinių dienų ir, gavęs įspėjimą raštu dėl vėlavimo atlikti mokėjimą, mokėjimo neatlieka per 10 </w:t>
      </w:r>
      <w:r w:rsidR="007B4612" w:rsidRPr="007C433A">
        <w:rPr>
          <w:rFonts w:asciiTheme="minorHAnsi" w:eastAsia="Calibri" w:hAnsiTheme="minorHAnsi" w:cstheme="minorHAnsi"/>
          <w:szCs w:val="24"/>
          <w:lang w:eastAsia="en-US"/>
        </w:rPr>
        <w:t xml:space="preserve">(dešimt) </w:t>
      </w:r>
      <w:r w:rsidR="00CD18BB" w:rsidRPr="007C433A">
        <w:rPr>
          <w:rFonts w:asciiTheme="minorHAnsi" w:eastAsia="Calibri" w:hAnsiTheme="minorHAnsi" w:cstheme="minorHAnsi"/>
          <w:szCs w:val="24"/>
          <w:lang w:eastAsia="en-US"/>
        </w:rPr>
        <w:t>kalendorinių dienų nuo įspėjimo gavimo</w:t>
      </w:r>
      <w:r w:rsidR="00165139" w:rsidRPr="007C433A">
        <w:rPr>
          <w:rFonts w:asciiTheme="minorHAnsi" w:hAnsiTheme="minorHAnsi" w:cstheme="minorHAnsi"/>
          <w:szCs w:val="24"/>
          <w:lang w:eastAsia="lt-LT"/>
        </w:rPr>
        <w:t>;</w:t>
      </w:r>
    </w:p>
    <w:p w14:paraId="54E821C3" w14:textId="77777777" w:rsidR="00165139" w:rsidRPr="007C433A" w:rsidRDefault="00165139" w:rsidP="00465A07">
      <w:pPr>
        <w:pStyle w:val="Pagrindinistekstas"/>
        <w:spacing w:before="0" w:after="0" w:line="360" w:lineRule="auto"/>
        <w:ind w:firstLine="851"/>
        <w:jc w:val="both"/>
        <w:rPr>
          <w:rFonts w:asciiTheme="minorHAnsi" w:hAnsiTheme="minorHAnsi" w:cstheme="minorHAnsi"/>
          <w:szCs w:val="24"/>
        </w:rPr>
      </w:pPr>
      <w:r w:rsidRPr="007C433A">
        <w:rPr>
          <w:rFonts w:asciiTheme="minorHAnsi" w:hAnsiTheme="minorHAnsi" w:cstheme="minorHAnsi"/>
          <w:szCs w:val="24"/>
          <w:lang w:eastAsia="lt-LT"/>
        </w:rPr>
        <w:t xml:space="preserve">22.3. </w:t>
      </w:r>
      <w:r w:rsidRPr="007C433A">
        <w:rPr>
          <w:rFonts w:asciiTheme="minorHAnsi" w:eastAsia="Calibri" w:hAnsiTheme="minorHAnsi" w:cstheme="minorHAnsi"/>
          <w:szCs w:val="24"/>
          <w:lang w:eastAsia="en-US"/>
        </w:rPr>
        <w:t>kitais Sutarties ir teisės aktų numatytais atvejais.</w:t>
      </w:r>
      <w:r w:rsidRPr="007C433A">
        <w:rPr>
          <w:rFonts w:asciiTheme="minorHAnsi" w:hAnsiTheme="minorHAnsi" w:cstheme="minorHAnsi"/>
          <w:szCs w:val="24"/>
        </w:rPr>
        <w:t xml:space="preserve"> Nustatydamos, ar Sutarties pažeidimas yra esminis, </w:t>
      </w:r>
      <w:r w:rsidR="00A71291" w:rsidRPr="007C433A">
        <w:rPr>
          <w:rFonts w:asciiTheme="minorHAnsi" w:hAnsiTheme="minorHAnsi" w:cstheme="minorHAnsi"/>
          <w:szCs w:val="24"/>
        </w:rPr>
        <w:t xml:space="preserve">Šalys </w:t>
      </w:r>
      <w:r w:rsidRPr="007C433A">
        <w:rPr>
          <w:rFonts w:asciiTheme="minorHAnsi" w:hAnsiTheme="minorHAnsi" w:cstheme="minorHAnsi"/>
          <w:szCs w:val="24"/>
        </w:rPr>
        <w:t>vadovaujasi Lietuvos Respublikos civilinio kodekso 6.217 straipsniu.</w:t>
      </w:r>
    </w:p>
    <w:p w14:paraId="686426FB" w14:textId="77777777" w:rsidR="00DC2586" w:rsidRPr="002E0899" w:rsidRDefault="00DC2586" w:rsidP="00465A07">
      <w:pPr>
        <w:keepNext/>
        <w:spacing w:line="360" w:lineRule="auto"/>
        <w:jc w:val="center"/>
        <w:rPr>
          <w:rFonts w:asciiTheme="minorHAnsi" w:hAnsiTheme="minorHAnsi" w:cstheme="minorHAnsi"/>
          <w:b/>
          <w:highlight w:val="lightGray"/>
        </w:rPr>
      </w:pPr>
    </w:p>
    <w:p w14:paraId="65384FA9" w14:textId="77777777" w:rsidR="00632E36" w:rsidRPr="007C433A" w:rsidRDefault="00632E36" w:rsidP="00465A07">
      <w:pPr>
        <w:keepNext/>
        <w:spacing w:line="360" w:lineRule="auto"/>
        <w:jc w:val="center"/>
        <w:rPr>
          <w:rFonts w:asciiTheme="minorHAnsi" w:hAnsiTheme="minorHAnsi" w:cstheme="minorHAnsi"/>
          <w:b/>
        </w:rPr>
      </w:pPr>
      <w:r w:rsidRPr="007C433A">
        <w:rPr>
          <w:rFonts w:asciiTheme="minorHAnsi" w:hAnsiTheme="minorHAnsi" w:cstheme="minorHAnsi"/>
          <w:b/>
        </w:rPr>
        <w:t>VIII SKYRIUS</w:t>
      </w:r>
    </w:p>
    <w:p w14:paraId="3C54F67D" w14:textId="77777777" w:rsidR="00632E36" w:rsidRPr="007C433A" w:rsidRDefault="00632E36" w:rsidP="00465A07">
      <w:pPr>
        <w:keepNext/>
        <w:spacing w:line="360" w:lineRule="auto"/>
        <w:jc w:val="center"/>
        <w:rPr>
          <w:rFonts w:asciiTheme="minorHAnsi" w:hAnsiTheme="minorHAnsi" w:cstheme="minorHAnsi"/>
          <w:b/>
        </w:rPr>
      </w:pPr>
      <w:r w:rsidRPr="007C433A">
        <w:rPr>
          <w:rFonts w:asciiTheme="minorHAnsi" w:hAnsiTheme="minorHAnsi" w:cstheme="minorHAnsi"/>
          <w:b/>
        </w:rPr>
        <w:t>BAIGIAMOSIOS NUOSTATOS</w:t>
      </w:r>
    </w:p>
    <w:p w14:paraId="2280E910" w14:textId="77777777" w:rsidR="00632E36" w:rsidRPr="002E0899" w:rsidRDefault="00632E36" w:rsidP="00465A07">
      <w:pPr>
        <w:pStyle w:val="Pagrindinistekstas"/>
        <w:keepNext/>
        <w:spacing w:before="0" w:after="0" w:line="360" w:lineRule="auto"/>
        <w:ind w:firstLine="851"/>
        <w:jc w:val="both"/>
        <w:rPr>
          <w:rFonts w:asciiTheme="minorHAnsi" w:hAnsiTheme="minorHAnsi" w:cstheme="minorHAnsi"/>
          <w:szCs w:val="24"/>
          <w:highlight w:val="lightGray"/>
        </w:rPr>
      </w:pPr>
    </w:p>
    <w:p w14:paraId="4679C183" w14:textId="77777777" w:rsidR="00632E36" w:rsidRDefault="00632E36" w:rsidP="00465A07">
      <w:pPr>
        <w:pStyle w:val="Pagrindinistekstas"/>
        <w:spacing w:before="0" w:after="0" w:line="360" w:lineRule="auto"/>
        <w:ind w:firstLine="851"/>
        <w:jc w:val="both"/>
        <w:rPr>
          <w:rFonts w:asciiTheme="minorHAnsi" w:hAnsiTheme="minorHAnsi" w:cstheme="minorHAnsi"/>
          <w:szCs w:val="24"/>
          <w:lang w:eastAsia="en-US"/>
        </w:rPr>
      </w:pPr>
      <w:r w:rsidRPr="007C433A">
        <w:rPr>
          <w:rFonts w:asciiTheme="minorHAnsi" w:hAnsiTheme="minorHAnsi" w:cstheme="minorHAnsi"/>
          <w:iCs/>
          <w:szCs w:val="24"/>
        </w:rPr>
        <w:t>2</w:t>
      </w:r>
      <w:r w:rsidR="001350CC" w:rsidRPr="007C433A">
        <w:rPr>
          <w:rFonts w:asciiTheme="minorHAnsi" w:hAnsiTheme="minorHAnsi" w:cstheme="minorHAnsi"/>
          <w:iCs/>
          <w:szCs w:val="24"/>
        </w:rPr>
        <w:t>3</w:t>
      </w:r>
      <w:r w:rsidRPr="007C433A">
        <w:rPr>
          <w:rFonts w:asciiTheme="minorHAnsi" w:hAnsiTheme="minorHAnsi" w:cstheme="minorHAnsi"/>
          <w:iCs/>
          <w:szCs w:val="24"/>
        </w:rPr>
        <w:t xml:space="preserve">. Vykdydamos </w:t>
      </w:r>
      <w:r w:rsidRPr="007C433A">
        <w:rPr>
          <w:rFonts w:asciiTheme="minorHAnsi" w:hAnsiTheme="minorHAnsi" w:cstheme="minorHAnsi"/>
          <w:szCs w:val="24"/>
          <w:lang w:eastAsia="en-US"/>
        </w:rPr>
        <w:t xml:space="preserve">Sutartį, </w:t>
      </w:r>
      <w:r w:rsidR="00A71291" w:rsidRPr="007C433A">
        <w:rPr>
          <w:rFonts w:asciiTheme="minorHAnsi" w:hAnsiTheme="minorHAnsi" w:cstheme="minorHAnsi"/>
          <w:szCs w:val="24"/>
          <w:lang w:eastAsia="en-US"/>
        </w:rPr>
        <w:t xml:space="preserve">Šalys </w:t>
      </w:r>
      <w:r w:rsidRPr="007C433A">
        <w:rPr>
          <w:rFonts w:asciiTheme="minorHAnsi" w:hAnsiTheme="minorHAnsi" w:cstheme="minorHAnsi"/>
          <w:szCs w:val="24"/>
          <w:lang w:eastAsia="en-US"/>
        </w:rPr>
        <w:t>vadovaujasi Lietuvos Respublikos įstatymais ir kitais Lietuvos Respublikos teisės aktais ir Sutarties sąlygomis.</w:t>
      </w:r>
    </w:p>
    <w:p w14:paraId="480188FE" w14:textId="77777777" w:rsidR="007C433A" w:rsidRPr="007C433A" w:rsidRDefault="007C433A" w:rsidP="00465A07">
      <w:pPr>
        <w:pStyle w:val="Pagrindinistekstas"/>
        <w:spacing w:before="0" w:after="0" w:line="360" w:lineRule="auto"/>
        <w:ind w:firstLine="851"/>
        <w:jc w:val="both"/>
        <w:rPr>
          <w:rFonts w:ascii="Calibri" w:hAnsi="Calibri" w:cs="Calibri"/>
          <w:iCs/>
          <w:szCs w:val="24"/>
        </w:rPr>
      </w:pPr>
      <w:r w:rsidRPr="007C433A">
        <w:rPr>
          <w:rFonts w:ascii="Calibri" w:hAnsi="Calibri" w:cs="Calibri"/>
        </w:rPr>
        <w:t>Jei Sutarties (įskaitant priedus) sąlygos prieštarauja VPĮ ir kitų teisės aktų reikalavimams, taikomos VPĮ ir kitų teisės aktų nuostatos.</w:t>
      </w:r>
    </w:p>
    <w:p w14:paraId="7DF16045" w14:textId="77777777" w:rsidR="00632E36" w:rsidRPr="00E4390A" w:rsidRDefault="00632E36" w:rsidP="00465A07">
      <w:pPr>
        <w:pStyle w:val="Pagrindinistekstas"/>
        <w:spacing w:before="0" w:after="0" w:line="360" w:lineRule="auto"/>
        <w:ind w:firstLine="851"/>
        <w:jc w:val="both"/>
        <w:rPr>
          <w:rFonts w:asciiTheme="minorHAnsi" w:hAnsiTheme="minorHAnsi" w:cstheme="minorHAnsi"/>
          <w:iCs/>
          <w:szCs w:val="24"/>
        </w:rPr>
      </w:pPr>
      <w:r w:rsidRPr="00E4390A">
        <w:rPr>
          <w:rFonts w:asciiTheme="minorHAnsi" w:hAnsiTheme="minorHAnsi" w:cstheme="minorHAnsi"/>
          <w:iCs/>
          <w:szCs w:val="24"/>
        </w:rPr>
        <w:t>2</w:t>
      </w:r>
      <w:r w:rsidR="001350CC" w:rsidRPr="00E4390A">
        <w:rPr>
          <w:rFonts w:asciiTheme="minorHAnsi" w:hAnsiTheme="minorHAnsi" w:cstheme="minorHAnsi"/>
          <w:iCs/>
          <w:szCs w:val="24"/>
        </w:rPr>
        <w:t>4</w:t>
      </w:r>
      <w:r w:rsidRPr="00E4390A">
        <w:rPr>
          <w:rFonts w:asciiTheme="minorHAnsi" w:hAnsiTheme="minorHAnsi" w:cstheme="minorHAnsi"/>
          <w:iCs/>
          <w:szCs w:val="24"/>
        </w:rPr>
        <w:t xml:space="preserve">. Ginčus, kilusius dėl Sutarties nevykdymo ar netinkamo vykdymo, </w:t>
      </w:r>
      <w:r w:rsidR="00A71291" w:rsidRPr="00E4390A">
        <w:rPr>
          <w:rFonts w:asciiTheme="minorHAnsi" w:hAnsiTheme="minorHAnsi" w:cstheme="minorHAnsi"/>
          <w:iCs/>
          <w:szCs w:val="24"/>
        </w:rPr>
        <w:t xml:space="preserve">Šalys </w:t>
      </w:r>
      <w:r w:rsidRPr="00E4390A">
        <w:rPr>
          <w:rFonts w:asciiTheme="minorHAnsi" w:hAnsiTheme="minorHAnsi" w:cstheme="minorHAnsi"/>
          <w:iCs/>
          <w:szCs w:val="24"/>
        </w:rPr>
        <w:t>sprendžia derybomis, o nepavykus susitarti – Lietuvos Respublikos įstatymų nustatyta tvarka.</w:t>
      </w:r>
    </w:p>
    <w:p w14:paraId="30073BC4" w14:textId="77777777" w:rsidR="00165139" w:rsidRPr="00E4390A" w:rsidRDefault="009D490C" w:rsidP="00465A07">
      <w:pPr>
        <w:spacing w:line="360" w:lineRule="auto"/>
        <w:ind w:firstLine="851"/>
        <w:jc w:val="both"/>
        <w:rPr>
          <w:rFonts w:asciiTheme="minorHAnsi" w:hAnsiTheme="minorHAnsi" w:cstheme="minorHAnsi"/>
        </w:rPr>
      </w:pPr>
      <w:r w:rsidRPr="00E4390A">
        <w:rPr>
          <w:rFonts w:asciiTheme="minorHAnsi" w:hAnsiTheme="minorHAnsi" w:cstheme="minorHAnsi"/>
          <w:lang w:eastAsia="en-US"/>
        </w:rPr>
        <w:t>25</w:t>
      </w:r>
      <w:r w:rsidR="00632E36" w:rsidRPr="00E4390A">
        <w:rPr>
          <w:rFonts w:asciiTheme="minorHAnsi" w:hAnsiTheme="minorHAnsi" w:cstheme="minorHAnsi"/>
          <w:lang w:eastAsia="en-US"/>
        </w:rPr>
        <w:t xml:space="preserve">. Šalys įsipareigoja per 3 </w:t>
      </w:r>
      <w:r w:rsidR="007B4612" w:rsidRPr="00E4390A">
        <w:rPr>
          <w:rFonts w:asciiTheme="minorHAnsi" w:hAnsiTheme="minorHAnsi" w:cstheme="minorHAnsi"/>
          <w:lang w:eastAsia="en-US"/>
        </w:rPr>
        <w:t xml:space="preserve">(tris) </w:t>
      </w:r>
      <w:r w:rsidR="00632E36" w:rsidRPr="00E4390A">
        <w:rPr>
          <w:rFonts w:asciiTheme="minorHAnsi" w:hAnsiTheme="minorHAnsi" w:cstheme="minorHAnsi"/>
          <w:lang w:eastAsia="en-US"/>
        </w:rPr>
        <w:t xml:space="preserve">darbo dienas informuoti viena kitą pasikeitus jų juridiniams adresams </w:t>
      </w:r>
      <w:r w:rsidR="00E042AF" w:rsidRPr="00E4390A">
        <w:rPr>
          <w:rFonts w:asciiTheme="minorHAnsi" w:hAnsiTheme="minorHAnsi" w:cstheme="minorHAnsi"/>
          <w:lang w:eastAsia="en-US"/>
        </w:rPr>
        <w:t xml:space="preserve">ir </w:t>
      </w:r>
      <w:r w:rsidR="00632E36" w:rsidRPr="00E4390A">
        <w:rPr>
          <w:rFonts w:asciiTheme="minorHAnsi" w:hAnsiTheme="minorHAnsi" w:cstheme="minorHAnsi"/>
          <w:lang w:eastAsia="en-US"/>
        </w:rPr>
        <w:t xml:space="preserve">bankų rekvizitams. </w:t>
      </w:r>
      <w:r w:rsidR="00165139" w:rsidRPr="00E4390A">
        <w:rPr>
          <w:rFonts w:asciiTheme="minorHAnsi" w:hAnsiTheme="minorHAnsi" w:cstheme="minorHAnsi"/>
        </w:rPr>
        <w:t>Šalis, neįvykdžiusi šio įsipareigojimo, negali reikšti pretenzijų, jog kita Šalis netinkamai įvykdė savo įsipareigojimus, jei išsiuntė pranešimus pagal paskutinį jai žinomą kitos Šalies adresą arba atsiskaitė pagal paskutinę jai žinomą kitos Šalies banko atsiskaitomąją sąskaitą.</w:t>
      </w:r>
    </w:p>
    <w:p w14:paraId="208C9C0E" w14:textId="77777777" w:rsidR="00B22890" w:rsidRDefault="00E73887" w:rsidP="00465A07">
      <w:pPr>
        <w:spacing w:line="360" w:lineRule="auto"/>
        <w:ind w:firstLine="851"/>
        <w:jc w:val="both"/>
        <w:rPr>
          <w:rFonts w:asciiTheme="minorHAnsi" w:hAnsiTheme="minorHAnsi" w:cstheme="minorHAnsi"/>
        </w:rPr>
      </w:pPr>
      <w:r w:rsidRPr="00565A58">
        <w:rPr>
          <w:rFonts w:asciiTheme="minorHAnsi" w:hAnsiTheme="minorHAnsi" w:cstheme="minorHAnsi"/>
        </w:rPr>
        <w:t xml:space="preserve">  26. </w:t>
      </w:r>
      <w:r w:rsidR="00847C96" w:rsidRPr="00565A58">
        <w:rPr>
          <w:rFonts w:asciiTheme="minorHAnsi" w:hAnsiTheme="minorHAnsi" w:cstheme="minorHAnsi"/>
        </w:rPr>
        <w:t>Pirkimas laikomas žaliuoju pirkimu, nes</w:t>
      </w:r>
      <w:r w:rsidR="00B22890">
        <w:rPr>
          <w:rFonts w:asciiTheme="minorHAnsi" w:hAnsiTheme="minorHAnsi" w:cstheme="minorHAnsi"/>
        </w:rPr>
        <w:t>:</w:t>
      </w:r>
      <w:r w:rsidR="00847C96" w:rsidRPr="00565A58">
        <w:rPr>
          <w:rFonts w:asciiTheme="minorHAnsi" w:hAnsiTheme="minorHAnsi" w:cstheme="minorHAnsi"/>
        </w:rPr>
        <w:t xml:space="preserve"> </w:t>
      </w:r>
    </w:p>
    <w:p w14:paraId="4D4B945C" w14:textId="77777777" w:rsidR="00BF4D28" w:rsidRPr="00C97B83" w:rsidRDefault="00C97B83" w:rsidP="00465A07">
      <w:pPr>
        <w:spacing w:line="360" w:lineRule="auto"/>
        <w:ind w:firstLine="851"/>
        <w:jc w:val="both"/>
        <w:rPr>
          <w:rFonts w:asciiTheme="minorHAnsi" w:hAnsiTheme="minorHAnsi" w:cstheme="minorHAnsi"/>
          <w:iCs/>
        </w:rPr>
      </w:pPr>
      <w:r>
        <w:rPr>
          <w:rFonts w:asciiTheme="minorHAnsi" w:hAnsiTheme="minorHAnsi" w:cstheme="minorHAnsi"/>
          <w:iCs/>
        </w:rPr>
        <w:t>26.1.</w:t>
      </w:r>
      <w:r w:rsidR="00B22890">
        <w:rPr>
          <w:rFonts w:asciiTheme="minorHAnsi" w:hAnsiTheme="minorHAnsi" w:cstheme="minorHAnsi"/>
        </w:rPr>
        <w:t xml:space="preserve"> </w:t>
      </w:r>
      <w:r w:rsidR="00BF4D28" w:rsidRPr="00C97B83">
        <w:rPr>
          <w:rFonts w:asciiTheme="minorHAnsi" w:hAnsiTheme="minorHAnsi" w:cstheme="minorHAnsi"/>
          <w:bCs/>
          <w:iCs/>
          <w:szCs w:val="28"/>
        </w:rPr>
        <w:t xml:space="preserve">teikiamoms projektavimo </w:t>
      </w:r>
      <w:r w:rsidR="00167EDD" w:rsidRPr="00C97B83">
        <w:rPr>
          <w:rFonts w:asciiTheme="minorHAnsi" w:hAnsiTheme="minorHAnsi" w:cstheme="minorHAnsi"/>
          <w:bCs/>
          <w:iCs/>
          <w:szCs w:val="28"/>
        </w:rPr>
        <w:t>paslaugom</w:t>
      </w:r>
      <w:r w:rsidR="00BF4D28" w:rsidRPr="00C97B83">
        <w:rPr>
          <w:rFonts w:asciiTheme="minorHAnsi" w:hAnsiTheme="minorHAnsi" w:cstheme="minorHAnsi"/>
          <w:bCs/>
          <w:iCs/>
          <w:szCs w:val="28"/>
        </w:rPr>
        <w:t xml:space="preserve">s Paslaugų teikėjas privalo  taikyti aplinkos apsaugos vadybos sistemos reikalavimus pagal standartą LST EN ISO </w:t>
      </w:r>
      <w:r w:rsidR="00BF4D28" w:rsidRPr="00C97B83">
        <w:rPr>
          <w:rFonts w:asciiTheme="minorHAnsi" w:eastAsiaTheme="minorHAnsi" w:hAnsiTheme="minorHAnsi" w:cstheme="minorHAnsi"/>
          <w:iCs/>
          <w:szCs w:val="28"/>
          <w:lang w:eastAsia="en-US"/>
        </w:rPr>
        <w:t xml:space="preserve">14001 arba EMAS ar kitus aplinkos apsaugos vadybos standartus, pagrįstus atitinkamais Europos arba tarptautinių standartizacijos organizacijų priimtais standartais, ar kitais lygiaverčiais </w:t>
      </w:r>
      <w:proofErr w:type="spellStart"/>
      <w:r w:rsidR="00BF4D28" w:rsidRPr="00C97B83">
        <w:rPr>
          <w:rFonts w:asciiTheme="minorHAnsi" w:eastAsiaTheme="minorHAnsi" w:hAnsiTheme="minorHAnsi" w:cstheme="minorHAnsi"/>
          <w:iCs/>
          <w:szCs w:val="28"/>
          <w:lang w:eastAsia="en-US"/>
        </w:rPr>
        <w:t>įrodymais</w:t>
      </w:r>
      <w:proofErr w:type="spellEnd"/>
      <w:r w:rsidR="00BF4D28" w:rsidRPr="00C97B83">
        <w:rPr>
          <w:rFonts w:asciiTheme="minorHAnsi" w:hAnsiTheme="minorHAnsi" w:cstheme="minorHAnsi"/>
          <w:bCs/>
          <w:iCs/>
          <w:szCs w:val="28"/>
        </w:rPr>
        <w:t>;</w:t>
      </w:r>
    </w:p>
    <w:p w14:paraId="67876E01" w14:textId="77777777" w:rsidR="00B22890" w:rsidRPr="00565A58" w:rsidRDefault="00C97B83" w:rsidP="00BF4D28">
      <w:pPr>
        <w:spacing w:line="360" w:lineRule="auto"/>
        <w:ind w:firstLine="851"/>
        <w:jc w:val="both"/>
        <w:rPr>
          <w:rFonts w:asciiTheme="minorHAnsi" w:hAnsiTheme="minorHAnsi" w:cstheme="minorHAnsi"/>
        </w:rPr>
      </w:pPr>
      <w:r>
        <w:rPr>
          <w:rFonts w:asciiTheme="minorHAnsi" w:hAnsiTheme="minorHAnsi" w:cstheme="minorHAnsi"/>
          <w:iCs/>
        </w:rPr>
        <w:t>26.2.</w:t>
      </w:r>
      <w:r w:rsidR="00BF4D28">
        <w:rPr>
          <w:rFonts w:asciiTheme="minorHAnsi" w:hAnsiTheme="minorHAnsi" w:cstheme="minorHAnsi"/>
          <w:iCs/>
        </w:rPr>
        <w:t xml:space="preserve"> </w:t>
      </w:r>
      <w:r w:rsidR="00847C96" w:rsidRPr="00565A58">
        <w:rPr>
          <w:rFonts w:asciiTheme="minorHAnsi" w:hAnsiTheme="minorHAnsi" w:cstheme="minorHAnsi"/>
        </w:rPr>
        <w:t xml:space="preserve">perkamos </w:t>
      </w:r>
      <w:r w:rsidR="00E61592" w:rsidRPr="00565A58">
        <w:rPr>
          <w:rFonts w:asciiTheme="minorHAnsi" w:hAnsiTheme="minorHAnsi" w:cstheme="minorHAnsi"/>
        </w:rPr>
        <w:t xml:space="preserve">Projekto vykdymo priežiūros paslaugos yra </w:t>
      </w:r>
      <w:r w:rsidR="00847C96" w:rsidRPr="00565A58">
        <w:rPr>
          <w:rFonts w:asciiTheme="minorHAnsi" w:hAnsiTheme="minorHAnsi" w:cstheme="minorHAnsi"/>
        </w:rPr>
        <w:t xml:space="preserve">nematerialaus pobūdžio (intelektinės) paslaugos, </w:t>
      </w:r>
      <w:r w:rsidR="00847C96" w:rsidRPr="00565A58">
        <w:rPr>
          <w:rFonts w:asciiTheme="minorHAnsi" w:hAnsiTheme="minorHAnsi" w:cstheme="minorHAnsi"/>
          <w:color w:val="000000"/>
        </w:rPr>
        <w:t xml:space="preserve">nesusijusios su materialaus objekto sukūrimu, kurių teikimo metu nėra numatomas reikšmingas neigiamas poveikis aplinkai, nesukuriamas taršos šaltinis ir negeneruojamos atliekos, </w:t>
      </w:r>
      <w:r w:rsidR="00847C96" w:rsidRPr="00565A58">
        <w:rPr>
          <w:rFonts w:asciiTheme="minorHAnsi" w:hAnsiTheme="minorHAnsi" w:cstheme="minorHAnsi"/>
        </w:rPr>
        <w:t xml:space="preserve">kaip numatyta Aplinkos apsaugos kriterijų taikymo, vykdant žaliuosius pirkimus, tvarkos aprašo, patvirtinto Lietuvos Respublikos aplinkos ministro 2011 m. birželio 28 d. įsakymu Nr. D1-508 „Dėl Aplinkos apsaugos kriterijų taikymo, vykdant žaliuosius pirkimus, tvarkos </w:t>
      </w:r>
      <w:r w:rsidR="00847C96" w:rsidRPr="00565A58">
        <w:rPr>
          <w:rFonts w:asciiTheme="minorHAnsi" w:hAnsiTheme="minorHAnsi" w:cstheme="minorHAnsi"/>
        </w:rPr>
        <w:lastRenderedPageBreak/>
        <w:t>aprašo patvirtinimo“</w:t>
      </w:r>
      <w:r w:rsidR="0050761E" w:rsidRPr="00565A58">
        <w:rPr>
          <w:rFonts w:asciiTheme="minorHAnsi" w:hAnsiTheme="minorHAnsi" w:cstheme="minorHAnsi"/>
        </w:rPr>
        <w:t xml:space="preserve"> </w:t>
      </w:r>
      <w:r w:rsidR="0050761E" w:rsidRPr="00565A58">
        <w:rPr>
          <w:rFonts w:asciiTheme="minorHAnsi" w:hAnsiTheme="minorHAnsi" w:cstheme="minorHAnsi"/>
          <w:iCs/>
        </w:rPr>
        <w:t>(</w:t>
      </w:r>
      <w:r w:rsidR="0050761E" w:rsidRPr="00565A58">
        <w:rPr>
          <w:rFonts w:asciiTheme="minorHAnsi" w:hAnsiTheme="minorHAnsi" w:cstheme="minorHAnsi"/>
        </w:rPr>
        <w:t xml:space="preserve">Lietuvos Respublikos aplinkos ministro 2022 m. gruodžio 13 d. įsakymo </w:t>
      </w:r>
      <w:r>
        <w:rPr>
          <w:rFonts w:asciiTheme="minorHAnsi" w:hAnsiTheme="minorHAnsi" w:cstheme="minorHAnsi"/>
        </w:rPr>
        <w:br/>
      </w:r>
      <w:r w:rsidR="0050761E" w:rsidRPr="00565A58">
        <w:rPr>
          <w:rFonts w:asciiTheme="minorHAnsi" w:hAnsiTheme="minorHAnsi" w:cstheme="minorHAnsi"/>
        </w:rPr>
        <w:t>Nr. D1-401 redakcija)</w:t>
      </w:r>
      <w:r w:rsidR="00847C96" w:rsidRPr="00565A58">
        <w:rPr>
          <w:rFonts w:asciiTheme="minorHAnsi" w:hAnsiTheme="minorHAnsi" w:cstheme="minorHAnsi"/>
        </w:rPr>
        <w:t>, 4.4.3 papunktyje</w:t>
      </w:r>
      <w:r w:rsidR="00BF4D28">
        <w:rPr>
          <w:rFonts w:asciiTheme="minorHAnsi" w:hAnsiTheme="minorHAnsi" w:cstheme="minorHAnsi"/>
        </w:rPr>
        <w:t>.</w:t>
      </w:r>
    </w:p>
    <w:p w14:paraId="5193FB5F"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lang w:eastAsia="en-US"/>
        </w:rPr>
        <w:t xml:space="preserve">27. </w:t>
      </w:r>
      <w:r w:rsidRPr="00F734F6">
        <w:rPr>
          <w:rFonts w:asciiTheme="minorHAnsi" w:hAnsiTheme="minorHAnsi" w:cstheme="minorHAnsi"/>
        </w:rPr>
        <w:t>Atsakingi asmenys:</w:t>
      </w:r>
    </w:p>
    <w:p w14:paraId="351F51A4"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rPr>
        <w:t>27.1. Paslaugų teikėjo už Sutarties vykdymą atsakingas asmuo ........................................................</w:t>
      </w:r>
      <w:r w:rsidRPr="00F734F6">
        <w:rPr>
          <w:rFonts w:asciiTheme="minorHAnsi" w:hAnsiTheme="minorHAnsi" w:cstheme="minorHAnsi"/>
          <w:i/>
          <w:lang w:eastAsia="lt-LT"/>
        </w:rPr>
        <w:t xml:space="preserve"> (įrašyti vardą,</w:t>
      </w:r>
      <w:r w:rsidRPr="00F734F6">
        <w:rPr>
          <w:rFonts w:asciiTheme="minorHAnsi" w:hAnsiTheme="minorHAnsi" w:cstheme="minorHAnsi"/>
          <w:i/>
        </w:rPr>
        <w:t xml:space="preserve"> </w:t>
      </w:r>
      <w:r w:rsidRPr="00F734F6">
        <w:rPr>
          <w:rFonts w:asciiTheme="minorHAnsi" w:hAnsiTheme="minorHAnsi" w:cstheme="minorHAnsi"/>
          <w:i/>
          <w:lang w:eastAsia="lt-LT"/>
        </w:rPr>
        <w:t>pavardę ir pareigas</w:t>
      </w:r>
      <w:r w:rsidRPr="00F734F6">
        <w:rPr>
          <w:rFonts w:asciiTheme="minorHAnsi" w:hAnsiTheme="minorHAnsi" w:cstheme="minorHAnsi"/>
          <w:lang w:eastAsia="lt-LT"/>
        </w:rPr>
        <w:t>);</w:t>
      </w:r>
    </w:p>
    <w:p w14:paraId="0D8BCA29"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rPr>
        <w:t xml:space="preserve">27.2. Kauno </w:t>
      </w:r>
      <w:r w:rsidR="00F80DA4" w:rsidRPr="00F734F6">
        <w:rPr>
          <w:rFonts w:asciiTheme="minorHAnsi" w:hAnsiTheme="minorHAnsi" w:cstheme="minorHAnsi"/>
        </w:rPr>
        <w:t>miesto savivaldybės administracijos atsakingas asmuo</w:t>
      </w:r>
      <w:r w:rsidRPr="00F734F6">
        <w:rPr>
          <w:rFonts w:asciiTheme="minorHAnsi" w:hAnsiTheme="minorHAnsi" w:cstheme="minorHAnsi"/>
          <w:lang w:eastAsia="lt-LT"/>
        </w:rPr>
        <w:t xml:space="preserve"> ............................................... </w:t>
      </w:r>
      <w:r w:rsidRPr="00F734F6">
        <w:rPr>
          <w:rFonts w:asciiTheme="minorHAnsi" w:hAnsiTheme="minorHAnsi" w:cstheme="minorHAnsi"/>
          <w:i/>
          <w:lang w:eastAsia="lt-LT"/>
        </w:rPr>
        <w:t>(įrašyti vardą,</w:t>
      </w:r>
      <w:r w:rsidRPr="00F734F6">
        <w:rPr>
          <w:rFonts w:asciiTheme="minorHAnsi" w:hAnsiTheme="minorHAnsi" w:cstheme="minorHAnsi"/>
          <w:i/>
        </w:rPr>
        <w:t xml:space="preserve"> </w:t>
      </w:r>
      <w:r w:rsidRPr="00F734F6">
        <w:rPr>
          <w:rFonts w:asciiTheme="minorHAnsi" w:hAnsiTheme="minorHAnsi" w:cstheme="minorHAnsi"/>
          <w:i/>
          <w:lang w:eastAsia="lt-LT"/>
        </w:rPr>
        <w:t>pavardę ir pareigas)</w:t>
      </w:r>
      <w:r w:rsidRPr="00F734F6">
        <w:rPr>
          <w:rFonts w:asciiTheme="minorHAnsi" w:hAnsiTheme="minorHAnsi" w:cstheme="minorHAnsi"/>
          <w:lang w:eastAsia="lt-LT"/>
        </w:rPr>
        <w:t>,</w:t>
      </w:r>
      <w:r w:rsidRPr="00F734F6">
        <w:rPr>
          <w:rFonts w:asciiTheme="minorHAnsi" w:hAnsiTheme="minorHAnsi" w:cstheme="minorHAnsi"/>
          <w:i/>
          <w:lang w:eastAsia="lt-LT"/>
        </w:rPr>
        <w:t xml:space="preserve"> </w:t>
      </w:r>
      <w:r w:rsidRPr="00F734F6">
        <w:rPr>
          <w:rFonts w:asciiTheme="minorHAnsi" w:hAnsiTheme="minorHAnsi" w:cstheme="minorHAnsi"/>
          <w:lang w:eastAsia="lt-LT"/>
        </w:rPr>
        <w:t xml:space="preserve">atsakingas už Sutarties vykdymą. Už Sutarties ir Sutarties pakeitimų paskelbimą pagal VPĮ 86 straipsnio 9 dalies nuostatas atsakingas asmuo .................................... </w:t>
      </w:r>
      <w:r w:rsidRPr="00F734F6">
        <w:rPr>
          <w:rFonts w:asciiTheme="minorHAnsi" w:hAnsiTheme="minorHAnsi" w:cstheme="minorHAnsi"/>
          <w:i/>
          <w:lang w:eastAsia="lt-LT"/>
        </w:rPr>
        <w:t>(įrašyti vardą,</w:t>
      </w:r>
      <w:r w:rsidRPr="00F734F6">
        <w:rPr>
          <w:rFonts w:asciiTheme="minorHAnsi" w:hAnsiTheme="minorHAnsi" w:cstheme="minorHAnsi"/>
          <w:i/>
        </w:rPr>
        <w:t xml:space="preserve"> </w:t>
      </w:r>
      <w:r w:rsidRPr="00F734F6">
        <w:rPr>
          <w:rFonts w:asciiTheme="minorHAnsi" w:hAnsiTheme="minorHAnsi" w:cstheme="minorHAnsi"/>
          <w:i/>
          <w:lang w:eastAsia="lt-LT"/>
        </w:rPr>
        <w:t>pavardę ir pareigas)</w:t>
      </w:r>
      <w:r w:rsidRPr="00F734F6">
        <w:rPr>
          <w:rFonts w:asciiTheme="minorHAnsi" w:hAnsiTheme="minorHAnsi" w:cstheme="minorHAnsi"/>
          <w:lang w:eastAsia="lt-LT"/>
        </w:rPr>
        <w:t>.</w:t>
      </w:r>
    </w:p>
    <w:p w14:paraId="46D7489B" w14:textId="77777777" w:rsidR="00847C96" w:rsidRPr="00F734F6" w:rsidRDefault="00847C96" w:rsidP="00465A07">
      <w:pPr>
        <w:pStyle w:val="Pagrindinistekstas"/>
        <w:spacing w:before="0" w:after="0" w:line="360" w:lineRule="auto"/>
        <w:ind w:firstLine="851"/>
        <w:jc w:val="both"/>
        <w:rPr>
          <w:rFonts w:asciiTheme="minorHAnsi" w:hAnsiTheme="minorHAnsi" w:cstheme="minorHAnsi"/>
          <w:szCs w:val="24"/>
        </w:rPr>
      </w:pPr>
      <w:r w:rsidRPr="00F734F6">
        <w:rPr>
          <w:rFonts w:asciiTheme="minorHAnsi" w:hAnsiTheme="minorHAnsi" w:cstheme="minorHAnsi"/>
          <w:szCs w:val="24"/>
        </w:rPr>
        <w:t xml:space="preserve">28. Sutarties priedai ir pridedami dokumentai yra neatskiriamos Sutarties dalys: </w:t>
      </w:r>
    </w:p>
    <w:p w14:paraId="4C09479C" w14:textId="77777777" w:rsidR="00847C96" w:rsidRPr="00F734F6" w:rsidRDefault="00847C96" w:rsidP="00465A07">
      <w:pPr>
        <w:spacing w:line="360" w:lineRule="auto"/>
        <w:ind w:firstLine="851"/>
        <w:jc w:val="both"/>
        <w:rPr>
          <w:rFonts w:asciiTheme="minorHAnsi" w:hAnsiTheme="minorHAnsi" w:cstheme="minorHAnsi"/>
          <w:bCs/>
        </w:rPr>
      </w:pPr>
      <w:r w:rsidRPr="00F734F6">
        <w:rPr>
          <w:rFonts w:asciiTheme="minorHAnsi" w:hAnsiTheme="minorHAnsi" w:cstheme="minorHAnsi"/>
        </w:rPr>
        <w:t>28</w:t>
      </w:r>
      <w:r w:rsidRPr="00F734F6">
        <w:rPr>
          <w:rFonts w:asciiTheme="minorHAnsi" w:hAnsiTheme="minorHAnsi" w:cstheme="minorHAnsi"/>
          <w:bCs/>
        </w:rPr>
        <w:t xml:space="preserve">.1. </w:t>
      </w:r>
      <w:r w:rsidRPr="00F734F6">
        <w:rPr>
          <w:rFonts w:asciiTheme="minorHAnsi" w:hAnsiTheme="minorHAnsi" w:cstheme="minorHAnsi"/>
        </w:rPr>
        <w:t>Techninė užduotis su priedais (1 priedas)</w:t>
      </w:r>
      <w:r w:rsidRPr="00F734F6">
        <w:rPr>
          <w:rFonts w:asciiTheme="minorHAnsi" w:hAnsiTheme="minorHAnsi" w:cstheme="minorHAnsi"/>
          <w:bCs/>
        </w:rPr>
        <w:t>, ... l.;</w:t>
      </w:r>
    </w:p>
    <w:p w14:paraId="1B0D1BB1"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rPr>
        <w:t>28.2. Specialistų, atsakingų už sutarties vykdymą, sąrašas (2 priedas)</w:t>
      </w:r>
      <w:r w:rsidRPr="00F734F6">
        <w:rPr>
          <w:rFonts w:asciiTheme="minorHAnsi" w:hAnsiTheme="minorHAnsi" w:cstheme="minorHAnsi"/>
          <w:bCs/>
        </w:rPr>
        <w:t>, ... l.;</w:t>
      </w:r>
    </w:p>
    <w:p w14:paraId="60EC1DFB"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bCs/>
        </w:rPr>
        <w:t>28.3.</w:t>
      </w:r>
      <w:r w:rsidRPr="00F734F6">
        <w:rPr>
          <w:rFonts w:asciiTheme="minorHAnsi" w:hAnsiTheme="minorHAnsi" w:cstheme="minorHAnsi"/>
        </w:rPr>
        <w:t xml:space="preserve"> Kalendorinis statinio projekto vykdymo priežiūros darbų grafikas (3 priedas), ... l.;</w:t>
      </w:r>
    </w:p>
    <w:p w14:paraId="5D47075D"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rPr>
        <w:t>28.4. Sutarties įvykdymo užtikrinimas Nr. ................, ... l.;</w:t>
      </w:r>
    </w:p>
    <w:p w14:paraId="08F26B2E"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rPr>
        <w:t>28.5. Civilinės atsakomybės privalomojo draudimo kopija, ... 1.;</w:t>
      </w:r>
    </w:p>
    <w:p w14:paraId="570688DE" w14:textId="77777777" w:rsidR="00847C96" w:rsidRPr="00F734F6" w:rsidRDefault="00847C96" w:rsidP="00465A07">
      <w:pPr>
        <w:spacing w:line="360" w:lineRule="auto"/>
        <w:ind w:firstLine="851"/>
        <w:jc w:val="both"/>
        <w:rPr>
          <w:rFonts w:asciiTheme="minorHAnsi" w:hAnsiTheme="minorHAnsi" w:cstheme="minorHAnsi"/>
        </w:rPr>
      </w:pPr>
      <w:r w:rsidRPr="00F734F6">
        <w:rPr>
          <w:rFonts w:asciiTheme="minorHAnsi" w:hAnsiTheme="minorHAnsi" w:cstheme="minorHAnsi"/>
        </w:rPr>
        <w:t xml:space="preserve">28.6. </w:t>
      </w:r>
      <w:r w:rsidRPr="00F734F6">
        <w:rPr>
          <w:rFonts w:asciiTheme="minorHAnsi" w:hAnsiTheme="minorHAnsi" w:cstheme="minorHAnsi"/>
          <w:color w:val="000000"/>
          <w:shd w:val="clear" w:color="auto" w:fill="FFFFFF"/>
        </w:rPr>
        <w:t>Statinio projekto vykdymo priežiūros grupės (jei statinio projekto vykdymo priežiūrą atliks statinio projekto vykdymo priežiūros grupė) sudėtis (grupės vadovo ir narių vardai, pavardės, pareigos, dokumentų, suteikiančių teisę eiti atitinkamas pareigas, išdavimo, galiojimo datos ir numeriai)</w:t>
      </w:r>
      <w:r w:rsidRPr="00F734F6">
        <w:rPr>
          <w:rFonts w:asciiTheme="minorHAnsi" w:hAnsiTheme="minorHAnsi" w:cstheme="minorHAnsi"/>
        </w:rPr>
        <w:t>,</w:t>
      </w:r>
      <w:r w:rsidR="00CA6C99" w:rsidRPr="00F734F6">
        <w:rPr>
          <w:rFonts w:asciiTheme="minorHAnsi" w:hAnsiTheme="minorHAnsi" w:cstheme="minorHAnsi"/>
        </w:rPr>
        <w:t xml:space="preserve"> </w:t>
      </w:r>
      <w:r w:rsidRPr="00F734F6">
        <w:rPr>
          <w:rFonts w:asciiTheme="minorHAnsi" w:hAnsiTheme="minorHAnsi" w:cstheme="minorHAnsi"/>
        </w:rPr>
        <w:t>...</w:t>
      </w:r>
      <w:r w:rsidR="00CA6C99" w:rsidRPr="00F734F6">
        <w:rPr>
          <w:rFonts w:asciiTheme="minorHAnsi" w:hAnsiTheme="minorHAnsi" w:cstheme="minorHAnsi"/>
        </w:rPr>
        <w:t xml:space="preserve"> </w:t>
      </w:r>
      <w:r w:rsidRPr="00F734F6">
        <w:rPr>
          <w:rFonts w:asciiTheme="minorHAnsi" w:hAnsiTheme="minorHAnsi" w:cstheme="minorHAnsi"/>
        </w:rPr>
        <w:t>l.;</w:t>
      </w:r>
    </w:p>
    <w:p w14:paraId="30BD9F97" w14:textId="77777777" w:rsidR="00847C96" w:rsidRPr="00F80DA4" w:rsidRDefault="00847C96" w:rsidP="00465A07">
      <w:pPr>
        <w:spacing w:line="360" w:lineRule="auto"/>
        <w:ind w:firstLine="851"/>
        <w:jc w:val="both"/>
        <w:rPr>
          <w:rFonts w:asciiTheme="minorHAnsi" w:hAnsiTheme="minorHAnsi" w:cstheme="minorHAnsi"/>
          <w:bCs/>
        </w:rPr>
      </w:pPr>
      <w:r w:rsidRPr="00F734F6">
        <w:rPr>
          <w:rFonts w:asciiTheme="minorHAnsi" w:hAnsiTheme="minorHAnsi" w:cstheme="minorHAnsi"/>
        </w:rPr>
        <w:t xml:space="preserve">28.7. </w:t>
      </w:r>
      <w:proofErr w:type="spellStart"/>
      <w:r w:rsidRPr="00F734F6">
        <w:rPr>
          <w:rFonts w:asciiTheme="minorHAnsi" w:hAnsiTheme="minorHAnsi" w:cstheme="minorHAnsi"/>
          <w:bCs/>
        </w:rPr>
        <w:t>Subteikėjams</w:t>
      </w:r>
      <w:proofErr w:type="spellEnd"/>
      <w:r w:rsidRPr="00F734F6">
        <w:rPr>
          <w:rFonts w:asciiTheme="minorHAnsi" w:hAnsiTheme="minorHAnsi" w:cstheme="minorHAnsi"/>
          <w:bCs/>
        </w:rPr>
        <w:t xml:space="preserve"> perduodamų paslaugų sąrašas (</w:t>
      </w:r>
      <w:r w:rsidRPr="00F734F6">
        <w:rPr>
          <w:rFonts w:asciiTheme="minorHAnsi" w:hAnsiTheme="minorHAnsi" w:cstheme="minorHAnsi"/>
          <w:bCs/>
          <w:i/>
        </w:rPr>
        <w:t xml:space="preserve">pridedamas, jei yra pasitelkiami </w:t>
      </w:r>
      <w:proofErr w:type="spellStart"/>
      <w:r w:rsidRPr="00F734F6">
        <w:rPr>
          <w:rFonts w:asciiTheme="minorHAnsi" w:hAnsiTheme="minorHAnsi" w:cstheme="minorHAnsi"/>
          <w:bCs/>
          <w:i/>
        </w:rPr>
        <w:t>subteikėjai</w:t>
      </w:r>
      <w:proofErr w:type="spellEnd"/>
      <w:r w:rsidRPr="00F734F6">
        <w:rPr>
          <w:rFonts w:asciiTheme="minorHAnsi" w:hAnsiTheme="minorHAnsi" w:cstheme="minorHAnsi"/>
          <w:bCs/>
        </w:rPr>
        <w:t>),</w:t>
      </w:r>
      <w:r w:rsidR="00CA6C99" w:rsidRPr="00F734F6">
        <w:rPr>
          <w:rFonts w:asciiTheme="minorHAnsi" w:hAnsiTheme="minorHAnsi" w:cstheme="minorHAnsi"/>
          <w:bCs/>
        </w:rPr>
        <w:t xml:space="preserve"> </w:t>
      </w:r>
      <w:r w:rsidRPr="00F734F6">
        <w:rPr>
          <w:rFonts w:asciiTheme="minorHAnsi" w:hAnsiTheme="minorHAnsi" w:cstheme="minorHAnsi"/>
          <w:bCs/>
        </w:rPr>
        <w:t>...</w:t>
      </w:r>
      <w:r w:rsidR="00CA6C99" w:rsidRPr="00F734F6">
        <w:rPr>
          <w:rFonts w:asciiTheme="minorHAnsi" w:hAnsiTheme="minorHAnsi" w:cstheme="minorHAnsi"/>
          <w:bCs/>
        </w:rPr>
        <w:t xml:space="preserve"> </w:t>
      </w:r>
      <w:r w:rsidRPr="00F734F6">
        <w:rPr>
          <w:rFonts w:asciiTheme="minorHAnsi" w:hAnsiTheme="minorHAnsi" w:cstheme="minorHAnsi"/>
          <w:bCs/>
        </w:rPr>
        <w:t>l.</w:t>
      </w:r>
    </w:p>
    <w:p w14:paraId="75A02FC1" w14:textId="77777777" w:rsidR="00D70069" w:rsidRPr="00F80DA4" w:rsidRDefault="00D70069" w:rsidP="00465A07">
      <w:pPr>
        <w:spacing w:line="360" w:lineRule="auto"/>
        <w:ind w:firstLine="851"/>
        <w:jc w:val="both"/>
        <w:rPr>
          <w:rFonts w:asciiTheme="minorHAnsi" w:hAnsiTheme="minorHAnsi" w:cstheme="minorHAnsi"/>
          <w:bCs/>
        </w:rPr>
      </w:pPr>
    </w:p>
    <w:p w14:paraId="1D54FF65" w14:textId="77777777" w:rsidR="00632E36" w:rsidRPr="00F80DA4" w:rsidRDefault="00632E36" w:rsidP="00465A07">
      <w:pPr>
        <w:keepNext/>
        <w:spacing w:line="360" w:lineRule="auto"/>
        <w:jc w:val="center"/>
        <w:rPr>
          <w:rFonts w:asciiTheme="minorHAnsi" w:hAnsiTheme="minorHAnsi" w:cstheme="minorHAnsi"/>
          <w:b/>
          <w:bCs/>
        </w:rPr>
      </w:pPr>
      <w:r w:rsidRPr="00F80DA4">
        <w:rPr>
          <w:rFonts w:asciiTheme="minorHAnsi" w:hAnsiTheme="minorHAnsi" w:cstheme="minorHAnsi"/>
          <w:b/>
          <w:bCs/>
        </w:rPr>
        <w:t>IX SKYRIUS</w:t>
      </w:r>
    </w:p>
    <w:p w14:paraId="60D677F7" w14:textId="77777777" w:rsidR="00632E36" w:rsidRPr="00F80DA4" w:rsidRDefault="00632E36" w:rsidP="00465A07">
      <w:pPr>
        <w:keepNext/>
        <w:spacing w:line="360" w:lineRule="auto"/>
        <w:jc w:val="center"/>
        <w:rPr>
          <w:rFonts w:asciiTheme="minorHAnsi" w:hAnsiTheme="minorHAnsi" w:cstheme="minorHAnsi"/>
          <w:b/>
          <w:bCs/>
        </w:rPr>
      </w:pPr>
      <w:r w:rsidRPr="00F80DA4">
        <w:rPr>
          <w:rFonts w:asciiTheme="minorHAnsi" w:hAnsiTheme="minorHAnsi" w:cstheme="minorHAnsi"/>
          <w:b/>
          <w:bCs/>
        </w:rPr>
        <w:t>ŠALIŲ REKVIZITAI</w:t>
      </w:r>
    </w:p>
    <w:p w14:paraId="1EC53A5D" w14:textId="77777777" w:rsidR="00431610" w:rsidRPr="00F80DA4" w:rsidRDefault="00431610" w:rsidP="00465A07">
      <w:pPr>
        <w:keepNext/>
        <w:spacing w:line="360" w:lineRule="auto"/>
        <w:jc w:val="center"/>
        <w:rPr>
          <w:rFonts w:asciiTheme="minorHAnsi" w:hAnsiTheme="minorHAnsi" w:cstheme="minorHAnsi"/>
          <w:b/>
          <w:bC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539"/>
        <w:gridCol w:w="3725"/>
        <w:gridCol w:w="1036"/>
      </w:tblGrid>
      <w:tr w:rsidR="00431610" w:rsidRPr="00F80DA4" w14:paraId="2701E7FD" w14:textId="77777777" w:rsidTr="00710F06">
        <w:tc>
          <w:tcPr>
            <w:tcW w:w="5162" w:type="dxa"/>
            <w:gridSpan w:val="2"/>
            <w:tcBorders>
              <w:top w:val="nil"/>
              <w:left w:val="nil"/>
              <w:bottom w:val="nil"/>
              <w:right w:val="nil"/>
            </w:tcBorders>
          </w:tcPr>
          <w:p w14:paraId="0F5CD063" w14:textId="77777777" w:rsidR="00431610" w:rsidRPr="00F80DA4" w:rsidRDefault="00431610" w:rsidP="00465A07">
            <w:pPr>
              <w:suppressAutoHyphens w:val="0"/>
              <w:spacing w:line="360" w:lineRule="auto"/>
              <w:jc w:val="both"/>
              <w:rPr>
                <w:rFonts w:asciiTheme="minorHAnsi" w:hAnsiTheme="minorHAnsi" w:cstheme="minorHAnsi"/>
                <w:lang w:eastAsia="en-US"/>
              </w:rPr>
            </w:pPr>
            <w:r w:rsidRPr="00F80DA4">
              <w:rPr>
                <w:rFonts w:asciiTheme="minorHAnsi" w:hAnsiTheme="minorHAnsi" w:cstheme="minorHAnsi"/>
                <w:lang w:eastAsia="en-US"/>
              </w:rPr>
              <w:t>UŽSAKOVAS</w:t>
            </w:r>
          </w:p>
          <w:p w14:paraId="76B32E31" w14:textId="77777777" w:rsidR="00431610" w:rsidRPr="00F80DA4" w:rsidRDefault="00431610" w:rsidP="00465A07">
            <w:pPr>
              <w:suppressAutoHyphens w:val="0"/>
              <w:spacing w:line="360" w:lineRule="auto"/>
              <w:jc w:val="both"/>
              <w:rPr>
                <w:rFonts w:asciiTheme="minorHAnsi" w:hAnsiTheme="minorHAnsi" w:cstheme="minorHAnsi"/>
                <w:i/>
                <w:lang w:eastAsia="en-US"/>
              </w:rPr>
            </w:pPr>
            <w:r w:rsidRPr="00F80DA4">
              <w:rPr>
                <w:rFonts w:asciiTheme="minorHAnsi" w:hAnsiTheme="minorHAnsi" w:cstheme="minorHAnsi"/>
                <w:i/>
                <w:lang w:eastAsia="en-US"/>
              </w:rPr>
              <w:t>[Įrašyti Užsakovo rekvizitus]</w:t>
            </w:r>
          </w:p>
          <w:p w14:paraId="530011E6"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p>
          <w:p w14:paraId="44BB8763"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i/>
                <w:lang w:eastAsia="en-US"/>
              </w:rPr>
              <w:t xml:space="preserve">[pavadinimas] </w:t>
            </w:r>
          </w:p>
          <w:p w14:paraId="6945AAD8"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lang w:eastAsia="en-US"/>
              </w:rPr>
              <w:t xml:space="preserve">Kodas </w:t>
            </w:r>
            <w:r w:rsidRPr="00F80DA4">
              <w:rPr>
                <w:rFonts w:asciiTheme="minorHAnsi" w:hAnsiTheme="minorHAnsi" w:cstheme="minorHAnsi"/>
                <w:i/>
                <w:lang w:eastAsia="en-US"/>
              </w:rPr>
              <w:t xml:space="preserve">[kodas] </w:t>
            </w:r>
          </w:p>
          <w:p w14:paraId="30B7FE0E" w14:textId="77777777" w:rsidR="00431610" w:rsidRPr="00F80DA4" w:rsidRDefault="00431610" w:rsidP="00465A07">
            <w:pPr>
              <w:suppressAutoHyphens w:val="0"/>
              <w:spacing w:line="360" w:lineRule="auto"/>
              <w:ind w:right="252"/>
              <w:jc w:val="both"/>
              <w:rPr>
                <w:rFonts w:asciiTheme="minorHAnsi" w:hAnsiTheme="minorHAnsi" w:cstheme="minorHAnsi"/>
                <w:bCs/>
                <w:lang w:eastAsia="en-US"/>
              </w:rPr>
            </w:pPr>
            <w:r w:rsidRPr="00F80DA4">
              <w:rPr>
                <w:rFonts w:asciiTheme="minorHAnsi" w:hAnsiTheme="minorHAnsi" w:cstheme="minorHAnsi"/>
                <w:bCs/>
                <w:lang w:eastAsia="en-US"/>
              </w:rPr>
              <w:t xml:space="preserve">PVM mokėtojo kodas </w:t>
            </w:r>
            <w:r w:rsidRPr="00F80DA4">
              <w:rPr>
                <w:rFonts w:asciiTheme="minorHAnsi" w:hAnsiTheme="minorHAnsi" w:cstheme="minorHAnsi"/>
                <w:i/>
                <w:lang w:eastAsia="en-US"/>
              </w:rPr>
              <w:t xml:space="preserve">[kodas] </w:t>
            </w:r>
          </w:p>
          <w:p w14:paraId="1D9A33E8"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lang w:eastAsia="en-US"/>
              </w:rPr>
              <w:t xml:space="preserve">Registro tvarkytojas – VĮ Registrų centras </w:t>
            </w:r>
          </w:p>
          <w:p w14:paraId="3FC6166F" w14:textId="77777777" w:rsidR="00431610" w:rsidRPr="00F80DA4" w:rsidRDefault="00431610" w:rsidP="00465A07">
            <w:pPr>
              <w:suppressAutoHyphens w:val="0"/>
              <w:spacing w:line="360" w:lineRule="auto"/>
              <w:ind w:right="252"/>
              <w:jc w:val="both"/>
              <w:rPr>
                <w:rFonts w:asciiTheme="minorHAnsi" w:hAnsiTheme="minorHAnsi" w:cstheme="minorHAnsi"/>
                <w:b/>
                <w:lang w:eastAsia="en-US"/>
              </w:rPr>
            </w:pPr>
            <w:r w:rsidRPr="00F80DA4">
              <w:rPr>
                <w:rFonts w:asciiTheme="minorHAnsi" w:hAnsiTheme="minorHAnsi" w:cstheme="minorHAnsi"/>
                <w:i/>
                <w:lang w:eastAsia="en-US"/>
              </w:rPr>
              <w:t xml:space="preserve">[adresas korespondencijai] </w:t>
            </w:r>
          </w:p>
          <w:p w14:paraId="2D578148" w14:textId="77777777" w:rsidR="00431610" w:rsidRPr="00F80DA4" w:rsidRDefault="00431610" w:rsidP="00465A07">
            <w:pPr>
              <w:tabs>
                <w:tab w:val="left" w:pos="5130"/>
              </w:tabs>
              <w:suppressAutoHyphens w:val="0"/>
              <w:spacing w:line="360" w:lineRule="auto"/>
              <w:rPr>
                <w:rFonts w:asciiTheme="minorHAnsi" w:hAnsiTheme="minorHAnsi" w:cstheme="minorHAnsi"/>
                <w:lang w:eastAsia="en-US"/>
              </w:rPr>
            </w:pPr>
            <w:r w:rsidRPr="00F80DA4">
              <w:rPr>
                <w:rFonts w:asciiTheme="minorHAnsi" w:hAnsiTheme="minorHAnsi" w:cstheme="minorHAnsi"/>
                <w:lang w:eastAsia="en-US"/>
              </w:rPr>
              <w:lastRenderedPageBreak/>
              <w:t xml:space="preserve">A. s. </w:t>
            </w:r>
            <w:r w:rsidRPr="00F80DA4">
              <w:rPr>
                <w:rFonts w:asciiTheme="minorHAnsi" w:hAnsiTheme="minorHAnsi" w:cstheme="minorHAnsi"/>
                <w:i/>
                <w:lang w:eastAsia="en-US"/>
              </w:rPr>
              <w:t xml:space="preserve">[atsiskaitomosios sąskaitos Nr.] </w:t>
            </w:r>
          </w:p>
          <w:p w14:paraId="110782A6" w14:textId="77777777" w:rsidR="00431610" w:rsidRPr="00F80DA4" w:rsidRDefault="00431610" w:rsidP="00465A07">
            <w:pPr>
              <w:tabs>
                <w:tab w:val="left" w:pos="5130"/>
              </w:tabs>
              <w:suppressAutoHyphens w:val="0"/>
              <w:spacing w:line="360" w:lineRule="auto"/>
              <w:rPr>
                <w:rFonts w:asciiTheme="minorHAnsi" w:hAnsiTheme="minorHAnsi" w:cstheme="minorHAnsi"/>
                <w:lang w:eastAsia="en-US"/>
              </w:rPr>
            </w:pPr>
            <w:r w:rsidRPr="00F80DA4">
              <w:rPr>
                <w:rFonts w:asciiTheme="minorHAnsi" w:hAnsiTheme="minorHAnsi" w:cstheme="minorHAnsi"/>
                <w:lang w:eastAsia="en-US"/>
              </w:rPr>
              <w:t xml:space="preserve">Tel.                             , faksas </w:t>
            </w:r>
          </w:p>
          <w:p w14:paraId="682BC576"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lang w:eastAsia="en-US"/>
              </w:rPr>
              <w:t xml:space="preserve">El. paštas </w:t>
            </w:r>
          </w:p>
        </w:tc>
        <w:tc>
          <w:tcPr>
            <w:tcW w:w="4761" w:type="dxa"/>
            <w:gridSpan w:val="2"/>
            <w:tcBorders>
              <w:top w:val="nil"/>
              <w:left w:val="nil"/>
              <w:bottom w:val="nil"/>
              <w:right w:val="nil"/>
            </w:tcBorders>
          </w:tcPr>
          <w:p w14:paraId="724331AE" w14:textId="77777777" w:rsidR="00431610" w:rsidRPr="00F80DA4" w:rsidRDefault="00431610" w:rsidP="00465A07">
            <w:pPr>
              <w:suppressAutoHyphens w:val="0"/>
              <w:spacing w:line="360" w:lineRule="auto"/>
              <w:jc w:val="both"/>
              <w:rPr>
                <w:rFonts w:asciiTheme="minorHAnsi" w:hAnsiTheme="minorHAnsi" w:cstheme="minorHAnsi"/>
                <w:lang w:eastAsia="en-US"/>
              </w:rPr>
            </w:pPr>
            <w:r w:rsidRPr="00F80DA4">
              <w:rPr>
                <w:rFonts w:asciiTheme="minorHAnsi" w:hAnsiTheme="minorHAnsi" w:cstheme="minorHAnsi"/>
                <w:lang w:eastAsia="en-US"/>
              </w:rPr>
              <w:lastRenderedPageBreak/>
              <w:t>PASLAUGŲ TEIKĖJAS</w:t>
            </w:r>
          </w:p>
          <w:p w14:paraId="16D5DD0B" w14:textId="77777777" w:rsidR="00431610" w:rsidRPr="00F80DA4" w:rsidRDefault="00431610" w:rsidP="00465A07">
            <w:pPr>
              <w:suppressAutoHyphens w:val="0"/>
              <w:spacing w:line="360" w:lineRule="auto"/>
              <w:jc w:val="both"/>
              <w:rPr>
                <w:rFonts w:asciiTheme="minorHAnsi" w:hAnsiTheme="minorHAnsi" w:cstheme="minorHAnsi"/>
                <w:i/>
                <w:lang w:eastAsia="en-US"/>
              </w:rPr>
            </w:pPr>
            <w:r w:rsidRPr="00F80DA4">
              <w:rPr>
                <w:rFonts w:asciiTheme="minorHAnsi" w:hAnsiTheme="minorHAnsi" w:cstheme="minorHAnsi"/>
                <w:i/>
                <w:lang w:eastAsia="en-US"/>
              </w:rPr>
              <w:t>[Įrašyti Paslaugų teikėjo rekvizitus]</w:t>
            </w:r>
          </w:p>
          <w:p w14:paraId="258DBA27"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p>
          <w:p w14:paraId="492B24C3"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i/>
                <w:lang w:eastAsia="en-US"/>
              </w:rPr>
              <w:t xml:space="preserve">[pavadinimas] </w:t>
            </w:r>
          </w:p>
          <w:p w14:paraId="172E2855"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lang w:eastAsia="en-US"/>
              </w:rPr>
              <w:t xml:space="preserve">Kodas </w:t>
            </w:r>
            <w:r w:rsidRPr="00F80DA4">
              <w:rPr>
                <w:rFonts w:asciiTheme="minorHAnsi" w:hAnsiTheme="minorHAnsi" w:cstheme="minorHAnsi"/>
                <w:i/>
                <w:lang w:eastAsia="en-US"/>
              </w:rPr>
              <w:t xml:space="preserve">[kodas] </w:t>
            </w:r>
          </w:p>
          <w:p w14:paraId="60CDF009" w14:textId="77777777" w:rsidR="00431610" w:rsidRPr="00F80DA4" w:rsidRDefault="00431610" w:rsidP="00465A07">
            <w:pPr>
              <w:suppressAutoHyphens w:val="0"/>
              <w:spacing w:line="360" w:lineRule="auto"/>
              <w:ind w:right="252"/>
              <w:jc w:val="both"/>
              <w:rPr>
                <w:rFonts w:asciiTheme="minorHAnsi" w:hAnsiTheme="minorHAnsi" w:cstheme="minorHAnsi"/>
                <w:bCs/>
                <w:lang w:eastAsia="en-US"/>
              </w:rPr>
            </w:pPr>
            <w:r w:rsidRPr="00F80DA4">
              <w:rPr>
                <w:rFonts w:asciiTheme="minorHAnsi" w:hAnsiTheme="minorHAnsi" w:cstheme="minorHAnsi"/>
                <w:bCs/>
                <w:lang w:eastAsia="en-US"/>
              </w:rPr>
              <w:t xml:space="preserve">PVM mokėtojo kodas </w:t>
            </w:r>
            <w:r w:rsidRPr="00F80DA4">
              <w:rPr>
                <w:rFonts w:asciiTheme="minorHAnsi" w:hAnsiTheme="minorHAnsi" w:cstheme="minorHAnsi"/>
                <w:i/>
                <w:lang w:eastAsia="en-US"/>
              </w:rPr>
              <w:t xml:space="preserve">[kodas] </w:t>
            </w:r>
          </w:p>
          <w:p w14:paraId="577E7B16"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lang w:eastAsia="en-US"/>
              </w:rPr>
              <w:t xml:space="preserve">Registro tvarkytojas – VĮ Registrų centras </w:t>
            </w:r>
          </w:p>
          <w:p w14:paraId="2A44D176" w14:textId="77777777" w:rsidR="00431610" w:rsidRPr="00F80DA4" w:rsidRDefault="00431610" w:rsidP="00465A07">
            <w:pPr>
              <w:suppressAutoHyphens w:val="0"/>
              <w:spacing w:line="360" w:lineRule="auto"/>
              <w:ind w:right="252"/>
              <w:jc w:val="both"/>
              <w:rPr>
                <w:rFonts w:asciiTheme="minorHAnsi" w:hAnsiTheme="minorHAnsi" w:cstheme="minorHAnsi"/>
                <w:b/>
                <w:lang w:eastAsia="en-US"/>
              </w:rPr>
            </w:pPr>
            <w:r w:rsidRPr="00F80DA4">
              <w:rPr>
                <w:rFonts w:asciiTheme="minorHAnsi" w:hAnsiTheme="minorHAnsi" w:cstheme="minorHAnsi"/>
                <w:i/>
                <w:lang w:eastAsia="en-US"/>
              </w:rPr>
              <w:t xml:space="preserve">[adresas korespondencijai] </w:t>
            </w:r>
          </w:p>
          <w:p w14:paraId="2D2466DF" w14:textId="77777777" w:rsidR="00431610" w:rsidRPr="00F80DA4" w:rsidRDefault="00431610" w:rsidP="00465A07">
            <w:pPr>
              <w:tabs>
                <w:tab w:val="left" w:pos="5130"/>
              </w:tabs>
              <w:suppressAutoHyphens w:val="0"/>
              <w:spacing w:line="360" w:lineRule="auto"/>
              <w:rPr>
                <w:rFonts w:asciiTheme="minorHAnsi" w:hAnsiTheme="minorHAnsi" w:cstheme="minorHAnsi"/>
                <w:lang w:eastAsia="en-US"/>
              </w:rPr>
            </w:pPr>
            <w:r w:rsidRPr="00F80DA4">
              <w:rPr>
                <w:rFonts w:asciiTheme="minorHAnsi" w:hAnsiTheme="minorHAnsi" w:cstheme="minorHAnsi"/>
                <w:lang w:eastAsia="en-US"/>
              </w:rPr>
              <w:lastRenderedPageBreak/>
              <w:t xml:space="preserve">A. s. </w:t>
            </w:r>
            <w:r w:rsidRPr="00F80DA4">
              <w:rPr>
                <w:rFonts w:asciiTheme="minorHAnsi" w:hAnsiTheme="minorHAnsi" w:cstheme="minorHAnsi"/>
                <w:i/>
                <w:lang w:eastAsia="en-US"/>
              </w:rPr>
              <w:t xml:space="preserve">[atsiskaitomosios sąskaitos Nr.] </w:t>
            </w:r>
          </w:p>
          <w:p w14:paraId="688B4C08" w14:textId="77777777" w:rsidR="00431610" w:rsidRPr="00F80DA4" w:rsidRDefault="00431610" w:rsidP="00465A07">
            <w:pPr>
              <w:tabs>
                <w:tab w:val="left" w:pos="5130"/>
              </w:tabs>
              <w:suppressAutoHyphens w:val="0"/>
              <w:spacing w:line="360" w:lineRule="auto"/>
              <w:rPr>
                <w:rFonts w:asciiTheme="minorHAnsi" w:hAnsiTheme="minorHAnsi" w:cstheme="minorHAnsi"/>
                <w:lang w:eastAsia="en-US"/>
              </w:rPr>
            </w:pPr>
            <w:r w:rsidRPr="00F80DA4">
              <w:rPr>
                <w:rFonts w:asciiTheme="minorHAnsi" w:hAnsiTheme="minorHAnsi" w:cstheme="minorHAnsi"/>
                <w:lang w:eastAsia="en-US"/>
              </w:rPr>
              <w:t xml:space="preserve">Tel.                              , faksas </w:t>
            </w:r>
          </w:p>
          <w:p w14:paraId="42F0B2A3" w14:textId="77777777" w:rsidR="00431610" w:rsidRPr="00F80DA4" w:rsidRDefault="00431610" w:rsidP="00465A07">
            <w:pPr>
              <w:suppressAutoHyphens w:val="0"/>
              <w:spacing w:line="360" w:lineRule="auto"/>
              <w:ind w:right="252"/>
              <w:jc w:val="both"/>
              <w:rPr>
                <w:rFonts w:asciiTheme="minorHAnsi" w:hAnsiTheme="minorHAnsi" w:cstheme="minorHAnsi"/>
                <w:lang w:eastAsia="en-US"/>
              </w:rPr>
            </w:pPr>
            <w:r w:rsidRPr="00F80DA4">
              <w:rPr>
                <w:rFonts w:asciiTheme="minorHAnsi" w:hAnsiTheme="minorHAnsi" w:cstheme="minorHAnsi"/>
                <w:lang w:eastAsia="en-US"/>
              </w:rPr>
              <w:t xml:space="preserve">El. paštas </w:t>
            </w:r>
          </w:p>
        </w:tc>
      </w:tr>
      <w:tr w:rsidR="00431610" w:rsidRPr="00F80DA4" w14:paraId="45028217" w14:textId="77777777" w:rsidTr="00710F06">
        <w:trPr>
          <w:gridAfter w:val="1"/>
          <w:wAfter w:w="1036" w:type="dxa"/>
        </w:trPr>
        <w:tc>
          <w:tcPr>
            <w:tcW w:w="4623" w:type="dxa"/>
            <w:tcBorders>
              <w:top w:val="nil"/>
              <w:left w:val="nil"/>
              <w:bottom w:val="nil"/>
              <w:right w:val="nil"/>
            </w:tcBorders>
          </w:tcPr>
          <w:p w14:paraId="0F2DA769" w14:textId="77777777" w:rsidR="00431610" w:rsidRPr="00F80DA4" w:rsidRDefault="00431610" w:rsidP="00465A07">
            <w:pPr>
              <w:keepNext/>
              <w:suppressAutoHyphens w:val="0"/>
              <w:spacing w:line="360" w:lineRule="auto"/>
              <w:jc w:val="both"/>
              <w:rPr>
                <w:rFonts w:asciiTheme="minorHAnsi" w:hAnsiTheme="minorHAnsi" w:cstheme="minorHAnsi"/>
                <w:lang w:eastAsia="fi-FI"/>
              </w:rPr>
            </w:pPr>
          </w:p>
          <w:p w14:paraId="657C1A18"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Pareigos ............................................</w:t>
            </w:r>
          </w:p>
          <w:p w14:paraId="6501F856"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 xml:space="preserve">                                                     A. V.</w:t>
            </w:r>
          </w:p>
          <w:p w14:paraId="17A0F17B"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Parašas  ............................................</w:t>
            </w:r>
          </w:p>
          <w:p w14:paraId="145CC74A"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 xml:space="preserve">Pasirašančiojo vardas, pavardė </w:t>
            </w:r>
          </w:p>
          <w:p w14:paraId="46561FEC"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Data .................................................</w:t>
            </w:r>
          </w:p>
          <w:p w14:paraId="711389DB" w14:textId="77777777" w:rsidR="00431610" w:rsidRPr="00F80DA4" w:rsidRDefault="00431610" w:rsidP="00465A07">
            <w:pPr>
              <w:keepNext/>
              <w:suppressAutoHyphens w:val="0"/>
              <w:spacing w:line="360" w:lineRule="auto"/>
              <w:jc w:val="both"/>
              <w:rPr>
                <w:rFonts w:asciiTheme="minorHAnsi" w:hAnsiTheme="minorHAnsi" w:cstheme="minorHAnsi"/>
                <w:lang w:eastAsia="fi-FI"/>
              </w:rPr>
            </w:pPr>
          </w:p>
        </w:tc>
        <w:tc>
          <w:tcPr>
            <w:tcW w:w="4264" w:type="dxa"/>
            <w:gridSpan w:val="2"/>
            <w:tcBorders>
              <w:top w:val="nil"/>
              <w:left w:val="nil"/>
              <w:bottom w:val="nil"/>
              <w:right w:val="nil"/>
            </w:tcBorders>
          </w:tcPr>
          <w:p w14:paraId="159C90B2" w14:textId="77777777" w:rsidR="00431610" w:rsidRPr="00F80DA4" w:rsidRDefault="00431610" w:rsidP="00465A07">
            <w:pPr>
              <w:keepNext/>
              <w:suppressAutoHyphens w:val="0"/>
              <w:spacing w:line="360" w:lineRule="auto"/>
              <w:rPr>
                <w:rFonts w:asciiTheme="minorHAnsi" w:hAnsiTheme="minorHAnsi" w:cstheme="minorHAnsi"/>
                <w:lang w:eastAsia="fi-FI"/>
              </w:rPr>
            </w:pPr>
          </w:p>
          <w:p w14:paraId="3267B323"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 xml:space="preserve">         Pareigos ..........................................</w:t>
            </w:r>
          </w:p>
          <w:p w14:paraId="4F502194"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 xml:space="preserve">                                                         A. V.</w:t>
            </w:r>
          </w:p>
          <w:p w14:paraId="5024F8C4"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 xml:space="preserve">         Parašas  ...........................................</w:t>
            </w:r>
          </w:p>
          <w:p w14:paraId="3568546A" w14:textId="77777777" w:rsidR="00431610" w:rsidRPr="00F80DA4" w:rsidRDefault="00431610" w:rsidP="00465A07">
            <w:pPr>
              <w:keepNext/>
              <w:suppressAutoHyphens w:val="0"/>
              <w:spacing w:line="360" w:lineRule="auto"/>
              <w:jc w:val="both"/>
              <w:rPr>
                <w:rFonts w:asciiTheme="minorHAnsi" w:hAnsiTheme="minorHAnsi" w:cstheme="minorHAnsi"/>
                <w:lang w:eastAsia="fi-FI"/>
              </w:rPr>
            </w:pPr>
            <w:r w:rsidRPr="00F80DA4">
              <w:rPr>
                <w:rFonts w:asciiTheme="minorHAnsi" w:hAnsiTheme="minorHAnsi" w:cstheme="minorHAnsi"/>
                <w:lang w:eastAsia="fi-FI"/>
              </w:rPr>
              <w:t xml:space="preserve">         Pasirašančiojo vardas, pavardė </w:t>
            </w:r>
          </w:p>
          <w:p w14:paraId="7E7B3ED8" w14:textId="77777777" w:rsidR="00431610" w:rsidRPr="00F80DA4" w:rsidRDefault="00431610" w:rsidP="00465A07">
            <w:pPr>
              <w:keepNext/>
              <w:suppressAutoHyphens w:val="0"/>
              <w:spacing w:line="360" w:lineRule="auto"/>
              <w:rPr>
                <w:rFonts w:asciiTheme="minorHAnsi" w:hAnsiTheme="minorHAnsi" w:cstheme="minorHAnsi"/>
                <w:lang w:eastAsia="fi-FI"/>
              </w:rPr>
            </w:pPr>
            <w:r w:rsidRPr="00F80DA4">
              <w:rPr>
                <w:rFonts w:asciiTheme="minorHAnsi" w:hAnsiTheme="minorHAnsi" w:cstheme="minorHAnsi"/>
                <w:lang w:eastAsia="fi-FI"/>
              </w:rPr>
              <w:t xml:space="preserve">         Data .................................................</w:t>
            </w:r>
          </w:p>
          <w:p w14:paraId="5926EA97" w14:textId="77777777" w:rsidR="00431610" w:rsidRPr="00F80DA4" w:rsidRDefault="00431610" w:rsidP="00465A07">
            <w:pPr>
              <w:keepNext/>
              <w:suppressAutoHyphens w:val="0"/>
              <w:spacing w:line="360" w:lineRule="auto"/>
              <w:jc w:val="both"/>
              <w:rPr>
                <w:rFonts w:asciiTheme="minorHAnsi" w:hAnsiTheme="minorHAnsi" w:cstheme="minorHAnsi"/>
                <w:lang w:eastAsia="fi-FI"/>
              </w:rPr>
            </w:pPr>
          </w:p>
        </w:tc>
      </w:tr>
    </w:tbl>
    <w:p w14:paraId="0C458107" w14:textId="77777777" w:rsidR="00C02D11" w:rsidRPr="00F80DA4" w:rsidRDefault="00C02D11" w:rsidP="00465A07">
      <w:pPr>
        <w:keepNext/>
        <w:spacing w:line="360" w:lineRule="auto"/>
        <w:jc w:val="center"/>
        <w:rPr>
          <w:rFonts w:asciiTheme="minorHAnsi" w:hAnsiTheme="minorHAnsi" w:cstheme="minorHAnsi"/>
        </w:rPr>
      </w:pPr>
    </w:p>
    <w:sectPr w:rsidR="00C02D11" w:rsidRPr="00F80DA4" w:rsidSect="00090026">
      <w:headerReference w:type="default" r:id="rId10"/>
      <w:pgSz w:w="11906" w:h="16838"/>
      <w:pgMar w:top="1135" w:right="56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E2D2B0" w14:textId="77777777" w:rsidR="00473922" w:rsidRDefault="00473922">
      <w:r>
        <w:separator/>
      </w:r>
    </w:p>
  </w:endnote>
  <w:endnote w:type="continuationSeparator" w:id="0">
    <w:p w14:paraId="3F57CE1B" w14:textId="77777777" w:rsidR="00473922" w:rsidRDefault="00473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40DCC" w14:textId="77777777" w:rsidR="00473922" w:rsidRDefault="00473922">
      <w:r>
        <w:separator/>
      </w:r>
    </w:p>
  </w:footnote>
  <w:footnote w:type="continuationSeparator" w:id="0">
    <w:p w14:paraId="44F39D8B" w14:textId="77777777" w:rsidR="00473922" w:rsidRDefault="00473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9443214"/>
      <w:docPartObj>
        <w:docPartGallery w:val="Page Numbers (Top of Page)"/>
        <w:docPartUnique/>
      </w:docPartObj>
    </w:sdtPr>
    <w:sdtEndPr/>
    <w:sdtContent>
      <w:p w14:paraId="486B230E" w14:textId="28FA30A3" w:rsidR="00710F06" w:rsidRDefault="00710F06">
        <w:pPr>
          <w:pStyle w:val="Antrats"/>
          <w:jc w:val="center"/>
        </w:pPr>
        <w:r>
          <w:fldChar w:fldCharType="begin"/>
        </w:r>
        <w:r>
          <w:instrText>PAGE   \* MERGEFORMAT</w:instrText>
        </w:r>
        <w:r>
          <w:fldChar w:fldCharType="separate"/>
        </w:r>
        <w:r w:rsidR="00536829">
          <w:rPr>
            <w:noProof/>
          </w:rPr>
          <w:t>12</w:t>
        </w:r>
        <w:r>
          <w:fldChar w:fldCharType="end"/>
        </w:r>
      </w:p>
    </w:sdtContent>
  </w:sdt>
  <w:p w14:paraId="512CADE5" w14:textId="77777777" w:rsidR="00710F06" w:rsidRDefault="00710F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4367"/>
    <w:multiLevelType w:val="multilevel"/>
    <w:tmpl w:val="E3D06778"/>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4C869FA"/>
    <w:multiLevelType w:val="multilevel"/>
    <w:tmpl w:val="BD70FF2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1855"/>
        </w:tabs>
        <w:ind w:left="1855"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F842632"/>
    <w:multiLevelType w:val="multilevel"/>
    <w:tmpl w:val="03A87ED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044386D"/>
    <w:multiLevelType w:val="multilevel"/>
    <w:tmpl w:val="CEEA84F4"/>
    <w:lvl w:ilvl="0">
      <w:start w:val="4"/>
      <w:numFmt w:val="decimal"/>
      <w:lvlText w:val="%1."/>
      <w:lvlJc w:val="left"/>
      <w:pPr>
        <w:tabs>
          <w:tab w:val="num" w:pos="720"/>
        </w:tabs>
        <w:ind w:left="720" w:hanging="720"/>
      </w:pPr>
      <w:rPr>
        <w:color w:val="000000"/>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color w:val="auto"/>
      </w:rPr>
    </w:lvl>
    <w:lvl w:ilvl="3">
      <w:start w:val="1"/>
      <w:numFmt w:val="bullet"/>
      <w:lvlText w:val=""/>
      <w:lvlJc w:val="left"/>
      <w:pPr>
        <w:ind w:left="360" w:hanging="360"/>
      </w:pPr>
      <w:rPr>
        <w:rFonts w:ascii="Symbol" w:hAnsi="Symbol" w:hint="default"/>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9896319"/>
    <w:multiLevelType w:val="hybridMultilevel"/>
    <w:tmpl w:val="02E8BAE4"/>
    <w:lvl w:ilvl="0" w:tplc="04270001">
      <w:start w:val="1"/>
      <w:numFmt w:val="bullet"/>
      <w:lvlText w:val=""/>
      <w:lvlJc w:val="left"/>
      <w:pPr>
        <w:tabs>
          <w:tab w:val="num" w:pos="1534"/>
        </w:tabs>
        <w:ind w:left="1534" w:hanging="360"/>
      </w:pPr>
      <w:rPr>
        <w:rFonts w:ascii="Symbol" w:hAnsi="Symbol" w:hint="default"/>
      </w:rPr>
    </w:lvl>
    <w:lvl w:ilvl="1" w:tplc="04270003" w:tentative="1">
      <w:start w:val="1"/>
      <w:numFmt w:val="bullet"/>
      <w:lvlText w:val="o"/>
      <w:lvlJc w:val="left"/>
      <w:pPr>
        <w:tabs>
          <w:tab w:val="num" w:pos="2254"/>
        </w:tabs>
        <w:ind w:left="2254" w:hanging="360"/>
      </w:pPr>
      <w:rPr>
        <w:rFonts w:ascii="Courier New" w:hAnsi="Courier New" w:cs="Courier New" w:hint="default"/>
      </w:rPr>
    </w:lvl>
    <w:lvl w:ilvl="2" w:tplc="04270005" w:tentative="1">
      <w:start w:val="1"/>
      <w:numFmt w:val="bullet"/>
      <w:lvlText w:val=""/>
      <w:lvlJc w:val="left"/>
      <w:pPr>
        <w:tabs>
          <w:tab w:val="num" w:pos="2974"/>
        </w:tabs>
        <w:ind w:left="2974" w:hanging="360"/>
      </w:pPr>
      <w:rPr>
        <w:rFonts w:ascii="Wingdings" w:hAnsi="Wingdings" w:hint="default"/>
      </w:rPr>
    </w:lvl>
    <w:lvl w:ilvl="3" w:tplc="04270001" w:tentative="1">
      <w:start w:val="1"/>
      <w:numFmt w:val="bullet"/>
      <w:lvlText w:val=""/>
      <w:lvlJc w:val="left"/>
      <w:pPr>
        <w:tabs>
          <w:tab w:val="num" w:pos="3694"/>
        </w:tabs>
        <w:ind w:left="3694" w:hanging="360"/>
      </w:pPr>
      <w:rPr>
        <w:rFonts w:ascii="Symbol" w:hAnsi="Symbol" w:hint="default"/>
      </w:rPr>
    </w:lvl>
    <w:lvl w:ilvl="4" w:tplc="04270003" w:tentative="1">
      <w:start w:val="1"/>
      <w:numFmt w:val="bullet"/>
      <w:lvlText w:val="o"/>
      <w:lvlJc w:val="left"/>
      <w:pPr>
        <w:tabs>
          <w:tab w:val="num" w:pos="4414"/>
        </w:tabs>
        <w:ind w:left="4414" w:hanging="360"/>
      </w:pPr>
      <w:rPr>
        <w:rFonts w:ascii="Courier New" w:hAnsi="Courier New" w:cs="Courier New" w:hint="default"/>
      </w:rPr>
    </w:lvl>
    <w:lvl w:ilvl="5" w:tplc="04270005" w:tentative="1">
      <w:start w:val="1"/>
      <w:numFmt w:val="bullet"/>
      <w:lvlText w:val=""/>
      <w:lvlJc w:val="left"/>
      <w:pPr>
        <w:tabs>
          <w:tab w:val="num" w:pos="5134"/>
        </w:tabs>
        <w:ind w:left="5134" w:hanging="360"/>
      </w:pPr>
      <w:rPr>
        <w:rFonts w:ascii="Wingdings" w:hAnsi="Wingdings" w:hint="default"/>
      </w:rPr>
    </w:lvl>
    <w:lvl w:ilvl="6" w:tplc="04270001" w:tentative="1">
      <w:start w:val="1"/>
      <w:numFmt w:val="bullet"/>
      <w:lvlText w:val=""/>
      <w:lvlJc w:val="left"/>
      <w:pPr>
        <w:tabs>
          <w:tab w:val="num" w:pos="5854"/>
        </w:tabs>
        <w:ind w:left="5854" w:hanging="360"/>
      </w:pPr>
      <w:rPr>
        <w:rFonts w:ascii="Symbol" w:hAnsi="Symbol" w:hint="default"/>
      </w:rPr>
    </w:lvl>
    <w:lvl w:ilvl="7" w:tplc="04270003" w:tentative="1">
      <w:start w:val="1"/>
      <w:numFmt w:val="bullet"/>
      <w:lvlText w:val="o"/>
      <w:lvlJc w:val="left"/>
      <w:pPr>
        <w:tabs>
          <w:tab w:val="num" w:pos="6574"/>
        </w:tabs>
        <w:ind w:left="6574" w:hanging="360"/>
      </w:pPr>
      <w:rPr>
        <w:rFonts w:ascii="Courier New" w:hAnsi="Courier New" w:cs="Courier New" w:hint="default"/>
      </w:rPr>
    </w:lvl>
    <w:lvl w:ilvl="8" w:tplc="04270005" w:tentative="1">
      <w:start w:val="1"/>
      <w:numFmt w:val="bullet"/>
      <w:lvlText w:val=""/>
      <w:lvlJc w:val="left"/>
      <w:pPr>
        <w:tabs>
          <w:tab w:val="num" w:pos="7294"/>
        </w:tabs>
        <w:ind w:left="7294" w:hanging="360"/>
      </w:pPr>
      <w:rPr>
        <w:rFonts w:ascii="Wingdings" w:hAnsi="Wingdings" w:hint="default"/>
      </w:rPr>
    </w:lvl>
  </w:abstractNum>
  <w:abstractNum w:abstractNumId="5" w15:restartNumberingAfterBreak="0">
    <w:nsid w:val="4E9C6AE7"/>
    <w:multiLevelType w:val="multilevel"/>
    <w:tmpl w:val="9A02AE30"/>
    <w:lvl w:ilvl="0">
      <w:start w:val="1"/>
      <w:numFmt w:val="decimal"/>
      <w:suff w:val="space"/>
      <w:lvlText w:val="%1."/>
      <w:lvlJc w:val="left"/>
      <w:pPr>
        <w:ind w:left="0" w:firstLine="0"/>
      </w:pPr>
      <w:rPr>
        <w:b w:val="0"/>
        <w:i w:val="0"/>
      </w:rPr>
    </w:lvl>
    <w:lvl w:ilvl="1">
      <w:start w:val="1"/>
      <w:numFmt w:val="decimal"/>
      <w:isLgl/>
      <w:suff w:val="space"/>
      <w:lvlText w:val="%1.%2."/>
      <w:lvlJc w:val="left"/>
      <w:pPr>
        <w:ind w:left="0" w:firstLine="0"/>
      </w:pPr>
      <w:rPr>
        <w:b w:val="0"/>
        <w:i w:val="0"/>
      </w:rPr>
    </w:lvl>
    <w:lvl w:ilvl="2">
      <w:start w:val="1"/>
      <w:numFmt w:val="decimal"/>
      <w:isLgl/>
      <w:suff w:val="space"/>
      <w:lvlText w:val="%1.%2.%3."/>
      <w:lvlJc w:val="left"/>
      <w:pPr>
        <w:ind w:left="0" w:firstLine="0"/>
      </w:pPr>
      <w:rPr>
        <w:b w:val="0"/>
        <w:i w:val="0"/>
      </w:rPr>
    </w:lvl>
    <w:lvl w:ilvl="3">
      <w:start w:val="1"/>
      <w:numFmt w:val="decimal"/>
      <w:isLgl/>
      <w:suff w:val="space"/>
      <w:lvlText w:val="%1.%2.%3.%4."/>
      <w:lvlJc w:val="left"/>
      <w:pPr>
        <w:ind w:left="0" w:firstLine="0"/>
      </w:pPr>
    </w:lvl>
    <w:lvl w:ilvl="4">
      <w:start w:val="1"/>
      <w:numFmt w:val="decimal"/>
      <w:isLgl/>
      <w:lvlText w:val="%1.%2.%3.%4.%5."/>
      <w:lvlJc w:val="left"/>
      <w:pPr>
        <w:tabs>
          <w:tab w:val="num" w:pos="1785"/>
        </w:tabs>
        <w:ind w:left="0" w:firstLine="0"/>
      </w:pPr>
    </w:lvl>
    <w:lvl w:ilvl="5">
      <w:start w:val="1"/>
      <w:numFmt w:val="decimal"/>
      <w:isLgl/>
      <w:lvlText w:val="%1.%2.%3.%4.%5.%6."/>
      <w:lvlJc w:val="left"/>
      <w:pPr>
        <w:tabs>
          <w:tab w:val="num" w:pos="1785"/>
        </w:tabs>
        <w:ind w:left="0" w:firstLine="0"/>
      </w:pPr>
    </w:lvl>
    <w:lvl w:ilvl="6">
      <w:start w:val="1"/>
      <w:numFmt w:val="decimal"/>
      <w:isLgl/>
      <w:lvlText w:val="%1.%2.%3.%4.%5.%6.%7."/>
      <w:lvlJc w:val="left"/>
      <w:pPr>
        <w:tabs>
          <w:tab w:val="num" w:pos="1785"/>
        </w:tabs>
        <w:ind w:left="0" w:firstLine="0"/>
      </w:pPr>
    </w:lvl>
    <w:lvl w:ilvl="7">
      <w:start w:val="1"/>
      <w:numFmt w:val="decimal"/>
      <w:isLgl/>
      <w:lvlText w:val="%1.%2.%3.%4.%5.%6.%7.%8."/>
      <w:lvlJc w:val="left"/>
      <w:pPr>
        <w:tabs>
          <w:tab w:val="num" w:pos="1785"/>
        </w:tabs>
        <w:ind w:left="0" w:firstLine="0"/>
      </w:pPr>
    </w:lvl>
    <w:lvl w:ilvl="8">
      <w:start w:val="1"/>
      <w:numFmt w:val="decimal"/>
      <w:isLgl/>
      <w:lvlText w:val="%1.%2.%3.%4.%5.%6.%7.%8.%9."/>
      <w:lvlJc w:val="left"/>
      <w:pPr>
        <w:tabs>
          <w:tab w:val="num" w:pos="1785"/>
        </w:tabs>
        <w:ind w:left="0" w:firstLine="0"/>
      </w:pPr>
    </w:lvl>
  </w:abstractNum>
  <w:abstractNum w:abstractNumId="6" w15:restartNumberingAfterBreak="0">
    <w:nsid w:val="543F2E8C"/>
    <w:multiLevelType w:val="hybridMultilevel"/>
    <w:tmpl w:val="75908122"/>
    <w:lvl w:ilvl="0" w:tplc="2006DB3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EA"/>
    <w:rsid w:val="00000AB5"/>
    <w:rsid w:val="00000DF5"/>
    <w:rsid w:val="00002502"/>
    <w:rsid w:val="00002CE4"/>
    <w:rsid w:val="000042E5"/>
    <w:rsid w:val="00004452"/>
    <w:rsid w:val="000047A8"/>
    <w:rsid w:val="00004C1F"/>
    <w:rsid w:val="00006725"/>
    <w:rsid w:val="0000750F"/>
    <w:rsid w:val="00010842"/>
    <w:rsid w:val="00010C80"/>
    <w:rsid w:val="00011BB3"/>
    <w:rsid w:val="000152ED"/>
    <w:rsid w:val="00016E89"/>
    <w:rsid w:val="00017763"/>
    <w:rsid w:val="00023612"/>
    <w:rsid w:val="00024316"/>
    <w:rsid w:val="000255E8"/>
    <w:rsid w:val="00025EA9"/>
    <w:rsid w:val="0002689B"/>
    <w:rsid w:val="00026B3B"/>
    <w:rsid w:val="00030C94"/>
    <w:rsid w:val="00031222"/>
    <w:rsid w:val="000324CB"/>
    <w:rsid w:val="00032974"/>
    <w:rsid w:val="00035D5E"/>
    <w:rsid w:val="00035E33"/>
    <w:rsid w:val="00037C8D"/>
    <w:rsid w:val="00040728"/>
    <w:rsid w:val="00045478"/>
    <w:rsid w:val="00046B47"/>
    <w:rsid w:val="00050388"/>
    <w:rsid w:val="0005128B"/>
    <w:rsid w:val="0005564D"/>
    <w:rsid w:val="000560E2"/>
    <w:rsid w:val="00057690"/>
    <w:rsid w:val="000577DD"/>
    <w:rsid w:val="0005785A"/>
    <w:rsid w:val="000612E3"/>
    <w:rsid w:val="00061E30"/>
    <w:rsid w:val="00062742"/>
    <w:rsid w:val="000628B1"/>
    <w:rsid w:val="00063F2A"/>
    <w:rsid w:val="00064775"/>
    <w:rsid w:val="00064D62"/>
    <w:rsid w:val="00066722"/>
    <w:rsid w:val="000707F1"/>
    <w:rsid w:val="0007272A"/>
    <w:rsid w:val="0007358B"/>
    <w:rsid w:val="00074559"/>
    <w:rsid w:val="00074802"/>
    <w:rsid w:val="00074D1E"/>
    <w:rsid w:val="0007527B"/>
    <w:rsid w:val="00075A5F"/>
    <w:rsid w:val="000777B9"/>
    <w:rsid w:val="00080FA7"/>
    <w:rsid w:val="0008175F"/>
    <w:rsid w:val="00081A11"/>
    <w:rsid w:val="0008256A"/>
    <w:rsid w:val="00083381"/>
    <w:rsid w:val="0008538F"/>
    <w:rsid w:val="000865A0"/>
    <w:rsid w:val="00087BF3"/>
    <w:rsid w:val="00090026"/>
    <w:rsid w:val="0009050A"/>
    <w:rsid w:val="00092682"/>
    <w:rsid w:val="00092D66"/>
    <w:rsid w:val="00092D86"/>
    <w:rsid w:val="00093ECE"/>
    <w:rsid w:val="000940FA"/>
    <w:rsid w:val="00095E39"/>
    <w:rsid w:val="000967C2"/>
    <w:rsid w:val="000A0342"/>
    <w:rsid w:val="000A04C5"/>
    <w:rsid w:val="000A3F0C"/>
    <w:rsid w:val="000A4D33"/>
    <w:rsid w:val="000B0009"/>
    <w:rsid w:val="000B04FA"/>
    <w:rsid w:val="000B0CB9"/>
    <w:rsid w:val="000B0F1F"/>
    <w:rsid w:val="000B16AC"/>
    <w:rsid w:val="000B76BF"/>
    <w:rsid w:val="000C0ED4"/>
    <w:rsid w:val="000C0FEA"/>
    <w:rsid w:val="000C2A04"/>
    <w:rsid w:val="000C304F"/>
    <w:rsid w:val="000C7E6F"/>
    <w:rsid w:val="000D11AC"/>
    <w:rsid w:val="000D447C"/>
    <w:rsid w:val="000E02D4"/>
    <w:rsid w:val="000E0CCD"/>
    <w:rsid w:val="000E1E98"/>
    <w:rsid w:val="000E2419"/>
    <w:rsid w:val="000E3882"/>
    <w:rsid w:val="000E7B28"/>
    <w:rsid w:val="000F0426"/>
    <w:rsid w:val="000F111C"/>
    <w:rsid w:val="000F22B5"/>
    <w:rsid w:val="000F3B07"/>
    <w:rsid w:val="000F3BDE"/>
    <w:rsid w:val="000F55E3"/>
    <w:rsid w:val="000F5D73"/>
    <w:rsid w:val="000F5FD1"/>
    <w:rsid w:val="001007A1"/>
    <w:rsid w:val="001039A9"/>
    <w:rsid w:val="0010594A"/>
    <w:rsid w:val="001067DC"/>
    <w:rsid w:val="00106E57"/>
    <w:rsid w:val="001075D5"/>
    <w:rsid w:val="00111DA6"/>
    <w:rsid w:val="001125C3"/>
    <w:rsid w:val="001135DD"/>
    <w:rsid w:val="00114550"/>
    <w:rsid w:val="00114722"/>
    <w:rsid w:val="00114CCC"/>
    <w:rsid w:val="00124155"/>
    <w:rsid w:val="00124560"/>
    <w:rsid w:val="00124D0F"/>
    <w:rsid w:val="00125780"/>
    <w:rsid w:val="00125D06"/>
    <w:rsid w:val="0012661A"/>
    <w:rsid w:val="00126AD3"/>
    <w:rsid w:val="00127419"/>
    <w:rsid w:val="00127D79"/>
    <w:rsid w:val="001309E8"/>
    <w:rsid w:val="0013169B"/>
    <w:rsid w:val="0013212A"/>
    <w:rsid w:val="001350CC"/>
    <w:rsid w:val="001370D3"/>
    <w:rsid w:val="0014135E"/>
    <w:rsid w:val="00141C29"/>
    <w:rsid w:val="00145925"/>
    <w:rsid w:val="00147754"/>
    <w:rsid w:val="00150C34"/>
    <w:rsid w:val="00160760"/>
    <w:rsid w:val="00160BBC"/>
    <w:rsid w:val="00164155"/>
    <w:rsid w:val="00164462"/>
    <w:rsid w:val="00165139"/>
    <w:rsid w:val="00167EDD"/>
    <w:rsid w:val="00171900"/>
    <w:rsid w:val="00172F48"/>
    <w:rsid w:val="00175D73"/>
    <w:rsid w:val="00175E89"/>
    <w:rsid w:val="00176562"/>
    <w:rsid w:val="00176CEE"/>
    <w:rsid w:val="001773EB"/>
    <w:rsid w:val="00177AAD"/>
    <w:rsid w:val="0018022D"/>
    <w:rsid w:val="00180429"/>
    <w:rsid w:val="0018257D"/>
    <w:rsid w:val="00182ED4"/>
    <w:rsid w:val="00183706"/>
    <w:rsid w:val="001875A5"/>
    <w:rsid w:val="001878BD"/>
    <w:rsid w:val="001918A0"/>
    <w:rsid w:val="00192B23"/>
    <w:rsid w:val="0019454F"/>
    <w:rsid w:val="00194CBF"/>
    <w:rsid w:val="00195964"/>
    <w:rsid w:val="00195A38"/>
    <w:rsid w:val="00196392"/>
    <w:rsid w:val="001A11EB"/>
    <w:rsid w:val="001A4304"/>
    <w:rsid w:val="001A6A54"/>
    <w:rsid w:val="001B1537"/>
    <w:rsid w:val="001B2984"/>
    <w:rsid w:val="001B2AFB"/>
    <w:rsid w:val="001B2EB3"/>
    <w:rsid w:val="001B45BA"/>
    <w:rsid w:val="001B4627"/>
    <w:rsid w:val="001B5088"/>
    <w:rsid w:val="001B69DA"/>
    <w:rsid w:val="001B7262"/>
    <w:rsid w:val="001C080F"/>
    <w:rsid w:val="001C58E4"/>
    <w:rsid w:val="001C7EED"/>
    <w:rsid w:val="001D02E2"/>
    <w:rsid w:val="001D1305"/>
    <w:rsid w:val="001D1BD4"/>
    <w:rsid w:val="001D1C9E"/>
    <w:rsid w:val="001D2256"/>
    <w:rsid w:val="001D2C8D"/>
    <w:rsid w:val="001D32B0"/>
    <w:rsid w:val="001D3D87"/>
    <w:rsid w:val="001D4E6F"/>
    <w:rsid w:val="001D5423"/>
    <w:rsid w:val="001D5A86"/>
    <w:rsid w:val="001D7155"/>
    <w:rsid w:val="001D74CE"/>
    <w:rsid w:val="001D783D"/>
    <w:rsid w:val="001E039E"/>
    <w:rsid w:val="001E1593"/>
    <w:rsid w:val="001E1AB2"/>
    <w:rsid w:val="001E220B"/>
    <w:rsid w:val="001E278C"/>
    <w:rsid w:val="001E2C54"/>
    <w:rsid w:val="001E308B"/>
    <w:rsid w:val="001E4417"/>
    <w:rsid w:val="001E4671"/>
    <w:rsid w:val="001F2137"/>
    <w:rsid w:val="001F246C"/>
    <w:rsid w:val="001F310E"/>
    <w:rsid w:val="001F5F76"/>
    <w:rsid w:val="001F722D"/>
    <w:rsid w:val="00201CF3"/>
    <w:rsid w:val="00201E29"/>
    <w:rsid w:val="0020215A"/>
    <w:rsid w:val="002053D5"/>
    <w:rsid w:val="00206488"/>
    <w:rsid w:val="00206518"/>
    <w:rsid w:val="00206EE8"/>
    <w:rsid w:val="0021045D"/>
    <w:rsid w:val="00210C29"/>
    <w:rsid w:val="002114F6"/>
    <w:rsid w:val="002117E1"/>
    <w:rsid w:val="002128B6"/>
    <w:rsid w:val="002141EC"/>
    <w:rsid w:val="002143BE"/>
    <w:rsid w:val="002144E9"/>
    <w:rsid w:val="00214F91"/>
    <w:rsid w:val="00220B04"/>
    <w:rsid w:val="00221E70"/>
    <w:rsid w:val="00224289"/>
    <w:rsid w:val="0022687F"/>
    <w:rsid w:val="00230041"/>
    <w:rsid w:val="00230213"/>
    <w:rsid w:val="00233078"/>
    <w:rsid w:val="00234305"/>
    <w:rsid w:val="00234B12"/>
    <w:rsid w:val="00234F97"/>
    <w:rsid w:val="002368E9"/>
    <w:rsid w:val="00236C2F"/>
    <w:rsid w:val="00241F46"/>
    <w:rsid w:val="00247609"/>
    <w:rsid w:val="00247650"/>
    <w:rsid w:val="002505D4"/>
    <w:rsid w:val="00251BD5"/>
    <w:rsid w:val="00256794"/>
    <w:rsid w:val="00256DBC"/>
    <w:rsid w:val="00260B16"/>
    <w:rsid w:val="00263C6B"/>
    <w:rsid w:val="00264476"/>
    <w:rsid w:val="002711D0"/>
    <w:rsid w:val="00274FE1"/>
    <w:rsid w:val="0027616D"/>
    <w:rsid w:val="0028015E"/>
    <w:rsid w:val="00280DF1"/>
    <w:rsid w:val="00281E1C"/>
    <w:rsid w:val="002821EE"/>
    <w:rsid w:val="002824DF"/>
    <w:rsid w:val="0028431C"/>
    <w:rsid w:val="002850C4"/>
    <w:rsid w:val="00285392"/>
    <w:rsid w:val="00286CD9"/>
    <w:rsid w:val="00287005"/>
    <w:rsid w:val="0028734A"/>
    <w:rsid w:val="00287BFA"/>
    <w:rsid w:val="00291AD5"/>
    <w:rsid w:val="00293344"/>
    <w:rsid w:val="00293802"/>
    <w:rsid w:val="002944DB"/>
    <w:rsid w:val="00294C9A"/>
    <w:rsid w:val="00294CA6"/>
    <w:rsid w:val="00296763"/>
    <w:rsid w:val="002A19CA"/>
    <w:rsid w:val="002A3B2D"/>
    <w:rsid w:val="002A453E"/>
    <w:rsid w:val="002A4CC6"/>
    <w:rsid w:val="002A76E9"/>
    <w:rsid w:val="002A7C47"/>
    <w:rsid w:val="002B02E5"/>
    <w:rsid w:val="002B13DE"/>
    <w:rsid w:val="002B441E"/>
    <w:rsid w:val="002B6CC9"/>
    <w:rsid w:val="002C0789"/>
    <w:rsid w:val="002C27BA"/>
    <w:rsid w:val="002C4168"/>
    <w:rsid w:val="002C5243"/>
    <w:rsid w:val="002C5B43"/>
    <w:rsid w:val="002C6036"/>
    <w:rsid w:val="002C6FE6"/>
    <w:rsid w:val="002C7A4F"/>
    <w:rsid w:val="002D06DB"/>
    <w:rsid w:val="002D1C25"/>
    <w:rsid w:val="002D2285"/>
    <w:rsid w:val="002D6C9C"/>
    <w:rsid w:val="002E0899"/>
    <w:rsid w:val="002E3ABE"/>
    <w:rsid w:val="002E6521"/>
    <w:rsid w:val="002E6C89"/>
    <w:rsid w:val="002E786A"/>
    <w:rsid w:val="002F01EA"/>
    <w:rsid w:val="002F0BFF"/>
    <w:rsid w:val="002F1782"/>
    <w:rsid w:val="002F487B"/>
    <w:rsid w:val="002F5703"/>
    <w:rsid w:val="002F795B"/>
    <w:rsid w:val="003014EC"/>
    <w:rsid w:val="00301C3C"/>
    <w:rsid w:val="00303338"/>
    <w:rsid w:val="003049C0"/>
    <w:rsid w:val="00306D86"/>
    <w:rsid w:val="0031272A"/>
    <w:rsid w:val="003134F7"/>
    <w:rsid w:val="0031357E"/>
    <w:rsid w:val="00323B8B"/>
    <w:rsid w:val="003268BF"/>
    <w:rsid w:val="00331A6A"/>
    <w:rsid w:val="00332716"/>
    <w:rsid w:val="0033416A"/>
    <w:rsid w:val="0033471A"/>
    <w:rsid w:val="003347AB"/>
    <w:rsid w:val="003368EF"/>
    <w:rsid w:val="00337962"/>
    <w:rsid w:val="003402AA"/>
    <w:rsid w:val="003407A4"/>
    <w:rsid w:val="00340B78"/>
    <w:rsid w:val="00343310"/>
    <w:rsid w:val="003459C0"/>
    <w:rsid w:val="00345F1D"/>
    <w:rsid w:val="00346EC8"/>
    <w:rsid w:val="00347654"/>
    <w:rsid w:val="00350E10"/>
    <w:rsid w:val="00351AAA"/>
    <w:rsid w:val="00354EAD"/>
    <w:rsid w:val="0035617E"/>
    <w:rsid w:val="00357A8B"/>
    <w:rsid w:val="00361AD5"/>
    <w:rsid w:val="00361EEB"/>
    <w:rsid w:val="00362840"/>
    <w:rsid w:val="00363F77"/>
    <w:rsid w:val="00364967"/>
    <w:rsid w:val="00366C01"/>
    <w:rsid w:val="00366C3C"/>
    <w:rsid w:val="00366D50"/>
    <w:rsid w:val="00367986"/>
    <w:rsid w:val="00367F8C"/>
    <w:rsid w:val="0037143D"/>
    <w:rsid w:val="003721DD"/>
    <w:rsid w:val="0037281C"/>
    <w:rsid w:val="00372CD5"/>
    <w:rsid w:val="00374675"/>
    <w:rsid w:val="00374B27"/>
    <w:rsid w:val="00375634"/>
    <w:rsid w:val="00375CA8"/>
    <w:rsid w:val="00376903"/>
    <w:rsid w:val="00377536"/>
    <w:rsid w:val="003802EA"/>
    <w:rsid w:val="003812C5"/>
    <w:rsid w:val="0038504E"/>
    <w:rsid w:val="00385DE9"/>
    <w:rsid w:val="003874A4"/>
    <w:rsid w:val="00387BB7"/>
    <w:rsid w:val="00390821"/>
    <w:rsid w:val="00390C5E"/>
    <w:rsid w:val="00393546"/>
    <w:rsid w:val="00393629"/>
    <w:rsid w:val="003A0A3B"/>
    <w:rsid w:val="003A2620"/>
    <w:rsid w:val="003A287C"/>
    <w:rsid w:val="003A32CC"/>
    <w:rsid w:val="003A6323"/>
    <w:rsid w:val="003B1017"/>
    <w:rsid w:val="003B215E"/>
    <w:rsid w:val="003B21BA"/>
    <w:rsid w:val="003B312D"/>
    <w:rsid w:val="003B6AED"/>
    <w:rsid w:val="003B6CB3"/>
    <w:rsid w:val="003C11EA"/>
    <w:rsid w:val="003C291C"/>
    <w:rsid w:val="003D03D3"/>
    <w:rsid w:val="003D071B"/>
    <w:rsid w:val="003D6570"/>
    <w:rsid w:val="003D6A1E"/>
    <w:rsid w:val="003D7E4D"/>
    <w:rsid w:val="003E0669"/>
    <w:rsid w:val="003E0AB1"/>
    <w:rsid w:val="003E4589"/>
    <w:rsid w:val="003E4DDE"/>
    <w:rsid w:val="003E5AC6"/>
    <w:rsid w:val="003E5C5C"/>
    <w:rsid w:val="003F1146"/>
    <w:rsid w:val="003F165D"/>
    <w:rsid w:val="003F3D80"/>
    <w:rsid w:val="003F5AF8"/>
    <w:rsid w:val="003F7DCD"/>
    <w:rsid w:val="00401BB9"/>
    <w:rsid w:val="004051B7"/>
    <w:rsid w:val="004068F7"/>
    <w:rsid w:val="004076A3"/>
    <w:rsid w:val="004124D0"/>
    <w:rsid w:val="00412864"/>
    <w:rsid w:val="004156AA"/>
    <w:rsid w:val="004168AA"/>
    <w:rsid w:val="00417056"/>
    <w:rsid w:val="0041767C"/>
    <w:rsid w:val="00417F64"/>
    <w:rsid w:val="00422C5C"/>
    <w:rsid w:val="00423550"/>
    <w:rsid w:val="0042415C"/>
    <w:rsid w:val="0042604B"/>
    <w:rsid w:val="00427321"/>
    <w:rsid w:val="00427AD2"/>
    <w:rsid w:val="0043133B"/>
    <w:rsid w:val="00431610"/>
    <w:rsid w:val="004321E2"/>
    <w:rsid w:val="00433043"/>
    <w:rsid w:val="00433C0D"/>
    <w:rsid w:val="00435B73"/>
    <w:rsid w:val="00435BA4"/>
    <w:rsid w:val="0043634C"/>
    <w:rsid w:val="0043650A"/>
    <w:rsid w:val="00437D3F"/>
    <w:rsid w:val="00440577"/>
    <w:rsid w:val="00444838"/>
    <w:rsid w:val="00445343"/>
    <w:rsid w:val="00445EB0"/>
    <w:rsid w:val="00446278"/>
    <w:rsid w:val="00446D6C"/>
    <w:rsid w:val="00450455"/>
    <w:rsid w:val="00451CCC"/>
    <w:rsid w:val="00453EBF"/>
    <w:rsid w:val="00455A0F"/>
    <w:rsid w:val="00455FF8"/>
    <w:rsid w:val="004566B8"/>
    <w:rsid w:val="00456891"/>
    <w:rsid w:val="00456F2F"/>
    <w:rsid w:val="00461A60"/>
    <w:rsid w:val="00461B53"/>
    <w:rsid w:val="0046262B"/>
    <w:rsid w:val="004626B4"/>
    <w:rsid w:val="00462821"/>
    <w:rsid w:val="00463A18"/>
    <w:rsid w:val="00465A07"/>
    <w:rsid w:val="00465CF4"/>
    <w:rsid w:val="0046787E"/>
    <w:rsid w:val="00467AE8"/>
    <w:rsid w:val="004716A9"/>
    <w:rsid w:val="00473922"/>
    <w:rsid w:val="004746A5"/>
    <w:rsid w:val="00474952"/>
    <w:rsid w:val="00475B7E"/>
    <w:rsid w:val="00476C36"/>
    <w:rsid w:val="00480AB3"/>
    <w:rsid w:val="00482747"/>
    <w:rsid w:val="004861EE"/>
    <w:rsid w:val="004903EB"/>
    <w:rsid w:val="00491ED5"/>
    <w:rsid w:val="00492104"/>
    <w:rsid w:val="004924FF"/>
    <w:rsid w:val="004949BD"/>
    <w:rsid w:val="004963E0"/>
    <w:rsid w:val="004967A7"/>
    <w:rsid w:val="0049692B"/>
    <w:rsid w:val="004A1AD8"/>
    <w:rsid w:val="004A2176"/>
    <w:rsid w:val="004A3064"/>
    <w:rsid w:val="004A338C"/>
    <w:rsid w:val="004A3755"/>
    <w:rsid w:val="004A3F20"/>
    <w:rsid w:val="004A45A7"/>
    <w:rsid w:val="004A491D"/>
    <w:rsid w:val="004A5DB2"/>
    <w:rsid w:val="004A7158"/>
    <w:rsid w:val="004B0168"/>
    <w:rsid w:val="004B03E6"/>
    <w:rsid w:val="004B05D5"/>
    <w:rsid w:val="004B156E"/>
    <w:rsid w:val="004B2A55"/>
    <w:rsid w:val="004B3AFD"/>
    <w:rsid w:val="004B4BF6"/>
    <w:rsid w:val="004B5CFA"/>
    <w:rsid w:val="004B5D5B"/>
    <w:rsid w:val="004C1016"/>
    <w:rsid w:val="004C113C"/>
    <w:rsid w:val="004C25A5"/>
    <w:rsid w:val="004C364C"/>
    <w:rsid w:val="004C5410"/>
    <w:rsid w:val="004C60DA"/>
    <w:rsid w:val="004C6159"/>
    <w:rsid w:val="004C704D"/>
    <w:rsid w:val="004D0A3E"/>
    <w:rsid w:val="004D2FF8"/>
    <w:rsid w:val="004D387D"/>
    <w:rsid w:val="004D412B"/>
    <w:rsid w:val="004D4F5B"/>
    <w:rsid w:val="004E134A"/>
    <w:rsid w:val="004E1ADD"/>
    <w:rsid w:val="004E2B38"/>
    <w:rsid w:val="004E3E34"/>
    <w:rsid w:val="004E4BD9"/>
    <w:rsid w:val="004E5911"/>
    <w:rsid w:val="004E5BFE"/>
    <w:rsid w:val="004E65D7"/>
    <w:rsid w:val="004E67CA"/>
    <w:rsid w:val="004E7A46"/>
    <w:rsid w:val="004E7CB3"/>
    <w:rsid w:val="004E7CBB"/>
    <w:rsid w:val="004F052C"/>
    <w:rsid w:val="004F3A21"/>
    <w:rsid w:val="004F7D33"/>
    <w:rsid w:val="005002FB"/>
    <w:rsid w:val="00502F4E"/>
    <w:rsid w:val="00506B12"/>
    <w:rsid w:val="0050761E"/>
    <w:rsid w:val="0051205E"/>
    <w:rsid w:val="00512B17"/>
    <w:rsid w:val="00514868"/>
    <w:rsid w:val="00514B34"/>
    <w:rsid w:val="00514D3E"/>
    <w:rsid w:val="00514E4B"/>
    <w:rsid w:val="005173C4"/>
    <w:rsid w:val="00517F5C"/>
    <w:rsid w:val="00520108"/>
    <w:rsid w:val="005204EA"/>
    <w:rsid w:val="00521359"/>
    <w:rsid w:val="005241E6"/>
    <w:rsid w:val="005254E9"/>
    <w:rsid w:val="00525518"/>
    <w:rsid w:val="00525FA1"/>
    <w:rsid w:val="0052648B"/>
    <w:rsid w:val="00527A82"/>
    <w:rsid w:val="005303F0"/>
    <w:rsid w:val="005313E9"/>
    <w:rsid w:val="00532154"/>
    <w:rsid w:val="005323F2"/>
    <w:rsid w:val="00533AD4"/>
    <w:rsid w:val="00534297"/>
    <w:rsid w:val="0053490E"/>
    <w:rsid w:val="005358B7"/>
    <w:rsid w:val="00535E1C"/>
    <w:rsid w:val="00536829"/>
    <w:rsid w:val="00536E99"/>
    <w:rsid w:val="00537355"/>
    <w:rsid w:val="005416A1"/>
    <w:rsid w:val="00542159"/>
    <w:rsid w:val="00544DA6"/>
    <w:rsid w:val="005458CA"/>
    <w:rsid w:val="00545C80"/>
    <w:rsid w:val="00546E29"/>
    <w:rsid w:val="0055080B"/>
    <w:rsid w:val="00552BE2"/>
    <w:rsid w:val="00553D99"/>
    <w:rsid w:val="00555B38"/>
    <w:rsid w:val="00557686"/>
    <w:rsid w:val="00562B22"/>
    <w:rsid w:val="00564819"/>
    <w:rsid w:val="00564BA6"/>
    <w:rsid w:val="00565A58"/>
    <w:rsid w:val="005747D5"/>
    <w:rsid w:val="00576F64"/>
    <w:rsid w:val="00581129"/>
    <w:rsid w:val="00581BE3"/>
    <w:rsid w:val="00584FCD"/>
    <w:rsid w:val="00585004"/>
    <w:rsid w:val="00585536"/>
    <w:rsid w:val="00585853"/>
    <w:rsid w:val="005862DD"/>
    <w:rsid w:val="00590622"/>
    <w:rsid w:val="00590BEF"/>
    <w:rsid w:val="0059182E"/>
    <w:rsid w:val="00593665"/>
    <w:rsid w:val="00593C0F"/>
    <w:rsid w:val="005944C1"/>
    <w:rsid w:val="00596442"/>
    <w:rsid w:val="005A0769"/>
    <w:rsid w:val="005A46C0"/>
    <w:rsid w:val="005A4BE5"/>
    <w:rsid w:val="005A5FCB"/>
    <w:rsid w:val="005A604C"/>
    <w:rsid w:val="005A7BDC"/>
    <w:rsid w:val="005B0265"/>
    <w:rsid w:val="005B0644"/>
    <w:rsid w:val="005B1474"/>
    <w:rsid w:val="005B14D7"/>
    <w:rsid w:val="005B32D7"/>
    <w:rsid w:val="005B456A"/>
    <w:rsid w:val="005B4AFA"/>
    <w:rsid w:val="005B6128"/>
    <w:rsid w:val="005B6696"/>
    <w:rsid w:val="005C122B"/>
    <w:rsid w:val="005C2FE5"/>
    <w:rsid w:val="005C379C"/>
    <w:rsid w:val="005C44D6"/>
    <w:rsid w:val="005C44F0"/>
    <w:rsid w:val="005C57C4"/>
    <w:rsid w:val="005C65C0"/>
    <w:rsid w:val="005D0477"/>
    <w:rsid w:val="005D1913"/>
    <w:rsid w:val="005D303E"/>
    <w:rsid w:val="005D3808"/>
    <w:rsid w:val="005D384C"/>
    <w:rsid w:val="005D39EE"/>
    <w:rsid w:val="005D4564"/>
    <w:rsid w:val="005D6DC0"/>
    <w:rsid w:val="005E02AF"/>
    <w:rsid w:val="005E135D"/>
    <w:rsid w:val="005E3918"/>
    <w:rsid w:val="005E45FC"/>
    <w:rsid w:val="005E4C25"/>
    <w:rsid w:val="005E5CE2"/>
    <w:rsid w:val="005F0E83"/>
    <w:rsid w:val="005F0F24"/>
    <w:rsid w:val="005F3164"/>
    <w:rsid w:val="005F4F1A"/>
    <w:rsid w:val="005F5F85"/>
    <w:rsid w:val="005F649E"/>
    <w:rsid w:val="00600144"/>
    <w:rsid w:val="00600B16"/>
    <w:rsid w:val="00601698"/>
    <w:rsid w:val="006025C9"/>
    <w:rsid w:val="00602878"/>
    <w:rsid w:val="00602A71"/>
    <w:rsid w:val="00604E8A"/>
    <w:rsid w:val="00605D05"/>
    <w:rsid w:val="006066E0"/>
    <w:rsid w:val="00607F32"/>
    <w:rsid w:val="00611F77"/>
    <w:rsid w:val="00613230"/>
    <w:rsid w:val="00615C42"/>
    <w:rsid w:val="0061621D"/>
    <w:rsid w:val="00616DC0"/>
    <w:rsid w:val="006173DE"/>
    <w:rsid w:val="006202EF"/>
    <w:rsid w:val="0062138E"/>
    <w:rsid w:val="00621B39"/>
    <w:rsid w:val="00621E04"/>
    <w:rsid w:val="006221BE"/>
    <w:rsid w:val="00625C25"/>
    <w:rsid w:val="006277C8"/>
    <w:rsid w:val="006302AB"/>
    <w:rsid w:val="00630DDD"/>
    <w:rsid w:val="0063209F"/>
    <w:rsid w:val="00632E36"/>
    <w:rsid w:val="00632F94"/>
    <w:rsid w:val="00633EBE"/>
    <w:rsid w:val="00636782"/>
    <w:rsid w:val="00637B01"/>
    <w:rsid w:val="00640436"/>
    <w:rsid w:val="006408C8"/>
    <w:rsid w:val="006425DD"/>
    <w:rsid w:val="0064271D"/>
    <w:rsid w:val="006430A1"/>
    <w:rsid w:val="006432FC"/>
    <w:rsid w:val="00643F6B"/>
    <w:rsid w:val="0064492A"/>
    <w:rsid w:val="006459B4"/>
    <w:rsid w:val="00645BF4"/>
    <w:rsid w:val="00645D97"/>
    <w:rsid w:val="00647380"/>
    <w:rsid w:val="00647F18"/>
    <w:rsid w:val="006504D0"/>
    <w:rsid w:val="00650C00"/>
    <w:rsid w:val="00651107"/>
    <w:rsid w:val="006534D7"/>
    <w:rsid w:val="006534E2"/>
    <w:rsid w:val="0065376F"/>
    <w:rsid w:val="00653A8A"/>
    <w:rsid w:val="00653DA7"/>
    <w:rsid w:val="00656E4E"/>
    <w:rsid w:val="0066308B"/>
    <w:rsid w:val="00670F55"/>
    <w:rsid w:val="00671992"/>
    <w:rsid w:val="00675B4A"/>
    <w:rsid w:val="00676B5E"/>
    <w:rsid w:val="00676D44"/>
    <w:rsid w:val="00676F41"/>
    <w:rsid w:val="0067799D"/>
    <w:rsid w:val="00677C89"/>
    <w:rsid w:val="00681C3B"/>
    <w:rsid w:val="00682C37"/>
    <w:rsid w:val="00683D85"/>
    <w:rsid w:val="0068565A"/>
    <w:rsid w:val="00687915"/>
    <w:rsid w:val="00692111"/>
    <w:rsid w:val="006954FE"/>
    <w:rsid w:val="0069675F"/>
    <w:rsid w:val="006A0047"/>
    <w:rsid w:val="006A024C"/>
    <w:rsid w:val="006A21F2"/>
    <w:rsid w:val="006A7EDA"/>
    <w:rsid w:val="006B02D5"/>
    <w:rsid w:val="006B1C41"/>
    <w:rsid w:val="006B5D4C"/>
    <w:rsid w:val="006B5EE3"/>
    <w:rsid w:val="006B7CE6"/>
    <w:rsid w:val="006C0AF4"/>
    <w:rsid w:val="006C0FF5"/>
    <w:rsid w:val="006C1990"/>
    <w:rsid w:val="006C431A"/>
    <w:rsid w:val="006C4759"/>
    <w:rsid w:val="006C5E85"/>
    <w:rsid w:val="006C6CDE"/>
    <w:rsid w:val="006D06B9"/>
    <w:rsid w:val="006D27F2"/>
    <w:rsid w:val="006D2C97"/>
    <w:rsid w:val="006D422E"/>
    <w:rsid w:val="006D756D"/>
    <w:rsid w:val="006E2CD8"/>
    <w:rsid w:val="006E2D92"/>
    <w:rsid w:val="006E31ED"/>
    <w:rsid w:val="006E64C0"/>
    <w:rsid w:val="006E65F7"/>
    <w:rsid w:val="006E68B6"/>
    <w:rsid w:val="006E6E1D"/>
    <w:rsid w:val="006F00EB"/>
    <w:rsid w:val="006F07E9"/>
    <w:rsid w:val="006F08D9"/>
    <w:rsid w:val="006F1814"/>
    <w:rsid w:val="006F52D3"/>
    <w:rsid w:val="006F6190"/>
    <w:rsid w:val="006F7699"/>
    <w:rsid w:val="00700051"/>
    <w:rsid w:val="00700BCD"/>
    <w:rsid w:val="007010F0"/>
    <w:rsid w:val="00710400"/>
    <w:rsid w:val="00710F06"/>
    <w:rsid w:val="00712313"/>
    <w:rsid w:val="00716B29"/>
    <w:rsid w:val="007174C8"/>
    <w:rsid w:val="0072167C"/>
    <w:rsid w:val="007230E3"/>
    <w:rsid w:val="00723EFC"/>
    <w:rsid w:val="0072504C"/>
    <w:rsid w:val="00725B8D"/>
    <w:rsid w:val="00730E0A"/>
    <w:rsid w:val="00731398"/>
    <w:rsid w:val="007342B5"/>
    <w:rsid w:val="00741BFD"/>
    <w:rsid w:val="007442DD"/>
    <w:rsid w:val="0074501D"/>
    <w:rsid w:val="00747194"/>
    <w:rsid w:val="00747748"/>
    <w:rsid w:val="00750AD1"/>
    <w:rsid w:val="007511F0"/>
    <w:rsid w:val="00751F87"/>
    <w:rsid w:val="00753821"/>
    <w:rsid w:val="00753A95"/>
    <w:rsid w:val="007541E3"/>
    <w:rsid w:val="00755351"/>
    <w:rsid w:val="00757869"/>
    <w:rsid w:val="007601C0"/>
    <w:rsid w:val="00763623"/>
    <w:rsid w:val="00770138"/>
    <w:rsid w:val="00770B6E"/>
    <w:rsid w:val="00771753"/>
    <w:rsid w:val="00773896"/>
    <w:rsid w:val="00774090"/>
    <w:rsid w:val="00774233"/>
    <w:rsid w:val="00774DE2"/>
    <w:rsid w:val="0078078D"/>
    <w:rsid w:val="00780BBE"/>
    <w:rsid w:val="0078200C"/>
    <w:rsid w:val="007827F7"/>
    <w:rsid w:val="0078373D"/>
    <w:rsid w:val="00783A4E"/>
    <w:rsid w:val="007849D3"/>
    <w:rsid w:val="00785DFC"/>
    <w:rsid w:val="007871D0"/>
    <w:rsid w:val="00787688"/>
    <w:rsid w:val="00792BDE"/>
    <w:rsid w:val="007952A8"/>
    <w:rsid w:val="007A0268"/>
    <w:rsid w:val="007A14A2"/>
    <w:rsid w:val="007A27DE"/>
    <w:rsid w:val="007A40B8"/>
    <w:rsid w:val="007A67CB"/>
    <w:rsid w:val="007A6DB3"/>
    <w:rsid w:val="007B070C"/>
    <w:rsid w:val="007B08EC"/>
    <w:rsid w:val="007B08F9"/>
    <w:rsid w:val="007B4612"/>
    <w:rsid w:val="007B4E1B"/>
    <w:rsid w:val="007B510E"/>
    <w:rsid w:val="007B63E2"/>
    <w:rsid w:val="007B6418"/>
    <w:rsid w:val="007B7159"/>
    <w:rsid w:val="007B748F"/>
    <w:rsid w:val="007B7E53"/>
    <w:rsid w:val="007C1804"/>
    <w:rsid w:val="007C1C0B"/>
    <w:rsid w:val="007C1CA4"/>
    <w:rsid w:val="007C227B"/>
    <w:rsid w:val="007C2900"/>
    <w:rsid w:val="007C433A"/>
    <w:rsid w:val="007C5A40"/>
    <w:rsid w:val="007C6D01"/>
    <w:rsid w:val="007C6D49"/>
    <w:rsid w:val="007C754F"/>
    <w:rsid w:val="007D0DDE"/>
    <w:rsid w:val="007D104F"/>
    <w:rsid w:val="007D1D42"/>
    <w:rsid w:val="007D2301"/>
    <w:rsid w:val="007D2D9C"/>
    <w:rsid w:val="007D4250"/>
    <w:rsid w:val="007D4D42"/>
    <w:rsid w:val="007D5AF9"/>
    <w:rsid w:val="007D6185"/>
    <w:rsid w:val="007D6731"/>
    <w:rsid w:val="007D67FB"/>
    <w:rsid w:val="007D7DC8"/>
    <w:rsid w:val="007E2E76"/>
    <w:rsid w:val="007E30C5"/>
    <w:rsid w:val="007E38DC"/>
    <w:rsid w:val="007E3DD6"/>
    <w:rsid w:val="007E61F3"/>
    <w:rsid w:val="007F0727"/>
    <w:rsid w:val="007F1B17"/>
    <w:rsid w:val="007F39EF"/>
    <w:rsid w:val="007F5478"/>
    <w:rsid w:val="007F7617"/>
    <w:rsid w:val="007F7E50"/>
    <w:rsid w:val="00800BC9"/>
    <w:rsid w:val="00801802"/>
    <w:rsid w:val="00801DEE"/>
    <w:rsid w:val="008023EE"/>
    <w:rsid w:val="008042FF"/>
    <w:rsid w:val="008061D2"/>
    <w:rsid w:val="00807ADB"/>
    <w:rsid w:val="00811845"/>
    <w:rsid w:val="008118B4"/>
    <w:rsid w:val="00811C7F"/>
    <w:rsid w:val="00815C30"/>
    <w:rsid w:val="00816444"/>
    <w:rsid w:val="0082188E"/>
    <w:rsid w:val="00825194"/>
    <w:rsid w:val="008252C7"/>
    <w:rsid w:val="008269EE"/>
    <w:rsid w:val="00826D15"/>
    <w:rsid w:val="00827357"/>
    <w:rsid w:val="00830424"/>
    <w:rsid w:val="008318B4"/>
    <w:rsid w:val="008326AA"/>
    <w:rsid w:val="00833D1E"/>
    <w:rsid w:val="008345FD"/>
    <w:rsid w:val="00834F4C"/>
    <w:rsid w:val="00836E03"/>
    <w:rsid w:val="0084003E"/>
    <w:rsid w:val="00847876"/>
    <w:rsid w:val="00847C96"/>
    <w:rsid w:val="00850588"/>
    <w:rsid w:val="00850D30"/>
    <w:rsid w:val="00851199"/>
    <w:rsid w:val="00852765"/>
    <w:rsid w:val="0085337B"/>
    <w:rsid w:val="0085412B"/>
    <w:rsid w:val="00860E91"/>
    <w:rsid w:val="00862853"/>
    <w:rsid w:val="0086366C"/>
    <w:rsid w:val="00863E76"/>
    <w:rsid w:val="0086475D"/>
    <w:rsid w:val="00864C60"/>
    <w:rsid w:val="00865552"/>
    <w:rsid w:val="0086605D"/>
    <w:rsid w:val="00866502"/>
    <w:rsid w:val="008667D7"/>
    <w:rsid w:val="008669B3"/>
    <w:rsid w:val="00870C0F"/>
    <w:rsid w:val="00871F39"/>
    <w:rsid w:val="008729F3"/>
    <w:rsid w:val="008764E4"/>
    <w:rsid w:val="00876A30"/>
    <w:rsid w:val="00876DD4"/>
    <w:rsid w:val="008771C0"/>
    <w:rsid w:val="00877E56"/>
    <w:rsid w:val="00877EDF"/>
    <w:rsid w:val="00880180"/>
    <w:rsid w:val="00881A48"/>
    <w:rsid w:val="00882BB4"/>
    <w:rsid w:val="008839DD"/>
    <w:rsid w:val="00886ED1"/>
    <w:rsid w:val="00890EAB"/>
    <w:rsid w:val="0089214A"/>
    <w:rsid w:val="008959C1"/>
    <w:rsid w:val="0089756E"/>
    <w:rsid w:val="00897E20"/>
    <w:rsid w:val="008A22C7"/>
    <w:rsid w:val="008A4284"/>
    <w:rsid w:val="008A4C63"/>
    <w:rsid w:val="008A5A00"/>
    <w:rsid w:val="008A62E0"/>
    <w:rsid w:val="008A6472"/>
    <w:rsid w:val="008A7519"/>
    <w:rsid w:val="008A7663"/>
    <w:rsid w:val="008B182F"/>
    <w:rsid w:val="008B1A4A"/>
    <w:rsid w:val="008B298C"/>
    <w:rsid w:val="008B29F7"/>
    <w:rsid w:val="008B2B0B"/>
    <w:rsid w:val="008B2B16"/>
    <w:rsid w:val="008B30E5"/>
    <w:rsid w:val="008B46FF"/>
    <w:rsid w:val="008B4CCD"/>
    <w:rsid w:val="008C0A7A"/>
    <w:rsid w:val="008C18C3"/>
    <w:rsid w:val="008C281A"/>
    <w:rsid w:val="008C64B2"/>
    <w:rsid w:val="008C7245"/>
    <w:rsid w:val="008C765B"/>
    <w:rsid w:val="008C7C9F"/>
    <w:rsid w:val="008D259D"/>
    <w:rsid w:val="008D2BEA"/>
    <w:rsid w:val="008D491C"/>
    <w:rsid w:val="008D4B89"/>
    <w:rsid w:val="008D4F14"/>
    <w:rsid w:val="008D58CB"/>
    <w:rsid w:val="008E2444"/>
    <w:rsid w:val="008E267F"/>
    <w:rsid w:val="008E4A06"/>
    <w:rsid w:val="008E4CDA"/>
    <w:rsid w:val="008E52DF"/>
    <w:rsid w:val="008E53B3"/>
    <w:rsid w:val="008E5B0D"/>
    <w:rsid w:val="008E6679"/>
    <w:rsid w:val="008E6CAE"/>
    <w:rsid w:val="008F0CFB"/>
    <w:rsid w:val="008F1C97"/>
    <w:rsid w:val="008F308A"/>
    <w:rsid w:val="008F36C5"/>
    <w:rsid w:val="008F3DC0"/>
    <w:rsid w:val="008F5312"/>
    <w:rsid w:val="008F59E9"/>
    <w:rsid w:val="008F7404"/>
    <w:rsid w:val="00901AA8"/>
    <w:rsid w:val="00902C94"/>
    <w:rsid w:val="00904418"/>
    <w:rsid w:val="0090696A"/>
    <w:rsid w:val="0090720B"/>
    <w:rsid w:val="009076AC"/>
    <w:rsid w:val="00907A62"/>
    <w:rsid w:val="00913FA7"/>
    <w:rsid w:val="00914946"/>
    <w:rsid w:val="00915E8B"/>
    <w:rsid w:val="009167A5"/>
    <w:rsid w:val="00922C73"/>
    <w:rsid w:val="0092346C"/>
    <w:rsid w:val="009239AD"/>
    <w:rsid w:val="00923A5C"/>
    <w:rsid w:val="009243C8"/>
    <w:rsid w:val="00925EAE"/>
    <w:rsid w:val="00926D09"/>
    <w:rsid w:val="00927555"/>
    <w:rsid w:val="00930F71"/>
    <w:rsid w:val="009348B6"/>
    <w:rsid w:val="009356B4"/>
    <w:rsid w:val="009362BC"/>
    <w:rsid w:val="00937F25"/>
    <w:rsid w:val="009460CB"/>
    <w:rsid w:val="009466C1"/>
    <w:rsid w:val="00946D4B"/>
    <w:rsid w:val="00947ACD"/>
    <w:rsid w:val="0095022C"/>
    <w:rsid w:val="009504AA"/>
    <w:rsid w:val="00951477"/>
    <w:rsid w:val="00953122"/>
    <w:rsid w:val="009547A8"/>
    <w:rsid w:val="00954A4D"/>
    <w:rsid w:val="009602D7"/>
    <w:rsid w:val="00961790"/>
    <w:rsid w:val="009617B8"/>
    <w:rsid w:val="00962115"/>
    <w:rsid w:val="009628FE"/>
    <w:rsid w:val="00963123"/>
    <w:rsid w:val="00963340"/>
    <w:rsid w:val="009636D5"/>
    <w:rsid w:val="00966461"/>
    <w:rsid w:val="00966785"/>
    <w:rsid w:val="00966826"/>
    <w:rsid w:val="009719D1"/>
    <w:rsid w:val="00971FA8"/>
    <w:rsid w:val="00975074"/>
    <w:rsid w:val="00975C18"/>
    <w:rsid w:val="009862DD"/>
    <w:rsid w:val="00987BB3"/>
    <w:rsid w:val="00990CD5"/>
    <w:rsid w:val="00991357"/>
    <w:rsid w:val="00991B68"/>
    <w:rsid w:val="00992340"/>
    <w:rsid w:val="00992A15"/>
    <w:rsid w:val="00992F57"/>
    <w:rsid w:val="009945F9"/>
    <w:rsid w:val="00995315"/>
    <w:rsid w:val="00995924"/>
    <w:rsid w:val="009A09F8"/>
    <w:rsid w:val="009A1339"/>
    <w:rsid w:val="009A3885"/>
    <w:rsid w:val="009A5DF1"/>
    <w:rsid w:val="009B13AD"/>
    <w:rsid w:val="009B228A"/>
    <w:rsid w:val="009B2B70"/>
    <w:rsid w:val="009B6303"/>
    <w:rsid w:val="009B6655"/>
    <w:rsid w:val="009B6DB2"/>
    <w:rsid w:val="009C0E82"/>
    <w:rsid w:val="009C1B10"/>
    <w:rsid w:val="009C2262"/>
    <w:rsid w:val="009C2459"/>
    <w:rsid w:val="009C2FBD"/>
    <w:rsid w:val="009C4569"/>
    <w:rsid w:val="009C695B"/>
    <w:rsid w:val="009D0ED4"/>
    <w:rsid w:val="009D12FB"/>
    <w:rsid w:val="009D3289"/>
    <w:rsid w:val="009D3821"/>
    <w:rsid w:val="009D4573"/>
    <w:rsid w:val="009D490C"/>
    <w:rsid w:val="009D7681"/>
    <w:rsid w:val="009D7800"/>
    <w:rsid w:val="009D7EDE"/>
    <w:rsid w:val="009E258E"/>
    <w:rsid w:val="009E3300"/>
    <w:rsid w:val="009E3765"/>
    <w:rsid w:val="009E5EC3"/>
    <w:rsid w:val="009E670E"/>
    <w:rsid w:val="009E6E70"/>
    <w:rsid w:val="009E7CFB"/>
    <w:rsid w:val="009F240A"/>
    <w:rsid w:val="009F446A"/>
    <w:rsid w:val="009F7835"/>
    <w:rsid w:val="009F7B20"/>
    <w:rsid w:val="00A00D54"/>
    <w:rsid w:val="00A0184C"/>
    <w:rsid w:val="00A042FC"/>
    <w:rsid w:val="00A0496B"/>
    <w:rsid w:val="00A05DC8"/>
    <w:rsid w:val="00A0755A"/>
    <w:rsid w:val="00A07A2B"/>
    <w:rsid w:val="00A1344D"/>
    <w:rsid w:val="00A15180"/>
    <w:rsid w:val="00A17D3A"/>
    <w:rsid w:val="00A207DE"/>
    <w:rsid w:val="00A215B5"/>
    <w:rsid w:val="00A241B6"/>
    <w:rsid w:val="00A247E3"/>
    <w:rsid w:val="00A24C15"/>
    <w:rsid w:val="00A24C34"/>
    <w:rsid w:val="00A24FC6"/>
    <w:rsid w:val="00A26D1F"/>
    <w:rsid w:val="00A277CB"/>
    <w:rsid w:val="00A27B97"/>
    <w:rsid w:val="00A30FF9"/>
    <w:rsid w:val="00A325D8"/>
    <w:rsid w:val="00A33CC1"/>
    <w:rsid w:val="00A3400C"/>
    <w:rsid w:val="00A35968"/>
    <w:rsid w:val="00A35DC3"/>
    <w:rsid w:val="00A35E47"/>
    <w:rsid w:val="00A379BF"/>
    <w:rsid w:val="00A413CA"/>
    <w:rsid w:val="00A42590"/>
    <w:rsid w:val="00A42EB5"/>
    <w:rsid w:val="00A45691"/>
    <w:rsid w:val="00A46C98"/>
    <w:rsid w:val="00A46F4D"/>
    <w:rsid w:val="00A51FEE"/>
    <w:rsid w:val="00A53408"/>
    <w:rsid w:val="00A5360A"/>
    <w:rsid w:val="00A54634"/>
    <w:rsid w:val="00A57970"/>
    <w:rsid w:val="00A57EEA"/>
    <w:rsid w:val="00A57EFD"/>
    <w:rsid w:val="00A6183D"/>
    <w:rsid w:val="00A61B06"/>
    <w:rsid w:val="00A65A74"/>
    <w:rsid w:val="00A660B8"/>
    <w:rsid w:val="00A661DE"/>
    <w:rsid w:val="00A70220"/>
    <w:rsid w:val="00A71291"/>
    <w:rsid w:val="00A7179C"/>
    <w:rsid w:val="00A71D0A"/>
    <w:rsid w:val="00A7294C"/>
    <w:rsid w:val="00A73B4E"/>
    <w:rsid w:val="00A74524"/>
    <w:rsid w:val="00A75557"/>
    <w:rsid w:val="00A77AE9"/>
    <w:rsid w:val="00A817B0"/>
    <w:rsid w:val="00A81CB5"/>
    <w:rsid w:val="00A82D52"/>
    <w:rsid w:val="00A83A09"/>
    <w:rsid w:val="00A84BEC"/>
    <w:rsid w:val="00A84ECD"/>
    <w:rsid w:val="00A84F48"/>
    <w:rsid w:val="00A87A57"/>
    <w:rsid w:val="00A90834"/>
    <w:rsid w:val="00A91792"/>
    <w:rsid w:val="00A918D5"/>
    <w:rsid w:val="00A91ACF"/>
    <w:rsid w:val="00A92E84"/>
    <w:rsid w:val="00A93ADF"/>
    <w:rsid w:val="00A94CBF"/>
    <w:rsid w:val="00A972B5"/>
    <w:rsid w:val="00A97398"/>
    <w:rsid w:val="00A97CCA"/>
    <w:rsid w:val="00AA0B07"/>
    <w:rsid w:val="00AA0BA0"/>
    <w:rsid w:val="00AA1873"/>
    <w:rsid w:val="00AA1B3C"/>
    <w:rsid w:val="00AA2CE3"/>
    <w:rsid w:val="00AA3B8A"/>
    <w:rsid w:val="00AA5929"/>
    <w:rsid w:val="00AB1B31"/>
    <w:rsid w:val="00AB2C17"/>
    <w:rsid w:val="00AB3C67"/>
    <w:rsid w:val="00AB4336"/>
    <w:rsid w:val="00AB5E83"/>
    <w:rsid w:val="00AB63E4"/>
    <w:rsid w:val="00AB71B6"/>
    <w:rsid w:val="00AC0235"/>
    <w:rsid w:val="00AC02A5"/>
    <w:rsid w:val="00AC0C57"/>
    <w:rsid w:val="00AC15BC"/>
    <w:rsid w:val="00AC1FCD"/>
    <w:rsid w:val="00AC3D8B"/>
    <w:rsid w:val="00AC5018"/>
    <w:rsid w:val="00AC6BFA"/>
    <w:rsid w:val="00AC7B4C"/>
    <w:rsid w:val="00AC7FA5"/>
    <w:rsid w:val="00AD192D"/>
    <w:rsid w:val="00AD2873"/>
    <w:rsid w:val="00AD4E1A"/>
    <w:rsid w:val="00AD601D"/>
    <w:rsid w:val="00AD6CE9"/>
    <w:rsid w:val="00AE2A67"/>
    <w:rsid w:val="00AE39B4"/>
    <w:rsid w:val="00AE45A0"/>
    <w:rsid w:val="00AE54C8"/>
    <w:rsid w:val="00AE71BA"/>
    <w:rsid w:val="00AF2EB2"/>
    <w:rsid w:val="00AF32E2"/>
    <w:rsid w:val="00B0347F"/>
    <w:rsid w:val="00B103C6"/>
    <w:rsid w:val="00B10C86"/>
    <w:rsid w:val="00B1123F"/>
    <w:rsid w:val="00B13954"/>
    <w:rsid w:val="00B13E39"/>
    <w:rsid w:val="00B14CC5"/>
    <w:rsid w:val="00B158DF"/>
    <w:rsid w:val="00B1655C"/>
    <w:rsid w:val="00B172A5"/>
    <w:rsid w:val="00B20349"/>
    <w:rsid w:val="00B20614"/>
    <w:rsid w:val="00B22890"/>
    <w:rsid w:val="00B236DB"/>
    <w:rsid w:val="00B245E7"/>
    <w:rsid w:val="00B2521B"/>
    <w:rsid w:val="00B25E15"/>
    <w:rsid w:val="00B27F3E"/>
    <w:rsid w:val="00B3159E"/>
    <w:rsid w:val="00B3307F"/>
    <w:rsid w:val="00B34B5E"/>
    <w:rsid w:val="00B34CBC"/>
    <w:rsid w:val="00B359BD"/>
    <w:rsid w:val="00B35B88"/>
    <w:rsid w:val="00B36C74"/>
    <w:rsid w:val="00B40389"/>
    <w:rsid w:val="00B407CE"/>
    <w:rsid w:val="00B409BE"/>
    <w:rsid w:val="00B410CC"/>
    <w:rsid w:val="00B4216D"/>
    <w:rsid w:val="00B422E5"/>
    <w:rsid w:val="00B43E11"/>
    <w:rsid w:val="00B462D8"/>
    <w:rsid w:val="00B46716"/>
    <w:rsid w:val="00B46727"/>
    <w:rsid w:val="00B47062"/>
    <w:rsid w:val="00B5196D"/>
    <w:rsid w:val="00B53731"/>
    <w:rsid w:val="00B5411D"/>
    <w:rsid w:val="00B544F9"/>
    <w:rsid w:val="00B55B94"/>
    <w:rsid w:val="00B57AE3"/>
    <w:rsid w:val="00B60038"/>
    <w:rsid w:val="00B618C2"/>
    <w:rsid w:val="00B61D3C"/>
    <w:rsid w:val="00B628F8"/>
    <w:rsid w:val="00B6408E"/>
    <w:rsid w:val="00B643B4"/>
    <w:rsid w:val="00B646D0"/>
    <w:rsid w:val="00B70D44"/>
    <w:rsid w:val="00B72A83"/>
    <w:rsid w:val="00B72AB5"/>
    <w:rsid w:val="00B73CBF"/>
    <w:rsid w:val="00B75250"/>
    <w:rsid w:val="00B76DE4"/>
    <w:rsid w:val="00B77397"/>
    <w:rsid w:val="00B77656"/>
    <w:rsid w:val="00B77B17"/>
    <w:rsid w:val="00B807B9"/>
    <w:rsid w:val="00B80D55"/>
    <w:rsid w:val="00B86A45"/>
    <w:rsid w:val="00B87AD4"/>
    <w:rsid w:val="00B90C0D"/>
    <w:rsid w:val="00B91469"/>
    <w:rsid w:val="00B927CC"/>
    <w:rsid w:val="00B93826"/>
    <w:rsid w:val="00B97944"/>
    <w:rsid w:val="00BA01DA"/>
    <w:rsid w:val="00BA0662"/>
    <w:rsid w:val="00BA145C"/>
    <w:rsid w:val="00BA38B4"/>
    <w:rsid w:val="00BB1B6F"/>
    <w:rsid w:val="00BB2268"/>
    <w:rsid w:val="00BB27CE"/>
    <w:rsid w:val="00BB5DFC"/>
    <w:rsid w:val="00BB7462"/>
    <w:rsid w:val="00BC0594"/>
    <w:rsid w:val="00BC1099"/>
    <w:rsid w:val="00BC1598"/>
    <w:rsid w:val="00BC3C37"/>
    <w:rsid w:val="00BC5605"/>
    <w:rsid w:val="00BC590D"/>
    <w:rsid w:val="00BC7169"/>
    <w:rsid w:val="00BC763D"/>
    <w:rsid w:val="00BC7A33"/>
    <w:rsid w:val="00BD10B7"/>
    <w:rsid w:val="00BD2909"/>
    <w:rsid w:val="00BD349F"/>
    <w:rsid w:val="00BD39F0"/>
    <w:rsid w:val="00BD3A3C"/>
    <w:rsid w:val="00BD68DE"/>
    <w:rsid w:val="00BE1029"/>
    <w:rsid w:val="00BE1291"/>
    <w:rsid w:val="00BE36B0"/>
    <w:rsid w:val="00BE48F8"/>
    <w:rsid w:val="00BE4CF4"/>
    <w:rsid w:val="00BE5F0B"/>
    <w:rsid w:val="00BE73B7"/>
    <w:rsid w:val="00BF2E9D"/>
    <w:rsid w:val="00BF370C"/>
    <w:rsid w:val="00BF4D28"/>
    <w:rsid w:val="00C00E20"/>
    <w:rsid w:val="00C013A3"/>
    <w:rsid w:val="00C01C34"/>
    <w:rsid w:val="00C02D11"/>
    <w:rsid w:val="00C03F6F"/>
    <w:rsid w:val="00C04DAC"/>
    <w:rsid w:val="00C04DE8"/>
    <w:rsid w:val="00C05B31"/>
    <w:rsid w:val="00C06356"/>
    <w:rsid w:val="00C07085"/>
    <w:rsid w:val="00C073AF"/>
    <w:rsid w:val="00C07E0C"/>
    <w:rsid w:val="00C101F7"/>
    <w:rsid w:val="00C11AF2"/>
    <w:rsid w:val="00C11B16"/>
    <w:rsid w:val="00C11E0C"/>
    <w:rsid w:val="00C1241E"/>
    <w:rsid w:val="00C14273"/>
    <w:rsid w:val="00C1726D"/>
    <w:rsid w:val="00C24F99"/>
    <w:rsid w:val="00C2641E"/>
    <w:rsid w:val="00C27649"/>
    <w:rsid w:val="00C307D2"/>
    <w:rsid w:val="00C317A2"/>
    <w:rsid w:val="00C33C53"/>
    <w:rsid w:val="00C35517"/>
    <w:rsid w:val="00C35BF6"/>
    <w:rsid w:val="00C4050D"/>
    <w:rsid w:val="00C41FF5"/>
    <w:rsid w:val="00C430F8"/>
    <w:rsid w:val="00C45F55"/>
    <w:rsid w:val="00C467C0"/>
    <w:rsid w:val="00C46CF1"/>
    <w:rsid w:val="00C50E54"/>
    <w:rsid w:val="00C54345"/>
    <w:rsid w:val="00C575C0"/>
    <w:rsid w:val="00C6088A"/>
    <w:rsid w:val="00C61AA9"/>
    <w:rsid w:val="00C634D9"/>
    <w:rsid w:val="00C6618B"/>
    <w:rsid w:val="00C720E8"/>
    <w:rsid w:val="00C73AD2"/>
    <w:rsid w:val="00C746D9"/>
    <w:rsid w:val="00C7697E"/>
    <w:rsid w:val="00C808DA"/>
    <w:rsid w:val="00C82731"/>
    <w:rsid w:val="00C83789"/>
    <w:rsid w:val="00C855C2"/>
    <w:rsid w:val="00C879B3"/>
    <w:rsid w:val="00C87FAF"/>
    <w:rsid w:val="00C94955"/>
    <w:rsid w:val="00C94E0F"/>
    <w:rsid w:val="00C95024"/>
    <w:rsid w:val="00C95C91"/>
    <w:rsid w:val="00C9693C"/>
    <w:rsid w:val="00C969BE"/>
    <w:rsid w:val="00C97B83"/>
    <w:rsid w:val="00CA056A"/>
    <w:rsid w:val="00CA18F9"/>
    <w:rsid w:val="00CA482D"/>
    <w:rsid w:val="00CA6C99"/>
    <w:rsid w:val="00CB08FD"/>
    <w:rsid w:val="00CB0B2C"/>
    <w:rsid w:val="00CB2122"/>
    <w:rsid w:val="00CB3235"/>
    <w:rsid w:val="00CB3920"/>
    <w:rsid w:val="00CB4191"/>
    <w:rsid w:val="00CB4E24"/>
    <w:rsid w:val="00CB6080"/>
    <w:rsid w:val="00CB6EA0"/>
    <w:rsid w:val="00CB77D8"/>
    <w:rsid w:val="00CC2FB9"/>
    <w:rsid w:val="00CC7415"/>
    <w:rsid w:val="00CC7CD1"/>
    <w:rsid w:val="00CD0F54"/>
    <w:rsid w:val="00CD18BB"/>
    <w:rsid w:val="00CD1F4E"/>
    <w:rsid w:val="00CD1F6A"/>
    <w:rsid w:val="00CD539B"/>
    <w:rsid w:val="00CE1ACE"/>
    <w:rsid w:val="00CE4605"/>
    <w:rsid w:val="00CE50A9"/>
    <w:rsid w:val="00CE55BF"/>
    <w:rsid w:val="00CF078F"/>
    <w:rsid w:val="00CF24EF"/>
    <w:rsid w:val="00CF33B2"/>
    <w:rsid w:val="00CF3688"/>
    <w:rsid w:val="00CF49C8"/>
    <w:rsid w:val="00CF7D40"/>
    <w:rsid w:val="00CF7F18"/>
    <w:rsid w:val="00D000FC"/>
    <w:rsid w:val="00D00391"/>
    <w:rsid w:val="00D00495"/>
    <w:rsid w:val="00D01FBD"/>
    <w:rsid w:val="00D03038"/>
    <w:rsid w:val="00D04586"/>
    <w:rsid w:val="00D052EB"/>
    <w:rsid w:val="00D05940"/>
    <w:rsid w:val="00D15134"/>
    <w:rsid w:val="00D17352"/>
    <w:rsid w:val="00D215C0"/>
    <w:rsid w:val="00D22263"/>
    <w:rsid w:val="00D233A9"/>
    <w:rsid w:val="00D23771"/>
    <w:rsid w:val="00D23856"/>
    <w:rsid w:val="00D30E0F"/>
    <w:rsid w:val="00D3109A"/>
    <w:rsid w:val="00D34014"/>
    <w:rsid w:val="00D3524C"/>
    <w:rsid w:val="00D35A28"/>
    <w:rsid w:val="00D40A6C"/>
    <w:rsid w:val="00D40DEE"/>
    <w:rsid w:val="00D42034"/>
    <w:rsid w:val="00D422AF"/>
    <w:rsid w:val="00D5420F"/>
    <w:rsid w:val="00D54A53"/>
    <w:rsid w:val="00D56FBA"/>
    <w:rsid w:val="00D57CE2"/>
    <w:rsid w:val="00D6028D"/>
    <w:rsid w:val="00D60E0C"/>
    <w:rsid w:val="00D61FE4"/>
    <w:rsid w:val="00D6357D"/>
    <w:rsid w:val="00D63964"/>
    <w:rsid w:val="00D63A33"/>
    <w:rsid w:val="00D64174"/>
    <w:rsid w:val="00D64532"/>
    <w:rsid w:val="00D6473E"/>
    <w:rsid w:val="00D657F8"/>
    <w:rsid w:val="00D66638"/>
    <w:rsid w:val="00D66D69"/>
    <w:rsid w:val="00D67B95"/>
    <w:rsid w:val="00D70069"/>
    <w:rsid w:val="00D70769"/>
    <w:rsid w:val="00D70E43"/>
    <w:rsid w:val="00D74706"/>
    <w:rsid w:val="00D76CB4"/>
    <w:rsid w:val="00D775E7"/>
    <w:rsid w:val="00D81D04"/>
    <w:rsid w:val="00D81F45"/>
    <w:rsid w:val="00D82AA2"/>
    <w:rsid w:val="00D83407"/>
    <w:rsid w:val="00D8515D"/>
    <w:rsid w:val="00D9066D"/>
    <w:rsid w:val="00D90CED"/>
    <w:rsid w:val="00D92D5F"/>
    <w:rsid w:val="00D9343F"/>
    <w:rsid w:val="00D961A3"/>
    <w:rsid w:val="00D970B8"/>
    <w:rsid w:val="00DA0B68"/>
    <w:rsid w:val="00DA0F9A"/>
    <w:rsid w:val="00DA142D"/>
    <w:rsid w:val="00DA144C"/>
    <w:rsid w:val="00DA18E4"/>
    <w:rsid w:val="00DA1DB6"/>
    <w:rsid w:val="00DA2243"/>
    <w:rsid w:val="00DA266C"/>
    <w:rsid w:val="00DA4D8E"/>
    <w:rsid w:val="00DA576E"/>
    <w:rsid w:val="00DA6216"/>
    <w:rsid w:val="00DB0196"/>
    <w:rsid w:val="00DB1096"/>
    <w:rsid w:val="00DB1883"/>
    <w:rsid w:val="00DB31E6"/>
    <w:rsid w:val="00DB3322"/>
    <w:rsid w:val="00DB5346"/>
    <w:rsid w:val="00DB7DBC"/>
    <w:rsid w:val="00DC0107"/>
    <w:rsid w:val="00DC2586"/>
    <w:rsid w:val="00DC2BA4"/>
    <w:rsid w:val="00DC32D3"/>
    <w:rsid w:val="00DC43E2"/>
    <w:rsid w:val="00DC4D3E"/>
    <w:rsid w:val="00DC67CA"/>
    <w:rsid w:val="00DC681B"/>
    <w:rsid w:val="00DC7624"/>
    <w:rsid w:val="00DD01DC"/>
    <w:rsid w:val="00DD2849"/>
    <w:rsid w:val="00DD4E8B"/>
    <w:rsid w:val="00DD5472"/>
    <w:rsid w:val="00DD5BBF"/>
    <w:rsid w:val="00DD790A"/>
    <w:rsid w:val="00DE175C"/>
    <w:rsid w:val="00DE1E91"/>
    <w:rsid w:val="00DE20AD"/>
    <w:rsid w:val="00DE399D"/>
    <w:rsid w:val="00DE3A0B"/>
    <w:rsid w:val="00DE3DC4"/>
    <w:rsid w:val="00DE4553"/>
    <w:rsid w:val="00DE4FAB"/>
    <w:rsid w:val="00DE5306"/>
    <w:rsid w:val="00DE5A4F"/>
    <w:rsid w:val="00DF12B8"/>
    <w:rsid w:val="00DF3BE6"/>
    <w:rsid w:val="00DF3D80"/>
    <w:rsid w:val="00DF4D4E"/>
    <w:rsid w:val="00DF634B"/>
    <w:rsid w:val="00DF79D1"/>
    <w:rsid w:val="00E042AF"/>
    <w:rsid w:val="00E0483F"/>
    <w:rsid w:val="00E053EA"/>
    <w:rsid w:val="00E0654C"/>
    <w:rsid w:val="00E06BEB"/>
    <w:rsid w:val="00E10336"/>
    <w:rsid w:val="00E1068C"/>
    <w:rsid w:val="00E118E2"/>
    <w:rsid w:val="00E11B43"/>
    <w:rsid w:val="00E1306B"/>
    <w:rsid w:val="00E1695F"/>
    <w:rsid w:val="00E16F61"/>
    <w:rsid w:val="00E21BFA"/>
    <w:rsid w:val="00E23D06"/>
    <w:rsid w:val="00E264CF"/>
    <w:rsid w:val="00E2677B"/>
    <w:rsid w:val="00E27BCF"/>
    <w:rsid w:val="00E33B91"/>
    <w:rsid w:val="00E355B2"/>
    <w:rsid w:val="00E42E23"/>
    <w:rsid w:val="00E433EE"/>
    <w:rsid w:val="00E4390A"/>
    <w:rsid w:val="00E4435D"/>
    <w:rsid w:val="00E4460B"/>
    <w:rsid w:val="00E47870"/>
    <w:rsid w:val="00E510F4"/>
    <w:rsid w:val="00E513CC"/>
    <w:rsid w:val="00E52D24"/>
    <w:rsid w:val="00E52F2D"/>
    <w:rsid w:val="00E54B3F"/>
    <w:rsid w:val="00E569B7"/>
    <w:rsid w:val="00E574FD"/>
    <w:rsid w:val="00E61592"/>
    <w:rsid w:val="00E653DF"/>
    <w:rsid w:val="00E6688F"/>
    <w:rsid w:val="00E67078"/>
    <w:rsid w:val="00E67991"/>
    <w:rsid w:val="00E708AF"/>
    <w:rsid w:val="00E73887"/>
    <w:rsid w:val="00E743A5"/>
    <w:rsid w:val="00E75174"/>
    <w:rsid w:val="00E75670"/>
    <w:rsid w:val="00E802E7"/>
    <w:rsid w:val="00E80BE0"/>
    <w:rsid w:val="00E81088"/>
    <w:rsid w:val="00E81289"/>
    <w:rsid w:val="00E830EE"/>
    <w:rsid w:val="00E83504"/>
    <w:rsid w:val="00E86EC7"/>
    <w:rsid w:val="00E8701D"/>
    <w:rsid w:val="00E93DA1"/>
    <w:rsid w:val="00E946F1"/>
    <w:rsid w:val="00E9502F"/>
    <w:rsid w:val="00E950F9"/>
    <w:rsid w:val="00E962D5"/>
    <w:rsid w:val="00E9717B"/>
    <w:rsid w:val="00E972DC"/>
    <w:rsid w:val="00EA30AC"/>
    <w:rsid w:val="00EA47C9"/>
    <w:rsid w:val="00EA6CA5"/>
    <w:rsid w:val="00EA7193"/>
    <w:rsid w:val="00EB284C"/>
    <w:rsid w:val="00EB50B7"/>
    <w:rsid w:val="00EB5299"/>
    <w:rsid w:val="00EB5E4A"/>
    <w:rsid w:val="00EC0340"/>
    <w:rsid w:val="00EC13C7"/>
    <w:rsid w:val="00EC3F48"/>
    <w:rsid w:val="00EC6FB2"/>
    <w:rsid w:val="00EC7411"/>
    <w:rsid w:val="00ED5953"/>
    <w:rsid w:val="00ED66F9"/>
    <w:rsid w:val="00ED6AFD"/>
    <w:rsid w:val="00EE27D8"/>
    <w:rsid w:val="00EE2F04"/>
    <w:rsid w:val="00EE38F1"/>
    <w:rsid w:val="00EE3A85"/>
    <w:rsid w:val="00EE45D9"/>
    <w:rsid w:val="00EE602C"/>
    <w:rsid w:val="00EE734B"/>
    <w:rsid w:val="00EF0767"/>
    <w:rsid w:val="00EF08C0"/>
    <w:rsid w:val="00EF36F7"/>
    <w:rsid w:val="00EF37B7"/>
    <w:rsid w:val="00EF4107"/>
    <w:rsid w:val="00EF5C40"/>
    <w:rsid w:val="00EF62EA"/>
    <w:rsid w:val="00EF62FA"/>
    <w:rsid w:val="00EF7A3A"/>
    <w:rsid w:val="00F00CAA"/>
    <w:rsid w:val="00F030E0"/>
    <w:rsid w:val="00F03A6F"/>
    <w:rsid w:val="00F05FE5"/>
    <w:rsid w:val="00F06C97"/>
    <w:rsid w:val="00F07ACF"/>
    <w:rsid w:val="00F1298B"/>
    <w:rsid w:val="00F12A81"/>
    <w:rsid w:val="00F1467C"/>
    <w:rsid w:val="00F14EE1"/>
    <w:rsid w:val="00F15307"/>
    <w:rsid w:val="00F162F7"/>
    <w:rsid w:val="00F207DD"/>
    <w:rsid w:val="00F224B7"/>
    <w:rsid w:val="00F228E2"/>
    <w:rsid w:val="00F246A6"/>
    <w:rsid w:val="00F26A41"/>
    <w:rsid w:val="00F34CE7"/>
    <w:rsid w:val="00F35080"/>
    <w:rsid w:val="00F35752"/>
    <w:rsid w:val="00F36030"/>
    <w:rsid w:val="00F41B1A"/>
    <w:rsid w:val="00F4435F"/>
    <w:rsid w:val="00F50B7F"/>
    <w:rsid w:val="00F50C83"/>
    <w:rsid w:val="00F51883"/>
    <w:rsid w:val="00F51E67"/>
    <w:rsid w:val="00F52333"/>
    <w:rsid w:val="00F53C48"/>
    <w:rsid w:val="00F56BC6"/>
    <w:rsid w:val="00F603E4"/>
    <w:rsid w:val="00F60915"/>
    <w:rsid w:val="00F646EB"/>
    <w:rsid w:val="00F65997"/>
    <w:rsid w:val="00F664B5"/>
    <w:rsid w:val="00F66C54"/>
    <w:rsid w:val="00F66E08"/>
    <w:rsid w:val="00F67240"/>
    <w:rsid w:val="00F723CC"/>
    <w:rsid w:val="00F734F6"/>
    <w:rsid w:val="00F75E06"/>
    <w:rsid w:val="00F765D5"/>
    <w:rsid w:val="00F76CF1"/>
    <w:rsid w:val="00F779ED"/>
    <w:rsid w:val="00F804CB"/>
    <w:rsid w:val="00F80BAF"/>
    <w:rsid w:val="00F80DA4"/>
    <w:rsid w:val="00F818F0"/>
    <w:rsid w:val="00F8325F"/>
    <w:rsid w:val="00F84460"/>
    <w:rsid w:val="00F851AF"/>
    <w:rsid w:val="00F91439"/>
    <w:rsid w:val="00F91DF3"/>
    <w:rsid w:val="00F92359"/>
    <w:rsid w:val="00F94E5B"/>
    <w:rsid w:val="00FA0C33"/>
    <w:rsid w:val="00FA0C4A"/>
    <w:rsid w:val="00FA1BDA"/>
    <w:rsid w:val="00FA645C"/>
    <w:rsid w:val="00FA6747"/>
    <w:rsid w:val="00FA7650"/>
    <w:rsid w:val="00FA7BD3"/>
    <w:rsid w:val="00FB0358"/>
    <w:rsid w:val="00FB2F58"/>
    <w:rsid w:val="00FB3B0C"/>
    <w:rsid w:val="00FB4DD6"/>
    <w:rsid w:val="00FB673F"/>
    <w:rsid w:val="00FC11F7"/>
    <w:rsid w:val="00FC1D06"/>
    <w:rsid w:val="00FC42B4"/>
    <w:rsid w:val="00FC4B4F"/>
    <w:rsid w:val="00FC4EB9"/>
    <w:rsid w:val="00FC5A9F"/>
    <w:rsid w:val="00FC5F16"/>
    <w:rsid w:val="00FC6B34"/>
    <w:rsid w:val="00FC6F8F"/>
    <w:rsid w:val="00FD062B"/>
    <w:rsid w:val="00FD2F8B"/>
    <w:rsid w:val="00FD32CF"/>
    <w:rsid w:val="00FD4F1A"/>
    <w:rsid w:val="00FD77AC"/>
    <w:rsid w:val="00FE0102"/>
    <w:rsid w:val="00FE2D54"/>
    <w:rsid w:val="00FE31C1"/>
    <w:rsid w:val="00FE3F11"/>
    <w:rsid w:val="00FE6883"/>
    <w:rsid w:val="00FE7816"/>
    <w:rsid w:val="00FF042F"/>
    <w:rsid w:val="00FF0457"/>
    <w:rsid w:val="00FF1411"/>
    <w:rsid w:val="00FF16F7"/>
    <w:rsid w:val="00FF421F"/>
    <w:rsid w:val="00FF61E8"/>
    <w:rsid w:val="00FF67FA"/>
    <w:rsid w:val="00FF6FCA"/>
    <w:rsid w:val="00FF705B"/>
    <w:rsid w:val="00FF74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C90DEC"/>
  <w15:docId w15:val="{9DA9EF28-2B6F-40B2-8309-E377C017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5853"/>
    <w:pPr>
      <w:suppressAutoHyphens/>
    </w:pPr>
    <w:rPr>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BodyTextChar">
    <w:name w:val="Body Text Char"/>
    <w:rPr>
      <w:sz w:val="24"/>
      <w:lang w:val="lt-LT" w:eastAsia="ar-SA" w:bidi="ar-SA"/>
    </w:rPr>
  </w:style>
  <w:style w:type="character" w:customStyle="1" w:styleId="BodyTextIndentChar">
    <w:name w:val="Body Text Indent Char"/>
    <w:rPr>
      <w:rFonts w:cs="Times New Roman"/>
      <w:sz w:val="24"/>
      <w:lang w:val="lt-LT"/>
    </w:rPr>
  </w:style>
  <w:style w:type="character" w:customStyle="1" w:styleId="BodyTextIndentChar1">
    <w:name w:val="Body Text Indent Char1"/>
    <w:rPr>
      <w:sz w:val="24"/>
      <w:lang w:val="lt-LT" w:eastAsia="ar-SA" w:bidi="ar-SA"/>
    </w:rPr>
  </w:style>
  <w:style w:type="character" w:customStyle="1" w:styleId="HeaderChar">
    <w:name w:val="Header Char"/>
    <w:rPr>
      <w:sz w:val="24"/>
      <w:lang w:val="lt-LT" w:eastAsia="ar-SA" w:bidi="ar-SA"/>
    </w:rPr>
  </w:style>
  <w:style w:type="character" w:styleId="Puslapionumeris">
    <w:name w:val="page number"/>
    <w:rPr>
      <w:rFonts w:cs="Times New Roman"/>
    </w:rPr>
  </w:style>
  <w:style w:type="character" w:customStyle="1" w:styleId="Numeravimosimboliai">
    <w:name w:val="Numeravimo simboliai"/>
  </w:style>
  <w:style w:type="paragraph" w:customStyle="1" w:styleId="Antrat1">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link w:val="PagrindinistekstasDiagrama"/>
    <w:pPr>
      <w:spacing w:before="120" w:after="120"/>
    </w:pPr>
    <w:rPr>
      <w:szCs w:val="20"/>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spacing w:before="120" w:after="120" w:line="360" w:lineRule="auto"/>
      <w:ind w:firstLine="540"/>
      <w:jc w:val="both"/>
    </w:pPr>
    <w:rPr>
      <w:szCs w:val="20"/>
    </w:rPr>
  </w:style>
  <w:style w:type="paragraph" w:styleId="Antrats">
    <w:name w:val="header"/>
    <w:basedOn w:val="prastasis"/>
    <w:link w:val="AntratsDiagrama"/>
    <w:uiPriority w:val="99"/>
    <w:pPr>
      <w:widowControl w:val="0"/>
      <w:tabs>
        <w:tab w:val="center" w:pos="4153"/>
        <w:tab w:val="right" w:pos="8306"/>
      </w:tabs>
      <w:spacing w:after="20"/>
      <w:jc w:val="both"/>
    </w:pPr>
    <w:rPr>
      <w:szCs w:val="20"/>
    </w:rPr>
  </w:style>
  <w:style w:type="paragraph" w:customStyle="1" w:styleId="Sraopastraipa1">
    <w:name w:val="Sąrašo pastraipa1"/>
    <w:basedOn w:val="prastasis"/>
    <w:pPr>
      <w:spacing w:before="280" w:after="280"/>
    </w:pPr>
    <w:rPr>
      <w:lang w:val="en-US"/>
    </w:rPr>
  </w:style>
  <w:style w:type="paragraph" w:customStyle="1" w:styleId="Kadroturinys">
    <w:name w:val="Kadro turinys"/>
    <w:basedOn w:val="Pagrindinistekstas"/>
  </w:style>
  <w:style w:type="paragraph" w:styleId="Porat">
    <w:name w:val="footer"/>
    <w:basedOn w:val="prastasis"/>
    <w:pPr>
      <w:suppressLineNumbers/>
      <w:tabs>
        <w:tab w:val="center" w:pos="4819"/>
        <w:tab w:val="right" w:pos="9638"/>
      </w:tabs>
    </w:pPr>
  </w:style>
  <w:style w:type="paragraph" w:styleId="Debesliotekstas">
    <w:name w:val="Balloon Text"/>
    <w:basedOn w:val="prastasis"/>
    <w:link w:val="DebesliotekstasDiagrama"/>
    <w:rsid w:val="004A3F20"/>
    <w:rPr>
      <w:rFonts w:ascii="Tahoma" w:hAnsi="Tahoma" w:cs="Tahoma"/>
      <w:sz w:val="16"/>
      <w:szCs w:val="16"/>
    </w:rPr>
  </w:style>
  <w:style w:type="character" w:customStyle="1" w:styleId="DebesliotekstasDiagrama">
    <w:name w:val="Debesėlio tekstas Diagrama"/>
    <w:basedOn w:val="Numatytasispastraiposriftas"/>
    <w:link w:val="Debesliotekstas"/>
    <w:rsid w:val="004A3F20"/>
    <w:rPr>
      <w:rFonts w:ascii="Tahoma" w:hAnsi="Tahoma" w:cs="Tahoma"/>
      <w:sz w:val="16"/>
      <w:szCs w:val="16"/>
      <w:lang w:eastAsia="ar-SA"/>
    </w:rPr>
  </w:style>
  <w:style w:type="character" w:customStyle="1" w:styleId="AntratsDiagrama">
    <w:name w:val="Antraštės Diagrama"/>
    <w:basedOn w:val="Numatytasispastraiposriftas"/>
    <w:link w:val="Antrats"/>
    <w:uiPriority w:val="99"/>
    <w:rsid w:val="0053490E"/>
    <w:rPr>
      <w:sz w:val="24"/>
      <w:lang w:eastAsia="ar-SA"/>
    </w:rPr>
  </w:style>
  <w:style w:type="paragraph" w:customStyle="1" w:styleId="Default">
    <w:name w:val="Default"/>
    <w:rsid w:val="00F15307"/>
    <w:pPr>
      <w:autoSpaceDE w:val="0"/>
      <w:autoSpaceDN w:val="0"/>
      <w:adjustRightInd w:val="0"/>
    </w:pPr>
    <w:rPr>
      <w:color w:val="000000"/>
      <w:sz w:val="24"/>
      <w:szCs w:val="24"/>
    </w:rPr>
  </w:style>
  <w:style w:type="character" w:styleId="Hipersaitas">
    <w:name w:val="Hyperlink"/>
    <w:basedOn w:val="Numatytasispastraiposriftas"/>
    <w:unhideWhenUsed/>
    <w:rsid w:val="008B2B16"/>
    <w:rPr>
      <w:color w:val="0563C1" w:themeColor="hyperlink"/>
      <w:u w:val="single"/>
    </w:rPr>
  </w:style>
  <w:style w:type="paragraph" w:styleId="Pataisymai">
    <w:name w:val="Revision"/>
    <w:hidden/>
    <w:uiPriority w:val="99"/>
    <w:semiHidden/>
    <w:rsid w:val="0031272A"/>
    <w:rPr>
      <w:sz w:val="24"/>
      <w:szCs w:val="24"/>
      <w:lang w:eastAsia="ar-SA"/>
    </w:rPr>
  </w:style>
  <w:style w:type="character" w:styleId="Komentaronuoroda">
    <w:name w:val="annotation reference"/>
    <w:basedOn w:val="Numatytasispastraiposriftas"/>
    <w:semiHidden/>
    <w:unhideWhenUsed/>
    <w:rsid w:val="002F1782"/>
    <w:rPr>
      <w:sz w:val="16"/>
      <w:szCs w:val="16"/>
    </w:rPr>
  </w:style>
  <w:style w:type="paragraph" w:styleId="Komentarotekstas">
    <w:name w:val="annotation text"/>
    <w:basedOn w:val="prastasis"/>
    <w:link w:val="KomentarotekstasDiagrama"/>
    <w:semiHidden/>
    <w:unhideWhenUsed/>
    <w:rsid w:val="002F1782"/>
    <w:rPr>
      <w:sz w:val="20"/>
      <w:szCs w:val="20"/>
    </w:rPr>
  </w:style>
  <w:style w:type="character" w:customStyle="1" w:styleId="KomentarotekstasDiagrama">
    <w:name w:val="Komentaro tekstas Diagrama"/>
    <w:basedOn w:val="Numatytasispastraiposriftas"/>
    <w:link w:val="Komentarotekstas"/>
    <w:semiHidden/>
    <w:rsid w:val="002F1782"/>
    <w:rPr>
      <w:lang w:eastAsia="ar-SA"/>
    </w:rPr>
  </w:style>
  <w:style w:type="paragraph" w:styleId="Komentarotema">
    <w:name w:val="annotation subject"/>
    <w:basedOn w:val="Komentarotekstas"/>
    <w:next w:val="Komentarotekstas"/>
    <w:link w:val="KomentarotemaDiagrama"/>
    <w:semiHidden/>
    <w:unhideWhenUsed/>
    <w:rsid w:val="002F1782"/>
    <w:rPr>
      <w:b/>
      <w:bCs/>
    </w:rPr>
  </w:style>
  <w:style w:type="character" w:customStyle="1" w:styleId="KomentarotemaDiagrama">
    <w:name w:val="Komentaro tema Diagrama"/>
    <w:basedOn w:val="KomentarotekstasDiagrama"/>
    <w:link w:val="Komentarotema"/>
    <w:semiHidden/>
    <w:rsid w:val="002F1782"/>
    <w:rPr>
      <w:b/>
      <w:bCs/>
      <w:lang w:eastAsia="ar-SA"/>
    </w:rPr>
  </w:style>
  <w:style w:type="paragraph" w:styleId="Sraopastraipa">
    <w:name w:val="List Paragraph"/>
    <w:basedOn w:val="prastasis"/>
    <w:uiPriority w:val="34"/>
    <w:qFormat/>
    <w:rsid w:val="00E264CF"/>
    <w:pPr>
      <w:suppressAutoHyphens w:val="0"/>
      <w:ind w:left="720"/>
      <w:contextualSpacing/>
    </w:pPr>
    <w:rPr>
      <w:rFonts w:eastAsiaTheme="minorHAnsi"/>
      <w:lang w:eastAsia="en-US"/>
    </w:rPr>
  </w:style>
  <w:style w:type="character" w:customStyle="1" w:styleId="PagrindinistekstasDiagrama">
    <w:name w:val="Pagrindinis tekstas Diagrama"/>
    <w:basedOn w:val="Numatytasispastraiposriftas"/>
    <w:link w:val="Pagrindinistekstas"/>
    <w:rsid w:val="00632E36"/>
    <w:rPr>
      <w:sz w:val="24"/>
      <w:lang w:eastAsia="ar-SA"/>
    </w:rPr>
  </w:style>
  <w:style w:type="character" w:customStyle="1" w:styleId="ListLabel2">
    <w:name w:val="ListLabel 2"/>
    <w:qFormat/>
    <w:rsid w:val="00CD539B"/>
    <w:rPr>
      <w:lang w:val="lt" w:eastAsia="lt" w:bidi="lt"/>
    </w:rPr>
  </w:style>
  <w:style w:type="character" w:customStyle="1" w:styleId="fontstyle01">
    <w:name w:val="fontstyle01"/>
    <w:basedOn w:val="Numatytasispastraiposriftas"/>
    <w:rsid w:val="005204EA"/>
    <w:rPr>
      <w:rFonts w:ascii="TimesNewRomanPSMT" w:eastAsia="TimesNewRomanPSMT" w:hAnsi="TimesNewRomanPSMT" w:hint="eastAsia"/>
      <w:b w:val="0"/>
      <w:bCs w:val="0"/>
      <w:i w:val="0"/>
      <w:iCs w:val="0"/>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69152">
      <w:bodyDiv w:val="1"/>
      <w:marLeft w:val="0"/>
      <w:marRight w:val="0"/>
      <w:marTop w:val="0"/>
      <w:marBottom w:val="0"/>
      <w:divBdr>
        <w:top w:val="none" w:sz="0" w:space="0" w:color="auto"/>
        <w:left w:val="none" w:sz="0" w:space="0" w:color="auto"/>
        <w:bottom w:val="none" w:sz="0" w:space="0" w:color="auto"/>
        <w:right w:val="none" w:sz="0" w:space="0" w:color="auto"/>
      </w:divBdr>
    </w:div>
    <w:div w:id="203058924">
      <w:bodyDiv w:val="1"/>
      <w:marLeft w:val="0"/>
      <w:marRight w:val="0"/>
      <w:marTop w:val="0"/>
      <w:marBottom w:val="0"/>
      <w:divBdr>
        <w:top w:val="none" w:sz="0" w:space="0" w:color="auto"/>
        <w:left w:val="none" w:sz="0" w:space="0" w:color="auto"/>
        <w:bottom w:val="none" w:sz="0" w:space="0" w:color="auto"/>
        <w:right w:val="none" w:sz="0" w:space="0" w:color="auto"/>
      </w:divBdr>
    </w:div>
    <w:div w:id="334265117">
      <w:bodyDiv w:val="1"/>
      <w:marLeft w:val="0"/>
      <w:marRight w:val="0"/>
      <w:marTop w:val="0"/>
      <w:marBottom w:val="0"/>
      <w:divBdr>
        <w:top w:val="none" w:sz="0" w:space="0" w:color="auto"/>
        <w:left w:val="none" w:sz="0" w:space="0" w:color="auto"/>
        <w:bottom w:val="none" w:sz="0" w:space="0" w:color="auto"/>
        <w:right w:val="none" w:sz="0" w:space="0" w:color="auto"/>
      </w:divBdr>
    </w:div>
    <w:div w:id="391663638">
      <w:bodyDiv w:val="1"/>
      <w:marLeft w:val="0"/>
      <w:marRight w:val="0"/>
      <w:marTop w:val="0"/>
      <w:marBottom w:val="0"/>
      <w:divBdr>
        <w:top w:val="none" w:sz="0" w:space="0" w:color="auto"/>
        <w:left w:val="none" w:sz="0" w:space="0" w:color="auto"/>
        <w:bottom w:val="none" w:sz="0" w:space="0" w:color="auto"/>
        <w:right w:val="none" w:sz="0" w:space="0" w:color="auto"/>
      </w:divBdr>
    </w:div>
    <w:div w:id="500586917">
      <w:bodyDiv w:val="1"/>
      <w:marLeft w:val="0"/>
      <w:marRight w:val="0"/>
      <w:marTop w:val="0"/>
      <w:marBottom w:val="0"/>
      <w:divBdr>
        <w:top w:val="none" w:sz="0" w:space="0" w:color="auto"/>
        <w:left w:val="none" w:sz="0" w:space="0" w:color="auto"/>
        <w:bottom w:val="none" w:sz="0" w:space="0" w:color="auto"/>
        <w:right w:val="none" w:sz="0" w:space="0" w:color="auto"/>
      </w:divBdr>
    </w:div>
    <w:div w:id="616982960">
      <w:bodyDiv w:val="1"/>
      <w:marLeft w:val="0"/>
      <w:marRight w:val="0"/>
      <w:marTop w:val="0"/>
      <w:marBottom w:val="0"/>
      <w:divBdr>
        <w:top w:val="none" w:sz="0" w:space="0" w:color="auto"/>
        <w:left w:val="none" w:sz="0" w:space="0" w:color="auto"/>
        <w:bottom w:val="none" w:sz="0" w:space="0" w:color="auto"/>
        <w:right w:val="none" w:sz="0" w:space="0" w:color="auto"/>
      </w:divBdr>
    </w:div>
    <w:div w:id="684479991">
      <w:bodyDiv w:val="1"/>
      <w:marLeft w:val="0"/>
      <w:marRight w:val="0"/>
      <w:marTop w:val="0"/>
      <w:marBottom w:val="0"/>
      <w:divBdr>
        <w:top w:val="none" w:sz="0" w:space="0" w:color="auto"/>
        <w:left w:val="none" w:sz="0" w:space="0" w:color="auto"/>
        <w:bottom w:val="none" w:sz="0" w:space="0" w:color="auto"/>
        <w:right w:val="none" w:sz="0" w:space="0" w:color="auto"/>
      </w:divBdr>
    </w:div>
    <w:div w:id="784157331">
      <w:bodyDiv w:val="1"/>
      <w:marLeft w:val="0"/>
      <w:marRight w:val="0"/>
      <w:marTop w:val="0"/>
      <w:marBottom w:val="0"/>
      <w:divBdr>
        <w:top w:val="none" w:sz="0" w:space="0" w:color="auto"/>
        <w:left w:val="none" w:sz="0" w:space="0" w:color="auto"/>
        <w:bottom w:val="none" w:sz="0" w:space="0" w:color="auto"/>
        <w:right w:val="none" w:sz="0" w:space="0" w:color="auto"/>
      </w:divBdr>
    </w:div>
    <w:div w:id="805783579">
      <w:bodyDiv w:val="1"/>
      <w:marLeft w:val="0"/>
      <w:marRight w:val="0"/>
      <w:marTop w:val="0"/>
      <w:marBottom w:val="0"/>
      <w:divBdr>
        <w:top w:val="none" w:sz="0" w:space="0" w:color="auto"/>
        <w:left w:val="none" w:sz="0" w:space="0" w:color="auto"/>
        <w:bottom w:val="none" w:sz="0" w:space="0" w:color="auto"/>
        <w:right w:val="none" w:sz="0" w:space="0" w:color="auto"/>
      </w:divBdr>
    </w:div>
    <w:div w:id="875509140">
      <w:bodyDiv w:val="1"/>
      <w:marLeft w:val="0"/>
      <w:marRight w:val="0"/>
      <w:marTop w:val="0"/>
      <w:marBottom w:val="0"/>
      <w:divBdr>
        <w:top w:val="none" w:sz="0" w:space="0" w:color="auto"/>
        <w:left w:val="none" w:sz="0" w:space="0" w:color="auto"/>
        <w:bottom w:val="none" w:sz="0" w:space="0" w:color="auto"/>
        <w:right w:val="none" w:sz="0" w:space="0" w:color="auto"/>
      </w:divBdr>
    </w:div>
    <w:div w:id="1015576238">
      <w:bodyDiv w:val="1"/>
      <w:marLeft w:val="0"/>
      <w:marRight w:val="0"/>
      <w:marTop w:val="0"/>
      <w:marBottom w:val="0"/>
      <w:divBdr>
        <w:top w:val="none" w:sz="0" w:space="0" w:color="auto"/>
        <w:left w:val="none" w:sz="0" w:space="0" w:color="auto"/>
        <w:bottom w:val="none" w:sz="0" w:space="0" w:color="auto"/>
        <w:right w:val="none" w:sz="0" w:space="0" w:color="auto"/>
      </w:divBdr>
    </w:div>
    <w:div w:id="1147942519">
      <w:bodyDiv w:val="1"/>
      <w:marLeft w:val="0"/>
      <w:marRight w:val="0"/>
      <w:marTop w:val="0"/>
      <w:marBottom w:val="0"/>
      <w:divBdr>
        <w:top w:val="none" w:sz="0" w:space="0" w:color="auto"/>
        <w:left w:val="none" w:sz="0" w:space="0" w:color="auto"/>
        <w:bottom w:val="none" w:sz="0" w:space="0" w:color="auto"/>
        <w:right w:val="none" w:sz="0" w:space="0" w:color="auto"/>
      </w:divBdr>
    </w:div>
    <w:div w:id="1292980117">
      <w:bodyDiv w:val="1"/>
      <w:marLeft w:val="0"/>
      <w:marRight w:val="0"/>
      <w:marTop w:val="0"/>
      <w:marBottom w:val="0"/>
      <w:divBdr>
        <w:top w:val="none" w:sz="0" w:space="0" w:color="auto"/>
        <w:left w:val="none" w:sz="0" w:space="0" w:color="auto"/>
        <w:bottom w:val="none" w:sz="0" w:space="0" w:color="auto"/>
        <w:right w:val="none" w:sz="0" w:space="0" w:color="auto"/>
      </w:divBdr>
    </w:div>
    <w:div w:id="1322275407">
      <w:bodyDiv w:val="1"/>
      <w:marLeft w:val="0"/>
      <w:marRight w:val="0"/>
      <w:marTop w:val="0"/>
      <w:marBottom w:val="0"/>
      <w:divBdr>
        <w:top w:val="none" w:sz="0" w:space="0" w:color="auto"/>
        <w:left w:val="none" w:sz="0" w:space="0" w:color="auto"/>
        <w:bottom w:val="none" w:sz="0" w:space="0" w:color="auto"/>
        <w:right w:val="none" w:sz="0" w:space="0" w:color="auto"/>
      </w:divBdr>
    </w:div>
    <w:div w:id="1408721083">
      <w:bodyDiv w:val="1"/>
      <w:marLeft w:val="0"/>
      <w:marRight w:val="0"/>
      <w:marTop w:val="0"/>
      <w:marBottom w:val="0"/>
      <w:divBdr>
        <w:top w:val="none" w:sz="0" w:space="0" w:color="auto"/>
        <w:left w:val="none" w:sz="0" w:space="0" w:color="auto"/>
        <w:bottom w:val="none" w:sz="0" w:space="0" w:color="auto"/>
        <w:right w:val="none" w:sz="0" w:space="0" w:color="auto"/>
      </w:divBdr>
    </w:div>
    <w:div w:id="1561987653">
      <w:bodyDiv w:val="1"/>
      <w:marLeft w:val="0"/>
      <w:marRight w:val="0"/>
      <w:marTop w:val="0"/>
      <w:marBottom w:val="0"/>
      <w:divBdr>
        <w:top w:val="none" w:sz="0" w:space="0" w:color="auto"/>
        <w:left w:val="none" w:sz="0" w:space="0" w:color="auto"/>
        <w:bottom w:val="none" w:sz="0" w:space="0" w:color="auto"/>
        <w:right w:val="none" w:sz="0" w:space="0" w:color="auto"/>
      </w:divBdr>
    </w:div>
    <w:div w:id="1567687537">
      <w:bodyDiv w:val="1"/>
      <w:marLeft w:val="0"/>
      <w:marRight w:val="0"/>
      <w:marTop w:val="0"/>
      <w:marBottom w:val="0"/>
      <w:divBdr>
        <w:top w:val="none" w:sz="0" w:space="0" w:color="auto"/>
        <w:left w:val="none" w:sz="0" w:space="0" w:color="auto"/>
        <w:bottom w:val="none" w:sz="0" w:space="0" w:color="auto"/>
        <w:right w:val="none" w:sz="0" w:space="0" w:color="auto"/>
      </w:divBdr>
    </w:div>
    <w:div w:id="1678727868">
      <w:bodyDiv w:val="1"/>
      <w:marLeft w:val="0"/>
      <w:marRight w:val="0"/>
      <w:marTop w:val="0"/>
      <w:marBottom w:val="0"/>
      <w:divBdr>
        <w:top w:val="none" w:sz="0" w:space="0" w:color="auto"/>
        <w:left w:val="none" w:sz="0" w:space="0" w:color="auto"/>
        <w:bottom w:val="none" w:sz="0" w:space="0" w:color="auto"/>
        <w:right w:val="none" w:sz="0" w:space="0" w:color="auto"/>
      </w:divBdr>
    </w:div>
    <w:div w:id="21235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sp.stat.gov.lt/Vis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42B04-0CD7-4536-A4B0-E657422C2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29680</Words>
  <Characters>16919</Characters>
  <Application>Microsoft Office Word</Application>
  <DocSecurity>0</DocSecurity>
  <Lines>140</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 sav.</Company>
  <LinksUpToDate>false</LinksUpToDate>
  <CharactersWithSpaces>46506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saulrima</dc:creator>
  <cp:lastModifiedBy>Vilma Tamašienė</cp:lastModifiedBy>
  <cp:revision>4</cp:revision>
  <cp:lastPrinted>2025-01-07T12:58:00Z</cp:lastPrinted>
  <dcterms:created xsi:type="dcterms:W3CDTF">2025-01-16T09:40:00Z</dcterms:created>
  <dcterms:modified xsi:type="dcterms:W3CDTF">2025-01-16T12:14:00Z</dcterms:modified>
</cp:coreProperties>
</file>