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63223" w14:textId="7AD1BD1F" w:rsidR="000D0B47" w:rsidRDefault="007924C1" w:rsidP="00994C87">
      <w:pPr>
        <w:spacing w:after="160" w:line="259" w:lineRule="auto"/>
        <w:jc w:val="center"/>
        <w:rPr>
          <w:rFonts w:eastAsia="Calibri"/>
          <w:b/>
          <w:bCs/>
        </w:rPr>
      </w:pPr>
      <w:r>
        <w:rPr>
          <w:rFonts w:eastAsia="Calibri"/>
          <w:b/>
          <w:bCs/>
          <w:lang w:eastAsia="en-US"/>
        </w:rPr>
        <w:t>TECHNINĖ SPECIFIKACIJA</w:t>
      </w:r>
    </w:p>
    <w:p w14:paraId="1ADDD982" w14:textId="2F84803B" w:rsidR="002E0B49" w:rsidRPr="002E0B49" w:rsidRDefault="007924C1" w:rsidP="00994C87">
      <w:pPr>
        <w:spacing w:after="160" w:line="259" w:lineRule="auto"/>
        <w:rPr>
          <w:rFonts w:eastAsia="Calibri"/>
          <w:color w:val="EE0000"/>
          <w:lang w:eastAsia="en-US"/>
        </w:rPr>
      </w:pPr>
      <w:r>
        <w:rPr>
          <w:rFonts w:eastAsia="Calibri"/>
          <w:b/>
          <w:bCs/>
          <w:lang w:eastAsia="en-US"/>
        </w:rPr>
        <w:t>OBJEKTAS:</w:t>
      </w:r>
      <w:r>
        <w:rPr>
          <w:rFonts w:eastAsia="Calibri"/>
          <w:lang w:eastAsia="en-US"/>
        </w:rPr>
        <w:t xml:space="preserve"> </w:t>
      </w:r>
      <w:r w:rsidR="00994C87" w:rsidRPr="00994C87">
        <w:rPr>
          <w:rFonts w:eastAsia="Calibri"/>
          <w:b/>
          <w:bCs/>
          <w:lang w:eastAsia="en-US"/>
        </w:rPr>
        <w:t>S</w:t>
      </w:r>
      <w:r w:rsidR="002E0B49" w:rsidRPr="00994C87">
        <w:rPr>
          <w:rFonts w:eastAsia="Calibri"/>
          <w:b/>
          <w:bCs/>
          <w:lang w:eastAsia="en-US"/>
        </w:rPr>
        <w:t>por</w:t>
      </w:r>
      <w:r w:rsidR="009D7851">
        <w:rPr>
          <w:rFonts w:eastAsia="Calibri"/>
          <w:b/>
          <w:bCs/>
          <w:lang w:eastAsia="en-US"/>
        </w:rPr>
        <w:t>to salės grindų</w:t>
      </w:r>
      <w:r w:rsidR="002E0B49" w:rsidRPr="00994C87">
        <w:rPr>
          <w:rFonts w:eastAsia="Calibri"/>
          <w:b/>
          <w:bCs/>
          <w:lang w:eastAsia="en-US"/>
        </w:rPr>
        <w:t xml:space="preserve"> keitimas</w:t>
      </w:r>
    </w:p>
    <w:p w14:paraId="0ADE3BAF" w14:textId="37D8A0C7" w:rsidR="000D0B47" w:rsidRPr="002E0B49" w:rsidRDefault="002E0B49" w:rsidP="00031F58">
      <w:pPr>
        <w:spacing w:after="160" w:line="259" w:lineRule="auto"/>
        <w:jc w:val="both"/>
        <w:rPr>
          <w:rFonts w:eastAsia="Calibri"/>
          <w:b/>
          <w:bCs/>
          <w:lang w:eastAsia="en-US"/>
        </w:rPr>
      </w:pPr>
      <w:r w:rsidRPr="00994C87">
        <w:rPr>
          <w:rFonts w:eastAsia="Calibri"/>
          <w:b/>
          <w:bCs/>
          <w:lang w:eastAsia="en-US"/>
        </w:rPr>
        <w:t xml:space="preserve">VIETA: </w:t>
      </w:r>
      <w:r>
        <w:t xml:space="preserve">Telšių </w:t>
      </w:r>
      <w:r w:rsidRPr="002E0B49">
        <w:t>dengtos krep</w:t>
      </w:r>
      <w:r>
        <w:t xml:space="preserve">šinio aikštelės su tribūnomis, adresu Birutės g. 7, Telšiai, vidaus </w:t>
      </w:r>
      <w:r w:rsidR="0008352B">
        <w:t>grindų</w:t>
      </w:r>
      <w:r>
        <w:t xml:space="preserve"> įrengimo darbai</w:t>
      </w:r>
    </w:p>
    <w:p w14:paraId="0AA4571C" w14:textId="77777777" w:rsidR="000D0B47" w:rsidRDefault="007924C1">
      <w:pPr>
        <w:spacing w:after="160" w:line="259" w:lineRule="auto"/>
        <w:rPr>
          <w:rFonts w:eastAsia="Calibri"/>
          <w:b/>
          <w:bCs/>
          <w:color w:val="000000"/>
        </w:rPr>
      </w:pPr>
      <w:r>
        <w:rPr>
          <w:rFonts w:eastAsia="Calibri"/>
          <w:b/>
          <w:bCs/>
          <w:color w:val="000000"/>
          <w:lang w:eastAsia="en-US"/>
        </w:rPr>
        <w:t>PIRKIMO TIKSLAS:</w:t>
      </w:r>
    </w:p>
    <w:p w14:paraId="5DAE78EE" w14:textId="367CFF52" w:rsidR="000D0B47" w:rsidRDefault="007924C1">
      <w:pPr>
        <w:spacing w:after="160" w:line="259" w:lineRule="auto"/>
        <w:jc w:val="both"/>
        <w:rPr>
          <w:rFonts w:eastAsia="Calibri"/>
          <w:color w:val="000000"/>
        </w:rPr>
      </w:pPr>
      <w:r>
        <w:rPr>
          <w:rFonts w:eastAsia="Calibri"/>
          <w:color w:val="000000"/>
          <w:lang w:eastAsia="en-US"/>
        </w:rPr>
        <w:t>Telšių sporto ir rekreacijos centras, siekdamas užtikrinti Telšių d</w:t>
      </w:r>
      <w:r w:rsidRPr="00451366">
        <w:t>engtos krep</w:t>
      </w:r>
      <w:r>
        <w:t>šinio aikštelės su tribūnomis</w:t>
      </w:r>
      <w:r>
        <w:rPr>
          <w:rFonts w:eastAsia="Calibri"/>
          <w:color w:val="000000"/>
          <w:lang w:eastAsia="en-US"/>
        </w:rPr>
        <w:t xml:space="preserve"> saugų, kokybišką ir aukšto lygio sporto renginiams tinkamą naudojimą, planuoja atnaujinti sporto paskirties grindų dangą</w:t>
      </w:r>
      <w:r w:rsidR="0008352B">
        <w:rPr>
          <w:rFonts w:eastAsia="Calibri"/>
          <w:color w:val="000000"/>
          <w:lang w:eastAsia="en-US"/>
        </w:rPr>
        <w:t xml:space="preserve">. </w:t>
      </w:r>
      <w:r>
        <w:rPr>
          <w:rFonts w:eastAsia="Calibri"/>
          <w:color w:val="000000"/>
          <w:lang w:eastAsia="en-US"/>
        </w:rPr>
        <w:t>Projekto tikslas – įrengti modernią, sporto federacijų reikalavimus atitinkančią grindų sistemą, kuri užtikrintų sportininkų saugumą, aukštą varžybų kokybę ir sudarytų tinkamas sąlygas įvairių sporto šakų vykdymui.</w:t>
      </w:r>
    </w:p>
    <w:p w14:paraId="09621F4D" w14:textId="77777777" w:rsidR="000D0B47" w:rsidRDefault="007924C1">
      <w:pPr>
        <w:spacing w:after="160" w:line="259" w:lineRule="auto"/>
        <w:jc w:val="both"/>
        <w:rPr>
          <w:rFonts w:eastAsia="Calibri"/>
          <w:color w:val="000000"/>
        </w:rPr>
      </w:pPr>
      <w:r>
        <w:rPr>
          <w:rFonts w:eastAsia="Calibri"/>
          <w:color w:val="000000"/>
          <w:lang w:eastAsia="en-US"/>
        </w:rPr>
        <w:t>Esamas Telšių d</w:t>
      </w:r>
      <w:r w:rsidRPr="00451366">
        <w:t>engtos krep</w:t>
      </w:r>
      <w:r>
        <w:t>šinio aikštelės su tribūnomis</w:t>
      </w:r>
      <w:r>
        <w:rPr>
          <w:rFonts w:eastAsia="Calibri"/>
          <w:color w:val="000000"/>
          <w:lang w:eastAsia="en-US"/>
        </w:rPr>
        <w:t xml:space="preserve"> parketas yra nusidėvėjęs, vietomis deformuotas, susidarę paviršiaus nelygumai, dėl kurių didėja traumų rizika ir prastėja sporto renginių kokybė. </w:t>
      </w:r>
      <w:r>
        <w:t>Telšių d</w:t>
      </w:r>
      <w:r w:rsidRPr="00451366">
        <w:t>engt</w:t>
      </w:r>
      <w:r>
        <w:t>a</w:t>
      </w:r>
      <w:r w:rsidRPr="00451366">
        <w:t xml:space="preserve"> krep</w:t>
      </w:r>
      <w:r>
        <w:t>šinio aikštelė su tribūnomis</w:t>
      </w:r>
      <w:r>
        <w:rPr>
          <w:rFonts w:eastAsia="Calibri"/>
          <w:color w:val="000000"/>
          <w:lang w:eastAsia="en-US"/>
        </w:rPr>
        <w:t xml:space="preserve"> naudojama intensyviai – joje nuolat vyksta treniruotės, vietos ir nacionalinio lygmens varžybos bei kiti renginiai, todėl grindų danga patiria didelį eksploatacinį krūvį. Šiuo metu </w:t>
      </w:r>
      <w:r>
        <w:t>d</w:t>
      </w:r>
      <w:r w:rsidRPr="00451366">
        <w:t>engt</w:t>
      </w:r>
      <w:r>
        <w:t>oje</w:t>
      </w:r>
      <w:r w:rsidRPr="00451366">
        <w:t xml:space="preserve"> krep</w:t>
      </w:r>
      <w:r>
        <w:t>šinio aikštelėje su tribūnomis</w:t>
      </w:r>
      <w:r>
        <w:rPr>
          <w:rFonts w:eastAsia="Calibri"/>
          <w:color w:val="000000"/>
          <w:lang w:eastAsia="en-US"/>
        </w:rPr>
        <w:t xml:space="preserve"> pilnavertiškai gali būti vykdomos tik moksleivių ir NKL krepšinio varžybos, o aukštesnio lygmens kitų sporto šakų varžybos, tokios kaip tinklinis ar salės futbolas, negali būti organizuojamos dėl dangos neatitikimo keliamiems reikalavimams. Be to, šiuo metu naudojamas surenkamas parketas yra nusidėvėjęs, o jo sujungimų kokybė ir paviršiaus lygumas nebeatitinka aukšto lygio sporto standartų, todėl ribojamos </w:t>
      </w:r>
      <w:r>
        <w:t>d</w:t>
      </w:r>
      <w:r w:rsidRPr="00451366">
        <w:t>engtos krep</w:t>
      </w:r>
      <w:r>
        <w:t>šinio aikštelės su tribūnomis</w:t>
      </w:r>
      <w:r>
        <w:rPr>
          <w:rFonts w:eastAsia="Calibri"/>
          <w:color w:val="000000"/>
          <w:lang w:eastAsia="en-US"/>
        </w:rPr>
        <w:t xml:space="preserve"> panaudojimo galimybės.</w:t>
      </w:r>
    </w:p>
    <w:p w14:paraId="14578279" w14:textId="77777777" w:rsidR="000D0B47" w:rsidRDefault="000D0B47">
      <w:pPr>
        <w:spacing w:after="160" w:line="259" w:lineRule="auto"/>
        <w:jc w:val="both"/>
        <w:rPr>
          <w:rFonts w:eastAsia="Calibri"/>
          <w:color w:val="000000"/>
        </w:rPr>
      </w:pPr>
    </w:p>
    <w:p w14:paraId="7C3529F4" w14:textId="77777777" w:rsidR="000D0B47" w:rsidRDefault="007924C1">
      <w:pPr>
        <w:spacing w:after="160" w:line="259" w:lineRule="auto"/>
        <w:jc w:val="both"/>
        <w:rPr>
          <w:rFonts w:eastAsia="Calibri"/>
          <w:b/>
          <w:bCs/>
          <w:color w:val="000000"/>
        </w:rPr>
      </w:pPr>
      <w:r>
        <w:rPr>
          <w:rFonts w:eastAsia="Calibri"/>
          <w:b/>
          <w:bCs/>
          <w:color w:val="000000"/>
          <w:lang w:eastAsia="en-US"/>
        </w:rPr>
        <w:t>REIKALAVIMAI RANGOVUI IR VYKDOMIEMS REMONTO DARBAMS:</w:t>
      </w:r>
    </w:p>
    <w:p w14:paraId="1E977938" w14:textId="77777777" w:rsidR="000D0B47" w:rsidRDefault="007924C1">
      <w:pPr>
        <w:numPr>
          <w:ilvl w:val="0"/>
          <w:numId w:val="9"/>
        </w:numPr>
        <w:tabs>
          <w:tab w:val="left" w:pos="993"/>
        </w:tabs>
        <w:spacing w:after="160" w:line="259" w:lineRule="auto"/>
        <w:contextualSpacing/>
        <w:jc w:val="both"/>
        <w:rPr>
          <w:rFonts w:eastAsia="Calibri"/>
        </w:rPr>
      </w:pPr>
      <w:r>
        <w:rPr>
          <w:rFonts w:eastAsia="Calibri"/>
          <w:lang w:eastAsia="en-US"/>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p>
    <w:p w14:paraId="34120B52" w14:textId="77777777" w:rsidR="000D0B47" w:rsidRDefault="007924C1">
      <w:pPr>
        <w:numPr>
          <w:ilvl w:val="0"/>
          <w:numId w:val="9"/>
        </w:numPr>
        <w:spacing w:after="160" w:line="259" w:lineRule="auto"/>
        <w:contextualSpacing/>
        <w:jc w:val="both"/>
        <w:rPr>
          <w:rFonts w:eastAsia="Calibri"/>
          <w:color w:val="000000"/>
        </w:rPr>
      </w:pPr>
      <w:r>
        <w:rPr>
          <w:rFonts w:eastAsia="Calibri"/>
          <w:color w:val="000000"/>
          <w:lang w:eastAsia="en-US"/>
        </w:rPr>
        <w:t>Faktinius darbų ir medžiagų kiekius, Rangovas tikslinasi objekte iki rangos darbų pasiūlymų pateikimo. Rangovas įsipareigoja apžiūrėti remontuojamą objektą, įsivertinti numatomus darbus ir jų kiekius. Statybos rangos sutarties vykdymo metu nebus priimami jokie Rangovo reikalavimai pakeisti bendrą pasiūlymo kainą, atlikti nenumatytus papildomus darbus arba sąlygas, tai bus grindžiama Rangovo klaidomis ar praleidimais, faktinės situacijos neįvertinimu;</w:t>
      </w:r>
    </w:p>
    <w:p w14:paraId="3349288C" w14:textId="77777777" w:rsidR="000D0B47" w:rsidRDefault="007924C1">
      <w:pPr>
        <w:numPr>
          <w:ilvl w:val="0"/>
          <w:numId w:val="9"/>
        </w:numPr>
        <w:spacing w:after="160" w:line="259" w:lineRule="auto"/>
        <w:contextualSpacing/>
        <w:jc w:val="both"/>
        <w:rPr>
          <w:rFonts w:eastAsia="Calibri"/>
        </w:rPr>
      </w:pPr>
      <w:r>
        <w:rPr>
          <w:rFonts w:eastAsia="Calibri"/>
          <w:lang w:eastAsia="en-US"/>
        </w:rPr>
        <w:t>Rangovas turi užtikrinti darbuotojų saugų darbą, aplinkos apsaugą, tinkamas darbo sąlygas darbų vietoje, taip pat gretimos aplinkos bei šalia dirbančių ir judančių asmenų apsaugą nuo remonto metu keliamų pavojų ir rizikos veiksnių;</w:t>
      </w:r>
    </w:p>
    <w:p w14:paraId="06287A64" w14:textId="77777777" w:rsidR="00DE0430" w:rsidRDefault="007924C1" w:rsidP="00CF2608">
      <w:pPr>
        <w:numPr>
          <w:ilvl w:val="0"/>
          <w:numId w:val="9"/>
        </w:numPr>
        <w:spacing w:after="160" w:line="259" w:lineRule="auto"/>
        <w:contextualSpacing/>
        <w:jc w:val="both"/>
        <w:rPr>
          <w:rFonts w:eastAsia="Calibri"/>
        </w:rPr>
      </w:pPr>
      <w:r>
        <w:rPr>
          <w:rFonts w:eastAsia="Calibri"/>
          <w:lang w:eastAsia="en-US"/>
        </w:rPr>
        <w:t xml:space="preserve">Rangovas, užbaigęs darbus, įsipareigoja iki darbų perdavimo-priėmimo akto pasirašymo, </w:t>
      </w:r>
      <w:r w:rsidRPr="007540F7">
        <w:rPr>
          <w:rFonts w:eastAsia="Calibri"/>
          <w:lang w:eastAsia="en-US"/>
        </w:rPr>
        <w:t xml:space="preserve">išgabenti po darbų likusias atliekas, tvarkingai sutvarkyti statybos teritoriją. </w:t>
      </w:r>
    </w:p>
    <w:p w14:paraId="5AE82A97" w14:textId="0B599151" w:rsidR="004001D2" w:rsidRPr="00DE0430" w:rsidRDefault="003830AD" w:rsidP="00CF2608">
      <w:pPr>
        <w:numPr>
          <w:ilvl w:val="0"/>
          <w:numId w:val="9"/>
        </w:numPr>
        <w:spacing w:after="160" w:line="259" w:lineRule="auto"/>
        <w:contextualSpacing/>
        <w:jc w:val="both"/>
        <w:rPr>
          <w:rFonts w:eastAsia="Calibri"/>
          <w:color w:val="000000" w:themeColor="text1"/>
        </w:rPr>
      </w:pPr>
      <w:r w:rsidRPr="00DE0430">
        <w:rPr>
          <w:color w:val="000000" w:themeColor="text1"/>
          <w:shd w:val="clear" w:color="auto" w:fill="FFFFFF"/>
        </w:rPr>
        <w:t xml:space="preserve">Aplinkos apsaugos kriterijai nustatomi vadovaujantis </w:t>
      </w:r>
      <w:r w:rsidR="00CF2608" w:rsidRPr="00DE0430">
        <w:rPr>
          <w:color w:val="000000" w:themeColor="text1"/>
          <w:shd w:val="clear" w:color="auto" w:fill="FFFFFF"/>
        </w:rPr>
        <w:t xml:space="preserve">Lietuvos Respublikos aplinkos ministro 2011 m. birželio 28 d. įsakymu Nr. D1-508 patvirtinto Aplinkos apsaugos kriterijų taikymo, vykdant žaliuosius pirkimus, tvarkos aprašo (toliau – Tvarkos aprašas) </w:t>
      </w:r>
      <w:r w:rsidR="004001D2" w:rsidRPr="00DE0430">
        <w:rPr>
          <w:color w:val="000000" w:themeColor="text1"/>
          <w:shd w:val="clear" w:color="auto" w:fill="FFFFFF"/>
        </w:rPr>
        <w:t>4.1. punkt</w:t>
      </w:r>
      <w:r w:rsidR="00260251" w:rsidRPr="00DE0430">
        <w:rPr>
          <w:color w:val="000000" w:themeColor="text1"/>
          <w:shd w:val="clear" w:color="auto" w:fill="FFFFFF"/>
        </w:rPr>
        <w:t xml:space="preserve">u. </w:t>
      </w:r>
      <w:r w:rsidRPr="00DE0430">
        <w:rPr>
          <w:color w:val="000000" w:themeColor="text1"/>
          <w:shd w:val="clear" w:color="auto" w:fill="FFFFFF"/>
        </w:rPr>
        <w:t>Atliekant darbus naudojama (mažoji) statybinė technika (&lt;45 kW galios) turi būti varoma elektra arba atitikti V etapo vidaus degimo variklių tipo reikalavimus, nustatytus Reglamentu (ES) 2016/1628, remonto darbams naudojamos statybinės medžiagos turi atitikti minimalius aplinkos apsaugos kriterijus</w:t>
      </w:r>
      <w:r w:rsidR="004001D2" w:rsidRPr="00DE0430">
        <w:rPr>
          <w:color w:val="000000" w:themeColor="text1"/>
          <w:shd w:val="clear" w:color="auto" w:fill="FFFFFF"/>
        </w:rPr>
        <w:t>:</w:t>
      </w:r>
    </w:p>
    <w:p w14:paraId="1CCA2186" w14:textId="7D899200" w:rsidR="004001D2" w:rsidRPr="00DE0430" w:rsidRDefault="003830AD" w:rsidP="00DE0430">
      <w:pPr>
        <w:suppressAutoHyphens/>
        <w:ind w:left="720"/>
        <w:jc w:val="both"/>
        <w:rPr>
          <w:b/>
          <w:bCs/>
          <w:color w:val="000000" w:themeColor="text1"/>
          <w:szCs w:val="20"/>
          <w:lang w:eastAsia="en-US"/>
        </w:rPr>
      </w:pPr>
      <w:r w:rsidRPr="00DE0430">
        <w:rPr>
          <w:color w:val="000000" w:themeColor="text1"/>
          <w:szCs w:val="20"/>
          <w:lang w:eastAsia="en-US"/>
        </w:rPr>
        <w:t>1</w:t>
      </w:r>
      <w:r w:rsidR="004001D2" w:rsidRPr="00DE0430">
        <w:rPr>
          <w:color w:val="000000" w:themeColor="text1"/>
          <w:szCs w:val="20"/>
          <w:lang w:eastAsia="en-US"/>
        </w:rPr>
        <w:t>. ne mažiau kaip 80 proc. statiniuose naudojamos medienos, medienos medžiagų ir gaminių</w:t>
      </w:r>
      <w:r w:rsidR="00DE0430">
        <w:rPr>
          <w:color w:val="000000" w:themeColor="text1"/>
          <w:szCs w:val="20"/>
          <w:lang w:eastAsia="en-US"/>
        </w:rPr>
        <w:t xml:space="preserve"> </w:t>
      </w:r>
      <w:r w:rsidR="004001D2" w:rsidRPr="00DE0430">
        <w:rPr>
          <w:color w:val="000000" w:themeColor="text1"/>
          <w:szCs w:val="20"/>
          <w:lang w:eastAsia="en-US"/>
        </w:rPr>
        <w:t>turi būti iš miškų, sertifikuotų naudojant FSC ar PEFC miškų sertifikavimo sistemas arba lygiavertes sertifikavimo sistemas;</w:t>
      </w:r>
    </w:p>
    <w:p w14:paraId="1174D0EC" w14:textId="3E9B8D51" w:rsidR="004001D2" w:rsidRPr="00DE0430" w:rsidRDefault="004001D2" w:rsidP="00DE0430">
      <w:pPr>
        <w:suppressAutoHyphens/>
        <w:ind w:left="720"/>
        <w:jc w:val="both"/>
        <w:rPr>
          <w:b/>
          <w:bCs/>
          <w:color w:val="000000" w:themeColor="text1"/>
          <w:szCs w:val="20"/>
          <w:lang w:eastAsia="en-US"/>
        </w:rPr>
      </w:pPr>
      <w:r w:rsidRPr="00DE0430">
        <w:rPr>
          <w:smallCaps/>
          <w:color w:val="000000" w:themeColor="text1"/>
          <w:szCs w:val="20"/>
        </w:rPr>
        <w:lastRenderedPageBreak/>
        <w:t xml:space="preserve">2. </w:t>
      </w:r>
      <w:r w:rsidRPr="00DE0430">
        <w:rPr>
          <w:color w:val="000000" w:themeColor="text1"/>
          <w:szCs w:val="20"/>
        </w:rPr>
        <w:t xml:space="preserve">plokštėse, kuriose yra </w:t>
      </w:r>
      <w:proofErr w:type="spellStart"/>
      <w:r w:rsidRPr="00DE0430">
        <w:rPr>
          <w:color w:val="000000" w:themeColor="text1"/>
          <w:szCs w:val="20"/>
        </w:rPr>
        <w:t>formaldehido</w:t>
      </w:r>
      <w:proofErr w:type="spellEnd"/>
      <w:r w:rsidRPr="00DE0430">
        <w:rPr>
          <w:color w:val="000000" w:themeColor="text1"/>
          <w:szCs w:val="20"/>
        </w:rPr>
        <w:t xml:space="preserve"> rišamųjų medžiagų, </w:t>
      </w:r>
      <w:proofErr w:type="spellStart"/>
      <w:r w:rsidRPr="00DE0430">
        <w:rPr>
          <w:color w:val="000000" w:themeColor="text1"/>
          <w:szCs w:val="20"/>
        </w:rPr>
        <w:t>formaldehido</w:t>
      </w:r>
      <w:proofErr w:type="spellEnd"/>
      <w:r w:rsidRPr="00DE0430">
        <w:rPr>
          <w:color w:val="000000" w:themeColor="text1"/>
          <w:szCs w:val="20"/>
        </w:rPr>
        <w:t xml:space="preserve"> emisija į atmosferą E1 klasės plokštėms turi būti ne didesnė kaip 0,124 mg/m</w:t>
      </w:r>
      <w:r w:rsidRPr="00DE0430">
        <w:rPr>
          <w:color w:val="000000" w:themeColor="text1"/>
          <w:szCs w:val="20"/>
          <w:vertAlign w:val="superscript"/>
        </w:rPr>
        <w:t>3</w:t>
      </w:r>
      <w:r w:rsidRPr="00DE0430">
        <w:rPr>
          <w:color w:val="000000" w:themeColor="text1"/>
          <w:szCs w:val="20"/>
        </w:rPr>
        <w:t xml:space="preserve"> oro pagal bandymo metodą LST EN 13986 „Medienos skydai, naudojami statybinėms konstrukcijoms. Charakteristikos, atitikties įvertinimas ir ženklinimas“ (arba lygiavertį standartą) arba </w:t>
      </w:r>
      <w:proofErr w:type="spellStart"/>
      <w:r w:rsidRPr="00DE0430">
        <w:rPr>
          <w:color w:val="000000" w:themeColor="text1"/>
          <w:szCs w:val="20"/>
        </w:rPr>
        <w:t>formaldehido</w:t>
      </w:r>
      <w:proofErr w:type="spellEnd"/>
      <w:r w:rsidRPr="00DE0430">
        <w:rPr>
          <w:color w:val="000000" w:themeColor="text1"/>
          <w:szCs w:val="20"/>
        </w:rPr>
        <w:t xml:space="preserve"> koncentracija turi būti ne didesnė kaip 0,1 </w:t>
      </w:r>
      <w:proofErr w:type="spellStart"/>
      <w:r w:rsidRPr="00DE0430">
        <w:rPr>
          <w:color w:val="000000" w:themeColor="text1"/>
          <w:szCs w:val="20"/>
        </w:rPr>
        <w:t>ppm</w:t>
      </w:r>
      <w:proofErr w:type="spellEnd"/>
      <w:r w:rsidRPr="00DE0430">
        <w:rPr>
          <w:color w:val="000000" w:themeColor="text1"/>
          <w:szCs w:val="20"/>
        </w:rPr>
        <w:t xml:space="preserve"> pagal bandymo metodą LST EN 717-1 „Medienos skydai. </w:t>
      </w:r>
      <w:proofErr w:type="spellStart"/>
      <w:r w:rsidRPr="00DE0430">
        <w:rPr>
          <w:color w:val="000000" w:themeColor="text1"/>
          <w:szCs w:val="20"/>
          <w:lang w:eastAsia="en-US"/>
        </w:rPr>
        <w:t>Formaldehido</w:t>
      </w:r>
      <w:proofErr w:type="spellEnd"/>
      <w:r w:rsidRPr="00DE0430">
        <w:rPr>
          <w:color w:val="000000" w:themeColor="text1"/>
          <w:szCs w:val="20"/>
          <w:lang w:eastAsia="en-US"/>
        </w:rPr>
        <w:t xml:space="preserve"> išsiskyrimo nustatymas. 1 dalis. </w:t>
      </w:r>
      <w:proofErr w:type="spellStart"/>
      <w:r w:rsidRPr="00DE0430">
        <w:rPr>
          <w:color w:val="000000" w:themeColor="text1"/>
          <w:szCs w:val="20"/>
          <w:lang w:eastAsia="en-US"/>
        </w:rPr>
        <w:t>Formaldehido</w:t>
      </w:r>
      <w:proofErr w:type="spellEnd"/>
      <w:r w:rsidRPr="00DE0430">
        <w:rPr>
          <w:color w:val="000000" w:themeColor="text1"/>
          <w:szCs w:val="20"/>
          <w:lang w:eastAsia="en-US"/>
        </w:rPr>
        <w:t xml:space="preserve"> išsiskyrimo nustatymas kameros metodu“ (arba lygiavertį standartą)</w:t>
      </w:r>
      <w:r w:rsidRPr="00DE0430">
        <w:rPr>
          <w:color w:val="000000" w:themeColor="text1"/>
          <w:szCs w:val="20"/>
        </w:rPr>
        <w:t>.</w:t>
      </w:r>
    </w:p>
    <w:p w14:paraId="7F404BB4" w14:textId="6AD74EDC" w:rsidR="00260251" w:rsidRPr="00DE0430" w:rsidRDefault="003830AD" w:rsidP="00DE0430">
      <w:pPr>
        <w:ind w:left="660"/>
        <w:jc w:val="both"/>
        <w:rPr>
          <w:color w:val="000000" w:themeColor="text1"/>
          <w:szCs w:val="20"/>
          <w:lang w:eastAsia="en-US"/>
        </w:rPr>
      </w:pPr>
      <w:r w:rsidRPr="00DE0430">
        <w:rPr>
          <w:color w:val="000000" w:themeColor="text1"/>
          <w:shd w:val="clear" w:color="auto" w:fill="FFFFFF"/>
        </w:rPr>
        <w:t>3</w:t>
      </w:r>
      <w:r w:rsidR="00260251" w:rsidRPr="00DE0430">
        <w:rPr>
          <w:color w:val="000000" w:themeColor="text1"/>
          <w:szCs w:val="20"/>
          <w:lang w:eastAsia="en-US"/>
        </w:rPr>
        <w:t xml:space="preserve">. paruoštų naudoti patalpų vidaus ir išorės dažų produkte lakiųjų organinių junginių (LOJ), kurių pradinė virimo temperatūra, esant standartiniam 101,3 </w:t>
      </w:r>
      <w:proofErr w:type="spellStart"/>
      <w:r w:rsidR="00260251" w:rsidRPr="00DE0430">
        <w:rPr>
          <w:color w:val="000000" w:themeColor="text1"/>
          <w:szCs w:val="20"/>
          <w:lang w:eastAsia="en-US"/>
        </w:rPr>
        <w:t>kPa</w:t>
      </w:r>
      <w:proofErr w:type="spellEnd"/>
      <w:r w:rsidR="00260251" w:rsidRPr="00DE0430">
        <w:rPr>
          <w:color w:val="000000" w:themeColor="text1"/>
          <w:szCs w:val="20"/>
          <w:lang w:eastAsia="en-US"/>
        </w:rPr>
        <w:t xml:space="preserve"> slėgiui, yra ne aukštesnė kaip 250 ˚C, turi būti ne daugiau kaip:</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922"/>
        <w:gridCol w:w="2326"/>
      </w:tblGrid>
      <w:tr w:rsidR="00260251" w:rsidRPr="00DE0430" w14:paraId="1C2BC945" w14:textId="77777777" w:rsidTr="00031F58">
        <w:tc>
          <w:tcPr>
            <w:tcW w:w="540" w:type="dxa"/>
            <w:tcBorders>
              <w:top w:val="single" w:sz="4" w:space="0" w:color="auto"/>
              <w:left w:val="single" w:sz="4" w:space="0" w:color="auto"/>
              <w:bottom w:val="single" w:sz="4" w:space="0" w:color="auto"/>
              <w:right w:val="single" w:sz="4" w:space="0" w:color="auto"/>
            </w:tcBorders>
            <w:hideMark/>
          </w:tcPr>
          <w:p w14:paraId="2938D99A" w14:textId="77777777" w:rsidR="00260251" w:rsidRPr="00DE0430" w:rsidRDefault="00260251" w:rsidP="00260251">
            <w:pPr>
              <w:jc w:val="center"/>
              <w:rPr>
                <w:b/>
                <w:bCs/>
                <w:color w:val="000000"/>
                <w:sz w:val="22"/>
                <w:szCs w:val="22"/>
                <w:lang w:eastAsia="en-US"/>
              </w:rPr>
            </w:pPr>
            <w:r w:rsidRPr="00DE0430">
              <w:rPr>
                <w:b/>
                <w:bCs/>
                <w:color w:val="000000"/>
                <w:sz w:val="22"/>
                <w:szCs w:val="22"/>
                <w:lang w:eastAsia="en-US"/>
              </w:rPr>
              <w:t>Eil. Nr.</w:t>
            </w:r>
          </w:p>
        </w:tc>
        <w:tc>
          <w:tcPr>
            <w:tcW w:w="5922" w:type="dxa"/>
            <w:tcBorders>
              <w:top w:val="single" w:sz="4" w:space="0" w:color="auto"/>
              <w:left w:val="single" w:sz="4" w:space="0" w:color="auto"/>
              <w:bottom w:val="single" w:sz="4" w:space="0" w:color="auto"/>
              <w:right w:val="single" w:sz="4" w:space="0" w:color="auto"/>
            </w:tcBorders>
            <w:hideMark/>
          </w:tcPr>
          <w:p w14:paraId="0500BEF8" w14:textId="77777777" w:rsidR="00260251" w:rsidRPr="00DE0430" w:rsidRDefault="00260251" w:rsidP="00260251">
            <w:pPr>
              <w:jc w:val="center"/>
              <w:rPr>
                <w:b/>
                <w:bCs/>
                <w:color w:val="000000"/>
                <w:sz w:val="22"/>
                <w:szCs w:val="22"/>
                <w:lang w:eastAsia="en-US"/>
              </w:rPr>
            </w:pPr>
            <w:r w:rsidRPr="00DE0430">
              <w:rPr>
                <w:b/>
                <w:bCs/>
                <w:color w:val="000000"/>
                <w:sz w:val="22"/>
                <w:szCs w:val="22"/>
                <w:lang w:eastAsia="en-US"/>
              </w:rPr>
              <w:t>Produkto aprašymas</w:t>
            </w:r>
          </w:p>
        </w:tc>
        <w:tc>
          <w:tcPr>
            <w:tcW w:w="2326" w:type="dxa"/>
            <w:tcBorders>
              <w:top w:val="single" w:sz="4" w:space="0" w:color="auto"/>
              <w:left w:val="single" w:sz="4" w:space="0" w:color="auto"/>
              <w:bottom w:val="single" w:sz="4" w:space="0" w:color="auto"/>
              <w:right w:val="single" w:sz="4" w:space="0" w:color="auto"/>
            </w:tcBorders>
            <w:hideMark/>
          </w:tcPr>
          <w:p w14:paraId="08AAD14A" w14:textId="77777777" w:rsidR="00260251" w:rsidRPr="00DE0430" w:rsidRDefault="00260251" w:rsidP="00260251">
            <w:pPr>
              <w:jc w:val="center"/>
              <w:rPr>
                <w:b/>
                <w:bCs/>
                <w:color w:val="000000"/>
                <w:sz w:val="22"/>
                <w:szCs w:val="22"/>
                <w:lang w:eastAsia="en-US"/>
              </w:rPr>
            </w:pPr>
            <w:r w:rsidRPr="00DE0430">
              <w:rPr>
                <w:b/>
                <w:bCs/>
                <w:color w:val="000000"/>
                <w:sz w:val="22"/>
                <w:szCs w:val="22"/>
                <w:lang w:eastAsia="en-US"/>
              </w:rPr>
              <w:t>LOJ ribinė vertė, g/l (įskaitant vandenį)</w:t>
            </w:r>
          </w:p>
        </w:tc>
      </w:tr>
      <w:tr w:rsidR="00260251" w:rsidRPr="00DE0430" w14:paraId="02084874" w14:textId="77777777" w:rsidTr="00031F58">
        <w:tc>
          <w:tcPr>
            <w:tcW w:w="540" w:type="dxa"/>
            <w:tcBorders>
              <w:top w:val="single" w:sz="4" w:space="0" w:color="auto"/>
              <w:left w:val="single" w:sz="4" w:space="0" w:color="auto"/>
              <w:bottom w:val="single" w:sz="4" w:space="0" w:color="auto"/>
              <w:right w:val="single" w:sz="4" w:space="0" w:color="auto"/>
            </w:tcBorders>
          </w:tcPr>
          <w:p w14:paraId="597DAEA2" w14:textId="714F4976" w:rsidR="00260251" w:rsidRPr="00DE0430" w:rsidRDefault="00260251" w:rsidP="00260251">
            <w:pPr>
              <w:jc w:val="center"/>
              <w:rPr>
                <w:b/>
                <w:bCs/>
                <w:color w:val="000000"/>
                <w:sz w:val="22"/>
                <w:szCs w:val="22"/>
                <w:lang w:eastAsia="en-US"/>
              </w:rPr>
            </w:pPr>
            <w:r w:rsidRPr="00DE0430">
              <w:t>5.</w:t>
            </w:r>
          </w:p>
        </w:tc>
        <w:tc>
          <w:tcPr>
            <w:tcW w:w="5922" w:type="dxa"/>
            <w:tcBorders>
              <w:top w:val="single" w:sz="4" w:space="0" w:color="auto"/>
              <w:left w:val="single" w:sz="4" w:space="0" w:color="auto"/>
              <w:bottom w:val="single" w:sz="4" w:space="0" w:color="auto"/>
              <w:right w:val="single" w:sz="4" w:space="0" w:color="auto"/>
            </w:tcBorders>
          </w:tcPr>
          <w:p w14:paraId="45A16B85" w14:textId="09C238F2" w:rsidR="00260251" w:rsidRPr="00DE0430" w:rsidRDefault="00260251" w:rsidP="00260251">
            <w:pPr>
              <w:rPr>
                <w:b/>
                <w:bCs/>
                <w:color w:val="000000"/>
                <w:sz w:val="22"/>
                <w:szCs w:val="22"/>
                <w:lang w:eastAsia="en-US"/>
              </w:rPr>
            </w:pPr>
            <w:r w:rsidRPr="00DE0430">
              <w:t>Vidaus apdailos lakai ir medienos beicai, įskaitant neskaidrius medienos beicus</w:t>
            </w:r>
          </w:p>
        </w:tc>
        <w:tc>
          <w:tcPr>
            <w:tcW w:w="2326" w:type="dxa"/>
            <w:tcBorders>
              <w:top w:val="single" w:sz="4" w:space="0" w:color="auto"/>
              <w:left w:val="single" w:sz="4" w:space="0" w:color="auto"/>
              <w:bottom w:val="single" w:sz="4" w:space="0" w:color="auto"/>
              <w:right w:val="single" w:sz="4" w:space="0" w:color="auto"/>
            </w:tcBorders>
          </w:tcPr>
          <w:p w14:paraId="5CA6B205" w14:textId="7B0F3FCD" w:rsidR="00260251" w:rsidRPr="00DE0430" w:rsidRDefault="00260251" w:rsidP="00260251">
            <w:pPr>
              <w:jc w:val="center"/>
              <w:rPr>
                <w:b/>
                <w:bCs/>
                <w:color w:val="000000"/>
                <w:sz w:val="22"/>
                <w:szCs w:val="22"/>
                <w:lang w:eastAsia="en-US"/>
              </w:rPr>
            </w:pPr>
            <w:r w:rsidRPr="00DE0430">
              <w:t>75</w:t>
            </w:r>
          </w:p>
        </w:tc>
      </w:tr>
    </w:tbl>
    <w:p w14:paraId="58DCAD48" w14:textId="08EF1593" w:rsidR="00260251" w:rsidRDefault="003830AD" w:rsidP="00DE0430">
      <w:pPr>
        <w:suppressAutoHyphens/>
        <w:ind w:left="660"/>
        <w:jc w:val="both"/>
        <w:rPr>
          <w:color w:val="000000"/>
          <w:szCs w:val="20"/>
          <w:lang w:eastAsia="en-US"/>
        </w:rPr>
      </w:pPr>
      <w:r w:rsidRPr="00DE0430">
        <w:rPr>
          <w:color w:val="000000"/>
          <w:szCs w:val="20"/>
          <w:lang w:eastAsia="en-US"/>
        </w:rPr>
        <w:t>4</w:t>
      </w:r>
      <w:r w:rsidR="00260251" w:rsidRPr="00DE0430">
        <w:rPr>
          <w:color w:val="000000"/>
          <w:szCs w:val="20"/>
          <w:lang w:eastAsia="en-US"/>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00260251" w:rsidRPr="00260251">
        <w:rPr>
          <w:color w:val="000000"/>
          <w:szCs w:val="20"/>
          <w:lang w:eastAsia="en-US"/>
        </w:rPr>
        <w:t xml:space="preserve"> </w:t>
      </w:r>
    </w:p>
    <w:p w14:paraId="468B270A" w14:textId="77777777" w:rsidR="003830AD" w:rsidRPr="00260251" w:rsidRDefault="003830AD" w:rsidP="00260251">
      <w:pPr>
        <w:suppressAutoHyphens/>
        <w:jc w:val="both"/>
        <w:rPr>
          <w:color w:val="000000"/>
          <w:szCs w:val="20"/>
          <w:lang w:eastAsia="en-US"/>
        </w:rPr>
      </w:pPr>
    </w:p>
    <w:p w14:paraId="585DAB3D" w14:textId="77777777" w:rsidR="004001D2" w:rsidRPr="00CF2608" w:rsidRDefault="004001D2" w:rsidP="00CF2608">
      <w:pPr>
        <w:jc w:val="both"/>
        <w:rPr>
          <w:highlight w:val="yellow"/>
          <w:shd w:val="clear" w:color="auto" w:fill="FFFFFF"/>
        </w:rPr>
      </w:pPr>
    </w:p>
    <w:p w14:paraId="71E54DB4" w14:textId="77777777" w:rsidR="000D0B47" w:rsidRDefault="007924C1" w:rsidP="00DE0430">
      <w:pPr>
        <w:ind w:firstLine="660"/>
        <w:jc w:val="both"/>
        <w:rPr>
          <w:rFonts w:eastAsia="Calibri"/>
          <w:b/>
          <w:bCs/>
          <w:color w:val="000000"/>
        </w:rPr>
      </w:pPr>
      <w:r>
        <w:rPr>
          <w:rFonts w:eastAsia="Calibri"/>
          <w:b/>
          <w:bCs/>
          <w:color w:val="000000"/>
          <w:lang w:eastAsia="en-US"/>
        </w:rPr>
        <w:t>DARBAI ATLIEKAMI PAGAL DARBŲ KIEKIŲ ŽINIARAŠTĮ:</w:t>
      </w:r>
    </w:p>
    <w:p w14:paraId="04E2EEDA" w14:textId="77777777" w:rsidR="000D0B47" w:rsidRDefault="000D0B47"/>
    <w:tbl>
      <w:tblPr>
        <w:tblStyle w:val="Lentelstinklelis1"/>
        <w:tblW w:w="0" w:type="auto"/>
        <w:tblInd w:w="189" w:type="dxa"/>
        <w:tblLook w:val="04A0" w:firstRow="1" w:lastRow="0" w:firstColumn="1" w:lastColumn="0" w:noHBand="0" w:noVBand="1"/>
      </w:tblPr>
      <w:tblGrid>
        <w:gridCol w:w="570"/>
        <w:gridCol w:w="4954"/>
        <w:gridCol w:w="890"/>
        <w:gridCol w:w="1701"/>
      </w:tblGrid>
      <w:tr w:rsidR="000D0B47" w14:paraId="6B95F1C5" w14:textId="77777777" w:rsidTr="00031F58">
        <w:trPr>
          <w:trHeight w:val="458"/>
        </w:trPr>
        <w:tc>
          <w:tcPr>
            <w:tcW w:w="570" w:type="dxa"/>
            <w:vMerge w:val="restart"/>
          </w:tcPr>
          <w:p w14:paraId="10F1C96F" w14:textId="77777777" w:rsidR="000D0B47" w:rsidRDefault="007924C1">
            <w:pPr>
              <w:jc w:val="both"/>
              <w:rPr>
                <w:rFonts w:ascii="Times New Roman" w:hAnsi="Times New Roman"/>
                <w:b/>
                <w:bCs/>
              </w:rPr>
            </w:pPr>
            <w:r>
              <w:rPr>
                <w:rFonts w:ascii="Times New Roman" w:hAnsi="Times New Roman"/>
                <w:b/>
                <w:bCs/>
              </w:rPr>
              <w:t>Eil. Nr.</w:t>
            </w:r>
          </w:p>
        </w:tc>
        <w:tc>
          <w:tcPr>
            <w:tcW w:w="4954" w:type="dxa"/>
            <w:vMerge w:val="restart"/>
          </w:tcPr>
          <w:p w14:paraId="26C96F8F" w14:textId="77777777" w:rsidR="000D0B47" w:rsidRDefault="007924C1">
            <w:pPr>
              <w:jc w:val="both"/>
              <w:rPr>
                <w:rFonts w:ascii="Times New Roman" w:hAnsi="Times New Roman"/>
                <w:b/>
                <w:bCs/>
              </w:rPr>
            </w:pPr>
            <w:r>
              <w:rPr>
                <w:rFonts w:ascii="Times New Roman" w:hAnsi="Times New Roman"/>
                <w:b/>
                <w:bCs/>
              </w:rPr>
              <w:t>Darbų ir išlaidų aprašymai</w:t>
            </w:r>
          </w:p>
        </w:tc>
        <w:tc>
          <w:tcPr>
            <w:tcW w:w="890" w:type="dxa"/>
            <w:vMerge w:val="restart"/>
          </w:tcPr>
          <w:p w14:paraId="18C97853" w14:textId="77777777" w:rsidR="000D0B47" w:rsidRDefault="007924C1">
            <w:pPr>
              <w:jc w:val="both"/>
              <w:rPr>
                <w:rFonts w:ascii="Times New Roman" w:hAnsi="Times New Roman"/>
                <w:b/>
                <w:bCs/>
              </w:rPr>
            </w:pPr>
            <w:r>
              <w:rPr>
                <w:rFonts w:ascii="Times New Roman" w:hAnsi="Times New Roman"/>
                <w:b/>
                <w:bCs/>
              </w:rPr>
              <w:t>Mato vnt.</w:t>
            </w:r>
          </w:p>
        </w:tc>
        <w:tc>
          <w:tcPr>
            <w:tcW w:w="1701" w:type="dxa"/>
            <w:vMerge w:val="restart"/>
          </w:tcPr>
          <w:p w14:paraId="0419C48C" w14:textId="77777777" w:rsidR="000D0B47" w:rsidRDefault="007924C1">
            <w:pPr>
              <w:jc w:val="both"/>
              <w:rPr>
                <w:rFonts w:ascii="Times New Roman" w:hAnsi="Times New Roman"/>
                <w:b/>
                <w:bCs/>
              </w:rPr>
            </w:pPr>
            <w:r>
              <w:rPr>
                <w:rFonts w:ascii="Times New Roman" w:hAnsi="Times New Roman"/>
                <w:b/>
                <w:bCs/>
              </w:rPr>
              <w:t>Kiekis</w:t>
            </w:r>
          </w:p>
        </w:tc>
      </w:tr>
      <w:tr w:rsidR="000D0B47" w14:paraId="6659E73D" w14:textId="77777777" w:rsidTr="00031F58">
        <w:trPr>
          <w:trHeight w:val="412"/>
        </w:trPr>
        <w:tc>
          <w:tcPr>
            <w:tcW w:w="570" w:type="dxa"/>
          </w:tcPr>
          <w:p w14:paraId="7268F445" w14:textId="77777777" w:rsidR="000D0B47" w:rsidRDefault="007924C1">
            <w:pPr>
              <w:jc w:val="both"/>
              <w:rPr>
                <w:rFonts w:ascii="Times New Roman" w:hAnsi="Times New Roman"/>
              </w:rPr>
            </w:pPr>
            <w:r>
              <w:rPr>
                <w:rFonts w:ascii="Times New Roman" w:hAnsi="Times New Roman"/>
              </w:rPr>
              <w:t>1</w:t>
            </w:r>
          </w:p>
        </w:tc>
        <w:tc>
          <w:tcPr>
            <w:tcW w:w="4954" w:type="dxa"/>
          </w:tcPr>
          <w:p w14:paraId="3F6FF5E0" w14:textId="77777777" w:rsidR="000D0B47" w:rsidRDefault="007924C1">
            <w:pPr>
              <w:jc w:val="both"/>
              <w:rPr>
                <w:rFonts w:ascii="Times New Roman" w:hAnsi="Times New Roman"/>
              </w:rPr>
            </w:pPr>
            <w:r>
              <w:rPr>
                <w:rFonts w:ascii="Times New Roman" w:hAnsi="Times New Roman"/>
              </w:rPr>
              <w:t>Pagrindo paruošimas naujai aikštelės dangai (išardymo darbus organizuoja Užsakovas)</w:t>
            </w:r>
          </w:p>
        </w:tc>
        <w:tc>
          <w:tcPr>
            <w:tcW w:w="890" w:type="dxa"/>
          </w:tcPr>
          <w:p w14:paraId="45386120" w14:textId="77777777" w:rsidR="000D0B47" w:rsidRDefault="007924C1">
            <w:pPr>
              <w:jc w:val="both"/>
              <w:rPr>
                <w:rFonts w:ascii="Times New Roman" w:hAnsi="Times New Roman"/>
              </w:rPr>
            </w:pPr>
            <w:r>
              <w:rPr>
                <w:rFonts w:ascii="Times New Roman" w:hAnsi="Times New Roman"/>
              </w:rPr>
              <w:t>m2</w:t>
            </w:r>
          </w:p>
        </w:tc>
        <w:tc>
          <w:tcPr>
            <w:tcW w:w="1701" w:type="dxa"/>
          </w:tcPr>
          <w:p w14:paraId="1EF2DECB" w14:textId="77777777" w:rsidR="000D0B47" w:rsidRDefault="007924C1">
            <w:pPr>
              <w:jc w:val="both"/>
              <w:rPr>
                <w:rFonts w:ascii="Times New Roman" w:hAnsi="Times New Roman"/>
                <w:color w:val="000000"/>
              </w:rPr>
            </w:pPr>
            <w:r>
              <w:rPr>
                <w:rFonts w:ascii="Times New Roman" w:hAnsi="Times New Roman"/>
                <w:color w:val="000000"/>
                <w:lang w:val="en-US"/>
              </w:rPr>
              <w:t>634</w:t>
            </w:r>
            <w:r>
              <w:rPr>
                <w:rFonts w:ascii="Times New Roman" w:hAnsi="Times New Roman"/>
                <w:color w:val="000000"/>
              </w:rPr>
              <w:t>,00</w:t>
            </w:r>
          </w:p>
        </w:tc>
      </w:tr>
      <w:tr w:rsidR="000D0B47" w14:paraId="76660E4C" w14:textId="77777777" w:rsidTr="00031F58">
        <w:trPr>
          <w:trHeight w:val="545"/>
        </w:trPr>
        <w:tc>
          <w:tcPr>
            <w:tcW w:w="570" w:type="dxa"/>
          </w:tcPr>
          <w:p w14:paraId="2208F2AB" w14:textId="77777777" w:rsidR="000D0B47" w:rsidRDefault="007924C1">
            <w:pPr>
              <w:jc w:val="both"/>
              <w:rPr>
                <w:rFonts w:ascii="Times New Roman" w:hAnsi="Times New Roman"/>
              </w:rPr>
            </w:pPr>
            <w:r>
              <w:rPr>
                <w:rFonts w:ascii="Times New Roman" w:hAnsi="Times New Roman"/>
              </w:rPr>
              <w:t>2</w:t>
            </w:r>
          </w:p>
        </w:tc>
        <w:tc>
          <w:tcPr>
            <w:tcW w:w="4954" w:type="dxa"/>
          </w:tcPr>
          <w:p w14:paraId="4C5245FD" w14:textId="22F28BF0" w:rsidR="000D0B47" w:rsidRDefault="0008352B">
            <w:pPr>
              <w:jc w:val="both"/>
              <w:rPr>
                <w:rFonts w:ascii="Times New Roman" w:hAnsi="Times New Roman"/>
              </w:rPr>
            </w:pPr>
            <w:r>
              <w:rPr>
                <w:rFonts w:ascii="Times New Roman" w:hAnsi="Times New Roman"/>
              </w:rPr>
              <w:t>Grindų</w:t>
            </w:r>
            <w:r w:rsidR="007924C1">
              <w:rPr>
                <w:rFonts w:ascii="Times New Roman" w:hAnsi="Times New Roman"/>
              </w:rPr>
              <w:t xml:space="preserve"> dangos įrengimas (</w:t>
            </w:r>
            <w:proofErr w:type="spellStart"/>
            <w:r w:rsidR="007924C1">
              <w:rPr>
                <w:rFonts w:ascii="Times New Roman" w:hAnsi="Times New Roman"/>
              </w:rPr>
              <w:t>premium</w:t>
            </w:r>
            <w:proofErr w:type="spellEnd"/>
            <w:r w:rsidR="007924C1">
              <w:rPr>
                <w:rFonts w:ascii="Times New Roman" w:hAnsi="Times New Roman"/>
              </w:rPr>
              <w:t xml:space="preserve"> klasės - mažesnis šakotumas), kai plotas 40x23 m </w:t>
            </w:r>
          </w:p>
        </w:tc>
        <w:tc>
          <w:tcPr>
            <w:tcW w:w="890" w:type="dxa"/>
          </w:tcPr>
          <w:p w14:paraId="0B53D9C6" w14:textId="77777777" w:rsidR="000D0B47" w:rsidRDefault="007924C1">
            <w:pPr>
              <w:jc w:val="both"/>
              <w:rPr>
                <w:rFonts w:ascii="Times New Roman" w:hAnsi="Times New Roman"/>
              </w:rPr>
            </w:pPr>
            <w:r>
              <w:rPr>
                <w:rFonts w:ascii="Times New Roman" w:hAnsi="Times New Roman"/>
              </w:rPr>
              <w:t>m2</w:t>
            </w:r>
          </w:p>
        </w:tc>
        <w:tc>
          <w:tcPr>
            <w:tcW w:w="1701" w:type="dxa"/>
          </w:tcPr>
          <w:p w14:paraId="2AD632C2" w14:textId="77777777" w:rsidR="000D0B47" w:rsidRDefault="007924C1">
            <w:pPr>
              <w:jc w:val="both"/>
              <w:rPr>
                <w:rFonts w:ascii="Times New Roman" w:hAnsi="Times New Roman"/>
              </w:rPr>
            </w:pPr>
            <w:r>
              <w:rPr>
                <w:rFonts w:ascii="Times New Roman" w:hAnsi="Times New Roman"/>
                <w:color w:val="000000"/>
              </w:rPr>
              <w:t>920,00</w:t>
            </w:r>
          </w:p>
        </w:tc>
      </w:tr>
      <w:tr w:rsidR="000D0B47" w14:paraId="6EDE7334" w14:textId="77777777" w:rsidTr="00031F58">
        <w:trPr>
          <w:trHeight w:val="70"/>
        </w:trPr>
        <w:tc>
          <w:tcPr>
            <w:tcW w:w="570" w:type="dxa"/>
          </w:tcPr>
          <w:p w14:paraId="443F60F0" w14:textId="77777777" w:rsidR="000D0B47" w:rsidRDefault="007924C1">
            <w:pPr>
              <w:jc w:val="both"/>
              <w:rPr>
                <w:rFonts w:ascii="Times New Roman" w:hAnsi="Times New Roman"/>
              </w:rPr>
            </w:pPr>
            <w:r>
              <w:rPr>
                <w:rFonts w:ascii="Times New Roman" w:hAnsi="Times New Roman"/>
              </w:rPr>
              <w:t xml:space="preserve">3 </w:t>
            </w:r>
          </w:p>
        </w:tc>
        <w:tc>
          <w:tcPr>
            <w:tcW w:w="4954" w:type="dxa"/>
          </w:tcPr>
          <w:p w14:paraId="4E769D3F" w14:textId="77777777" w:rsidR="000D0B47" w:rsidRDefault="007924C1">
            <w:pPr>
              <w:jc w:val="both"/>
              <w:rPr>
                <w:rFonts w:ascii="Times New Roman" w:hAnsi="Times New Roman"/>
              </w:rPr>
            </w:pPr>
            <w:proofErr w:type="spellStart"/>
            <w:r>
              <w:rPr>
                <w:rFonts w:ascii="Times New Roman" w:hAnsi="Times New Roman"/>
              </w:rPr>
              <w:t>Aikštėlės</w:t>
            </w:r>
            <w:proofErr w:type="spellEnd"/>
            <w:r>
              <w:rPr>
                <w:rFonts w:ascii="Times New Roman" w:hAnsi="Times New Roman"/>
              </w:rPr>
              <w:t xml:space="preserve"> perimetro įrengimas visu perimetru</w:t>
            </w:r>
          </w:p>
        </w:tc>
        <w:tc>
          <w:tcPr>
            <w:tcW w:w="890" w:type="dxa"/>
          </w:tcPr>
          <w:p w14:paraId="377B4D5C" w14:textId="77777777" w:rsidR="000D0B47" w:rsidRDefault="007924C1">
            <w:pPr>
              <w:jc w:val="both"/>
              <w:rPr>
                <w:rFonts w:ascii="Times New Roman" w:hAnsi="Times New Roman"/>
              </w:rPr>
            </w:pPr>
            <w:r>
              <w:rPr>
                <w:rFonts w:ascii="Times New Roman" w:hAnsi="Times New Roman"/>
              </w:rPr>
              <w:t>m2</w:t>
            </w:r>
          </w:p>
        </w:tc>
        <w:tc>
          <w:tcPr>
            <w:tcW w:w="1701" w:type="dxa"/>
          </w:tcPr>
          <w:p w14:paraId="1053833D" w14:textId="77777777" w:rsidR="000D0B47" w:rsidRDefault="007924C1">
            <w:pPr>
              <w:jc w:val="both"/>
              <w:rPr>
                <w:rFonts w:ascii="Times New Roman" w:hAnsi="Times New Roman"/>
                <w:color w:val="000000"/>
              </w:rPr>
            </w:pPr>
            <w:r>
              <w:rPr>
                <w:rFonts w:ascii="Times New Roman" w:hAnsi="Times New Roman"/>
                <w:color w:val="000000"/>
              </w:rPr>
              <w:t xml:space="preserve">920,00 </w:t>
            </w:r>
          </w:p>
        </w:tc>
      </w:tr>
      <w:tr w:rsidR="000D0B47" w14:paraId="33FC5767" w14:textId="77777777" w:rsidTr="00031F58">
        <w:trPr>
          <w:trHeight w:val="118"/>
        </w:trPr>
        <w:tc>
          <w:tcPr>
            <w:tcW w:w="570" w:type="dxa"/>
          </w:tcPr>
          <w:p w14:paraId="66F68CFF" w14:textId="77777777" w:rsidR="000D0B47" w:rsidRDefault="007924C1">
            <w:pPr>
              <w:jc w:val="both"/>
              <w:rPr>
                <w:rFonts w:ascii="Times New Roman" w:hAnsi="Times New Roman"/>
              </w:rPr>
            </w:pPr>
            <w:r>
              <w:rPr>
                <w:rFonts w:ascii="Times New Roman" w:hAnsi="Times New Roman"/>
              </w:rPr>
              <w:t>4</w:t>
            </w:r>
          </w:p>
        </w:tc>
        <w:tc>
          <w:tcPr>
            <w:tcW w:w="4954" w:type="dxa"/>
          </w:tcPr>
          <w:p w14:paraId="1B8BFD43" w14:textId="77777777" w:rsidR="000D0B47" w:rsidRDefault="007924C1">
            <w:pPr>
              <w:jc w:val="both"/>
              <w:rPr>
                <w:rFonts w:ascii="Times New Roman" w:hAnsi="Times New Roman"/>
              </w:rPr>
            </w:pPr>
            <w:r>
              <w:rPr>
                <w:rFonts w:ascii="Times New Roman" w:hAnsi="Times New Roman"/>
              </w:rPr>
              <w:t xml:space="preserve">Rampos aplink visą aikštę įrengimas, kai plotas 782 m2m </w:t>
            </w:r>
          </w:p>
        </w:tc>
        <w:tc>
          <w:tcPr>
            <w:tcW w:w="890" w:type="dxa"/>
          </w:tcPr>
          <w:p w14:paraId="647FB905" w14:textId="77777777" w:rsidR="000D0B47" w:rsidRDefault="007924C1">
            <w:pPr>
              <w:jc w:val="both"/>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1701" w:type="dxa"/>
          </w:tcPr>
          <w:p w14:paraId="12E9F22D" w14:textId="77777777" w:rsidR="000D0B47" w:rsidRDefault="007924C1">
            <w:pPr>
              <w:jc w:val="both"/>
              <w:rPr>
                <w:rFonts w:ascii="Times New Roman" w:hAnsi="Times New Roman"/>
                <w:color w:val="000000"/>
              </w:rPr>
            </w:pPr>
            <w:r>
              <w:rPr>
                <w:rFonts w:ascii="Times New Roman" w:hAnsi="Times New Roman"/>
              </w:rPr>
              <w:t>1</w:t>
            </w:r>
          </w:p>
        </w:tc>
      </w:tr>
      <w:tr w:rsidR="000D0B47" w14:paraId="7AD153A4" w14:textId="77777777" w:rsidTr="00031F58">
        <w:trPr>
          <w:trHeight w:val="70"/>
        </w:trPr>
        <w:tc>
          <w:tcPr>
            <w:tcW w:w="570" w:type="dxa"/>
          </w:tcPr>
          <w:p w14:paraId="72B1E6F4" w14:textId="77777777" w:rsidR="000D0B47" w:rsidRDefault="007924C1">
            <w:pPr>
              <w:jc w:val="both"/>
              <w:rPr>
                <w:rFonts w:ascii="Times New Roman" w:hAnsi="Times New Roman"/>
              </w:rPr>
            </w:pPr>
            <w:r>
              <w:rPr>
                <w:rFonts w:ascii="Times New Roman" w:hAnsi="Times New Roman"/>
              </w:rPr>
              <w:t>5</w:t>
            </w:r>
          </w:p>
        </w:tc>
        <w:tc>
          <w:tcPr>
            <w:tcW w:w="4954" w:type="dxa"/>
          </w:tcPr>
          <w:p w14:paraId="2DF604FE" w14:textId="41D4F0EA" w:rsidR="000D0B47" w:rsidRDefault="007924C1">
            <w:pPr>
              <w:jc w:val="both"/>
              <w:rPr>
                <w:rFonts w:ascii="Times New Roman" w:hAnsi="Times New Roman"/>
              </w:rPr>
            </w:pPr>
            <w:r>
              <w:rPr>
                <w:rFonts w:ascii="Times New Roman" w:hAnsi="Times New Roman"/>
              </w:rPr>
              <w:t xml:space="preserve">Nuovažos įrengimas (pandusas) </w:t>
            </w:r>
          </w:p>
        </w:tc>
        <w:tc>
          <w:tcPr>
            <w:tcW w:w="890" w:type="dxa"/>
          </w:tcPr>
          <w:p w14:paraId="522A62E8" w14:textId="77777777" w:rsidR="000D0B47" w:rsidRDefault="007924C1">
            <w:pPr>
              <w:jc w:val="both"/>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1701" w:type="dxa"/>
          </w:tcPr>
          <w:p w14:paraId="3F2147EE" w14:textId="77777777" w:rsidR="000D0B47" w:rsidRDefault="007924C1">
            <w:pPr>
              <w:jc w:val="both"/>
              <w:rPr>
                <w:rFonts w:ascii="Times New Roman" w:hAnsi="Times New Roman"/>
              </w:rPr>
            </w:pPr>
            <w:r>
              <w:rPr>
                <w:rFonts w:ascii="Times New Roman" w:hAnsi="Times New Roman"/>
              </w:rPr>
              <w:t>1</w:t>
            </w:r>
          </w:p>
        </w:tc>
      </w:tr>
      <w:tr w:rsidR="000D0B47" w14:paraId="21E5D3AF" w14:textId="77777777" w:rsidTr="00031F58">
        <w:trPr>
          <w:trHeight w:val="545"/>
        </w:trPr>
        <w:tc>
          <w:tcPr>
            <w:tcW w:w="570" w:type="dxa"/>
          </w:tcPr>
          <w:p w14:paraId="4B82C725" w14:textId="77777777" w:rsidR="000D0B47" w:rsidRDefault="007924C1">
            <w:pPr>
              <w:jc w:val="both"/>
              <w:rPr>
                <w:rFonts w:ascii="Times New Roman" w:hAnsi="Times New Roman"/>
              </w:rPr>
            </w:pPr>
            <w:r>
              <w:rPr>
                <w:rFonts w:ascii="Times New Roman" w:hAnsi="Times New Roman"/>
              </w:rPr>
              <w:t>6</w:t>
            </w:r>
          </w:p>
        </w:tc>
        <w:tc>
          <w:tcPr>
            <w:tcW w:w="4954" w:type="dxa"/>
          </w:tcPr>
          <w:p w14:paraId="731EA6FD" w14:textId="119CA790" w:rsidR="000D0B47" w:rsidRDefault="007924C1">
            <w:pPr>
              <w:jc w:val="both"/>
              <w:rPr>
                <w:rFonts w:ascii="Times New Roman" w:hAnsi="Times New Roman"/>
              </w:rPr>
            </w:pPr>
            <w:r>
              <w:rPr>
                <w:rFonts w:ascii="Times New Roman" w:hAnsi="Times New Roman"/>
              </w:rPr>
              <w:t xml:space="preserve">Tinklinio stovų dangtelių gilzėms įrengimas </w:t>
            </w:r>
          </w:p>
        </w:tc>
        <w:tc>
          <w:tcPr>
            <w:tcW w:w="890" w:type="dxa"/>
          </w:tcPr>
          <w:p w14:paraId="79F91BDC" w14:textId="77777777" w:rsidR="000D0B47" w:rsidRDefault="007924C1">
            <w:pPr>
              <w:jc w:val="both"/>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1701" w:type="dxa"/>
          </w:tcPr>
          <w:p w14:paraId="64AED31C" w14:textId="77777777" w:rsidR="000D0B47" w:rsidRDefault="007924C1">
            <w:pPr>
              <w:jc w:val="both"/>
              <w:rPr>
                <w:rFonts w:ascii="Times New Roman" w:hAnsi="Times New Roman"/>
              </w:rPr>
            </w:pPr>
            <w:r>
              <w:rPr>
                <w:rFonts w:ascii="Times New Roman" w:hAnsi="Times New Roman"/>
              </w:rPr>
              <w:t>1</w:t>
            </w:r>
          </w:p>
        </w:tc>
      </w:tr>
      <w:tr w:rsidR="000D0B47" w14:paraId="2BACD5FE" w14:textId="77777777" w:rsidTr="00031F58">
        <w:trPr>
          <w:trHeight w:val="70"/>
        </w:trPr>
        <w:tc>
          <w:tcPr>
            <w:tcW w:w="570" w:type="dxa"/>
          </w:tcPr>
          <w:p w14:paraId="08F69361" w14:textId="77777777" w:rsidR="000D0B47" w:rsidRDefault="007924C1">
            <w:pPr>
              <w:jc w:val="both"/>
              <w:rPr>
                <w:rFonts w:ascii="Times New Roman" w:hAnsi="Times New Roman"/>
              </w:rPr>
            </w:pPr>
            <w:r>
              <w:rPr>
                <w:rFonts w:ascii="Times New Roman" w:hAnsi="Times New Roman"/>
              </w:rPr>
              <w:t>7</w:t>
            </w:r>
          </w:p>
        </w:tc>
        <w:tc>
          <w:tcPr>
            <w:tcW w:w="4954" w:type="dxa"/>
          </w:tcPr>
          <w:p w14:paraId="7680A98E" w14:textId="77777777" w:rsidR="000D0B47" w:rsidRDefault="007924C1">
            <w:pPr>
              <w:jc w:val="both"/>
              <w:rPr>
                <w:rFonts w:ascii="Times New Roman" w:hAnsi="Times New Roman"/>
              </w:rPr>
            </w:pPr>
            <w:r>
              <w:rPr>
                <w:rFonts w:ascii="Times New Roman" w:hAnsi="Times New Roman"/>
              </w:rPr>
              <w:t>Užribių dažymas, krepšinio trijų taškų balinimas</w:t>
            </w:r>
          </w:p>
        </w:tc>
        <w:tc>
          <w:tcPr>
            <w:tcW w:w="890" w:type="dxa"/>
          </w:tcPr>
          <w:p w14:paraId="40F5AB11" w14:textId="77777777" w:rsidR="000D0B47" w:rsidRDefault="007924C1">
            <w:pPr>
              <w:jc w:val="both"/>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1701" w:type="dxa"/>
          </w:tcPr>
          <w:p w14:paraId="2BB07608" w14:textId="77777777" w:rsidR="000D0B47" w:rsidRDefault="007924C1">
            <w:pPr>
              <w:jc w:val="both"/>
              <w:rPr>
                <w:rFonts w:ascii="Times New Roman" w:hAnsi="Times New Roman"/>
              </w:rPr>
            </w:pPr>
            <w:r>
              <w:rPr>
                <w:rFonts w:ascii="Times New Roman" w:hAnsi="Times New Roman"/>
              </w:rPr>
              <w:t>1</w:t>
            </w:r>
          </w:p>
        </w:tc>
      </w:tr>
      <w:tr w:rsidR="000D0B47" w14:paraId="7F0126BE" w14:textId="77777777" w:rsidTr="00031F58">
        <w:trPr>
          <w:trHeight w:val="572"/>
        </w:trPr>
        <w:tc>
          <w:tcPr>
            <w:tcW w:w="570" w:type="dxa"/>
          </w:tcPr>
          <w:p w14:paraId="209A36E2" w14:textId="77777777" w:rsidR="000D0B47" w:rsidRDefault="007924C1">
            <w:pPr>
              <w:jc w:val="both"/>
              <w:rPr>
                <w:rFonts w:ascii="Times New Roman" w:hAnsi="Times New Roman"/>
              </w:rPr>
            </w:pPr>
            <w:r>
              <w:rPr>
                <w:rFonts w:ascii="Times New Roman" w:hAnsi="Times New Roman"/>
              </w:rPr>
              <w:t>8</w:t>
            </w:r>
          </w:p>
        </w:tc>
        <w:tc>
          <w:tcPr>
            <w:tcW w:w="4954" w:type="dxa"/>
          </w:tcPr>
          <w:p w14:paraId="57384C20" w14:textId="1CB2C783" w:rsidR="000D0B47" w:rsidRDefault="007924C1">
            <w:pPr>
              <w:jc w:val="both"/>
              <w:rPr>
                <w:rFonts w:ascii="Times New Roman" w:hAnsi="Times New Roman"/>
              </w:rPr>
            </w:pPr>
            <w:r>
              <w:rPr>
                <w:rFonts w:ascii="Times New Roman" w:hAnsi="Times New Roman"/>
              </w:rPr>
              <w:t xml:space="preserve">Krepšinio, tinklinio, salės futbolo aikštelės linijų žymėjimas Užsakovo pasirinkta spalva ant </w:t>
            </w:r>
            <w:r w:rsidR="0008352B">
              <w:rPr>
                <w:rFonts w:ascii="Times New Roman" w:hAnsi="Times New Roman"/>
              </w:rPr>
              <w:t>grindų</w:t>
            </w:r>
            <w:r>
              <w:rPr>
                <w:rFonts w:ascii="Times New Roman" w:hAnsi="Times New Roman"/>
              </w:rPr>
              <w:t xml:space="preserve"> dangos</w:t>
            </w:r>
          </w:p>
        </w:tc>
        <w:tc>
          <w:tcPr>
            <w:tcW w:w="890" w:type="dxa"/>
          </w:tcPr>
          <w:p w14:paraId="25CD412B" w14:textId="77777777" w:rsidR="000D0B47" w:rsidRDefault="007924C1">
            <w:pPr>
              <w:jc w:val="both"/>
              <w:rPr>
                <w:rFonts w:ascii="Times New Roman" w:hAnsi="Times New Roman"/>
              </w:rPr>
            </w:pPr>
            <w:proofErr w:type="spellStart"/>
            <w:r>
              <w:rPr>
                <w:rFonts w:ascii="Times New Roman" w:hAnsi="Times New Roman"/>
              </w:rPr>
              <w:t>kompl</w:t>
            </w:r>
            <w:proofErr w:type="spellEnd"/>
            <w:r>
              <w:rPr>
                <w:rFonts w:ascii="Times New Roman" w:hAnsi="Times New Roman"/>
              </w:rPr>
              <w:t>.</w:t>
            </w:r>
          </w:p>
        </w:tc>
        <w:tc>
          <w:tcPr>
            <w:tcW w:w="1701" w:type="dxa"/>
          </w:tcPr>
          <w:p w14:paraId="4E49C46B" w14:textId="77777777" w:rsidR="000D0B47" w:rsidRDefault="007924C1">
            <w:pPr>
              <w:jc w:val="both"/>
              <w:rPr>
                <w:rFonts w:ascii="Times New Roman" w:hAnsi="Times New Roman"/>
              </w:rPr>
            </w:pPr>
            <w:r>
              <w:rPr>
                <w:rFonts w:ascii="Times New Roman" w:hAnsi="Times New Roman"/>
              </w:rPr>
              <w:t>1</w:t>
            </w:r>
          </w:p>
        </w:tc>
      </w:tr>
    </w:tbl>
    <w:p w14:paraId="6A383A1C" w14:textId="77777777" w:rsidR="000D0B47" w:rsidRDefault="000D0B47">
      <w:pPr>
        <w:jc w:val="both"/>
        <w:rPr>
          <w:rFonts w:eastAsia="Calibri"/>
          <w:b/>
          <w:bCs/>
        </w:rPr>
      </w:pPr>
    </w:p>
    <w:p w14:paraId="0A1A4461" w14:textId="77777777" w:rsidR="000D0B47" w:rsidRDefault="000D0B47">
      <w:pPr>
        <w:jc w:val="both"/>
        <w:rPr>
          <w:rFonts w:eastAsia="Calibri"/>
          <w:b/>
          <w:bCs/>
        </w:rPr>
      </w:pPr>
    </w:p>
    <w:p w14:paraId="2CBDE88C" w14:textId="77777777" w:rsidR="000D0B47" w:rsidRDefault="007924C1">
      <w:pPr>
        <w:jc w:val="both"/>
        <w:rPr>
          <w:rFonts w:eastAsia="Calibri"/>
          <w:b/>
          <w:bCs/>
        </w:rPr>
      </w:pPr>
      <w:r>
        <w:rPr>
          <w:rFonts w:eastAsia="Calibri"/>
          <w:b/>
          <w:bCs/>
          <w:lang w:eastAsia="en-US"/>
        </w:rPr>
        <w:t>REIKALAVIMAI DANGAI:</w:t>
      </w:r>
    </w:p>
    <w:p w14:paraId="0C8F1C41" w14:textId="77777777" w:rsidR="000D0B47" w:rsidRDefault="000D0B47">
      <w:pPr>
        <w:jc w:val="both"/>
        <w:rPr>
          <w:rFonts w:eastAsia="Calibri"/>
        </w:rPr>
      </w:pPr>
    </w:p>
    <w:p w14:paraId="693B9179" w14:textId="49882BD0" w:rsidR="000D0B47" w:rsidRDefault="007924C1">
      <w:pPr>
        <w:jc w:val="both"/>
        <w:rPr>
          <w:rFonts w:eastAsia="Calibri"/>
        </w:rPr>
      </w:pPr>
      <w:r>
        <w:rPr>
          <w:rFonts w:eastAsia="Calibri"/>
          <w:lang w:eastAsia="en-US"/>
        </w:rPr>
        <w:t xml:space="preserve">Telšių </w:t>
      </w:r>
      <w:r w:rsidRPr="00451366">
        <w:t xml:space="preserve">dengtos </w:t>
      </w:r>
      <w:r w:rsidRPr="00DE0430">
        <w:rPr>
          <w:color w:val="000000" w:themeColor="text1"/>
        </w:rPr>
        <w:t>krepšinio aikštelės su tribūnomis</w:t>
      </w:r>
      <w:r w:rsidRPr="00DE0430">
        <w:rPr>
          <w:rFonts w:eastAsia="Calibri"/>
          <w:color w:val="000000" w:themeColor="text1"/>
          <w:lang w:eastAsia="en-US"/>
        </w:rPr>
        <w:t xml:space="preserve"> </w:t>
      </w:r>
      <w:r w:rsidR="00DE0430" w:rsidRPr="00DE0430">
        <w:rPr>
          <w:rFonts w:eastAsia="Calibri"/>
          <w:color w:val="000000" w:themeColor="text1"/>
          <w:lang w:eastAsia="en-US"/>
        </w:rPr>
        <w:t xml:space="preserve">salės grindų </w:t>
      </w:r>
      <w:r w:rsidRPr="00DE0430">
        <w:rPr>
          <w:rFonts w:eastAsia="Calibri"/>
          <w:color w:val="000000" w:themeColor="text1"/>
          <w:lang w:eastAsia="en-US"/>
        </w:rPr>
        <w:t xml:space="preserve">atnaujinimui </w:t>
      </w:r>
      <w:r>
        <w:rPr>
          <w:rFonts w:eastAsia="Calibri"/>
          <w:lang w:eastAsia="en-US"/>
        </w:rPr>
        <w:t xml:space="preserve">turi būti įrengta stacionari sporto grindų sistema, atitinkanti EN 14904 A4 klasės reikalavimus bei turinti FIBA </w:t>
      </w:r>
      <w:proofErr w:type="spellStart"/>
      <w:r>
        <w:rPr>
          <w:rFonts w:eastAsia="Calibri"/>
          <w:lang w:eastAsia="en-US"/>
        </w:rPr>
        <w:t>Level</w:t>
      </w:r>
      <w:proofErr w:type="spellEnd"/>
      <w:r>
        <w:rPr>
          <w:rFonts w:eastAsia="Calibri"/>
          <w:lang w:eastAsia="en-US"/>
        </w:rPr>
        <w:t xml:space="preserve"> 1 sertifikavimą, tinkamą aukšto lygio varžyboms. Grindų sistema turi būti montuojama ant sauso, lygaus ir mechaniškai tvirto pagrindo, užtikrinant</w:t>
      </w:r>
      <w:bookmarkStart w:id="0" w:name="_GoBack"/>
      <w:bookmarkEnd w:id="0"/>
      <w:r w:rsidR="00DE0430">
        <w:rPr>
          <w:rFonts w:eastAsia="Calibri"/>
          <w:lang w:eastAsia="en-US"/>
        </w:rPr>
        <w:t>§</w:t>
      </w:r>
      <w:r>
        <w:rPr>
          <w:rFonts w:eastAsia="Calibri"/>
          <w:lang w:eastAsia="en-US"/>
        </w:rPr>
        <w:t xml:space="preserve"> konstrukcijos stabilumą, ilgaamžiškumą ir saugų </w:t>
      </w:r>
      <w:r>
        <w:rPr>
          <w:rFonts w:eastAsia="Calibri"/>
          <w:lang w:eastAsia="en-US"/>
        </w:rPr>
        <w:lastRenderedPageBreak/>
        <w:t xml:space="preserve">naudojimą. Naudojama danga turi būti iš </w:t>
      </w:r>
      <w:proofErr w:type="spellStart"/>
      <w:r>
        <w:rPr>
          <w:rFonts w:eastAsia="Calibri"/>
          <w:lang w:eastAsia="en-US"/>
        </w:rPr>
        <w:t>kietmedžio</w:t>
      </w:r>
      <w:proofErr w:type="spellEnd"/>
      <w:r>
        <w:rPr>
          <w:rFonts w:eastAsia="Calibri"/>
          <w:lang w:eastAsia="en-US"/>
        </w:rPr>
        <w:t xml:space="preserve"> masyvo parketlenčių, ne plonesnių kaip 22 mm, su amortizuojančia konstrukcija, kuri užtikrintų tinkamas sportines savybes – smūgio sugėrimą, kamuolio atšokimą ir sukibimą su paviršiumi. Grindų sistema turi būti pritaikyta intensyviam naudojimui ir lengvai prižiūrima, išlaikant estetinę išvaizdą per visą eksploatacijos laikotarpį. Turi būti įrengtos grindjuostės su ventiliacijos funkcija bei perimetro sprendiniai, užtikrinantys saugų ir tvarkingą grindų sujungimą su aplinkinėmis konstrukcijomis. Grindų paviršius turi būti pilnai apdorotas apsauginiu sportiniu laku, atspariu dėvėjimuisi. Ant grindų turi būti atliktas sportinių aikštelių žymėjimas pagal galiojančius reikalavimus, numatant krepšinio, salės futbolo, tinklinio aikštelių linijas. Visi žymėjimo darbai turi atitikti tarptautinių sporto federacijų standartus. Rangovas privalo užtikrinti, kad visos naudojamos medžiagos ir įrengimo technologijos atitiktų gamintojo reikalavimus, o įrengta grindų sistema būtų saugi eksploatuoti, ilgaamžė ir tinkama aukšto meistriškumo sporto renginiams. Taip pat prieš įrengimo darbus turi būti įvertintas esamo pagrindo tinkamumas ir, esant poreikiui, numatyti jo paruošimo sprendiniai.</w:t>
      </w:r>
    </w:p>
    <w:p w14:paraId="2D48C113" w14:textId="77777777" w:rsidR="000D0B47" w:rsidRDefault="000D0B47">
      <w:pPr>
        <w:jc w:val="both"/>
        <w:rPr>
          <w:rFonts w:eastAsia="Calibri"/>
        </w:rPr>
      </w:pPr>
    </w:p>
    <w:p w14:paraId="5B23C1E1" w14:textId="77777777" w:rsidR="000D0B47" w:rsidRDefault="007924C1">
      <w:pPr>
        <w:jc w:val="both"/>
        <w:rPr>
          <w:rFonts w:eastAsia="Calibri"/>
          <w:b/>
          <w:bCs/>
        </w:rPr>
      </w:pPr>
      <w:r>
        <w:rPr>
          <w:rFonts w:eastAsia="Calibri"/>
          <w:b/>
          <w:bCs/>
          <w:lang w:eastAsia="en-US"/>
        </w:rPr>
        <w:t>DANGOS PARAMETRAI:</w:t>
      </w:r>
    </w:p>
    <w:p w14:paraId="05D1B5A0" w14:textId="77777777" w:rsidR="000D0B47" w:rsidRDefault="000D0B47">
      <w:pPr>
        <w:jc w:val="both"/>
        <w:rPr>
          <w:rFonts w:eastAsia="Calibri"/>
        </w:rPr>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6"/>
        <w:gridCol w:w="6149"/>
      </w:tblGrid>
      <w:tr w:rsidR="000D0B47" w14:paraId="29507637" w14:textId="77777777">
        <w:tc>
          <w:tcPr>
            <w:tcW w:w="595" w:type="dxa"/>
          </w:tcPr>
          <w:p w14:paraId="59316948" w14:textId="77777777" w:rsidR="000D0B47" w:rsidRDefault="007924C1">
            <w:pPr>
              <w:rPr>
                <w:b/>
              </w:rPr>
            </w:pPr>
            <w:r>
              <w:rPr>
                <w:b/>
              </w:rPr>
              <w:t>Nr.</w:t>
            </w:r>
          </w:p>
        </w:tc>
        <w:tc>
          <w:tcPr>
            <w:tcW w:w="2786" w:type="dxa"/>
          </w:tcPr>
          <w:p w14:paraId="57A0C4CC" w14:textId="77777777" w:rsidR="000D0B47" w:rsidRDefault="007924C1">
            <w:pPr>
              <w:rPr>
                <w:b/>
              </w:rPr>
            </w:pPr>
            <w:r>
              <w:rPr>
                <w:b/>
              </w:rPr>
              <w:t>Pavadinimas</w:t>
            </w:r>
          </w:p>
        </w:tc>
        <w:tc>
          <w:tcPr>
            <w:tcW w:w="6149" w:type="dxa"/>
          </w:tcPr>
          <w:p w14:paraId="4DAAB78D" w14:textId="77777777" w:rsidR="000D0B47" w:rsidRDefault="007924C1">
            <w:pPr>
              <w:rPr>
                <w:b/>
              </w:rPr>
            </w:pPr>
            <w:r>
              <w:rPr>
                <w:b/>
              </w:rPr>
              <w:t>Reikalavimas</w:t>
            </w:r>
          </w:p>
        </w:tc>
      </w:tr>
      <w:tr w:rsidR="000D0B47" w14:paraId="11C6D0A7" w14:textId="77777777">
        <w:tc>
          <w:tcPr>
            <w:tcW w:w="595" w:type="dxa"/>
          </w:tcPr>
          <w:p w14:paraId="0ED3D53B"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6FA7E337" w14:textId="77777777" w:rsidR="000D0B47" w:rsidRDefault="007924C1">
            <w:r>
              <w:t>Sporto dangos tipas</w:t>
            </w:r>
          </w:p>
        </w:tc>
        <w:tc>
          <w:tcPr>
            <w:tcW w:w="6149" w:type="dxa"/>
          </w:tcPr>
          <w:p w14:paraId="16C4AA52" w14:textId="77777777" w:rsidR="000D0B47" w:rsidRDefault="007924C1">
            <w:r>
              <w:t xml:space="preserve">Stacionarios </w:t>
            </w:r>
            <w:proofErr w:type="spellStart"/>
            <w:r>
              <w:t>kietmedžio</w:t>
            </w:r>
            <w:proofErr w:type="spellEnd"/>
            <w:r>
              <w:t xml:space="preserve"> medienos masyvo grindys sportui</w:t>
            </w:r>
          </w:p>
        </w:tc>
      </w:tr>
      <w:tr w:rsidR="000D0B47" w14:paraId="06CDFED3" w14:textId="77777777">
        <w:tc>
          <w:tcPr>
            <w:tcW w:w="595" w:type="dxa"/>
          </w:tcPr>
          <w:p w14:paraId="133F4760"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7DA1E3E5" w14:textId="77777777" w:rsidR="000D0B47" w:rsidRDefault="007924C1">
            <w:r>
              <w:t>Sistemos tipas</w:t>
            </w:r>
          </w:p>
        </w:tc>
        <w:tc>
          <w:tcPr>
            <w:tcW w:w="6149" w:type="dxa"/>
          </w:tcPr>
          <w:p w14:paraId="46B0C6F8" w14:textId="77777777" w:rsidR="000D0B47" w:rsidRDefault="007924C1">
            <w:r>
              <w:t xml:space="preserve">Viengubų gulekšnių sistema </w:t>
            </w:r>
          </w:p>
        </w:tc>
      </w:tr>
      <w:tr w:rsidR="000D0B47" w14:paraId="1C3EAF4A" w14:textId="77777777">
        <w:tc>
          <w:tcPr>
            <w:tcW w:w="595" w:type="dxa"/>
          </w:tcPr>
          <w:p w14:paraId="27B59941"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7CC519B8" w14:textId="77777777" w:rsidR="000D0B47" w:rsidRDefault="007924C1">
            <w:r>
              <w:t>Atitikimas EN14904:A4</w:t>
            </w:r>
          </w:p>
        </w:tc>
        <w:tc>
          <w:tcPr>
            <w:tcW w:w="6149" w:type="dxa"/>
          </w:tcPr>
          <w:p w14:paraId="30789025" w14:textId="77777777" w:rsidR="000D0B47" w:rsidRDefault="007924C1">
            <w:r>
              <w:t>Privalomas</w:t>
            </w:r>
          </w:p>
        </w:tc>
      </w:tr>
      <w:tr w:rsidR="000D0B47" w14:paraId="6532F8F5" w14:textId="77777777">
        <w:tc>
          <w:tcPr>
            <w:tcW w:w="595" w:type="dxa"/>
          </w:tcPr>
          <w:p w14:paraId="2BD7672D"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019DF328" w14:textId="77777777" w:rsidR="000D0B47" w:rsidRDefault="007924C1">
            <w:r>
              <w:t>FIBA sertifikatas 1 lygio varžyboms</w:t>
            </w:r>
          </w:p>
        </w:tc>
        <w:tc>
          <w:tcPr>
            <w:tcW w:w="6149" w:type="dxa"/>
          </w:tcPr>
          <w:p w14:paraId="2385F5CA" w14:textId="77777777" w:rsidR="000D0B47" w:rsidRDefault="007924C1">
            <w:r>
              <w:t>Privalomas</w:t>
            </w:r>
          </w:p>
        </w:tc>
      </w:tr>
      <w:tr w:rsidR="000D0B47" w14:paraId="3E8E9922" w14:textId="77777777">
        <w:tc>
          <w:tcPr>
            <w:tcW w:w="595" w:type="dxa"/>
          </w:tcPr>
          <w:p w14:paraId="6F85CBA5"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7AE26C07" w14:textId="77777777" w:rsidR="000D0B47" w:rsidRDefault="007924C1">
            <w:r>
              <w:t>Bendras sistemos/konstrukcijos aukštis (storis)</w:t>
            </w:r>
          </w:p>
        </w:tc>
        <w:tc>
          <w:tcPr>
            <w:tcW w:w="6149" w:type="dxa"/>
          </w:tcPr>
          <w:p w14:paraId="5B5748BE" w14:textId="77777777" w:rsidR="000D0B47" w:rsidRDefault="007924C1">
            <w:r>
              <w:t>nedaugiau 55 mm</w:t>
            </w:r>
          </w:p>
        </w:tc>
      </w:tr>
      <w:tr w:rsidR="000D0B47" w14:paraId="7E0C4911" w14:textId="77777777">
        <w:tc>
          <w:tcPr>
            <w:tcW w:w="595" w:type="dxa"/>
          </w:tcPr>
          <w:p w14:paraId="7F958DB5"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276A4939" w14:textId="77777777" w:rsidR="000D0B47" w:rsidRDefault="007924C1">
            <w:r>
              <w:t>Mediena</w:t>
            </w:r>
          </w:p>
        </w:tc>
        <w:tc>
          <w:tcPr>
            <w:tcW w:w="6149" w:type="dxa"/>
          </w:tcPr>
          <w:p w14:paraId="3387DBE9" w14:textId="77777777" w:rsidR="000D0B47" w:rsidRDefault="007924C1">
            <w:r>
              <w:t>Bukas, klevas, uosis</w:t>
            </w:r>
          </w:p>
        </w:tc>
      </w:tr>
      <w:tr w:rsidR="000D0B47" w14:paraId="206CD489" w14:textId="77777777">
        <w:tc>
          <w:tcPr>
            <w:tcW w:w="595" w:type="dxa"/>
          </w:tcPr>
          <w:p w14:paraId="385BFFB2"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3C6D2682" w14:textId="77777777" w:rsidR="000D0B47" w:rsidRDefault="007924C1">
            <w:r>
              <w:t>Medienos atranka</w:t>
            </w:r>
          </w:p>
        </w:tc>
        <w:tc>
          <w:tcPr>
            <w:tcW w:w="6149" w:type="dxa"/>
          </w:tcPr>
          <w:p w14:paraId="426B10B5" w14:textId="77777777" w:rsidR="000D0B47" w:rsidRDefault="007924C1">
            <w:r>
              <w:t>Nežemiausia iš gamintojo siūlomų</w:t>
            </w:r>
          </w:p>
        </w:tc>
      </w:tr>
      <w:tr w:rsidR="000D0B47" w14:paraId="64FBDFAA" w14:textId="77777777">
        <w:tc>
          <w:tcPr>
            <w:tcW w:w="595" w:type="dxa"/>
          </w:tcPr>
          <w:p w14:paraId="0A224B03"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60A47141" w14:textId="77777777" w:rsidR="000D0B47" w:rsidRDefault="007924C1">
            <w:r>
              <w:t>Parketlentės sandara per storį</w:t>
            </w:r>
          </w:p>
        </w:tc>
        <w:tc>
          <w:tcPr>
            <w:tcW w:w="6149" w:type="dxa"/>
          </w:tcPr>
          <w:p w14:paraId="1F99A92D" w14:textId="77777777" w:rsidR="000D0B47" w:rsidRDefault="007924C1">
            <w:r>
              <w:t xml:space="preserve">Ne plonesnis nei 22 mm vientisas </w:t>
            </w:r>
            <w:proofErr w:type="spellStart"/>
            <w:r>
              <w:t>kietmedžio</w:t>
            </w:r>
            <w:proofErr w:type="spellEnd"/>
            <w:r>
              <w:t xml:space="preserve"> medienos masyvas</w:t>
            </w:r>
          </w:p>
        </w:tc>
      </w:tr>
      <w:tr w:rsidR="000D0B47" w14:paraId="7F60DB7F" w14:textId="77777777">
        <w:tc>
          <w:tcPr>
            <w:tcW w:w="595" w:type="dxa"/>
          </w:tcPr>
          <w:p w14:paraId="2DC05F11"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480BCEA4" w14:textId="77777777" w:rsidR="000D0B47" w:rsidRDefault="007924C1">
            <w:r>
              <w:t>Parketlentės paviršiaus apdaila</w:t>
            </w:r>
          </w:p>
        </w:tc>
        <w:tc>
          <w:tcPr>
            <w:tcW w:w="6149" w:type="dxa"/>
          </w:tcPr>
          <w:p w14:paraId="08033DA7" w14:textId="77777777" w:rsidR="000D0B47" w:rsidRDefault="007924C1">
            <w:r>
              <w:t>Gamyklinis lakavimas sportui skirtu laku</w:t>
            </w:r>
          </w:p>
        </w:tc>
      </w:tr>
      <w:tr w:rsidR="000D0B47" w14:paraId="6044C1CD" w14:textId="77777777">
        <w:tc>
          <w:tcPr>
            <w:tcW w:w="595" w:type="dxa"/>
          </w:tcPr>
          <w:p w14:paraId="41D1A14E"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22260514" w14:textId="77777777" w:rsidR="000D0B47" w:rsidRDefault="007924C1">
            <w:r>
              <w:t>Smūgio sugėrimas (amortizacija)</w:t>
            </w:r>
          </w:p>
        </w:tc>
        <w:tc>
          <w:tcPr>
            <w:tcW w:w="6149" w:type="dxa"/>
          </w:tcPr>
          <w:p w14:paraId="279D9EA4" w14:textId="77777777" w:rsidR="000D0B47" w:rsidRDefault="007924C1">
            <w:r>
              <w:t xml:space="preserve">EN14904:A4 </w:t>
            </w:r>
          </w:p>
          <w:p w14:paraId="64DBD344" w14:textId="77777777" w:rsidR="000D0B47" w:rsidRDefault="007924C1">
            <w:r>
              <w:t>≥ 55 &lt; 75 %</w:t>
            </w:r>
          </w:p>
        </w:tc>
      </w:tr>
      <w:tr w:rsidR="000D0B47" w14:paraId="457F1D63" w14:textId="77777777">
        <w:tc>
          <w:tcPr>
            <w:tcW w:w="595" w:type="dxa"/>
          </w:tcPr>
          <w:p w14:paraId="48CBB71B"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4A3C5449" w14:textId="77777777" w:rsidR="000D0B47" w:rsidRDefault="007924C1">
            <w:r>
              <w:t>Kamuolio atšokimas</w:t>
            </w:r>
          </w:p>
        </w:tc>
        <w:tc>
          <w:tcPr>
            <w:tcW w:w="6149" w:type="dxa"/>
          </w:tcPr>
          <w:p w14:paraId="077A4752" w14:textId="77777777" w:rsidR="000D0B47" w:rsidRDefault="007924C1">
            <w:r>
              <w:t xml:space="preserve">EN14904 </w:t>
            </w:r>
          </w:p>
          <w:p w14:paraId="790EBD3F" w14:textId="77777777" w:rsidR="000D0B47" w:rsidRDefault="007924C1">
            <w:r>
              <w:t>&gt; 90 %</w:t>
            </w:r>
          </w:p>
        </w:tc>
      </w:tr>
      <w:tr w:rsidR="000D0B47" w14:paraId="1606578E" w14:textId="77777777">
        <w:tc>
          <w:tcPr>
            <w:tcW w:w="595" w:type="dxa"/>
          </w:tcPr>
          <w:p w14:paraId="3897306A"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1B2916FF" w14:textId="77777777" w:rsidR="000D0B47" w:rsidRDefault="007924C1">
            <w:r>
              <w:t>Vertikali deformacija</w:t>
            </w:r>
          </w:p>
        </w:tc>
        <w:tc>
          <w:tcPr>
            <w:tcW w:w="6149" w:type="dxa"/>
          </w:tcPr>
          <w:p w14:paraId="1263E8DD" w14:textId="77777777" w:rsidR="000D0B47" w:rsidRDefault="007924C1">
            <w:r>
              <w:t>EN14904:A4</w:t>
            </w:r>
          </w:p>
          <w:p w14:paraId="1DE930EB" w14:textId="77777777" w:rsidR="000D0B47" w:rsidRDefault="007924C1">
            <w:r>
              <w:t>≥ 2,3 &lt; 5 mm</w:t>
            </w:r>
          </w:p>
        </w:tc>
      </w:tr>
      <w:tr w:rsidR="000D0B47" w14:paraId="52DFEC04" w14:textId="77777777">
        <w:tc>
          <w:tcPr>
            <w:tcW w:w="595" w:type="dxa"/>
          </w:tcPr>
          <w:p w14:paraId="0C598E33"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62B0E310" w14:textId="77777777" w:rsidR="000D0B47" w:rsidRDefault="007924C1">
            <w:r>
              <w:t>Grindų paviršiaus (lako) slidumas/trintis</w:t>
            </w:r>
          </w:p>
        </w:tc>
        <w:tc>
          <w:tcPr>
            <w:tcW w:w="6149" w:type="dxa"/>
          </w:tcPr>
          <w:p w14:paraId="3703C0EB" w14:textId="77777777" w:rsidR="000D0B47" w:rsidRDefault="007924C1">
            <w:r>
              <w:t xml:space="preserve">EN14904 </w:t>
            </w:r>
          </w:p>
          <w:p w14:paraId="260CC4A0" w14:textId="77777777" w:rsidR="000D0B47" w:rsidRDefault="007924C1">
            <w:r>
              <w:t>≥ 80 ≤ 110</w:t>
            </w:r>
          </w:p>
        </w:tc>
      </w:tr>
      <w:tr w:rsidR="000D0B47" w14:paraId="407F3C92" w14:textId="77777777">
        <w:tc>
          <w:tcPr>
            <w:tcW w:w="595" w:type="dxa"/>
          </w:tcPr>
          <w:p w14:paraId="736E30A3"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654CDF97" w14:textId="77777777" w:rsidR="000D0B47" w:rsidRDefault="007924C1">
            <w:r>
              <w:t>Leistina riedanti apkrova</w:t>
            </w:r>
          </w:p>
        </w:tc>
        <w:tc>
          <w:tcPr>
            <w:tcW w:w="6149" w:type="dxa"/>
          </w:tcPr>
          <w:p w14:paraId="512A7FCB" w14:textId="77777777" w:rsidR="000D0B47" w:rsidRDefault="007924C1">
            <w:r>
              <w:t xml:space="preserve">EN14904 </w:t>
            </w:r>
          </w:p>
          <w:p w14:paraId="667563B6" w14:textId="77777777" w:rsidR="000D0B47" w:rsidRDefault="007924C1">
            <w:r>
              <w:t>1500 N</w:t>
            </w:r>
          </w:p>
        </w:tc>
      </w:tr>
      <w:tr w:rsidR="000D0B47" w14:paraId="1E369E9E" w14:textId="77777777">
        <w:tc>
          <w:tcPr>
            <w:tcW w:w="595" w:type="dxa"/>
          </w:tcPr>
          <w:p w14:paraId="6C4385C0"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756F1959" w14:textId="77777777" w:rsidR="000D0B47" w:rsidRDefault="007924C1">
            <w:r>
              <w:t>Atsparumas dėvėjimuisi</w:t>
            </w:r>
          </w:p>
        </w:tc>
        <w:tc>
          <w:tcPr>
            <w:tcW w:w="6149" w:type="dxa"/>
          </w:tcPr>
          <w:p w14:paraId="422C5C40" w14:textId="77777777" w:rsidR="000D0B47" w:rsidRDefault="007924C1">
            <w:r>
              <w:t xml:space="preserve">EN14904 </w:t>
            </w:r>
          </w:p>
          <w:p w14:paraId="3ADBD2E6" w14:textId="77777777" w:rsidR="000D0B47" w:rsidRDefault="007924C1">
            <w:r>
              <w:t>&lt;0,08 g</w:t>
            </w:r>
          </w:p>
        </w:tc>
      </w:tr>
      <w:tr w:rsidR="000D0B47" w14:paraId="7792FC05" w14:textId="77777777">
        <w:tc>
          <w:tcPr>
            <w:tcW w:w="595" w:type="dxa"/>
          </w:tcPr>
          <w:p w14:paraId="306FDDCE"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4E9CE979" w14:textId="77777777" w:rsidR="000D0B47" w:rsidRDefault="007924C1">
            <w:r>
              <w:t>Reakcija į ugnį</w:t>
            </w:r>
          </w:p>
        </w:tc>
        <w:tc>
          <w:tcPr>
            <w:tcW w:w="6149" w:type="dxa"/>
          </w:tcPr>
          <w:p w14:paraId="74B5A54A" w14:textId="77777777" w:rsidR="000D0B47" w:rsidRDefault="007924C1">
            <w:r>
              <w:t>Cfl-S1</w:t>
            </w:r>
          </w:p>
        </w:tc>
      </w:tr>
      <w:tr w:rsidR="000D0B47" w14:paraId="4F165A8C" w14:textId="77777777">
        <w:tc>
          <w:tcPr>
            <w:tcW w:w="595" w:type="dxa"/>
          </w:tcPr>
          <w:p w14:paraId="5CDB3AA2"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61654B91" w14:textId="77777777" w:rsidR="000D0B47" w:rsidRDefault="007924C1">
            <w:r>
              <w:t>Aikštės rėmas-slenkstis (panduso tipo)</w:t>
            </w:r>
          </w:p>
        </w:tc>
        <w:tc>
          <w:tcPr>
            <w:tcW w:w="6149" w:type="dxa"/>
          </w:tcPr>
          <w:p w14:paraId="0610D70A" w14:textId="77777777" w:rsidR="000D0B47" w:rsidRDefault="007924C1">
            <w:r>
              <w:t>Privalomas, kadangi nebus naudojamos grindjuostės. Turi būti suderintas su Užsakovu.</w:t>
            </w:r>
          </w:p>
        </w:tc>
      </w:tr>
      <w:tr w:rsidR="000D0B47" w14:paraId="68C2FECF" w14:textId="77777777">
        <w:tc>
          <w:tcPr>
            <w:tcW w:w="595" w:type="dxa"/>
          </w:tcPr>
          <w:p w14:paraId="279C8461"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3A8F36B5" w14:textId="77777777" w:rsidR="000D0B47" w:rsidRDefault="007924C1">
            <w:r>
              <w:t>Dangteliai tinklinio stovams</w:t>
            </w:r>
          </w:p>
        </w:tc>
        <w:tc>
          <w:tcPr>
            <w:tcW w:w="6149" w:type="dxa"/>
          </w:tcPr>
          <w:p w14:paraId="2332A3CF" w14:textId="77777777" w:rsidR="000D0B47" w:rsidRDefault="007924C1">
            <w:pPr>
              <w:rPr>
                <w:highlight w:val="yellow"/>
              </w:rPr>
            </w:pPr>
            <w:r>
              <w:t>Privalomi, tos pačios medienos kaip ir grindų danga, 2 vnt.</w:t>
            </w:r>
          </w:p>
        </w:tc>
      </w:tr>
      <w:tr w:rsidR="000D0B47" w14:paraId="54F28679" w14:textId="77777777">
        <w:tc>
          <w:tcPr>
            <w:tcW w:w="595" w:type="dxa"/>
          </w:tcPr>
          <w:p w14:paraId="1BB63766"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3878029F" w14:textId="77777777" w:rsidR="000D0B47" w:rsidRDefault="007924C1">
            <w:r>
              <w:t>Galimybė šlifuoti (kartais)</w:t>
            </w:r>
          </w:p>
        </w:tc>
        <w:tc>
          <w:tcPr>
            <w:tcW w:w="6149" w:type="dxa"/>
          </w:tcPr>
          <w:p w14:paraId="6F095AEF" w14:textId="77777777" w:rsidR="000D0B47" w:rsidRDefault="007924C1">
            <w:r>
              <w:t>Iki 8-10 kartų</w:t>
            </w:r>
          </w:p>
        </w:tc>
      </w:tr>
      <w:tr w:rsidR="000D0B47" w14:paraId="4D9C1B97" w14:textId="77777777">
        <w:tc>
          <w:tcPr>
            <w:tcW w:w="595" w:type="dxa"/>
          </w:tcPr>
          <w:p w14:paraId="771DAF56"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48DC7F36" w14:textId="77777777" w:rsidR="000D0B47" w:rsidRDefault="007924C1">
            <w:r>
              <w:t>Linijos</w:t>
            </w:r>
          </w:p>
        </w:tc>
        <w:tc>
          <w:tcPr>
            <w:tcW w:w="6149" w:type="dxa"/>
          </w:tcPr>
          <w:p w14:paraId="4E0915F4" w14:textId="77777777" w:rsidR="000D0B47" w:rsidRDefault="007924C1">
            <w:r>
              <w:t>Krepšinis, salės futbolas, tinklinis</w:t>
            </w:r>
          </w:p>
        </w:tc>
      </w:tr>
      <w:tr w:rsidR="000D0B47" w14:paraId="0B4D0B74" w14:textId="77777777">
        <w:tc>
          <w:tcPr>
            <w:tcW w:w="595" w:type="dxa"/>
          </w:tcPr>
          <w:p w14:paraId="78DB438C" w14:textId="77777777" w:rsidR="000D0B47" w:rsidRDefault="000D0B47">
            <w:pPr>
              <w:pStyle w:val="Sraopastraipa"/>
              <w:numPr>
                <w:ilvl w:val="0"/>
                <w:numId w:val="13"/>
              </w:numPr>
              <w:spacing w:after="0" w:line="240" w:lineRule="auto"/>
              <w:ind w:hanging="544"/>
              <w:contextualSpacing w:val="0"/>
              <w:rPr>
                <w:rFonts w:ascii="Times New Roman" w:hAnsi="Times New Roman"/>
                <w:sz w:val="24"/>
                <w:szCs w:val="24"/>
              </w:rPr>
            </w:pPr>
          </w:p>
        </w:tc>
        <w:tc>
          <w:tcPr>
            <w:tcW w:w="2786" w:type="dxa"/>
          </w:tcPr>
          <w:p w14:paraId="0EBB4DF2" w14:textId="77777777" w:rsidR="000D0B47" w:rsidRDefault="007924C1">
            <w:r>
              <w:t>Dėl krepšinio aikštės žymėjimo, dažymo, lakavimo ypatumų</w:t>
            </w:r>
          </w:p>
        </w:tc>
        <w:tc>
          <w:tcPr>
            <w:tcW w:w="6149" w:type="dxa"/>
          </w:tcPr>
          <w:p w14:paraId="42A9E899" w14:textId="77777777" w:rsidR="000D0B47" w:rsidRDefault="007924C1">
            <w:r>
              <w:t xml:space="preserve">Dažoma pagal FIBA standartą, balinant tritaškio metimo zoną be baudos aikštelės, dažant užribius 2 m ir linijas užsakovo pasirinktų spalvų atspariais ir ilgaamžiškais dviejų </w:t>
            </w:r>
            <w:r>
              <w:lastRenderedPageBreak/>
              <w:t>komponentų poliuretano dažais. 420 m² žaidimo zona privalo būti padengta FIBA sertifikuotu laku.</w:t>
            </w:r>
          </w:p>
        </w:tc>
      </w:tr>
    </w:tbl>
    <w:p w14:paraId="25BD1AC3" w14:textId="77777777" w:rsidR="000D0B47" w:rsidRDefault="000D0B47">
      <w:pPr>
        <w:jc w:val="both"/>
        <w:rPr>
          <w:rFonts w:eastAsia="Calibri"/>
        </w:rPr>
      </w:pPr>
    </w:p>
    <w:p w14:paraId="62B87877" w14:textId="77777777" w:rsidR="000D0B47" w:rsidRDefault="000D0B47">
      <w:pPr>
        <w:jc w:val="both"/>
        <w:rPr>
          <w:rFonts w:eastAsia="Calibri"/>
        </w:rPr>
      </w:pPr>
    </w:p>
    <w:p w14:paraId="59F24DF6" w14:textId="77777777" w:rsidR="000D0B47" w:rsidRDefault="000D0B47">
      <w:pPr>
        <w:jc w:val="both"/>
      </w:pPr>
    </w:p>
    <w:p w14:paraId="3FA5C350" w14:textId="77777777" w:rsidR="000D0B47" w:rsidRDefault="000D0B47">
      <w:pPr>
        <w:jc w:val="both"/>
        <w:rPr>
          <w:rFonts w:eastAsia="Calibri"/>
        </w:rPr>
      </w:pPr>
    </w:p>
    <w:p w14:paraId="5542B1F2" w14:textId="77777777" w:rsidR="000D0B47" w:rsidRDefault="000D0B47">
      <w:pPr>
        <w:jc w:val="both"/>
        <w:rPr>
          <w:rFonts w:eastAsia="Calibri"/>
        </w:rPr>
      </w:pPr>
    </w:p>
    <w:p w14:paraId="7AB1819A" w14:textId="77777777" w:rsidR="000D0B47" w:rsidRDefault="000D0B47">
      <w:pPr>
        <w:jc w:val="both"/>
        <w:rPr>
          <w:rFonts w:eastAsia="Calibri"/>
        </w:rPr>
      </w:pPr>
    </w:p>
    <w:p w14:paraId="06C5F858" w14:textId="77777777" w:rsidR="000D0B47" w:rsidRDefault="000D0B47">
      <w:pPr>
        <w:jc w:val="both"/>
      </w:pPr>
    </w:p>
    <w:p w14:paraId="73D50422" w14:textId="77777777" w:rsidR="000D0B47" w:rsidRDefault="000D0B47">
      <w:pPr>
        <w:jc w:val="both"/>
        <w:rPr>
          <w:rFonts w:eastAsia="Calibri"/>
        </w:rPr>
      </w:pPr>
    </w:p>
    <w:p w14:paraId="4E0C8715" w14:textId="77777777" w:rsidR="000D0B47" w:rsidRDefault="000D0B47">
      <w:pPr>
        <w:jc w:val="both"/>
        <w:rPr>
          <w:rFonts w:eastAsia="Calibri"/>
        </w:rPr>
      </w:pPr>
    </w:p>
    <w:p w14:paraId="51A71ED9" w14:textId="77777777" w:rsidR="000D0B47" w:rsidRDefault="000D0B47">
      <w:pPr>
        <w:jc w:val="both"/>
        <w:rPr>
          <w:rFonts w:eastAsia="Calibri"/>
        </w:rPr>
      </w:pPr>
    </w:p>
    <w:p w14:paraId="13574C18" w14:textId="77777777" w:rsidR="000D0B47" w:rsidRDefault="000D0B47">
      <w:pPr>
        <w:jc w:val="both"/>
        <w:rPr>
          <w:rFonts w:eastAsia="Calibri"/>
        </w:rPr>
      </w:pPr>
    </w:p>
    <w:sectPr w:rsidR="000D0B47">
      <w:headerReference w:type="default" r:id="rId8"/>
      <w:footerReference w:type="default" r:id="rId9"/>
      <w:pgSz w:w="11906" w:h="16838"/>
      <w:pgMar w:top="1134" w:right="56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1A199" w14:textId="77777777" w:rsidR="0072455A" w:rsidRDefault="0072455A">
      <w:r>
        <w:separator/>
      </w:r>
    </w:p>
  </w:endnote>
  <w:endnote w:type="continuationSeparator" w:id="0">
    <w:p w14:paraId="48E13157" w14:textId="77777777" w:rsidR="0072455A" w:rsidRDefault="0072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51D94" w14:textId="77777777" w:rsidR="000D0B47" w:rsidRDefault="000D0B4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29EF7" w14:textId="77777777" w:rsidR="0072455A" w:rsidRDefault="0072455A">
      <w:r>
        <w:separator/>
      </w:r>
    </w:p>
  </w:footnote>
  <w:footnote w:type="continuationSeparator" w:id="0">
    <w:p w14:paraId="1A6AF40B" w14:textId="77777777" w:rsidR="0072455A" w:rsidRDefault="0072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24FF" w14:textId="47E1A8F7" w:rsidR="000D0B47" w:rsidRDefault="007924C1">
    <w:pPr>
      <w:pStyle w:val="Antrats"/>
      <w:jc w:val="center"/>
    </w:pPr>
    <w:r>
      <w:fldChar w:fldCharType="begin"/>
    </w:r>
    <w:r>
      <w:instrText>PAGE   \* MERGEFORMAT</w:instrText>
    </w:r>
    <w:r>
      <w:fldChar w:fldCharType="separate"/>
    </w:r>
    <w:r w:rsidR="00DE110E">
      <w:rPr>
        <w:noProof/>
      </w:rPr>
      <w:t>4</w:t>
    </w:r>
    <w:r>
      <w:fldChar w:fldCharType="end"/>
    </w:r>
  </w:p>
  <w:p w14:paraId="022CF6A0" w14:textId="77777777" w:rsidR="000D0B47" w:rsidRDefault="000D0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F38"/>
    <w:multiLevelType w:val="multilevel"/>
    <w:tmpl w:val="0DF4A1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22F8E"/>
    <w:multiLevelType w:val="multilevel"/>
    <w:tmpl w:val="2092CD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018629B"/>
    <w:multiLevelType w:val="multilevel"/>
    <w:tmpl w:val="D0144C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432539"/>
    <w:multiLevelType w:val="multilevel"/>
    <w:tmpl w:val="22349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441384"/>
    <w:multiLevelType w:val="multilevel"/>
    <w:tmpl w:val="7878F3E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C25298"/>
    <w:multiLevelType w:val="multilevel"/>
    <w:tmpl w:val="998639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A94B23"/>
    <w:multiLevelType w:val="multilevel"/>
    <w:tmpl w:val="2A020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660598"/>
    <w:multiLevelType w:val="multilevel"/>
    <w:tmpl w:val="5378BDE0"/>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3010B36"/>
    <w:multiLevelType w:val="multilevel"/>
    <w:tmpl w:val="964C91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16320A"/>
    <w:multiLevelType w:val="multilevel"/>
    <w:tmpl w:val="2AB010B4"/>
    <w:lvl w:ilvl="0">
      <w:numFmt w:val="bullet"/>
      <w:lvlText w:val="-"/>
      <w:lvlJc w:val="left"/>
      <w:pPr>
        <w:ind w:left="1494" w:hanging="360"/>
      </w:pPr>
      <w:rPr>
        <w:rFonts w:ascii="Times New Roman" w:eastAsia="Calibri"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693A34C1"/>
    <w:multiLevelType w:val="multilevel"/>
    <w:tmpl w:val="6DFCDD1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F3641B"/>
    <w:multiLevelType w:val="multilevel"/>
    <w:tmpl w:val="493CE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D17058"/>
    <w:multiLevelType w:val="multilevel"/>
    <w:tmpl w:val="47DAF99E"/>
    <w:lvl w:ilvl="0">
      <w:start w:val="1"/>
      <w:numFmt w:val="decimal"/>
      <w:lvlText w:val="%1."/>
      <w:lvlJc w:val="left"/>
      <w:pPr>
        <w:ind w:left="496" w:hanging="360"/>
      </w:pPr>
      <w:rPr>
        <w:rFonts w:hint="default"/>
      </w:rPr>
    </w:lvl>
    <w:lvl w:ilvl="1">
      <w:start w:val="1"/>
      <w:numFmt w:val="lowerLetter"/>
      <w:lvlText w:val="%2."/>
      <w:lvlJc w:val="left"/>
      <w:pPr>
        <w:ind w:left="1216" w:hanging="360"/>
      </w:pPr>
    </w:lvl>
    <w:lvl w:ilvl="2">
      <w:start w:val="1"/>
      <w:numFmt w:val="lowerRoman"/>
      <w:lvlText w:val="%3."/>
      <w:lvlJc w:val="right"/>
      <w:pPr>
        <w:ind w:left="1936" w:hanging="180"/>
      </w:pPr>
    </w:lvl>
    <w:lvl w:ilvl="3">
      <w:start w:val="1"/>
      <w:numFmt w:val="decimal"/>
      <w:lvlText w:val="%4."/>
      <w:lvlJc w:val="left"/>
      <w:pPr>
        <w:ind w:left="2656" w:hanging="360"/>
      </w:pPr>
    </w:lvl>
    <w:lvl w:ilvl="4">
      <w:start w:val="1"/>
      <w:numFmt w:val="lowerLetter"/>
      <w:lvlText w:val="%5."/>
      <w:lvlJc w:val="left"/>
      <w:pPr>
        <w:ind w:left="3376" w:hanging="360"/>
      </w:pPr>
    </w:lvl>
    <w:lvl w:ilvl="5">
      <w:start w:val="1"/>
      <w:numFmt w:val="lowerRoman"/>
      <w:lvlText w:val="%6."/>
      <w:lvlJc w:val="right"/>
      <w:pPr>
        <w:ind w:left="4096" w:hanging="180"/>
      </w:pPr>
    </w:lvl>
    <w:lvl w:ilvl="6">
      <w:start w:val="1"/>
      <w:numFmt w:val="decimal"/>
      <w:lvlText w:val="%7."/>
      <w:lvlJc w:val="left"/>
      <w:pPr>
        <w:ind w:left="4816" w:hanging="360"/>
      </w:pPr>
    </w:lvl>
    <w:lvl w:ilvl="7">
      <w:start w:val="1"/>
      <w:numFmt w:val="lowerLetter"/>
      <w:lvlText w:val="%8."/>
      <w:lvlJc w:val="left"/>
      <w:pPr>
        <w:ind w:left="5536" w:hanging="360"/>
      </w:pPr>
    </w:lvl>
    <w:lvl w:ilvl="8">
      <w:start w:val="1"/>
      <w:numFmt w:val="lowerRoman"/>
      <w:lvlText w:val="%9."/>
      <w:lvlJc w:val="right"/>
      <w:pPr>
        <w:ind w:left="6256" w:hanging="180"/>
      </w:pPr>
    </w:lvl>
  </w:abstractNum>
  <w:num w:numId="1">
    <w:abstractNumId w:val="0"/>
  </w:num>
  <w:num w:numId="2">
    <w:abstractNumId w:val="5"/>
  </w:num>
  <w:num w:numId="3">
    <w:abstractNumId w:val="8"/>
  </w:num>
  <w:num w:numId="4">
    <w:abstractNumId w:val="2"/>
  </w:num>
  <w:num w:numId="5">
    <w:abstractNumId w:val="12"/>
  </w:num>
  <w:num w:numId="6">
    <w:abstractNumId w:val="4"/>
  </w:num>
  <w:num w:numId="7">
    <w:abstractNumId w:val="9"/>
  </w:num>
  <w:num w:numId="8">
    <w:abstractNumId w:val="1"/>
  </w:num>
  <w:num w:numId="9">
    <w:abstractNumId w:val="10"/>
  </w:num>
  <w:num w:numId="10">
    <w:abstractNumId w:val="3"/>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47"/>
    <w:rsid w:val="00031F58"/>
    <w:rsid w:val="0004054D"/>
    <w:rsid w:val="0008352B"/>
    <w:rsid w:val="000B1F24"/>
    <w:rsid w:val="000D0B47"/>
    <w:rsid w:val="00160707"/>
    <w:rsid w:val="00260251"/>
    <w:rsid w:val="002D7100"/>
    <w:rsid w:val="002E0B49"/>
    <w:rsid w:val="003471F7"/>
    <w:rsid w:val="003830AD"/>
    <w:rsid w:val="003C1ABC"/>
    <w:rsid w:val="003C5B64"/>
    <w:rsid w:val="004001D2"/>
    <w:rsid w:val="00410C96"/>
    <w:rsid w:val="004161DE"/>
    <w:rsid w:val="00424A63"/>
    <w:rsid w:val="00432051"/>
    <w:rsid w:val="00451366"/>
    <w:rsid w:val="004A333B"/>
    <w:rsid w:val="0054368C"/>
    <w:rsid w:val="005C4F45"/>
    <w:rsid w:val="00662A07"/>
    <w:rsid w:val="00693731"/>
    <w:rsid w:val="0071675B"/>
    <w:rsid w:val="0072455A"/>
    <w:rsid w:val="007451A1"/>
    <w:rsid w:val="007540F7"/>
    <w:rsid w:val="007924C1"/>
    <w:rsid w:val="007E165C"/>
    <w:rsid w:val="0081142D"/>
    <w:rsid w:val="008518B2"/>
    <w:rsid w:val="00887E65"/>
    <w:rsid w:val="00946589"/>
    <w:rsid w:val="00980BE5"/>
    <w:rsid w:val="00994C87"/>
    <w:rsid w:val="009C1074"/>
    <w:rsid w:val="009D7851"/>
    <w:rsid w:val="009E3863"/>
    <w:rsid w:val="00A420DB"/>
    <w:rsid w:val="00C64FAE"/>
    <w:rsid w:val="00CD48AC"/>
    <w:rsid w:val="00CD5C09"/>
    <w:rsid w:val="00CF2608"/>
    <w:rsid w:val="00D361EE"/>
    <w:rsid w:val="00D51585"/>
    <w:rsid w:val="00DA76DB"/>
    <w:rsid w:val="00DE0430"/>
    <w:rsid w:val="00DE110E"/>
    <w:rsid w:val="00EB5370"/>
    <w:rsid w:val="00EC3760"/>
    <w:rsid w:val="00F25A3B"/>
    <w:rsid w:val="00F45AE1"/>
    <w:rsid w:val="00FB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87F4"/>
  <w15:docId w15:val="{C1264A6A-673E-41F7-A094-B5E441D3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pPr>
      <w:keepNext/>
      <w:outlineLvl w:val="0"/>
    </w:pPr>
    <w:rPr>
      <w:szCs w:val="20"/>
      <w:lang w:eastAsia="en-US"/>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ascii="Arial" w:eastAsia="Arial" w:hAnsi="Arial" w:cs="Arial"/>
      <w:color w:val="2F5496" w:themeColor="accent1" w:themeShade="BF"/>
    </w:rPr>
  </w:style>
  <w:style w:type="paragraph" w:styleId="Antrat6">
    <w:name w:val="heading 6"/>
    <w:basedOn w:val="prastasis"/>
    <w:next w:val="prastasis"/>
    <w:link w:val="Antrat6Diagrama"/>
    <w:uiPriority w:val="9"/>
    <w:unhideWhenUsed/>
    <w:qFormat/>
    <w:pPr>
      <w:keepNext/>
      <w:keepLines/>
      <w:spacing w:before="40"/>
      <w:outlineLvl w:val="5"/>
    </w:pPr>
    <w:rPr>
      <w:rFonts w:ascii="Arial" w:eastAsia="Arial" w:hAnsi="Arial" w:cs="Arial"/>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outlineLvl w:val="6"/>
    </w:pPr>
    <w:rPr>
      <w:rFonts w:ascii="Arial" w:eastAsia="Arial" w:hAnsi="Arial" w:cs="Arial"/>
      <w:color w:val="595959" w:themeColor="text1" w:themeTint="A6"/>
    </w:rPr>
  </w:style>
  <w:style w:type="paragraph" w:styleId="Antrat8">
    <w:name w:val="heading 8"/>
    <w:basedOn w:val="prastasis"/>
    <w:next w:val="prastasis"/>
    <w:link w:val="Antrat8Diagrama"/>
    <w:uiPriority w:val="9"/>
    <w:unhideWhenUsed/>
    <w:qFormat/>
    <w:pPr>
      <w:keepNext/>
      <w:keepLines/>
      <w:outlineLvl w:val="7"/>
    </w:pPr>
    <w:rPr>
      <w:rFonts w:ascii="Arial" w:eastAsia="Arial" w:hAnsi="Arial" w:cs="Arial"/>
      <w:i/>
      <w:iCs/>
      <w:color w:val="272727" w:themeColor="text1" w:themeTint="D8"/>
    </w:rPr>
  </w:style>
  <w:style w:type="paragraph" w:styleId="Antrat9">
    <w:name w:val="heading 9"/>
    <w:basedOn w:val="prastasis"/>
    <w:next w:val="prastasis"/>
    <w:link w:val="Antrat9Diagrama"/>
    <w:uiPriority w:val="9"/>
    <w:unhideWhenUsed/>
    <w:qFormat/>
    <w:pPr>
      <w:keepNext/>
      <w:keepLines/>
      <w:outlineLvl w:val="8"/>
    </w:pPr>
    <w:rPr>
      <w:rFonts w:ascii="Arial" w:eastAsia="Arial" w:hAnsi="Arial" w:cs="Arial"/>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Light1">
    <w:name w:val="Table Grid Light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prastojilente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prastojilente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prastojilente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prastojilente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prastojilente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prastojilente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prastojilente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prastojilente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prastojilente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prastojilente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prastojilente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prastojilente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prastojilente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prastojilente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prastojilente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prastojilente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prastojilente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prastojilente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prastojilente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prastojilente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prastojilente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prastojilente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prastojilente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prastojilente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prastojilente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prastojilente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prastojilente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prastojilente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prastojilente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prastojilente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prastojilente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prastojilente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prastojilente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prastojilente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prastojilente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prastojilente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prastojilente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prastojilente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prastojilente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prastojilente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prastojilente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prastojilente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prastojilente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prastojilente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prastojilente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prastojilente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prastojilente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prastojilente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prastojilente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prastojilente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prastojilente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prastojilente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prastojilente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prastojilente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prastojilente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prastojilente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prastojilente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prastojilente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prastojilente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prastojilente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lang w:val="en-US"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rPr>
      <w:color w:val="40404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rPr>
      <w:color w:val="40404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rPr>
      <w:color w:val="40404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rPr>
      <w:color w:val="404040"/>
      <w:lang w:val="en-US"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rPr>
      <w:color w:val="40404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Numatytasispastraiposriftas"/>
    <w:uiPriority w:val="9"/>
    <w:rPr>
      <w:rFonts w:ascii="Arial" w:eastAsia="Arial" w:hAnsi="Arial" w:cs="Arial"/>
      <w:color w:val="2F5496" w:themeColor="accent1" w:themeShade="BF"/>
      <w:sz w:val="40"/>
      <w:szCs w:val="40"/>
    </w:rPr>
  </w:style>
  <w:style w:type="character" w:customStyle="1" w:styleId="Antrat2Diagrama">
    <w:name w:val="Antraštė 2 Diagrama"/>
    <w:basedOn w:val="Numatytasispastraiposriftas"/>
    <w:link w:val="Antrat2"/>
    <w:uiPriority w:val="9"/>
    <w:rPr>
      <w:rFonts w:ascii="Arial" w:eastAsia="Arial" w:hAnsi="Arial" w:cs="Arial"/>
      <w:color w:val="2F5496" w:themeColor="accent1" w:themeShade="BF"/>
      <w:sz w:val="32"/>
      <w:szCs w:val="32"/>
    </w:rPr>
  </w:style>
  <w:style w:type="character" w:customStyle="1" w:styleId="Antrat3Diagrama">
    <w:name w:val="Antraštė 3 Diagrama"/>
    <w:basedOn w:val="Numatytasispastraiposriftas"/>
    <w:link w:val="Antrat3"/>
    <w:uiPriority w:val="9"/>
    <w:rPr>
      <w:rFonts w:ascii="Arial" w:eastAsia="Arial" w:hAnsi="Arial" w:cs="Arial"/>
      <w:color w:val="2F5496" w:themeColor="accent1" w:themeShade="BF"/>
      <w:sz w:val="28"/>
      <w:szCs w:val="28"/>
    </w:rPr>
  </w:style>
  <w:style w:type="character" w:customStyle="1" w:styleId="Antrat4Diagrama">
    <w:name w:val="Antraštė 4 Diagrama"/>
    <w:basedOn w:val="Numatytasispastraiposriftas"/>
    <w:link w:val="Antrat4"/>
    <w:uiPriority w:val="9"/>
    <w:rPr>
      <w:rFonts w:ascii="Arial" w:eastAsia="Arial" w:hAnsi="Arial" w:cs="Arial"/>
      <w:i/>
      <w:iCs/>
      <w:color w:val="2F5496" w:themeColor="accent1" w:themeShade="BF"/>
    </w:rPr>
  </w:style>
  <w:style w:type="character" w:customStyle="1" w:styleId="Antrat5Diagrama">
    <w:name w:val="Antraštė 5 Diagrama"/>
    <w:basedOn w:val="Numatytasispastraiposriftas"/>
    <w:link w:val="Antrat5"/>
    <w:uiPriority w:val="9"/>
    <w:rPr>
      <w:rFonts w:ascii="Arial" w:eastAsia="Arial" w:hAnsi="Arial" w:cs="Arial"/>
      <w:color w:val="2F5496" w:themeColor="accent1" w:themeShade="BF"/>
    </w:rPr>
  </w:style>
  <w:style w:type="character" w:customStyle="1" w:styleId="Antrat6Diagrama">
    <w:name w:val="Antraštė 6 Diagrama"/>
    <w:basedOn w:val="Numatytasispastraiposriftas"/>
    <w:link w:val="Antrat6"/>
    <w:uiPriority w:val="9"/>
    <w:rPr>
      <w:rFonts w:ascii="Arial" w:eastAsia="Arial" w:hAnsi="Arial" w:cs="Arial"/>
      <w:i/>
      <w:iCs/>
      <w:color w:val="595959" w:themeColor="text1" w:themeTint="A6"/>
    </w:rPr>
  </w:style>
  <w:style w:type="character" w:customStyle="1" w:styleId="Antrat7Diagrama">
    <w:name w:val="Antraštė 7 Diagrama"/>
    <w:basedOn w:val="Numatytasispastraiposriftas"/>
    <w:link w:val="Antrat7"/>
    <w:uiPriority w:val="9"/>
    <w:rPr>
      <w:rFonts w:ascii="Arial" w:eastAsia="Arial" w:hAnsi="Arial" w:cs="Arial"/>
      <w:color w:val="595959" w:themeColor="text1" w:themeTint="A6"/>
    </w:rPr>
  </w:style>
  <w:style w:type="character" w:customStyle="1" w:styleId="Antrat8Diagrama">
    <w:name w:val="Antraštė 8 Diagrama"/>
    <w:basedOn w:val="Numatytasispastraiposriftas"/>
    <w:link w:val="Antrat8"/>
    <w:uiPriority w:val="9"/>
    <w:rPr>
      <w:rFonts w:ascii="Arial" w:eastAsia="Arial" w:hAnsi="Arial" w:cs="Arial"/>
      <w:i/>
      <w:iCs/>
      <w:color w:val="272727" w:themeColor="text1" w:themeTint="D8"/>
    </w:rPr>
  </w:style>
  <w:style w:type="character" w:customStyle="1" w:styleId="Antrat9Diagrama">
    <w:name w:val="Antraštė 9 Diagrama"/>
    <w:basedOn w:val="Numatytasispastraiposriftas"/>
    <w:link w:val="Antrat9"/>
    <w:uiPriority w:val="9"/>
    <w:rPr>
      <w:rFonts w:ascii="Arial" w:eastAsia="Arial" w:hAnsi="Arial" w:cs="Arial"/>
      <w:i/>
      <w:iCs/>
      <w:color w:val="272727" w:themeColor="text1" w:themeTint="D8"/>
    </w:rPr>
  </w:style>
  <w:style w:type="character" w:customStyle="1" w:styleId="TitleChar">
    <w:name w:val="Title Char"/>
    <w:basedOn w:val="Numatytasispastraiposriftas"/>
    <w:uiPriority w:val="10"/>
    <w:rPr>
      <w:rFonts w:ascii="Arial" w:eastAsia="Arial" w:hAnsi="Arial" w:cs="Arial"/>
      <w:spacing w:val="-10"/>
      <w:sz w:val="56"/>
      <w:szCs w:val="56"/>
    </w:rPr>
  </w:style>
  <w:style w:type="paragraph" w:styleId="Paantrat">
    <w:name w:val="Subtitle"/>
    <w:basedOn w:val="prastasis"/>
    <w:next w:val="prastasis"/>
    <w:link w:val="PaantratDiagrama"/>
    <w:uiPriority w:val="11"/>
    <w:qFormat/>
    <w:pPr>
      <w:numPr>
        <w:ilvl w:val="1"/>
      </w:numPr>
    </w:pPr>
    <w:rPr>
      <w:color w:val="595959" w:themeColor="text1" w:themeTint="A6"/>
      <w:spacing w:val="15"/>
      <w:sz w:val="28"/>
      <w:szCs w:val="28"/>
    </w:rPr>
  </w:style>
  <w:style w:type="character" w:customStyle="1" w:styleId="PaantratDiagrama">
    <w:name w:val="Paantraštė Diagrama"/>
    <w:basedOn w:val="Numatytasispastraiposriftas"/>
    <w:link w:val="Paantrat"/>
    <w:uiPriority w:val="11"/>
    <w:rPr>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character" w:styleId="Rykuspabraukimas">
    <w:name w:val="Intense Emphasis"/>
    <w:basedOn w:val="Numatytasispastraiposriftas"/>
    <w:uiPriority w:val="21"/>
    <w:qFormat/>
    <w:rPr>
      <w:i/>
      <w:iCs/>
      <w:color w:val="2F5496" w:themeColor="accent1" w:themeShade="BF"/>
    </w:rPr>
  </w:style>
  <w:style w:type="paragraph" w:styleId="Iskirtacitata">
    <w:name w:val="Intense Quote"/>
    <w:basedOn w:val="prastasis"/>
    <w:next w:val="prastasis"/>
    <w:link w:val="IskirtacitataDiagram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Pr>
      <w:i/>
      <w:iCs/>
      <w:color w:val="2F5496" w:themeColor="accent1" w:themeShade="BF"/>
    </w:rPr>
  </w:style>
  <w:style w:type="character" w:styleId="Rykinuoroda">
    <w:name w:val="Intense Reference"/>
    <w:basedOn w:val="Numatytasispastraiposriftas"/>
    <w:uiPriority w:val="32"/>
    <w:qFormat/>
    <w:rPr>
      <w:b/>
      <w:bCs/>
      <w:smallCaps/>
      <w:color w:val="2F5496" w:themeColor="accent1" w:themeShade="BF"/>
      <w:spacing w:val="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Nerykinuoroda">
    <w:name w:val="Subtle Reference"/>
    <w:basedOn w:val="Numatytasispastraiposriftas"/>
    <w:uiPriority w:val="31"/>
    <w:qFormat/>
    <w:rPr>
      <w:smallCaps/>
      <w:color w:val="5A5A5A" w:themeColor="text1" w:themeTint="A5"/>
    </w:rPr>
  </w:style>
  <w:style w:type="character" w:styleId="Knygospavadinimas">
    <w:name w:val="Book Title"/>
    <w:basedOn w:val="Numatytasispastraiposriftas"/>
    <w:uiPriority w:val="33"/>
    <w:qFormat/>
    <w:rPr>
      <w:b/>
      <w:bCs/>
      <w:i/>
      <w:iCs/>
      <w:spacing w:val="5"/>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unhideWhenUsed/>
    <w:qFormat/>
    <w:pPr>
      <w:spacing w:after="200"/>
    </w:pPr>
    <w:rPr>
      <w:i/>
      <w:iCs/>
      <w:color w:val="44546A" w:themeColor="text2"/>
      <w:sz w:val="18"/>
      <w:szCs w:val="18"/>
    </w:rPr>
  </w:style>
  <w:style w:type="character" w:customStyle="1" w:styleId="FootnoteTextChar">
    <w:name w:val="Footnote Text Char"/>
    <w:basedOn w:val="Numatytasispastraiposriftas"/>
    <w:uiPriority w:val="99"/>
    <w:semiHidden/>
    <w:rPr>
      <w:sz w:val="20"/>
      <w:szCs w:val="20"/>
    </w:rPr>
  </w:style>
  <w:style w:type="character" w:customStyle="1" w:styleId="EndnoteTextChar">
    <w:name w:val="Endnote Text Char"/>
    <w:basedOn w:val="Numatytasispastraiposriftas"/>
    <w:uiPriority w:val="99"/>
    <w:semiHidden/>
    <w:rPr>
      <w:sz w:val="20"/>
      <w:szCs w:val="20"/>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character" w:styleId="Vietosrezervavimoenklotekstas">
    <w:name w:val="Placeholder Text"/>
    <w:basedOn w:val="Numatytasispastraiposriftas"/>
    <w:uiPriority w:val="99"/>
    <w:semiHidden/>
    <w:rPr>
      <w:color w:val="666666"/>
    </w:rPr>
  </w:style>
  <w:style w:type="paragraph" w:styleId="Turinioantrat">
    <w:name w:val="TOC Heading"/>
    <w:uiPriority w:val="39"/>
    <w:unhideWhenUsed/>
  </w:style>
  <w:style w:type="paragraph" w:styleId="Iliustracijsraas">
    <w:name w:val="table of figures"/>
    <w:basedOn w:val="prastasis"/>
    <w:next w:val="prastasis"/>
    <w:uiPriority w:val="99"/>
    <w:unhideWhenUsed/>
  </w:style>
  <w:style w:type="table" w:styleId="Lentelstinklelis">
    <w:name w:val="Table Grid"/>
    <w:basedOn w:val="prastojilente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uiPriority w:val="99"/>
    <w:rPr>
      <w:color w:val="0000FF"/>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link w:val="PagrindinistekstasDiagrama"/>
    <w:pPr>
      <w:jc w:val="both"/>
    </w:pPr>
    <w:rPr>
      <w:lang w:eastAsia="en-US"/>
    </w:rPr>
  </w:style>
  <w:style w:type="character" w:customStyle="1" w:styleId="PagrindinistekstasDiagrama">
    <w:name w:val="Pagrindinis tekstas Diagrama"/>
    <w:link w:val="Pagrindinistekstas"/>
    <w:rPr>
      <w:sz w:val="24"/>
      <w:szCs w:val="24"/>
      <w:lang w:eastAsia="en-US"/>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link w:val="Antrats"/>
    <w:uiPriority w:val="99"/>
    <w:rPr>
      <w:sz w:val="24"/>
      <w:szCs w:val="24"/>
    </w:rPr>
  </w:style>
  <w:style w:type="paragraph" w:styleId="Porat">
    <w:name w:val="footer"/>
    <w:basedOn w:val="prastasis"/>
    <w:link w:val="PoratDiagrama"/>
    <w:pPr>
      <w:tabs>
        <w:tab w:val="center" w:pos="4819"/>
        <w:tab w:val="right" w:pos="9638"/>
      </w:tabs>
    </w:pPr>
  </w:style>
  <w:style w:type="character" w:customStyle="1" w:styleId="PoratDiagrama">
    <w:name w:val="Poraštė Diagrama"/>
    <w:link w:val="Porat"/>
    <w:rPr>
      <w:sz w:val="24"/>
      <w:szCs w:val="24"/>
    </w:rPr>
  </w:style>
  <w:style w:type="character" w:styleId="Grietas">
    <w:name w:val="Strong"/>
    <w:uiPriority w:val="22"/>
    <w:qFormat/>
    <w:rPr>
      <w:b/>
      <w:bCs/>
    </w:rPr>
  </w:style>
  <w:style w:type="paragraph" w:styleId="Dokumentostruktra">
    <w:name w:val="Document Map"/>
    <w:basedOn w:val="prastasis"/>
    <w:semiHidden/>
    <w:pPr>
      <w:shd w:val="clear" w:color="auto" w:fill="000080"/>
    </w:pPr>
    <w:rPr>
      <w:rFonts w:ascii="Tahoma" w:hAnsi="Tahoma" w:cs="Tahoma"/>
      <w:sz w:val="20"/>
      <w:szCs w:val="20"/>
    </w:rPr>
  </w:style>
  <w:style w:type="paragraph" w:customStyle="1" w:styleId="Diagrama">
    <w:name w:val="Diagrama"/>
    <w:basedOn w:val="prastasis"/>
    <w:pPr>
      <w:spacing w:after="160" w:line="240" w:lineRule="exact"/>
    </w:pPr>
    <w:rPr>
      <w:rFonts w:ascii="Tahoma" w:hAnsi="Tahoma"/>
      <w:sz w:val="20"/>
      <w:szCs w:val="20"/>
      <w:lang w:val="en-US" w:eastAsia="en-US"/>
    </w:rPr>
  </w:style>
  <w:style w:type="paragraph" w:customStyle="1" w:styleId="Style2">
    <w:name w:val="Style2"/>
    <w:basedOn w:val="prastasis"/>
    <w:pPr>
      <w:widowControl w:val="0"/>
      <w:spacing w:line="223" w:lineRule="exact"/>
      <w:jc w:val="both"/>
    </w:pPr>
  </w:style>
  <w:style w:type="character" w:customStyle="1" w:styleId="FontStyle13">
    <w:name w:val="Font Style13"/>
    <w:rPr>
      <w:rFonts w:ascii="Times New Roman" w:hAnsi="Times New Roman" w:cs="Times New Roman"/>
      <w:sz w:val="14"/>
      <w:szCs w:val="14"/>
    </w:rPr>
  </w:style>
  <w:style w:type="character" w:customStyle="1" w:styleId="FontStyle12">
    <w:name w:val="Font Style12"/>
    <w:rPr>
      <w:rFonts w:ascii="Times New Roman" w:hAnsi="Times New Roman" w:cs="Times New Roman"/>
      <w:sz w:val="16"/>
      <w:szCs w:val="16"/>
    </w:rPr>
  </w:style>
  <w:style w:type="character" w:customStyle="1" w:styleId="FontStyle11">
    <w:name w:val="Font Style11"/>
    <w:uiPriority w:val="99"/>
    <w:rPr>
      <w:rFonts w:ascii="Times New Roman" w:hAnsi="Times New Roman" w:cs="Times New Roman"/>
      <w:b/>
      <w:bCs/>
      <w:sz w:val="22"/>
      <w:szCs w:val="22"/>
    </w:rPr>
  </w:style>
  <w:style w:type="paragraph" w:customStyle="1" w:styleId="Style1">
    <w:name w:val="Style1"/>
    <w:basedOn w:val="prastasis"/>
    <w:pPr>
      <w:widowControl w:val="0"/>
      <w:spacing w:line="223" w:lineRule="exact"/>
      <w:jc w:val="both"/>
    </w:pPr>
    <w:rPr>
      <w:lang w:val="en-US" w:eastAsia="en-US"/>
    </w:rPr>
  </w:style>
  <w:style w:type="paragraph" w:styleId="prastasiniatinklio">
    <w:name w:val="Normal (Web)"/>
    <w:basedOn w:val="prastasis"/>
    <w:uiPriority w:val="99"/>
    <w:unhideWhenUsed/>
    <w:pPr>
      <w:spacing w:before="100" w:beforeAutospacing="1" w:after="100" w:afterAutospacing="1"/>
    </w:pPr>
  </w:style>
  <w:style w:type="character" w:customStyle="1" w:styleId="fontstyle51">
    <w:name w:val="fontstyle51"/>
  </w:style>
  <w:style w:type="paragraph" w:customStyle="1" w:styleId="Style8">
    <w:name w:val="Style8"/>
    <w:basedOn w:val="prastasis"/>
    <w:pPr>
      <w:widowControl w:val="0"/>
    </w:pPr>
    <w:rPr>
      <w:lang w:val="en-US" w:eastAsia="en-US"/>
    </w:rPr>
  </w:style>
  <w:style w:type="character" w:customStyle="1" w:styleId="FontStyle14">
    <w:name w:val="Font Style14"/>
    <w:rPr>
      <w:rFonts w:ascii="Times New Roman" w:hAnsi="Times New Roman" w:cs="Times New Roman"/>
      <w:b/>
      <w:bCs/>
      <w:sz w:val="22"/>
      <w:szCs w:val="22"/>
    </w:rPr>
  </w:style>
  <w:style w:type="paragraph" w:styleId="Dokumentoinaostekstas">
    <w:name w:val="endnote text"/>
    <w:basedOn w:val="prastasis"/>
    <w:link w:val="DokumentoinaostekstasDiagrama"/>
    <w:rPr>
      <w:sz w:val="20"/>
      <w:szCs w:val="20"/>
    </w:rPr>
  </w:style>
  <w:style w:type="character" w:customStyle="1" w:styleId="DokumentoinaostekstasDiagrama">
    <w:name w:val="Dokumento išnašos tekstas Diagrama"/>
    <w:basedOn w:val="Numatytasispastraiposriftas"/>
    <w:link w:val="Dokumentoinaostekstas"/>
  </w:style>
  <w:style w:type="character" w:styleId="Dokumentoinaosnumeris">
    <w:name w:val="endnote reference"/>
    <w:rPr>
      <w:vertAlign w:val="superscript"/>
    </w:rPr>
  </w:style>
  <w:style w:type="paragraph" w:styleId="Puslapioinaostekstas">
    <w:name w:val="footnote text"/>
    <w:basedOn w:val="prastasis"/>
    <w:link w:val="PuslapioinaostekstasDiagrama"/>
    <w:rPr>
      <w:sz w:val="20"/>
      <w:szCs w:val="20"/>
    </w:rPr>
  </w:style>
  <w:style w:type="character" w:customStyle="1" w:styleId="PuslapioinaostekstasDiagrama">
    <w:name w:val="Puslapio išnašos tekstas Diagrama"/>
    <w:basedOn w:val="Numatytasispastraiposriftas"/>
    <w:link w:val="Puslapioinaostekstas"/>
  </w:style>
  <w:style w:type="character" w:styleId="Puslapioinaosnuoroda">
    <w:name w:val="footnote reference"/>
    <w:rPr>
      <w:vertAlign w:val="superscript"/>
    </w:rPr>
  </w:style>
  <w:style w:type="paragraph" w:customStyle="1" w:styleId="Default">
    <w:name w:val="Default"/>
    <w:rPr>
      <w:color w:val="000000"/>
      <w:sz w:val="24"/>
      <w:szCs w:val="24"/>
    </w:rPr>
  </w:style>
  <w:style w:type="character" w:customStyle="1" w:styleId="apple-converted-space">
    <w:name w:val="apple-converted-space"/>
    <w:basedOn w:val="Numatytasispastraiposriftas"/>
  </w:style>
  <w:style w:type="character" w:customStyle="1" w:styleId="availabilitytext">
    <w:name w:val="availability_text"/>
  </w:style>
  <w:style w:type="paragraph" w:styleId="Sraopastraipa">
    <w:name w:val="List Paragraph"/>
    <w:basedOn w:val="prastasis"/>
    <w:link w:val="SraopastraipaDiagrama"/>
    <w:uiPriority w:val="34"/>
    <w:qFormat/>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link w:val="Sraopastraipa"/>
    <w:uiPriority w:val="34"/>
    <w:qFormat/>
    <w:rPr>
      <w:rFonts w:ascii="Calibri" w:eastAsia="Calibri" w:hAnsi="Calibri"/>
      <w:sz w:val="22"/>
      <w:szCs w:val="22"/>
      <w:lang w:eastAsia="en-US"/>
    </w:rPr>
  </w:style>
  <w:style w:type="character" w:customStyle="1" w:styleId="Antrat1Diagrama">
    <w:name w:val="Antraštė 1 Diagrama"/>
    <w:link w:val="Antrat1"/>
    <w:rPr>
      <w:sz w:val="24"/>
      <w:lang w:eastAsia="en-US"/>
    </w:rPr>
  </w:style>
  <w:style w:type="table" w:styleId="LentelSpalvota3">
    <w:name w:val="Table Colorful 3"/>
    <w:basedOn w:val="prastojilente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LentelElegantika">
    <w:name w:val="Table Elegant"/>
    <w:basedOn w:val="prastojilente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Lenteliuolaikin">
    <w:name w:val="Table Contemporary"/>
    <w:basedOn w:val="prastojilentel"/>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LentelTrimaiaiefektai3">
    <w:name w:val="Table 3D effects 3"/>
    <w:basedOn w:val="prastojilentel"/>
    <w:tblPr>
      <w:tblStyleRowBandSize w:val="1"/>
      <w:tblStyleColBandSize w:val="1"/>
    </w:tbl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Lentelstinklelisviesus">
    <w:name w:val="Grid Table Light"/>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grindiniotekstotrauka">
    <w:name w:val="Body Text Indent"/>
    <w:basedOn w:val="prastasis"/>
    <w:link w:val="PagrindiniotekstotraukaDiagrama"/>
    <w:pPr>
      <w:spacing w:after="120"/>
      <w:ind w:left="283"/>
    </w:pPr>
  </w:style>
  <w:style w:type="character" w:customStyle="1" w:styleId="PagrindiniotekstotraukaDiagrama">
    <w:name w:val="Pagrindinio teksto įtrauka Diagrama"/>
    <w:link w:val="Pagrindiniotekstotrauka"/>
    <w:rPr>
      <w:sz w:val="24"/>
      <w:szCs w:val="24"/>
    </w:rPr>
  </w:style>
  <w:style w:type="paragraph" w:styleId="Pavadinimas">
    <w:name w:val="Title"/>
    <w:basedOn w:val="prastasis"/>
    <w:link w:val="PavadinimasDiagrama"/>
    <w:qFormat/>
    <w:pPr>
      <w:jc w:val="center"/>
    </w:pPr>
    <w:rPr>
      <w:b/>
      <w:szCs w:val="20"/>
    </w:rPr>
  </w:style>
  <w:style w:type="character" w:customStyle="1" w:styleId="PavadinimasDiagrama">
    <w:name w:val="Pavadinimas Diagrama"/>
    <w:link w:val="Pavadinimas"/>
    <w:rPr>
      <w:b/>
      <w:sz w:val="24"/>
    </w:rPr>
  </w:style>
  <w:style w:type="character" w:styleId="Perirtashipersaitas">
    <w:name w:val="FollowedHyperlink"/>
    <w:uiPriority w:val="99"/>
    <w:unhideWhenUsed/>
    <w:rPr>
      <w:color w:val="800080"/>
      <w:u w:val="single"/>
    </w:rPr>
  </w:style>
  <w:style w:type="paragraph" w:customStyle="1" w:styleId="msonormal0">
    <w:name w:val="msonormal"/>
    <w:basedOn w:val="prastasis"/>
    <w:pPr>
      <w:spacing w:before="100" w:beforeAutospacing="1" w:after="100" w:afterAutospacing="1"/>
    </w:pPr>
  </w:style>
  <w:style w:type="paragraph" w:customStyle="1" w:styleId="xl65">
    <w:name w:val="xl65"/>
    <w:basedOn w:val="prastasis"/>
    <w:pPr>
      <w:spacing w:before="100" w:beforeAutospacing="1" w:after="100" w:afterAutospacing="1"/>
    </w:pPr>
    <w:rPr>
      <w:sz w:val="20"/>
      <w:szCs w:val="20"/>
    </w:rPr>
  </w:style>
  <w:style w:type="paragraph" w:customStyle="1" w:styleId="xl66">
    <w:name w:val="xl66"/>
    <w:basedOn w:val="prastasis"/>
    <w:pPr>
      <w:spacing w:before="100" w:beforeAutospacing="1" w:after="100" w:afterAutospacing="1"/>
    </w:pPr>
    <w:rPr>
      <w:b/>
      <w:bCs/>
      <w:sz w:val="20"/>
      <w:szCs w:val="20"/>
    </w:rPr>
  </w:style>
  <w:style w:type="paragraph" w:customStyle="1" w:styleId="xl67">
    <w:name w:val="xl67"/>
    <w:basedOn w:val="prastasis"/>
    <w:pPr>
      <w:spacing w:before="100" w:beforeAutospacing="1" w:after="100" w:afterAutospacing="1"/>
    </w:pPr>
    <w:rPr>
      <w:sz w:val="20"/>
      <w:szCs w:val="20"/>
    </w:rPr>
  </w:style>
  <w:style w:type="paragraph" w:customStyle="1" w:styleId="xl68">
    <w:name w:val="xl68"/>
    <w:basedOn w:val="prastasis"/>
    <w:pPr>
      <w:shd w:val="clear" w:color="000000" w:fill="FFFFFF"/>
      <w:spacing w:before="100" w:beforeAutospacing="1" w:after="100" w:afterAutospacing="1"/>
    </w:pPr>
    <w:rPr>
      <w:color w:val="FFFFFF"/>
      <w:sz w:val="20"/>
      <w:szCs w:val="20"/>
    </w:rPr>
  </w:style>
  <w:style w:type="paragraph" w:customStyle="1" w:styleId="xl69">
    <w:name w:val="xl69"/>
    <w:basedOn w:val="prastasis"/>
    <w:pPr>
      <w:shd w:val="clear" w:color="000000" w:fill="FFFFFF"/>
      <w:spacing w:before="100" w:beforeAutospacing="1" w:after="100" w:afterAutospacing="1"/>
    </w:pPr>
    <w:rPr>
      <w:color w:val="FFFFFF"/>
      <w:sz w:val="20"/>
      <w:szCs w:val="20"/>
    </w:rPr>
  </w:style>
  <w:style w:type="paragraph" w:customStyle="1" w:styleId="xl70">
    <w:name w:val="xl70"/>
    <w:basedOn w:val="prastasis"/>
    <w:pPr>
      <w:shd w:val="clear" w:color="000000" w:fill="FFFFFF"/>
      <w:spacing w:before="100" w:beforeAutospacing="1" w:after="100" w:afterAutospacing="1"/>
    </w:pPr>
    <w:rPr>
      <w:color w:val="FFFFFF"/>
      <w:sz w:val="20"/>
      <w:szCs w:val="20"/>
    </w:rPr>
  </w:style>
  <w:style w:type="paragraph" w:customStyle="1" w:styleId="xl71">
    <w:name w:val="xl71"/>
    <w:basedOn w:val="prastasis"/>
    <w:pPr>
      <w:shd w:val="clear" w:color="000000" w:fill="FFFFFF"/>
      <w:spacing w:before="100" w:beforeAutospacing="1" w:after="100" w:afterAutospacing="1"/>
    </w:pPr>
    <w:rPr>
      <w:color w:val="FFFFFF"/>
      <w:sz w:val="20"/>
      <w:szCs w:val="20"/>
    </w:rPr>
  </w:style>
  <w:style w:type="paragraph" w:customStyle="1" w:styleId="xl72">
    <w:name w:val="xl72"/>
    <w:basedOn w:val="prastasis"/>
    <w:pPr>
      <w:shd w:val="clear" w:color="000000" w:fill="FFFFFF"/>
      <w:spacing w:before="100" w:beforeAutospacing="1" w:after="100" w:afterAutospacing="1"/>
    </w:pPr>
    <w:rPr>
      <w:color w:val="FFFFFF"/>
      <w:sz w:val="20"/>
      <w:szCs w:val="20"/>
    </w:rPr>
  </w:style>
  <w:style w:type="paragraph" w:customStyle="1" w:styleId="xl73">
    <w:name w:val="xl73"/>
    <w:basedOn w:val="prastasis"/>
    <w:pPr>
      <w:spacing w:before="100" w:beforeAutospacing="1" w:after="100" w:afterAutospacing="1"/>
    </w:pPr>
    <w:rPr>
      <w:sz w:val="20"/>
      <w:szCs w:val="20"/>
    </w:rPr>
  </w:style>
  <w:style w:type="paragraph" w:customStyle="1" w:styleId="xl74">
    <w:name w:val="xl74"/>
    <w:basedOn w:val="prastasis"/>
    <w:pPr>
      <w:spacing w:before="100" w:beforeAutospacing="1" w:after="100" w:afterAutospacing="1"/>
    </w:pPr>
    <w:rPr>
      <w:sz w:val="20"/>
      <w:szCs w:val="20"/>
    </w:rPr>
  </w:style>
  <w:style w:type="paragraph" w:customStyle="1" w:styleId="xl75">
    <w:name w:val="xl75"/>
    <w:basedOn w:val="prastasis"/>
    <w:pPr>
      <w:spacing w:before="100" w:beforeAutospacing="1" w:after="100" w:afterAutospacing="1"/>
    </w:pPr>
    <w:rPr>
      <w:sz w:val="20"/>
      <w:szCs w:val="20"/>
    </w:rPr>
  </w:style>
  <w:style w:type="paragraph" w:customStyle="1" w:styleId="xl76">
    <w:name w:val="xl76"/>
    <w:basedOn w:val="prastasis"/>
    <w:pPr>
      <w:spacing w:before="100" w:beforeAutospacing="1" w:after="100" w:afterAutospacing="1"/>
    </w:pPr>
    <w:rPr>
      <w:sz w:val="20"/>
      <w:szCs w:val="20"/>
    </w:rPr>
  </w:style>
  <w:style w:type="paragraph" w:customStyle="1" w:styleId="xl77">
    <w:name w:val="xl77"/>
    <w:basedOn w:val="prastasis"/>
    <w:pPr>
      <w:spacing w:before="100" w:beforeAutospacing="1" w:after="100" w:afterAutospacing="1"/>
    </w:pPr>
    <w:rPr>
      <w:sz w:val="20"/>
      <w:szCs w:val="20"/>
    </w:rPr>
  </w:style>
  <w:style w:type="paragraph" w:customStyle="1" w:styleId="xl78">
    <w:name w:val="xl78"/>
    <w:basedOn w:val="prastasis"/>
    <w:pPr>
      <w:spacing w:before="100" w:beforeAutospacing="1" w:after="100" w:afterAutospacing="1"/>
    </w:pPr>
    <w:rPr>
      <w:sz w:val="20"/>
      <w:szCs w:val="20"/>
    </w:rPr>
  </w:style>
  <w:style w:type="paragraph" w:customStyle="1" w:styleId="xl79">
    <w:name w:val="xl79"/>
    <w:basedOn w:val="prastasis"/>
    <w:pPr>
      <w:spacing w:before="100" w:beforeAutospacing="1" w:after="100" w:afterAutospacing="1"/>
    </w:pPr>
    <w:rPr>
      <w:sz w:val="20"/>
      <w:szCs w:val="20"/>
    </w:rPr>
  </w:style>
  <w:style w:type="paragraph" w:customStyle="1" w:styleId="xl80">
    <w:name w:val="xl80"/>
    <w:basedOn w:val="prastasis"/>
    <w:pPr>
      <w:spacing w:before="100" w:beforeAutospacing="1" w:after="100" w:afterAutospacing="1"/>
    </w:pPr>
    <w:rPr>
      <w:i/>
      <w:iCs/>
      <w:sz w:val="20"/>
      <w:szCs w:val="20"/>
    </w:rPr>
  </w:style>
  <w:style w:type="paragraph" w:customStyle="1" w:styleId="xl81">
    <w:name w:val="xl81"/>
    <w:basedOn w:val="prastasis"/>
    <w:pPr>
      <w:spacing w:before="100" w:beforeAutospacing="1" w:after="100" w:afterAutospacing="1"/>
      <w:jc w:val="right"/>
    </w:pPr>
    <w:rPr>
      <w:b/>
      <w:bCs/>
      <w:i/>
      <w:iCs/>
      <w:sz w:val="20"/>
      <w:szCs w:val="20"/>
    </w:rPr>
  </w:style>
  <w:style w:type="paragraph" w:customStyle="1" w:styleId="xl82">
    <w:name w:val="xl82"/>
    <w:basedOn w:val="prastasis"/>
    <w:pPr>
      <w:spacing w:before="100" w:beforeAutospacing="1" w:after="100" w:afterAutospacing="1"/>
      <w:jc w:val="right"/>
    </w:pPr>
    <w:rPr>
      <w:b/>
      <w:bCs/>
      <w:i/>
      <w:iCs/>
      <w:sz w:val="20"/>
      <w:szCs w:val="20"/>
    </w:rPr>
  </w:style>
  <w:style w:type="paragraph" w:customStyle="1" w:styleId="xl83">
    <w:name w:val="xl83"/>
    <w:basedOn w:val="prastasis"/>
    <w:pPr>
      <w:pBdr>
        <w:top w:val="single" w:sz="6" w:space="0" w:color="000000"/>
        <w:left w:val="single" w:sz="6" w:space="0" w:color="000000"/>
        <w:bottom w:val="single" w:sz="6" w:space="0" w:color="000000"/>
        <w:right w:val="single" w:sz="6" w:space="0" w:color="000000"/>
      </w:pBdr>
      <w:spacing w:before="100" w:beforeAutospacing="1" w:after="100" w:afterAutospacing="1"/>
    </w:pPr>
    <w:rPr>
      <w:b/>
      <w:bCs/>
      <w:sz w:val="20"/>
      <w:szCs w:val="20"/>
    </w:rPr>
  </w:style>
  <w:style w:type="paragraph" w:customStyle="1" w:styleId="xl84">
    <w:name w:val="xl84"/>
    <w:basedOn w:val="prastasis"/>
    <w:pPr>
      <w:spacing w:before="100" w:beforeAutospacing="1" w:after="100" w:afterAutospacing="1"/>
    </w:pPr>
    <w:rPr>
      <w:sz w:val="20"/>
      <w:szCs w:val="20"/>
    </w:rPr>
  </w:style>
  <w:style w:type="paragraph" w:customStyle="1" w:styleId="xl85">
    <w:name w:val="xl85"/>
    <w:basedOn w:val="prastasis"/>
    <w:pPr>
      <w:pBdr>
        <w:top w:val="single" w:sz="6" w:space="0" w:color="000000"/>
      </w:pBdr>
      <w:spacing w:before="100" w:beforeAutospacing="1" w:after="100" w:afterAutospacing="1"/>
    </w:pPr>
    <w:rPr>
      <w:b/>
      <w:bCs/>
      <w:sz w:val="20"/>
      <w:szCs w:val="20"/>
    </w:rPr>
  </w:style>
  <w:style w:type="paragraph" w:customStyle="1" w:styleId="xl86">
    <w:name w:val="xl86"/>
    <w:basedOn w:val="prastasis"/>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87">
    <w:name w:val="xl87"/>
    <w:basedOn w:val="prastasis"/>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prastasis"/>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89">
    <w:name w:val="xl89"/>
    <w:basedOn w:val="prastasis"/>
    <w:pPr>
      <w:pBdr>
        <w:top w:val="single" w:sz="4" w:space="0" w:color="000000"/>
        <w:left w:val="single" w:sz="4" w:space="0" w:color="000000"/>
        <w:bottom w:val="single" w:sz="4" w:space="0" w:color="000000"/>
      </w:pBdr>
      <w:spacing w:before="100" w:beforeAutospacing="1" w:after="100" w:afterAutospacing="1"/>
    </w:pPr>
    <w:rPr>
      <w:b/>
      <w:bCs/>
      <w:sz w:val="20"/>
      <w:szCs w:val="20"/>
    </w:rPr>
  </w:style>
  <w:style w:type="paragraph" w:customStyle="1" w:styleId="xl90">
    <w:name w:val="xl90"/>
    <w:basedOn w:val="prastasis"/>
    <w:pPr>
      <w:pBdr>
        <w:top w:val="single" w:sz="4" w:space="0" w:color="000000"/>
        <w:bottom w:val="single" w:sz="4" w:space="0" w:color="000000"/>
      </w:pBdr>
      <w:spacing w:before="100" w:beforeAutospacing="1" w:after="100" w:afterAutospacing="1"/>
    </w:pPr>
    <w:rPr>
      <w:b/>
      <w:bCs/>
      <w:sz w:val="20"/>
      <w:szCs w:val="20"/>
    </w:rPr>
  </w:style>
  <w:style w:type="paragraph" w:customStyle="1" w:styleId="xl91">
    <w:name w:val="xl91"/>
    <w:basedOn w:val="prastasis"/>
    <w:pPr>
      <w:pBdr>
        <w:top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92">
    <w:name w:val="xl92"/>
    <w:basedOn w:val="prastasis"/>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93">
    <w:name w:val="xl93"/>
    <w:basedOn w:val="prastasis"/>
    <w:pPr>
      <w:pBdr>
        <w:top w:val="single" w:sz="4" w:space="0" w:color="000000"/>
        <w:right w:val="single" w:sz="4" w:space="0" w:color="000000"/>
      </w:pBdr>
      <w:spacing w:before="100" w:beforeAutospacing="1" w:after="100" w:afterAutospacing="1"/>
    </w:pPr>
    <w:rPr>
      <w:b/>
      <w:bCs/>
      <w:sz w:val="20"/>
      <w:szCs w:val="20"/>
    </w:rPr>
  </w:style>
  <w:style w:type="paragraph" w:customStyle="1" w:styleId="xl94">
    <w:name w:val="xl94"/>
    <w:basedOn w:val="prastasis"/>
    <w:pPr>
      <w:spacing w:before="100" w:beforeAutospacing="1" w:after="100" w:afterAutospacing="1"/>
    </w:pPr>
    <w:rPr>
      <w:sz w:val="20"/>
      <w:szCs w:val="20"/>
    </w:rPr>
  </w:style>
  <w:style w:type="paragraph" w:customStyle="1" w:styleId="xl95">
    <w:name w:val="xl95"/>
    <w:basedOn w:val="prastasis"/>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96">
    <w:name w:val="xl96"/>
    <w:basedOn w:val="prastasis"/>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97">
    <w:name w:val="xl97"/>
    <w:basedOn w:val="prastasis"/>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98">
    <w:name w:val="xl98"/>
    <w:basedOn w:val="prastasis"/>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99">
    <w:name w:val="xl99"/>
    <w:basedOn w:val="prastasis"/>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prastasis"/>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1">
    <w:name w:val="xl101"/>
    <w:basedOn w:val="prastasis"/>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2">
    <w:name w:val="xl102"/>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3">
    <w:name w:val="xl103"/>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4">
    <w:name w:val="xl104"/>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5">
    <w:name w:val="xl105"/>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6">
    <w:name w:val="xl106"/>
    <w:basedOn w:val="prastasis"/>
    <w:pPr>
      <w:spacing w:before="100" w:beforeAutospacing="1" w:after="100" w:afterAutospacing="1"/>
    </w:pPr>
    <w:rPr>
      <w:b/>
      <w:bCs/>
      <w:sz w:val="20"/>
      <w:szCs w:val="20"/>
    </w:rPr>
  </w:style>
  <w:style w:type="paragraph" w:customStyle="1" w:styleId="xl107">
    <w:name w:val="xl107"/>
    <w:basedOn w:val="prastasis"/>
    <w:pPr>
      <w:spacing w:before="100" w:beforeAutospacing="1" w:after="100" w:afterAutospacing="1"/>
    </w:pPr>
    <w:rPr>
      <w:b/>
      <w:bCs/>
      <w:sz w:val="20"/>
      <w:szCs w:val="20"/>
    </w:rPr>
  </w:style>
  <w:style w:type="paragraph" w:customStyle="1" w:styleId="xl108">
    <w:name w:val="xl108"/>
    <w:basedOn w:val="prastasis"/>
    <w:pPr>
      <w:spacing w:before="100" w:beforeAutospacing="1" w:after="100" w:afterAutospacing="1"/>
    </w:pPr>
    <w:rPr>
      <w:b/>
      <w:bCs/>
      <w:sz w:val="20"/>
      <w:szCs w:val="20"/>
    </w:rPr>
  </w:style>
  <w:style w:type="paragraph" w:customStyle="1" w:styleId="xl109">
    <w:name w:val="xl109"/>
    <w:basedOn w:val="prastasis"/>
    <w:pPr>
      <w:spacing w:before="100" w:beforeAutospacing="1" w:after="100" w:afterAutospacing="1"/>
      <w:jc w:val="right"/>
    </w:pPr>
    <w:rPr>
      <w:b/>
      <w:bCs/>
      <w:sz w:val="20"/>
      <w:szCs w:val="20"/>
    </w:rPr>
  </w:style>
  <w:style w:type="paragraph" w:customStyle="1" w:styleId="xl110">
    <w:name w:val="xl110"/>
    <w:basedOn w:val="prastasis"/>
    <w:pPr>
      <w:spacing w:before="100" w:beforeAutospacing="1" w:after="100" w:afterAutospacing="1"/>
      <w:jc w:val="center"/>
    </w:pPr>
    <w:rPr>
      <w:sz w:val="20"/>
      <w:szCs w:val="20"/>
    </w:rPr>
  </w:style>
  <w:style w:type="paragraph" w:customStyle="1" w:styleId="xl111">
    <w:name w:val="xl111"/>
    <w:basedOn w:val="prastasis"/>
    <w:pPr>
      <w:spacing w:before="100" w:beforeAutospacing="1" w:after="100" w:afterAutospacing="1"/>
      <w:jc w:val="center"/>
    </w:pPr>
    <w:rPr>
      <w:sz w:val="20"/>
      <w:szCs w:val="20"/>
    </w:rPr>
  </w:style>
  <w:style w:type="paragraph" w:customStyle="1" w:styleId="xl112">
    <w:name w:val="xl112"/>
    <w:basedOn w:val="prastasis"/>
    <w:pPr>
      <w:spacing w:before="100" w:beforeAutospacing="1" w:after="100" w:afterAutospacing="1"/>
    </w:pPr>
    <w:rPr>
      <w:sz w:val="20"/>
      <w:szCs w:val="20"/>
    </w:rPr>
  </w:style>
  <w:style w:type="paragraph" w:customStyle="1" w:styleId="xl113">
    <w:name w:val="xl113"/>
    <w:basedOn w:val="prastasis"/>
    <w:pPr>
      <w:spacing w:before="100" w:beforeAutospacing="1" w:after="100" w:afterAutospacing="1"/>
      <w:jc w:val="center"/>
    </w:pPr>
    <w:rPr>
      <w:sz w:val="20"/>
      <w:szCs w:val="20"/>
    </w:rPr>
  </w:style>
  <w:style w:type="paragraph" w:customStyle="1" w:styleId="xl114">
    <w:name w:val="xl114"/>
    <w:basedOn w:val="prastasis"/>
    <w:pPr>
      <w:spacing w:before="100" w:beforeAutospacing="1" w:after="100" w:afterAutospacing="1"/>
      <w:jc w:val="center"/>
    </w:pPr>
    <w:rPr>
      <w:sz w:val="20"/>
      <w:szCs w:val="20"/>
    </w:rPr>
  </w:style>
  <w:style w:type="paragraph" w:customStyle="1" w:styleId="xl115">
    <w:name w:val="xl115"/>
    <w:basedOn w:val="prastasis"/>
    <w:pPr>
      <w:spacing w:before="100" w:beforeAutospacing="1" w:after="100" w:afterAutospacing="1"/>
      <w:jc w:val="right"/>
    </w:pPr>
    <w:rPr>
      <w:sz w:val="20"/>
      <w:szCs w:val="20"/>
    </w:rPr>
  </w:style>
  <w:style w:type="paragraph" w:customStyle="1" w:styleId="xl116">
    <w:name w:val="xl116"/>
    <w:basedOn w:val="prastasis"/>
    <w:pPr>
      <w:spacing w:before="100" w:beforeAutospacing="1" w:after="100" w:afterAutospacing="1"/>
    </w:pPr>
    <w:rPr>
      <w:sz w:val="20"/>
      <w:szCs w:val="20"/>
    </w:rPr>
  </w:style>
  <w:style w:type="paragraph" w:customStyle="1" w:styleId="xl117">
    <w:name w:val="xl117"/>
    <w:basedOn w:val="prastasis"/>
    <w:pPr>
      <w:spacing w:before="100" w:beforeAutospacing="1" w:after="100" w:afterAutospacing="1"/>
    </w:pPr>
    <w:rPr>
      <w:sz w:val="20"/>
      <w:szCs w:val="20"/>
    </w:rPr>
  </w:style>
  <w:style w:type="paragraph" w:customStyle="1" w:styleId="xl118">
    <w:name w:val="xl118"/>
    <w:basedOn w:val="prastasis"/>
    <w:pPr>
      <w:shd w:val="clear" w:color="000000" w:fill="FFFFFF"/>
      <w:spacing w:before="100" w:beforeAutospacing="1" w:after="100" w:afterAutospacing="1"/>
    </w:pPr>
    <w:rPr>
      <w:b/>
      <w:bCs/>
      <w:color w:val="000000"/>
      <w:sz w:val="20"/>
      <w:szCs w:val="20"/>
    </w:rPr>
  </w:style>
  <w:style w:type="paragraph" w:customStyle="1" w:styleId="xl119">
    <w:name w:val="xl119"/>
    <w:basedOn w:val="prastasis"/>
    <w:pPr>
      <w:spacing w:before="100" w:beforeAutospacing="1" w:after="100" w:afterAutospacing="1"/>
    </w:pPr>
    <w:rPr>
      <w:b/>
      <w:bCs/>
      <w:sz w:val="20"/>
      <w:szCs w:val="20"/>
    </w:rPr>
  </w:style>
  <w:style w:type="paragraph" w:customStyle="1" w:styleId="xl120">
    <w:name w:val="xl120"/>
    <w:basedOn w:val="prastasis"/>
    <w:pPr>
      <w:spacing w:before="100" w:beforeAutospacing="1" w:after="100" w:afterAutospacing="1"/>
      <w:jc w:val="center"/>
    </w:pPr>
    <w:rPr>
      <w:b/>
      <w:bCs/>
      <w:sz w:val="20"/>
      <w:szCs w:val="20"/>
    </w:rPr>
  </w:style>
  <w:style w:type="paragraph" w:customStyle="1" w:styleId="xl121">
    <w:name w:val="xl121"/>
    <w:basedOn w:val="prastasis"/>
    <w:pPr>
      <w:spacing w:before="100" w:beforeAutospacing="1" w:after="100" w:afterAutospacing="1"/>
      <w:jc w:val="center"/>
    </w:pPr>
    <w:rPr>
      <w:b/>
      <w:bCs/>
      <w:sz w:val="20"/>
      <w:szCs w:val="20"/>
    </w:rPr>
  </w:style>
  <w:style w:type="paragraph" w:customStyle="1" w:styleId="xl122">
    <w:name w:val="xl122"/>
    <w:basedOn w:val="prastasis"/>
    <w:pPr>
      <w:pBdr>
        <w:top w:val="single" w:sz="4" w:space="0" w:color="C0C0C0"/>
        <w:left w:val="single" w:sz="4" w:space="0" w:color="C0C0C0"/>
      </w:pBdr>
      <w:spacing w:before="100" w:beforeAutospacing="1" w:after="100" w:afterAutospacing="1"/>
      <w:jc w:val="center"/>
    </w:pPr>
    <w:rPr>
      <w:sz w:val="20"/>
      <w:szCs w:val="20"/>
    </w:rPr>
  </w:style>
  <w:style w:type="paragraph" w:customStyle="1" w:styleId="xl123">
    <w:name w:val="xl123"/>
    <w:basedOn w:val="prastasis"/>
    <w:pPr>
      <w:pBdr>
        <w:top w:val="single" w:sz="4" w:space="0" w:color="C0C0C0"/>
      </w:pBdr>
      <w:spacing w:before="100" w:beforeAutospacing="1" w:after="100" w:afterAutospacing="1"/>
      <w:jc w:val="center"/>
    </w:pPr>
    <w:rPr>
      <w:sz w:val="20"/>
      <w:szCs w:val="20"/>
    </w:rPr>
  </w:style>
  <w:style w:type="paragraph" w:customStyle="1" w:styleId="xl124">
    <w:name w:val="xl124"/>
    <w:basedOn w:val="prastasis"/>
    <w:pPr>
      <w:pBdr>
        <w:bottom w:val="single" w:sz="4" w:space="0" w:color="C0C0C0"/>
      </w:pBdr>
      <w:spacing w:before="100" w:beforeAutospacing="1" w:after="100" w:afterAutospacing="1"/>
    </w:pPr>
    <w:rPr>
      <w:b/>
      <w:bCs/>
      <w:sz w:val="20"/>
      <w:szCs w:val="20"/>
    </w:rPr>
  </w:style>
  <w:style w:type="paragraph" w:customStyle="1" w:styleId="xl125">
    <w:name w:val="xl125"/>
    <w:basedOn w:val="prastasis"/>
    <w:pPr>
      <w:pBdr>
        <w:bottom w:val="single" w:sz="4" w:space="0" w:color="C0C0C0"/>
      </w:pBdr>
      <w:spacing w:before="100" w:beforeAutospacing="1" w:after="100" w:afterAutospacing="1"/>
      <w:jc w:val="center"/>
    </w:pPr>
    <w:rPr>
      <w:b/>
      <w:bCs/>
      <w:sz w:val="20"/>
      <w:szCs w:val="20"/>
    </w:rPr>
  </w:style>
  <w:style w:type="paragraph" w:customStyle="1" w:styleId="xl126">
    <w:name w:val="xl126"/>
    <w:basedOn w:val="prastasis"/>
    <w:pPr>
      <w:pBdr>
        <w:bottom w:val="single" w:sz="4" w:space="0" w:color="C0C0C0"/>
      </w:pBdr>
      <w:spacing w:before="100" w:beforeAutospacing="1" w:after="100" w:afterAutospacing="1"/>
      <w:jc w:val="center"/>
    </w:pPr>
    <w:rPr>
      <w:b/>
      <w:bCs/>
      <w:sz w:val="20"/>
      <w:szCs w:val="20"/>
    </w:rPr>
  </w:style>
  <w:style w:type="paragraph" w:customStyle="1" w:styleId="xl127">
    <w:name w:val="xl127"/>
    <w:basedOn w:val="prastasis"/>
    <w:pPr>
      <w:pBdr>
        <w:top w:val="single" w:sz="4" w:space="0" w:color="C0C0C0"/>
        <w:left w:val="single" w:sz="4" w:space="0" w:color="C0C0C0"/>
        <w:right w:val="single" w:sz="4" w:space="0" w:color="C0C0C0"/>
      </w:pBdr>
      <w:spacing w:before="100" w:beforeAutospacing="1" w:after="100" w:afterAutospacing="1"/>
      <w:jc w:val="center"/>
    </w:pPr>
    <w:rPr>
      <w:sz w:val="20"/>
      <w:szCs w:val="20"/>
    </w:rPr>
  </w:style>
  <w:style w:type="paragraph" w:customStyle="1" w:styleId="xl128">
    <w:name w:val="xl128"/>
    <w:basedOn w:val="prastasis"/>
    <w:pPr>
      <w:pBdr>
        <w:top w:val="single" w:sz="4" w:space="0" w:color="C0C0C0"/>
        <w:left w:val="single" w:sz="4" w:space="0" w:color="C0C0C0"/>
        <w:right w:val="single" w:sz="4" w:space="0" w:color="C0C0C0"/>
      </w:pBdr>
      <w:spacing w:before="100" w:beforeAutospacing="1" w:after="100" w:afterAutospacing="1"/>
      <w:jc w:val="center"/>
    </w:pPr>
    <w:rPr>
      <w:sz w:val="20"/>
      <w:szCs w:val="20"/>
    </w:rPr>
  </w:style>
  <w:style w:type="paragraph" w:customStyle="1" w:styleId="xl129">
    <w:name w:val="xl129"/>
    <w:basedOn w:val="prastasis"/>
    <w:pPr>
      <w:pBdr>
        <w:top w:val="single" w:sz="4" w:space="0" w:color="C0C0C0"/>
        <w:left w:val="single" w:sz="4" w:space="0" w:color="C0C0C0"/>
        <w:right w:val="single" w:sz="4" w:space="0" w:color="C0C0C0"/>
      </w:pBdr>
      <w:spacing w:before="100" w:beforeAutospacing="1" w:after="100" w:afterAutospacing="1"/>
    </w:pPr>
    <w:rPr>
      <w:sz w:val="20"/>
      <w:szCs w:val="20"/>
    </w:rPr>
  </w:style>
  <w:style w:type="paragraph" w:customStyle="1" w:styleId="xl130">
    <w:name w:val="xl130"/>
    <w:basedOn w:val="prastasis"/>
    <w:pPr>
      <w:pBdr>
        <w:top w:val="single" w:sz="4" w:space="0" w:color="C0C0C0"/>
        <w:left w:val="single" w:sz="4" w:space="0" w:color="C0C0C0"/>
        <w:right w:val="single" w:sz="4" w:space="0" w:color="C0C0C0"/>
      </w:pBdr>
      <w:spacing w:before="100" w:beforeAutospacing="1" w:after="100" w:afterAutospacing="1"/>
      <w:jc w:val="center"/>
    </w:pPr>
    <w:rPr>
      <w:sz w:val="20"/>
      <w:szCs w:val="20"/>
    </w:rPr>
  </w:style>
  <w:style w:type="paragraph" w:customStyle="1" w:styleId="xl131">
    <w:name w:val="xl131"/>
    <w:basedOn w:val="prastasis"/>
    <w:pPr>
      <w:pBdr>
        <w:top w:val="single" w:sz="4" w:space="0" w:color="C0C0C0"/>
        <w:left w:val="single" w:sz="4" w:space="0" w:color="C0C0C0"/>
        <w:right w:val="single" w:sz="4" w:space="0" w:color="C0C0C0"/>
      </w:pBdr>
      <w:spacing w:before="100" w:beforeAutospacing="1" w:after="100" w:afterAutospacing="1"/>
      <w:jc w:val="center"/>
    </w:pPr>
    <w:rPr>
      <w:sz w:val="20"/>
      <w:szCs w:val="20"/>
    </w:rPr>
  </w:style>
  <w:style w:type="paragraph" w:customStyle="1" w:styleId="xl132">
    <w:name w:val="xl132"/>
    <w:basedOn w:val="prastasis"/>
    <w:pPr>
      <w:pBdr>
        <w:top w:val="single" w:sz="4" w:space="0" w:color="C0C0C0"/>
        <w:left w:val="single" w:sz="4" w:space="0" w:color="C0C0C0"/>
        <w:right w:val="single" w:sz="4" w:space="0" w:color="C0C0C0"/>
      </w:pBdr>
      <w:spacing w:before="100" w:beforeAutospacing="1" w:after="100" w:afterAutospacing="1"/>
      <w:jc w:val="right"/>
    </w:pPr>
    <w:rPr>
      <w:sz w:val="20"/>
      <w:szCs w:val="20"/>
    </w:rPr>
  </w:style>
  <w:style w:type="paragraph" w:customStyle="1" w:styleId="xl133">
    <w:name w:val="xl133"/>
    <w:basedOn w:val="prastasis"/>
    <w:pPr>
      <w:pBdr>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34">
    <w:name w:val="xl134"/>
    <w:basedOn w:val="prastasis"/>
    <w:pPr>
      <w:pBdr>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35">
    <w:name w:val="xl135"/>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36">
    <w:name w:val="xl136"/>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37">
    <w:name w:val="xl137"/>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pPr>
    <w:rPr>
      <w:sz w:val="20"/>
      <w:szCs w:val="20"/>
    </w:rPr>
  </w:style>
  <w:style w:type="paragraph" w:customStyle="1" w:styleId="xl138">
    <w:name w:val="xl138"/>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39">
    <w:name w:val="xl139"/>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40">
    <w:name w:val="xl140"/>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sz w:val="20"/>
      <w:szCs w:val="20"/>
    </w:rPr>
  </w:style>
  <w:style w:type="paragraph" w:customStyle="1" w:styleId="xl141">
    <w:name w:val="xl141"/>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b/>
      <w:bCs/>
      <w:sz w:val="20"/>
      <w:szCs w:val="20"/>
    </w:rPr>
  </w:style>
  <w:style w:type="paragraph" w:customStyle="1" w:styleId="xl142">
    <w:name w:val="xl142"/>
    <w:basedOn w:val="prastasis"/>
    <w:pPr>
      <w:pBdr>
        <w:left w:val="single" w:sz="4" w:space="0" w:color="C0C0C0"/>
        <w:bottom w:val="single" w:sz="4" w:space="0" w:color="C0C0C0"/>
        <w:right w:val="single" w:sz="4" w:space="0" w:color="C0C0C0"/>
      </w:pBdr>
      <w:spacing w:before="100" w:beforeAutospacing="1" w:after="100" w:afterAutospacing="1"/>
    </w:pPr>
    <w:rPr>
      <w:sz w:val="20"/>
      <w:szCs w:val="20"/>
    </w:rPr>
  </w:style>
  <w:style w:type="paragraph" w:customStyle="1" w:styleId="xl143">
    <w:name w:val="xl143"/>
    <w:basedOn w:val="prastasis"/>
    <w:pPr>
      <w:pBdr>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44">
    <w:name w:val="xl144"/>
    <w:basedOn w:val="prastasis"/>
    <w:pPr>
      <w:pBdr>
        <w:left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45">
    <w:name w:val="xl145"/>
    <w:basedOn w:val="prastasis"/>
    <w:pPr>
      <w:pBdr>
        <w:left w:val="single" w:sz="4" w:space="0" w:color="C0C0C0"/>
        <w:bottom w:val="single" w:sz="4" w:space="0" w:color="C0C0C0"/>
        <w:right w:val="single" w:sz="4" w:space="0" w:color="C0C0C0"/>
      </w:pBdr>
      <w:spacing w:before="100" w:beforeAutospacing="1" w:after="100" w:afterAutospacing="1"/>
      <w:jc w:val="right"/>
    </w:pPr>
    <w:rPr>
      <w:sz w:val="20"/>
      <w:szCs w:val="20"/>
    </w:rPr>
  </w:style>
  <w:style w:type="paragraph" w:customStyle="1" w:styleId="xl146">
    <w:name w:val="xl146"/>
    <w:basedOn w:val="prastasis"/>
    <w:pPr>
      <w:pBdr>
        <w:bottom w:val="single" w:sz="4" w:space="0" w:color="C0C0C0"/>
      </w:pBdr>
      <w:spacing w:before="100" w:beforeAutospacing="1" w:after="100" w:afterAutospacing="1"/>
      <w:jc w:val="center"/>
    </w:pPr>
    <w:rPr>
      <w:b/>
      <w:bCs/>
      <w:sz w:val="20"/>
      <w:szCs w:val="20"/>
    </w:rPr>
  </w:style>
  <w:style w:type="paragraph" w:customStyle="1" w:styleId="xl147">
    <w:name w:val="xl147"/>
    <w:basedOn w:val="prastasis"/>
    <w:pPr>
      <w:pBdr>
        <w:bottom w:val="single" w:sz="4" w:space="0" w:color="C0C0C0"/>
      </w:pBdr>
      <w:spacing w:before="100" w:beforeAutospacing="1" w:after="100" w:afterAutospacing="1"/>
      <w:jc w:val="center"/>
    </w:pPr>
    <w:rPr>
      <w:b/>
      <w:bCs/>
      <w:sz w:val="20"/>
      <w:szCs w:val="20"/>
    </w:rPr>
  </w:style>
  <w:style w:type="paragraph" w:customStyle="1" w:styleId="xl148">
    <w:name w:val="xl148"/>
    <w:basedOn w:val="prastasis"/>
    <w:pPr>
      <w:pBdr>
        <w:bottom w:val="single" w:sz="4" w:space="0" w:color="C0C0C0"/>
      </w:pBdr>
      <w:spacing w:before="100" w:beforeAutospacing="1" w:after="100" w:afterAutospacing="1"/>
      <w:jc w:val="right"/>
    </w:pPr>
    <w:rPr>
      <w:b/>
      <w:bCs/>
      <w:sz w:val="20"/>
      <w:szCs w:val="20"/>
    </w:rPr>
  </w:style>
  <w:style w:type="paragraph" w:customStyle="1" w:styleId="xl149">
    <w:name w:val="xl149"/>
    <w:basedOn w:val="prastasis"/>
    <w:pPr>
      <w:pBdr>
        <w:top w:val="single" w:sz="4" w:space="0" w:color="C0C0C0"/>
        <w:left w:val="single" w:sz="4" w:space="0" w:color="C0C0C0"/>
        <w:bottom w:val="single" w:sz="4" w:space="0" w:color="C0C0C0"/>
      </w:pBdr>
      <w:spacing w:before="100" w:beforeAutospacing="1" w:after="100" w:afterAutospacing="1"/>
      <w:jc w:val="center"/>
    </w:pPr>
    <w:rPr>
      <w:sz w:val="20"/>
      <w:szCs w:val="20"/>
    </w:rPr>
  </w:style>
  <w:style w:type="paragraph" w:customStyle="1" w:styleId="xl150">
    <w:name w:val="xl150"/>
    <w:basedOn w:val="prastasis"/>
    <w:pPr>
      <w:pBdr>
        <w:top w:val="single" w:sz="4" w:space="0" w:color="C0C0C0"/>
        <w:bottom w:val="single" w:sz="4" w:space="0" w:color="C0C0C0"/>
      </w:pBdr>
      <w:spacing w:before="100" w:beforeAutospacing="1" w:after="100" w:afterAutospacing="1"/>
      <w:jc w:val="center"/>
    </w:pPr>
    <w:rPr>
      <w:sz w:val="20"/>
      <w:szCs w:val="20"/>
    </w:rPr>
  </w:style>
  <w:style w:type="paragraph" w:customStyle="1" w:styleId="xl151">
    <w:name w:val="xl151"/>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52">
    <w:name w:val="xl152"/>
    <w:basedOn w:val="prastasis"/>
    <w:pPr>
      <w:pBdr>
        <w:top w:val="single" w:sz="4" w:space="0" w:color="C0C0C0"/>
        <w:bottom w:val="single" w:sz="4" w:space="0" w:color="C0C0C0"/>
      </w:pBdr>
      <w:spacing w:before="100" w:beforeAutospacing="1" w:after="100" w:afterAutospacing="1"/>
      <w:jc w:val="center"/>
    </w:pPr>
    <w:rPr>
      <w:b/>
      <w:bCs/>
      <w:sz w:val="20"/>
      <w:szCs w:val="20"/>
    </w:rPr>
  </w:style>
  <w:style w:type="paragraph" w:customStyle="1" w:styleId="xl153">
    <w:name w:val="xl153"/>
    <w:basedOn w:val="prastasis"/>
    <w:pPr>
      <w:pBdr>
        <w:top w:val="single" w:sz="4" w:space="0" w:color="C0C0C0"/>
        <w:bottom w:val="single" w:sz="4" w:space="0" w:color="C0C0C0"/>
        <w:right w:val="single" w:sz="4" w:space="0" w:color="C0C0C0"/>
      </w:pBdr>
      <w:spacing w:before="100" w:beforeAutospacing="1" w:after="100" w:afterAutospacing="1"/>
      <w:jc w:val="center"/>
    </w:pPr>
    <w:rPr>
      <w:b/>
      <w:bCs/>
      <w:sz w:val="20"/>
      <w:szCs w:val="20"/>
    </w:rPr>
  </w:style>
  <w:style w:type="paragraph" w:customStyle="1" w:styleId="xl154">
    <w:name w:val="xl154"/>
    <w:basedOn w:val="prastasis"/>
    <w:pPr>
      <w:pBdr>
        <w:top w:val="single" w:sz="4" w:space="0" w:color="C0C0C0"/>
      </w:pBdr>
      <w:spacing w:before="100" w:beforeAutospacing="1" w:after="100" w:afterAutospacing="1"/>
    </w:pPr>
    <w:rPr>
      <w:b/>
      <w:bCs/>
      <w:sz w:val="20"/>
      <w:szCs w:val="20"/>
    </w:rPr>
  </w:style>
  <w:style w:type="paragraph" w:customStyle="1" w:styleId="xl155">
    <w:name w:val="xl155"/>
    <w:basedOn w:val="prastasis"/>
    <w:pPr>
      <w:pBdr>
        <w:top w:val="single" w:sz="4" w:space="0" w:color="C0C0C0"/>
      </w:pBdr>
      <w:spacing w:before="100" w:beforeAutospacing="1" w:after="100" w:afterAutospacing="1"/>
      <w:jc w:val="center"/>
    </w:pPr>
    <w:rPr>
      <w:b/>
      <w:bCs/>
      <w:sz w:val="20"/>
      <w:szCs w:val="20"/>
    </w:rPr>
  </w:style>
  <w:style w:type="paragraph" w:customStyle="1" w:styleId="xl156">
    <w:name w:val="xl156"/>
    <w:basedOn w:val="prastasis"/>
    <w:pPr>
      <w:spacing w:before="100" w:beforeAutospacing="1" w:after="100" w:afterAutospacing="1"/>
      <w:jc w:val="center"/>
    </w:pPr>
    <w:rPr>
      <w:b/>
      <w:bCs/>
      <w:sz w:val="20"/>
      <w:szCs w:val="20"/>
    </w:rPr>
  </w:style>
  <w:style w:type="paragraph" w:customStyle="1" w:styleId="xl157">
    <w:name w:val="xl157"/>
    <w:basedOn w:val="prastasis"/>
    <w:pPr>
      <w:spacing w:before="100" w:beforeAutospacing="1" w:after="100" w:afterAutospacing="1"/>
      <w:jc w:val="center"/>
    </w:pPr>
    <w:rPr>
      <w:b/>
      <w:bCs/>
      <w:sz w:val="20"/>
      <w:szCs w:val="20"/>
    </w:rPr>
  </w:style>
  <w:style w:type="paragraph" w:customStyle="1" w:styleId="xl158">
    <w:name w:val="xl158"/>
    <w:basedOn w:val="prastasis"/>
    <w:pPr>
      <w:pBdr>
        <w:top w:val="single" w:sz="4" w:space="0" w:color="C0C0C0"/>
        <w:left w:val="single" w:sz="4" w:space="0" w:color="C0C0C0"/>
        <w:bottom w:val="single" w:sz="4" w:space="0" w:color="C0C0C0"/>
      </w:pBdr>
      <w:spacing w:before="100" w:beforeAutospacing="1" w:after="100" w:afterAutospacing="1"/>
      <w:jc w:val="center"/>
    </w:pPr>
    <w:rPr>
      <w:b/>
      <w:bCs/>
      <w:sz w:val="20"/>
      <w:szCs w:val="20"/>
    </w:rPr>
  </w:style>
  <w:style w:type="paragraph" w:customStyle="1" w:styleId="xl159">
    <w:name w:val="xl159"/>
    <w:basedOn w:val="prastasis"/>
    <w:pPr>
      <w:pBdr>
        <w:top w:val="single" w:sz="4" w:space="0" w:color="C0C0C0"/>
        <w:bottom w:val="single" w:sz="4" w:space="0" w:color="C0C0C0"/>
      </w:pBdr>
      <w:spacing w:before="100" w:beforeAutospacing="1" w:after="100" w:afterAutospacing="1"/>
      <w:jc w:val="center"/>
    </w:pPr>
    <w:rPr>
      <w:b/>
      <w:bCs/>
      <w:sz w:val="20"/>
      <w:szCs w:val="20"/>
    </w:rPr>
  </w:style>
  <w:style w:type="paragraph" w:customStyle="1" w:styleId="xl160">
    <w:name w:val="xl160"/>
    <w:basedOn w:val="prastasis"/>
    <w:pPr>
      <w:pBdr>
        <w:top w:val="single" w:sz="4" w:space="0" w:color="C0C0C0"/>
        <w:right w:val="single" w:sz="4" w:space="0" w:color="C0C0C0"/>
      </w:pBdr>
      <w:spacing w:before="100" w:beforeAutospacing="1" w:after="100" w:afterAutospacing="1"/>
      <w:jc w:val="center"/>
    </w:pPr>
    <w:rPr>
      <w:b/>
      <w:bCs/>
      <w:sz w:val="20"/>
      <w:szCs w:val="20"/>
    </w:rPr>
  </w:style>
  <w:style w:type="paragraph" w:customStyle="1" w:styleId="xl161">
    <w:name w:val="xl161"/>
    <w:basedOn w:val="prastasis"/>
    <w:pPr>
      <w:pBdr>
        <w:top w:val="single" w:sz="4" w:space="0" w:color="C0C0C0"/>
        <w:left w:val="single" w:sz="4" w:space="0" w:color="C0C0C0"/>
        <w:right w:val="single" w:sz="4" w:space="0" w:color="C0C0C0"/>
      </w:pBdr>
      <w:spacing w:before="100" w:beforeAutospacing="1" w:after="100" w:afterAutospacing="1"/>
      <w:jc w:val="right"/>
    </w:pPr>
    <w:rPr>
      <w:b/>
      <w:bCs/>
      <w:sz w:val="20"/>
      <w:szCs w:val="20"/>
    </w:rPr>
  </w:style>
  <w:style w:type="paragraph" w:customStyle="1" w:styleId="xl162">
    <w:name w:val="xl162"/>
    <w:basedOn w:val="prastasis"/>
    <w:pPr>
      <w:pBdr>
        <w:top w:val="single" w:sz="4" w:space="0" w:color="C0C0C0"/>
        <w:bottom w:val="single" w:sz="4" w:space="0" w:color="C0C0C0"/>
      </w:pBdr>
      <w:spacing w:before="100" w:beforeAutospacing="1" w:after="100" w:afterAutospacing="1"/>
      <w:jc w:val="right"/>
    </w:pPr>
    <w:rPr>
      <w:b/>
      <w:bCs/>
      <w:sz w:val="20"/>
      <w:szCs w:val="20"/>
    </w:rPr>
  </w:style>
  <w:style w:type="paragraph" w:customStyle="1" w:styleId="xl163">
    <w:name w:val="xl163"/>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64">
    <w:name w:val="xl164"/>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65">
    <w:name w:val="xl165"/>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66">
    <w:name w:val="xl166"/>
    <w:basedOn w:val="prastasis"/>
    <w:pPr>
      <w:pBdr>
        <w:top w:val="single" w:sz="4" w:space="0" w:color="C0C0C0"/>
        <w:bottom w:val="single" w:sz="4" w:space="0" w:color="C0C0C0"/>
      </w:pBdr>
      <w:spacing w:before="100" w:beforeAutospacing="1" w:after="100" w:afterAutospacing="1"/>
    </w:pPr>
    <w:rPr>
      <w:sz w:val="20"/>
      <w:szCs w:val="20"/>
    </w:rPr>
  </w:style>
  <w:style w:type="paragraph" w:customStyle="1" w:styleId="xl167">
    <w:name w:val="xl167"/>
    <w:basedOn w:val="prastasis"/>
    <w:pPr>
      <w:pBdr>
        <w:top w:val="single" w:sz="4" w:space="0" w:color="C0C0C0"/>
        <w:bottom w:val="single" w:sz="4" w:space="0" w:color="C0C0C0"/>
      </w:pBdr>
      <w:spacing w:before="100" w:beforeAutospacing="1" w:after="100" w:afterAutospacing="1"/>
      <w:jc w:val="center"/>
    </w:pPr>
    <w:rPr>
      <w:sz w:val="20"/>
      <w:szCs w:val="20"/>
    </w:rPr>
  </w:style>
  <w:style w:type="paragraph" w:customStyle="1" w:styleId="xl168">
    <w:name w:val="xl168"/>
    <w:basedOn w:val="prastasis"/>
    <w:pPr>
      <w:pBdr>
        <w:top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69">
    <w:name w:val="xl169"/>
    <w:basedOn w:val="prastasis"/>
    <w:pPr>
      <w:spacing w:before="100" w:beforeAutospacing="1" w:after="100" w:afterAutospacing="1"/>
    </w:pPr>
    <w:rPr>
      <w:b/>
      <w:bCs/>
      <w:sz w:val="20"/>
      <w:szCs w:val="20"/>
    </w:rPr>
  </w:style>
  <w:style w:type="paragraph" w:customStyle="1" w:styleId="xl170">
    <w:name w:val="xl170"/>
    <w:basedOn w:val="prastasis"/>
    <w:pPr>
      <w:spacing w:before="100" w:beforeAutospacing="1" w:after="100" w:afterAutospacing="1"/>
    </w:pPr>
  </w:style>
  <w:style w:type="paragraph" w:customStyle="1" w:styleId="xl171">
    <w:name w:val="xl171"/>
    <w:basedOn w:val="prastasis"/>
    <w:pPr>
      <w:pBdr>
        <w:top w:val="single" w:sz="4" w:space="0" w:color="C0C0C0"/>
        <w:left w:val="single" w:sz="4" w:space="0" w:color="C0C0C0"/>
        <w:bottom w:val="single" w:sz="4" w:space="0" w:color="C0C0C0"/>
      </w:pBdr>
      <w:spacing w:before="100" w:beforeAutospacing="1" w:after="100" w:afterAutospacing="1"/>
      <w:jc w:val="center"/>
    </w:pPr>
    <w:rPr>
      <w:sz w:val="20"/>
      <w:szCs w:val="20"/>
    </w:rPr>
  </w:style>
  <w:style w:type="paragraph" w:customStyle="1" w:styleId="xl172">
    <w:name w:val="xl172"/>
    <w:basedOn w:val="prastasis"/>
    <w:pPr>
      <w:pBdr>
        <w:top w:val="single" w:sz="4" w:space="0" w:color="C0C0C0"/>
        <w:bottom w:val="single" w:sz="4" w:space="0" w:color="C0C0C0"/>
      </w:pBdr>
      <w:spacing w:before="100" w:beforeAutospacing="1" w:after="100" w:afterAutospacing="1"/>
      <w:jc w:val="center"/>
    </w:pPr>
    <w:rPr>
      <w:sz w:val="20"/>
      <w:szCs w:val="20"/>
    </w:rPr>
  </w:style>
  <w:style w:type="paragraph" w:customStyle="1" w:styleId="xl173">
    <w:name w:val="xl173"/>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74">
    <w:name w:val="xl174"/>
    <w:basedOn w:val="prastasis"/>
    <w:pPr>
      <w:pBdr>
        <w:top w:val="single" w:sz="4" w:space="0" w:color="C0C0C0"/>
        <w:bottom w:val="single" w:sz="4" w:space="0" w:color="C0C0C0"/>
      </w:pBdr>
      <w:spacing w:before="100" w:beforeAutospacing="1" w:after="100" w:afterAutospacing="1"/>
      <w:jc w:val="center"/>
    </w:pPr>
    <w:rPr>
      <w:b/>
      <w:bCs/>
      <w:sz w:val="20"/>
      <w:szCs w:val="20"/>
    </w:rPr>
  </w:style>
  <w:style w:type="paragraph" w:customStyle="1" w:styleId="xl175">
    <w:name w:val="xl175"/>
    <w:basedOn w:val="prastasis"/>
    <w:pPr>
      <w:pBdr>
        <w:top w:val="single" w:sz="4" w:space="0" w:color="C0C0C0"/>
        <w:bottom w:val="single" w:sz="4" w:space="0" w:color="C0C0C0"/>
        <w:right w:val="single" w:sz="4" w:space="0" w:color="C0C0C0"/>
      </w:pBdr>
      <w:spacing w:before="100" w:beforeAutospacing="1" w:after="100" w:afterAutospacing="1"/>
      <w:jc w:val="center"/>
    </w:pPr>
    <w:rPr>
      <w:b/>
      <w:bCs/>
      <w:sz w:val="20"/>
      <w:szCs w:val="20"/>
    </w:rPr>
  </w:style>
  <w:style w:type="paragraph" w:customStyle="1" w:styleId="xl176">
    <w:name w:val="xl176"/>
    <w:basedOn w:val="prastasis"/>
    <w:pPr>
      <w:pBdr>
        <w:top w:val="single" w:sz="4" w:space="0" w:color="C0C0C0"/>
      </w:pBdr>
      <w:spacing w:before="100" w:beforeAutospacing="1" w:after="100" w:afterAutospacing="1"/>
    </w:pPr>
    <w:rPr>
      <w:b/>
      <w:bCs/>
      <w:sz w:val="20"/>
      <w:szCs w:val="20"/>
    </w:rPr>
  </w:style>
  <w:style w:type="paragraph" w:customStyle="1" w:styleId="xl177">
    <w:name w:val="xl177"/>
    <w:basedOn w:val="prastasis"/>
    <w:pPr>
      <w:pBdr>
        <w:top w:val="single" w:sz="4" w:space="0" w:color="C0C0C0"/>
      </w:pBdr>
      <w:spacing w:before="100" w:beforeAutospacing="1" w:after="100" w:afterAutospacing="1"/>
      <w:jc w:val="center"/>
    </w:pPr>
    <w:rPr>
      <w:b/>
      <w:bCs/>
      <w:sz w:val="20"/>
      <w:szCs w:val="20"/>
    </w:rPr>
  </w:style>
  <w:style w:type="paragraph" w:customStyle="1" w:styleId="xl178">
    <w:name w:val="xl178"/>
    <w:basedOn w:val="prastasis"/>
    <w:pPr>
      <w:spacing w:before="100" w:beforeAutospacing="1" w:after="100" w:afterAutospacing="1"/>
      <w:jc w:val="center"/>
    </w:pPr>
    <w:rPr>
      <w:b/>
      <w:bCs/>
      <w:sz w:val="20"/>
      <w:szCs w:val="20"/>
    </w:rPr>
  </w:style>
  <w:style w:type="paragraph" w:customStyle="1" w:styleId="xl179">
    <w:name w:val="xl179"/>
    <w:basedOn w:val="prastasis"/>
    <w:pPr>
      <w:spacing w:before="100" w:beforeAutospacing="1" w:after="100" w:afterAutospacing="1"/>
      <w:jc w:val="center"/>
    </w:pPr>
    <w:rPr>
      <w:b/>
      <w:bCs/>
      <w:sz w:val="20"/>
      <w:szCs w:val="20"/>
    </w:rPr>
  </w:style>
  <w:style w:type="paragraph" w:customStyle="1" w:styleId="xl180">
    <w:name w:val="xl180"/>
    <w:basedOn w:val="prastasis"/>
    <w:pPr>
      <w:pBdr>
        <w:top w:val="single" w:sz="4" w:space="0" w:color="C0C0C0"/>
        <w:left w:val="single" w:sz="4" w:space="0" w:color="C0C0C0"/>
        <w:bottom w:val="single" w:sz="4" w:space="0" w:color="C0C0C0"/>
      </w:pBdr>
      <w:spacing w:before="100" w:beforeAutospacing="1" w:after="100" w:afterAutospacing="1"/>
      <w:jc w:val="center"/>
    </w:pPr>
    <w:rPr>
      <w:b/>
      <w:bCs/>
      <w:sz w:val="20"/>
      <w:szCs w:val="20"/>
    </w:rPr>
  </w:style>
  <w:style w:type="paragraph" w:customStyle="1" w:styleId="xl181">
    <w:name w:val="xl181"/>
    <w:basedOn w:val="prastasis"/>
    <w:pPr>
      <w:pBdr>
        <w:top w:val="single" w:sz="4" w:space="0" w:color="C0C0C0"/>
        <w:bottom w:val="single" w:sz="4" w:space="0" w:color="C0C0C0"/>
      </w:pBdr>
      <w:spacing w:before="100" w:beforeAutospacing="1" w:after="100" w:afterAutospacing="1"/>
      <w:jc w:val="center"/>
    </w:pPr>
    <w:rPr>
      <w:b/>
      <w:bCs/>
      <w:sz w:val="20"/>
      <w:szCs w:val="20"/>
    </w:rPr>
  </w:style>
  <w:style w:type="paragraph" w:customStyle="1" w:styleId="xl182">
    <w:name w:val="xl182"/>
    <w:basedOn w:val="prastasis"/>
    <w:pPr>
      <w:pBdr>
        <w:top w:val="single" w:sz="4" w:space="0" w:color="C0C0C0"/>
        <w:right w:val="single" w:sz="4" w:space="0" w:color="C0C0C0"/>
      </w:pBdr>
      <w:spacing w:before="100" w:beforeAutospacing="1" w:after="100" w:afterAutospacing="1"/>
      <w:jc w:val="center"/>
    </w:pPr>
    <w:rPr>
      <w:b/>
      <w:bCs/>
      <w:sz w:val="20"/>
      <w:szCs w:val="20"/>
    </w:rPr>
  </w:style>
  <w:style w:type="paragraph" w:customStyle="1" w:styleId="xl183">
    <w:name w:val="xl183"/>
    <w:basedOn w:val="prastasis"/>
    <w:pPr>
      <w:pBdr>
        <w:top w:val="single" w:sz="4" w:space="0" w:color="C0C0C0"/>
        <w:left w:val="single" w:sz="4" w:space="0" w:color="C0C0C0"/>
        <w:right w:val="single" w:sz="4" w:space="0" w:color="C0C0C0"/>
      </w:pBdr>
      <w:spacing w:before="100" w:beforeAutospacing="1" w:after="100" w:afterAutospacing="1"/>
      <w:jc w:val="right"/>
    </w:pPr>
    <w:rPr>
      <w:b/>
      <w:bCs/>
      <w:sz w:val="20"/>
      <w:szCs w:val="20"/>
    </w:rPr>
  </w:style>
  <w:style w:type="paragraph" w:customStyle="1" w:styleId="xl184">
    <w:name w:val="xl184"/>
    <w:basedOn w:val="prastasis"/>
    <w:pPr>
      <w:pBdr>
        <w:top w:val="single" w:sz="4" w:space="0" w:color="C0C0C0"/>
        <w:bottom w:val="single" w:sz="4" w:space="0" w:color="C0C0C0"/>
      </w:pBdr>
      <w:spacing w:before="100" w:beforeAutospacing="1" w:after="100" w:afterAutospacing="1"/>
      <w:jc w:val="right"/>
    </w:pPr>
    <w:rPr>
      <w:b/>
      <w:bCs/>
      <w:sz w:val="20"/>
      <w:szCs w:val="20"/>
    </w:rPr>
  </w:style>
  <w:style w:type="paragraph" w:customStyle="1" w:styleId="xl185">
    <w:name w:val="xl185"/>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86">
    <w:name w:val="xl186"/>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87">
    <w:name w:val="xl187"/>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88">
    <w:name w:val="xl188"/>
    <w:basedOn w:val="prastasis"/>
    <w:pPr>
      <w:pBdr>
        <w:top w:val="single" w:sz="4" w:space="0" w:color="C0C0C0"/>
        <w:bottom w:val="single" w:sz="4" w:space="0" w:color="C0C0C0"/>
      </w:pBdr>
      <w:spacing w:before="100" w:beforeAutospacing="1" w:after="100" w:afterAutospacing="1"/>
    </w:pPr>
    <w:rPr>
      <w:b/>
      <w:bCs/>
      <w:sz w:val="20"/>
      <w:szCs w:val="20"/>
    </w:rPr>
  </w:style>
  <w:style w:type="paragraph" w:customStyle="1" w:styleId="xl189">
    <w:name w:val="xl189"/>
    <w:basedOn w:val="prastasis"/>
    <w:pPr>
      <w:pBdr>
        <w:top w:val="single" w:sz="4" w:space="0" w:color="C0C0C0"/>
        <w:bottom w:val="single" w:sz="4" w:space="0" w:color="C0C0C0"/>
      </w:pBdr>
      <w:spacing w:before="100" w:beforeAutospacing="1" w:after="100" w:afterAutospacing="1"/>
    </w:pPr>
    <w:rPr>
      <w:sz w:val="20"/>
      <w:szCs w:val="20"/>
    </w:rPr>
  </w:style>
  <w:style w:type="paragraph" w:customStyle="1" w:styleId="xl190">
    <w:name w:val="xl190"/>
    <w:basedOn w:val="prastasis"/>
    <w:pPr>
      <w:pBdr>
        <w:top w:val="single" w:sz="4" w:space="0" w:color="C0C0C0"/>
        <w:bottom w:val="single" w:sz="4" w:space="0" w:color="C0C0C0"/>
      </w:pBdr>
      <w:spacing w:before="100" w:beforeAutospacing="1" w:after="100" w:afterAutospacing="1"/>
    </w:pPr>
    <w:rPr>
      <w:sz w:val="20"/>
      <w:szCs w:val="20"/>
    </w:rPr>
  </w:style>
  <w:style w:type="paragraph" w:customStyle="1" w:styleId="xl191">
    <w:name w:val="xl191"/>
    <w:basedOn w:val="prastasis"/>
    <w:pPr>
      <w:pBdr>
        <w:top w:val="single" w:sz="4" w:space="0" w:color="C0C0C0"/>
        <w:bottom w:val="single" w:sz="4" w:space="0" w:color="C0C0C0"/>
      </w:pBdr>
      <w:spacing w:before="100" w:beforeAutospacing="1" w:after="100" w:afterAutospacing="1"/>
    </w:pPr>
    <w:rPr>
      <w:sz w:val="20"/>
      <w:szCs w:val="20"/>
    </w:rPr>
  </w:style>
  <w:style w:type="paragraph" w:customStyle="1" w:styleId="xl192">
    <w:name w:val="xl192"/>
    <w:basedOn w:val="prastasis"/>
    <w:pPr>
      <w:pBdr>
        <w:top w:val="single" w:sz="4" w:space="0" w:color="C0C0C0"/>
        <w:bottom w:val="single" w:sz="4" w:space="0" w:color="C0C0C0"/>
      </w:pBdr>
      <w:spacing w:before="100" w:beforeAutospacing="1" w:after="100" w:afterAutospacing="1"/>
    </w:pPr>
    <w:rPr>
      <w:sz w:val="20"/>
      <w:szCs w:val="20"/>
    </w:rPr>
  </w:style>
  <w:style w:type="paragraph" w:customStyle="1" w:styleId="xl193">
    <w:name w:val="xl193"/>
    <w:basedOn w:val="prastasis"/>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rPr>
  </w:style>
  <w:style w:type="paragraph" w:customStyle="1" w:styleId="xl194">
    <w:name w:val="xl194"/>
    <w:basedOn w:val="prastasis"/>
    <w:pPr>
      <w:pBdr>
        <w:top w:val="single" w:sz="4" w:space="0" w:color="C0C0C0"/>
        <w:bottom w:val="single" w:sz="4" w:space="0" w:color="C0C0C0"/>
      </w:pBdr>
      <w:spacing w:before="100" w:beforeAutospacing="1" w:after="100" w:afterAutospacing="1"/>
    </w:pPr>
    <w:rPr>
      <w:sz w:val="20"/>
      <w:szCs w:val="20"/>
    </w:rPr>
  </w:style>
  <w:style w:type="paragraph" w:customStyle="1" w:styleId="xl195">
    <w:name w:val="xl195"/>
    <w:basedOn w:val="prastasis"/>
    <w:pPr>
      <w:pBdr>
        <w:top w:val="single" w:sz="4" w:space="0" w:color="C0C0C0"/>
        <w:bottom w:val="single" w:sz="4" w:space="0" w:color="C0C0C0"/>
      </w:pBdr>
      <w:spacing w:before="100" w:beforeAutospacing="1" w:after="100" w:afterAutospacing="1"/>
      <w:jc w:val="center"/>
    </w:pPr>
    <w:rPr>
      <w:sz w:val="20"/>
      <w:szCs w:val="20"/>
    </w:rPr>
  </w:style>
  <w:style w:type="paragraph" w:customStyle="1" w:styleId="xl196">
    <w:name w:val="xl196"/>
    <w:basedOn w:val="prastasis"/>
    <w:pPr>
      <w:pBdr>
        <w:top w:val="single" w:sz="4" w:space="0" w:color="C0C0C0"/>
        <w:bottom w:val="single" w:sz="4" w:space="0" w:color="C0C0C0"/>
        <w:right w:val="single" w:sz="4" w:space="0" w:color="C0C0C0"/>
      </w:pBdr>
      <w:spacing w:before="100" w:beforeAutospacing="1" w:after="100" w:afterAutospacing="1"/>
      <w:jc w:val="center"/>
    </w:pPr>
    <w:rPr>
      <w:sz w:val="20"/>
      <w:szCs w:val="20"/>
    </w:rPr>
  </w:style>
  <w:style w:type="paragraph" w:customStyle="1" w:styleId="xl197">
    <w:name w:val="xl197"/>
    <w:basedOn w:val="prastasis"/>
    <w:pPr>
      <w:spacing w:before="100" w:beforeAutospacing="1" w:after="100" w:afterAutospacing="1"/>
    </w:pPr>
    <w:rPr>
      <w:b/>
      <w:bCs/>
      <w:sz w:val="20"/>
      <w:szCs w:val="20"/>
    </w:rPr>
  </w:style>
  <w:style w:type="paragraph" w:customStyle="1" w:styleId="xl198">
    <w:name w:val="xl198"/>
    <w:basedOn w:val="prastasis"/>
    <w:pPr>
      <w:spacing w:before="100" w:beforeAutospacing="1" w:after="100" w:afterAutospacing="1"/>
    </w:pPr>
  </w:style>
  <w:style w:type="table" w:customStyle="1" w:styleId="TableNormal1">
    <w:name w:val="Table Normal1"/>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pPr>
      <w:widowControl w:val="0"/>
      <w:ind w:left="107"/>
      <w:jc w:val="center"/>
    </w:pPr>
    <w:rPr>
      <w:sz w:val="22"/>
      <w:szCs w:val="22"/>
      <w:lang w:val="en-US" w:eastAsia="en-US"/>
    </w:rPr>
  </w:style>
  <w:style w:type="paragraph" w:styleId="Betarp">
    <w:name w:val="No Spacing"/>
    <w:uiPriority w:val="1"/>
    <w:qFormat/>
    <w:rPr>
      <w:sz w:val="24"/>
      <w:szCs w:val="24"/>
    </w:rPr>
  </w:style>
  <w:style w:type="table" w:customStyle="1" w:styleId="Lentelstinklelis1">
    <w:name w:val="Lentelės tinklelis1"/>
    <w:basedOn w:val="prastojilentel"/>
    <w:next w:val="Lentelstinklelis"/>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Numatytasispastraiposriftas"/>
    <w:rsid w:val="0004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A39B3-D9EF-4DF3-B02D-1EE5EBE0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5963</Words>
  <Characters>3399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TECHNINIAI REIKALAVIMAI</vt:lpstr>
    </vt:vector>
  </TitlesOfParts>
  <Company>KAM</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TECHNINIAI REIKALAVIMAI</dc:title>
  <dc:subject/>
  <dc:creator>Rimvydas</dc:creator>
  <cp:keywords/>
  <cp:lastModifiedBy>Agnė Šimulienė</cp:lastModifiedBy>
  <cp:revision>11</cp:revision>
  <dcterms:created xsi:type="dcterms:W3CDTF">2026-05-18T08:43:00Z</dcterms:created>
  <dcterms:modified xsi:type="dcterms:W3CDTF">2026-05-25T12:42:00Z</dcterms:modified>
</cp:coreProperties>
</file>