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7FFC" w14:textId="7BCA2814" w:rsidR="004A4DD0" w:rsidRPr="000E043A" w:rsidRDefault="002612E9" w:rsidP="004A4DD0">
      <w:pPr>
        <w:ind w:right="54" w:firstLine="688"/>
        <w:jc w:val="center"/>
        <w:rPr>
          <w:color w:val="000000"/>
          <w:szCs w:val="20"/>
        </w:rPr>
      </w:pPr>
      <w:r w:rsidRPr="000E043A">
        <w:rPr>
          <w:noProof/>
          <w:color w:val="000000"/>
          <w:szCs w:val="20"/>
        </w:rPr>
        <w:drawing>
          <wp:inline distT="0" distB="0" distL="0" distR="0" wp14:anchorId="31084657" wp14:editId="3DF16B45">
            <wp:extent cx="495300" cy="55245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52450"/>
                    </a:xfrm>
                    <a:prstGeom prst="rect">
                      <a:avLst/>
                    </a:prstGeom>
                    <a:noFill/>
                    <a:ln>
                      <a:noFill/>
                    </a:ln>
                  </pic:spPr>
                </pic:pic>
              </a:graphicData>
            </a:graphic>
          </wp:inline>
        </w:drawing>
      </w:r>
    </w:p>
    <w:p w14:paraId="5492A483" w14:textId="77777777" w:rsidR="004A4DD0" w:rsidRPr="000E043A" w:rsidRDefault="004A4DD0" w:rsidP="004A4DD0">
      <w:pPr>
        <w:ind w:right="54" w:firstLine="688"/>
        <w:jc w:val="center"/>
        <w:rPr>
          <w:color w:val="000000"/>
          <w:kern w:val="24"/>
        </w:rPr>
      </w:pPr>
    </w:p>
    <w:p w14:paraId="18BE17C0" w14:textId="77777777" w:rsidR="004A4DD0" w:rsidRPr="000E043A" w:rsidRDefault="004A4DD0" w:rsidP="004A4DD0">
      <w:pPr>
        <w:ind w:right="54" w:firstLine="688"/>
        <w:jc w:val="center"/>
        <w:rPr>
          <w:b/>
          <w:caps/>
          <w:color w:val="000000"/>
          <w:kern w:val="24"/>
          <w:szCs w:val="20"/>
        </w:rPr>
      </w:pPr>
      <w:r w:rsidRPr="000E043A">
        <w:rPr>
          <w:b/>
          <w:caps/>
          <w:color w:val="000000"/>
          <w:kern w:val="24"/>
          <w:szCs w:val="20"/>
        </w:rPr>
        <w:t>Visagino pirminės sveikatos priežiūros centras</w:t>
      </w:r>
    </w:p>
    <w:p w14:paraId="4FA1D247" w14:textId="77777777" w:rsidR="004A4DD0" w:rsidRPr="000E043A" w:rsidRDefault="004A4DD0" w:rsidP="004A4DD0">
      <w:pPr>
        <w:ind w:right="54" w:firstLine="688"/>
        <w:jc w:val="center"/>
        <w:rPr>
          <w:color w:val="000000"/>
          <w:kern w:val="24"/>
          <w:sz w:val="20"/>
          <w:szCs w:val="20"/>
        </w:rPr>
      </w:pPr>
    </w:p>
    <w:p w14:paraId="0E0CCA1C" w14:textId="09AB8EFA" w:rsidR="004A4DD0" w:rsidRPr="000E043A" w:rsidRDefault="004A4DD0" w:rsidP="004A4DD0">
      <w:pPr>
        <w:ind w:right="54" w:firstLine="688"/>
        <w:jc w:val="center"/>
        <w:rPr>
          <w:color w:val="000000"/>
          <w:kern w:val="18"/>
          <w:sz w:val="20"/>
          <w:szCs w:val="20"/>
        </w:rPr>
      </w:pPr>
      <w:r w:rsidRPr="000E043A">
        <w:rPr>
          <w:color w:val="000000"/>
          <w:kern w:val="18"/>
          <w:sz w:val="20"/>
          <w:szCs w:val="20"/>
        </w:rPr>
        <w:t>Viešoji įstaiga, Taikos pr. 15, 31107 Visaginas, tel.</w:t>
      </w:r>
      <w:r w:rsidR="009F0F95" w:rsidRPr="000E043A">
        <w:rPr>
          <w:color w:val="000000"/>
          <w:kern w:val="18"/>
          <w:sz w:val="20"/>
          <w:szCs w:val="20"/>
        </w:rPr>
        <w:t xml:space="preserve"> 0 386 70010</w:t>
      </w:r>
      <w:r w:rsidRPr="000E043A">
        <w:rPr>
          <w:color w:val="000000"/>
          <w:kern w:val="18"/>
          <w:sz w:val="20"/>
          <w:szCs w:val="20"/>
        </w:rPr>
        <w:t xml:space="preserve">, el. p. </w:t>
      </w:r>
      <w:hyperlink r:id="rId9" w:history="1">
        <w:r w:rsidRPr="000E043A">
          <w:rPr>
            <w:color w:val="0000FF"/>
            <w:kern w:val="18"/>
            <w:sz w:val="20"/>
            <w:szCs w:val="20"/>
            <w:u w:val="single"/>
          </w:rPr>
          <w:t>info@visaginopspc.lt</w:t>
        </w:r>
      </w:hyperlink>
      <w:r w:rsidRPr="000E043A">
        <w:rPr>
          <w:color w:val="000000"/>
          <w:kern w:val="18"/>
          <w:sz w:val="20"/>
          <w:szCs w:val="20"/>
        </w:rPr>
        <w:t xml:space="preserve"> </w:t>
      </w:r>
    </w:p>
    <w:p w14:paraId="1BB23F42" w14:textId="77777777" w:rsidR="004A4DD0" w:rsidRPr="000E043A" w:rsidRDefault="004A4DD0" w:rsidP="004A4DD0">
      <w:pPr>
        <w:pBdr>
          <w:bottom w:val="single" w:sz="4" w:space="1" w:color="auto"/>
        </w:pBdr>
        <w:ind w:right="54" w:firstLine="688"/>
        <w:jc w:val="center"/>
        <w:rPr>
          <w:color w:val="000000"/>
          <w:kern w:val="18"/>
          <w:sz w:val="20"/>
          <w:szCs w:val="20"/>
        </w:rPr>
      </w:pPr>
      <w:r w:rsidRPr="000E043A">
        <w:rPr>
          <w:color w:val="000000"/>
          <w:kern w:val="18"/>
          <w:sz w:val="20"/>
          <w:szCs w:val="20"/>
        </w:rPr>
        <w:t>Duomenys kaupiami ir saugomi Juridinių asmenų registre, kodas 155936576</w:t>
      </w:r>
    </w:p>
    <w:p w14:paraId="20318B77" w14:textId="77777777" w:rsidR="004A4DD0" w:rsidRPr="000E043A" w:rsidRDefault="004A4DD0" w:rsidP="004A4DD0">
      <w:pPr>
        <w:suppressAutoHyphens/>
        <w:rPr>
          <w:lang w:eastAsia="ar-SA"/>
        </w:rPr>
      </w:pPr>
      <w:r w:rsidRPr="000E043A">
        <w:rPr>
          <w:lang w:eastAsia="ar-SA"/>
        </w:rPr>
        <w:tab/>
      </w:r>
      <w:r w:rsidRPr="000E043A">
        <w:rPr>
          <w:lang w:eastAsia="ar-SA"/>
        </w:rPr>
        <w:tab/>
      </w:r>
      <w:r w:rsidRPr="000E043A">
        <w:rPr>
          <w:lang w:eastAsia="ar-SA"/>
        </w:rPr>
        <w:tab/>
      </w:r>
      <w:r w:rsidRPr="000E043A">
        <w:rPr>
          <w:vertAlign w:val="subscript"/>
          <w:lang w:eastAsia="ar-SA"/>
        </w:rPr>
        <w:tab/>
      </w:r>
      <w:r w:rsidRPr="000E043A">
        <w:rPr>
          <w:vertAlign w:val="subscript"/>
          <w:lang w:eastAsia="ar-SA"/>
        </w:rPr>
        <w:tab/>
      </w:r>
      <w:r w:rsidRPr="000E043A">
        <w:rPr>
          <w:vertAlign w:val="subscript"/>
          <w:lang w:eastAsia="ar-SA"/>
        </w:rPr>
        <w:tab/>
      </w:r>
    </w:p>
    <w:p w14:paraId="429F9E40" w14:textId="77777777" w:rsidR="006225CC" w:rsidRPr="000E043A" w:rsidRDefault="006225CC" w:rsidP="006225CC">
      <w:pPr>
        <w:rPr>
          <w:rFonts w:eastAsia="Calibri"/>
        </w:rPr>
      </w:pPr>
    </w:p>
    <w:p w14:paraId="0086CE07" w14:textId="6F050DDD" w:rsidR="006225CC" w:rsidRPr="000E043A" w:rsidRDefault="006225CC" w:rsidP="006225CC">
      <w:pPr>
        <w:rPr>
          <w:rFonts w:eastAsia="Calibri"/>
        </w:rPr>
      </w:pPr>
      <w:r w:rsidRPr="000E043A">
        <w:rPr>
          <w:rFonts w:eastAsia="Calibri"/>
        </w:rPr>
        <w:t>Suinteresuotiems asmenims</w:t>
      </w:r>
      <w:r w:rsidRPr="000E043A">
        <w:rPr>
          <w:rFonts w:eastAsia="Calibri"/>
        </w:rPr>
        <w:tab/>
      </w:r>
      <w:r w:rsidRPr="000E043A">
        <w:rPr>
          <w:rFonts w:eastAsia="Calibri"/>
        </w:rPr>
        <w:tab/>
      </w:r>
      <w:r w:rsidRPr="000E043A">
        <w:rPr>
          <w:rFonts w:eastAsia="Calibri"/>
        </w:rPr>
        <w:tab/>
      </w:r>
      <w:r w:rsidRPr="000E043A">
        <w:rPr>
          <w:rFonts w:eastAsia="Calibri"/>
        </w:rPr>
        <w:tab/>
      </w:r>
      <w:r w:rsidRPr="000E043A">
        <w:rPr>
          <w:rFonts w:eastAsia="Calibri"/>
        </w:rPr>
        <w:tab/>
      </w:r>
      <w:r w:rsidRPr="000E043A">
        <w:rPr>
          <w:rFonts w:eastAsia="Calibri"/>
        </w:rPr>
        <w:tab/>
      </w:r>
      <w:r w:rsidRPr="000E043A">
        <w:rPr>
          <w:rFonts w:eastAsia="Calibri"/>
        </w:rPr>
        <w:tab/>
      </w:r>
      <w:r w:rsidRPr="000E043A">
        <w:rPr>
          <w:rFonts w:eastAsia="Calibri"/>
        </w:rPr>
        <w:tab/>
      </w:r>
      <w:r w:rsidRPr="000E043A">
        <w:rPr>
          <w:rFonts w:eastAsia="Calibri"/>
        </w:rPr>
        <w:tab/>
      </w:r>
      <w:r w:rsidRPr="000E043A">
        <w:rPr>
          <w:rFonts w:eastAsia="Calibri"/>
        </w:rPr>
        <w:tab/>
        <w:t>2026-05-   Nr. (2.34)4-</w:t>
      </w:r>
    </w:p>
    <w:p w14:paraId="6916087C" w14:textId="77777777" w:rsidR="006225CC" w:rsidRPr="000E043A" w:rsidRDefault="006225CC" w:rsidP="006225CC">
      <w:pPr>
        <w:rPr>
          <w:rFonts w:eastAsia="Calibri"/>
        </w:rPr>
      </w:pPr>
    </w:p>
    <w:p w14:paraId="4E9A8EAD" w14:textId="77777777" w:rsidR="006225CC" w:rsidRPr="000E043A" w:rsidRDefault="006225CC" w:rsidP="006225CC">
      <w:pPr>
        <w:jc w:val="center"/>
        <w:rPr>
          <w:rFonts w:eastAsia="Calibri"/>
        </w:rPr>
      </w:pPr>
    </w:p>
    <w:p w14:paraId="1A605C2A" w14:textId="5B8488D6" w:rsidR="006225CC" w:rsidRPr="000E043A" w:rsidRDefault="006225CC" w:rsidP="006225CC">
      <w:pPr>
        <w:spacing w:line="360" w:lineRule="auto"/>
        <w:jc w:val="center"/>
        <w:rPr>
          <w:rFonts w:eastAsia="Calibri"/>
          <w:b/>
        </w:rPr>
      </w:pPr>
      <w:r w:rsidRPr="000E043A">
        <w:rPr>
          <w:rFonts w:eastAsia="Calibri"/>
          <w:b/>
        </w:rPr>
        <w:t xml:space="preserve">KVIETIMAS DALYVAUTI RINKOS KONSULTACIJOJE </w:t>
      </w:r>
    </w:p>
    <w:p w14:paraId="7DBC89FA" w14:textId="69C02C90" w:rsidR="006225CC" w:rsidRPr="000E043A" w:rsidRDefault="006225CC" w:rsidP="006225CC">
      <w:pPr>
        <w:spacing w:line="360" w:lineRule="auto"/>
        <w:jc w:val="center"/>
        <w:rPr>
          <w:rFonts w:eastAsia="Calibri"/>
          <w:b/>
          <w:bCs/>
          <w:caps/>
        </w:rPr>
      </w:pPr>
      <w:r w:rsidRPr="000E043A">
        <w:rPr>
          <w:rFonts w:eastAsia="Calibri"/>
          <w:b/>
          <w:caps/>
        </w:rPr>
        <w:t xml:space="preserve">DĖL </w:t>
      </w:r>
      <w:r w:rsidR="00CA7392">
        <w:rPr>
          <w:rFonts w:eastAsia="Calibri"/>
          <w:b/>
          <w:caps/>
        </w:rPr>
        <w:t xml:space="preserve">VIEŠOJO </w:t>
      </w:r>
      <w:r w:rsidRPr="000E043A">
        <w:rPr>
          <w:rFonts w:eastAsia="Calibri"/>
          <w:b/>
          <w:caps/>
        </w:rPr>
        <w:t>Odontologinių medžiagų pirkimo</w:t>
      </w:r>
    </w:p>
    <w:p w14:paraId="1887A2F8" w14:textId="77777777" w:rsidR="006225CC" w:rsidRPr="000E043A" w:rsidRDefault="006225CC" w:rsidP="006225CC">
      <w:pPr>
        <w:jc w:val="center"/>
        <w:rPr>
          <w:rFonts w:eastAsia="Calibri"/>
          <w:b/>
        </w:rPr>
      </w:pPr>
    </w:p>
    <w:p w14:paraId="2683B5B3" w14:textId="14AB4AD7" w:rsidR="006225CC" w:rsidRPr="000E043A" w:rsidRDefault="006225CC" w:rsidP="006225CC">
      <w:pPr>
        <w:spacing w:line="360" w:lineRule="auto"/>
        <w:ind w:firstLine="709"/>
        <w:jc w:val="both"/>
      </w:pPr>
      <w:r w:rsidRPr="000E043A">
        <w:t xml:space="preserve">VšĮ Visagino pirminės sveikatos priežiūros centras, </w:t>
      </w:r>
      <w:r w:rsidRPr="000E043A">
        <w:rPr>
          <w:rFonts w:eastAsia="Calibri"/>
        </w:rPr>
        <w:t>kodas juridinių asmenų registre 155936576, adresas Taikos pr. 15, Visaginas 31107</w:t>
      </w:r>
      <w:r w:rsidRPr="000E043A">
        <w:t xml:space="preserve"> (toliau – Perkančioji organizacija) vadovaudamasi viešųjų pirkimų įstatymo (toliau – Įstatymo) 27 str. 1 d. 1. p. ir siekdama pasirengti Odontologinių </w:t>
      </w:r>
      <w:r w:rsidRPr="000E043A">
        <w:rPr>
          <w:bCs/>
        </w:rPr>
        <w:t xml:space="preserve">medžiagų </w:t>
      </w:r>
      <w:r w:rsidRPr="000E043A">
        <w:t>pirkimui, vykdo rinkos konsultaciją, kurioje dalyvauti ir suteikti konsultacijas kviečia nepriklausomus ekspertus,  rinkos dalyvius (toliau – Tiekėjus).</w:t>
      </w:r>
    </w:p>
    <w:p w14:paraId="25DE50F2" w14:textId="77777777" w:rsidR="006225CC" w:rsidRPr="000E043A" w:rsidRDefault="006225CC" w:rsidP="006225CC">
      <w:pPr>
        <w:spacing w:after="160" w:line="360" w:lineRule="auto"/>
        <w:ind w:firstLine="709"/>
        <w:jc w:val="both"/>
        <w:rPr>
          <w:rFonts w:eastAsiaTheme="minorHAnsi"/>
        </w:rPr>
      </w:pPr>
      <w:r w:rsidRPr="000E043A">
        <w:rPr>
          <w:rFonts w:eastAsia="Calibri"/>
          <w:b/>
        </w:rPr>
        <w:t>Rinkos konsultacijos objektas</w:t>
      </w:r>
      <w:r w:rsidRPr="000E043A">
        <w:rPr>
          <w:rFonts w:eastAsia="Calibri"/>
        </w:rPr>
        <w:t xml:space="preserve"> – Odontologinės medžiagos (toliau – prekės).</w:t>
      </w:r>
    </w:p>
    <w:p w14:paraId="5CD4213D" w14:textId="77777777" w:rsidR="006225CC" w:rsidRPr="000E043A" w:rsidRDefault="006225CC" w:rsidP="006225CC">
      <w:pPr>
        <w:spacing w:line="360" w:lineRule="auto"/>
        <w:ind w:firstLine="709"/>
        <w:jc w:val="both"/>
      </w:pPr>
      <w:r w:rsidRPr="000E043A">
        <w:rPr>
          <w:b/>
        </w:rPr>
        <w:t>Rinkos konsultacijos tikslas:</w:t>
      </w:r>
      <w:r w:rsidRPr="000E043A">
        <w:t xml:space="preserve"> iki pirkimo pradžios informuoti Tiekėjus </w:t>
      </w:r>
      <w:r w:rsidRPr="000E043A">
        <w:rPr>
          <w:rFonts w:eastAsia="Calibri"/>
          <w:bCs/>
        </w:rPr>
        <w:t xml:space="preserve">ir kitus suinteresuotus asmenis </w:t>
      </w:r>
      <w:r w:rsidRPr="000E043A">
        <w:t>apie ketinamas įsigyti prekes, išsiaiškinti įvairius su pirkimo objektu susijusius klausimus, rinkoje egzistuojančius sprendimus, rinkos galimybes pasiūlyti prekes, atitinkančias reikalavimus, keliamus žaliajam viešajam pirkimui, pasiruošti pirkimui ir parengti kuo aiškesnę ir konkurenciją užtikrinančią techninę specifikaciją bei kitus pirkimo dokumentus.</w:t>
      </w:r>
    </w:p>
    <w:p w14:paraId="510C0C62" w14:textId="77777777" w:rsidR="006225CC" w:rsidRPr="000E043A" w:rsidRDefault="006225CC" w:rsidP="006225CC">
      <w:pPr>
        <w:spacing w:line="360" w:lineRule="auto"/>
        <w:ind w:firstLine="709"/>
        <w:jc w:val="both"/>
      </w:pPr>
      <w:r w:rsidRPr="000E043A">
        <w:rPr>
          <w:b/>
        </w:rPr>
        <w:t>Rinkos konsultacijos vykdymo tvarka:</w:t>
      </w:r>
      <w:r w:rsidRPr="000E043A">
        <w:t xml:space="preserve"> rinkos konsultacija vykdoma elektroninėmis priemonėmis. Kviečiame tiekėjus susipažinti su paskelbtu preliminariu pirkimo techninės specifikacijos projektu ir raštu CVP IS priemonėmis aktyviai teikti pastabas, pasiūlymus</w:t>
      </w:r>
      <w:r w:rsidRPr="000E043A">
        <w:rPr>
          <w:rFonts w:eastAsia="Calibri"/>
        </w:rPr>
        <w:t xml:space="preserve"> bei pateikti atsakymus į žemiau pateiktus klausimus</w:t>
      </w:r>
      <w:r w:rsidRPr="000E043A">
        <w:t xml:space="preserve"> ir tokiu būdu dalyvauti išankstinėje rinkos konsultacijoje.</w:t>
      </w:r>
    </w:p>
    <w:p w14:paraId="5643E2AB" w14:textId="77777777" w:rsidR="006225CC" w:rsidRPr="000E043A" w:rsidRDefault="006225CC" w:rsidP="006225CC">
      <w:pPr>
        <w:spacing w:line="360" w:lineRule="auto"/>
        <w:ind w:firstLine="851"/>
        <w:jc w:val="both"/>
        <w:rPr>
          <w:rFonts w:eastAsia="Calibri"/>
        </w:rPr>
      </w:pPr>
      <w:r w:rsidRPr="000E043A">
        <w:t>Paaiškiname, kad ši rinkos konsultacija yra skelbiama iki viešojo pirkimo pradžios. Rinkos konsultacija nėra skelbimas apie viešąjį pirkimą ar išankstinis skelbimas apie viešąjį pirkimą,</w:t>
      </w:r>
      <w:r w:rsidRPr="000E043A">
        <w:rPr>
          <w:rFonts w:eastAsia="Calibri"/>
        </w:rPr>
        <w:t xml:space="preserve"> techninės specifikacijos projektas ir Sutarties specialiosios sąlygos nėra galutiniai pirkimo dokumentai, todėl po rinkos konsultacijos gali keistis.</w:t>
      </w:r>
    </w:p>
    <w:p w14:paraId="055B9683" w14:textId="77777777" w:rsidR="006225CC" w:rsidRPr="000E043A" w:rsidRDefault="006225CC" w:rsidP="006225CC">
      <w:pPr>
        <w:spacing w:line="360" w:lineRule="auto"/>
        <w:ind w:firstLine="709"/>
        <w:jc w:val="both"/>
      </w:pPr>
      <w:r w:rsidRPr="000E043A">
        <w:t xml:space="preserve">  Šios rinkos konsultacijos paskelbimu dalyviai nėra kviečiami varžytis dėl viešojo pirkimo sutarties.</w:t>
      </w:r>
    </w:p>
    <w:p w14:paraId="25A9D1A5" w14:textId="77777777" w:rsidR="006225CC" w:rsidRPr="000E043A" w:rsidRDefault="006225CC" w:rsidP="006225CC">
      <w:pPr>
        <w:spacing w:line="360" w:lineRule="auto"/>
        <w:ind w:firstLine="709"/>
        <w:jc w:val="both"/>
      </w:pPr>
      <w:r w:rsidRPr="000E043A">
        <w:lastRenderedPageBreak/>
        <w:t>Konsultacijų dalyviai konsultacijas teikia neatlygintinai. Jokios išlaidos konsultacijų dalyviams neatlyginamos. Tiekėjams teikiant konsultacijas nepanaikina teisės ateityje teikti pasiūlymą viešajame pirkime. Rinkos konsultacijų metu gauta informacija, nepažeidžiant Viešųjų pirkimų įstatymo reikalavimų, bus naudojama priimant sprendimus dėl pirkimo organizavimo ir vykdymo.</w:t>
      </w:r>
    </w:p>
    <w:p w14:paraId="7EDC674D" w14:textId="77777777" w:rsidR="006225CC" w:rsidRPr="000E043A" w:rsidRDefault="006225CC" w:rsidP="006225CC">
      <w:pPr>
        <w:spacing w:line="360" w:lineRule="auto"/>
        <w:ind w:firstLine="851"/>
        <w:jc w:val="both"/>
        <w:rPr>
          <w:rFonts w:eastAsia="Calibri"/>
        </w:rPr>
      </w:pPr>
      <w:r w:rsidRPr="000E043A">
        <w:rPr>
          <w:rFonts w:eastAsia="Calibri"/>
        </w:rPr>
        <w:t>Klausimai, rekomendacijos ar siūlymai, gauti pasibaigus aukščiau nurodytam terminui gali būti nenagrinėjami. Teikiant rekomendacijas, siūlymus prašome juos pagrįsti, pateikti argumentus dėl teikiamos informacijos.</w:t>
      </w:r>
    </w:p>
    <w:p w14:paraId="43BCAF3B" w14:textId="0A62D873" w:rsidR="006225CC" w:rsidRPr="000E043A" w:rsidRDefault="006225CC" w:rsidP="006225CC">
      <w:pPr>
        <w:spacing w:line="360" w:lineRule="auto"/>
        <w:ind w:firstLine="851"/>
        <w:jc w:val="both"/>
        <w:rPr>
          <w:rFonts w:eastAsia="Calibri"/>
        </w:rPr>
      </w:pPr>
      <w:r w:rsidRPr="000E043A">
        <w:rPr>
          <w:rFonts w:eastAsia="Calibri"/>
        </w:rPr>
        <w:t>Klausimai teikiami, susirašinėjimas vykdomas ir kt. rinkos konsultacijos procedūros vykdomos lietuvių kalba. Susitikimai rengiami nebus.</w:t>
      </w:r>
    </w:p>
    <w:p w14:paraId="389B3A4F" w14:textId="77777777" w:rsidR="006225CC" w:rsidRPr="000E043A" w:rsidRDefault="006225CC" w:rsidP="006225CC">
      <w:pPr>
        <w:spacing w:line="360" w:lineRule="auto"/>
        <w:ind w:firstLine="851"/>
        <w:jc w:val="both"/>
        <w:rPr>
          <w:rFonts w:eastAsia="Calibri"/>
        </w:rPr>
      </w:pPr>
      <w:r w:rsidRPr="000E043A">
        <w:rPr>
          <w:rFonts w:eastAsia="Calibri"/>
        </w:rPr>
        <w:t xml:space="preserve">Bus peržiūrimos ir vertinamos CVP IS priemonėmis gautos pastabos, rekomendacijos, klausimai bei pasiūlymai. Teikiant pastabas, rekomendacijas, klausimus bei pasiūlymus, prašome aiškiai nurodyti, kuri informacija yra </w:t>
      </w:r>
      <w:r w:rsidRPr="000E043A">
        <w:rPr>
          <w:rFonts w:eastAsia="Calibri"/>
          <w:b/>
        </w:rPr>
        <w:t>konfidenciali,</w:t>
      </w:r>
      <w:r w:rsidRPr="000E043A">
        <w:rPr>
          <w:rFonts w:eastAsia="Calibri"/>
        </w:rPr>
        <w:t xml:space="preserve"> nes siūlomi sprendimai ir iš dalyvių gaunama informacija gali būti nuasmeninta ir skelbiama. </w:t>
      </w:r>
    </w:p>
    <w:p w14:paraId="3618B44E" w14:textId="77777777" w:rsidR="006225CC" w:rsidRPr="000E043A" w:rsidRDefault="006225CC" w:rsidP="006225CC">
      <w:pPr>
        <w:spacing w:line="360" w:lineRule="auto"/>
        <w:ind w:firstLine="851"/>
        <w:jc w:val="both"/>
        <w:rPr>
          <w:rFonts w:eastAsia="Calibri"/>
          <w:bCs/>
        </w:rPr>
      </w:pPr>
      <w:r w:rsidRPr="000E043A">
        <w:rPr>
          <w:rFonts w:eastAsia="Calibri"/>
          <w:bCs/>
        </w:rPr>
        <w:t>Perkančioji organizacija skelbdama viešąjį pirkimą, neįsipareigoja atsižvelgti į visas pastabas ir/ar pasiūlymus.</w:t>
      </w:r>
    </w:p>
    <w:p w14:paraId="6CC9D260" w14:textId="26C3BB33" w:rsidR="006225CC" w:rsidRPr="000E043A" w:rsidRDefault="006225CC" w:rsidP="006225CC">
      <w:pPr>
        <w:spacing w:line="360" w:lineRule="auto"/>
        <w:ind w:firstLine="851"/>
        <w:jc w:val="both"/>
        <w:rPr>
          <w:rFonts w:eastAsia="Calibri"/>
          <w:bCs/>
        </w:rPr>
      </w:pPr>
      <w:r w:rsidRPr="000E043A">
        <w:t>Atsiliepimus privaloma pateikti iki 2026 m. gegužės 2</w:t>
      </w:r>
      <w:r w:rsidR="00E23255">
        <w:t>6</w:t>
      </w:r>
      <w:r w:rsidRPr="000E043A">
        <w:t xml:space="preserve"> d. 10:00 val.</w:t>
      </w:r>
    </w:p>
    <w:p w14:paraId="15989601" w14:textId="77777777" w:rsidR="006225CC" w:rsidRPr="000E043A" w:rsidRDefault="006225CC" w:rsidP="006225CC">
      <w:pPr>
        <w:pStyle w:val="Body2"/>
        <w:spacing w:after="0"/>
        <w:ind w:left="8640"/>
        <w:jc w:val="left"/>
        <w:rPr>
          <w:rFonts w:cs="Times New Roman"/>
          <w:color w:val="auto"/>
          <w:sz w:val="24"/>
          <w:szCs w:val="24"/>
          <w:lang w:val="lt-LT"/>
        </w:rPr>
      </w:pPr>
    </w:p>
    <w:p w14:paraId="19BF51D9" w14:textId="77777777" w:rsidR="006225CC" w:rsidRPr="000E043A" w:rsidRDefault="006225CC" w:rsidP="006225CC">
      <w:pPr>
        <w:ind w:firstLine="720"/>
        <w:jc w:val="center"/>
        <w:rPr>
          <w:b/>
          <w:bCs/>
        </w:rPr>
      </w:pPr>
      <w:r w:rsidRPr="000E043A">
        <w:rPr>
          <w:b/>
          <w:bCs/>
        </w:rPr>
        <w:t>RINKOS KONSULTACIJOS KLAUSIMYNAS</w:t>
      </w:r>
    </w:p>
    <w:p w14:paraId="5BB3AF1F" w14:textId="77777777" w:rsidR="006225CC" w:rsidRPr="000E043A" w:rsidRDefault="006225CC" w:rsidP="006225CC">
      <w:pPr>
        <w:ind w:firstLine="720"/>
        <w:jc w:val="both"/>
      </w:pPr>
    </w:p>
    <w:p w14:paraId="1752286F" w14:textId="77777777" w:rsidR="006225CC" w:rsidRPr="000E043A" w:rsidRDefault="006225CC" w:rsidP="006225CC">
      <w:pPr>
        <w:ind w:firstLine="720"/>
        <w:jc w:val="both"/>
        <w:rPr>
          <w:rFonts w:eastAsia="Arial"/>
          <w:b/>
          <w:lang w:eastAsia="ja-JP"/>
        </w:rPr>
      </w:pPr>
      <w:r w:rsidRPr="000E043A">
        <w:t>Prašome atsakyti į šiuos klausimus (atsakymai nelaikytini pasiūlymu ir bus naudojami tik rinkos tyrimo tikslais, siekiant tinkamai pasirengti būsimam pirkimui).</w:t>
      </w:r>
    </w:p>
    <w:tbl>
      <w:tblPr>
        <w:tblStyle w:val="GridTable4-Accent11"/>
        <w:tblW w:w="106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5"/>
        <w:gridCol w:w="4190"/>
        <w:gridCol w:w="4111"/>
        <w:gridCol w:w="1689"/>
      </w:tblGrid>
      <w:tr w:rsidR="000E043A" w:rsidRPr="000E043A" w14:paraId="6857B131" w14:textId="77777777" w:rsidTr="000E043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5E5DA94" w14:textId="77777777" w:rsidR="006225CC" w:rsidRPr="000E043A" w:rsidRDefault="006225CC" w:rsidP="00791B06">
            <w:pPr>
              <w:spacing w:after="180"/>
              <w:jc w:val="center"/>
              <w:rPr>
                <w:rFonts w:ascii="Times New Roman" w:eastAsia="Arial" w:hAnsi="Times New Roman" w:cs="Times New Roman"/>
                <w:color w:val="auto"/>
                <w:lang w:val="lt-LT"/>
              </w:rPr>
            </w:pPr>
            <w:r w:rsidRPr="000E043A">
              <w:rPr>
                <w:rFonts w:ascii="Times New Roman" w:eastAsia="Arial" w:hAnsi="Times New Roman" w:cs="Times New Roman"/>
                <w:color w:val="auto"/>
                <w:lang w:val="lt-LT"/>
              </w:rPr>
              <w:t>Eil. Nr.</w:t>
            </w:r>
          </w:p>
        </w:tc>
        <w:tc>
          <w:tcPr>
            <w:tcW w:w="4190" w:type="dxa"/>
            <w:shd w:val="clear" w:color="auto" w:fill="auto"/>
          </w:tcPr>
          <w:p w14:paraId="1DFF38B5" w14:textId="77777777" w:rsidR="006225CC" w:rsidRPr="000E043A" w:rsidRDefault="006225CC" w:rsidP="00791B06">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lt-LT"/>
              </w:rPr>
            </w:pPr>
            <w:r w:rsidRPr="000E043A">
              <w:rPr>
                <w:rFonts w:ascii="Times New Roman" w:eastAsia="Arial" w:hAnsi="Times New Roman" w:cs="Times New Roman"/>
                <w:color w:val="auto"/>
                <w:lang w:val="lt-LT"/>
              </w:rPr>
              <w:t>Klausimas</w:t>
            </w:r>
          </w:p>
        </w:tc>
        <w:tc>
          <w:tcPr>
            <w:tcW w:w="4111" w:type="dxa"/>
            <w:shd w:val="clear" w:color="auto" w:fill="auto"/>
          </w:tcPr>
          <w:p w14:paraId="632F4288" w14:textId="77777777" w:rsidR="006225CC" w:rsidRPr="000E043A" w:rsidRDefault="006225CC" w:rsidP="00791B06">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lt-LT"/>
              </w:rPr>
            </w:pPr>
            <w:r w:rsidRPr="000E043A">
              <w:rPr>
                <w:rFonts w:ascii="Times New Roman" w:eastAsia="Arial" w:hAnsi="Times New Roman" w:cs="Times New Roman"/>
                <w:color w:val="auto"/>
                <w:lang w:val="lt-LT"/>
              </w:rPr>
              <w:t>Atsakymas/komentaras/pasiūlymas</w:t>
            </w:r>
          </w:p>
        </w:tc>
        <w:tc>
          <w:tcPr>
            <w:tcW w:w="1689" w:type="dxa"/>
            <w:shd w:val="clear" w:color="auto" w:fill="auto"/>
          </w:tcPr>
          <w:p w14:paraId="27183FE3" w14:textId="77777777" w:rsidR="006225CC" w:rsidRPr="000E043A" w:rsidRDefault="006225CC" w:rsidP="00791B06">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lt-LT"/>
              </w:rPr>
            </w:pPr>
            <w:r w:rsidRPr="000E043A">
              <w:rPr>
                <w:rFonts w:ascii="Times New Roman" w:eastAsia="Arial" w:hAnsi="Times New Roman" w:cs="Times New Roman"/>
                <w:color w:val="auto"/>
                <w:lang w:val="lt-LT"/>
              </w:rPr>
              <w:t>Konfidencialu</w:t>
            </w:r>
            <w:r w:rsidRPr="000E043A">
              <w:rPr>
                <w:rFonts w:ascii="Times New Roman" w:eastAsia="Arial" w:hAnsi="Times New Roman" w:cs="Times New Roman"/>
                <w:color w:val="auto"/>
                <w:vertAlign w:val="superscript"/>
                <w:lang w:val="lt-LT"/>
              </w:rPr>
              <w:footnoteReference w:id="1"/>
            </w:r>
          </w:p>
        </w:tc>
      </w:tr>
      <w:tr w:rsidR="000E043A" w:rsidRPr="000E043A" w14:paraId="608CE7A7" w14:textId="77777777" w:rsidTr="000E043A">
        <w:trPr>
          <w:cnfStyle w:val="000000100000" w:firstRow="0" w:lastRow="0" w:firstColumn="0" w:lastColumn="0" w:oddVBand="0" w:evenVBand="0" w:oddHBand="1" w:evenHBand="0" w:firstRowFirstColumn="0" w:firstRowLastColumn="0" w:lastRowFirstColumn="0" w:lastRowLastColumn="0"/>
          <w:trHeight w:val="1203"/>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07359AD1" w14:textId="6AA9797C" w:rsidR="006225CC" w:rsidRPr="000E043A" w:rsidRDefault="003800D9" w:rsidP="003800D9">
            <w:pPr>
              <w:spacing w:after="180"/>
              <w:rPr>
                <w:rFonts w:eastAsia="Arial"/>
                <w:b w:val="0"/>
                <w:bCs w:val="0"/>
                <w:color w:val="auto"/>
              </w:rPr>
            </w:pPr>
            <w:r w:rsidRPr="000E043A">
              <w:rPr>
                <w:rFonts w:eastAsia="Arial"/>
                <w:b w:val="0"/>
                <w:bCs w:val="0"/>
                <w:color w:val="auto"/>
              </w:rPr>
              <w:t>1.</w:t>
            </w:r>
          </w:p>
        </w:tc>
        <w:tc>
          <w:tcPr>
            <w:tcW w:w="4190" w:type="dxa"/>
            <w:shd w:val="clear" w:color="auto" w:fill="auto"/>
          </w:tcPr>
          <w:p w14:paraId="2E80FAA0" w14:textId="77777777" w:rsidR="006225CC" w:rsidRPr="000E043A" w:rsidRDefault="006225CC" w:rsidP="003800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0E043A">
              <w:rPr>
                <w:rFonts w:ascii="Times New Roman" w:hAnsi="Times New Roman" w:cs="Times New Roman"/>
                <w:color w:val="auto"/>
                <w:lang w:val="lt-LT"/>
              </w:rPr>
              <w:t>Ar dalyvautumėte pirkime, planuojamame vykdyti pagal pateiktą techninę specifikaciją?</w:t>
            </w:r>
          </w:p>
          <w:p w14:paraId="251B9688" w14:textId="77777777" w:rsidR="006225CC" w:rsidRPr="000E043A" w:rsidRDefault="006225CC" w:rsidP="003800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0E043A">
              <w:rPr>
                <w:rFonts w:ascii="Times New Roman" w:hAnsi="Times New Roman" w:cs="Times New Roman"/>
                <w:color w:val="auto"/>
                <w:lang w:val="lt-LT"/>
              </w:rPr>
              <w:t>Jei ne, kodėl?</w:t>
            </w:r>
          </w:p>
        </w:tc>
        <w:tc>
          <w:tcPr>
            <w:tcW w:w="4111" w:type="dxa"/>
            <w:shd w:val="clear" w:color="auto" w:fill="auto"/>
          </w:tcPr>
          <w:p w14:paraId="2E6AA10B" w14:textId="77777777" w:rsidR="006225CC" w:rsidRPr="000E043A" w:rsidRDefault="006225CC" w:rsidP="00791B06">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lang w:val="lt-LT"/>
              </w:rPr>
            </w:pPr>
          </w:p>
        </w:tc>
        <w:tc>
          <w:tcPr>
            <w:tcW w:w="1689" w:type="dxa"/>
            <w:shd w:val="clear" w:color="auto" w:fill="auto"/>
          </w:tcPr>
          <w:p w14:paraId="4BB10155" w14:textId="02F668E0" w:rsidR="006225CC" w:rsidRPr="000E043A" w:rsidRDefault="006225CC" w:rsidP="00791B06">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color w:val="auto"/>
                <w:lang w:val="lt-LT"/>
              </w:rPr>
            </w:pPr>
          </w:p>
        </w:tc>
      </w:tr>
      <w:tr w:rsidR="000E043A" w:rsidRPr="000E043A" w14:paraId="1994A26A" w14:textId="77777777" w:rsidTr="003800D9">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189FE057" w14:textId="479467A2" w:rsidR="006225CC" w:rsidRPr="000E043A" w:rsidRDefault="003800D9" w:rsidP="00791B06">
            <w:pPr>
              <w:spacing w:after="180"/>
              <w:jc w:val="center"/>
              <w:rPr>
                <w:rFonts w:ascii="Times New Roman" w:hAnsi="Times New Roman" w:cs="Times New Roman"/>
                <w:b w:val="0"/>
                <w:bCs w:val="0"/>
                <w:color w:val="auto"/>
                <w:lang w:val="lt-LT"/>
              </w:rPr>
            </w:pPr>
            <w:r w:rsidRPr="000E043A">
              <w:rPr>
                <w:rFonts w:ascii="Times New Roman" w:hAnsi="Times New Roman" w:cs="Times New Roman"/>
                <w:b w:val="0"/>
                <w:bCs w:val="0"/>
                <w:color w:val="auto"/>
                <w:lang w:val="lt-LT"/>
              </w:rPr>
              <w:t>2.</w:t>
            </w:r>
          </w:p>
        </w:tc>
        <w:tc>
          <w:tcPr>
            <w:tcW w:w="4190" w:type="dxa"/>
            <w:vAlign w:val="center"/>
          </w:tcPr>
          <w:p w14:paraId="486E27F2" w14:textId="77777777" w:rsidR="006225CC" w:rsidRPr="000E043A" w:rsidRDefault="006225CC" w:rsidP="00791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0E043A">
              <w:rPr>
                <w:rFonts w:ascii="Times New Roman" w:hAnsi="Times New Roman" w:cs="Times New Roman"/>
                <w:color w:val="auto"/>
                <w:lang w:val="lt-LT"/>
              </w:rPr>
              <w:t>Ar preliminarioje techninėje specifikacijoje nurodytas pirkimo objektas yra aiškus? Jei ne, prašome nurodyti, kas neaišku ir ką turėtumėme patikslinti.</w:t>
            </w:r>
          </w:p>
        </w:tc>
        <w:tc>
          <w:tcPr>
            <w:tcW w:w="4111" w:type="dxa"/>
          </w:tcPr>
          <w:p w14:paraId="44FF4D8C" w14:textId="77777777" w:rsidR="006225CC" w:rsidRPr="000E043A" w:rsidRDefault="006225CC" w:rsidP="00791B06">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p>
        </w:tc>
        <w:tc>
          <w:tcPr>
            <w:tcW w:w="1689" w:type="dxa"/>
          </w:tcPr>
          <w:p w14:paraId="114EDD83" w14:textId="77777777" w:rsidR="006225CC" w:rsidRPr="000E043A" w:rsidRDefault="006225CC" w:rsidP="00791B06">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lang w:val="lt-LT"/>
              </w:rPr>
            </w:pPr>
          </w:p>
        </w:tc>
      </w:tr>
      <w:tr w:rsidR="000E043A" w:rsidRPr="000E043A" w14:paraId="46065935" w14:textId="77777777" w:rsidTr="000E043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76277C58" w14:textId="160278D8" w:rsidR="006225CC" w:rsidRPr="000E043A" w:rsidRDefault="003800D9" w:rsidP="00791B06">
            <w:pPr>
              <w:spacing w:after="180"/>
              <w:jc w:val="center"/>
              <w:rPr>
                <w:rFonts w:ascii="Times New Roman" w:hAnsi="Times New Roman" w:cs="Times New Roman"/>
                <w:b w:val="0"/>
                <w:bCs w:val="0"/>
                <w:color w:val="auto"/>
                <w:lang w:val="lt-LT"/>
              </w:rPr>
            </w:pPr>
            <w:r w:rsidRPr="000E043A">
              <w:rPr>
                <w:rFonts w:ascii="Times New Roman" w:hAnsi="Times New Roman" w:cs="Times New Roman"/>
                <w:b w:val="0"/>
                <w:bCs w:val="0"/>
                <w:color w:val="auto"/>
                <w:lang w:val="lt-LT"/>
              </w:rPr>
              <w:t>3.</w:t>
            </w:r>
          </w:p>
        </w:tc>
        <w:tc>
          <w:tcPr>
            <w:tcW w:w="4190" w:type="dxa"/>
            <w:shd w:val="clear" w:color="auto" w:fill="auto"/>
            <w:vAlign w:val="center"/>
          </w:tcPr>
          <w:p w14:paraId="63DA32E1" w14:textId="77777777" w:rsidR="006225CC" w:rsidRPr="000E043A" w:rsidRDefault="006225CC" w:rsidP="00791B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0E043A">
              <w:rPr>
                <w:rFonts w:ascii="Times New Roman" w:hAnsi="Times New Roman" w:cs="Times New Roman"/>
                <w:color w:val="auto"/>
                <w:lang w:val="lt-LT"/>
              </w:rPr>
              <w:t xml:space="preserve">Ar techninės specifikacijos projektas pakankamai išsamus, konkretus ir aiškus, ar jame yra visa informacija, reikalinga tinkamam pasiūlymo parengimui? </w:t>
            </w:r>
            <w:r w:rsidRPr="000E043A">
              <w:rPr>
                <w:rFonts w:ascii="Times New Roman" w:hAnsi="Times New Roman" w:cs="Times New Roman"/>
                <w:color w:val="auto"/>
                <w:lang w:val="lt-LT"/>
              </w:rPr>
              <w:lastRenderedPageBreak/>
              <w:t>Kokias sąlygas turėtume papildomai įtraukti į techninę specifikaciją, arba kurių reikėtų atsisakyti?</w:t>
            </w:r>
          </w:p>
        </w:tc>
        <w:tc>
          <w:tcPr>
            <w:tcW w:w="4111" w:type="dxa"/>
            <w:shd w:val="clear" w:color="auto" w:fill="auto"/>
          </w:tcPr>
          <w:p w14:paraId="44DEC5C5" w14:textId="77777777" w:rsidR="006225CC" w:rsidRPr="000E043A" w:rsidRDefault="006225CC" w:rsidP="00791B06">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p>
        </w:tc>
        <w:tc>
          <w:tcPr>
            <w:tcW w:w="1689" w:type="dxa"/>
            <w:shd w:val="clear" w:color="auto" w:fill="auto"/>
          </w:tcPr>
          <w:p w14:paraId="3155DCDA" w14:textId="77777777" w:rsidR="006225CC" w:rsidRPr="000E043A" w:rsidRDefault="006225CC" w:rsidP="00791B06">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lang w:val="lt-LT"/>
              </w:rPr>
            </w:pPr>
          </w:p>
        </w:tc>
      </w:tr>
      <w:tr w:rsidR="000E043A" w:rsidRPr="000E043A" w14:paraId="08B283FC" w14:textId="77777777" w:rsidTr="003800D9">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7C992110" w14:textId="4C53E975" w:rsidR="006225CC" w:rsidRPr="000E043A" w:rsidRDefault="003800D9" w:rsidP="00791B06">
            <w:pPr>
              <w:spacing w:after="180"/>
              <w:jc w:val="center"/>
              <w:rPr>
                <w:rFonts w:ascii="Times New Roman" w:hAnsi="Times New Roman" w:cs="Times New Roman"/>
                <w:b w:val="0"/>
                <w:bCs w:val="0"/>
                <w:color w:val="auto"/>
                <w:lang w:val="lt-LT"/>
              </w:rPr>
            </w:pPr>
            <w:r w:rsidRPr="000E043A">
              <w:rPr>
                <w:rFonts w:ascii="Times New Roman" w:hAnsi="Times New Roman" w:cs="Times New Roman"/>
                <w:b w:val="0"/>
                <w:bCs w:val="0"/>
                <w:color w:val="auto"/>
                <w:lang w:val="lt-LT"/>
              </w:rPr>
              <w:t>4.</w:t>
            </w:r>
          </w:p>
        </w:tc>
        <w:tc>
          <w:tcPr>
            <w:tcW w:w="4190" w:type="dxa"/>
            <w:vAlign w:val="center"/>
          </w:tcPr>
          <w:p w14:paraId="199668B6" w14:textId="77777777" w:rsidR="006225CC" w:rsidRPr="000E043A" w:rsidRDefault="006225CC" w:rsidP="00791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0E043A">
              <w:rPr>
                <w:rFonts w:ascii="Times New Roman" w:hAnsi="Times New Roman" w:cs="Times New Roman"/>
                <w:bCs/>
                <w:color w:val="auto"/>
                <w:lang w:val="lt-LT"/>
              </w:rPr>
              <w:t>Ar Perkančiosios organizacijos skelbiamoje techninėje specifikacijoje yra perteklinių reikalavimų, kurie nepadeda pasiekti techninėje specifikacijoje nustatyto rezultato bei nepagrįstai brangina pasiūlymo kainą?</w:t>
            </w:r>
          </w:p>
        </w:tc>
        <w:tc>
          <w:tcPr>
            <w:tcW w:w="4111" w:type="dxa"/>
          </w:tcPr>
          <w:p w14:paraId="3A3BD85F" w14:textId="77777777" w:rsidR="006225CC" w:rsidRPr="000E043A" w:rsidRDefault="006225CC" w:rsidP="00791B06">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lt-LT"/>
              </w:rPr>
            </w:pPr>
          </w:p>
        </w:tc>
        <w:tc>
          <w:tcPr>
            <w:tcW w:w="1689" w:type="dxa"/>
          </w:tcPr>
          <w:p w14:paraId="24E88E94" w14:textId="77777777" w:rsidR="006225CC" w:rsidRPr="000E043A" w:rsidRDefault="006225CC" w:rsidP="00791B06">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lang w:val="lt-LT"/>
              </w:rPr>
            </w:pPr>
          </w:p>
        </w:tc>
      </w:tr>
      <w:tr w:rsidR="000E043A" w:rsidRPr="000E043A" w14:paraId="58324F7F" w14:textId="77777777" w:rsidTr="000E043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37E0136" w14:textId="319075E1" w:rsidR="006225CC" w:rsidRPr="000E043A" w:rsidRDefault="003800D9" w:rsidP="00791B06">
            <w:pPr>
              <w:spacing w:after="180"/>
              <w:jc w:val="center"/>
              <w:rPr>
                <w:rFonts w:ascii="Times New Roman" w:eastAsia="Arial" w:hAnsi="Times New Roman" w:cs="Times New Roman"/>
                <w:b w:val="0"/>
                <w:bCs w:val="0"/>
                <w:color w:val="auto"/>
                <w:lang w:val="lt-LT"/>
              </w:rPr>
            </w:pPr>
            <w:r w:rsidRPr="000E043A">
              <w:rPr>
                <w:rFonts w:ascii="Times New Roman" w:eastAsia="Arial" w:hAnsi="Times New Roman" w:cs="Times New Roman"/>
                <w:b w:val="0"/>
                <w:bCs w:val="0"/>
                <w:color w:val="auto"/>
                <w:lang w:val="lt-LT"/>
              </w:rPr>
              <w:t>5.</w:t>
            </w:r>
          </w:p>
        </w:tc>
        <w:tc>
          <w:tcPr>
            <w:tcW w:w="4190" w:type="dxa"/>
            <w:shd w:val="clear" w:color="auto" w:fill="auto"/>
            <w:vAlign w:val="center"/>
          </w:tcPr>
          <w:p w14:paraId="540143F7" w14:textId="77777777" w:rsidR="006225CC" w:rsidRPr="000E043A" w:rsidRDefault="006225CC" w:rsidP="00791B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0E043A">
              <w:rPr>
                <w:rFonts w:ascii="Times New Roman" w:hAnsi="Times New Roman" w:cs="Times New Roman"/>
                <w:color w:val="auto"/>
                <w:lang w:val="lt-LT"/>
              </w:rPr>
              <w:t>Ar techninėje specifikacijoje, tiekėjų manymu, yra reikalavimų, kurie riboja konkurenciją, yra sunkiai įgyvendinami?</w:t>
            </w:r>
          </w:p>
        </w:tc>
        <w:tc>
          <w:tcPr>
            <w:tcW w:w="4111" w:type="dxa"/>
            <w:shd w:val="clear" w:color="auto" w:fill="auto"/>
          </w:tcPr>
          <w:p w14:paraId="4F994248" w14:textId="77777777" w:rsidR="006225CC" w:rsidRPr="000E043A" w:rsidRDefault="006225CC" w:rsidP="00791B06">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lang w:val="lt-LT"/>
              </w:rPr>
            </w:pPr>
          </w:p>
        </w:tc>
        <w:tc>
          <w:tcPr>
            <w:tcW w:w="1689" w:type="dxa"/>
            <w:shd w:val="clear" w:color="auto" w:fill="auto"/>
          </w:tcPr>
          <w:p w14:paraId="45909F0B" w14:textId="77777777" w:rsidR="006225CC" w:rsidRPr="000E043A" w:rsidRDefault="006225CC" w:rsidP="00791B06">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Cs/>
                <w:color w:val="auto"/>
                <w:lang w:val="lt-LT"/>
              </w:rPr>
            </w:pPr>
          </w:p>
        </w:tc>
      </w:tr>
      <w:tr w:rsidR="000E043A" w:rsidRPr="000E043A" w14:paraId="5708DB1D" w14:textId="77777777" w:rsidTr="003800D9">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1D20A78F" w14:textId="40D94402" w:rsidR="006225CC" w:rsidRPr="000E043A" w:rsidRDefault="003800D9" w:rsidP="00791B06">
            <w:pPr>
              <w:spacing w:after="180"/>
              <w:jc w:val="center"/>
              <w:rPr>
                <w:rFonts w:ascii="Times New Roman" w:eastAsia="Arial" w:hAnsi="Times New Roman" w:cs="Times New Roman"/>
                <w:b w:val="0"/>
                <w:bCs w:val="0"/>
                <w:color w:val="auto"/>
                <w:lang w:val="lt-LT"/>
              </w:rPr>
            </w:pPr>
            <w:r w:rsidRPr="000E043A">
              <w:rPr>
                <w:rFonts w:ascii="Times New Roman" w:eastAsia="Arial" w:hAnsi="Times New Roman" w:cs="Times New Roman"/>
                <w:b w:val="0"/>
                <w:bCs w:val="0"/>
                <w:color w:val="auto"/>
                <w:lang w:val="lt-LT"/>
              </w:rPr>
              <w:t>6.</w:t>
            </w:r>
          </w:p>
        </w:tc>
        <w:tc>
          <w:tcPr>
            <w:tcW w:w="4190" w:type="dxa"/>
            <w:vAlign w:val="center"/>
          </w:tcPr>
          <w:p w14:paraId="08C8EC6C" w14:textId="77777777" w:rsidR="006225CC" w:rsidRPr="000E043A" w:rsidRDefault="006225CC" w:rsidP="00791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0E043A">
              <w:rPr>
                <w:rFonts w:ascii="Times New Roman" w:hAnsi="Times New Roman" w:cs="Times New Roman"/>
                <w:color w:val="auto"/>
                <w:lang w:val="lt-LT"/>
              </w:rPr>
              <w:t>Ar turite pastabų, klausimų techninės specifikacijos projektui?</w:t>
            </w:r>
          </w:p>
          <w:p w14:paraId="1F22AC0D" w14:textId="77777777" w:rsidR="006225CC" w:rsidRPr="000E043A" w:rsidRDefault="006225CC" w:rsidP="00791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p>
          <w:p w14:paraId="102F26C6" w14:textId="77777777" w:rsidR="006225CC" w:rsidRPr="000E043A" w:rsidRDefault="006225CC" w:rsidP="00791B0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0E043A">
              <w:rPr>
                <w:rFonts w:ascii="Times New Roman" w:hAnsi="Times New Roman" w:cs="Times New Roman"/>
                <w:color w:val="auto"/>
                <w:lang w:val="lt-LT"/>
              </w:rPr>
              <w:t>Prašome pateikti argumentuotas pastabas bei konkrečių techninės specifikacijos punktų pakeitimus/patikslinimus, kurie suteiktų galimybę Jūsų įmonei pasiūlyti techninės specifikacijos reikalavimų visumą atitinkančias prekes.</w:t>
            </w:r>
          </w:p>
        </w:tc>
        <w:tc>
          <w:tcPr>
            <w:tcW w:w="4111" w:type="dxa"/>
          </w:tcPr>
          <w:p w14:paraId="7BEF284F" w14:textId="77777777" w:rsidR="006225CC" w:rsidRPr="000E043A" w:rsidRDefault="006225CC" w:rsidP="00791B06">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lt-LT"/>
              </w:rPr>
            </w:pPr>
          </w:p>
        </w:tc>
        <w:tc>
          <w:tcPr>
            <w:tcW w:w="1689" w:type="dxa"/>
          </w:tcPr>
          <w:p w14:paraId="20EA4940" w14:textId="77777777" w:rsidR="006225CC" w:rsidRPr="000E043A" w:rsidRDefault="006225CC" w:rsidP="00791B06">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color w:val="auto"/>
                <w:lang w:val="lt-LT"/>
              </w:rPr>
            </w:pPr>
          </w:p>
        </w:tc>
      </w:tr>
      <w:tr w:rsidR="000E043A" w:rsidRPr="000E043A" w14:paraId="0C6A890A" w14:textId="77777777" w:rsidTr="000E043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09CAD097" w14:textId="6D556101" w:rsidR="006225CC" w:rsidRPr="000E043A" w:rsidRDefault="003800D9" w:rsidP="00791B06">
            <w:pPr>
              <w:spacing w:after="180"/>
              <w:jc w:val="center"/>
              <w:rPr>
                <w:rFonts w:ascii="Times New Roman" w:eastAsia="Arial" w:hAnsi="Times New Roman" w:cs="Times New Roman"/>
                <w:b w:val="0"/>
                <w:bCs w:val="0"/>
                <w:color w:val="auto"/>
                <w:lang w:val="lt-LT"/>
              </w:rPr>
            </w:pPr>
            <w:r w:rsidRPr="000E043A">
              <w:rPr>
                <w:rFonts w:ascii="Times New Roman" w:eastAsia="Arial" w:hAnsi="Times New Roman" w:cs="Times New Roman"/>
                <w:b w:val="0"/>
                <w:bCs w:val="0"/>
                <w:color w:val="auto"/>
                <w:lang w:val="lt-LT"/>
              </w:rPr>
              <w:t>7.</w:t>
            </w:r>
          </w:p>
        </w:tc>
        <w:tc>
          <w:tcPr>
            <w:tcW w:w="4190" w:type="dxa"/>
            <w:shd w:val="clear" w:color="auto" w:fill="auto"/>
          </w:tcPr>
          <w:p w14:paraId="44B0D74B" w14:textId="77777777" w:rsidR="006225CC" w:rsidRPr="000E043A" w:rsidRDefault="006225CC" w:rsidP="00791B06">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lang w:val="lt-LT"/>
              </w:rPr>
            </w:pPr>
            <w:r w:rsidRPr="000E043A">
              <w:rPr>
                <w:rFonts w:ascii="Times New Roman" w:eastAsia="Arial" w:hAnsi="Times New Roman" w:cs="Times New Roman"/>
                <w:color w:val="auto"/>
                <w:lang w:val="lt-LT"/>
              </w:rPr>
              <w:t>Ar sutarties projekte nurodyti reikalavimai ir sąlygos yra išsamūs, konkretūs ir aiškūs?</w:t>
            </w:r>
          </w:p>
          <w:p w14:paraId="4F40390E" w14:textId="77777777" w:rsidR="006225CC" w:rsidRPr="000E043A" w:rsidRDefault="006225CC" w:rsidP="00791B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lang w:val="lt-LT"/>
              </w:rPr>
            </w:pPr>
            <w:r w:rsidRPr="000E043A">
              <w:rPr>
                <w:rFonts w:ascii="Times New Roman" w:eastAsia="Arial" w:hAnsi="Times New Roman" w:cs="Times New Roman"/>
                <w:color w:val="auto"/>
                <w:lang w:val="lt-LT"/>
              </w:rPr>
              <w:t>Jeigu ne, nurodykite kurios vietos neišsamios, nekonkrečios ar neaiškios? Prašome pateikti argumentuotas pastabas ir pasiūlymus.</w:t>
            </w:r>
          </w:p>
        </w:tc>
        <w:tc>
          <w:tcPr>
            <w:tcW w:w="4111" w:type="dxa"/>
            <w:shd w:val="clear" w:color="auto" w:fill="auto"/>
          </w:tcPr>
          <w:p w14:paraId="6DD99BA2" w14:textId="77777777" w:rsidR="006225CC" w:rsidRPr="000E043A" w:rsidRDefault="006225CC" w:rsidP="00791B06">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lang w:val="lt-LT"/>
              </w:rPr>
            </w:pPr>
          </w:p>
        </w:tc>
        <w:tc>
          <w:tcPr>
            <w:tcW w:w="1689" w:type="dxa"/>
            <w:shd w:val="clear" w:color="auto" w:fill="auto"/>
          </w:tcPr>
          <w:p w14:paraId="503495FA" w14:textId="77777777" w:rsidR="006225CC" w:rsidRPr="000E043A" w:rsidRDefault="006225CC" w:rsidP="00791B06">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lang w:val="lt-LT"/>
              </w:rPr>
            </w:pPr>
          </w:p>
        </w:tc>
      </w:tr>
      <w:tr w:rsidR="000E043A" w:rsidRPr="000E043A" w14:paraId="1BF4F225" w14:textId="77777777" w:rsidTr="003800D9">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6E1809B7" w14:textId="20EBD22B" w:rsidR="006225CC" w:rsidRPr="000E043A" w:rsidRDefault="003800D9" w:rsidP="006225CC">
            <w:pPr>
              <w:spacing w:after="180"/>
              <w:jc w:val="center"/>
              <w:rPr>
                <w:rFonts w:ascii="Times New Roman" w:eastAsia="Arial" w:hAnsi="Times New Roman" w:cs="Times New Roman"/>
                <w:b w:val="0"/>
                <w:bCs w:val="0"/>
                <w:color w:val="auto"/>
                <w:lang w:val="lt-LT"/>
              </w:rPr>
            </w:pPr>
            <w:r w:rsidRPr="000E043A">
              <w:rPr>
                <w:rFonts w:ascii="Times New Roman" w:eastAsia="Arial" w:hAnsi="Times New Roman" w:cs="Times New Roman"/>
                <w:b w:val="0"/>
                <w:bCs w:val="0"/>
                <w:color w:val="auto"/>
                <w:lang w:val="lt-LT"/>
              </w:rPr>
              <w:t>8.</w:t>
            </w:r>
          </w:p>
        </w:tc>
        <w:tc>
          <w:tcPr>
            <w:tcW w:w="4190" w:type="dxa"/>
          </w:tcPr>
          <w:p w14:paraId="2B399D74" w14:textId="77777777" w:rsidR="006225CC" w:rsidRPr="000E043A" w:rsidRDefault="006225CC" w:rsidP="006225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lt-LT"/>
              </w:rPr>
            </w:pPr>
            <w:r w:rsidRPr="000E043A">
              <w:rPr>
                <w:rFonts w:ascii="Times New Roman" w:hAnsi="Times New Roman" w:cs="Times New Roman"/>
                <w:color w:val="auto"/>
                <w:lang w:val="lt-LT"/>
              </w:rPr>
              <w:t>Ar turite kitų pastebėjimų ar pasiūlymų? (</w:t>
            </w:r>
            <w:r w:rsidRPr="000E043A">
              <w:rPr>
                <w:rFonts w:ascii="Times New Roman" w:hAnsi="Times New Roman" w:cs="Times New Roman"/>
                <w:i/>
                <w:color w:val="auto"/>
                <w:lang w:val="lt-LT"/>
              </w:rPr>
              <w:t>jei turite,</w:t>
            </w:r>
            <w:r w:rsidRPr="000E043A">
              <w:rPr>
                <w:rFonts w:ascii="Times New Roman" w:hAnsi="Times New Roman" w:cs="Times New Roman"/>
                <w:color w:val="auto"/>
                <w:lang w:val="lt-LT"/>
              </w:rPr>
              <w:t xml:space="preserve"> </w:t>
            </w:r>
            <w:r w:rsidRPr="000E043A">
              <w:rPr>
                <w:rFonts w:ascii="Times New Roman" w:hAnsi="Times New Roman" w:cs="Times New Roman"/>
                <w:i/>
                <w:color w:val="auto"/>
                <w:lang w:val="lt-LT"/>
              </w:rPr>
              <w:t>prašome pateikti</w:t>
            </w:r>
            <w:r w:rsidRPr="000E043A">
              <w:rPr>
                <w:rFonts w:ascii="Times New Roman" w:hAnsi="Times New Roman" w:cs="Times New Roman"/>
                <w:color w:val="auto"/>
                <w:lang w:val="lt-LT"/>
              </w:rPr>
              <w:t>)</w:t>
            </w:r>
          </w:p>
          <w:p w14:paraId="5C5A3B3D" w14:textId="77777777" w:rsidR="006225CC" w:rsidRPr="000E043A" w:rsidRDefault="006225CC" w:rsidP="006225CC">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lt-LT"/>
              </w:rPr>
            </w:pPr>
          </w:p>
        </w:tc>
        <w:tc>
          <w:tcPr>
            <w:tcW w:w="4111" w:type="dxa"/>
          </w:tcPr>
          <w:p w14:paraId="0C9F73AC" w14:textId="4222152B" w:rsidR="006225CC" w:rsidRPr="000E043A" w:rsidRDefault="006225CC" w:rsidP="006225CC">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lt-LT"/>
              </w:rPr>
            </w:pPr>
          </w:p>
        </w:tc>
        <w:tc>
          <w:tcPr>
            <w:tcW w:w="1689" w:type="dxa"/>
          </w:tcPr>
          <w:p w14:paraId="5C253F29" w14:textId="77777777" w:rsidR="006225CC" w:rsidRPr="000E043A" w:rsidRDefault="006225CC" w:rsidP="006225CC">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lang w:val="lt-LT"/>
              </w:rPr>
            </w:pPr>
          </w:p>
        </w:tc>
      </w:tr>
    </w:tbl>
    <w:p w14:paraId="1EFA3EA6" w14:textId="77777777" w:rsidR="006225CC" w:rsidRPr="000E043A" w:rsidRDefault="006225CC" w:rsidP="006225CC">
      <w:pPr>
        <w:jc w:val="both"/>
        <w:rPr>
          <w:rFonts w:eastAsia="Arial"/>
          <w:b/>
          <w:lang w:eastAsia="ja-JP"/>
        </w:rPr>
      </w:pPr>
    </w:p>
    <w:p w14:paraId="01422B8B" w14:textId="77777777" w:rsidR="006225CC" w:rsidRPr="000E043A" w:rsidRDefault="006225CC" w:rsidP="006225CC">
      <w:pPr>
        <w:jc w:val="both"/>
        <w:rPr>
          <w:rFonts w:eastAsia="Calibri"/>
        </w:rPr>
      </w:pPr>
      <w:bookmarkStart w:id="0" w:name="_Hlk93918024"/>
      <w:r w:rsidRPr="000E043A">
        <w:rPr>
          <w:rFonts w:eastAsia="Calibri"/>
        </w:rPr>
        <w:t>PRIDEDAMA:</w:t>
      </w:r>
    </w:p>
    <w:p w14:paraId="628D20AD" w14:textId="77777777" w:rsidR="006225CC" w:rsidRPr="000E043A" w:rsidRDefault="006225CC" w:rsidP="006225CC">
      <w:pPr>
        <w:pStyle w:val="Sraopastraipa"/>
        <w:numPr>
          <w:ilvl w:val="0"/>
          <w:numId w:val="17"/>
        </w:numPr>
        <w:spacing w:after="0" w:line="240" w:lineRule="auto"/>
        <w:jc w:val="both"/>
        <w:rPr>
          <w:rFonts w:ascii="Times New Roman" w:hAnsi="Times New Roman"/>
          <w:sz w:val="24"/>
          <w:szCs w:val="24"/>
        </w:rPr>
      </w:pPr>
      <w:r w:rsidRPr="000E043A">
        <w:rPr>
          <w:rFonts w:ascii="Times New Roman" w:hAnsi="Times New Roman"/>
          <w:sz w:val="24"/>
          <w:szCs w:val="24"/>
        </w:rPr>
        <w:t>Techninės specifikacijos projektas</w:t>
      </w:r>
      <w:bookmarkEnd w:id="0"/>
      <w:r w:rsidRPr="000E043A">
        <w:rPr>
          <w:rFonts w:ascii="Times New Roman" w:hAnsi="Times New Roman"/>
          <w:sz w:val="24"/>
          <w:szCs w:val="24"/>
        </w:rPr>
        <w:t>.</w:t>
      </w:r>
    </w:p>
    <w:p w14:paraId="5B2B7AFE" w14:textId="77777777" w:rsidR="006225CC" w:rsidRPr="000E043A" w:rsidRDefault="006225CC" w:rsidP="006225CC">
      <w:pPr>
        <w:pStyle w:val="Sraopastraipa"/>
        <w:numPr>
          <w:ilvl w:val="0"/>
          <w:numId w:val="17"/>
        </w:numPr>
        <w:spacing w:after="160" w:line="259" w:lineRule="auto"/>
        <w:rPr>
          <w:rFonts w:ascii="Times New Roman" w:eastAsia="Arial" w:hAnsi="Times New Roman"/>
          <w:sz w:val="24"/>
          <w:szCs w:val="24"/>
          <w:lang w:eastAsia="ja-JP"/>
        </w:rPr>
      </w:pPr>
      <w:r w:rsidRPr="000E043A">
        <w:rPr>
          <w:rFonts w:ascii="Times New Roman" w:hAnsi="Times New Roman"/>
          <w:sz w:val="24"/>
          <w:szCs w:val="24"/>
        </w:rPr>
        <w:t>Sutarties projektas.</w:t>
      </w:r>
    </w:p>
    <w:p w14:paraId="4F2DED42" w14:textId="77777777" w:rsidR="006225CC" w:rsidRPr="000E043A" w:rsidRDefault="006225CC" w:rsidP="006225CC"/>
    <w:p w14:paraId="09B8F32B" w14:textId="56A6AF3F" w:rsidR="004A4DD0" w:rsidRPr="000E043A" w:rsidRDefault="00315B5A" w:rsidP="004A4DD0">
      <w:pPr>
        <w:suppressAutoHyphens/>
        <w:jc w:val="both"/>
        <w:rPr>
          <w:lang w:eastAsia="ar-SA"/>
        </w:rPr>
      </w:pPr>
      <w:r>
        <w:rPr>
          <w:lang w:eastAsia="ar-SA"/>
        </w:rPr>
        <w:t>Direktorė</w:t>
      </w:r>
      <w:r>
        <w:rPr>
          <w:lang w:eastAsia="ar-SA"/>
        </w:rPr>
        <w:tab/>
      </w:r>
      <w:r>
        <w:rPr>
          <w:lang w:eastAsia="ar-SA"/>
        </w:rPr>
        <w:tab/>
      </w:r>
      <w:r>
        <w:rPr>
          <w:lang w:eastAsia="ar-SA"/>
        </w:rPr>
        <w:tab/>
      </w:r>
      <w:r>
        <w:rPr>
          <w:lang w:eastAsia="ar-SA"/>
        </w:rPr>
        <w:tab/>
      </w:r>
      <w:r>
        <w:rPr>
          <w:lang w:eastAsia="ar-SA"/>
        </w:rPr>
        <w:tab/>
      </w:r>
      <w:r>
        <w:rPr>
          <w:lang w:eastAsia="ar-SA"/>
        </w:rPr>
        <w:tab/>
        <w:t xml:space="preserve">   Monika Kupstienė</w:t>
      </w:r>
    </w:p>
    <w:p w14:paraId="17556522" w14:textId="77777777" w:rsidR="004A4DD0" w:rsidRPr="000E043A" w:rsidRDefault="004A4DD0" w:rsidP="004A4DD0">
      <w:pPr>
        <w:suppressAutoHyphens/>
        <w:jc w:val="both"/>
        <w:rPr>
          <w:lang w:eastAsia="ar-SA"/>
        </w:rPr>
      </w:pPr>
    </w:p>
    <w:p w14:paraId="421578C8" w14:textId="77777777" w:rsidR="004A4DD0" w:rsidRPr="000E043A" w:rsidRDefault="004A4DD0" w:rsidP="004A4DD0">
      <w:pPr>
        <w:suppressAutoHyphens/>
        <w:jc w:val="both"/>
        <w:rPr>
          <w:lang w:eastAsia="ar-SA"/>
        </w:rPr>
      </w:pPr>
    </w:p>
    <w:p w14:paraId="39721853" w14:textId="0B99DA80" w:rsidR="004A4DD0" w:rsidRPr="006225CC" w:rsidRDefault="004A4DD0" w:rsidP="004A4DD0">
      <w:pPr>
        <w:suppressAutoHyphens/>
        <w:jc w:val="right"/>
        <w:rPr>
          <w:i/>
          <w:lang w:eastAsia="ar-SA"/>
        </w:rPr>
      </w:pPr>
    </w:p>
    <w:sectPr w:rsidR="004A4DD0" w:rsidRPr="006225CC" w:rsidSect="005766BF">
      <w:headerReference w:type="even" r:id="rId10"/>
      <w:headerReference w:type="default" r:id="rId11"/>
      <w:footerReference w:type="even" r:id="rId12"/>
      <w:footerReference w:type="default" r:id="rId13"/>
      <w:headerReference w:type="first" r:id="rId14"/>
      <w:footerReference w:type="first" r:id="rId15"/>
      <w:pgSz w:w="11906" w:h="16838"/>
      <w:pgMar w:top="1258" w:right="567" w:bottom="567" w:left="1560"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A2E9" w14:textId="77777777" w:rsidR="005102FA" w:rsidRDefault="005102FA">
      <w:r>
        <w:separator/>
      </w:r>
    </w:p>
  </w:endnote>
  <w:endnote w:type="continuationSeparator" w:id="0">
    <w:p w14:paraId="539B08C8" w14:textId="77777777" w:rsidR="005102FA" w:rsidRDefault="0051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8C46" w14:textId="77777777" w:rsidR="003800D9" w:rsidRDefault="003800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52A" w14:textId="4F08338E" w:rsidR="003800D9" w:rsidRDefault="003800D9" w:rsidP="003800D9">
    <w:pPr>
      <w:pStyle w:val="Porat"/>
      <w:jc w:val="right"/>
    </w:pPr>
    <w:r w:rsidRPr="006225CC">
      <w:rPr>
        <w:noProof/>
        <w:lang w:eastAsia="ar-SA"/>
      </w:rPr>
      <w:drawing>
        <wp:inline distT="0" distB="0" distL="0" distR="0" wp14:anchorId="08AEA894" wp14:editId="6962B7AB">
          <wp:extent cx="1390650" cy="609600"/>
          <wp:effectExtent l="0" t="0" r="0" b="0"/>
          <wp:docPr id="13681119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4916" cy="611470"/>
                  </a:xfrm>
                  <a:prstGeom prst="rect">
                    <a:avLst/>
                  </a:prstGeom>
                  <a:noFill/>
                  <a:ln>
                    <a:noFill/>
                  </a:ln>
                </pic:spPr>
              </pic:pic>
            </a:graphicData>
          </a:graphic>
        </wp:inline>
      </w:drawing>
    </w:r>
  </w:p>
  <w:p w14:paraId="4CDAAA82" w14:textId="77777777" w:rsidR="003800D9" w:rsidRDefault="003800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0E33" w14:textId="77777777" w:rsidR="003800D9" w:rsidRDefault="003800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CEE7" w14:textId="77777777" w:rsidR="005102FA" w:rsidRDefault="005102FA">
      <w:r>
        <w:separator/>
      </w:r>
    </w:p>
  </w:footnote>
  <w:footnote w:type="continuationSeparator" w:id="0">
    <w:p w14:paraId="700091C0" w14:textId="77777777" w:rsidR="005102FA" w:rsidRDefault="005102FA">
      <w:r>
        <w:continuationSeparator/>
      </w:r>
    </w:p>
  </w:footnote>
  <w:footnote w:id="1">
    <w:p w14:paraId="2FF3E068" w14:textId="77777777" w:rsidR="006225CC" w:rsidRPr="009D0A9A" w:rsidRDefault="006225CC" w:rsidP="006225CC">
      <w:pPr>
        <w:jc w:val="both"/>
        <w:rPr>
          <w:color w:val="00B050"/>
          <w:sz w:val="18"/>
          <w:szCs w:val="18"/>
        </w:rPr>
      </w:pPr>
      <w:r w:rsidRPr="009D0A9A">
        <w:rPr>
          <w:color w:val="00B050"/>
          <w:sz w:val="18"/>
          <w:szCs w:val="18"/>
          <w:vertAlign w:val="superscript"/>
        </w:rPr>
        <w:t>1</w:t>
      </w:r>
      <w:r w:rsidRPr="009D0A9A">
        <w:rPr>
          <w:color w:val="00B050"/>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39F4D10B" w14:textId="77777777" w:rsidR="006225CC" w:rsidRPr="008A5AFB" w:rsidRDefault="006225CC" w:rsidP="006225CC">
      <w:pPr>
        <w:pStyle w:val="Puslapioinaostekstas"/>
        <w:jc w:val="both"/>
        <w:rPr>
          <w:rFonts w:ascii="Times New Roman" w:hAnsi="Times New Roman" w:cs="Times New Roman"/>
          <w:sz w:val="22"/>
          <w:szCs w:val="22"/>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45C7" w14:textId="77777777" w:rsidR="003800D9" w:rsidRDefault="003800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0332" w14:textId="3C309CB8" w:rsidR="003800D9" w:rsidRDefault="003800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29D8" w14:textId="77777777" w:rsidR="003800D9" w:rsidRDefault="003800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A3B"/>
    <w:multiLevelType w:val="multilevel"/>
    <w:tmpl w:val="4CDC0FA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2B4532"/>
    <w:multiLevelType w:val="hybridMultilevel"/>
    <w:tmpl w:val="CB7AA87C"/>
    <w:lvl w:ilvl="0" w:tplc="53648BC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2F3D53"/>
    <w:multiLevelType w:val="hybridMultilevel"/>
    <w:tmpl w:val="C1DEF4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3906DD"/>
    <w:multiLevelType w:val="hybridMultilevel"/>
    <w:tmpl w:val="02909D5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1FAE11E2"/>
    <w:multiLevelType w:val="hybridMultilevel"/>
    <w:tmpl w:val="FED86604"/>
    <w:lvl w:ilvl="0" w:tplc="613E1F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16642D"/>
    <w:multiLevelType w:val="hybridMultilevel"/>
    <w:tmpl w:val="7E3AFD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516E74"/>
    <w:multiLevelType w:val="hybridMultilevel"/>
    <w:tmpl w:val="73B8C20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97C0928"/>
    <w:multiLevelType w:val="hybridMultilevel"/>
    <w:tmpl w:val="AEF0B8B6"/>
    <w:lvl w:ilvl="0" w:tplc="65A28708">
      <w:start w:val="1"/>
      <w:numFmt w:val="decimal"/>
      <w:lvlText w:val="%1."/>
      <w:lvlJc w:val="left"/>
      <w:pPr>
        <w:ind w:left="972" w:hanging="360"/>
      </w:pPr>
      <w:rPr>
        <w:rFonts w:hint="default"/>
        <w:sz w:val="16"/>
      </w:rPr>
    </w:lvl>
    <w:lvl w:ilvl="1" w:tplc="04270019" w:tentative="1">
      <w:start w:val="1"/>
      <w:numFmt w:val="lowerLetter"/>
      <w:lvlText w:val="%2."/>
      <w:lvlJc w:val="left"/>
      <w:pPr>
        <w:ind w:left="1692" w:hanging="360"/>
      </w:pPr>
    </w:lvl>
    <w:lvl w:ilvl="2" w:tplc="0427001B" w:tentative="1">
      <w:start w:val="1"/>
      <w:numFmt w:val="lowerRoman"/>
      <w:lvlText w:val="%3."/>
      <w:lvlJc w:val="right"/>
      <w:pPr>
        <w:ind w:left="2412" w:hanging="180"/>
      </w:pPr>
    </w:lvl>
    <w:lvl w:ilvl="3" w:tplc="0427000F" w:tentative="1">
      <w:start w:val="1"/>
      <w:numFmt w:val="decimal"/>
      <w:lvlText w:val="%4."/>
      <w:lvlJc w:val="left"/>
      <w:pPr>
        <w:ind w:left="3132" w:hanging="360"/>
      </w:pPr>
    </w:lvl>
    <w:lvl w:ilvl="4" w:tplc="04270019" w:tentative="1">
      <w:start w:val="1"/>
      <w:numFmt w:val="lowerLetter"/>
      <w:lvlText w:val="%5."/>
      <w:lvlJc w:val="left"/>
      <w:pPr>
        <w:ind w:left="3852" w:hanging="360"/>
      </w:pPr>
    </w:lvl>
    <w:lvl w:ilvl="5" w:tplc="0427001B" w:tentative="1">
      <w:start w:val="1"/>
      <w:numFmt w:val="lowerRoman"/>
      <w:lvlText w:val="%6."/>
      <w:lvlJc w:val="right"/>
      <w:pPr>
        <w:ind w:left="4572" w:hanging="180"/>
      </w:pPr>
    </w:lvl>
    <w:lvl w:ilvl="6" w:tplc="0427000F" w:tentative="1">
      <w:start w:val="1"/>
      <w:numFmt w:val="decimal"/>
      <w:lvlText w:val="%7."/>
      <w:lvlJc w:val="left"/>
      <w:pPr>
        <w:ind w:left="5292" w:hanging="360"/>
      </w:pPr>
    </w:lvl>
    <w:lvl w:ilvl="7" w:tplc="04270019" w:tentative="1">
      <w:start w:val="1"/>
      <w:numFmt w:val="lowerLetter"/>
      <w:lvlText w:val="%8."/>
      <w:lvlJc w:val="left"/>
      <w:pPr>
        <w:ind w:left="6012" w:hanging="360"/>
      </w:pPr>
    </w:lvl>
    <w:lvl w:ilvl="8" w:tplc="0427001B" w:tentative="1">
      <w:start w:val="1"/>
      <w:numFmt w:val="lowerRoman"/>
      <w:lvlText w:val="%9."/>
      <w:lvlJc w:val="right"/>
      <w:pPr>
        <w:ind w:left="6732" w:hanging="180"/>
      </w:pPr>
    </w:lvl>
  </w:abstractNum>
  <w:abstractNum w:abstractNumId="8" w15:restartNumberingAfterBreak="0">
    <w:nsid w:val="3A5D4889"/>
    <w:multiLevelType w:val="hybridMultilevel"/>
    <w:tmpl w:val="E9A282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A07989"/>
    <w:multiLevelType w:val="hybridMultilevel"/>
    <w:tmpl w:val="BA666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8507D3"/>
    <w:multiLevelType w:val="hybridMultilevel"/>
    <w:tmpl w:val="AC469EF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5FD0AD6"/>
    <w:multiLevelType w:val="hybridMultilevel"/>
    <w:tmpl w:val="0C94F63E"/>
    <w:lvl w:ilvl="0" w:tplc="84F2A2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78D130C"/>
    <w:multiLevelType w:val="hybridMultilevel"/>
    <w:tmpl w:val="AB148CE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A621AB1"/>
    <w:multiLevelType w:val="hybridMultilevel"/>
    <w:tmpl w:val="6C9AE6D0"/>
    <w:lvl w:ilvl="0" w:tplc="65A28708">
      <w:start w:val="1"/>
      <w:numFmt w:val="decimal"/>
      <w:lvlText w:val="%1."/>
      <w:lvlJc w:val="left"/>
      <w:pPr>
        <w:ind w:left="972"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525C53"/>
    <w:multiLevelType w:val="multilevel"/>
    <w:tmpl w:val="4490DB72"/>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6" w15:restartNumberingAfterBreak="0">
    <w:nsid w:val="6E56387D"/>
    <w:multiLevelType w:val="hybridMultilevel"/>
    <w:tmpl w:val="D2048280"/>
    <w:lvl w:ilvl="0" w:tplc="F82095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AB37E78"/>
    <w:multiLevelType w:val="hybridMultilevel"/>
    <w:tmpl w:val="18A61906"/>
    <w:lvl w:ilvl="0" w:tplc="451EDB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01125920">
    <w:abstractNumId w:val="16"/>
  </w:num>
  <w:num w:numId="2" w16cid:durableId="1289123812">
    <w:abstractNumId w:val="15"/>
  </w:num>
  <w:num w:numId="3" w16cid:durableId="857741786">
    <w:abstractNumId w:val="0"/>
  </w:num>
  <w:num w:numId="4" w16cid:durableId="1786849135">
    <w:abstractNumId w:val="7"/>
  </w:num>
  <w:num w:numId="5" w16cid:durableId="145634522">
    <w:abstractNumId w:val="13"/>
  </w:num>
  <w:num w:numId="6" w16cid:durableId="1597013493">
    <w:abstractNumId w:val="5"/>
  </w:num>
  <w:num w:numId="7" w16cid:durableId="119154766">
    <w:abstractNumId w:val="12"/>
  </w:num>
  <w:num w:numId="8" w16cid:durableId="65884548">
    <w:abstractNumId w:val="2"/>
  </w:num>
  <w:num w:numId="9" w16cid:durableId="24136919">
    <w:abstractNumId w:val="6"/>
  </w:num>
  <w:num w:numId="10" w16cid:durableId="665091483">
    <w:abstractNumId w:val="9"/>
  </w:num>
  <w:num w:numId="11" w16cid:durableId="38868419">
    <w:abstractNumId w:val="8"/>
  </w:num>
  <w:num w:numId="12" w16cid:durableId="396051476">
    <w:abstractNumId w:val="3"/>
  </w:num>
  <w:num w:numId="13" w16cid:durableId="1809544500">
    <w:abstractNumId w:val="4"/>
  </w:num>
  <w:num w:numId="14" w16cid:durableId="554437076">
    <w:abstractNumId w:val="11"/>
  </w:num>
  <w:num w:numId="15" w16cid:durableId="782308107">
    <w:abstractNumId w:val="10"/>
  </w:num>
  <w:num w:numId="16" w16cid:durableId="989746740">
    <w:abstractNumId w:val="17"/>
  </w:num>
  <w:num w:numId="17" w16cid:durableId="89545904">
    <w:abstractNumId w:val="14"/>
  </w:num>
  <w:num w:numId="18" w16cid:durableId="84767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5A"/>
    <w:rsid w:val="00000E17"/>
    <w:rsid w:val="00010EA0"/>
    <w:rsid w:val="00020423"/>
    <w:rsid w:val="0002449D"/>
    <w:rsid w:val="00025BA8"/>
    <w:rsid w:val="00026CE7"/>
    <w:rsid w:val="00030A45"/>
    <w:rsid w:val="0003506F"/>
    <w:rsid w:val="000374EF"/>
    <w:rsid w:val="000375F1"/>
    <w:rsid w:val="00040600"/>
    <w:rsid w:val="0004060B"/>
    <w:rsid w:val="00042061"/>
    <w:rsid w:val="0004552B"/>
    <w:rsid w:val="00051B9E"/>
    <w:rsid w:val="00052C1A"/>
    <w:rsid w:val="000562F4"/>
    <w:rsid w:val="00056416"/>
    <w:rsid w:val="0005650A"/>
    <w:rsid w:val="0007129D"/>
    <w:rsid w:val="00081744"/>
    <w:rsid w:val="000967BA"/>
    <w:rsid w:val="00096D20"/>
    <w:rsid w:val="000A218C"/>
    <w:rsid w:val="000A27FA"/>
    <w:rsid w:val="000A311D"/>
    <w:rsid w:val="000C0484"/>
    <w:rsid w:val="000C3094"/>
    <w:rsid w:val="000C42EE"/>
    <w:rsid w:val="000D0A28"/>
    <w:rsid w:val="000D1E8E"/>
    <w:rsid w:val="000D7D23"/>
    <w:rsid w:val="000E043A"/>
    <w:rsid w:val="000E0784"/>
    <w:rsid w:val="000F50EF"/>
    <w:rsid w:val="000F70ED"/>
    <w:rsid w:val="001005B1"/>
    <w:rsid w:val="001020C6"/>
    <w:rsid w:val="001041A0"/>
    <w:rsid w:val="001217E9"/>
    <w:rsid w:val="00122DAD"/>
    <w:rsid w:val="00125D40"/>
    <w:rsid w:val="00144102"/>
    <w:rsid w:val="00144E78"/>
    <w:rsid w:val="001625D0"/>
    <w:rsid w:val="00167D7D"/>
    <w:rsid w:val="00173363"/>
    <w:rsid w:val="00176791"/>
    <w:rsid w:val="0019171F"/>
    <w:rsid w:val="0019730B"/>
    <w:rsid w:val="001B64F4"/>
    <w:rsid w:val="001B712D"/>
    <w:rsid w:val="001C35A5"/>
    <w:rsid w:val="001D21C1"/>
    <w:rsid w:val="001D566A"/>
    <w:rsid w:val="001D7BCC"/>
    <w:rsid w:val="001E4DC7"/>
    <w:rsid w:val="00203AE5"/>
    <w:rsid w:val="002146C4"/>
    <w:rsid w:val="00214F97"/>
    <w:rsid w:val="00215BC0"/>
    <w:rsid w:val="00220E7A"/>
    <w:rsid w:val="0022403E"/>
    <w:rsid w:val="002252C4"/>
    <w:rsid w:val="00226503"/>
    <w:rsid w:val="00243226"/>
    <w:rsid w:val="00243925"/>
    <w:rsid w:val="00244A79"/>
    <w:rsid w:val="00247E82"/>
    <w:rsid w:val="00250445"/>
    <w:rsid w:val="002612E9"/>
    <w:rsid w:val="00266B9C"/>
    <w:rsid w:val="00277CF9"/>
    <w:rsid w:val="00280457"/>
    <w:rsid w:val="00284B8D"/>
    <w:rsid w:val="0028595B"/>
    <w:rsid w:val="00294F52"/>
    <w:rsid w:val="00297B00"/>
    <w:rsid w:val="002A56B9"/>
    <w:rsid w:val="002B3309"/>
    <w:rsid w:val="002B7DAC"/>
    <w:rsid w:val="002C1E5C"/>
    <w:rsid w:val="002C243A"/>
    <w:rsid w:val="002C445A"/>
    <w:rsid w:val="002D20BD"/>
    <w:rsid w:val="002E76C3"/>
    <w:rsid w:val="002F2D2D"/>
    <w:rsid w:val="002F363E"/>
    <w:rsid w:val="002F3884"/>
    <w:rsid w:val="003028D1"/>
    <w:rsid w:val="00311264"/>
    <w:rsid w:val="00315B5A"/>
    <w:rsid w:val="00326672"/>
    <w:rsid w:val="003272E6"/>
    <w:rsid w:val="00331CBF"/>
    <w:rsid w:val="003500E4"/>
    <w:rsid w:val="00351A99"/>
    <w:rsid w:val="00352B8D"/>
    <w:rsid w:val="00354900"/>
    <w:rsid w:val="003715C8"/>
    <w:rsid w:val="003800D9"/>
    <w:rsid w:val="00391C5B"/>
    <w:rsid w:val="003B0248"/>
    <w:rsid w:val="003B2059"/>
    <w:rsid w:val="003D5A2E"/>
    <w:rsid w:val="003E064D"/>
    <w:rsid w:val="003F0F39"/>
    <w:rsid w:val="003F2A9F"/>
    <w:rsid w:val="003F4BF7"/>
    <w:rsid w:val="003F799B"/>
    <w:rsid w:val="003F7DDA"/>
    <w:rsid w:val="00400838"/>
    <w:rsid w:val="00421C88"/>
    <w:rsid w:val="00425E8E"/>
    <w:rsid w:val="0042761F"/>
    <w:rsid w:val="00436DD6"/>
    <w:rsid w:val="00442CB9"/>
    <w:rsid w:val="00443F9F"/>
    <w:rsid w:val="00444280"/>
    <w:rsid w:val="00444B02"/>
    <w:rsid w:val="00450DAB"/>
    <w:rsid w:val="00456576"/>
    <w:rsid w:val="00461CFC"/>
    <w:rsid w:val="004625A7"/>
    <w:rsid w:val="00464003"/>
    <w:rsid w:val="00466376"/>
    <w:rsid w:val="00470FF3"/>
    <w:rsid w:val="00474485"/>
    <w:rsid w:val="0047525B"/>
    <w:rsid w:val="004830B4"/>
    <w:rsid w:val="00483A6C"/>
    <w:rsid w:val="0048428F"/>
    <w:rsid w:val="0049188D"/>
    <w:rsid w:val="004927D0"/>
    <w:rsid w:val="004974D7"/>
    <w:rsid w:val="004A4DD0"/>
    <w:rsid w:val="004A626F"/>
    <w:rsid w:val="004A64E6"/>
    <w:rsid w:val="004A6638"/>
    <w:rsid w:val="004B2B4D"/>
    <w:rsid w:val="004B5968"/>
    <w:rsid w:val="004C2187"/>
    <w:rsid w:val="004E687F"/>
    <w:rsid w:val="004F319D"/>
    <w:rsid w:val="00510212"/>
    <w:rsid w:val="005102FA"/>
    <w:rsid w:val="00517B67"/>
    <w:rsid w:val="005211F4"/>
    <w:rsid w:val="005225BF"/>
    <w:rsid w:val="005233E4"/>
    <w:rsid w:val="0053102E"/>
    <w:rsid w:val="0053110A"/>
    <w:rsid w:val="005323AF"/>
    <w:rsid w:val="0053294B"/>
    <w:rsid w:val="00541EFC"/>
    <w:rsid w:val="005503F3"/>
    <w:rsid w:val="00552432"/>
    <w:rsid w:val="0055536E"/>
    <w:rsid w:val="00556FA5"/>
    <w:rsid w:val="00575B93"/>
    <w:rsid w:val="005766BF"/>
    <w:rsid w:val="00583D47"/>
    <w:rsid w:val="00590531"/>
    <w:rsid w:val="00591CDA"/>
    <w:rsid w:val="005935F2"/>
    <w:rsid w:val="00594553"/>
    <w:rsid w:val="00594E13"/>
    <w:rsid w:val="00596147"/>
    <w:rsid w:val="005966A1"/>
    <w:rsid w:val="005A58D5"/>
    <w:rsid w:val="005C1116"/>
    <w:rsid w:val="005F158B"/>
    <w:rsid w:val="005F7987"/>
    <w:rsid w:val="0060112A"/>
    <w:rsid w:val="00601955"/>
    <w:rsid w:val="0060306E"/>
    <w:rsid w:val="006225CC"/>
    <w:rsid w:val="00623220"/>
    <w:rsid w:val="00631736"/>
    <w:rsid w:val="00631E87"/>
    <w:rsid w:val="00637A23"/>
    <w:rsid w:val="00644E02"/>
    <w:rsid w:val="00646CEF"/>
    <w:rsid w:val="00647871"/>
    <w:rsid w:val="006510B9"/>
    <w:rsid w:val="006515D5"/>
    <w:rsid w:val="00652113"/>
    <w:rsid w:val="00655E81"/>
    <w:rsid w:val="00662BDD"/>
    <w:rsid w:val="00672E53"/>
    <w:rsid w:val="00675B8E"/>
    <w:rsid w:val="00684EE6"/>
    <w:rsid w:val="00690AEC"/>
    <w:rsid w:val="006925AC"/>
    <w:rsid w:val="00694E38"/>
    <w:rsid w:val="006A211C"/>
    <w:rsid w:val="006A4345"/>
    <w:rsid w:val="006B1158"/>
    <w:rsid w:val="006C0B44"/>
    <w:rsid w:val="006C6564"/>
    <w:rsid w:val="006C7BDE"/>
    <w:rsid w:val="006D6DED"/>
    <w:rsid w:val="006F3808"/>
    <w:rsid w:val="006F7621"/>
    <w:rsid w:val="00700870"/>
    <w:rsid w:val="00701DF4"/>
    <w:rsid w:val="0070440B"/>
    <w:rsid w:val="007111A2"/>
    <w:rsid w:val="00722100"/>
    <w:rsid w:val="007368EA"/>
    <w:rsid w:val="00740A8F"/>
    <w:rsid w:val="007579BA"/>
    <w:rsid w:val="007619AA"/>
    <w:rsid w:val="0076407A"/>
    <w:rsid w:val="0077284E"/>
    <w:rsid w:val="00774707"/>
    <w:rsid w:val="00780160"/>
    <w:rsid w:val="0078164A"/>
    <w:rsid w:val="00781882"/>
    <w:rsid w:val="0078220B"/>
    <w:rsid w:val="00791C92"/>
    <w:rsid w:val="007950EF"/>
    <w:rsid w:val="007954D5"/>
    <w:rsid w:val="007A2806"/>
    <w:rsid w:val="007A6CAD"/>
    <w:rsid w:val="007B17A0"/>
    <w:rsid w:val="007B7FB8"/>
    <w:rsid w:val="007C009D"/>
    <w:rsid w:val="007C1E3F"/>
    <w:rsid w:val="007C4C4D"/>
    <w:rsid w:val="007D476B"/>
    <w:rsid w:val="007D546B"/>
    <w:rsid w:val="007E287D"/>
    <w:rsid w:val="007E6C8E"/>
    <w:rsid w:val="007F55D7"/>
    <w:rsid w:val="00800F9F"/>
    <w:rsid w:val="00802CFF"/>
    <w:rsid w:val="00803091"/>
    <w:rsid w:val="008160E7"/>
    <w:rsid w:val="00817611"/>
    <w:rsid w:val="0081797B"/>
    <w:rsid w:val="0082131A"/>
    <w:rsid w:val="0082366A"/>
    <w:rsid w:val="00823ED1"/>
    <w:rsid w:val="00831622"/>
    <w:rsid w:val="00831A09"/>
    <w:rsid w:val="00832E86"/>
    <w:rsid w:val="00835081"/>
    <w:rsid w:val="00837B58"/>
    <w:rsid w:val="00846AD3"/>
    <w:rsid w:val="00853173"/>
    <w:rsid w:val="00855BFF"/>
    <w:rsid w:val="0086254E"/>
    <w:rsid w:val="00877B6C"/>
    <w:rsid w:val="00877C86"/>
    <w:rsid w:val="00882684"/>
    <w:rsid w:val="00884278"/>
    <w:rsid w:val="00890801"/>
    <w:rsid w:val="008A08EA"/>
    <w:rsid w:val="008A1091"/>
    <w:rsid w:val="008A18FA"/>
    <w:rsid w:val="008A5A5E"/>
    <w:rsid w:val="008A7326"/>
    <w:rsid w:val="008B09DD"/>
    <w:rsid w:val="008B5030"/>
    <w:rsid w:val="008C0E72"/>
    <w:rsid w:val="008C52CE"/>
    <w:rsid w:val="008C625A"/>
    <w:rsid w:val="008D4352"/>
    <w:rsid w:val="008D51CF"/>
    <w:rsid w:val="008F06B5"/>
    <w:rsid w:val="008F3C45"/>
    <w:rsid w:val="008F7B92"/>
    <w:rsid w:val="00900CD3"/>
    <w:rsid w:val="009122EF"/>
    <w:rsid w:val="009125FE"/>
    <w:rsid w:val="00922DAA"/>
    <w:rsid w:val="00927250"/>
    <w:rsid w:val="00932885"/>
    <w:rsid w:val="00944883"/>
    <w:rsid w:val="009601D7"/>
    <w:rsid w:val="00962E01"/>
    <w:rsid w:val="00967970"/>
    <w:rsid w:val="009711EA"/>
    <w:rsid w:val="00973BD8"/>
    <w:rsid w:val="009748BE"/>
    <w:rsid w:val="00975DAB"/>
    <w:rsid w:val="0099127C"/>
    <w:rsid w:val="009A7061"/>
    <w:rsid w:val="009B3600"/>
    <w:rsid w:val="009C1C23"/>
    <w:rsid w:val="009C33B4"/>
    <w:rsid w:val="009C3D16"/>
    <w:rsid w:val="009C445C"/>
    <w:rsid w:val="009D029E"/>
    <w:rsid w:val="009D7EC6"/>
    <w:rsid w:val="009E174D"/>
    <w:rsid w:val="009E5315"/>
    <w:rsid w:val="009F0F95"/>
    <w:rsid w:val="00A0758F"/>
    <w:rsid w:val="00A104EE"/>
    <w:rsid w:val="00A12988"/>
    <w:rsid w:val="00A139C5"/>
    <w:rsid w:val="00A20D06"/>
    <w:rsid w:val="00A30849"/>
    <w:rsid w:val="00A33129"/>
    <w:rsid w:val="00A33606"/>
    <w:rsid w:val="00A42145"/>
    <w:rsid w:val="00A44CE6"/>
    <w:rsid w:val="00A46D57"/>
    <w:rsid w:val="00A54DA2"/>
    <w:rsid w:val="00A56A91"/>
    <w:rsid w:val="00A611A4"/>
    <w:rsid w:val="00A61380"/>
    <w:rsid w:val="00A6266A"/>
    <w:rsid w:val="00A7103E"/>
    <w:rsid w:val="00A72210"/>
    <w:rsid w:val="00A72C22"/>
    <w:rsid w:val="00A74023"/>
    <w:rsid w:val="00A7542E"/>
    <w:rsid w:val="00A83906"/>
    <w:rsid w:val="00AB13C6"/>
    <w:rsid w:val="00AB1502"/>
    <w:rsid w:val="00AB31D9"/>
    <w:rsid w:val="00AB5713"/>
    <w:rsid w:val="00AB7EE0"/>
    <w:rsid w:val="00AC0697"/>
    <w:rsid w:val="00AC15C1"/>
    <w:rsid w:val="00AC6CE2"/>
    <w:rsid w:val="00AD23BC"/>
    <w:rsid w:val="00AD7F5A"/>
    <w:rsid w:val="00AE0767"/>
    <w:rsid w:val="00AE4300"/>
    <w:rsid w:val="00AE73E2"/>
    <w:rsid w:val="00AE7EF1"/>
    <w:rsid w:val="00B02E18"/>
    <w:rsid w:val="00B068CA"/>
    <w:rsid w:val="00B11FB7"/>
    <w:rsid w:val="00B12AB7"/>
    <w:rsid w:val="00B13EE9"/>
    <w:rsid w:val="00B23A22"/>
    <w:rsid w:val="00B2460D"/>
    <w:rsid w:val="00B43E1C"/>
    <w:rsid w:val="00B44160"/>
    <w:rsid w:val="00B474BE"/>
    <w:rsid w:val="00B51D2A"/>
    <w:rsid w:val="00B522DC"/>
    <w:rsid w:val="00B52377"/>
    <w:rsid w:val="00B53F89"/>
    <w:rsid w:val="00B54A7F"/>
    <w:rsid w:val="00B5587A"/>
    <w:rsid w:val="00B6381C"/>
    <w:rsid w:val="00B770E9"/>
    <w:rsid w:val="00B84392"/>
    <w:rsid w:val="00B9353C"/>
    <w:rsid w:val="00B93665"/>
    <w:rsid w:val="00B94B46"/>
    <w:rsid w:val="00BA1373"/>
    <w:rsid w:val="00BA1ABD"/>
    <w:rsid w:val="00BB09BC"/>
    <w:rsid w:val="00BB4D2E"/>
    <w:rsid w:val="00BB6D43"/>
    <w:rsid w:val="00BC05CB"/>
    <w:rsid w:val="00BC3D46"/>
    <w:rsid w:val="00BC4439"/>
    <w:rsid w:val="00BC5F56"/>
    <w:rsid w:val="00BC644B"/>
    <w:rsid w:val="00BC7321"/>
    <w:rsid w:val="00BD1E75"/>
    <w:rsid w:val="00BD7944"/>
    <w:rsid w:val="00BE1704"/>
    <w:rsid w:val="00BE46BC"/>
    <w:rsid w:val="00BF667C"/>
    <w:rsid w:val="00BF6C64"/>
    <w:rsid w:val="00C0050A"/>
    <w:rsid w:val="00C005C1"/>
    <w:rsid w:val="00C0342C"/>
    <w:rsid w:val="00C06898"/>
    <w:rsid w:val="00C06F31"/>
    <w:rsid w:val="00C0792B"/>
    <w:rsid w:val="00C1528B"/>
    <w:rsid w:val="00C15768"/>
    <w:rsid w:val="00C1701F"/>
    <w:rsid w:val="00C314F8"/>
    <w:rsid w:val="00C355DC"/>
    <w:rsid w:val="00C35D41"/>
    <w:rsid w:val="00C37C8F"/>
    <w:rsid w:val="00C462DE"/>
    <w:rsid w:val="00C47E85"/>
    <w:rsid w:val="00C53C33"/>
    <w:rsid w:val="00C67738"/>
    <w:rsid w:val="00C711F6"/>
    <w:rsid w:val="00C7152E"/>
    <w:rsid w:val="00C716A7"/>
    <w:rsid w:val="00C726CF"/>
    <w:rsid w:val="00C74994"/>
    <w:rsid w:val="00C76006"/>
    <w:rsid w:val="00C8056D"/>
    <w:rsid w:val="00C81249"/>
    <w:rsid w:val="00C840CD"/>
    <w:rsid w:val="00C86A47"/>
    <w:rsid w:val="00CA0AD4"/>
    <w:rsid w:val="00CA68C8"/>
    <w:rsid w:val="00CA7392"/>
    <w:rsid w:val="00CB2724"/>
    <w:rsid w:val="00CB2F71"/>
    <w:rsid w:val="00CC642B"/>
    <w:rsid w:val="00CE2B53"/>
    <w:rsid w:val="00CF60F8"/>
    <w:rsid w:val="00D023D2"/>
    <w:rsid w:val="00D07756"/>
    <w:rsid w:val="00D10074"/>
    <w:rsid w:val="00D136AD"/>
    <w:rsid w:val="00D26A01"/>
    <w:rsid w:val="00D3274A"/>
    <w:rsid w:val="00D353C1"/>
    <w:rsid w:val="00D36AA4"/>
    <w:rsid w:val="00D43E5C"/>
    <w:rsid w:val="00D46EAE"/>
    <w:rsid w:val="00D50D1C"/>
    <w:rsid w:val="00D60D55"/>
    <w:rsid w:val="00D71FF4"/>
    <w:rsid w:val="00D74095"/>
    <w:rsid w:val="00D746BB"/>
    <w:rsid w:val="00D802DF"/>
    <w:rsid w:val="00D80A47"/>
    <w:rsid w:val="00D84FC8"/>
    <w:rsid w:val="00D957F6"/>
    <w:rsid w:val="00DA55A1"/>
    <w:rsid w:val="00DA78A7"/>
    <w:rsid w:val="00DB3FDE"/>
    <w:rsid w:val="00DB64C0"/>
    <w:rsid w:val="00DC2684"/>
    <w:rsid w:val="00DC79B8"/>
    <w:rsid w:val="00DD2D2B"/>
    <w:rsid w:val="00DD5B5B"/>
    <w:rsid w:val="00DD729E"/>
    <w:rsid w:val="00DE4098"/>
    <w:rsid w:val="00DE6B22"/>
    <w:rsid w:val="00E01955"/>
    <w:rsid w:val="00E01EE9"/>
    <w:rsid w:val="00E028F7"/>
    <w:rsid w:val="00E17EE4"/>
    <w:rsid w:val="00E207A6"/>
    <w:rsid w:val="00E22E61"/>
    <w:rsid w:val="00E23255"/>
    <w:rsid w:val="00E4096B"/>
    <w:rsid w:val="00E41F36"/>
    <w:rsid w:val="00E452AA"/>
    <w:rsid w:val="00E546CE"/>
    <w:rsid w:val="00E56CB7"/>
    <w:rsid w:val="00E63287"/>
    <w:rsid w:val="00E67534"/>
    <w:rsid w:val="00E70D8E"/>
    <w:rsid w:val="00E87329"/>
    <w:rsid w:val="00E95AB6"/>
    <w:rsid w:val="00EA3F84"/>
    <w:rsid w:val="00EB19A0"/>
    <w:rsid w:val="00EB4F35"/>
    <w:rsid w:val="00EB6174"/>
    <w:rsid w:val="00EC01D9"/>
    <w:rsid w:val="00ED3CEC"/>
    <w:rsid w:val="00ED445B"/>
    <w:rsid w:val="00ED4736"/>
    <w:rsid w:val="00ED685A"/>
    <w:rsid w:val="00EE1E24"/>
    <w:rsid w:val="00EE70BD"/>
    <w:rsid w:val="00EF41DB"/>
    <w:rsid w:val="00EF4CD1"/>
    <w:rsid w:val="00F00081"/>
    <w:rsid w:val="00F10F95"/>
    <w:rsid w:val="00F13E50"/>
    <w:rsid w:val="00F21273"/>
    <w:rsid w:val="00F250B0"/>
    <w:rsid w:val="00F26C21"/>
    <w:rsid w:val="00F4044D"/>
    <w:rsid w:val="00F51562"/>
    <w:rsid w:val="00F568D7"/>
    <w:rsid w:val="00F61A87"/>
    <w:rsid w:val="00F63F3C"/>
    <w:rsid w:val="00F648CC"/>
    <w:rsid w:val="00F64ACC"/>
    <w:rsid w:val="00F73167"/>
    <w:rsid w:val="00F758A9"/>
    <w:rsid w:val="00F764A8"/>
    <w:rsid w:val="00F76595"/>
    <w:rsid w:val="00F8243E"/>
    <w:rsid w:val="00F826C2"/>
    <w:rsid w:val="00F827B8"/>
    <w:rsid w:val="00F85EA1"/>
    <w:rsid w:val="00F9633F"/>
    <w:rsid w:val="00FA1131"/>
    <w:rsid w:val="00FC098C"/>
    <w:rsid w:val="00FC6B06"/>
    <w:rsid w:val="00FD0995"/>
    <w:rsid w:val="00FE0ED9"/>
    <w:rsid w:val="00FE5989"/>
    <w:rsid w:val="00FF1913"/>
    <w:rsid w:val="00FF2B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FDE19"/>
  <w15:chartTrackingRefBased/>
  <w15:docId w15:val="{6C11AEA9-C5CE-4ECA-B89D-66D67B40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tabs>
        <w:tab w:val="left" w:pos="284"/>
        <w:tab w:val="left" w:pos="1985"/>
      </w:tabs>
      <w:jc w:val="center"/>
      <w:outlineLvl w:val="0"/>
    </w:pPr>
    <w:rPr>
      <w:b/>
      <w:sz w:val="22"/>
      <w:szCs w:val="20"/>
    </w:rPr>
  </w:style>
  <w:style w:type="paragraph" w:styleId="Antrat3">
    <w:name w:val="heading 3"/>
    <w:basedOn w:val="prastasis"/>
    <w:next w:val="prastasis"/>
    <w:link w:val="Antrat3Diagrama"/>
    <w:uiPriority w:val="9"/>
    <w:unhideWhenUsed/>
    <w:qFormat/>
    <w:rsid w:val="00E01EE9"/>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semiHidden/>
    <w:rPr>
      <w:sz w:val="20"/>
      <w:szCs w:val="20"/>
    </w:rPr>
  </w:style>
  <w:style w:type="paragraph" w:styleId="Pagrindiniotekstotrauka2">
    <w:name w:val="Body Text Indent 2"/>
    <w:basedOn w:val="prastasis"/>
    <w:link w:val="Pagrindiniotekstotrauka2Diagrama"/>
    <w:pPr>
      <w:ind w:firstLine="426"/>
    </w:pPr>
    <w:rPr>
      <w:rFonts w:ascii="Arial" w:hAnsi="Arial"/>
      <w:sz w:val="20"/>
      <w:szCs w:val="20"/>
      <w:lang w:eastAsia="en-US"/>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
    <w:name w:val="caption"/>
    <w:basedOn w:val="prastasis"/>
    <w:next w:val="prastasis"/>
    <w:qFormat/>
    <w:pPr>
      <w:jc w:val="center"/>
    </w:pPr>
    <w:rPr>
      <w:b/>
      <w:bCs/>
      <w:sz w:val="28"/>
      <w:lang w:val="en-GB" w:eastAsia="en-US"/>
    </w:rPr>
  </w:style>
  <w:style w:type="character" w:styleId="Emfaz">
    <w:name w:val="Emphasis"/>
    <w:qFormat/>
    <w:rPr>
      <w:i/>
      <w:iCs/>
    </w:rPr>
  </w:style>
  <w:style w:type="paragraph" w:styleId="Antrats">
    <w:name w:val="header"/>
    <w:aliases w:val=" Diagrama2,Diagrama2"/>
    <w:basedOn w:val="prastasis"/>
    <w:link w:val="AntratsDiagrama"/>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customStyle="1" w:styleId="Pagrindiniotekstotrauka2Diagrama">
    <w:name w:val="Pagrindinio teksto įtrauka 2 Diagrama"/>
    <w:link w:val="Pagrindiniotekstotrauka2"/>
    <w:rsid w:val="00BD7944"/>
    <w:rPr>
      <w:rFonts w:ascii="Arial" w:hAnsi="Arial"/>
      <w:lang w:eastAsia="en-US"/>
    </w:rPr>
  </w:style>
  <w:style w:type="character" w:customStyle="1" w:styleId="Antrat3Diagrama">
    <w:name w:val="Antraštė 3 Diagrama"/>
    <w:link w:val="Antrat3"/>
    <w:uiPriority w:val="9"/>
    <w:rsid w:val="00E01EE9"/>
    <w:rPr>
      <w:rFonts w:ascii="Cambria" w:eastAsia="Times New Roman" w:hAnsi="Cambria" w:cs="Times New Roman"/>
      <w:b/>
      <w:bCs/>
      <w:sz w:val="26"/>
      <w:szCs w:val="26"/>
    </w:rPr>
  </w:style>
  <w:style w:type="character" w:styleId="Hipersaitas">
    <w:name w:val="Hyperlink"/>
    <w:unhideWhenUsed/>
    <w:rsid w:val="00E01EE9"/>
    <w:rPr>
      <w:color w:val="0000FF"/>
      <w:u w:val="single"/>
    </w:rPr>
  </w:style>
  <w:style w:type="paragraph" w:styleId="Pagrindiniotekstotrauka">
    <w:name w:val="Body Text Indent"/>
    <w:basedOn w:val="prastasis"/>
    <w:link w:val="PagrindiniotekstotraukaDiagrama"/>
    <w:uiPriority w:val="99"/>
    <w:unhideWhenUsed/>
    <w:rsid w:val="00E01EE9"/>
    <w:pPr>
      <w:spacing w:after="120"/>
      <w:ind w:left="283"/>
    </w:pPr>
  </w:style>
  <w:style w:type="character" w:customStyle="1" w:styleId="PagrindiniotekstotraukaDiagrama">
    <w:name w:val="Pagrindinio teksto įtrauka Diagrama"/>
    <w:link w:val="Pagrindiniotekstotrauka"/>
    <w:uiPriority w:val="99"/>
    <w:rsid w:val="00E01EE9"/>
    <w:rPr>
      <w:sz w:val="24"/>
      <w:szCs w:val="24"/>
    </w:rPr>
  </w:style>
  <w:style w:type="table" w:styleId="Lentelstinklelis">
    <w:name w:val="Table Grid"/>
    <w:basedOn w:val="prastojilentel"/>
    <w:uiPriority w:val="59"/>
    <w:rsid w:val="00E0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 Diagrama2 Diagrama,Diagrama2 Diagrama"/>
    <w:link w:val="Antrats"/>
    <w:locked/>
    <w:rsid w:val="00F568D7"/>
    <w:rPr>
      <w:sz w:val="24"/>
      <w:szCs w:val="24"/>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443F9F"/>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B6381C"/>
    <w:pPr>
      <w:autoSpaceDE w:val="0"/>
      <w:autoSpaceDN w:val="0"/>
      <w:adjustRightInd w:val="0"/>
    </w:pPr>
    <w:rPr>
      <w:rFonts w:ascii="Arial" w:hAnsi="Arial" w:cs="Arial"/>
      <w:color w:val="000000"/>
      <w:sz w:val="24"/>
      <w:szCs w:val="24"/>
      <w:lang w:val="en-US" w:eastAsia="en-US"/>
    </w:rPr>
  </w:style>
  <w:style w:type="paragraph" w:styleId="Pagrindiniotekstotrauka3">
    <w:name w:val="Body Text Indent 3"/>
    <w:basedOn w:val="prastasis"/>
    <w:link w:val="Pagrindiniotekstotrauka3Diagrama"/>
    <w:uiPriority w:val="99"/>
    <w:unhideWhenUsed/>
    <w:rsid w:val="00802CFF"/>
    <w:pPr>
      <w:spacing w:after="120"/>
      <w:ind w:left="283"/>
    </w:pPr>
    <w:rPr>
      <w:sz w:val="16"/>
      <w:szCs w:val="16"/>
    </w:rPr>
  </w:style>
  <w:style w:type="character" w:customStyle="1" w:styleId="Pagrindiniotekstotrauka3Diagrama">
    <w:name w:val="Pagrindinio teksto įtrauka 3 Diagrama"/>
    <w:link w:val="Pagrindiniotekstotrauka3"/>
    <w:uiPriority w:val="99"/>
    <w:rsid w:val="00802CFF"/>
    <w:rPr>
      <w:sz w:val="16"/>
      <w:szCs w:val="16"/>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7284E"/>
    <w:rPr>
      <w:rFonts w:ascii="Calibri" w:eastAsia="Calibri" w:hAnsi="Calibri"/>
      <w:sz w:val="22"/>
      <w:szCs w:val="22"/>
      <w:lang w:val="en-US" w:eastAsia="en-US"/>
    </w:rPr>
  </w:style>
  <w:style w:type="character" w:customStyle="1" w:styleId="PoratDiagrama">
    <w:name w:val="Poraštė Diagrama"/>
    <w:link w:val="Porat"/>
    <w:uiPriority w:val="99"/>
    <w:rsid w:val="00F13E50"/>
    <w:rPr>
      <w:sz w:val="24"/>
      <w:szCs w:val="24"/>
      <w:lang w:val="lt-LT" w:eastAsia="lt-LT"/>
    </w:rPr>
  </w:style>
  <w:style w:type="paragraph" w:styleId="Debesliotekstas">
    <w:name w:val="Balloon Text"/>
    <w:basedOn w:val="prastasis"/>
    <w:link w:val="DebesliotekstasDiagrama"/>
    <w:uiPriority w:val="99"/>
    <w:semiHidden/>
    <w:unhideWhenUsed/>
    <w:rsid w:val="00215BC0"/>
    <w:rPr>
      <w:rFonts w:ascii="Segoe UI" w:hAnsi="Segoe UI" w:cs="Segoe UI"/>
      <w:sz w:val="18"/>
      <w:szCs w:val="18"/>
    </w:rPr>
  </w:style>
  <w:style w:type="character" w:customStyle="1" w:styleId="DebesliotekstasDiagrama">
    <w:name w:val="Debesėlio tekstas Diagrama"/>
    <w:link w:val="Debesliotekstas"/>
    <w:uiPriority w:val="99"/>
    <w:semiHidden/>
    <w:rsid w:val="00215BC0"/>
    <w:rPr>
      <w:rFonts w:ascii="Segoe UI" w:hAnsi="Segoe UI" w:cs="Segoe UI"/>
      <w:sz w:val="18"/>
      <w:szCs w:val="18"/>
    </w:rPr>
  </w:style>
  <w:style w:type="paragraph" w:customStyle="1" w:styleId="53">
    <w:name w:val="_53"/>
    <w:basedOn w:val="prastasis"/>
    <w:rsid w:val="00F764A8"/>
    <w:pPr>
      <w:widowControl w:val="0"/>
    </w:pPr>
    <w:rPr>
      <w:szCs w:val="20"/>
      <w:lang w:val="en-US" w:eastAsia="ar-SA"/>
    </w:rPr>
  </w:style>
  <w:style w:type="paragraph" w:styleId="Puslapioinaostekstas">
    <w:name w:val="footnote text"/>
    <w:basedOn w:val="prastasis"/>
    <w:link w:val="PuslapioinaostekstasDiagrama"/>
    <w:uiPriority w:val="99"/>
    <w:semiHidden/>
    <w:unhideWhenUsed/>
    <w:rsid w:val="006225CC"/>
    <w:rPr>
      <w:rFonts w:asciiTheme="minorHAnsi" w:eastAsiaTheme="minorHAnsi" w:hAnsiTheme="minorHAnsi" w:cstheme="minorBid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6225CC"/>
    <w:rPr>
      <w:rFonts w:asciiTheme="minorHAnsi" w:eastAsiaTheme="minorHAnsi" w:hAnsiTheme="minorHAnsi" w:cstheme="minorBidi"/>
      <w:lang w:val="en-US" w:eastAsia="en-US"/>
    </w:rPr>
  </w:style>
  <w:style w:type="table" w:customStyle="1" w:styleId="GridTable4-Accent11">
    <w:name w:val="Grid Table 4 - Accent 11"/>
    <w:basedOn w:val="prastojilentel"/>
    <w:next w:val="4tinkleliolentel-1parykinimas"/>
    <w:uiPriority w:val="49"/>
    <w:rsid w:val="006225CC"/>
    <w:rPr>
      <w:rFonts w:asciiTheme="minorHAnsi" w:eastAsiaTheme="minorHAnsi" w:hAnsiTheme="minorHAnsi" w:cstheme="minorBidi"/>
      <w:color w:val="404040"/>
      <w:sz w:val="18"/>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ody2">
    <w:name w:val="Body 2"/>
    <w:rsid w:val="006225CC"/>
    <w:pPr>
      <w:suppressAutoHyphens/>
      <w:spacing w:after="40"/>
      <w:jc w:val="both"/>
    </w:pPr>
    <w:rPr>
      <w:rFonts w:eastAsia="Arial Unicode MS" w:cs="Arial Unicode MS"/>
      <w:color w:val="000000"/>
      <w:sz w:val="22"/>
      <w:szCs w:val="22"/>
      <w:lang w:val="en-US"/>
    </w:rPr>
  </w:style>
  <w:style w:type="table" w:styleId="4tinkleliolentel-1parykinimas">
    <w:name w:val="Grid Table 4 Accent 1"/>
    <w:basedOn w:val="prastojilentel"/>
    <w:uiPriority w:val="49"/>
    <w:rsid w:val="006225C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04028">
      <w:bodyDiv w:val="1"/>
      <w:marLeft w:val="0"/>
      <w:marRight w:val="0"/>
      <w:marTop w:val="0"/>
      <w:marBottom w:val="0"/>
      <w:divBdr>
        <w:top w:val="none" w:sz="0" w:space="0" w:color="auto"/>
        <w:left w:val="none" w:sz="0" w:space="0" w:color="auto"/>
        <w:bottom w:val="none" w:sz="0" w:space="0" w:color="auto"/>
        <w:right w:val="none" w:sz="0" w:space="0" w:color="auto"/>
      </w:divBdr>
    </w:div>
    <w:div w:id="856385631">
      <w:bodyDiv w:val="1"/>
      <w:marLeft w:val="0"/>
      <w:marRight w:val="0"/>
      <w:marTop w:val="0"/>
      <w:marBottom w:val="0"/>
      <w:divBdr>
        <w:top w:val="none" w:sz="0" w:space="0" w:color="auto"/>
        <w:left w:val="none" w:sz="0" w:space="0" w:color="auto"/>
        <w:bottom w:val="none" w:sz="0" w:space="0" w:color="auto"/>
        <w:right w:val="none" w:sz="0" w:space="0" w:color="auto"/>
      </w:divBdr>
    </w:div>
    <w:div w:id="892078530">
      <w:bodyDiv w:val="1"/>
      <w:marLeft w:val="0"/>
      <w:marRight w:val="0"/>
      <w:marTop w:val="0"/>
      <w:marBottom w:val="0"/>
      <w:divBdr>
        <w:top w:val="none" w:sz="0" w:space="0" w:color="auto"/>
        <w:left w:val="none" w:sz="0" w:space="0" w:color="auto"/>
        <w:bottom w:val="none" w:sz="0" w:space="0" w:color="auto"/>
        <w:right w:val="none" w:sz="0" w:space="0" w:color="auto"/>
      </w:divBdr>
    </w:div>
    <w:div w:id="1588879176">
      <w:bodyDiv w:val="1"/>
      <w:marLeft w:val="0"/>
      <w:marRight w:val="0"/>
      <w:marTop w:val="0"/>
      <w:marBottom w:val="0"/>
      <w:divBdr>
        <w:top w:val="none" w:sz="0" w:space="0" w:color="auto"/>
        <w:left w:val="none" w:sz="0" w:space="0" w:color="auto"/>
        <w:bottom w:val="none" w:sz="0" w:space="0" w:color="auto"/>
        <w:right w:val="none" w:sz="0" w:space="0" w:color="auto"/>
      </w:divBdr>
    </w:div>
    <w:div w:id="160379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isaginopspc.l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7F5C-8E48-49BB-B7A9-DEF68328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3362</Words>
  <Characters>1917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VPKt-3 forma patvirtinta</vt:lpstr>
      <vt:lpstr>VPKt-3 forma patvirtinta</vt:lpstr>
    </vt:vector>
  </TitlesOfParts>
  <Company>Viešųjų pirkimų tarnyba</Company>
  <LinksUpToDate>false</LinksUpToDate>
  <CharactersWithSpaces>5269</CharactersWithSpaces>
  <SharedDoc>false</SharedDoc>
  <HLinks>
    <vt:vector size="6" baseType="variant">
      <vt:variant>
        <vt:i4>6226025</vt:i4>
      </vt:variant>
      <vt:variant>
        <vt:i4>0</vt:i4>
      </vt:variant>
      <vt:variant>
        <vt:i4>0</vt:i4>
      </vt:variant>
      <vt:variant>
        <vt:i4>5</vt:i4>
      </vt:variant>
      <vt:variant>
        <vt:lpwstr>mailto:info@visaginopspc.lt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VPKt-3 forma patvirtinta</dc:title>
  <dc:subject/>
  <dc:creator>Audrius Radionovas</dc:creator>
  <cp:keywords/>
  <cp:lastModifiedBy>Danguolė Barkauskienė</cp:lastModifiedBy>
  <cp:revision>8</cp:revision>
  <cp:lastPrinted>2019-03-07T11:31:00Z</cp:lastPrinted>
  <dcterms:created xsi:type="dcterms:W3CDTF">2026-05-15T10:53:00Z</dcterms:created>
  <dcterms:modified xsi:type="dcterms:W3CDTF">2026-05-18T11:01:00Z</dcterms:modified>
</cp:coreProperties>
</file>