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3470BD" w:rsidRPr="004D4B7E" w14:paraId="079717A4" w14:textId="77777777" w:rsidTr="00266A42">
        <w:tc>
          <w:tcPr>
            <w:tcW w:w="2689"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6869" w:type="dxa"/>
            <w:gridSpan w:val="3"/>
          </w:tcPr>
          <w:p w14:paraId="249F1FE3" w14:textId="38A712A6" w:rsidR="003470BD" w:rsidRPr="004D4B7E" w:rsidRDefault="00266A42" w:rsidP="003470BD">
            <w:pPr>
              <w:jc w:val="both"/>
              <w:rPr>
                <w:rFonts w:ascii="Cambria" w:hAnsi="Cambria"/>
                <w:kern w:val="2"/>
                <w:sz w:val="20"/>
              </w:rPr>
            </w:pPr>
            <w:r w:rsidRPr="00266A42">
              <w:rPr>
                <w:rFonts w:ascii="Cambria" w:hAnsi="Cambria"/>
                <w:kern w:val="2"/>
                <w:sz w:val="20"/>
              </w:rPr>
              <w:t>Individualus žastikaulio endoprotezas, išsaugantis alkūnės sąnarį</w:t>
            </w:r>
          </w:p>
        </w:tc>
      </w:tr>
      <w:tr w:rsidR="003470BD" w:rsidRPr="004D4B7E" w14:paraId="56375B6F" w14:textId="77777777" w:rsidTr="00266A42">
        <w:tc>
          <w:tcPr>
            <w:tcW w:w="2689"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1936"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266A42">
        <w:tc>
          <w:tcPr>
            <w:tcW w:w="2689"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6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266A42">
        <w:tc>
          <w:tcPr>
            <w:tcW w:w="2689" w:type="dxa"/>
            <w:vMerge/>
          </w:tcPr>
          <w:p w14:paraId="6F39D6C5" w14:textId="77777777" w:rsidR="003470BD" w:rsidRPr="004D4B7E" w:rsidRDefault="003470BD" w:rsidP="003470BD">
            <w:pPr>
              <w:rPr>
                <w:rFonts w:ascii="Cambria" w:hAnsi="Cambria"/>
                <w:kern w:val="2"/>
                <w:sz w:val="20"/>
              </w:rPr>
            </w:pPr>
          </w:p>
        </w:tc>
        <w:tc>
          <w:tcPr>
            <w:tcW w:w="326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266A42">
        <w:tc>
          <w:tcPr>
            <w:tcW w:w="2689" w:type="dxa"/>
            <w:vMerge/>
          </w:tcPr>
          <w:p w14:paraId="12442C78" w14:textId="77777777" w:rsidR="003470BD" w:rsidRPr="004D4B7E" w:rsidRDefault="003470BD" w:rsidP="003470BD">
            <w:pPr>
              <w:rPr>
                <w:rFonts w:ascii="Cambria" w:hAnsi="Cambria"/>
                <w:kern w:val="2"/>
                <w:sz w:val="20"/>
              </w:rPr>
            </w:pPr>
          </w:p>
        </w:tc>
        <w:tc>
          <w:tcPr>
            <w:tcW w:w="326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266A42">
        <w:tc>
          <w:tcPr>
            <w:tcW w:w="2689" w:type="dxa"/>
            <w:vMerge/>
          </w:tcPr>
          <w:p w14:paraId="08391543" w14:textId="77777777" w:rsidR="003470BD" w:rsidRPr="004D4B7E" w:rsidRDefault="003470BD" w:rsidP="003470BD">
            <w:pPr>
              <w:rPr>
                <w:rFonts w:ascii="Cambria" w:hAnsi="Cambria"/>
                <w:kern w:val="2"/>
                <w:sz w:val="20"/>
              </w:rPr>
            </w:pPr>
          </w:p>
        </w:tc>
        <w:tc>
          <w:tcPr>
            <w:tcW w:w="326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266A42">
        <w:tc>
          <w:tcPr>
            <w:tcW w:w="2689" w:type="dxa"/>
            <w:vMerge/>
          </w:tcPr>
          <w:p w14:paraId="28CCF5F1" w14:textId="77777777" w:rsidR="003470BD" w:rsidRPr="004D4B7E" w:rsidRDefault="003470BD" w:rsidP="003470BD">
            <w:pPr>
              <w:rPr>
                <w:rFonts w:ascii="Cambria" w:hAnsi="Cambria"/>
                <w:kern w:val="2"/>
                <w:sz w:val="20"/>
              </w:rPr>
            </w:pPr>
          </w:p>
        </w:tc>
        <w:tc>
          <w:tcPr>
            <w:tcW w:w="326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266A42">
        <w:tc>
          <w:tcPr>
            <w:tcW w:w="2689" w:type="dxa"/>
            <w:vMerge/>
          </w:tcPr>
          <w:p w14:paraId="237F0EA0" w14:textId="77777777" w:rsidR="003470BD" w:rsidRPr="004D4B7E" w:rsidRDefault="003470BD" w:rsidP="003470BD">
            <w:pPr>
              <w:rPr>
                <w:rFonts w:ascii="Cambria" w:hAnsi="Cambria"/>
                <w:kern w:val="2"/>
                <w:sz w:val="20"/>
              </w:rPr>
            </w:pPr>
          </w:p>
        </w:tc>
        <w:tc>
          <w:tcPr>
            <w:tcW w:w="326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266A42">
        <w:tc>
          <w:tcPr>
            <w:tcW w:w="2689" w:type="dxa"/>
            <w:vMerge/>
          </w:tcPr>
          <w:p w14:paraId="1E99B4CF" w14:textId="77777777" w:rsidR="003470BD" w:rsidRPr="004D4B7E" w:rsidRDefault="003470BD" w:rsidP="003470BD">
            <w:pPr>
              <w:rPr>
                <w:rFonts w:ascii="Cambria" w:hAnsi="Cambria"/>
                <w:kern w:val="2"/>
                <w:sz w:val="20"/>
              </w:rPr>
            </w:pPr>
          </w:p>
        </w:tc>
        <w:tc>
          <w:tcPr>
            <w:tcW w:w="326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266A42">
        <w:tc>
          <w:tcPr>
            <w:tcW w:w="2689" w:type="dxa"/>
            <w:vMerge/>
          </w:tcPr>
          <w:p w14:paraId="0F34584F" w14:textId="77777777" w:rsidR="003470BD" w:rsidRPr="004D4B7E" w:rsidRDefault="003470BD" w:rsidP="003470BD">
            <w:pPr>
              <w:rPr>
                <w:rFonts w:ascii="Cambria" w:hAnsi="Cambria"/>
                <w:kern w:val="2"/>
                <w:sz w:val="20"/>
              </w:rPr>
            </w:pPr>
          </w:p>
        </w:tc>
        <w:tc>
          <w:tcPr>
            <w:tcW w:w="326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266A42">
        <w:tc>
          <w:tcPr>
            <w:tcW w:w="2689" w:type="dxa"/>
            <w:vMerge/>
          </w:tcPr>
          <w:p w14:paraId="40F4E194" w14:textId="77777777" w:rsidR="003470BD" w:rsidRPr="004D4B7E" w:rsidRDefault="003470BD" w:rsidP="003470BD">
            <w:pPr>
              <w:rPr>
                <w:rFonts w:ascii="Cambria" w:hAnsi="Cambria"/>
                <w:kern w:val="2"/>
                <w:sz w:val="20"/>
              </w:rPr>
            </w:pPr>
          </w:p>
        </w:tc>
        <w:tc>
          <w:tcPr>
            <w:tcW w:w="326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266A42">
        <w:tc>
          <w:tcPr>
            <w:tcW w:w="2689" w:type="dxa"/>
            <w:vMerge/>
          </w:tcPr>
          <w:p w14:paraId="26B0F6B9" w14:textId="77777777" w:rsidR="003470BD" w:rsidRPr="004D4B7E" w:rsidRDefault="003470BD" w:rsidP="003470BD">
            <w:pPr>
              <w:rPr>
                <w:rFonts w:ascii="Cambria" w:hAnsi="Cambria"/>
                <w:kern w:val="2"/>
                <w:sz w:val="20"/>
              </w:rPr>
            </w:pPr>
          </w:p>
        </w:tc>
        <w:tc>
          <w:tcPr>
            <w:tcW w:w="326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266A42">
        <w:tc>
          <w:tcPr>
            <w:tcW w:w="2689"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rsidP="00266A42">
            <w:pPr>
              <w:jc w:val="both"/>
              <w:rPr>
                <w:rFonts w:ascii="Cambria" w:hAnsi="Cambria"/>
                <w:kern w:val="2"/>
                <w:sz w:val="20"/>
              </w:rPr>
            </w:pPr>
          </w:p>
        </w:tc>
      </w:tr>
      <w:tr w:rsidR="00B767F3" w:rsidRPr="004D4B7E" w14:paraId="5A1F4414" w14:textId="77777777" w:rsidTr="00266A42">
        <w:tc>
          <w:tcPr>
            <w:tcW w:w="2689" w:type="dxa"/>
            <w:vMerge/>
          </w:tcPr>
          <w:p w14:paraId="124649CF" w14:textId="77777777" w:rsidR="00B767F3" w:rsidRPr="004D4B7E" w:rsidRDefault="00B767F3">
            <w:pPr>
              <w:rPr>
                <w:rFonts w:ascii="Cambria" w:hAnsi="Cambria"/>
                <w:b/>
                <w:bCs/>
                <w:kern w:val="2"/>
                <w:sz w:val="20"/>
              </w:rPr>
            </w:pPr>
          </w:p>
        </w:tc>
        <w:tc>
          <w:tcPr>
            <w:tcW w:w="326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rsidP="00266A42">
            <w:pPr>
              <w:jc w:val="both"/>
              <w:rPr>
                <w:rFonts w:ascii="Cambria" w:hAnsi="Cambria"/>
                <w:kern w:val="2"/>
                <w:sz w:val="20"/>
              </w:rPr>
            </w:pPr>
          </w:p>
        </w:tc>
      </w:tr>
      <w:tr w:rsidR="00B767F3" w:rsidRPr="004D4B7E" w14:paraId="677DD19F" w14:textId="77777777" w:rsidTr="00266A42">
        <w:tc>
          <w:tcPr>
            <w:tcW w:w="2689" w:type="dxa"/>
            <w:vMerge/>
          </w:tcPr>
          <w:p w14:paraId="7C838BE7" w14:textId="77777777" w:rsidR="00B767F3" w:rsidRPr="004D4B7E" w:rsidRDefault="00B767F3">
            <w:pPr>
              <w:rPr>
                <w:rFonts w:ascii="Cambria" w:hAnsi="Cambria"/>
                <w:b/>
                <w:bCs/>
                <w:kern w:val="2"/>
                <w:sz w:val="20"/>
              </w:rPr>
            </w:pPr>
          </w:p>
        </w:tc>
        <w:tc>
          <w:tcPr>
            <w:tcW w:w="326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rsidP="00266A42">
            <w:pPr>
              <w:jc w:val="both"/>
              <w:rPr>
                <w:rFonts w:ascii="Cambria" w:hAnsi="Cambria"/>
                <w:kern w:val="2"/>
                <w:sz w:val="20"/>
              </w:rPr>
            </w:pPr>
          </w:p>
        </w:tc>
      </w:tr>
      <w:tr w:rsidR="00B767F3" w:rsidRPr="004D4B7E" w14:paraId="6997CCAA" w14:textId="77777777" w:rsidTr="00266A42">
        <w:tc>
          <w:tcPr>
            <w:tcW w:w="2689" w:type="dxa"/>
            <w:vMerge/>
          </w:tcPr>
          <w:p w14:paraId="60DFBC9E" w14:textId="77777777" w:rsidR="00B767F3" w:rsidRPr="004D4B7E" w:rsidRDefault="00B767F3">
            <w:pPr>
              <w:rPr>
                <w:rFonts w:ascii="Cambria" w:hAnsi="Cambria"/>
                <w:b/>
                <w:bCs/>
                <w:kern w:val="2"/>
                <w:sz w:val="20"/>
              </w:rPr>
            </w:pPr>
          </w:p>
        </w:tc>
        <w:tc>
          <w:tcPr>
            <w:tcW w:w="326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rsidP="00266A42">
            <w:pPr>
              <w:jc w:val="both"/>
              <w:rPr>
                <w:rFonts w:ascii="Cambria" w:hAnsi="Cambria"/>
                <w:kern w:val="2"/>
                <w:sz w:val="20"/>
              </w:rPr>
            </w:pPr>
          </w:p>
        </w:tc>
      </w:tr>
      <w:tr w:rsidR="00B767F3" w:rsidRPr="004D4B7E" w14:paraId="56511B3F" w14:textId="77777777" w:rsidTr="00266A42">
        <w:tc>
          <w:tcPr>
            <w:tcW w:w="2689" w:type="dxa"/>
            <w:vMerge/>
          </w:tcPr>
          <w:p w14:paraId="7F9384F3" w14:textId="77777777" w:rsidR="00B767F3" w:rsidRPr="004D4B7E" w:rsidRDefault="00B767F3">
            <w:pPr>
              <w:rPr>
                <w:rFonts w:ascii="Cambria" w:hAnsi="Cambria"/>
                <w:b/>
                <w:bCs/>
                <w:kern w:val="2"/>
                <w:sz w:val="20"/>
              </w:rPr>
            </w:pPr>
          </w:p>
        </w:tc>
        <w:tc>
          <w:tcPr>
            <w:tcW w:w="326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rsidP="00266A42">
            <w:pPr>
              <w:jc w:val="both"/>
              <w:rPr>
                <w:rFonts w:ascii="Cambria" w:hAnsi="Cambria"/>
                <w:kern w:val="2"/>
                <w:sz w:val="20"/>
              </w:rPr>
            </w:pPr>
          </w:p>
        </w:tc>
      </w:tr>
      <w:tr w:rsidR="00B767F3" w:rsidRPr="004D4B7E" w14:paraId="76D25D72" w14:textId="77777777" w:rsidTr="00266A42">
        <w:tc>
          <w:tcPr>
            <w:tcW w:w="2689" w:type="dxa"/>
            <w:vMerge/>
          </w:tcPr>
          <w:p w14:paraId="008F27AB" w14:textId="77777777" w:rsidR="00B767F3" w:rsidRPr="004D4B7E" w:rsidRDefault="00B767F3">
            <w:pPr>
              <w:rPr>
                <w:rFonts w:ascii="Cambria" w:hAnsi="Cambria"/>
                <w:b/>
                <w:bCs/>
                <w:kern w:val="2"/>
                <w:sz w:val="20"/>
              </w:rPr>
            </w:pPr>
          </w:p>
        </w:tc>
        <w:tc>
          <w:tcPr>
            <w:tcW w:w="326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rsidP="00266A42">
            <w:pPr>
              <w:jc w:val="both"/>
              <w:rPr>
                <w:rFonts w:ascii="Cambria" w:hAnsi="Cambria"/>
                <w:kern w:val="2"/>
                <w:sz w:val="20"/>
              </w:rPr>
            </w:pPr>
          </w:p>
        </w:tc>
      </w:tr>
      <w:tr w:rsidR="00B767F3" w:rsidRPr="004D4B7E" w14:paraId="76CF2E45" w14:textId="77777777" w:rsidTr="00266A42">
        <w:tc>
          <w:tcPr>
            <w:tcW w:w="2689" w:type="dxa"/>
            <w:vMerge/>
          </w:tcPr>
          <w:p w14:paraId="7F57DC4A" w14:textId="77777777" w:rsidR="00B767F3" w:rsidRPr="004D4B7E" w:rsidRDefault="00B767F3">
            <w:pPr>
              <w:rPr>
                <w:rFonts w:ascii="Cambria" w:hAnsi="Cambria"/>
                <w:b/>
                <w:bCs/>
                <w:kern w:val="2"/>
                <w:sz w:val="20"/>
              </w:rPr>
            </w:pPr>
          </w:p>
        </w:tc>
        <w:tc>
          <w:tcPr>
            <w:tcW w:w="326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rsidP="00266A42">
            <w:pPr>
              <w:jc w:val="both"/>
              <w:rPr>
                <w:rFonts w:ascii="Cambria" w:hAnsi="Cambria"/>
                <w:kern w:val="2"/>
                <w:sz w:val="20"/>
              </w:rPr>
            </w:pPr>
          </w:p>
        </w:tc>
      </w:tr>
      <w:tr w:rsidR="00B767F3" w:rsidRPr="004D4B7E" w14:paraId="269EEE8D" w14:textId="77777777" w:rsidTr="00266A42">
        <w:tc>
          <w:tcPr>
            <w:tcW w:w="2689" w:type="dxa"/>
            <w:vMerge/>
          </w:tcPr>
          <w:p w14:paraId="052EF525" w14:textId="77777777" w:rsidR="00B767F3" w:rsidRPr="004D4B7E" w:rsidRDefault="00B767F3">
            <w:pPr>
              <w:rPr>
                <w:rFonts w:ascii="Cambria" w:hAnsi="Cambria"/>
                <w:b/>
                <w:bCs/>
                <w:kern w:val="2"/>
                <w:sz w:val="20"/>
              </w:rPr>
            </w:pPr>
          </w:p>
        </w:tc>
        <w:tc>
          <w:tcPr>
            <w:tcW w:w="326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rsidP="00266A42">
            <w:pPr>
              <w:jc w:val="both"/>
              <w:rPr>
                <w:rFonts w:ascii="Cambria" w:hAnsi="Cambria"/>
                <w:kern w:val="2"/>
                <w:sz w:val="20"/>
              </w:rPr>
            </w:pPr>
          </w:p>
        </w:tc>
      </w:tr>
      <w:tr w:rsidR="00B767F3" w:rsidRPr="004D4B7E" w14:paraId="0CC1CDFC" w14:textId="77777777" w:rsidTr="00266A42">
        <w:tc>
          <w:tcPr>
            <w:tcW w:w="2689" w:type="dxa"/>
            <w:vMerge/>
          </w:tcPr>
          <w:p w14:paraId="3A32526B" w14:textId="77777777" w:rsidR="00B767F3" w:rsidRPr="004D4B7E" w:rsidRDefault="00B767F3">
            <w:pPr>
              <w:rPr>
                <w:rFonts w:ascii="Cambria" w:hAnsi="Cambria"/>
                <w:b/>
                <w:bCs/>
                <w:kern w:val="2"/>
                <w:sz w:val="20"/>
              </w:rPr>
            </w:pPr>
          </w:p>
        </w:tc>
        <w:tc>
          <w:tcPr>
            <w:tcW w:w="326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rsidP="00266A42">
            <w:pPr>
              <w:jc w:val="both"/>
              <w:rPr>
                <w:rFonts w:ascii="Cambria" w:hAnsi="Cambria"/>
                <w:kern w:val="2"/>
                <w:sz w:val="20"/>
              </w:rPr>
            </w:pPr>
          </w:p>
        </w:tc>
      </w:tr>
      <w:tr w:rsidR="00B767F3" w:rsidRPr="004D4B7E" w14:paraId="5CEC3529" w14:textId="77777777" w:rsidTr="00266A42">
        <w:tc>
          <w:tcPr>
            <w:tcW w:w="2689" w:type="dxa"/>
            <w:vMerge/>
          </w:tcPr>
          <w:p w14:paraId="0207F6D8" w14:textId="77777777" w:rsidR="00B767F3" w:rsidRPr="004D4B7E" w:rsidRDefault="00B767F3">
            <w:pPr>
              <w:rPr>
                <w:rFonts w:ascii="Cambria" w:hAnsi="Cambria"/>
                <w:b/>
                <w:bCs/>
                <w:kern w:val="2"/>
                <w:sz w:val="20"/>
              </w:rPr>
            </w:pPr>
          </w:p>
        </w:tc>
        <w:tc>
          <w:tcPr>
            <w:tcW w:w="326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rsidP="00266A42">
            <w:pPr>
              <w:jc w:val="both"/>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D506159"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266A42">
              <w:rPr>
                <w:rFonts w:ascii="Cambria" w:hAnsi="Cambria"/>
                <w:b/>
                <w:kern w:val="2"/>
                <w:sz w:val="20"/>
              </w:rPr>
              <w:t>i</w:t>
            </w:r>
            <w:r w:rsidR="00266A42" w:rsidRPr="00266A42">
              <w:rPr>
                <w:rFonts w:ascii="Cambria" w:hAnsi="Cambria"/>
                <w:b/>
                <w:kern w:val="2"/>
                <w:sz w:val="20"/>
              </w:rPr>
              <w:t>ndividual</w:t>
            </w:r>
            <w:r w:rsidR="00266A42">
              <w:rPr>
                <w:rFonts w:ascii="Cambria" w:hAnsi="Cambria"/>
                <w:b/>
                <w:kern w:val="2"/>
                <w:sz w:val="20"/>
              </w:rPr>
              <w:t>ų</w:t>
            </w:r>
            <w:r w:rsidR="00266A42" w:rsidRPr="00266A42">
              <w:rPr>
                <w:rFonts w:ascii="Cambria" w:hAnsi="Cambria"/>
                <w:b/>
                <w:kern w:val="2"/>
                <w:sz w:val="20"/>
              </w:rPr>
              <w:t xml:space="preserve"> žastikaulio </w:t>
            </w:r>
            <w:proofErr w:type="spellStart"/>
            <w:r w:rsidR="00266A42" w:rsidRPr="00266A42">
              <w:rPr>
                <w:rFonts w:ascii="Cambria" w:hAnsi="Cambria"/>
                <w:b/>
                <w:kern w:val="2"/>
                <w:sz w:val="20"/>
              </w:rPr>
              <w:t>endoprotez</w:t>
            </w:r>
            <w:r w:rsidR="00266A42">
              <w:rPr>
                <w:rFonts w:ascii="Cambria" w:hAnsi="Cambria"/>
                <w:b/>
                <w:kern w:val="2"/>
                <w:sz w:val="20"/>
              </w:rPr>
              <w:t>ą</w:t>
            </w:r>
            <w:proofErr w:type="spellEnd"/>
            <w:r w:rsidR="00266A42" w:rsidRPr="00266A42">
              <w:rPr>
                <w:rFonts w:ascii="Cambria" w:hAnsi="Cambria"/>
                <w:b/>
                <w:kern w:val="2"/>
                <w:sz w:val="20"/>
              </w:rPr>
              <w:t>, išsaugant</w:t>
            </w:r>
            <w:r w:rsidR="00266A42">
              <w:rPr>
                <w:rFonts w:ascii="Cambria" w:hAnsi="Cambria"/>
                <w:b/>
                <w:kern w:val="2"/>
                <w:sz w:val="20"/>
              </w:rPr>
              <w:t>į</w:t>
            </w:r>
            <w:r w:rsidR="00266A42" w:rsidRPr="00266A42">
              <w:rPr>
                <w:rFonts w:ascii="Cambria" w:hAnsi="Cambria"/>
                <w:b/>
                <w:kern w:val="2"/>
                <w:sz w:val="20"/>
              </w:rPr>
              <w:t xml:space="preserve"> alkūnės sąnarį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036B99C" w:rsidR="003470BD" w:rsidRPr="004D4B7E" w:rsidRDefault="00266A42" w:rsidP="003470BD">
            <w:pPr>
              <w:jc w:val="both"/>
              <w:rPr>
                <w:rFonts w:ascii="Cambria" w:hAnsi="Cambria"/>
                <w:kern w:val="2"/>
                <w:sz w:val="20"/>
              </w:rPr>
            </w:pPr>
            <w:r>
              <w:rPr>
                <w:rFonts w:ascii="Cambria" w:hAnsi="Cambria"/>
                <w:kern w:val="2"/>
                <w:sz w:val="20"/>
              </w:rPr>
              <w:t>Skelbiama apklausa</w:t>
            </w:r>
            <w:r w:rsidR="003470BD" w:rsidRPr="004521D8">
              <w:rPr>
                <w:rFonts w:ascii="Cambria" w:hAnsi="Cambria"/>
                <w:kern w:val="2"/>
                <w:sz w:val="20"/>
              </w:rPr>
              <w:t xml:space="preserve"> </w:t>
            </w:r>
            <w:r w:rsidR="003470BD" w:rsidRPr="00373735">
              <w:rPr>
                <w:rFonts w:ascii="Cambria" w:hAnsi="Cambria"/>
                <w:kern w:val="2"/>
                <w:sz w:val="20"/>
              </w:rPr>
              <w:t>„</w:t>
            </w:r>
            <w:r w:rsidRPr="00266A42">
              <w:rPr>
                <w:rFonts w:ascii="Cambria" w:hAnsi="Cambria"/>
                <w:kern w:val="2"/>
                <w:sz w:val="20"/>
              </w:rPr>
              <w:t>Individualus žastikaulio endoprotezas, išsaugantis alkūnės sąnarį</w:t>
            </w:r>
            <w:r w:rsidR="003470BD" w:rsidRPr="00373735">
              <w:rPr>
                <w:rFonts w:ascii="Cambria" w:hAnsi="Cambria"/>
                <w:kern w:val="2"/>
                <w:sz w:val="20"/>
              </w:rPr>
              <w:t>“</w:t>
            </w:r>
            <w:r w:rsidR="003470BD" w:rsidRPr="004521D8">
              <w:rPr>
                <w:rFonts w:ascii="Cambria" w:hAnsi="Cambria"/>
                <w:kern w:val="2"/>
                <w:sz w:val="20"/>
              </w:rPr>
              <w:t xml:space="preserve"> Nr.</w:t>
            </w:r>
            <w:r w:rsidR="003470BD"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2DE1E69" w:rsidR="003470BD" w:rsidRPr="004D4B7E" w:rsidRDefault="003470BD" w:rsidP="003470BD">
            <w:pPr>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266A42" w:rsidRPr="00266A42">
              <w:rPr>
                <w:rFonts w:ascii="Cambria" w:hAnsi="Cambria"/>
                <w:b/>
                <w:kern w:val="2"/>
                <w:sz w:val="20"/>
              </w:rPr>
              <w:t>6</w:t>
            </w:r>
            <w:r w:rsidRPr="00321EFD">
              <w:rPr>
                <w:rFonts w:ascii="Cambria" w:hAnsi="Cambria"/>
                <w:b/>
                <w:kern w:val="2"/>
                <w:sz w:val="20"/>
              </w:rPr>
              <w:t xml:space="preserve"> (</w:t>
            </w:r>
            <w:r w:rsidR="00266A42">
              <w:rPr>
                <w:rFonts w:ascii="Cambria" w:hAnsi="Cambria"/>
                <w:b/>
                <w:kern w:val="2"/>
                <w:sz w:val="20"/>
              </w:rPr>
              <w:t>šešias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w:t>
            </w:r>
            <w:r w:rsidR="00266A42" w:rsidRPr="0014364A">
              <w:rPr>
                <w:rFonts w:ascii="Cambria" w:hAnsi="Cambria"/>
                <w:sz w:val="20"/>
              </w:rPr>
              <w:t xml:space="preserve"> prekių užsakymo, pateikiamo po prekės dizaino ir komplektacijos suderinimo su gydančiu gydytoju dienos,</w:t>
            </w:r>
            <w:r w:rsidR="00266A42" w:rsidRPr="0014364A">
              <w:rPr>
                <w:rFonts w:ascii="Cambria" w:hAnsi="Cambria"/>
                <w:kern w:val="2"/>
                <w:sz w:val="20"/>
              </w:rPr>
              <w:t xml:space="preserve"> šiuo adresu: </w:t>
            </w:r>
            <w:r w:rsidR="00266A42" w:rsidRPr="0014364A">
              <w:rPr>
                <w:rFonts w:ascii="Cambria" w:hAnsi="Cambria"/>
                <w:iCs/>
                <w:sz w:val="20"/>
              </w:rPr>
              <w:t>Lietuvos sveikatos mokslų universiteto ligoninė Kauno klinikos</w:t>
            </w:r>
            <w:r w:rsidR="00266A42" w:rsidRPr="0014364A">
              <w:rPr>
                <w:rFonts w:ascii="Cambria" w:hAnsi="Cambria"/>
                <w:sz w:val="20"/>
                <w:shd w:val="clear" w:color="auto" w:fill="FFFFFF"/>
              </w:rPr>
              <w:t>,</w:t>
            </w:r>
            <w:r w:rsidR="00266A42" w:rsidRPr="0014364A">
              <w:rPr>
                <w:rFonts w:ascii="Cambria" w:hAnsi="Cambria"/>
                <w:iCs/>
                <w:sz w:val="20"/>
              </w:rPr>
              <w:t xml:space="preserve"> Eivenių g. 2, Kaunas.</w:t>
            </w:r>
            <w:r w:rsidR="00266A42" w:rsidRPr="0014364A">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266A42"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266A42" w:rsidRPr="004D4B7E" w:rsidRDefault="00266A42" w:rsidP="00266A42">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7070A28" w14:textId="77777777" w:rsidR="00266A42" w:rsidRDefault="00266A42" w:rsidP="00266A42">
            <w:pPr>
              <w:spacing w:after="120"/>
              <w:jc w:val="both"/>
              <w:rPr>
                <w:rFonts w:ascii="Cambria" w:hAnsi="Cambria"/>
                <w:kern w:val="2"/>
                <w:sz w:val="20"/>
              </w:rPr>
            </w:pPr>
            <w:r w:rsidRPr="00321EFD">
              <w:rPr>
                <w:rFonts w:ascii="Cambria" w:hAnsi="Cambria"/>
                <w:kern w:val="2"/>
                <w:sz w:val="20"/>
              </w:rPr>
              <w:t>Kartu su Prekėmis pateikiam</w:t>
            </w:r>
            <w:r>
              <w:rPr>
                <w:rFonts w:ascii="Cambria" w:hAnsi="Cambria"/>
                <w:kern w:val="2"/>
                <w:sz w:val="20"/>
              </w:rPr>
              <w:t>as</w:t>
            </w:r>
            <w:r w:rsidRPr="00321EFD">
              <w:rPr>
                <w:rFonts w:ascii="Cambria" w:hAnsi="Cambria"/>
                <w:kern w:val="2"/>
                <w:sz w:val="20"/>
              </w:rPr>
              <w:t xml:space="preserve"> Prekių perdavimo-priėmimo aktas. </w:t>
            </w:r>
          </w:p>
          <w:p w14:paraId="73FFA04B" w14:textId="541D6E61" w:rsidR="00266A42" w:rsidRPr="004D4B7E" w:rsidRDefault="00266A42" w:rsidP="00266A42">
            <w:pPr>
              <w:jc w:val="both"/>
              <w:rPr>
                <w:rFonts w:ascii="Cambria" w:hAnsi="Cambria"/>
                <w:kern w:val="2"/>
                <w:sz w:val="20"/>
              </w:rPr>
            </w:pPr>
            <w:r w:rsidRPr="004D4B7E">
              <w:rPr>
                <w:rFonts w:ascii="Cambria" w:hAnsi="Cambria"/>
                <w:kern w:val="2"/>
                <w:sz w:val="20"/>
              </w:rPr>
              <w:t>Tiekėjui nepateikus nurodyt</w:t>
            </w:r>
            <w:r>
              <w:rPr>
                <w:rFonts w:ascii="Cambria" w:hAnsi="Cambria"/>
                <w:kern w:val="2"/>
                <w:sz w:val="20"/>
              </w:rPr>
              <w:t>o</w:t>
            </w:r>
            <w:r w:rsidRPr="004D4B7E">
              <w:rPr>
                <w:rFonts w:ascii="Cambria" w:hAnsi="Cambria"/>
                <w:kern w:val="2"/>
                <w:sz w:val="20"/>
              </w:rPr>
              <w:t xml:space="preserve"> dokument</w:t>
            </w:r>
            <w:r>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308412D0"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266A42"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266A42" w:rsidRPr="004D4B7E" w:rsidRDefault="00266A42" w:rsidP="00266A42">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BC5DF02" w:rsidR="00266A42" w:rsidRPr="004D4B7E" w:rsidRDefault="00266A42" w:rsidP="00266A42">
            <w:pPr>
              <w:jc w:val="both"/>
              <w:rPr>
                <w:rFonts w:ascii="Cambria" w:hAnsi="Cambria"/>
                <w:kern w:val="2"/>
                <w:sz w:val="20"/>
              </w:rPr>
            </w:pPr>
            <w:r w:rsidRPr="007E6C5F">
              <w:rPr>
                <w:rFonts w:ascii="Cambria" w:hAnsi="Cambria"/>
                <w:kern w:val="2"/>
                <w:sz w:val="20"/>
              </w:rPr>
              <w:t>Netaikoma</w:t>
            </w:r>
          </w:p>
        </w:tc>
      </w:tr>
      <w:tr w:rsidR="00266A42"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266A42" w:rsidRPr="004D4B7E" w:rsidRDefault="00266A42" w:rsidP="00266A42">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90DA004" w:rsidR="00266A42" w:rsidRPr="00373735" w:rsidRDefault="00266A42" w:rsidP="00266A42">
            <w:pPr>
              <w:jc w:val="both"/>
              <w:rPr>
                <w:rFonts w:ascii="Cambria" w:hAnsi="Cambria"/>
                <w:sz w:val="20"/>
              </w:rPr>
            </w:pPr>
            <w:r w:rsidRPr="007E6C5F">
              <w:rPr>
                <w:rFonts w:ascii="Cambria" w:hAnsi="Cambria"/>
                <w:kern w:val="2"/>
                <w:sz w:val="20"/>
              </w:rPr>
              <w:t>Netaikoma</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 xml:space="preserve">ar </w:t>
            </w:r>
            <w:r w:rsidRPr="004D4B7E">
              <w:rPr>
                <w:rFonts w:ascii="Cambria" w:hAnsi="Cambria"/>
                <w:b/>
                <w:kern w:val="2"/>
                <w:sz w:val="20"/>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lastRenderedPageBreak/>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lastRenderedPageBreak/>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AC0AA12" w:rsidR="001B1B21" w:rsidRDefault="001B1B21" w:rsidP="001B1B21">
      <w:pPr>
        <w:jc w:val="center"/>
        <w:rPr>
          <w:rFonts w:ascii="Cambria" w:hAnsi="Cambria"/>
          <w:sz w:val="20"/>
        </w:rPr>
      </w:pPr>
      <w:r w:rsidRPr="00321EFD">
        <w:rPr>
          <w:rFonts w:ascii="Cambria" w:hAnsi="Cambria"/>
          <w:sz w:val="20"/>
        </w:rPr>
        <w:t>PREKIŲ ŽINIARAŠTIS</w:t>
      </w:r>
    </w:p>
    <w:p w14:paraId="5C494E9A" w14:textId="03595087" w:rsidR="00266A42" w:rsidRDefault="00266A42" w:rsidP="001B1B21">
      <w:pPr>
        <w:jc w:val="center"/>
        <w:rPr>
          <w:rFonts w:ascii="Cambria" w:hAnsi="Cambria"/>
          <w:sz w:val="20"/>
        </w:rPr>
      </w:pPr>
    </w:p>
    <w:tbl>
      <w:tblPr>
        <w:tblW w:w="10993" w:type="dxa"/>
        <w:tblInd w:w="-998" w:type="dxa"/>
        <w:tblLook w:val="04A0" w:firstRow="1" w:lastRow="0" w:firstColumn="1" w:lastColumn="0" w:noHBand="0" w:noVBand="1"/>
      </w:tblPr>
      <w:tblGrid>
        <w:gridCol w:w="503"/>
        <w:gridCol w:w="3997"/>
        <w:gridCol w:w="2024"/>
        <w:gridCol w:w="800"/>
        <w:gridCol w:w="808"/>
        <w:gridCol w:w="926"/>
        <w:gridCol w:w="921"/>
        <w:gridCol w:w="1014"/>
      </w:tblGrid>
      <w:tr w:rsidR="00266A42" w:rsidRPr="00266A42" w14:paraId="6C5BC1BC" w14:textId="77777777" w:rsidTr="00266A42">
        <w:trPr>
          <w:trHeight w:val="713"/>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66628" w14:textId="77777777" w:rsidR="00266A42" w:rsidRDefault="00266A42" w:rsidP="00266A42">
            <w:pPr>
              <w:jc w:val="center"/>
              <w:rPr>
                <w:rFonts w:ascii="Cambria" w:hAnsi="Cambria" w:cs="Calibri"/>
                <w:b/>
                <w:bCs/>
                <w:sz w:val="20"/>
                <w:lang w:eastAsia="lt-LT"/>
              </w:rPr>
            </w:pPr>
            <w:r w:rsidRPr="00266A42">
              <w:rPr>
                <w:rFonts w:ascii="Cambria" w:hAnsi="Cambria" w:cs="Calibri"/>
                <w:b/>
                <w:bCs/>
                <w:sz w:val="20"/>
                <w:lang w:eastAsia="lt-LT"/>
              </w:rPr>
              <w:t>Eil.</w:t>
            </w:r>
          </w:p>
          <w:p w14:paraId="3035601D" w14:textId="686C1C4B" w:rsidR="00266A42" w:rsidRPr="00266A42" w:rsidRDefault="00266A42" w:rsidP="00266A42">
            <w:pPr>
              <w:jc w:val="center"/>
              <w:rPr>
                <w:rFonts w:ascii="Cambria" w:hAnsi="Cambria" w:cs="Calibri"/>
                <w:b/>
                <w:bCs/>
                <w:sz w:val="20"/>
                <w:lang w:eastAsia="lt-LT"/>
              </w:rPr>
            </w:pPr>
            <w:r w:rsidRPr="00266A42">
              <w:rPr>
                <w:rFonts w:ascii="Cambria" w:hAnsi="Cambria" w:cs="Calibri"/>
                <w:b/>
                <w:bCs/>
                <w:sz w:val="20"/>
                <w:lang w:eastAsia="lt-LT"/>
              </w:rPr>
              <w:t>Nr.</w:t>
            </w:r>
          </w:p>
        </w:tc>
        <w:tc>
          <w:tcPr>
            <w:tcW w:w="3997" w:type="dxa"/>
            <w:tcBorders>
              <w:top w:val="single" w:sz="4" w:space="0" w:color="auto"/>
              <w:left w:val="nil"/>
              <w:bottom w:val="single" w:sz="4" w:space="0" w:color="auto"/>
              <w:right w:val="single" w:sz="4" w:space="0" w:color="auto"/>
            </w:tcBorders>
            <w:shd w:val="clear" w:color="000000" w:fill="FFFFFF"/>
            <w:vAlign w:val="center"/>
            <w:hideMark/>
          </w:tcPr>
          <w:p w14:paraId="0AB50258" w14:textId="77777777" w:rsidR="00266A42" w:rsidRPr="00266A42" w:rsidRDefault="00266A42" w:rsidP="00266A42">
            <w:pPr>
              <w:jc w:val="center"/>
              <w:rPr>
                <w:rFonts w:ascii="Cambria" w:hAnsi="Cambria" w:cs="Calibri"/>
                <w:b/>
                <w:bCs/>
                <w:sz w:val="20"/>
                <w:lang w:eastAsia="lt-LT"/>
              </w:rPr>
            </w:pPr>
            <w:r w:rsidRPr="00266A42">
              <w:rPr>
                <w:rFonts w:ascii="Cambria" w:hAnsi="Cambria" w:cs="Calibri"/>
                <w:b/>
                <w:bCs/>
                <w:sz w:val="20"/>
                <w:lang w:eastAsia="lt-LT"/>
              </w:rPr>
              <w:t>Pavadinimas</w:t>
            </w:r>
          </w:p>
        </w:tc>
        <w:tc>
          <w:tcPr>
            <w:tcW w:w="2024" w:type="dxa"/>
            <w:tcBorders>
              <w:top w:val="single" w:sz="4" w:space="0" w:color="auto"/>
              <w:left w:val="nil"/>
              <w:bottom w:val="single" w:sz="4" w:space="0" w:color="auto"/>
              <w:right w:val="single" w:sz="4" w:space="0" w:color="auto"/>
            </w:tcBorders>
            <w:shd w:val="clear" w:color="000000" w:fill="FFFFFF"/>
            <w:vAlign w:val="center"/>
            <w:hideMark/>
          </w:tcPr>
          <w:p w14:paraId="5D279A39" w14:textId="77777777" w:rsidR="00266A42" w:rsidRPr="00266A42" w:rsidRDefault="00266A42" w:rsidP="00266A42">
            <w:pPr>
              <w:jc w:val="center"/>
              <w:rPr>
                <w:rFonts w:ascii="Cambria" w:hAnsi="Cambria" w:cs="Calibri"/>
                <w:b/>
                <w:bCs/>
                <w:sz w:val="20"/>
                <w:lang w:eastAsia="lt-LT"/>
              </w:rPr>
            </w:pPr>
            <w:r w:rsidRPr="00266A42">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35455A5" w14:textId="77777777" w:rsidR="00266A42" w:rsidRPr="00266A42" w:rsidRDefault="00266A42" w:rsidP="00266A42">
            <w:pPr>
              <w:jc w:val="center"/>
              <w:rPr>
                <w:rFonts w:ascii="Cambria" w:hAnsi="Cambria" w:cs="Calibri"/>
                <w:b/>
                <w:bCs/>
                <w:color w:val="000000"/>
                <w:sz w:val="20"/>
                <w:lang w:eastAsia="lt-LT"/>
              </w:rPr>
            </w:pPr>
            <w:r w:rsidRPr="00266A42">
              <w:rPr>
                <w:rFonts w:ascii="Cambria" w:hAnsi="Cambria" w:cs="Calibri"/>
                <w:b/>
                <w:bCs/>
                <w:color w:val="000000"/>
                <w:sz w:val="20"/>
                <w:lang w:eastAsia="lt-LT"/>
              </w:rPr>
              <w:t>Mato vnt.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65668C15" w14:textId="77777777" w:rsidR="00266A42" w:rsidRPr="00266A42" w:rsidRDefault="00266A42" w:rsidP="00266A42">
            <w:pPr>
              <w:jc w:val="center"/>
              <w:rPr>
                <w:rFonts w:ascii="Cambria" w:hAnsi="Cambria" w:cs="Calibri"/>
                <w:b/>
                <w:bCs/>
                <w:sz w:val="20"/>
                <w:lang w:eastAsia="lt-LT"/>
              </w:rPr>
            </w:pPr>
            <w:r w:rsidRPr="00266A42">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A18E61C" w14:textId="77777777" w:rsidR="00266A42" w:rsidRPr="00266A42" w:rsidRDefault="00266A42" w:rsidP="00266A42">
            <w:pPr>
              <w:jc w:val="center"/>
              <w:rPr>
                <w:rFonts w:ascii="Cambria" w:hAnsi="Cambria" w:cs="Calibri"/>
                <w:b/>
                <w:bCs/>
                <w:sz w:val="20"/>
                <w:lang w:eastAsia="lt-LT"/>
              </w:rPr>
            </w:pPr>
            <w:r w:rsidRPr="00266A42">
              <w:rPr>
                <w:rFonts w:ascii="Cambria" w:hAnsi="Cambria" w:cs="Calibri"/>
                <w:b/>
                <w:bCs/>
                <w:sz w:val="20"/>
                <w:lang w:eastAsia="lt-LT"/>
              </w:rPr>
              <w:t>Vieneto kaina Eur</w:t>
            </w:r>
            <w:r w:rsidRPr="00266A42">
              <w:rPr>
                <w:rFonts w:ascii="Cambria" w:hAnsi="Cambria" w:cs="Calibri"/>
                <w:b/>
                <w:bCs/>
                <w:sz w:val="20"/>
                <w:lang w:eastAsia="lt-LT"/>
              </w:rPr>
              <w:br/>
              <w:t>(be PVM)</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184089E7" w14:textId="77777777" w:rsidR="00266A42" w:rsidRPr="00266A42" w:rsidRDefault="00266A42" w:rsidP="00266A42">
            <w:pPr>
              <w:jc w:val="center"/>
              <w:rPr>
                <w:rFonts w:ascii="Cambria" w:hAnsi="Cambria" w:cs="Calibri"/>
                <w:b/>
                <w:bCs/>
                <w:sz w:val="20"/>
                <w:lang w:eastAsia="lt-LT"/>
              </w:rPr>
            </w:pPr>
            <w:r w:rsidRPr="00266A42">
              <w:rPr>
                <w:rFonts w:ascii="Cambria" w:hAnsi="Cambria" w:cs="Calibri"/>
                <w:b/>
                <w:bCs/>
                <w:sz w:val="20"/>
                <w:lang w:eastAsia="lt-LT"/>
              </w:rPr>
              <w:t xml:space="preserve">Kaina viso    Eur </w:t>
            </w:r>
            <w:r w:rsidRPr="00266A42">
              <w:rPr>
                <w:rFonts w:ascii="Cambria" w:hAnsi="Cambria" w:cs="Calibri"/>
                <w:b/>
                <w:bCs/>
                <w:sz w:val="20"/>
                <w:lang w:eastAsia="lt-LT"/>
              </w:rPr>
              <w:br/>
              <w:t>(be PVM)</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EF73290" w14:textId="77777777" w:rsidR="00266A42" w:rsidRPr="00266A42" w:rsidRDefault="00266A42" w:rsidP="00266A42">
            <w:pPr>
              <w:jc w:val="center"/>
              <w:rPr>
                <w:rFonts w:ascii="Cambria" w:hAnsi="Cambria" w:cs="Calibri"/>
                <w:b/>
                <w:bCs/>
                <w:sz w:val="20"/>
                <w:lang w:eastAsia="lt-LT"/>
              </w:rPr>
            </w:pPr>
            <w:r w:rsidRPr="00266A42">
              <w:rPr>
                <w:rFonts w:ascii="Cambria" w:hAnsi="Cambria" w:cs="Calibri"/>
                <w:b/>
                <w:bCs/>
                <w:sz w:val="20"/>
                <w:lang w:eastAsia="lt-LT"/>
              </w:rPr>
              <w:t xml:space="preserve">Kaina viso    Eur </w:t>
            </w:r>
            <w:r w:rsidRPr="00266A42">
              <w:rPr>
                <w:rFonts w:ascii="Cambria" w:hAnsi="Cambria" w:cs="Calibri"/>
                <w:b/>
                <w:bCs/>
                <w:sz w:val="20"/>
                <w:lang w:eastAsia="lt-LT"/>
              </w:rPr>
              <w:br/>
              <w:t>(su PVM)</w:t>
            </w:r>
          </w:p>
        </w:tc>
      </w:tr>
      <w:tr w:rsidR="00266A42" w:rsidRPr="00266A42" w14:paraId="08698C18" w14:textId="77777777" w:rsidTr="00266A42">
        <w:trPr>
          <w:trHeight w:val="594"/>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17243A37" w14:textId="77777777" w:rsidR="00266A42" w:rsidRPr="00266A42" w:rsidRDefault="00266A42" w:rsidP="00266A42">
            <w:pPr>
              <w:jc w:val="center"/>
              <w:rPr>
                <w:rFonts w:ascii="Cambria" w:hAnsi="Cambria" w:cs="Calibri"/>
                <w:color w:val="000000"/>
                <w:sz w:val="20"/>
                <w:lang w:eastAsia="lt-LT"/>
              </w:rPr>
            </w:pPr>
            <w:r w:rsidRPr="00266A42">
              <w:rPr>
                <w:rFonts w:ascii="Cambria" w:hAnsi="Cambria" w:cs="Calibri"/>
                <w:color w:val="000000"/>
                <w:sz w:val="20"/>
                <w:lang w:eastAsia="lt-LT"/>
              </w:rPr>
              <w:t>1</w:t>
            </w:r>
          </w:p>
        </w:tc>
        <w:tc>
          <w:tcPr>
            <w:tcW w:w="3997" w:type="dxa"/>
            <w:tcBorders>
              <w:top w:val="nil"/>
              <w:left w:val="nil"/>
              <w:bottom w:val="single" w:sz="4" w:space="0" w:color="auto"/>
              <w:right w:val="single" w:sz="4" w:space="0" w:color="auto"/>
            </w:tcBorders>
            <w:shd w:val="clear" w:color="auto" w:fill="auto"/>
            <w:vAlign w:val="center"/>
            <w:hideMark/>
          </w:tcPr>
          <w:p w14:paraId="63DA1FA1" w14:textId="77777777" w:rsidR="00266A42" w:rsidRPr="00266A42" w:rsidRDefault="00266A42" w:rsidP="00266A42">
            <w:pPr>
              <w:jc w:val="both"/>
              <w:rPr>
                <w:rFonts w:ascii="Cambria" w:hAnsi="Cambria" w:cs="Calibri"/>
                <w:color w:val="000000"/>
                <w:sz w:val="20"/>
                <w:lang w:eastAsia="lt-LT"/>
              </w:rPr>
            </w:pPr>
            <w:r w:rsidRPr="00266A42">
              <w:rPr>
                <w:rFonts w:ascii="Cambria" w:hAnsi="Cambria" w:cs="Calibri"/>
                <w:color w:val="000000"/>
                <w:sz w:val="20"/>
                <w:lang w:eastAsia="lt-LT"/>
              </w:rPr>
              <w:t>Individualus žastikaulio endoprotezas, išsaugantis alkūnės sąnarį</w:t>
            </w:r>
          </w:p>
        </w:tc>
        <w:tc>
          <w:tcPr>
            <w:tcW w:w="2024" w:type="dxa"/>
            <w:tcBorders>
              <w:top w:val="nil"/>
              <w:left w:val="nil"/>
              <w:bottom w:val="single" w:sz="4" w:space="0" w:color="auto"/>
              <w:right w:val="single" w:sz="4" w:space="0" w:color="auto"/>
            </w:tcBorders>
            <w:shd w:val="clear" w:color="auto" w:fill="auto"/>
            <w:vAlign w:val="center"/>
            <w:hideMark/>
          </w:tcPr>
          <w:p w14:paraId="41FC408D" w14:textId="77777777" w:rsidR="00266A42" w:rsidRPr="00266A42" w:rsidRDefault="00266A42" w:rsidP="00266A42">
            <w:pPr>
              <w:rPr>
                <w:rFonts w:ascii="Cambria" w:hAnsi="Cambria" w:cs="Calibri"/>
                <w:color w:val="000000"/>
                <w:sz w:val="20"/>
                <w:lang w:eastAsia="lt-LT"/>
              </w:rPr>
            </w:pPr>
            <w:r w:rsidRPr="00266A42">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05452BA1" w14:textId="77777777" w:rsidR="00266A42" w:rsidRPr="00266A42" w:rsidRDefault="00266A42" w:rsidP="00266A42">
            <w:pPr>
              <w:jc w:val="center"/>
              <w:rPr>
                <w:rFonts w:ascii="Cambria" w:hAnsi="Cambria" w:cs="Calibri"/>
                <w:color w:val="000000"/>
                <w:sz w:val="20"/>
                <w:lang w:eastAsia="lt-LT"/>
              </w:rPr>
            </w:pPr>
            <w:proofErr w:type="spellStart"/>
            <w:r w:rsidRPr="00266A42">
              <w:rPr>
                <w:rFonts w:ascii="Cambria" w:hAnsi="Cambria" w:cs="Calibri"/>
                <w:color w:val="000000"/>
                <w:sz w:val="20"/>
                <w:lang w:eastAsia="lt-LT"/>
              </w:rPr>
              <w:t>kompl</w:t>
            </w:r>
            <w:proofErr w:type="spellEnd"/>
            <w:r w:rsidRPr="00266A42">
              <w:rPr>
                <w:rFonts w:ascii="Cambria" w:hAnsi="Cambria" w:cs="Calibri"/>
                <w:color w:val="000000"/>
                <w:sz w:val="20"/>
                <w:lang w:eastAsia="lt-LT"/>
              </w:rPr>
              <w:t>.</w:t>
            </w:r>
          </w:p>
        </w:tc>
        <w:tc>
          <w:tcPr>
            <w:tcW w:w="808" w:type="dxa"/>
            <w:tcBorders>
              <w:top w:val="nil"/>
              <w:left w:val="nil"/>
              <w:bottom w:val="single" w:sz="4" w:space="0" w:color="auto"/>
              <w:right w:val="single" w:sz="4" w:space="0" w:color="auto"/>
            </w:tcBorders>
            <w:shd w:val="clear" w:color="auto" w:fill="auto"/>
            <w:vAlign w:val="center"/>
            <w:hideMark/>
          </w:tcPr>
          <w:p w14:paraId="49A78120" w14:textId="77777777" w:rsidR="00266A42" w:rsidRPr="00266A42" w:rsidRDefault="00266A42" w:rsidP="00266A42">
            <w:pPr>
              <w:jc w:val="center"/>
              <w:rPr>
                <w:rFonts w:ascii="Cambria" w:hAnsi="Cambria" w:cs="Calibri"/>
                <w:color w:val="000000"/>
                <w:sz w:val="20"/>
                <w:lang w:eastAsia="lt-LT"/>
              </w:rPr>
            </w:pPr>
            <w:r w:rsidRPr="00266A42">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3A1186F6" w14:textId="77777777" w:rsidR="00266A42" w:rsidRPr="00266A42" w:rsidRDefault="00266A42" w:rsidP="00266A42">
            <w:pPr>
              <w:rPr>
                <w:rFonts w:ascii="Cambria" w:hAnsi="Cambria" w:cs="Calibri"/>
                <w:color w:val="000000"/>
                <w:sz w:val="20"/>
                <w:lang w:eastAsia="lt-LT"/>
              </w:rPr>
            </w:pPr>
            <w:r w:rsidRPr="00266A42">
              <w:rPr>
                <w:rFonts w:ascii="Cambria" w:hAnsi="Cambria" w:cs="Calibri"/>
                <w:color w:val="000000"/>
                <w:sz w:val="20"/>
                <w:lang w:eastAsia="lt-LT"/>
              </w:rPr>
              <w:t> </w:t>
            </w:r>
          </w:p>
        </w:tc>
        <w:tc>
          <w:tcPr>
            <w:tcW w:w="921" w:type="dxa"/>
            <w:tcBorders>
              <w:top w:val="nil"/>
              <w:left w:val="nil"/>
              <w:bottom w:val="single" w:sz="4" w:space="0" w:color="auto"/>
              <w:right w:val="single" w:sz="4" w:space="0" w:color="auto"/>
            </w:tcBorders>
            <w:shd w:val="clear" w:color="auto" w:fill="auto"/>
            <w:vAlign w:val="center"/>
            <w:hideMark/>
          </w:tcPr>
          <w:p w14:paraId="4D735924" w14:textId="77777777" w:rsidR="00266A42" w:rsidRPr="00266A42" w:rsidRDefault="00266A42" w:rsidP="00266A42">
            <w:pPr>
              <w:rPr>
                <w:rFonts w:ascii="Cambria" w:hAnsi="Cambria" w:cs="Calibri"/>
                <w:color w:val="000000"/>
                <w:sz w:val="20"/>
                <w:lang w:eastAsia="lt-LT"/>
              </w:rPr>
            </w:pPr>
            <w:r w:rsidRPr="00266A42">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vAlign w:val="center"/>
            <w:hideMark/>
          </w:tcPr>
          <w:p w14:paraId="5D2FA8BF" w14:textId="77777777" w:rsidR="00266A42" w:rsidRPr="00266A42" w:rsidRDefault="00266A42" w:rsidP="00266A42">
            <w:pPr>
              <w:rPr>
                <w:rFonts w:ascii="Cambria" w:hAnsi="Cambria" w:cs="Calibri"/>
                <w:color w:val="000000"/>
                <w:sz w:val="20"/>
                <w:lang w:eastAsia="lt-LT"/>
              </w:rPr>
            </w:pPr>
            <w:r w:rsidRPr="00266A42">
              <w:rPr>
                <w:rFonts w:ascii="Cambria" w:hAnsi="Cambria" w:cs="Calibri"/>
                <w:color w:val="000000"/>
                <w:sz w:val="20"/>
                <w:lang w:eastAsia="lt-LT"/>
              </w:rPr>
              <w:t> </w:t>
            </w:r>
          </w:p>
        </w:tc>
      </w:tr>
      <w:tr w:rsidR="00266A42" w:rsidRPr="00266A42" w14:paraId="06397F23" w14:textId="77777777" w:rsidTr="00266A42">
        <w:trPr>
          <w:trHeight w:val="237"/>
        </w:trPr>
        <w:tc>
          <w:tcPr>
            <w:tcW w:w="997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302CFD" w14:textId="0CD2E2E5" w:rsidR="00266A42" w:rsidRPr="00266A42" w:rsidRDefault="00266A42" w:rsidP="00266A4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14" w:type="dxa"/>
            <w:tcBorders>
              <w:top w:val="nil"/>
              <w:left w:val="nil"/>
              <w:bottom w:val="single" w:sz="4" w:space="0" w:color="auto"/>
              <w:right w:val="single" w:sz="4" w:space="0" w:color="auto"/>
            </w:tcBorders>
            <w:shd w:val="clear" w:color="auto" w:fill="auto"/>
            <w:noWrap/>
            <w:vAlign w:val="bottom"/>
            <w:hideMark/>
          </w:tcPr>
          <w:p w14:paraId="573ACF8F" w14:textId="77777777" w:rsidR="00266A42" w:rsidRPr="00266A42" w:rsidRDefault="00266A42" w:rsidP="00266A42">
            <w:pPr>
              <w:jc w:val="center"/>
              <w:rPr>
                <w:rFonts w:ascii="Cambria" w:hAnsi="Cambria" w:cs="Calibri"/>
                <w:b/>
                <w:bCs/>
                <w:color w:val="000000"/>
                <w:sz w:val="20"/>
                <w:lang w:eastAsia="lt-LT"/>
              </w:rPr>
            </w:pPr>
            <w:r w:rsidRPr="00266A42">
              <w:rPr>
                <w:rFonts w:ascii="Cambria" w:hAnsi="Cambria" w:cs="Calibri"/>
                <w:b/>
                <w:bCs/>
                <w:color w:val="000000"/>
                <w:sz w:val="20"/>
                <w:lang w:eastAsia="lt-LT"/>
              </w:rPr>
              <w:t> </w:t>
            </w:r>
          </w:p>
        </w:tc>
      </w:tr>
      <w:tr w:rsidR="00266A42" w:rsidRPr="00266A42" w14:paraId="49029D4E" w14:textId="77777777" w:rsidTr="00266A42">
        <w:trPr>
          <w:trHeight w:val="237"/>
        </w:trPr>
        <w:tc>
          <w:tcPr>
            <w:tcW w:w="997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CF218D" w14:textId="579C2825" w:rsidR="00266A42" w:rsidRPr="00266A42" w:rsidRDefault="00266A42" w:rsidP="00266A42">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14" w:type="dxa"/>
            <w:tcBorders>
              <w:top w:val="nil"/>
              <w:left w:val="nil"/>
              <w:bottom w:val="single" w:sz="4" w:space="0" w:color="auto"/>
              <w:right w:val="single" w:sz="4" w:space="0" w:color="auto"/>
            </w:tcBorders>
            <w:shd w:val="clear" w:color="auto" w:fill="auto"/>
            <w:noWrap/>
            <w:vAlign w:val="bottom"/>
            <w:hideMark/>
          </w:tcPr>
          <w:p w14:paraId="33471523" w14:textId="77777777" w:rsidR="00266A42" w:rsidRPr="00266A42" w:rsidRDefault="00266A42" w:rsidP="00266A42">
            <w:pPr>
              <w:jc w:val="center"/>
              <w:rPr>
                <w:rFonts w:ascii="Cambria" w:hAnsi="Cambria" w:cs="Calibri"/>
                <w:b/>
                <w:bCs/>
                <w:color w:val="000000"/>
                <w:sz w:val="20"/>
                <w:lang w:eastAsia="lt-LT"/>
              </w:rPr>
            </w:pPr>
            <w:r w:rsidRPr="00266A42">
              <w:rPr>
                <w:rFonts w:ascii="Cambria" w:hAnsi="Cambria" w:cs="Calibri"/>
                <w:b/>
                <w:bCs/>
                <w:color w:val="000000"/>
                <w:sz w:val="20"/>
                <w:lang w:eastAsia="lt-LT"/>
              </w:rPr>
              <w:t> </w:t>
            </w:r>
          </w:p>
        </w:tc>
      </w:tr>
      <w:tr w:rsidR="00266A42" w:rsidRPr="00266A42" w14:paraId="20D9AEEF" w14:textId="77777777" w:rsidTr="00266A42">
        <w:trPr>
          <w:trHeight w:val="237"/>
        </w:trPr>
        <w:tc>
          <w:tcPr>
            <w:tcW w:w="997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599F05" w14:textId="16D9557A" w:rsidR="00266A42" w:rsidRPr="00266A42" w:rsidRDefault="00266A42" w:rsidP="00266A4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14" w:type="dxa"/>
            <w:tcBorders>
              <w:top w:val="nil"/>
              <w:left w:val="nil"/>
              <w:bottom w:val="single" w:sz="4" w:space="0" w:color="auto"/>
              <w:right w:val="single" w:sz="4" w:space="0" w:color="auto"/>
            </w:tcBorders>
            <w:shd w:val="clear" w:color="auto" w:fill="auto"/>
            <w:noWrap/>
            <w:vAlign w:val="bottom"/>
            <w:hideMark/>
          </w:tcPr>
          <w:p w14:paraId="7D362295" w14:textId="77777777" w:rsidR="00266A42" w:rsidRPr="00266A42" w:rsidRDefault="00266A42" w:rsidP="00266A42">
            <w:pPr>
              <w:jc w:val="center"/>
              <w:rPr>
                <w:rFonts w:ascii="Cambria" w:hAnsi="Cambria" w:cs="Calibri"/>
                <w:b/>
                <w:bCs/>
                <w:color w:val="000000"/>
                <w:sz w:val="20"/>
                <w:lang w:eastAsia="lt-LT"/>
              </w:rPr>
            </w:pPr>
            <w:r w:rsidRPr="00266A42">
              <w:rPr>
                <w:rFonts w:ascii="Cambria" w:hAnsi="Cambria" w:cs="Calibri"/>
                <w:b/>
                <w:bCs/>
                <w:color w:val="000000"/>
                <w:sz w:val="20"/>
                <w:lang w:eastAsia="lt-LT"/>
              </w:rPr>
              <w:t> </w:t>
            </w:r>
          </w:p>
        </w:tc>
      </w:tr>
    </w:tbl>
    <w:p w14:paraId="1472F1B5" w14:textId="18AF7C1B" w:rsidR="00266A42" w:rsidRDefault="00266A42"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3FF2C" w14:textId="77777777" w:rsidR="00ED525D" w:rsidRDefault="00ED525D">
      <w:r>
        <w:separator/>
      </w:r>
    </w:p>
  </w:endnote>
  <w:endnote w:type="continuationSeparator" w:id="0">
    <w:p w14:paraId="66338BEA" w14:textId="77777777" w:rsidR="00ED525D" w:rsidRDefault="00ED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BDDE" w14:textId="77777777" w:rsidR="00ED525D" w:rsidRDefault="00ED525D">
      <w:r>
        <w:separator/>
      </w:r>
    </w:p>
  </w:footnote>
  <w:footnote w:type="continuationSeparator" w:id="0">
    <w:p w14:paraId="2020A788" w14:textId="77777777" w:rsidR="00ED525D" w:rsidRDefault="00ED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66A42"/>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D525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9343765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8837</Words>
  <Characters>5038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2026-05-26T11:34:00Z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