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0D34" w14:textId="5A4A7387" w:rsidR="005C687A" w:rsidRPr="00631A48" w:rsidRDefault="00775988" w:rsidP="005C687A">
      <w:pPr>
        <w:rPr>
          <w:rFonts w:eastAsia="Calibri"/>
          <w:b/>
          <w:color w:val="000000"/>
          <w:szCs w:val="24"/>
          <w:lang w:eastAsia="en-US"/>
        </w:rPr>
      </w:pPr>
      <w:r>
        <w:rPr>
          <w:rFonts w:eastAsia="Calibri"/>
          <w:b/>
          <w:color w:val="000000"/>
          <w:szCs w:val="24"/>
          <w:lang w:eastAsia="en-US"/>
        </w:rPr>
        <w:t xml:space="preserve">KELEIVINIO </w:t>
      </w:r>
      <w:r w:rsidRPr="00631A48">
        <w:rPr>
          <w:rFonts w:eastAsia="Calibri"/>
          <w:b/>
          <w:color w:val="000000"/>
          <w:szCs w:val="24"/>
          <w:lang w:eastAsia="en-US"/>
        </w:rPr>
        <w:t>AUTOMOBILI</w:t>
      </w:r>
      <w:r>
        <w:rPr>
          <w:rFonts w:eastAsia="Calibri"/>
          <w:b/>
          <w:color w:val="000000"/>
          <w:szCs w:val="24"/>
          <w:lang w:eastAsia="en-US"/>
        </w:rPr>
        <w:t>O</w:t>
      </w:r>
      <w:r w:rsidRPr="00631A48">
        <w:rPr>
          <w:rFonts w:eastAsia="Calibri"/>
          <w:b/>
          <w:color w:val="000000"/>
          <w:szCs w:val="24"/>
          <w:lang w:eastAsia="en-US"/>
        </w:rPr>
        <w:t xml:space="preserve"> </w:t>
      </w:r>
      <w:r w:rsidR="00ED5DDB" w:rsidRPr="00631A48">
        <w:rPr>
          <w:rFonts w:eastAsia="Calibri"/>
          <w:b/>
          <w:color w:val="000000"/>
          <w:szCs w:val="24"/>
          <w:lang w:eastAsia="en-US"/>
        </w:rPr>
        <w:t>NUOMOS</w:t>
      </w:r>
      <w:r w:rsidR="005C687A" w:rsidRPr="00631A48">
        <w:rPr>
          <w:rFonts w:eastAsia="Calibri"/>
          <w:b/>
          <w:color w:val="000000"/>
          <w:szCs w:val="24"/>
          <w:lang w:eastAsia="en-US"/>
        </w:rPr>
        <w:t xml:space="preserve"> TECHNINĖ SPECIFIKACIJA</w:t>
      </w:r>
    </w:p>
    <w:p w14:paraId="0745A730" w14:textId="77777777" w:rsidR="005C687A" w:rsidRPr="00631A48" w:rsidRDefault="005C687A" w:rsidP="005C687A">
      <w:pPr>
        <w:widowControl w:val="0"/>
        <w:shd w:val="clear" w:color="auto" w:fill="FFFFFF"/>
        <w:tabs>
          <w:tab w:val="left" w:pos="993"/>
        </w:tabs>
        <w:autoSpaceDE w:val="0"/>
        <w:autoSpaceDN w:val="0"/>
        <w:adjustRightInd w:val="0"/>
        <w:spacing w:before="120" w:after="12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114"/>
        <w:gridCol w:w="4813"/>
      </w:tblGrid>
      <w:tr w:rsidR="005C687A" w:rsidRPr="00631A48" w14:paraId="7471A417" w14:textId="77777777" w:rsidTr="005009C9">
        <w:tc>
          <w:tcPr>
            <w:tcW w:w="701" w:type="dxa"/>
            <w:vAlign w:val="center"/>
          </w:tcPr>
          <w:p w14:paraId="162B9337" w14:textId="77777777" w:rsidR="005C687A" w:rsidRPr="00631A48" w:rsidRDefault="005C687A" w:rsidP="00A72682">
            <w:pPr>
              <w:widowControl w:val="0"/>
              <w:tabs>
                <w:tab w:val="left" w:pos="993"/>
              </w:tabs>
              <w:autoSpaceDE w:val="0"/>
              <w:autoSpaceDN w:val="0"/>
              <w:adjustRightInd w:val="0"/>
              <w:rPr>
                <w:b/>
                <w:color w:val="000000"/>
                <w:szCs w:val="24"/>
                <w:bdr w:val="none" w:sz="0" w:space="0" w:color="auto" w:frame="1"/>
              </w:rPr>
            </w:pPr>
            <w:r w:rsidRPr="00631A48">
              <w:rPr>
                <w:rFonts w:eastAsia="Calibri"/>
                <w:b/>
                <w:color w:val="000000"/>
                <w:szCs w:val="24"/>
                <w:bdr w:val="none" w:sz="0" w:space="0" w:color="auto" w:frame="1"/>
                <w:lang w:eastAsia="en-US"/>
              </w:rPr>
              <w:t>Eil. Nr.</w:t>
            </w:r>
          </w:p>
        </w:tc>
        <w:tc>
          <w:tcPr>
            <w:tcW w:w="4114" w:type="dxa"/>
            <w:vAlign w:val="center"/>
          </w:tcPr>
          <w:p w14:paraId="20BB4FFE" w14:textId="4F92281D" w:rsidR="005C687A" w:rsidRPr="00631A48" w:rsidRDefault="002762EC" w:rsidP="00A72682">
            <w:pPr>
              <w:widowControl w:val="0"/>
              <w:tabs>
                <w:tab w:val="left" w:pos="993"/>
              </w:tabs>
              <w:autoSpaceDE w:val="0"/>
              <w:autoSpaceDN w:val="0"/>
              <w:adjustRightInd w:val="0"/>
              <w:rPr>
                <w:b/>
                <w:color w:val="000000"/>
                <w:szCs w:val="24"/>
                <w:bdr w:val="none" w:sz="0" w:space="0" w:color="auto" w:frame="1"/>
              </w:rPr>
            </w:pPr>
            <w:r w:rsidRPr="00631A48">
              <w:rPr>
                <w:b/>
                <w:color w:val="000000"/>
                <w:szCs w:val="24"/>
                <w:bdr w:val="none" w:sz="0" w:space="0" w:color="auto" w:frame="1"/>
              </w:rPr>
              <w:t>Savybė</w:t>
            </w:r>
          </w:p>
        </w:tc>
        <w:tc>
          <w:tcPr>
            <w:tcW w:w="4813" w:type="dxa"/>
            <w:vAlign w:val="center"/>
          </w:tcPr>
          <w:p w14:paraId="4CF880CA" w14:textId="61E92FF6" w:rsidR="005C687A" w:rsidRPr="00631A48" w:rsidRDefault="002762EC" w:rsidP="00A72682">
            <w:pPr>
              <w:widowControl w:val="0"/>
              <w:tabs>
                <w:tab w:val="left" w:pos="993"/>
              </w:tabs>
              <w:autoSpaceDE w:val="0"/>
              <w:autoSpaceDN w:val="0"/>
              <w:adjustRightInd w:val="0"/>
              <w:rPr>
                <w:b/>
                <w:color w:val="000000"/>
                <w:szCs w:val="24"/>
                <w:bdr w:val="none" w:sz="0" w:space="0" w:color="auto" w:frame="1"/>
              </w:rPr>
            </w:pPr>
            <w:r w:rsidRPr="00631A48">
              <w:rPr>
                <w:b/>
                <w:color w:val="000000"/>
                <w:szCs w:val="24"/>
                <w:bdr w:val="none" w:sz="0" w:space="0" w:color="auto" w:frame="1"/>
              </w:rPr>
              <w:t>Techninės specifikacijos r</w:t>
            </w:r>
            <w:r w:rsidR="005C687A" w:rsidRPr="00631A48">
              <w:rPr>
                <w:b/>
                <w:color w:val="000000"/>
                <w:szCs w:val="24"/>
                <w:bdr w:val="none" w:sz="0" w:space="0" w:color="auto" w:frame="1"/>
              </w:rPr>
              <w:t>eikalavima</w:t>
            </w:r>
            <w:r w:rsidRPr="00631A48">
              <w:rPr>
                <w:b/>
                <w:color w:val="000000"/>
                <w:szCs w:val="24"/>
                <w:bdr w:val="none" w:sz="0" w:space="0" w:color="auto" w:frame="1"/>
              </w:rPr>
              <w:t>s</w:t>
            </w:r>
          </w:p>
        </w:tc>
      </w:tr>
      <w:tr w:rsidR="005C687A" w:rsidRPr="00631A48" w14:paraId="327B85E6" w14:textId="77777777" w:rsidTr="005009C9">
        <w:tc>
          <w:tcPr>
            <w:tcW w:w="701" w:type="dxa"/>
          </w:tcPr>
          <w:p w14:paraId="46B0F6F9" w14:textId="77777777" w:rsidR="005C687A" w:rsidRPr="00631A48" w:rsidRDefault="005C687A" w:rsidP="00A7268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w:t>
            </w:r>
          </w:p>
        </w:tc>
        <w:tc>
          <w:tcPr>
            <w:tcW w:w="4114" w:type="dxa"/>
            <w:tcBorders>
              <w:top w:val="single" w:sz="4" w:space="0" w:color="auto"/>
              <w:left w:val="single" w:sz="4" w:space="0" w:color="auto"/>
              <w:bottom w:val="single" w:sz="4" w:space="0" w:color="auto"/>
              <w:right w:val="single" w:sz="4" w:space="0" w:color="auto"/>
            </w:tcBorders>
          </w:tcPr>
          <w:p w14:paraId="0DFF8899" w14:textId="236038FD" w:rsidR="005C687A" w:rsidRPr="00631A48" w:rsidRDefault="001A760C" w:rsidP="00A7268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Automobilio</w:t>
            </w:r>
            <w:r w:rsidR="005C687A" w:rsidRPr="00631A48">
              <w:rPr>
                <w:color w:val="000000"/>
                <w:szCs w:val="24"/>
                <w:bdr w:val="none" w:sz="0" w:space="0" w:color="auto" w:frame="1"/>
              </w:rPr>
              <w:t xml:space="preserve"> rūšis</w:t>
            </w:r>
          </w:p>
        </w:tc>
        <w:tc>
          <w:tcPr>
            <w:tcW w:w="4813" w:type="dxa"/>
            <w:tcBorders>
              <w:top w:val="single" w:sz="4" w:space="0" w:color="auto"/>
              <w:left w:val="single" w:sz="4" w:space="0" w:color="auto"/>
              <w:bottom w:val="single" w:sz="4" w:space="0" w:color="auto"/>
              <w:right w:val="single" w:sz="4" w:space="0" w:color="auto"/>
            </w:tcBorders>
          </w:tcPr>
          <w:p w14:paraId="3752B974" w14:textId="08EFD896" w:rsidR="001416D7" w:rsidRPr="00631A48" w:rsidRDefault="00E57BD9" w:rsidP="001A760C">
            <w:pPr>
              <w:jc w:val="both"/>
            </w:pPr>
            <w:r w:rsidRPr="00631A48">
              <w:t>K</w:t>
            </w:r>
            <w:r w:rsidR="001416D7" w:rsidRPr="00631A48">
              <w:t>ategorija – M;</w:t>
            </w:r>
          </w:p>
          <w:p w14:paraId="5BFD7C15" w14:textId="7F1D2460" w:rsidR="005C687A" w:rsidRPr="00631A48" w:rsidRDefault="001416D7" w:rsidP="001A760C">
            <w:pPr>
              <w:jc w:val="both"/>
            </w:pPr>
            <w:r w:rsidRPr="00631A48">
              <w:t>Klasė – M1</w:t>
            </w:r>
            <w:r w:rsidR="00100D42" w:rsidRPr="00631A48">
              <w:t>.</w:t>
            </w:r>
          </w:p>
          <w:p w14:paraId="60E4541B" w14:textId="1C09829E" w:rsidR="001416D7" w:rsidRPr="00631A48" w:rsidRDefault="00100D42" w:rsidP="00E57BD9">
            <w:pPr>
              <w:jc w:val="both"/>
              <w:rPr>
                <w:color w:val="000000"/>
                <w:szCs w:val="24"/>
              </w:rPr>
            </w:pPr>
            <w:r w:rsidRPr="00631A48">
              <w:rPr>
                <w:color w:val="000000"/>
                <w:szCs w:val="24"/>
              </w:rPr>
              <w:t>(</w:t>
            </w:r>
            <w:r w:rsidR="00E57BD9" w:rsidRPr="00631A48">
              <w:rPr>
                <w:color w:val="000000"/>
                <w:szCs w:val="24"/>
              </w:rPr>
              <w:t>Lietuvos transporto saugos administracijos direktoriaus 2008 m. gruodžio 2 d. įsakymas Nr. 2B-479 „Dėl Motorinių transporto priemonių ir jų priekabų kategorijų ir klasių pagal konstrukciją reikalavimų patvirtinimo“</w:t>
            </w:r>
            <w:r w:rsidRPr="00631A48">
              <w:rPr>
                <w:color w:val="000000"/>
                <w:szCs w:val="24"/>
              </w:rPr>
              <w:t>)</w:t>
            </w:r>
          </w:p>
        </w:tc>
      </w:tr>
      <w:tr w:rsidR="002762EC" w:rsidRPr="00631A48" w14:paraId="301C9CA3" w14:textId="77777777" w:rsidTr="005009C9">
        <w:tc>
          <w:tcPr>
            <w:tcW w:w="701" w:type="dxa"/>
          </w:tcPr>
          <w:p w14:paraId="40B5254F" w14:textId="7332F420" w:rsidR="002762EC" w:rsidRPr="00631A48" w:rsidRDefault="00E57BD9" w:rsidP="00A7268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w:t>
            </w:r>
          </w:p>
        </w:tc>
        <w:tc>
          <w:tcPr>
            <w:tcW w:w="4114" w:type="dxa"/>
            <w:tcBorders>
              <w:top w:val="single" w:sz="4" w:space="0" w:color="auto"/>
              <w:left w:val="single" w:sz="4" w:space="0" w:color="auto"/>
              <w:bottom w:val="single" w:sz="4" w:space="0" w:color="auto"/>
              <w:right w:val="single" w:sz="4" w:space="0" w:color="auto"/>
            </w:tcBorders>
          </w:tcPr>
          <w:p w14:paraId="0065297C" w14:textId="37D15309" w:rsidR="002762EC" w:rsidRPr="00631A48" w:rsidRDefault="00930331" w:rsidP="00A7268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Automobilio pagaminimas</w:t>
            </w:r>
          </w:p>
        </w:tc>
        <w:tc>
          <w:tcPr>
            <w:tcW w:w="4813" w:type="dxa"/>
            <w:tcBorders>
              <w:top w:val="single" w:sz="4" w:space="0" w:color="auto"/>
              <w:left w:val="single" w:sz="4" w:space="0" w:color="auto"/>
              <w:bottom w:val="single" w:sz="4" w:space="0" w:color="auto"/>
              <w:right w:val="single" w:sz="4" w:space="0" w:color="auto"/>
            </w:tcBorders>
          </w:tcPr>
          <w:p w14:paraId="43F52F19" w14:textId="1B2CD01B" w:rsidR="002762EC" w:rsidRPr="00631A48" w:rsidRDefault="00930331" w:rsidP="001A760C">
            <w:pPr>
              <w:spacing w:line="278" w:lineRule="auto"/>
              <w:jc w:val="both"/>
            </w:pPr>
            <w:r w:rsidRPr="00631A48">
              <w:t>Automobilis naujas, neeksploatuotas</w:t>
            </w:r>
            <w:r w:rsidR="003E4FE6" w:rsidRPr="00631A48">
              <w:t>.</w:t>
            </w:r>
          </w:p>
        </w:tc>
      </w:tr>
      <w:tr w:rsidR="00930331" w:rsidRPr="00631A48" w14:paraId="59348355" w14:textId="77777777" w:rsidTr="005009C9">
        <w:tc>
          <w:tcPr>
            <w:tcW w:w="701" w:type="dxa"/>
          </w:tcPr>
          <w:p w14:paraId="47CC8638" w14:textId="339FBC83" w:rsidR="00930331" w:rsidRPr="00631A48" w:rsidRDefault="00930331" w:rsidP="00930331">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3.</w:t>
            </w:r>
          </w:p>
        </w:tc>
        <w:tc>
          <w:tcPr>
            <w:tcW w:w="4114" w:type="dxa"/>
          </w:tcPr>
          <w:p w14:paraId="0C45FEFE" w14:textId="183685D8" w:rsidR="00930331" w:rsidRPr="00631A48" w:rsidRDefault="00930331" w:rsidP="00930331">
            <w:pPr>
              <w:widowControl w:val="0"/>
              <w:tabs>
                <w:tab w:val="left" w:pos="993"/>
              </w:tabs>
              <w:autoSpaceDE w:val="0"/>
              <w:autoSpaceDN w:val="0"/>
              <w:adjustRightInd w:val="0"/>
              <w:jc w:val="both"/>
              <w:rPr>
                <w:color w:val="000000"/>
                <w:szCs w:val="24"/>
                <w:bdr w:val="none" w:sz="0" w:space="0" w:color="auto" w:frame="1"/>
              </w:rPr>
            </w:pPr>
            <w:r w:rsidRPr="00631A48">
              <w:t>Varančioji ašis</w:t>
            </w:r>
          </w:p>
        </w:tc>
        <w:tc>
          <w:tcPr>
            <w:tcW w:w="4813" w:type="dxa"/>
          </w:tcPr>
          <w:p w14:paraId="74541848" w14:textId="5FC01F9F" w:rsidR="00930331" w:rsidRPr="00631A48" w:rsidRDefault="003F31B9" w:rsidP="00930331">
            <w:pPr>
              <w:widowControl w:val="0"/>
              <w:tabs>
                <w:tab w:val="left" w:pos="993"/>
              </w:tabs>
              <w:autoSpaceDE w:val="0"/>
              <w:autoSpaceDN w:val="0"/>
              <w:adjustRightInd w:val="0"/>
              <w:jc w:val="both"/>
              <w:rPr>
                <w:color w:val="000000"/>
                <w:szCs w:val="24"/>
              </w:rPr>
            </w:pPr>
            <w:r>
              <w:rPr>
                <w:color w:val="000000"/>
                <w:szCs w:val="24"/>
                <w:bdr w:val="none" w:sz="0" w:space="0" w:color="auto" w:frame="1"/>
              </w:rPr>
              <w:t>Priekinė arba galinė</w:t>
            </w:r>
          </w:p>
        </w:tc>
      </w:tr>
      <w:tr w:rsidR="00645093" w:rsidRPr="00631A48" w14:paraId="5D6EBEB4" w14:textId="77777777" w:rsidTr="005009C9">
        <w:tc>
          <w:tcPr>
            <w:tcW w:w="701" w:type="dxa"/>
          </w:tcPr>
          <w:p w14:paraId="0F843984" w14:textId="4F48026A"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4.</w:t>
            </w:r>
          </w:p>
        </w:tc>
        <w:tc>
          <w:tcPr>
            <w:tcW w:w="4114" w:type="dxa"/>
          </w:tcPr>
          <w:p w14:paraId="5E9F43FC" w14:textId="5DA73DF5" w:rsidR="00645093" w:rsidRPr="00631A48" w:rsidRDefault="00645093" w:rsidP="00645093">
            <w:pPr>
              <w:widowControl w:val="0"/>
              <w:tabs>
                <w:tab w:val="left" w:pos="993"/>
              </w:tabs>
              <w:autoSpaceDE w:val="0"/>
              <w:autoSpaceDN w:val="0"/>
              <w:adjustRightInd w:val="0"/>
              <w:jc w:val="both"/>
            </w:pPr>
            <w:r w:rsidRPr="00631A48">
              <w:t xml:space="preserve">Vairas </w:t>
            </w:r>
          </w:p>
        </w:tc>
        <w:tc>
          <w:tcPr>
            <w:tcW w:w="4813" w:type="dxa"/>
          </w:tcPr>
          <w:p w14:paraId="1EFFFBE2" w14:textId="6DB6DC42"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Vairas automobilio kairėje pusėje.</w:t>
            </w:r>
          </w:p>
        </w:tc>
      </w:tr>
      <w:tr w:rsidR="00645093" w:rsidRPr="00631A48" w14:paraId="0450AF9C" w14:textId="77777777" w:rsidTr="00DB4AE7">
        <w:tc>
          <w:tcPr>
            <w:tcW w:w="701" w:type="dxa"/>
          </w:tcPr>
          <w:p w14:paraId="4E9F3369" w14:textId="01E6E3A9"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5.</w:t>
            </w:r>
          </w:p>
        </w:tc>
        <w:tc>
          <w:tcPr>
            <w:tcW w:w="4114" w:type="dxa"/>
            <w:tcBorders>
              <w:top w:val="nil"/>
              <w:left w:val="single" w:sz="4" w:space="0" w:color="auto"/>
              <w:bottom w:val="single" w:sz="4" w:space="0" w:color="auto"/>
              <w:right w:val="single" w:sz="4" w:space="0" w:color="auto"/>
            </w:tcBorders>
          </w:tcPr>
          <w:p w14:paraId="4C8433B0" w14:textId="52593ACA"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Bendras ilgis, cm</w:t>
            </w:r>
          </w:p>
        </w:tc>
        <w:tc>
          <w:tcPr>
            <w:tcW w:w="4813" w:type="dxa"/>
            <w:tcBorders>
              <w:top w:val="nil"/>
              <w:left w:val="nil"/>
              <w:bottom w:val="single" w:sz="4" w:space="0" w:color="auto"/>
              <w:right w:val="single" w:sz="4" w:space="0" w:color="auto"/>
            </w:tcBorders>
          </w:tcPr>
          <w:p w14:paraId="1762E8D8" w14:textId="0EB84A1E"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Nuo – </w:t>
            </w:r>
            <w:r w:rsidR="003F31B9">
              <w:rPr>
                <w:color w:val="000000"/>
                <w:szCs w:val="24"/>
                <w:bdr w:val="none" w:sz="0" w:space="0" w:color="auto" w:frame="1"/>
              </w:rPr>
              <w:t>50</w:t>
            </w:r>
            <w:r w:rsidRPr="00631A48">
              <w:rPr>
                <w:color w:val="000000"/>
                <w:szCs w:val="24"/>
                <w:bdr w:val="none" w:sz="0" w:space="0" w:color="auto" w:frame="1"/>
              </w:rPr>
              <w:t>0 cm;</w:t>
            </w:r>
          </w:p>
          <w:p w14:paraId="06BFBA09" w14:textId="5B69322D"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t>Iki – neribojama.</w:t>
            </w:r>
          </w:p>
        </w:tc>
      </w:tr>
      <w:tr w:rsidR="00645093" w:rsidRPr="00631A48" w14:paraId="08C20BA9" w14:textId="77777777" w:rsidTr="005009C9">
        <w:tc>
          <w:tcPr>
            <w:tcW w:w="701" w:type="dxa"/>
          </w:tcPr>
          <w:p w14:paraId="266D99F6" w14:textId="77B25157"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6.</w:t>
            </w:r>
          </w:p>
        </w:tc>
        <w:tc>
          <w:tcPr>
            <w:tcW w:w="4114" w:type="dxa"/>
          </w:tcPr>
          <w:p w14:paraId="55B8453D" w14:textId="35176871"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Durelių skaičius</w:t>
            </w:r>
          </w:p>
        </w:tc>
        <w:tc>
          <w:tcPr>
            <w:tcW w:w="4813" w:type="dxa"/>
          </w:tcPr>
          <w:p w14:paraId="19450AF5" w14:textId="7DB9ACAC"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4</w:t>
            </w:r>
            <w:r w:rsidR="003A641A">
              <w:rPr>
                <w:color w:val="000000"/>
                <w:szCs w:val="24"/>
                <w:bdr w:val="none" w:sz="0" w:space="0" w:color="auto" w:frame="1"/>
              </w:rPr>
              <w:t xml:space="preserve"> arba </w:t>
            </w:r>
            <w:r w:rsidRPr="00631A48">
              <w:rPr>
                <w:color w:val="000000"/>
                <w:szCs w:val="24"/>
                <w:bdr w:val="none" w:sz="0" w:space="0" w:color="auto" w:frame="1"/>
              </w:rPr>
              <w:t>5</w:t>
            </w:r>
          </w:p>
        </w:tc>
      </w:tr>
      <w:tr w:rsidR="00645093" w:rsidRPr="00631A48" w14:paraId="65BCBB21" w14:textId="77777777" w:rsidTr="00233501">
        <w:tc>
          <w:tcPr>
            <w:tcW w:w="701" w:type="dxa"/>
          </w:tcPr>
          <w:p w14:paraId="1745FDC8" w14:textId="35A8FE28"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7.</w:t>
            </w:r>
          </w:p>
        </w:tc>
        <w:tc>
          <w:tcPr>
            <w:tcW w:w="4114" w:type="dxa"/>
            <w:tcBorders>
              <w:top w:val="single" w:sz="4" w:space="0" w:color="auto"/>
              <w:left w:val="single" w:sz="4" w:space="0" w:color="auto"/>
              <w:bottom w:val="single" w:sz="4" w:space="0" w:color="auto"/>
              <w:right w:val="single" w:sz="4" w:space="0" w:color="auto"/>
            </w:tcBorders>
          </w:tcPr>
          <w:p w14:paraId="73259BA6" w14:textId="30B71DCF"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Salono šildymas ir vėdinimas</w:t>
            </w:r>
          </w:p>
        </w:tc>
        <w:tc>
          <w:tcPr>
            <w:tcW w:w="4813" w:type="dxa"/>
            <w:tcBorders>
              <w:top w:val="single" w:sz="4" w:space="0" w:color="auto"/>
              <w:left w:val="single" w:sz="4" w:space="0" w:color="auto"/>
              <w:bottom w:val="single" w:sz="4" w:space="0" w:color="auto"/>
              <w:right w:val="single" w:sz="4" w:space="0" w:color="auto"/>
            </w:tcBorders>
            <w:vAlign w:val="center"/>
          </w:tcPr>
          <w:p w14:paraId="04D11FC7" w14:textId="35665E78"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Šildymo sistema ir oro kondicionierius.</w:t>
            </w:r>
          </w:p>
        </w:tc>
      </w:tr>
      <w:tr w:rsidR="00645093" w:rsidRPr="00631A48" w14:paraId="61025D5F" w14:textId="77777777" w:rsidTr="004675D7">
        <w:trPr>
          <w:trHeight w:val="848"/>
        </w:trPr>
        <w:tc>
          <w:tcPr>
            <w:tcW w:w="701" w:type="dxa"/>
          </w:tcPr>
          <w:p w14:paraId="1463D6C7" w14:textId="07588E95"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8.</w:t>
            </w:r>
          </w:p>
        </w:tc>
        <w:tc>
          <w:tcPr>
            <w:tcW w:w="4114" w:type="dxa"/>
          </w:tcPr>
          <w:p w14:paraId="55335873" w14:textId="48A17006"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Laisvų rankų įranga</w:t>
            </w:r>
          </w:p>
        </w:tc>
        <w:tc>
          <w:tcPr>
            <w:tcW w:w="4813" w:type="dxa"/>
            <w:tcBorders>
              <w:top w:val="nil"/>
              <w:left w:val="single" w:sz="4" w:space="0" w:color="auto"/>
              <w:right w:val="single" w:sz="4" w:space="0" w:color="auto"/>
            </w:tcBorders>
            <w:vAlign w:val="center"/>
          </w:tcPr>
          <w:p w14:paraId="2DD50A8C" w14:textId="626899A1"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Automobilis turi būti laisvų rankų įrangą, siekiant užtikrinti saugų vairavimą. </w:t>
            </w:r>
          </w:p>
        </w:tc>
      </w:tr>
      <w:tr w:rsidR="006061A9" w:rsidRPr="00631A48" w14:paraId="47A64112" w14:textId="77777777" w:rsidTr="005009C9">
        <w:tc>
          <w:tcPr>
            <w:tcW w:w="701" w:type="dxa"/>
          </w:tcPr>
          <w:p w14:paraId="258F5935" w14:textId="5AC577A5" w:rsidR="006061A9" w:rsidRPr="00631A48" w:rsidRDefault="006061A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9.</w:t>
            </w:r>
          </w:p>
        </w:tc>
        <w:tc>
          <w:tcPr>
            <w:tcW w:w="4114" w:type="dxa"/>
          </w:tcPr>
          <w:p w14:paraId="075E12D6" w14:textId="1890390E" w:rsidR="006061A9" w:rsidRPr="00631A48" w:rsidRDefault="006061A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Salono kilimėliai</w:t>
            </w:r>
          </w:p>
        </w:tc>
        <w:tc>
          <w:tcPr>
            <w:tcW w:w="4813" w:type="dxa"/>
          </w:tcPr>
          <w:p w14:paraId="3F054148" w14:textId="07DF56C8" w:rsidR="006061A9" w:rsidRPr="00631A48" w:rsidRDefault="006061A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Guminiai kilimėliai salono priekyje ir gale </w:t>
            </w:r>
          </w:p>
        </w:tc>
      </w:tr>
      <w:tr w:rsidR="006061A9" w:rsidRPr="00631A48" w14:paraId="2775145F" w14:textId="77777777" w:rsidTr="005009C9">
        <w:tc>
          <w:tcPr>
            <w:tcW w:w="701" w:type="dxa"/>
          </w:tcPr>
          <w:p w14:paraId="1AF7D2B1" w14:textId="705EB57F" w:rsidR="006061A9" w:rsidRPr="00631A48" w:rsidRDefault="0003427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10.</w:t>
            </w:r>
          </w:p>
        </w:tc>
        <w:tc>
          <w:tcPr>
            <w:tcW w:w="4114" w:type="dxa"/>
          </w:tcPr>
          <w:p w14:paraId="305A802E" w14:textId="2CDA5DC5" w:rsidR="006061A9" w:rsidRPr="00631A48" w:rsidRDefault="00B51DDB"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Mažiausias keleivių skaičius su vairuotoju</w:t>
            </w:r>
          </w:p>
        </w:tc>
        <w:tc>
          <w:tcPr>
            <w:tcW w:w="4813" w:type="dxa"/>
          </w:tcPr>
          <w:p w14:paraId="1AF4412D" w14:textId="3AE87D6C" w:rsidR="006061A9" w:rsidRPr="00631A48" w:rsidRDefault="0064255B"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Ne mažiau kaip </w:t>
            </w:r>
            <w:r w:rsidR="00755D48">
              <w:rPr>
                <w:color w:val="000000"/>
                <w:szCs w:val="24"/>
                <w:bdr w:val="none" w:sz="0" w:space="0" w:color="auto" w:frame="1"/>
              </w:rPr>
              <w:t>8</w:t>
            </w:r>
          </w:p>
        </w:tc>
      </w:tr>
      <w:tr w:rsidR="00B62BD5" w:rsidRPr="00631A48" w14:paraId="6AE00EE7" w14:textId="77777777" w:rsidTr="005009C9">
        <w:tc>
          <w:tcPr>
            <w:tcW w:w="701" w:type="dxa"/>
          </w:tcPr>
          <w:p w14:paraId="02692481" w14:textId="58FD1E76" w:rsidR="00B62BD5" w:rsidRPr="00631A48" w:rsidRDefault="00B62BD5"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11.</w:t>
            </w:r>
          </w:p>
        </w:tc>
        <w:tc>
          <w:tcPr>
            <w:tcW w:w="4114" w:type="dxa"/>
          </w:tcPr>
          <w:p w14:paraId="16AA19CB" w14:textId="1A33E8C1" w:rsidR="00B62BD5" w:rsidRPr="00631A48" w:rsidRDefault="00B62BD5" w:rsidP="006061A9">
            <w:pPr>
              <w:widowControl w:val="0"/>
              <w:tabs>
                <w:tab w:val="left" w:pos="993"/>
              </w:tabs>
              <w:autoSpaceDE w:val="0"/>
              <w:autoSpaceDN w:val="0"/>
              <w:adjustRightInd w:val="0"/>
              <w:jc w:val="both"/>
              <w:rPr>
                <w:color w:val="000000"/>
                <w:szCs w:val="24"/>
                <w:bdr w:val="none" w:sz="0" w:space="0" w:color="auto" w:frame="1"/>
              </w:rPr>
            </w:pPr>
            <w:proofErr w:type="spellStart"/>
            <w:r w:rsidRPr="00631A48">
              <w:rPr>
                <w:color w:val="000000"/>
                <w:szCs w:val="24"/>
                <w:bdr w:val="none" w:sz="0" w:space="0" w:color="auto" w:frame="1"/>
              </w:rPr>
              <w:t>Telemetrinė</w:t>
            </w:r>
            <w:proofErr w:type="spellEnd"/>
            <w:r w:rsidRPr="00631A48">
              <w:rPr>
                <w:color w:val="000000"/>
                <w:szCs w:val="24"/>
                <w:bdr w:val="none" w:sz="0" w:space="0" w:color="auto" w:frame="1"/>
              </w:rPr>
              <w:t xml:space="preserve"> automobilių kontrolės sistema</w:t>
            </w:r>
          </w:p>
        </w:tc>
        <w:tc>
          <w:tcPr>
            <w:tcW w:w="4813" w:type="dxa"/>
          </w:tcPr>
          <w:p w14:paraId="16AC4BAE" w14:textId="07CA7558" w:rsidR="00B62BD5" w:rsidRPr="00631A48" w:rsidRDefault="00B62BD5"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Nereikalaujama, tačiau perkančioji organizacija numato į nuomojamą automobilį įsidiegti </w:t>
            </w:r>
            <w:proofErr w:type="spellStart"/>
            <w:r w:rsidRPr="00631A48">
              <w:rPr>
                <w:color w:val="000000"/>
                <w:szCs w:val="24"/>
                <w:bdr w:val="none" w:sz="0" w:space="0" w:color="auto" w:frame="1"/>
              </w:rPr>
              <w:t>telemetrinę</w:t>
            </w:r>
            <w:proofErr w:type="spellEnd"/>
            <w:r w:rsidRPr="00631A48">
              <w:rPr>
                <w:color w:val="000000"/>
                <w:szCs w:val="24"/>
                <w:bdr w:val="none" w:sz="0" w:space="0" w:color="auto" w:frame="1"/>
              </w:rPr>
              <w:t xml:space="preserve"> automobilių kontrolės sistemą.</w:t>
            </w:r>
          </w:p>
        </w:tc>
      </w:tr>
      <w:tr w:rsidR="00147762" w:rsidRPr="00631A48" w14:paraId="14CDB926" w14:textId="77777777" w:rsidTr="005009C9">
        <w:tc>
          <w:tcPr>
            <w:tcW w:w="701" w:type="dxa"/>
          </w:tcPr>
          <w:p w14:paraId="3783C247" w14:textId="14E8FF1C"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12.</w:t>
            </w:r>
          </w:p>
        </w:tc>
        <w:tc>
          <w:tcPr>
            <w:tcW w:w="4114" w:type="dxa"/>
          </w:tcPr>
          <w:p w14:paraId="54C0F635" w14:textId="3A165A8A"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Automobilio priekinių durelių apklijavimas informaciniais lipdukais</w:t>
            </w:r>
          </w:p>
        </w:tc>
        <w:tc>
          <w:tcPr>
            <w:tcW w:w="4813" w:type="dxa"/>
          </w:tcPr>
          <w:p w14:paraId="09B235FC" w14:textId="2C53AB6B"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Nereikalaujamas, tačiau perkančioji organizacija numato automobilio priekines dureles apklijuoti informaciniais lipdukais.</w:t>
            </w:r>
          </w:p>
        </w:tc>
      </w:tr>
      <w:tr w:rsidR="00147762" w:rsidRPr="00631A48" w14:paraId="52D368B2" w14:textId="77777777" w:rsidTr="005009C9">
        <w:tc>
          <w:tcPr>
            <w:tcW w:w="701" w:type="dxa"/>
          </w:tcPr>
          <w:p w14:paraId="054B9C9A" w14:textId="55ECF0BB"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13.</w:t>
            </w:r>
          </w:p>
        </w:tc>
        <w:tc>
          <w:tcPr>
            <w:tcW w:w="4114" w:type="dxa"/>
          </w:tcPr>
          <w:p w14:paraId="40C36B2E" w14:textId="69308229"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Degalų tipas</w:t>
            </w:r>
          </w:p>
        </w:tc>
        <w:tc>
          <w:tcPr>
            <w:tcW w:w="4813" w:type="dxa"/>
          </w:tcPr>
          <w:p w14:paraId="23F39622" w14:textId="2A121DB7"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Benzinas/Elektra</w:t>
            </w:r>
          </w:p>
        </w:tc>
      </w:tr>
      <w:tr w:rsidR="00147762" w:rsidRPr="00631A48" w14:paraId="044DB3DC" w14:textId="77777777" w:rsidTr="005009C9">
        <w:tc>
          <w:tcPr>
            <w:tcW w:w="701" w:type="dxa"/>
          </w:tcPr>
          <w:p w14:paraId="70E27CCD" w14:textId="3621C630" w:rsidR="00147762" w:rsidRPr="00631A48" w:rsidRDefault="00F13A55"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14.</w:t>
            </w:r>
          </w:p>
        </w:tc>
        <w:tc>
          <w:tcPr>
            <w:tcW w:w="4114" w:type="dxa"/>
          </w:tcPr>
          <w:p w14:paraId="3BDAABB9" w14:textId="0A2E80E0"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Hibridinės transporto priemonės tipas</w:t>
            </w:r>
          </w:p>
        </w:tc>
        <w:tc>
          <w:tcPr>
            <w:tcW w:w="4813" w:type="dxa"/>
          </w:tcPr>
          <w:p w14:paraId="4EFABDBC" w14:textId="0B0F42BD"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PHEV (</w:t>
            </w:r>
            <w:r w:rsidR="00F13A55" w:rsidRPr="00631A48">
              <w:rPr>
                <w:color w:val="000000"/>
                <w:szCs w:val="24"/>
                <w:bdr w:val="none" w:sz="0" w:space="0" w:color="auto" w:frame="1"/>
              </w:rPr>
              <w:t xml:space="preserve">angl. </w:t>
            </w:r>
            <w:proofErr w:type="spellStart"/>
            <w:r w:rsidR="00F13A55" w:rsidRPr="00631A48">
              <w:rPr>
                <w:color w:val="000000"/>
                <w:szCs w:val="24"/>
                <w:bdr w:val="none" w:sz="0" w:space="0" w:color="auto" w:frame="1"/>
              </w:rPr>
              <w:t>Plug-in</w:t>
            </w:r>
            <w:proofErr w:type="spellEnd"/>
            <w:r w:rsidR="00F13A55" w:rsidRPr="00631A48">
              <w:rPr>
                <w:color w:val="000000"/>
                <w:szCs w:val="24"/>
                <w:bdr w:val="none" w:sz="0" w:space="0" w:color="auto" w:frame="1"/>
              </w:rPr>
              <w:t xml:space="preserve"> </w:t>
            </w:r>
            <w:proofErr w:type="spellStart"/>
            <w:r w:rsidR="00F13A55" w:rsidRPr="00631A48">
              <w:rPr>
                <w:color w:val="000000"/>
                <w:szCs w:val="24"/>
                <w:bdr w:val="none" w:sz="0" w:space="0" w:color="auto" w:frame="1"/>
              </w:rPr>
              <w:t>Hybrid</w:t>
            </w:r>
            <w:proofErr w:type="spellEnd"/>
            <w:r w:rsidR="00F13A55" w:rsidRPr="00631A48">
              <w:rPr>
                <w:color w:val="000000"/>
                <w:szCs w:val="24"/>
                <w:bdr w:val="none" w:sz="0" w:space="0" w:color="auto" w:frame="1"/>
              </w:rPr>
              <w:t xml:space="preserve"> </w:t>
            </w:r>
            <w:proofErr w:type="spellStart"/>
            <w:r w:rsidR="00F13A55" w:rsidRPr="00631A48">
              <w:rPr>
                <w:color w:val="000000"/>
                <w:szCs w:val="24"/>
                <w:bdr w:val="none" w:sz="0" w:space="0" w:color="auto" w:frame="1"/>
              </w:rPr>
              <w:t>Electric</w:t>
            </w:r>
            <w:proofErr w:type="spellEnd"/>
            <w:r w:rsidR="00F13A55" w:rsidRPr="00631A48">
              <w:rPr>
                <w:color w:val="000000"/>
                <w:szCs w:val="24"/>
                <w:bdr w:val="none" w:sz="0" w:space="0" w:color="auto" w:frame="1"/>
              </w:rPr>
              <w:t xml:space="preserve"> </w:t>
            </w:r>
            <w:proofErr w:type="spellStart"/>
            <w:r w:rsidR="00F13A55" w:rsidRPr="00631A48">
              <w:rPr>
                <w:color w:val="000000"/>
                <w:szCs w:val="24"/>
                <w:bdr w:val="none" w:sz="0" w:space="0" w:color="auto" w:frame="1"/>
              </w:rPr>
              <w:t>Vehicle</w:t>
            </w:r>
            <w:proofErr w:type="spellEnd"/>
            <w:r w:rsidR="00F13A55" w:rsidRPr="00631A48">
              <w:rPr>
                <w:color w:val="000000"/>
                <w:szCs w:val="24"/>
                <w:bdr w:val="none" w:sz="0" w:space="0" w:color="auto" w:frame="1"/>
              </w:rPr>
              <w:t>) – įkraunamas hibridas.</w:t>
            </w:r>
          </w:p>
        </w:tc>
      </w:tr>
      <w:tr w:rsidR="00AB346B" w:rsidRPr="00631A48" w14:paraId="04649406" w14:textId="77777777" w:rsidTr="005009C9">
        <w:tc>
          <w:tcPr>
            <w:tcW w:w="701" w:type="dxa"/>
          </w:tcPr>
          <w:p w14:paraId="42C3F1ED" w14:textId="5762C3EA" w:rsidR="00AB346B" w:rsidRPr="00631A48" w:rsidRDefault="004C6BEC"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w:t>
            </w:r>
            <w:r w:rsidR="00755D48">
              <w:rPr>
                <w:color w:val="000000"/>
                <w:szCs w:val="24"/>
                <w:bdr w:val="none" w:sz="0" w:space="0" w:color="auto" w:frame="1"/>
              </w:rPr>
              <w:t>5</w:t>
            </w:r>
            <w:r w:rsidRPr="00631A48">
              <w:rPr>
                <w:color w:val="000000"/>
                <w:szCs w:val="24"/>
                <w:bdr w:val="none" w:sz="0" w:space="0" w:color="auto" w:frame="1"/>
              </w:rPr>
              <w:t>.</w:t>
            </w:r>
          </w:p>
        </w:tc>
        <w:tc>
          <w:tcPr>
            <w:tcW w:w="4114" w:type="dxa"/>
          </w:tcPr>
          <w:p w14:paraId="7224DB6C" w14:textId="549C48A1" w:rsidR="00AB346B" w:rsidRPr="00631A48" w:rsidRDefault="00AB346B" w:rsidP="006061A9">
            <w:pPr>
              <w:widowControl w:val="0"/>
              <w:tabs>
                <w:tab w:val="left" w:pos="993"/>
              </w:tabs>
              <w:autoSpaceDE w:val="0"/>
              <w:autoSpaceDN w:val="0"/>
              <w:adjustRightInd w:val="0"/>
              <w:jc w:val="both"/>
              <w:rPr>
                <w:color w:val="000000"/>
                <w:szCs w:val="24"/>
                <w:bdr w:val="none" w:sz="0" w:space="0" w:color="auto" w:frame="1"/>
              </w:rPr>
            </w:pPr>
            <w:r w:rsidRPr="00631A48">
              <w:t>Padangos</w:t>
            </w:r>
          </w:p>
        </w:tc>
        <w:tc>
          <w:tcPr>
            <w:tcW w:w="4813" w:type="dxa"/>
          </w:tcPr>
          <w:p w14:paraId="5DAA5438" w14:textId="2F0C3705" w:rsidR="00802BCC" w:rsidRPr="00631A48" w:rsidRDefault="00054185" w:rsidP="006061A9">
            <w:pPr>
              <w:widowControl w:val="0"/>
              <w:tabs>
                <w:tab w:val="left" w:pos="993"/>
              </w:tabs>
              <w:autoSpaceDE w:val="0"/>
              <w:autoSpaceDN w:val="0"/>
              <w:adjustRightInd w:val="0"/>
              <w:jc w:val="both"/>
            </w:pPr>
            <w:r w:rsidRPr="00631A48">
              <w:rPr>
                <w:color w:val="000000"/>
                <w:szCs w:val="24"/>
                <w:bdr w:val="none" w:sz="0" w:space="0" w:color="auto" w:frame="1"/>
              </w:rPr>
              <w:t>Automobilio nuomotojas atlieka ž</w:t>
            </w:r>
            <w:r w:rsidR="00802BCC" w:rsidRPr="00631A48">
              <w:rPr>
                <w:color w:val="000000"/>
                <w:szCs w:val="24"/>
                <w:bdr w:val="none" w:sz="0" w:space="0" w:color="auto" w:frame="1"/>
              </w:rPr>
              <w:t>ieminių ir vasarinių padangų keitim</w:t>
            </w:r>
            <w:r w:rsidRPr="00631A48">
              <w:rPr>
                <w:color w:val="000000"/>
                <w:szCs w:val="24"/>
                <w:bdr w:val="none" w:sz="0" w:space="0" w:color="auto" w:frame="1"/>
              </w:rPr>
              <w:t>ą</w:t>
            </w:r>
            <w:r w:rsidR="00802BCC" w:rsidRPr="00631A48">
              <w:rPr>
                <w:color w:val="000000"/>
                <w:szCs w:val="24"/>
                <w:bdr w:val="none" w:sz="0" w:space="0" w:color="auto" w:frame="1"/>
              </w:rPr>
              <w:t xml:space="preserve"> ir sandėliavim</w:t>
            </w:r>
            <w:r w:rsidRPr="00631A48">
              <w:rPr>
                <w:color w:val="000000"/>
                <w:szCs w:val="24"/>
                <w:bdr w:val="none" w:sz="0" w:space="0" w:color="auto" w:frame="1"/>
              </w:rPr>
              <w:t>ą</w:t>
            </w:r>
            <w:r w:rsidR="00802BCC" w:rsidRPr="00631A48">
              <w:rPr>
                <w:color w:val="000000"/>
                <w:szCs w:val="24"/>
                <w:bdr w:val="none" w:sz="0" w:space="0" w:color="auto" w:frame="1"/>
              </w:rPr>
              <w:t xml:space="preserve"> vis</w:t>
            </w:r>
            <w:r w:rsidR="007E31F9" w:rsidRPr="00631A48">
              <w:rPr>
                <w:color w:val="000000"/>
                <w:szCs w:val="24"/>
                <w:bdr w:val="none" w:sz="0" w:space="0" w:color="auto" w:frame="1"/>
              </w:rPr>
              <w:t>u</w:t>
            </w:r>
            <w:r w:rsidR="00802BCC" w:rsidRPr="00631A48">
              <w:rPr>
                <w:color w:val="000000"/>
                <w:szCs w:val="24"/>
                <w:bdr w:val="none" w:sz="0" w:space="0" w:color="auto" w:frame="1"/>
              </w:rPr>
              <w:t xml:space="preserve"> nuomos laikotarpiui.</w:t>
            </w:r>
            <w:r w:rsidR="00802BCC" w:rsidRPr="00631A48">
              <w:t xml:space="preserve"> </w:t>
            </w:r>
          </w:p>
          <w:p w14:paraId="0B02C5A2" w14:textId="5F40D5E7" w:rsidR="00AB346B" w:rsidRPr="00631A48" w:rsidRDefault="007E31F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Į nuomos kainą įskaičiuojamas n</w:t>
            </w:r>
            <w:r w:rsidR="00802BCC" w:rsidRPr="00631A48">
              <w:rPr>
                <w:color w:val="000000"/>
                <w:szCs w:val="24"/>
                <w:bdr w:val="none" w:sz="0" w:space="0" w:color="auto" w:frame="1"/>
              </w:rPr>
              <w:t>elimituo</w:t>
            </w:r>
            <w:r w:rsidRPr="00631A48">
              <w:rPr>
                <w:color w:val="000000"/>
                <w:szCs w:val="24"/>
                <w:bdr w:val="none" w:sz="0" w:space="0" w:color="auto" w:frame="1"/>
              </w:rPr>
              <w:t>tas</w:t>
            </w:r>
            <w:r w:rsidR="00802BCC" w:rsidRPr="00631A48">
              <w:rPr>
                <w:color w:val="000000"/>
                <w:szCs w:val="24"/>
                <w:bdr w:val="none" w:sz="0" w:space="0" w:color="auto" w:frame="1"/>
              </w:rPr>
              <w:t xml:space="preserve"> padangų keitimas</w:t>
            </w:r>
            <w:r w:rsidRPr="00631A48">
              <w:rPr>
                <w:color w:val="000000"/>
                <w:szCs w:val="24"/>
                <w:bdr w:val="none" w:sz="0" w:space="0" w:color="auto" w:frame="1"/>
              </w:rPr>
              <w:t xml:space="preserve"> (įskaičiuojant ir padangų kainą)</w:t>
            </w:r>
            <w:r w:rsidR="00802BCC" w:rsidRPr="00631A48">
              <w:rPr>
                <w:color w:val="000000"/>
                <w:szCs w:val="24"/>
                <w:bdr w:val="none" w:sz="0" w:space="0" w:color="auto" w:frame="1"/>
              </w:rPr>
              <w:t xml:space="preserve"> atsižvelgiant į natūralų nusidėvėjimą</w:t>
            </w:r>
            <w:r w:rsidR="00A15B52" w:rsidRPr="00631A48">
              <w:rPr>
                <w:color w:val="000000"/>
                <w:szCs w:val="24"/>
                <w:bdr w:val="none" w:sz="0" w:space="0" w:color="auto" w:frame="1"/>
              </w:rPr>
              <w:t xml:space="preserve"> ir nepažeidžiant kelių eismo taisyklių</w:t>
            </w:r>
            <w:r w:rsidR="00802BCC" w:rsidRPr="00631A48">
              <w:rPr>
                <w:color w:val="000000"/>
                <w:szCs w:val="24"/>
                <w:bdr w:val="none" w:sz="0" w:space="0" w:color="auto" w:frame="1"/>
              </w:rPr>
              <w:t>.</w:t>
            </w:r>
          </w:p>
        </w:tc>
      </w:tr>
      <w:tr w:rsidR="00AB346B" w:rsidRPr="00631A48" w14:paraId="6AB8BB86" w14:textId="77777777" w:rsidTr="005009C9">
        <w:tc>
          <w:tcPr>
            <w:tcW w:w="701" w:type="dxa"/>
          </w:tcPr>
          <w:p w14:paraId="65C5EA29" w14:textId="1CEBB6EF" w:rsidR="00AB346B" w:rsidRPr="00631A48" w:rsidRDefault="004C6BEC"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w:t>
            </w:r>
            <w:r w:rsidR="00755D48">
              <w:rPr>
                <w:color w:val="000000"/>
                <w:szCs w:val="24"/>
                <w:bdr w:val="none" w:sz="0" w:space="0" w:color="auto" w:frame="1"/>
              </w:rPr>
              <w:t>6</w:t>
            </w:r>
            <w:r w:rsidRPr="00631A48">
              <w:rPr>
                <w:color w:val="000000"/>
                <w:szCs w:val="24"/>
                <w:bdr w:val="none" w:sz="0" w:space="0" w:color="auto" w:frame="1"/>
              </w:rPr>
              <w:t>.</w:t>
            </w:r>
          </w:p>
        </w:tc>
        <w:tc>
          <w:tcPr>
            <w:tcW w:w="4114" w:type="dxa"/>
          </w:tcPr>
          <w:p w14:paraId="74B51A0E" w14:textId="54C28332" w:rsidR="00AB346B" w:rsidRPr="00631A48" w:rsidRDefault="00AB346B" w:rsidP="006061A9">
            <w:pPr>
              <w:widowControl w:val="0"/>
              <w:tabs>
                <w:tab w:val="left" w:pos="993"/>
              </w:tabs>
              <w:autoSpaceDE w:val="0"/>
              <w:autoSpaceDN w:val="0"/>
              <w:adjustRightInd w:val="0"/>
              <w:jc w:val="both"/>
            </w:pPr>
            <w:r w:rsidRPr="00631A48">
              <w:t>Reikalavimai padangoms</w:t>
            </w:r>
          </w:p>
        </w:tc>
        <w:tc>
          <w:tcPr>
            <w:tcW w:w="4813" w:type="dxa"/>
          </w:tcPr>
          <w:p w14:paraId="62B59241" w14:textId="487ACD24" w:rsidR="00AB346B" w:rsidRPr="00631A48" w:rsidRDefault="007B0F64" w:rsidP="007B0F64">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Padangos turi būti paženklintos pagal Europos Parlamento ir Tarybos reglamentą (ES) 2020/740  (su pakeitimais) ir turėti ne žemesnę nei A degalų naudojimo efektyvumo klasę</w:t>
            </w:r>
            <w:r w:rsidR="00986A58" w:rsidRPr="00631A48">
              <w:rPr>
                <w:color w:val="000000"/>
                <w:szCs w:val="24"/>
                <w:bdr w:val="none" w:sz="0" w:space="0" w:color="auto" w:frame="1"/>
              </w:rPr>
              <w:t xml:space="preserve">, </w:t>
            </w:r>
            <w:r w:rsidR="004C6BEC" w:rsidRPr="00631A48">
              <w:rPr>
                <w:color w:val="000000"/>
                <w:szCs w:val="24"/>
                <w:bdr w:val="none" w:sz="0" w:space="0" w:color="auto" w:frame="1"/>
              </w:rPr>
              <w:t>kur</w:t>
            </w:r>
            <w:r w:rsidR="00986A58" w:rsidRPr="00631A48">
              <w:rPr>
                <w:color w:val="000000"/>
                <w:szCs w:val="24"/>
                <w:bdr w:val="none" w:sz="0" w:space="0" w:color="auto" w:frame="1"/>
              </w:rPr>
              <w:t>ią</w:t>
            </w:r>
            <w:r w:rsidR="004C6BEC" w:rsidRPr="00631A48">
              <w:rPr>
                <w:color w:val="000000"/>
                <w:szCs w:val="24"/>
                <w:bdr w:val="none" w:sz="0" w:space="0" w:color="auto" w:frame="1"/>
              </w:rPr>
              <w:t xml:space="preserve"> taip pat galima patikrinti Europos gaminių energijos vartojimo efektyvumo ženklinimo duomenų bazėje (EPREL).</w:t>
            </w:r>
          </w:p>
        </w:tc>
      </w:tr>
      <w:tr w:rsidR="006061A9" w:rsidRPr="00631A48" w14:paraId="1136CF41" w14:textId="77777777" w:rsidTr="005009C9">
        <w:tc>
          <w:tcPr>
            <w:tcW w:w="701" w:type="dxa"/>
          </w:tcPr>
          <w:p w14:paraId="501B282E" w14:textId="373B648F" w:rsidR="006061A9" w:rsidRPr="00631A48" w:rsidRDefault="001D027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w:t>
            </w:r>
            <w:r w:rsidR="00755D48">
              <w:rPr>
                <w:color w:val="000000"/>
                <w:szCs w:val="24"/>
                <w:bdr w:val="none" w:sz="0" w:space="0" w:color="auto" w:frame="1"/>
              </w:rPr>
              <w:t>7</w:t>
            </w:r>
            <w:r w:rsidRPr="00631A48">
              <w:rPr>
                <w:color w:val="000000"/>
                <w:szCs w:val="24"/>
                <w:bdr w:val="none" w:sz="0" w:space="0" w:color="auto" w:frame="1"/>
              </w:rPr>
              <w:t>.</w:t>
            </w:r>
          </w:p>
        </w:tc>
        <w:tc>
          <w:tcPr>
            <w:tcW w:w="4114" w:type="dxa"/>
            <w:tcBorders>
              <w:top w:val="single" w:sz="6" w:space="0" w:color="auto"/>
              <w:left w:val="single" w:sz="6" w:space="0" w:color="auto"/>
              <w:bottom w:val="single" w:sz="6" w:space="0" w:color="auto"/>
              <w:right w:val="single" w:sz="6" w:space="0" w:color="auto"/>
            </w:tcBorders>
          </w:tcPr>
          <w:p w14:paraId="3CE141FB" w14:textId="01800AD6" w:rsidR="006061A9" w:rsidRPr="00631A48" w:rsidRDefault="006061A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Atsarginis ratas arba </w:t>
            </w:r>
            <w:r w:rsidRPr="00631A48">
              <w:rPr>
                <w:szCs w:val="24"/>
              </w:rPr>
              <w:t>gamyklinis ratų remonto komplektas</w:t>
            </w:r>
          </w:p>
        </w:tc>
        <w:tc>
          <w:tcPr>
            <w:tcW w:w="4813" w:type="dxa"/>
            <w:tcBorders>
              <w:top w:val="single" w:sz="6" w:space="0" w:color="auto"/>
              <w:left w:val="single" w:sz="6" w:space="0" w:color="auto"/>
              <w:bottom w:val="single" w:sz="6" w:space="0" w:color="auto"/>
              <w:right w:val="single" w:sz="6" w:space="0" w:color="auto"/>
            </w:tcBorders>
          </w:tcPr>
          <w:p w14:paraId="28AD08C9" w14:textId="77941EF5" w:rsidR="006061A9" w:rsidRPr="00631A48" w:rsidRDefault="00802BCC" w:rsidP="006061A9">
            <w:pPr>
              <w:spacing w:before="100" w:beforeAutospacing="1"/>
              <w:jc w:val="both"/>
              <w:rPr>
                <w:szCs w:val="24"/>
              </w:rPr>
            </w:pPr>
            <w:r w:rsidRPr="00631A48">
              <w:rPr>
                <w:color w:val="000000"/>
                <w:szCs w:val="24"/>
              </w:rPr>
              <w:t>Gamintojo rekomenduojamas</w:t>
            </w:r>
            <w:r w:rsidR="006061A9" w:rsidRPr="00631A48">
              <w:rPr>
                <w:color w:val="000000"/>
                <w:szCs w:val="24"/>
              </w:rPr>
              <w:t xml:space="preserve"> atsarginis ratas</w:t>
            </w:r>
            <w:r w:rsidRPr="00631A48">
              <w:rPr>
                <w:color w:val="000000"/>
                <w:szCs w:val="24"/>
              </w:rPr>
              <w:t xml:space="preserve"> su rato pakeitimui reikalingais įrankiais arba, j</w:t>
            </w:r>
            <w:r w:rsidR="006061A9" w:rsidRPr="00631A48">
              <w:rPr>
                <w:color w:val="000000"/>
                <w:szCs w:val="24"/>
              </w:rPr>
              <w:t xml:space="preserve">ei </w:t>
            </w:r>
            <w:r w:rsidR="006061A9" w:rsidRPr="00631A48">
              <w:rPr>
                <w:color w:val="000000"/>
                <w:szCs w:val="24"/>
              </w:rPr>
              <w:lastRenderedPageBreak/>
              <w:t>siūlomam modeliui gamintojas nenumato atsargini</w:t>
            </w:r>
            <w:r w:rsidRPr="00631A48">
              <w:rPr>
                <w:color w:val="000000"/>
                <w:szCs w:val="24"/>
              </w:rPr>
              <w:t>o</w:t>
            </w:r>
            <w:r w:rsidR="006061A9" w:rsidRPr="00631A48">
              <w:rPr>
                <w:color w:val="000000"/>
                <w:szCs w:val="24"/>
              </w:rPr>
              <w:t xml:space="preserve"> rat</w:t>
            </w:r>
            <w:r w:rsidRPr="00631A48">
              <w:rPr>
                <w:color w:val="000000"/>
                <w:szCs w:val="24"/>
              </w:rPr>
              <w:t>o</w:t>
            </w:r>
            <w:r w:rsidR="006061A9" w:rsidRPr="00631A48">
              <w:rPr>
                <w:color w:val="000000"/>
                <w:szCs w:val="24"/>
              </w:rPr>
              <w:t xml:space="preserve">, </w:t>
            </w:r>
            <w:r w:rsidRPr="00631A48">
              <w:rPr>
                <w:color w:val="000000"/>
                <w:szCs w:val="24"/>
              </w:rPr>
              <w:t xml:space="preserve">automobilio gamintojo </w:t>
            </w:r>
            <w:r w:rsidR="006061A9" w:rsidRPr="00631A48">
              <w:rPr>
                <w:color w:val="000000"/>
                <w:szCs w:val="24"/>
              </w:rPr>
              <w:t>sukomplektuotas ratų remonto komplekt</w:t>
            </w:r>
            <w:r w:rsidRPr="00631A48">
              <w:rPr>
                <w:color w:val="000000"/>
                <w:szCs w:val="24"/>
              </w:rPr>
              <w:t>as</w:t>
            </w:r>
            <w:r w:rsidR="006061A9" w:rsidRPr="00631A48">
              <w:rPr>
                <w:color w:val="000000"/>
                <w:szCs w:val="24"/>
              </w:rPr>
              <w:t>.</w:t>
            </w:r>
          </w:p>
        </w:tc>
      </w:tr>
      <w:tr w:rsidR="006061A9" w:rsidRPr="00631A48" w14:paraId="567A7255" w14:textId="77777777" w:rsidTr="005009C9">
        <w:tc>
          <w:tcPr>
            <w:tcW w:w="701" w:type="dxa"/>
          </w:tcPr>
          <w:p w14:paraId="7EB9A7FB" w14:textId="5C76AA65" w:rsidR="006061A9" w:rsidRPr="00631A48" w:rsidRDefault="00A63080"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lastRenderedPageBreak/>
              <w:t>1</w:t>
            </w:r>
            <w:r w:rsidR="00755D48">
              <w:rPr>
                <w:color w:val="000000"/>
                <w:szCs w:val="24"/>
                <w:bdr w:val="none" w:sz="0" w:space="0" w:color="auto" w:frame="1"/>
              </w:rPr>
              <w:t>8</w:t>
            </w:r>
            <w:r w:rsidRPr="00631A48">
              <w:rPr>
                <w:color w:val="000000"/>
                <w:szCs w:val="24"/>
                <w:bdr w:val="none" w:sz="0" w:space="0" w:color="auto" w:frame="1"/>
              </w:rPr>
              <w:t>.</w:t>
            </w:r>
          </w:p>
        </w:tc>
        <w:tc>
          <w:tcPr>
            <w:tcW w:w="4114" w:type="dxa"/>
          </w:tcPr>
          <w:p w14:paraId="336E514E" w14:textId="32426281" w:rsidR="006061A9" w:rsidRPr="00631A48" w:rsidRDefault="00A63080"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Papildoma įranga (įkrovimo laidas)</w:t>
            </w:r>
          </w:p>
        </w:tc>
        <w:tc>
          <w:tcPr>
            <w:tcW w:w="4813" w:type="dxa"/>
            <w:vAlign w:val="center"/>
          </w:tcPr>
          <w:p w14:paraId="2A31E066" w14:textId="29A7319F" w:rsidR="006061A9" w:rsidRPr="00631A48" w:rsidRDefault="00A63080"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Automobilio įkrovimo laidas, skirtas įkrauti automobilį iš 230 +/- 10V elektros tinklo.</w:t>
            </w:r>
          </w:p>
        </w:tc>
      </w:tr>
      <w:tr w:rsidR="001D0272" w:rsidRPr="00631A48" w14:paraId="55A7F4D7" w14:textId="77777777" w:rsidTr="004033FB">
        <w:tc>
          <w:tcPr>
            <w:tcW w:w="701" w:type="dxa"/>
          </w:tcPr>
          <w:p w14:paraId="2C90CC29" w14:textId="63366681" w:rsidR="001D0272" w:rsidRPr="00631A48" w:rsidRDefault="00755D48" w:rsidP="001D0272">
            <w:pPr>
              <w:widowControl w:val="0"/>
              <w:tabs>
                <w:tab w:val="left" w:pos="993"/>
              </w:tabs>
              <w:autoSpaceDE w:val="0"/>
              <w:autoSpaceDN w:val="0"/>
              <w:adjustRightInd w:val="0"/>
              <w:jc w:val="both"/>
              <w:rPr>
                <w:color w:val="000000"/>
                <w:szCs w:val="24"/>
                <w:bdr w:val="none" w:sz="0" w:space="0" w:color="auto" w:frame="1"/>
              </w:rPr>
            </w:pPr>
            <w:r>
              <w:rPr>
                <w:color w:val="000000"/>
                <w:szCs w:val="24"/>
                <w:bdr w:val="none" w:sz="0" w:space="0" w:color="auto" w:frame="1"/>
              </w:rPr>
              <w:t>19</w:t>
            </w:r>
            <w:r w:rsidR="000D0FF0" w:rsidRPr="00631A48">
              <w:rPr>
                <w:color w:val="000000"/>
                <w:szCs w:val="24"/>
                <w:bdr w:val="none" w:sz="0" w:space="0" w:color="auto" w:frame="1"/>
              </w:rPr>
              <w:t>.</w:t>
            </w:r>
          </w:p>
        </w:tc>
        <w:tc>
          <w:tcPr>
            <w:tcW w:w="4114" w:type="dxa"/>
          </w:tcPr>
          <w:p w14:paraId="49F4FAF7" w14:textId="6A1CDBA3" w:rsidR="001D0272" w:rsidRPr="00631A48" w:rsidRDefault="001D0272" w:rsidP="001D0272">
            <w:pPr>
              <w:widowControl w:val="0"/>
              <w:tabs>
                <w:tab w:val="left" w:pos="993"/>
              </w:tabs>
              <w:autoSpaceDE w:val="0"/>
              <w:autoSpaceDN w:val="0"/>
              <w:adjustRightInd w:val="0"/>
              <w:jc w:val="both"/>
              <w:rPr>
                <w:color w:val="000000"/>
                <w:szCs w:val="24"/>
                <w:bdr w:val="none" w:sz="0" w:space="0" w:color="auto" w:frame="1"/>
              </w:rPr>
            </w:pPr>
            <w:r w:rsidRPr="00631A48">
              <w:t>Automobilio komplektacija</w:t>
            </w:r>
          </w:p>
        </w:tc>
        <w:tc>
          <w:tcPr>
            <w:tcW w:w="4813" w:type="dxa"/>
          </w:tcPr>
          <w:p w14:paraId="564CA6CD" w14:textId="7022DB85" w:rsidR="001D0272" w:rsidRPr="00631A48" w:rsidRDefault="001D0272" w:rsidP="001D0272">
            <w:pPr>
              <w:widowControl w:val="0"/>
              <w:tabs>
                <w:tab w:val="left" w:pos="993"/>
              </w:tabs>
              <w:autoSpaceDE w:val="0"/>
              <w:autoSpaceDN w:val="0"/>
              <w:adjustRightInd w:val="0"/>
              <w:jc w:val="both"/>
              <w:rPr>
                <w:color w:val="000000"/>
                <w:szCs w:val="24"/>
              </w:rPr>
            </w:pPr>
            <w:r w:rsidRPr="00631A48">
              <w:t>Automobilis privalo būti sukomplektuotas, su visais dokumentais bei priklausiniais, taip, kad jį būtų galima be papildomų priemonių eksploatuoti Lietuvos Respublikoje. Kartu su automobiliu turi būti pateikiamas teisės aktais nustatytus reikalavimus atitinkantis gesintuvas, pirmosios pagalbos rinkinys, avarinio sustojimo ženklas, transportavimo kilpa (jei taikoma siūlomam automobiliui), liemenė su šviesą atspindinčiais elementais.</w:t>
            </w:r>
          </w:p>
        </w:tc>
      </w:tr>
      <w:tr w:rsidR="001D0272" w:rsidRPr="00631A48" w14:paraId="2263F506" w14:textId="77777777" w:rsidTr="005009C9">
        <w:tc>
          <w:tcPr>
            <w:tcW w:w="701" w:type="dxa"/>
          </w:tcPr>
          <w:p w14:paraId="01458CB1" w14:textId="67D2BE7D" w:rsidR="001D0272" w:rsidRPr="00631A48" w:rsidRDefault="000D0FF0"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w:t>
            </w:r>
            <w:r w:rsidR="00755D48">
              <w:rPr>
                <w:color w:val="000000"/>
                <w:szCs w:val="24"/>
                <w:bdr w:val="none" w:sz="0" w:space="0" w:color="auto" w:frame="1"/>
              </w:rPr>
              <w:t>0</w:t>
            </w:r>
            <w:r w:rsidRPr="00631A48">
              <w:rPr>
                <w:color w:val="000000"/>
                <w:szCs w:val="24"/>
                <w:bdr w:val="none" w:sz="0" w:space="0" w:color="auto" w:frame="1"/>
              </w:rPr>
              <w:t>.</w:t>
            </w:r>
          </w:p>
        </w:tc>
        <w:tc>
          <w:tcPr>
            <w:tcW w:w="4114" w:type="dxa"/>
          </w:tcPr>
          <w:p w14:paraId="6433157A" w14:textId="4B984CC3" w:rsidR="001D0272" w:rsidRPr="00631A48" w:rsidRDefault="00270964"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Technin</w:t>
            </w:r>
            <w:r w:rsidR="00027F08" w:rsidRPr="00631A48">
              <w:rPr>
                <w:color w:val="000000"/>
                <w:szCs w:val="24"/>
                <w:bdr w:val="none" w:sz="0" w:space="0" w:color="auto" w:frame="1"/>
              </w:rPr>
              <w:t>is aptarnavimas</w:t>
            </w:r>
          </w:p>
        </w:tc>
        <w:tc>
          <w:tcPr>
            <w:tcW w:w="4813" w:type="dxa"/>
            <w:vAlign w:val="center"/>
          </w:tcPr>
          <w:p w14:paraId="16CBC57C" w14:textId="61BA70E3" w:rsidR="001D0272" w:rsidRPr="00631A48" w:rsidRDefault="002B2B76"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Automobilio nuomotojas atlieka automobilių techninį aptarnavimą pagal automobilio gamintojo rekomendacijas. </w:t>
            </w:r>
            <w:r w:rsidR="000D0FF0" w:rsidRPr="00631A48">
              <w:rPr>
                <w:color w:val="000000"/>
                <w:szCs w:val="24"/>
                <w:bdr w:val="none" w:sz="0" w:space="0" w:color="auto" w:frame="1"/>
              </w:rPr>
              <w:t>Garantinio remonto</w:t>
            </w:r>
            <w:r w:rsidRPr="00631A48">
              <w:rPr>
                <w:color w:val="000000"/>
                <w:szCs w:val="24"/>
                <w:bdr w:val="none" w:sz="0" w:space="0" w:color="auto" w:frame="1"/>
              </w:rPr>
              <w:t xml:space="preserve"> ar</w:t>
            </w:r>
            <w:r w:rsidR="000D0FF0" w:rsidRPr="00631A48">
              <w:rPr>
                <w:color w:val="000000"/>
                <w:szCs w:val="24"/>
                <w:bdr w:val="none" w:sz="0" w:space="0" w:color="auto" w:frame="1"/>
              </w:rPr>
              <w:t xml:space="preserve"> techninio aptarnavimo</w:t>
            </w:r>
            <w:r w:rsidRPr="00631A48">
              <w:rPr>
                <w:color w:val="000000"/>
                <w:szCs w:val="24"/>
                <w:bdr w:val="none" w:sz="0" w:space="0" w:color="auto" w:frame="1"/>
              </w:rPr>
              <w:t xml:space="preserve"> (</w:t>
            </w:r>
            <w:r w:rsidR="00270964" w:rsidRPr="00631A48">
              <w:rPr>
                <w:color w:val="000000"/>
                <w:szCs w:val="24"/>
                <w:bdr w:val="none" w:sz="0" w:space="0" w:color="auto" w:frame="1"/>
              </w:rPr>
              <w:t>priežiūros</w:t>
            </w:r>
            <w:r w:rsidRPr="00631A48">
              <w:rPr>
                <w:color w:val="000000"/>
                <w:szCs w:val="24"/>
                <w:bdr w:val="none" w:sz="0" w:space="0" w:color="auto" w:frame="1"/>
              </w:rPr>
              <w:t>)</w:t>
            </w:r>
            <w:r w:rsidR="000D0FF0" w:rsidRPr="00631A48">
              <w:rPr>
                <w:color w:val="000000"/>
                <w:szCs w:val="24"/>
                <w:bdr w:val="none" w:sz="0" w:space="0" w:color="auto" w:frame="1"/>
              </w:rPr>
              <w:t xml:space="preserve"> metu, jeigu remonto darbai užtrunka ilgiau nei 5 darbo dienas, perkančiajai organizacijai turi būti suteikiamas pakaitinis automobilis. Jei automobilis yra nepataisomas, automobilio nuomotojas ne vėliau kaip per sutartyje numatytą prekių pristatymo terminą, turi pateikti kitą, techninės specifikacijos reikalavimus atitinkantį automobilį.</w:t>
            </w:r>
            <w:r w:rsidR="00270964" w:rsidRPr="00631A48">
              <w:rPr>
                <w:color w:val="000000"/>
                <w:szCs w:val="24"/>
                <w:bdr w:val="none" w:sz="0" w:space="0" w:color="auto" w:frame="1"/>
              </w:rPr>
              <w:t xml:space="preserve"> </w:t>
            </w:r>
          </w:p>
        </w:tc>
      </w:tr>
      <w:tr w:rsidR="001D0272" w:rsidRPr="00631A48" w14:paraId="4048B49B" w14:textId="77777777" w:rsidTr="005009C9">
        <w:tc>
          <w:tcPr>
            <w:tcW w:w="701" w:type="dxa"/>
          </w:tcPr>
          <w:p w14:paraId="7D633D94" w14:textId="05BD91A5" w:rsidR="001D0272" w:rsidRPr="00631A48" w:rsidRDefault="00270964"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w:t>
            </w:r>
            <w:r w:rsidR="00755D48">
              <w:rPr>
                <w:color w:val="000000"/>
                <w:szCs w:val="24"/>
                <w:bdr w:val="none" w:sz="0" w:space="0" w:color="auto" w:frame="1"/>
              </w:rPr>
              <w:t>1</w:t>
            </w:r>
            <w:r w:rsidRPr="00631A48">
              <w:rPr>
                <w:color w:val="000000"/>
                <w:szCs w:val="24"/>
                <w:bdr w:val="none" w:sz="0" w:space="0" w:color="auto" w:frame="1"/>
              </w:rPr>
              <w:t>.</w:t>
            </w:r>
          </w:p>
        </w:tc>
        <w:tc>
          <w:tcPr>
            <w:tcW w:w="4114" w:type="dxa"/>
          </w:tcPr>
          <w:p w14:paraId="633E4E0D" w14:textId="389BD0A1" w:rsidR="001D0272" w:rsidRPr="00631A48" w:rsidRDefault="00270964"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Draudimas</w:t>
            </w:r>
          </w:p>
        </w:tc>
        <w:tc>
          <w:tcPr>
            <w:tcW w:w="4813" w:type="dxa"/>
          </w:tcPr>
          <w:p w14:paraId="68452927" w14:textId="57770BE5" w:rsidR="001D0272" w:rsidRPr="00631A48" w:rsidRDefault="002B2B76"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Automobilio nuomotojas turi užtikrinti </w:t>
            </w:r>
            <w:r w:rsidR="00270964" w:rsidRPr="00631A48">
              <w:rPr>
                <w:color w:val="000000"/>
                <w:szCs w:val="24"/>
                <w:bdr w:val="none" w:sz="0" w:space="0" w:color="auto" w:frame="1"/>
              </w:rPr>
              <w:t>TPVCA ir KASKO draudim</w:t>
            </w:r>
            <w:r w:rsidRPr="00631A48">
              <w:rPr>
                <w:color w:val="000000"/>
                <w:szCs w:val="24"/>
                <w:bdr w:val="none" w:sz="0" w:space="0" w:color="auto" w:frame="1"/>
              </w:rPr>
              <w:t>o galiojimą</w:t>
            </w:r>
            <w:r w:rsidR="00270964" w:rsidRPr="00631A48">
              <w:rPr>
                <w:color w:val="000000"/>
                <w:szCs w:val="24"/>
                <w:bdr w:val="none" w:sz="0" w:space="0" w:color="auto" w:frame="1"/>
              </w:rPr>
              <w:t xml:space="preserve"> visam nuomos laikotarpiui</w:t>
            </w:r>
            <w:r w:rsidRPr="00631A48">
              <w:rPr>
                <w:color w:val="000000"/>
                <w:szCs w:val="24"/>
                <w:bdr w:val="none" w:sz="0" w:space="0" w:color="auto" w:frame="1"/>
              </w:rPr>
              <w:t>, atlieka</w:t>
            </w:r>
            <w:r w:rsidR="00270964" w:rsidRPr="00631A48">
              <w:rPr>
                <w:color w:val="000000"/>
                <w:szCs w:val="24"/>
                <w:bdr w:val="none" w:sz="0" w:space="0" w:color="auto" w:frame="1"/>
              </w:rPr>
              <w:t xml:space="preserve"> </w:t>
            </w:r>
            <w:r w:rsidRPr="00631A48">
              <w:rPr>
                <w:color w:val="000000"/>
                <w:szCs w:val="24"/>
                <w:bdr w:val="none" w:sz="0" w:space="0" w:color="auto" w:frame="1"/>
              </w:rPr>
              <w:t>d</w:t>
            </w:r>
            <w:r w:rsidR="00270964" w:rsidRPr="00631A48">
              <w:rPr>
                <w:color w:val="000000"/>
                <w:szCs w:val="24"/>
                <w:bdr w:val="none" w:sz="0" w:space="0" w:color="auto" w:frame="1"/>
              </w:rPr>
              <w:t>raudiminių įvykių administravim</w:t>
            </w:r>
            <w:r w:rsidRPr="00631A48">
              <w:rPr>
                <w:color w:val="000000"/>
                <w:szCs w:val="24"/>
                <w:bdr w:val="none" w:sz="0" w:space="0" w:color="auto" w:frame="1"/>
              </w:rPr>
              <w:t>ą</w:t>
            </w:r>
            <w:r w:rsidR="00270964" w:rsidRPr="00631A48">
              <w:rPr>
                <w:color w:val="000000"/>
                <w:szCs w:val="24"/>
                <w:bdr w:val="none" w:sz="0" w:space="0" w:color="auto" w:frame="1"/>
              </w:rPr>
              <w:t>.</w:t>
            </w:r>
          </w:p>
        </w:tc>
      </w:tr>
      <w:tr w:rsidR="001D0272" w:rsidRPr="0036684B" w14:paraId="1BC5B416" w14:textId="77777777" w:rsidTr="005009C9">
        <w:tc>
          <w:tcPr>
            <w:tcW w:w="701" w:type="dxa"/>
          </w:tcPr>
          <w:p w14:paraId="40456651" w14:textId="2BE0FFDF" w:rsidR="001D0272" w:rsidRPr="00631A48" w:rsidRDefault="002B2B76"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w:t>
            </w:r>
            <w:r w:rsidR="00755D48">
              <w:rPr>
                <w:color w:val="000000"/>
                <w:szCs w:val="24"/>
                <w:bdr w:val="none" w:sz="0" w:space="0" w:color="auto" w:frame="1"/>
              </w:rPr>
              <w:t>2</w:t>
            </w:r>
            <w:r w:rsidR="004A1FEF" w:rsidRPr="00631A48">
              <w:rPr>
                <w:color w:val="000000"/>
                <w:szCs w:val="24"/>
                <w:bdr w:val="none" w:sz="0" w:space="0" w:color="auto" w:frame="1"/>
              </w:rPr>
              <w:t>.</w:t>
            </w:r>
          </w:p>
        </w:tc>
        <w:tc>
          <w:tcPr>
            <w:tcW w:w="4114" w:type="dxa"/>
          </w:tcPr>
          <w:p w14:paraId="4172FA42" w14:textId="4D25C6C7" w:rsidR="001D0272" w:rsidRPr="00631A48" w:rsidRDefault="004A1FEF"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Nuomos laikotarpis, mokėjimai</w:t>
            </w:r>
            <w:r w:rsidR="00C607DF" w:rsidRPr="00631A48">
              <w:rPr>
                <w:color w:val="000000"/>
                <w:szCs w:val="24"/>
                <w:bdr w:val="none" w:sz="0" w:space="0" w:color="auto" w:frame="1"/>
              </w:rPr>
              <w:t>, planuojama metinė rida</w:t>
            </w:r>
          </w:p>
        </w:tc>
        <w:tc>
          <w:tcPr>
            <w:tcW w:w="4813" w:type="dxa"/>
          </w:tcPr>
          <w:p w14:paraId="26AD1E57" w14:textId="77777777" w:rsidR="004A1FEF" w:rsidRPr="00631A48" w:rsidRDefault="004A1FEF"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60 mėn. su galimybe pratęsti nuomos laikotarpį 2 kartus po 12 mėn. </w:t>
            </w:r>
          </w:p>
          <w:p w14:paraId="7F89352A" w14:textId="77777777" w:rsidR="001D0272" w:rsidRPr="00631A48" w:rsidRDefault="004A1FEF"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Kasmėnesinis mokėjimas už nuomą.</w:t>
            </w:r>
          </w:p>
          <w:p w14:paraId="72F77EBB" w14:textId="706CAF22" w:rsidR="00C607DF" w:rsidRPr="00631A48" w:rsidRDefault="00C607DF"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Planuojama metinė rida iki 20 000 km.</w:t>
            </w:r>
          </w:p>
        </w:tc>
      </w:tr>
    </w:tbl>
    <w:p w14:paraId="4085981A" w14:textId="355C4306" w:rsidR="007E5832" w:rsidRDefault="007E5832" w:rsidP="00281D6C">
      <w:pPr>
        <w:pStyle w:val="Pavadinimas"/>
        <w:rPr>
          <w:rStyle w:val="Rykinuoroda"/>
        </w:rPr>
      </w:pPr>
    </w:p>
    <w:p w14:paraId="5E0B6D48" w14:textId="77777777" w:rsidR="00281D6C" w:rsidRDefault="00281D6C" w:rsidP="00281D6C"/>
    <w:p w14:paraId="12E7C0B6" w14:textId="1912855C" w:rsidR="00281D6C" w:rsidRPr="00281D6C" w:rsidRDefault="00281D6C" w:rsidP="00281D6C"/>
    <w:sectPr w:rsidR="00281D6C" w:rsidRPr="00281D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F1053"/>
    <w:multiLevelType w:val="hybridMultilevel"/>
    <w:tmpl w:val="FE9429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329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32"/>
    <w:rsid w:val="0002543D"/>
    <w:rsid w:val="00027F08"/>
    <w:rsid w:val="00034279"/>
    <w:rsid w:val="00054185"/>
    <w:rsid w:val="000D0FF0"/>
    <w:rsid w:val="00100D42"/>
    <w:rsid w:val="001416D7"/>
    <w:rsid w:val="00147762"/>
    <w:rsid w:val="00171376"/>
    <w:rsid w:val="001A760C"/>
    <w:rsid w:val="001D0272"/>
    <w:rsid w:val="00270964"/>
    <w:rsid w:val="002762EC"/>
    <w:rsid w:val="00281D6C"/>
    <w:rsid w:val="002B2B76"/>
    <w:rsid w:val="003012E1"/>
    <w:rsid w:val="003A641A"/>
    <w:rsid w:val="003E4FE6"/>
    <w:rsid w:val="003F31B9"/>
    <w:rsid w:val="00495FFA"/>
    <w:rsid w:val="004A1FEF"/>
    <w:rsid w:val="004B1368"/>
    <w:rsid w:val="004C6BEC"/>
    <w:rsid w:val="004E6C6A"/>
    <w:rsid w:val="004F1356"/>
    <w:rsid w:val="005009C9"/>
    <w:rsid w:val="00582F0C"/>
    <w:rsid w:val="005C687A"/>
    <w:rsid w:val="006061A9"/>
    <w:rsid w:val="00631A48"/>
    <w:rsid w:val="0064255B"/>
    <w:rsid w:val="00645093"/>
    <w:rsid w:val="00675679"/>
    <w:rsid w:val="006E59D3"/>
    <w:rsid w:val="00755D48"/>
    <w:rsid w:val="00761187"/>
    <w:rsid w:val="00761235"/>
    <w:rsid w:val="00775988"/>
    <w:rsid w:val="00796F27"/>
    <w:rsid w:val="007B0F64"/>
    <w:rsid w:val="007E31F9"/>
    <w:rsid w:val="007E5832"/>
    <w:rsid w:val="00802BCC"/>
    <w:rsid w:val="00810392"/>
    <w:rsid w:val="00820116"/>
    <w:rsid w:val="0083323A"/>
    <w:rsid w:val="00930331"/>
    <w:rsid w:val="00931398"/>
    <w:rsid w:val="00986A58"/>
    <w:rsid w:val="00A15B52"/>
    <w:rsid w:val="00A418B1"/>
    <w:rsid w:val="00A63080"/>
    <w:rsid w:val="00AB346B"/>
    <w:rsid w:val="00B51DDB"/>
    <w:rsid w:val="00B62BD5"/>
    <w:rsid w:val="00BB5FD4"/>
    <w:rsid w:val="00C607DF"/>
    <w:rsid w:val="00D44ACF"/>
    <w:rsid w:val="00D97214"/>
    <w:rsid w:val="00DD4D6A"/>
    <w:rsid w:val="00DE5BB0"/>
    <w:rsid w:val="00E3154E"/>
    <w:rsid w:val="00E57BD9"/>
    <w:rsid w:val="00E856BB"/>
    <w:rsid w:val="00E95AC0"/>
    <w:rsid w:val="00ED5DDB"/>
    <w:rsid w:val="00F13A55"/>
    <w:rsid w:val="00F74B0A"/>
    <w:rsid w:val="00FE1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3685"/>
  <w15:chartTrackingRefBased/>
  <w15:docId w15:val="{A4E7C5E8-2E7C-4DC7-9B2B-206E66E5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87A"/>
    <w:pPr>
      <w:spacing w:after="0" w:line="240" w:lineRule="auto"/>
      <w:jc w:val="center"/>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7E5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5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58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58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58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58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58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58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58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58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58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58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58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58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58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58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58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58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58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58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58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58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5832"/>
    <w:pPr>
      <w:spacing w:before="160"/>
    </w:pPr>
    <w:rPr>
      <w:i/>
      <w:iCs/>
      <w:color w:val="404040" w:themeColor="text1" w:themeTint="BF"/>
    </w:rPr>
  </w:style>
  <w:style w:type="character" w:customStyle="1" w:styleId="CitataDiagrama">
    <w:name w:val="Citata Diagrama"/>
    <w:basedOn w:val="Numatytasispastraiposriftas"/>
    <w:link w:val="Citata"/>
    <w:uiPriority w:val="29"/>
    <w:rsid w:val="007E5832"/>
    <w:rPr>
      <w:i/>
      <w:iCs/>
      <w:color w:val="404040" w:themeColor="text1" w:themeTint="BF"/>
    </w:rPr>
  </w:style>
  <w:style w:type="paragraph" w:styleId="Sraopastraipa">
    <w:name w:val="List Paragraph"/>
    <w:basedOn w:val="prastasis"/>
    <w:uiPriority w:val="34"/>
    <w:qFormat/>
    <w:rsid w:val="007E5832"/>
    <w:pPr>
      <w:ind w:left="720"/>
      <w:contextualSpacing/>
    </w:pPr>
  </w:style>
  <w:style w:type="character" w:styleId="Rykuspabraukimas">
    <w:name w:val="Intense Emphasis"/>
    <w:basedOn w:val="Numatytasispastraiposriftas"/>
    <w:uiPriority w:val="21"/>
    <w:qFormat/>
    <w:rsid w:val="007E5832"/>
    <w:rPr>
      <w:i/>
      <w:iCs/>
      <w:color w:val="0F4761" w:themeColor="accent1" w:themeShade="BF"/>
    </w:rPr>
  </w:style>
  <w:style w:type="paragraph" w:styleId="Iskirtacitata">
    <w:name w:val="Intense Quote"/>
    <w:basedOn w:val="prastasis"/>
    <w:next w:val="prastasis"/>
    <w:link w:val="IskirtacitataDiagrama"/>
    <w:uiPriority w:val="30"/>
    <w:qFormat/>
    <w:rsid w:val="007E583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5832"/>
    <w:rPr>
      <w:i/>
      <w:iCs/>
      <w:color w:val="0F4761" w:themeColor="accent1" w:themeShade="BF"/>
    </w:rPr>
  </w:style>
  <w:style w:type="character" w:styleId="Rykinuoroda">
    <w:name w:val="Intense Reference"/>
    <w:basedOn w:val="Numatytasispastraiposriftas"/>
    <w:uiPriority w:val="32"/>
    <w:qFormat/>
    <w:rsid w:val="007E5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867</TotalTime>
  <Pages>2</Pages>
  <Words>457</Words>
  <Characters>3321</Characters>
  <Application>Microsoft Office Word</Application>
  <DocSecurity>0</DocSecurity>
  <Lines>135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Augustas Jankus</dc:creator>
  <cp:keywords/>
  <dc:description/>
  <cp:lastModifiedBy>Simonas Ališauskas</cp:lastModifiedBy>
  <cp:revision>67</cp:revision>
  <cp:lastPrinted>2026-05-21T11:46:00Z</cp:lastPrinted>
  <dcterms:created xsi:type="dcterms:W3CDTF">2026-05-11T11:46:00Z</dcterms:created>
  <dcterms:modified xsi:type="dcterms:W3CDTF">2026-05-26T12:46:00Z</dcterms:modified>
</cp:coreProperties>
</file>