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32C4" w14:textId="185E43DA" w:rsidR="00B009D2" w:rsidRPr="00B62E52" w:rsidRDefault="00B009D2" w:rsidP="00B009D2">
      <w:pPr>
        <w:pageBreakBefore/>
        <w:shd w:val="clear" w:color="auto" w:fill="FFFFFF"/>
        <w:spacing w:after="0" w:line="240" w:lineRule="auto"/>
        <w:jc w:val="right"/>
        <w:rPr>
          <w:rFonts w:ascii="Arial" w:hAnsi="Arial" w:cs="Arial"/>
          <w:bCs/>
          <w:i/>
          <w:iCs/>
          <w:color w:val="000000"/>
          <w:sz w:val="24"/>
          <w:szCs w:val="24"/>
        </w:rPr>
      </w:pPr>
      <w:r w:rsidRPr="00B62E52">
        <w:rPr>
          <w:rFonts w:ascii="Arial" w:hAnsi="Arial" w:cs="Arial"/>
          <w:bCs/>
          <w:i/>
          <w:iCs/>
          <w:color w:val="000000"/>
          <w:sz w:val="24"/>
          <w:szCs w:val="24"/>
        </w:rPr>
        <w:t xml:space="preserve">Pirkimo sąlygų </w:t>
      </w:r>
      <w:r w:rsidR="00A276B1" w:rsidRPr="00B62E52">
        <w:rPr>
          <w:rFonts w:ascii="Arial" w:hAnsi="Arial" w:cs="Arial"/>
          <w:bCs/>
          <w:i/>
          <w:iCs/>
          <w:color w:val="000000"/>
          <w:sz w:val="24"/>
          <w:szCs w:val="24"/>
        </w:rPr>
        <w:t>6</w:t>
      </w:r>
      <w:r w:rsidRPr="00B62E52">
        <w:rPr>
          <w:rFonts w:ascii="Arial" w:hAnsi="Arial" w:cs="Arial"/>
          <w:bCs/>
          <w:i/>
          <w:iCs/>
          <w:color w:val="000000"/>
          <w:sz w:val="24"/>
          <w:szCs w:val="24"/>
        </w:rPr>
        <w:t xml:space="preserve"> priedas</w:t>
      </w:r>
    </w:p>
    <w:p w14:paraId="3CFB6B0F" w14:textId="4BED6DD9" w:rsidR="00B009D2" w:rsidRPr="00B62E52" w:rsidRDefault="00457AF2" w:rsidP="00B009D2">
      <w:pPr>
        <w:shd w:val="clear" w:color="auto" w:fill="FFFFFF"/>
        <w:spacing w:after="0" w:line="240" w:lineRule="auto"/>
        <w:jc w:val="right"/>
        <w:rPr>
          <w:rFonts w:ascii="Arial" w:hAnsi="Arial" w:cs="Arial"/>
          <w:bCs/>
          <w:i/>
          <w:iCs/>
          <w:color w:val="000000"/>
          <w:sz w:val="24"/>
          <w:szCs w:val="24"/>
        </w:rPr>
      </w:pPr>
      <w:r w:rsidRPr="00B62E52">
        <w:rPr>
          <w:rFonts w:ascii="Arial" w:hAnsi="Arial" w:cs="Arial"/>
          <w:bCs/>
          <w:i/>
          <w:iCs/>
          <w:color w:val="000000"/>
          <w:sz w:val="24"/>
          <w:szCs w:val="24"/>
        </w:rPr>
        <w:t>„</w:t>
      </w:r>
      <w:r w:rsidR="00B009D2" w:rsidRPr="00B62E52">
        <w:rPr>
          <w:rFonts w:ascii="Arial" w:hAnsi="Arial" w:cs="Arial"/>
          <w:bCs/>
          <w:i/>
          <w:iCs/>
          <w:color w:val="000000"/>
          <w:sz w:val="24"/>
          <w:szCs w:val="24"/>
        </w:rPr>
        <w:t>Pasiūlymo forma</w:t>
      </w:r>
      <w:r w:rsidRPr="00B62E52">
        <w:rPr>
          <w:rFonts w:ascii="Arial" w:hAnsi="Arial" w:cs="Arial"/>
          <w:bCs/>
          <w:i/>
          <w:iCs/>
          <w:color w:val="000000"/>
          <w:sz w:val="24"/>
          <w:szCs w:val="24"/>
        </w:rPr>
        <w:t>“</w:t>
      </w:r>
    </w:p>
    <w:p w14:paraId="42A4C5A3" w14:textId="77777777" w:rsidR="00B009D2" w:rsidRPr="00330526" w:rsidRDefault="00B009D2" w:rsidP="00B009D2">
      <w:pPr>
        <w:ind w:right="-178"/>
        <w:jc w:val="center"/>
        <w:rPr>
          <w:rFonts w:ascii="Arial" w:hAnsi="Arial" w:cs="Arial"/>
          <w:iCs/>
          <w:noProof/>
          <w:sz w:val="24"/>
          <w:szCs w:val="24"/>
        </w:rPr>
      </w:pPr>
    </w:p>
    <w:p w14:paraId="463ED967" w14:textId="77777777"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(Herbas arba prekės ženklas)</w:t>
      </w:r>
    </w:p>
    <w:tbl>
      <w:tblPr>
        <w:tblStyle w:val="Lentelstinklelis"/>
        <w:tblW w:w="0" w:type="auto"/>
        <w:tblLook w:val="04A0" w:firstRow="1" w:lastRow="0" w:firstColumn="1" w:lastColumn="0" w:noHBand="0" w:noVBand="1"/>
      </w:tblPr>
      <w:tblGrid>
        <w:gridCol w:w="9350"/>
      </w:tblGrid>
      <w:tr w:rsidR="00B009D2" w:rsidRPr="00330526" w14:paraId="1C13F7E7" w14:textId="77777777" w:rsidTr="005F5779">
        <w:tc>
          <w:tcPr>
            <w:tcW w:w="9350" w:type="dxa"/>
            <w:tcBorders>
              <w:top w:val="nil"/>
              <w:left w:val="nil"/>
              <w:right w:val="nil"/>
            </w:tcBorders>
          </w:tcPr>
          <w:p w14:paraId="7427206D" w14:textId="77777777" w:rsidR="00B009D2" w:rsidRPr="00330526" w:rsidRDefault="00B009D2" w:rsidP="005F5779">
            <w:pPr>
              <w:ind w:right="-178"/>
              <w:jc w:val="center"/>
              <w:rPr>
                <w:rFonts w:ascii="Arial" w:hAnsi="Arial" w:cs="Arial"/>
                <w:noProof/>
                <w:sz w:val="24"/>
                <w:szCs w:val="24"/>
              </w:rPr>
            </w:pPr>
          </w:p>
        </w:tc>
      </w:tr>
    </w:tbl>
    <w:p w14:paraId="451A0799" w14:textId="77777777" w:rsidR="00B009D2" w:rsidRPr="00330526" w:rsidRDefault="00B009D2" w:rsidP="00B009D2">
      <w:pPr>
        <w:spacing w:after="0"/>
        <w:ind w:right="-178"/>
        <w:jc w:val="center"/>
        <w:rPr>
          <w:rFonts w:ascii="Arial" w:hAnsi="Arial" w:cs="Arial"/>
          <w:i/>
          <w:iCs/>
          <w:noProof/>
          <w:sz w:val="24"/>
          <w:szCs w:val="24"/>
        </w:rPr>
      </w:pPr>
      <w:r w:rsidRPr="00330526">
        <w:rPr>
          <w:rFonts w:ascii="Arial" w:hAnsi="Arial" w:cs="Arial"/>
          <w:i/>
          <w:iCs/>
          <w:noProof/>
          <w:sz w:val="24"/>
          <w:szCs w:val="24"/>
        </w:rPr>
        <w:t>(tiekėjo pavadinimas)</w:t>
      </w:r>
    </w:p>
    <w:tbl>
      <w:tblPr>
        <w:tblStyle w:val="Lentelstinklelis"/>
        <w:tblW w:w="0" w:type="auto"/>
        <w:tblLook w:val="04A0" w:firstRow="1" w:lastRow="0" w:firstColumn="1" w:lastColumn="0" w:noHBand="0" w:noVBand="1"/>
      </w:tblPr>
      <w:tblGrid>
        <w:gridCol w:w="9350"/>
      </w:tblGrid>
      <w:tr w:rsidR="00B009D2" w:rsidRPr="00330526" w14:paraId="792F602B" w14:textId="77777777" w:rsidTr="005F5779">
        <w:tc>
          <w:tcPr>
            <w:tcW w:w="9350" w:type="dxa"/>
            <w:tcBorders>
              <w:top w:val="nil"/>
              <w:left w:val="nil"/>
              <w:right w:val="nil"/>
            </w:tcBorders>
          </w:tcPr>
          <w:p w14:paraId="12A258A5" w14:textId="77777777" w:rsidR="00B009D2" w:rsidRPr="00330526" w:rsidRDefault="00B009D2" w:rsidP="005F5779">
            <w:pPr>
              <w:ind w:right="-178"/>
              <w:jc w:val="center"/>
              <w:rPr>
                <w:rFonts w:ascii="Arial" w:hAnsi="Arial" w:cs="Arial"/>
                <w:noProof/>
                <w:sz w:val="24"/>
                <w:szCs w:val="24"/>
              </w:rPr>
            </w:pPr>
          </w:p>
        </w:tc>
      </w:tr>
    </w:tbl>
    <w:p w14:paraId="29895499" w14:textId="2AC6CD91" w:rsidR="00B009D2" w:rsidRPr="00330526" w:rsidRDefault="00B009D2" w:rsidP="00B009D2">
      <w:pPr>
        <w:ind w:right="-178"/>
        <w:jc w:val="center"/>
        <w:rPr>
          <w:rFonts w:ascii="Arial" w:hAnsi="Arial" w:cs="Arial"/>
          <w:i/>
          <w:iCs/>
          <w:noProof/>
          <w:sz w:val="24"/>
          <w:szCs w:val="24"/>
        </w:rPr>
      </w:pPr>
      <w:r w:rsidRPr="00330526">
        <w:rPr>
          <w:rFonts w:ascii="Arial" w:hAnsi="Arial" w:cs="Arial"/>
          <w:i/>
          <w:iCs/>
          <w:noProof/>
          <w:sz w:val="24"/>
          <w:szCs w:val="24"/>
        </w:rPr>
        <w:t>(</w:t>
      </w:r>
      <w:r w:rsidRPr="00330526">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30526">
        <w:rPr>
          <w:rFonts w:ascii="Arial" w:hAnsi="Arial" w:cs="Arial"/>
          <w:i/>
          <w:iCs/>
          <w:noProof/>
          <w:sz w:val="24"/>
          <w:szCs w:val="24"/>
        </w:rPr>
        <w:t>)</w:t>
      </w:r>
    </w:p>
    <w:p w14:paraId="147F388B" w14:textId="77777777" w:rsidR="00B009D2" w:rsidRPr="00330526" w:rsidRDefault="00B009D2" w:rsidP="00B009D2">
      <w:pPr>
        <w:rPr>
          <w:rFonts w:ascii="Arial" w:hAnsi="Arial" w:cs="Arial"/>
          <w:b/>
          <w:bCs/>
          <w:noProof/>
          <w:sz w:val="24"/>
          <w:szCs w:val="24"/>
        </w:rPr>
      </w:pPr>
    </w:p>
    <w:p w14:paraId="3CB94439" w14:textId="2BEB1849" w:rsidR="00B009D2" w:rsidRPr="00330526" w:rsidRDefault="00B009D2" w:rsidP="00B009D2">
      <w:pPr>
        <w:spacing w:after="0"/>
        <w:jc w:val="both"/>
        <w:rPr>
          <w:rFonts w:ascii="Arial" w:hAnsi="Arial" w:cs="Arial"/>
          <w:noProof/>
          <w:sz w:val="24"/>
          <w:szCs w:val="24"/>
        </w:rPr>
      </w:pPr>
      <w:r w:rsidRPr="00330526">
        <w:rPr>
          <w:rFonts w:ascii="Arial" w:hAnsi="Arial" w:cs="Arial"/>
          <w:noProof/>
          <w:sz w:val="24"/>
          <w:szCs w:val="24"/>
        </w:rPr>
        <w:t>Mažosios Lietuvos saugomų teritorijų direkcijai</w:t>
      </w:r>
    </w:p>
    <w:p w14:paraId="2A7B21B0" w14:textId="77777777" w:rsidR="00B009D2" w:rsidRPr="00330526" w:rsidRDefault="00B009D2" w:rsidP="00B009D2">
      <w:pPr>
        <w:rPr>
          <w:rFonts w:ascii="Arial" w:hAnsi="Arial" w:cs="Arial"/>
          <w:b/>
          <w:noProof/>
          <w:sz w:val="24"/>
          <w:szCs w:val="24"/>
        </w:rPr>
      </w:pPr>
    </w:p>
    <w:p w14:paraId="50C834C1" w14:textId="77777777" w:rsidR="00B009D2" w:rsidRPr="00330526" w:rsidRDefault="00B009D2" w:rsidP="00B009D2">
      <w:pPr>
        <w:jc w:val="center"/>
        <w:rPr>
          <w:rFonts w:ascii="Arial" w:hAnsi="Arial" w:cs="Arial"/>
          <w:b/>
          <w:noProof/>
          <w:sz w:val="24"/>
          <w:szCs w:val="24"/>
        </w:rPr>
      </w:pPr>
      <w:r w:rsidRPr="00330526">
        <w:rPr>
          <w:rFonts w:ascii="Arial" w:hAnsi="Arial" w:cs="Arial"/>
          <w:b/>
          <w:noProof/>
          <w:sz w:val="24"/>
          <w:szCs w:val="24"/>
        </w:rPr>
        <w:t>PASIŪLYMAS</w:t>
      </w:r>
    </w:p>
    <w:p w14:paraId="2B9CA575" w14:textId="0181B5EB" w:rsidR="00B009D2" w:rsidRPr="00606534" w:rsidRDefault="00B009D2" w:rsidP="00B009D2">
      <w:pPr>
        <w:jc w:val="center"/>
        <w:rPr>
          <w:rFonts w:ascii="Arial" w:hAnsi="Arial" w:cs="Arial"/>
          <w:i/>
          <w:noProof/>
          <w:color w:val="000000" w:themeColor="text1"/>
          <w:sz w:val="24"/>
          <w:szCs w:val="24"/>
        </w:rPr>
      </w:pPr>
      <w:r w:rsidRPr="00330526">
        <w:rPr>
          <w:rFonts w:ascii="Arial" w:hAnsi="Arial" w:cs="Arial"/>
          <w:b/>
          <w:noProof/>
          <w:sz w:val="24"/>
          <w:szCs w:val="24"/>
        </w:rPr>
        <w:t xml:space="preserve">DĖL </w:t>
      </w:r>
      <w:r w:rsidRPr="00330526">
        <w:rPr>
          <w:rFonts w:ascii="Arial" w:hAnsi="Arial" w:cs="Arial"/>
          <w:b/>
          <w:bCs/>
          <w:iCs/>
          <w:noProof/>
          <w:sz w:val="24"/>
          <w:szCs w:val="24"/>
        </w:rPr>
        <w:t xml:space="preserve">MAŽOSIOS LIETUVOS SAUGOMŲ TERITORIJŲ DIREKCIJOS </w:t>
      </w:r>
      <w:r w:rsidR="002D6596">
        <w:rPr>
          <w:rFonts w:ascii="Arial" w:hAnsi="Arial" w:cs="Arial"/>
          <w:b/>
          <w:bCs/>
          <w:iCs/>
          <w:noProof/>
          <w:sz w:val="24"/>
          <w:szCs w:val="24"/>
        </w:rPr>
        <w:t>AUKŠTUMALOS PAŽINTINIO TAKO PAPARASTOJO REMONTO</w:t>
      </w:r>
      <w:r w:rsidRPr="00330526">
        <w:rPr>
          <w:rFonts w:ascii="Arial" w:hAnsi="Arial" w:cs="Arial"/>
          <w:b/>
          <w:bCs/>
          <w:iCs/>
          <w:noProof/>
          <w:sz w:val="24"/>
          <w:szCs w:val="24"/>
        </w:rPr>
        <w:t xml:space="preserve"> DARBŲ  </w:t>
      </w:r>
      <w:r w:rsidRPr="00D550FD">
        <w:rPr>
          <w:rFonts w:ascii="Arial" w:hAnsi="Arial" w:cs="Arial"/>
          <w:b/>
          <w:noProof/>
          <w:color w:val="000000" w:themeColor="text1"/>
          <w:sz w:val="24"/>
          <w:szCs w:val="24"/>
        </w:rPr>
        <w:t>PIRKIMO</w:t>
      </w:r>
      <w:r w:rsidR="00330526" w:rsidRPr="00D550FD">
        <w:rPr>
          <w:rFonts w:ascii="Arial" w:hAnsi="Arial" w:cs="Arial"/>
          <w:b/>
          <w:noProof/>
          <w:color w:val="000000" w:themeColor="text1"/>
          <w:sz w:val="24"/>
          <w:szCs w:val="24"/>
        </w:rPr>
        <w:t xml:space="preserve"> </w:t>
      </w:r>
      <w:r w:rsidR="00330526" w:rsidRPr="00606534">
        <w:rPr>
          <w:rFonts w:ascii="Arial" w:hAnsi="Arial" w:cs="Arial"/>
          <w:b/>
          <w:noProof/>
          <w:color w:val="000000" w:themeColor="text1"/>
          <w:sz w:val="24"/>
          <w:szCs w:val="24"/>
        </w:rPr>
        <w:t xml:space="preserve">(NR. </w:t>
      </w:r>
      <w:r w:rsidR="00606534" w:rsidRPr="00606534">
        <w:rPr>
          <w:rFonts w:ascii="Arial" w:hAnsi="Arial" w:cs="Arial"/>
          <w:b/>
          <w:noProof/>
          <w:color w:val="000000" w:themeColor="text1"/>
          <w:sz w:val="24"/>
          <w:szCs w:val="24"/>
        </w:rPr>
        <w:t>8062693</w:t>
      </w:r>
      <w:r w:rsidR="00330526" w:rsidRPr="00606534">
        <w:rPr>
          <w:rFonts w:ascii="Arial" w:hAnsi="Arial" w:cs="Arial"/>
          <w:b/>
          <w:noProof/>
          <w:color w:val="000000" w:themeColor="text1"/>
          <w:sz w:val="24"/>
          <w:szCs w:val="24"/>
        </w:rPr>
        <w:t>)</w:t>
      </w:r>
    </w:p>
    <w:p w14:paraId="33844F13" w14:textId="77777777" w:rsidR="00B009D2" w:rsidRPr="00330526" w:rsidRDefault="00B009D2" w:rsidP="00B009D2">
      <w:pPr>
        <w:shd w:val="clear" w:color="auto" w:fill="FFFFFF"/>
        <w:spacing w:after="0"/>
        <w:jc w:val="center"/>
        <w:rPr>
          <w:rFonts w:ascii="Arial" w:hAnsi="Arial" w:cs="Arial"/>
          <w:b/>
          <w:bCs/>
          <w:noProof/>
          <w:sz w:val="24"/>
          <w:szCs w:val="24"/>
        </w:rPr>
      </w:pPr>
      <w:r w:rsidRPr="00330526">
        <w:rPr>
          <w:rFonts w:ascii="Arial" w:hAnsi="Arial" w:cs="Arial"/>
          <w:noProof/>
          <w:sz w:val="24"/>
          <w:szCs w:val="24"/>
        </w:rPr>
        <w:t>20____________</w:t>
      </w:r>
      <w:r w:rsidRPr="00330526">
        <w:rPr>
          <w:rFonts w:ascii="Arial" w:hAnsi="Arial" w:cs="Arial"/>
          <w:b/>
          <w:bCs/>
          <w:noProof/>
          <w:sz w:val="24"/>
          <w:szCs w:val="24"/>
        </w:rPr>
        <w:t xml:space="preserve"> </w:t>
      </w:r>
      <w:r w:rsidRPr="00330526">
        <w:rPr>
          <w:rFonts w:ascii="Arial" w:hAnsi="Arial" w:cs="Arial"/>
          <w:noProof/>
          <w:sz w:val="24"/>
          <w:szCs w:val="24"/>
        </w:rPr>
        <w:t>Nr.______</w:t>
      </w:r>
    </w:p>
    <w:p w14:paraId="75DA5002"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(data)</w:t>
      </w:r>
    </w:p>
    <w:p w14:paraId="533C6133" w14:textId="77777777" w:rsidR="00B009D2" w:rsidRPr="00330526" w:rsidRDefault="00B009D2" w:rsidP="00B009D2">
      <w:pPr>
        <w:shd w:val="clear" w:color="auto" w:fill="FFFFFF"/>
        <w:spacing w:after="0"/>
        <w:jc w:val="center"/>
        <w:rPr>
          <w:rFonts w:ascii="Arial" w:hAnsi="Arial" w:cs="Arial"/>
          <w:bCs/>
          <w:noProof/>
          <w:sz w:val="24"/>
          <w:szCs w:val="24"/>
        </w:rPr>
      </w:pPr>
      <w:r w:rsidRPr="00330526">
        <w:rPr>
          <w:rFonts w:ascii="Arial" w:hAnsi="Arial" w:cs="Arial"/>
          <w:bCs/>
          <w:noProof/>
          <w:sz w:val="24"/>
          <w:szCs w:val="24"/>
        </w:rPr>
        <w:t>_____________</w:t>
      </w:r>
    </w:p>
    <w:p w14:paraId="4E69C0C3" w14:textId="77777777" w:rsidR="00B009D2" w:rsidRPr="00330526" w:rsidRDefault="00B009D2" w:rsidP="00B009D2">
      <w:pPr>
        <w:shd w:val="clear" w:color="auto" w:fill="FFFFFF"/>
        <w:spacing w:after="0"/>
        <w:jc w:val="center"/>
        <w:rPr>
          <w:rFonts w:ascii="Arial" w:hAnsi="Arial" w:cs="Arial"/>
          <w:bCs/>
          <w:i/>
          <w:iCs/>
          <w:noProof/>
          <w:sz w:val="24"/>
          <w:szCs w:val="24"/>
        </w:rPr>
      </w:pPr>
      <w:r w:rsidRPr="00330526">
        <w:rPr>
          <w:rFonts w:ascii="Arial" w:hAnsi="Arial" w:cs="Arial"/>
          <w:bCs/>
          <w:i/>
          <w:iCs/>
          <w:noProof/>
          <w:sz w:val="24"/>
          <w:szCs w:val="24"/>
        </w:rPr>
        <w:t>(sudarymo vieta)</w:t>
      </w:r>
    </w:p>
    <w:p w14:paraId="4A14CD82" w14:textId="77777777" w:rsidR="00B009D2" w:rsidRPr="00330526" w:rsidRDefault="00B009D2" w:rsidP="00B009D2">
      <w:pPr>
        <w:jc w:val="center"/>
        <w:rPr>
          <w:rFonts w:ascii="Arial" w:hAnsi="Arial" w:cs="Arial"/>
          <w:noProof/>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B009D2" w:rsidRPr="00330526" w14:paraId="2F7E444B" w14:textId="77777777" w:rsidTr="00A276B1">
        <w:trPr>
          <w:trHeight w:val="815"/>
        </w:trPr>
        <w:tc>
          <w:tcPr>
            <w:tcW w:w="4248" w:type="dxa"/>
            <w:tcBorders>
              <w:top w:val="single" w:sz="4" w:space="0" w:color="auto"/>
              <w:left w:val="single" w:sz="4" w:space="0" w:color="auto"/>
              <w:bottom w:val="single" w:sz="4" w:space="0" w:color="auto"/>
              <w:right w:val="single" w:sz="4" w:space="0" w:color="auto"/>
            </w:tcBorders>
            <w:hideMark/>
          </w:tcPr>
          <w:p w14:paraId="1B1CD7CF" w14:textId="77777777" w:rsidR="00B009D2" w:rsidRPr="00330526" w:rsidRDefault="00B009D2" w:rsidP="005F5779">
            <w:pPr>
              <w:rPr>
                <w:rFonts w:ascii="Arial" w:hAnsi="Arial" w:cs="Arial"/>
                <w:i/>
                <w:noProof/>
                <w:sz w:val="24"/>
                <w:szCs w:val="24"/>
              </w:rPr>
            </w:pPr>
            <w:r w:rsidRPr="00330526">
              <w:rPr>
                <w:rFonts w:ascii="Arial" w:hAnsi="Arial" w:cs="Arial"/>
                <w:b/>
                <w:bCs/>
                <w:noProof/>
                <w:sz w:val="24"/>
                <w:szCs w:val="24"/>
              </w:rPr>
              <w:t>Tiekėjo pavadinimas</w:t>
            </w:r>
            <w:r w:rsidRPr="00330526">
              <w:rPr>
                <w:rFonts w:ascii="Arial" w:hAnsi="Arial" w:cs="Arial"/>
                <w:noProof/>
                <w:sz w:val="24"/>
                <w:szCs w:val="24"/>
              </w:rPr>
              <w:t xml:space="preserve"> </w:t>
            </w:r>
            <w:r w:rsidRPr="00174BC1">
              <w:rPr>
                <w:rFonts w:ascii="Arial" w:hAnsi="Arial" w:cs="Arial"/>
                <w:i/>
                <w:noProof/>
                <w:sz w:val="18"/>
                <w:szCs w:val="18"/>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3C8FE309" w14:textId="77777777" w:rsidR="00B009D2" w:rsidRPr="00330526" w:rsidRDefault="00B009D2" w:rsidP="005F5779">
            <w:pPr>
              <w:jc w:val="both"/>
              <w:rPr>
                <w:rFonts w:ascii="Arial" w:hAnsi="Arial" w:cs="Arial"/>
                <w:noProof/>
                <w:sz w:val="24"/>
                <w:szCs w:val="24"/>
              </w:rPr>
            </w:pPr>
          </w:p>
          <w:p w14:paraId="7705AB01" w14:textId="77777777" w:rsidR="00B009D2" w:rsidRPr="00330526" w:rsidRDefault="00B009D2" w:rsidP="005F5779">
            <w:pPr>
              <w:jc w:val="both"/>
              <w:rPr>
                <w:rFonts w:ascii="Arial" w:hAnsi="Arial" w:cs="Arial"/>
                <w:noProof/>
                <w:sz w:val="24"/>
                <w:szCs w:val="24"/>
              </w:rPr>
            </w:pPr>
          </w:p>
        </w:tc>
      </w:tr>
      <w:tr w:rsidR="00B009D2" w:rsidRPr="00330526" w14:paraId="5CF2C435"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1A0EBFB3" w14:textId="77777777" w:rsidR="00B009D2" w:rsidRPr="00330526" w:rsidRDefault="00B009D2" w:rsidP="005F5779">
            <w:pPr>
              <w:jc w:val="both"/>
              <w:rPr>
                <w:rFonts w:ascii="Arial" w:hAnsi="Arial" w:cs="Arial"/>
                <w:noProof/>
                <w:sz w:val="24"/>
                <w:szCs w:val="24"/>
              </w:rPr>
            </w:pPr>
            <w:r w:rsidRPr="00330526">
              <w:rPr>
                <w:rFonts w:ascii="Arial" w:hAnsi="Arial" w:cs="Arial"/>
                <w:b/>
                <w:bCs/>
                <w:noProof/>
                <w:sz w:val="24"/>
                <w:szCs w:val="24"/>
              </w:rPr>
              <w:t>Tiekėjo adresas</w:t>
            </w:r>
            <w:r w:rsidRPr="00330526">
              <w:rPr>
                <w:rFonts w:ascii="Arial" w:hAnsi="Arial" w:cs="Arial"/>
                <w:i/>
                <w:noProof/>
                <w:sz w:val="24"/>
                <w:szCs w:val="24"/>
              </w:rPr>
              <w:t xml:space="preserve"> </w:t>
            </w:r>
            <w:r w:rsidRPr="00174BC1">
              <w:rPr>
                <w:rFonts w:ascii="Arial" w:hAnsi="Arial" w:cs="Arial"/>
                <w:i/>
                <w:noProof/>
                <w:sz w:val="18"/>
                <w:szCs w:val="18"/>
              </w:rPr>
              <w:t>(Jeigu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2DCF052" w14:textId="77777777" w:rsidR="00B009D2" w:rsidRPr="00330526" w:rsidRDefault="00B009D2" w:rsidP="005F5779">
            <w:pPr>
              <w:jc w:val="both"/>
              <w:rPr>
                <w:rFonts w:ascii="Arial" w:hAnsi="Arial" w:cs="Arial"/>
                <w:noProof/>
                <w:sz w:val="24"/>
                <w:szCs w:val="24"/>
              </w:rPr>
            </w:pPr>
          </w:p>
          <w:p w14:paraId="30FC5FC5" w14:textId="77777777" w:rsidR="00B009D2" w:rsidRPr="00330526" w:rsidRDefault="00B009D2" w:rsidP="005F5779">
            <w:pPr>
              <w:jc w:val="both"/>
              <w:rPr>
                <w:rFonts w:ascii="Arial" w:hAnsi="Arial" w:cs="Arial"/>
                <w:noProof/>
                <w:sz w:val="24"/>
                <w:szCs w:val="24"/>
              </w:rPr>
            </w:pPr>
          </w:p>
        </w:tc>
      </w:tr>
      <w:tr w:rsidR="00B009D2" w:rsidRPr="00330526" w14:paraId="3262A5EB"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685E1592"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Už pasiūlymą atsakingo asmens vardas ir pavardė</w:t>
            </w:r>
          </w:p>
        </w:tc>
        <w:tc>
          <w:tcPr>
            <w:tcW w:w="5607" w:type="dxa"/>
            <w:tcBorders>
              <w:top w:val="single" w:sz="4" w:space="0" w:color="auto"/>
              <w:left w:val="single" w:sz="4" w:space="0" w:color="auto"/>
              <w:bottom w:val="single" w:sz="4" w:space="0" w:color="auto"/>
              <w:right w:val="single" w:sz="4" w:space="0" w:color="auto"/>
            </w:tcBorders>
          </w:tcPr>
          <w:p w14:paraId="7C6E6697" w14:textId="77777777" w:rsidR="00B009D2" w:rsidRPr="00330526" w:rsidRDefault="00B009D2" w:rsidP="005F5779">
            <w:pPr>
              <w:jc w:val="both"/>
              <w:rPr>
                <w:rFonts w:ascii="Arial" w:hAnsi="Arial" w:cs="Arial"/>
                <w:noProof/>
                <w:sz w:val="24"/>
                <w:szCs w:val="24"/>
              </w:rPr>
            </w:pPr>
          </w:p>
        </w:tc>
      </w:tr>
      <w:tr w:rsidR="00B009D2" w:rsidRPr="00330526" w14:paraId="4423900C"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0D83F3FA" w14:textId="77777777" w:rsidR="00B009D2" w:rsidRPr="00330526" w:rsidRDefault="00B009D2" w:rsidP="005F5779">
            <w:pPr>
              <w:jc w:val="both"/>
              <w:rPr>
                <w:rFonts w:ascii="Arial" w:hAnsi="Arial" w:cs="Arial"/>
                <w:noProof/>
                <w:sz w:val="24"/>
                <w:szCs w:val="24"/>
              </w:rPr>
            </w:pPr>
            <w:r w:rsidRPr="00330526">
              <w:rPr>
                <w:rFonts w:ascii="Arial" w:hAnsi="Arial" w:cs="Arial"/>
                <w:noProof/>
                <w:sz w:val="24"/>
                <w:szCs w:val="24"/>
              </w:rPr>
              <w:t>Telefono numeris</w:t>
            </w:r>
          </w:p>
        </w:tc>
        <w:tc>
          <w:tcPr>
            <w:tcW w:w="5607" w:type="dxa"/>
            <w:tcBorders>
              <w:top w:val="single" w:sz="4" w:space="0" w:color="auto"/>
              <w:left w:val="single" w:sz="4" w:space="0" w:color="auto"/>
              <w:bottom w:val="single" w:sz="4" w:space="0" w:color="auto"/>
              <w:right w:val="single" w:sz="4" w:space="0" w:color="auto"/>
            </w:tcBorders>
          </w:tcPr>
          <w:p w14:paraId="1A337BDD" w14:textId="77777777" w:rsidR="00B009D2" w:rsidRPr="00330526" w:rsidRDefault="00B009D2" w:rsidP="005F5779">
            <w:pPr>
              <w:jc w:val="both"/>
              <w:rPr>
                <w:rFonts w:ascii="Arial" w:hAnsi="Arial" w:cs="Arial"/>
                <w:noProof/>
                <w:sz w:val="24"/>
                <w:szCs w:val="24"/>
              </w:rPr>
            </w:pPr>
          </w:p>
        </w:tc>
      </w:tr>
      <w:tr w:rsidR="00B009D2" w:rsidRPr="00330526" w14:paraId="4D0000C6" w14:textId="77777777" w:rsidTr="005F5779">
        <w:tc>
          <w:tcPr>
            <w:tcW w:w="4248" w:type="dxa"/>
            <w:tcBorders>
              <w:top w:val="single" w:sz="4" w:space="0" w:color="auto"/>
              <w:left w:val="single" w:sz="4" w:space="0" w:color="auto"/>
              <w:bottom w:val="single" w:sz="4" w:space="0" w:color="auto"/>
              <w:right w:val="single" w:sz="4" w:space="0" w:color="auto"/>
            </w:tcBorders>
            <w:hideMark/>
          </w:tcPr>
          <w:p w14:paraId="2359F022" w14:textId="77777777" w:rsidR="00B009D2" w:rsidRPr="00330526" w:rsidRDefault="00B009D2" w:rsidP="00330526">
            <w:pPr>
              <w:spacing w:after="0"/>
              <w:jc w:val="both"/>
              <w:rPr>
                <w:rFonts w:ascii="Arial" w:hAnsi="Arial" w:cs="Arial"/>
                <w:noProof/>
                <w:sz w:val="24"/>
                <w:szCs w:val="24"/>
              </w:rPr>
            </w:pPr>
            <w:r w:rsidRPr="00330526">
              <w:rPr>
                <w:rFonts w:ascii="Arial" w:hAnsi="Arial" w:cs="Arial"/>
                <w:noProof/>
                <w:sz w:val="24"/>
                <w:szCs w:val="24"/>
              </w:rPr>
              <w:t>El. pašto adresas</w:t>
            </w:r>
          </w:p>
        </w:tc>
        <w:tc>
          <w:tcPr>
            <w:tcW w:w="5607" w:type="dxa"/>
            <w:tcBorders>
              <w:top w:val="single" w:sz="4" w:space="0" w:color="auto"/>
              <w:left w:val="single" w:sz="4" w:space="0" w:color="auto"/>
              <w:bottom w:val="single" w:sz="4" w:space="0" w:color="auto"/>
              <w:right w:val="single" w:sz="4" w:space="0" w:color="auto"/>
            </w:tcBorders>
          </w:tcPr>
          <w:p w14:paraId="4C5DFEAD" w14:textId="77777777" w:rsidR="00B009D2" w:rsidRPr="00330526" w:rsidRDefault="00B009D2" w:rsidP="00330526">
            <w:pPr>
              <w:spacing w:after="0"/>
              <w:jc w:val="both"/>
              <w:rPr>
                <w:rFonts w:ascii="Arial" w:hAnsi="Arial" w:cs="Arial"/>
                <w:noProof/>
                <w:sz w:val="24"/>
                <w:szCs w:val="24"/>
              </w:rPr>
            </w:pPr>
          </w:p>
        </w:tc>
      </w:tr>
    </w:tbl>
    <w:p w14:paraId="142A822D" w14:textId="77777777" w:rsidR="00B009D2" w:rsidRPr="00330526" w:rsidRDefault="00B009D2" w:rsidP="00330526">
      <w:pPr>
        <w:spacing w:after="0"/>
        <w:jc w:val="both"/>
        <w:rPr>
          <w:rFonts w:ascii="Arial" w:hAnsi="Arial" w:cs="Arial"/>
          <w:noProof/>
          <w:sz w:val="24"/>
          <w:szCs w:val="24"/>
        </w:rPr>
      </w:pPr>
    </w:p>
    <w:p w14:paraId="7AB2470B" w14:textId="77777777" w:rsidR="00A276B1" w:rsidRDefault="00A276B1" w:rsidP="00330526">
      <w:pPr>
        <w:spacing w:before="120" w:after="0" w:line="240" w:lineRule="auto"/>
        <w:ind w:firstLine="720"/>
        <w:jc w:val="both"/>
        <w:rPr>
          <w:rFonts w:ascii="Arial" w:hAnsi="Arial" w:cs="Arial"/>
          <w:sz w:val="24"/>
          <w:szCs w:val="24"/>
        </w:rPr>
      </w:pPr>
    </w:p>
    <w:p w14:paraId="6E89972B" w14:textId="7A7F24C3" w:rsidR="00330526" w:rsidRPr="00330526" w:rsidRDefault="00330526" w:rsidP="00330526">
      <w:pPr>
        <w:spacing w:before="120" w:after="0" w:line="240" w:lineRule="auto"/>
        <w:ind w:firstLine="720"/>
        <w:jc w:val="both"/>
        <w:rPr>
          <w:rFonts w:ascii="Arial" w:hAnsi="Arial" w:cs="Arial"/>
          <w:sz w:val="24"/>
          <w:szCs w:val="24"/>
        </w:rPr>
      </w:pPr>
      <w:r w:rsidRPr="00330526">
        <w:rPr>
          <w:rFonts w:ascii="Arial" w:hAnsi="Arial" w:cs="Arial"/>
          <w:sz w:val="24"/>
          <w:szCs w:val="24"/>
        </w:rPr>
        <w:lastRenderedPageBreak/>
        <w:t>Šiuo pasiūlymu pažymime, kad sutinkame su visomis pirkimo sąlygomis, nustatytomis:</w:t>
      </w:r>
    </w:p>
    <w:p w14:paraId="2F792F3A" w14:textId="794BE3CE" w:rsidR="00330526" w:rsidRPr="002D6596" w:rsidRDefault="00330526" w:rsidP="00330526">
      <w:pPr>
        <w:numPr>
          <w:ilvl w:val="0"/>
          <w:numId w:val="1"/>
        </w:numPr>
        <w:tabs>
          <w:tab w:val="left" w:pos="1843"/>
        </w:tabs>
        <w:suppressAutoHyphens/>
        <w:spacing w:after="0" w:line="240" w:lineRule="auto"/>
        <w:ind w:firstLine="720"/>
        <w:jc w:val="both"/>
        <w:rPr>
          <w:rFonts w:ascii="Arial" w:hAnsi="Arial" w:cs="Arial"/>
          <w:color w:val="EE0000"/>
          <w:sz w:val="24"/>
          <w:szCs w:val="24"/>
        </w:rPr>
      </w:pPr>
      <w:r w:rsidRPr="00330526">
        <w:rPr>
          <w:rFonts w:ascii="Arial" w:hAnsi="Arial" w:cs="Arial"/>
          <w:sz w:val="24"/>
          <w:szCs w:val="24"/>
        </w:rPr>
        <w:t xml:space="preserve"> Skelbime apie pirkimą, paskelbtame </w:t>
      </w:r>
      <w:r w:rsidRPr="00D550FD">
        <w:rPr>
          <w:rFonts w:ascii="Arial" w:hAnsi="Arial" w:cs="Arial"/>
          <w:color w:val="000000" w:themeColor="text1"/>
          <w:sz w:val="24"/>
          <w:szCs w:val="24"/>
        </w:rPr>
        <w:t>CVP IS 202</w:t>
      </w:r>
      <w:r w:rsidR="00174BC1" w:rsidRPr="00D550FD">
        <w:rPr>
          <w:rFonts w:ascii="Arial" w:hAnsi="Arial" w:cs="Arial"/>
          <w:color w:val="000000" w:themeColor="text1"/>
          <w:sz w:val="24"/>
          <w:szCs w:val="24"/>
        </w:rPr>
        <w:t>6</w:t>
      </w:r>
      <w:r w:rsidRPr="00D550FD">
        <w:rPr>
          <w:rFonts w:ascii="Arial" w:hAnsi="Arial" w:cs="Arial"/>
          <w:color w:val="000000" w:themeColor="text1"/>
          <w:sz w:val="24"/>
          <w:szCs w:val="24"/>
        </w:rPr>
        <w:t xml:space="preserve"> m</w:t>
      </w:r>
      <w:r w:rsidRPr="002D6596">
        <w:rPr>
          <w:rFonts w:ascii="Arial" w:hAnsi="Arial" w:cs="Arial"/>
          <w:color w:val="EE0000"/>
          <w:sz w:val="24"/>
          <w:szCs w:val="24"/>
        </w:rPr>
        <w:t xml:space="preserve">. </w:t>
      </w:r>
      <w:r w:rsidR="00174BC1" w:rsidRPr="002D6596">
        <w:rPr>
          <w:rFonts w:ascii="Arial" w:hAnsi="Arial" w:cs="Arial"/>
          <w:color w:val="EE0000"/>
          <w:sz w:val="24"/>
          <w:szCs w:val="24"/>
        </w:rPr>
        <w:t>gegužės</w:t>
      </w:r>
      <w:r w:rsidRPr="002D6596">
        <w:rPr>
          <w:rFonts w:ascii="Arial" w:hAnsi="Arial" w:cs="Arial"/>
          <w:color w:val="EE0000"/>
          <w:sz w:val="24"/>
          <w:szCs w:val="24"/>
        </w:rPr>
        <w:t xml:space="preserve"> </w:t>
      </w:r>
      <w:r w:rsidR="002D6596" w:rsidRPr="002D6596">
        <w:rPr>
          <w:rFonts w:ascii="Arial" w:hAnsi="Arial" w:cs="Arial"/>
          <w:color w:val="EE0000"/>
          <w:sz w:val="24"/>
          <w:szCs w:val="24"/>
        </w:rPr>
        <w:t xml:space="preserve"> ..</w:t>
      </w:r>
      <w:r w:rsidR="00D550FD" w:rsidRPr="002D6596">
        <w:rPr>
          <w:rFonts w:ascii="Arial" w:hAnsi="Arial" w:cs="Arial"/>
          <w:color w:val="EE0000"/>
          <w:sz w:val="24"/>
          <w:szCs w:val="24"/>
        </w:rPr>
        <w:t xml:space="preserve"> </w:t>
      </w:r>
      <w:r w:rsidRPr="002D6596">
        <w:rPr>
          <w:rFonts w:ascii="Arial" w:hAnsi="Arial" w:cs="Arial"/>
          <w:color w:val="EE0000"/>
          <w:sz w:val="24"/>
          <w:szCs w:val="24"/>
        </w:rPr>
        <w:t>d.;</w:t>
      </w:r>
    </w:p>
    <w:p w14:paraId="57159F68" w14:textId="77777777" w:rsidR="00330526" w:rsidRPr="00330526" w:rsidRDefault="00330526" w:rsidP="00330526">
      <w:pPr>
        <w:numPr>
          <w:ilvl w:val="0"/>
          <w:numId w:val="1"/>
        </w:numPr>
        <w:tabs>
          <w:tab w:val="left" w:pos="720"/>
        </w:tabs>
        <w:suppressAutoHyphens/>
        <w:spacing w:after="0" w:line="240" w:lineRule="auto"/>
        <w:ind w:left="720"/>
        <w:jc w:val="both"/>
        <w:rPr>
          <w:rFonts w:ascii="Arial" w:hAnsi="Arial" w:cs="Arial"/>
          <w:sz w:val="24"/>
          <w:szCs w:val="24"/>
        </w:rPr>
      </w:pPr>
      <w:r w:rsidRPr="00330526">
        <w:rPr>
          <w:rFonts w:ascii="Arial" w:hAnsi="Arial" w:cs="Arial"/>
          <w:sz w:val="24"/>
          <w:szCs w:val="24"/>
        </w:rPr>
        <w:t xml:space="preserve"> Pirkimo sąlygose ir kituose pirkimo dokumentuose (jų paaiškinimuose, papildymuose).</w:t>
      </w:r>
    </w:p>
    <w:p w14:paraId="117F173B" w14:textId="77777777" w:rsidR="00330526" w:rsidRPr="00330526" w:rsidRDefault="00330526" w:rsidP="00330526">
      <w:pPr>
        <w:tabs>
          <w:tab w:val="left" w:pos="720"/>
        </w:tabs>
        <w:suppressAutoHyphens/>
        <w:spacing w:after="0" w:line="240" w:lineRule="auto"/>
        <w:ind w:left="720"/>
        <w:jc w:val="both"/>
        <w:rPr>
          <w:rFonts w:ascii="Arial" w:hAnsi="Arial" w:cs="Arial"/>
          <w:sz w:val="24"/>
          <w:szCs w:val="24"/>
        </w:rPr>
      </w:pPr>
    </w:p>
    <w:p w14:paraId="09EA2D5B" w14:textId="4F25B51F" w:rsidR="00330526" w:rsidRPr="00330526" w:rsidRDefault="00330526" w:rsidP="00A276B1">
      <w:pPr>
        <w:tabs>
          <w:tab w:val="left" w:pos="340"/>
          <w:tab w:val="left" w:pos="1210"/>
        </w:tabs>
        <w:spacing w:before="120" w:after="0" w:line="240" w:lineRule="auto"/>
        <w:ind w:firstLine="709"/>
        <w:jc w:val="both"/>
        <w:rPr>
          <w:rFonts w:ascii="Arial" w:hAnsi="Arial" w:cs="Arial"/>
          <w:b/>
          <w:bCs/>
          <w:sz w:val="24"/>
          <w:szCs w:val="24"/>
        </w:rPr>
      </w:pPr>
      <w:r w:rsidRPr="00330526">
        <w:rPr>
          <w:rFonts w:ascii="Arial" w:hAnsi="Arial" w:cs="Arial"/>
          <w:b/>
          <w:bCs/>
          <w:sz w:val="24"/>
          <w:szCs w:val="24"/>
        </w:rPr>
        <w:t xml:space="preserve">Mes siūlome atlikti „Mažosios Lietuvos saugomų teritorijų direkcijos </w:t>
      </w:r>
      <w:r w:rsidR="002D6596">
        <w:rPr>
          <w:rFonts w:ascii="Arial" w:hAnsi="Arial" w:cs="Arial"/>
          <w:b/>
          <w:bCs/>
          <w:sz w:val="24"/>
          <w:szCs w:val="24"/>
        </w:rPr>
        <w:t>Aukštumalos pažintinio tako paprastojo remonto darbus</w:t>
      </w:r>
      <w:r w:rsidRPr="00330526">
        <w:rPr>
          <w:rFonts w:ascii="Arial" w:hAnsi="Arial" w:cs="Arial"/>
          <w:b/>
          <w:bCs/>
          <w:sz w:val="24"/>
          <w:szCs w:val="24"/>
        </w:rPr>
        <w:t xml:space="preserve">. </w:t>
      </w:r>
    </w:p>
    <w:p w14:paraId="6EFF882B" w14:textId="245C7B17" w:rsidR="00584005" w:rsidRPr="00330526" w:rsidRDefault="00330526" w:rsidP="00A276B1">
      <w:pPr>
        <w:widowControl w:val="0"/>
        <w:spacing w:after="0" w:line="240" w:lineRule="auto"/>
        <w:ind w:firstLine="709"/>
        <w:jc w:val="both"/>
        <w:outlineLvl w:val="2"/>
        <w:rPr>
          <w:rFonts w:ascii="Arial" w:eastAsia="Times New Roman" w:hAnsi="Arial" w:cs="Arial"/>
          <w:sz w:val="24"/>
          <w:szCs w:val="24"/>
        </w:rPr>
      </w:pPr>
      <w:r w:rsidRPr="00330526">
        <w:rPr>
          <w:rFonts w:ascii="Arial" w:eastAsia="Times New Roman" w:hAnsi="Arial" w:cs="Arial"/>
          <w:sz w:val="24"/>
          <w:szCs w:val="24"/>
        </w:rPr>
        <w:t xml:space="preserve">Siūlomi darbai visiškai atitinka pirkimo dokumentuose nurodytus reikalavimus ir apimtis. </w:t>
      </w:r>
    </w:p>
    <w:p w14:paraId="3A3B1D68" w14:textId="77777777" w:rsidR="00584005" w:rsidRDefault="00330526" w:rsidP="00330526">
      <w:pPr>
        <w:spacing w:before="120" w:after="0" w:line="240" w:lineRule="auto"/>
        <w:ind w:firstLine="709"/>
        <w:jc w:val="both"/>
        <w:rPr>
          <w:rFonts w:ascii="Arial" w:hAnsi="Arial" w:cs="Arial"/>
          <w:i/>
          <w:iCs/>
          <w:sz w:val="24"/>
          <w:szCs w:val="24"/>
        </w:rPr>
      </w:pPr>
      <w:r w:rsidRPr="00330526">
        <w:rPr>
          <w:rFonts w:ascii="Arial" w:hAnsi="Arial" w:cs="Arial"/>
          <w:b/>
          <w:bCs/>
          <w:sz w:val="24"/>
          <w:szCs w:val="24"/>
        </w:rPr>
        <w:t>Pasiūlymo kaina:__________ su PVM Eur (</w:t>
      </w:r>
      <w:r w:rsidRPr="00330526">
        <w:rPr>
          <w:rFonts w:ascii="Arial" w:hAnsi="Arial" w:cs="Arial"/>
          <w:i/>
          <w:iCs/>
          <w:sz w:val="24"/>
          <w:szCs w:val="24"/>
        </w:rPr>
        <w:t xml:space="preserve">suma žodžiais), </w:t>
      </w:r>
    </w:p>
    <w:p w14:paraId="36EBC9AF" w14:textId="143E0390" w:rsidR="00584005" w:rsidRDefault="00330526" w:rsidP="00584005">
      <w:pPr>
        <w:spacing w:before="120" w:after="0" w:line="240" w:lineRule="auto"/>
        <w:ind w:firstLine="709"/>
        <w:jc w:val="both"/>
        <w:rPr>
          <w:rFonts w:ascii="Arial" w:hAnsi="Arial" w:cs="Arial"/>
          <w:i/>
          <w:iCs/>
          <w:sz w:val="24"/>
          <w:szCs w:val="24"/>
        </w:rPr>
      </w:pPr>
      <w:r w:rsidRPr="00330526">
        <w:rPr>
          <w:rFonts w:ascii="Arial" w:hAnsi="Arial" w:cs="Arial"/>
          <w:b/>
          <w:bCs/>
          <w:sz w:val="24"/>
          <w:szCs w:val="24"/>
        </w:rPr>
        <w:t xml:space="preserve"> </w:t>
      </w:r>
      <w:r w:rsidR="00584005">
        <w:rPr>
          <w:rFonts w:ascii="Arial" w:hAnsi="Arial" w:cs="Arial"/>
          <w:iCs/>
          <w:sz w:val="24"/>
          <w:szCs w:val="24"/>
        </w:rPr>
        <w:t>Iš jų</w:t>
      </w:r>
      <w:r w:rsidRPr="00330526">
        <w:rPr>
          <w:rFonts w:ascii="Arial" w:hAnsi="Arial" w:cs="Arial"/>
          <w:iCs/>
          <w:sz w:val="24"/>
          <w:szCs w:val="24"/>
        </w:rPr>
        <w:t xml:space="preserve"> </w:t>
      </w:r>
      <w:r w:rsidRPr="00330526">
        <w:rPr>
          <w:rFonts w:ascii="Arial" w:hAnsi="Arial" w:cs="Arial"/>
          <w:b/>
          <w:bCs/>
          <w:iCs/>
          <w:sz w:val="24"/>
          <w:szCs w:val="24"/>
        </w:rPr>
        <w:t xml:space="preserve">PVM </w:t>
      </w:r>
      <w:r w:rsidRPr="00330526">
        <w:rPr>
          <w:rFonts w:ascii="Arial" w:hAnsi="Arial" w:cs="Arial"/>
          <w:iCs/>
          <w:sz w:val="24"/>
          <w:szCs w:val="24"/>
        </w:rPr>
        <w:t xml:space="preserve">_______ Eur </w:t>
      </w:r>
      <w:r w:rsidRPr="00330526">
        <w:rPr>
          <w:rFonts w:ascii="Arial" w:hAnsi="Arial" w:cs="Arial"/>
          <w:i/>
          <w:iCs/>
          <w:sz w:val="24"/>
          <w:szCs w:val="24"/>
        </w:rPr>
        <w:t>( suma žodžiais).</w:t>
      </w:r>
    </w:p>
    <w:p w14:paraId="7AEA30B1" w14:textId="77777777" w:rsidR="00584005" w:rsidRPr="00330526" w:rsidRDefault="00584005" w:rsidP="00584005">
      <w:pPr>
        <w:spacing w:before="120" w:after="0" w:line="240" w:lineRule="auto"/>
        <w:ind w:firstLine="709"/>
        <w:jc w:val="both"/>
        <w:rPr>
          <w:rFonts w:ascii="Arial" w:hAnsi="Arial" w:cs="Arial"/>
          <w:i/>
          <w:iCs/>
          <w:sz w:val="24"/>
          <w:szCs w:val="24"/>
        </w:rPr>
      </w:pPr>
    </w:p>
    <w:p w14:paraId="05329E9F" w14:textId="7A9EE97B" w:rsidR="00330526" w:rsidRDefault="00584005" w:rsidP="00964A4D">
      <w:pPr>
        <w:spacing w:before="120" w:after="0"/>
        <w:ind w:firstLine="709"/>
        <w:jc w:val="both"/>
        <w:rPr>
          <w:rFonts w:ascii="Arial" w:hAnsi="Arial" w:cs="Arial"/>
          <w:b/>
          <w:bCs/>
          <w:iCs/>
          <w:sz w:val="24"/>
          <w:szCs w:val="24"/>
        </w:rPr>
      </w:pPr>
      <w:r>
        <w:rPr>
          <w:rFonts w:ascii="Arial" w:hAnsi="Arial" w:cs="Arial"/>
          <w:b/>
          <w:bCs/>
          <w:iCs/>
          <w:sz w:val="24"/>
          <w:szCs w:val="24"/>
        </w:rPr>
        <w:t>Pasiūlymo kainos detalizavimas:</w:t>
      </w:r>
    </w:p>
    <w:tbl>
      <w:tblPr>
        <w:tblStyle w:val="Lentelstinklelis"/>
        <w:tblW w:w="9610" w:type="dxa"/>
        <w:tblLook w:val="04A0" w:firstRow="1" w:lastRow="0" w:firstColumn="1" w:lastColumn="0" w:noHBand="0" w:noVBand="1"/>
      </w:tblPr>
      <w:tblGrid>
        <w:gridCol w:w="576"/>
        <w:gridCol w:w="3925"/>
        <w:gridCol w:w="901"/>
        <w:gridCol w:w="989"/>
        <w:gridCol w:w="1631"/>
        <w:gridCol w:w="1588"/>
      </w:tblGrid>
      <w:tr w:rsidR="006C56EB" w:rsidRPr="008C6C13" w14:paraId="16EAED6D" w14:textId="77777777" w:rsidTr="006C56EB">
        <w:trPr>
          <w:trHeight w:val="790"/>
        </w:trPr>
        <w:tc>
          <w:tcPr>
            <w:tcW w:w="576" w:type="dxa"/>
          </w:tcPr>
          <w:p w14:paraId="69690990" w14:textId="77991608" w:rsidR="009238DD" w:rsidRPr="008C6C13" w:rsidRDefault="009238DD" w:rsidP="00174BC1">
            <w:pPr>
              <w:spacing w:before="120" w:after="0"/>
              <w:jc w:val="both"/>
              <w:rPr>
                <w:rFonts w:ascii="Arial" w:hAnsi="Arial" w:cs="Arial"/>
                <w:iCs/>
              </w:rPr>
            </w:pPr>
            <w:r w:rsidRPr="008C6C13">
              <w:rPr>
                <w:rFonts w:ascii="Arial" w:hAnsi="Arial" w:cs="Arial"/>
                <w:iCs/>
              </w:rPr>
              <w:t>Eil. Nr.</w:t>
            </w:r>
          </w:p>
        </w:tc>
        <w:tc>
          <w:tcPr>
            <w:tcW w:w="3955" w:type="dxa"/>
          </w:tcPr>
          <w:p w14:paraId="7DA0D0E5" w14:textId="53F5BD40" w:rsidR="009238DD" w:rsidRPr="008C6C13" w:rsidRDefault="009238DD" w:rsidP="00174BC1">
            <w:pPr>
              <w:spacing w:before="120" w:after="0"/>
              <w:jc w:val="both"/>
              <w:rPr>
                <w:rFonts w:ascii="Arial" w:hAnsi="Arial" w:cs="Arial"/>
                <w:iCs/>
              </w:rPr>
            </w:pPr>
            <w:r w:rsidRPr="008C6C13">
              <w:rPr>
                <w:rFonts w:ascii="Arial" w:hAnsi="Arial" w:cs="Arial"/>
                <w:iCs/>
              </w:rPr>
              <w:t>Darbų pavadinimas</w:t>
            </w:r>
          </w:p>
        </w:tc>
        <w:tc>
          <w:tcPr>
            <w:tcW w:w="851" w:type="dxa"/>
          </w:tcPr>
          <w:p w14:paraId="1D7AE8F7" w14:textId="2E082414" w:rsidR="009238DD" w:rsidRPr="008C6C13" w:rsidRDefault="009238DD" w:rsidP="00174BC1">
            <w:pPr>
              <w:spacing w:before="120" w:after="0"/>
              <w:jc w:val="both"/>
              <w:rPr>
                <w:rFonts w:ascii="Arial" w:hAnsi="Arial" w:cs="Arial"/>
                <w:iCs/>
              </w:rPr>
            </w:pPr>
            <w:r w:rsidRPr="008C6C13">
              <w:rPr>
                <w:rFonts w:ascii="Arial" w:hAnsi="Arial" w:cs="Arial"/>
                <w:iCs/>
              </w:rPr>
              <w:t xml:space="preserve">Mato vnt. </w:t>
            </w:r>
          </w:p>
        </w:tc>
        <w:tc>
          <w:tcPr>
            <w:tcW w:w="992" w:type="dxa"/>
          </w:tcPr>
          <w:p w14:paraId="0F48044E" w14:textId="050710A5" w:rsidR="009238DD" w:rsidRPr="008C6C13" w:rsidRDefault="009238DD" w:rsidP="00174BC1">
            <w:pPr>
              <w:spacing w:before="120" w:after="0"/>
              <w:jc w:val="both"/>
              <w:rPr>
                <w:rFonts w:ascii="Arial" w:hAnsi="Arial" w:cs="Arial"/>
                <w:iCs/>
              </w:rPr>
            </w:pPr>
            <w:r w:rsidRPr="008C6C13">
              <w:rPr>
                <w:rFonts w:ascii="Arial" w:hAnsi="Arial" w:cs="Arial"/>
                <w:iCs/>
              </w:rPr>
              <w:t>Kiekis</w:t>
            </w:r>
          </w:p>
        </w:tc>
        <w:tc>
          <w:tcPr>
            <w:tcW w:w="1637" w:type="dxa"/>
            <w:shd w:val="clear" w:color="auto" w:fill="FFF2CC" w:themeFill="accent4" w:themeFillTint="33"/>
          </w:tcPr>
          <w:p w14:paraId="58D9DD21" w14:textId="328BCA5F" w:rsidR="009238DD" w:rsidRPr="008C6C13" w:rsidRDefault="009238DD" w:rsidP="00174BC1">
            <w:pPr>
              <w:spacing w:before="120" w:after="0"/>
              <w:jc w:val="both"/>
              <w:rPr>
                <w:rFonts w:ascii="Arial" w:hAnsi="Arial" w:cs="Arial"/>
                <w:iCs/>
              </w:rPr>
            </w:pPr>
            <w:r w:rsidRPr="008C6C13">
              <w:rPr>
                <w:rFonts w:ascii="Arial" w:hAnsi="Arial" w:cs="Arial"/>
                <w:iCs/>
              </w:rPr>
              <w:t>Fiksuotas įkainis Eur be PVM</w:t>
            </w:r>
          </w:p>
        </w:tc>
        <w:tc>
          <w:tcPr>
            <w:tcW w:w="1599" w:type="dxa"/>
          </w:tcPr>
          <w:p w14:paraId="39052F0E" w14:textId="5E91401E" w:rsidR="009238DD" w:rsidRPr="008C6C13" w:rsidRDefault="009238DD" w:rsidP="00174BC1">
            <w:pPr>
              <w:spacing w:before="120" w:after="0"/>
              <w:jc w:val="both"/>
              <w:rPr>
                <w:rFonts w:ascii="Arial" w:hAnsi="Arial" w:cs="Arial"/>
                <w:iCs/>
              </w:rPr>
            </w:pPr>
            <w:r w:rsidRPr="008C6C13">
              <w:rPr>
                <w:rFonts w:ascii="Arial" w:hAnsi="Arial" w:cs="Arial"/>
                <w:iCs/>
              </w:rPr>
              <w:t>Suma Eur be PVM</w:t>
            </w:r>
          </w:p>
        </w:tc>
      </w:tr>
      <w:tr w:rsidR="006C56EB" w:rsidRPr="008C6C13" w14:paraId="4C85EAFE" w14:textId="77777777" w:rsidTr="006C56EB">
        <w:trPr>
          <w:trHeight w:val="1080"/>
        </w:trPr>
        <w:tc>
          <w:tcPr>
            <w:tcW w:w="576" w:type="dxa"/>
          </w:tcPr>
          <w:p w14:paraId="4DA3310F" w14:textId="1D060968" w:rsidR="009238DD" w:rsidRPr="006C56EB" w:rsidRDefault="006C56EB" w:rsidP="006C56EB">
            <w:pPr>
              <w:tabs>
                <w:tab w:val="left" w:pos="360"/>
              </w:tabs>
              <w:spacing w:before="120" w:after="0"/>
              <w:ind w:left="360" w:hanging="184"/>
              <w:jc w:val="both"/>
              <w:rPr>
                <w:rFonts w:ascii="Arial" w:hAnsi="Arial" w:cs="Arial"/>
                <w:iCs/>
              </w:rPr>
            </w:pPr>
            <w:r>
              <w:rPr>
                <w:rFonts w:ascii="Arial" w:hAnsi="Arial" w:cs="Arial"/>
                <w:iCs/>
              </w:rPr>
              <w:t>1.</w:t>
            </w:r>
          </w:p>
        </w:tc>
        <w:tc>
          <w:tcPr>
            <w:tcW w:w="3955" w:type="dxa"/>
          </w:tcPr>
          <w:p w14:paraId="089DEAB6" w14:textId="6CA04F90" w:rsidR="009238DD" w:rsidRPr="008C6C13" w:rsidRDefault="009238DD" w:rsidP="002D67C0">
            <w:pPr>
              <w:spacing w:before="120" w:after="0"/>
              <w:rPr>
                <w:rFonts w:ascii="Arial" w:hAnsi="Arial" w:cs="Arial"/>
                <w:iCs/>
              </w:rPr>
            </w:pPr>
            <w:r w:rsidRPr="008C6C13">
              <w:rPr>
                <w:rFonts w:ascii="Arial" w:hAnsi="Arial" w:cs="Arial"/>
                <w:iCs/>
              </w:rPr>
              <w:t>Susidėvėjusios medinio tako dangos pašalinimas ir naujos dangos įrengimas pagal techninę specifikaciją</w:t>
            </w:r>
          </w:p>
        </w:tc>
        <w:tc>
          <w:tcPr>
            <w:tcW w:w="851" w:type="dxa"/>
          </w:tcPr>
          <w:p w14:paraId="2D420EED" w14:textId="49348C6F" w:rsidR="009238DD" w:rsidRPr="008C6C13" w:rsidRDefault="002D67C0" w:rsidP="002D67C0">
            <w:pPr>
              <w:spacing w:before="120" w:after="0"/>
              <w:jc w:val="center"/>
              <w:rPr>
                <w:rFonts w:ascii="Arial" w:hAnsi="Arial" w:cs="Arial"/>
                <w:iCs/>
              </w:rPr>
            </w:pPr>
            <w:r w:rsidRPr="002D67C0">
              <w:rPr>
                <w:rFonts w:ascii="Arial" w:hAnsi="Arial" w:cs="Arial"/>
                <w:iCs/>
              </w:rPr>
              <w:t>m</w:t>
            </w:r>
            <w:r w:rsidR="008C6C13" w:rsidRPr="008C6C13">
              <w:rPr>
                <w:rFonts w:ascii="Arial" w:hAnsi="Arial" w:cs="Arial"/>
                <w:iCs/>
                <w:vertAlign w:val="superscript"/>
              </w:rPr>
              <w:t>2</w:t>
            </w:r>
          </w:p>
        </w:tc>
        <w:tc>
          <w:tcPr>
            <w:tcW w:w="992" w:type="dxa"/>
          </w:tcPr>
          <w:p w14:paraId="5A436686" w14:textId="1BA798C2" w:rsidR="009238DD" w:rsidRPr="008C6C13" w:rsidRDefault="008C6C13" w:rsidP="00964A4D">
            <w:pPr>
              <w:spacing w:before="120" w:after="0"/>
              <w:jc w:val="center"/>
              <w:rPr>
                <w:rFonts w:ascii="Arial" w:hAnsi="Arial" w:cs="Arial"/>
                <w:iCs/>
              </w:rPr>
            </w:pPr>
            <w:r>
              <w:rPr>
                <w:rFonts w:ascii="Arial" w:hAnsi="Arial" w:cs="Arial"/>
                <w:iCs/>
              </w:rPr>
              <w:t>800</w:t>
            </w:r>
          </w:p>
        </w:tc>
        <w:tc>
          <w:tcPr>
            <w:tcW w:w="1637" w:type="dxa"/>
            <w:shd w:val="clear" w:color="auto" w:fill="FFF2CC" w:themeFill="accent4" w:themeFillTint="33"/>
          </w:tcPr>
          <w:p w14:paraId="66C10702" w14:textId="5128AD52" w:rsidR="009238DD" w:rsidRPr="008C6C13" w:rsidRDefault="009238DD" w:rsidP="00174BC1">
            <w:pPr>
              <w:spacing w:before="120" w:after="0"/>
              <w:jc w:val="both"/>
              <w:rPr>
                <w:rFonts w:ascii="Arial" w:hAnsi="Arial" w:cs="Arial"/>
                <w:iCs/>
              </w:rPr>
            </w:pPr>
          </w:p>
        </w:tc>
        <w:tc>
          <w:tcPr>
            <w:tcW w:w="1599" w:type="dxa"/>
          </w:tcPr>
          <w:p w14:paraId="1636B9E3" w14:textId="77777777" w:rsidR="009238DD" w:rsidRPr="008C6C13" w:rsidRDefault="009238DD" w:rsidP="00174BC1">
            <w:pPr>
              <w:spacing w:before="120" w:after="0"/>
              <w:jc w:val="both"/>
              <w:rPr>
                <w:rFonts w:ascii="Arial" w:hAnsi="Arial" w:cs="Arial"/>
                <w:iCs/>
              </w:rPr>
            </w:pPr>
          </w:p>
        </w:tc>
      </w:tr>
      <w:tr w:rsidR="006C56EB" w:rsidRPr="008C6C13" w14:paraId="66F36C3F" w14:textId="77777777" w:rsidTr="006C56EB">
        <w:trPr>
          <w:trHeight w:val="1138"/>
        </w:trPr>
        <w:tc>
          <w:tcPr>
            <w:tcW w:w="576" w:type="dxa"/>
          </w:tcPr>
          <w:p w14:paraId="4894EE96" w14:textId="1DD73D2B" w:rsidR="009238DD" w:rsidRPr="006C56EB" w:rsidRDefault="006C56EB" w:rsidP="006C56EB">
            <w:pPr>
              <w:spacing w:before="120" w:after="0"/>
              <w:ind w:left="360" w:hanging="184"/>
              <w:jc w:val="both"/>
              <w:rPr>
                <w:rFonts w:ascii="Arial" w:hAnsi="Arial" w:cs="Arial"/>
                <w:iCs/>
              </w:rPr>
            </w:pPr>
            <w:r>
              <w:rPr>
                <w:rFonts w:ascii="Arial" w:hAnsi="Arial" w:cs="Arial"/>
                <w:iCs/>
              </w:rPr>
              <w:t>2.</w:t>
            </w:r>
          </w:p>
        </w:tc>
        <w:tc>
          <w:tcPr>
            <w:tcW w:w="3955" w:type="dxa"/>
          </w:tcPr>
          <w:p w14:paraId="1491C1F1" w14:textId="3AA7353F" w:rsidR="009238DD" w:rsidRPr="008C6C13" w:rsidRDefault="002D67C0" w:rsidP="00174BC1">
            <w:pPr>
              <w:spacing w:before="120" w:after="0"/>
              <w:jc w:val="both"/>
              <w:rPr>
                <w:rFonts w:ascii="Arial" w:hAnsi="Arial" w:cs="Arial"/>
                <w:iCs/>
              </w:rPr>
            </w:pPr>
            <w:r w:rsidRPr="002D67C0">
              <w:rPr>
                <w:rFonts w:ascii="Arial" w:hAnsi="Arial" w:cs="Arial"/>
                <w:iCs/>
              </w:rPr>
              <w:t>Susidėvėjusių medinių tiltelių (2 vnt.) pašalinimas ir naujų tiltelių įrengimas pagal techninę specifikaciją</w:t>
            </w:r>
          </w:p>
        </w:tc>
        <w:tc>
          <w:tcPr>
            <w:tcW w:w="851" w:type="dxa"/>
          </w:tcPr>
          <w:p w14:paraId="36C9FF09" w14:textId="7DD8578B" w:rsidR="009238DD" w:rsidRPr="008C6C13" w:rsidRDefault="00E37EAB" w:rsidP="002D67C0">
            <w:pPr>
              <w:spacing w:before="120" w:after="0"/>
              <w:jc w:val="center"/>
              <w:rPr>
                <w:rFonts w:ascii="Arial" w:hAnsi="Arial" w:cs="Arial"/>
                <w:iCs/>
              </w:rPr>
            </w:pPr>
            <w:r>
              <w:rPr>
                <w:rFonts w:ascii="Arial" w:hAnsi="Arial" w:cs="Arial"/>
                <w:iCs/>
              </w:rPr>
              <w:t>Kompl.</w:t>
            </w:r>
          </w:p>
        </w:tc>
        <w:tc>
          <w:tcPr>
            <w:tcW w:w="992" w:type="dxa"/>
          </w:tcPr>
          <w:p w14:paraId="7E49D6DB" w14:textId="6AEFE3FC" w:rsidR="009238DD" w:rsidRPr="008C6C13" w:rsidRDefault="00E37EAB" w:rsidP="00964A4D">
            <w:pPr>
              <w:spacing w:before="120" w:after="0"/>
              <w:jc w:val="center"/>
              <w:rPr>
                <w:rFonts w:ascii="Arial" w:hAnsi="Arial" w:cs="Arial"/>
                <w:iCs/>
              </w:rPr>
            </w:pPr>
            <w:r>
              <w:rPr>
                <w:rFonts w:ascii="Arial" w:hAnsi="Arial" w:cs="Arial"/>
                <w:iCs/>
              </w:rPr>
              <w:t>2</w:t>
            </w:r>
          </w:p>
        </w:tc>
        <w:tc>
          <w:tcPr>
            <w:tcW w:w="1637" w:type="dxa"/>
            <w:shd w:val="clear" w:color="auto" w:fill="FFF2CC" w:themeFill="accent4" w:themeFillTint="33"/>
          </w:tcPr>
          <w:p w14:paraId="71C4808C" w14:textId="0329F244" w:rsidR="009238DD" w:rsidRPr="008C6C13" w:rsidRDefault="009238DD" w:rsidP="00174BC1">
            <w:pPr>
              <w:spacing w:before="120" w:after="0"/>
              <w:jc w:val="both"/>
              <w:rPr>
                <w:rFonts w:ascii="Arial" w:hAnsi="Arial" w:cs="Arial"/>
                <w:iCs/>
              </w:rPr>
            </w:pPr>
          </w:p>
        </w:tc>
        <w:tc>
          <w:tcPr>
            <w:tcW w:w="1599" w:type="dxa"/>
          </w:tcPr>
          <w:p w14:paraId="1A8477C4" w14:textId="77777777" w:rsidR="009238DD" w:rsidRPr="008C6C13" w:rsidRDefault="009238DD" w:rsidP="00174BC1">
            <w:pPr>
              <w:spacing w:before="120" w:after="0"/>
              <w:jc w:val="both"/>
              <w:rPr>
                <w:rFonts w:ascii="Arial" w:hAnsi="Arial" w:cs="Arial"/>
                <w:iCs/>
              </w:rPr>
            </w:pPr>
          </w:p>
        </w:tc>
      </w:tr>
      <w:tr w:rsidR="00E37EAB" w:rsidRPr="008C6C13" w14:paraId="36DF970C" w14:textId="77777777" w:rsidTr="006C56EB">
        <w:trPr>
          <w:trHeight w:val="419"/>
        </w:trPr>
        <w:tc>
          <w:tcPr>
            <w:tcW w:w="576" w:type="dxa"/>
          </w:tcPr>
          <w:p w14:paraId="238CA91F" w14:textId="77777777" w:rsidR="00E37EAB" w:rsidRPr="008C6C13" w:rsidRDefault="00E37EAB" w:rsidP="00174BC1">
            <w:pPr>
              <w:spacing w:before="120" w:after="0"/>
              <w:jc w:val="both"/>
              <w:rPr>
                <w:rFonts w:ascii="Arial" w:hAnsi="Arial" w:cs="Arial"/>
                <w:iCs/>
              </w:rPr>
            </w:pPr>
          </w:p>
        </w:tc>
        <w:tc>
          <w:tcPr>
            <w:tcW w:w="7435" w:type="dxa"/>
            <w:gridSpan w:val="4"/>
          </w:tcPr>
          <w:p w14:paraId="36E548EB" w14:textId="66A30C57" w:rsidR="00E37EAB" w:rsidRPr="008C6C13" w:rsidRDefault="00E37EAB" w:rsidP="00E37EAB">
            <w:pPr>
              <w:spacing w:before="120" w:after="0"/>
              <w:jc w:val="right"/>
              <w:rPr>
                <w:rFonts w:ascii="Arial" w:hAnsi="Arial" w:cs="Arial"/>
                <w:iCs/>
              </w:rPr>
            </w:pPr>
            <w:r>
              <w:rPr>
                <w:rFonts w:ascii="Arial" w:hAnsi="Arial" w:cs="Arial"/>
                <w:iCs/>
              </w:rPr>
              <w:t>Iš viso Eur be PVM:</w:t>
            </w:r>
          </w:p>
        </w:tc>
        <w:tc>
          <w:tcPr>
            <w:tcW w:w="1599" w:type="dxa"/>
          </w:tcPr>
          <w:p w14:paraId="152B3D69" w14:textId="77777777" w:rsidR="00E37EAB" w:rsidRPr="008C6C13" w:rsidRDefault="00E37EAB" w:rsidP="00174BC1">
            <w:pPr>
              <w:spacing w:before="120" w:after="0"/>
              <w:jc w:val="both"/>
              <w:rPr>
                <w:rFonts w:ascii="Arial" w:hAnsi="Arial" w:cs="Arial"/>
                <w:iCs/>
              </w:rPr>
            </w:pPr>
          </w:p>
        </w:tc>
      </w:tr>
      <w:tr w:rsidR="00E37EAB" w:rsidRPr="008C6C13" w14:paraId="6BBC19D8" w14:textId="77777777" w:rsidTr="006C56EB">
        <w:trPr>
          <w:trHeight w:val="431"/>
        </w:trPr>
        <w:tc>
          <w:tcPr>
            <w:tcW w:w="576" w:type="dxa"/>
          </w:tcPr>
          <w:p w14:paraId="11FC33FE" w14:textId="77777777" w:rsidR="00E37EAB" w:rsidRPr="008C6C13" w:rsidRDefault="00E37EAB" w:rsidP="00174BC1">
            <w:pPr>
              <w:spacing w:before="120" w:after="0"/>
              <w:jc w:val="both"/>
              <w:rPr>
                <w:rFonts w:ascii="Arial" w:hAnsi="Arial" w:cs="Arial"/>
                <w:iCs/>
              </w:rPr>
            </w:pPr>
          </w:p>
        </w:tc>
        <w:tc>
          <w:tcPr>
            <w:tcW w:w="7435" w:type="dxa"/>
            <w:gridSpan w:val="4"/>
          </w:tcPr>
          <w:p w14:paraId="62CD1E35" w14:textId="68C479C7" w:rsidR="00E37EAB" w:rsidRPr="008C6C13" w:rsidRDefault="00E37EAB" w:rsidP="00E37EAB">
            <w:pPr>
              <w:spacing w:before="120" w:after="0"/>
              <w:jc w:val="right"/>
              <w:rPr>
                <w:rFonts w:ascii="Arial" w:hAnsi="Arial" w:cs="Arial"/>
                <w:iCs/>
              </w:rPr>
            </w:pPr>
            <w:r>
              <w:rPr>
                <w:rFonts w:ascii="Arial" w:hAnsi="Arial" w:cs="Arial"/>
                <w:iCs/>
              </w:rPr>
              <w:t>PVM:</w:t>
            </w:r>
          </w:p>
        </w:tc>
        <w:tc>
          <w:tcPr>
            <w:tcW w:w="1599" w:type="dxa"/>
          </w:tcPr>
          <w:p w14:paraId="720CAFAB" w14:textId="77777777" w:rsidR="00E37EAB" w:rsidRPr="008C6C13" w:rsidRDefault="00E37EAB" w:rsidP="00174BC1">
            <w:pPr>
              <w:spacing w:before="120" w:after="0"/>
              <w:jc w:val="both"/>
              <w:rPr>
                <w:rFonts w:ascii="Arial" w:hAnsi="Arial" w:cs="Arial"/>
                <w:iCs/>
              </w:rPr>
            </w:pPr>
          </w:p>
        </w:tc>
      </w:tr>
      <w:tr w:rsidR="00E37EAB" w:rsidRPr="008C6C13" w14:paraId="4F226568" w14:textId="77777777" w:rsidTr="006C56EB">
        <w:trPr>
          <w:trHeight w:val="431"/>
        </w:trPr>
        <w:tc>
          <w:tcPr>
            <w:tcW w:w="576" w:type="dxa"/>
          </w:tcPr>
          <w:p w14:paraId="78CEAD48" w14:textId="77777777" w:rsidR="00E37EAB" w:rsidRPr="008C6C13" w:rsidRDefault="00E37EAB" w:rsidP="00174BC1">
            <w:pPr>
              <w:spacing w:before="120" w:after="0"/>
              <w:jc w:val="both"/>
              <w:rPr>
                <w:rFonts w:ascii="Arial" w:hAnsi="Arial" w:cs="Arial"/>
                <w:iCs/>
              </w:rPr>
            </w:pPr>
          </w:p>
        </w:tc>
        <w:tc>
          <w:tcPr>
            <w:tcW w:w="7435" w:type="dxa"/>
            <w:gridSpan w:val="4"/>
          </w:tcPr>
          <w:p w14:paraId="7CC85D07" w14:textId="73748C85" w:rsidR="00E37EAB" w:rsidRPr="008C6C13" w:rsidRDefault="00E37EAB" w:rsidP="00E37EAB">
            <w:pPr>
              <w:spacing w:before="120" w:after="0"/>
              <w:jc w:val="right"/>
              <w:rPr>
                <w:rFonts w:ascii="Arial" w:hAnsi="Arial" w:cs="Arial"/>
                <w:iCs/>
              </w:rPr>
            </w:pPr>
            <w:r>
              <w:rPr>
                <w:rFonts w:ascii="Arial" w:hAnsi="Arial" w:cs="Arial"/>
                <w:iCs/>
              </w:rPr>
              <w:t>Iš viso Eur su PVM:</w:t>
            </w:r>
          </w:p>
        </w:tc>
        <w:tc>
          <w:tcPr>
            <w:tcW w:w="1599" w:type="dxa"/>
          </w:tcPr>
          <w:p w14:paraId="2DA5DD2A" w14:textId="77777777" w:rsidR="00E37EAB" w:rsidRPr="008C6C13" w:rsidRDefault="00E37EAB" w:rsidP="00174BC1">
            <w:pPr>
              <w:spacing w:before="120" w:after="0"/>
              <w:jc w:val="both"/>
              <w:rPr>
                <w:rFonts w:ascii="Arial" w:hAnsi="Arial" w:cs="Arial"/>
                <w:iCs/>
              </w:rPr>
            </w:pPr>
          </w:p>
        </w:tc>
      </w:tr>
    </w:tbl>
    <w:p w14:paraId="45FCF06E" w14:textId="77777777" w:rsidR="00964A4D" w:rsidRDefault="00964A4D" w:rsidP="006C56EB">
      <w:pPr>
        <w:spacing w:before="120" w:after="0"/>
        <w:jc w:val="both"/>
        <w:rPr>
          <w:rFonts w:ascii="Arial" w:hAnsi="Arial" w:cs="Arial"/>
          <w:b/>
          <w:bCs/>
          <w:iCs/>
          <w:sz w:val="24"/>
          <w:szCs w:val="24"/>
        </w:rPr>
      </w:pPr>
    </w:p>
    <w:p w14:paraId="295BB77C" w14:textId="31CFFCDD" w:rsidR="002D67C0" w:rsidRDefault="002D67C0" w:rsidP="00964A4D">
      <w:pPr>
        <w:spacing w:before="120" w:after="0"/>
        <w:ind w:firstLine="720"/>
        <w:jc w:val="both"/>
        <w:rPr>
          <w:rFonts w:ascii="Arial" w:hAnsi="Arial" w:cs="Arial"/>
          <w:b/>
          <w:bCs/>
          <w:iCs/>
          <w:sz w:val="24"/>
          <w:szCs w:val="24"/>
        </w:rPr>
      </w:pPr>
      <w:r>
        <w:rPr>
          <w:rFonts w:ascii="Arial" w:hAnsi="Arial" w:cs="Arial"/>
          <w:b/>
          <w:bCs/>
          <w:iCs/>
          <w:sz w:val="24"/>
          <w:szCs w:val="24"/>
        </w:rPr>
        <w:t>Informacinis kainos detalizavimas</w:t>
      </w:r>
    </w:p>
    <w:tbl>
      <w:tblPr>
        <w:tblStyle w:val="Lentelstinklelis"/>
        <w:tblW w:w="9275" w:type="dxa"/>
        <w:tblLook w:val="04A0" w:firstRow="1" w:lastRow="0" w:firstColumn="1" w:lastColumn="0" w:noHBand="0" w:noVBand="1"/>
      </w:tblPr>
      <w:tblGrid>
        <w:gridCol w:w="561"/>
        <w:gridCol w:w="5622"/>
        <w:gridCol w:w="3092"/>
      </w:tblGrid>
      <w:tr w:rsidR="002D67C0" w:rsidRPr="002D67C0" w14:paraId="0036AF28" w14:textId="77777777" w:rsidTr="00964A4D">
        <w:trPr>
          <w:trHeight w:val="652"/>
        </w:trPr>
        <w:tc>
          <w:tcPr>
            <w:tcW w:w="561" w:type="dxa"/>
          </w:tcPr>
          <w:p w14:paraId="3BA15889" w14:textId="26A97067" w:rsidR="002D67C0" w:rsidRPr="002D67C0" w:rsidRDefault="002D67C0" w:rsidP="00174BC1">
            <w:pPr>
              <w:spacing w:before="120" w:after="0"/>
              <w:jc w:val="both"/>
              <w:rPr>
                <w:rFonts w:ascii="Arial" w:hAnsi="Arial" w:cs="Arial"/>
                <w:b/>
                <w:bCs/>
                <w:iCs/>
              </w:rPr>
            </w:pPr>
            <w:r w:rsidRPr="002D67C0">
              <w:rPr>
                <w:rFonts w:ascii="Arial" w:hAnsi="Arial" w:cs="Arial"/>
                <w:b/>
                <w:bCs/>
                <w:iCs/>
              </w:rPr>
              <w:t xml:space="preserve">Eil. Nr. </w:t>
            </w:r>
          </w:p>
        </w:tc>
        <w:tc>
          <w:tcPr>
            <w:tcW w:w="5622" w:type="dxa"/>
          </w:tcPr>
          <w:p w14:paraId="37CE50D8" w14:textId="6ED8B24B" w:rsidR="002D67C0" w:rsidRPr="002D67C0" w:rsidRDefault="002D67C0" w:rsidP="00174BC1">
            <w:pPr>
              <w:spacing w:before="120" w:after="0"/>
              <w:jc w:val="both"/>
              <w:rPr>
                <w:rFonts w:ascii="Arial" w:hAnsi="Arial" w:cs="Arial"/>
                <w:b/>
                <w:bCs/>
                <w:iCs/>
              </w:rPr>
            </w:pPr>
            <w:r w:rsidRPr="002D67C0">
              <w:rPr>
                <w:rFonts w:ascii="Arial" w:hAnsi="Arial" w:cs="Arial"/>
                <w:b/>
                <w:bCs/>
                <w:iCs/>
              </w:rPr>
              <w:t>Darbų/medžiagų pavadinimas</w:t>
            </w:r>
          </w:p>
        </w:tc>
        <w:tc>
          <w:tcPr>
            <w:tcW w:w="3092" w:type="dxa"/>
          </w:tcPr>
          <w:p w14:paraId="0100367B" w14:textId="3DA34BBD" w:rsidR="002D67C0" w:rsidRPr="002D67C0" w:rsidRDefault="002D67C0" w:rsidP="00174BC1">
            <w:pPr>
              <w:spacing w:before="120" w:after="0"/>
              <w:jc w:val="both"/>
              <w:rPr>
                <w:rFonts w:ascii="Arial" w:hAnsi="Arial" w:cs="Arial"/>
                <w:b/>
                <w:bCs/>
                <w:iCs/>
              </w:rPr>
            </w:pPr>
            <w:r w:rsidRPr="002D67C0">
              <w:rPr>
                <w:rFonts w:ascii="Arial" w:hAnsi="Arial" w:cs="Arial"/>
                <w:b/>
                <w:bCs/>
                <w:iCs/>
              </w:rPr>
              <w:t>Vertė Eur be PVM</w:t>
            </w:r>
          </w:p>
        </w:tc>
      </w:tr>
      <w:tr w:rsidR="002D67C0" w:rsidRPr="002D67C0" w14:paraId="018D675A" w14:textId="77777777" w:rsidTr="00964A4D">
        <w:trPr>
          <w:trHeight w:val="519"/>
        </w:trPr>
        <w:tc>
          <w:tcPr>
            <w:tcW w:w="561" w:type="dxa"/>
          </w:tcPr>
          <w:p w14:paraId="4CEA33ED" w14:textId="4AB42882" w:rsidR="002D67C0" w:rsidRPr="002D67C0" w:rsidRDefault="002D67C0" w:rsidP="002D67C0">
            <w:pPr>
              <w:pStyle w:val="Sraopastraipa"/>
              <w:numPr>
                <w:ilvl w:val="0"/>
                <w:numId w:val="3"/>
              </w:numPr>
              <w:spacing w:before="120" w:after="0"/>
              <w:ind w:hanging="720"/>
              <w:jc w:val="both"/>
              <w:rPr>
                <w:rFonts w:ascii="Arial" w:hAnsi="Arial" w:cs="Arial"/>
                <w:iCs/>
                <w:sz w:val="24"/>
                <w:szCs w:val="24"/>
              </w:rPr>
            </w:pPr>
          </w:p>
        </w:tc>
        <w:tc>
          <w:tcPr>
            <w:tcW w:w="5622" w:type="dxa"/>
          </w:tcPr>
          <w:p w14:paraId="4FD6D862" w14:textId="1EDAFEAE"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Medinio tako dangos ardymo darbai</w:t>
            </w:r>
          </w:p>
        </w:tc>
        <w:tc>
          <w:tcPr>
            <w:tcW w:w="3092" w:type="dxa"/>
          </w:tcPr>
          <w:p w14:paraId="00380E68" w14:textId="77777777" w:rsidR="002D67C0" w:rsidRPr="002D67C0" w:rsidRDefault="002D67C0" w:rsidP="00174BC1">
            <w:pPr>
              <w:spacing w:before="120" w:after="0"/>
              <w:jc w:val="both"/>
              <w:rPr>
                <w:rFonts w:ascii="Arial" w:hAnsi="Arial" w:cs="Arial"/>
                <w:iCs/>
                <w:sz w:val="24"/>
                <w:szCs w:val="24"/>
              </w:rPr>
            </w:pPr>
          </w:p>
        </w:tc>
      </w:tr>
      <w:tr w:rsidR="002D67C0" w:rsidRPr="002D67C0" w14:paraId="6D08C2BD" w14:textId="77777777" w:rsidTr="00964A4D">
        <w:trPr>
          <w:trHeight w:val="555"/>
        </w:trPr>
        <w:tc>
          <w:tcPr>
            <w:tcW w:w="561" w:type="dxa"/>
          </w:tcPr>
          <w:p w14:paraId="28C2AAAF" w14:textId="391149D7"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2.</w:t>
            </w:r>
          </w:p>
        </w:tc>
        <w:tc>
          <w:tcPr>
            <w:tcW w:w="5622" w:type="dxa"/>
          </w:tcPr>
          <w:p w14:paraId="4F1ACC42" w14:textId="425E55AE"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Naujo medinio tako įrengimo darbai</w:t>
            </w:r>
          </w:p>
        </w:tc>
        <w:tc>
          <w:tcPr>
            <w:tcW w:w="3092" w:type="dxa"/>
          </w:tcPr>
          <w:p w14:paraId="521AE67A" w14:textId="77777777" w:rsidR="002D67C0" w:rsidRPr="002D67C0" w:rsidRDefault="002D67C0" w:rsidP="00174BC1">
            <w:pPr>
              <w:spacing w:before="120" w:after="0"/>
              <w:jc w:val="both"/>
              <w:rPr>
                <w:rFonts w:ascii="Arial" w:hAnsi="Arial" w:cs="Arial"/>
                <w:iCs/>
                <w:sz w:val="24"/>
                <w:szCs w:val="24"/>
              </w:rPr>
            </w:pPr>
          </w:p>
        </w:tc>
      </w:tr>
      <w:tr w:rsidR="002D67C0" w:rsidRPr="002D67C0" w14:paraId="5D4A169C" w14:textId="77777777" w:rsidTr="00964A4D">
        <w:trPr>
          <w:trHeight w:val="563"/>
        </w:trPr>
        <w:tc>
          <w:tcPr>
            <w:tcW w:w="561" w:type="dxa"/>
          </w:tcPr>
          <w:p w14:paraId="0423C67F" w14:textId="5DDF69E9" w:rsidR="002D67C0" w:rsidRPr="002D67C0" w:rsidRDefault="002D67C0" w:rsidP="002D67C0">
            <w:pPr>
              <w:spacing w:before="120" w:after="0"/>
              <w:jc w:val="both"/>
              <w:rPr>
                <w:rFonts w:ascii="Arial" w:hAnsi="Arial" w:cs="Arial"/>
                <w:iCs/>
                <w:sz w:val="24"/>
                <w:szCs w:val="24"/>
              </w:rPr>
            </w:pPr>
            <w:r w:rsidRPr="002D67C0">
              <w:rPr>
                <w:rFonts w:ascii="Arial" w:hAnsi="Arial" w:cs="Arial"/>
                <w:iCs/>
                <w:sz w:val="24"/>
                <w:szCs w:val="24"/>
              </w:rPr>
              <w:t>3.</w:t>
            </w:r>
          </w:p>
        </w:tc>
        <w:tc>
          <w:tcPr>
            <w:tcW w:w="5622" w:type="dxa"/>
          </w:tcPr>
          <w:p w14:paraId="6B82B719" w14:textId="2A20FBA1"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Medžiagos medinio tako įrengimui</w:t>
            </w:r>
          </w:p>
        </w:tc>
        <w:tc>
          <w:tcPr>
            <w:tcW w:w="3092" w:type="dxa"/>
          </w:tcPr>
          <w:p w14:paraId="10B7266E" w14:textId="77777777" w:rsidR="002D67C0" w:rsidRPr="002D67C0" w:rsidRDefault="002D67C0" w:rsidP="00174BC1">
            <w:pPr>
              <w:spacing w:before="120" w:after="0"/>
              <w:jc w:val="both"/>
              <w:rPr>
                <w:rFonts w:ascii="Arial" w:hAnsi="Arial" w:cs="Arial"/>
                <w:iCs/>
                <w:sz w:val="24"/>
                <w:szCs w:val="24"/>
              </w:rPr>
            </w:pPr>
          </w:p>
        </w:tc>
      </w:tr>
      <w:tr w:rsidR="002D67C0" w:rsidRPr="002D67C0" w14:paraId="27D1D2FE" w14:textId="77777777" w:rsidTr="00964A4D">
        <w:trPr>
          <w:trHeight w:val="401"/>
        </w:trPr>
        <w:tc>
          <w:tcPr>
            <w:tcW w:w="561" w:type="dxa"/>
          </w:tcPr>
          <w:p w14:paraId="7E5257E7" w14:textId="7BE55C2F" w:rsidR="002D67C0" w:rsidRPr="002D67C0" w:rsidRDefault="002D67C0" w:rsidP="002D67C0">
            <w:pPr>
              <w:spacing w:before="120" w:after="0"/>
              <w:jc w:val="both"/>
              <w:rPr>
                <w:rFonts w:ascii="Arial" w:hAnsi="Arial" w:cs="Arial"/>
                <w:iCs/>
                <w:sz w:val="24"/>
                <w:szCs w:val="24"/>
              </w:rPr>
            </w:pPr>
            <w:r w:rsidRPr="002D67C0">
              <w:rPr>
                <w:rFonts w:ascii="Arial" w:hAnsi="Arial" w:cs="Arial"/>
                <w:iCs/>
                <w:sz w:val="24"/>
                <w:szCs w:val="24"/>
              </w:rPr>
              <w:t>4.</w:t>
            </w:r>
          </w:p>
        </w:tc>
        <w:tc>
          <w:tcPr>
            <w:tcW w:w="5622" w:type="dxa"/>
          </w:tcPr>
          <w:p w14:paraId="38033513" w14:textId="35A787B0"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Medinių tiltelių ardymo darbai</w:t>
            </w:r>
          </w:p>
        </w:tc>
        <w:tc>
          <w:tcPr>
            <w:tcW w:w="3092" w:type="dxa"/>
          </w:tcPr>
          <w:p w14:paraId="6E17F2FD" w14:textId="77777777" w:rsidR="002D67C0" w:rsidRPr="002D67C0" w:rsidRDefault="002D67C0" w:rsidP="00174BC1">
            <w:pPr>
              <w:spacing w:before="120" w:after="0"/>
              <w:jc w:val="both"/>
              <w:rPr>
                <w:rFonts w:ascii="Arial" w:hAnsi="Arial" w:cs="Arial"/>
                <w:iCs/>
                <w:sz w:val="24"/>
                <w:szCs w:val="24"/>
              </w:rPr>
            </w:pPr>
          </w:p>
        </w:tc>
      </w:tr>
      <w:tr w:rsidR="002D67C0" w:rsidRPr="002D67C0" w14:paraId="75AD86D6" w14:textId="77777777" w:rsidTr="00964A4D">
        <w:trPr>
          <w:trHeight w:val="521"/>
        </w:trPr>
        <w:tc>
          <w:tcPr>
            <w:tcW w:w="561" w:type="dxa"/>
          </w:tcPr>
          <w:p w14:paraId="37981026" w14:textId="380BDCA6"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5.</w:t>
            </w:r>
          </w:p>
        </w:tc>
        <w:tc>
          <w:tcPr>
            <w:tcW w:w="5622" w:type="dxa"/>
          </w:tcPr>
          <w:p w14:paraId="5FB04C48" w14:textId="614C7039"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Naujų medinių tiltelių įrengimo darbai</w:t>
            </w:r>
          </w:p>
        </w:tc>
        <w:tc>
          <w:tcPr>
            <w:tcW w:w="3092" w:type="dxa"/>
          </w:tcPr>
          <w:p w14:paraId="096B5521" w14:textId="77777777" w:rsidR="002D67C0" w:rsidRPr="002D67C0" w:rsidRDefault="002D67C0" w:rsidP="00174BC1">
            <w:pPr>
              <w:spacing w:before="120" w:after="0"/>
              <w:jc w:val="both"/>
              <w:rPr>
                <w:rFonts w:ascii="Arial" w:hAnsi="Arial" w:cs="Arial"/>
                <w:iCs/>
                <w:sz w:val="24"/>
                <w:szCs w:val="24"/>
              </w:rPr>
            </w:pPr>
          </w:p>
        </w:tc>
      </w:tr>
      <w:tr w:rsidR="002D67C0" w:rsidRPr="002D67C0" w14:paraId="205CA4FC" w14:textId="77777777" w:rsidTr="00964A4D">
        <w:trPr>
          <w:trHeight w:val="557"/>
        </w:trPr>
        <w:tc>
          <w:tcPr>
            <w:tcW w:w="561" w:type="dxa"/>
          </w:tcPr>
          <w:p w14:paraId="011CA6D1" w14:textId="76446073"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6.</w:t>
            </w:r>
          </w:p>
        </w:tc>
        <w:tc>
          <w:tcPr>
            <w:tcW w:w="5622" w:type="dxa"/>
          </w:tcPr>
          <w:p w14:paraId="43386143" w14:textId="77298999" w:rsidR="002D67C0" w:rsidRPr="002D67C0" w:rsidRDefault="002D67C0" w:rsidP="00174BC1">
            <w:pPr>
              <w:spacing w:before="120" w:after="0"/>
              <w:jc w:val="both"/>
              <w:rPr>
                <w:rFonts w:ascii="Arial" w:hAnsi="Arial" w:cs="Arial"/>
                <w:iCs/>
                <w:sz w:val="24"/>
                <w:szCs w:val="24"/>
              </w:rPr>
            </w:pPr>
            <w:r w:rsidRPr="002D67C0">
              <w:rPr>
                <w:rFonts w:ascii="Arial" w:hAnsi="Arial" w:cs="Arial"/>
                <w:iCs/>
                <w:sz w:val="24"/>
                <w:szCs w:val="24"/>
              </w:rPr>
              <w:t>Medžiagos tiltelių įrengimui</w:t>
            </w:r>
          </w:p>
        </w:tc>
        <w:tc>
          <w:tcPr>
            <w:tcW w:w="3092" w:type="dxa"/>
          </w:tcPr>
          <w:p w14:paraId="64F8302A" w14:textId="77777777" w:rsidR="002D67C0" w:rsidRPr="002D67C0" w:rsidRDefault="002D67C0" w:rsidP="00174BC1">
            <w:pPr>
              <w:spacing w:before="120" w:after="0"/>
              <w:jc w:val="both"/>
              <w:rPr>
                <w:rFonts w:ascii="Arial" w:hAnsi="Arial" w:cs="Arial"/>
                <w:iCs/>
                <w:sz w:val="24"/>
                <w:szCs w:val="24"/>
              </w:rPr>
            </w:pPr>
          </w:p>
        </w:tc>
      </w:tr>
    </w:tbl>
    <w:p w14:paraId="76A0A2D3" w14:textId="77777777" w:rsidR="002D67C0" w:rsidRDefault="002D67C0" w:rsidP="00174BC1">
      <w:pPr>
        <w:spacing w:before="120" w:after="0"/>
        <w:ind w:firstLine="709"/>
        <w:jc w:val="both"/>
        <w:rPr>
          <w:rFonts w:ascii="Arial" w:hAnsi="Arial" w:cs="Arial"/>
          <w:b/>
          <w:bCs/>
          <w:iCs/>
          <w:sz w:val="24"/>
          <w:szCs w:val="24"/>
        </w:rPr>
      </w:pPr>
    </w:p>
    <w:p w14:paraId="64F8759D" w14:textId="54954713" w:rsidR="00964A4D" w:rsidRDefault="00964A4D" w:rsidP="00964A4D">
      <w:pPr>
        <w:spacing w:before="120" w:after="0"/>
        <w:ind w:firstLine="720"/>
        <w:jc w:val="both"/>
        <w:rPr>
          <w:rFonts w:ascii="Arial" w:hAnsi="Arial" w:cs="Arial"/>
          <w:b/>
          <w:bCs/>
          <w:iCs/>
          <w:sz w:val="24"/>
          <w:szCs w:val="24"/>
        </w:rPr>
      </w:pPr>
      <w:r>
        <w:rPr>
          <w:rFonts w:ascii="Arial" w:hAnsi="Arial" w:cs="Arial"/>
          <w:b/>
          <w:bCs/>
          <w:iCs/>
          <w:sz w:val="24"/>
          <w:szCs w:val="24"/>
        </w:rPr>
        <w:t>Galimų papildomų darbų ir medžiagų vienetiniai įkainiai (nevertinami)</w:t>
      </w:r>
    </w:p>
    <w:tbl>
      <w:tblPr>
        <w:tblStyle w:val="Lentelstinklelis"/>
        <w:tblW w:w="0" w:type="auto"/>
        <w:tblLook w:val="04A0" w:firstRow="1" w:lastRow="0" w:firstColumn="1" w:lastColumn="0" w:noHBand="0" w:noVBand="1"/>
      </w:tblPr>
      <w:tblGrid>
        <w:gridCol w:w="562"/>
        <w:gridCol w:w="4112"/>
        <w:gridCol w:w="2338"/>
        <w:gridCol w:w="2338"/>
      </w:tblGrid>
      <w:tr w:rsidR="00964A4D" w:rsidRPr="00964A4D" w14:paraId="18FA58EC" w14:textId="77777777" w:rsidTr="00964A4D">
        <w:tc>
          <w:tcPr>
            <w:tcW w:w="562" w:type="dxa"/>
          </w:tcPr>
          <w:p w14:paraId="35471669" w14:textId="4F5CB58E" w:rsidR="00964A4D" w:rsidRPr="00964A4D" w:rsidRDefault="00964A4D" w:rsidP="00174BC1">
            <w:pPr>
              <w:spacing w:before="120" w:after="0"/>
              <w:jc w:val="both"/>
              <w:rPr>
                <w:rFonts w:ascii="Arial" w:hAnsi="Arial" w:cs="Arial"/>
                <w:b/>
                <w:bCs/>
                <w:iCs/>
              </w:rPr>
            </w:pPr>
            <w:r w:rsidRPr="00964A4D">
              <w:rPr>
                <w:rFonts w:ascii="Arial" w:hAnsi="Arial" w:cs="Arial"/>
                <w:b/>
                <w:bCs/>
                <w:iCs/>
              </w:rPr>
              <w:t xml:space="preserve">Eil. Nr. </w:t>
            </w:r>
          </w:p>
        </w:tc>
        <w:tc>
          <w:tcPr>
            <w:tcW w:w="4112" w:type="dxa"/>
          </w:tcPr>
          <w:p w14:paraId="0333890C" w14:textId="0C8038DB" w:rsidR="00964A4D" w:rsidRPr="00964A4D" w:rsidRDefault="00964A4D" w:rsidP="00174BC1">
            <w:pPr>
              <w:spacing w:before="120" w:after="0"/>
              <w:jc w:val="both"/>
              <w:rPr>
                <w:rFonts w:ascii="Arial" w:hAnsi="Arial" w:cs="Arial"/>
                <w:b/>
                <w:bCs/>
                <w:iCs/>
              </w:rPr>
            </w:pPr>
            <w:r w:rsidRPr="00964A4D">
              <w:rPr>
                <w:rFonts w:ascii="Arial" w:hAnsi="Arial" w:cs="Arial"/>
                <w:b/>
                <w:bCs/>
                <w:iCs/>
              </w:rPr>
              <w:t>Papildomi darbai/medžiagos</w:t>
            </w:r>
          </w:p>
        </w:tc>
        <w:tc>
          <w:tcPr>
            <w:tcW w:w="2338" w:type="dxa"/>
          </w:tcPr>
          <w:p w14:paraId="6B1D4F19" w14:textId="644E530F" w:rsidR="00964A4D" w:rsidRPr="00964A4D" w:rsidRDefault="00964A4D" w:rsidP="00174BC1">
            <w:pPr>
              <w:spacing w:before="120" w:after="0"/>
              <w:jc w:val="both"/>
              <w:rPr>
                <w:rFonts w:ascii="Arial" w:hAnsi="Arial" w:cs="Arial"/>
                <w:b/>
                <w:bCs/>
                <w:iCs/>
              </w:rPr>
            </w:pPr>
            <w:r w:rsidRPr="00964A4D">
              <w:rPr>
                <w:rFonts w:ascii="Arial" w:hAnsi="Arial" w:cs="Arial"/>
                <w:b/>
                <w:bCs/>
                <w:iCs/>
              </w:rPr>
              <w:t>Mato vnt.</w:t>
            </w:r>
          </w:p>
        </w:tc>
        <w:tc>
          <w:tcPr>
            <w:tcW w:w="2338" w:type="dxa"/>
          </w:tcPr>
          <w:p w14:paraId="5E7065B2" w14:textId="0A685933" w:rsidR="00964A4D" w:rsidRPr="00964A4D" w:rsidRDefault="00964A4D" w:rsidP="00174BC1">
            <w:pPr>
              <w:spacing w:before="120" w:after="0"/>
              <w:jc w:val="both"/>
              <w:rPr>
                <w:rFonts w:ascii="Arial" w:hAnsi="Arial" w:cs="Arial"/>
                <w:b/>
                <w:bCs/>
                <w:iCs/>
              </w:rPr>
            </w:pPr>
            <w:r w:rsidRPr="00964A4D">
              <w:rPr>
                <w:rFonts w:ascii="Arial" w:hAnsi="Arial" w:cs="Arial"/>
                <w:b/>
                <w:bCs/>
                <w:iCs/>
              </w:rPr>
              <w:t>Vienetinis įkainis Eur be PVM</w:t>
            </w:r>
          </w:p>
        </w:tc>
      </w:tr>
      <w:tr w:rsidR="00964A4D" w:rsidRPr="00964A4D" w14:paraId="5A9AA3B4" w14:textId="77777777" w:rsidTr="00964A4D">
        <w:tc>
          <w:tcPr>
            <w:tcW w:w="562" w:type="dxa"/>
          </w:tcPr>
          <w:p w14:paraId="573227DB" w14:textId="653DE06D" w:rsidR="00964A4D" w:rsidRPr="00964A4D" w:rsidRDefault="00964A4D" w:rsidP="00174BC1">
            <w:pPr>
              <w:spacing w:before="120" w:after="0"/>
              <w:jc w:val="both"/>
              <w:rPr>
                <w:rFonts w:ascii="Arial" w:hAnsi="Arial" w:cs="Arial"/>
                <w:iCs/>
              </w:rPr>
            </w:pPr>
            <w:r w:rsidRPr="00964A4D">
              <w:rPr>
                <w:rFonts w:ascii="Arial" w:hAnsi="Arial" w:cs="Arial"/>
                <w:iCs/>
              </w:rPr>
              <w:t>1.</w:t>
            </w:r>
          </w:p>
        </w:tc>
        <w:tc>
          <w:tcPr>
            <w:tcW w:w="4112" w:type="dxa"/>
          </w:tcPr>
          <w:p w14:paraId="3A2FD965" w14:textId="30DBDFE7" w:rsidR="00964A4D" w:rsidRPr="00964A4D" w:rsidRDefault="00964A4D" w:rsidP="00174BC1">
            <w:pPr>
              <w:spacing w:before="120" w:after="0"/>
              <w:jc w:val="both"/>
              <w:rPr>
                <w:rFonts w:ascii="Arial" w:hAnsi="Arial" w:cs="Arial"/>
                <w:iCs/>
              </w:rPr>
            </w:pPr>
            <w:r w:rsidRPr="00964A4D">
              <w:rPr>
                <w:rFonts w:ascii="Arial" w:hAnsi="Arial" w:cs="Arial"/>
                <w:iCs/>
              </w:rPr>
              <w:t>Gofruoto DN300 PP vamzdžio tiekimas</w:t>
            </w:r>
          </w:p>
        </w:tc>
        <w:tc>
          <w:tcPr>
            <w:tcW w:w="2338" w:type="dxa"/>
          </w:tcPr>
          <w:p w14:paraId="58B3D38D" w14:textId="08BBEFC5" w:rsidR="00964A4D" w:rsidRPr="00964A4D" w:rsidRDefault="00964A4D" w:rsidP="00964A4D">
            <w:pPr>
              <w:spacing w:before="120" w:after="0"/>
              <w:jc w:val="center"/>
              <w:rPr>
                <w:rFonts w:ascii="Arial" w:hAnsi="Arial" w:cs="Arial"/>
                <w:iCs/>
              </w:rPr>
            </w:pPr>
            <w:r w:rsidRPr="00964A4D">
              <w:rPr>
                <w:rFonts w:ascii="Arial" w:hAnsi="Arial" w:cs="Arial"/>
                <w:iCs/>
              </w:rPr>
              <w:t>m / vnt.</w:t>
            </w:r>
          </w:p>
        </w:tc>
        <w:tc>
          <w:tcPr>
            <w:tcW w:w="2338" w:type="dxa"/>
          </w:tcPr>
          <w:p w14:paraId="05C7BC97" w14:textId="77777777" w:rsidR="00964A4D" w:rsidRPr="00964A4D" w:rsidRDefault="00964A4D" w:rsidP="00174BC1">
            <w:pPr>
              <w:spacing w:before="120" w:after="0"/>
              <w:jc w:val="both"/>
              <w:rPr>
                <w:rFonts w:ascii="Arial" w:hAnsi="Arial" w:cs="Arial"/>
                <w:b/>
                <w:bCs/>
                <w:iCs/>
              </w:rPr>
            </w:pPr>
          </w:p>
        </w:tc>
      </w:tr>
      <w:tr w:rsidR="00964A4D" w:rsidRPr="00964A4D" w14:paraId="718D6644" w14:textId="77777777" w:rsidTr="00964A4D">
        <w:tc>
          <w:tcPr>
            <w:tcW w:w="562" w:type="dxa"/>
          </w:tcPr>
          <w:p w14:paraId="798708BA" w14:textId="175B79B4" w:rsidR="00964A4D" w:rsidRPr="00964A4D" w:rsidRDefault="00964A4D" w:rsidP="00174BC1">
            <w:pPr>
              <w:spacing w:before="120" w:after="0"/>
              <w:jc w:val="both"/>
              <w:rPr>
                <w:rFonts w:ascii="Arial" w:hAnsi="Arial" w:cs="Arial"/>
                <w:iCs/>
              </w:rPr>
            </w:pPr>
            <w:r w:rsidRPr="00964A4D">
              <w:rPr>
                <w:rFonts w:ascii="Arial" w:hAnsi="Arial" w:cs="Arial"/>
                <w:iCs/>
              </w:rPr>
              <w:t>2.</w:t>
            </w:r>
          </w:p>
        </w:tc>
        <w:tc>
          <w:tcPr>
            <w:tcW w:w="4112" w:type="dxa"/>
          </w:tcPr>
          <w:p w14:paraId="4C66CDB1" w14:textId="527DB612" w:rsidR="00964A4D" w:rsidRPr="00964A4D" w:rsidRDefault="00964A4D" w:rsidP="00174BC1">
            <w:pPr>
              <w:spacing w:before="120" w:after="0"/>
              <w:jc w:val="both"/>
              <w:rPr>
                <w:rFonts w:ascii="Arial" w:hAnsi="Arial" w:cs="Arial"/>
                <w:iCs/>
              </w:rPr>
            </w:pPr>
            <w:r w:rsidRPr="00964A4D">
              <w:rPr>
                <w:rFonts w:ascii="Arial" w:hAnsi="Arial" w:cs="Arial"/>
                <w:iCs/>
              </w:rPr>
              <w:t>Gofruoto DN300 PP vamzdžio keitimo darbai</w:t>
            </w:r>
          </w:p>
        </w:tc>
        <w:tc>
          <w:tcPr>
            <w:tcW w:w="2338" w:type="dxa"/>
          </w:tcPr>
          <w:p w14:paraId="1EEDDE89" w14:textId="75E90C32" w:rsidR="00964A4D" w:rsidRPr="00964A4D" w:rsidRDefault="00964A4D" w:rsidP="00964A4D">
            <w:pPr>
              <w:spacing w:before="120" w:after="0"/>
              <w:jc w:val="center"/>
              <w:rPr>
                <w:rFonts w:ascii="Arial" w:hAnsi="Arial" w:cs="Arial"/>
                <w:iCs/>
              </w:rPr>
            </w:pPr>
            <w:r w:rsidRPr="00964A4D">
              <w:rPr>
                <w:rFonts w:ascii="Arial" w:hAnsi="Arial" w:cs="Arial"/>
                <w:iCs/>
              </w:rPr>
              <w:t>m / vnt</w:t>
            </w:r>
          </w:p>
        </w:tc>
        <w:tc>
          <w:tcPr>
            <w:tcW w:w="2338" w:type="dxa"/>
          </w:tcPr>
          <w:p w14:paraId="267F0271" w14:textId="77777777" w:rsidR="00964A4D" w:rsidRPr="00964A4D" w:rsidRDefault="00964A4D" w:rsidP="00174BC1">
            <w:pPr>
              <w:spacing w:before="120" w:after="0"/>
              <w:jc w:val="both"/>
              <w:rPr>
                <w:rFonts w:ascii="Arial" w:hAnsi="Arial" w:cs="Arial"/>
                <w:b/>
                <w:bCs/>
                <w:iCs/>
              </w:rPr>
            </w:pPr>
          </w:p>
        </w:tc>
      </w:tr>
    </w:tbl>
    <w:p w14:paraId="5A70C566" w14:textId="68941EBF" w:rsidR="00964A4D" w:rsidRPr="00A276B1" w:rsidRDefault="00964A4D" w:rsidP="006C56EB">
      <w:pPr>
        <w:spacing w:before="120" w:after="0"/>
        <w:ind w:firstLine="709"/>
        <w:jc w:val="both"/>
        <w:rPr>
          <w:rFonts w:ascii="Arial" w:hAnsi="Arial" w:cs="Arial"/>
          <w:b/>
          <w:bCs/>
          <w:iCs/>
        </w:rPr>
      </w:pPr>
      <w:r w:rsidRPr="00A276B1">
        <w:rPr>
          <w:rFonts w:ascii="Arial" w:hAnsi="Arial" w:cs="Arial"/>
          <w:b/>
          <w:bCs/>
          <w:iCs/>
        </w:rPr>
        <w:t>Papildomų PP vamzdžių keitimo darbų ir medžiagų vienetiniai įkainiai į bendrą pasiūlymo kainą neįtraukiami, pasiūlymų vertinimui netaikomi ir bus naudojami tik esant poreikiui vykdyti papildomus darbus</w:t>
      </w:r>
    </w:p>
    <w:p w14:paraId="4A657012" w14:textId="77777777" w:rsidR="00330526" w:rsidRPr="00330526" w:rsidRDefault="00330526" w:rsidP="00330526">
      <w:pPr>
        <w:spacing w:after="0" w:line="240" w:lineRule="auto"/>
        <w:jc w:val="both"/>
        <w:rPr>
          <w:rFonts w:ascii="Arial" w:hAnsi="Arial" w:cs="Arial"/>
          <w:iCs/>
          <w:sz w:val="24"/>
          <w:szCs w:val="24"/>
        </w:rPr>
      </w:pPr>
    </w:p>
    <w:p w14:paraId="30894D17" w14:textId="77777777" w:rsidR="00330526" w:rsidRPr="00330526" w:rsidRDefault="00330526" w:rsidP="00330526">
      <w:pPr>
        <w:spacing w:after="0" w:line="240" w:lineRule="auto"/>
        <w:ind w:firstLine="720"/>
        <w:jc w:val="both"/>
        <w:rPr>
          <w:rFonts w:ascii="Arial" w:hAnsi="Arial" w:cs="Arial"/>
          <w:kern w:val="2"/>
          <w:sz w:val="24"/>
          <w:szCs w:val="24"/>
        </w:rPr>
      </w:pPr>
      <w:r w:rsidRPr="00330526">
        <w:rPr>
          <w:rFonts w:ascii="Arial" w:hAnsi="Arial" w:cs="Arial"/>
          <w:sz w:val="24"/>
          <w:szCs w:val="24"/>
        </w:rPr>
        <w:t xml:space="preserve">Pirkimo sutarčiai vykdyti ketiname pasitelkti šiuos ūkio subjektus, kurių pajėgumais </w:t>
      </w:r>
      <w:r w:rsidRPr="00330526">
        <w:rPr>
          <w:rFonts w:ascii="Arial" w:hAnsi="Arial" w:cs="Arial"/>
          <w:b/>
          <w:bCs/>
          <w:sz w:val="24"/>
          <w:szCs w:val="24"/>
        </w:rPr>
        <w:t>remiamasi</w:t>
      </w:r>
      <w:r w:rsidRPr="00330526">
        <w:rPr>
          <w:rFonts w:ascii="Arial" w:hAnsi="Arial" w:cs="Arial"/>
          <w:sz w:val="24"/>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30526" w:rsidRPr="00330526" w14:paraId="4AFBB237" w14:textId="77777777" w:rsidTr="005F5779">
        <w:tc>
          <w:tcPr>
            <w:tcW w:w="789" w:type="dxa"/>
            <w:tcBorders>
              <w:top w:val="single" w:sz="4" w:space="0" w:color="000000"/>
              <w:left w:val="single" w:sz="4" w:space="0" w:color="000000"/>
              <w:bottom w:val="single" w:sz="4" w:space="0" w:color="000000"/>
              <w:right w:val="nil"/>
            </w:tcBorders>
            <w:hideMark/>
          </w:tcPr>
          <w:p w14:paraId="1E5F2A13" w14:textId="77777777" w:rsidR="00330526" w:rsidRPr="00330526" w:rsidRDefault="00330526" w:rsidP="005F5779">
            <w:pPr>
              <w:pStyle w:val="Antrats"/>
              <w:widowControl/>
              <w:tabs>
                <w:tab w:val="left" w:pos="1296"/>
              </w:tabs>
              <w:snapToGrid w:val="0"/>
              <w:spacing w:after="0"/>
              <w:jc w:val="center"/>
              <w:rPr>
                <w:rFonts w:ascii="Arial" w:eastAsia="Calibri" w:hAnsi="Arial" w:cs="Arial"/>
                <w:szCs w:val="24"/>
              </w:rPr>
            </w:pPr>
            <w:r w:rsidRPr="00330526">
              <w:rPr>
                <w:rFonts w:ascii="Arial" w:eastAsia="Calibri" w:hAnsi="Arial" w:cs="Arial"/>
                <w:szCs w:val="24"/>
              </w:rPr>
              <w:t>Eil. Nr.</w:t>
            </w:r>
          </w:p>
        </w:tc>
        <w:tc>
          <w:tcPr>
            <w:tcW w:w="2288" w:type="dxa"/>
            <w:tcBorders>
              <w:top w:val="single" w:sz="4" w:space="0" w:color="000000"/>
              <w:left w:val="single" w:sz="4" w:space="0" w:color="000000"/>
              <w:bottom w:val="single" w:sz="4" w:space="0" w:color="000000"/>
              <w:right w:val="nil"/>
            </w:tcBorders>
            <w:hideMark/>
          </w:tcPr>
          <w:p w14:paraId="43DDCFA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subjektus pavadinimas</w:t>
            </w:r>
          </w:p>
        </w:tc>
        <w:tc>
          <w:tcPr>
            <w:tcW w:w="972" w:type="dxa"/>
            <w:tcBorders>
              <w:top w:val="single" w:sz="4" w:space="0" w:color="000000"/>
              <w:left w:val="single" w:sz="4" w:space="0" w:color="000000"/>
              <w:bottom w:val="single" w:sz="4" w:space="0" w:color="000000"/>
              <w:right w:val="nil"/>
            </w:tcBorders>
            <w:hideMark/>
          </w:tcPr>
          <w:p w14:paraId="2F740EB7"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Įmonės kodas</w:t>
            </w:r>
          </w:p>
        </w:tc>
        <w:tc>
          <w:tcPr>
            <w:tcW w:w="973" w:type="dxa"/>
            <w:tcBorders>
              <w:top w:val="single" w:sz="4" w:space="0" w:color="000000"/>
              <w:left w:val="single" w:sz="4" w:space="0" w:color="000000"/>
              <w:bottom w:val="single" w:sz="4" w:space="0" w:color="000000"/>
              <w:right w:val="nil"/>
            </w:tcBorders>
            <w:hideMark/>
          </w:tcPr>
          <w:p w14:paraId="12653C2E"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Adresas</w:t>
            </w:r>
          </w:p>
        </w:tc>
        <w:tc>
          <w:tcPr>
            <w:tcW w:w="2745" w:type="dxa"/>
            <w:tcBorders>
              <w:top w:val="single" w:sz="4" w:space="0" w:color="000000"/>
              <w:left w:val="single" w:sz="4" w:space="0" w:color="000000"/>
              <w:bottom w:val="single" w:sz="4" w:space="0" w:color="000000"/>
              <w:right w:val="nil"/>
            </w:tcBorders>
            <w:hideMark/>
          </w:tcPr>
          <w:p w14:paraId="50C25EF1"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Ūkio subjektams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4BC12029" w14:textId="77777777" w:rsidR="00330526" w:rsidRPr="00330526" w:rsidRDefault="00330526" w:rsidP="005F5779">
            <w:pPr>
              <w:snapToGrid w:val="0"/>
              <w:spacing w:after="0" w:line="240" w:lineRule="auto"/>
              <w:jc w:val="center"/>
              <w:rPr>
                <w:rFonts w:ascii="Arial" w:hAnsi="Arial" w:cs="Arial"/>
                <w:sz w:val="24"/>
                <w:szCs w:val="24"/>
              </w:rPr>
            </w:pPr>
            <w:r w:rsidRPr="00330526">
              <w:rPr>
                <w:rFonts w:ascii="Arial" w:hAnsi="Arial" w:cs="Arial"/>
                <w:sz w:val="24"/>
                <w:szCs w:val="24"/>
              </w:rPr>
              <w:t>Darbų apimtis proc.</w:t>
            </w:r>
          </w:p>
        </w:tc>
      </w:tr>
      <w:tr w:rsidR="00330526" w:rsidRPr="00330526" w14:paraId="5C7BD6D5" w14:textId="77777777" w:rsidTr="005F5779">
        <w:tc>
          <w:tcPr>
            <w:tcW w:w="789" w:type="dxa"/>
            <w:tcBorders>
              <w:top w:val="single" w:sz="4" w:space="0" w:color="000000"/>
              <w:left w:val="single" w:sz="4" w:space="0" w:color="000000"/>
              <w:bottom w:val="single" w:sz="4" w:space="0" w:color="000000"/>
              <w:right w:val="nil"/>
            </w:tcBorders>
          </w:tcPr>
          <w:p w14:paraId="34F0C258" w14:textId="77777777" w:rsidR="00330526" w:rsidRPr="00330526" w:rsidRDefault="00330526" w:rsidP="005F5779">
            <w:pPr>
              <w:snapToGrid w:val="0"/>
              <w:spacing w:after="0" w:line="240" w:lineRule="auto"/>
              <w:jc w:val="both"/>
              <w:rPr>
                <w:rFonts w:ascii="Arial" w:hAnsi="Arial" w:cs="Arial"/>
                <w:sz w:val="24"/>
                <w:szCs w:val="24"/>
              </w:rPr>
            </w:pPr>
          </w:p>
        </w:tc>
        <w:tc>
          <w:tcPr>
            <w:tcW w:w="2288" w:type="dxa"/>
            <w:tcBorders>
              <w:top w:val="single" w:sz="4" w:space="0" w:color="000000"/>
              <w:left w:val="single" w:sz="4" w:space="0" w:color="000000"/>
              <w:bottom w:val="single" w:sz="4" w:space="0" w:color="000000"/>
              <w:right w:val="nil"/>
            </w:tcBorders>
          </w:tcPr>
          <w:p w14:paraId="135C860F" w14:textId="77777777" w:rsidR="00330526" w:rsidRPr="00330526" w:rsidRDefault="00330526" w:rsidP="005F5779">
            <w:pPr>
              <w:snapToGrid w:val="0"/>
              <w:spacing w:after="0" w:line="240" w:lineRule="auto"/>
              <w:jc w:val="both"/>
              <w:rPr>
                <w:rFonts w:ascii="Arial" w:hAnsi="Arial" w:cs="Arial"/>
                <w:sz w:val="24"/>
                <w:szCs w:val="24"/>
              </w:rPr>
            </w:pPr>
          </w:p>
        </w:tc>
        <w:tc>
          <w:tcPr>
            <w:tcW w:w="972" w:type="dxa"/>
            <w:tcBorders>
              <w:top w:val="single" w:sz="4" w:space="0" w:color="000000"/>
              <w:left w:val="single" w:sz="4" w:space="0" w:color="000000"/>
              <w:bottom w:val="single" w:sz="4" w:space="0" w:color="000000"/>
              <w:right w:val="nil"/>
            </w:tcBorders>
          </w:tcPr>
          <w:p w14:paraId="5F8FA9FD" w14:textId="77777777" w:rsidR="00330526" w:rsidRPr="00330526" w:rsidRDefault="00330526" w:rsidP="005F5779">
            <w:pPr>
              <w:snapToGrid w:val="0"/>
              <w:spacing w:after="0" w:line="240" w:lineRule="auto"/>
              <w:jc w:val="both"/>
              <w:rPr>
                <w:rFonts w:ascii="Arial" w:hAnsi="Arial" w:cs="Arial"/>
                <w:sz w:val="24"/>
                <w:szCs w:val="24"/>
              </w:rPr>
            </w:pPr>
          </w:p>
        </w:tc>
        <w:tc>
          <w:tcPr>
            <w:tcW w:w="973" w:type="dxa"/>
            <w:tcBorders>
              <w:top w:val="single" w:sz="4" w:space="0" w:color="000000"/>
              <w:left w:val="single" w:sz="4" w:space="0" w:color="000000"/>
              <w:bottom w:val="single" w:sz="4" w:space="0" w:color="000000"/>
              <w:right w:val="nil"/>
            </w:tcBorders>
          </w:tcPr>
          <w:p w14:paraId="2579461F" w14:textId="77777777" w:rsidR="00330526" w:rsidRPr="00330526" w:rsidRDefault="00330526" w:rsidP="005F5779">
            <w:pPr>
              <w:snapToGrid w:val="0"/>
              <w:spacing w:after="0" w:line="240" w:lineRule="auto"/>
              <w:jc w:val="both"/>
              <w:rPr>
                <w:rFonts w:ascii="Arial" w:hAnsi="Arial" w:cs="Arial"/>
                <w:sz w:val="24"/>
                <w:szCs w:val="24"/>
              </w:rPr>
            </w:pPr>
          </w:p>
        </w:tc>
        <w:tc>
          <w:tcPr>
            <w:tcW w:w="2745" w:type="dxa"/>
            <w:tcBorders>
              <w:top w:val="single" w:sz="4" w:space="0" w:color="000000"/>
              <w:left w:val="single" w:sz="4" w:space="0" w:color="000000"/>
              <w:bottom w:val="single" w:sz="4" w:space="0" w:color="000000"/>
              <w:right w:val="nil"/>
            </w:tcBorders>
          </w:tcPr>
          <w:p w14:paraId="3883ECBA" w14:textId="77777777" w:rsidR="00330526" w:rsidRPr="00330526" w:rsidRDefault="00330526" w:rsidP="005F5779">
            <w:pPr>
              <w:snapToGrid w:val="0"/>
              <w:spacing w:after="0" w:line="240" w:lineRule="auto"/>
              <w:jc w:val="both"/>
              <w:rPr>
                <w:rFonts w:ascii="Arial" w:hAnsi="Arial" w:cs="Arial"/>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381D70C4" w14:textId="77777777" w:rsidR="00330526" w:rsidRPr="00330526" w:rsidRDefault="00330526" w:rsidP="005F5779">
            <w:pPr>
              <w:snapToGrid w:val="0"/>
              <w:spacing w:after="0" w:line="240" w:lineRule="auto"/>
              <w:jc w:val="both"/>
              <w:rPr>
                <w:rFonts w:ascii="Arial" w:hAnsi="Arial" w:cs="Arial"/>
                <w:sz w:val="24"/>
                <w:szCs w:val="24"/>
              </w:rPr>
            </w:pPr>
          </w:p>
        </w:tc>
      </w:tr>
    </w:tbl>
    <w:p w14:paraId="15ED9C19" w14:textId="77777777" w:rsidR="00330526" w:rsidRPr="00174BC1" w:rsidRDefault="00330526" w:rsidP="00330526">
      <w:pPr>
        <w:spacing w:after="0" w:line="240" w:lineRule="auto"/>
        <w:jc w:val="both"/>
        <w:rPr>
          <w:rFonts w:ascii="Arial" w:hAnsi="Arial" w:cs="Arial"/>
        </w:rPr>
      </w:pPr>
      <w:r w:rsidRPr="00174BC1">
        <w:rPr>
          <w:rFonts w:ascii="Arial" w:hAnsi="Arial" w:cs="Arial"/>
        </w:rPr>
        <w:t>Pridedame preliminarių susitarimų / sutarčių su nurodytais ūkio subjektais skaitmenines kopijas.</w:t>
      </w:r>
    </w:p>
    <w:p w14:paraId="460703F8" w14:textId="74A23CBA" w:rsidR="00330526" w:rsidRPr="00174BC1" w:rsidRDefault="00330526" w:rsidP="00330526">
      <w:pPr>
        <w:spacing w:after="0" w:line="240" w:lineRule="auto"/>
        <w:jc w:val="both"/>
        <w:rPr>
          <w:rFonts w:ascii="Arial" w:hAnsi="Arial" w:cs="Arial"/>
        </w:rPr>
      </w:pPr>
    </w:p>
    <w:p w14:paraId="16301863" w14:textId="77777777" w:rsidR="00330526" w:rsidRPr="00330526" w:rsidRDefault="00330526" w:rsidP="00330526">
      <w:pPr>
        <w:spacing w:after="0" w:line="240" w:lineRule="auto"/>
        <w:jc w:val="both"/>
        <w:rPr>
          <w:rFonts w:ascii="Arial" w:hAnsi="Arial" w:cs="Arial"/>
          <w:sz w:val="24"/>
          <w:szCs w:val="24"/>
        </w:rPr>
      </w:pPr>
    </w:p>
    <w:p w14:paraId="4E2458E5" w14:textId="77777777" w:rsidR="00330526" w:rsidRDefault="00330526" w:rsidP="00174BC1">
      <w:pPr>
        <w:spacing w:after="0" w:line="240" w:lineRule="auto"/>
        <w:ind w:firstLine="720"/>
        <w:jc w:val="both"/>
        <w:rPr>
          <w:rFonts w:ascii="Arial" w:hAnsi="Arial" w:cs="Arial"/>
          <w:sz w:val="24"/>
          <w:szCs w:val="24"/>
        </w:rPr>
      </w:pPr>
      <w:r w:rsidRPr="00330526">
        <w:rPr>
          <w:rFonts w:ascii="Arial" w:hAnsi="Arial" w:cs="Arial"/>
          <w:sz w:val="24"/>
          <w:szCs w:val="24"/>
        </w:rPr>
        <w:t>Kartu su pasiūlymu pateikiami šie dokumentai (pasirašydamas pasiūlymą ar kiekvieną dokumentą saugiu elektroniniu parašu patvirtinu, kad dokumentų skaitmeninės kopijos yra tikros):</w:t>
      </w:r>
    </w:p>
    <w:p w14:paraId="4790C954" w14:textId="77777777" w:rsidR="00174BC1" w:rsidRPr="00174BC1" w:rsidRDefault="00174BC1" w:rsidP="00174BC1">
      <w:pPr>
        <w:spacing w:after="0" w:line="240" w:lineRule="auto"/>
        <w:ind w:firstLine="720"/>
        <w:jc w:val="both"/>
        <w:rPr>
          <w:rFonts w:ascii="Arial" w:hAnsi="Arial" w:cs="Arial"/>
          <w:sz w:val="16"/>
          <w:szCs w:val="16"/>
        </w:rPr>
      </w:pPr>
    </w:p>
    <w:tbl>
      <w:tblPr>
        <w:tblW w:w="0" w:type="auto"/>
        <w:tblInd w:w="108" w:type="dxa"/>
        <w:tblLayout w:type="fixed"/>
        <w:tblLook w:val="0000" w:firstRow="0" w:lastRow="0" w:firstColumn="0" w:lastColumn="0" w:noHBand="0" w:noVBand="0"/>
      </w:tblPr>
      <w:tblGrid>
        <w:gridCol w:w="655"/>
        <w:gridCol w:w="6326"/>
        <w:gridCol w:w="2706"/>
      </w:tblGrid>
      <w:tr w:rsidR="00330526" w:rsidRPr="00330526" w14:paraId="1B898573" w14:textId="77777777" w:rsidTr="005F5779">
        <w:tc>
          <w:tcPr>
            <w:tcW w:w="655" w:type="dxa"/>
            <w:tcBorders>
              <w:top w:val="single" w:sz="4" w:space="0" w:color="000000"/>
              <w:left w:val="single" w:sz="4" w:space="0" w:color="000000"/>
              <w:bottom w:val="single" w:sz="4" w:space="0" w:color="000000"/>
            </w:tcBorders>
          </w:tcPr>
          <w:p w14:paraId="6373153E"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6326" w:type="dxa"/>
            <w:tcBorders>
              <w:top w:val="single" w:sz="4" w:space="0" w:color="000000"/>
              <w:left w:val="single" w:sz="4" w:space="0" w:color="000000"/>
              <w:bottom w:val="single" w:sz="4" w:space="0" w:color="000000"/>
            </w:tcBorders>
          </w:tcPr>
          <w:p w14:paraId="5102D360"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7473DA45"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Dokumento puslapių skaičius</w:t>
            </w:r>
          </w:p>
        </w:tc>
      </w:tr>
      <w:tr w:rsidR="00330526" w:rsidRPr="00330526" w14:paraId="62ED3B36" w14:textId="77777777" w:rsidTr="005F5779">
        <w:tc>
          <w:tcPr>
            <w:tcW w:w="655" w:type="dxa"/>
            <w:tcBorders>
              <w:top w:val="single" w:sz="4" w:space="0" w:color="000000"/>
              <w:left w:val="single" w:sz="4" w:space="0" w:color="000000"/>
              <w:bottom w:val="single" w:sz="4" w:space="0" w:color="000000"/>
            </w:tcBorders>
          </w:tcPr>
          <w:p w14:paraId="05D15456"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4A9D2CA0"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0AC5D79C"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4D78922" w14:textId="77777777" w:rsidTr="005F5779">
        <w:tc>
          <w:tcPr>
            <w:tcW w:w="655" w:type="dxa"/>
            <w:tcBorders>
              <w:top w:val="single" w:sz="4" w:space="0" w:color="000000"/>
              <w:left w:val="single" w:sz="4" w:space="0" w:color="000000"/>
              <w:bottom w:val="single" w:sz="4" w:space="0" w:color="000000"/>
            </w:tcBorders>
          </w:tcPr>
          <w:p w14:paraId="420561A8" w14:textId="77777777" w:rsidR="00330526" w:rsidRPr="00330526" w:rsidRDefault="00330526" w:rsidP="005F5779">
            <w:pPr>
              <w:spacing w:after="0" w:line="240" w:lineRule="auto"/>
              <w:jc w:val="both"/>
              <w:rPr>
                <w:rFonts w:ascii="Arial" w:hAnsi="Arial" w:cs="Arial"/>
                <w:sz w:val="24"/>
                <w:szCs w:val="24"/>
                <w:lang w:val="en-US"/>
              </w:rPr>
            </w:pPr>
          </w:p>
        </w:tc>
        <w:tc>
          <w:tcPr>
            <w:tcW w:w="6326" w:type="dxa"/>
            <w:tcBorders>
              <w:top w:val="single" w:sz="4" w:space="0" w:color="000000"/>
              <w:left w:val="single" w:sz="4" w:space="0" w:color="000000"/>
              <w:bottom w:val="single" w:sz="4" w:space="0" w:color="000000"/>
            </w:tcBorders>
          </w:tcPr>
          <w:p w14:paraId="6380381B" w14:textId="77777777" w:rsidR="00330526" w:rsidRPr="00330526" w:rsidRDefault="00330526" w:rsidP="005F5779">
            <w:pPr>
              <w:spacing w:after="0" w:line="240" w:lineRule="auto"/>
              <w:jc w:val="both"/>
              <w:rPr>
                <w:rFonts w:ascii="Arial" w:hAnsi="Arial" w:cs="Arial"/>
                <w:sz w:val="24"/>
                <w:szCs w:val="24"/>
              </w:rPr>
            </w:pPr>
          </w:p>
        </w:tc>
        <w:tc>
          <w:tcPr>
            <w:tcW w:w="2706" w:type="dxa"/>
            <w:tcBorders>
              <w:top w:val="single" w:sz="4" w:space="0" w:color="000000"/>
              <w:left w:val="single" w:sz="4" w:space="0" w:color="000000"/>
              <w:bottom w:val="single" w:sz="4" w:space="0" w:color="000000"/>
              <w:right w:val="single" w:sz="4" w:space="0" w:color="000000"/>
            </w:tcBorders>
          </w:tcPr>
          <w:p w14:paraId="48F547FD" w14:textId="77777777" w:rsidR="00330526" w:rsidRPr="00330526" w:rsidRDefault="00330526" w:rsidP="005F5779">
            <w:pPr>
              <w:spacing w:after="0" w:line="240" w:lineRule="auto"/>
              <w:jc w:val="both"/>
              <w:rPr>
                <w:rFonts w:ascii="Arial" w:hAnsi="Arial" w:cs="Arial"/>
                <w:sz w:val="24"/>
                <w:szCs w:val="24"/>
              </w:rPr>
            </w:pPr>
          </w:p>
        </w:tc>
      </w:tr>
    </w:tbl>
    <w:p w14:paraId="5BB4971F" w14:textId="77777777" w:rsidR="00330526" w:rsidRDefault="00330526" w:rsidP="00330526">
      <w:pPr>
        <w:spacing w:after="0" w:line="240" w:lineRule="auto"/>
        <w:jc w:val="both"/>
        <w:rPr>
          <w:rFonts w:ascii="Arial" w:hAnsi="Arial" w:cs="Arial"/>
          <w:sz w:val="24"/>
          <w:szCs w:val="24"/>
        </w:rPr>
      </w:pPr>
    </w:p>
    <w:p w14:paraId="1C252E04" w14:textId="77777777" w:rsidR="00174BC1" w:rsidRPr="00330526" w:rsidRDefault="00174BC1" w:rsidP="00330526">
      <w:pPr>
        <w:spacing w:after="0" w:line="240" w:lineRule="auto"/>
        <w:jc w:val="both"/>
        <w:rPr>
          <w:rFonts w:ascii="Arial" w:hAnsi="Arial" w:cs="Arial"/>
          <w:sz w:val="24"/>
          <w:szCs w:val="24"/>
        </w:rPr>
      </w:pPr>
    </w:p>
    <w:p w14:paraId="3A165BD3" w14:textId="77777777" w:rsidR="00330526" w:rsidRPr="00330526" w:rsidRDefault="00330526" w:rsidP="00330526">
      <w:pPr>
        <w:spacing w:after="0" w:line="240" w:lineRule="auto"/>
        <w:jc w:val="both"/>
        <w:rPr>
          <w:rFonts w:ascii="Arial" w:hAnsi="Arial" w:cs="Arial"/>
          <w:b/>
          <w:sz w:val="24"/>
          <w:szCs w:val="24"/>
        </w:rPr>
      </w:pPr>
      <w:r w:rsidRPr="00330526">
        <w:rPr>
          <w:rFonts w:ascii="Arial" w:hAnsi="Arial" w:cs="Arial"/>
          <w:b/>
          <w:sz w:val="24"/>
          <w:szCs w:val="24"/>
        </w:rPr>
        <w:t>Konfidenciali informacija</w:t>
      </w:r>
    </w:p>
    <w:p w14:paraId="06CD8625" w14:textId="77777777" w:rsidR="00330526" w:rsidRPr="00330526" w:rsidRDefault="00330526" w:rsidP="00330526">
      <w:pPr>
        <w:spacing w:after="0" w:line="240" w:lineRule="auto"/>
        <w:jc w:val="both"/>
        <w:rPr>
          <w:rFonts w:ascii="Arial" w:hAnsi="Arial" w:cs="Arial"/>
          <w:sz w:val="24"/>
          <w:szCs w:val="24"/>
        </w:rPr>
      </w:pPr>
      <w:r w:rsidRPr="00330526">
        <w:rPr>
          <w:rFonts w:ascii="Arial" w:hAnsi="Arial" w:cs="Arial"/>
          <w:sz w:val="24"/>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330526" w:rsidRPr="00330526" w14:paraId="6387AD69" w14:textId="77777777" w:rsidTr="005F5779">
        <w:tc>
          <w:tcPr>
            <w:tcW w:w="655" w:type="dxa"/>
            <w:tcBorders>
              <w:top w:val="single" w:sz="4" w:space="0" w:color="000000"/>
              <w:left w:val="single" w:sz="4" w:space="0" w:color="000000"/>
              <w:bottom w:val="single" w:sz="4" w:space="0" w:color="000000"/>
            </w:tcBorders>
          </w:tcPr>
          <w:p w14:paraId="15A000C7"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364A82C6" w14:textId="77777777" w:rsidR="00330526" w:rsidRPr="00330526" w:rsidRDefault="00330526" w:rsidP="005F5779">
            <w:pPr>
              <w:spacing w:after="0" w:line="240" w:lineRule="auto"/>
              <w:jc w:val="both"/>
              <w:rPr>
                <w:rFonts w:ascii="Arial" w:hAnsi="Arial" w:cs="Arial"/>
                <w:sz w:val="24"/>
                <w:szCs w:val="24"/>
              </w:rPr>
            </w:pPr>
            <w:r w:rsidRPr="00330526">
              <w:rPr>
                <w:rFonts w:ascii="Arial" w:hAnsi="Arial" w:cs="Arial"/>
                <w:sz w:val="24"/>
                <w:szCs w:val="24"/>
              </w:rPr>
              <w:t>Dokumentas ar duomenys, kurie yra konfidencialūs</w:t>
            </w:r>
          </w:p>
        </w:tc>
      </w:tr>
      <w:tr w:rsidR="00330526" w:rsidRPr="00330526" w14:paraId="78FC20C4" w14:textId="77777777" w:rsidTr="005F5779">
        <w:tc>
          <w:tcPr>
            <w:tcW w:w="655" w:type="dxa"/>
            <w:tcBorders>
              <w:top w:val="single" w:sz="4" w:space="0" w:color="000000"/>
              <w:left w:val="single" w:sz="4" w:space="0" w:color="000000"/>
              <w:bottom w:val="single" w:sz="4" w:space="0" w:color="000000"/>
            </w:tcBorders>
          </w:tcPr>
          <w:p w14:paraId="671479EC"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17963857" w14:textId="77777777" w:rsidR="00330526" w:rsidRPr="00330526" w:rsidRDefault="00330526" w:rsidP="005F5779">
            <w:pPr>
              <w:spacing w:after="0" w:line="240" w:lineRule="auto"/>
              <w:jc w:val="both"/>
              <w:rPr>
                <w:rFonts w:ascii="Arial" w:hAnsi="Arial" w:cs="Arial"/>
                <w:sz w:val="24"/>
                <w:szCs w:val="24"/>
              </w:rPr>
            </w:pPr>
          </w:p>
        </w:tc>
      </w:tr>
      <w:tr w:rsidR="00330526" w:rsidRPr="00330526" w14:paraId="0267AC76" w14:textId="77777777" w:rsidTr="005F5779">
        <w:tc>
          <w:tcPr>
            <w:tcW w:w="655" w:type="dxa"/>
            <w:tcBorders>
              <w:top w:val="single" w:sz="4" w:space="0" w:color="000000"/>
              <w:left w:val="single" w:sz="4" w:space="0" w:color="000000"/>
              <w:bottom w:val="single" w:sz="4" w:space="0" w:color="000000"/>
            </w:tcBorders>
          </w:tcPr>
          <w:p w14:paraId="7B82041F" w14:textId="77777777" w:rsidR="00330526" w:rsidRPr="00330526" w:rsidRDefault="00330526" w:rsidP="005F5779">
            <w:pPr>
              <w:spacing w:after="0" w:line="240" w:lineRule="auto"/>
              <w:jc w:val="both"/>
              <w:rPr>
                <w:rFonts w:ascii="Arial" w:hAnsi="Arial" w:cs="Arial"/>
                <w:sz w:val="24"/>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45E52275" w14:textId="77777777" w:rsidR="00330526" w:rsidRPr="00330526" w:rsidRDefault="00330526" w:rsidP="005F5779">
            <w:pPr>
              <w:spacing w:after="0" w:line="240" w:lineRule="auto"/>
              <w:jc w:val="both"/>
              <w:rPr>
                <w:rFonts w:ascii="Arial" w:hAnsi="Arial" w:cs="Arial"/>
                <w:sz w:val="24"/>
                <w:szCs w:val="24"/>
              </w:rPr>
            </w:pPr>
          </w:p>
        </w:tc>
      </w:tr>
    </w:tbl>
    <w:p w14:paraId="0EAE5557" w14:textId="6C392CBC" w:rsidR="00330526" w:rsidRPr="00A276B1" w:rsidRDefault="00330526" w:rsidP="00330526">
      <w:pPr>
        <w:spacing w:after="0" w:line="240" w:lineRule="auto"/>
        <w:jc w:val="both"/>
        <w:rPr>
          <w:rFonts w:ascii="Arial" w:hAnsi="Arial" w:cs="Arial"/>
          <w:i/>
        </w:rPr>
      </w:pPr>
      <w:r w:rsidRPr="00174BC1">
        <w:rPr>
          <w:rFonts w:ascii="Arial" w:hAnsi="Arial" w:cs="Arial"/>
          <w:i/>
        </w:rPr>
        <w:t>(Dokumentus ir duomenis rekomenduojame CVP IS pateikti atskirame segtuve, pažymėtame „Konfidenciali pasiūlymo dalis“).</w:t>
      </w:r>
    </w:p>
    <w:p w14:paraId="510C989C" w14:textId="77777777" w:rsidR="00330526" w:rsidRPr="00330526" w:rsidRDefault="00330526" w:rsidP="00330526">
      <w:pPr>
        <w:spacing w:after="0" w:line="240" w:lineRule="auto"/>
        <w:jc w:val="both"/>
        <w:rPr>
          <w:rFonts w:ascii="Arial" w:hAnsi="Arial" w:cs="Arial"/>
          <w:sz w:val="24"/>
          <w:szCs w:val="24"/>
        </w:rPr>
      </w:pPr>
    </w:p>
    <w:tbl>
      <w:tblPr>
        <w:tblW w:w="8890" w:type="dxa"/>
        <w:tblInd w:w="108" w:type="dxa"/>
        <w:tblLayout w:type="fixed"/>
        <w:tblLook w:val="0000" w:firstRow="0" w:lastRow="0" w:firstColumn="0" w:lastColumn="0" w:noHBand="0" w:noVBand="0"/>
      </w:tblPr>
      <w:tblGrid>
        <w:gridCol w:w="2092"/>
        <w:gridCol w:w="385"/>
        <w:gridCol w:w="3887"/>
        <w:gridCol w:w="446"/>
        <w:gridCol w:w="1664"/>
        <w:gridCol w:w="416"/>
      </w:tblGrid>
      <w:tr w:rsidR="00330526" w:rsidRPr="00330526" w14:paraId="32EA76E6" w14:textId="77777777" w:rsidTr="002D6596">
        <w:trPr>
          <w:trHeight w:val="590"/>
        </w:trPr>
        <w:tc>
          <w:tcPr>
            <w:tcW w:w="2092" w:type="dxa"/>
            <w:tcBorders>
              <w:bottom w:val="single" w:sz="4" w:space="0" w:color="000000"/>
            </w:tcBorders>
          </w:tcPr>
          <w:p w14:paraId="46B1AF00" w14:textId="77777777" w:rsidR="00330526" w:rsidRPr="00330526" w:rsidRDefault="00330526" w:rsidP="005F5779">
            <w:pPr>
              <w:spacing w:after="0" w:line="240" w:lineRule="auto"/>
              <w:jc w:val="both"/>
              <w:rPr>
                <w:rFonts w:ascii="Arial" w:hAnsi="Arial" w:cs="Arial"/>
                <w:sz w:val="20"/>
                <w:szCs w:val="20"/>
                <w:lang w:val="en-US"/>
              </w:rPr>
            </w:pPr>
          </w:p>
          <w:p w14:paraId="29937B3A" w14:textId="77777777" w:rsidR="00330526" w:rsidRPr="00330526" w:rsidRDefault="00330526" w:rsidP="005F5779">
            <w:pPr>
              <w:spacing w:after="0" w:line="240" w:lineRule="auto"/>
              <w:jc w:val="both"/>
              <w:rPr>
                <w:rFonts w:ascii="Arial" w:hAnsi="Arial" w:cs="Arial"/>
                <w:sz w:val="20"/>
                <w:szCs w:val="20"/>
                <w:lang w:val="en-US"/>
              </w:rPr>
            </w:pPr>
          </w:p>
        </w:tc>
        <w:tc>
          <w:tcPr>
            <w:tcW w:w="385" w:type="dxa"/>
          </w:tcPr>
          <w:p w14:paraId="19EB2CF3" w14:textId="77777777" w:rsidR="00330526" w:rsidRPr="00330526" w:rsidRDefault="00330526" w:rsidP="005F5779">
            <w:pPr>
              <w:spacing w:after="0" w:line="240" w:lineRule="auto"/>
              <w:jc w:val="both"/>
              <w:rPr>
                <w:rFonts w:ascii="Arial" w:hAnsi="Arial" w:cs="Arial"/>
                <w:sz w:val="20"/>
                <w:szCs w:val="20"/>
              </w:rPr>
            </w:pPr>
          </w:p>
        </w:tc>
        <w:tc>
          <w:tcPr>
            <w:tcW w:w="3887" w:type="dxa"/>
            <w:tcBorders>
              <w:bottom w:val="single" w:sz="4" w:space="0" w:color="000000"/>
            </w:tcBorders>
          </w:tcPr>
          <w:p w14:paraId="6E2827B0" w14:textId="77777777" w:rsidR="00330526" w:rsidRPr="00330526" w:rsidRDefault="00330526" w:rsidP="005F5779">
            <w:pPr>
              <w:spacing w:after="0" w:line="240" w:lineRule="auto"/>
              <w:jc w:val="both"/>
              <w:rPr>
                <w:rFonts w:ascii="Arial" w:hAnsi="Arial" w:cs="Arial"/>
                <w:sz w:val="20"/>
                <w:szCs w:val="20"/>
              </w:rPr>
            </w:pPr>
          </w:p>
        </w:tc>
        <w:tc>
          <w:tcPr>
            <w:tcW w:w="446" w:type="dxa"/>
          </w:tcPr>
          <w:p w14:paraId="15877ABC" w14:textId="77777777" w:rsidR="00330526" w:rsidRPr="00330526" w:rsidRDefault="00330526" w:rsidP="005F5779">
            <w:pPr>
              <w:spacing w:after="0" w:line="240" w:lineRule="auto"/>
              <w:jc w:val="both"/>
              <w:rPr>
                <w:rFonts w:ascii="Arial" w:hAnsi="Arial" w:cs="Arial"/>
                <w:sz w:val="20"/>
                <w:szCs w:val="20"/>
              </w:rPr>
            </w:pPr>
          </w:p>
        </w:tc>
        <w:tc>
          <w:tcPr>
            <w:tcW w:w="1664" w:type="dxa"/>
            <w:tcBorders>
              <w:bottom w:val="single" w:sz="4" w:space="0" w:color="000000"/>
            </w:tcBorders>
          </w:tcPr>
          <w:p w14:paraId="097C3213" w14:textId="77777777" w:rsidR="00330526" w:rsidRPr="00330526" w:rsidRDefault="00330526" w:rsidP="005F5779">
            <w:pPr>
              <w:spacing w:after="0" w:line="240" w:lineRule="auto"/>
              <w:jc w:val="both"/>
              <w:rPr>
                <w:rFonts w:ascii="Arial" w:hAnsi="Arial" w:cs="Arial"/>
                <w:sz w:val="20"/>
                <w:szCs w:val="20"/>
              </w:rPr>
            </w:pPr>
          </w:p>
        </w:tc>
        <w:tc>
          <w:tcPr>
            <w:tcW w:w="416" w:type="dxa"/>
          </w:tcPr>
          <w:p w14:paraId="7C99CA15" w14:textId="77777777" w:rsidR="00330526" w:rsidRPr="00330526" w:rsidRDefault="00330526" w:rsidP="005F5779">
            <w:pPr>
              <w:spacing w:after="0" w:line="240" w:lineRule="auto"/>
              <w:jc w:val="both"/>
              <w:rPr>
                <w:rFonts w:ascii="Arial" w:hAnsi="Arial" w:cs="Arial"/>
                <w:sz w:val="20"/>
                <w:szCs w:val="20"/>
              </w:rPr>
            </w:pPr>
          </w:p>
        </w:tc>
      </w:tr>
      <w:tr w:rsidR="00330526" w:rsidRPr="00330526" w14:paraId="25D6246A" w14:textId="77777777" w:rsidTr="002D6596">
        <w:trPr>
          <w:trHeight w:val="167"/>
        </w:trPr>
        <w:tc>
          <w:tcPr>
            <w:tcW w:w="2092" w:type="dxa"/>
            <w:tcBorders>
              <w:top w:val="single" w:sz="4" w:space="0" w:color="000000"/>
            </w:tcBorders>
          </w:tcPr>
          <w:p w14:paraId="67E0255A"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(Tiekėjo arba jo įgalioto asmens pareigų pavadinimas)</w:t>
            </w:r>
          </w:p>
        </w:tc>
        <w:tc>
          <w:tcPr>
            <w:tcW w:w="385" w:type="dxa"/>
          </w:tcPr>
          <w:p w14:paraId="1D05D8B2" w14:textId="77777777" w:rsidR="00330526" w:rsidRPr="00330526" w:rsidRDefault="00330526" w:rsidP="005F5779">
            <w:pPr>
              <w:spacing w:after="0" w:line="240" w:lineRule="auto"/>
              <w:jc w:val="both"/>
              <w:rPr>
                <w:rFonts w:ascii="Arial" w:hAnsi="Arial" w:cs="Arial"/>
                <w:i/>
                <w:sz w:val="16"/>
                <w:szCs w:val="16"/>
              </w:rPr>
            </w:pPr>
          </w:p>
        </w:tc>
        <w:tc>
          <w:tcPr>
            <w:tcW w:w="3887" w:type="dxa"/>
            <w:tcBorders>
              <w:top w:val="single" w:sz="4" w:space="0" w:color="000000"/>
            </w:tcBorders>
          </w:tcPr>
          <w:p w14:paraId="0456E6D4" w14:textId="77777777" w:rsidR="00330526" w:rsidRPr="00330526" w:rsidRDefault="00330526" w:rsidP="005F5779">
            <w:pPr>
              <w:spacing w:after="0" w:line="240" w:lineRule="auto"/>
              <w:jc w:val="center"/>
              <w:rPr>
                <w:rFonts w:ascii="Arial" w:hAnsi="Arial" w:cs="Arial"/>
                <w:i/>
                <w:sz w:val="16"/>
                <w:szCs w:val="16"/>
              </w:rPr>
            </w:pPr>
            <w:r w:rsidRPr="00330526">
              <w:rPr>
                <w:rFonts w:ascii="Arial" w:hAnsi="Arial" w:cs="Arial"/>
                <w:i/>
                <w:sz w:val="16"/>
                <w:szCs w:val="16"/>
              </w:rPr>
              <w:t>(Parašas)</w:t>
            </w:r>
          </w:p>
        </w:tc>
        <w:tc>
          <w:tcPr>
            <w:tcW w:w="446" w:type="dxa"/>
          </w:tcPr>
          <w:p w14:paraId="14E21568" w14:textId="77777777" w:rsidR="00330526" w:rsidRPr="00330526" w:rsidRDefault="00330526" w:rsidP="005F5779">
            <w:pPr>
              <w:spacing w:after="0" w:line="240" w:lineRule="auto"/>
              <w:jc w:val="both"/>
              <w:rPr>
                <w:rFonts w:ascii="Arial" w:hAnsi="Arial" w:cs="Arial"/>
                <w:i/>
                <w:sz w:val="16"/>
                <w:szCs w:val="16"/>
              </w:rPr>
            </w:pPr>
          </w:p>
        </w:tc>
        <w:tc>
          <w:tcPr>
            <w:tcW w:w="1664" w:type="dxa"/>
            <w:tcBorders>
              <w:top w:val="single" w:sz="4" w:space="0" w:color="000000"/>
            </w:tcBorders>
          </w:tcPr>
          <w:p w14:paraId="405BE7B6" w14:textId="77777777" w:rsidR="00330526" w:rsidRPr="00330526" w:rsidRDefault="00330526" w:rsidP="005F5779">
            <w:pPr>
              <w:spacing w:after="0" w:line="240" w:lineRule="auto"/>
              <w:jc w:val="both"/>
              <w:rPr>
                <w:rFonts w:ascii="Arial" w:hAnsi="Arial" w:cs="Arial"/>
                <w:i/>
                <w:sz w:val="16"/>
                <w:szCs w:val="16"/>
              </w:rPr>
            </w:pPr>
            <w:r w:rsidRPr="00330526">
              <w:rPr>
                <w:rFonts w:ascii="Arial" w:hAnsi="Arial" w:cs="Arial"/>
                <w:i/>
                <w:sz w:val="16"/>
                <w:szCs w:val="16"/>
              </w:rPr>
              <w:t xml:space="preserve">(Vardas ir pavardė) </w:t>
            </w:r>
          </w:p>
        </w:tc>
        <w:tc>
          <w:tcPr>
            <w:tcW w:w="416" w:type="dxa"/>
          </w:tcPr>
          <w:p w14:paraId="20D4FC0C" w14:textId="77777777" w:rsidR="00330526" w:rsidRPr="00330526" w:rsidRDefault="00330526" w:rsidP="005F5779">
            <w:pPr>
              <w:spacing w:after="0" w:line="240" w:lineRule="auto"/>
              <w:jc w:val="both"/>
              <w:rPr>
                <w:rFonts w:ascii="Arial" w:hAnsi="Arial" w:cs="Arial"/>
                <w:i/>
                <w:sz w:val="20"/>
                <w:szCs w:val="20"/>
              </w:rPr>
            </w:pPr>
          </w:p>
        </w:tc>
      </w:tr>
    </w:tbl>
    <w:p w14:paraId="233FB7FF" w14:textId="77777777" w:rsidR="00330526" w:rsidRPr="00330526" w:rsidRDefault="00330526" w:rsidP="00330526">
      <w:pPr>
        <w:spacing w:after="0" w:line="240" w:lineRule="auto"/>
        <w:jc w:val="both"/>
        <w:rPr>
          <w:rFonts w:ascii="Arial" w:hAnsi="Arial" w:cs="Arial"/>
          <w:sz w:val="24"/>
          <w:szCs w:val="24"/>
        </w:rPr>
      </w:pPr>
    </w:p>
    <w:p w14:paraId="5E828209" w14:textId="77777777" w:rsidR="00330526" w:rsidRPr="00330526" w:rsidRDefault="00330526" w:rsidP="00330526">
      <w:pPr>
        <w:spacing w:after="0" w:line="240" w:lineRule="auto"/>
        <w:ind w:firstLine="851"/>
        <w:jc w:val="both"/>
        <w:rPr>
          <w:rFonts w:ascii="Arial" w:hAnsi="Arial" w:cs="Arial"/>
          <w:sz w:val="24"/>
          <w:szCs w:val="24"/>
        </w:rPr>
      </w:pPr>
      <w:r w:rsidRPr="00330526">
        <w:rPr>
          <w:rFonts w:ascii="Arial" w:hAnsi="Arial" w:cs="Arial"/>
          <w:sz w:val="24"/>
          <w:szCs w:val="24"/>
        </w:rPr>
        <w:t>*</w:t>
      </w:r>
      <w:r w:rsidRPr="00330526">
        <w:rPr>
          <w:rFonts w:ascii="Arial" w:hAnsi="Arial" w:cs="Arial"/>
          <w:color w:val="000000"/>
          <w:sz w:val="24"/>
          <w:szCs w:val="24"/>
        </w:rPr>
        <w:t xml:space="preserve">Pastaba. </w:t>
      </w:r>
      <w:r w:rsidRPr="00330526">
        <w:rPr>
          <w:rFonts w:ascii="Arial" w:hAnsi="Arial" w:cs="Arial"/>
          <w:sz w:val="24"/>
          <w:szCs w:val="24"/>
        </w:rPr>
        <w:t>Jeigu visas pasiūlymas pasirašomas saugiu elektroniniu parašu šio dokumento atskirai pasirašyti neprivaloma.</w:t>
      </w:r>
    </w:p>
    <w:p w14:paraId="4FC36949" w14:textId="77777777" w:rsidR="00330526" w:rsidRPr="00330526" w:rsidRDefault="00330526" w:rsidP="00330526">
      <w:pPr>
        <w:spacing w:after="0" w:line="240" w:lineRule="auto"/>
        <w:jc w:val="both"/>
        <w:rPr>
          <w:rFonts w:ascii="Arial" w:hAnsi="Arial" w:cs="Arial"/>
          <w:sz w:val="24"/>
          <w:szCs w:val="24"/>
        </w:rPr>
      </w:pPr>
    </w:p>
    <w:p w14:paraId="30E890DB" w14:textId="77777777" w:rsidR="00E24CEA" w:rsidRPr="00330526" w:rsidRDefault="00E24CEA" w:rsidP="00330526">
      <w:pPr>
        <w:ind w:firstLine="720"/>
        <w:jc w:val="both"/>
        <w:rPr>
          <w:rFonts w:ascii="Arial" w:hAnsi="Arial" w:cs="Arial"/>
          <w:sz w:val="24"/>
          <w:szCs w:val="24"/>
        </w:rPr>
      </w:pPr>
    </w:p>
    <w:sectPr w:rsidR="00E24CEA" w:rsidRPr="00330526" w:rsidSect="00A276B1">
      <w:pgSz w:w="12240" w:h="15840"/>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425A408C"/>
    <w:multiLevelType w:val="hybridMultilevel"/>
    <w:tmpl w:val="A7923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8E14FB"/>
    <w:multiLevelType w:val="hybridMultilevel"/>
    <w:tmpl w:val="001C8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7838324">
    <w:abstractNumId w:val="0"/>
  </w:num>
  <w:num w:numId="2" w16cid:durableId="1214662213">
    <w:abstractNumId w:val="2"/>
  </w:num>
  <w:num w:numId="3" w16cid:durableId="51854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D2"/>
    <w:rsid w:val="00174BC1"/>
    <w:rsid w:val="001A76F9"/>
    <w:rsid w:val="002D6596"/>
    <w:rsid w:val="002D67C0"/>
    <w:rsid w:val="00330526"/>
    <w:rsid w:val="00457AF2"/>
    <w:rsid w:val="00464FA5"/>
    <w:rsid w:val="00584005"/>
    <w:rsid w:val="00606534"/>
    <w:rsid w:val="006C56EB"/>
    <w:rsid w:val="008C6C13"/>
    <w:rsid w:val="009238DD"/>
    <w:rsid w:val="009300A3"/>
    <w:rsid w:val="00964A4D"/>
    <w:rsid w:val="00A276B1"/>
    <w:rsid w:val="00A73A6D"/>
    <w:rsid w:val="00B009D2"/>
    <w:rsid w:val="00B62E52"/>
    <w:rsid w:val="00D550FD"/>
    <w:rsid w:val="00E24CEA"/>
    <w:rsid w:val="00E37EAB"/>
    <w:rsid w:val="00F338A6"/>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492A"/>
  <w15:chartTrackingRefBased/>
  <w15:docId w15:val="{CACB95A0-4EE7-4ACD-B8BF-245245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D2"/>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B00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00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009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009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009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009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9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09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9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9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009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009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009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009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009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9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09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9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9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9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9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9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9D2"/>
    <w:rPr>
      <w:i/>
      <w:iCs/>
      <w:color w:val="404040" w:themeColor="text1" w:themeTint="BF"/>
    </w:rPr>
  </w:style>
  <w:style w:type="paragraph" w:styleId="Sraopastraipa">
    <w:name w:val="List Paragraph"/>
    <w:basedOn w:val="prastasis"/>
    <w:uiPriority w:val="34"/>
    <w:qFormat/>
    <w:rsid w:val="00B009D2"/>
    <w:pPr>
      <w:ind w:left="720"/>
      <w:contextualSpacing/>
    </w:pPr>
  </w:style>
  <w:style w:type="character" w:styleId="Rykuspabraukimas">
    <w:name w:val="Intense Emphasis"/>
    <w:basedOn w:val="Numatytasispastraiposriftas"/>
    <w:uiPriority w:val="21"/>
    <w:qFormat/>
    <w:rsid w:val="00B009D2"/>
    <w:rPr>
      <w:i/>
      <w:iCs/>
      <w:color w:val="2F5496" w:themeColor="accent1" w:themeShade="BF"/>
    </w:rPr>
  </w:style>
  <w:style w:type="paragraph" w:styleId="Iskirtacitata">
    <w:name w:val="Intense Quote"/>
    <w:basedOn w:val="prastasis"/>
    <w:next w:val="prastasis"/>
    <w:link w:val="IskirtacitataDiagrama"/>
    <w:uiPriority w:val="30"/>
    <w:qFormat/>
    <w:rsid w:val="00B0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009D2"/>
    <w:rPr>
      <w:i/>
      <w:iCs/>
      <w:color w:val="2F5496" w:themeColor="accent1" w:themeShade="BF"/>
    </w:rPr>
  </w:style>
  <w:style w:type="character" w:styleId="Rykinuoroda">
    <w:name w:val="Intense Reference"/>
    <w:basedOn w:val="Numatytasispastraiposriftas"/>
    <w:uiPriority w:val="32"/>
    <w:qFormat/>
    <w:rsid w:val="00B009D2"/>
    <w:rPr>
      <w:b/>
      <w:bCs/>
      <w:smallCaps/>
      <w:color w:val="2F5496" w:themeColor="accent1" w:themeShade="BF"/>
      <w:spacing w:val="5"/>
    </w:rPr>
  </w:style>
  <w:style w:type="table" w:styleId="Lentelstinklelis">
    <w:name w:val="Table Grid"/>
    <w:basedOn w:val="prastojilentel"/>
    <w:uiPriority w:val="39"/>
    <w:rsid w:val="00B00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30526"/>
    <w:pPr>
      <w:widowControl w:val="0"/>
      <w:tabs>
        <w:tab w:val="center" w:pos="4153"/>
        <w:tab w:val="right" w:pos="8306"/>
      </w:tabs>
      <w:suppressAutoHyphens/>
      <w:spacing w:after="20" w:line="240" w:lineRule="auto"/>
      <w:jc w:val="both"/>
    </w:pPr>
    <w:rPr>
      <w:rFonts w:ascii="Times New Roman" w:eastAsia="Times New Roman" w:hAnsi="Times New Roman" w:cs="Calibri"/>
      <w:kern w:val="1"/>
      <w:sz w:val="24"/>
      <w:szCs w:val="20"/>
      <w:lang w:eastAsia="ar-SA"/>
    </w:rPr>
  </w:style>
  <w:style w:type="character" w:customStyle="1" w:styleId="AntratsDiagrama">
    <w:name w:val="Antraštės Diagrama"/>
    <w:basedOn w:val="Numatytasispastraiposriftas"/>
    <w:link w:val="Antrats"/>
    <w:uiPriority w:val="99"/>
    <w:rsid w:val="00330526"/>
    <w:rPr>
      <w:rFonts w:ascii="Times New Roman" w:eastAsia="Times New Roman" w:hAnsi="Times New Roman" w:cs="Calibri"/>
      <w:kern w:val="1"/>
      <w:sz w:val="24"/>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2388</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6</cp:revision>
  <dcterms:created xsi:type="dcterms:W3CDTF">2026-05-14T06:43:00Z</dcterms:created>
  <dcterms:modified xsi:type="dcterms:W3CDTF">2026-05-26T15:03:00Z</dcterms:modified>
</cp:coreProperties>
</file>