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B7710C" w:rsidRDefault="00E32CE9" w:rsidP="00E32CE9">
      <w:pPr>
        <w:spacing w:after="0" w:line="240" w:lineRule="auto"/>
        <w:ind w:left="5812"/>
        <w:rPr>
          <w:rFonts w:ascii="Arial" w:eastAsia="Times New Roman" w:hAnsi="Arial" w:cs="Arial"/>
          <w:sz w:val="24"/>
          <w:szCs w:val="24"/>
        </w:rPr>
      </w:pPr>
      <w:bookmarkStart w:id="0" w:name="_Toc147739116"/>
      <w:r w:rsidRPr="00B7710C">
        <w:rPr>
          <w:rFonts w:ascii="Arial" w:eastAsia="Times New Roman" w:hAnsi="Arial" w:cs="Arial"/>
          <w:sz w:val="24"/>
          <w:szCs w:val="24"/>
        </w:rPr>
        <w:t>PATVIRTINTA</w:t>
      </w:r>
    </w:p>
    <w:p w14:paraId="43C73E9C" w14:textId="07625A8D" w:rsidR="00E32CE9" w:rsidRPr="00B12C06" w:rsidRDefault="00E32CE9" w:rsidP="00E32CE9">
      <w:pPr>
        <w:spacing w:after="0" w:line="240" w:lineRule="auto"/>
        <w:ind w:left="5812" w:right="-999"/>
        <w:rPr>
          <w:rFonts w:ascii="Arial" w:eastAsia="Times New Roman" w:hAnsi="Arial" w:cs="Arial"/>
          <w:sz w:val="24"/>
          <w:szCs w:val="24"/>
        </w:rPr>
      </w:pPr>
      <w:r w:rsidRPr="00B7710C">
        <w:rPr>
          <w:rFonts w:ascii="Arial" w:eastAsia="Times New Roman" w:hAnsi="Arial" w:cs="Arial"/>
          <w:sz w:val="24"/>
          <w:szCs w:val="24"/>
        </w:rPr>
        <w:t>Pirkimo komisijos</w:t>
      </w:r>
      <w:r w:rsidRPr="00B12C06">
        <w:rPr>
          <w:rFonts w:ascii="Arial" w:eastAsia="Times New Roman" w:hAnsi="Arial" w:cs="Arial"/>
          <w:sz w:val="24"/>
          <w:szCs w:val="24"/>
        </w:rPr>
        <w:t xml:space="preserve"> 202</w:t>
      </w:r>
      <w:r w:rsidR="00F368FC" w:rsidRPr="00B12C06">
        <w:rPr>
          <w:rFonts w:ascii="Arial" w:eastAsia="Times New Roman" w:hAnsi="Arial" w:cs="Arial"/>
          <w:sz w:val="24"/>
          <w:szCs w:val="24"/>
        </w:rPr>
        <w:t>6</w:t>
      </w:r>
      <w:r w:rsidRPr="00B12C06">
        <w:rPr>
          <w:rFonts w:ascii="Arial" w:eastAsia="Times New Roman" w:hAnsi="Arial" w:cs="Arial"/>
          <w:sz w:val="24"/>
          <w:szCs w:val="24"/>
        </w:rPr>
        <w:t>-</w:t>
      </w:r>
      <w:r w:rsidR="004924AC" w:rsidRPr="00B12C06">
        <w:rPr>
          <w:rFonts w:ascii="Arial" w:eastAsia="Times New Roman" w:hAnsi="Arial" w:cs="Arial"/>
          <w:sz w:val="24"/>
          <w:szCs w:val="24"/>
        </w:rPr>
        <w:t>0</w:t>
      </w:r>
      <w:r w:rsidR="00F368FC" w:rsidRPr="00B12C06">
        <w:rPr>
          <w:rFonts w:ascii="Arial" w:eastAsia="Times New Roman" w:hAnsi="Arial" w:cs="Arial"/>
          <w:sz w:val="24"/>
          <w:szCs w:val="24"/>
        </w:rPr>
        <w:t>5</w:t>
      </w:r>
      <w:r w:rsidRPr="00B12C06">
        <w:rPr>
          <w:rFonts w:ascii="Arial" w:eastAsia="Times New Roman" w:hAnsi="Arial" w:cs="Arial"/>
          <w:sz w:val="24"/>
          <w:szCs w:val="24"/>
        </w:rPr>
        <w:t>-</w:t>
      </w:r>
      <w:r w:rsidR="00F368FC" w:rsidRPr="00B12C06">
        <w:rPr>
          <w:rFonts w:ascii="Arial" w:eastAsia="Times New Roman" w:hAnsi="Arial" w:cs="Arial"/>
          <w:sz w:val="24"/>
          <w:szCs w:val="24"/>
        </w:rPr>
        <w:t>2</w:t>
      </w:r>
      <w:r w:rsidR="00001A72" w:rsidRPr="00B12C06">
        <w:rPr>
          <w:rFonts w:ascii="Arial" w:eastAsia="Times New Roman" w:hAnsi="Arial" w:cs="Arial"/>
          <w:sz w:val="24"/>
          <w:szCs w:val="24"/>
        </w:rPr>
        <w:t>6</w:t>
      </w:r>
      <w:r w:rsidRPr="00B12C06">
        <w:rPr>
          <w:rFonts w:ascii="Arial" w:eastAsia="Times New Roman" w:hAnsi="Arial" w:cs="Arial"/>
          <w:sz w:val="24"/>
          <w:szCs w:val="24"/>
        </w:rPr>
        <w:t xml:space="preserve"> posėdžio </w:t>
      </w:r>
    </w:p>
    <w:p w14:paraId="2D83C1AD" w14:textId="411DB03B" w:rsidR="00E32CE9" w:rsidRPr="00B12C06" w:rsidRDefault="00E32CE9" w:rsidP="00232E94">
      <w:pPr>
        <w:spacing w:after="0" w:line="240" w:lineRule="auto"/>
        <w:ind w:left="5812" w:right="-999"/>
        <w:rPr>
          <w:rFonts w:ascii="Arial" w:eastAsia="Times New Roman" w:hAnsi="Arial" w:cs="Arial"/>
          <w:sz w:val="24"/>
          <w:szCs w:val="24"/>
        </w:rPr>
      </w:pPr>
      <w:r w:rsidRPr="00B12C06">
        <w:rPr>
          <w:rFonts w:ascii="Arial" w:eastAsia="Times New Roman" w:hAnsi="Arial" w:cs="Arial"/>
          <w:sz w:val="24"/>
          <w:szCs w:val="24"/>
        </w:rPr>
        <w:t xml:space="preserve">protokolu Nr. </w:t>
      </w:r>
      <w:r w:rsidR="00F368FC" w:rsidRPr="00B12C06">
        <w:rPr>
          <w:rFonts w:ascii="Arial" w:eastAsia="Times New Roman" w:hAnsi="Arial" w:cs="Arial"/>
          <w:sz w:val="24"/>
          <w:szCs w:val="24"/>
        </w:rPr>
        <w:t>24</w:t>
      </w:r>
      <w:r w:rsidR="00454441" w:rsidRPr="00B12C06">
        <w:rPr>
          <w:rFonts w:ascii="Arial" w:eastAsia="Times New Roman" w:hAnsi="Arial" w:cs="Arial"/>
          <w:sz w:val="24"/>
          <w:szCs w:val="24"/>
        </w:rPr>
        <w:t xml:space="preserve"> </w:t>
      </w:r>
      <w:r w:rsidRPr="00B12C06">
        <w:rPr>
          <w:rFonts w:ascii="Arial" w:eastAsia="Times New Roman" w:hAnsi="Arial" w:cs="Arial"/>
          <w:sz w:val="24"/>
          <w:szCs w:val="24"/>
        </w:rPr>
        <w:t>/</w:t>
      </w:r>
      <w:r w:rsidR="00F368FC" w:rsidRPr="00B12C06">
        <w:rPr>
          <w:rFonts w:ascii="Arial" w:eastAsia="Times New Roman" w:hAnsi="Arial" w:cs="Arial"/>
          <w:sz w:val="24"/>
          <w:szCs w:val="24"/>
        </w:rPr>
        <w:t>1</w:t>
      </w:r>
    </w:p>
    <w:p w14:paraId="2538304E" w14:textId="3E9A168D" w:rsidR="00232E94" w:rsidRPr="00B7710C" w:rsidRDefault="00232E94" w:rsidP="00232E94">
      <w:pPr>
        <w:spacing w:after="0" w:line="240" w:lineRule="auto"/>
        <w:ind w:left="5812" w:right="-999"/>
        <w:rPr>
          <w:rFonts w:ascii="Arial" w:eastAsia="Times New Roman" w:hAnsi="Arial" w:cs="Arial"/>
          <w:sz w:val="24"/>
          <w:szCs w:val="24"/>
        </w:rPr>
      </w:pPr>
      <w:r w:rsidRPr="00B12C06">
        <w:rPr>
          <w:rFonts w:ascii="Arial" w:eastAsia="Times New Roman" w:hAnsi="Arial" w:cs="Arial"/>
          <w:sz w:val="24"/>
          <w:szCs w:val="24"/>
        </w:rPr>
        <w:t>PAKEITIMAI PATV</w:t>
      </w:r>
      <w:r w:rsidRPr="00B7710C">
        <w:rPr>
          <w:rFonts w:ascii="Arial" w:eastAsia="Times New Roman" w:hAnsi="Arial" w:cs="Arial"/>
          <w:sz w:val="24"/>
          <w:szCs w:val="24"/>
        </w:rPr>
        <w:t>IRTINTI:</w:t>
      </w:r>
    </w:p>
    <w:p w14:paraId="60A7CFF7" w14:textId="77777777" w:rsidR="00232E94" w:rsidRPr="00B7710C" w:rsidRDefault="00232E94" w:rsidP="00232E94">
      <w:pPr>
        <w:spacing w:after="0" w:line="240" w:lineRule="auto"/>
        <w:ind w:left="5812" w:right="-999"/>
        <w:rPr>
          <w:rFonts w:ascii="Arial" w:eastAsia="Times New Roman" w:hAnsi="Arial" w:cs="Arial"/>
          <w:i/>
          <w:iCs/>
          <w:sz w:val="24"/>
          <w:szCs w:val="24"/>
        </w:rPr>
      </w:pPr>
      <w:r w:rsidRPr="00B7710C">
        <w:rPr>
          <w:rFonts w:ascii="Arial" w:eastAsia="Times New Roman" w:hAnsi="Arial" w:cs="Arial"/>
          <w:i/>
          <w:iCs/>
          <w:sz w:val="24"/>
          <w:szCs w:val="24"/>
        </w:rPr>
        <w:t>Netaikoma</w:t>
      </w:r>
    </w:p>
    <w:p w14:paraId="5FD4FD14" w14:textId="5BFD4118" w:rsidR="00232E94" w:rsidRPr="00B7710C" w:rsidRDefault="00232E94" w:rsidP="00232E94">
      <w:pPr>
        <w:spacing w:after="0" w:line="240" w:lineRule="auto"/>
        <w:ind w:left="5812" w:right="-999"/>
        <w:rPr>
          <w:rFonts w:ascii="Arial" w:eastAsia="Times New Roman" w:hAnsi="Arial" w:cs="Arial"/>
          <w:sz w:val="24"/>
          <w:szCs w:val="24"/>
        </w:rPr>
      </w:pPr>
    </w:p>
    <w:p w14:paraId="3888BEA3" w14:textId="77777777" w:rsidR="00C75057" w:rsidRPr="00B7710C" w:rsidRDefault="00C75057" w:rsidP="00C75057">
      <w:pPr>
        <w:jc w:val="center"/>
        <w:rPr>
          <w:rFonts w:ascii="Arial" w:hAnsi="Arial" w:cs="Arial"/>
          <w:b/>
          <w:bCs/>
          <w:sz w:val="24"/>
          <w:szCs w:val="24"/>
          <w:lang w:eastAsia="lt-LT"/>
        </w:rPr>
      </w:pPr>
      <w:r w:rsidRPr="00B7710C">
        <w:rPr>
          <w:rFonts w:ascii="Arial" w:hAnsi="Arial" w:cs="Arial"/>
          <w:b/>
          <w:bCs/>
          <w:sz w:val="24"/>
          <w:szCs w:val="24"/>
          <w:lang w:eastAsia="lt-LT"/>
        </w:rPr>
        <w:t>SUPAPRASTINTO PIRKIMO</w:t>
      </w:r>
    </w:p>
    <w:p w14:paraId="2F24C05F" w14:textId="7FD4F157" w:rsidR="00167E19" w:rsidRPr="001F2FB8" w:rsidRDefault="00167E19" w:rsidP="00167E19">
      <w:pPr>
        <w:spacing w:after="120"/>
        <w:ind w:left="567"/>
        <w:contextualSpacing/>
        <w:jc w:val="center"/>
        <w:rPr>
          <w:rFonts w:ascii="Arial" w:hAnsi="Arial" w:cs="Arial"/>
          <w:b/>
          <w:bCs/>
          <w:sz w:val="24"/>
          <w:szCs w:val="24"/>
        </w:rPr>
      </w:pPr>
      <w:r w:rsidRPr="001F2FB8">
        <w:rPr>
          <w:rFonts w:ascii="Arial" w:hAnsi="Arial" w:cs="Arial"/>
          <w:b/>
          <w:bCs/>
          <w:sz w:val="24"/>
          <w:szCs w:val="24"/>
        </w:rPr>
        <w:t>„</w:t>
      </w:r>
      <w:r w:rsidR="001F2FB8" w:rsidRPr="001F2FB8">
        <w:rPr>
          <w:rFonts w:ascii="Arial" w:hAnsi="Arial" w:cs="Arial"/>
          <w:b/>
          <w:bCs/>
          <w:caps/>
          <w:sz w:val="24"/>
          <w:szCs w:val="24"/>
        </w:rPr>
        <w:t>šilumos tiekimo Įvadinių šilumos apskaitos prietaisų KEITIKLIAI</w:t>
      </w:r>
      <w:r w:rsidRPr="001F2FB8">
        <w:rPr>
          <w:rFonts w:ascii="Arial" w:hAnsi="Arial" w:cs="Arial"/>
          <w:b/>
          <w:bCs/>
          <w:sz w:val="24"/>
          <w:szCs w:val="24"/>
        </w:rPr>
        <w:t>“</w:t>
      </w:r>
    </w:p>
    <w:p w14:paraId="31EEE076" w14:textId="7DB43E89" w:rsidR="00232E94" w:rsidRPr="00B7710C" w:rsidRDefault="00A13C8F" w:rsidP="00571120">
      <w:pPr>
        <w:jc w:val="center"/>
        <w:rPr>
          <w:rFonts w:ascii="Arial" w:hAnsi="Arial" w:cs="Arial"/>
          <w:b/>
          <w:bCs/>
          <w:sz w:val="24"/>
          <w:szCs w:val="24"/>
          <w:lang w:eastAsia="lt-LT"/>
        </w:rPr>
      </w:pPr>
      <w:r w:rsidRPr="00B7710C">
        <w:rPr>
          <w:rFonts w:ascii="Arial" w:hAnsi="Arial" w:cs="Arial"/>
          <w:b/>
          <w:bCs/>
          <w:sz w:val="24"/>
          <w:szCs w:val="24"/>
          <w:lang w:eastAsia="lt-LT"/>
        </w:rPr>
        <w:t>ATVIR</w:t>
      </w:r>
      <w:r w:rsidR="00232E94" w:rsidRPr="00B7710C">
        <w:rPr>
          <w:rFonts w:ascii="Arial" w:hAnsi="Arial" w:cs="Arial"/>
          <w:b/>
          <w:bCs/>
          <w:sz w:val="24"/>
          <w:szCs w:val="24"/>
          <w:lang w:eastAsia="lt-LT"/>
        </w:rPr>
        <w:t>O</w:t>
      </w:r>
      <w:r w:rsidRPr="00B7710C">
        <w:rPr>
          <w:rFonts w:ascii="Arial" w:hAnsi="Arial" w:cs="Arial"/>
          <w:b/>
          <w:bCs/>
          <w:sz w:val="24"/>
          <w:szCs w:val="24"/>
          <w:lang w:eastAsia="lt-LT"/>
        </w:rPr>
        <w:t xml:space="preserve"> KONKURS</w:t>
      </w:r>
      <w:r w:rsidR="00232E94" w:rsidRPr="00B7710C">
        <w:rPr>
          <w:rFonts w:ascii="Arial" w:hAnsi="Arial" w:cs="Arial"/>
          <w:b/>
          <w:bCs/>
          <w:sz w:val="24"/>
          <w:szCs w:val="24"/>
          <w:lang w:eastAsia="lt-LT"/>
        </w:rPr>
        <w:t xml:space="preserve">O </w:t>
      </w:r>
    </w:p>
    <w:p w14:paraId="520AB98D" w14:textId="75DCC7EE" w:rsidR="00571120" w:rsidRPr="00B7710C" w:rsidRDefault="00571120" w:rsidP="00571120">
      <w:pPr>
        <w:jc w:val="center"/>
        <w:rPr>
          <w:rFonts w:ascii="Arial" w:hAnsi="Arial" w:cs="Arial"/>
          <w:b/>
          <w:bCs/>
          <w:sz w:val="24"/>
          <w:szCs w:val="24"/>
          <w:lang w:eastAsia="lt-LT"/>
        </w:rPr>
      </w:pPr>
      <w:r w:rsidRPr="00B7710C">
        <w:rPr>
          <w:rFonts w:ascii="Arial" w:hAnsi="Arial" w:cs="Arial"/>
          <w:b/>
          <w:bCs/>
          <w:sz w:val="24"/>
          <w:szCs w:val="24"/>
          <w:lang w:eastAsia="lt-LT"/>
        </w:rPr>
        <w:t xml:space="preserve">SPECIALIOSIOS </w:t>
      </w:r>
      <w:r w:rsidR="005A4AC9" w:rsidRPr="00B7710C">
        <w:rPr>
          <w:rFonts w:ascii="Arial" w:hAnsi="Arial" w:cs="Arial"/>
          <w:b/>
          <w:bCs/>
          <w:sz w:val="24"/>
          <w:szCs w:val="24"/>
          <w:lang w:eastAsia="lt-LT"/>
        </w:rPr>
        <w:t xml:space="preserve">PIRKIMO </w:t>
      </w:r>
      <w:r w:rsidRPr="00B7710C">
        <w:rPr>
          <w:rFonts w:ascii="Arial" w:hAnsi="Arial" w:cs="Arial"/>
          <w:b/>
          <w:bCs/>
          <w:sz w:val="24"/>
          <w:szCs w:val="24"/>
          <w:lang w:eastAsia="lt-LT"/>
        </w:rPr>
        <w:t>SĄLYGOS</w:t>
      </w:r>
    </w:p>
    <w:p w14:paraId="74B73167" w14:textId="5A6453F1" w:rsidR="00232E94" w:rsidRPr="00B7710C" w:rsidRDefault="00232E94" w:rsidP="00571120">
      <w:pPr>
        <w:jc w:val="center"/>
        <w:rPr>
          <w:rFonts w:ascii="Arial" w:hAnsi="Arial" w:cs="Arial"/>
          <w:b/>
          <w:bCs/>
          <w:sz w:val="24"/>
          <w:szCs w:val="24"/>
          <w:lang w:eastAsia="lt-LT"/>
        </w:rPr>
      </w:pPr>
      <w:r w:rsidRPr="00B7710C">
        <w:rPr>
          <w:rFonts w:ascii="Arial" w:hAnsi="Arial" w:cs="Arial"/>
          <w:b/>
          <w:bCs/>
          <w:sz w:val="24"/>
          <w:szCs w:val="24"/>
          <w:lang w:eastAsia="lt-LT"/>
        </w:rPr>
        <w:t>Versija Nr. 1</w:t>
      </w:r>
    </w:p>
    <w:p w14:paraId="530317B0" w14:textId="3A188B93" w:rsidR="00966362" w:rsidRPr="00B7710C" w:rsidRDefault="00966362" w:rsidP="00571120">
      <w:pPr>
        <w:jc w:val="center"/>
        <w:rPr>
          <w:rFonts w:ascii="Arial" w:hAnsi="Arial" w:cs="Arial"/>
          <w:b/>
          <w:bCs/>
          <w:sz w:val="24"/>
          <w:szCs w:val="24"/>
          <w:lang w:eastAsia="lt-LT"/>
        </w:rPr>
      </w:pPr>
      <w:r w:rsidRPr="00B7710C">
        <w:rPr>
          <w:rFonts w:ascii="Arial" w:hAnsi="Arial" w:cs="Arial"/>
          <w:b/>
          <w:bCs/>
          <w:sz w:val="24"/>
          <w:szCs w:val="24"/>
          <w:lang w:eastAsia="lt-LT"/>
        </w:rPr>
        <w:t>TURINYS</w:t>
      </w:r>
    </w:p>
    <w:p w14:paraId="000B4D20" w14:textId="0F4E4FD9" w:rsidR="00AD3CC8" w:rsidRPr="00B7710C" w:rsidRDefault="00966362">
      <w:pPr>
        <w:pStyle w:val="Turinys1"/>
        <w:tabs>
          <w:tab w:val="left" w:pos="480"/>
          <w:tab w:val="right" w:leader="dot" w:pos="9628"/>
        </w:tabs>
        <w:rPr>
          <w:rFonts w:ascii="Arial" w:eastAsiaTheme="minorEastAsia" w:hAnsi="Arial" w:cs="Arial"/>
          <w:noProof/>
          <w:kern w:val="2"/>
          <w:sz w:val="24"/>
          <w:szCs w:val="24"/>
          <w:lang w:eastAsia="lt-LT"/>
          <w14:ligatures w14:val="standardContextual"/>
        </w:rPr>
      </w:pPr>
      <w:r w:rsidRPr="00B7710C">
        <w:rPr>
          <w:rFonts w:ascii="Arial" w:hAnsi="Arial" w:cs="Arial"/>
          <w:b/>
          <w:bCs/>
          <w:sz w:val="24"/>
          <w:szCs w:val="24"/>
          <w:lang w:eastAsia="lt-LT"/>
        </w:rPr>
        <w:fldChar w:fldCharType="begin"/>
      </w:r>
      <w:r w:rsidRPr="00B7710C">
        <w:rPr>
          <w:rFonts w:ascii="Arial" w:hAnsi="Arial" w:cs="Arial"/>
          <w:b/>
          <w:bCs/>
          <w:sz w:val="24"/>
          <w:szCs w:val="24"/>
          <w:lang w:eastAsia="lt-LT"/>
        </w:rPr>
        <w:instrText xml:space="preserve"> TOC \o "1-3" \h \z \u </w:instrText>
      </w:r>
      <w:r w:rsidRPr="00B7710C">
        <w:rPr>
          <w:rFonts w:ascii="Arial" w:hAnsi="Arial" w:cs="Arial"/>
          <w:b/>
          <w:bCs/>
          <w:sz w:val="24"/>
          <w:szCs w:val="24"/>
          <w:lang w:eastAsia="lt-LT"/>
        </w:rPr>
        <w:fldChar w:fldCharType="separate"/>
      </w:r>
      <w:hyperlink w:anchor="_Toc190938571" w:history="1">
        <w:r w:rsidR="00AD3CC8" w:rsidRPr="00B7710C">
          <w:rPr>
            <w:rStyle w:val="Hipersaitas"/>
            <w:rFonts w:ascii="Arial" w:hAnsi="Arial" w:cs="Arial"/>
            <w:b/>
            <w:noProof/>
            <w:sz w:val="24"/>
            <w:szCs w:val="24"/>
          </w:rPr>
          <w:t>1.</w:t>
        </w:r>
        <w:r w:rsidR="00AD3CC8" w:rsidRPr="00B7710C">
          <w:rPr>
            <w:rFonts w:ascii="Arial" w:eastAsiaTheme="minorEastAsia" w:hAnsi="Arial" w:cs="Arial"/>
            <w:noProof/>
            <w:kern w:val="2"/>
            <w:sz w:val="24"/>
            <w:szCs w:val="24"/>
            <w:lang w:eastAsia="lt-LT"/>
            <w14:ligatures w14:val="standardContextual"/>
          </w:rPr>
          <w:tab/>
        </w:r>
        <w:r w:rsidR="00AD3CC8" w:rsidRPr="00B7710C">
          <w:rPr>
            <w:rStyle w:val="Hipersaitas"/>
            <w:rFonts w:ascii="Arial" w:eastAsiaTheme="majorEastAsia" w:hAnsi="Arial" w:cs="Arial"/>
            <w:b/>
            <w:bCs/>
            <w:noProof/>
            <w:spacing w:val="4"/>
            <w:sz w:val="24"/>
            <w:szCs w:val="24"/>
          </w:rPr>
          <w:t>Bendroji informacija</w:t>
        </w:r>
        <w:r w:rsidR="00AD3CC8" w:rsidRPr="00B7710C">
          <w:rPr>
            <w:rFonts w:ascii="Arial" w:hAnsi="Arial" w:cs="Arial"/>
            <w:noProof/>
            <w:webHidden/>
            <w:sz w:val="24"/>
            <w:szCs w:val="24"/>
          </w:rPr>
          <w:tab/>
        </w:r>
        <w:r w:rsidR="00AD3CC8" w:rsidRPr="00B7710C">
          <w:rPr>
            <w:rFonts w:ascii="Arial" w:hAnsi="Arial" w:cs="Arial"/>
            <w:noProof/>
            <w:webHidden/>
            <w:sz w:val="24"/>
            <w:szCs w:val="24"/>
          </w:rPr>
          <w:fldChar w:fldCharType="begin"/>
        </w:r>
        <w:r w:rsidR="00AD3CC8" w:rsidRPr="00B7710C">
          <w:rPr>
            <w:rFonts w:ascii="Arial" w:hAnsi="Arial" w:cs="Arial"/>
            <w:noProof/>
            <w:webHidden/>
            <w:sz w:val="24"/>
            <w:szCs w:val="24"/>
          </w:rPr>
          <w:instrText xml:space="preserve"> PAGEREF _Toc190938571 \h </w:instrText>
        </w:r>
        <w:r w:rsidR="00AD3CC8" w:rsidRPr="00B7710C">
          <w:rPr>
            <w:rFonts w:ascii="Arial" w:hAnsi="Arial" w:cs="Arial"/>
            <w:noProof/>
            <w:webHidden/>
            <w:sz w:val="24"/>
            <w:szCs w:val="24"/>
          </w:rPr>
        </w:r>
        <w:r w:rsidR="00AD3CC8" w:rsidRPr="00B7710C">
          <w:rPr>
            <w:rFonts w:ascii="Arial" w:hAnsi="Arial" w:cs="Arial"/>
            <w:noProof/>
            <w:webHidden/>
            <w:sz w:val="24"/>
            <w:szCs w:val="24"/>
          </w:rPr>
          <w:fldChar w:fldCharType="separate"/>
        </w:r>
        <w:r w:rsidR="00AD3CC8" w:rsidRPr="00B7710C">
          <w:rPr>
            <w:rFonts w:ascii="Arial" w:hAnsi="Arial" w:cs="Arial"/>
            <w:noProof/>
            <w:webHidden/>
            <w:sz w:val="24"/>
            <w:szCs w:val="24"/>
          </w:rPr>
          <w:t>2</w:t>
        </w:r>
        <w:r w:rsidR="00AD3CC8" w:rsidRPr="00B7710C">
          <w:rPr>
            <w:rFonts w:ascii="Arial" w:hAnsi="Arial" w:cs="Arial"/>
            <w:noProof/>
            <w:webHidden/>
            <w:sz w:val="24"/>
            <w:szCs w:val="24"/>
          </w:rPr>
          <w:fldChar w:fldCharType="end"/>
        </w:r>
      </w:hyperlink>
    </w:p>
    <w:p w14:paraId="4C9A7806" w14:textId="396FF5C6" w:rsidR="00AD3CC8" w:rsidRPr="00B7710C" w:rsidRDefault="00AD3CC8">
      <w:pPr>
        <w:pStyle w:val="Turinys1"/>
        <w:tabs>
          <w:tab w:val="left" w:pos="480"/>
          <w:tab w:val="right" w:leader="dot" w:pos="9628"/>
        </w:tabs>
        <w:rPr>
          <w:rFonts w:ascii="Arial" w:eastAsiaTheme="minorEastAsia" w:hAnsi="Arial" w:cs="Arial"/>
          <w:noProof/>
          <w:kern w:val="2"/>
          <w:sz w:val="24"/>
          <w:szCs w:val="24"/>
          <w:lang w:eastAsia="lt-LT"/>
          <w14:ligatures w14:val="standardContextual"/>
        </w:rPr>
      </w:pPr>
      <w:hyperlink w:anchor="_Toc190938572" w:history="1">
        <w:r w:rsidRPr="00B7710C">
          <w:rPr>
            <w:rStyle w:val="Hipersaitas"/>
            <w:rFonts w:ascii="Arial" w:hAnsi="Arial" w:cs="Arial"/>
            <w:b/>
            <w:noProof/>
            <w:sz w:val="24"/>
            <w:szCs w:val="24"/>
          </w:rPr>
          <w:t>2.</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eastAsiaTheme="majorEastAsia" w:hAnsi="Arial" w:cs="Arial"/>
            <w:b/>
            <w:bCs/>
            <w:noProof/>
            <w:spacing w:val="4"/>
            <w:sz w:val="24"/>
            <w:szCs w:val="24"/>
          </w:rPr>
          <w:t>Pirkimo objektas</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_Toc190938572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2</w:t>
        </w:r>
        <w:r w:rsidRPr="00B7710C">
          <w:rPr>
            <w:rFonts w:ascii="Arial" w:hAnsi="Arial" w:cs="Arial"/>
            <w:noProof/>
            <w:webHidden/>
            <w:sz w:val="24"/>
            <w:szCs w:val="24"/>
          </w:rPr>
          <w:fldChar w:fldCharType="end"/>
        </w:r>
      </w:hyperlink>
    </w:p>
    <w:p w14:paraId="5CFB6F3F" w14:textId="6B2401CA" w:rsidR="00AD3CC8" w:rsidRPr="00B7710C" w:rsidRDefault="00AD3CC8">
      <w:pPr>
        <w:pStyle w:val="Turinys1"/>
        <w:tabs>
          <w:tab w:val="left" w:pos="480"/>
          <w:tab w:val="right" w:leader="dot" w:pos="9628"/>
        </w:tabs>
        <w:rPr>
          <w:rFonts w:ascii="Arial" w:eastAsiaTheme="minorEastAsia" w:hAnsi="Arial" w:cs="Arial"/>
          <w:noProof/>
          <w:kern w:val="2"/>
          <w:sz w:val="24"/>
          <w:szCs w:val="24"/>
          <w:lang w:eastAsia="lt-LT"/>
          <w14:ligatures w14:val="standardContextual"/>
        </w:rPr>
      </w:pPr>
      <w:hyperlink w:anchor="_Toc190938573" w:history="1">
        <w:r w:rsidRPr="00B7710C">
          <w:rPr>
            <w:rStyle w:val="Hipersaitas"/>
            <w:rFonts w:ascii="Arial" w:eastAsia="Calibri" w:hAnsi="Arial" w:cs="Arial"/>
            <w:b/>
            <w:noProof/>
            <w:sz w:val="24"/>
            <w:szCs w:val="24"/>
          </w:rPr>
          <w:t>3.</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eastAsiaTheme="majorEastAsia" w:hAnsi="Arial" w:cs="Arial"/>
            <w:b/>
            <w:bCs/>
            <w:noProof/>
            <w:spacing w:val="4"/>
            <w:sz w:val="24"/>
            <w:szCs w:val="24"/>
          </w:rPr>
          <w:t>Susitikimas su tiekėjais ir objekto apžiūra</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_Toc190938573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2</w:t>
        </w:r>
        <w:r w:rsidRPr="00B7710C">
          <w:rPr>
            <w:rFonts w:ascii="Arial" w:hAnsi="Arial" w:cs="Arial"/>
            <w:noProof/>
            <w:webHidden/>
            <w:sz w:val="24"/>
            <w:szCs w:val="24"/>
          </w:rPr>
          <w:fldChar w:fldCharType="end"/>
        </w:r>
      </w:hyperlink>
    </w:p>
    <w:p w14:paraId="34E7AF09" w14:textId="448D65DA" w:rsidR="00AD3CC8" w:rsidRPr="00B7710C" w:rsidRDefault="00AD3CC8">
      <w:pPr>
        <w:pStyle w:val="Turinys1"/>
        <w:tabs>
          <w:tab w:val="left" w:pos="480"/>
          <w:tab w:val="right" w:leader="dot" w:pos="9628"/>
        </w:tabs>
        <w:rPr>
          <w:rFonts w:ascii="Arial" w:eastAsiaTheme="minorEastAsia" w:hAnsi="Arial" w:cs="Arial"/>
          <w:noProof/>
          <w:kern w:val="2"/>
          <w:sz w:val="24"/>
          <w:szCs w:val="24"/>
          <w:lang w:eastAsia="lt-LT"/>
          <w14:ligatures w14:val="standardContextual"/>
        </w:rPr>
      </w:pPr>
      <w:hyperlink w:anchor="_Toc190938574" w:history="1">
        <w:r w:rsidRPr="00B7710C">
          <w:rPr>
            <w:rStyle w:val="Hipersaitas"/>
            <w:rFonts w:ascii="Arial" w:eastAsia="Calibri" w:hAnsi="Arial" w:cs="Arial"/>
            <w:b/>
            <w:noProof/>
            <w:sz w:val="24"/>
            <w:szCs w:val="24"/>
          </w:rPr>
          <w:t>4.</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eastAsiaTheme="majorEastAsia" w:hAnsi="Arial" w:cs="Arial"/>
            <w:b/>
            <w:bCs/>
            <w:noProof/>
            <w:spacing w:val="4"/>
            <w:sz w:val="24"/>
            <w:szCs w:val="24"/>
          </w:rPr>
          <w:t>Tiekėjų pašalinimo pagrindai</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_Toc190938574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2</w:t>
        </w:r>
        <w:r w:rsidRPr="00B7710C">
          <w:rPr>
            <w:rFonts w:ascii="Arial" w:hAnsi="Arial" w:cs="Arial"/>
            <w:noProof/>
            <w:webHidden/>
            <w:sz w:val="24"/>
            <w:szCs w:val="24"/>
          </w:rPr>
          <w:fldChar w:fldCharType="end"/>
        </w:r>
      </w:hyperlink>
    </w:p>
    <w:p w14:paraId="3732BC5E" w14:textId="4D68C1E7" w:rsidR="00AD3CC8" w:rsidRPr="00B7710C" w:rsidRDefault="00AD3CC8">
      <w:pPr>
        <w:pStyle w:val="Turinys1"/>
        <w:tabs>
          <w:tab w:val="left" w:pos="480"/>
          <w:tab w:val="right" w:leader="dot" w:pos="9628"/>
        </w:tabs>
        <w:rPr>
          <w:rFonts w:ascii="Arial" w:eastAsiaTheme="minorEastAsia" w:hAnsi="Arial" w:cs="Arial"/>
          <w:noProof/>
          <w:kern w:val="2"/>
          <w:sz w:val="24"/>
          <w:szCs w:val="24"/>
          <w:lang w:eastAsia="lt-LT"/>
          <w14:ligatures w14:val="standardContextual"/>
        </w:rPr>
      </w:pPr>
      <w:hyperlink w:anchor="_Toc190938575" w:history="1">
        <w:r w:rsidRPr="00B7710C">
          <w:rPr>
            <w:rStyle w:val="Hipersaitas"/>
            <w:rFonts w:ascii="Arial" w:eastAsia="Calibri" w:hAnsi="Arial" w:cs="Arial"/>
            <w:b/>
            <w:noProof/>
            <w:sz w:val="24"/>
            <w:szCs w:val="24"/>
          </w:rPr>
          <w:t>5.</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eastAsiaTheme="majorEastAsia" w:hAnsi="Arial" w:cs="Arial"/>
            <w:b/>
            <w:bCs/>
            <w:noProof/>
            <w:spacing w:val="4"/>
            <w:sz w:val="24"/>
            <w:szCs w:val="24"/>
          </w:rPr>
          <w:t>Tiekėjų kvalifikacijos reikalavimai ir kokybės vadybos ir (arba) aplinkos apsaugos vadybos sistemos standartai</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_Toc190938575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3</w:t>
        </w:r>
        <w:r w:rsidRPr="00B7710C">
          <w:rPr>
            <w:rFonts w:ascii="Arial" w:hAnsi="Arial" w:cs="Arial"/>
            <w:noProof/>
            <w:webHidden/>
            <w:sz w:val="24"/>
            <w:szCs w:val="24"/>
          </w:rPr>
          <w:fldChar w:fldCharType="end"/>
        </w:r>
      </w:hyperlink>
    </w:p>
    <w:p w14:paraId="307142A8" w14:textId="524CB4FC" w:rsidR="00AD3CC8" w:rsidRPr="00B7710C" w:rsidRDefault="00AD3CC8">
      <w:pPr>
        <w:pStyle w:val="Turinys1"/>
        <w:tabs>
          <w:tab w:val="left" w:pos="480"/>
          <w:tab w:val="right" w:leader="dot" w:pos="9628"/>
        </w:tabs>
        <w:rPr>
          <w:rFonts w:ascii="Arial" w:eastAsiaTheme="minorEastAsia" w:hAnsi="Arial" w:cs="Arial"/>
          <w:noProof/>
          <w:kern w:val="2"/>
          <w:sz w:val="24"/>
          <w:szCs w:val="24"/>
          <w:lang w:eastAsia="lt-LT"/>
          <w14:ligatures w14:val="standardContextual"/>
        </w:rPr>
      </w:pPr>
      <w:hyperlink w:anchor="_Toc190938576" w:history="1">
        <w:r w:rsidRPr="00B7710C">
          <w:rPr>
            <w:rStyle w:val="Hipersaitas"/>
            <w:rFonts w:ascii="Arial" w:eastAsia="Calibri" w:hAnsi="Arial" w:cs="Arial"/>
            <w:b/>
            <w:noProof/>
            <w:sz w:val="24"/>
            <w:szCs w:val="24"/>
          </w:rPr>
          <w:t>6.</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eastAsiaTheme="majorEastAsia" w:hAnsi="Arial" w:cs="Arial"/>
            <w:b/>
            <w:bCs/>
            <w:noProof/>
            <w:spacing w:val="4"/>
            <w:sz w:val="24"/>
            <w:szCs w:val="24"/>
          </w:rPr>
          <w:t>Reikalavimai, susiję su nacionaliniu saugumu</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_Toc190938576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3</w:t>
        </w:r>
        <w:r w:rsidRPr="00B7710C">
          <w:rPr>
            <w:rFonts w:ascii="Arial" w:hAnsi="Arial" w:cs="Arial"/>
            <w:noProof/>
            <w:webHidden/>
            <w:sz w:val="24"/>
            <w:szCs w:val="24"/>
          </w:rPr>
          <w:fldChar w:fldCharType="end"/>
        </w:r>
      </w:hyperlink>
    </w:p>
    <w:p w14:paraId="0416FF13" w14:textId="4CD9D68A" w:rsidR="00AD3CC8" w:rsidRPr="00B7710C" w:rsidRDefault="00AD3CC8">
      <w:pPr>
        <w:pStyle w:val="Turinys1"/>
        <w:tabs>
          <w:tab w:val="left" w:pos="480"/>
          <w:tab w:val="right" w:leader="dot" w:pos="9628"/>
        </w:tabs>
        <w:rPr>
          <w:rFonts w:ascii="Arial" w:eastAsiaTheme="minorEastAsia" w:hAnsi="Arial" w:cs="Arial"/>
          <w:noProof/>
          <w:kern w:val="2"/>
          <w:sz w:val="24"/>
          <w:szCs w:val="24"/>
          <w:lang w:eastAsia="lt-LT"/>
          <w14:ligatures w14:val="standardContextual"/>
        </w:rPr>
      </w:pPr>
      <w:hyperlink w:anchor="_Toc190938577" w:history="1">
        <w:r w:rsidRPr="00B7710C">
          <w:rPr>
            <w:rStyle w:val="Hipersaitas"/>
            <w:rFonts w:ascii="Arial" w:eastAsia="Calibri" w:hAnsi="Arial" w:cs="Arial"/>
            <w:b/>
            <w:noProof/>
            <w:sz w:val="24"/>
            <w:szCs w:val="24"/>
          </w:rPr>
          <w:t>7.</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eastAsiaTheme="majorEastAsia" w:hAnsi="Arial" w:cs="Arial"/>
            <w:b/>
            <w:bCs/>
            <w:noProof/>
            <w:spacing w:val="4"/>
            <w:sz w:val="24"/>
            <w:szCs w:val="24"/>
          </w:rPr>
          <w:t>Žalieji reikalavimai</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_Toc190938577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4</w:t>
        </w:r>
        <w:r w:rsidRPr="00B7710C">
          <w:rPr>
            <w:rFonts w:ascii="Arial" w:hAnsi="Arial" w:cs="Arial"/>
            <w:noProof/>
            <w:webHidden/>
            <w:sz w:val="24"/>
            <w:szCs w:val="24"/>
          </w:rPr>
          <w:fldChar w:fldCharType="end"/>
        </w:r>
      </w:hyperlink>
    </w:p>
    <w:p w14:paraId="01443FCB" w14:textId="04728907" w:rsidR="00AD3CC8" w:rsidRPr="00B7710C" w:rsidRDefault="00AD3CC8">
      <w:pPr>
        <w:pStyle w:val="Turinys1"/>
        <w:tabs>
          <w:tab w:val="left" w:pos="480"/>
          <w:tab w:val="right" w:leader="dot" w:pos="9628"/>
        </w:tabs>
        <w:rPr>
          <w:rFonts w:ascii="Arial" w:eastAsiaTheme="minorEastAsia" w:hAnsi="Arial" w:cs="Arial"/>
          <w:noProof/>
          <w:kern w:val="2"/>
          <w:sz w:val="24"/>
          <w:szCs w:val="24"/>
          <w:lang w:eastAsia="lt-LT"/>
          <w14:ligatures w14:val="standardContextual"/>
        </w:rPr>
      </w:pPr>
      <w:hyperlink w:anchor="_Toc190938578" w:history="1">
        <w:r w:rsidRPr="00B7710C">
          <w:rPr>
            <w:rStyle w:val="Hipersaitas"/>
            <w:rFonts w:ascii="Arial" w:eastAsia="Calibri" w:hAnsi="Arial" w:cs="Arial"/>
            <w:b/>
            <w:noProof/>
            <w:sz w:val="24"/>
            <w:szCs w:val="24"/>
          </w:rPr>
          <w:t>8.</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eastAsiaTheme="majorEastAsia" w:hAnsi="Arial" w:cs="Arial"/>
            <w:b/>
            <w:bCs/>
            <w:noProof/>
            <w:spacing w:val="4"/>
            <w:sz w:val="24"/>
            <w:szCs w:val="24"/>
          </w:rPr>
          <w:t>Specialieji reikalavimai pasiūlymų rengimui ir pateikimui</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_Toc190938578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4</w:t>
        </w:r>
        <w:r w:rsidRPr="00B7710C">
          <w:rPr>
            <w:rFonts w:ascii="Arial" w:hAnsi="Arial" w:cs="Arial"/>
            <w:noProof/>
            <w:webHidden/>
            <w:sz w:val="24"/>
            <w:szCs w:val="24"/>
          </w:rPr>
          <w:fldChar w:fldCharType="end"/>
        </w:r>
      </w:hyperlink>
    </w:p>
    <w:p w14:paraId="324FF197" w14:textId="7B59DAF6" w:rsidR="00AD3CC8" w:rsidRPr="00B7710C" w:rsidRDefault="00AD3CC8">
      <w:pPr>
        <w:pStyle w:val="Turinys1"/>
        <w:tabs>
          <w:tab w:val="left" w:pos="480"/>
          <w:tab w:val="right" w:leader="dot" w:pos="9628"/>
        </w:tabs>
        <w:rPr>
          <w:rFonts w:ascii="Arial" w:eastAsiaTheme="minorEastAsia" w:hAnsi="Arial" w:cs="Arial"/>
          <w:noProof/>
          <w:kern w:val="2"/>
          <w:sz w:val="24"/>
          <w:szCs w:val="24"/>
          <w:lang w:eastAsia="lt-LT"/>
          <w14:ligatures w14:val="standardContextual"/>
        </w:rPr>
      </w:pPr>
      <w:hyperlink w:anchor="_Toc190938579" w:history="1">
        <w:r w:rsidRPr="00B7710C">
          <w:rPr>
            <w:rStyle w:val="Hipersaitas"/>
            <w:rFonts w:ascii="Arial" w:eastAsia="Calibri" w:hAnsi="Arial" w:cs="Arial"/>
            <w:b/>
            <w:noProof/>
            <w:sz w:val="24"/>
            <w:szCs w:val="24"/>
          </w:rPr>
          <w:t>9.</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eastAsiaTheme="majorEastAsia" w:hAnsi="Arial" w:cs="Arial"/>
            <w:b/>
            <w:bCs/>
            <w:noProof/>
            <w:spacing w:val="4"/>
            <w:sz w:val="24"/>
            <w:szCs w:val="24"/>
          </w:rPr>
          <w:t>Pasiūlymo galiojimo užtikrinimas</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_Toc190938579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5</w:t>
        </w:r>
        <w:r w:rsidRPr="00B7710C">
          <w:rPr>
            <w:rFonts w:ascii="Arial" w:hAnsi="Arial" w:cs="Arial"/>
            <w:noProof/>
            <w:webHidden/>
            <w:sz w:val="24"/>
            <w:szCs w:val="24"/>
          </w:rPr>
          <w:fldChar w:fldCharType="end"/>
        </w:r>
      </w:hyperlink>
    </w:p>
    <w:p w14:paraId="3FF3F317" w14:textId="1D1A7FFB" w:rsidR="00AD3CC8" w:rsidRPr="00B7710C" w:rsidRDefault="00AD3CC8">
      <w:pPr>
        <w:pStyle w:val="Turinys1"/>
        <w:tabs>
          <w:tab w:val="left" w:pos="720"/>
          <w:tab w:val="right" w:leader="dot" w:pos="9628"/>
        </w:tabs>
        <w:rPr>
          <w:rFonts w:ascii="Arial" w:eastAsiaTheme="minorEastAsia" w:hAnsi="Arial" w:cs="Arial"/>
          <w:noProof/>
          <w:kern w:val="2"/>
          <w:sz w:val="24"/>
          <w:szCs w:val="24"/>
          <w:lang w:eastAsia="lt-LT"/>
          <w14:ligatures w14:val="standardContextual"/>
        </w:rPr>
      </w:pPr>
      <w:hyperlink w:anchor="_Toc190938580" w:history="1">
        <w:r w:rsidRPr="00B7710C">
          <w:rPr>
            <w:rStyle w:val="Hipersaitas"/>
            <w:rFonts w:ascii="Arial" w:eastAsia="Calibri" w:hAnsi="Arial" w:cs="Arial"/>
            <w:b/>
            <w:noProof/>
            <w:sz w:val="24"/>
            <w:szCs w:val="24"/>
          </w:rPr>
          <w:t>10.</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eastAsiaTheme="majorEastAsia" w:hAnsi="Arial" w:cs="Arial"/>
            <w:b/>
            <w:bCs/>
            <w:noProof/>
            <w:spacing w:val="4"/>
            <w:sz w:val="24"/>
            <w:szCs w:val="24"/>
          </w:rPr>
          <w:t>Pasiūlymų vertinimas</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_Toc190938580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5</w:t>
        </w:r>
        <w:r w:rsidRPr="00B7710C">
          <w:rPr>
            <w:rFonts w:ascii="Arial" w:hAnsi="Arial" w:cs="Arial"/>
            <w:noProof/>
            <w:webHidden/>
            <w:sz w:val="24"/>
            <w:szCs w:val="24"/>
          </w:rPr>
          <w:fldChar w:fldCharType="end"/>
        </w:r>
      </w:hyperlink>
    </w:p>
    <w:p w14:paraId="0CC19868" w14:textId="0514033D" w:rsidR="00AD3CC8" w:rsidRPr="00B7710C" w:rsidRDefault="00AD3CC8">
      <w:pPr>
        <w:pStyle w:val="Turinys1"/>
        <w:tabs>
          <w:tab w:val="left" w:pos="720"/>
          <w:tab w:val="right" w:leader="dot" w:pos="9628"/>
        </w:tabs>
        <w:rPr>
          <w:rFonts w:ascii="Arial" w:eastAsiaTheme="minorEastAsia" w:hAnsi="Arial" w:cs="Arial"/>
          <w:noProof/>
          <w:kern w:val="2"/>
          <w:sz w:val="24"/>
          <w:szCs w:val="24"/>
          <w:lang w:eastAsia="lt-LT"/>
          <w14:ligatures w14:val="standardContextual"/>
        </w:rPr>
      </w:pPr>
      <w:hyperlink w:anchor="_Toc190938581" w:history="1">
        <w:r w:rsidRPr="00B7710C">
          <w:rPr>
            <w:rStyle w:val="Hipersaitas"/>
            <w:rFonts w:ascii="Arial" w:eastAsia="Calibri" w:hAnsi="Arial" w:cs="Arial"/>
            <w:b/>
            <w:noProof/>
            <w:sz w:val="24"/>
            <w:szCs w:val="24"/>
          </w:rPr>
          <w:t>11.</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hAnsi="Arial" w:cs="Arial"/>
            <w:b/>
            <w:noProof/>
            <w:sz w:val="24"/>
            <w:szCs w:val="24"/>
          </w:rPr>
          <w:t>Sutarties sudarymas</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_Toc190938581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5</w:t>
        </w:r>
        <w:r w:rsidRPr="00B7710C">
          <w:rPr>
            <w:rFonts w:ascii="Arial" w:hAnsi="Arial" w:cs="Arial"/>
            <w:noProof/>
            <w:webHidden/>
            <w:sz w:val="24"/>
            <w:szCs w:val="24"/>
          </w:rPr>
          <w:fldChar w:fldCharType="end"/>
        </w:r>
      </w:hyperlink>
    </w:p>
    <w:p w14:paraId="7A007DE2" w14:textId="613F3528" w:rsidR="00AD3CC8" w:rsidRPr="00B7710C" w:rsidRDefault="00AD3CC8">
      <w:pPr>
        <w:pStyle w:val="Turinys1"/>
        <w:tabs>
          <w:tab w:val="left" w:pos="720"/>
          <w:tab w:val="right" w:leader="dot" w:pos="9628"/>
        </w:tabs>
        <w:rPr>
          <w:rFonts w:ascii="Arial" w:eastAsiaTheme="minorEastAsia" w:hAnsi="Arial" w:cs="Arial"/>
          <w:noProof/>
          <w:kern w:val="2"/>
          <w:sz w:val="24"/>
          <w:szCs w:val="24"/>
          <w:lang w:eastAsia="lt-LT"/>
          <w14:ligatures w14:val="standardContextual"/>
        </w:rPr>
      </w:pPr>
      <w:hyperlink w:anchor="_Toc190938582" w:history="1">
        <w:r w:rsidRPr="00B7710C">
          <w:rPr>
            <w:rStyle w:val="Hipersaitas"/>
            <w:rFonts w:ascii="Arial" w:eastAsia="Calibri" w:hAnsi="Arial" w:cs="Arial"/>
            <w:b/>
            <w:noProof/>
            <w:sz w:val="24"/>
            <w:szCs w:val="24"/>
          </w:rPr>
          <w:t>12.</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hAnsi="Arial" w:cs="Arial"/>
            <w:b/>
            <w:noProof/>
            <w:sz w:val="24"/>
            <w:szCs w:val="24"/>
          </w:rPr>
          <w:t>Sutarties įvykdymo užtikrinimas</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_Toc190938582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5</w:t>
        </w:r>
        <w:r w:rsidRPr="00B7710C">
          <w:rPr>
            <w:rFonts w:ascii="Arial" w:hAnsi="Arial" w:cs="Arial"/>
            <w:noProof/>
            <w:webHidden/>
            <w:sz w:val="24"/>
            <w:szCs w:val="24"/>
          </w:rPr>
          <w:fldChar w:fldCharType="end"/>
        </w:r>
      </w:hyperlink>
    </w:p>
    <w:p w14:paraId="7FEA3877" w14:textId="0A15466F" w:rsidR="00AD3CC8" w:rsidRPr="00B7710C" w:rsidRDefault="00AD3CC8">
      <w:pPr>
        <w:pStyle w:val="Turinys1"/>
        <w:tabs>
          <w:tab w:val="left" w:pos="720"/>
          <w:tab w:val="right" w:leader="dot" w:pos="9628"/>
        </w:tabs>
        <w:rPr>
          <w:rFonts w:ascii="Arial" w:eastAsiaTheme="minorEastAsia" w:hAnsi="Arial" w:cs="Arial"/>
          <w:noProof/>
          <w:kern w:val="2"/>
          <w:sz w:val="24"/>
          <w:szCs w:val="24"/>
          <w:lang w:eastAsia="lt-LT"/>
          <w14:ligatures w14:val="standardContextual"/>
        </w:rPr>
      </w:pPr>
      <w:hyperlink w:anchor="_Toc190938583" w:history="1">
        <w:r w:rsidRPr="00B7710C">
          <w:rPr>
            <w:rStyle w:val="Hipersaitas"/>
            <w:rFonts w:ascii="Arial" w:hAnsi="Arial" w:cs="Arial"/>
            <w:b/>
            <w:noProof/>
            <w:sz w:val="24"/>
            <w:szCs w:val="24"/>
          </w:rPr>
          <w:t>14.</w:t>
        </w:r>
        <w:r w:rsidRPr="00B7710C">
          <w:rPr>
            <w:rFonts w:ascii="Arial" w:eastAsiaTheme="minorEastAsia" w:hAnsi="Arial" w:cs="Arial"/>
            <w:noProof/>
            <w:kern w:val="2"/>
            <w:sz w:val="24"/>
            <w:szCs w:val="24"/>
            <w:lang w:eastAsia="lt-LT"/>
            <w14:ligatures w14:val="standardContextual"/>
          </w:rPr>
          <w:tab/>
        </w:r>
        <w:r w:rsidRPr="00B7710C">
          <w:rPr>
            <w:rStyle w:val="Hipersaitas"/>
            <w:rFonts w:ascii="Arial" w:hAnsi="Arial" w:cs="Arial"/>
            <w:b/>
            <w:noProof/>
            <w:sz w:val="24"/>
            <w:szCs w:val="24"/>
          </w:rPr>
          <w:t>Kitos sąlygos</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_Toc190938583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5</w:t>
        </w:r>
        <w:r w:rsidRPr="00B7710C">
          <w:rPr>
            <w:rFonts w:ascii="Arial" w:hAnsi="Arial" w:cs="Arial"/>
            <w:noProof/>
            <w:webHidden/>
            <w:sz w:val="24"/>
            <w:szCs w:val="24"/>
          </w:rPr>
          <w:fldChar w:fldCharType="end"/>
        </w:r>
      </w:hyperlink>
    </w:p>
    <w:p w14:paraId="578526B0" w14:textId="4E1D838D" w:rsidR="00AD3CC8" w:rsidRPr="00B7710C" w:rsidRDefault="00AD3CC8">
      <w:pPr>
        <w:pStyle w:val="Turinys1"/>
        <w:tabs>
          <w:tab w:val="right" w:leader="dot" w:pos="9628"/>
        </w:tabs>
        <w:rPr>
          <w:rFonts w:ascii="Arial" w:eastAsiaTheme="minorEastAsia" w:hAnsi="Arial" w:cs="Arial"/>
          <w:noProof/>
          <w:kern w:val="2"/>
          <w:sz w:val="24"/>
          <w:szCs w:val="24"/>
          <w:lang w:eastAsia="lt-LT"/>
          <w14:ligatures w14:val="standardContextual"/>
        </w:rPr>
      </w:pPr>
      <w:hyperlink w:anchor="_Toc190938584" w:history="1">
        <w:r w:rsidRPr="00B7710C">
          <w:rPr>
            <w:rStyle w:val="Hipersaitas"/>
            <w:rFonts w:ascii="Arial" w:hAnsi="Arial" w:cs="Arial"/>
            <w:noProof/>
            <w:sz w:val="24"/>
            <w:szCs w:val="24"/>
          </w:rPr>
          <w:t>Pirkimo sąlygų 1 priedas „Terminai“</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_Toc190938584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6</w:t>
        </w:r>
        <w:r w:rsidRPr="00B7710C">
          <w:rPr>
            <w:rFonts w:ascii="Arial" w:hAnsi="Arial" w:cs="Arial"/>
            <w:noProof/>
            <w:webHidden/>
            <w:sz w:val="24"/>
            <w:szCs w:val="24"/>
          </w:rPr>
          <w:fldChar w:fldCharType="end"/>
        </w:r>
      </w:hyperlink>
    </w:p>
    <w:p w14:paraId="2A2A18B6" w14:textId="195D56FF" w:rsidR="00AD3CC8" w:rsidRPr="00B7710C" w:rsidRDefault="00AD3CC8">
      <w:pPr>
        <w:pStyle w:val="Turinys1"/>
        <w:tabs>
          <w:tab w:val="right" w:leader="dot" w:pos="9628"/>
        </w:tabs>
        <w:rPr>
          <w:rFonts w:ascii="Arial" w:eastAsiaTheme="minorEastAsia" w:hAnsi="Arial" w:cs="Arial"/>
          <w:noProof/>
          <w:kern w:val="2"/>
          <w:sz w:val="24"/>
          <w:szCs w:val="24"/>
          <w:lang w:eastAsia="lt-LT"/>
          <w14:ligatures w14:val="standardContextual"/>
        </w:rPr>
      </w:pPr>
      <w:hyperlink w:anchor="_Toc190938585" w:history="1">
        <w:r w:rsidRPr="00B7710C">
          <w:rPr>
            <w:rStyle w:val="Hipersaitas"/>
            <w:rFonts w:ascii="Arial" w:hAnsi="Arial" w:cs="Arial"/>
            <w:noProof/>
            <w:sz w:val="24"/>
            <w:szCs w:val="24"/>
          </w:rPr>
          <w:t>Pirkimo sąlygų 2 priedas „Techninė specifikacija“</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_Toc190938585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8</w:t>
        </w:r>
        <w:r w:rsidRPr="00B7710C">
          <w:rPr>
            <w:rFonts w:ascii="Arial" w:hAnsi="Arial" w:cs="Arial"/>
            <w:noProof/>
            <w:webHidden/>
            <w:sz w:val="24"/>
            <w:szCs w:val="24"/>
          </w:rPr>
          <w:fldChar w:fldCharType="end"/>
        </w:r>
      </w:hyperlink>
    </w:p>
    <w:p w14:paraId="2C02D1BD" w14:textId="65374158" w:rsidR="00AD3CC8" w:rsidRPr="00B7710C" w:rsidRDefault="00AD3CC8" w:rsidP="0064352C">
      <w:pPr>
        <w:pStyle w:val="Turinys2"/>
        <w:rPr>
          <w:rFonts w:ascii="Arial" w:eastAsiaTheme="minorEastAsia" w:hAnsi="Arial" w:cs="Arial"/>
          <w:noProof/>
          <w:kern w:val="2"/>
          <w:sz w:val="24"/>
          <w:szCs w:val="24"/>
          <w:lang w:eastAsia="lt-LT"/>
          <w14:ligatures w14:val="standardContextual"/>
        </w:rPr>
      </w:pPr>
      <w:hyperlink w:anchor="_Toc190938586" w:history="1">
        <w:r w:rsidRPr="00B7710C">
          <w:rPr>
            <w:rStyle w:val="Hipersaitas"/>
            <w:rFonts w:ascii="Arial" w:eastAsia="Calibri" w:hAnsi="Arial" w:cs="Arial"/>
            <w:noProof/>
            <w:sz w:val="24"/>
            <w:szCs w:val="24"/>
          </w:rPr>
          <w:t>Pirkimo sąlygų 3 priedas „Tiekėjų pašalinimo pagrindai“</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_Toc190938586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8</w:t>
        </w:r>
        <w:r w:rsidRPr="00B7710C">
          <w:rPr>
            <w:rFonts w:ascii="Arial" w:hAnsi="Arial" w:cs="Arial"/>
            <w:noProof/>
            <w:webHidden/>
            <w:sz w:val="24"/>
            <w:szCs w:val="24"/>
          </w:rPr>
          <w:fldChar w:fldCharType="end"/>
        </w:r>
      </w:hyperlink>
    </w:p>
    <w:p w14:paraId="03350E6A" w14:textId="684EE2CD" w:rsidR="00AD3CC8" w:rsidRPr="00B7710C" w:rsidRDefault="00AD3CC8" w:rsidP="0064352C">
      <w:pPr>
        <w:pStyle w:val="Turinys2"/>
        <w:rPr>
          <w:rFonts w:ascii="Arial" w:eastAsiaTheme="minorEastAsia" w:hAnsi="Arial" w:cs="Arial"/>
          <w:noProof/>
          <w:kern w:val="2"/>
          <w:sz w:val="24"/>
          <w:szCs w:val="24"/>
          <w:lang w:eastAsia="lt-LT"/>
          <w14:ligatures w14:val="standardContextual"/>
        </w:rPr>
      </w:pPr>
      <w:hyperlink w:anchor="_Toc190938587" w:history="1">
        <w:r w:rsidRPr="00B771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_Toc190938587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16</w:t>
        </w:r>
        <w:r w:rsidRPr="00B7710C">
          <w:rPr>
            <w:rFonts w:ascii="Arial" w:hAnsi="Arial" w:cs="Arial"/>
            <w:noProof/>
            <w:webHidden/>
            <w:sz w:val="24"/>
            <w:szCs w:val="24"/>
          </w:rPr>
          <w:fldChar w:fldCharType="end"/>
        </w:r>
      </w:hyperlink>
    </w:p>
    <w:p w14:paraId="2576A850" w14:textId="1503EE9B" w:rsidR="00AD3CC8" w:rsidRPr="00B7710C" w:rsidRDefault="00AD3CC8" w:rsidP="0064352C">
      <w:pPr>
        <w:pStyle w:val="Turinys2"/>
        <w:rPr>
          <w:rFonts w:ascii="Arial" w:eastAsiaTheme="minorEastAsia" w:hAnsi="Arial" w:cs="Arial"/>
          <w:noProof/>
          <w:kern w:val="2"/>
          <w:sz w:val="24"/>
          <w:szCs w:val="24"/>
          <w:lang w:eastAsia="lt-LT"/>
          <w14:ligatures w14:val="standardContextual"/>
        </w:rPr>
      </w:pPr>
      <w:hyperlink w:anchor="_Toc190938588" w:history="1">
        <w:r w:rsidRPr="00B7710C">
          <w:rPr>
            <w:rStyle w:val="Hipersaitas"/>
            <w:rFonts w:ascii="Arial" w:eastAsia="Calibri" w:hAnsi="Arial" w:cs="Arial"/>
            <w:noProof/>
            <w:sz w:val="24"/>
            <w:szCs w:val="24"/>
          </w:rPr>
          <w:t xml:space="preserve">Pirkimo sąlygų 5 priedas „EBVPD“ </w:t>
        </w:r>
        <w:r w:rsidRPr="00B7710C">
          <w:rPr>
            <w:rStyle w:val="Hipersaitas"/>
            <w:rFonts w:ascii="Arial" w:hAnsi="Arial" w:cs="Arial"/>
            <w:noProof/>
            <w:sz w:val="24"/>
            <w:szCs w:val="24"/>
          </w:rPr>
          <w:t>(XML formatu)</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_Toc190938588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16</w:t>
        </w:r>
        <w:r w:rsidRPr="00B7710C">
          <w:rPr>
            <w:rFonts w:ascii="Arial" w:hAnsi="Arial" w:cs="Arial"/>
            <w:noProof/>
            <w:webHidden/>
            <w:sz w:val="24"/>
            <w:szCs w:val="24"/>
          </w:rPr>
          <w:fldChar w:fldCharType="end"/>
        </w:r>
      </w:hyperlink>
    </w:p>
    <w:p w14:paraId="5423DA8F" w14:textId="321AC02E" w:rsidR="00AD3CC8" w:rsidRPr="00B7710C" w:rsidRDefault="00AD3CC8" w:rsidP="0064352C">
      <w:pPr>
        <w:pStyle w:val="Turinys2"/>
        <w:rPr>
          <w:rFonts w:ascii="Arial" w:eastAsiaTheme="minorEastAsia" w:hAnsi="Arial" w:cs="Arial"/>
          <w:noProof/>
          <w:kern w:val="2"/>
          <w:sz w:val="24"/>
          <w:szCs w:val="24"/>
          <w:lang w:eastAsia="lt-LT"/>
          <w14:ligatures w14:val="standardContextual"/>
        </w:rPr>
      </w:pPr>
      <w:hyperlink w:anchor="_Toc190938589" w:history="1">
        <w:r w:rsidRPr="00B7710C">
          <w:rPr>
            <w:rStyle w:val="Hipersaitas"/>
            <w:rFonts w:ascii="Arial" w:eastAsia="Calibri" w:hAnsi="Arial" w:cs="Arial"/>
            <w:noProof/>
            <w:sz w:val="24"/>
            <w:szCs w:val="24"/>
          </w:rPr>
          <w:t>Pirkimo sąlygų 6 priedas „Pasiūlymo forma“</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_Toc190938589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17</w:t>
        </w:r>
        <w:r w:rsidRPr="00B7710C">
          <w:rPr>
            <w:rFonts w:ascii="Arial" w:hAnsi="Arial" w:cs="Arial"/>
            <w:noProof/>
            <w:webHidden/>
            <w:sz w:val="24"/>
            <w:szCs w:val="24"/>
          </w:rPr>
          <w:fldChar w:fldCharType="end"/>
        </w:r>
      </w:hyperlink>
    </w:p>
    <w:p w14:paraId="7E847417" w14:textId="20F068F6" w:rsidR="00AD3CC8" w:rsidRPr="00B7710C" w:rsidRDefault="00AD3CC8" w:rsidP="0064352C">
      <w:pPr>
        <w:pStyle w:val="Turinys2"/>
        <w:rPr>
          <w:rFonts w:ascii="Arial" w:eastAsiaTheme="minorEastAsia" w:hAnsi="Arial" w:cs="Arial"/>
          <w:noProof/>
          <w:kern w:val="2"/>
          <w:sz w:val="24"/>
          <w:szCs w:val="24"/>
          <w:lang w:eastAsia="lt-LT"/>
          <w14:ligatures w14:val="standardContextual"/>
        </w:rPr>
      </w:pPr>
      <w:hyperlink w:anchor="_Toc190938590" w:history="1">
        <w:r w:rsidRPr="00B7710C">
          <w:rPr>
            <w:rStyle w:val="Hipersaitas"/>
            <w:rFonts w:ascii="Arial" w:hAnsi="Arial" w:cs="Arial"/>
            <w:noProof/>
            <w:sz w:val="24"/>
            <w:szCs w:val="24"/>
          </w:rPr>
          <w:t>Pirkimo sąlygų 7 priedas „Sutarties projektas“</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_Toc190938590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22</w:t>
        </w:r>
        <w:r w:rsidRPr="00B7710C">
          <w:rPr>
            <w:rFonts w:ascii="Arial" w:hAnsi="Arial" w:cs="Arial"/>
            <w:noProof/>
            <w:webHidden/>
            <w:sz w:val="24"/>
            <w:szCs w:val="24"/>
          </w:rPr>
          <w:fldChar w:fldCharType="end"/>
        </w:r>
      </w:hyperlink>
    </w:p>
    <w:p w14:paraId="3A6695E2" w14:textId="032CA950" w:rsidR="00AD3CC8" w:rsidRPr="00B7710C" w:rsidRDefault="00AD3CC8" w:rsidP="0064352C">
      <w:pPr>
        <w:pStyle w:val="Turinys2"/>
        <w:rPr>
          <w:rFonts w:ascii="Arial" w:eastAsiaTheme="minorEastAsia" w:hAnsi="Arial" w:cs="Arial"/>
          <w:noProof/>
          <w:kern w:val="2"/>
          <w:sz w:val="24"/>
          <w:szCs w:val="24"/>
          <w:lang w:eastAsia="lt-LT"/>
          <w14:ligatures w14:val="standardContextual"/>
        </w:rPr>
      </w:pPr>
      <w:hyperlink w:anchor="_Toc190938591" w:history="1">
        <w:r w:rsidRPr="00B7710C">
          <w:rPr>
            <w:rStyle w:val="Hipersaitas"/>
            <w:rFonts w:ascii="Arial" w:hAnsi="Arial" w:cs="Arial"/>
            <w:noProof/>
            <w:sz w:val="24"/>
            <w:szCs w:val="24"/>
          </w:rPr>
          <w:t>Pirkimo sąlygų 8 priedas „NS deklaracija“</w:t>
        </w:r>
        <w:r w:rsidRPr="00B7710C">
          <w:rPr>
            <w:rFonts w:ascii="Arial" w:hAnsi="Arial" w:cs="Arial"/>
            <w:noProof/>
            <w:webHidden/>
            <w:sz w:val="24"/>
            <w:szCs w:val="24"/>
          </w:rPr>
          <w:tab/>
        </w:r>
        <w:r w:rsidRPr="00B7710C">
          <w:rPr>
            <w:rFonts w:ascii="Arial" w:hAnsi="Arial" w:cs="Arial"/>
            <w:noProof/>
            <w:webHidden/>
            <w:sz w:val="24"/>
            <w:szCs w:val="24"/>
          </w:rPr>
          <w:fldChar w:fldCharType="begin"/>
        </w:r>
        <w:r w:rsidRPr="00B7710C">
          <w:rPr>
            <w:rFonts w:ascii="Arial" w:hAnsi="Arial" w:cs="Arial"/>
            <w:noProof/>
            <w:webHidden/>
            <w:sz w:val="24"/>
            <w:szCs w:val="24"/>
          </w:rPr>
          <w:instrText xml:space="preserve"> PAGEREF _Toc190938591 \h </w:instrText>
        </w:r>
        <w:r w:rsidRPr="00B7710C">
          <w:rPr>
            <w:rFonts w:ascii="Arial" w:hAnsi="Arial" w:cs="Arial"/>
            <w:noProof/>
            <w:webHidden/>
            <w:sz w:val="24"/>
            <w:szCs w:val="24"/>
          </w:rPr>
        </w:r>
        <w:r w:rsidRPr="00B7710C">
          <w:rPr>
            <w:rFonts w:ascii="Arial" w:hAnsi="Arial" w:cs="Arial"/>
            <w:noProof/>
            <w:webHidden/>
            <w:sz w:val="24"/>
            <w:szCs w:val="24"/>
          </w:rPr>
          <w:fldChar w:fldCharType="separate"/>
        </w:r>
        <w:r w:rsidRPr="00B7710C">
          <w:rPr>
            <w:rFonts w:ascii="Arial" w:hAnsi="Arial" w:cs="Arial"/>
            <w:noProof/>
            <w:webHidden/>
            <w:sz w:val="24"/>
            <w:szCs w:val="24"/>
          </w:rPr>
          <w:t>23</w:t>
        </w:r>
        <w:r w:rsidRPr="00B7710C">
          <w:rPr>
            <w:rFonts w:ascii="Arial" w:hAnsi="Arial" w:cs="Arial"/>
            <w:noProof/>
            <w:webHidden/>
            <w:sz w:val="24"/>
            <w:szCs w:val="24"/>
          </w:rPr>
          <w:fldChar w:fldCharType="end"/>
        </w:r>
      </w:hyperlink>
    </w:p>
    <w:p w14:paraId="100D5698" w14:textId="2A88E65A" w:rsidR="00966362" w:rsidRPr="00B7710C" w:rsidRDefault="00966362" w:rsidP="00571120">
      <w:pPr>
        <w:jc w:val="center"/>
        <w:rPr>
          <w:rFonts w:ascii="Arial" w:hAnsi="Arial" w:cs="Arial"/>
          <w:b/>
          <w:bCs/>
          <w:sz w:val="24"/>
          <w:szCs w:val="24"/>
          <w:lang w:eastAsia="lt-LT"/>
        </w:rPr>
      </w:pPr>
      <w:r w:rsidRPr="00B7710C">
        <w:rPr>
          <w:rFonts w:ascii="Arial" w:hAnsi="Arial" w:cs="Arial"/>
          <w:b/>
          <w:bCs/>
          <w:sz w:val="24"/>
          <w:szCs w:val="24"/>
          <w:lang w:eastAsia="lt-LT"/>
        </w:rPr>
        <w:fldChar w:fldCharType="end"/>
      </w:r>
    </w:p>
    <w:p w14:paraId="42352FC1" w14:textId="77777777" w:rsidR="00966362" w:rsidRPr="00B7710C" w:rsidRDefault="00966362">
      <w:pPr>
        <w:spacing w:line="259" w:lineRule="auto"/>
        <w:rPr>
          <w:rFonts w:ascii="Arial" w:hAnsi="Arial" w:cs="Arial"/>
          <w:b/>
          <w:bCs/>
          <w:sz w:val="24"/>
          <w:szCs w:val="24"/>
          <w:lang w:eastAsia="lt-LT"/>
        </w:rPr>
      </w:pPr>
      <w:r w:rsidRPr="00B7710C">
        <w:rPr>
          <w:rFonts w:ascii="Arial" w:hAnsi="Arial" w:cs="Arial"/>
          <w:b/>
          <w:bCs/>
          <w:sz w:val="24"/>
          <w:szCs w:val="24"/>
          <w:lang w:eastAsia="lt-LT"/>
        </w:rPr>
        <w:br w:type="page"/>
      </w:r>
    </w:p>
    <w:p w14:paraId="0C67CB15" w14:textId="6A367387" w:rsidR="00A36D0D" w:rsidRPr="00B7710C" w:rsidRDefault="00966362" w:rsidP="00171EBC">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284" w:firstLine="0"/>
        <w:jc w:val="both"/>
        <w:outlineLvl w:val="0"/>
        <w:rPr>
          <w:rFonts w:ascii="Arial" w:eastAsiaTheme="majorEastAsia" w:hAnsi="Arial" w:cs="Arial"/>
          <w:b/>
          <w:bCs/>
          <w:spacing w:val="4"/>
          <w:sz w:val="24"/>
          <w:szCs w:val="24"/>
        </w:rPr>
      </w:pPr>
      <w:bookmarkStart w:id="1" w:name="_Toc190938571"/>
      <w:r w:rsidRPr="00B7710C">
        <w:rPr>
          <w:rFonts w:ascii="Arial" w:eastAsiaTheme="majorEastAsia" w:hAnsi="Arial" w:cs="Arial"/>
          <w:b/>
          <w:bCs/>
          <w:spacing w:val="4"/>
          <w:sz w:val="24"/>
          <w:szCs w:val="24"/>
        </w:rPr>
        <w:lastRenderedPageBreak/>
        <w:t>Bendroji informacija</w:t>
      </w:r>
      <w:bookmarkEnd w:id="1"/>
    </w:p>
    <w:p w14:paraId="08785BD6" w14:textId="174E129F" w:rsidR="00A36D0D" w:rsidRPr="00B7710C" w:rsidRDefault="00A36D0D" w:rsidP="00994D12">
      <w:pPr>
        <w:pStyle w:val="Betarp"/>
        <w:numPr>
          <w:ilvl w:val="1"/>
          <w:numId w:val="3"/>
        </w:numPr>
        <w:spacing w:after="120"/>
        <w:ind w:left="567" w:hanging="567"/>
        <w:contextualSpacing/>
        <w:jc w:val="both"/>
        <w:rPr>
          <w:rFonts w:ascii="Arial" w:hAnsi="Arial" w:cs="Arial"/>
          <w:b/>
          <w:bCs/>
          <w:sz w:val="24"/>
          <w:szCs w:val="24"/>
        </w:rPr>
      </w:pPr>
      <w:r w:rsidRPr="00B7710C">
        <w:rPr>
          <w:rFonts w:ascii="Arial" w:hAnsi="Arial" w:cs="Arial"/>
          <w:b/>
          <w:sz w:val="24"/>
          <w:szCs w:val="24"/>
        </w:rPr>
        <w:t xml:space="preserve">Perkantysis subjektas - </w:t>
      </w:r>
      <w:r w:rsidRPr="00B7710C">
        <w:rPr>
          <w:rFonts w:ascii="Arial" w:hAnsi="Arial" w:cs="Arial"/>
          <w:sz w:val="24"/>
          <w:szCs w:val="24"/>
        </w:rPr>
        <w:t>Akcinė bendrovė „Klaipėdos energija“, Danės g. 8, LT-92109 Klaipėda, Įmonės kodas 140249252, PVM mokėtojo kodas LT402492515;</w:t>
      </w:r>
      <w:r w:rsidR="001D248E" w:rsidRPr="00B7710C">
        <w:rPr>
          <w:rFonts w:ascii="Arial" w:hAnsi="Arial" w:cs="Arial"/>
          <w:sz w:val="24"/>
          <w:szCs w:val="24"/>
        </w:rPr>
        <w:t xml:space="preserve"> Perkantysis subj</w:t>
      </w:r>
      <w:r w:rsidR="00EA1E67" w:rsidRPr="00B7710C">
        <w:rPr>
          <w:rFonts w:ascii="Arial" w:hAnsi="Arial" w:cs="Arial"/>
          <w:sz w:val="24"/>
          <w:szCs w:val="24"/>
        </w:rPr>
        <w:t>ek</w:t>
      </w:r>
      <w:r w:rsidR="001D248E" w:rsidRPr="00B7710C">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B7710C" w:rsidRDefault="00A36D0D" w:rsidP="00D01E70">
      <w:pPr>
        <w:pStyle w:val="Sraopastraipa"/>
        <w:numPr>
          <w:ilvl w:val="1"/>
          <w:numId w:val="3"/>
        </w:numPr>
        <w:spacing w:after="0" w:line="240" w:lineRule="auto"/>
        <w:ind w:left="567" w:hanging="567"/>
        <w:jc w:val="both"/>
        <w:rPr>
          <w:rFonts w:ascii="Arial" w:hAnsi="Arial" w:cs="Arial"/>
          <w:color w:val="000000" w:themeColor="text1"/>
          <w:sz w:val="24"/>
          <w:szCs w:val="24"/>
        </w:rPr>
      </w:pPr>
      <w:r w:rsidRPr="00B7710C">
        <w:rPr>
          <w:rFonts w:ascii="Arial" w:hAnsi="Arial" w:cs="Arial"/>
          <w:color w:val="000000" w:themeColor="text1"/>
          <w:sz w:val="24"/>
          <w:szCs w:val="24"/>
        </w:rPr>
        <w:t xml:space="preserve">Pirkimas neatliekamas naudojantis centralizuotų pirkimų katalogu, nes </w:t>
      </w:r>
      <w:r w:rsidR="004924AC" w:rsidRPr="00B7710C">
        <w:rPr>
          <w:rFonts w:ascii="Arial" w:hAnsi="Arial" w:cs="Arial"/>
          <w:color w:val="000000" w:themeColor="text1"/>
          <w:sz w:val="24"/>
          <w:szCs w:val="24"/>
        </w:rPr>
        <w:t xml:space="preserve">CPO kataloge </w:t>
      </w:r>
      <w:r w:rsidR="00457D2D" w:rsidRPr="00B7710C">
        <w:rPr>
          <w:rFonts w:ascii="Arial" w:hAnsi="Arial" w:cs="Arial"/>
          <w:color w:val="000000" w:themeColor="text1"/>
          <w:sz w:val="24"/>
          <w:szCs w:val="24"/>
        </w:rPr>
        <w:t>pirkimo objekto</w:t>
      </w:r>
      <w:r w:rsidR="004924AC" w:rsidRPr="00B7710C">
        <w:rPr>
          <w:rFonts w:ascii="Arial" w:hAnsi="Arial" w:cs="Arial"/>
          <w:color w:val="000000" w:themeColor="text1"/>
          <w:sz w:val="24"/>
          <w:szCs w:val="24"/>
        </w:rPr>
        <w:t xml:space="preserve"> nėra</w:t>
      </w:r>
      <w:r w:rsidRPr="00B7710C">
        <w:rPr>
          <w:rFonts w:ascii="Arial" w:hAnsi="Arial" w:cs="Arial"/>
          <w:color w:val="000000" w:themeColor="text1"/>
          <w:sz w:val="24"/>
          <w:szCs w:val="24"/>
        </w:rPr>
        <w:t xml:space="preserve">. </w:t>
      </w:r>
    </w:p>
    <w:p w14:paraId="3E9BEC68" w14:textId="7003BB84" w:rsidR="00A36D0D" w:rsidRPr="00B7710C" w:rsidRDefault="00A36D0D" w:rsidP="00D01E70">
      <w:pPr>
        <w:pStyle w:val="Sraopastraipa"/>
        <w:numPr>
          <w:ilvl w:val="1"/>
          <w:numId w:val="3"/>
        </w:numPr>
        <w:spacing w:after="0" w:line="240" w:lineRule="auto"/>
        <w:ind w:left="567" w:hanging="567"/>
        <w:jc w:val="both"/>
        <w:rPr>
          <w:rFonts w:ascii="Arial" w:eastAsia="Calibri" w:hAnsi="Arial" w:cs="Arial"/>
          <w:sz w:val="24"/>
          <w:szCs w:val="24"/>
        </w:rPr>
      </w:pPr>
      <w:r w:rsidRPr="00B7710C">
        <w:rPr>
          <w:rFonts w:ascii="Arial" w:eastAsia="Times New Roman" w:hAnsi="Arial" w:cs="Arial"/>
          <w:sz w:val="24"/>
          <w:szCs w:val="24"/>
        </w:rPr>
        <w:t>Perkantysis subjektas nerezervuoja teisės dalyvauti pirkime.</w:t>
      </w:r>
    </w:p>
    <w:p w14:paraId="7EC914B0" w14:textId="45D3774C" w:rsidR="00A36D0D" w:rsidRPr="00B7710C" w:rsidRDefault="00A36D0D" w:rsidP="00D01E70">
      <w:pPr>
        <w:pStyle w:val="Sraopastraipa"/>
        <w:numPr>
          <w:ilvl w:val="1"/>
          <w:numId w:val="3"/>
        </w:numPr>
        <w:spacing w:after="0" w:line="240" w:lineRule="auto"/>
        <w:ind w:left="567" w:hanging="567"/>
        <w:jc w:val="both"/>
        <w:rPr>
          <w:rFonts w:ascii="Arial" w:eastAsia="Calibri" w:hAnsi="Arial" w:cs="Arial"/>
          <w:sz w:val="24"/>
          <w:szCs w:val="24"/>
        </w:rPr>
      </w:pPr>
      <w:r w:rsidRPr="00B7710C">
        <w:rPr>
          <w:rFonts w:ascii="Arial" w:hAnsi="Arial" w:cs="Arial"/>
          <w:sz w:val="24"/>
          <w:szCs w:val="24"/>
        </w:rPr>
        <w:t>Stebėtojai dalyvauti Komisijos posėdžiuose nėra kviečiami.</w:t>
      </w:r>
    </w:p>
    <w:p w14:paraId="3D729D2C" w14:textId="39D41833" w:rsidR="00A36D0D" w:rsidRPr="00B7710C" w:rsidRDefault="00A36D0D" w:rsidP="00D01E70">
      <w:pPr>
        <w:pStyle w:val="Sraopastraipa"/>
        <w:numPr>
          <w:ilvl w:val="1"/>
          <w:numId w:val="3"/>
        </w:numPr>
        <w:tabs>
          <w:tab w:val="left" w:pos="993"/>
        </w:tabs>
        <w:spacing w:after="0" w:line="240" w:lineRule="auto"/>
        <w:ind w:left="567" w:hanging="567"/>
        <w:jc w:val="both"/>
        <w:rPr>
          <w:rFonts w:ascii="Arial" w:eastAsia="Arial" w:hAnsi="Arial" w:cs="Arial"/>
          <w:sz w:val="24"/>
          <w:szCs w:val="24"/>
        </w:rPr>
      </w:pPr>
      <w:r w:rsidRPr="00B7710C">
        <w:rPr>
          <w:rFonts w:ascii="Arial" w:eastAsia="Arial" w:hAnsi="Arial" w:cs="Arial"/>
          <w:sz w:val="24"/>
          <w:szCs w:val="24"/>
        </w:rPr>
        <w:t>Išankstinis skelbimas apie pirkimą nebuvo paskelbtas.</w:t>
      </w:r>
    </w:p>
    <w:p w14:paraId="71046FA9" w14:textId="19BE6B7B" w:rsidR="00A36D0D" w:rsidRPr="00B7710C" w:rsidRDefault="00A36D0D" w:rsidP="00D01E70">
      <w:pPr>
        <w:pStyle w:val="Sraopastraipa"/>
        <w:numPr>
          <w:ilvl w:val="1"/>
          <w:numId w:val="3"/>
        </w:numPr>
        <w:tabs>
          <w:tab w:val="left" w:pos="851"/>
          <w:tab w:val="left" w:pos="993"/>
        </w:tabs>
        <w:spacing w:after="0" w:line="240" w:lineRule="auto"/>
        <w:ind w:left="567" w:hanging="567"/>
        <w:jc w:val="both"/>
        <w:rPr>
          <w:rFonts w:ascii="Arial" w:hAnsi="Arial" w:cs="Arial"/>
          <w:sz w:val="24"/>
          <w:szCs w:val="24"/>
        </w:rPr>
      </w:pPr>
      <w:r w:rsidRPr="00B7710C">
        <w:rPr>
          <w:rFonts w:ascii="Arial" w:hAnsi="Arial" w:cs="Arial"/>
          <w:sz w:val="24"/>
          <w:szCs w:val="24"/>
        </w:rPr>
        <w:t xml:space="preserve">Pirkime Perkantysis subjektas nenumato skelbti pranešimo dėl savanoriško </w:t>
      </w:r>
      <w:r w:rsidRPr="00B7710C">
        <w:rPr>
          <w:rFonts w:ascii="Arial" w:hAnsi="Arial" w:cs="Arial"/>
          <w:i/>
          <w:iCs/>
          <w:sz w:val="24"/>
          <w:szCs w:val="24"/>
        </w:rPr>
        <w:t>ex ante</w:t>
      </w:r>
      <w:r w:rsidRPr="00B7710C">
        <w:rPr>
          <w:rFonts w:ascii="Arial" w:hAnsi="Arial" w:cs="Arial"/>
          <w:sz w:val="24"/>
          <w:szCs w:val="24"/>
        </w:rPr>
        <w:t xml:space="preserve"> skaidrumo.</w:t>
      </w:r>
    </w:p>
    <w:p w14:paraId="42600F6A" w14:textId="63AF57B3" w:rsidR="00FC2111" w:rsidRPr="00B7710C" w:rsidRDefault="00FC2111" w:rsidP="00D01E70">
      <w:pPr>
        <w:pStyle w:val="Sraopastraipa"/>
        <w:numPr>
          <w:ilvl w:val="1"/>
          <w:numId w:val="3"/>
        </w:numPr>
        <w:tabs>
          <w:tab w:val="left" w:pos="851"/>
          <w:tab w:val="left" w:pos="993"/>
        </w:tabs>
        <w:spacing w:after="0" w:line="240" w:lineRule="auto"/>
        <w:ind w:left="567" w:hanging="567"/>
        <w:jc w:val="both"/>
        <w:rPr>
          <w:rFonts w:ascii="Arial" w:hAnsi="Arial" w:cs="Arial"/>
          <w:sz w:val="24"/>
          <w:szCs w:val="24"/>
        </w:rPr>
      </w:pPr>
      <w:r w:rsidRPr="00B7710C">
        <w:rPr>
          <w:rFonts w:ascii="Arial" w:hAnsi="Arial" w:cs="Arial"/>
          <w:sz w:val="24"/>
          <w:szCs w:val="24"/>
        </w:rPr>
        <w:t>Perkantysis subjektas pirkime netaikys elektroninio aukciono.</w:t>
      </w:r>
    </w:p>
    <w:p w14:paraId="523C8C99" w14:textId="707D68BC" w:rsidR="00A36D0D" w:rsidRPr="00B7710C" w:rsidRDefault="00A36D0D" w:rsidP="00D01E70">
      <w:pPr>
        <w:pStyle w:val="Sraopastraipa"/>
        <w:numPr>
          <w:ilvl w:val="1"/>
          <w:numId w:val="3"/>
        </w:numPr>
        <w:tabs>
          <w:tab w:val="left" w:pos="851"/>
          <w:tab w:val="left" w:pos="993"/>
        </w:tabs>
        <w:spacing w:after="0" w:line="240" w:lineRule="auto"/>
        <w:ind w:left="567" w:hanging="567"/>
        <w:jc w:val="both"/>
        <w:rPr>
          <w:rFonts w:ascii="Arial" w:hAnsi="Arial" w:cs="Arial"/>
          <w:sz w:val="24"/>
          <w:szCs w:val="24"/>
        </w:rPr>
      </w:pPr>
      <w:r w:rsidRPr="00B7710C">
        <w:rPr>
          <w:rFonts w:ascii="Arial" w:hAnsi="Arial" w:cs="Arial"/>
          <w:sz w:val="24"/>
          <w:szCs w:val="24"/>
        </w:rPr>
        <w:t xml:space="preserve">Pirkime neleidžiama pateikti alternatyvių pasiūlymų. </w:t>
      </w:r>
    </w:p>
    <w:p w14:paraId="3AD2B931" w14:textId="69C10F15" w:rsidR="00B93065" w:rsidRPr="00B7710C" w:rsidRDefault="00B93065" w:rsidP="00D01E70">
      <w:pPr>
        <w:pStyle w:val="Sraopastraipa"/>
        <w:numPr>
          <w:ilvl w:val="1"/>
          <w:numId w:val="3"/>
        </w:numPr>
        <w:tabs>
          <w:tab w:val="left" w:pos="851"/>
          <w:tab w:val="left" w:pos="993"/>
        </w:tabs>
        <w:spacing w:after="0" w:line="240" w:lineRule="auto"/>
        <w:ind w:left="567" w:hanging="567"/>
        <w:jc w:val="both"/>
        <w:rPr>
          <w:rFonts w:ascii="Arial" w:hAnsi="Arial" w:cs="Arial"/>
          <w:sz w:val="24"/>
          <w:szCs w:val="24"/>
        </w:rPr>
      </w:pPr>
      <w:r w:rsidRPr="00B7710C">
        <w:rPr>
          <w:rFonts w:ascii="Arial" w:hAnsi="Arial" w:cs="Arial"/>
          <w:sz w:val="24"/>
          <w:szCs w:val="24"/>
        </w:rPr>
        <w:t>Perkantysis subjektas neriboja tiekėjų galimybes pasitelkti subtiekėjus esminių užduočių atlikimui.</w:t>
      </w:r>
    </w:p>
    <w:p w14:paraId="53D6271F" w14:textId="13635EA9" w:rsidR="00883DB7" w:rsidRPr="00B7710C" w:rsidRDefault="00952898" w:rsidP="00D01E70">
      <w:pPr>
        <w:pStyle w:val="Sraopastraipa"/>
        <w:numPr>
          <w:ilvl w:val="1"/>
          <w:numId w:val="3"/>
        </w:numPr>
        <w:tabs>
          <w:tab w:val="left" w:pos="284"/>
        </w:tabs>
        <w:spacing w:after="0" w:line="240" w:lineRule="auto"/>
        <w:ind w:left="567" w:hanging="567"/>
        <w:jc w:val="both"/>
        <w:rPr>
          <w:rFonts w:ascii="Arial" w:hAnsi="Arial" w:cs="Arial"/>
          <w:sz w:val="24"/>
          <w:szCs w:val="24"/>
        </w:rPr>
      </w:pPr>
      <w:r w:rsidRPr="00B7710C">
        <w:rPr>
          <w:rFonts w:ascii="Arial" w:hAnsi="Arial" w:cs="Arial"/>
          <w:sz w:val="24"/>
          <w:szCs w:val="24"/>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B7710C" w:rsidRDefault="00A36D0D" w:rsidP="00D01E70">
      <w:pPr>
        <w:pStyle w:val="Sraopastraipa"/>
        <w:numPr>
          <w:ilvl w:val="1"/>
          <w:numId w:val="3"/>
        </w:numPr>
        <w:tabs>
          <w:tab w:val="left" w:pos="284"/>
        </w:tabs>
        <w:spacing w:after="0" w:line="240" w:lineRule="auto"/>
        <w:ind w:left="567" w:hanging="567"/>
        <w:jc w:val="both"/>
        <w:rPr>
          <w:rFonts w:ascii="Arial" w:hAnsi="Arial" w:cs="Arial"/>
          <w:sz w:val="24"/>
          <w:szCs w:val="24"/>
        </w:rPr>
      </w:pPr>
      <w:r w:rsidRPr="00B7710C">
        <w:rPr>
          <w:rFonts w:ascii="Arial" w:hAnsi="Arial" w:cs="Arial"/>
          <w:sz w:val="24"/>
          <w:szCs w:val="24"/>
        </w:rPr>
        <w:t>Bendrosios pirkimo sąlygos yra neatskiriama šių pirkimo sąlygų dalis.</w:t>
      </w:r>
    </w:p>
    <w:p w14:paraId="336B2B51" w14:textId="27F30063" w:rsidR="00A36D0D" w:rsidRPr="00B7710C" w:rsidRDefault="00166BA0" w:rsidP="00171EBC">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284" w:firstLine="0"/>
        <w:jc w:val="both"/>
        <w:outlineLvl w:val="0"/>
        <w:rPr>
          <w:rFonts w:ascii="Arial" w:eastAsiaTheme="majorEastAsia" w:hAnsi="Arial" w:cs="Arial"/>
          <w:b/>
          <w:bCs/>
          <w:spacing w:val="4"/>
          <w:sz w:val="24"/>
          <w:szCs w:val="24"/>
        </w:rPr>
      </w:pPr>
      <w:bookmarkStart w:id="2" w:name="_Toc190938572"/>
      <w:r w:rsidRPr="00B7710C">
        <w:rPr>
          <w:rFonts w:ascii="Arial" w:eastAsiaTheme="majorEastAsia" w:hAnsi="Arial" w:cs="Arial"/>
          <w:b/>
          <w:bCs/>
          <w:spacing w:val="4"/>
          <w:sz w:val="24"/>
          <w:szCs w:val="24"/>
        </w:rPr>
        <w:t>Pirkimo objektas</w:t>
      </w:r>
      <w:bookmarkEnd w:id="2"/>
    </w:p>
    <w:p w14:paraId="474C6061" w14:textId="57EF5C66" w:rsidR="00167E19" w:rsidRPr="00B7710C" w:rsidRDefault="00167E19" w:rsidP="005E302E">
      <w:pPr>
        <w:pStyle w:val="Betarp"/>
        <w:numPr>
          <w:ilvl w:val="1"/>
          <w:numId w:val="4"/>
        </w:numPr>
        <w:spacing w:after="120"/>
        <w:ind w:left="567" w:hanging="567"/>
        <w:contextualSpacing/>
        <w:jc w:val="both"/>
        <w:rPr>
          <w:rFonts w:ascii="Arial" w:hAnsi="Arial" w:cs="Arial"/>
          <w:sz w:val="24"/>
          <w:szCs w:val="24"/>
        </w:rPr>
      </w:pPr>
      <w:r w:rsidRPr="00B7710C">
        <w:rPr>
          <w:rFonts w:ascii="Arial" w:hAnsi="Arial" w:cs="Arial"/>
          <w:b/>
          <w:bCs/>
          <w:sz w:val="24"/>
          <w:szCs w:val="24"/>
        </w:rPr>
        <w:t>Pirkimo vykdytojas</w:t>
      </w:r>
      <w:r w:rsidRPr="00B7710C">
        <w:rPr>
          <w:rFonts w:ascii="Arial" w:eastAsia="Calibri" w:hAnsi="Arial" w:cs="Arial"/>
          <w:b/>
          <w:bCs/>
          <w:color w:val="000000" w:themeColor="text1"/>
          <w:sz w:val="24"/>
          <w:szCs w:val="24"/>
        </w:rPr>
        <w:t xml:space="preserve"> </w:t>
      </w:r>
      <w:r w:rsidR="00F77FB5" w:rsidRPr="00B7710C">
        <w:rPr>
          <w:rFonts w:ascii="Arial" w:hAnsi="Arial" w:cs="Arial"/>
          <w:b/>
          <w:bCs/>
          <w:sz w:val="24"/>
          <w:szCs w:val="24"/>
        </w:rPr>
        <w:t xml:space="preserve">perka </w:t>
      </w:r>
      <w:r w:rsidR="00F368FC" w:rsidRPr="00F368FC">
        <w:rPr>
          <w:rFonts w:ascii="Arial" w:hAnsi="Arial" w:cs="Arial"/>
          <w:b/>
          <w:bCs/>
          <w:sz w:val="24"/>
          <w:szCs w:val="24"/>
        </w:rPr>
        <w:t>šilumos tiekimo įvadinių šilumos apskaitos prietaisų keitiklius</w:t>
      </w:r>
      <w:r w:rsidR="00F368FC" w:rsidRPr="00F368FC">
        <w:rPr>
          <w:rFonts w:ascii="Arial" w:eastAsia="Calibri" w:hAnsi="Arial" w:cs="Arial"/>
          <w:b/>
          <w:bCs/>
          <w:sz w:val="24"/>
          <w:szCs w:val="24"/>
        </w:rPr>
        <w:t xml:space="preserve"> </w:t>
      </w:r>
      <w:r w:rsidRPr="00B7710C">
        <w:rPr>
          <w:rFonts w:ascii="Arial" w:eastAsia="Calibri" w:hAnsi="Arial" w:cs="Arial"/>
          <w:sz w:val="24"/>
          <w:szCs w:val="24"/>
        </w:rPr>
        <w:t>(</w:t>
      </w:r>
      <w:r w:rsidR="00DC0076" w:rsidRPr="00B7710C">
        <w:rPr>
          <w:rFonts w:ascii="Arial" w:eastAsia="Calibri" w:hAnsi="Arial" w:cs="Arial"/>
          <w:color w:val="000000" w:themeColor="text1"/>
          <w:sz w:val="24"/>
          <w:szCs w:val="24"/>
        </w:rPr>
        <w:t xml:space="preserve">toliau - </w:t>
      </w:r>
      <w:r w:rsidRPr="00B7710C">
        <w:rPr>
          <w:rFonts w:ascii="Arial" w:eastAsia="Calibri" w:hAnsi="Arial" w:cs="Arial"/>
          <w:color w:val="000000" w:themeColor="text1"/>
          <w:sz w:val="24"/>
          <w:szCs w:val="24"/>
        </w:rPr>
        <w:t>Pirkimo objektas).</w:t>
      </w:r>
      <w:bookmarkStart w:id="3" w:name="_Hlk114737849"/>
      <w:r w:rsidR="006E010B" w:rsidRPr="00B7710C">
        <w:rPr>
          <w:rFonts w:ascii="Arial" w:eastAsia="Calibri" w:hAnsi="Arial" w:cs="Arial"/>
          <w:color w:val="000000" w:themeColor="text1"/>
          <w:sz w:val="24"/>
          <w:szCs w:val="24"/>
        </w:rPr>
        <w:t xml:space="preserve"> </w:t>
      </w:r>
      <w:r w:rsidR="006E010B" w:rsidRPr="00B7710C">
        <w:rPr>
          <w:rFonts w:ascii="Arial" w:hAnsi="Arial" w:cs="Arial"/>
          <w:sz w:val="24"/>
          <w:szCs w:val="24"/>
        </w:rPr>
        <w:t>Techniniai</w:t>
      </w:r>
      <w:r w:rsidR="00845780">
        <w:rPr>
          <w:rFonts w:ascii="Arial" w:hAnsi="Arial" w:cs="Arial"/>
          <w:sz w:val="24"/>
          <w:szCs w:val="24"/>
        </w:rPr>
        <w:t xml:space="preserve">, tiekimo </w:t>
      </w:r>
      <w:r w:rsidR="00C51DB9" w:rsidRPr="00B7710C">
        <w:rPr>
          <w:rFonts w:ascii="Arial" w:hAnsi="Arial" w:cs="Arial"/>
          <w:sz w:val="24"/>
          <w:szCs w:val="24"/>
        </w:rPr>
        <w:t xml:space="preserve">ir garantiniai </w:t>
      </w:r>
      <w:r w:rsidR="006E010B" w:rsidRPr="00B7710C">
        <w:rPr>
          <w:rFonts w:ascii="Arial" w:hAnsi="Arial" w:cs="Arial"/>
          <w:sz w:val="24"/>
          <w:szCs w:val="24"/>
        </w:rPr>
        <w:t xml:space="preserve">reikalavimai </w:t>
      </w:r>
      <w:r w:rsidR="00F77FB5" w:rsidRPr="00B7710C">
        <w:rPr>
          <w:rFonts w:ascii="Arial" w:hAnsi="Arial" w:cs="Arial"/>
          <w:sz w:val="24"/>
          <w:szCs w:val="24"/>
        </w:rPr>
        <w:t>Pirkimo objektui</w:t>
      </w:r>
      <w:r w:rsidR="006E010B" w:rsidRPr="00B7710C">
        <w:rPr>
          <w:rFonts w:ascii="Arial" w:hAnsi="Arial" w:cs="Arial"/>
          <w:sz w:val="24"/>
          <w:szCs w:val="24"/>
        </w:rPr>
        <w:t xml:space="preserve"> </w:t>
      </w:r>
      <w:bookmarkEnd w:id="3"/>
      <w:r w:rsidRPr="00B7710C">
        <w:rPr>
          <w:rFonts w:ascii="Arial" w:hAnsi="Arial" w:cs="Arial"/>
          <w:sz w:val="24"/>
          <w:szCs w:val="24"/>
        </w:rPr>
        <w:t>nustatyti Pirkimo sąlygų priede Nr. 2.</w:t>
      </w:r>
    </w:p>
    <w:p w14:paraId="36530BA4" w14:textId="06D6694A" w:rsidR="006767B6" w:rsidRDefault="00166BA0" w:rsidP="005E302E">
      <w:pPr>
        <w:pStyle w:val="Betarp"/>
        <w:numPr>
          <w:ilvl w:val="1"/>
          <w:numId w:val="4"/>
        </w:numPr>
        <w:spacing w:after="120"/>
        <w:ind w:left="567" w:hanging="567"/>
        <w:contextualSpacing/>
        <w:jc w:val="both"/>
        <w:rPr>
          <w:rFonts w:ascii="Arial" w:hAnsi="Arial" w:cs="Arial"/>
          <w:sz w:val="24"/>
          <w:szCs w:val="24"/>
        </w:rPr>
      </w:pPr>
      <w:r w:rsidRPr="00B7710C">
        <w:rPr>
          <w:rFonts w:ascii="Arial" w:hAnsi="Arial" w:cs="Arial"/>
          <w:sz w:val="24"/>
          <w:szCs w:val="24"/>
        </w:rPr>
        <w:t xml:space="preserve">Pirkimo objektas į dalis </w:t>
      </w:r>
      <w:r w:rsidRPr="00B7710C">
        <w:rPr>
          <w:rFonts w:ascii="Arial" w:hAnsi="Arial" w:cs="Arial"/>
          <w:b/>
          <w:bCs/>
          <w:sz w:val="24"/>
          <w:szCs w:val="24"/>
        </w:rPr>
        <w:t>neskaidomas</w:t>
      </w:r>
      <w:r w:rsidRPr="00B7710C">
        <w:rPr>
          <w:rFonts w:ascii="Arial" w:hAnsi="Arial" w:cs="Arial"/>
          <w:sz w:val="24"/>
          <w:szCs w:val="24"/>
        </w:rPr>
        <w:t xml:space="preserve">. </w:t>
      </w:r>
      <w:r w:rsidR="00513C61" w:rsidRPr="00B7710C">
        <w:rPr>
          <w:rFonts w:ascii="Arial" w:hAnsi="Arial" w:cs="Arial"/>
          <w:sz w:val="24"/>
          <w:szCs w:val="24"/>
        </w:rPr>
        <w:t xml:space="preserve">Pasiūlymas turi būti pateiktas visai techninėje specifikacijoje numatytai </w:t>
      </w:r>
      <w:r w:rsidR="00C1304E" w:rsidRPr="00B7710C">
        <w:rPr>
          <w:rFonts w:ascii="Arial" w:hAnsi="Arial" w:cs="Arial"/>
          <w:sz w:val="24"/>
          <w:szCs w:val="24"/>
        </w:rPr>
        <w:t xml:space="preserve">prekių </w:t>
      </w:r>
      <w:r w:rsidR="00513C61" w:rsidRPr="00B7710C">
        <w:rPr>
          <w:rFonts w:ascii="Arial" w:hAnsi="Arial" w:cs="Arial"/>
          <w:sz w:val="24"/>
          <w:szCs w:val="24"/>
        </w:rPr>
        <w:t>apimčiai. Pirkimo apimtys, reikalavimai ir techninė specifikacija apibrėžti specialiųjų pirkimo sąlygų 2 priede.</w:t>
      </w:r>
    </w:p>
    <w:p w14:paraId="4C8276E0" w14:textId="04034B28" w:rsidR="00B12C06" w:rsidRPr="00B12C06" w:rsidRDefault="00B12C06" w:rsidP="005E302E">
      <w:pPr>
        <w:pStyle w:val="Betarp"/>
        <w:numPr>
          <w:ilvl w:val="1"/>
          <w:numId w:val="4"/>
        </w:numPr>
        <w:spacing w:after="120"/>
        <w:ind w:left="567" w:hanging="567"/>
        <w:contextualSpacing/>
        <w:jc w:val="both"/>
        <w:rPr>
          <w:rFonts w:ascii="Arial" w:hAnsi="Arial" w:cs="Arial"/>
          <w:sz w:val="24"/>
          <w:szCs w:val="24"/>
        </w:rPr>
      </w:pPr>
      <w:r w:rsidRPr="00B12C06">
        <w:rPr>
          <w:rFonts w:ascii="Arial" w:hAnsi="Arial" w:cs="Arial"/>
          <w:sz w:val="24"/>
          <w:szCs w:val="24"/>
        </w:rPr>
        <w:t>Maksimali priimtina pasiūlymo kaina yra 246 886,00 Eur be PVM. Pasiūlymo  kainai viršijus šią sumą, pasiūlymas atmetamas kaip nepriimtinas.</w:t>
      </w:r>
    </w:p>
    <w:p w14:paraId="389FCC4E" w14:textId="5FDC0303" w:rsidR="00F25BEC" w:rsidRPr="00B7710C" w:rsidRDefault="00F25BEC" w:rsidP="005E302E">
      <w:pPr>
        <w:pStyle w:val="Betarp"/>
        <w:numPr>
          <w:ilvl w:val="1"/>
          <w:numId w:val="4"/>
        </w:numPr>
        <w:spacing w:after="120"/>
        <w:ind w:left="567" w:hanging="567"/>
        <w:contextualSpacing/>
        <w:jc w:val="both"/>
        <w:rPr>
          <w:rFonts w:ascii="Arial" w:eastAsia="Calibri" w:hAnsi="Arial" w:cs="Arial"/>
          <w:color w:val="000000" w:themeColor="text1"/>
          <w:sz w:val="24"/>
          <w:szCs w:val="24"/>
        </w:rPr>
      </w:pPr>
      <w:r w:rsidRPr="00B7710C">
        <w:rPr>
          <w:rFonts w:ascii="Arial" w:eastAsia="Calibri" w:hAnsi="Arial" w:cs="Arial"/>
          <w:sz w:val="24"/>
          <w:szCs w:val="24"/>
        </w:rPr>
        <w:t xml:space="preserve">Jeigu apibūdinant pirkimo objektą techninėje specifikacijoje nurodytas konkretus modelis ar tiekimo šaltinis, </w:t>
      </w:r>
      <w:r w:rsidRPr="00B7710C">
        <w:rPr>
          <w:rFonts w:ascii="Arial" w:eastAsia="Calibri" w:hAnsi="Arial" w:cs="Arial"/>
          <w:color w:val="000000" w:themeColor="text1"/>
          <w:sz w:val="24"/>
          <w:szCs w:val="24"/>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B7710C" w:rsidRDefault="00F25BEC" w:rsidP="005E302E">
      <w:pPr>
        <w:pStyle w:val="Betarp"/>
        <w:numPr>
          <w:ilvl w:val="1"/>
          <w:numId w:val="4"/>
        </w:numPr>
        <w:spacing w:after="120"/>
        <w:ind w:left="567" w:hanging="567"/>
        <w:contextualSpacing/>
        <w:jc w:val="both"/>
        <w:rPr>
          <w:rFonts w:ascii="Arial" w:eastAsia="Calibri" w:hAnsi="Arial" w:cs="Arial"/>
          <w:color w:val="000000" w:themeColor="text1"/>
          <w:sz w:val="24"/>
          <w:szCs w:val="24"/>
        </w:rPr>
      </w:pPr>
      <w:r w:rsidRPr="00B7710C">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B7710C" w:rsidRDefault="00CA18A9" w:rsidP="00171EBC">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284" w:firstLine="0"/>
        <w:jc w:val="both"/>
        <w:outlineLvl w:val="0"/>
        <w:rPr>
          <w:rFonts w:ascii="Arial" w:eastAsiaTheme="majorEastAsia" w:hAnsi="Arial" w:cs="Arial"/>
          <w:b/>
          <w:bCs/>
          <w:spacing w:val="4"/>
          <w:sz w:val="24"/>
          <w:szCs w:val="24"/>
        </w:rPr>
      </w:pPr>
      <w:bookmarkStart w:id="4" w:name="_Toc190938573"/>
      <w:r w:rsidRPr="00B7710C">
        <w:rPr>
          <w:rFonts w:ascii="Arial" w:eastAsiaTheme="majorEastAsia" w:hAnsi="Arial" w:cs="Arial"/>
          <w:b/>
          <w:bCs/>
          <w:spacing w:val="4"/>
          <w:sz w:val="24"/>
          <w:szCs w:val="24"/>
        </w:rPr>
        <w:t>Susitikimas su tiekėjais ir objekto apžiūra</w:t>
      </w:r>
      <w:bookmarkEnd w:id="4"/>
    </w:p>
    <w:p w14:paraId="01976AF0" w14:textId="01D9F890" w:rsidR="00167E19" w:rsidRPr="00B7710C" w:rsidRDefault="00167E19" w:rsidP="00994D12">
      <w:pPr>
        <w:pStyle w:val="Body2"/>
        <w:numPr>
          <w:ilvl w:val="1"/>
          <w:numId w:val="19"/>
        </w:numPr>
        <w:tabs>
          <w:tab w:val="left" w:pos="993"/>
        </w:tabs>
        <w:spacing w:after="0"/>
        <w:ind w:left="567" w:hanging="567"/>
        <w:rPr>
          <w:rFonts w:ascii="Arial" w:hAnsi="Arial" w:cs="Arial"/>
          <w:sz w:val="24"/>
          <w:szCs w:val="24"/>
          <w:lang w:val="lt-LT"/>
        </w:rPr>
      </w:pPr>
      <w:r w:rsidRPr="00B7710C">
        <w:rPr>
          <w:rFonts w:ascii="Arial" w:hAnsi="Arial" w:cs="Arial"/>
          <w:iCs/>
          <w:color w:val="auto"/>
          <w:sz w:val="24"/>
          <w:szCs w:val="24"/>
          <w:lang w:val="lt-LT"/>
        </w:rPr>
        <w:t>Pirkimo vykdytojas</w:t>
      </w:r>
      <w:r w:rsidRPr="00B7710C">
        <w:rPr>
          <w:rFonts w:ascii="Arial" w:hAnsi="Arial" w:cs="Arial"/>
          <w:i/>
          <w:color w:val="auto"/>
          <w:sz w:val="24"/>
          <w:szCs w:val="24"/>
          <w:lang w:val="lt-LT"/>
        </w:rPr>
        <w:t xml:space="preserve"> </w:t>
      </w:r>
      <w:r w:rsidRPr="00B7710C">
        <w:rPr>
          <w:rFonts w:ascii="Arial" w:hAnsi="Arial" w:cs="Arial"/>
          <w:color w:val="auto"/>
          <w:sz w:val="24"/>
          <w:szCs w:val="24"/>
          <w:lang w:val="lt-LT"/>
        </w:rPr>
        <w:t xml:space="preserve">nerengs </w:t>
      </w:r>
      <w:r w:rsidRPr="00B7710C">
        <w:rPr>
          <w:rFonts w:ascii="Arial" w:hAnsi="Arial" w:cs="Arial"/>
          <w:sz w:val="24"/>
          <w:szCs w:val="24"/>
          <w:lang w:val="lt-LT"/>
        </w:rPr>
        <w:t>susitikimo su tiekėjais dėl pirkimo sąlygų paaiškinimo.</w:t>
      </w:r>
    </w:p>
    <w:p w14:paraId="28EE1D3B" w14:textId="2126AD50" w:rsidR="00167E19" w:rsidRPr="00B7710C" w:rsidRDefault="00F00E5E" w:rsidP="00994D12">
      <w:pPr>
        <w:pStyle w:val="Body2"/>
        <w:numPr>
          <w:ilvl w:val="1"/>
          <w:numId w:val="19"/>
        </w:numPr>
        <w:tabs>
          <w:tab w:val="left" w:pos="993"/>
        </w:tabs>
        <w:spacing w:after="0"/>
        <w:ind w:left="567" w:hanging="567"/>
        <w:rPr>
          <w:rFonts w:ascii="Arial" w:hAnsi="Arial" w:cs="Arial"/>
          <w:sz w:val="24"/>
          <w:szCs w:val="24"/>
          <w:lang w:val="lt-LT"/>
        </w:rPr>
      </w:pPr>
      <w:r w:rsidRPr="00B7710C">
        <w:rPr>
          <w:rFonts w:ascii="Arial" w:hAnsi="Arial" w:cs="Arial"/>
          <w:iCs/>
          <w:color w:val="auto"/>
          <w:sz w:val="24"/>
          <w:szCs w:val="24"/>
          <w:lang w:val="lt-LT"/>
        </w:rPr>
        <w:lastRenderedPageBreak/>
        <w:t>Pirkimo vykdytojas</w:t>
      </w:r>
      <w:r w:rsidRPr="00B7710C">
        <w:rPr>
          <w:rFonts w:ascii="Arial" w:hAnsi="Arial" w:cs="Arial"/>
          <w:sz w:val="24"/>
          <w:szCs w:val="24"/>
        </w:rPr>
        <w:t xml:space="preserve"> </w:t>
      </w:r>
      <w:r w:rsidR="002C730D" w:rsidRPr="00B7710C">
        <w:rPr>
          <w:rFonts w:ascii="Arial" w:hAnsi="Arial" w:cs="Arial"/>
          <w:iCs/>
          <w:color w:val="auto"/>
          <w:sz w:val="24"/>
          <w:szCs w:val="24"/>
          <w:lang w:val="lt-LT"/>
        </w:rPr>
        <w:t>nerengs</w:t>
      </w:r>
      <w:r w:rsidRPr="00B7710C">
        <w:rPr>
          <w:rFonts w:ascii="Arial" w:hAnsi="Arial" w:cs="Arial"/>
          <w:iCs/>
          <w:color w:val="auto"/>
          <w:sz w:val="24"/>
          <w:szCs w:val="24"/>
          <w:lang w:val="lt-LT"/>
        </w:rPr>
        <w:t xml:space="preserve"> objekto apžiūros.</w:t>
      </w:r>
      <w:r w:rsidR="00167E19" w:rsidRPr="00B7710C">
        <w:rPr>
          <w:rFonts w:ascii="Arial" w:hAnsi="Arial" w:cs="Arial"/>
          <w:sz w:val="24"/>
          <w:szCs w:val="24"/>
          <w:lang w:val="lt-LT"/>
        </w:rPr>
        <w:t xml:space="preserve"> </w:t>
      </w:r>
    </w:p>
    <w:p w14:paraId="7E4E57D4" w14:textId="3815A1F8" w:rsidR="00CA18A9" w:rsidRPr="00B7710C" w:rsidRDefault="00CA18A9" w:rsidP="00171EBC">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284" w:firstLine="0"/>
        <w:jc w:val="both"/>
        <w:outlineLvl w:val="0"/>
        <w:rPr>
          <w:rFonts w:ascii="Arial" w:eastAsiaTheme="majorEastAsia" w:hAnsi="Arial" w:cs="Arial"/>
          <w:b/>
          <w:bCs/>
          <w:spacing w:val="4"/>
          <w:sz w:val="24"/>
          <w:szCs w:val="24"/>
        </w:rPr>
      </w:pPr>
      <w:bookmarkStart w:id="5" w:name="_Toc190938574"/>
      <w:r w:rsidRPr="00B7710C">
        <w:rPr>
          <w:rFonts w:ascii="Arial" w:eastAsiaTheme="majorEastAsia" w:hAnsi="Arial" w:cs="Arial"/>
          <w:b/>
          <w:bCs/>
          <w:spacing w:val="4"/>
          <w:sz w:val="24"/>
          <w:szCs w:val="24"/>
        </w:rPr>
        <w:t>Tiekėjų pašalinimo pagrindai</w:t>
      </w:r>
      <w:bookmarkEnd w:id="5"/>
      <w:r w:rsidRPr="00B7710C">
        <w:rPr>
          <w:rFonts w:ascii="Arial" w:eastAsiaTheme="majorEastAsia" w:hAnsi="Arial" w:cs="Arial"/>
          <w:b/>
          <w:bCs/>
          <w:spacing w:val="4"/>
          <w:sz w:val="24"/>
          <w:szCs w:val="24"/>
        </w:rPr>
        <w:t xml:space="preserve"> </w:t>
      </w:r>
    </w:p>
    <w:p w14:paraId="5CDD9E7F" w14:textId="39B119F6" w:rsidR="00CA18A9" w:rsidRPr="00B7710C" w:rsidRDefault="00CA18A9" w:rsidP="00994D12">
      <w:pPr>
        <w:pStyle w:val="Betarp"/>
        <w:numPr>
          <w:ilvl w:val="1"/>
          <w:numId w:val="47"/>
        </w:numPr>
        <w:spacing w:after="120"/>
        <w:ind w:left="567" w:hanging="567"/>
        <w:contextualSpacing/>
        <w:jc w:val="both"/>
        <w:rPr>
          <w:rFonts w:ascii="Arial" w:hAnsi="Arial" w:cs="Arial"/>
          <w:sz w:val="24"/>
          <w:szCs w:val="24"/>
        </w:rPr>
      </w:pPr>
      <w:r w:rsidRPr="00B7710C">
        <w:rPr>
          <w:rFonts w:ascii="Arial" w:hAnsi="Arial" w:cs="Arial"/>
          <w:sz w:val="24"/>
          <w:szCs w:val="24"/>
        </w:rPr>
        <w:t>Reikalavimai dėl tiekėjo ir</w:t>
      </w:r>
      <w:bookmarkStart w:id="6" w:name="_Hlk41039660"/>
      <w:r w:rsidRPr="00B7710C">
        <w:rPr>
          <w:rFonts w:ascii="Arial" w:hAnsi="Arial" w:cs="Arial"/>
          <w:sz w:val="24"/>
          <w:szCs w:val="24"/>
        </w:rPr>
        <w:t xml:space="preserve"> subtiekėjų (jei taikoma), ūkio subjektų, kurių pajėgumais tiekėjas remiasi, </w:t>
      </w:r>
      <w:bookmarkEnd w:id="6"/>
      <w:r w:rsidRPr="00B7710C">
        <w:rPr>
          <w:rFonts w:ascii="Arial" w:hAnsi="Arial" w:cs="Arial"/>
          <w:sz w:val="24"/>
          <w:szCs w:val="24"/>
        </w:rPr>
        <w:t>pašalinimo pagrindų nebuvimo bei jų nebuvimą patvirtinantys dokumentai nurodyti specialiųjų pirkimo sąlygų</w:t>
      </w:r>
      <w:r w:rsidRPr="00B7710C">
        <w:rPr>
          <w:rFonts w:ascii="Arial" w:eastAsia="Calibri" w:hAnsi="Arial" w:cs="Arial"/>
          <w:sz w:val="24"/>
          <w:szCs w:val="24"/>
        </w:rPr>
        <w:t xml:space="preserve"> </w:t>
      </w:r>
      <w:r w:rsidRPr="00B7710C">
        <w:rPr>
          <w:rFonts w:ascii="Arial" w:hAnsi="Arial" w:cs="Arial"/>
          <w:sz w:val="24"/>
          <w:szCs w:val="24"/>
        </w:rPr>
        <w:t>[</w:t>
      </w:r>
      <w:r w:rsidR="00951F84" w:rsidRPr="00B7710C">
        <w:rPr>
          <w:rFonts w:ascii="Arial" w:hAnsi="Arial" w:cs="Arial"/>
          <w:sz w:val="24"/>
          <w:szCs w:val="24"/>
        </w:rPr>
        <w:t>3</w:t>
      </w:r>
      <w:r w:rsidRPr="00B7710C">
        <w:rPr>
          <w:rFonts w:ascii="Arial" w:hAnsi="Arial" w:cs="Arial"/>
          <w:sz w:val="24"/>
          <w:szCs w:val="24"/>
        </w:rPr>
        <w:t>]</w:t>
      </w:r>
      <w:r w:rsidRPr="00B7710C">
        <w:rPr>
          <w:rFonts w:ascii="Arial" w:hAnsi="Arial" w:cs="Arial"/>
          <w:color w:val="00B050"/>
          <w:sz w:val="24"/>
          <w:szCs w:val="24"/>
        </w:rPr>
        <w:t xml:space="preserve"> </w:t>
      </w:r>
      <w:r w:rsidRPr="00B7710C">
        <w:rPr>
          <w:rFonts w:ascii="Arial" w:hAnsi="Arial" w:cs="Arial"/>
          <w:sz w:val="24"/>
          <w:szCs w:val="24"/>
        </w:rPr>
        <w:t xml:space="preserve">priede. </w:t>
      </w:r>
    </w:p>
    <w:p w14:paraId="634252D8" w14:textId="06DBCA34" w:rsidR="007340DF" w:rsidRPr="00B7710C" w:rsidRDefault="00634051" w:rsidP="00994D12">
      <w:pPr>
        <w:pStyle w:val="Body2"/>
        <w:numPr>
          <w:ilvl w:val="1"/>
          <w:numId w:val="47"/>
        </w:numPr>
        <w:spacing w:after="0"/>
        <w:ind w:left="567" w:hanging="567"/>
        <w:rPr>
          <w:rFonts w:ascii="Arial" w:hAnsi="Arial" w:cs="Arial"/>
          <w:color w:val="auto"/>
          <w:sz w:val="24"/>
          <w:szCs w:val="24"/>
          <w:lang w:val="lt-LT"/>
        </w:rPr>
      </w:pPr>
      <w:r w:rsidRPr="00B7710C">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B7710C">
        <w:rPr>
          <w:rFonts w:ascii="Arial" w:hAnsi="Arial" w:cs="Arial"/>
          <w:color w:val="auto"/>
          <w:sz w:val="24"/>
          <w:szCs w:val="24"/>
          <w:lang w:val="lt-LT"/>
        </w:rPr>
        <w:t>,</w:t>
      </w:r>
      <w:r w:rsidR="0088348E" w:rsidRPr="00B7710C">
        <w:rPr>
          <w:rFonts w:ascii="Arial" w:hAnsi="Arial" w:cs="Arial"/>
          <w:color w:val="auto"/>
          <w:sz w:val="24"/>
          <w:szCs w:val="24"/>
          <w:lang w:val="lt-LT"/>
        </w:rPr>
        <w:t xml:space="preserve"> priemonėmis</w:t>
      </w:r>
      <w:r w:rsidR="001F55C4" w:rsidRPr="00B7710C">
        <w:rPr>
          <w:rFonts w:ascii="Arial" w:hAnsi="Arial" w:cs="Arial"/>
          <w:color w:val="auto"/>
          <w:sz w:val="24"/>
          <w:szCs w:val="24"/>
          <w:lang w:val="lt-LT"/>
        </w:rPr>
        <w:t xml:space="preserve">, jų </w:t>
      </w:r>
      <w:r w:rsidR="007340DF" w:rsidRPr="00B7710C">
        <w:rPr>
          <w:rFonts w:ascii="Arial" w:hAnsi="Arial" w:cs="Arial"/>
          <w:color w:val="auto"/>
          <w:sz w:val="24"/>
          <w:szCs w:val="24"/>
          <w:lang w:val="lt-LT"/>
        </w:rPr>
        <w:t>pašalinimo pagrindai netikrinami ir ji</w:t>
      </w:r>
      <w:r w:rsidR="0088348E" w:rsidRPr="00B7710C">
        <w:rPr>
          <w:rFonts w:ascii="Arial" w:hAnsi="Arial" w:cs="Arial"/>
          <w:color w:val="auto"/>
          <w:sz w:val="24"/>
          <w:szCs w:val="24"/>
          <w:lang w:val="lt-LT"/>
        </w:rPr>
        <w:t>e</w:t>
      </w:r>
      <w:r w:rsidR="007340DF" w:rsidRPr="00B7710C">
        <w:rPr>
          <w:rFonts w:ascii="Arial" w:hAnsi="Arial" w:cs="Arial"/>
          <w:color w:val="auto"/>
          <w:sz w:val="24"/>
          <w:szCs w:val="24"/>
          <w:lang w:val="lt-LT"/>
        </w:rPr>
        <w:t xml:space="preserve"> EBVPD pateikti neturi.</w:t>
      </w:r>
    </w:p>
    <w:p w14:paraId="58D3D58D" w14:textId="458D0826" w:rsidR="0088348E" w:rsidRPr="00B7710C" w:rsidRDefault="0088348E" w:rsidP="003D66F6">
      <w:pPr>
        <w:pStyle w:val="Body2"/>
        <w:numPr>
          <w:ilvl w:val="1"/>
          <w:numId w:val="47"/>
        </w:numPr>
        <w:spacing w:after="200"/>
        <w:ind w:left="567" w:hanging="567"/>
        <w:rPr>
          <w:rFonts w:ascii="Arial" w:hAnsi="Arial" w:cs="Arial"/>
          <w:color w:val="auto"/>
          <w:sz w:val="24"/>
          <w:szCs w:val="24"/>
          <w:lang w:val="lt-LT"/>
        </w:rPr>
      </w:pPr>
      <w:r w:rsidRPr="00B7710C">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(kvazisubtiekėjai) pašalinimo pagrindai netikrinami ir jis EBVPD pateikti neturi.</w:t>
      </w:r>
    </w:p>
    <w:p w14:paraId="0408158B" w14:textId="46314966" w:rsidR="00B667E8" w:rsidRPr="00B7710C" w:rsidRDefault="000F2934" w:rsidP="00F86E92">
      <w:pPr>
        <w:keepNext/>
        <w:keepLines/>
        <w:numPr>
          <w:ilvl w:val="0"/>
          <w:numId w:val="47"/>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0" w:hanging="426"/>
        <w:outlineLvl w:val="0"/>
        <w:rPr>
          <w:rFonts w:ascii="Arial" w:eastAsiaTheme="majorEastAsia" w:hAnsi="Arial" w:cs="Arial"/>
          <w:b/>
          <w:bCs/>
          <w:spacing w:val="4"/>
          <w:sz w:val="24"/>
          <w:szCs w:val="24"/>
        </w:rPr>
      </w:pPr>
      <w:bookmarkStart w:id="7" w:name="_Toc190938575"/>
      <w:r w:rsidRPr="00B7710C">
        <w:rPr>
          <w:rFonts w:ascii="Arial" w:eastAsiaTheme="majorEastAsia" w:hAnsi="Arial" w:cs="Arial"/>
          <w:b/>
          <w:bCs/>
          <w:spacing w:val="4"/>
          <w:sz w:val="24"/>
          <w:szCs w:val="24"/>
        </w:rPr>
        <w:t xml:space="preserve">Tiekėjų kvalifikacijos reikalavimai </w:t>
      </w:r>
      <w:r w:rsidR="0072328D" w:rsidRPr="00B7710C">
        <w:rPr>
          <w:rFonts w:ascii="Arial" w:eastAsiaTheme="majorEastAsia" w:hAnsi="Arial" w:cs="Arial"/>
          <w:b/>
          <w:bCs/>
          <w:spacing w:val="4"/>
          <w:sz w:val="24"/>
          <w:szCs w:val="24"/>
        </w:rPr>
        <w:t>ir k</w:t>
      </w:r>
      <w:r w:rsidR="00EE4C39" w:rsidRPr="00B7710C">
        <w:rPr>
          <w:rFonts w:ascii="Arial" w:eastAsiaTheme="majorEastAsia" w:hAnsi="Arial" w:cs="Arial"/>
          <w:b/>
          <w:bCs/>
          <w:spacing w:val="4"/>
          <w:sz w:val="24"/>
          <w:szCs w:val="24"/>
        </w:rPr>
        <w:t>okybės vadybos ir (arba) aplinkos apsaugos vadybos sistemos</w:t>
      </w:r>
      <w:r w:rsidR="00EE4C39" w:rsidRPr="00B7710C">
        <w:rPr>
          <w:rFonts w:ascii="Arial" w:eastAsiaTheme="majorEastAsia" w:hAnsi="Arial" w:cs="Arial"/>
          <w:b/>
          <w:bCs/>
          <w:color w:val="8496B0" w:themeColor="text2" w:themeTint="99"/>
          <w:spacing w:val="4"/>
          <w:sz w:val="24"/>
          <w:szCs w:val="24"/>
        </w:rPr>
        <w:t xml:space="preserve"> </w:t>
      </w:r>
      <w:r w:rsidR="00EE4C39" w:rsidRPr="00B7710C">
        <w:rPr>
          <w:rFonts w:ascii="Arial" w:eastAsiaTheme="majorEastAsia" w:hAnsi="Arial" w:cs="Arial"/>
          <w:b/>
          <w:bCs/>
          <w:spacing w:val="4"/>
          <w:sz w:val="24"/>
          <w:szCs w:val="24"/>
        </w:rPr>
        <w:t>standartai</w:t>
      </w:r>
      <w:bookmarkEnd w:id="7"/>
      <w:r w:rsidR="00EE4C39" w:rsidRPr="00B7710C">
        <w:rPr>
          <w:rFonts w:ascii="Arial" w:eastAsiaTheme="majorEastAsia" w:hAnsi="Arial" w:cs="Arial"/>
          <w:b/>
          <w:bCs/>
          <w:spacing w:val="4"/>
          <w:sz w:val="24"/>
          <w:szCs w:val="24"/>
        </w:rPr>
        <w:t xml:space="preserve"> </w:t>
      </w:r>
    </w:p>
    <w:p w14:paraId="49714F90" w14:textId="6EAFAFB2" w:rsidR="001D1078" w:rsidRPr="00B7710C" w:rsidRDefault="001D1078" w:rsidP="00F86E92">
      <w:pPr>
        <w:pStyle w:val="Sraopastraipa"/>
        <w:numPr>
          <w:ilvl w:val="1"/>
          <w:numId w:val="47"/>
        </w:numPr>
        <w:tabs>
          <w:tab w:val="left" w:pos="851"/>
        </w:tabs>
        <w:spacing w:after="0" w:line="20" w:lineRule="atLeast"/>
        <w:ind w:left="567" w:hanging="567"/>
        <w:jc w:val="both"/>
        <w:rPr>
          <w:rFonts w:ascii="Arial" w:hAnsi="Arial" w:cs="Arial"/>
          <w:sz w:val="24"/>
          <w:szCs w:val="24"/>
        </w:rPr>
      </w:pPr>
      <w:r w:rsidRPr="00B7710C">
        <w:rPr>
          <w:rFonts w:ascii="Arial" w:hAnsi="Arial" w:cs="Arial"/>
          <w:sz w:val="24"/>
          <w:szCs w:val="24"/>
        </w:rPr>
        <w:t xml:space="preserve">Dalyviams </w:t>
      </w:r>
      <w:r w:rsidR="00C51DB9" w:rsidRPr="00F94299">
        <w:rPr>
          <w:rFonts w:ascii="Arial" w:hAnsi="Arial" w:cs="Arial"/>
          <w:b/>
          <w:bCs/>
          <w:sz w:val="24"/>
          <w:szCs w:val="24"/>
        </w:rPr>
        <w:t>ne</w:t>
      </w:r>
      <w:r w:rsidRPr="00F94299">
        <w:rPr>
          <w:rFonts w:ascii="Arial" w:hAnsi="Arial" w:cs="Arial"/>
          <w:b/>
          <w:bCs/>
          <w:sz w:val="24"/>
          <w:szCs w:val="24"/>
        </w:rPr>
        <w:t>nustatomi</w:t>
      </w:r>
      <w:r w:rsidRPr="00F94299">
        <w:rPr>
          <w:rFonts w:ascii="Arial" w:hAnsi="Arial" w:cs="Arial"/>
          <w:sz w:val="24"/>
          <w:szCs w:val="24"/>
        </w:rPr>
        <w:t xml:space="preserve"> </w:t>
      </w:r>
      <w:r w:rsidRPr="00B7710C">
        <w:rPr>
          <w:rFonts w:ascii="Arial" w:hAnsi="Arial" w:cs="Arial"/>
          <w:sz w:val="24"/>
          <w:szCs w:val="24"/>
        </w:rPr>
        <w:t>kvalifikacijos reikalavimai, aplinkos apsaugos ir kokybės vadybos sistemos standartų laikymosi reikalavimai</w:t>
      </w:r>
      <w:r w:rsidR="00C51DB9" w:rsidRPr="00B7710C">
        <w:rPr>
          <w:rFonts w:ascii="Arial" w:hAnsi="Arial" w:cs="Arial"/>
          <w:sz w:val="24"/>
          <w:szCs w:val="24"/>
        </w:rPr>
        <w:t>.</w:t>
      </w:r>
    </w:p>
    <w:p w14:paraId="748D3175" w14:textId="62D44187" w:rsidR="00184F89" w:rsidRPr="00B7710C" w:rsidRDefault="00184F89" w:rsidP="00F86E92">
      <w:pPr>
        <w:pStyle w:val="Sraopastraipa"/>
        <w:numPr>
          <w:ilvl w:val="1"/>
          <w:numId w:val="47"/>
        </w:numPr>
        <w:tabs>
          <w:tab w:val="left" w:pos="851"/>
        </w:tabs>
        <w:spacing w:after="0" w:line="20" w:lineRule="atLeast"/>
        <w:ind w:left="567" w:hanging="567"/>
        <w:jc w:val="both"/>
        <w:rPr>
          <w:rFonts w:ascii="Arial" w:hAnsi="Arial" w:cs="Arial"/>
          <w:sz w:val="24"/>
          <w:szCs w:val="24"/>
        </w:rPr>
      </w:pPr>
      <w:r w:rsidRPr="00B7710C">
        <w:rPr>
          <w:rFonts w:ascii="Arial" w:eastAsia="Arial Unicode MS" w:hAnsi="Arial" w:cs="Arial"/>
          <w:color w:val="000000"/>
          <w:sz w:val="24"/>
          <w:szCs w:val="24"/>
        </w:rPr>
        <w:t>Visais atvejais, jeigu Tiekėjo kvalifikacija dėl teisės verstis atitinkama veikla nebuvo tikrinama arba tikrinama ne visa apimtimi, Tiekėjas perkančiajam subjektui įsipareigoja, kad pirkimo sutartį vykdys tik tokią teisę turintys asmenys.</w:t>
      </w:r>
    </w:p>
    <w:p w14:paraId="7CC1B929" w14:textId="4672984D" w:rsidR="00B667E8" w:rsidRPr="00B7710C" w:rsidRDefault="007A395C" w:rsidP="00455C92">
      <w:pPr>
        <w:pStyle w:val="Sraopastraipa"/>
        <w:keepNext/>
        <w:keepLines/>
        <w:numPr>
          <w:ilvl w:val="0"/>
          <w:numId w:val="48"/>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357"/>
        <w:contextualSpacing w:val="0"/>
        <w:jc w:val="both"/>
        <w:outlineLvl w:val="0"/>
        <w:rPr>
          <w:rFonts w:ascii="Arial" w:eastAsiaTheme="majorEastAsia" w:hAnsi="Arial" w:cs="Arial"/>
          <w:b/>
          <w:bCs/>
          <w:spacing w:val="4"/>
          <w:sz w:val="24"/>
          <w:szCs w:val="24"/>
        </w:rPr>
      </w:pPr>
      <w:bookmarkStart w:id="8" w:name="_Toc190938576"/>
      <w:r w:rsidRPr="00B7710C">
        <w:rPr>
          <w:rFonts w:ascii="Arial" w:eastAsiaTheme="majorEastAsia" w:hAnsi="Arial" w:cs="Arial"/>
          <w:b/>
          <w:bCs/>
          <w:spacing w:val="4"/>
          <w:sz w:val="24"/>
          <w:szCs w:val="24"/>
        </w:rPr>
        <w:t>Reikalavimai, susiję su nacionaliniu saugumu</w:t>
      </w:r>
      <w:bookmarkEnd w:id="8"/>
    </w:p>
    <w:p w14:paraId="6DCEA05B" w14:textId="7E554DA7" w:rsidR="00D1527D" w:rsidRPr="00B7710C" w:rsidRDefault="00CD515F" w:rsidP="00B258BC">
      <w:pPr>
        <w:pStyle w:val="Sraopastraipa"/>
        <w:numPr>
          <w:ilvl w:val="1"/>
          <w:numId w:val="48"/>
        </w:numPr>
        <w:spacing w:after="0" w:line="240" w:lineRule="auto"/>
        <w:ind w:left="567" w:hanging="567"/>
        <w:jc w:val="both"/>
        <w:rPr>
          <w:rFonts w:ascii="Arial" w:hAnsi="Arial" w:cs="Arial"/>
          <w:iCs/>
          <w:sz w:val="24"/>
          <w:szCs w:val="24"/>
        </w:rPr>
      </w:pPr>
      <w:r w:rsidRPr="00B7710C">
        <w:rPr>
          <w:rFonts w:ascii="Arial" w:hAnsi="Arial" w:cs="Arial"/>
          <w:iCs/>
          <w:sz w:val="24"/>
          <w:szCs w:val="24"/>
        </w:rPr>
        <w:t xml:space="preserve">Kadangi įsigyjamas pirkimo objektas, kurio </w:t>
      </w:r>
      <w:r w:rsidR="001A244F" w:rsidRPr="00B7710C">
        <w:rPr>
          <w:rFonts w:ascii="Arial" w:hAnsi="Arial" w:cs="Arial"/>
          <w:iCs/>
          <w:sz w:val="24"/>
          <w:szCs w:val="24"/>
        </w:rPr>
        <w:t>sudėtyje</w:t>
      </w:r>
      <w:r w:rsidR="00D1527D" w:rsidRPr="00B7710C">
        <w:rPr>
          <w:rFonts w:ascii="Arial" w:hAnsi="Arial" w:cs="Arial"/>
          <w:iCs/>
          <w:sz w:val="24"/>
          <w:szCs w:val="24"/>
        </w:rPr>
        <w:t xml:space="preserve"> yra</w:t>
      </w:r>
      <w:r w:rsidR="00D1527D" w:rsidRPr="00B7710C">
        <w:rPr>
          <w:rFonts w:ascii="Arial" w:hAnsi="Arial" w:cs="Arial"/>
          <w:b/>
          <w:bCs/>
          <w:iCs/>
          <w:sz w:val="24"/>
          <w:szCs w:val="24"/>
        </w:rPr>
        <w:t xml:space="preserve"> </w:t>
      </w:r>
      <w:r w:rsidR="00C07135" w:rsidRPr="00B7710C">
        <w:rPr>
          <w:rFonts w:ascii="Arial" w:hAnsi="Arial" w:cs="Arial"/>
          <w:iCs/>
          <w:sz w:val="24"/>
          <w:szCs w:val="24"/>
        </w:rPr>
        <w:t>komponentų</w:t>
      </w:r>
      <w:r w:rsidR="00D1527D" w:rsidRPr="00B7710C">
        <w:rPr>
          <w:rFonts w:ascii="Arial" w:hAnsi="Arial" w:cs="Arial"/>
          <w:iCs/>
          <w:sz w:val="24"/>
          <w:szCs w:val="24"/>
        </w:rPr>
        <w:t xml:space="preserve">, kurių </w:t>
      </w:r>
      <w:r w:rsidRPr="00B7710C">
        <w:rPr>
          <w:rFonts w:ascii="Arial" w:hAnsi="Arial" w:cs="Arial"/>
          <w:b/>
          <w:bCs/>
          <w:iCs/>
          <w:sz w:val="24"/>
          <w:szCs w:val="24"/>
        </w:rPr>
        <w:t>BVPŽ kodai</w:t>
      </w:r>
      <w:r w:rsidR="00D8304E" w:rsidRPr="00B7710C">
        <w:rPr>
          <w:rFonts w:ascii="Arial" w:hAnsi="Arial" w:cs="Arial"/>
          <w:b/>
          <w:bCs/>
          <w:iCs/>
          <w:sz w:val="24"/>
          <w:szCs w:val="24"/>
        </w:rPr>
        <w:t xml:space="preserve"> </w:t>
      </w:r>
      <w:r w:rsidR="00584D05" w:rsidRPr="00A91082">
        <w:rPr>
          <w:rFonts w:ascii="Arial" w:hAnsi="Arial" w:cs="Arial"/>
          <w:iCs/>
          <w:sz w:val="24"/>
          <w:szCs w:val="24"/>
        </w:rPr>
        <w:t>(</w:t>
      </w:r>
      <w:r w:rsidR="00F05AA9" w:rsidRPr="00A91082">
        <w:rPr>
          <w:rFonts w:ascii="Arial" w:hAnsi="Arial" w:cs="Arial"/>
          <w:iCs/>
          <w:sz w:val="24"/>
          <w:szCs w:val="24"/>
        </w:rPr>
        <w:t>32552410</w:t>
      </w:r>
      <w:r w:rsidR="00F05AA9" w:rsidRPr="00A91082">
        <w:rPr>
          <w:rFonts w:ascii="Arial" w:hAnsi="Arial" w:cs="Arial"/>
          <w:iCs/>
          <w:sz w:val="24"/>
          <w:szCs w:val="24"/>
        </w:rPr>
        <w:noBreakHyphen/>
        <w:t>4 (modemai)</w:t>
      </w:r>
      <w:r w:rsidR="001A244F" w:rsidRPr="00A91082">
        <w:rPr>
          <w:rFonts w:ascii="Arial" w:hAnsi="Arial" w:cs="Arial"/>
          <w:iCs/>
          <w:sz w:val="24"/>
          <w:szCs w:val="24"/>
        </w:rPr>
        <w:t>;</w:t>
      </w:r>
      <w:r w:rsidR="00F05AA9" w:rsidRPr="00A91082">
        <w:rPr>
          <w:rFonts w:ascii="Arial" w:hAnsi="Arial" w:cs="Arial"/>
          <w:iCs/>
          <w:sz w:val="24"/>
          <w:szCs w:val="24"/>
        </w:rPr>
        <w:t xml:space="preserve"> 3252XXX</w:t>
      </w:r>
      <w:r w:rsidR="00F05AA9" w:rsidRPr="00A91082">
        <w:rPr>
          <w:rFonts w:ascii="Arial" w:hAnsi="Arial" w:cs="Arial"/>
          <w:iCs/>
          <w:sz w:val="24"/>
          <w:szCs w:val="24"/>
        </w:rPr>
        <w:noBreakHyphen/>
        <w:t>X (telekomunikacijų įranga)</w:t>
      </w:r>
      <w:r w:rsidR="001A244F" w:rsidRPr="00A91082">
        <w:rPr>
          <w:rFonts w:ascii="Arial" w:hAnsi="Arial" w:cs="Arial"/>
          <w:iCs/>
          <w:sz w:val="24"/>
          <w:szCs w:val="24"/>
        </w:rPr>
        <w:t>;</w:t>
      </w:r>
      <w:r w:rsidR="008E2F18" w:rsidRPr="00A91082">
        <w:rPr>
          <w:rFonts w:ascii="Arial" w:hAnsi="Arial" w:cs="Arial"/>
          <w:iCs/>
          <w:sz w:val="24"/>
          <w:szCs w:val="24"/>
        </w:rPr>
        <w:t xml:space="preserve"> 48513000-7</w:t>
      </w:r>
      <w:r w:rsidR="004C0A06" w:rsidRPr="00A91082">
        <w:rPr>
          <w:rFonts w:ascii="Arial" w:hAnsi="Arial" w:cs="Arial"/>
          <w:iCs/>
          <w:sz w:val="24"/>
          <w:szCs w:val="24"/>
        </w:rPr>
        <w:t xml:space="preserve"> Įvairūs programinės įrangos paketai</w:t>
      </w:r>
      <w:r w:rsidR="00F042B4" w:rsidRPr="00A91082">
        <w:rPr>
          <w:rFonts w:ascii="Arial" w:hAnsi="Arial" w:cs="Arial"/>
          <w:iCs/>
          <w:sz w:val="24"/>
          <w:szCs w:val="24"/>
        </w:rPr>
        <w:t>)</w:t>
      </w:r>
      <w:r w:rsidR="004C0A06" w:rsidRPr="00A91082">
        <w:rPr>
          <w:rFonts w:ascii="Arial" w:hAnsi="Arial" w:cs="Arial"/>
          <w:iCs/>
          <w:sz w:val="24"/>
          <w:szCs w:val="24"/>
        </w:rPr>
        <w:t xml:space="preserve"> </w:t>
      </w:r>
      <w:r w:rsidR="001A244F" w:rsidRPr="00F042B4">
        <w:rPr>
          <w:rFonts w:ascii="Arial" w:hAnsi="Arial" w:cs="Arial"/>
          <w:b/>
          <w:bCs/>
          <w:iCs/>
          <w:color w:val="FF0000"/>
          <w:sz w:val="24"/>
          <w:szCs w:val="24"/>
        </w:rPr>
        <w:t xml:space="preserve"> </w:t>
      </w:r>
      <w:r w:rsidR="000D0753" w:rsidRPr="00B7710C">
        <w:rPr>
          <w:rFonts w:ascii="Arial" w:hAnsi="Arial" w:cs="Arial"/>
          <w:b/>
          <w:bCs/>
          <w:iCs/>
          <w:sz w:val="24"/>
          <w:szCs w:val="24"/>
        </w:rPr>
        <w:t xml:space="preserve"> </w:t>
      </w:r>
      <w:r w:rsidR="001456D8" w:rsidRPr="00B7710C">
        <w:rPr>
          <w:rFonts w:ascii="Arial" w:hAnsi="Arial" w:cs="Arial"/>
          <w:b/>
          <w:bCs/>
          <w:iCs/>
          <w:sz w:val="24"/>
          <w:szCs w:val="24"/>
        </w:rPr>
        <w:t>patenka į</w:t>
      </w:r>
      <w:r w:rsidRPr="00B7710C">
        <w:rPr>
          <w:rFonts w:ascii="Arial" w:hAnsi="Arial" w:cs="Arial"/>
          <w:b/>
          <w:bCs/>
          <w:iCs/>
          <w:sz w:val="24"/>
          <w:szCs w:val="24"/>
        </w:rPr>
        <w:t xml:space="preserve"> VPĮ įstatymo 92 straipsnio 13 dalyje numatyt</w:t>
      </w:r>
      <w:r w:rsidR="001456D8" w:rsidRPr="00B7710C">
        <w:rPr>
          <w:rFonts w:ascii="Arial" w:hAnsi="Arial" w:cs="Arial"/>
          <w:b/>
          <w:bCs/>
          <w:iCs/>
          <w:sz w:val="24"/>
          <w:szCs w:val="24"/>
        </w:rPr>
        <w:t>ą</w:t>
      </w:r>
      <w:r w:rsidRPr="00B7710C">
        <w:rPr>
          <w:rFonts w:ascii="Arial" w:hAnsi="Arial" w:cs="Arial"/>
          <w:b/>
          <w:bCs/>
          <w:iCs/>
          <w:sz w:val="24"/>
          <w:szCs w:val="24"/>
        </w:rPr>
        <w:t xml:space="preserve"> sąraš</w:t>
      </w:r>
      <w:r w:rsidR="001456D8" w:rsidRPr="00B7710C">
        <w:rPr>
          <w:rFonts w:ascii="Arial" w:hAnsi="Arial" w:cs="Arial"/>
          <w:b/>
          <w:bCs/>
          <w:iCs/>
          <w:sz w:val="24"/>
          <w:szCs w:val="24"/>
        </w:rPr>
        <w:t>ą</w:t>
      </w:r>
      <w:r w:rsidR="00D1527D" w:rsidRPr="00B7710C">
        <w:rPr>
          <w:rFonts w:ascii="Arial" w:hAnsi="Arial" w:cs="Arial"/>
          <w:iCs/>
          <w:sz w:val="24"/>
          <w:szCs w:val="24"/>
        </w:rPr>
        <w:t>:</w:t>
      </w:r>
    </w:p>
    <w:p w14:paraId="23CC05C2" w14:textId="69486A76" w:rsidR="00CD515F" w:rsidRPr="00B7710C" w:rsidRDefault="00CD515F" w:rsidP="00503F57">
      <w:pPr>
        <w:pStyle w:val="Sraopastraipa"/>
        <w:numPr>
          <w:ilvl w:val="2"/>
          <w:numId w:val="48"/>
        </w:numPr>
        <w:spacing w:after="0" w:line="240" w:lineRule="auto"/>
        <w:ind w:left="1276" w:hanging="709"/>
        <w:jc w:val="both"/>
        <w:rPr>
          <w:rFonts w:ascii="Arial" w:hAnsi="Arial" w:cs="Arial"/>
          <w:sz w:val="24"/>
          <w:szCs w:val="24"/>
        </w:rPr>
      </w:pPr>
      <w:r w:rsidRPr="00B7710C">
        <w:rPr>
          <w:rFonts w:ascii="Arial" w:hAnsi="Arial" w:cs="Arial"/>
          <w:sz w:val="24"/>
          <w:szCs w:val="24"/>
        </w:rPr>
        <w:t xml:space="preserve">Pirkimo vykdytojas laiko, kad </w:t>
      </w:r>
      <w:r w:rsidR="00D1527D" w:rsidRPr="00B7710C">
        <w:rPr>
          <w:rFonts w:ascii="Arial" w:hAnsi="Arial" w:cs="Arial"/>
          <w:sz w:val="24"/>
          <w:szCs w:val="24"/>
        </w:rPr>
        <w:t xml:space="preserve">šios </w:t>
      </w:r>
      <w:r w:rsidR="00D1527D" w:rsidRPr="00B7710C">
        <w:rPr>
          <w:rFonts w:ascii="Arial" w:hAnsi="Arial" w:cs="Arial"/>
          <w:sz w:val="24"/>
          <w:szCs w:val="24"/>
          <w:shd w:val="clear" w:color="auto" w:fill="FFFFFF"/>
        </w:rPr>
        <w:t>prekės ir paslaugos</w:t>
      </w:r>
      <w:r w:rsidRPr="00B7710C">
        <w:rPr>
          <w:rFonts w:ascii="Arial" w:hAnsi="Arial" w:cs="Arial"/>
          <w:sz w:val="24"/>
          <w:szCs w:val="24"/>
          <w:shd w:val="clear" w:color="auto" w:fill="FFFFFF"/>
        </w:rPr>
        <w:t xml:space="preserve"> kelia grėsmę nacionaliniam saugumui</w:t>
      </w:r>
      <w:r w:rsidRPr="00B7710C">
        <w:rPr>
          <w:rFonts w:ascii="Arial" w:hAnsi="Arial" w:cs="Arial"/>
          <w:sz w:val="24"/>
          <w:szCs w:val="24"/>
        </w:rPr>
        <w:t>, jei j</w:t>
      </w:r>
      <w:r w:rsidR="00D1527D" w:rsidRPr="00B7710C">
        <w:rPr>
          <w:rFonts w:ascii="Arial" w:hAnsi="Arial" w:cs="Arial"/>
          <w:sz w:val="24"/>
          <w:szCs w:val="24"/>
        </w:rPr>
        <w:t>o</w:t>
      </w:r>
      <w:r w:rsidRPr="00B7710C">
        <w:rPr>
          <w:rFonts w:ascii="Arial" w:hAnsi="Arial" w:cs="Arial"/>
          <w:sz w:val="24"/>
          <w:szCs w:val="24"/>
        </w:rPr>
        <w:t xml:space="preserve">s atitinka PĮ 50 straipsnio 9 dalies 1 ir (ar) 2 punkte numatytas sąlygas. </w:t>
      </w:r>
      <w:r w:rsidRPr="00B7710C">
        <w:rPr>
          <w:rFonts w:ascii="Arial" w:eastAsia="Times New Roman" w:hAnsi="Arial" w:cs="Arial"/>
          <w:b/>
          <w:bCs/>
          <w:sz w:val="24"/>
          <w:szCs w:val="24"/>
        </w:rPr>
        <w:t xml:space="preserve">Tiekėjai kartu su </w:t>
      </w:r>
      <w:r w:rsidRPr="00B7710C">
        <w:rPr>
          <w:rFonts w:ascii="Arial" w:hAnsi="Arial" w:cs="Arial"/>
          <w:b/>
          <w:bCs/>
          <w:sz w:val="24"/>
          <w:szCs w:val="24"/>
        </w:rPr>
        <w:t xml:space="preserve">Pasiūlymu </w:t>
      </w:r>
      <w:r w:rsidRPr="00B7710C">
        <w:rPr>
          <w:rFonts w:ascii="Arial" w:eastAsia="Times New Roman" w:hAnsi="Arial" w:cs="Arial"/>
          <w:b/>
          <w:bCs/>
          <w:sz w:val="24"/>
          <w:szCs w:val="24"/>
        </w:rPr>
        <w:t>turi pateikti Viešųjų pirkimų tarnybos nustatytos formos atitikties deklaraciją</w:t>
      </w:r>
      <w:r w:rsidRPr="00B7710C">
        <w:rPr>
          <w:rStyle w:val="Puslapioinaosnuoroda"/>
          <w:rFonts w:ascii="Arial" w:eastAsia="Times New Roman" w:hAnsi="Arial" w:cs="Arial"/>
          <w:b/>
          <w:bCs/>
          <w:sz w:val="24"/>
          <w:szCs w:val="24"/>
        </w:rPr>
        <w:footnoteReference w:id="1"/>
      </w:r>
      <w:r w:rsidRPr="00B7710C">
        <w:rPr>
          <w:rFonts w:ascii="Arial" w:eastAsia="Times New Roman" w:hAnsi="Arial" w:cs="Arial"/>
          <w:b/>
          <w:bCs/>
          <w:sz w:val="24"/>
          <w:szCs w:val="24"/>
        </w:rPr>
        <w:t xml:space="preserve">, </w:t>
      </w:r>
      <w:r w:rsidRPr="00B7710C">
        <w:rPr>
          <w:rFonts w:ascii="Arial" w:eastAsia="Times New Roman" w:hAnsi="Arial" w:cs="Arial"/>
          <w:sz w:val="24"/>
          <w:szCs w:val="24"/>
        </w:rPr>
        <w:t xml:space="preserve">deklaracijos forma pateikiama šių </w:t>
      </w:r>
      <w:r w:rsidRPr="00B7710C">
        <w:rPr>
          <w:rFonts w:ascii="Arial" w:hAnsi="Arial" w:cs="Arial"/>
          <w:sz w:val="24"/>
          <w:szCs w:val="24"/>
        </w:rPr>
        <w:t xml:space="preserve">Specialiųjų sąlygų 8 priede. </w:t>
      </w:r>
      <w:r w:rsidRPr="00B7710C">
        <w:rPr>
          <w:rFonts w:ascii="Arial" w:eastAsia="Times New Roman" w:hAnsi="Arial" w:cs="Arial"/>
          <w:sz w:val="24"/>
          <w:szCs w:val="24"/>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25C43A8D" w14:textId="4B01646E" w:rsidR="00CD515F" w:rsidRPr="00B7710C" w:rsidRDefault="00CD515F" w:rsidP="00503F57">
      <w:pPr>
        <w:pStyle w:val="Sraopastraipa"/>
        <w:numPr>
          <w:ilvl w:val="2"/>
          <w:numId w:val="48"/>
        </w:numPr>
        <w:spacing w:after="0" w:line="240" w:lineRule="auto"/>
        <w:ind w:left="1276" w:hanging="709"/>
        <w:jc w:val="both"/>
        <w:rPr>
          <w:rFonts w:ascii="Arial" w:hAnsi="Arial" w:cs="Arial"/>
          <w:sz w:val="24"/>
          <w:szCs w:val="24"/>
        </w:rPr>
      </w:pPr>
      <w:r w:rsidRPr="00B7710C">
        <w:rPr>
          <w:rFonts w:ascii="Arial" w:hAnsi="Arial" w:cs="Arial"/>
          <w:sz w:val="24"/>
          <w:szCs w:val="24"/>
        </w:rPr>
        <w:t xml:space="preserve">Pirkimo vykdytojas </w:t>
      </w:r>
      <w:r w:rsidRPr="00B7710C">
        <w:rPr>
          <w:rFonts w:ascii="Arial" w:hAnsi="Arial" w:cs="Arial"/>
          <w:color w:val="000000"/>
          <w:sz w:val="24"/>
          <w:szCs w:val="24"/>
          <w:shd w:val="clear" w:color="auto" w:fill="FFFFFF"/>
        </w:rPr>
        <w:t>laiko, kad tiekėjas turi interesų, galinčių kelti grėsmę nacionaliniam saugumui</w:t>
      </w:r>
      <w:r w:rsidRPr="00B7710C">
        <w:rPr>
          <w:rFonts w:ascii="Arial" w:hAnsi="Arial" w:cs="Arial"/>
          <w:sz w:val="24"/>
          <w:szCs w:val="24"/>
        </w:rPr>
        <w:t xml:space="preserve">, jei jis, </w:t>
      </w:r>
      <w:r w:rsidRPr="00B7710C">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B7710C">
        <w:rPr>
          <w:rFonts w:ascii="Arial" w:hAnsi="Arial" w:cs="Arial"/>
          <w:b/>
          <w:bCs/>
          <w:color w:val="000000"/>
          <w:sz w:val="24"/>
          <w:szCs w:val="24"/>
          <w:shd w:val="clear" w:color="auto" w:fill="FFFFFF"/>
        </w:rPr>
        <w:t xml:space="preserve">Tiekėjas su </w:t>
      </w:r>
      <w:r w:rsidRPr="00B7710C">
        <w:rPr>
          <w:rFonts w:ascii="Arial" w:hAnsi="Arial" w:cs="Arial"/>
          <w:b/>
          <w:bCs/>
          <w:sz w:val="24"/>
          <w:szCs w:val="24"/>
        </w:rPr>
        <w:t xml:space="preserve">Pasiūlymu </w:t>
      </w:r>
      <w:r w:rsidRPr="00B7710C">
        <w:rPr>
          <w:rFonts w:ascii="Arial" w:hAnsi="Arial" w:cs="Arial"/>
          <w:b/>
          <w:bCs/>
          <w:color w:val="000000"/>
          <w:sz w:val="24"/>
          <w:szCs w:val="24"/>
          <w:shd w:val="clear" w:color="auto" w:fill="FFFFFF"/>
        </w:rPr>
        <w:t xml:space="preserve">turi pateikti </w:t>
      </w:r>
      <w:r w:rsidRPr="00B7710C">
        <w:rPr>
          <w:rFonts w:ascii="Arial" w:eastAsia="Times New Roman" w:hAnsi="Arial" w:cs="Arial"/>
          <w:b/>
          <w:bCs/>
          <w:color w:val="000000" w:themeColor="text1"/>
          <w:sz w:val="24"/>
          <w:szCs w:val="24"/>
        </w:rPr>
        <w:t>Viešųjų pirkimų tarnybos nustatytos formos atitikties deklaraciją</w:t>
      </w:r>
      <w:r w:rsidR="0026324E" w:rsidRPr="00B7710C">
        <w:rPr>
          <w:rFonts w:ascii="Arial" w:eastAsia="Times New Roman" w:hAnsi="Arial" w:cs="Arial"/>
          <w:b/>
          <w:bCs/>
          <w:color w:val="000000" w:themeColor="text1"/>
          <w:sz w:val="24"/>
          <w:szCs w:val="24"/>
          <w:vertAlign w:val="superscript"/>
        </w:rPr>
        <w:t>1</w:t>
      </w:r>
      <w:r w:rsidRPr="00B7710C">
        <w:rPr>
          <w:rFonts w:ascii="Arial" w:eastAsia="Times New Roman" w:hAnsi="Arial" w:cs="Arial"/>
          <w:b/>
          <w:bCs/>
          <w:color w:val="000000" w:themeColor="text1"/>
          <w:sz w:val="24"/>
          <w:szCs w:val="24"/>
        </w:rPr>
        <w:t>,</w:t>
      </w:r>
      <w:r w:rsidRPr="00B7710C">
        <w:rPr>
          <w:rFonts w:ascii="Arial" w:eastAsia="Times New Roman" w:hAnsi="Arial" w:cs="Arial"/>
          <w:color w:val="000000" w:themeColor="text1"/>
          <w:sz w:val="24"/>
          <w:szCs w:val="24"/>
        </w:rPr>
        <w:t xml:space="preserve"> deklaracijos forma pateikiama šių </w:t>
      </w:r>
      <w:r w:rsidRPr="00B7710C">
        <w:rPr>
          <w:rFonts w:ascii="Arial" w:hAnsi="Arial" w:cs="Arial"/>
          <w:sz w:val="24"/>
          <w:szCs w:val="24"/>
        </w:rPr>
        <w:t>Specialiųjų sąlygų 8 priede.</w:t>
      </w:r>
      <w:r w:rsidRPr="00B7710C">
        <w:rPr>
          <w:rFonts w:ascii="Arial" w:hAnsi="Arial" w:cs="Arial"/>
          <w:color w:val="FF0000"/>
          <w:sz w:val="24"/>
          <w:szCs w:val="24"/>
        </w:rPr>
        <w:t xml:space="preserve"> </w:t>
      </w:r>
      <w:r w:rsidRPr="00B7710C">
        <w:rPr>
          <w:rFonts w:ascii="Arial" w:eastAsia="Times New Roman" w:hAnsi="Arial" w:cs="Arial"/>
          <w:color w:val="000000" w:themeColor="text1"/>
          <w:sz w:val="24"/>
          <w:szCs w:val="24"/>
        </w:rPr>
        <w:t xml:space="preserve">Pirkimo </w:t>
      </w:r>
      <w:r w:rsidRPr="00B7710C">
        <w:rPr>
          <w:rFonts w:ascii="Arial" w:eastAsia="Times New Roman" w:hAnsi="Arial" w:cs="Arial"/>
          <w:color w:val="000000" w:themeColor="text1"/>
          <w:sz w:val="24"/>
          <w:szCs w:val="24"/>
        </w:rPr>
        <w:lastRenderedPageBreak/>
        <w:t xml:space="preserve">vykdytojas iš ekonomiškai naudingiausią pasiūlymą pateikusio tiekėjo reikalaus pateikti vieną ar kelis VPĮ 51 straipsnio 12 dalyje numatytus dokumentus. </w:t>
      </w:r>
    </w:p>
    <w:p w14:paraId="7406FE86" w14:textId="16CC8FF8" w:rsidR="00CD515F" w:rsidRPr="00B7710C" w:rsidRDefault="00AC0AC1" w:rsidP="009A3672">
      <w:pPr>
        <w:spacing w:line="240" w:lineRule="auto"/>
        <w:ind w:left="567"/>
        <w:jc w:val="both"/>
        <w:rPr>
          <w:rFonts w:ascii="Arial" w:hAnsi="Arial" w:cs="Arial"/>
          <w:i/>
          <w:iCs/>
          <w:sz w:val="24"/>
          <w:szCs w:val="24"/>
          <w:shd w:val="clear" w:color="auto" w:fill="FFFFFF"/>
        </w:rPr>
      </w:pPr>
      <w:r w:rsidRPr="00B7710C">
        <w:rPr>
          <w:rFonts w:ascii="Arial" w:hAnsi="Arial" w:cs="Arial"/>
          <w:i/>
          <w:iCs/>
          <w:sz w:val="24"/>
          <w:szCs w:val="24"/>
          <w:shd w:val="clear" w:color="auto" w:fill="FFFFFF"/>
        </w:rPr>
        <w:t>*</w:t>
      </w:r>
      <w:r w:rsidR="00CD515F" w:rsidRPr="00B7710C">
        <w:rPr>
          <w:rFonts w:ascii="Arial" w:hAnsi="Arial" w:cs="Arial"/>
          <w:i/>
          <w:iCs/>
          <w:sz w:val="24"/>
          <w:szCs w:val="24"/>
          <w:shd w:val="clear" w:color="auto" w:fill="FFFFFF"/>
        </w:rPr>
        <w:t>Jeigu</w:t>
      </w:r>
      <w:r w:rsidR="00CD515F" w:rsidRPr="00B7710C">
        <w:rPr>
          <w:rFonts w:ascii="Arial" w:hAnsi="Arial" w:cs="Arial"/>
          <w:b/>
          <w:bCs/>
          <w:i/>
          <w:iCs/>
          <w:sz w:val="24"/>
          <w:szCs w:val="24"/>
          <w:shd w:val="clear" w:color="auto" w:fill="FFFFFF"/>
        </w:rPr>
        <w:t xml:space="preserve"> tiekėjas, jo subtiekėjas, ūkio subjektai, kurių pajėgumais remiamasi, ar juos kontroliuojantys asmenys</w:t>
      </w:r>
      <w:r w:rsidR="00CD515F" w:rsidRPr="00B7710C">
        <w:rPr>
          <w:rFonts w:ascii="Arial" w:hAnsi="Arial" w:cs="Arial"/>
          <w:i/>
          <w:iCs/>
          <w:sz w:val="24"/>
          <w:szCs w:val="24"/>
          <w:shd w:val="clear" w:color="auto" w:fill="FFFFFF"/>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4D9067" w14:textId="3033D00F" w:rsidR="00142FA6" w:rsidRPr="00B7710C" w:rsidRDefault="00142FA6" w:rsidP="00142FA6">
      <w:pPr>
        <w:spacing w:line="240" w:lineRule="auto"/>
        <w:ind w:left="567"/>
        <w:jc w:val="both"/>
        <w:rPr>
          <w:rFonts w:ascii="Arial" w:hAnsi="Arial" w:cs="Arial"/>
          <w:i/>
          <w:iCs/>
          <w:sz w:val="24"/>
          <w:szCs w:val="24"/>
          <w:shd w:val="clear" w:color="auto" w:fill="FFFFFF"/>
        </w:rPr>
      </w:pPr>
      <w:r w:rsidRPr="00B7710C">
        <w:rPr>
          <w:rFonts w:ascii="Arial" w:hAnsi="Arial" w:cs="Arial"/>
          <w:i/>
          <w:iCs/>
          <w:sz w:val="24"/>
          <w:szCs w:val="24"/>
          <w:shd w:val="clear" w:color="auto" w:fill="FFFFFF"/>
        </w:rPr>
        <w:t>**Sąvoka „kontroliuojantys asmenys“ aiškinama vadovaujantis Lietuvos Respublikos pirkimų, atliekamų vandentvarkos, energetikos, transporto ar pašto paslaugų srities perkančiųjų subjektų, įstatymo nuostatomis.</w:t>
      </w:r>
    </w:p>
    <w:p w14:paraId="45C7371B" w14:textId="1C6339C3" w:rsidR="00B667E8" w:rsidRPr="00B7710C" w:rsidRDefault="001D248E" w:rsidP="00455C92">
      <w:pPr>
        <w:pStyle w:val="Sraopastraipa"/>
        <w:keepNext/>
        <w:keepLines/>
        <w:numPr>
          <w:ilvl w:val="0"/>
          <w:numId w:val="48"/>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357"/>
        <w:contextualSpacing w:val="0"/>
        <w:jc w:val="both"/>
        <w:outlineLvl w:val="0"/>
        <w:rPr>
          <w:rFonts w:ascii="Arial" w:eastAsiaTheme="majorEastAsia" w:hAnsi="Arial" w:cs="Arial"/>
          <w:b/>
          <w:bCs/>
          <w:spacing w:val="4"/>
          <w:sz w:val="24"/>
          <w:szCs w:val="24"/>
        </w:rPr>
      </w:pPr>
      <w:bookmarkStart w:id="9" w:name="_Toc190938577"/>
      <w:r w:rsidRPr="00B7710C">
        <w:rPr>
          <w:rFonts w:ascii="Arial" w:eastAsiaTheme="majorEastAsia" w:hAnsi="Arial" w:cs="Arial"/>
          <w:b/>
          <w:bCs/>
          <w:spacing w:val="4"/>
          <w:sz w:val="24"/>
          <w:szCs w:val="24"/>
        </w:rPr>
        <w:t>Žalieji reikalavimai</w:t>
      </w:r>
      <w:bookmarkEnd w:id="9"/>
    </w:p>
    <w:p w14:paraId="7C3D5774" w14:textId="1E5C0AA8" w:rsidR="004676EF" w:rsidRPr="00B7710C" w:rsidRDefault="00FC2111" w:rsidP="009A3672">
      <w:pPr>
        <w:pStyle w:val="Sraopastraipa"/>
        <w:numPr>
          <w:ilvl w:val="1"/>
          <w:numId w:val="48"/>
        </w:numPr>
        <w:tabs>
          <w:tab w:val="left" w:pos="1134"/>
        </w:tabs>
        <w:spacing w:line="240" w:lineRule="auto"/>
        <w:ind w:left="567" w:hanging="567"/>
        <w:jc w:val="both"/>
        <w:rPr>
          <w:rFonts w:ascii="Arial" w:hAnsi="Arial" w:cs="Arial"/>
          <w:sz w:val="24"/>
          <w:szCs w:val="24"/>
        </w:rPr>
      </w:pPr>
      <w:r w:rsidRPr="00B7710C">
        <w:rPr>
          <w:rFonts w:ascii="Arial" w:hAnsi="Arial" w:cs="Arial"/>
          <w:sz w:val="24"/>
          <w:szCs w:val="24"/>
        </w:rPr>
        <w:t>Atliekamas žaliasis pirkimas.</w:t>
      </w:r>
    </w:p>
    <w:p w14:paraId="0FEED678" w14:textId="08249260" w:rsidR="003A5819" w:rsidRPr="00B7710C" w:rsidRDefault="003A5819" w:rsidP="009A3672">
      <w:pPr>
        <w:pStyle w:val="Sraopastraipa"/>
        <w:numPr>
          <w:ilvl w:val="1"/>
          <w:numId w:val="48"/>
        </w:numPr>
        <w:spacing w:after="0" w:line="240" w:lineRule="auto"/>
        <w:ind w:left="567" w:hanging="567"/>
        <w:jc w:val="both"/>
        <w:rPr>
          <w:rFonts w:ascii="Arial" w:hAnsi="Arial" w:cs="Arial"/>
          <w:sz w:val="24"/>
          <w:szCs w:val="24"/>
        </w:rPr>
      </w:pPr>
      <w:r w:rsidRPr="00B7710C">
        <w:rPr>
          <w:rFonts w:ascii="Arial" w:hAnsi="Arial" w:cs="Arial"/>
          <w:sz w:val="24"/>
          <w:szCs w:val="24"/>
        </w:rPr>
        <w:t>Pirkimas vykdomas vadovaujantis Lietuvos Respublikos aplinkos ministro 2011 m. birželio 28 d. įsakymo Nr. D1-508 „</w:t>
      </w:r>
      <w:hyperlink r:id="rId11" w:history="1">
        <w:r w:rsidRPr="00B7710C">
          <w:rPr>
            <w:rStyle w:val="Hipersaitas"/>
            <w:rFonts w:ascii="Arial" w:hAnsi="Arial" w:cs="Arial"/>
            <w:sz w:val="24"/>
            <w:szCs w:val="24"/>
          </w:rPr>
          <w:t>Dėl Aplinkos apsaugos kriterijų taikymo, vykdant žaliuosius pirkimus, tvarkos aprašo patvirtinimo</w:t>
        </w:r>
      </w:hyperlink>
      <w:r w:rsidRPr="00B7710C">
        <w:rPr>
          <w:rFonts w:ascii="Arial" w:hAnsi="Arial" w:cs="Arial"/>
          <w:sz w:val="24"/>
          <w:szCs w:val="24"/>
        </w:rPr>
        <w:t xml:space="preserve">“ </w:t>
      </w:r>
      <w:r w:rsidR="00AE2C74" w:rsidRPr="00614DE0">
        <w:rPr>
          <w:rFonts w:ascii="Arial" w:hAnsi="Arial" w:cs="Arial"/>
          <w:sz w:val="24"/>
          <w:szCs w:val="24"/>
        </w:rPr>
        <w:t xml:space="preserve">4.4.4.5. </w:t>
      </w:r>
      <w:r w:rsidR="00A476BD" w:rsidRPr="00614DE0">
        <w:rPr>
          <w:rFonts w:ascii="Arial" w:hAnsi="Arial" w:cs="Arial"/>
          <w:sz w:val="24"/>
          <w:szCs w:val="24"/>
        </w:rPr>
        <w:t>punktu (</w:t>
      </w:r>
      <w:r w:rsidR="00AE2C74" w:rsidRPr="00614DE0">
        <w:rPr>
          <w:rFonts w:ascii="Arial" w:hAnsi="Arial" w:cs="Arial"/>
          <w:sz w:val="24"/>
          <w:szCs w:val="24"/>
        </w:rPr>
        <w:t>prekė, virtusi atliekomis, tinka paruošti pakartotinai naudoti ar perdirbti</w:t>
      </w:r>
      <w:r w:rsidR="00A476BD" w:rsidRPr="00614DE0">
        <w:rPr>
          <w:rFonts w:ascii="Arial" w:hAnsi="Arial" w:cs="Arial"/>
          <w:sz w:val="24"/>
          <w:szCs w:val="24"/>
        </w:rPr>
        <w:t>)</w:t>
      </w:r>
      <w:r w:rsidRPr="00614DE0">
        <w:rPr>
          <w:rFonts w:ascii="Arial" w:hAnsi="Arial" w:cs="Arial"/>
          <w:bCs/>
          <w:sz w:val="24"/>
          <w:szCs w:val="24"/>
        </w:rPr>
        <w:t xml:space="preserve">. </w:t>
      </w:r>
      <w:r w:rsidRPr="00F94299">
        <w:rPr>
          <w:rFonts w:ascii="Arial" w:hAnsi="Arial" w:cs="Arial"/>
          <w:sz w:val="24"/>
          <w:szCs w:val="24"/>
        </w:rPr>
        <w:t xml:space="preserve">Aplinkos apaugos kriterijai nustatyti priede Nr. 2 „Techninė specifikacija“ </w:t>
      </w:r>
      <w:r w:rsidR="000A2D13" w:rsidRPr="00F94299">
        <w:rPr>
          <w:rFonts w:ascii="Arial" w:hAnsi="Arial" w:cs="Arial"/>
          <w:sz w:val="24"/>
          <w:szCs w:val="24"/>
        </w:rPr>
        <w:t>5 skyriuje</w:t>
      </w:r>
      <w:r w:rsidR="00AE2C74" w:rsidRPr="00F94299">
        <w:rPr>
          <w:rFonts w:ascii="Arial" w:hAnsi="Arial" w:cs="Arial"/>
          <w:sz w:val="24"/>
          <w:szCs w:val="24"/>
        </w:rPr>
        <w:t xml:space="preserve"> </w:t>
      </w:r>
      <w:r w:rsidRPr="00F94299">
        <w:rPr>
          <w:rFonts w:ascii="Arial" w:hAnsi="Arial" w:cs="Arial"/>
          <w:bCs/>
          <w:sz w:val="24"/>
          <w:szCs w:val="24"/>
        </w:rPr>
        <w:t xml:space="preserve">ir </w:t>
      </w:r>
      <w:r w:rsidR="00043583" w:rsidRPr="00F94299">
        <w:rPr>
          <w:rFonts w:ascii="Arial" w:hAnsi="Arial" w:cs="Arial"/>
          <w:bCs/>
          <w:sz w:val="24"/>
          <w:szCs w:val="24"/>
        </w:rPr>
        <w:t>Sutarties projekte</w:t>
      </w:r>
      <w:r w:rsidR="00043583" w:rsidRPr="00B7710C">
        <w:rPr>
          <w:rFonts w:ascii="Arial" w:hAnsi="Arial" w:cs="Arial"/>
          <w:bCs/>
          <w:sz w:val="24"/>
          <w:szCs w:val="24"/>
        </w:rPr>
        <w:t xml:space="preserve"> (priedas Nr.7).</w:t>
      </w:r>
    </w:p>
    <w:p w14:paraId="0F35DD10" w14:textId="5FE62AC5" w:rsidR="004368D7" w:rsidRPr="00B7710C" w:rsidRDefault="004368D7" w:rsidP="00455C92">
      <w:pPr>
        <w:pStyle w:val="Sraopastraipa"/>
        <w:keepNext/>
        <w:keepLines/>
        <w:numPr>
          <w:ilvl w:val="0"/>
          <w:numId w:val="48"/>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357"/>
        <w:contextualSpacing w:val="0"/>
        <w:jc w:val="both"/>
        <w:outlineLvl w:val="0"/>
        <w:rPr>
          <w:rFonts w:ascii="Arial" w:eastAsiaTheme="majorEastAsia" w:hAnsi="Arial" w:cs="Arial"/>
          <w:b/>
          <w:bCs/>
          <w:spacing w:val="4"/>
          <w:sz w:val="24"/>
          <w:szCs w:val="24"/>
        </w:rPr>
      </w:pPr>
      <w:bookmarkStart w:id="10" w:name="_Toc190938578"/>
      <w:r w:rsidRPr="00B7710C">
        <w:rPr>
          <w:rFonts w:ascii="Arial" w:eastAsiaTheme="majorEastAsia" w:hAnsi="Arial" w:cs="Arial"/>
          <w:b/>
          <w:bCs/>
          <w:spacing w:val="4"/>
          <w:sz w:val="24"/>
          <w:szCs w:val="24"/>
        </w:rPr>
        <w:t>Specialieji reikalavimai pasiūlymų rengimui ir pateikimui</w:t>
      </w:r>
      <w:bookmarkEnd w:id="10"/>
    </w:p>
    <w:p w14:paraId="7A671D0A" w14:textId="46F7E456" w:rsidR="004368D7" w:rsidRPr="00B7710C" w:rsidRDefault="004368D7" w:rsidP="009A3672">
      <w:pPr>
        <w:pStyle w:val="Sraopastraipa"/>
        <w:numPr>
          <w:ilvl w:val="1"/>
          <w:numId w:val="48"/>
        </w:numPr>
        <w:spacing w:after="0" w:line="20" w:lineRule="atLeast"/>
        <w:ind w:left="567" w:hanging="567"/>
        <w:jc w:val="both"/>
        <w:rPr>
          <w:rFonts w:ascii="Arial" w:hAnsi="Arial" w:cs="Arial"/>
          <w:i/>
          <w:iCs/>
          <w:color w:val="7030A0"/>
          <w:sz w:val="24"/>
          <w:szCs w:val="24"/>
        </w:rPr>
      </w:pPr>
      <w:r w:rsidRPr="00B7710C">
        <w:rPr>
          <w:rFonts w:ascii="Arial" w:hAnsi="Arial" w:cs="Arial"/>
          <w:sz w:val="24"/>
          <w:szCs w:val="24"/>
        </w:rPr>
        <w:t>Tiekėjo pasiūlymą sudaro CVP IS pateikiamų ir žemiau nurodytų dokumentų visuma</w:t>
      </w:r>
      <w:r w:rsidR="009D58FD" w:rsidRPr="00B7710C">
        <w:rPr>
          <w:rFonts w:ascii="Arial" w:hAnsi="Arial" w:cs="Arial"/>
          <w:sz w:val="24"/>
          <w:szCs w:val="24"/>
        </w:rPr>
        <w:t xml:space="preserve">. </w:t>
      </w:r>
      <w:r w:rsidR="009D58FD" w:rsidRPr="00B7710C">
        <w:rPr>
          <w:rFonts w:ascii="Arial" w:hAnsi="Arial" w:cs="Arial"/>
          <w:b/>
          <w:bCs/>
          <w:sz w:val="24"/>
          <w:szCs w:val="24"/>
          <w:u w:val="single"/>
        </w:rPr>
        <w:t>Iki pasiūlymų pateikimo termino pabaigos turi būti pateikti šie dokumentai</w:t>
      </w:r>
      <w:r w:rsidRPr="00B7710C">
        <w:rPr>
          <w:rFonts w:ascii="Arial" w:hAnsi="Arial" w:cs="Arial"/>
          <w:sz w:val="24"/>
          <w:szCs w:val="24"/>
        </w:rPr>
        <w:t>:</w:t>
      </w:r>
    </w:p>
    <w:p w14:paraId="65464561" w14:textId="106035A9" w:rsidR="004368D7" w:rsidRPr="000B5482" w:rsidRDefault="004368D7" w:rsidP="009A3672">
      <w:pPr>
        <w:pStyle w:val="Sraopastraipa"/>
        <w:numPr>
          <w:ilvl w:val="2"/>
          <w:numId w:val="48"/>
        </w:numPr>
        <w:spacing w:after="0" w:line="240" w:lineRule="auto"/>
        <w:ind w:left="1276" w:hanging="709"/>
        <w:jc w:val="both"/>
        <w:rPr>
          <w:rFonts w:ascii="Arial" w:hAnsi="Arial" w:cs="Arial"/>
          <w:sz w:val="24"/>
          <w:szCs w:val="24"/>
          <w:u w:val="single"/>
        </w:rPr>
      </w:pPr>
      <w:r w:rsidRPr="000B5482">
        <w:rPr>
          <w:rFonts w:ascii="Arial" w:hAnsi="Arial" w:cs="Arial"/>
          <w:sz w:val="24"/>
          <w:szCs w:val="24"/>
        </w:rPr>
        <w:t xml:space="preserve">tiekėjo pasirašytas pasiūlymas, parengtas pagal specialiųjų pirkimo sąlygų </w:t>
      </w:r>
      <w:r w:rsidR="00385DDE" w:rsidRPr="000B5482">
        <w:rPr>
          <w:rFonts w:ascii="Arial" w:hAnsi="Arial" w:cs="Arial"/>
          <w:sz w:val="24"/>
          <w:szCs w:val="24"/>
          <w:shd w:val="clear" w:color="auto" w:fill="FFFFFF"/>
        </w:rPr>
        <w:t>6</w:t>
      </w:r>
      <w:r w:rsidRPr="000B5482">
        <w:rPr>
          <w:rFonts w:ascii="Arial" w:hAnsi="Arial" w:cs="Arial"/>
          <w:sz w:val="24"/>
          <w:szCs w:val="24"/>
          <w:shd w:val="clear" w:color="auto" w:fill="FFFFFF"/>
        </w:rPr>
        <w:t xml:space="preserve"> </w:t>
      </w:r>
      <w:r w:rsidRPr="000B5482">
        <w:rPr>
          <w:rFonts w:ascii="Arial" w:hAnsi="Arial" w:cs="Arial"/>
          <w:sz w:val="24"/>
          <w:szCs w:val="24"/>
        </w:rPr>
        <w:t>priede pateiktą pasiūlymo formą.</w:t>
      </w:r>
    </w:p>
    <w:p w14:paraId="53E07C3E" w14:textId="245EB525" w:rsidR="004368D7" w:rsidRPr="000B5482" w:rsidRDefault="00B16324" w:rsidP="009A3672">
      <w:pPr>
        <w:pStyle w:val="Sraopastraipa"/>
        <w:numPr>
          <w:ilvl w:val="2"/>
          <w:numId w:val="48"/>
        </w:numPr>
        <w:spacing w:after="0" w:line="240" w:lineRule="auto"/>
        <w:ind w:left="1276" w:hanging="709"/>
        <w:jc w:val="both"/>
        <w:rPr>
          <w:rFonts w:ascii="Arial" w:hAnsi="Arial" w:cs="Arial"/>
          <w:sz w:val="24"/>
          <w:szCs w:val="24"/>
          <w:u w:val="single"/>
        </w:rPr>
      </w:pPr>
      <w:r w:rsidRPr="000B5482">
        <w:rPr>
          <w:rFonts w:ascii="Arial" w:hAnsi="Arial" w:cs="Arial"/>
          <w:sz w:val="24"/>
          <w:szCs w:val="24"/>
        </w:rPr>
        <w:t>U</w:t>
      </w:r>
      <w:r w:rsidR="004368D7" w:rsidRPr="000B5482">
        <w:rPr>
          <w:rFonts w:ascii="Arial" w:hAnsi="Arial" w:cs="Arial"/>
          <w:sz w:val="24"/>
          <w:szCs w:val="24"/>
        </w:rPr>
        <w:t>žpildytas</w:t>
      </w:r>
      <w:r w:rsidRPr="000B5482">
        <w:rPr>
          <w:rFonts w:ascii="Arial" w:hAnsi="Arial" w:cs="Arial"/>
          <w:sz w:val="24"/>
          <w:szCs w:val="24"/>
        </w:rPr>
        <w:t>/ -ti</w:t>
      </w:r>
      <w:r w:rsidR="004368D7" w:rsidRPr="000B5482">
        <w:rPr>
          <w:rFonts w:ascii="Arial" w:hAnsi="Arial" w:cs="Arial"/>
          <w:sz w:val="24"/>
          <w:szCs w:val="24"/>
        </w:rPr>
        <w:t xml:space="preserve"> </w:t>
      </w:r>
      <w:r w:rsidR="00385DDE" w:rsidRPr="000B5482">
        <w:rPr>
          <w:rFonts w:ascii="Arial" w:hAnsi="Arial" w:cs="Arial"/>
          <w:sz w:val="24"/>
          <w:szCs w:val="24"/>
        </w:rPr>
        <w:t xml:space="preserve">ir pasirašytas/-ti </w:t>
      </w:r>
      <w:r w:rsidR="004368D7" w:rsidRPr="000B5482">
        <w:rPr>
          <w:rFonts w:ascii="Arial" w:hAnsi="Arial" w:cs="Arial"/>
          <w:sz w:val="24"/>
          <w:szCs w:val="24"/>
        </w:rPr>
        <w:t xml:space="preserve">EBVPD (specialiųjų pirkimo sąlygų </w:t>
      </w:r>
      <w:r w:rsidR="00385DDE" w:rsidRPr="000B5482">
        <w:rPr>
          <w:rFonts w:ascii="Arial" w:hAnsi="Arial" w:cs="Arial"/>
          <w:sz w:val="24"/>
          <w:szCs w:val="24"/>
        </w:rPr>
        <w:t>5</w:t>
      </w:r>
      <w:r w:rsidR="004368D7" w:rsidRPr="000B5482">
        <w:rPr>
          <w:rFonts w:ascii="Arial" w:hAnsi="Arial" w:cs="Arial"/>
          <w:sz w:val="24"/>
          <w:szCs w:val="24"/>
        </w:rPr>
        <w:t xml:space="preserve"> priedas)</w:t>
      </w:r>
      <w:r w:rsidRPr="000B5482">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0B5482">
        <w:rPr>
          <w:rFonts w:ascii="Arial" w:hAnsi="Arial" w:cs="Arial"/>
          <w:sz w:val="24"/>
          <w:szCs w:val="24"/>
        </w:rPr>
        <w:t>;</w:t>
      </w:r>
    </w:p>
    <w:p w14:paraId="660B46D7" w14:textId="77777777" w:rsidR="004368D7" w:rsidRPr="000B5482" w:rsidRDefault="004368D7" w:rsidP="009A3672">
      <w:pPr>
        <w:pStyle w:val="Sraopastraipa"/>
        <w:numPr>
          <w:ilvl w:val="2"/>
          <w:numId w:val="48"/>
        </w:numPr>
        <w:spacing w:after="0" w:line="240" w:lineRule="auto"/>
        <w:ind w:left="1276" w:hanging="709"/>
        <w:jc w:val="both"/>
        <w:rPr>
          <w:rFonts w:ascii="Arial" w:hAnsi="Arial" w:cs="Arial"/>
          <w:sz w:val="24"/>
          <w:szCs w:val="24"/>
          <w:u w:val="single"/>
        </w:rPr>
      </w:pPr>
      <w:r w:rsidRPr="000B5482">
        <w:rPr>
          <w:rFonts w:ascii="Arial" w:hAnsi="Arial" w:cs="Arial"/>
          <w:sz w:val="24"/>
          <w:szCs w:val="24"/>
        </w:rPr>
        <w:t>jungtinės veiklos sutarties kopija (jeigu pirkime dalyvauja ūkio subjektų grupė jungtinės veiklos sutarties pagrindu);</w:t>
      </w:r>
    </w:p>
    <w:p w14:paraId="59A98AA8" w14:textId="37FE3D13" w:rsidR="004368D7" w:rsidRPr="000B5482" w:rsidRDefault="004368D7" w:rsidP="009A3672">
      <w:pPr>
        <w:pStyle w:val="Sraopastraipa"/>
        <w:numPr>
          <w:ilvl w:val="2"/>
          <w:numId w:val="48"/>
        </w:numPr>
        <w:spacing w:after="0" w:line="240" w:lineRule="auto"/>
        <w:ind w:left="1276" w:hanging="709"/>
        <w:jc w:val="both"/>
        <w:rPr>
          <w:rFonts w:ascii="Arial" w:hAnsi="Arial" w:cs="Arial"/>
          <w:sz w:val="24"/>
          <w:szCs w:val="24"/>
          <w:u w:val="single"/>
        </w:rPr>
      </w:pPr>
      <w:r w:rsidRPr="000B5482">
        <w:rPr>
          <w:rFonts w:ascii="Arial" w:hAnsi="Arial" w:cs="Arial"/>
          <w:sz w:val="24"/>
          <w:szCs w:val="24"/>
        </w:rPr>
        <w:t>dokumentas</w:t>
      </w:r>
      <w:r w:rsidR="00B16324" w:rsidRPr="000B5482">
        <w:rPr>
          <w:rFonts w:ascii="Arial" w:hAnsi="Arial" w:cs="Arial"/>
          <w:sz w:val="24"/>
          <w:szCs w:val="24"/>
        </w:rPr>
        <w:t xml:space="preserve"> (įgaliojimo ar kt. dokumentas)</w:t>
      </w:r>
      <w:r w:rsidRPr="000B5482">
        <w:rPr>
          <w:rFonts w:ascii="Arial" w:hAnsi="Arial" w:cs="Arial"/>
          <w:sz w:val="24"/>
          <w:szCs w:val="24"/>
        </w:rPr>
        <w:t>, patvirtinantis, kad asmuo, kuris pasirašė pasiūlymą (jei jis ne tiekėjo vadovas), turėjo teisę jį pasirašyti;</w:t>
      </w:r>
    </w:p>
    <w:p w14:paraId="58394617" w14:textId="77777777" w:rsidR="004368D7" w:rsidRPr="000B5482" w:rsidRDefault="004368D7" w:rsidP="009A3672">
      <w:pPr>
        <w:pStyle w:val="Sraopastraipa"/>
        <w:numPr>
          <w:ilvl w:val="2"/>
          <w:numId w:val="48"/>
        </w:numPr>
        <w:tabs>
          <w:tab w:val="left" w:pos="1276"/>
        </w:tabs>
        <w:spacing w:after="0" w:line="240" w:lineRule="auto"/>
        <w:ind w:left="1276" w:hanging="709"/>
        <w:jc w:val="both"/>
        <w:rPr>
          <w:rFonts w:ascii="Arial" w:hAnsi="Arial" w:cs="Arial"/>
          <w:sz w:val="24"/>
          <w:szCs w:val="24"/>
          <w:u w:val="single"/>
        </w:rPr>
      </w:pPr>
      <w:r w:rsidRPr="000B5482">
        <w:rPr>
          <w:rFonts w:ascii="Arial" w:hAnsi="Arial" w:cs="Arial"/>
          <w:sz w:val="24"/>
          <w:szCs w:val="24"/>
        </w:rPr>
        <w:t>pasiūlymo galiojimą užtikrinantis dokumentas (jeigu reikalaujama);</w:t>
      </w:r>
    </w:p>
    <w:p w14:paraId="2842D240" w14:textId="70BD90A3" w:rsidR="004368D7" w:rsidRPr="000B5482" w:rsidRDefault="004368D7" w:rsidP="009A3672">
      <w:pPr>
        <w:pStyle w:val="Sraopastraipa"/>
        <w:numPr>
          <w:ilvl w:val="2"/>
          <w:numId w:val="48"/>
        </w:numPr>
        <w:spacing w:after="0" w:line="240" w:lineRule="auto"/>
        <w:ind w:left="1276" w:hanging="709"/>
        <w:jc w:val="both"/>
        <w:rPr>
          <w:rFonts w:ascii="Arial" w:hAnsi="Arial" w:cs="Arial"/>
          <w:sz w:val="24"/>
          <w:szCs w:val="24"/>
          <w:u w:val="single"/>
        </w:rPr>
      </w:pPr>
      <w:r w:rsidRPr="000B5482">
        <w:rPr>
          <w:rFonts w:ascii="Arial" w:hAnsi="Arial" w:cs="Arial"/>
          <w:sz w:val="24"/>
          <w:szCs w:val="24"/>
        </w:rPr>
        <w:t>jei tiekėjas pasitelkia ūkio subjektus, kurių pajėgumais remiasi, – įrodymai, kad šie ištekliai bus prieinami per visą sutartinių įsipareigojimų vykdymo laikotarpį;</w:t>
      </w:r>
    </w:p>
    <w:p w14:paraId="26889853" w14:textId="2F79D72C" w:rsidR="004368D7" w:rsidRPr="000B5482" w:rsidRDefault="004368D7" w:rsidP="009A3672">
      <w:pPr>
        <w:pStyle w:val="Sraopastraipa"/>
        <w:numPr>
          <w:ilvl w:val="2"/>
          <w:numId w:val="48"/>
        </w:numPr>
        <w:spacing w:after="0" w:line="240" w:lineRule="auto"/>
        <w:ind w:left="1276" w:hanging="709"/>
        <w:jc w:val="both"/>
        <w:rPr>
          <w:rFonts w:ascii="Arial" w:hAnsi="Arial" w:cs="Arial"/>
          <w:sz w:val="24"/>
          <w:szCs w:val="24"/>
        </w:rPr>
      </w:pPr>
      <w:r w:rsidRPr="000B5482">
        <w:rPr>
          <w:rFonts w:ascii="Arial" w:hAnsi="Arial" w:cs="Arial"/>
          <w:sz w:val="24"/>
          <w:szCs w:val="24"/>
        </w:rPr>
        <w:t>jei tiekėjas pasitelkia subtiekėjus, subtiekėjo deklaracija ar kitas dokumentas, patvirtinantis jo sutikimą būti subtiekėju pirkime;</w:t>
      </w:r>
    </w:p>
    <w:p w14:paraId="2B046345" w14:textId="77777777" w:rsidR="007E1F86" w:rsidRPr="000B5482" w:rsidRDefault="00EB59EE" w:rsidP="009A3672">
      <w:pPr>
        <w:pStyle w:val="Sraopastraipa"/>
        <w:numPr>
          <w:ilvl w:val="2"/>
          <w:numId w:val="48"/>
        </w:numPr>
        <w:spacing w:after="0" w:line="240" w:lineRule="auto"/>
        <w:ind w:left="1276" w:hanging="709"/>
        <w:jc w:val="both"/>
        <w:rPr>
          <w:rFonts w:ascii="Arial" w:hAnsi="Arial" w:cs="Arial"/>
          <w:sz w:val="24"/>
          <w:szCs w:val="24"/>
        </w:rPr>
      </w:pPr>
      <w:r w:rsidRPr="000B5482">
        <w:rPr>
          <w:rFonts w:ascii="Arial" w:hAnsi="Arial" w:cs="Arial"/>
          <w:sz w:val="24"/>
          <w:szCs w:val="24"/>
        </w:rPr>
        <w:t>užpildyta ir pasirašyta Nacionalinio saugumo reikalavimų atitikties deklaracija (Specialiųjų sąlygų Priedas Nr. 8)</w:t>
      </w:r>
      <w:r w:rsidR="007E1F86" w:rsidRPr="000B5482">
        <w:rPr>
          <w:rFonts w:ascii="Arial" w:hAnsi="Arial" w:cs="Arial"/>
          <w:sz w:val="24"/>
          <w:szCs w:val="24"/>
        </w:rPr>
        <w:t>;</w:t>
      </w:r>
    </w:p>
    <w:p w14:paraId="5E9B48E9" w14:textId="66F0E154" w:rsidR="00F473F6" w:rsidRPr="000B5482" w:rsidRDefault="00F473F6" w:rsidP="00065610">
      <w:pPr>
        <w:pStyle w:val="Sraopastraipa"/>
        <w:numPr>
          <w:ilvl w:val="2"/>
          <w:numId w:val="48"/>
        </w:numPr>
        <w:spacing w:after="0" w:line="240" w:lineRule="auto"/>
        <w:ind w:left="1276" w:hanging="709"/>
        <w:jc w:val="both"/>
        <w:rPr>
          <w:rFonts w:ascii="Arial" w:hAnsi="Arial" w:cs="Arial"/>
          <w:sz w:val="24"/>
          <w:szCs w:val="24"/>
        </w:rPr>
      </w:pPr>
      <w:r w:rsidRPr="000B5482">
        <w:rPr>
          <w:rFonts w:ascii="Arial" w:hAnsi="Arial" w:cs="Arial"/>
          <w:sz w:val="24"/>
          <w:szCs w:val="24"/>
        </w:rPr>
        <w:t xml:space="preserve">Dokumentai nurodyti Techninės specifikacijos </w:t>
      </w:r>
      <w:r w:rsidR="00413292" w:rsidRPr="000B5482">
        <w:rPr>
          <w:rFonts w:ascii="Arial" w:hAnsi="Arial" w:cs="Arial"/>
          <w:sz w:val="24"/>
          <w:szCs w:val="24"/>
        </w:rPr>
        <w:t>2.7</w:t>
      </w:r>
      <w:r w:rsidRPr="000B5482">
        <w:rPr>
          <w:rFonts w:ascii="Arial" w:hAnsi="Arial" w:cs="Arial"/>
          <w:sz w:val="24"/>
          <w:szCs w:val="24"/>
        </w:rPr>
        <w:t xml:space="preserve"> </w:t>
      </w:r>
      <w:r w:rsidR="00712A4C" w:rsidRPr="000B5482">
        <w:rPr>
          <w:rFonts w:ascii="Arial" w:hAnsi="Arial" w:cs="Arial"/>
          <w:sz w:val="24"/>
          <w:szCs w:val="24"/>
        </w:rPr>
        <w:t>p. (prekės atitikties dokumentacija).</w:t>
      </w:r>
    </w:p>
    <w:p w14:paraId="77F8134B" w14:textId="77777777" w:rsidR="00F473F6" w:rsidRPr="00B7710C" w:rsidRDefault="00F473F6" w:rsidP="00065610">
      <w:pPr>
        <w:pStyle w:val="Sraopastraipa"/>
        <w:spacing w:after="0" w:line="240" w:lineRule="auto"/>
        <w:ind w:left="1560"/>
        <w:jc w:val="both"/>
        <w:rPr>
          <w:rFonts w:ascii="Arial" w:hAnsi="Arial" w:cs="Arial"/>
          <w:sz w:val="24"/>
          <w:szCs w:val="24"/>
        </w:rPr>
      </w:pPr>
    </w:p>
    <w:p w14:paraId="0E758624" w14:textId="236FC4D8" w:rsidR="00AB23E6" w:rsidRPr="00B7710C" w:rsidRDefault="00B93065" w:rsidP="00902F24">
      <w:pPr>
        <w:pStyle w:val="Sraopastraipa"/>
        <w:numPr>
          <w:ilvl w:val="1"/>
          <w:numId w:val="48"/>
        </w:numPr>
        <w:spacing w:after="0" w:line="20" w:lineRule="atLeast"/>
        <w:ind w:left="567" w:hanging="567"/>
        <w:jc w:val="both"/>
        <w:rPr>
          <w:rFonts w:ascii="Arial" w:hAnsi="Arial" w:cs="Arial"/>
          <w:sz w:val="24"/>
          <w:szCs w:val="24"/>
        </w:rPr>
      </w:pPr>
      <w:r w:rsidRPr="00B7710C">
        <w:rPr>
          <w:rFonts w:ascii="Arial" w:hAnsi="Arial" w:cs="Arial"/>
          <w:b/>
          <w:bCs/>
          <w:sz w:val="24"/>
          <w:szCs w:val="24"/>
        </w:rPr>
        <w:t>Nereikalaujama</w:t>
      </w:r>
      <w:r w:rsidRPr="00B7710C">
        <w:rPr>
          <w:rFonts w:ascii="Arial" w:hAnsi="Arial" w:cs="Arial"/>
          <w:sz w:val="24"/>
          <w:szCs w:val="24"/>
        </w:rPr>
        <w:t xml:space="preserve"> viso pasiūlymo pasirašyti elektroniniu parašu. </w:t>
      </w:r>
      <w:r w:rsidR="004368D7" w:rsidRPr="00B7710C">
        <w:rPr>
          <w:rFonts w:ascii="Arial" w:hAnsi="Arial" w:cs="Arial"/>
          <w:sz w:val="24"/>
          <w:szCs w:val="24"/>
        </w:rPr>
        <w:t>Pasiūlymas gali būti pasirašytas fiziniu parašu arba kvalifikuotu elektroniniu parašu.</w:t>
      </w:r>
      <w:r w:rsidR="00AB23E6" w:rsidRPr="00B7710C">
        <w:rPr>
          <w:rFonts w:ascii="Arial" w:hAnsi="Arial" w:cs="Arial"/>
          <w:sz w:val="24"/>
          <w:szCs w:val="24"/>
        </w:rPr>
        <w:t xml:space="preserve"> </w:t>
      </w:r>
      <w:r w:rsidR="00AB23E6" w:rsidRPr="00B7710C">
        <w:rPr>
          <w:rFonts w:ascii="Arial" w:eastAsia="Calibri" w:hAnsi="Arial" w:cs="Arial"/>
          <w:sz w:val="24"/>
          <w:szCs w:val="24"/>
        </w:rPr>
        <w:t xml:space="preserve">Jeigu tiekėjas dokumentus tvirtina naudodamas elektroninį, o ne fizinį parašą, elektroninis parašas turi atitikti VPĮ 22 straipsnio 11 dalies 2 ir 3 punktuose nustatytus reikalavimus. </w:t>
      </w:r>
      <w:r w:rsidR="00AB23E6" w:rsidRPr="00B7710C">
        <w:rPr>
          <w:rFonts w:ascii="Arial" w:hAnsi="Arial" w:cs="Arial"/>
          <w:sz w:val="24"/>
          <w:szCs w:val="24"/>
        </w:rPr>
        <w:t>Perkančiajam subjektui kilus abejonių dėl dokumentų tikrumo, jis turi teisę reikalauti pateikti dokumentų originalus.</w:t>
      </w:r>
      <w:r w:rsidR="00AB23E6" w:rsidRPr="00B7710C">
        <w:rPr>
          <w:rFonts w:ascii="Arial" w:eastAsia="Calibri" w:hAnsi="Arial" w:cs="Arial"/>
          <w:sz w:val="24"/>
          <w:szCs w:val="24"/>
        </w:rPr>
        <w:t xml:space="preserve"> Gali būti:</w:t>
      </w:r>
    </w:p>
    <w:p w14:paraId="4DA7C534" w14:textId="26B144EF" w:rsidR="00AB23E6" w:rsidRPr="00B7710C" w:rsidRDefault="00AB23E6" w:rsidP="00902F24">
      <w:pPr>
        <w:pStyle w:val="Sraopastraipa"/>
        <w:numPr>
          <w:ilvl w:val="2"/>
          <w:numId w:val="13"/>
        </w:numPr>
        <w:tabs>
          <w:tab w:val="left" w:pos="1418"/>
        </w:tabs>
        <w:spacing w:after="0" w:line="240" w:lineRule="auto"/>
        <w:ind w:left="1418" w:hanging="851"/>
        <w:jc w:val="both"/>
        <w:rPr>
          <w:rFonts w:ascii="Arial" w:eastAsia="Calibri" w:hAnsi="Arial" w:cs="Arial"/>
          <w:bCs/>
          <w:iCs/>
          <w:sz w:val="24"/>
          <w:szCs w:val="24"/>
        </w:rPr>
      </w:pPr>
      <w:r w:rsidRPr="00B7710C">
        <w:rPr>
          <w:rFonts w:ascii="Arial" w:eastAsia="Calibri" w:hAnsi="Arial" w:cs="Arial"/>
          <w:bCs/>
          <w:iCs/>
          <w:sz w:val="24"/>
          <w:szCs w:val="24"/>
        </w:rPr>
        <w:lastRenderedPageBreak/>
        <w:t>pateikiami kvalifikuotu elektroniniu parašu pasirašyti elektroninėmis priemonėmis suformuoti dokumentai;</w:t>
      </w:r>
    </w:p>
    <w:p w14:paraId="38454996" w14:textId="216114CA" w:rsidR="00AB23E6" w:rsidRPr="00B7710C" w:rsidRDefault="00AB23E6" w:rsidP="00902F24">
      <w:pPr>
        <w:pStyle w:val="Sraopastraipa"/>
        <w:numPr>
          <w:ilvl w:val="2"/>
          <w:numId w:val="13"/>
        </w:numPr>
        <w:tabs>
          <w:tab w:val="left" w:pos="1418"/>
        </w:tabs>
        <w:spacing w:after="0" w:line="240" w:lineRule="auto"/>
        <w:ind w:left="1418" w:hanging="851"/>
        <w:jc w:val="both"/>
        <w:rPr>
          <w:rFonts w:ascii="Arial" w:hAnsi="Arial" w:cs="Arial"/>
          <w:bCs/>
          <w:iCs/>
          <w:sz w:val="24"/>
          <w:szCs w:val="24"/>
        </w:rPr>
      </w:pPr>
      <w:r w:rsidRPr="00B7710C">
        <w:rPr>
          <w:rFonts w:ascii="Arial" w:eastAsia="Calibri" w:hAnsi="Arial" w:cs="Arial"/>
          <w:bCs/>
          <w:iCs/>
          <w:sz w:val="24"/>
          <w:szCs w:val="24"/>
        </w:rPr>
        <w:t>skaitmeninės dokumentų kopijos (</w:t>
      </w:r>
      <w:r w:rsidRPr="00B7710C">
        <w:rPr>
          <w:rFonts w:ascii="Arial" w:eastAsia="Calibri" w:hAnsi="Arial" w:cs="Arial"/>
          <w:iCs/>
          <w:sz w:val="24"/>
          <w:szCs w:val="24"/>
        </w:rPr>
        <w:t>fiziniu parašu tvirtinami dokumentai turi būti pateikiami pasirašyti ir nuskenuoti)</w:t>
      </w:r>
      <w:r w:rsidRPr="00B7710C">
        <w:rPr>
          <w:rFonts w:ascii="Arial" w:eastAsia="Calibri" w:hAnsi="Arial" w:cs="Arial"/>
          <w:bCs/>
          <w:iCs/>
          <w:sz w:val="24"/>
          <w:szCs w:val="24"/>
        </w:rPr>
        <w:t>.</w:t>
      </w:r>
    </w:p>
    <w:p w14:paraId="1AE1026F" w14:textId="2F6260CE" w:rsidR="004368D7" w:rsidRPr="00B7710C" w:rsidRDefault="004368D7" w:rsidP="00902F24">
      <w:pPr>
        <w:pStyle w:val="Sraopastraipa"/>
        <w:numPr>
          <w:ilvl w:val="1"/>
          <w:numId w:val="13"/>
        </w:numPr>
        <w:tabs>
          <w:tab w:val="left" w:pos="851"/>
        </w:tabs>
        <w:spacing w:after="0" w:line="20" w:lineRule="atLeast"/>
        <w:ind w:left="567" w:hanging="567"/>
        <w:jc w:val="both"/>
        <w:rPr>
          <w:rFonts w:ascii="Arial" w:hAnsi="Arial" w:cs="Arial"/>
          <w:sz w:val="24"/>
          <w:szCs w:val="24"/>
        </w:rPr>
      </w:pPr>
      <w:r w:rsidRPr="00B7710C">
        <w:rPr>
          <w:rFonts w:ascii="Arial" w:hAnsi="Arial" w:cs="Arial"/>
          <w:sz w:val="24"/>
          <w:szCs w:val="24"/>
        </w:rPr>
        <w:t xml:space="preserve">Pasiūlymas turi būti parengtas, </w:t>
      </w:r>
      <w:r w:rsidRPr="00B7710C">
        <w:rPr>
          <w:rFonts w:ascii="Arial" w:hAnsi="Arial" w:cs="Arial"/>
          <w:b/>
          <w:bCs/>
          <w:sz w:val="24"/>
          <w:szCs w:val="24"/>
        </w:rPr>
        <w:t>lietuvių kalba</w:t>
      </w:r>
      <w:r w:rsidRPr="00B7710C">
        <w:rPr>
          <w:rFonts w:ascii="Arial" w:hAnsi="Arial" w:cs="Arial"/>
          <w:color w:val="7030A0"/>
          <w:sz w:val="24"/>
          <w:szCs w:val="24"/>
        </w:rPr>
        <w:t xml:space="preserve">. </w:t>
      </w:r>
      <w:r w:rsidRPr="00B771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B7710C">
        <w:rPr>
          <w:rFonts w:ascii="Arial" w:hAnsi="Arial" w:cs="Arial"/>
          <w:sz w:val="24"/>
          <w:szCs w:val="24"/>
        </w:rPr>
        <w:t>Perkančiaja</w:t>
      </w:r>
      <w:r w:rsidR="00456F48" w:rsidRPr="00B7710C">
        <w:rPr>
          <w:rFonts w:ascii="Arial" w:hAnsi="Arial" w:cs="Arial"/>
          <w:sz w:val="24"/>
          <w:szCs w:val="24"/>
        </w:rPr>
        <w:t>m</w:t>
      </w:r>
      <w:r w:rsidRPr="00B7710C">
        <w:rPr>
          <w:rFonts w:ascii="Arial" w:hAnsi="Arial" w:cs="Arial"/>
          <w:sz w:val="24"/>
          <w:szCs w:val="24"/>
        </w:rPr>
        <w:t xml:space="preserve"> </w:t>
      </w:r>
      <w:r w:rsidR="00456F48" w:rsidRPr="00B7710C">
        <w:rPr>
          <w:rFonts w:ascii="Arial" w:hAnsi="Arial" w:cs="Arial"/>
          <w:sz w:val="24"/>
          <w:szCs w:val="24"/>
        </w:rPr>
        <w:t>subjektui</w:t>
      </w:r>
      <w:r w:rsidRPr="00B7710C">
        <w:rPr>
          <w:rFonts w:ascii="Arial" w:hAnsi="Arial" w:cs="Arial"/>
          <w:sz w:val="24"/>
          <w:szCs w:val="24"/>
        </w:rPr>
        <w:t xml:space="preserve"> turint įtarimų dėl pasiūlyme pateikto dokumento vertimo kokybės ir (ar) jo atitikties dokumento originalo turiniui, </w:t>
      </w:r>
      <w:r w:rsidR="00456F48" w:rsidRPr="00B7710C">
        <w:rPr>
          <w:rFonts w:ascii="Arial" w:hAnsi="Arial" w:cs="Arial"/>
          <w:sz w:val="24"/>
          <w:szCs w:val="24"/>
        </w:rPr>
        <w:t>jis</w:t>
      </w:r>
      <w:r w:rsidRPr="00B7710C">
        <w:rPr>
          <w:rFonts w:ascii="Arial" w:hAnsi="Arial" w:cs="Arial"/>
          <w:sz w:val="24"/>
          <w:szCs w:val="24"/>
        </w:rPr>
        <w:t xml:space="preserve"> reikalauja pateikti vertimą atlikusio asmens parašu ir vertimų biuro antspaudu (jei turi) patvirtintą šio dokumento vertimą. </w:t>
      </w:r>
    </w:p>
    <w:p w14:paraId="0C28C9D4" w14:textId="27C5A155" w:rsidR="00583000" w:rsidRPr="00B7710C" w:rsidRDefault="004368D7" w:rsidP="00902F24">
      <w:pPr>
        <w:pStyle w:val="Sraopastraipa"/>
        <w:numPr>
          <w:ilvl w:val="1"/>
          <w:numId w:val="13"/>
        </w:numPr>
        <w:tabs>
          <w:tab w:val="left" w:pos="851"/>
        </w:tabs>
        <w:spacing w:after="0" w:line="20" w:lineRule="atLeast"/>
        <w:ind w:left="567" w:hanging="567"/>
        <w:jc w:val="both"/>
        <w:rPr>
          <w:rFonts w:ascii="Arial" w:hAnsi="Arial" w:cs="Arial"/>
          <w:sz w:val="24"/>
          <w:szCs w:val="24"/>
        </w:rPr>
      </w:pPr>
      <w:r w:rsidRPr="00B7710C">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r w:rsidR="00583000" w:rsidRPr="00B7710C">
        <w:rPr>
          <w:rFonts w:ascii="Arial" w:hAnsi="Arial" w:cs="Arial"/>
          <w:sz w:val="24"/>
          <w:szCs w:val="24"/>
        </w:rPr>
        <w:t xml:space="preserve"> </w:t>
      </w:r>
    </w:p>
    <w:p w14:paraId="31229C32" w14:textId="1E7C7FE7" w:rsidR="003F2DCA" w:rsidRPr="00B7710C" w:rsidRDefault="00583000" w:rsidP="00902F24">
      <w:pPr>
        <w:pStyle w:val="Sraopastraipa"/>
        <w:numPr>
          <w:ilvl w:val="1"/>
          <w:numId w:val="13"/>
        </w:numPr>
        <w:tabs>
          <w:tab w:val="left" w:pos="851"/>
        </w:tabs>
        <w:spacing w:after="0" w:line="20" w:lineRule="atLeast"/>
        <w:ind w:left="567" w:hanging="567"/>
        <w:jc w:val="both"/>
        <w:rPr>
          <w:rFonts w:ascii="Arial" w:hAnsi="Arial" w:cs="Arial"/>
          <w:sz w:val="24"/>
          <w:szCs w:val="24"/>
        </w:rPr>
      </w:pPr>
      <w:r w:rsidRPr="00B7710C">
        <w:rPr>
          <w:rFonts w:ascii="Arial" w:hAnsi="Arial" w:cs="Arial"/>
          <w:sz w:val="24"/>
          <w:szCs w:val="24"/>
        </w:rPr>
        <w:t xml:space="preserve">Tiekėjų pasiūlymuose nurodytos kainos bus vertinamos ir lyginamos su visais mokesčiais, įskaitant PVM. </w:t>
      </w:r>
    </w:p>
    <w:p w14:paraId="202EE39C" w14:textId="20D6BA2F" w:rsidR="00D10E2E" w:rsidRPr="00B7710C" w:rsidRDefault="00D10E2E" w:rsidP="00455C92">
      <w:pPr>
        <w:pStyle w:val="Sraopastraipa"/>
        <w:keepNext/>
        <w:keepLines/>
        <w:numPr>
          <w:ilvl w:val="0"/>
          <w:numId w:val="48"/>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357"/>
        <w:contextualSpacing w:val="0"/>
        <w:jc w:val="both"/>
        <w:outlineLvl w:val="0"/>
        <w:rPr>
          <w:rFonts w:ascii="Arial" w:eastAsiaTheme="majorEastAsia" w:hAnsi="Arial" w:cs="Arial"/>
          <w:b/>
          <w:bCs/>
          <w:spacing w:val="4"/>
          <w:sz w:val="24"/>
          <w:szCs w:val="24"/>
        </w:rPr>
      </w:pPr>
      <w:bookmarkStart w:id="11" w:name="_Toc190938579"/>
      <w:r w:rsidRPr="00B7710C">
        <w:rPr>
          <w:rFonts w:ascii="Arial" w:eastAsiaTheme="majorEastAsia" w:hAnsi="Arial" w:cs="Arial"/>
          <w:b/>
          <w:bCs/>
          <w:spacing w:val="4"/>
          <w:sz w:val="24"/>
          <w:szCs w:val="24"/>
        </w:rPr>
        <w:t>Pasiūlymo galiojimo užtikrinimas</w:t>
      </w:r>
      <w:bookmarkEnd w:id="11"/>
    </w:p>
    <w:p w14:paraId="136D4E2E" w14:textId="57B4C701" w:rsidR="00874126" w:rsidRPr="00B7710C" w:rsidRDefault="00CB4411" w:rsidP="0048550A">
      <w:pPr>
        <w:pStyle w:val="Sraopastraipa"/>
        <w:numPr>
          <w:ilvl w:val="1"/>
          <w:numId w:val="48"/>
        </w:numPr>
        <w:spacing w:after="0" w:line="240" w:lineRule="auto"/>
        <w:ind w:left="709" w:hanging="709"/>
        <w:jc w:val="both"/>
        <w:rPr>
          <w:rFonts w:ascii="Arial" w:hAnsi="Arial" w:cs="Arial"/>
          <w:sz w:val="24"/>
          <w:szCs w:val="24"/>
        </w:rPr>
      </w:pPr>
      <w:r w:rsidRPr="00B7710C">
        <w:rPr>
          <w:rFonts w:ascii="Arial" w:hAnsi="Arial" w:cs="Arial"/>
          <w:sz w:val="24"/>
          <w:szCs w:val="24"/>
        </w:rPr>
        <w:t>Perkantysis subjektas nereikalauja užtikrinti pasiūlymo galiojimą, tačiau pasilieka teisę kreiptis į teismą dėl žalos, atsiradusios dėl to, kad pasiūlymo galiojimo laikotarpiu tiekėjas pakeičia ar atšaukia savo</w:t>
      </w:r>
      <w:r w:rsidRPr="0048550A">
        <w:rPr>
          <w:rFonts w:ascii="Arial" w:hAnsi="Arial" w:cs="Arial"/>
          <w:sz w:val="24"/>
          <w:szCs w:val="24"/>
        </w:rPr>
        <w:t xml:space="preserve"> pasiūlymą ar pirkimo laimėtojas atsisako sudaryti sutartį, atlyginimo.</w:t>
      </w:r>
    </w:p>
    <w:p w14:paraId="489E7DFB" w14:textId="6DF1E399" w:rsidR="00A01AB9" w:rsidRPr="00B7710C" w:rsidRDefault="00A01AB9" w:rsidP="00455C92">
      <w:pPr>
        <w:pStyle w:val="Sraopastraipa"/>
        <w:keepNext/>
        <w:keepLines/>
        <w:numPr>
          <w:ilvl w:val="0"/>
          <w:numId w:val="48"/>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357"/>
        <w:contextualSpacing w:val="0"/>
        <w:jc w:val="both"/>
        <w:outlineLvl w:val="0"/>
        <w:rPr>
          <w:rFonts w:ascii="Arial" w:eastAsiaTheme="majorEastAsia" w:hAnsi="Arial" w:cs="Arial"/>
          <w:b/>
          <w:bCs/>
          <w:spacing w:val="4"/>
          <w:sz w:val="24"/>
          <w:szCs w:val="24"/>
        </w:rPr>
      </w:pPr>
      <w:bookmarkStart w:id="12" w:name="_Toc190938580"/>
      <w:r w:rsidRPr="00B7710C">
        <w:rPr>
          <w:rFonts w:ascii="Arial" w:eastAsiaTheme="majorEastAsia" w:hAnsi="Arial" w:cs="Arial"/>
          <w:b/>
          <w:bCs/>
          <w:spacing w:val="4"/>
          <w:sz w:val="24"/>
          <w:szCs w:val="24"/>
        </w:rPr>
        <w:t>Pasiūlymų vertinimas</w:t>
      </w:r>
      <w:bookmarkEnd w:id="12"/>
    </w:p>
    <w:p w14:paraId="304FB2A1" w14:textId="7CCE3F1E" w:rsidR="00A01AB9" w:rsidRPr="00B7710C" w:rsidRDefault="00CB4411" w:rsidP="00902F24">
      <w:pPr>
        <w:pStyle w:val="Sraopastraipa"/>
        <w:numPr>
          <w:ilvl w:val="1"/>
          <w:numId w:val="48"/>
        </w:numPr>
        <w:tabs>
          <w:tab w:val="left" w:pos="284"/>
        </w:tabs>
        <w:spacing w:after="0" w:line="240" w:lineRule="auto"/>
        <w:ind w:left="709" w:hanging="709"/>
        <w:jc w:val="both"/>
        <w:rPr>
          <w:rFonts w:ascii="Arial" w:hAnsi="Arial" w:cs="Arial"/>
          <w:sz w:val="24"/>
          <w:szCs w:val="24"/>
        </w:rPr>
      </w:pPr>
      <w:r w:rsidRPr="00B7710C">
        <w:rPr>
          <w:rFonts w:ascii="Arial" w:eastAsia="Calibri" w:hAnsi="Arial" w:cs="Arial"/>
          <w:sz w:val="24"/>
          <w:szCs w:val="24"/>
        </w:rPr>
        <w:t>Perkantysis subjektas ekonomiškai naudingiausią pasiūlymą išrenka pagal tiekėjo pasiūlyme nurodytą kainą, kuri turi būti apskaičiuota ir nurodyta taip, kaip reikalaujama pasiūlymo formoje (</w:t>
      </w:r>
      <w:r w:rsidRPr="00B7710C">
        <w:rPr>
          <w:rFonts w:ascii="Arial" w:hAnsi="Arial" w:cs="Arial"/>
          <w:sz w:val="24"/>
          <w:szCs w:val="24"/>
          <w:shd w:val="clear" w:color="auto" w:fill="FFFFFF"/>
        </w:rPr>
        <w:t>6</w:t>
      </w:r>
      <w:r w:rsidRPr="00B7710C">
        <w:rPr>
          <w:rFonts w:ascii="Arial" w:eastAsia="Calibri" w:hAnsi="Arial" w:cs="Arial"/>
          <w:sz w:val="24"/>
          <w:szCs w:val="24"/>
        </w:rPr>
        <w:t xml:space="preserve"> priedas).</w:t>
      </w:r>
    </w:p>
    <w:p w14:paraId="74D7E500" w14:textId="676D1676" w:rsidR="00A01AB9" w:rsidRPr="00B7710C" w:rsidRDefault="00A01AB9" w:rsidP="00902F24">
      <w:pPr>
        <w:pStyle w:val="Sraopastraipa"/>
        <w:numPr>
          <w:ilvl w:val="1"/>
          <w:numId w:val="48"/>
        </w:numPr>
        <w:tabs>
          <w:tab w:val="left" w:pos="426"/>
        </w:tabs>
        <w:spacing w:after="0" w:line="20" w:lineRule="atLeast"/>
        <w:ind w:left="709" w:hanging="709"/>
        <w:jc w:val="both"/>
        <w:rPr>
          <w:rFonts w:ascii="Arial" w:hAnsi="Arial" w:cs="Arial"/>
          <w:bCs/>
          <w:iCs/>
          <w:sz w:val="24"/>
          <w:szCs w:val="24"/>
        </w:rPr>
      </w:pPr>
      <w:r w:rsidRPr="00B7710C">
        <w:rPr>
          <w:rFonts w:ascii="Arial" w:hAnsi="Arial" w:cs="Arial"/>
          <w:sz w:val="24"/>
          <w:szCs w:val="24"/>
        </w:rPr>
        <w:t xml:space="preserve">Laimėjusiu pasiūlymu galės būti pripažintas tik 1 (vienas) ekonomiškai naudingiausias pasiūlymas, esantis pasiūlymų eilės pirmojoje vietoje. </w:t>
      </w:r>
    </w:p>
    <w:p w14:paraId="7A7AB505" w14:textId="273BE8CD" w:rsidR="00A01AB9" w:rsidRPr="00B7710C" w:rsidRDefault="00011143" w:rsidP="00902F24">
      <w:pPr>
        <w:pStyle w:val="Sraopastraipa"/>
        <w:numPr>
          <w:ilvl w:val="1"/>
          <w:numId w:val="48"/>
        </w:numPr>
        <w:tabs>
          <w:tab w:val="left" w:pos="426"/>
        </w:tabs>
        <w:spacing w:after="0" w:line="20" w:lineRule="atLeast"/>
        <w:ind w:left="709" w:hanging="709"/>
        <w:jc w:val="both"/>
        <w:rPr>
          <w:rFonts w:ascii="Arial" w:hAnsi="Arial" w:cs="Arial"/>
          <w:bCs/>
          <w:i/>
          <w:iCs/>
          <w:color w:val="7030A0"/>
          <w:sz w:val="24"/>
          <w:szCs w:val="24"/>
        </w:rPr>
      </w:pPr>
      <w:r w:rsidRPr="00B7710C">
        <w:rPr>
          <w:rFonts w:ascii="Arial" w:hAnsi="Arial" w:cs="Arial"/>
          <w:sz w:val="24"/>
          <w:szCs w:val="24"/>
        </w:rPr>
        <w:t>Perkantysis subjektas</w:t>
      </w:r>
      <w:r w:rsidR="00A01AB9" w:rsidRPr="00B7710C">
        <w:rPr>
          <w:rFonts w:ascii="Arial" w:hAnsi="Arial" w:cs="Arial"/>
          <w:sz w:val="24"/>
          <w:szCs w:val="24"/>
        </w:rPr>
        <w:t xml:space="preserve"> atmes tiekėjo pasiūlymą, jeigu kartu su pasiūlymu nebus pateikti šie pirkimo sąlygose reikalaujami pateikti dokumentai: </w:t>
      </w:r>
      <w:r w:rsidR="00B521DD" w:rsidRPr="00B7710C">
        <w:rPr>
          <w:rFonts w:ascii="Arial" w:hAnsi="Arial" w:cs="Arial"/>
          <w:sz w:val="24"/>
          <w:szCs w:val="24"/>
        </w:rPr>
        <w:t>pasiūlymo forma (6 priedas)</w:t>
      </w:r>
      <w:r w:rsidR="00693BC0" w:rsidRPr="00B7710C">
        <w:rPr>
          <w:rFonts w:ascii="Arial" w:hAnsi="Arial" w:cs="Arial"/>
          <w:sz w:val="24"/>
          <w:szCs w:val="24"/>
        </w:rPr>
        <w:t>. Šių dokumentų</w:t>
      </w:r>
      <w:r w:rsidRPr="00B7710C">
        <w:rPr>
          <w:rFonts w:ascii="Arial" w:hAnsi="Arial" w:cs="Arial"/>
          <w:sz w:val="24"/>
          <w:szCs w:val="24"/>
        </w:rPr>
        <w:t xml:space="preserve"> </w:t>
      </w:r>
      <w:r w:rsidR="00693BC0" w:rsidRPr="00B7710C">
        <w:rPr>
          <w:rFonts w:ascii="Arial" w:hAnsi="Arial" w:cs="Arial"/>
          <w:sz w:val="24"/>
          <w:szCs w:val="24"/>
        </w:rPr>
        <w:t>nepateikimas su pasiūlymu lemia jo atmetimą be galimybės kreiptis į tiekėją dėl jų pateikimo.</w:t>
      </w:r>
    </w:p>
    <w:p w14:paraId="50D00EB2" w14:textId="42DC5FB3" w:rsidR="00011143" w:rsidRPr="00B7710C" w:rsidRDefault="00011143" w:rsidP="00455C92">
      <w:pPr>
        <w:pStyle w:val="Sraopastraipa"/>
        <w:keepNext/>
        <w:keepLines/>
        <w:numPr>
          <w:ilvl w:val="0"/>
          <w:numId w:val="48"/>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357"/>
        <w:contextualSpacing w:val="0"/>
        <w:jc w:val="both"/>
        <w:outlineLvl w:val="0"/>
        <w:rPr>
          <w:rFonts w:ascii="Arial" w:eastAsiaTheme="majorEastAsia" w:hAnsi="Arial" w:cs="Arial"/>
          <w:b/>
          <w:bCs/>
          <w:spacing w:val="4"/>
          <w:sz w:val="24"/>
          <w:szCs w:val="24"/>
        </w:rPr>
      </w:pPr>
      <w:bookmarkStart w:id="13" w:name="_Toc190938581"/>
      <w:r w:rsidRPr="00B7710C">
        <w:rPr>
          <w:rFonts w:ascii="Arial" w:eastAsiaTheme="majorEastAsia" w:hAnsi="Arial" w:cs="Arial"/>
          <w:b/>
          <w:bCs/>
          <w:spacing w:val="4"/>
          <w:sz w:val="24"/>
          <w:szCs w:val="24"/>
        </w:rPr>
        <w:t>Sutarties sudarymas</w:t>
      </w:r>
      <w:bookmarkEnd w:id="13"/>
    </w:p>
    <w:p w14:paraId="1650A10A" w14:textId="14C722DA" w:rsidR="00011143" w:rsidRPr="00B7710C" w:rsidRDefault="00011143" w:rsidP="00902F24">
      <w:pPr>
        <w:pStyle w:val="Sraopastraipa"/>
        <w:numPr>
          <w:ilvl w:val="1"/>
          <w:numId w:val="48"/>
        </w:numPr>
        <w:tabs>
          <w:tab w:val="left" w:pos="426"/>
        </w:tabs>
        <w:spacing w:after="0" w:line="240" w:lineRule="auto"/>
        <w:ind w:left="709" w:hanging="709"/>
        <w:jc w:val="both"/>
        <w:rPr>
          <w:rFonts w:ascii="Arial" w:hAnsi="Arial" w:cs="Arial"/>
          <w:sz w:val="24"/>
          <w:szCs w:val="24"/>
        </w:rPr>
      </w:pPr>
      <w:r w:rsidRPr="00B7710C">
        <w:rPr>
          <w:rFonts w:ascii="Arial" w:hAnsi="Arial" w:cs="Arial"/>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B7710C">
        <w:rPr>
          <w:rFonts w:ascii="Arial" w:hAnsi="Arial" w:cs="Arial"/>
          <w:sz w:val="24"/>
          <w:szCs w:val="24"/>
        </w:rPr>
        <w:t xml:space="preserve">7 </w:t>
      </w:r>
      <w:r w:rsidRPr="00B7710C">
        <w:rPr>
          <w:rFonts w:ascii="Arial" w:hAnsi="Arial" w:cs="Arial"/>
          <w:sz w:val="24"/>
          <w:szCs w:val="24"/>
        </w:rPr>
        <w:t>„Sutarties projektas“.</w:t>
      </w:r>
    </w:p>
    <w:p w14:paraId="0C01296C" w14:textId="2026B2B2" w:rsidR="006E6504" w:rsidRPr="00B7710C" w:rsidRDefault="006E6504" w:rsidP="00455C92">
      <w:pPr>
        <w:pStyle w:val="Sraopastraipa"/>
        <w:keepNext/>
        <w:keepLines/>
        <w:numPr>
          <w:ilvl w:val="0"/>
          <w:numId w:val="48"/>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357"/>
        <w:contextualSpacing w:val="0"/>
        <w:jc w:val="both"/>
        <w:outlineLvl w:val="0"/>
        <w:rPr>
          <w:rFonts w:ascii="Arial" w:eastAsiaTheme="majorEastAsia" w:hAnsi="Arial" w:cs="Arial"/>
          <w:b/>
          <w:bCs/>
          <w:spacing w:val="4"/>
          <w:sz w:val="24"/>
          <w:szCs w:val="24"/>
        </w:rPr>
      </w:pPr>
      <w:bookmarkStart w:id="14" w:name="_Toc190938582"/>
      <w:r w:rsidRPr="00B7710C">
        <w:rPr>
          <w:rFonts w:ascii="Arial" w:eastAsiaTheme="majorEastAsia" w:hAnsi="Arial" w:cs="Arial"/>
          <w:b/>
          <w:bCs/>
          <w:spacing w:val="4"/>
          <w:sz w:val="24"/>
          <w:szCs w:val="24"/>
        </w:rPr>
        <w:t>Sutarties įvykdymo užtikrinimas</w:t>
      </w:r>
      <w:bookmarkEnd w:id="14"/>
    </w:p>
    <w:p w14:paraId="735436C8" w14:textId="77777777" w:rsidR="00CB4411" w:rsidRPr="00B7710C" w:rsidRDefault="00CB4411" w:rsidP="00902F24">
      <w:pPr>
        <w:pStyle w:val="Sraopastraipa"/>
        <w:numPr>
          <w:ilvl w:val="1"/>
          <w:numId w:val="48"/>
        </w:numPr>
        <w:spacing w:before="120" w:after="120" w:line="240" w:lineRule="auto"/>
        <w:ind w:left="851" w:hanging="851"/>
        <w:jc w:val="both"/>
        <w:rPr>
          <w:rFonts w:ascii="Arial" w:hAnsi="Arial" w:cs="Arial"/>
          <w:color w:val="000000" w:themeColor="text1"/>
          <w:sz w:val="24"/>
          <w:szCs w:val="24"/>
        </w:rPr>
      </w:pPr>
      <w:r w:rsidRPr="00B7710C">
        <w:rPr>
          <w:rFonts w:ascii="Arial" w:hAnsi="Arial" w:cs="Arial"/>
          <w:color w:val="000000" w:themeColor="text1"/>
          <w:sz w:val="24"/>
          <w:szCs w:val="24"/>
        </w:rPr>
        <w:t xml:space="preserve">Perkantysis subjektas </w:t>
      </w:r>
      <w:r w:rsidRPr="00B7710C">
        <w:rPr>
          <w:rFonts w:ascii="Arial" w:hAnsi="Arial" w:cs="Arial"/>
          <w:b/>
          <w:bCs/>
          <w:sz w:val="24"/>
          <w:szCs w:val="24"/>
        </w:rPr>
        <w:t>nereikalauja</w:t>
      </w:r>
      <w:r w:rsidRPr="00B7710C">
        <w:rPr>
          <w:rFonts w:ascii="Arial" w:hAnsi="Arial" w:cs="Arial"/>
          <w:color w:val="00B050"/>
          <w:sz w:val="24"/>
          <w:szCs w:val="24"/>
        </w:rPr>
        <w:t>,</w:t>
      </w:r>
      <w:r w:rsidRPr="00B7710C">
        <w:rPr>
          <w:rFonts w:ascii="Arial" w:hAnsi="Arial" w:cs="Arial"/>
          <w:color w:val="000000" w:themeColor="text1"/>
          <w:sz w:val="24"/>
          <w:szCs w:val="24"/>
        </w:rPr>
        <w:t xml:space="preserve"> kad Pirkimo sutarties įvykdymas būtų užtikrinamas Lietuvos Respublikoje ar užsienio valstybėje registruoto banko ar draudimo bendrovės garantija.</w:t>
      </w:r>
    </w:p>
    <w:p w14:paraId="7798E7EF" w14:textId="00C67BD0" w:rsidR="006E6504" w:rsidRPr="00B7710C" w:rsidRDefault="00CB4411" w:rsidP="00902F24">
      <w:pPr>
        <w:pStyle w:val="Sraopastraipa"/>
        <w:numPr>
          <w:ilvl w:val="1"/>
          <w:numId w:val="48"/>
        </w:numPr>
        <w:spacing w:before="120" w:after="120" w:line="240" w:lineRule="auto"/>
        <w:ind w:left="851" w:hanging="851"/>
        <w:jc w:val="both"/>
        <w:rPr>
          <w:rFonts w:ascii="Arial" w:hAnsi="Arial" w:cs="Arial"/>
          <w:color w:val="000000" w:themeColor="text1"/>
          <w:sz w:val="24"/>
          <w:szCs w:val="24"/>
        </w:rPr>
      </w:pPr>
      <w:r w:rsidRPr="00B7710C">
        <w:rPr>
          <w:rFonts w:ascii="Arial" w:hAnsi="Arial" w:cs="Arial"/>
          <w:sz w:val="24"/>
          <w:szCs w:val="24"/>
        </w:rPr>
        <w:t>Sutarties įvykdymas užtikrinamas netesybomis (delspinigiais ir baudomis).</w:t>
      </w:r>
      <w:r w:rsidR="00F1789D" w:rsidRPr="00B7710C">
        <w:rPr>
          <w:rFonts w:ascii="Arial" w:hAnsi="Arial" w:cs="Arial"/>
          <w:sz w:val="24"/>
          <w:szCs w:val="24"/>
        </w:rPr>
        <w:t>.</w:t>
      </w:r>
    </w:p>
    <w:p w14:paraId="0ED8F721" w14:textId="7FD8CB07" w:rsidR="00CD5768" w:rsidRPr="00B7710C" w:rsidRDefault="00CD5768" w:rsidP="00455C92">
      <w:pPr>
        <w:pStyle w:val="Sraopastraipa"/>
        <w:keepNext/>
        <w:keepLines/>
        <w:numPr>
          <w:ilvl w:val="0"/>
          <w:numId w:val="48"/>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hanging="357"/>
        <w:contextualSpacing w:val="0"/>
        <w:jc w:val="both"/>
        <w:outlineLvl w:val="0"/>
        <w:rPr>
          <w:rFonts w:ascii="Arial" w:eastAsiaTheme="majorEastAsia" w:hAnsi="Arial" w:cs="Arial"/>
          <w:b/>
          <w:bCs/>
          <w:spacing w:val="4"/>
          <w:sz w:val="24"/>
          <w:szCs w:val="24"/>
        </w:rPr>
      </w:pPr>
      <w:bookmarkStart w:id="15" w:name="_Toc190938583"/>
      <w:r w:rsidRPr="00B7710C">
        <w:rPr>
          <w:rFonts w:ascii="Arial" w:eastAsiaTheme="majorEastAsia" w:hAnsi="Arial" w:cs="Arial"/>
          <w:b/>
          <w:bCs/>
          <w:spacing w:val="4"/>
          <w:sz w:val="24"/>
          <w:szCs w:val="24"/>
        </w:rPr>
        <w:t>Kitos sąlygos</w:t>
      </w:r>
      <w:bookmarkEnd w:id="15"/>
    </w:p>
    <w:p w14:paraId="2D573285" w14:textId="66592A58" w:rsidR="000A2CB1" w:rsidRPr="00C94EF4" w:rsidRDefault="00136E5C" w:rsidP="00136E5C">
      <w:pPr>
        <w:spacing w:line="259" w:lineRule="auto"/>
        <w:jc w:val="center"/>
        <w:rPr>
          <w:rFonts w:cstheme="minorHAnsi"/>
        </w:rPr>
      </w:pPr>
      <w:bookmarkStart w:id="16" w:name="_Toc484495963"/>
      <w:bookmarkStart w:id="17" w:name="_Toc484496022"/>
      <w:bookmarkStart w:id="18" w:name="part_06994e30518444c28ae1843525c1ce7f"/>
      <w:bookmarkEnd w:id="0"/>
      <w:bookmarkEnd w:id="16"/>
      <w:bookmarkEnd w:id="17"/>
      <w:bookmarkEnd w:id="18"/>
      <w:r>
        <w:rPr>
          <w:rFonts w:cstheme="minorHAnsi"/>
        </w:rPr>
        <w:t>__________________________________</w:t>
      </w:r>
      <w:r w:rsidR="000A2CB1" w:rsidRPr="00C94EF4">
        <w:rPr>
          <w:rFonts w:cstheme="minorHAnsi"/>
        </w:rPr>
        <w:br w:type="page"/>
      </w:r>
    </w:p>
    <w:p w14:paraId="5732CC12" w14:textId="77777777" w:rsidR="000A2CB1" w:rsidRPr="00252E36" w:rsidRDefault="000A2CB1" w:rsidP="000A2CB1">
      <w:pPr>
        <w:pStyle w:val="Antrat1"/>
        <w:jc w:val="right"/>
        <w:rPr>
          <w:rFonts w:ascii="Arial" w:hAnsi="Arial" w:cs="Arial"/>
          <w:sz w:val="24"/>
          <w:szCs w:val="24"/>
        </w:rPr>
      </w:pPr>
      <w:bookmarkStart w:id="19" w:name="_Toc126333939"/>
      <w:bookmarkStart w:id="20" w:name="_Toc190938584"/>
      <w:r w:rsidRPr="00252E36">
        <w:rPr>
          <w:rFonts w:ascii="Arial" w:hAnsi="Arial" w:cs="Arial"/>
          <w:color w:val="0070C0"/>
          <w:sz w:val="24"/>
          <w:szCs w:val="24"/>
        </w:rPr>
        <w:lastRenderedPageBreak/>
        <w:t>Pirkimo sąlygų 1 priedas „Terminai“</w:t>
      </w:r>
      <w:bookmarkEnd w:id="19"/>
      <w:bookmarkEnd w:id="20"/>
    </w:p>
    <w:p w14:paraId="488CE13D" w14:textId="77777777" w:rsidR="002874D6" w:rsidRPr="00C94EF4" w:rsidRDefault="002874D6" w:rsidP="00355B7A">
      <w:pPr>
        <w:spacing w:after="0"/>
        <w:rPr>
          <w:rFonts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768"/>
        <w:gridCol w:w="3751"/>
        <w:gridCol w:w="2210"/>
      </w:tblGrid>
      <w:tr w:rsidR="000A2CB1" w:rsidRPr="00B7710C"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B7710C" w:rsidRDefault="000A2CB1" w:rsidP="00B91F67">
            <w:pPr>
              <w:jc w:val="center"/>
              <w:rPr>
                <w:rFonts w:ascii="Arial" w:hAnsi="Arial" w:cs="Arial"/>
                <w:b/>
                <w:bCs/>
                <w:sz w:val="24"/>
                <w:szCs w:val="24"/>
              </w:rPr>
            </w:pPr>
            <w:r w:rsidRPr="00B7710C">
              <w:rPr>
                <w:rFonts w:ascii="Arial" w:hAnsi="Arial" w:cs="Arial"/>
                <w:b/>
                <w:bCs/>
                <w:sz w:val="24"/>
                <w:szCs w:val="24"/>
              </w:rPr>
              <w:t>Eil.Nr.</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B7710C" w:rsidRDefault="000A2CB1" w:rsidP="00B91F67">
            <w:pPr>
              <w:jc w:val="center"/>
              <w:rPr>
                <w:rFonts w:ascii="Arial" w:hAnsi="Arial" w:cs="Arial"/>
                <w:b/>
                <w:bCs/>
                <w:sz w:val="24"/>
                <w:szCs w:val="24"/>
              </w:rPr>
            </w:pPr>
            <w:r w:rsidRPr="00B7710C">
              <w:rPr>
                <w:rFonts w:ascii="Arial" w:hAnsi="Arial" w:cs="Arial"/>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B7710C" w:rsidRDefault="000A2CB1" w:rsidP="00B91F67">
            <w:pPr>
              <w:spacing w:after="0"/>
              <w:jc w:val="center"/>
              <w:rPr>
                <w:rFonts w:ascii="Arial" w:hAnsi="Arial" w:cs="Arial"/>
                <w:b/>
                <w:sz w:val="24"/>
                <w:szCs w:val="24"/>
              </w:rPr>
            </w:pPr>
            <w:r w:rsidRPr="00B7710C">
              <w:rPr>
                <w:rFonts w:ascii="Arial" w:hAnsi="Arial" w:cs="Arial"/>
                <w:b/>
                <w:sz w:val="24"/>
                <w:szCs w:val="24"/>
              </w:rPr>
              <w:t>DATA/DIENŲ SKAIČIUS/ LAIKAS</w:t>
            </w:r>
          </w:p>
          <w:p w14:paraId="2D1D4180" w14:textId="77777777" w:rsidR="000A2CB1" w:rsidRPr="00B7710C" w:rsidRDefault="000A2CB1" w:rsidP="00B91F67">
            <w:pPr>
              <w:spacing w:after="0"/>
              <w:jc w:val="center"/>
              <w:rPr>
                <w:rFonts w:ascii="Arial" w:hAnsi="Arial" w:cs="Arial"/>
                <w:sz w:val="24"/>
                <w:szCs w:val="24"/>
              </w:rPr>
            </w:pPr>
            <w:r w:rsidRPr="00B7710C">
              <w:rPr>
                <w:rFonts w:ascii="Arial" w:hAnsi="Arial" w:cs="Arial"/>
                <w:sz w:val="24"/>
                <w:szCs w:val="24"/>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B7710C" w:rsidRDefault="000A2CB1" w:rsidP="00B91F67">
            <w:pPr>
              <w:jc w:val="center"/>
              <w:rPr>
                <w:rFonts w:ascii="Arial" w:hAnsi="Arial" w:cs="Arial"/>
                <w:b/>
                <w:sz w:val="24"/>
                <w:szCs w:val="24"/>
              </w:rPr>
            </w:pPr>
            <w:r w:rsidRPr="00B7710C">
              <w:rPr>
                <w:rFonts w:ascii="Arial" w:hAnsi="Arial" w:cs="Arial"/>
                <w:b/>
                <w:sz w:val="24"/>
                <w:szCs w:val="24"/>
              </w:rPr>
              <w:t>PASTABOS</w:t>
            </w:r>
          </w:p>
        </w:tc>
      </w:tr>
      <w:tr w:rsidR="000A2CB1" w:rsidRPr="00B7710C" w14:paraId="35A3D9A1" w14:textId="77777777" w:rsidTr="00C91F12">
        <w:trPr>
          <w:trHeight w:val="20"/>
        </w:trPr>
        <w:tc>
          <w:tcPr>
            <w:tcW w:w="773" w:type="dxa"/>
            <w:tcMar>
              <w:top w:w="0" w:type="dxa"/>
              <w:left w:w="108" w:type="dxa"/>
              <w:bottom w:w="0" w:type="dxa"/>
              <w:right w:w="108" w:type="dxa"/>
            </w:tcMar>
          </w:tcPr>
          <w:p w14:paraId="0C1A2F67" w14:textId="77777777" w:rsidR="000A2CB1" w:rsidRPr="00B7710C" w:rsidRDefault="000A2CB1" w:rsidP="00B91F67">
            <w:pPr>
              <w:keepNext/>
              <w:spacing w:after="0" w:line="240" w:lineRule="auto"/>
              <w:rPr>
                <w:rFonts w:ascii="Arial" w:hAnsi="Arial" w:cs="Arial"/>
                <w:bCs/>
                <w:sz w:val="24"/>
                <w:szCs w:val="24"/>
              </w:rPr>
            </w:pPr>
            <w:r w:rsidRPr="00B7710C">
              <w:rPr>
                <w:rFonts w:ascii="Arial" w:hAnsi="Arial" w:cs="Arial"/>
                <w:bCs/>
                <w:sz w:val="24"/>
                <w:szCs w:val="24"/>
              </w:rPr>
              <w:t>1.</w:t>
            </w:r>
          </w:p>
        </w:tc>
        <w:tc>
          <w:tcPr>
            <w:tcW w:w="2800" w:type="dxa"/>
            <w:tcMar>
              <w:top w:w="0" w:type="dxa"/>
              <w:left w:w="108" w:type="dxa"/>
              <w:bottom w:w="0" w:type="dxa"/>
              <w:right w:w="108" w:type="dxa"/>
            </w:tcMar>
          </w:tcPr>
          <w:p w14:paraId="639944E1" w14:textId="77777777" w:rsidR="000A2CB1" w:rsidRPr="00B7710C" w:rsidRDefault="000A2CB1" w:rsidP="00B91F67">
            <w:pPr>
              <w:keepNext/>
              <w:spacing w:after="0" w:line="240" w:lineRule="auto"/>
              <w:rPr>
                <w:rFonts w:ascii="Arial" w:hAnsi="Arial" w:cs="Arial"/>
                <w:sz w:val="24"/>
                <w:szCs w:val="24"/>
              </w:rPr>
            </w:pPr>
            <w:r w:rsidRPr="00B7710C">
              <w:rPr>
                <w:rFonts w:ascii="Arial" w:hAnsi="Arial" w:cs="Arial"/>
                <w:bCs/>
                <w:sz w:val="24"/>
                <w:szCs w:val="24"/>
              </w:rPr>
              <w:t>Pasiūlymų pateikimo terminas</w:t>
            </w:r>
          </w:p>
        </w:tc>
        <w:tc>
          <w:tcPr>
            <w:tcW w:w="3827" w:type="dxa"/>
            <w:tcMar>
              <w:top w:w="0" w:type="dxa"/>
              <w:left w:w="108" w:type="dxa"/>
              <w:bottom w:w="0" w:type="dxa"/>
              <w:right w:w="108" w:type="dxa"/>
            </w:tcMar>
          </w:tcPr>
          <w:p w14:paraId="09F44A00" w14:textId="77777777" w:rsidR="000A2CB1" w:rsidRPr="00B7710C" w:rsidRDefault="000A2CB1" w:rsidP="00B91F67">
            <w:pPr>
              <w:spacing w:after="0" w:line="240" w:lineRule="auto"/>
              <w:rPr>
                <w:rFonts w:ascii="Arial" w:hAnsi="Arial" w:cs="Arial"/>
                <w:sz w:val="24"/>
                <w:szCs w:val="24"/>
              </w:rPr>
            </w:pPr>
            <w:r w:rsidRPr="00B7710C">
              <w:rPr>
                <w:rFonts w:ascii="Arial" w:hAnsi="Arial" w:cs="Arial"/>
                <w:sz w:val="24"/>
                <w:szCs w:val="24"/>
              </w:rPr>
              <w:t xml:space="preserve">nurodytas skelbime </w:t>
            </w:r>
          </w:p>
        </w:tc>
        <w:tc>
          <w:tcPr>
            <w:tcW w:w="2239" w:type="dxa"/>
            <w:tcMar>
              <w:top w:w="0" w:type="dxa"/>
              <w:left w:w="108" w:type="dxa"/>
              <w:bottom w:w="0" w:type="dxa"/>
              <w:right w:w="108" w:type="dxa"/>
            </w:tcMar>
          </w:tcPr>
          <w:p w14:paraId="7BC7A8CE" w14:textId="5EC8437E" w:rsidR="000A2CB1" w:rsidRPr="00B7710C" w:rsidRDefault="00C91F12" w:rsidP="00B91F67">
            <w:pPr>
              <w:spacing w:after="0" w:line="240" w:lineRule="auto"/>
              <w:rPr>
                <w:rFonts w:ascii="Arial" w:hAnsi="Arial" w:cs="Arial"/>
                <w:iCs/>
                <w:sz w:val="24"/>
                <w:szCs w:val="24"/>
              </w:rPr>
            </w:pPr>
            <w:r w:rsidRPr="00B7710C">
              <w:rPr>
                <w:rFonts w:ascii="Arial" w:hAnsi="Arial" w:cs="Arial"/>
                <w:sz w:val="24"/>
                <w:szCs w:val="24"/>
              </w:rPr>
              <w:t>Perkantysis subjektas</w:t>
            </w:r>
            <w:r w:rsidR="000A2CB1" w:rsidRPr="00B7710C">
              <w:rPr>
                <w:rFonts w:ascii="Arial" w:hAnsi="Arial" w:cs="Arial"/>
                <w:sz w:val="24"/>
                <w:szCs w:val="24"/>
              </w:rPr>
              <w:t xml:space="preserve"> turi teisę pratęsti pasiūlymų pateikimo terminą.</w:t>
            </w:r>
          </w:p>
        </w:tc>
      </w:tr>
      <w:tr w:rsidR="000A2CB1" w:rsidRPr="00B7710C" w14:paraId="571248E1" w14:textId="77777777" w:rsidTr="00C91F12">
        <w:trPr>
          <w:trHeight w:val="20"/>
        </w:trPr>
        <w:tc>
          <w:tcPr>
            <w:tcW w:w="773" w:type="dxa"/>
            <w:tcMar>
              <w:top w:w="0" w:type="dxa"/>
              <w:left w:w="108" w:type="dxa"/>
              <w:bottom w:w="0" w:type="dxa"/>
              <w:right w:w="108" w:type="dxa"/>
            </w:tcMar>
          </w:tcPr>
          <w:p w14:paraId="69E0B374" w14:textId="77777777" w:rsidR="000A2CB1" w:rsidRPr="00B7710C" w:rsidRDefault="000A2CB1" w:rsidP="00B91F67">
            <w:pPr>
              <w:keepNext/>
              <w:spacing w:after="0" w:line="240" w:lineRule="auto"/>
              <w:rPr>
                <w:rFonts w:ascii="Arial" w:hAnsi="Arial" w:cs="Arial"/>
                <w:bCs/>
                <w:sz w:val="24"/>
                <w:szCs w:val="24"/>
              </w:rPr>
            </w:pPr>
            <w:r w:rsidRPr="00B7710C">
              <w:rPr>
                <w:rFonts w:ascii="Arial" w:hAnsi="Arial" w:cs="Arial"/>
                <w:bCs/>
                <w:sz w:val="24"/>
                <w:szCs w:val="24"/>
              </w:rPr>
              <w:t>2.</w:t>
            </w:r>
          </w:p>
        </w:tc>
        <w:tc>
          <w:tcPr>
            <w:tcW w:w="2800" w:type="dxa"/>
            <w:tcMar>
              <w:top w:w="0" w:type="dxa"/>
              <w:left w:w="108" w:type="dxa"/>
              <w:bottom w:w="0" w:type="dxa"/>
              <w:right w:w="108" w:type="dxa"/>
            </w:tcMar>
          </w:tcPr>
          <w:p w14:paraId="6C514B4B" w14:textId="77777777" w:rsidR="000A2CB1" w:rsidRPr="00B7710C" w:rsidRDefault="000A2CB1" w:rsidP="00B91F67">
            <w:pPr>
              <w:keepNext/>
              <w:spacing w:after="0" w:line="240" w:lineRule="auto"/>
              <w:rPr>
                <w:rFonts w:ascii="Arial" w:hAnsi="Arial" w:cs="Arial"/>
                <w:sz w:val="24"/>
                <w:szCs w:val="24"/>
              </w:rPr>
            </w:pPr>
            <w:r w:rsidRPr="00B7710C">
              <w:rPr>
                <w:rFonts w:ascii="Arial" w:eastAsia="Times New Roman" w:hAnsi="Arial" w:cs="Arial"/>
                <w:sz w:val="24"/>
                <w:szCs w:val="24"/>
              </w:rPr>
              <w:t>Pradinis susipažinimas su CVP IS priemonėmis gautais pasiūlymais</w:t>
            </w:r>
          </w:p>
        </w:tc>
        <w:tc>
          <w:tcPr>
            <w:tcW w:w="3827" w:type="dxa"/>
            <w:tcMar>
              <w:top w:w="0" w:type="dxa"/>
              <w:left w:w="108" w:type="dxa"/>
              <w:bottom w:w="0" w:type="dxa"/>
              <w:right w:w="108" w:type="dxa"/>
            </w:tcMar>
          </w:tcPr>
          <w:p w14:paraId="05C27A81" w14:textId="656A6249" w:rsidR="000A2CB1" w:rsidRPr="00B7710C" w:rsidRDefault="000A2CB1" w:rsidP="00B91F67">
            <w:pPr>
              <w:spacing w:after="0" w:line="240" w:lineRule="auto"/>
              <w:rPr>
                <w:rFonts w:ascii="Arial" w:hAnsi="Arial" w:cs="Arial"/>
                <w:sz w:val="24"/>
                <w:szCs w:val="24"/>
              </w:rPr>
            </w:pPr>
            <w:r w:rsidRPr="00B7710C">
              <w:rPr>
                <w:rFonts w:ascii="Arial" w:hAnsi="Arial" w:cs="Arial"/>
                <w:sz w:val="24"/>
                <w:szCs w:val="24"/>
              </w:rPr>
              <w:t xml:space="preserve">Pradedamas ne anksčiau nei </w:t>
            </w:r>
            <w:r w:rsidRPr="00B7710C">
              <w:rPr>
                <w:rFonts w:ascii="Arial" w:hAnsi="Arial" w:cs="Arial"/>
                <w:color w:val="000000" w:themeColor="text1"/>
                <w:sz w:val="24"/>
                <w:szCs w:val="24"/>
              </w:rPr>
              <w:t xml:space="preserve">po </w:t>
            </w:r>
            <w:r w:rsidR="009F70C9" w:rsidRPr="00B7710C">
              <w:rPr>
                <w:rFonts w:ascii="Arial" w:hAnsi="Arial" w:cs="Arial"/>
                <w:color w:val="000000" w:themeColor="text1"/>
                <w:sz w:val="24"/>
                <w:szCs w:val="24"/>
              </w:rPr>
              <w:t xml:space="preserve">30 </w:t>
            </w:r>
            <w:r w:rsidRPr="00B7710C">
              <w:rPr>
                <w:rFonts w:ascii="Arial" w:hAnsi="Arial" w:cs="Arial"/>
                <w:color w:val="000000" w:themeColor="text1"/>
                <w:sz w:val="24"/>
                <w:szCs w:val="24"/>
              </w:rPr>
              <w:t>minučių</w:t>
            </w:r>
            <w:r w:rsidRPr="00B7710C">
              <w:rPr>
                <w:rFonts w:ascii="Arial" w:hAnsi="Arial" w:cs="Arial"/>
                <w:sz w:val="24"/>
                <w:szCs w:val="24"/>
              </w:rPr>
              <w:t xml:space="preserve"> po pasiūlymų pateikimo termino pabaigos</w:t>
            </w:r>
          </w:p>
        </w:tc>
        <w:tc>
          <w:tcPr>
            <w:tcW w:w="2239" w:type="dxa"/>
            <w:tcMar>
              <w:top w:w="0" w:type="dxa"/>
              <w:left w:w="108" w:type="dxa"/>
              <w:bottom w:w="0" w:type="dxa"/>
              <w:right w:w="108" w:type="dxa"/>
            </w:tcMar>
          </w:tcPr>
          <w:p w14:paraId="10E25CE4" w14:textId="77777777" w:rsidR="000A2CB1" w:rsidRPr="00B7710C" w:rsidRDefault="000A2CB1" w:rsidP="00B91F67">
            <w:pPr>
              <w:spacing w:after="0" w:line="240" w:lineRule="auto"/>
              <w:rPr>
                <w:rFonts w:ascii="Arial" w:hAnsi="Arial" w:cs="Arial"/>
                <w:iCs/>
                <w:sz w:val="24"/>
                <w:szCs w:val="24"/>
              </w:rPr>
            </w:pPr>
          </w:p>
        </w:tc>
      </w:tr>
      <w:tr w:rsidR="000A2CB1" w:rsidRPr="00B7710C" w14:paraId="4A7BEFB9" w14:textId="77777777" w:rsidTr="00C91F12">
        <w:trPr>
          <w:trHeight w:val="20"/>
        </w:trPr>
        <w:tc>
          <w:tcPr>
            <w:tcW w:w="773" w:type="dxa"/>
            <w:tcMar>
              <w:top w:w="0" w:type="dxa"/>
              <w:left w:w="108" w:type="dxa"/>
              <w:bottom w:w="0" w:type="dxa"/>
              <w:right w:w="108" w:type="dxa"/>
            </w:tcMar>
          </w:tcPr>
          <w:p w14:paraId="7382C676" w14:textId="77777777" w:rsidR="000A2CB1" w:rsidRPr="00B7710C" w:rsidRDefault="000A2CB1" w:rsidP="00B91F67">
            <w:pPr>
              <w:keepNext/>
              <w:spacing w:after="0" w:line="240" w:lineRule="auto"/>
              <w:rPr>
                <w:rFonts w:ascii="Arial" w:hAnsi="Arial" w:cs="Arial"/>
                <w:bCs/>
                <w:sz w:val="24"/>
                <w:szCs w:val="24"/>
              </w:rPr>
            </w:pPr>
            <w:r w:rsidRPr="00B7710C">
              <w:rPr>
                <w:rFonts w:ascii="Arial" w:hAnsi="Arial" w:cs="Arial"/>
                <w:bCs/>
                <w:sz w:val="24"/>
                <w:szCs w:val="24"/>
              </w:rPr>
              <w:t>3.</w:t>
            </w:r>
          </w:p>
        </w:tc>
        <w:tc>
          <w:tcPr>
            <w:tcW w:w="2800" w:type="dxa"/>
            <w:tcMar>
              <w:top w:w="0" w:type="dxa"/>
              <w:left w:w="108" w:type="dxa"/>
              <w:bottom w:w="0" w:type="dxa"/>
              <w:right w:w="108" w:type="dxa"/>
            </w:tcMar>
          </w:tcPr>
          <w:p w14:paraId="7B049E31" w14:textId="77777777" w:rsidR="000A2CB1" w:rsidRPr="00B7710C" w:rsidRDefault="000A2CB1" w:rsidP="00B91F67">
            <w:pPr>
              <w:keepNext/>
              <w:spacing w:after="0" w:line="240" w:lineRule="auto"/>
              <w:rPr>
                <w:rFonts w:ascii="Arial" w:hAnsi="Arial" w:cs="Arial"/>
                <w:bCs/>
                <w:sz w:val="24"/>
                <w:szCs w:val="24"/>
              </w:rPr>
            </w:pPr>
            <w:r w:rsidRPr="00B7710C">
              <w:rPr>
                <w:rFonts w:ascii="Arial" w:hAnsi="Arial" w:cs="Arial"/>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7B35AB6B" w14:textId="71526FBD" w:rsidR="000A2CB1" w:rsidRPr="00B7710C" w:rsidRDefault="009931DD" w:rsidP="00B91F67">
            <w:pPr>
              <w:spacing w:after="0" w:line="240" w:lineRule="auto"/>
              <w:rPr>
                <w:rFonts w:ascii="Arial" w:hAnsi="Arial" w:cs="Arial"/>
                <w:sz w:val="24"/>
                <w:szCs w:val="24"/>
              </w:rPr>
            </w:pPr>
            <w:r>
              <w:rPr>
                <w:rFonts w:ascii="Arial" w:hAnsi="Arial" w:cs="Arial"/>
                <w:sz w:val="24"/>
                <w:szCs w:val="24"/>
              </w:rPr>
              <w:t>6</w:t>
            </w:r>
            <w:r w:rsidR="000A2CB1" w:rsidRPr="00B7710C">
              <w:rPr>
                <w:rFonts w:ascii="Arial" w:hAnsi="Arial" w:cs="Arial"/>
                <w:sz w:val="24"/>
                <w:szCs w:val="24"/>
              </w:rPr>
              <w:t xml:space="preserve"> dien</w:t>
            </w:r>
            <w:r>
              <w:rPr>
                <w:rFonts w:ascii="Arial" w:hAnsi="Arial" w:cs="Arial"/>
                <w:sz w:val="24"/>
                <w:szCs w:val="24"/>
              </w:rPr>
              <w:t>os</w:t>
            </w:r>
            <w:r w:rsidR="000A2CB1" w:rsidRPr="00B7710C">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CA6EA6C" w14:textId="53704476" w:rsidR="000A2CB1" w:rsidRPr="00B7710C" w:rsidRDefault="000A2CB1" w:rsidP="00B91F67">
            <w:pPr>
              <w:spacing w:after="0" w:line="240" w:lineRule="auto"/>
              <w:rPr>
                <w:rFonts w:ascii="Arial" w:hAnsi="Arial" w:cs="Arial"/>
                <w:iCs/>
                <w:color w:val="7030A0"/>
                <w:sz w:val="24"/>
                <w:szCs w:val="24"/>
              </w:rPr>
            </w:pPr>
          </w:p>
        </w:tc>
      </w:tr>
      <w:tr w:rsidR="000A2CB1" w:rsidRPr="00B7710C" w14:paraId="28BBA07B" w14:textId="77777777" w:rsidTr="00C91F12">
        <w:trPr>
          <w:trHeight w:val="20"/>
        </w:trPr>
        <w:tc>
          <w:tcPr>
            <w:tcW w:w="773" w:type="dxa"/>
            <w:tcMar>
              <w:top w:w="0" w:type="dxa"/>
              <w:left w:w="108" w:type="dxa"/>
              <w:bottom w:w="0" w:type="dxa"/>
              <w:right w:w="108" w:type="dxa"/>
            </w:tcMar>
          </w:tcPr>
          <w:p w14:paraId="0FA878C8" w14:textId="77777777" w:rsidR="000A2CB1" w:rsidRPr="00B771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D2E4BB3" w14:textId="7EC676F6" w:rsidR="000A2CB1" w:rsidRPr="00B7710C" w:rsidRDefault="000A2CB1" w:rsidP="00B91F67">
            <w:pPr>
              <w:spacing w:after="0" w:line="240" w:lineRule="auto"/>
              <w:rPr>
                <w:rFonts w:ascii="Arial" w:hAnsi="Arial" w:cs="Arial"/>
                <w:sz w:val="24"/>
                <w:szCs w:val="24"/>
              </w:rPr>
            </w:pPr>
            <w:r w:rsidRPr="00B7710C">
              <w:rPr>
                <w:rFonts w:ascii="Arial" w:hAnsi="Arial" w:cs="Arial"/>
                <w:sz w:val="24"/>
                <w:szCs w:val="24"/>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FA15A80" w:rsidR="000A2CB1" w:rsidRPr="00B7710C" w:rsidRDefault="003406D4" w:rsidP="00B91F67">
            <w:pPr>
              <w:spacing w:after="0" w:line="240" w:lineRule="auto"/>
              <w:rPr>
                <w:rFonts w:ascii="Arial" w:hAnsi="Arial" w:cs="Arial"/>
                <w:sz w:val="24"/>
                <w:szCs w:val="24"/>
              </w:rPr>
            </w:pPr>
            <w:r>
              <w:rPr>
                <w:rFonts w:ascii="Arial" w:hAnsi="Arial" w:cs="Arial"/>
                <w:sz w:val="24"/>
                <w:szCs w:val="24"/>
              </w:rPr>
              <w:t>4</w:t>
            </w:r>
            <w:r w:rsidR="000A2CB1" w:rsidRPr="00B7710C">
              <w:rPr>
                <w:rFonts w:ascii="Arial" w:hAnsi="Arial" w:cs="Arial"/>
                <w:sz w:val="24"/>
                <w:szCs w:val="24"/>
              </w:rPr>
              <w:t xml:space="preserve"> dien</w:t>
            </w:r>
            <w:r w:rsidR="00CA30D8" w:rsidRPr="00B7710C">
              <w:rPr>
                <w:rFonts w:ascii="Arial" w:hAnsi="Arial" w:cs="Arial"/>
                <w:sz w:val="24"/>
                <w:szCs w:val="24"/>
              </w:rPr>
              <w:t>os</w:t>
            </w:r>
            <w:r w:rsidR="000A2CB1" w:rsidRPr="00B7710C">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4D7754C" w14:textId="50E280CA" w:rsidR="000A2CB1" w:rsidRPr="00B7710C" w:rsidRDefault="000A2CB1" w:rsidP="00B91F67">
            <w:pPr>
              <w:spacing w:after="0" w:line="240" w:lineRule="auto"/>
              <w:rPr>
                <w:rFonts w:ascii="Arial" w:hAnsi="Arial" w:cs="Arial"/>
                <w:sz w:val="24"/>
                <w:szCs w:val="24"/>
              </w:rPr>
            </w:pPr>
          </w:p>
        </w:tc>
      </w:tr>
      <w:tr w:rsidR="005E4CD1" w:rsidRPr="00B7710C" w14:paraId="31CF3587" w14:textId="77777777" w:rsidTr="00C91F12">
        <w:trPr>
          <w:trHeight w:val="20"/>
        </w:trPr>
        <w:tc>
          <w:tcPr>
            <w:tcW w:w="773" w:type="dxa"/>
            <w:tcMar>
              <w:top w:w="0" w:type="dxa"/>
              <w:left w:w="108" w:type="dxa"/>
              <w:bottom w:w="0" w:type="dxa"/>
              <w:right w:w="108" w:type="dxa"/>
            </w:tcMar>
          </w:tcPr>
          <w:p w14:paraId="4108472E" w14:textId="77777777" w:rsidR="009F70C9" w:rsidRPr="00B7710C" w:rsidRDefault="009F70C9" w:rsidP="009F70C9">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59F87E6" w14:textId="77777777" w:rsidR="009F70C9" w:rsidRPr="00B7710C" w:rsidRDefault="009F70C9" w:rsidP="009F70C9">
            <w:pPr>
              <w:spacing w:after="0" w:line="240" w:lineRule="auto"/>
              <w:rPr>
                <w:rFonts w:ascii="Arial" w:hAnsi="Arial" w:cs="Arial"/>
                <w:sz w:val="24"/>
                <w:szCs w:val="24"/>
              </w:rPr>
            </w:pPr>
            <w:r w:rsidRPr="00B7710C">
              <w:rPr>
                <w:rFonts w:ascii="Arial" w:hAnsi="Arial" w:cs="Arial"/>
                <w:sz w:val="24"/>
                <w:szCs w:val="24"/>
              </w:rPr>
              <w:t>Objekto apžiūra bus vykdoma:</w:t>
            </w:r>
          </w:p>
        </w:tc>
        <w:tc>
          <w:tcPr>
            <w:tcW w:w="3827" w:type="dxa"/>
            <w:tcMar>
              <w:top w:w="0" w:type="dxa"/>
              <w:left w:w="108" w:type="dxa"/>
              <w:bottom w:w="0" w:type="dxa"/>
              <w:right w:w="108" w:type="dxa"/>
            </w:tcMar>
          </w:tcPr>
          <w:p w14:paraId="11E96681" w14:textId="2BCBB29F" w:rsidR="009F70C9" w:rsidRPr="00B7710C" w:rsidRDefault="005E4CD1" w:rsidP="009F70C9">
            <w:pPr>
              <w:spacing w:after="0" w:line="240" w:lineRule="auto"/>
              <w:rPr>
                <w:rFonts w:ascii="Arial" w:hAnsi="Arial" w:cs="Arial"/>
                <w:iCs/>
                <w:sz w:val="24"/>
                <w:szCs w:val="24"/>
              </w:rPr>
            </w:pPr>
            <w:r w:rsidRPr="00B7710C">
              <w:rPr>
                <w:rFonts w:ascii="Arial" w:hAnsi="Arial" w:cs="Arial"/>
                <w:iCs/>
                <w:sz w:val="24"/>
                <w:szCs w:val="24"/>
              </w:rPr>
              <w:t>NETAIKOMA</w:t>
            </w:r>
          </w:p>
        </w:tc>
        <w:tc>
          <w:tcPr>
            <w:tcW w:w="2239" w:type="dxa"/>
            <w:tcMar>
              <w:top w:w="0" w:type="dxa"/>
              <w:left w:w="108" w:type="dxa"/>
              <w:bottom w:w="0" w:type="dxa"/>
              <w:right w:w="108" w:type="dxa"/>
            </w:tcMar>
          </w:tcPr>
          <w:p w14:paraId="420E1883" w14:textId="74843537" w:rsidR="009F70C9" w:rsidRPr="00B7710C" w:rsidRDefault="009F70C9" w:rsidP="009F70C9">
            <w:pPr>
              <w:spacing w:after="0" w:line="240" w:lineRule="auto"/>
              <w:rPr>
                <w:rFonts w:ascii="Arial" w:hAnsi="Arial" w:cs="Arial"/>
                <w:sz w:val="24"/>
                <w:szCs w:val="24"/>
              </w:rPr>
            </w:pPr>
          </w:p>
        </w:tc>
      </w:tr>
      <w:tr w:rsidR="000A2CB1" w:rsidRPr="00B7710C" w14:paraId="30E8FFDF" w14:textId="77777777" w:rsidTr="00C91F12">
        <w:trPr>
          <w:trHeight w:val="20"/>
        </w:trPr>
        <w:tc>
          <w:tcPr>
            <w:tcW w:w="773" w:type="dxa"/>
            <w:tcMar>
              <w:top w:w="0" w:type="dxa"/>
              <w:left w:w="108" w:type="dxa"/>
              <w:bottom w:w="0" w:type="dxa"/>
              <w:right w:w="108" w:type="dxa"/>
            </w:tcMar>
          </w:tcPr>
          <w:p w14:paraId="75455102" w14:textId="77777777" w:rsidR="000A2CB1" w:rsidRPr="00B771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F41B92D" w14:textId="11F8A642" w:rsidR="000A2CB1" w:rsidRPr="00B7710C" w:rsidRDefault="000A2CB1" w:rsidP="00B91F67">
            <w:pPr>
              <w:spacing w:after="0" w:line="240" w:lineRule="auto"/>
              <w:rPr>
                <w:rFonts w:ascii="Arial" w:hAnsi="Arial" w:cs="Arial"/>
                <w:sz w:val="24"/>
                <w:szCs w:val="24"/>
              </w:rPr>
            </w:pPr>
            <w:r w:rsidRPr="00B7710C">
              <w:rPr>
                <w:rFonts w:ascii="Arial" w:hAnsi="Arial" w:cs="Arial"/>
                <w:sz w:val="24"/>
                <w:szCs w:val="24"/>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B7710C" w:rsidRDefault="000A2CB1" w:rsidP="00B91F67">
            <w:pPr>
              <w:spacing w:after="0" w:line="240" w:lineRule="auto"/>
              <w:rPr>
                <w:rFonts w:ascii="Arial" w:hAnsi="Arial" w:cs="Arial"/>
                <w:iCs/>
                <w:sz w:val="24"/>
                <w:szCs w:val="24"/>
              </w:rPr>
            </w:pPr>
            <w:r w:rsidRPr="00B7710C">
              <w:rPr>
                <w:rFonts w:ascii="Arial" w:hAnsi="Arial" w:cs="Arial"/>
                <w:iCs/>
                <w:sz w:val="24"/>
                <w:szCs w:val="24"/>
              </w:rPr>
              <w:t>NETAIKOMA</w:t>
            </w:r>
          </w:p>
        </w:tc>
        <w:tc>
          <w:tcPr>
            <w:tcW w:w="2239" w:type="dxa"/>
            <w:tcMar>
              <w:top w:w="0" w:type="dxa"/>
              <w:left w:w="108" w:type="dxa"/>
              <w:bottom w:w="0" w:type="dxa"/>
              <w:right w:w="108" w:type="dxa"/>
            </w:tcMar>
          </w:tcPr>
          <w:p w14:paraId="30726DBF" w14:textId="1E25778D" w:rsidR="000A2CB1" w:rsidRPr="00B7710C" w:rsidRDefault="000A2CB1" w:rsidP="00B91F67">
            <w:pPr>
              <w:spacing w:after="0" w:line="240" w:lineRule="auto"/>
              <w:rPr>
                <w:rFonts w:ascii="Arial" w:hAnsi="Arial" w:cs="Arial"/>
                <w:sz w:val="24"/>
                <w:szCs w:val="24"/>
              </w:rPr>
            </w:pPr>
          </w:p>
        </w:tc>
      </w:tr>
      <w:tr w:rsidR="000A2CB1" w:rsidRPr="00B7710C" w14:paraId="7A58E3B6" w14:textId="77777777" w:rsidTr="00C91F12">
        <w:trPr>
          <w:trHeight w:val="20"/>
        </w:trPr>
        <w:tc>
          <w:tcPr>
            <w:tcW w:w="773" w:type="dxa"/>
            <w:tcMar>
              <w:top w:w="0" w:type="dxa"/>
              <w:left w:w="108" w:type="dxa"/>
              <w:bottom w:w="0" w:type="dxa"/>
              <w:right w:w="108" w:type="dxa"/>
            </w:tcMar>
          </w:tcPr>
          <w:p w14:paraId="75ACCC6D" w14:textId="77777777" w:rsidR="000A2CB1" w:rsidRPr="00B771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012B5734" w14:textId="77777777" w:rsidR="000A2CB1" w:rsidRPr="00B7710C" w:rsidRDefault="000A2CB1" w:rsidP="00B91F67">
            <w:pPr>
              <w:spacing w:after="0" w:line="240" w:lineRule="auto"/>
              <w:rPr>
                <w:rFonts w:ascii="Arial" w:hAnsi="Arial" w:cs="Arial"/>
                <w:sz w:val="24"/>
                <w:szCs w:val="24"/>
              </w:rPr>
            </w:pPr>
            <w:r w:rsidRPr="00B7710C">
              <w:rPr>
                <w:rFonts w:ascii="Arial" w:hAnsi="Arial" w:cs="Arial"/>
                <w:sz w:val="24"/>
                <w:szCs w:val="24"/>
              </w:rPr>
              <w:t>Tiekėjai turi pateikti prekių pavyzdžius</w:t>
            </w:r>
          </w:p>
        </w:tc>
        <w:tc>
          <w:tcPr>
            <w:tcW w:w="3827" w:type="dxa"/>
            <w:tcMar>
              <w:top w:w="0" w:type="dxa"/>
              <w:left w:w="108" w:type="dxa"/>
              <w:bottom w:w="0" w:type="dxa"/>
              <w:right w:w="108" w:type="dxa"/>
            </w:tcMar>
          </w:tcPr>
          <w:p w14:paraId="514368A5" w14:textId="77777777" w:rsidR="000A2CB1" w:rsidRPr="00B7710C" w:rsidRDefault="000A2CB1" w:rsidP="00B91F67">
            <w:pPr>
              <w:pStyle w:val="Body2"/>
              <w:spacing w:after="0"/>
              <w:rPr>
                <w:rFonts w:ascii="Arial" w:hAnsi="Arial" w:cs="Arial"/>
                <w:color w:val="auto"/>
                <w:sz w:val="24"/>
                <w:szCs w:val="24"/>
                <w:lang w:val="lt-LT"/>
              </w:rPr>
            </w:pPr>
            <w:r w:rsidRPr="00B7710C">
              <w:rPr>
                <w:rFonts w:ascii="Arial" w:hAnsi="Arial" w:cs="Arial"/>
                <w:color w:val="auto"/>
                <w:sz w:val="24"/>
                <w:szCs w:val="24"/>
                <w:lang w:val="lt-LT"/>
              </w:rPr>
              <w:t>NETAIKOMA</w:t>
            </w:r>
          </w:p>
          <w:p w14:paraId="5F2A7DA8" w14:textId="189F5E2B" w:rsidR="000A2CB1" w:rsidRPr="00B7710C" w:rsidRDefault="000A2CB1" w:rsidP="00B91F67">
            <w:pPr>
              <w:spacing w:after="0" w:line="240" w:lineRule="auto"/>
              <w:rPr>
                <w:rFonts w:ascii="Arial" w:hAnsi="Arial" w:cs="Arial"/>
                <w:iCs/>
                <w:color w:val="00B050"/>
                <w:sz w:val="24"/>
                <w:szCs w:val="24"/>
              </w:rPr>
            </w:pPr>
          </w:p>
        </w:tc>
        <w:tc>
          <w:tcPr>
            <w:tcW w:w="2239" w:type="dxa"/>
            <w:tcMar>
              <w:top w:w="0" w:type="dxa"/>
              <w:left w:w="108" w:type="dxa"/>
              <w:bottom w:w="0" w:type="dxa"/>
              <w:right w:w="108" w:type="dxa"/>
            </w:tcMar>
          </w:tcPr>
          <w:p w14:paraId="7C238958" w14:textId="77777777" w:rsidR="000A2CB1" w:rsidRPr="00B7710C" w:rsidRDefault="000A2CB1" w:rsidP="00B91F67">
            <w:pPr>
              <w:spacing w:after="0" w:line="240" w:lineRule="auto"/>
              <w:rPr>
                <w:rFonts w:ascii="Arial" w:hAnsi="Arial" w:cs="Arial"/>
                <w:sz w:val="24"/>
                <w:szCs w:val="24"/>
              </w:rPr>
            </w:pPr>
          </w:p>
        </w:tc>
      </w:tr>
      <w:tr w:rsidR="000A2CB1" w:rsidRPr="00B7710C" w14:paraId="712C1838" w14:textId="77777777" w:rsidTr="00C91F12">
        <w:trPr>
          <w:trHeight w:val="20"/>
        </w:trPr>
        <w:tc>
          <w:tcPr>
            <w:tcW w:w="773" w:type="dxa"/>
            <w:tcMar>
              <w:top w:w="0" w:type="dxa"/>
              <w:left w:w="108" w:type="dxa"/>
              <w:bottom w:w="0" w:type="dxa"/>
              <w:right w:w="108" w:type="dxa"/>
            </w:tcMar>
          </w:tcPr>
          <w:p w14:paraId="3F24A8F0" w14:textId="77777777" w:rsidR="000A2CB1" w:rsidRPr="00B771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C71E7B6" w14:textId="77777777" w:rsidR="000A2CB1" w:rsidRPr="00B7710C" w:rsidRDefault="000A2CB1" w:rsidP="00B91F67">
            <w:pPr>
              <w:spacing w:after="0" w:line="240" w:lineRule="auto"/>
              <w:rPr>
                <w:rFonts w:ascii="Arial" w:hAnsi="Arial" w:cs="Arial"/>
                <w:bCs/>
                <w:sz w:val="24"/>
                <w:szCs w:val="24"/>
              </w:rPr>
            </w:pPr>
            <w:r w:rsidRPr="00B7710C">
              <w:rPr>
                <w:rFonts w:ascii="Arial" w:hAnsi="Arial" w:cs="Arial"/>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38D319DE" w14:textId="0A640DF0" w:rsidR="000A2CB1" w:rsidRPr="00B7710C" w:rsidRDefault="003406D4" w:rsidP="00B91F67">
            <w:pPr>
              <w:spacing w:after="0" w:line="240" w:lineRule="auto"/>
              <w:rPr>
                <w:rFonts w:ascii="Arial" w:hAnsi="Arial" w:cs="Arial"/>
                <w:iCs/>
                <w:sz w:val="24"/>
                <w:szCs w:val="24"/>
              </w:rPr>
            </w:pPr>
            <w:r>
              <w:rPr>
                <w:rFonts w:ascii="Arial" w:hAnsi="Arial" w:cs="Arial"/>
                <w:iCs/>
                <w:sz w:val="24"/>
                <w:szCs w:val="24"/>
              </w:rPr>
              <w:t>6</w:t>
            </w:r>
            <w:r w:rsidR="000A2CB1" w:rsidRPr="00B7710C">
              <w:rPr>
                <w:rFonts w:ascii="Arial" w:hAnsi="Arial" w:cs="Arial"/>
                <w:iCs/>
                <w:sz w:val="24"/>
                <w:szCs w:val="24"/>
              </w:rPr>
              <w:t>0 (</w:t>
            </w:r>
            <w:r>
              <w:rPr>
                <w:rFonts w:ascii="Arial" w:hAnsi="Arial" w:cs="Arial"/>
                <w:iCs/>
                <w:sz w:val="24"/>
                <w:szCs w:val="24"/>
              </w:rPr>
              <w:t>šeš</w:t>
            </w:r>
            <w:r w:rsidR="00745CC5" w:rsidRPr="00B7710C">
              <w:rPr>
                <w:rFonts w:ascii="Arial" w:hAnsi="Arial" w:cs="Arial"/>
                <w:iCs/>
                <w:sz w:val="24"/>
                <w:szCs w:val="24"/>
              </w:rPr>
              <w:t>iasdešimt</w:t>
            </w:r>
            <w:r w:rsidR="000A2CB1" w:rsidRPr="00B7710C">
              <w:rPr>
                <w:rFonts w:ascii="Arial" w:hAnsi="Arial" w:cs="Arial"/>
                <w:iCs/>
                <w:sz w:val="24"/>
                <w:szCs w:val="24"/>
              </w:rPr>
              <w:t>) dienų nuo pasiūlymų pateikimo galutinio termino pabaigos</w:t>
            </w:r>
          </w:p>
        </w:tc>
        <w:tc>
          <w:tcPr>
            <w:tcW w:w="2239" w:type="dxa"/>
            <w:tcMar>
              <w:top w:w="0" w:type="dxa"/>
              <w:left w:w="108" w:type="dxa"/>
              <w:bottom w:w="0" w:type="dxa"/>
              <w:right w:w="108" w:type="dxa"/>
            </w:tcMar>
          </w:tcPr>
          <w:p w14:paraId="15943118" w14:textId="77777777" w:rsidR="000A2CB1" w:rsidRPr="00B7710C" w:rsidRDefault="000A2CB1" w:rsidP="00B91F67">
            <w:pPr>
              <w:spacing w:after="0" w:line="240" w:lineRule="auto"/>
              <w:rPr>
                <w:rFonts w:ascii="Arial" w:hAnsi="Arial" w:cs="Arial"/>
                <w:sz w:val="24"/>
                <w:szCs w:val="24"/>
              </w:rPr>
            </w:pPr>
          </w:p>
        </w:tc>
      </w:tr>
      <w:tr w:rsidR="000A2CB1" w:rsidRPr="00B7710C" w14:paraId="432A135C" w14:textId="77777777" w:rsidTr="00C91F12">
        <w:trPr>
          <w:trHeight w:val="20"/>
        </w:trPr>
        <w:tc>
          <w:tcPr>
            <w:tcW w:w="773" w:type="dxa"/>
            <w:tcMar>
              <w:top w:w="0" w:type="dxa"/>
              <w:left w:w="108" w:type="dxa"/>
              <w:bottom w:w="0" w:type="dxa"/>
              <w:right w:w="108" w:type="dxa"/>
            </w:tcMar>
          </w:tcPr>
          <w:p w14:paraId="43AA0684" w14:textId="77777777" w:rsidR="000A2CB1" w:rsidRPr="00B771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6CC8DEA0" w14:textId="7D472114" w:rsidR="000A2CB1" w:rsidRPr="00B7710C" w:rsidRDefault="000A2CB1" w:rsidP="00B91F67">
            <w:pPr>
              <w:spacing w:after="0" w:line="240" w:lineRule="auto"/>
              <w:rPr>
                <w:rFonts w:ascii="Arial" w:hAnsi="Arial" w:cs="Arial"/>
                <w:bCs/>
                <w:sz w:val="24"/>
                <w:szCs w:val="24"/>
              </w:rPr>
            </w:pPr>
            <w:r w:rsidRPr="00B7710C">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71CC1EA9" w14:textId="137B6021" w:rsidR="009F70C9" w:rsidRPr="00B7710C" w:rsidRDefault="00DF5F29" w:rsidP="009F70C9">
            <w:pPr>
              <w:ind w:firstLine="34"/>
              <w:rPr>
                <w:rFonts w:ascii="Arial" w:hAnsi="Arial" w:cs="Arial"/>
                <w:sz w:val="24"/>
                <w:szCs w:val="24"/>
              </w:rPr>
            </w:pPr>
            <w:r>
              <w:rPr>
                <w:rFonts w:ascii="Arial" w:hAnsi="Arial" w:cs="Arial"/>
                <w:iCs/>
                <w:sz w:val="24"/>
                <w:szCs w:val="24"/>
              </w:rPr>
              <w:t>NETAIKOMA</w:t>
            </w:r>
          </w:p>
          <w:p w14:paraId="4AD3789D" w14:textId="55C14049" w:rsidR="000A2CB1" w:rsidRPr="00B7710C" w:rsidRDefault="000A2CB1" w:rsidP="00B91F67">
            <w:pPr>
              <w:spacing w:after="0" w:line="240" w:lineRule="auto"/>
              <w:rPr>
                <w:rFonts w:ascii="Arial" w:hAnsi="Arial" w:cs="Arial"/>
                <w:iCs/>
                <w:sz w:val="24"/>
                <w:szCs w:val="24"/>
              </w:rPr>
            </w:pPr>
          </w:p>
        </w:tc>
        <w:tc>
          <w:tcPr>
            <w:tcW w:w="2239" w:type="dxa"/>
            <w:tcMar>
              <w:top w:w="0" w:type="dxa"/>
              <w:left w:w="108" w:type="dxa"/>
              <w:bottom w:w="0" w:type="dxa"/>
              <w:right w:w="108" w:type="dxa"/>
            </w:tcMar>
          </w:tcPr>
          <w:p w14:paraId="2DC6EACA" w14:textId="72AF7900" w:rsidR="000A2CB1" w:rsidRPr="00B7710C" w:rsidRDefault="000A2CB1" w:rsidP="00B91F67">
            <w:pPr>
              <w:spacing w:after="0" w:line="240" w:lineRule="auto"/>
              <w:rPr>
                <w:rFonts w:ascii="Arial" w:hAnsi="Arial" w:cs="Arial"/>
                <w:sz w:val="24"/>
                <w:szCs w:val="24"/>
              </w:rPr>
            </w:pPr>
          </w:p>
        </w:tc>
      </w:tr>
      <w:tr w:rsidR="000A2CB1" w:rsidRPr="00B7710C" w14:paraId="328CBA3D" w14:textId="77777777" w:rsidTr="00C91F12">
        <w:trPr>
          <w:trHeight w:val="20"/>
        </w:trPr>
        <w:tc>
          <w:tcPr>
            <w:tcW w:w="773" w:type="dxa"/>
            <w:tcMar>
              <w:top w:w="0" w:type="dxa"/>
              <w:left w:w="108" w:type="dxa"/>
              <w:bottom w:w="0" w:type="dxa"/>
              <w:right w:w="108" w:type="dxa"/>
            </w:tcMar>
          </w:tcPr>
          <w:p w14:paraId="4035914E" w14:textId="77777777" w:rsidR="000A2CB1" w:rsidRPr="00B771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1431DA" w14:textId="77777777" w:rsidR="000A2CB1" w:rsidRPr="00B7710C" w:rsidRDefault="000A2CB1" w:rsidP="00B91F67">
            <w:pPr>
              <w:spacing w:after="0" w:line="240" w:lineRule="auto"/>
              <w:rPr>
                <w:rFonts w:ascii="Arial" w:hAnsi="Arial" w:cs="Arial"/>
                <w:bCs/>
                <w:sz w:val="24"/>
                <w:szCs w:val="24"/>
              </w:rPr>
            </w:pPr>
            <w:r w:rsidRPr="00B7710C">
              <w:rPr>
                <w:rFonts w:ascii="Arial" w:hAnsi="Arial" w:cs="Arial"/>
                <w:color w:val="000000" w:themeColor="text1"/>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577C83B0" w14:textId="77777777" w:rsidR="004F726B" w:rsidRPr="00B7710C" w:rsidRDefault="004F726B" w:rsidP="004F726B">
            <w:pPr>
              <w:ind w:firstLine="34"/>
              <w:rPr>
                <w:rFonts w:ascii="Arial" w:hAnsi="Arial" w:cs="Arial"/>
                <w:sz w:val="24"/>
                <w:szCs w:val="24"/>
              </w:rPr>
            </w:pPr>
            <w:r>
              <w:rPr>
                <w:rFonts w:ascii="Arial" w:hAnsi="Arial" w:cs="Arial"/>
                <w:iCs/>
                <w:sz w:val="24"/>
                <w:szCs w:val="24"/>
              </w:rPr>
              <w:t>NETAIKOMA</w:t>
            </w:r>
          </w:p>
          <w:p w14:paraId="3A7BB9F8" w14:textId="7D445566" w:rsidR="000A2CB1" w:rsidRPr="00B7710C" w:rsidRDefault="000A2CB1" w:rsidP="00B91F67">
            <w:pPr>
              <w:spacing w:after="0" w:line="240" w:lineRule="auto"/>
              <w:jc w:val="both"/>
              <w:rPr>
                <w:rFonts w:ascii="Arial" w:hAnsi="Arial" w:cs="Arial"/>
                <w:color w:val="000000" w:themeColor="text1"/>
                <w:sz w:val="24"/>
                <w:szCs w:val="24"/>
              </w:rPr>
            </w:pPr>
          </w:p>
        </w:tc>
        <w:tc>
          <w:tcPr>
            <w:tcW w:w="2239" w:type="dxa"/>
            <w:tcMar>
              <w:top w:w="0" w:type="dxa"/>
              <w:left w:w="108" w:type="dxa"/>
              <w:bottom w:w="0" w:type="dxa"/>
              <w:right w:w="108" w:type="dxa"/>
            </w:tcMar>
          </w:tcPr>
          <w:p w14:paraId="379A3915" w14:textId="1D49170D" w:rsidR="000A2CB1" w:rsidRPr="00B7710C" w:rsidRDefault="000A2CB1" w:rsidP="00B91F67">
            <w:pPr>
              <w:spacing w:after="0" w:line="240" w:lineRule="auto"/>
              <w:rPr>
                <w:rFonts w:ascii="Arial" w:hAnsi="Arial" w:cs="Arial"/>
                <w:sz w:val="24"/>
                <w:szCs w:val="24"/>
              </w:rPr>
            </w:pPr>
          </w:p>
        </w:tc>
      </w:tr>
      <w:tr w:rsidR="000A2CB1" w:rsidRPr="00B7710C" w14:paraId="667947E4" w14:textId="77777777" w:rsidTr="00C91F12">
        <w:trPr>
          <w:trHeight w:val="20"/>
        </w:trPr>
        <w:tc>
          <w:tcPr>
            <w:tcW w:w="773" w:type="dxa"/>
            <w:tcMar>
              <w:top w:w="0" w:type="dxa"/>
              <w:left w:w="108" w:type="dxa"/>
              <w:bottom w:w="0" w:type="dxa"/>
              <w:right w:w="108" w:type="dxa"/>
            </w:tcMar>
          </w:tcPr>
          <w:p w14:paraId="5BD1874E" w14:textId="77777777" w:rsidR="000A2CB1" w:rsidRPr="00B771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1040B0AD" w14:textId="4B8BE0F8" w:rsidR="000A2CB1" w:rsidRPr="00B7710C" w:rsidRDefault="000A2CB1" w:rsidP="00B91F67">
            <w:pPr>
              <w:spacing w:after="0" w:line="240" w:lineRule="auto"/>
              <w:rPr>
                <w:rFonts w:ascii="Arial" w:hAnsi="Arial" w:cs="Arial"/>
                <w:bCs/>
                <w:sz w:val="24"/>
                <w:szCs w:val="24"/>
              </w:rPr>
            </w:pPr>
            <w:r w:rsidRPr="00B7710C">
              <w:rPr>
                <w:rFonts w:ascii="Arial" w:hAnsi="Arial" w:cs="Arial"/>
                <w:sz w:val="24"/>
                <w:szCs w:val="24"/>
              </w:rPr>
              <w:t>Perkantysis subjektas</w:t>
            </w:r>
            <w:r w:rsidRPr="00B7710C">
              <w:rPr>
                <w:rFonts w:ascii="Arial" w:hAnsi="Arial" w:cs="Arial"/>
                <w:bCs/>
                <w:sz w:val="24"/>
                <w:szCs w:val="24"/>
              </w:rPr>
              <w:t xml:space="preserve"> informuoja pirkimo dalyvius apie EBVPD </w:t>
            </w:r>
            <w:r w:rsidRPr="00B7710C">
              <w:rPr>
                <w:rFonts w:ascii="Arial" w:hAnsi="Arial" w:cs="Arial"/>
                <w:bCs/>
                <w:sz w:val="24"/>
                <w:szCs w:val="24"/>
              </w:rPr>
              <w:lastRenderedPageBreak/>
              <w:t>vertinimo rezultatus ne vėliau kaip per</w:t>
            </w:r>
          </w:p>
        </w:tc>
        <w:tc>
          <w:tcPr>
            <w:tcW w:w="3827" w:type="dxa"/>
            <w:tcMar>
              <w:top w:w="0" w:type="dxa"/>
              <w:left w:w="108" w:type="dxa"/>
              <w:bottom w:w="0" w:type="dxa"/>
              <w:right w:w="108" w:type="dxa"/>
            </w:tcMar>
          </w:tcPr>
          <w:p w14:paraId="1CC6A18F" w14:textId="77777777" w:rsidR="000A2CB1" w:rsidRPr="00B7710C" w:rsidRDefault="000A2CB1" w:rsidP="00B91F67">
            <w:pPr>
              <w:spacing w:after="0" w:line="240" w:lineRule="auto"/>
              <w:rPr>
                <w:rFonts w:ascii="Arial" w:hAnsi="Arial" w:cs="Arial"/>
                <w:bCs/>
                <w:sz w:val="24"/>
                <w:szCs w:val="24"/>
              </w:rPr>
            </w:pPr>
            <w:r w:rsidRPr="00B7710C">
              <w:rPr>
                <w:rFonts w:ascii="Arial" w:hAnsi="Arial" w:cs="Arial"/>
                <w:bCs/>
                <w:sz w:val="24"/>
                <w:szCs w:val="24"/>
              </w:rPr>
              <w:lastRenderedPageBreak/>
              <w:t>3 (tris) darbo dienas nuo sprendimo priėmimo dienos</w:t>
            </w:r>
          </w:p>
        </w:tc>
        <w:tc>
          <w:tcPr>
            <w:tcW w:w="2239" w:type="dxa"/>
            <w:tcMar>
              <w:top w:w="0" w:type="dxa"/>
              <w:left w:w="108" w:type="dxa"/>
              <w:bottom w:w="0" w:type="dxa"/>
              <w:right w:w="108" w:type="dxa"/>
            </w:tcMar>
          </w:tcPr>
          <w:p w14:paraId="0B30B415" w14:textId="77777777" w:rsidR="000A2CB1" w:rsidRPr="00B7710C" w:rsidRDefault="000A2CB1" w:rsidP="00B91F67">
            <w:pPr>
              <w:spacing w:after="0" w:line="240" w:lineRule="auto"/>
              <w:rPr>
                <w:rFonts w:ascii="Arial" w:hAnsi="Arial" w:cs="Arial"/>
                <w:bCs/>
                <w:sz w:val="24"/>
                <w:szCs w:val="24"/>
              </w:rPr>
            </w:pPr>
          </w:p>
        </w:tc>
      </w:tr>
      <w:tr w:rsidR="000A2CB1" w:rsidRPr="00B7710C" w14:paraId="6158FD87" w14:textId="77777777" w:rsidTr="00C91F12">
        <w:trPr>
          <w:trHeight w:val="20"/>
        </w:trPr>
        <w:tc>
          <w:tcPr>
            <w:tcW w:w="773" w:type="dxa"/>
            <w:tcMar>
              <w:top w:w="0" w:type="dxa"/>
              <w:left w:w="108" w:type="dxa"/>
              <w:bottom w:w="0" w:type="dxa"/>
              <w:right w:w="108" w:type="dxa"/>
            </w:tcMar>
          </w:tcPr>
          <w:p w14:paraId="55C7F3DB" w14:textId="77777777" w:rsidR="000A2CB1" w:rsidRPr="00B771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2E30653" w14:textId="1DCFBBB2" w:rsidR="000A2CB1" w:rsidRPr="00B7710C" w:rsidRDefault="000A2CB1" w:rsidP="00B91F67">
            <w:pPr>
              <w:spacing w:after="0" w:line="240" w:lineRule="auto"/>
              <w:rPr>
                <w:rFonts w:ascii="Arial" w:hAnsi="Arial" w:cs="Arial"/>
                <w:bCs/>
                <w:sz w:val="24"/>
                <w:szCs w:val="24"/>
              </w:rPr>
            </w:pPr>
            <w:r w:rsidRPr="00B7710C">
              <w:rPr>
                <w:rFonts w:ascii="Arial" w:hAnsi="Arial" w:cs="Arial"/>
                <w:sz w:val="24"/>
                <w:szCs w:val="24"/>
              </w:rPr>
              <w:t>Perkantysis subjektas</w:t>
            </w:r>
            <w:r w:rsidRPr="00B7710C">
              <w:rPr>
                <w:rFonts w:ascii="Arial" w:hAnsi="Arial" w:cs="Arial"/>
                <w:bCs/>
                <w:sz w:val="24"/>
                <w:szCs w:val="24"/>
              </w:rPr>
              <w:t xml:space="preserve"> pirkimo dalyviams praneša apie priimtą sprendimą nustatyti laimėjusį pasiūlymą, </w:t>
            </w:r>
            <w:r w:rsidRPr="00B7710C">
              <w:rPr>
                <w:rFonts w:ascii="Arial" w:hAnsi="Arial" w:cs="Arial"/>
                <w:sz w:val="24"/>
                <w:szCs w:val="24"/>
              </w:rPr>
              <w:t>dėl kurio bus sudaroma</w:t>
            </w:r>
            <w:r w:rsidRPr="00B7710C">
              <w:rPr>
                <w:rFonts w:ascii="Arial" w:hAnsi="Arial" w:cs="Arial"/>
                <w:bCs/>
                <w:sz w:val="24"/>
                <w:szCs w:val="24"/>
              </w:rPr>
              <w:t xml:space="preserve"> sutartis ne vėliau kaip per</w:t>
            </w:r>
          </w:p>
        </w:tc>
        <w:tc>
          <w:tcPr>
            <w:tcW w:w="3827" w:type="dxa"/>
            <w:tcMar>
              <w:top w:w="0" w:type="dxa"/>
              <w:left w:w="108" w:type="dxa"/>
              <w:bottom w:w="0" w:type="dxa"/>
              <w:right w:w="108" w:type="dxa"/>
            </w:tcMar>
          </w:tcPr>
          <w:p w14:paraId="0A76A254" w14:textId="77777777" w:rsidR="000A2CB1" w:rsidRPr="00B7710C" w:rsidRDefault="000A2CB1" w:rsidP="00B91F67">
            <w:pPr>
              <w:spacing w:after="0" w:line="240" w:lineRule="auto"/>
              <w:rPr>
                <w:rFonts w:ascii="Arial" w:hAnsi="Arial" w:cs="Arial"/>
                <w:bCs/>
                <w:sz w:val="24"/>
                <w:szCs w:val="24"/>
              </w:rPr>
            </w:pPr>
            <w:r w:rsidRPr="00B7710C">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43E33E1" w14:textId="77777777" w:rsidR="000A2CB1" w:rsidRPr="00B7710C" w:rsidRDefault="000A2CB1" w:rsidP="00B91F67">
            <w:pPr>
              <w:spacing w:after="0" w:line="240" w:lineRule="auto"/>
              <w:rPr>
                <w:rFonts w:ascii="Arial" w:hAnsi="Arial" w:cs="Arial"/>
                <w:sz w:val="24"/>
                <w:szCs w:val="24"/>
              </w:rPr>
            </w:pPr>
          </w:p>
        </w:tc>
      </w:tr>
      <w:tr w:rsidR="000A2CB1" w:rsidRPr="00B7710C" w14:paraId="1B480CCC" w14:textId="77777777" w:rsidTr="00C91F12">
        <w:trPr>
          <w:trHeight w:val="20"/>
        </w:trPr>
        <w:tc>
          <w:tcPr>
            <w:tcW w:w="773" w:type="dxa"/>
            <w:tcMar>
              <w:top w:w="0" w:type="dxa"/>
              <w:left w:w="108" w:type="dxa"/>
              <w:bottom w:w="0" w:type="dxa"/>
              <w:right w:w="108" w:type="dxa"/>
            </w:tcMar>
          </w:tcPr>
          <w:p w14:paraId="2E030620" w14:textId="77777777" w:rsidR="000A2CB1" w:rsidRPr="00B771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50ECA8C" w14:textId="004C35E5" w:rsidR="000A2CB1" w:rsidRPr="00B7710C" w:rsidRDefault="000A2CB1" w:rsidP="00B91F67">
            <w:pPr>
              <w:spacing w:after="0" w:line="240" w:lineRule="auto"/>
              <w:rPr>
                <w:rFonts w:ascii="Arial" w:hAnsi="Arial" w:cs="Arial"/>
                <w:bCs/>
                <w:sz w:val="24"/>
                <w:szCs w:val="24"/>
              </w:rPr>
            </w:pPr>
            <w:r w:rsidRPr="00B7710C">
              <w:rPr>
                <w:rFonts w:ascii="Arial" w:hAnsi="Arial" w:cs="Arial"/>
                <w:sz w:val="24"/>
                <w:szCs w:val="24"/>
              </w:rPr>
              <w:t>Perkantysis subjektas</w:t>
            </w:r>
            <w:r w:rsidRPr="00B7710C">
              <w:rPr>
                <w:rFonts w:ascii="Arial" w:hAnsi="Arial" w:cs="Arial"/>
                <w:bCs/>
                <w:sz w:val="24"/>
                <w:szCs w:val="24"/>
              </w:rPr>
              <w:t xml:space="preserve">, pirkimo dalyviui raštu paprašius, jam pateikia PĮ </w:t>
            </w:r>
            <w:r w:rsidR="00782AA7" w:rsidRPr="00B7710C">
              <w:rPr>
                <w:rFonts w:ascii="Arial" w:hAnsi="Arial" w:cs="Arial"/>
                <w:bCs/>
                <w:sz w:val="24"/>
                <w:szCs w:val="24"/>
              </w:rPr>
              <w:t>6</w:t>
            </w:r>
            <w:r w:rsidRPr="00B7710C">
              <w:rPr>
                <w:rFonts w:ascii="Arial" w:hAnsi="Arial" w:cs="Arial"/>
                <w:bCs/>
                <w:sz w:val="24"/>
                <w:szCs w:val="24"/>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B7710C" w:rsidRDefault="000A2CB1" w:rsidP="00B91F67">
            <w:pPr>
              <w:spacing w:after="0" w:line="240" w:lineRule="auto"/>
              <w:rPr>
                <w:rFonts w:ascii="Arial" w:hAnsi="Arial" w:cs="Arial"/>
                <w:bCs/>
                <w:sz w:val="24"/>
                <w:szCs w:val="24"/>
              </w:rPr>
            </w:pPr>
            <w:r w:rsidRPr="00B7710C">
              <w:rPr>
                <w:rFonts w:ascii="Arial" w:hAnsi="Arial" w:cs="Arial"/>
                <w:bCs/>
                <w:sz w:val="24"/>
                <w:szCs w:val="24"/>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B7710C" w:rsidRDefault="000A2CB1" w:rsidP="00B91F67">
            <w:pPr>
              <w:pStyle w:val="tajtip"/>
              <w:shd w:val="clear" w:color="auto" w:fill="FFFFFF"/>
              <w:spacing w:before="0" w:beforeAutospacing="0" w:after="0" w:afterAutospacing="0"/>
              <w:ind w:firstLine="313"/>
              <w:rPr>
                <w:rFonts w:ascii="Arial" w:hAnsi="Arial" w:cs="Arial"/>
              </w:rPr>
            </w:pPr>
          </w:p>
        </w:tc>
      </w:tr>
      <w:tr w:rsidR="000A2CB1" w:rsidRPr="00B7710C" w14:paraId="45761E42" w14:textId="77777777" w:rsidTr="00C91F12">
        <w:trPr>
          <w:trHeight w:val="20"/>
        </w:trPr>
        <w:tc>
          <w:tcPr>
            <w:tcW w:w="773" w:type="dxa"/>
            <w:tcMar>
              <w:top w:w="0" w:type="dxa"/>
              <w:left w:w="108" w:type="dxa"/>
              <w:bottom w:w="0" w:type="dxa"/>
              <w:right w:w="108" w:type="dxa"/>
            </w:tcMar>
          </w:tcPr>
          <w:p w14:paraId="361FB6F1" w14:textId="77777777" w:rsidR="000A2CB1" w:rsidRPr="00B771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9BA044E" w14:textId="1CF8CC92" w:rsidR="000A2CB1" w:rsidRPr="00B7710C" w:rsidRDefault="000A2CB1" w:rsidP="00B91F67">
            <w:pPr>
              <w:spacing w:after="0" w:line="240" w:lineRule="auto"/>
              <w:rPr>
                <w:rFonts w:ascii="Arial" w:hAnsi="Arial" w:cs="Arial"/>
                <w:bCs/>
                <w:sz w:val="24"/>
                <w:szCs w:val="24"/>
              </w:rPr>
            </w:pPr>
            <w:r w:rsidRPr="00B7710C">
              <w:rPr>
                <w:rFonts w:ascii="Arial" w:hAnsi="Arial" w:cs="Arial"/>
                <w:color w:val="000000"/>
                <w:sz w:val="24"/>
                <w:szCs w:val="24"/>
                <w:shd w:val="clear" w:color="auto" w:fill="FFFFFF"/>
              </w:rPr>
              <w:t>Tiekėjas turi teisę pateikti pretenziją p</w:t>
            </w:r>
            <w:r w:rsidRPr="00B7710C">
              <w:rPr>
                <w:rFonts w:ascii="Arial" w:hAnsi="Arial" w:cs="Arial"/>
                <w:sz w:val="24"/>
                <w:szCs w:val="24"/>
              </w:rPr>
              <w:t>erkančiajam subjektui</w:t>
            </w:r>
            <w:r w:rsidRPr="00B7710C">
              <w:rPr>
                <w:rFonts w:ascii="Arial" w:hAnsi="Arial" w:cs="Arial"/>
                <w:color w:val="000000"/>
                <w:sz w:val="24"/>
                <w:szCs w:val="24"/>
                <w:shd w:val="clear" w:color="auto" w:fill="FFFFFF"/>
              </w:rPr>
              <w:t xml:space="preserve">, pateikti prašymą ar pareikšti ieškinį teismui </w:t>
            </w:r>
            <w:r w:rsidRPr="00B7710C">
              <w:rPr>
                <w:rFonts w:ascii="Arial" w:hAnsi="Arial" w:cs="Arial"/>
                <w:bCs/>
                <w:sz w:val="24"/>
                <w:szCs w:val="24"/>
              </w:rPr>
              <w:t>ne vėliau kaip per</w:t>
            </w:r>
          </w:p>
        </w:tc>
        <w:tc>
          <w:tcPr>
            <w:tcW w:w="3827" w:type="dxa"/>
            <w:tcMar>
              <w:top w:w="0" w:type="dxa"/>
              <w:left w:w="108" w:type="dxa"/>
              <w:bottom w:w="0" w:type="dxa"/>
              <w:right w:w="108" w:type="dxa"/>
            </w:tcMar>
          </w:tcPr>
          <w:p w14:paraId="13AAE4F0" w14:textId="2076C7AC" w:rsidR="000A2CB1" w:rsidRPr="00B7710C" w:rsidRDefault="00661D39" w:rsidP="00B91F67">
            <w:pPr>
              <w:spacing w:after="0" w:line="240" w:lineRule="auto"/>
              <w:rPr>
                <w:rFonts w:ascii="Arial" w:hAnsi="Arial" w:cs="Arial"/>
                <w:sz w:val="24"/>
                <w:szCs w:val="24"/>
              </w:rPr>
            </w:pPr>
            <w:r>
              <w:rPr>
                <w:rFonts w:ascii="Arial" w:hAnsi="Arial" w:cs="Arial"/>
                <w:sz w:val="24"/>
                <w:szCs w:val="24"/>
              </w:rPr>
              <w:t>5</w:t>
            </w:r>
            <w:r w:rsidR="000A2CB1" w:rsidRPr="00B7710C">
              <w:rPr>
                <w:rFonts w:ascii="Arial" w:hAnsi="Arial" w:cs="Arial"/>
                <w:sz w:val="24"/>
                <w:szCs w:val="24"/>
              </w:rPr>
              <w:t xml:space="preserve"> (</w:t>
            </w:r>
            <w:r>
              <w:rPr>
                <w:rFonts w:ascii="Arial" w:hAnsi="Arial" w:cs="Arial"/>
                <w:sz w:val="24"/>
                <w:szCs w:val="24"/>
              </w:rPr>
              <w:t>penkias</w:t>
            </w:r>
            <w:r w:rsidR="000A2CB1" w:rsidRPr="00B7710C">
              <w:rPr>
                <w:rFonts w:ascii="Arial" w:hAnsi="Arial" w:cs="Arial"/>
                <w:sz w:val="24"/>
                <w:szCs w:val="24"/>
              </w:rPr>
              <w:t>)</w:t>
            </w:r>
            <w:r>
              <w:rPr>
                <w:rFonts w:ascii="Arial" w:hAnsi="Arial" w:cs="Arial"/>
                <w:sz w:val="24"/>
                <w:szCs w:val="24"/>
              </w:rPr>
              <w:t xml:space="preserve"> darbo</w:t>
            </w:r>
            <w:r w:rsidR="000A2CB1" w:rsidRPr="00B7710C">
              <w:rPr>
                <w:rFonts w:ascii="Arial" w:hAnsi="Arial" w:cs="Arial"/>
                <w:sz w:val="24"/>
                <w:szCs w:val="24"/>
              </w:rPr>
              <w:t xml:space="preserve"> dien</w:t>
            </w:r>
            <w:r>
              <w:rPr>
                <w:rFonts w:ascii="Arial" w:hAnsi="Arial" w:cs="Arial"/>
                <w:sz w:val="24"/>
                <w:szCs w:val="24"/>
              </w:rPr>
              <w:t>as</w:t>
            </w:r>
          </w:p>
          <w:p w14:paraId="6DB0847F" w14:textId="0AB56153" w:rsidR="000A2CB1" w:rsidRPr="00B7710C" w:rsidRDefault="000A2CB1" w:rsidP="00B91F67">
            <w:pPr>
              <w:spacing w:after="0" w:line="240" w:lineRule="auto"/>
              <w:jc w:val="both"/>
              <w:rPr>
                <w:rFonts w:ascii="Arial" w:hAnsi="Arial" w:cs="Arial"/>
                <w:sz w:val="24"/>
                <w:szCs w:val="24"/>
              </w:rPr>
            </w:pPr>
            <w:r w:rsidRPr="00B7710C">
              <w:rPr>
                <w:rFonts w:ascii="Arial" w:hAnsi="Arial" w:cs="Arial"/>
                <w:sz w:val="24"/>
                <w:szCs w:val="24"/>
              </w:rPr>
              <w:t xml:space="preserve">nuo </w:t>
            </w:r>
            <w:r w:rsidRPr="00B7710C">
              <w:rPr>
                <w:rFonts w:ascii="Arial" w:eastAsia="Arial" w:hAnsi="Arial" w:cs="Arial"/>
                <w:sz w:val="24"/>
                <w:szCs w:val="24"/>
              </w:rPr>
              <w:t>perkančiojo subjekto</w:t>
            </w:r>
            <w:r w:rsidRPr="00B7710C">
              <w:rPr>
                <w:rFonts w:ascii="Arial" w:hAnsi="Arial" w:cs="Arial"/>
                <w:sz w:val="24"/>
                <w:szCs w:val="24"/>
              </w:rPr>
              <w:t xml:space="preserve"> pranešimo raštu apie jo priimtą sprendimą išsiuntimo tiekėjams dienos arba nuo paskelbimo apie </w:t>
            </w:r>
            <w:r w:rsidRPr="00B7710C">
              <w:rPr>
                <w:rFonts w:ascii="Arial" w:eastAsia="Arial" w:hAnsi="Arial" w:cs="Arial"/>
                <w:sz w:val="24"/>
                <w:szCs w:val="24"/>
              </w:rPr>
              <w:t>perkančiojo subjekto</w:t>
            </w:r>
            <w:r w:rsidRPr="00B7710C">
              <w:rPr>
                <w:rFonts w:ascii="Arial" w:hAnsi="Arial" w:cs="Arial"/>
                <w:sz w:val="24"/>
                <w:szCs w:val="24"/>
              </w:rPr>
              <w:t xml:space="preserve"> priimtus sprendimus dienos, jei PĮ nenumato reikalavimo raštu informuoti tiekėjus apie </w:t>
            </w:r>
            <w:r w:rsidRPr="00B7710C">
              <w:rPr>
                <w:rFonts w:ascii="Arial" w:eastAsia="Arial" w:hAnsi="Arial" w:cs="Arial"/>
                <w:sz w:val="24"/>
                <w:szCs w:val="24"/>
              </w:rPr>
              <w:t>perkančiojo subjekto</w:t>
            </w:r>
            <w:r w:rsidRPr="00B7710C">
              <w:rPr>
                <w:rFonts w:ascii="Arial" w:hAnsi="Arial" w:cs="Arial"/>
                <w:sz w:val="24"/>
                <w:szCs w:val="24"/>
              </w:rPr>
              <w:t xml:space="preserve"> priimtus sprendimus;</w:t>
            </w:r>
          </w:p>
          <w:p w14:paraId="27D7DF6B" w14:textId="77777777" w:rsidR="000A2CB1" w:rsidRPr="00B7710C" w:rsidRDefault="000A2CB1" w:rsidP="00B91F67">
            <w:pPr>
              <w:spacing w:after="0" w:line="240" w:lineRule="auto"/>
              <w:jc w:val="both"/>
              <w:rPr>
                <w:rFonts w:ascii="Arial" w:hAnsi="Arial" w:cs="Arial"/>
                <w:sz w:val="24"/>
                <w:szCs w:val="24"/>
              </w:rPr>
            </w:pPr>
            <w:r w:rsidRPr="00B7710C">
              <w:rPr>
                <w:rFonts w:ascii="Arial" w:hAnsi="Arial" w:cs="Arial"/>
                <w:sz w:val="24"/>
                <w:szCs w:val="24"/>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B7710C" w:rsidRDefault="000A2CB1" w:rsidP="00B91F67">
            <w:pPr>
              <w:spacing w:after="0" w:line="240" w:lineRule="auto"/>
              <w:rPr>
                <w:rFonts w:ascii="Arial" w:hAnsi="Arial" w:cs="Arial"/>
                <w:bCs/>
                <w:sz w:val="24"/>
                <w:szCs w:val="24"/>
              </w:rPr>
            </w:pPr>
          </w:p>
        </w:tc>
      </w:tr>
      <w:tr w:rsidR="000A2CB1" w:rsidRPr="00B7710C" w14:paraId="2D7B9D40" w14:textId="77777777" w:rsidTr="00C91F12">
        <w:trPr>
          <w:trHeight w:val="20"/>
        </w:trPr>
        <w:tc>
          <w:tcPr>
            <w:tcW w:w="773" w:type="dxa"/>
            <w:tcMar>
              <w:top w:w="0" w:type="dxa"/>
              <w:left w:w="108" w:type="dxa"/>
              <w:bottom w:w="0" w:type="dxa"/>
              <w:right w:w="108" w:type="dxa"/>
            </w:tcMar>
          </w:tcPr>
          <w:p w14:paraId="5F739CEC" w14:textId="77777777" w:rsidR="000A2CB1" w:rsidRPr="00B771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7157E67E" w14:textId="09D4CAB1" w:rsidR="000A2CB1" w:rsidRPr="00B7710C" w:rsidRDefault="000A2CB1" w:rsidP="00B91F67">
            <w:pPr>
              <w:spacing w:after="0" w:line="240" w:lineRule="auto"/>
              <w:rPr>
                <w:rFonts w:ascii="Arial" w:hAnsi="Arial" w:cs="Arial"/>
                <w:sz w:val="24"/>
                <w:szCs w:val="24"/>
              </w:rPr>
            </w:pPr>
            <w:r w:rsidRPr="00B7710C">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B7710C" w:rsidRDefault="000A2CB1" w:rsidP="00B91F67">
            <w:pPr>
              <w:spacing w:after="0" w:line="240" w:lineRule="auto"/>
              <w:rPr>
                <w:rFonts w:ascii="Arial" w:hAnsi="Arial" w:cs="Arial"/>
                <w:sz w:val="24"/>
                <w:szCs w:val="24"/>
              </w:rPr>
            </w:pPr>
            <w:r w:rsidRPr="00B7710C">
              <w:rPr>
                <w:rFonts w:ascii="Arial" w:hAnsi="Arial" w:cs="Arial"/>
                <w:sz w:val="24"/>
                <w:szCs w:val="24"/>
              </w:rPr>
              <w:t>6 (šešias) darbo dienas nuo pretenzijos gavimo dienos</w:t>
            </w:r>
          </w:p>
        </w:tc>
        <w:tc>
          <w:tcPr>
            <w:tcW w:w="2239" w:type="dxa"/>
            <w:tcMar>
              <w:top w:w="0" w:type="dxa"/>
              <w:left w:w="108" w:type="dxa"/>
              <w:bottom w:w="0" w:type="dxa"/>
              <w:right w:w="108" w:type="dxa"/>
            </w:tcMar>
          </w:tcPr>
          <w:p w14:paraId="2D40E41B" w14:textId="77777777" w:rsidR="000A2CB1" w:rsidRPr="00B7710C" w:rsidRDefault="000A2CB1" w:rsidP="00B91F67">
            <w:pPr>
              <w:spacing w:after="0" w:line="240" w:lineRule="auto"/>
              <w:rPr>
                <w:rFonts w:ascii="Arial" w:hAnsi="Arial" w:cs="Arial"/>
                <w:sz w:val="24"/>
                <w:szCs w:val="24"/>
              </w:rPr>
            </w:pPr>
          </w:p>
        </w:tc>
      </w:tr>
      <w:tr w:rsidR="000A2CB1" w:rsidRPr="00B7710C" w14:paraId="573881EC" w14:textId="77777777" w:rsidTr="00C91F12">
        <w:trPr>
          <w:trHeight w:val="20"/>
        </w:trPr>
        <w:tc>
          <w:tcPr>
            <w:tcW w:w="773" w:type="dxa"/>
            <w:tcMar>
              <w:top w:w="0" w:type="dxa"/>
              <w:left w:w="108" w:type="dxa"/>
              <w:bottom w:w="0" w:type="dxa"/>
              <w:right w:w="108" w:type="dxa"/>
            </w:tcMar>
          </w:tcPr>
          <w:p w14:paraId="7A4C77FD" w14:textId="77777777" w:rsidR="000A2CB1" w:rsidRPr="00B771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A419A6" w14:textId="2EB87756" w:rsidR="000A2CB1" w:rsidRPr="00B7710C" w:rsidRDefault="000A2CB1" w:rsidP="00B91F67">
            <w:pPr>
              <w:spacing w:after="0" w:line="240" w:lineRule="auto"/>
              <w:rPr>
                <w:rFonts w:ascii="Arial" w:hAnsi="Arial" w:cs="Arial"/>
                <w:bCs/>
                <w:sz w:val="24"/>
                <w:szCs w:val="24"/>
              </w:rPr>
            </w:pPr>
            <w:r w:rsidRPr="00B7710C">
              <w:rPr>
                <w:rFonts w:ascii="Arial" w:hAnsi="Arial" w:cs="Arial"/>
                <w:sz w:val="24"/>
                <w:szCs w:val="24"/>
              </w:rPr>
              <w:t xml:space="preserve">Jeigu perkantysis subjektas per nustatytą terminą neišnagrinėja jam pateiktos pretenzijos, tiekėjas turi teisę pateikti prašymą </w:t>
            </w:r>
            <w:r w:rsidRPr="00B7710C">
              <w:rPr>
                <w:rFonts w:ascii="Arial" w:hAnsi="Arial" w:cs="Arial"/>
                <w:sz w:val="24"/>
                <w:szCs w:val="24"/>
              </w:rPr>
              <w:lastRenderedPageBreak/>
              <w:t>ar pareikšti ieškinį teismui per</w:t>
            </w:r>
            <w:r w:rsidRPr="00B7710C">
              <w:rPr>
                <w:rFonts w:ascii="Arial" w:hAnsi="Arial" w:cs="Arial"/>
                <w:bCs/>
                <w:sz w:val="24"/>
                <w:szCs w:val="24"/>
              </w:rPr>
              <w:t xml:space="preserve"> (išskyrus ieškinį dėl sutarties pripažinimo negaliojančia) </w:t>
            </w:r>
          </w:p>
        </w:tc>
        <w:tc>
          <w:tcPr>
            <w:tcW w:w="3827" w:type="dxa"/>
            <w:tcMar>
              <w:top w:w="0" w:type="dxa"/>
              <w:left w:w="108" w:type="dxa"/>
              <w:bottom w:w="0" w:type="dxa"/>
              <w:right w:w="108" w:type="dxa"/>
            </w:tcMar>
          </w:tcPr>
          <w:p w14:paraId="4C78CF25" w14:textId="30B1BEAF" w:rsidR="000A2CB1" w:rsidRPr="00B7710C" w:rsidRDefault="000A2CB1" w:rsidP="00B91F67">
            <w:pPr>
              <w:spacing w:after="0" w:line="240" w:lineRule="auto"/>
              <w:rPr>
                <w:rFonts w:ascii="Arial" w:hAnsi="Arial" w:cs="Arial"/>
                <w:sz w:val="24"/>
                <w:szCs w:val="24"/>
              </w:rPr>
            </w:pPr>
            <w:r w:rsidRPr="00B7710C">
              <w:rPr>
                <w:rFonts w:ascii="Arial" w:hAnsi="Arial" w:cs="Arial"/>
                <w:sz w:val="24"/>
                <w:szCs w:val="24"/>
              </w:rPr>
              <w:lastRenderedPageBreak/>
              <w:t xml:space="preserve">per 15 (penkiolika) dienų nuo dienos, kurią perkantysis subjektas turėjo raštu pranešti apie priimtą sprendimą pretenziją pateikusiam tiekėjui,   </w:t>
            </w:r>
            <w:r w:rsidRPr="00B7710C">
              <w:rPr>
                <w:rFonts w:ascii="Arial" w:hAnsi="Arial" w:cs="Arial"/>
                <w:sz w:val="24"/>
                <w:szCs w:val="24"/>
              </w:rPr>
              <w:lastRenderedPageBreak/>
              <w:t>suinteresuotiems pirkimo dalyviams.</w:t>
            </w:r>
          </w:p>
        </w:tc>
        <w:tc>
          <w:tcPr>
            <w:tcW w:w="2239" w:type="dxa"/>
            <w:tcMar>
              <w:top w:w="0" w:type="dxa"/>
              <w:left w:w="108" w:type="dxa"/>
              <w:bottom w:w="0" w:type="dxa"/>
              <w:right w:w="108" w:type="dxa"/>
            </w:tcMar>
          </w:tcPr>
          <w:p w14:paraId="51AF901D" w14:textId="77777777" w:rsidR="000A2CB1" w:rsidRPr="00B7710C" w:rsidRDefault="000A2CB1" w:rsidP="00B91F67">
            <w:pPr>
              <w:spacing w:after="0" w:line="240" w:lineRule="auto"/>
              <w:rPr>
                <w:rFonts w:ascii="Arial" w:hAnsi="Arial" w:cs="Arial"/>
                <w:sz w:val="24"/>
                <w:szCs w:val="24"/>
              </w:rPr>
            </w:pPr>
          </w:p>
        </w:tc>
      </w:tr>
      <w:tr w:rsidR="000A2CB1" w:rsidRPr="00B7710C" w14:paraId="57C86029" w14:textId="77777777" w:rsidTr="00C91F12">
        <w:trPr>
          <w:trHeight w:val="20"/>
        </w:trPr>
        <w:tc>
          <w:tcPr>
            <w:tcW w:w="773" w:type="dxa"/>
            <w:tcMar>
              <w:top w:w="0" w:type="dxa"/>
              <w:left w:w="108" w:type="dxa"/>
              <w:bottom w:w="0" w:type="dxa"/>
              <w:right w:w="108" w:type="dxa"/>
            </w:tcMar>
          </w:tcPr>
          <w:p w14:paraId="2DDD2F53" w14:textId="77777777" w:rsidR="000A2CB1" w:rsidRPr="00B771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196D4EE8" w14:textId="40BEDB47" w:rsidR="000A2CB1" w:rsidRPr="00B7710C" w:rsidRDefault="000A2CB1" w:rsidP="00B91F67">
            <w:pPr>
              <w:spacing w:after="0" w:line="240" w:lineRule="auto"/>
              <w:rPr>
                <w:rFonts w:ascii="Arial" w:hAnsi="Arial" w:cs="Arial"/>
                <w:sz w:val="24"/>
                <w:szCs w:val="24"/>
              </w:rPr>
            </w:pPr>
            <w:r w:rsidRPr="00B7710C">
              <w:rPr>
                <w:rFonts w:ascii="Arial" w:hAnsi="Arial" w:cs="Arial"/>
                <w:sz w:val="24"/>
                <w:szCs w:val="24"/>
              </w:rPr>
              <w:t>Perkantysis subjektas negali sudaryti sutarties anksčiau kaip po</w:t>
            </w:r>
          </w:p>
        </w:tc>
        <w:tc>
          <w:tcPr>
            <w:tcW w:w="3827" w:type="dxa"/>
            <w:tcMar>
              <w:top w:w="0" w:type="dxa"/>
              <w:left w:w="108" w:type="dxa"/>
              <w:bottom w:w="0" w:type="dxa"/>
              <w:right w:w="108" w:type="dxa"/>
            </w:tcMar>
          </w:tcPr>
          <w:p w14:paraId="73A942B1" w14:textId="68B66E65" w:rsidR="000A2CB1" w:rsidRPr="00B7710C" w:rsidRDefault="001C7892" w:rsidP="00B91F67">
            <w:pPr>
              <w:spacing w:after="0" w:line="240" w:lineRule="auto"/>
              <w:jc w:val="both"/>
              <w:rPr>
                <w:rFonts w:ascii="Arial" w:hAnsi="Arial" w:cs="Arial"/>
                <w:sz w:val="24"/>
                <w:szCs w:val="24"/>
              </w:rPr>
            </w:pPr>
            <w:r>
              <w:rPr>
                <w:rFonts w:ascii="Arial" w:hAnsi="Arial" w:cs="Arial"/>
                <w:bCs/>
                <w:sz w:val="24"/>
                <w:szCs w:val="24"/>
              </w:rPr>
              <w:t>5</w:t>
            </w:r>
            <w:r w:rsidR="000A2CB1" w:rsidRPr="00B7710C">
              <w:rPr>
                <w:rFonts w:ascii="Arial" w:hAnsi="Arial" w:cs="Arial"/>
                <w:bCs/>
                <w:sz w:val="24"/>
                <w:szCs w:val="24"/>
              </w:rPr>
              <w:t xml:space="preserve"> (</w:t>
            </w:r>
            <w:r>
              <w:rPr>
                <w:rFonts w:ascii="Arial" w:hAnsi="Arial" w:cs="Arial"/>
                <w:bCs/>
                <w:sz w:val="24"/>
                <w:szCs w:val="24"/>
              </w:rPr>
              <w:t>penkių</w:t>
            </w:r>
            <w:r w:rsidR="000A2CB1" w:rsidRPr="00B7710C">
              <w:rPr>
                <w:rFonts w:ascii="Arial" w:hAnsi="Arial" w:cs="Arial"/>
                <w:bCs/>
                <w:sz w:val="24"/>
                <w:szCs w:val="24"/>
              </w:rPr>
              <w:t xml:space="preserve">) </w:t>
            </w:r>
            <w:r>
              <w:rPr>
                <w:rFonts w:ascii="Arial" w:hAnsi="Arial" w:cs="Arial"/>
                <w:bCs/>
                <w:sz w:val="24"/>
                <w:szCs w:val="24"/>
              </w:rPr>
              <w:t xml:space="preserve">darbo </w:t>
            </w:r>
            <w:r w:rsidR="000A2CB1" w:rsidRPr="00B7710C">
              <w:rPr>
                <w:rFonts w:ascii="Arial" w:hAnsi="Arial" w:cs="Arial"/>
                <w:bCs/>
                <w:sz w:val="24"/>
                <w:szCs w:val="24"/>
              </w:rPr>
              <w:t>dienų,</w:t>
            </w:r>
            <w:r w:rsidR="000A2CB1" w:rsidRPr="00B7710C">
              <w:rPr>
                <w:rFonts w:ascii="Arial" w:hAnsi="Arial" w:cs="Arial"/>
                <w:sz w:val="24"/>
                <w:szCs w:val="24"/>
              </w:rPr>
              <w:t xml:space="preserve"> nuo pranešimo apie sprendimą sudaryti sutartį (o jei buvau gauta pretenzija – nuo pranešimo raštu apie jos priimtą sprendimą dėl pretenzijos) išsiuntimo iš </w:t>
            </w:r>
            <w:r w:rsidR="000A2CB1" w:rsidRPr="00B7710C">
              <w:rPr>
                <w:rFonts w:ascii="Arial" w:eastAsia="Arial" w:hAnsi="Arial" w:cs="Arial"/>
                <w:sz w:val="24"/>
                <w:szCs w:val="24"/>
              </w:rPr>
              <w:t>perkančiojo subjekto</w:t>
            </w:r>
            <w:r w:rsidR="000A2CB1" w:rsidRPr="00B7710C">
              <w:rPr>
                <w:rFonts w:ascii="Arial" w:hAnsi="Arial" w:cs="Arial"/>
                <w:sz w:val="24"/>
                <w:szCs w:val="24"/>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B7710C" w:rsidRDefault="000A2CB1" w:rsidP="00B91F67">
            <w:pPr>
              <w:spacing w:after="0" w:line="240" w:lineRule="auto"/>
              <w:rPr>
                <w:rFonts w:ascii="Arial" w:hAnsi="Arial" w:cs="Arial"/>
                <w:sz w:val="24"/>
                <w:szCs w:val="24"/>
              </w:rPr>
            </w:pPr>
          </w:p>
        </w:tc>
      </w:tr>
      <w:tr w:rsidR="000A2CB1" w:rsidRPr="00B7710C" w14:paraId="626BF572" w14:textId="77777777" w:rsidTr="00C91F12">
        <w:trPr>
          <w:trHeight w:val="20"/>
        </w:trPr>
        <w:tc>
          <w:tcPr>
            <w:tcW w:w="773" w:type="dxa"/>
            <w:tcMar>
              <w:top w:w="0" w:type="dxa"/>
              <w:left w:w="108" w:type="dxa"/>
              <w:bottom w:w="0" w:type="dxa"/>
              <w:right w:w="108" w:type="dxa"/>
            </w:tcMar>
          </w:tcPr>
          <w:p w14:paraId="3D1DF271" w14:textId="77777777" w:rsidR="000A2CB1" w:rsidRPr="00B771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40EAA1F5" w14:textId="599324C9" w:rsidR="000A2CB1" w:rsidRPr="00B7710C" w:rsidRDefault="000A2CB1" w:rsidP="00B91F67">
            <w:pPr>
              <w:spacing w:after="0" w:line="240" w:lineRule="auto"/>
              <w:rPr>
                <w:rFonts w:ascii="Arial" w:hAnsi="Arial" w:cs="Arial"/>
                <w:sz w:val="24"/>
                <w:szCs w:val="24"/>
              </w:rPr>
            </w:pPr>
            <w:r w:rsidRPr="00B7710C">
              <w:rPr>
                <w:rFonts w:ascii="Arial" w:hAnsi="Arial" w:cs="Arial"/>
                <w:sz w:val="24"/>
                <w:szCs w:val="24"/>
              </w:rPr>
              <w:t xml:space="preserve">Jeigu </w:t>
            </w:r>
            <w:r w:rsidRPr="00B7710C">
              <w:rPr>
                <w:rFonts w:ascii="Arial" w:hAnsi="Arial" w:cs="Arial"/>
                <w:iCs/>
                <w:sz w:val="24"/>
                <w:szCs w:val="24"/>
              </w:rPr>
              <w:t xml:space="preserve">suinteresuotas dalyvis paprašys </w:t>
            </w:r>
            <w:r w:rsidRPr="00B7710C">
              <w:rPr>
                <w:rFonts w:ascii="Arial" w:eastAsia="Arial" w:hAnsi="Arial" w:cs="Arial"/>
                <w:sz w:val="24"/>
                <w:szCs w:val="24"/>
              </w:rPr>
              <w:t>perkančiojo subjekto</w:t>
            </w:r>
            <w:r w:rsidRPr="00B7710C">
              <w:rPr>
                <w:rFonts w:ascii="Arial" w:hAnsi="Arial" w:cs="Arial"/>
                <w:iCs/>
                <w:sz w:val="24"/>
                <w:szCs w:val="24"/>
              </w:rPr>
              <w:t xml:space="preserve"> pateikti laimėjusį pasiūlymą</w:t>
            </w:r>
          </w:p>
        </w:tc>
        <w:tc>
          <w:tcPr>
            <w:tcW w:w="3827" w:type="dxa"/>
            <w:tcMar>
              <w:top w:w="0" w:type="dxa"/>
              <w:left w:w="108" w:type="dxa"/>
              <w:bottom w:w="0" w:type="dxa"/>
              <w:right w:w="108" w:type="dxa"/>
            </w:tcMar>
          </w:tcPr>
          <w:p w14:paraId="261FDA9A" w14:textId="7773E417" w:rsidR="000A2CB1" w:rsidRPr="00B7710C" w:rsidRDefault="000A2CB1" w:rsidP="00B91F67">
            <w:pPr>
              <w:spacing w:after="0" w:line="240" w:lineRule="auto"/>
              <w:jc w:val="both"/>
              <w:rPr>
                <w:rFonts w:ascii="Arial" w:hAnsi="Arial" w:cs="Arial"/>
                <w:i/>
                <w:iCs/>
                <w:sz w:val="24"/>
                <w:szCs w:val="24"/>
              </w:rPr>
            </w:pPr>
            <w:r w:rsidRPr="00B7710C">
              <w:rPr>
                <w:rFonts w:ascii="Arial" w:hAnsi="Arial" w:cs="Arial"/>
                <w:i/>
                <w:iCs/>
                <w:sz w:val="24"/>
                <w:szCs w:val="24"/>
              </w:rPr>
              <w:t>PĮ 10</w:t>
            </w:r>
            <w:r w:rsidR="00782AA7" w:rsidRPr="00B7710C">
              <w:rPr>
                <w:rFonts w:ascii="Arial" w:hAnsi="Arial" w:cs="Arial"/>
                <w:i/>
                <w:iCs/>
                <w:sz w:val="24"/>
                <w:szCs w:val="24"/>
              </w:rPr>
              <w:t>8</w:t>
            </w:r>
            <w:r w:rsidRPr="00B7710C">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B7710C">
              <w:rPr>
                <w:rFonts w:ascii="Arial" w:hAnsi="Arial" w:cs="Arial"/>
                <w:i/>
                <w:iCs/>
                <w:sz w:val="24"/>
                <w:szCs w:val="24"/>
              </w:rPr>
              <w:t>perkančiajam subjektui</w:t>
            </w:r>
            <w:r w:rsidRPr="00B7710C">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B7710C">
              <w:rPr>
                <w:rFonts w:ascii="Arial" w:hAnsi="Arial" w:cs="Arial"/>
                <w:i/>
                <w:iCs/>
                <w:sz w:val="24"/>
                <w:szCs w:val="24"/>
              </w:rPr>
              <w:t xml:space="preserve"> </w:t>
            </w:r>
            <w:r w:rsidRPr="00B7710C">
              <w:rPr>
                <w:rFonts w:ascii="Arial" w:hAnsi="Arial" w:cs="Arial"/>
                <w:i/>
                <w:iCs/>
                <w:sz w:val="24"/>
                <w:szCs w:val="24"/>
              </w:rPr>
              <w:t>PĮ 10</w:t>
            </w:r>
            <w:r w:rsidR="00782AA7" w:rsidRPr="00B7710C">
              <w:rPr>
                <w:rFonts w:ascii="Arial" w:hAnsi="Arial" w:cs="Arial"/>
                <w:i/>
                <w:iCs/>
                <w:sz w:val="24"/>
                <w:szCs w:val="24"/>
              </w:rPr>
              <w:t>8</w:t>
            </w:r>
            <w:r w:rsidRPr="00B7710C">
              <w:rPr>
                <w:rFonts w:ascii="Arial" w:hAnsi="Arial" w:cs="Arial"/>
                <w:i/>
                <w:iCs/>
                <w:sz w:val="24"/>
                <w:szCs w:val="24"/>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B7710C" w:rsidRDefault="000A2CB1" w:rsidP="00B91F67">
            <w:pPr>
              <w:spacing w:after="0" w:line="240" w:lineRule="auto"/>
              <w:rPr>
                <w:rFonts w:ascii="Arial" w:hAnsi="Arial" w:cs="Arial"/>
                <w:sz w:val="24"/>
                <w:szCs w:val="24"/>
              </w:rPr>
            </w:pPr>
          </w:p>
        </w:tc>
      </w:tr>
    </w:tbl>
    <w:p w14:paraId="2C2EADA5" w14:textId="77777777" w:rsidR="000A2CB1" w:rsidRPr="00B7710C" w:rsidRDefault="000A2CB1" w:rsidP="00355B7A">
      <w:pPr>
        <w:spacing w:after="0"/>
        <w:rPr>
          <w:rFonts w:ascii="Arial" w:hAnsi="Arial" w:cs="Arial"/>
          <w:sz w:val="24"/>
          <w:szCs w:val="24"/>
        </w:rPr>
      </w:pPr>
    </w:p>
    <w:p w14:paraId="54CB52A7" w14:textId="3D2DF200" w:rsidR="00C86349" w:rsidRPr="0061611E" w:rsidRDefault="00C86349" w:rsidP="0061611E">
      <w:pPr>
        <w:pStyle w:val="Antrat2"/>
        <w:ind w:left="6096"/>
        <w:rPr>
          <w:rFonts w:ascii="Arial" w:eastAsia="Calibri" w:hAnsi="Arial" w:cs="Arial"/>
          <w:color w:val="0070C0"/>
          <w:sz w:val="24"/>
          <w:szCs w:val="24"/>
        </w:rPr>
      </w:pPr>
      <w:bookmarkStart w:id="21" w:name="_Toc190938585"/>
      <w:r w:rsidRPr="0061611E">
        <w:rPr>
          <w:rFonts w:ascii="Arial" w:eastAsia="Calibri" w:hAnsi="Arial" w:cs="Arial"/>
          <w:color w:val="0070C0"/>
          <w:sz w:val="24"/>
          <w:szCs w:val="24"/>
        </w:rPr>
        <w:t>Pirkimo sąlygų 2 priedas „Techninė specifikacija“</w:t>
      </w:r>
      <w:bookmarkEnd w:id="21"/>
    </w:p>
    <w:p w14:paraId="5B1B31A5" w14:textId="13A606F7" w:rsidR="00C86349" w:rsidRPr="00B7710C" w:rsidRDefault="00C86349" w:rsidP="00252E36">
      <w:pPr>
        <w:spacing w:before="200" w:after="200" w:line="276" w:lineRule="auto"/>
        <w:rPr>
          <w:rFonts w:ascii="Arial" w:hAnsi="Arial" w:cs="Arial"/>
          <w:i/>
          <w:iCs/>
          <w:sz w:val="24"/>
          <w:szCs w:val="24"/>
        </w:rPr>
      </w:pPr>
      <w:r w:rsidRPr="00B7710C">
        <w:rPr>
          <w:rFonts w:ascii="Arial" w:hAnsi="Arial" w:cs="Arial"/>
          <w:i/>
          <w:iCs/>
          <w:sz w:val="24"/>
          <w:szCs w:val="24"/>
        </w:rPr>
        <w:t>Techninė specifikacija pateikiama atskiru failu prieinamu CVPIS</w:t>
      </w:r>
    </w:p>
    <w:p w14:paraId="08571B77" w14:textId="219134A9" w:rsidR="002874D6" w:rsidRPr="00B7710C" w:rsidRDefault="002874D6" w:rsidP="00580C7C">
      <w:pPr>
        <w:pStyle w:val="Antrat2"/>
        <w:ind w:left="6096"/>
        <w:rPr>
          <w:rFonts w:ascii="Arial" w:eastAsia="Calibri" w:hAnsi="Arial" w:cs="Arial"/>
          <w:color w:val="0070C0"/>
          <w:sz w:val="24"/>
          <w:szCs w:val="24"/>
        </w:rPr>
      </w:pPr>
      <w:bookmarkStart w:id="22" w:name="_Toc190938586"/>
      <w:r w:rsidRPr="00B7710C">
        <w:rPr>
          <w:rFonts w:ascii="Arial" w:eastAsia="Calibri" w:hAnsi="Arial" w:cs="Arial"/>
          <w:color w:val="0070C0"/>
          <w:sz w:val="24"/>
          <w:szCs w:val="24"/>
        </w:rPr>
        <w:t xml:space="preserve">Pirkimo sąlygų </w:t>
      </w:r>
      <w:r w:rsidR="00413619" w:rsidRPr="00B7710C">
        <w:rPr>
          <w:rFonts w:ascii="Arial" w:eastAsia="Calibri" w:hAnsi="Arial" w:cs="Arial"/>
          <w:color w:val="0070C0"/>
          <w:sz w:val="24"/>
          <w:szCs w:val="24"/>
        </w:rPr>
        <w:t>3</w:t>
      </w:r>
      <w:r w:rsidRPr="00B7710C">
        <w:rPr>
          <w:rFonts w:ascii="Arial" w:eastAsia="Calibri" w:hAnsi="Arial" w:cs="Arial"/>
          <w:color w:val="0070C0"/>
          <w:sz w:val="24"/>
          <w:szCs w:val="24"/>
        </w:rPr>
        <w:t xml:space="preserve"> priedas „Tiekėjų </w:t>
      </w:r>
      <w:r w:rsidR="00413619" w:rsidRPr="00B7710C">
        <w:rPr>
          <w:rFonts w:ascii="Arial" w:eastAsia="Calibri" w:hAnsi="Arial" w:cs="Arial"/>
          <w:color w:val="0070C0"/>
          <w:sz w:val="24"/>
          <w:szCs w:val="24"/>
        </w:rPr>
        <w:t>pašalinimo pagrindai</w:t>
      </w:r>
      <w:r w:rsidRPr="00B7710C">
        <w:rPr>
          <w:rFonts w:ascii="Arial" w:eastAsia="Calibri" w:hAnsi="Arial" w:cs="Arial"/>
          <w:color w:val="0070C0"/>
          <w:sz w:val="24"/>
          <w:szCs w:val="24"/>
        </w:rPr>
        <w:t>“</w:t>
      </w:r>
      <w:bookmarkEnd w:id="22"/>
    </w:p>
    <w:p w14:paraId="637005B6" w14:textId="77777777" w:rsidR="00365942" w:rsidRPr="00B7710C" w:rsidRDefault="00365942" w:rsidP="00365942">
      <w:pPr>
        <w:pStyle w:val="Paantrat"/>
        <w:jc w:val="center"/>
        <w:rPr>
          <w:rFonts w:ascii="Arial" w:hAnsi="Arial" w:cs="Arial"/>
          <w:b/>
          <w:bCs/>
          <w:sz w:val="24"/>
          <w:szCs w:val="24"/>
        </w:rPr>
      </w:pPr>
      <w:r w:rsidRPr="00B7710C">
        <w:rPr>
          <w:rFonts w:ascii="Arial" w:hAnsi="Arial" w:cs="Arial"/>
          <w:b/>
          <w:bCs/>
          <w:sz w:val="24"/>
          <w:szCs w:val="24"/>
        </w:rPr>
        <w:t>TIEKĖJŲ PAŠALINIMO PAGRINDAI</w:t>
      </w:r>
    </w:p>
    <w:p w14:paraId="6ED531C1" w14:textId="46551647" w:rsidR="002874D6" w:rsidRPr="00B7710C" w:rsidRDefault="002874D6" w:rsidP="002874D6">
      <w:pPr>
        <w:spacing w:before="120" w:after="120" w:line="240" w:lineRule="auto"/>
        <w:jc w:val="both"/>
        <w:rPr>
          <w:rFonts w:ascii="Arial" w:hAnsi="Arial" w:cs="Arial"/>
          <w:sz w:val="24"/>
          <w:szCs w:val="24"/>
        </w:rPr>
      </w:pPr>
      <w:r w:rsidRPr="00B7710C">
        <w:rPr>
          <w:rFonts w:ascii="Arial" w:hAnsi="Arial" w:cs="Arial"/>
          <w:sz w:val="24"/>
          <w:szCs w:val="24"/>
        </w:rPr>
        <w:t xml:space="preserve">Tiekėjas, kiekvienas ūkio subjektų grupės narys ir </w:t>
      </w:r>
      <w:r w:rsidR="00365942" w:rsidRPr="00B7710C">
        <w:rPr>
          <w:rFonts w:ascii="Arial" w:hAnsi="Arial" w:cs="Arial"/>
          <w:sz w:val="24"/>
          <w:szCs w:val="24"/>
        </w:rPr>
        <w:t>/</w:t>
      </w:r>
      <w:r w:rsidRPr="00B7710C">
        <w:rPr>
          <w:rFonts w:ascii="Arial" w:hAnsi="Arial" w:cs="Arial"/>
          <w:sz w:val="24"/>
          <w:szCs w:val="24"/>
        </w:rPr>
        <w:t xml:space="preserve">ar kitas ūkio subjektas, kurių pajėgumais remiamasi, privalo atitikti </w:t>
      </w:r>
      <w:r w:rsidR="00365942" w:rsidRPr="00B7710C">
        <w:rPr>
          <w:rFonts w:ascii="Arial" w:hAnsi="Arial" w:cs="Arial"/>
          <w:sz w:val="24"/>
          <w:szCs w:val="24"/>
        </w:rPr>
        <w:t>šios</w:t>
      </w:r>
      <w:r w:rsidRPr="00B7710C">
        <w:rPr>
          <w:rFonts w:ascii="Arial" w:hAnsi="Arial" w:cs="Arial"/>
          <w:sz w:val="24"/>
          <w:szCs w:val="24"/>
        </w:rPr>
        <w:t xml:space="preserve"> lentelės reikalavimus. Tiekėjas, kiekvienas ūkio subjektų grupės narys ir kiekvienas </w:t>
      </w:r>
      <w:r w:rsidR="00365942" w:rsidRPr="00B7710C">
        <w:rPr>
          <w:rFonts w:ascii="Arial" w:hAnsi="Arial" w:cs="Arial"/>
          <w:sz w:val="24"/>
          <w:szCs w:val="24"/>
        </w:rPr>
        <w:t>ūkio subjektas</w:t>
      </w:r>
      <w:r w:rsidRPr="00B7710C">
        <w:rPr>
          <w:rFonts w:ascii="Arial" w:hAnsi="Arial" w:cs="Arial"/>
          <w:sz w:val="24"/>
          <w:szCs w:val="24"/>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EE3AD2" w:rsidRPr="00B7710C" w14:paraId="2C16CE1C"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D6B5D4" w14:textId="77777777" w:rsidR="00EE3AD2" w:rsidRPr="00B7710C" w:rsidRDefault="00EE3AD2" w:rsidP="00484C77">
            <w:pPr>
              <w:pStyle w:val="Betarp"/>
              <w:ind w:left="32"/>
              <w:jc w:val="center"/>
              <w:rPr>
                <w:rFonts w:ascii="Arial" w:hAnsi="Arial" w:cs="Arial"/>
                <w:b/>
                <w:bCs/>
                <w:sz w:val="24"/>
                <w:szCs w:val="24"/>
              </w:rPr>
            </w:pPr>
            <w:r w:rsidRPr="00B7710C">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0A779B" w14:textId="77777777" w:rsidR="00EE3AD2" w:rsidRPr="00B7710C" w:rsidRDefault="00EE3AD2" w:rsidP="00484C77">
            <w:pPr>
              <w:pStyle w:val="Betarp"/>
              <w:jc w:val="center"/>
              <w:rPr>
                <w:rFonts w:ascii="Arial" w:hAnsi="Arial" w:cs="Arial"/>
                <w:bCs/>
                <w:sz w:val="24"/>
                <w:szCs w:val="24"/>
              </w:rPr>
            </w:pPr>
            <w:r w:rsidRPr="00B7710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9B6B9E" w14:textId="77777777" w:rsidR="00EE3AD2" w:rsidRPr="00B7710C" w:rsidRDefault="00EE3AD2" w:rsidP="00484C77">
            <w:pPr>
              <w:pStyle w:val="Betarp"/>
              <w:jc w:val="center"/>
              <w:rPr>
                <w:rFonts w:ascii="Arial" w:eastAsia="Yu Mincho" w:hAnsi="Arial" w:cs="Arial"/>
                <w:b/>
                <w:bCs/>
                <w:sz w:val="24"/>
                <w:szCs w:val="24"/>
              </w:rPr>
            </w:pPr>
            <w:r w:rsidRPr="00B7710C">
              <w:rPr>
                <w:rFonts w:ascii="Arial" w:eastAsia="Yu Mincho" w:hAnsi="Arial" w:cs="Arial"/>
                <w:b/>
                <w:bCs/>
                <w:sz w:val="24"/>
                <w:szCs w:val="24"/>
              </w:rPr>
              <w:t xml:space="preserve">VPĮ straipsnis,  dalis, </w:t>
            </w:r>
            <w:r w:rsidRPr="00B7710C">
              <w:rPr>
                <w:rFonts w:ascii="Arial" w:eastAsia="Yu Mincho" w:hAnsi="Arial" w:cs="Arial"/>
                <w:b/>
                <w:bCs/>
                <w:sz w:val="24"/>
                <w:szCs w:val="24"/>
              </w:rPr>
              <w:lastRenderedPageBreak/>
              <w:t xml:space="preserve">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7C8569" w14:textId="77777777" w:rsidR="00EE3AD2" w:rsidRPr="00B7710C" w:rsidRDefault="00EE3AD2" w:rsidP="00484C77">
            <w:pPr>
              <w:pStyle w:val="Betarp"/>
              <w:jc w:val="center"/>
              <w:rPr>
                <w:rFonts w:ascii="Arial" w:hAnsi="Arial" w:cs="Arial"/>
                <w:bCs/>
                <w:iCs/>
                <w:sz w:val="24"/>
                <w:szCs w:val="24"/>
              </w:rPr>
            </w:pPr>
            <w:r w:rsidRPr="00B7710C">
              <w:rPr>
                <w:rFonts w:ascii="Arial" w:hAnsi="Arial" w:cs="Arial"/>
                <w:b/>
                <w:sz w:val="24"/>
                <w:szCs w:val="24"/>
              </w:rPr>
              <w:lastRenderedPageBreak/>
              <w:t>Pašalinimo pagrindų nebuvimą įrodantys dokumentai</w:t>
            </w:r>
          </w:p>
        </w:tc>
      </w:tr>
      <w:tr w:rsidR="00EE3AD2" w:rsidRPr="00CA2B0D" w14:paraId="29A7CAC4"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DCE29"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1</w:t>
            </w:r>
            <w:r w:rsidRPr="00CA2B0D">
              <w:rPr>
                <w:rFonts w:ascii="Arial" w:hAnsi="Arial" w:cs="Arial"/>
                <w:b/>
                <w:bCs/>
                <w:sz w:val="22"/>
                <w:szCs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AA109"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Tiekėjas arba jo atsakingas asmuo, nurodytas VPĮ 46 straipsnio 2 dalies 2 punkte, nuteistas už šią nusikalstamą veiką:</w:t>
            </w:r>
          </w:p>
          <w:p w14:paraId="01D09B36"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1) dalyvavimą nusikalstamame susivienijime, jo organizavimą ar vadovavimą jam;</w:t>
            </w:r>
          </w:p>
          <w:p w14:paraId="3ADF0EEE"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2) kyšininkavimą, prekybą poveikiu, papirkimą;</w:t>
            </w:r>
          </w:p>
          <w:p w14:paraId="1A4C8FAA"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303704"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4) nusikalstamą bankrotą;</w:t>
            </w:r>
          </w:p>
          <w:p w14:paraId="02BB4828"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5) teroristinį ir su teroristine veikla susijusį nusikaltimą;</w:t>
            </w:r>
          </w:p>
          <w:p w14:paraId="65CBE6BE"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6) nusikalstamu būdu gauto turto legalizavimą;</w:t>
            </w:r>
          </w:p>
          <w:p w14:paraId="5A5FFA6A"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7) prekybą žmonėmis, vaiko pirkimą arba pardavimą;</w:t>
            </w:r>
          </w:p>
          <w:p w14:paraId="2F169ADC"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113FC869" w14:textId="77777777" w:rsidR="00EE3AD2" w:rsidRPr="00CA2B0D" w:rsidRDefault="00EE3AD2" w:rsidP="00484C77">
            <w:pPr>
              <w:pStyle w:val="Betarp"/>
              <w:rPr>
                <w:rFonts w:ascii="Arial" w:hAnsi="Arial" w:cs="Arial"/>
                <w:b/>
                <w:bCs/>
                <w:sz w:val="22"/>
                <w:szCs w:val="22"/>
              </w:rPr>
            </w:pPr>
          </w:p>
          <w:p w14:paraId="56F8197E"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 xml:space="preserve">Laikoma, kad tiekėjas arba jo atsakingas asmuo nuteistas už </w:t>
            </w:r>
            <w:r w:rsidRPr="00CA2B0D">
              <w:rPr>
                <w:rFonts w:ascii="Arial" w:hAnsi="Arial" w:cs="Arial"/>
                <w:bCs/>
                <w:sz w:val="22"/>
                <w:szCs w:val="22"/>
              </w:rPr>
              <w:lastRenderedPageBreak/>
              <w:t>aukščiau nurodytą nusikalstamą veiką, kai dėl:</w:t>
            </w:r>
          </w:p>
          <w:p w14:paraId="06F6DD34" w14:textId="77777777" w:rsidR="00EE3AD2" w:rsidRPr="00CA2B0D" w:rsidRDefault="00EE3AD2" w:rsidP="00484C77">
            <w:pPr>
              <w:pStyle w:val="Betarp"/>
              <w:rPr>
                <w:rFonts w:ascii="Arial" w:hAnsi="Arial" w:cs="Arial"/>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4790D2FB" w14:textId="77777777" w:rsidR="00EE3AD2" w:rsidRPr="00CA2B0D" w:rsidRDefault="00EE3AD2" w:rsidP="00484C77">
            <w:pPr>
              <w:pStyle w:val="Betarp"/>
              <w:rPr>
                <w:rFonts w:ascii="Arial" w:hAnsi="Arial" w:cs="Arial"/>
                <w:b/>
                <w:bCs/>
                <w:sz w:val="22"/>
                <w:szCs w:val="22"/>
              </w:rPr>
            </w:pPr>
          </w:p>
          <w:p w14:paraId="19FABEC7"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7598BB" w14:textId="77777777" w:rsidR="00EE3AD2" w:rsidRPr="00CA2B0D" w:rsidRDefault="00EE3AD2" w:rsidP="00484C77">
            <w:pPr>
              <w:pStyle w:val="Betarp"/>
              <w:rPr>
                <w:rFonts w:ascii="Arial" w:hAnsi="Arial" w:cs="Arial"/>
                <w:b/>
                <w:sz w:val="22"/>
                <w:szCs w:val="22"/>
              </w:rPr>
            </w:pPr>
          </w:p>
          <w:p w14:paraId="11711FDE"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04AA3"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1 dalis</w:t>
            </w:r>
          </w:p>
          <w:p w14:paraId="269C1187" w14:textId="77777777" w:rsidR="00EE3AD2" w:rsidRPr="00CA2B0D" w:rsidRDefault="00EE3AD2" w:rsidP="00484C77">
            <w:pPr>
              <w:pStyle w:val="Betarp"/>
              <w:jc w:val="both"/>
              <w:rPr>
                <w:rFonts w:ascii="Arial" w:eastAsia="Yu Mincho" w:hAnsi="Arial" w:cs="Arial"/>
                <w:sz w:val="22"/>
                <w:szCs w:val="22"/>
              </w:rPr>
            </w:pPr>
          </w:p>
          <w:p w14:paraId="4C59385E" w14:textId="77777777" w:rsidR="00EE3AD2" w:rsidRPr="00CA2B0D" w:rsidRDefault="00EE3AD2" w:rsidP="00484C77">
            <w:pPr>
              <w:pStyle w:val="Betarp"/>
              <w:jc w:val="both"/>
              <w:rPr>
                <w:rFonts w:ascii="Arial" w:eastAsia="Yu Mincho" w:hAnsi="Arial" w:cs="Arial"/>
                <w:sz w:val="22"/>
                <w:szCs w:val="22"/>
              </w:rPr>
            </w:pPr>
            <w:r w:rsidRPr="00CA2B0D">
              <w:rPr>
                <w:rFonts w:ascii="Arial" w:eastAsia="Yu Mincho" w:hAnsi="Arial" w:cs="Arial"/>
                <w:sz w:val="22"/>
                <w:szCs w:val="22"/>
              </w:rPr>
              <w:t>EBVPD III dalies A1-A6 punktai</w:t>
            </w:r>
          </w:p>
          <w:p w14:paraId="15D43D33" w14:textId="77777777" w:rsidR="00EE3AD2" w:rsidRPr="00CA2B0D" w:rsidRDefault="00EE3AD2" w:rsidP="00484C77">
            <w:pPr>
              <w:pStyle w:val="Betarp"/>
              <w:jc w:val="both"/>
              <w:rPr>
                <w:rFonts w:ascii="Arial" w:eastAsia="Yu Mincho" w:hAnsi="Arial" w:cs="Arial"/>
                <w:sz w:val="22"/>
                <w:szCs w:val="22"/>
              </w:rPr>
            </w:pPr>
          </w:p>
          <w:p w14:paraId="0A3C9935" w14:textId="77777777" w:rsidR="00EE3AD2" w:rsidRPr="00CA2B0D" w:rsidRDefault="00EE3AD2" w:rsidP="00484C77">
            <w:pPr>
              <w:pStyle w:val="Betarp"/>
              <w:jc w:val="both"/>
              <w:rPr>
                <w:rFonts w:ascii="Arial" w:eastAsia="Yu Mincho" w:hAnsi="Arial" w:cs="Arial"/>
                <w:sz w:val="22"/>
                <w:szCs w:val="22"/>
              </w:rPr>
            </w:pPr>
            <w:r w:rsidRPr="00CA2B0D">
              <w:rPr>
                <w:rFonts w:ascii="Arial" w:eastAsia="Yu Mincho" w:hAnsi="Arial" w:cs="Arial"/>
                <w:sz w:val="22"/>
                <w:szCs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E4B43"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Lietuvoje įsteigtų subjektų reikalaujama:</w:t>
            </w:r>
          </w:p>
          <w:p w14:paraId="722A2E57" w14:textId="77777777" w:rsidR="00EE3AD2" w:rsidRPr="00CA2B0D" w:rsidRDefault="00EE3AD2" w:rsidP="00484C77">
            <w:pPr>
              <w:pStyle w:val="Betarp"/>
              <w:numPr>
                <w:ilvl w:val="0"/>
                <w:numId w:val="8"/>
              </w:numPr>
              <w:ind w:left="314"/>
              <w:rPr>
                <w:rFonts w:ascii="Arial" w:hAnsi="Arial" w:cs="Arial"/>
                <w:b/>
                <w:bCs/>
                <w:sz w:val="22"/>
                <w:szCs w:val="22"/>
              </w:rPr>
            </w:pPr>
            <w:r w:rsidRPr="00CA2B0D">
              <w:rPr>
                <w:rFonts w:ascii="Arial" w:hAnsi="Arial" w:cs="Arial"/>
                <w:sz w:val="22"/>
                <w:szCs w:val="22"/>
              </w:rPr>
              <w:t>išrašo iš teismo sprendimo arba</w:t>
            </w:r>
          </w:p>
          <w:p w14:paraId="5740BA1D" w14:textId="77777777" w:rsidR="00EE3AD2" w:rsidRPr="00CA2B0D" w:rsidRDefault="00EE3AD2" w:rsidP="00484C77">
            <w:pPr>
              <w:pStyle w:val="Betarp"/>
              <w:numPr>
                <w:ilvl w:val="0"/>
                <w:numId w:val="8"/>
              </w:numPr>
              <w:ind w:left="314"/>
              <w:rPr>
                <w:rFonts w:ascii="Arial" w:hAnsi="Arial" w:cs="Arial"/>
                <w:b/>
                <w:bCs/>
                <w:sz w:val="22"/>
                <w:szCs w:val="22"/>
              </w:rPr>
            </w:pPr>
            <w:r w:rsidRPr="00CA2B0D">
              <w:rPr>
                <w:rFonts w:ascii="Arial" w:hAnsi="Arial" w:cs="Arial"/>
                <w:sz w:val="22"/>
                <w:szCs w:val="22"/>
              </w:rPr>
              <w:t>Informatikos ir ryšių departamento prie Vidaus reikalų ministerijos pažymos, arba</w:t>
            </w:r>
          </w:p>
          <w:p w14:paraId="6930C3C6" w14:textId="77777777" w:rsidR="00EE3AD2" w:rsidRPr="00CA2B0D" w:rsidRDefault="00EE3AD2" w:rsidP="00484C77">
            <w:pPr>
              <w:pStyle w:val="Betarp"/>
              <w:numPr>
                <w:ilvl w:val="0"/>
                <w:numId w:val="8"/>
              </w:numPr>
              <w:ind w:left="314"/>
              <w:rPr>
                <w:rFonts w:ascii="Arial" w:hAnsi="Arial" w:cs="Arial"/>
                <w:b/>
                <w:bCs/>
                <w:sz w:val="22"/>
                <w:szCs w:val="22"/>
              </w:rPr>
            </w:pPr>
            <w:r w:rsidRPr="00CA2B0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0ED36996" w14:textId="77777777" w:rsidR="00EE3AD2" w:rsidRPr="00CA2B0D" w:rsidRDefault="00EE3AD2" w:rsidP="00484C77">
            <w:pPr>
              <w:pStyle w:val="Betarp"/>
              <w:rPr>
                <w:rFonts w:ascii="Arial" w:hAnsi="Arial" w:cs="Arial"/>
                <w:sz w:val="22"/>
                <w:szCs w:val="22"/>
              </w:rPr>
            </w:pPr>
          </w:p>
          <w:p w14:paraId="5F864D1F"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ne Lietuvoje įsteigtų subjektų reikalaujama:</w:t>
            </w:r>
          </w:p>
          <w:p w14:paraId="3E498FDA" w14:textId="77777777" w:rsidR="00EE3AD2" w:rsidRPr="00CA2B0D" w:rsidRDefault="00EE3AD2" w:rsidP="00484C77">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2"/>
            </w:r>
            <w:r w:rsidRPr="00CA2B0D">
              <w:rPr>
                <w:rFonts w:ascii="Arial" w:hAnsi="Arial" w:cs="Arial"/>
                <w:sz w:val="22"/>
                <w:szCs w:val="22"/>
              </w:rPr>
              <w:t>.</w:t>
            </w:r>
          </w:p>
          <w:p w14:paraId="2720861F" w14:textId="77777777" w:rsidR="00EE3AD2" w:rsidRPr="00CA2B0D" w:rsidRDefault="00EE3AD2" w:rsidP="00484C77">
            <w:pPr>
              <w:pStyle w:val="Betarp"/>
              <w:rPr>
                <w:rFonts w:ascii="Arial" w:hAnsi="Arial" w:cs="Arial"/>
                <w:sz w:val="22"/>
                <w:szCs w:val="22"/>
              </w:rPr>
            </w:pPr>
          </w:p>
          <w:p w14:paraId="25C62AA1"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Nurodyti dokumentai turi būti išduoti ne anksčiau kaip 180 dienų</w:t>
            </w:r>
            <w:r w:rsidRPr="00CA2B0D">
              <w:rPr>
                <w:rFonts w:ascii="Arial" w:hAnsi="Arial" w:cs="Arial"/>
                <w:color w:val="00B050"/>
                <w:sz w:val="22"/>
                <w:szCs w:val="22"/>
              </w:rPr>
              <w:t xml:space="preserve"> </w:t>
            </w:r>
            <w:r w:rsidRPr="00CA2B0D">
              <w:rPr>
                <w:rFonts w:ascii="Arial" w:hAnsi="Arial" w:cs="Arial"/>
                <w:sz w:val="22"/>
                <w:szCs w:val="22"/>
              </w:rPr>
              <w:t xml:space="preserve">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3E5E3463"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F0C81E5" w14:textId="77777777" w:rsidR="00EE3AD2" w:rsidRPr="00CA2B0D" w:rsidRDefault="00EE3AD2" w:rsidP="00484C77">
            <w:pPr>
              <w:pStyle w:val="Betarp"/>
              <w:rPr>
                <w:rFonts w:ascii="Arial" w:hAnsi="Arial" w:cs="Arial"/>
                <w:b/>
                <w:bCs/>
                <w:sz w:val="22"/>
                <w:szCs w:val="22"/>
              </w:rPr>
            </w:pPr>
          </w:p>
          <w:p w14:paraId="5DE0166A" w14:textId="77777777" w:rsidR="00EE3AD2" w:rsidRPr="00CA2B0D" w:rsidRDefault="00EE3AD2" w:rsidP="00484C77">
            <w:pPr>
              <w:pStyle w:val="Betarp"/>
              <w:rPr>
                <w:rFonts w:ascii="Arial" w:hAnsi="Arial" w:cs="Arial"/>
                <w:b/>
                <w:bCs/>
              </w:rPr>
            </w:pPr>
            <w:r w:rsidRPr="00CA2B0D">
              <w:rPr>
                <w:rFonts w:ascii="Arial" w:hAnsi="Arial" w:cs="Arial"/>
                <w:b/>
                <w:bCs/>
              </w:rPr>
              <w:t>PASTABA</w:t>
            </w:r>
          </w:p>
          <w:p w14:paraId="78C8D3BF" w14:textId="77777777" w:rsidR="00EE3AD2" w:rsidRPr="00CA2B0D" w:rsidRDefault="00EE3AD2" w:rsidP="00484C77">
            <w:pPr>
              <w:pStyle w:val="Betarp"/>
              <w:rPr>
                <w:rFonts w:ascii="Arial" w:hAnsi="Arial" w:cs="Arial"/>
                <w:b/>
                <w:bCs/>
              </w:rPr>
            </w:pPr>
            <w:r w:rsidRPr="00CA2B0D">
              <w:rPr>
                <w:rFonts w:ascii="Arial" w:hAnsi="Arial" w:cs="Arial"/>
                <w:b/>
                <w:bCs/>
              </w:rPr>
              <w:t xml:space="preserve">Pažymų, patvirtinančių VPĮ 46 straipsnyje nurodytų tiekėjo pašalinimo pagrindų nebuvimą, pateikti nereikalaujama. Jų perkantysis subjektas reikalaus tik </w:t>
            </w:r>
            <w:r w:rsidRPr="00CA2B0D">
              <w:rPr>
                <w:rFonts w:ascii="Arial" w:hAnsi="Arial" w:cs="Arial"/>
                <w:b/>
                <w:bCs/>
              </w:rPr>
              <w:lastRenderedPageBreak/>
              <w:t>turėdamas pagrįstų abejonių dėl tiekėjo patikimumo.</w:t>
            </w:r>
          </w:p>
          <w:p w14:paraId="4B702E29" w14:textId="77777777" w:rsidR="00EE3AD2" w:rsidRPr="00CA2B0D" w:rsidRDefault="00EE3AD2" w:rsidP="00484C77">
            <w:pPr>
              <w:pStyle w:val="Betarp"/>
              <w:rPr>
                <w:rFonts w:ascii="Arial" w:hAnsi="Arial" w:cs="Arial"/>
                <w:b/>
                <w:bCs/>
                <w:sz w:val="22"/>
                <w:szCs w:val="22"/>
              </w:rPr>
            </w:pPr>
          </w:p>
        </w:tc>
      </w:tr>
      <w:tr w:rsidR="00EE3AD2" w:rsidRPr="00CA2B0D" w14:paraId="350DF739"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A7BF3"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1DC58"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EBEE3" w14:textId="77777777" w:rsidR="00EE3AD2" w:rsidRPr="00CA2B0D" w:rsidRDefault="00EE3AD2" w:rsidP="00484C77">
            <w:pPr>
              <w:pStyle w:val="Betarp"/>
              <w:jc w:val="both"/>
              <w:rPr>
                <w:rFonts w:ascii="Arial" w:eastAsia="Yu Mincho" w:hAnsi="Arial" w:cs="Arial"/>
                <w:b/>
                <w:bCs/>
                <w:sz w:val="22"/>
                <w:szCs w:val="22"/>
                <w:lang w:eastAsia="en-US"/>
              </w:rPr>
            </w:pPr>
            <w:r w:rsidRPr="00CA2B0D">
              <w:rPr>
                <w:rFonts w:ascii="Arial" w:eastAsia="Yu Mincho" w:hAnsi="Arial" w:cs="Arial"/>
                <w:b/>
                <w:bCs/>
                <w:sz w:val="22"/>
                <w:szCs w:val="22"/>
                <w:lang w:eastAsia="en-US"/>
              </w:rPr>
              <w:t>VPĮ 46 straipsnio 2¹ dalis</w:t>
            </w:r>
          </w:p>
          <w:p w14:paraId="4E2DD6AB" w14:textId="77777777" w:rsidR="00EE3AD2" w:rsidRPr="00CA2B0D" w:rsidRDefault="00EE3AD2" w:rsidP="00484C77">
            <w:pPr>
              <w:pStyle w:val="Betarp"/>
              <w:jc w:val="both"/>
              <w:rPr>
                <w:rFonts w:ascii="Arial" w:eastAsia="Yu Mincho" w:hAnsi="Arial" w:cs="Arial"/>
                <w:b/>
                <w:bCs/>
                <w:sz w:val="22"/>
                <w:szCs w:val="22"/>
              </w:rPr>
            </w:pPr>
          </w:p>
          <w:p w14:paraId="4F912D8B"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D1C05" w14:textId="77777777" w:rsidR="00EE3AD2" w:rsidRPr="00CA2B0D" w:rsidRDefault="00EE3AD2" w:rsidP="00484C77">
            <w:pPr>
              <w:pStyle w:val="Betarp"/>
              <w:rPr>
                <w:rFonts w:ascii="Arial" w:hAnsi="Arial" w:cs="Arial"/>
                <w:sz w:val="22"/>
                <w:szCs w:val="22"/>
                <w:lang w:eastAsia="en-US"/>
              </w:rPr>
            </w:pPr>
            <w:r w:rsidRPr="00CA2B0D">
              <w:rPr>
                <w:rFonts w:ascii="Arial" w:hAnsi="Arial" w:cs="Arial"/>
                <w:sz w:val="22"/>
                <w:szCs w:val="22"/>
                <w:lang w:eastAsia="en-US"/>
              </w:rPr>
              <w:t>Iš Lietuvoje įsteigtų subjektų įrodančių dokumentų nereikalaujama. Užtenka pateikto EBVPD.</w:t>
            </w:r>
          </w:p>
          <w:p w14:paraId="33789C39" w14:textId="77777777" w:rsidR="00EE3AD2" w:rsidRPr="00CA2B0D" w:rsidRDefault="00EE3AD2" w:rsidP="00484C77">
            <w:pPr>
              <w:pStyle w:val="Betarp"/>
              <w:rPr>
                <w:rFonts w:ascii="Arial" w:hAnsi="Arial" w:cs="Arial"/>
                <w:sz w:val="22"/>
                <w:szCs w:val="22"/>
              </w:rPr>
            </w:pPr>
          </w:p>
        </w:tc>
      </w:tr>
      <w:tr w:rsidR="00EE3AD2" w:rsidRPr="00CA2B0D" w14:paraId="50DEE898"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2083E" w14:textId="77777777" w:rsidR="00EE3AD2" w:rsidRPr="00CA2B0D" w:rsidRDefault="00EE3AD2" w:rsidP="00484C77">
            <w:pPr>
              <w:pStyle w:val="Betarp"/>
              <w:rPr>
                <w:rFonts w:ascii="Arial" w:hAnsi="Arial" w:cs="Arial"/>
                <w:sz w:val="22"/>
                <w:szCs w:val="22"/>
              </w:rPr>
            </w:pPr>
            <w:bookmarkStart w:id="23" w:name="_Hlk90887843"/>
            <w:r w:rsidRPr="00CA2B0D">
              <w:rPr>
                <w:rFonts w:ascii="Arial" w:hAnsi="Arial" w:cs="Arial"/>
                <w:sz w:val="22"/>
                <w:szCs w:val="22"/>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317C0"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50309E0" w14:textId="77777777" w:rsidR="00EE3AD2" w:rsidRPr="00CA2B0D" w:rsidRDefault="00EE3AD2" w:rsidP="00484C77">
            <w:pPr>
              <w:pStyle w:val="Betarp"/>
              <w:rPr>
                <w:rFonts w:ascii="Arial" w:hAnsi="Arial" w:cs="Arial"/>
                <w:b/>
                <w:bCs/>
                <w:sz w:val="22"/>
                <w:szCs w:val="22"/>
              </w:rPr>
            </w:pPr>
          </w:p>
          <w:p w14:paraId="509EAA25"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Laikoma, kad tiekėjas nuteistas už aukščiau nurodytą nusikalstamą veiką, kai dėl:</w:t>
            </w:r>
          </w:p>
          <w:p w14:paraId="71F22A20"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 xml:space="preserve">1) tiekėjo, kuris yra fizinis asmuo, per pastaruosius 5 metus buvo priimtas ir įsiteisėjęs </w:t>
            </w:r>
            <w:r w:rsidRPr="00CA2B0D">
              <w:rPr>
                <w:rFonts w:ascii="Arial" w:hAnsi="Arial" w:cs="Arial"/>
                <w:bCs/>
                <w:sz w:val="22"/>
                <w:szCs w:val="22"/>
              </w:rPr>
              <w:lastRenderedPageBreak/>
              <w:t>apkaltinamasis teismo nuosprendis ir šis asmuo turi neišnykusį ar nepanaikintą teistumą;</w:t>
            </w:r>
          </w:p>
          <w:p w14:paraId="724701E9"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 xml:space="preserve">2) </w:t>
            </w:r>
            <w:r w:rsidRPr="00CA2B0D">
              <w:rPr>
                <w:rFonts w:ascii="Arial" w:hAnsi="Arial" w:cs="Arial"/>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214441" w14:textId="77777777" w:rsidR="00EE3AD2" w:rsidRPr="00CA2B0D" w:rsidRDefault="00EE3AD2" w:rsidP="00484C77">
            <w:pPr>
              <w:pStyle w:val="Betarp"/>
              <w:rPr>
                <w:rFonts w:ascii="Arial" w:hAnsi="Arial" w:cs="Arial"/>
                <w:b/>
                <w:bCs/>
                <w:sz w:val="22"/>
                <w:szCs w:val="22"/>
              </w:rPr>
            </w:pPr>
          </w:p>
          <w:p w14:paraId="7C4427C8"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Tačiau ši nuostata netaikoma, jeigu:</w:t>
            </w:r>
          </w:p>
          <w:p w14:paraId="5DB7305F"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1) tiekėjas yra įsipareigojęs sumokėti mokesčius, įskaitant socialinio draudimo įmokas ir dėl to laikomas jau įvykdžiusiu šioje dalyje nurodytus įsipareigojimus;</w:t>
            </w:r>
          </w:p>
          <w:p w14:paraId="57C78B25"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2) įsiskolinimo suma neviršija 50 Eur (penkiasdešimt eurų);</w:t>
            </w:r>
          </w:p>
          <w:p w14:paraId="1D31F418"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DF48B"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3 dalis</w:t>
            </w:r>
          </w:p>
          <w:p w14:paraId="354B3856" w14:textId="77777777" w:rsidR="00EE3AD2" w:rsidRPr="00CA2B0D" w:rsidRDefault="00EE3AD2" w:rsidP="00484C77">
            <w:pPr>
              <w:pStyle w:val="Betarp"/>
              <w:jc w:val="both"/>
              <w:rPr>
                <w:rFonts w:ascii="Arial" w:eastAsia="Arial" w:hAnsi="Arial" w:cs="Arial"/>
                <w:sz w:val="22"/>
                <w:szCs w:val="22"/>
              </w:rPr>
            </w:pPr>
          </w:p>
          <w:p w14:paraId="21BD0BCB" w14:textId="77777777" w:rsidR="00EE3AD2" w:rsidRPr="00CA2B0D" w:rsidRDefault="00EE3AD2" w:rsidP="00484C77">
            <w:pPr>
              <w:pStyle w:val="Betarp"/>
              <w:jc w:val="both"/>
              <w:rPr>
                <w:rFonts w:ascii="Arial" w:eastAsia="Yu Mincho" w:hAnsi="Arial" w:cs="Arial"/>
                <w:sz w:val="22"/>
                <w:szCs w:val="22"/>
              </w:rPr>
            </w:pPr>
            <w:r w:rsidRPr="00CA2B0D">
              <w:rPr>
                <w:rFonts w:ascii="Arial" w:eastAsia="Arial" w:hAnsi="Arial"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2856"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lang w:eastAsia="en-US"/>
              </w:rPr>
              <w:t>Iš Lietuvoje įsteigtų subjektų reikalaujama:</w:t>
            </w:r>
          </w:p>
          <w:p w14:paraId="256A50EC"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1) Dėl įsipareigojimų, susijusių su mokesčių mokėjimu, įvykdymo iš Lietuvoje įsteigtų subjektų prašoma:</w:t>
            </w:r>
          </w:p>
          <w:p w14:paraId="7AAF33F0" w14:textId="77777777" w:rsidR="00EE3AD2" w:rsidRPr="00CA2B0D" w:rsidRDefault="00EE3AD2" w:rsidP="00484C77">
            <w:pPr>
              <w:pStyle w:val="Betarp"/>
              <w:rPr>
                <w:rFonts w:ascii="Arial" w:hAnsi="Arial" w:cs="Arial"/>
                <w:b/>
                <w:bCs/>
                <w:sz w:val="22"/>
                <w:szCs w:val="22"/>
              </w:rPr>
            </w:pPr>
          </w:p>
          <w:p w14:paraId="2E6885F5" w14:textId="77777777" w:rsidR="00EE3AD2" w:rsidRPr="00CA2B0D" w:rsidRDefault="00EE3AD2" w:rsidP="00484C77">
            <w:pPr>
              <w:pStyle w:val="Betarp"/>
              <w:numPr>
                <w:ilvl w:val="0"/>
                <w:numId w:val="7"/>
              </w:numPr>
              <w:rPr>
                <w:rFonts w:ascii="Arial" w:hAnsi="Arial" w:cs="Arial"/>
                <w:sz w:val="22"/>
                <w:szCs w:val="22"/>
              </w:rPr>
            </w:pPr>
            <w:r w:rsidRPr="00CA2B0D">
              <w:rPr>
                <w:rFonts w:ascii="Arial" w:hAnsi="Arial" w:cs="Arial"/>
                <w:sz w:val="22"/>
                <w:szCs w:val="22"/>
              </w:rPr>
              <w:t xml:space="preserve">išrašo iš teismo sprendimo (jei toks yra) </w:t>
            </w:r>
          </w:p>
          <w:p w14:paraId="7AE7E6EF" w14:textId="77777777" w:rsidR="00EE3AD2" w:rsidRPr="00CA2B0D" w:rsidRDefault="00EE3AD2" w:rsidP="00484C77">
            <w:pPr>
              <w:pStyle w:val="Betarp"/>
              <w:numPr>
                <w:ilvl w:val="0"/>
                <w:numId w:val="7"/>
              </w:numPr>
              <w:rPr>
                <w:rFonts w:ascii="Arial" w:hAnsi="Arial" w:cs="Arial"/>
                <w:sz w:val="22"/>
                <w:szCs w:val="22"/>
              </w:rPr>
            </w:pPr>
            <w:r w:rsidRPr="00CA2B0D">
              <w:rPr>
                <w:rFonts w:ascii="Arial" w:hAnsi="Arial" w:cs="Arial"/>
                <w:sz w:val="22"/>
                <w:szCs w:val="22"/>
              </w:rPr>
              <w:t>arba Valstybinės mokesčių inspekcijos prie Lietuvos Respublikos finansų ministerijos išduoto dokumento,</w:t>
            </w:r>
          </w:p>
          <w:p w14:paraId="2D936459" w14:textId="77777777" w:rsidR="00EE3AD2" w:rsidRPr="00CA2B0D" w:rsidRDefault="00EE3AD2" w:rsidP="00484C77">
            <w:pPr>
              <w:pStyle w:val="Betarp"/>
              <w:numPr>
                <w:ilvl w:val="0"/>
                <w:numId w:val="6"/>
              </w:numPr>
              <w:rPr>
                <w:rFonts w:ascii="Arial" w:hAnsi="Arial" w:cs="Arial"/>
                <w:sz w:val="22"/>
                <w:szCs w:val="22"/>
              </w:rPr>
            </w:pPr>
            <w:r w:rsidRPr="00CA2B0D">
              <w:rPr>
                <w:rFonts w:ascii="Arial" w:hAnsi="Arial" w:cs="Arial"/>
                <w:sz w:val="22"/>
                <w:szCs w:val="22"/>
              </w:rPr>
              <w:t xml:space="preserve">arba valstybės įmonės Registrų centro Lietuvos Respublikos Vyriausybės nustatyta tvarka išduoto </w:t>
            </w:r>
            <w:r w:rsidRPr="00CA2B0D">
              <w:rPr>
                <w:rFonts w:ascii="Arial" w:hAnsi="Arial" w:cs="Arial"/>
                <w:sz w:val="22"/>
                <w:szCs w:val="22"/>
              </w:rPr>
              <w:lastRenderedPageBreak/>
              <w:t>dokumento, patvirtinančio jungtinius kompetentingų institucijų tvarkomus duomenis.</w:t>
            </w:r>
          </w:p>
          <w:p w14:paraId="0A7D7830" w14:textId="77777777" w:rsidR="00EE3AD2" w:rsidRPr="00CA2B0D" w:rsidRDefault="00EE3AD2" w:rsidP="00484C77">
            <w:pPr>
              <w:pStyle w:val="Betarp"/>
              <w:rPr>
                <w:rFonts w:ascii="Arial" w:hAnsi="Arial" w:cs="Arial"/>
                <w:sz w:val="22"/>
                <w:szCs w:val="22"/>
              </w:rPr>
            </w:pPr>
          </w:p>
          <w:p w14:paraId="0A78725A"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ne Lietuvoje įsteigtų subjektų reikalaujama:</w:t>
            </w:r>
          </w:p>
          <w:p w14:paraId="49C7A0EA" w14:textId="77777777" w:rsidR="00EE3AD2" w:rsidRPr="00CA2B0D" w:rsidRDefault="00EE3AD2" w:rsidP="00484C77">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3"/>
            </w:r>
            <w:r w:rsidRPr="00CA2B0D">
              <w:rPr>
                <w:rFonts w:ascii="Arial" w:hAnsi="Arial" w:cs="Arial"/>
                <w:sz w:val="22"/>
                <w:szCs w:val="22"/>
              </w:rPr>
              <w:t>.</w:t>
            </w:r>
          </w:p>
          <w:p w14:paraId="0A751005" w14:textId="77777777" w:rsidR="00EE3AD2" w:rsidRPr="00CA2B0D" w:rsidRDefault="00EE3AD2" w:rsidP="00484C77">
            <w:pPr>
              <w:pStyle w:val="Betarp"/>
              <w:rPr>
                <w:rFonts w:ascii="Arial" w:eastAsia="Yu Mincho" w:hAnsi="Arial" w:cs="Arial"/>
                <w:sz w:val="22"/>
                <w:szCs w:val="22"/>
              </w:rPr>
            </w:pPr>
          </w:p>
          <w:p w14:paraId="47F44F95"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 xml:space="preserve">Nurodyti dokumentai turi būti  išduoti ne anksčiau kaip </w:t>
            </w:r>
            <w:r w:rsidRPr="002B2ABF">
              <w:rPr>
                <w:rFonts w:ascii="Arial" w:hAnsi="Arial" w:cs="Arial"/>
                <w:sz w:val="22"/>
                <w:szCs w:val="22"/>
              </w:rPr>
              <w:t>120 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029DD0B6" w14:textId="77777777" w:rsidR="00EE3AD2" w:rsidRPr="00CA2B0D" w:rsidRDefault="00EE3AD2" w:rsidP="00484C77">
            <w:pPr>
              <w:pStyle w:val="Betarp"/>
              <w:rPr>
                <w:rFonts w:ascii="Arial" w:hAnsi="Arial" w:cs="Arial"/>
                <w:i/>
                <w:iCs/>
                <w:color w:val="7030A0"/>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5C97D3" w14:textId="77777777" w:rsidR="00EE3AD2" w:rsidRPr="00CA2B0D" w:rsidRDefault="00EE3AD2" w:rsidP="00484C77">
            <w:pPr>
              <w:pStyle w:val="Betarp"/>
              <w:rPr>
                <w:rFonts w:ascii="Arial" w:hAnsi="Arial" w:cs="Arial"/>
                <w:b/>
                <w:bCs/>
                <w:sz w:val="22"/>
                <w:szCs w:val="22"/>
              </w:rPr>
            </w:pPr>
          </w:p>
          <w:p w14:paraId="2A398553" w14:textId="77777777" w:rsidR="00EE3AD2" w:rsidRPr="00CA2B0D" w:rsidRDefault="00EE3AD2" w:rsidP="00484C77">
            <w:pPr>
              <w:pStyle w:val="Betarp"/>
              <w:rPr>
                <w:rFonts w:ascii="Arial" w:hAnsi="Arial" w:cs="Arial"/>
                <w:b/>
                <w:bCs/>
                <w:sz w:val="22"/>
                <w:szCs w:val="22"/>
              </w:rPr>
            </w:pPr>
            <w:r w:rsidRPr="00CA2B0D">
              <w:rPr>
                <w:rFonts w:ascii="Arial" w:hAnsi="Arial" w:cs="Arial"/>
                <w:bCs/>
                <w:sz w:val="22"/>
                <w:szCs w:val="22"/>
              </w:rPr>
              <w:t>2) Dėl įsipareigojimų, susijusių su socialinio draudimo įmokų mokėjimu, įvykdymo i</w:t>
            </w:r>
            <w:r w:rsidRPr="00CA2B0D">
              <w:rPr>
                <w:rFonts w:ascii="Arial" w:hAnsi="Arial" w:cs="Arial"/>
                <w:sz w:val="22"/>
                <w:szCs w:val="22"/>
              </w:rPr>
              <w:t xml:space="preserve">š Lietuvoje įsteigtų subjektų </w:t>
            </w:r>
            <w:r w:rsidRPr="00CA2B0D">
              <w:rPr>
                <w:rFonts w:ascii="Arial" w:hAnsi="Arial" w:cs="Arial"/>
                <w:bCs/>
                <w:sz w:val="22"/>
                <w:szCs w:val="22"/>
              </w:rPr>
              <w:t>prašoma:</w:t>
            </w:r>
          </w:p>
          <w:p w14:paraId="7BBC7B85" w14:textId="77777777" w:rsidR="00EE3AD2" w:rsidRPr="00CA2B0D" w:rsidRDefault="00EE3AD2" w:rsidP="00484C77">
            <w:pPr>
              <w:pStyle w:val="Betarp"/>
              <w:rPr>
                <w:rFonts w:ascii="Arial" w:hAnsi="Arial" w:cs="Arial"/>
                <w:bCs/>
                <w:sz w:val="22"/>
                <w:szCs w:val="22"/>
              </w:rPr>
            </w:pPr>
            <w:r w:rsidRPr="00CA2B0D">
              <w:rPr>
                <w:rFonts w:ascii="Arial" w:hAnsi="Arial" w:cs="Arial"/>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CA2B0D">
                <w:rPr>
                  <w:rStyle w:val="Hipersaitas"/>
                  <w:rFonts w:ascii="Arial" w:hAnsi="Arial" w:cs="Arial"/>
                  <w:bCs/>
                  <w:sz w:val="22"/>
                  <w:szCs w:val="22"/>
                </w:rPr>
                <w:t>http://draudejai.sodra.lt/draudeju_viesi_duomenys/</w:t>
              </w:r>
            </w:hyperlink>
            <w:r w:rsidRPr="00CA2B0D">
              <w:rPr>
                <w:rFonts w:ascii="Arial" w:hAnsi="Arial" w:cs="Arial"/>
                <w:bCs/>
                <w:sz w:val="22"/>
                <w:szCs w:val="22"/>
              </w:rPr>
              <w:t>.</w:t>
            </w:r>
          </w:p>
          <w:p w14:paraId="08DB8A44" w14:textId="77777777" w:rsidR="00EE3AD2" w:rsidRPr="00CA2B0D" w:rsidRDefault="00EE3AD2" w:rsidP="00484C77">
            <w:pPr>
              <w:pStyle w:val="Betarp"/>
              <w:rPr>
                <w:rFonts w:ascii="Arial" w:hAnsi="Arial" w:cs="Arial"/>
                <w:b/>
                <w:bCs/>
                <w:sz w:val="22"/>
                <w:szCs w:val="22"/>
              </w:rPr>
            </w:pPr>
          </w:p>
          <w:p w14:paraId="69540A5F"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 xml:space="preserve">Jeigu dėl Valstybinio socialinio draudimo fondo valdybos (toliau – „Sodra“) informacinės sistemos techninių trikdžių Perkantysis subjektas neturės galimybės patikrinti neatlygintinai prieinamų duomenų apie tiekėją (juridinį </w:t>
            </w:r>
            <w:r w:rsidRPr="00CA2B0D">
              <w:rPr>
                <w:rFonts w:ascii="Arial" w:hAnsi="Arial" w:cs="Arial"/>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1EDD24" w14:textId="77777777" w:rsidR="00EE3AD2" w:rsidRPr="00CA2B0D" w:rsidRDefault="00EE3AD2" w:rsidP="00484C77">
            <w:pPr>
              <w:pStyle w:val="Betarp"/>
              <w:rPr>
                <w:rFonts w:ascii="Arial" w:hAnsi="Arial" w:cs="Arial"/>
                <w:b/>
                <w:bCs/>
                <w:sz w:val="22"/>
                <w:szCs w:val="22"/>
              </w:rPr>
            </w:pPr>
          </w:p>
          <w:p w14:paraId="331686DF"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0D5DC" w14:textId="77777777" w:rsidR="00EE3AD2" w:rsidRPr="00CA2B0D" w:rsidRDefault="00EE3AD2" w:rsidP="00484C77">
            <w:pPr>
              <w:pStyle w:val="Betarp"/>
              <w:rPr>
                <w:rFonts w:ascii="Arial" w:hAnsi="Arial" w:cs="Arial"/>
                <w:b/>
                <w:bCs/>
                <w:sz w:val="22"/>
                <w:szCs w:val="22"/>
              </w:rPr>
            </w:pPr>
          </w:p>
          <w:p w14:paraId="0C58F8EB"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ne Lietuvoje įsteigtų subjektų reikalaujama:</w:t>
            </w:r>
          </w:p>
          <w:p w14:paraId="4C52185A" w14:textId="77777777" w:rsidR="00EE3AD2" w:rsidRPr="00CA2B0D" w:rsidRDefault="00EE3AD2" w:rsidP="00484C77">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kompetentingos institucijos dokumento</w:t>
            </w:r>
            <w:r w:rsidRPr="00CA2B0D">
              <w:rPr>
                <w:rStyle w:val="Puslapioinaosnuoroda"/>
                <w:rFonts w:ascii="Arial" w:hAnsi="Arial" w:cs="Arial"/>
                <w:sz w:val="22"/>
                <w:szCs w:val="22"/>
              </w:rPr>
              <w:footnoteReference w:id="4"/>
            </w:r>
            <w:r w:rsidRPr="00CA2B0D">
              <w:rPr>
                <w:rFonts w:ascii="Arial" w:hAnsi="Arial" w:cs="Arial"/>
                <w:sz w:val="22"/>
                <w:szCs w:val="22"/>
              </w:rPr>
              <w:t>.</w:t>
            </w:r>
          </w:p>
          <w:p w14:paraId="047D2263" w14:textId="77777777" w:rsidR="00EE3AD2" w:rsidRPr="00CA2B0D" w:rsidRDefault="00EE3AD2" w:rsidP="00484C77">
            <w:pPr>
              <w:pStyle w:val="Betarp"/>
              <w:rPr>
                <w:rFonts w:ascii="Arial" w:hAnsi="Arial" w:cs="Arial"/>
                <w:b/>
                <w:bCs/>
                <w:sz w:val="22"/>
                <w:szCs w:val="22"/>
              </w:rPr>
            </w:pPr>
          </w:p>
          <w:p w14:paraId="4F9CD128"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 xml:space="preserve">Nurodyti dokumentai turi būti  išduoti ne anksčiau kaip </w:t>
            </w:r>
            <w:r w:rsidRPr="002B2ABF">
              <w:rPr>
                <w:rFonts w:ascii="Arial" w:hAnsi="Arial" w:cs="Arial"/>
                <w:sz w:val="22"/>
                <w:szCs w:val="22"/>
              </w:rPr>
              <w:t>120 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4E10D747"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771FA046" w14:textId="77777777" w:rsidR="00EE3AD2" w:rsidRPr="00CA2B0D" w:rsidRDefault="00EE3AD2" w:rsidP="00484C77">
            <w:pPr>
              <w:pStyle w:val="Betarp"/>
              <w:rPr>
                <w:rFonts w:ascii="Arial" w:hAnsi="Arial" w:cs="Arial"/>
                <w:sz w:val="22"/>
                <w:szCs w:val="22"/>
              </w:rPr>
            </w:pPr>
          </w:p>
          <w:p w14:paraId="13548356" w14:textId="77777777" w:rsidR="00EE3AD2" w:rsidRPr="00CA2B0D" w:rsidRDefault="00EE3AD2" w:rsidP="00484C77">
            <w:pPr>
              <w:pStyle w:val="Betarp"/>
              <w:rPr>
                <w:rFonts w:ascii="Arial" w:hAnsi="Arial" w:cs="Arial"/>
                <w:b/>
                <w:bCs/>
                <w:i/>
                <w:iCs/>
              </w:rPr>
            </w:pPr>
            <w:r w:rsidRPr="00CA2B0D">
              <w:rPr>
                <w:rFonts w:ascii="Arial" w:hAnsi="Arial" w:cs="Arial"/>
                <w:b/>
                <w:bCs/>
                <w:i/>
                <w:iCs/>
              </w:rPr>
              <w:lastRenderedPageBreak/>
              <w:t>PASTABA</w:t>
            </w:r>
          </w:p>
          <w:p w14:paraId="2C3F2EEB" w14:textId="77777777" w:rsidR="00EE3AD2" w:rsidRPr="00CA2B0D" w:rsidRDefault="00EE3AD2" w:rsidP="00484C77">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0EF7BB73" w14:textId="77777777" w:rsidR="00EE3AD2" w:rsidRPr="00CA2B0D" w:rsidRDefault="00EE3AD2" w:rsidP="00484C77">
            <w:pPr>
              <w:pStyle w:val="Betarp"/>
              <w:rPr>
                <w:rFonts w:ascii="Arial" w:hAnsi="Arial" w:cs="Arial"/>
                <w:b/>
                <w:bCs/>
                <w:sz w:val="22"/>
                <w:szCs w:val="22"/>
              </w:rPr>
            </w:pPr>
          </w:p>
        </w:tc>
      </w:tr>
      <w:bookmarkEnd w:id="23"/>
      <w:tr w:rsidR="00EE3AD2" w:rsidRPr="00CA2B0D" w14:paraId="783515E9"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DE371"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B1FD2"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96DB"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1 punktas</w:t>
            </w:r>
          </w:p>
          <w:p w14:paraId="650801AF" w14:textId="77777777" w:rsidR="00EE3AD2" w:rsidRPr="00CA2B0D" w:rsidRDefault="00EE3AD2" w:rsidP="00484C77">
            <w:pPr>
              <w:pStyle w:val="Betarp"/>
              <w:jc w:val="both"/>
              <w:rPr>
                <w:rFonts w:ascii="Arial" w:eastAsia="Yu Mincho" w:hAnsi="Arial" w:cs="Arial"/>
                <w:sz w:val="22"/>
                <w:szCs w:val="22"/>
              </w:rPr>
            </w:pPr>
          </w:p>
          <w:p w14:paraId="7F358444" w14:textId="77777777" w:rsidR="00EE3AD2" w:rsidRPr="00CA2B0D" w:rsidRDefault="00EE3AD2" w:rsidP="00484C77">
            <w:pPr>
              <w:pStyle w:val="Betarp"/>
              <w:jc w:val="both"/>
              <w:rPr>
                <w:rFonts w:ascii="Arial" w:eastAsia="Yu Mincho" w:hAnsi="Arial" w:cs="Arial"/>
                <w:sz w:val="22"/>
                <w:szCs w:val="22"/>
              </w:rPr>
            </w:pPr>
            <w:r w:rsidRPr="00CA2B0D">
              <w:rPr>
                <w:rFonts w:ascii="Arial" w:eastAsia="Yu Mincho" w:hAnsi="Arial"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021E9"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42C1AF34" w14:textId="77777777" w:rsidR="00EE3AD2" w:rsidRPr="00CA2B0D" w:rsidRDefault="00EE3AD2" w:rsidP="00484C77">
            <w:pPr>
              <w:pStyle w:val="Betarp"/>
              <w:rPr>
                <w:rFonts w:ascii="Arial" w:hAnsi="Arial" w:cs="Arial"/>
                <w:bCs/>
                <w:iCs/>
                <w:sz w:val="22"/>
                <w:szCs w:val="22"/>
              </w:rPr>
            </w:pPr>
          </w:p>
          <w:p w14:paraId="1B6B2347" w14:textId="77777777" w:rsidR="00EE3AD2" w:rsidRPr="00CA2B0D" w:rsidRDefault="00EE3AD2" w:rsidP="00484C77">
            <w:pPr>
              <w:pStyle w:val="Betarp"/>
              <w:rPr>
                <w:rFonts w:ascii="Arial" w:hAnsi="Arial" w:cs="Arial"/>
                <w:b/>
                <w:bCs/>
                <w:iCs/>
                <w:sz w:val="22"/>
                <w:szCs w:val="22"/>
              </w:rPr>
            </w:pPr>
          </w:p>
        </w:tc>
      </w:tr>
      <w:tr w:rsidR="00EE3AD2" w:rsidRPr="00CA2B0D" w14:paraId="280BC790"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6718C"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EE2E6"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 xml:space="preserve">Tiekėjas pirkimo metu pateko į interesų konflikto situaciją, kaip apibrėžta VPĮ 21 straipsnyje, ir atitinkamos padėties negalima ištaisyti. </w:t>
            </w:r>
          </w:p>
          <w:p w14:paraId="71A35FA1"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887AB"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2 punktas</w:t>
            </w:r>
          </w:p>
          <w:p w14:paraId="2D997F6B" w14:textId="77777777" w:rsidR="00EE3AD2" w:rsidRPr="00CA2B0D" w:rsidRDefault="00EE3AD2" w:rsidP="00484C77">
            <w:pPr>
              <w:pStyle w:val="Betarp"/>
              <w:jc w:val="both"/>
              <w:rPr>
                <w:rFonts w:ascii="Arial" w:eastAsia="Yu Mincho" w:hAnsi="Arial" w:cs="Arial"/>
                <w:sz w:val="22"/>
                <w:szCs w:val="22"/>
              </w:rPr>
            </w:pPr>
          </w:p>
          <w:p w14:paraId="74B9EC9B" w14:textId="77777777" w:rsidR="00EE3AD2" w:rsidRPr="00CA2B0D" w:rsidRDefault="00EE3AD2" w:rsidP="00484C77">
            <w:pPr>
              <w:pStyle w:val="Betarp"/>
              <w:jc w:val="both"/>
              <w:rPr>
                <w:rFonts w:ascii="Arial" w:eastAsia="Yu Mincho" w:hAnsi="Arial" w:cs="Arial"/>
                <w:sz w:val="22"/>
                <w:szCs w:val="22"/>
              </w:rPr>
            </w:pPr>
            <w:r w:rsidRPr="00CA2B0D">
              <w:rPr>
                <w:rFonts w:ascii="Arial" w:eastAsia="Yu Mincho" w:hAnsi="Arial"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6F41E"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54BFD579" w14:textId="77777777" w:rsidR="00EE3AD2" w:rsidRPr="00CA2B0D" w:rsidRDefault="00EE3AD2" w:rsidP="00484C77">
            <w:pPr>
              <w:pStyle w:val="Betarp"/>
              <w:rPr>
                <w:rFonts w:ascii="Arial" w:hAnsi="Arial" w:cs="Arial"/>
                <w:bCs/>
                <w:iCs/>
                <w:sz w:val="22"/>
                <w:szCs w:val="22"/>
              </w:rPr>
            </w:pPr>
          </w:p>
          <w:p w14:paraId="5E6D7419" w14:textId="77777777" w:rsidR="00EE3AD2" w:rsidRPr="00CA2B0D" w:rsidRDefault="00EE3AD2" w:rsidP="00484C77">
            <w:pPr>
              <w:pStyle w:val="Betarp"/>
              <w:rPr>
                <w:rFonts w:ascii="Arial" w:hAnsi="Arial" w:cs="Arial"/>
                <w:b/>
                <w:bCs/>
                <w:iCs/>
                <w:sz w:val="22"/>
                <w:szCs w:val="22"/>
              </w:rPr>
            </w:pPr>
          </w:p>
        </w:tc>
      </w:tr>
      <w:tr w:rsidR="00EE3AD2" w:rsidRPr="00CA2B0D" w14:paraId="4A672C23"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3A90A"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8DAA5"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8C900"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3 punktas</w:t>
            </w:r>
          </w:p>
          <w:p w14:paraId="6BA3F5C4" w14:textId="77777777" w:rsidR="00EE3AD2" w:rsidRPr="00CA2B0D" w:rsidRDefault="00EE3AD2" w:rsidP="00484C77">
            <w:pPr>
              <w:pStyle w:val="Betarp"/>
              <w:jc w:val="both"/>
              <w:rPr>
                <w:rFonts w:ascii="Arial" w:eastAsia="Yu Mincho" w:hAnsi="Arial" w:cs="Arial"/>
                <w:sz w:val="22"/>
                <w:szCs w:val="22"/>
              </w:rPr>
            </w:pPr>
          </w:p>
          <w:p w14:paraId="0C184835" w14:textId="77777777" w:rsidR="00EE3AD2" w:rsidRPr="00CA2B0D" w:rsidRDefault="00EE3AD2" w:rsidP="00484C77">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6D13A"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26E56BD9" w14:textId="77777777" w:rsidR="00EE3AD2" w:rsidRPr="00CA2B0D" w:rsidRDefault="00EE3AD2" w:rsidP="00484C77">
            <w:pPr>
              <w:pStyle w:val="Betarp"/>
              <w:rPr>
                <w:rFonts w:ascii="Arial" w:hAnsi="Arial" w:cs="Arial"/>
                <w:b/>
                <w:bCs/>
                <w:iCs/>
                <w:sz w:val="22"/>
                <w:szCs w:val="22"/>
              </w:rPr>
            </w:pPr>
          </w:p>
        </w:tc>
      </w:tr>
      <w:tr w:rsidR="00EE3AD2" w:rsidRPr="00CA2B0D" w14:paraId="2BC050C9"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151F6A"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32A82"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3628096" w14:textId="77777777" w:rsidR="00EE3AD2" w:rsidRPr="00CA2B0D" w:rsidRDefault="00EE3AD2" w:rsidP="00484C77">
            <w:pPr>
              <w:pStyle w:val="Betarp"/>
              <w:rPr>
                <w:rFonts w:ascii="Arial" w:hAnsi="Arial" w:cs="Arial"/>
                <w:bCs/>
                <w:sz w:val="22"/>
                <w:szCs w:val="22"/>
              </w:rPr>
            </w:pPr>
            <w:r w:rsidRPr="00CA2B0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sidRPr="00CA2B0D">
              <w:rPr>
                <w:rFonts w:ascii="Arial" w:hAnsi="Arial" w:cs="Arial"/>
                <w:bCs/>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EBDFA6" w14:textId="77777777" w:rsidR="00EE3AD2" w:rsidRPr="00CA2B0D" w:rsidRDefault="00EE3AD2" w:rsidP="00484C77">
            <w:pPr>
              <w:pStyle w:val="Betarp"/>
              <w:rPr>
                <w:rFonts w:ascii="Arial" w:hAnsi="Arial" w:cs="Arial"/>
                <w:bCs/>
                <w:sz w:val="22"/>
                <w:szCs w:val="22"/>
              </w:rPr>
            </w:pPr>
            <w:r w:rsidRPr="00CA2B0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F9F05"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4 punktas</w:t>
            </w:r>
          </w:p>
          <w:p w14:paraId="6EB47A1A" w14:textId="77777777" w:rsidR="00EE3AD2" w:rsidRPr="00CA2B0D" w:rsidRDefault="00EE3AD2" w:rsidP="00484C77">
            <w:pPr>
              <w:pStyle w:val="Betarp"/>
              <w:jc w:val="both"/>
              <w:rPr>
                <w:rFonts w:ascii="Arial" w:eastAsia="Yu Mincho" w:hAnsi="Arial" w:cs="Arial"/>
                <w:sz w:val="22"/>
                <w:szCs w:val="22"/>
              </w:rPr>
            </w:pPr>
          </w:p>
          <w:p w14:paraId="1CBD17E1" w14:textId="77777777" w:rsidR="00EE3AD2" w:rsidRPr="00CA2B0D" w:rsidRDefault="00EE3AD2" w:rsidP="00484C77">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9E3E3"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36B84A71" w14:textId="77777777" w:rsidR="00EE3AD2" w:rsidRPr="00CA2B0D" w:rsidRDefault="00EE3AD2" w:rsidP="00484C77">
            <w:pPr>
              <w:pStyle w:val="Betarp"/>
              <w:rPr>
                <w:rFonts w:ascii="Arial" w:hAnsi="Arial" w:cs="Arial"/>
                <w:bCs/>
                <w:iCs/>
                <w:sz w:val="22"/>
                <w:szCs w:val="22"/>
              </w:rPr>
            </w:pPr>
          </w:p>
          <w:p w14:paraId="570C95C2" w14:textId="77777777" w:rsidR="00EE3AD2" w:rsidRPr="00CA2B0D" w:rsidRDefault="00EE3AD2" w:rsidP="00484C77">
            <w:pPr>
              <w:pStyle w:val="Betarp"/>
              <w:rPr>
                <w:rFonts w:ascii="Arial" w:hAnsi="Arial" w:cs="Arial"/>
                <w:bCs/>
                <w:iCs/>
                <w:sz w:val="22"/>
                <w:szCs w:val="22"/>
              </w:rPr>
            </w:pPr>
          </w:p>
          <w:p w14:paraId="18DA22F9" w14:textId="77777777" w:rsidR="00EE3AD2" w:rsidRPr="00CA2B0D" w:rsidRDefault="00EE3AD2" w:rsidP="00484C77">
            <w:pPr>
              <w:pStyle w:val="Betarp"/>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37C68BA" w14:textId="77777777" w:rsidR="00EE3AD2" w:rsidRPr="00CA2B0D" w:rsidRDefault="00EE3AD2" w:rsidP="00484C77">
            <w:pPr>
              <w:pStyle w:val="Betarp"/>
              <w:rPr>
                <w:rFonts w:ascii="Arial" w:hAnsi="Arial" w:cs="Arial"/>
                <w:b/>
                <w:bCs/>
                <w:sz w:val="22"/>
                <w:szCs w:val="22"/>
              </w:rPr>
            </w:pPr>
          </w:p>
          <w:p w14:paraId="56CA58DF" w14:textId="77777777" w:rsidR="00EE3AD2" w:rsidRPr="00E21346" w:rsidRDefault="00EE3AD2" w:rsidP="00484C77">
            <w:pPr>
              <w:pStyle w:val="Betarp"/>
              <w:rPr>
                <w:rFonts w:ascii="Arial" w:hAnsi="Arial" w:cs="Arial"/>
                <w:b/>
                <w:bCs/>
                <w:sz w:val="24"/>
                <w:szCs w:val="24"/>
              </w:rPr>
            </w:pPr>
            <w:hyperlink r:id="rId13" w:history="1">
              <w:r w:rsidRPr="00E21346">
                <w:rPr>
                  <w:rStyle w:val="Hipersaitas"/>
                  <w:rFonts w:ascii="Arial" w:hAnsi="Arial" w:cs="Arial"/>
                  <w:color w:val="0070C0"/>
                  <w:sz w:val="24"/>
                  <w:szCs w:val="24"/>
                </w:rPr>
                <w:t>Melagingą informaciją pateikusių tiekėjų sąrašas - Viešųjų pirkimų tarnyba</w:t>
              </w:r>
            </w:hyperlink>
            <w:r w:rsidRPr="00E21346">
              <w:rPr>
                <w:rFonts w:ascii="Arial" w:hAnsi="Arial" w:cs="Arial"/>
                <w:b/>
                <w:bCs/>
                <w:sz w:val="24"/>
                <w:szCs w:val="24"/>
              </w:rPr>
              <w:t xml:space="preserve"> </w:t>
            </w:r>
          </w:p>
        </w:tc>
      </w:tr>
      <w:tr w:rsidR="00EE3AD2" w:rsidRPr="00CA2B0D" w14:paraId="7E55FA15"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7E678"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14CF4"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211CC"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5 punktas</w:t>
            </w:r>
          </w:p>
          <w:p w14:paraId="0C217AD5" w14:textId="77777777" w:rsidR="00EE3AD2" w:rsidRPr="00CA2B0D" w:rsidRDefault="00EE3AD2" w:rsidP="00484C77">
            <w:pPr>
              <w:pStyle w:val="Betarp"/>
              <w:jc w:val="both"/>
              <w:rPr>
                <w:rFonts w:ascii="Arial" w:eastAsia="Yu Mincho" w:hAnsi="Arial" w:cs="Arial"/>
                <w:sz w:val="22"/>
                <w:szCs w:val="22"/>
              </w:rPr>
            </w:pPr>
          </w:p>
          <w:p w14:paraId="7B71E7EF" w14:textId="77777777" w:rsidR="00EE3AD2" w:rsidRPr="00CA2B0D" w:rsidRDefault="00EE3AD2" w:rsidP="00484C77">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C15 punktas</w:t>
            </w:r>
          </w:p>
          <w:p w14:paraId="5BDBC29E" w14:textId="77777777" w:rsidR="00EE3AD2" w:rsidRPr="00CA2B0D" w:rsidRDefault="00EE3AD2" w:rsidP="00484C77">
            <w:pPr>
              <w:pStyle w:val="Betarp"/>
              <w:jc w:val="both"/>
              <w:rPr>
                <w:rFonts w:ascii="Arial" w:eastAsia="Yu Mincho" w:hAnsi="Arial" w:cs="Arial"/>
                <w:sz w:val="22"/>
                <w:szCs w:val="22"/>
              </w:rPr>
            </w:pPr>
          </w:p>
          <w:p w14:paraId="18C61EE9" w14:textId="77777777" w:rsidR="00EE3AD2" w:rsidRPr="00CA2B0D" w:rsidRDefault="00EE3AD2" w:rsidP="00484C77">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C9F9F"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2AA45B79" w14:textId="77777777" w:rsidR="00EE3AD2" w:rsidRPr="00CA2B0D" w:rsidRDefault="00EE3AD2" w:rsidP="00484C77">
            <w:pPr>
              <w:pStyle w:val="Betarp"/>
              <w:rPr>
                <w:rFonts w:ascii="Arial" w:hAnsi="Arial" w:cs="Arial"/>
                <w:b/>
                <w:bCs/>
                <w:iCs/>
                <w:sz w:val="22"/>
                <w:szCs w:val="22"/>
              </w:rPr>
            </w:pPr>
          </w:p>
        </w:tc>
      </w:tr>
      <w:tr w:rsidR="00EE3AD2" w:rsidRPr="00CA2B0D" w14:paraId="45F22DAB"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8029F"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396582" w14:textId="77777777" w:rsidR="00EE3AD2" w:rsidRPr="00CA2B0D" w:rsidRDefault="00EE3AD2" w:rsidP="00484C77">
            <w:pPr>
              <w:spacing w:after="0" w:line="240" w:lineRule="auto"/>
              <w:rPr>
                <w:rFonts w:ascii="Arial" w:hAnsi="Arial" w:cs="Arial"/>
              </w:rPr>
            </w:pPr>
            <w:r w:rsidRPr="00CA2B0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w:t>
            </w:r>
            <w:r w:rsidRPr="00CA2B0D">
              <w:rPr>
                <w:rFonts w:ascii="Arial" w:hAnsi="Arial" w:cs="Arial"/>
              </w:rPr>
              <w:lastRenderedPageBreak/>
              <w:t xml:space="preserve">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CF7D43E" w14:textId="77777777" w:rsidR="00EE3AD2" w:rsidRPr="00CA2B0D" w:rsidRDefault="00EE3AD2" w:rsidP="00484C77">
            <w:pPr>
              <w:spacing w:after="0" w:line="240" w:lineRule="auto"/>
              <w:rPr>
                <w:rFonts w:ascii="Arial" w:hAnsi="Arial" w:cs="Arial"/>
              </w:rPr>
            </w:pPr>
            <w:r w:rsidRPr="00CA2B0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601D9"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6 punktas</w:t>
            </w:r>
          </w:p>
          <w:p w14:paraId="17D1CBEF" w14:textId="77777777" w:rsidR="00EE3AD2" w:rsidRPr="00CA2B0D" w:rsidRDefault="00EE3AD2" w:rsidP="00484C77">
            <w:pPr>
              <w:pStyle w:val="Betarp"/>
              <w:jc w:val="both"/>
              <w:rPr>
                <w:rFonts w:ascii="Arial" w:eastAsia="Yu Mincho" w:hAnsi="Arial" w:cs="Arial"/>
                <w:sz w:val="22"/>
                <w:szCs w:val="22"/>
              </w:rPr>
            </w:pPr>
          </w:p>
          <w:p w14:paraId="66894B17" w14:textId="77777777" w:rsidR="00EE3AD2" w:rsidRPr="00CA2B0D" w:rsidRDefault="00EE3AD2" w:rsidP="00484C77">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C14 punktas</w:t>
            </w:r>
          </w:p>
          <w:p w14:paraId="3C12A532" w14:textId="77777777" w:rsidR="00EE3AD2" w:rsidRPr="00CA2B0D" w:rsidRDefault="00EE3AD2" w:rsidP="00484C77">
            <w:pPr>
              <w:pStyle w:val="Betarp"/>
              <w:jc w:val="both"/>
              <w:rPr>
                <w:rFonts w:ascii="Arial" w:eastAsia="Yu Mincho" w:hAnsi="Arial" w:cs="Arial"/>
                <w:sz w:val="22"/>
                <w:szCs w:val="22"/>
              </w:rPr>
            </w:pPr>
          </w:p>
          <w:p w14:paraId="325841F6" w14:textId="77777777" w:rsidR="00EE3AD2" w:rsidRPr="00CA2B0D" w:rsidRDefault="00EE3AD2" w:rsidP="00484C77">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4930"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9EFB9F1" w14:textId="77777777" w:rsidR="00EE3AD2" w:rsidRPr="00CA2B0D" w:rsidRDefault="00EE3AD2" w:rsidP="00484C77">
            <w:pPr>
              <w:pStyle w:val="Betarp"/>
              <w:rPr>
                <w:rFonts w:ascii="Arial" w:hAnsi="Arial" w:cs="Arial"/>
                <w:bCs/>
                <w:iCs/>
                <w:sz w:val="22"/>
                <w:szCs w:val="22"/>
              </w:rPr>
            </w:pPr>
          </w:p>
          <w:p w14:paraId="4CBCFDA2" w14:textId="77777777" w:rsidR="00EE3AD2" w:rsidRPr="00CA2B0D" w:rsidRDefault="00EE3AD2" w:rsidP="00484C77">
            <w:pPr>
              <w:pStyle w:val="Betarp"/>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95B1AB4" w14:textId="77777777" w:rsidR="00EE3AD2" w:rsidRDefault="00EE3AD2" w:rsidP="00484C77">
            <w:pPr>
              <w:pStyle w:val="Betarp"/>
              <w:rPr>
                <w:rFonts w:ascii="Arial" w:hAnsi="Arial" w:cs="Arial"/>
                <w:sz w:val="22"/>
                <w:szCs w:val="22"/>
              </w:rPr>
            </w:pPr>
          </w:p>
          <w:p w14:paraId="071C1F9F" w14:textId="77777777" w:rsidR="00EE3AD2" w:rsidRPr="00F96E26" w:rsidRDefault="00EE3AD2" w:rsidP="00484C77">
            <w:pPr>
              <w:pStyle w:val="Betarp"/>
              <w:rPr>
                <w:rFonts w:ascii="Arial" w:hAnsi="Arial" w:cs="Arial"/>
                <w:color w:val="0070C0"/>
                <w:sz w:val="22"/>
                <w:szCs w:val="22"/>
              </w:rPr>
            </w:pPr>
            <w:hyperlink r:id="rId14" w:history="1">
              <w:r w:rsidRPr="00F96E26">
                <w:rPr>
                  <w:rStyle w:val="Hipersaitas"/>
                  <w:rFonts w:ascii="Arial" w:hAnsi="Arial" w:cs="Arial"/>
                  <w:color w:val="0070C0"/>
                  <w:sz w:val="22"/>
                  <w:szCs w:val="22"/>
                </w:rPr>
                <w:t>Nepatikimų tiekėjų sąrašas - Viešųjų pirkimų tarnyba</w:t>
              </w:r>
            </w:hyperlink>
          </w:p>
          <w:p w14:paraId="5CF5BB07" w14:textId="77777777" w:rsidR="00EE3AD2" w:rsidRPr="00CA2B0D" w:rsidRDefault="00EE3AD2" w:rsidP="00484C77">
            <w:pPr>
              <w:pStyle w:val="Betarp"/>
              <w:rPr>
                <w:rFonts w:ascii="Arial" w:hAnsi="Arial" w:cs="Arial"/>
                <w:sz w:val="22"/>
                <w:szCs w:val="22"/>
              </w:rPr>
            </w:pPr>
          </w:p>
          <w:p w14:paraId="5A14D215" w14:textId="77777777" w:rsidR="00EE3AD2" w:rsidRPr="00F96E26" w:rsidRDefault="00EE3AD2" w:rsidP="00484C77">
            <w:pPr>
              <w:pStyle w:val="Betarp"/>
              <w:rPr>
                <w:rFonts w:ascii="Arial" w:hAnsi="Arial" w:cs="Arial"/>
                <w:color w:val="0070C0"/>
                <w:sz w:val="22"/>
                <w:szCs w:val="22"/>
              </w:rPr>
            </w:pPr>
            <w:hyperlink r:id="rId15" w:history="1">
              <w:r w:rsidRPr="00F96E26">
                <w:rPr>
                  <w:rStyle w:val="Hipersaitas"/>
                  <w:rFonts w:ascii="Arial" w:hAnsi="Arial" w:cs="Arial"/>
                  <w:color w:val="0070C0"/>
                  <w:sz w:val="22"/>
                  <w:szCs w:val="22"/>
                </w:rPr>
                <w:t>https://vpt.lrv.lt/lt/pasalinimo-pagrindai-1/nepatikimu-koncesininku-sarasas-1/nepatikimu-koncesininku-sarasas</w:t>
              </w:r>
            </w:hyperlink>
          </w:p>
          <w:p w14:paraId="6BCC67F6" w14:textId="77777777" w:rsidR="00EE3AD2" w:rsidRPr="00CA2B0D" w:rsidRDefault="00EE3AD2" w:rsidP="00484C77">
            <w:pPr>
              <w:pStyle w:val="Betarp"/>
              <w:rPr>
                <w:rFonts w:ascii="Arial" w:hAnsi="Arial" w:cs="Arial"/>
                <w:bCs/>
                <w:sz w:val="22"/>
                <w:szCs w:val="22"/>
              </w:rPr>
            </w:pPr>
          </w:p>
          <w:p w14:paraId="1BBD3DA2" w14:textId="77777777" w:rsidR="00EE3AD2" w:rsidRPr="00CA2B0D" w:rsidRDefault="00EE3AD2" w:rsidP="00484C77">
            <w:pPr>
              <w:pStyle w:val="Betarp"/>
              <w:rPr>
                <w:rFonts w:ascii="Arial" w:hAnsi="Arial" w:cs="Arial"/>
                <w:b/>
                <w:bCs/>
                <w:sz w:val="22"/>
                <w:szCs w:val="22"/>
              </w:rPr>
            </w:pPr>
          </w:p>
        </w:tc>
      </w:tr>
      <w:tr w:rsidR="00EE3AD2" w:rsidRPr="00CA2B0D" w14:paraId="1C8D3155"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ECD56"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lastRenderedPageBreak/>
              <w:t>10.</w:t>
            </w:r>
          </w:p>
          <w:p w14:paraId="76A862BC" w14:textId="77777777" w:rsidR="00EE3AD2" w:rsidRPr="00CA2B0D" w:rsidRDefault="00EE3AD2" w:rsidP="00484C77">
            <w:pPr>
              <w:pStyle w:val="Betarp"/>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0C84C"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 kai jis</w:t>
            </w:r>
            <w:bookmarkStart w:id="24" w:name="part_030e6c6c64ba4f96a23474e439d1b80c"/>
            <w:bookmarkEnd w:id="24"/>
            <w:r w:rsidRPr="00CA2B0D">
              <w:rPr>
                <w:rFonts w:ascii="Arial" w:hAnsi="Arial" w:cs="Arial"/>
                <w:sz w:val="22"/>
                <w:szCs w:val="22"/>
              </w:rPr>
              <w:t xml:space="preserve"> yra padaręs finansinės atskaitomybės ir audito teisės aktų pažeidimą ir nuo jo padarymo dienos praėjo mažiau kaip vieni metai.</w:t>
            </w:r>
          </w:p>
          <w:p w14:paraId="2E70EB25" w14:textId="77777777" w:rsidR="00EE3AD2" w:rsidRPr="00CA2B0D" w:rsidRDefault="00EE3AD2" w:rsidP="00484C77">
            <w:pPr>
              <w:spacing w:after="0" w:line="240" w:lineRule="auto"/>
              <w:rPr>
                <w:rFonts w:ascii="Arial" w:hAnsi="Arial" w:cs="Arial"/>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9B49F"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a papunktis</w:t>
            </w:r>
          </w:p>
          <w:p w14:paraId="52930ADB" w14:textId="77777777" w:rsidR="00EE3AD2" w:rsidRPr="00CA2B0D" w:rsidRDefault="00EE3AD2" w:rsidP="00484C77">
            <w:pPr>
              <w:pStyle w:val="Betarp"/>
              <w:jc w:val="both"/>
              <w:rPr>
                <w:rFonts w:ascii="Arial" w:eastAsia="Yu Mincho" w:hAnsi="Arial" w:cs="Arial"/>
                <w:sz w:val="22"/>
                <w:szCs w:val="22"/>
              </w:rPr>
            </w:pPr>
          </w:p>
          <w:p w14:paraId="6E145E41" w14:textId="77777777" w:rsidR="00EE3AD2" w:rsidRPr="00CA2B0D" w:rsidRDefault="00EE3AD2" w:rsidP="00484C77">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0D6A1"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hyperlink r:id="rId16" w:history="1">
              <w:r w:rsidRPr="00CA2B0D">
                <w:rPr>
                  <w:rStyle w:val="Hipersaitas"/>
                  <w:rFonts w:ascii="Arial" w:hAnsi="Arial" w:cs="Arial"/>
                  <w:sz w:val="22"/>
                  <w:szCs w:val="22"/>
                </w:rPr>
                <w:t>https://www.registrucentras.lt/jar/p/index.php</w:t>
              </w:r>
            </w:hyperlink>
          </w:p>
          <w:p w14:paraId="69E6B16F"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paskelbtą informaciją, taip pat į šiame informaciniame pranešime pateiktą informaciją:</w:t>
            </w:r>
          </w:p>
          <w:p w14:paraId="5231CC16" w14:textId="77777777" w:rsidR="00EE3AD2" w:rsidRPr="00EF271D" w:rsidRDefault="00EE3AD2" w:rsidP="00484C77">
            <w:pPr>
              <w:pStyle w:val="Betarp"/>
              <w:rPr>
                <w:rFonts w:ascii="Arial" w:hAnsi="Arial" w:cs="Arial"/>
                <w:color w:val="0070C0"/>
              </w:rPr>
            </w:pPr>
            <w:hyperlink r:id="rId17" w:history="1">
              <w:r w:rsidRPr="00EF271D">
                <w:rPr>
                  <w:rStyle w:val="Hipersaitas"/>
                  <w:rFonts w:ascii="Arial" w:hAnsi="Arial" w:cs="Arial"/>
                  <w:color w:val="0070C0"/>
                </w:rPr>
                <w:t>Finansinių ataskaitų nepateikimas gali tapti kliūtimi dalyvauti viešuosiuose pirkimuose - Viešųjų pirkimų tarnyba</w:t>
              </w:r>
            </w:hyperlink>
            <w:r w:rsidRPr="00EF271D">
              <w:rPr>
                <w:rFonts w:ascii="Arial" w:hAnsi="Arial" w:cs="Arial"/>
                <w:color w:val="0070C0"/>
              </w:rPr>
              <w:t xml:space="preserve"> </w:t>
            </w:r>
          </w:p>
          <w:p w14:paraId="5B6F3CE2" w14:textId="77777777" w:rsidR="00EE3AD2" w:rsidRPr="00EF271D" w:rsidRDefault="00EE3AD2" w:rsidP="00484C77">
            <w:pPr>
              <w:pStyle w:val="Betarp"/>
              <w:rPr>
                <w:rFonts w:ascii="Arial" w:hAnsi="Arial" w:cs="Arial"/>
                <w:color w:val="0070C0"/>
                <w:sz w:val="22"/>
                <w:szCs w:val="22"/>
              </w:rPr>
            </w:pPr>
            <w:hyperlink r:id="rId18" w:history="1">
              <w:r w:rsidRPr="00EF271D">
                <w:rPr>
                  <w:rStyle w:val="Hipersaitas"/>
                  <w:rFonts w:ascii="Arial" w:hAnsi="Arial" w:cs="Arial"/>
                  <w:color w:val="0070C0"/>
                  <w:sz w:val="22"/>
                  <w:szCs w:val="22"/>
                </w:rPr>
                <w:t>VĮ Registrų centras</w:t>
              </w:r>
            </w:hyperlink>
          </w:p>
          <w:p w14:paraId="557FA296" w14:textId="77777777" w:rsidR="00EE3AD2" w:rsidRPr="00CA2B0D" w:rsidRDefault="00EE3AD2" w:rsidP="00484C77">
            <w:pPr>
              <w:pStyle w:val="Betarp"/>
              <w:rPr>
                <w:rFonts w:ascii="Arial" w:hAnsi="Arial" w:cs="Arial"/>
                <w:b/>
                <w:bCs/>
                <w:iCs/>
                <w:sz w:val="22"/>
                <w:szCs w:val="22"/>
              </w:rPr>
            </w:pPr>
          </w:p>
        </w:tc>
      </w:tr>
      <w:tr w:rsidR="00EE3AD2" w:rsidRPr="00CA2B0D" w14:paraId="41285006"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AA3F60"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E3A3C" w14:textId="77777777" w:rsidR="00EE3AD2" w:rsidRPr="00CA2B0D" w:rsidRDefault="00EE3AD2" w:rsidP="00484C77">
            <w:pPr>
              <w:pStyle w:val="Betarp"/>
              <w:rPr>
                <w:rFonts w:ascii="Arial" w:hAnsi="Arial" w:cs="Arial"/>
                <w:b/>
                <w:bCs/>
                <w:sz w:val="22"/>
                <w:szCs w:val="22"/>
              </w:rPr>
            </w:pPr>
            <w:r w:rsidRPr="00CA2B0D">
              <w:rPr>
                <w:rFonts w:ascii="Arial" w:hAnsi="Arial" w:cs="Arial"/>
                <w:sz w:val="22"/>
                <w:szCs w:val="22"/>
              </w:rPr>
              <w:t xml:space="preserve">Tiekėjas yra padaręs rimtą profesinį pažeidimą, dėl kurio </w:t>
            </w:r>
            <w:r w:rsidRPr="00CA2B0D">
              <w:rPr>
                <w:rFonts w:ascii="Arial" w:hAnsi="Arial" w:cs="Arial"/>
                <w:sz w:val="22"/>
                <w:szCs w:val="22"/>
              </w:rPr>
              <w:lastRenderedPageBreak/>
              <w:t xml:space="preserve">Perkantysis subjektas abejoja tiekėjo sąžiningumu, </w:t>
            </w:r>
            <w:r w:rsidRPr="00CA2B0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A2B0D">
              <w:rPr>
                <w:rFonts w:ascii="Arial" w:eastAsia="Times New Roman" w:hAnsi="Arial" w:cs="Arial"/>
                <w:sz w:val="22"/>
                <w:szCs w:val="22"/>
                <w:vertAlign w:val="superscript"/>
              </w:rPr>
              <w:t>1</w:t>
            </w:r>
            <w:r w:rsidRPr="00CA2B0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D1372"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 xml:space="preserve">VPĮ 46 straipsnio </w:t>
            </w:r>
            <w:r w:rsidRPr="00CA2B0D">
              <w:rPr>
                <w:rFonts w:ascii="Arial" w:eastAsia="Yu Mincho" w:hAnsi="Arial" w:cs="Arial"/>
                <w:b/>
                <w:bCs/>
                <w:sz w:val="22"/>
                <w:szCs w:val="22"/>
              </w:rPr>
              <w:lastRenderedPageBreak/>
              <w:t>4 dalies 7 punkto b papunktis</w:t>
            </w:r>
          </w:p>
          <w:p w14:paraId="337FDBCD" w14:textId="77777777" w:rsidR="00EE3AD2" w:rsidRPr="00CA2B0D" w:rsidRDefault="00EE3AD2" w:rsidP="00484C77">
            <w:pPr>
              <w:pStyle w:val="Betarp"/>
              <w:jc w:val="both"/>
              <w:rPr>
                <w:rFonts w:ascii="Arial" w:eastAsia="Yu Mincho" w:hAnsi="Arial" w:cs="Arial"/>
                <w:sz w:val="22"/>
                <w:szCs w:val="22"/>
              </w:rPr>
            </w:pPr>
          </w:p>
          <w:p w14:paraId="4B2003B7" w14:textId="77777777" w:rsidR="00EE3AD2" w:rsidRPr="00CA2B0D" w:rsidRDefault="00EE3AD2" w:rsidP="00484C77">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B5ED2"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lastRenderedPageBreak/>
              <w:t xml:space="preserve">Iš Lietuvoje įsteigtų subjektų įrodančių dokumentų </w:t>
            </w:r>
            <w:r w:rsidRPr="00CA2B0D">
              <w:rPr>
                <w:rFonts w:ascii="Arial" w:hAnsi="Arial" w:cs="Arial"/>
                <w:sz w:val="22"/>
                <w:szCs w:val="22"/>
              </w:rPr>
              <w:lastRenderedPageBreak/>
              <w:t>nereikalaujama. Užtenka pateikto EBVPD.</w:t>
            </w:r>
          </w:p>
          <w:p w14:paraId="4EB161E0" w14:textId="77777777" w:rsidR="00EE3AD2" w:rsidRPr="00CA2B0D" w:rsidRDefault="00EE3AD2" w:rsidP="00484C77">
            <w:pPr>
              <w:pStyle w:val="Betarp"/>
              <w:rPr>
                <w:rFonts w:ascii="Arial" w:hAnsi="Arial" w:cs="Arial"/>
                <w:b/>
                <w:bCs/>
                <w:iCs/>
                <w:sz w:val="22"/>
                <w:szCs w:val="22"/>
              </w:rPr>
            </w:pPr>
          </w:p>
          <w:p w14:paraId="0604A213" w14:textId="77777777" w:rsidR="00EE3AD2" w:rsidRDefault="00EE3AD2" w:rsidP="00484C77">
            <w:pPr>
              <w:pStyle w:val="Betarp"/>
              <w:rPr>
                <w:rFonts w:ascii="Arial" w:hAnsi="Arial" w:cs="Arial"/>
                <w:sz w:val="22"/>
                <w:szCs w:val="22"/>
              </w:rPr>
            </w:pPr>
            <w:r w:rsidRPr="00CA2B0D">
              <w:rPr>
                <w:rFonts w:ascii="Arial" w:hAnsi="Arial" w:cs="Arial"/>
                <w:sz w:val="22"/>
                <w:szCs w:val="22"/>
              </w:rPr>
              <w:t>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p>
          <w:p w14:paraId="7ACA6241" w14:textId="77777777" w:rsidR="00EE3AD2" w:rsidRPr="00B31CA8" w:rsidRDefault="00EE3AD2" w:rsidP="00484C77">
            <w:pPr>
              <w:pStyle w:val="Betarp"/>
              <w:rPr>
                <w:rFonts w:ascii="Arial" w:hAnsi="Arial" w:cs="Arial"/>
                <w:b/>
                <w:bCs/>
                <w:sz w:val="22"/>
                <w:szCs w:val="22"/>
              </w:rPr>
            </w:pPr>
            <w:hyperlink r:id="rId19" w:history="1">
              <w:r w:rsidRPr="00B31CA8">
                <w:rPr>
                  <w:rStyle w:val="Hipersaitas"/>
                  <w:rFonts w:ascii="Arial" w:hAnsi="Arial" w:cs="Arial"/>
                  <w:color w:val="0070C0"/>
                </w:rPr>
                <w:t>Mokesčių mokėtojų informacija - VMI</w:t>
              </w:r>
            </w:hyperlink>
            <w:r w:rsidRPr="00B31CA8">
              <w:rPr>
                <w:rFonts w:ascii="Arial" w:hAnsi="Arial" w:cs="Arial"/>
                <w:color w:val="0070C0"/>
                <w:sz w:val="22"/>
                <w:szCs w:val="22"/>
              </w:rPr>
              <w:t>.</w:t>
            </w:r>
          </w:p>
        </w:tc>
      </w:tr>
      <w:tr w:rsidR="00EE3AD2" w:rsidRPr="00CA2B0D" w14:paraId="23A25666" w14:textId="77777777" w:rsidTr="00484C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2CC1F"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lastRenderedPageBreak/>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DA837"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w:t>
            </w:r>
            <w:r w:rsidRPr="00CA2B0D">
              <w:rPr>
                <w:rFonts w:ascii="Arial" w:eastAsia="Times New Roman" w:hAnsi="Arial" w:cs="Arial"/>
                <w:sz w:val="22"/>
                <w:szCs w:val="22"/>
              </w:rPr>
              <w:t xml:space="preserve"> kai jis </w:t>
            </w:r>
            <w:r w:rsidRPr="00CA2B0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0F7C" w14:textId="77777777" w:rsidR="00EE3AD2" w:rsidRPr="00CA2B0D" w:rsidRDefault="00EE3AD2" w:rsidP="00484C77">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c papunktis</w:t>
            </w:r>
          </w:p>
          <w:p w14:paraId="5A2DE927" w14:textId="77777777" w:rsidR="00EE3AD2" w:rsidRPr="00CA2B0D" w:rsidRDefault="00EE3AD2" w:rsidP="00484C77">
            <w:pPr>
              <w:pStyle w:val="Betarp"/>
              <w:jc w:val="both"/>
              <w:rPr>
                <w:rFonts w:ascii="Arial" w:eastAsia="Yu Mincho" w:hAnsi="Arial" w:cs="Arial"/>
                <w:sz w:val="22"/>
                <w:szCs w:val="22"/>
              </w:rPr>
            </w:pPr>
          </w:p>
          <w:p w14:paraId="2E566698" w14:textId="77777777" w:rsidR="00EE3AD2" w:rsidRPr="00CA2B0D" w:rsidRDefault="00EE3AD2" w:rsidP="00484C77">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A9E80" w14:textId="77777777" w:rsidR="00EE3AD2" w:rsidRPr="00CA2B0D" w:rsidRDefault="00EE3AD2" w:rsidP="00484C77">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38F60B5" w14:textId="77777777" w:rsidR="00EE3AD2" w:rsidRPr="00CA2B0D" w:rsidRDefault="00EE3AD2" w:rsidP="00484C77">
            <w:pPr>
              <w:pStyle w:val="Betarp"/>
              <w:rPr>
                <w:rFonts w:ascii="Arial" w:hAnsi="Arial" w:cs="Arial"/>
                <w:bCs/>
                <w:iCs/>
                <w:sz w:val="22"/>
                <w:szCs w:val="22"/>
              </w:rPr>
            </w:pPr>
          </w:p>
          <w:p w14:paraId="2E7DA8D1" w14:textId="77777777" w:rsidR="00EE3AD2" w:rsidRPr="00CA2B0D" w:rsidRDefault="00EE3AD2" w:rsidP="00484C77">
            <w:pPr>
              <w:rPr>
                <w:rFonts w:ascii="Arial" w:hAnsi="Arial" w:cs="Arial"/>
                <w:b/>
                <w:bCs/>
              </w:rPr>
            </w:pPr>
            <w:r w:rsidRPr="00CA2B0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25C22215" w14:textId="77777777" w:rsidR="00EE3AD2" w:rsidRPr="00CA2B0D" w:rsidRDefault="00EE3AD2" w:rsidP="00484C77">
            <w:pPr>
              <w:rPr>
                <w:rFonts w:ascii="Arial" w:hAnsi="Arial" w:cs="Arial"/>
                <w:bCs/>
                <w:iCs/>
              </w:rPr>
            </w:pPr>
            <w:hyperlink r:id="rId20" w:history="1">
              <w:r w:rsidRPr="00EE3AD2">
                <w:rPr>
                  <w:rStyle w:val="Hipersaitas"/>
                  <w:rFonts w:ascii="Arial" w:hAnsi="Arial" w:cs="Arial"/>
                  <w:color w:val="0070C0"/>
                </w:rPr>
                <w:t>https://kt.gov.lt/lt/atviri-duomenys/diskvalifikavimas-is-viesuju-pirkimu</w:t>
              </w:r>
            </w:hyperlink>
            <w:r w:rsidRPr="00EE3AD2">
              <w:rPr>
                <w:rFonts w:ascii="Arial" w:hAnsi="Arial" w:cs="Arial"/>
                <w:color w:val="0070C0"/>
              </w:rPr>
              <w:t xml:space="preserve"> skelbiamą informaciją</w:t>
            </w:r>
            <w:r w:rsidRPr="00CA2B0D">
              <w:rPr>
                <w:rFonts w:ascii="Arial" w:hAnsi="Arial" w:cs="Arial"/>
              </w:rPr>
              <w:t xml:space="preserve">. </w:t>
            </w:r>
          </w:p>
        </w:tc>
      </w:tr>
    </w:tbl>
    <w:p w14:paraId="05C6D6AC" w14:textId="77777777" w:rsidR="00EE3AD2" w:rsidRDefault="00EE3AD2" w:rsidP="002874D6">
      <w:pPr>
        <w:spacing w:before="120" w:after="120" w:line="240" w:lineRule="auto"/>
        <w:jc w:val="both"/>
        <w:rPr>
          <w:rFonts w:cstheme="minorHAnsi"/>
        </w:rPr>
      </w:pPr>
    </w:p>
    <w:p w14:paraId="1CC15432" w14:textId="77777777" w:rsidR="00693AA6" w:rsidRPr="00C94EF4" w:rsidRDefault="00693AA6" w:rsidP="002874D6">
      <w:pPr>
        <w:spacing w:before="120" w:after="120" w:line="240" w:lineRule="auto"/>
        <w:jc w:val="both"/>
        <w:rPr>
          <w:rFonts w:cstheme="minorHAnsi"/>
        </w:rPr>
      </w:pPr>
    </w:p>
    <w:p w14:paraId="231F3332" w14:textId="7EFBD662" w:rsidR="00C67CE2" w:rsidRDefault="00C67CE2">
      <w:pPr>
        <w:spacing w:line="259" w:lineRule="auto"/>
        <w:rPr>
          <w:rFonts w:cstheme="minorHAnsi"/>
        </w:rPr>
      </w:pPr>
      <w:r>
        <w:rPr>
          <w:rFonts w:cstheme="minorHAnsi"/>
        </w:rPr>
        <w:br w:type="page"/>
      </w:r>
    </w:p>
    <w:p w14:paraId="1FB92F25" w14:textId="77777777" w:rsidR="00372D9D" w:rsidRDefault="00372D9D" w:rsidP="00372D9D">
      <w:pPr>
        <w:pStyle w:val="Antrat2"/>
        <w:ind w:left="5103"/>
        <w:rPr>
          <w:rFonts w:ascii="Arial" w:eastAsia="Calibri" w:hAnsi="Arial" w:cs="Arial"/>
          <w:color w:val="0070C0"/>
          <w:sz w:val="24"/>
          <w:szCs w:val="24"/>
        </w:rPr>
      </w:pPr>
      <w:bookmarkStart w:id="25" w:name="_Ref38291223"/>
      <w:bookmarkStart w:id="26" w:name="_Ref38291334"/>
      <w:bookmarkStart w:id="27" w:name="_Ref38533412"/>
      <w:bookmarkStart w:id="28" w:name="_Toc126333942"/>
      <w:bookmarkStart w:id="29" w:name="_Toc190938587"/>
      <w:r w:rsidRPr="00B7710C">
        <w:rPr>
          <w:rFonts w:ascii="Arial" w:eastAsia="Calibri" w:hAnsi="Arial" w:cs="Arial"/>
          <w:color w:val="0070C0"/>
          <w:sz w:val="24"/>
          <w:szCs w:val="24"/>
        </w:rPr>
        <w:lastRenderedPageBreak/>
        <w:t>Pirkimo sąlygų 4 priedas „Tiekėjų kvalifikacijos reikalavimai ir reikalaujami kokybės bei aplinkos apsaugos vadybos sistemų standartai“</w:t>
      </w:r>
      <w:bookmarkEnd w:id="25"/>
      <w:bookmarkEnd w:id="26"/>
      <w:bookmarkEnd w:id="27"/>
      <w:bookmarkEnd w:id="28"/>
      <w:bookmarkEnd w:id="29"/>
    </w:p>
    <w:p w14:paraId="04616290" w14:textId="77777777" w:rsidR="00B7710C" w:rsidRPr="00B7710C" w:rsidRDefault="00B7710C" w:rsidP="00B7710C"/>
    <w:p w14:paraId="58E96159" w14:textId="77777777" w:rsidR="00372D9D" w:rsidRPr="00B7710C" w:rsidRDefault="00372D9D" w:rsidP="00372D9D">
      <w:pPr>
        <w:pStyle w:val="Paantrat"/>
        <w:spacing w:line="240" w:lineRule="auto"/>
        <w:jc w:val="center"/>
        <w:rPr>
          <w:rFonts w:ascii="Arial" w:hAnsi="Arial" w:cs="Arial"/>
          <w:b/>
          <w:bCs/>
          <w:sz w:val="24"/>
          <w:szCs w:val="24"/>
          <w:lang w:eastAsia="en-US"/>
        </w:rPr>
      </w:pPr>
      <w:r w:rsidRPr="00B7710C">
        <w:rPr>
          <w:rFonts w:ascii="Arial" w:hAnsi="Arial" w:cs="Arial"/>
          <w:b/>
          <w:bCs/>
          <w:smallCaps/>
          <w:sz w:val="24"/>
          <w:szCs w:val="24"/>
        </w:rPr>
        <w:t xml:space="preserve">TIEKĖJŲ KVALIFIKACIJOS REIKALAVIMAI IR REIKALAVIMAI LAIKYTIS </w:t>
      </w:r>
      <w:r w:rsidRPr="00B7710C">
        <w:rPr>
          <w:rFonts w:ascii="Arial" w:hAnsi="Arial" w:cs="Arial"/>
          <w:b/>
          <w:bCs/>
          <w:sz w:val="24"/>
          <w:szCs w:val="24"/>
          <w:lang w:eastAsia="en-US"/>
        </w:rPr>
        <w:t>KOKYBĖS VADYBOS SISTEMOS IR (ARBA) APLINKOS APSAUGOS VADYBOS SISTEMOS STANDARTŲ</w:t>
      </w:r>
    </w:p>
    <w:p w14:paraId="4E5F935D" w14:textId="77777777" w:rsidR="00B7710C" w:rsidRPr="00B7710C" w:rsidRDefault="00B7710C" w:rsidP="00B7710C"/>
    <w:p w14:paraId="714570D4" w14:textId="56FC5885" w:rsidR="009C3059" w:rsidRPr="00B7710C" w:rsidRDefault="004E12F1" w:rsidP="005F716D">
      <w:pPr>
        <w:pStyle w:val="Sraopastraipa"/>
        <w:numPr>
          <w:ilvl w:val="0"/>
          <w:numId w:val="32"/>
        </w:numPr>
        <w:spacing w:after="0" w:line="240" w:lineRule="auto"/>
        <w:jc w:val="both"/>
        <w:rPr>
          <w:rFonts w:ascii="Arial" w:hAnsi="Arial" w:cs="Arial"/>
          <w:sz w:val="24"/>
          <w:szCs w:val="24"/>
        </w:rPr>
      </w:pPr>
      <w:r w:rsidRPr="00B7710C">
        <w:rPr>
          <w:rFonts w:ascii="Arial" w:hAnsi="Arial" w:cs="Arial"/>
          <w:sz w:val="24"/>
          <w:szCs w:val="24"/>
        </w:rPr>
        <w:t>Tiekėjo kvalifikacij</w:t>
      </w:r>
      <w:r w:rsidR="00693AA6" w:rsidRPr="00B7710C">
        <w:rPr>
          <w:rFonts w:ascii="Arial" w:hAnsi="Arial" w:cs="Arial"/>
          <w:sz w:val="24"/>
          <w:szCs w:val="24"/>
        </w:rPr>
        <w:t xml:space="preserve">os reikalavimai </w:t>
      </w:r>
      <w:r w:rsidR="00693AA6" w:rsidRPr="00B7710C">
        <w:rPr>
          <w:rFonts w:ascii="Arial" w:hAnsi="Arial" w:cs="Arial"/>
          <w:b/>
          <w:bCs/>
          <w:sz w:val="24"/>
          <w:szCs w:val="24"/>
        </w:rPr>
        <w:t>nekeliami</w:t>
      </w:r>
      <w:r w:rsidR="00C95F05" w:rsidRPr="00B7710C">
        <w:rPr>
          <w:rFonts w:ascii="Arial" w:hAnsi="Arial" w:cs="Arial"/>
          <w:sz w:val="24"/>
          <w:szCs w:val="24"/>
        </w:rPr>
        <w:t xml:space="preserve">. </w:t>
      </w:r>
      <w:r w:rsidR="009C3059" w:rsidRPr="00B7710C">
        <w:rPr>
          <w:rFonts w:ascii="Arial" w:hAnsi="Arial" w:cs="Arial"/>
          <w:sz w:val="24"/>
          <w:szCs w:val="24"/>
        </w:rPr>
        <w:t>Jeigu tiekėjo kvalifikacija dėl teisės verstis atitinkama veikla nebuvo tikrinama arba tikrinama ne visa apimtimi, tiekėjas įsipareigoja, kad pirkimo sutartį vykdys tik tokią teisę turintys asmenys.</w:t>
      </w:r>
    </w:p>
    <w:p w14:paraId="49114B98" w14:textId="77777777" w:rsidR="009C3059" w:rsidRPr="00B7710C" w:rsidRDefault="009C3059" w:rsidP="009C3059">
      <w:pPr>
        <w:pStyle w:val="Sraopastraipa"/>
        <w:spacing w:after="0" w:line="240" w:lineRule="auto"/>
        <w:jc w:val="both"/>
        <w:rPr>
          <w:rFonts w:ascii="Arial" w:eastAsia="Calibri" w:hAnsi="Arial" w:cs="Arial"/>
          <w:sz w:val="24"/>
          <w:szCs w:val="24"/>
        </w:rPr>
      </w:pPr>
    </w:p>
    <w:p w14:paraId="5B65F3C3" w14:textId="77777777" w:rsidR="009C3059" w:rsidRPr="00B7710C" w:rsidRDefault="009C3059" w:rsidP="009C3059">
      <w:pPr>
        <w:pStyle w:val="Sraopastraipa"/>
        <w:spacing w:after="0" w:line="240" w:lineRule="auto"/>
        <w:jc w:val="both"/>
        <w:rPr>
          <w:rFonts w:ascii="Arial" w:eastAsia="Calibri" w:hAnsi="Arial" w:cs="Arial"/>
          <w:sz w:val="24"/>
          <w:szCs w:val="24"/>
        </w:rPr>
      </w:pPr>
    </w:p>
    <w:p w14:paraId="3DF060CF" w14:textId="23D4E565" w:rsidR="004E12F1" w:rsidRPr="00B7710C" w:rsidRDefault="00635F0A" w:rsidP="009C3059">
      <w:pPr>
        <w:pStyle w:val="Sraopastraipa"/>
        <w:numPr>
          <w:ilvl w:val="0"/>
          <w:numId w:val="32"/>
        </w:numPr>
        <w:spacing w:after="0" w:line="240" w:lineRule="auto"/>
        <w:jc w:val="both"/>
        <w:rPr>
          <w:rFonts w:ascii="Arial" w:eastAsia="Calibri" w:hAnsi="Arial" w:cs="Arial"/>
          <w:sz w:val="24"/>
          <w:szCs w:val="24"/>
        </w:rPr>
      </w:pPr>
      <w:r w:rsidRPr="00B7710C">
        <w:rPr>
          <w:rFonts w:ascii="Arial" w:eastAsia="Calibri" w:hAnsi="Arial" w:cs="Arial"/>
          <w:sz w:val="24"/>
          <w:szCs w:val="24"/>
        </w:rPr>
        <w:t xml:space="preserve">Perkantysis subjektas  </w:t>
      </w:r>
      <w:r w:rsidRPr="00B7710C">
        <w:rPr>
          <w:rFonts w:ascii="Arial" w:eastAsia="Calibri" w:hAnsi="Arial" w:cs="Arial"/>
          <w:b/>
          <w:bCs/>
          <w:sz w:val="24"/>
          <w:szCs w:val="24"/>
        </w:rPr>
        <w:t>nereikalauja</w:t>
      </w:r>
      <w:r w:rsidRPr="00B7710C">
        <w:rPr>
          <w:rFonts w:ascii="Arial" w:eastAsia="Calibri" w:hAnsi="Arial" w:cs="Arial"/>
          <w:sz w:val="24"/>
          <w:szCs w:val="24"/>
        </w:rPr>
        <w:t>, kad tiekėjai laikytųsi kokybės vadybos sistemos ir (arba) aplinkos apsaugos vadybos sistemos standartų</w:t>
      </w:r>
      <w:r w:rsidR="004E12F1" w:rsidRPr="00B7710C">
        <w:rPr>
          <w:rFonts w:ascii="Arial" w:eastAsia="Calibri" w:hAnsi="Arial" w:cs="Arial"/>
          <w:sz w:val="24"/>
          <w:szCs w:val="24"/>
        </w:rPr>
        <w:t>.</w:t>
      </w:r>
    </w:p>
    <w:p w14:paraId="49BEB48C" w14:textId="77777777" w:rsidR="004E12F1" w:rsidRPr="00B7710C" w:rsidRDefault="004E12F1" w:rsidP="004E12F1">
      <w:pPr>
        <w:spacing w:line="240" w:lineRule="auto"/>
        <w:jc w:val="center"/>
        <w:rPr>
          <w:rFonts w:ascii="Arial" w:hAnsi="Arial" w:cs="Arial"/>
          <w:sz w:val="24"/>
          <w:szCs w:val="24"/>
        </w:rPr>
      </w:pPr>
      <w:r w:rsidRPr="00B7710C">
        <w:rPr>
          <w:rFonts w:ascii="Arial" w:hAnsi="Arial" w:cs="Arial"/>
          <w:sz w:val="24"/>
          <w:szCs w:val="24"/>
        </w:rPr>
        <w:t>__________</w:t>
      </w:r>
    </w:p>
    <w:p w14:paraId="3FC7CEDA" w14:textId="77777777" w:rsidR="00607C60" w:rsidRPr="00B7710C" w:rsidRDefault="00607C60" w:rsidP="00DE49FF">
      <w:pPr>
        <w:pStyle w:val="Antrat2"/>
        <w:ind w:left="5103"/>
        <w:rPr>
          <w:rFonts w:ascii="Arial" w:eastAsia="Calibri" w:hAnsi="Arial" w:cs="Arial"/>
          <w:color w:val="0070C0"/>
          <w:sz w:val="24"/>
          <w:szCs w:val="24"/>
        </w:rPr>
      </w:pPr>
      <w:bookmarkStart w:id="30" w:name="_Ref38291379"/>
      <w:bookmarkStart w:id="31" w:name="_Ref38291394"/>
      <w:bookmarkStart w:id="32" w:name="_Ref38898251"/>
      <w:bookmarkStart w:id="33" w:name="_Toc126333943"/>
    </w:p>
    <w:p w14:paraId="0709C5E6" w14:textId="77777777" w:rsidR="00607C60" w:rsidRPr="00B7710C" w:rsidRDefault="00607C60" w:rsidP="00DE49FF">
      <w:pPr>
        <w:pStyle w:val="Antrat2"/>
        <w:ind w:left="5103"/>
        <w:rPr>
          <w:rFonts w:ascii="Arial" w:eastAsia="Calibri" w:hAnsi="Arial" w:cs="Arial"/>
          <w:color w:val="0070C0"/>
          <w:sz w:val="24"/>
          <w:szCs w:val="24"/>
        </w:rPr>
      </w:pPr>
    </w:p>
    <w:p w14:paraId="5A76A564" w14:textId="6F5766A5" w:rsidR="00DE49FF" w:rsidRPr="00B7710C" w:rsidRDefault="00DE49FF" w:rsidP="00DE49FF">
      <w:pPr>
        <w:pStyle w:val="Antrat2"/>
        <w:ind w:left="5103"/>
        <w:rPr>
          <w:rFonts w:ascii="Arial" w:hAnsi="Arial" w:cs="Arial"/>
          <w:color w:val="0070C0"/>
          <w:sz w:val="24"/>
          <w:szCs w:val="24"/>
        </w:rPr>
      </w:pPr>
      <w:bookmarkStart w:id="34" w:name="_Toc190938588"/>
      <w:r w:rsidRPr="00B7710C">
        <w:rPr>
          <w:rFonts w:ascii="Arial" w:eastAsia="Calibri" w:hAnsi="Arial" w:cs="Arial"/>
          <w:color w:val="0070C0"/>
          <w:sz w:val="24"/>
          <w:szCs w:val="24"/>
        </w:rPr>
        <w:t xml:space="preserve">Pirkimo sąlygų 5 priedas „EBVPD“ </w:t>
      </w:r>
      <w:r w:rsidRPr="00B7710C">
        <w:rPr>
          <w:rFonts w:ascii="Arial" w:hAnsi="Arial" w:cs="Arial"/>
          <w:color w:val="0070C0"/>
          <w:sz w:val="24"/>
          <w:szCs w:val="24"/>
        </w:rPr>
        <w:t>(XML formatu)</w:t>
      </w:r>
      <w:bookmarkEnd w:id="30"/>
      <w:bookmarkEnd w:id="31"/>
      <w:bookmarkEnd w:id="32"/>
      <w:bookmarkEnd w:id="33"/>
      <w:bookmarkEnd w:id="34"/>
    </w:p>
    <w:p w14:paraId="6FA53B01" w14:textId="77777777" w:rsidR="00B521DD" w:rsidRPr="00B7710C" w:rsidRDefault="00B521DD" w:rsidP="00DE49FF">
      <w:pPr>
        <w:pStyle w:val="Paantrat"/>
        <w:jc w:val="center"/>
        <w:rPr>
          <w:rFonts w:ascii="Arial" w:hAnsi="Arial" w:cs="Arial"/>
          <w:sz w:val="24"/>
          <w:szCs w:val="24"/>
        </w:rPr>
      </w:pPr>
    </w:p>
    <w:p w14:paraId="4F207779" w14:textId="0ADD8789" w:rsidR="00DE49FF" w:rsidRPr="00B7710C" w:rsidRDefault="00DE49FF" w:rsidP="00DE49FF">
      <w:pPr>
        <w:pStyle w:val="Paantrat"/>
        <w:jc w:val="center"/>
        <w:rPr>
          <w:rFonts w:ascii="Arial" w:hAnsi="Arial" w:cs="Arial"/>
          <w:b/>
          <w:bCs/>
          <w:smallCaps/>
          <w:sz w:val="24"/>
          <w:szCs w:val="24"/>
        </w:rPr>
      </w:pPr>
      <w:r w:rsidRPr="00B7710C">
        <w:rPr>
          <w:rFonts w:ascii="Arial" w:hAnsi="Arial" w:cs="Arial"/>
          <w:b/>
          <w:bCs/>
          <w:sz w:val="24"/>
          <w:szCs w:val="24"/>
        </w:rPr>
        <w:t>EUROPOS BENDRASIS VIEŠŲJŲ PIRKIMŲ DOKUMENTAS</w:t>
      </w:r>
    </w:p>
    <w:p w14:paraId="2B944E66" w14:textId="77777777" w:rsidR="00DE49FF" w:rsidRPr="00B7710C" w:rsidRDefault="00DE49FF" w:rsidP="00DE49FF">
      <w:pPr>
        <w:jc w:val="both"/>
        <w:rPr>
          <w:rFonts w:ascii="Arial" w:hAnsi="Arial" w:cs="Arial"/>
          <w:sz w:val="24"/>
          <w:szCs w:val="24"/>
        </w:rPr>
      </w:pPr>
      <w:r w:rsidRPr="00B7710C">
        <w:rPr>
          <w:rFonts w:ascii="Arial" w:hAnsi="Arial" w:cs="Arial"/>
          <w:sz w:val="24"/>
          <w:szCs w:val="24"/>
        </w:rPr>
        <w:t>„Europos bendrasis viešųjų pirkimų dokumentas (EBVPD)“ pateikiamas .xml formatu.</w:t>
      </w:r>
    </w:p>
    <w:p w14:paraId="08807A9C" w14:textId="77777777" w:rsidR="00DE49FF" w:rsidRPr="00B7710C" w:rsidRDefault="00DE49FF" w:rsidP="00DE49FF">
      <w:pPr>
        <w:rPr>
          <w:rFonts w:ascii="Arial" w:hAnsi="Arial" w:cs="Arial"/>
          <w:b/>
          <w:bCs/>
          <w:smallCaps/>
          <w:sz w:val="24"/>
          <w:szCs w:val="24"/>
        </w:rPr>
      </w:pPr>
      <w:r w:rsidRPr="00B7710C">
        <w:rPr>
          <w:rFonts w:ascii="Arial" w:hAnsi="Arial" w:cs="Arial"/>
          <w:b/>
          <w:bCs/>
          <w:smallCaps/>
          <w:sz w:val="24"/>
          <w:szCs w:val="24"/>
        </w:rPr>
        <w:br w:type="page"/>
      </w:r>
    </w:p>
    <w:p w14:paraId="27F63F29" w14:textId="77777777" w:rsidR="00E9009F" w:rsidRPr="00B7710C" w:rsidRDefault="00E9009F" w:rsidP="00DE49FF">
      <w:pPr>
        <w:pStyle w:val="Antrat2"/>
        <w:ind w:left="5103"/>
        <w:rPr>
          <w:rFonts w:ascii="Arial" w:eastAsia="Calibri" w:hAnsi="Arial" w:cs="Arial"/>
          <w:color w:val="0070C0"/>
          <w:sz w:val="24"/>
          <w:szCs w:val="24"/>
        </w:rPr>
        <w:sectPr w:rsidR="00E9009F" w:rsidRPr="00B7710C" w:rsidSect="00B0617F">
          <w:footerReference w:type="default" r:id="rId21"/>
          <w:headerReference w:type="first" r:id="rId22"/>
          <w:pgSz w:w="11906" w:h="16838"/>
          <w:pgMar w:top="1276" w:right="567" w:bottom="0" w:left="1701" w:header="567" w:footer="567" w:gutter="0"/>
          <w:cols w:space="1296"/>
          <w:titlePg/>
          <w:docGrid w:linePitch="360"/>
        </w:sectPr>
      </w:pPr>
      <w:bookmarkStart w:id="35" w:name="_Ref38540913"/>
      <w:bookmarkStart w:id="36" w:name="_Ref38898051"/>
      <w:bookmarkStart w:id="37" w:name="_Ref38901392"/>
      <w:bookmarkStart w:id="38" w:name="_Toc126333944"/>
    </w:p>
    <w:p w14:paraId="43EC5D75" w14:textId="77777777" w:rsidR="00DE49FF" w:rsidRPr="005D064F" w:rsidRDefault="00DE49FF" w:rsidP="00E9009F">
      <w:pPr>
        <w:pStyle w:val="Antrat2"/>
        <w:ind w:left="5103"/>
        <w:jc w:val="right"/>
        <w:rPr>
          <w:rFonts w:ascii="Arial" w:eastAsia="Calibri" w:hAnsi="Arial" w:cs="Arial"/>
          <w:color w:val="0070C0"/>
          <w:sz w:val="24"/>
          <w:szCs w:val="24"/>
        </w:rPr>
      </w:pPr>
      <w:bookmarkStart w:id="39" w:name="_Toc190938589"/>
      <w:r w:rsidRPr="005D064F">
        <w:rPr>
          <w:rFonts w:ascii="Arial" w:eastAsia="Calibri" w:hAnsi="Arial" w:cs="Arial"/>
          <w:color w:val="0070C0"/>
          <w:sz w:val="24"/>
          <w:szCs w:val="24"/>
        </w:rPr>
        <w:lastRenderedPageBreak/>
        <w:t>Pirkimo sąlygų 6 priedas „Pasiūlymo forma“</w:t>
      </w:r>
      <w:bookmarkEnd w:id="35"/>
      <w:bookmarkEnd w:id="36"/>
      <w:bookmarkEnd w:id="37"/>
      <w:bookmarkEnd w:id="38"/>
      <w:bookmarkEnd w:id="39"/>
    </w:p>
    <w:p w14:paraId="794DB152" w14:textId="77777777" w:rsidR="00AA5AC3" w:rsidRPr="005D064F" w:rsidRDefault="00AA5AC3" w:rsidP="00C450E2">
      <w:pPr>
        <w:spacing w:after="120"/>
        <w:ind w:left="567"/>
        <w:contextualSpacing/>
        <w:jc w:val="center"/>
        <w:rPr>
          <w:rFonts w:ascii="Arial" w:hAnsi="Arial" w:cs="Arial"/>
          <w:b/>
          <w:bCs/>
          <w:sz w:val="24"/>
          <w:szCs w:val="24"/>
        </w:rPr>
      </w:pPr>
    </w:p>
    <w:p w14:paraId="51288A7E" w14:textId="7A50655E" w:rsidR="00E87545" w:rsidRPr="005D064F" w:rsidRDefault="00E87545" w:rsidP="00C450E2">
      <w:pPr>
        <w:spacing w:after="120"/>
        <w:ind w:left="567"/>
        <w:contextualSpacing/>
        <w:jc w:val="center"/>
        <w:rPr>
          <w:rFonts w:ascii="Arial" w:hAnsi="Arial" w:cs="Arial"/>
          <w:b/>
          <w:bCs/>
          <w:sz w:val="24"/>
          <w:szCs w:val="24"/>
        </w:rPr>
      </w:pPr>
      <w:r w:rsidRPr="005D064F">
        <w:rPr>
          <w:rFonts w:ascii="Arial" w:hAnsi="Arial" w:cs="Arial"/>
          <w:b/>
          <w:bCs/>
          <w:sz w:val="24"/>
          <w:szCs w:val="24"/>
        </w:rPr>
        <w:t>PASIŪLYMAS PIRKIMUI</w:t>
      </w:r>
    </w:p>
    <w:p w14:paraId="3AE2EB72" w14:textId="40330740" w:rsidR="00C450E2" w:rsidRPr="005D064F" w:rsidRDefault="00C450E2" w:rsidP="00C450E2">
      <w:pPr>
        <w:spacing w:after="120"/>
        <w:ind w:left="567"/>
        <w:contextualSpacing/>
        <w:jc w:val="center"/>
        <w:rPr>
          <w:rFonts w:ascii="Arial" w:hAnsi="Arial" w:cs="Arial"/>
          <w:b/>
          <w:bCs/>
          <w:sz w:val="24"/>
          <w:szCs w:val="24"/>
        </w:rPr>
      </w:pPr>
      <w:r w:rsidRPr="005D064F">
        <w:rPr>
          <w:rFonts w:ascii="Arial" w:hAnsi="Arial" w:cs="Arial"/>
          <w:b/>
          <w:bCs/>
          <w:sz w:val="24"/>
          <w:szCs w:val="24"/>
        </w:rPr>
        <w:t>„</w:t>
      </w:r>
      <w:r w:rsidR="00120B65" w:rsidRPr="001F2FB8">
        <w:rPr>
          <w:rFonts w:ascii="Arial" w:hAnsi="Arial" w:cs="Arial"/>
          <w:b/>
          <w:bCs/>
          <w:caps/>
          <w:sz w:val="24"/>
          <w:szCs w:val="24"/>
        </w:rPr>
        <w:t>šilumos tiekimo Įvadinių šilumos apskaitos prietaisų KEITIKLIAI</w:t>
      </w:r>
      <w:r w:rsidRPr="005D064F">
        <w:rPr>
          <w:rFonts w:ascii="Arial" w:hAnsi="Arial" w:cs="Arial"/>
          <w:b/>
          <w:bCs/>
          <w:sz w:val="24"/>
          <w:szCs w:val="24"/>
        </w:rPr>
        <w:t>“</w:t>
      </w:r>
    </w:p>
    <w:p w14:paraId="2F60CDEE" w14:textId="77777777" w:rsidR="00111B1D" w:rsidRPr="005D064F" w:rsidRDefault="00111B1D" w:rsidP="00FC3EFF">
      <w:pPr>
        <w:spacing w:after="0" w:line="240" w:lineRule="auto"/>
        <w:ind w:left="57" w:right="57"/>
        <w:jc w:val="center"/>
        <w:rPr>
          <w:rFonts w:ascii="Arial" w:eastAsia="Times New Roman" w:hAnsi="Arial" w:cs="Arial"/>
          <w:i/>
          <w:sz w:val="24"/>
          <w:szCs w:val="24"/>
        </w:rPr>
      </w:pPr>
    </w:p>
    <w:p w14:paraId="7DE34FCC" w14:textId="3DBB56C1" w:rsidR="00111B1D" w:rsidRPr="005D064F" w:rsidRDefault="00111B1D" w:rsidP="00111B1D">
      <w:pPr>
        <w:jc w:val="center"/>
        <w:rPr>
          <w:rFonts w:ascii="Arial" w:hAnsi="Arial" w:cs="Arial"/>
          <w:sz w:val="24"/>
          <w:szCs w:val="24"/>
        </w:rPr>
      </w:pPr>
      <w:r w:rsidRPr="005D064F">
        <w:rPr>
          <w:rFonts w:ascii="Arial" w:hAnsi="Arial" w:cs="Arial"/>
          <w:sz w:val="24"/>
          <w:szCs w:val="24"/>
        </w:rPr>
        <w:t>202</w:t>
      </w:r>
      <w:r w:rsidR="0022013B" w:rsidRPr="005D064F">
        <w:rPr>
          <w:rFonts w:ascii="Arial" w:hAnsi="Arial" w:cs="Arial"/>
          <w:sz w:val="24"/>
          <w:szCs w:val="24"/>
        </w:rPr>
        <w:t>6</w:t>
      </w:r>
      <w:r w:rsidRPr="005D064F">
        <w:rPr>
          <w:rFonts w:ascii="Arial" w:hAnsi="Arial" w:cs="Arial"/>
          <w:sz w:val="24"/>
          <w:szCs w:val="24"/>
        </w:rPr>
        <w:t>-__-__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111B1D" w:rsidRPr="005D064F" w14:paraId="24BCDB9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94FF4" w14:textId="77777777" w:rsidR="00111B1D" w:rsidRPr="005D064F" w:rsidRDefault="00111B1D" w:rsidP="00167771">
            <w:pPr>
              <w:spacing w:line="240" w:lineRule="auto"/>
              <w:rPr>
                <w:rFonts w:ascii="Arial" w:eastAsia="Calibri" w:hAnsi="Arial" w:cs="Arial"/>
                <w:i/>
                <w:sz w:val="24"/>
                <w:szCs w:val="24"/>
              </w:rPr>
            </w:pPr>
            <w:r w:rsidRPr="005D064F">
              <w:rPr>
                <w:rFonts w:ascii="Arial" w:eastAsia="Calibri" w:hAnsi="Arial" w:cs="Arial"/>
                <w:sz w:val="24"/>
                <w:szCs w:val="24"/>
              </w:rPr>
              <w:t xml:space="preserve">Tiekėjo pavadinimas ir kodas </w:t>
            </w:r>
            <w:r w:rsidRPr="005D064F">
              <w:rPr>
                <w:rFonts w:ascii="Arial" w:eastAsia="Calibri" w:hAnsi="Arial" w:cs="Arial"/>
                <w:i/>
                <w:sz w:val="24"/>
                <w:szCs w:val="24"/>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0CFD0D73" w14:textId="77777777" w:rsidR="00111B1D" w:rsidRPr="005D064F" w:rsidRDefault="00111B1D" w:rsidP="00167771">
            <w:pPr>
              <w:spacing w:line="240" w:lineRule="auto"/>
              <w:jc w:val="center"/>
              <w:rPr>
                <w:rFonts w:ascii="Arial" w:eastAsia="Calibri" w:hAnsi="Arial" w:cs="Arial"/>
                <w:sz w:val="24"/>
                <w:szCs w:val="24"/>
              </w:rPr>
            </w:pPr>
          </w:p>
          <w:p w14:paraId="1E3CFCD9" w14:textId="77777777" w:rsidR="00111B1D" w:rsidRPr="005D064F" w:rsidRDefault="00111B1D" w:rsidP="00167771">
            <w:pPr>
              <w:spacing w:line="240" w:lineRule="auto"/>
              <w:rPr>
                <w:rFonts w:ascii="Arial" w:eastAsia="Calibri" w:hAnsi="Arial" w:cs="Arial"/>
                <w:sz w:val="24"/>
                <w:szCs w:val="24"/>
              </w:rPr>
            </w:pPr>
          </w:p>
        </w:tc>
      </w:tr>
      <w:tr w:rsidR="00111B1D" w:rsidRPr="005D064F" w14:paraId="3831FFF4"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D426" w14:textId="77777777" w:rsidR="00111B1D" w:rsidRPr="005D064F" w:rsidRDefault="00111B1D" w:rsidP="00167771">
            <w:pPr>
              <w:spacing w:line="240" w:lineRule="auto"/>
              <w:rPr>
                <w:rFonts w:ascii="Arial" w:eastAsia="Calibri" w:hAnsi="Arial" w:cs="Arial"/>
                <w:sz w:val="24"/>
                <w:szCs w:val="24"/>
              </w:rPr>
            </w:pPr>
            <w:r w:rsidRPr="005D064F">
              <w:rPr>
                <w:rFonts w:ascii="Arial" w:eastAsia="Calibri" w:hAnsi="Arial" w:cs="Arial"/>
                <w:sz w:val="24"/>
                <w:szCs w:val="24"/>
              </w:rPr>
              <w:t>Tiekėjo adresas</w:t>
            </w:r>
            <w:r w:rsidRPr="005D064F">
              <w:rPr>
                <w:rFonts w:ascii="Arial" w:eastAsia="Calibri" w:hAnsi="Arial" w:cs="Arial"/>
                <w:i/>
                <w:sz w:val="24"/>
                <w:szCs w:val="24"/>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0474A5E7" w14:textId="77777777" w:rsidR="00111B1D" w:rsidRPr="005D064F" w:rsidRDefault="00111B1D" w:rsidP="00167771">
            <w:pPr>
              <w:spacing w:line="240" w:lineRule="auto"/>
              <w:rPr>
                <w:rFonts w:ascii="Arial" w:eastAsia="Calibri" w:hAnsi="Arial" w:cs="Arial"/>
                <w:sz w:val="24"/>
                <w:szCs w:val="24"/>
              </w:rPr>
            </w:pPr>
          </w:p>
          <w:p w14:paraId="0A0D3835" w14:textId="77777777" w:rsidR="00111B1D" w:rsidRPr="005D064F" w:rsidRDefault="00111B1D" w:rsidP="00167771">
            <w:pPr>
              <w:spacing w:line="240" w:lineRule="auto"/>
              <w:rPr>
                <w:rFonts w:ascii="Arial" w:eastAsia="Calibri" w:hAnsi="Arial" w:cs="Arial"/>
                <w:sz w:val="24"/>
                <w:szCs w:val="24"/>
              </w:rPr>
            </w:pPr>
          </w:p>
        </w:tc>
      </w:tr>
      <w:tr w:rsidR="00111B1D" w:rsidRPr="005D064F" w14:paraId="1C8BBBF9"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4FE0B" w14:textId="77777777" w:rsidR="00111B1D" w:rsidRPr="005D064F" w:rsidRDefault="00111B1D" w:rsidP="00167771">
            <w:pPr>
              <w:spacing w:line="240" w:lineRule="auto"/>
              <w:rPr>
                <w:rFonts w:ascii="Arial" w:eastAsia="Calibri" w:hAnsi="Arial" w:cs="Arial"/>
                <w:sz w:val="24"/>
                <w:szCs w:val="24"/>
              </w:rPr>
            </w:pPr>
            <w:r w:rsidRPr="005D064F">
              <w:rPr>
                <w:rFonts w:ascii="Arial" w:eastAsia="Calibri" w:hAnsi="Arial" w:cs="Arial"/>
                <w:sz w:val="24"/>
                <w:szCs w:val="24"/>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1902D400" w14:textId="77777777" w:rsidR="00111B1D" w:rsidRPr="005D064F" w:rsidRDefault="00111B1D" w:rsidP="00167771">
            <w:pPr>
              <w:spacing w:line="240" w:lineRule="auto"/>
              <w:rPr>
                <w:rFonts w:ascii="Arial" w:eastAsia="Calibri" w:hAnsi="Arial" w:cs="Arial"/>
                <w:sz w:val="24"/>
                <w:szCs w:val="24"/>
              </w:rPr>
            </w:pPr>
          </w:p>
        </w:tc>
      </w:tr>
      <w:tr w:rsidR="00111B1D" w:rsidRPr="005D064F" w14:paraId="43AFED2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0D3C" w14:textId="20A5FC80" w:rsidR="00111B1D" w:rsidRPr="005D064F" w:rsidRDefault="00111B1D" w:rsidP="00167771">
            <w:pPr>
              <w:spacing w:line="240" w:lineRule="auto"/>
              <w:rPr>
                <w:rFonts w:ascii="Arial" w:eastAsia="Calibri" w:hAnsi="Arial" w:cs="Arial"/>
                <w:sz w:val="24"/>
                <w:szCs w:val="24"/>
              </w:rPr>
            </w:pPr>
            <w:r w:rsidRPr="005D064F">
              <w:rPr>
                <w:rFonts w:ascii="Arial" w:eastAsia="Calibri" w:hAnsi="Arial" w:cs="Arial"/>
                <w:sz w:val="24"/>
                <w:szCs w:val="24"/>
              </w:rPr>
              <w:t>Telefono /</w:t>
            </w:r>
            <w:r w:rsidR="00065E56" w:rsidRPr="005D064F">
              <w:rPr>
                <w:rFonts w:ascii="Arial" w:eastAsia="Calibri" w:hAnsi="Arial" w:cs="Arial"/>
                <w:sz w:val="24"/>
                <w:szCs w:val="24"/>
              </w:rPr>
              <w:t xml:space="preserve"> El. pašto adresas</w:t>
            </w:r>
          </w:p>
        </w:tc>
        <w:tc>
          <w:tcPr>
            <w:tcW w:w="5143" w:type="dxa"/>
            <w:tcBorders>
              <w:top w:val="single" w:sz="4" w:space="0" w:color="auto"/>
              <w:left w:val="single" w:sz="4" w:space="0" w:color="auto"/>
              <w:bottom w:val="single" w:sz="4" w:space="0" w:color="auto"/>
              <w:right w:val="single" w:sz="4" w:space="0" w:color="auto"/>
            </w:tcBorders>
          </w:tcPr>
          <w:p w14:paraId="04837F1B" w14:textId="77777777" w:rsidR="00111B1D" w:rsidRPr="005D064F" w:rsidRDefault="00111B1D" w:rsidP="00167771">
            <w:pPr>
              <w:spacing w:line="240" w:lineRule="auto"/>
              <w:rPr>
                <w:rFonts w:ascii="Arial" w:eastAsia="Calibri" w:hAnsi="Arial" w:cs="Arial"/>
                <w:sz w:val="24"/>
                <w:szCs w:val="24"/>
              </w:rPr>
            </w:pPr>
          </w:p>
        </w:tc>
      </w:tr>
      <w:tr w:rsidR="00111B1D" w:rsidRPr="005D064F" w14:paraId="228947C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7CD" w14:textId="77777777" w:rsidR="00111B1D" w:rsidRPr="005D064F" w:rsidRDefault="00111B1D" w:rsidP="00167771">
            <w:pPr>
              <w:spacing w:line="240" w:lineRule="auto"/>
              <w:rPr>
                <w:rFonts w:ascii="Arial" w:eastAsia="Calibri" w:hAnsi="Arial" w:cs="Arial"/>
                <w:sz w:val="24"/>
                <w:szCs w:val="24"/>
              </w:rPr>
            </w:pPr>
            <w:r w:rsidRPr="005D064F">
              <w:rPr>
                <w:rFonts w:ascii="Arial" w:eastAsia="Calibri" w:hAnsi="Arial" w:cs="Arial"/>
                <w:sz w:val="24"/>
                <w:szCs w:val="24"/>
              </w:rPr>
              <w:t xml:space="preserve">Banko rekvizitai, sąskaitos Nr. </w:t>
            </w:r>
            <w:r w:rsidRPr="005D064F">
              <w:rPr>
                <w:rFonts w:ascii="Arial" w:eastAsia="Calibri" w:hAnsi="Arial" w:cs="Arial"/>
                <w:i/>
                <w:sz w:val="24"/>
                <w:szCs w:val="24"/>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09E7F406" w14:textId="77777777" w:rsidR="00111B1D" w:rsidRPr="005D064F" w:rsidRDefault="00111B1D" w:rsidP="00167771">
            <w:pPr>
              <w:spacing w:line="240" w:lineRule="auto"/>
              <w:rPr>
                <w:rFonts w:ascii="Arial" w:eastAsia="Calibri" w:hAnsi="Arial" w:cs="Arial"/>
                <w:sz w:val="24"/>
                <w:szCs w:val="24"/>
              </w:rPr>
            </w:pPr>
          </w:p>
        </w:tc>
      </w:tr>
    </w:tbl>
    <w:p w14:paraId="329DE6AF" w14:textId="77777777" w:rsidR="0063618A" w:rsidRPr="005D064F" w:rsidRDefault="0063618A" w:rsidP="0063618A">
      <w:pPr>
        <w:numPr>
          <w:ilvl w:val="0"/>
          <w:numId w:val="16"/>
        </w:numPr>
        <w:spacing w:after="0" w:line="240" w:lineRule="auto"/>
        <w:ind w:left="567" w:hanging="284"/>
        <w:jc w:val="both"/>
        <w:rPr>
          <w:rFonts w:ascii="Arial" w:eastAsia="Times New Roman" w:hAnsi="Arial" w:cs="Arial"/>
          <w:sz w:val="24"/>
          <w:szCs w:val="24"/>
          <w:lang w:eastAsia="lt-LT"/>
        </w:rPr>
      </w:pPr>
      <w:r w:rsidRPr="005D064F">
        <w:rPr>
          <w:rFonts w:ascii="Arial" w:eastAsia="Times New Roman" w:hAnsi="Arial" w:cs="Arial"/>
          <w:sz w:val="24"/>
          <w:szCs w:val="24"/>
          <w:lang w:eastAsia="lt-LT"/>
        </w:rPr>
        <w:t>Teikdami ši pasiūlymą pareiškiame, kad:</w:t>
      </w:r>
    </w:p>
    <w:p w14:paraId="6EA7A109" w14:textId="77777777" w:rsidR="0063618A" w:rsidRPr="005D064F" w:rsidRDefault="0063618A" w:rsidP="00B7710C">
      <w:pPr>
        <w:pStyle w:val="Sraopastraipa"/>
        <w:numPr>
          <w:ilvl w:val="1"/>
          <w:numId w:val="16"/>
        </w:numPr>
        <w:spacing w:after="0" w:line="240" w:lineRule="auto"/>
        <w:ind w:left="1134" w:hanging="567"/>
        <w:jc w:val="both"/>
        <w:rPr>
          <w:rFonts w:ascii="Arial" w:eastAsia="Times New Roman" w:hAnsi="Arial" w:cs="Arial"/>
          <w:sz w:val="24"/>
          <w:szCs w:val="24"/>
          <w:lang w:eastAsia="lt-LT"/>
        </w:rPr>
      </w:pPr>
      <w:r w:rsidRPr="005D064F">
        <w:rPr>
          <w:rFonts w:ascii="Arial" w:eastAsia="Times New Roman" w:hAnsi="Arial" w:cs="Arial"/>
          <w:sz w:val="24"/>
          <w:szCs w:val="24"/>
          <w:lang w:eastAsia="lt-LT"/>
        </w:rPr>
        <w:t>susipažinome ir sutinkame su visais pirkimo dokumentais (skelbimas apie pirkimą, pirkimo sąlygos, dokumentų paaiškinimai (patikslinimai), atsakymai į tiekėjų klausimus (jeigu tokių buvo), kita CVP IS priemonėmis pateikta informacija);</w:t>
      </w:r>
    </w:p>
    <w:p w14:paraId="2FD9D1D4" w14:textId="04451389" w:rsidR="0063618A" w:rsidRPr="005D064F" w:rsidRDefault="0063618A" w:rsidP="00B7710C">
      <w:pPr>
        <w:pStyle w:val="Sraopastraipa"/>
        <w:numPr>
          <w:ilvl w:val="1"/>
          <w:numId w:val="16"/>
        </w:numPr>
        <w:spacing w:after="0" w:line="240" w:lineRule="auto"/>
        <w:ind w:left="1134" w:hanging="567"/>
        <w:jc w:val="both"/>
        <w:rPr>
          <w:rFonts w:ascii="Arial" w:eastAsia="Times New Roman" w:hAnsi="Arial" w:cs="Arial"/>
          <w:sz w:val="24"/>
          <w:szCs w:val="24"/>
          <w:lang w:eastAsia="lt-LT"/>
        </w:rPr>
      </w:pPr>
      <w:r w:rsidRPr="005D064F">
        <w:rPr>
          <w:rFonts w:ascii="Arial" w:eastAsia="Times New Roman" w:hAnsi="Arial" w:cs="Arial"/>
          <w:sz w:val="24"/>
          <w:szCs w:val="24"/>
          <w:lang w:eastAsia="lt-LT"/>
        </w:rPr>
        <w:t>mūsų siūlomos prekės, visiškai atitinka pirkimo dokumentuose nustatytus reikalavimus ir kad visa pasiūlyme pateikta informacija yra teisinga, atitinka tikrovę ir apima viską, ko reikia, kad pirkimo sutartis būtų tinkamai įvykdyta;</w:t>
      </w:r>
    </w:p>
    <w:p w14:paraId="525379B9" w14:textId="196F056D" w:rsidR="0063618A" w:rsidRPr="005D064F" w:rsidRDefault="0063618A" w:rsidP="00B7710C">
      <w:pPr>
        <w:pStyle w:val="Sraopastraipa"/>
        <w:numPr>
          <w:ilvl w:val="1"/>
          <w:numId w:val="16"/>
        </w:numPr>
        <w:spacing w:after="0" w:line="240" w:lineRule="auto"/>
        <w:ind w:left="1134" w:hanging="567"/>
        <w:jc w:val="both"/>
        <w:rPr>
          <w:rFonts w:ascii="Arial" w:eastAsia="Times New Roman" w:hAnsi="Arial" w:cs="Arial"/>
          <w:sz w:val="24"/>
          <w:szCs w:val="24"/>
          <w:lang w:eastAsia="lt-LT"/>
        </w:rPr>
      </w:pPr>
      <w:r w:rsidRPr="005D064F">
        <w:rPr>
          <w:rFonts w:ascii="Arial" w:eastAsia="Times New Roman" w:hAnsi="Arial" w:cs="Arial"/>
          <w:sz w:val="24"/>
          <w:szCs w:val="24"/>
          <w:lang w:eastAsia="lt-LT"/>
        </w:rPr>
        <w:t>į mūsų siūlomas kainas ir sąnaudas</w:t>
      </w:r>
      <w:r w:rsidRPr="005D064F">
        <w:rPr>
          <w:rFonts w:ascii="Arial" w:eastAsia="Times New Roman" w:hAnsi="Arial" w:cs="Arial"/>
          <w:b/>
          <w:bCs/>
          <w:sz w:val="24"/>
          <w:szCs w:val="24"/>
          <w:lang w:eastAsia="lt-LT"/>
        </w:rPr>
        <w:t xml:space="preserve"> įskaičiuotos visos</w:t>
      </w:r>
      <w:r w:rsidR="00D84401" w:rsidRPr="005D064F">
        <w:rPr>
          <w:rFonts w:ascii="Arial" w:eastAsia="Times New Roman" w:hAnsi="Arial" w:cs="Arial"/>
          <w:b/>
          <w:bCs/>
          <w:sz w:val="24"/>
          <w:szCs w:val="24"/>
          <w:lang w:eastAsia="lt-LT"/>
        </w:rPr>
        <w:t xml:space="preserve"> su pirkimo objektu susijusios</w:t>
      </w:r>
      <w:r w:rsidRPr="005D064F">
        <w:rPr>
          <w:rFonts w:ascii="Arial" w:eastAsia="Times New Roman" w:hAnsi="Arial" w:cs="Arial"/>
          <w:b/>
          <w:bCs/>
          <w:sz w:val="24"/>
          <w:szCs w:val="24"/>
          <w:lang w:eastAsia="lt-LT"/>
        </w:rPr>
        <w:t xml:space="preserve"> išlaidos ir visi mokesčiai</w:t>
      </w:r>
      <w:r w:rsidR="00D84401" w:rsidRPr="005D064F">
        <w:rPr>
          <w:rFonts w:ascii="Arial" w:eastAsia="Times New Roman" w:hAnsi="Arial" w:cs="Arial"/>
          <w:b/>
          <w:bCs/>
          <w:sz w:val="24"/>
          <w:szCs w:val="24"/>
          <w:lang w:eastAsia="lt-LT"/>
        </w:rPr>
        <w:t>, įskaitant bet neapsiribojant suteiktų Prekių garantijos ar garantinės priežiūros, transportavimo išlaidas</w:t>
      </w:r>
      <w:r w:rsidR="00D84401" w:rsidRPr="005D064F">
        <w:rPr>
          <w:rFonts w:ascii="Arial" w:eastAsia="Times New Roman" w:hAnsi="Arial" w:cs="Arial"/>
          <w:sz w:val="24"/>
          <w:szCs w:val="24"/>
          <w:lang w:eastAsia="lt-LT"/>
        </w:rPr>
        <w:t xml:space="preserve">, </w:t>
      </w:r>
      <w:r w:rsidRPr="005D064F">
        <w:rPr>
          <w:rFonts w:ascii="Arial" w:eastAsia="Times New Roman" w:hAnsi="Arial" w:cs="Arial"/>
          <w:sz w:val="24"/>
          <w:szCs w:val="24"/>
          <w:lang w:eastAsia="lt-LT"/>
        </w:rPr>
        <w:t xml:space="preserve">ir mes prisiimame riziką už visas išlaidas, kurias, teikdami pasiūlymą ir laikydamiesi pirkimo dokumentuose nustatytų reikalavimų, privalėjome įskaičiuoti į siūlomas kainas ar sąnaudas. </w:t>
      </w:r>
    </w:p>
    <w:p w14:paraId="5D8BE281" w14:textId="3D1FEF17" w:rsidR="00111B1D" w:rsidRPr="005D064F" w:rsidRDefault="00111B1D" w:rsidP="00D47BB1">
      <w:pPr>
        <w:pStyle w:val="Sraopastraipa"/>
        <w:spacing w:before="120"/>
        <w:ind w:left="0" w:right="-1"/>
        <w:rPr>
          <w:rFonts w:ascii="Arial" w:hAnsi="Arial" w:cs="Arial"/>
          <w:b/>
          <w:bCs/>
          <w:sz w:val="24"/>
          <w:szCs w:val="24"/>
        </w:rPr>
      </w:pPr>
      <w:r w:rsidRPr="005D064F">
        <w:rPr>
          <w:rFonts w:ascii="Arial" w:hAnsi="Arial" w:cs="Arial"/>
          <w:i/>
          <w:sz w:val="24"/>
          <w:szCs w:val="24"/>
        </w:rPr>
        <w:t>Mes siūlome š</w:t>
      </w:r>
      <w:r w:rsidR="00B0617F">
        <w:rPr>
          <w:rFonts w:ascii="Arial" w:hAnsi="Arial" w:cs="Arial"/>
          <w:i/>
          <w:sz w:val="24"/>
          <w:szCs w:val="24"/>
        </w:rPr>
        <w:t>ias prekes</w:t>
      </w:r>
      <w:r w:rsidR="00C51F6A">
        <w:rPr>
          <w:rFonts w:ascii="Arial" w:hAnsi="Arial" w:cs="Arial"/>
          <w:i/>
          <w:sz w:val="24"/>
          <w:szCs w:val="24"/>
        </w:rPr>
        <w:t xml:space="preserve"> ir kainas</w:t>
      </w:r>
      <w:r w:rsidRPr="005D064F">
        <w:rPr>
          <w:rFonts w:ascii="Arial" w:hAnsi="Arial" w:cs="Arial"/>
          <w:i/>
          <w:sz w:val="24"/>
          <w:szCs w:val="24"/>
        </w:rPr>
        <w:t>:</w:t>
      </w:r>
      <w:r w:rsidR="00EF00FE">
        <w:rPr>
          <w:rFonts w:ascii="Arial" w:hAnsi="Arial" w:cs="Arial"/>
          <w:i/>
          <w:sz w:val="24"/>
          <w:szCs w:val="24"/>
        </w:rPr>
        <w:tab/>
      </w:r>
      <w:r w:rsidR="00EF00FE">
        <w:rPr>
          <w:rFonts w:ascii="Arial" w:hAnsi="Arial" w:cs="Arial"/>
          <w:i/>
          <w:sz w:val="24"/>
          <w:szCs w:val="24"/>
        </w:rPr>
        <w:tab/>
      </w:r>
      <w:r w:rsidR="00EF00FE">
        <w:rPr>
          <w:rFonts w:ascii="Arial" w:hAnsi="Arial" w:cs="Arial"/>
          <w:i/>
          <w:sz w:val="24"/>
          <w:szCs w:val="24"/>
        </w:rPr>
        <w:tab/>
      </w:r>
      <w:r w:rsidR="00EF00FE">
        <w:rPr>
          <w:rFonts w:ascii="Arial" w:hAnsi="Arial" w:cs="Arial"/>
          <w:i/>
          <w:sz w:val="24"/>
          <w:szCs w:val="24"/>
        </w:rPr>
        <w:tab/>
      </w:r>
      <w:r w:rsidR="00EF00FE">
        <w:rPr>
          <w:rFonts w:ascii="Arial" w:hAnsi="Arial" w:cs="Arial"/>
          <w:i/>
          <w:sz w:val="24"/>
          <w:szCs w:val="24"/>
        </w:rPr>
        <w:tab/>
      </w:r>
      <w:r w:rsidRPr="005D064F">
        <w:rPr>
          <w:rFonts w:ascii="Arial" w:hAnsi="Arial" w:cs="Arial"/>
          <w:b/>
          <w:bCs/>
          <w:sz w:val="24"/>
          <w:szCs w:val="24"/>
        </w:rPr>
        <w:t>1 lentelė</w:t>
      </w:r>
    </w:p>
    <w:tbl>
      <w:tblPr>
        <w:tblStyle w:val="Lentelstinklelis"/>
        <w:tblW w:w="10086" w:type="dxa"/>
        <w:tblLayout w:type="fixed"/>
        <w:tblLook w:val="04A0" w:firstRow="1" w:lastRow="0" w:firstColumn="1" w:lastColumn="0" w:noHBand="0" w:noVBand="1"/>
      </w:tblPr>
      <w:tblGrid>
        <w:gridCol w:w="562"/>
        <w:gridCol w:w="3828"/>
        <w:gridCol w:w="1701"/>
        <w:gridCol w:w="1842"/>
        <w:gridCol w:w="2153"/>
      </w:tblGrid>
      <w:tr w:rsidR="00EF00FE" w:rsidRPr="0025641E" w14:paraId="38778C53" w14:textId="77777777" w:rsidTr="00B9104D">
        <w:trPr>
          <w:trHeight w:val="1779"/>
        </w:trPr>
        <w:tc>
          <w:tcPr>
            <w:tcW w:w="562" w:type="dxa"/>
            <w:vAlign w:val="center"/>
          </w:tcPr>
          <w:p w14:paraId="709D4707" w14:textId="77777777" w:rsidR="00EF00FE" w:rsidRPr="0025641E" w:rsidRDefault="00EF00FE" w:rsidP="004D7E6C">
            <w:pPr>
              <w:rPr>
                <w:rFonts w:ascii="Arial" w:hAnsi="Arial" w:cs="Arial"/>
                <w:b/>
                <w:bCs/>
                <w:sz w:val="23"/>
                <w:szCs w:val="23"/>
              </w:rPr>
            </w:pPr>
            <w:r w:rsidRPr="0025641E">
              <w:rPr>
                <w:rFonts w:ascii="Arial" w:hAnsi="Arial" w:cs="Arial"/>
                <w:b/>
                <w:bCs/>
                <w:sz w:val="23"/>
                <w:szCs w:val="23"/>
              </w:rPr>
              <w:t>Eil. Nr.</w:t>
            </w:r>
          </w:p>
          <w:p w14:paraId="5CBAC204" w14:textId="77777777" w:rsidR="00EF00FE" w:rsidRPr="0025641E" w:rsidRDefault="00EF00FE" w:rsidP="004D7E6C">
            <w:pPr>
              <w:rPr>
                <w:rFonts w:ascii="Arial" w:hAnsi="Arial" w:cs="Arial"/>
                <w:i/>
                <w:color w:val="000000" w:themeColor="text1"/>
                <w:sz w:val="23"/>
                <w:szCs w:val="23"/>
              </w:rPr>
            </w:pPr>
          </w:p>
        </w:tc>
        <w:tc>
          <w:tcPr>
            <w:tcW w:w="3828" w:type="dxa"/>
            <w:vAlign w:val="center"/>
          </w:tcPr>
          <w:p w14:paraId="7194C87E" w14:textId="77777777" w:rsidR="00EF00FE" w:rsidRPr="0025641E" w:rsidRDefault="00EF00FE" w:rsidP="00F940BF">
            <w:pPr>
              <w:rPr>
                <w:rFonts w:ascii="Arial" w:hAnsi="Arial" w:cs="Arial"/>
                <w:b/>
                <w:bCs/>
                <w:sz w:val="23"/>
                <w:szCs w:val="23"/>
              </w:rPr>
            </w:pPr>
            <w:r w:rsidRPr="0025641E">
              <w:rPr>
                <w:rFonts w:ascii="Arial" w:hAnsi="Arial" w:cs="Arial"/>
                <w:b/>
                <w:bCs/>
                <w:sz w:val="23"/>
                <w:szCs w:val="23"/>
              </w:rPr>
              <w:t>Siūlomos prekės markė/modelis, gamintojas, kilmės šalis</w:t>
            </w:r>
          </w:p>
          <w:p w14:paraId="07AAAD88" w14:textId="5C443F46" w:rsidR="00EF00FE" w:rsidRPr="0025641E" w:rsidRDefault="00EF00FE" w:rsidP="00F940BF">
            <w:pPr>
              <w:rPr>
                <w:rFonts w:ascii="Arial" w:hAnsi="Arial" w:cs="Arial"/>
                <w:i/>
                <w:color w:val="000000" w:themeColor="text1"/>
                <w:sz w:val="23"/>
                <w:szCs w:val="23"/>
              </w:rPr>
            </w:pPr>
          </w:p>
        </w:tc>
        <w:tc>
          <w:tcPr>
            <w:tcW w:w="1701" w:type="dxa"/>
            <w:vAlign w:val="center"/>
          </w:tcPr>
          <w:p w14:paraId="39CFF719" w14:textId="50742664" w:rsidR="00EF00FE" w:rsidRPr="0025641E" w:rsidRDefault="00B9104D" w:rsidP="004D7E6C">
            <w:pPr>
              <w:rPr>
                <w:rFonts w:ascii="Arial" w:hAnsi="Arial" w:cs="Arial"/>
                <w:b/>
                <w:bCs/>
                <w:sz w:val="23"/>
                <w:szCs w:val="23"/>
              </w:rPr>
            </w:pPr>
            <w:r>
              <w:rPr>
                <w:rFonts w:ascii="Arial" w:hAnsi="Arial" w:cs="Arial"/>
                <w:b/>
                <w:bCs/>
                <w:sz w:val="23"/>
                <w:szCs w:val="23"/>
              </w:rPr>
              <w:t>*</w:t>
            </w:r>
            <w:r w:rsidR="00EF00FE">
              <w:rPr>
                <w:rFonts w:ascii="Arial" w:hAnsi="Arial" w:cs="Arial"/>
                <w:b/>
                <w:bCs/>
                <w:sz w:val="23"/>
                <w:szCs w:val="23"/>
              </w:rPr>
              <w:t xml:space="preserve">Maksimalus </w:t>
            </w:r>
          </w:p>
          <w:p w14:paraId="7A4758DD" w14:textId="04C7C3CA" w:rsidR="00EF00FE" w:rsidRPr="0025641E" w:rsidRDefault="00B9104D" w:rsidP="004D7E6C">
            <w:pPr>
              <w:rPr>
                <w:rFonts w:ascii="Arial" w:hAnsi="Arial" w:cs="Arial"/>
                <w:b/>
                <w:bCs/>
                <w:sz w:val="23"/>
                <w:szCs w:val="23"/>
              </w:rPr>
            </w:pPr>
            <w:r>
              <w:rPr>
                <w:rFonts w:ascii="Arial" w:hAnsi="Arial" w:cs="Arial"/>
                <w:b/>
                <w:bCs/>
                <w:sz w:val="23"/>
                <w:szCs w:val="23"/>
              </w:rPr>
              <w:t>k</w:t>
            </w:r>
            <w:r w:rsidR="00EF00FE" w:rsidRPr="0025641E">
              <w:rPr>
                <w:rFonts w:ascii="Arial" w:hAnsi="Arial" w:cs="Arial"/>
                <w:b/>
                <w:bCs/>
                <w:sz w:val="23"/>
                <w:szCs w:val="23"/>
              </w:rPr>
              <w:t>iekis</w:t>
            </w:r>
            <w:r w:rsidR="00EF00FE">
              <w:rPr>
                <w:rFonts w:ascii="Arial" w:hAnsi="Arial" w:cs="Arial"/>
                <w:b/>
                <w:bCs/>
                <w:sz w:val="23"/>
                <w:szCs w:val="23"/>
              </w:rPr>
              <w:t>, vnt</w:t>
            </w:r>
          </w:p>
          <w:p w14:paraId="1E290DE0" w14:textId="77777777" w:rsidR="00EF00FE" w:rsidRPr="0025641E" w:rsidRDefault="00EF00FE" w:rsidP="004D7E6C">
            <w:pPr>
              <w:rPr>
                <w:rFonts w:ascii="Arial" w:hAnsi="Arial" w:cs="Arial"/>
                <w:i/>
                <w:color w:val="000000" w:themeColor="text1"/>
                <w:sz w:val="23"/>
                <w:szCs w:val="23"/>
              </w:rPr>
            </w:pPr>
          </w:p>
        </w:tc>
        <w:tc>
          <w:tcPr>
            <w:tcW w:w="1842" w:type="dxa"/>
            <w:vAlign w:val="center"/>
          </w:tcPr>
          <w:p w14:paraId="704B4CB9" w14:textId="25E56F06" w:rsidR="00EF00FE" w:rsidRPr="0025641E" w:rsidRDefault="00EF00FE" w:rsidP="004D7E6C">
            <w:pPr>
              <w:rPr>
                <w:rFonts w:ascii="Arial" w:hAnsi="Arial" w:cs="Arial"/>
                <w:b/>
                <w:bCs/>
                <w:sz w:val="23"/>
                <w:szCs w:val="23"/>
              </w:rPr>
            </w:pPr>
            <w:r w:rsidRPr="0025641E">
              <w:rPr>
                <w:rFonts w:ascii="Arial" w:hAnsi="Arial" w:cs="Arial"/>
                <w:b/>
                <w:bCs/>
                <w:sz w:val="23"/>
                <w:szCs w:val="23"/>
              </w:rPr>
              <w:t>Siūlomas vieneto įkainis</w:t>
            </w:r>
          </w:p>
          <w:p w14:paraId="75EF847C" w14:textId="2B380509" w:rsidR="00EF00FE" w:rsidRPr="0025641E" w:rsidRDefault="00EF00FE" w:rsidP="004D7E6C">
            <w:pPr>
              <w:rPr>
                <w:rFonts w:ascii="Arial" w:hAnsi="Arial" w:cs="Arial"/>
                <w:b/>
                <w:bCs/>
                <w:sz w:val="23"/>
                <w:szCs w:val="23"/>
              </w:rPr>
            </w:pPr>
            <w:r w:rsidRPr="0025641E">
              <w:rPr>
                <w:rFonts w:ascii="Arial" w:hAnsi="Arial" w:cs="Arial"/>
                <w:b/>
                <w:bCs/>
                <w:sz w:val="23"/>
                <w:szCs w:val="23"/>
              </w:rPr>
              <w:t>Eur be PVM</w:t>
            </w:r>
          </w:p>
        </w:tc>
        <w:tc>
          <w:tcPr>
            <w:tcW w:w="2153" w:type="dxa"/>
            <w:vAlign w:val="center"/>
          </w:tcPr>
          <w:p w14:paraId="00BA78B2" w14:textId="065274C2" w:rsidR="00EF00FE" w:rsidRPr="0025641E" w:rsidRDefault="00EF00FE" w:rsidP="004D7E6C">
            <w:pPr>
              <w:rPr>
                <w:rFonts w:ascii="Arial" w:hAnsi="Arial" w:cs="Arial"/>
                <w:b/>
                <w:bCs/>
                <w:sz w:val="23"/>
                <w:szCs w:val="23"/>
              </w:rPr>
            </w:pPr>
            <w:r w:rsidRPr="0025641E">
              <w:rPr>
                <w:rFonts w:ascii="Arial" w:hAnsi="Arial" w:cs="Arial"/>
                <w:b/>
                <w:bCs/>
                <w:sz w:val="23"/>
                <w:szCs w:val="23"/>
              </w:rPr>
              <w:t>Bendra kaina, Eur be PVM</w:t>
            </w:r>
          </w:p>
          <w:p w14:paraId="139AE608" w14:textId="3F5C4814" w:rsidR="00EF00FE" w:rsidRPr="0025641E" w:rsidRDefault="00EF00FE" w:rsidP="004D7E6C">
            <w:pPr>
              <w:rPr>
                <w:rFonts w:ascii="Arial" w:hAnsi="Arial" w:cs="Arial"/>
                <w:b/>
                <w:bCs/>
                <w:sz w:val="23"/>
                <w:szCs w:val="23"/>
              </w:rPr>
            </w:pPr>
          </w:p>
        </w:tc>
      </w:tr>
      <w:tr w:rsidR="00EF00FE" w:rsidRPr="0025641E" w14:paraId="61B72DA7" w14:textId="77777777" w:rsidTr="00B9104D">
        <w:trPr>
          <w:trHeight w:val="1026"/>
        </w:trPr>
        <w:tc>
          <w:tcPr>
            <w:tcW w:w="562" w:type="dxa"/>
          </w:tcPr>
          <w:p w14:paraId="648C33F5" w14:textId="6820C0DC" w:rsidR="00EF00FE" w:rsidRPr="0025641E" w:rsidRDefault="00EF00FE" w:rsidP="004D7E6C">
            <w:pPr>
              <w:rPr>
                <w:rFonts w:ascii="Arial" w:hAnsi="Arial" w:cs="Arial"/>
                <w:iCs/>
                <w:color w:val="000000" w:themeColor="text1"/>
                <w:sz w:val="23"/>
                <w:szCs w:val="23"/>
              </w:rPr>
            </w:pPr>
            <w:r w:rsidRPr="0025641E">
              <w:rPr>
                <w:rFonts w:ascii="Arial" w:hAnsi="Arial" w:cs="Arial"/>
                <w:sz w:val="23"/>
                <w:szCs w:val="23"/>
              </w:rPr>
              <w:t>1.</w:t>
            </w:r>
          </w:p>
        </w:tc>
        <w:tc>
          <w:tcPr>
            <w:tcW w:w="3828" w:type="dxa"/>
          </w:tcPr>
          <w:p w14:paraId="259CDCE2" w14:textId="77ABF360" w:rsidR="00EF00FE" w:rsidRPr="0025641E" w:rsidRDefault="00EF00FE" w:rsidP="004D7E6C">
            <w:pPr>
              <w:jc w:val="center"/>
              <w:rPr>
                <w:rFonts w:ascii="Arial" w:hAnsi="Arial" w:cs="Arial"/>
                <w:iCs/>
                <w:sz w:val="23"/>
                <w:szCs w:val="23"/>
              </w:rPr>
            </w:pPr>
            <w:r w:rsidRPr="0025641E">
              <w:rPr>
                <w:rFonts w:ascii="Arial" w:hAnsi="Arial" w:cs="Arial"/>
                <w:i/>
                <w:sz w:val="23"/>
                <w:szCs w:val="23"/>
              </w:rPr>
              <w:t>(</w:t>
            </w:r>
            <w:r w:rsidRPr="00C51F6A">
              <w:rPr>
                <w:rFonts w:ascii="Arial" w:hAnsi="Arial" w:cs="Arial"/>
                <w:i/>
                <w:sz w:val="23"/>
                <w:szCs w:val="23"/>
                <w:highlight w:val="lightGray"/>
              </w:rPr>
              <w:t>nurodo tiekėjas</w:t>
            </w:r>
            <w:r w:rsidRPr="0025641E">
              <w:rPr>
                <w:rFonts w:ascii="Arial" w:hAnsi="Arial" w:cs="Arial"/>
                <w:i/>
                <w:sz w:val="23"/>
                <w:szCs w:val="23"/>
              </w:rPr>
              <w:t>)</w:t>
            </w:r>
          </w:p>
        </w:tc>
        <w:tc>
          <w:tcPr>
            <w:tcW w:w="1701" w:type="dxa"/>
          </w:tcPr>
          <w:p w14:paraId="0DD2A2F8" w14:textId="5C86560D" w:rsidR="00EF00FE" w:rsidRPr="0025641E" w:rsidRDefault="00EF00FE" w:rsidP="004D7E6C">
            <w:pPr>
              <w:jc w:val="center"/>
              <w:rPr>
                <w:rFonts w:ascii="Arial" w:hAnsi="Arial" w:cs="Arial"/>
                <w:iCs/>
                <w:sz w:val="23"/>
                <w:szCs w:val="23"/>
              </w:rPr>
            </w:pPr>
            <w:r w:rsidRPr="0025641E">
              <w:rPr>
                <w:rFonts w:ascii="Arial" w:hAnsi="Arial" w:cs="Arial"/>
                <w:sz w:val="23"/>
                <w:szCs w:val="23"/>
              </w:rPr>
              <w:t>1387</w:t>
            </w:r>
          </w:p>
        </w:tc>
        <w:tc>
          <w:tcPr>
            <w:tcW w:w="1842" w:type="dxa"/>
          </w:tcPr>
          <w:p w14:paraId="1F7BD185" w14:textId="3D9D516F" w:rsidR="00EF00FE" w:rsidRPr="0025641E" w:rsidRDefault="00EF00FE" w:rsidP="004D7E6C">
            <w:pPr>
              <w:rPr>
                <w:rFonts w:ascii="Arial" w:hAnsi="Arial" w:cs="Arial"/>
                <w:iCs/>
                <w:color w:val="000000" w:themeColor="text1"/>
                <w:sz w:val="23"/>
                <w:szCs w:val="23"/>
              </w:rPr>
            </w:pPr>
          </w:p>
        </w:tc>
        <w:tc>
          <w:tcPr>
            <w:tcW w:w="2153" w:type="dxa"/>
          </w:tcPr>
          <w:p w14:paraId="6C21A4AB" w14:textId="77777777" w:rsidR="00EF00FE" w:rsidRPr="0025641E" w:rsidRDefault="00EF00FE" w:rsidP="004D7E6C">
            <w:pPr>
              <w:rPr>
                <w:rFonts w:ascii="Arial" w:hAnsi="Arial" w:cs="Arial"/>
                <w:iCs/>
                <w:color w:val="000000" w:themeColor="text1"/>
                <w:sz w:val="23"/>
                <w:szCs w:val="23"/>
              </w:rPr>
            </w:pPr>
          </w:p>
        </w:tc>
      </w:tr>
      <w:tr w:rsidR="004F033D" w:rsidRPr="0025641E" w14:paraId="28AEF9F2" w14:textId="77777777" w:rsidTr="00EF00FE">
        <w:trPr>
          <w:trHeight w:val="269"/>
        </w:trPr>
        <w:tc>
          <w:tcPr>
            <w:tcW w:w="562" w:type="dxa"/>
          </w:tcPr>
          <w:p w14:paraId="6AA60201" w14:textId="77777777" w:rsidR="004F033D" w:rsidRPr="0025641E" w:rsidRDefault="004F033D" w:rsidP="004D7E6C">
            <w:pPr>
              <w:jc w:val="right"/>
              <w:rPr>
                <w:rFonts w:ascii="Arial" w:hAnsi="Arial" w:cs="Arial"/>
                <w:b/>
                <w:bCs/>
                <w:sz w:val="23"/>
                <w:szCs w:val="23"/>
              </w:rPr>
            </w:pPr>
          </w:p>
        </w:tc>
        <w:tc>
          <w:tcPr>
            <w:tcW w:w="7371" w:type="dxa"/>
            <w:gridSpan w:val="3"/>
            <w:vAlign w:val="center"/>
          </w:tcPr>
          <w:p w14:paraId="7A83B194" w14:textId="6796DCFA" w:rsidR="004F033D" w:rsidRPr="0025641E" w:rsidRDefault="004F033D" w:rsidP="004D7E6C">
            <w:pPr>
              <w:jc w:val="right"/>
              <w:rPr>
                <w:rFonts w:ascii="Arial" w:hAnsi="Arial" w:cs="Arial"/>
                <w:b/>
                <w:bCs/>
                <w:i/>
                <w:color w:val="000000" w:themeColor="text1"/>
                <w:sz w:val="23"/>
                <w:szCs w:val="23"/>
              </w:rPr>
            </w:pPr>
            <w:r w:rsidRPr="0025641E">
              <w:rPr>
                <w:rFonts w:ascii="Arial" w:hAnsi="Arial" w:cs="Arial"/>
                <w:b/>
                <w:bCs/>
                <w:sz w:val="23"/>
                <w:szCs w:val="23"/>
              </w:rPr>
              <w:t xml:space="preserve">PVM </w:t>
            </w:r>
            <w:r w:rsidR="0009030F">
              <w:rPr>
                <w:rFonts w:ascii="Arial" w:hAnsi="Arial" w:cs="Arial"/>
                <w:b/>
                <w:bCs/>
                <w:sz w:val="23"/>
                <w:szCs w:val="23"/>
              </w:rPr>
              <w:t>21</w:t>
            </w:r>
            <w:r w:rsidRPr="0025641E">
              <w:rPr>
                <w:rFonts w:ascii="Arial" w:hAnsi="Arial" w:cs="Arial"/>
                <w:b/>
                <w:bCs/>
                <w:sz w:val="23"/>
                <w:szCs w:val="23"/>
              </w:rPr>
              <w:t xml:space="preserve"> %</w:t>
            </w:r>
          </w:p>
        </w:tc>
        <w:tc>
          <w:tcPr>
            <w:tcW w:w="2153" w:type="dxa"/>
          </w:tcPr>
          <w:p w14:paraId="29407400" w14:textId="77777777" w:rsidR="004F033D" w:rsidRPr="0025641E" w:rsidRDefault="004F033D" w:rsidP="004D7E6C">
            <w:pPr>
              <w:rPr>
                <w:rFonts w:ascii="Arial" w:hAnsi="Arial" w:cs="Arial"/>
                <w:b/>
                <w:bCs/>
                <w:i/>
                <w:color w:val="000000" w:themeColor="text1"/>
                <w:sz w:val="23"/>
                <w:szCs w:val="23"/>
              </w:rPr>
            </w:pPr>
          </w:p>
        </w:tc>
      </w:tr>
      <w:tr w:rsidR="004F033D" w:rsidRPr="0025641E" w14:paraId="35074D0A" w14:textId="77777777" w:rsidTr="00EF00FE">
        <w:trPr>
          <w:trHeight w:val="269"/>
        </w:trPr>
        <w:tc>
          <w:tcPr>
            <w:tcW w:w="562" w:type="dxa"/>
          </w:tcPr>
          <w:p w14:paraId="2842DBAF" w14:textId="77777777" w:rsidR="004F033D" w:rsidRPr="0025641E" w:rsidRDefault="004F033D" w:rsidP="00476094">
            <w:pPr>
              <w:jc w:val="right"/>
              <w:rPr>
                <w:rFonts w:ascii="Arial" w:hAnsi="Arial" w:cs="Arial"/>
                <w:b/>
                <w:bCs/>
                <w:sz w:val="23"/>
                <w:szCs w:val="23"/>
              </w:rPr>
            </w:pPr>
          </w:p>
        </w:tc>
        <w:tc>
          <w:tcPr>
            <w:tcW w:w="7371" w:type="dxa"/>
            <w:gridSpan w:val="3"/>
            <w:vAlign w:val="center"/>
          </w:tcPr>
          <w:p w14:paraId="28BD135F" w14:textId="0D693D9F" w:rsidR="004F033D" w:rsidRPr="0025641E" w:rsidRDefault="002802E0" w:rsidP="00476094">
            <w:pPr>
              <w:jc w:val="right"/>
              <w:rPr>
                <w:rFonts w:ascii="Arial" w:hAnsi="Arial" w:cs="Arial"/>
                <w:b/>
                <w:bCs/>
                <w:i/>
                <w:color w:val="000000" w:themeColor="text1"/>
                <w:sz w:val="23"/>
                <w:szCs w:val="23"/>
              </w:rPr>
            </w:pPr>
            <w:r>
              <w:rPr>
                <w:rFonts w:ascii="Arial" w:hAnsi="Arial" w:cs="Arial"/>
                <w:b/>
                <w:bCs/>
                <w:sz w:val="23"/>
                <w:szCs w:val="23"/>
              </w:rPr>
              <w:t>P</w:t>
            </w:r>
            <w:r w:rsidR="004F033D" w:rsidRPr="0025641E">
              <w:rPr>
                <w:rFonts w:ascii="Arial" w:hAnsi="Arial" w:cs="Arial"/>
                <w:b/>
                <w:bCs/>
                <w:sz w:val="23"/>
                <w:szCs w:val="23"/>
              </w:rPr>
              <w:t>asiūlymo kaina  Eur  su PVM</w:t>
            </w:r>
          </w:p>
        </w:tc>
        <w:tc>
          <w:tcPr>
            <w:tcW w:w="2153" w:type="dxa"/>
          </w:tcPr>
          <w:p w14:paraId="789CDE41" w14:textId="77777777" w:rsidR="004F033D" w:rsidRPr="0025641E" w:rsidRDefault="004F033D" w:rsidP="004D7E6C">
            <w:pPr>
              <w:rPr>
                <w:rFonts w:ascii="Arial" w:hAnsi="Arial" w:cs="Arial"/>
                <w:b/>
                <w:bCs/>
                <w:i/>
                <w:color w:val="000000" w:themeColor="text1"/>
                <w:sz w:val="23"/>
                <w:szCs w:val="23"/>
              </w:rPr>
            </w:pPr>
          </w:p>
        </w:tc>
      </w:tr>
    </w:tbl>
    <w:p w14:paraId="0DDA8AB0" w14:textId="77777777" w:rsidR="00D47BB1" w:rsidRDefault="00D47BB1" w:rsidP="00266816">
      <w:pPr>
        <w:spacing w:line="240" w:lineRule="auto"/>
        <w:rPr>
          <w:rFonts w:ascii="Arial" w:eastAsia="Times New Roman" w:hAnsi="Arial" w:cs="Arial"/>
          <w:b/>
          <w:bCs/>
          <w:i/>
          <w:iCs/>
          <w:sz w:val="24"/>
          <w:szCs w:val="24"/>
          <w:lang w:val="fi-FI"/>
        </w:rPr>
      </w:pPr>
    </w:p>
    <w:p w14:paraId="728506E2" w14:textId="0C254BD3" w:rsidR="00266816" w:rsidRPr="00884F7A" w:rsidRDefault="00266816" w:rsidP="00266816">
      <w:pPr>
        <w:spacing w:line="240" w:lineRule="auto"/>
        <w:rPr>
          <w:rFonts w:ascii="Arial" w:eastAsia="Times New Roman" w:hAnsi="Arial" w:cs="Arial"/>
          <w:i/>
          <w:iCs/>
          <w:sz w:val="24"/>
          <w:szCs w:val="24"/>
          <w:lang w:val="fi-FI"/>
        </w:rPr>
      </w:pPr>
      <w:r w:rsidRPr="00884F7A">
        <w:rPr>
          <w:rFonts w:ascii="Arial" w:eastAsia="Times New Roman" w:hAnsi="Arial" w:cs="Arial"/>
          <w:b/>
          <w:bCs/>
          <w:i/>
          <w:iCs/>
          <w:sz w:val="24"/>
          <w:szCs w:val="24"/>
          <w:lang w:val="fi-FI"/>
        </w:rPr>
        <w:t xml:space="preserve">Bendra pasiūlymo kaina Eur (su PVM) žodžiais </w:t>
      </w:r>
      <w:r w:rsidRPr="00884F7A">
        <w:rPr>
          <w:rFonts w:ascii="Arial" w:eastAsia="Times New Roman" w:hAnsi="Arial" w:cs="Arial"/>
          <w:i/>
          <w:iCs/>
          <w:sz w:val="24"/>
          <w:szCs w:val="24"/>
          <w:lang w:val="fi-FI"/>
        </w:rPr>
        <w:t>_______________________________</w:t>
      </w:r>
    </w:p>
    <w:p w14:paraId="746609AE" w14:textId="77777777" w:rsidR="00266816" w:rsidRPr="005D064F" w:rsidRDefault="00266816" w:rsidP="00266816">
      <w:pPr>
        <w:spacing w:line="240" w:lineRule="auto"/>
        <w:rPr>
          <w:rFonts w:ascii="Arial" w:eastAsia="Times New Roman" w:hAnsi="Arial" w:cs="Arial"/>
          <w:sz w:val="24"/>
          <w:szCs w:val="24"/>
          <w:lang w:val="fi-FI"/>
        </w:rPr>
      </w:pPr>
      <w:r w:rsidRPr="005D064F">
        <w:rPr>
          <w:rFonts w:ascii="Arial" w:eastAsia="Times New Roman" w:hAnsi="Arial" w:cs="Arial"/>
          <w:sz w:val="24"/>
          <w:szCs w:val="24"/>
          <w:lang w:val="fi-FI"/>
        </w:rPr>
        <w:t>Jei suma skaičiais neatitinka sumos žodžiais, teisinga laikoma suma žodžiais.</w:t>
      </w:r>
    </w:p>
    <w:p w14:paraId="0BFCF2A9" w14:textId="113AD62B" w:rsidR="00266816" w:rsidRPr="00D47BB1" w:rsidRDefault="00476094" w:rsidP="00875D80">
      <w:pPr>
        <w:spacing w:line="259" w:lineRule="auto"/>
        <w:jc w:val="both"/>
        <w:rPr>
          <w:rFonts w:ascii="Arial" w:hAnsi="Arial" w:cs="Arial"/>
          <w:i/>
          <w:iCs/>
          <w:sz w:val="24"/>
          <w:szCs w:val="24"/>
        </w:rPr>
      </w:pPr>
      <w:r w:rsidRPr="005D064F">
        <w:rPr>
          <w:rFonts w:ascii="Arial" w:hAnsi="Arial" w:cs="Arial"/>
          <w:i/>
          <w:iCs/>
          <w:sz w:val="24"/>
          <w:szCs w:val="24"/>
        </w:rPr>
        <w:t xml:space="preserve">* </w:t>
      </w:r>
      <w:r w:rsidRPr="005D064F">
        <w:rPr>
          <w:rFonts w:ascii="Arial" w:hAnsi="Arial" w:cs="Arial"/>
          <w:i/>
          <w:iCs/>
          <w:color w:val="000000" w:themeColor="text1"/>
          <w:sz w:val="24"/>
          <w:szCs w:val="24"/>
        </w:rPr>
        <w:t xml:space="preserve"> </w:t>
      </w:r>
      <w:r w:rsidR="00875D80" w:rsidRPr="005D064F">
        <w:rPr>
          <w:rFonts w:ascii="Arial" w:hAnsi="Arial" w:cs="Arial"/>
          <w:i/>
          <w:iCs/>
          <w:color w:val="000000" w:themeColor="text1"/>
          <w:sz w:val="24"/>
          <w:szCs w:val="24"/>
        </w:rPr>
        <w:t xml:space="preserve">Lentelėje nurodyti prekių kiekiai yra </w:t>
      </w:r>
      <w:r w:rsidR="005773AA">
        <w:rPr>
          <w:rFonts w:ascii="Arial" w:hAnsi="Arial" w:cs="Arial"/>
          <w:i/>
          <w:iCs/>
          <w:color w:val="000000" w:themeColor="text1"/>
          <w:sz w:val="24"/>
          <w:szCs w:val="24"/>
        </w:rPr>
        <w:t xml:space="preserve">maksimalūs. </w:t>
      </w:r>
      <w:r w:rsidR="00875D80" w:rsidRPr="005D064F">
        <w:rPr>
          <w:rFonts w:ascii="Arial" w:hAnsi="Arial" w:cs="Arial"/>
          <w:i/>
          <w:iCs/>
          <w:color w:val="000000" w:themeColor="text1"/>
          <w:sz w:val="24"/>
          <w:szCs w:val="24"/>
        </w:rPr>
        <w:t xml:space="preserve"> </w:t>
      </w:r>
      <w:r w:rsidR="005773AA">
        <w:rPr>
          <w:rFonts w:ascii="Arial" w:hAnsi="Arial" w:cs="Arial"/>
          <w:i/>
          <w:iCs/>
          <w:color w:val="000000" w:themeColor="text1"/>
          <w:sz w:val="24"/>
          <w:szCs w:val="24"/>
        </w:rPr>
        <w:t>P</w:t>
      </w:r>
      <w:r w:rsidR="00875D80" w:rsidRPr="005D064F">
        <w:rPr>
          <w:rFonts w:ascii="Arial" w:hAnsi="Arial" w:cs="Arial"/>
          <w:i/>
          <w:iCs/>
          <w:color w:val="000000" w:themeColor="text1"/>
          <w:sz w:val="24"/>
          <w:szCs w:val="24"/>
        </w:rPr>
        <w:t xml:space="preserve">erkantysis subjektas sutarties vykdymo metu pagal poreikį  gali nupirkti </w:t>
      </w:r>
      <w:r w:rsidR="00B10D8A">
        <w:rPr>
          <w:rFonts w:ascii="Arial" w:hAnsi="Arial" w:cs="Arial"/>
          <w:i/>
          <w:iCs/>
          <w:color w:val="000000" w:themeColor="text1"/>
          <w:sz w:val="24"/>
          <w:szCs w:val="24"/>
        </w:rPr>
        <w:t xml:space="preserve">ir mažesnį </w:t>
      </w:r>
      <w:r w:rsidR="00CF1A29">
        <w:rPr>
          <w:rFonts w:ascii="Arial" w:hAnsi="Arial" w:cs="Arial"/>
          <w:i/>
          <w:iCs/>
          <w:color w:val="000000" w:themeColor="text1"/>
          <w:sz w:val="24"/>
          <w:szCs w:val="24"/>
        </w:rPr>
        <w:t>keitiklių</w:t>
      </w:r>
      <w:r w:rsidR="00875D80" w:rsidRPr="005D064F">
        <w:rPr>
          <w:rFonts w:ascii="Arial" w:hAnsi="Arial" w:cs="Arial"/>
          <w:i/>
          <w:iCs/>
          <w:color w:val="000000" w:themeColor="text1"/>
          <w:sz w:val="24"/>
          <w:szCs w:val="24"/>
        </w:rPr>
        <w:t xml:space="preserve"> kiekį.</w:t>
      </w:r>
      <w:r w:rsidR="00D47BB1">
        <w:rPr>
          <w:rFonts w:ascii="Arial" w:hAnsi="Arial" w:cs="Arial"/>
          <w:i/>
          <w:iCs/>
          <w:color w:val="000000" w:themeColor="text1"/>
          <w:sz w:val="24"/>
          <w:szCs w:val="24"/>
        </w:rPr>
        <w:t xml:space="preserve"> </w:t>
      </w:r>
      <w:r w:rsidR="00D834FF" w:rsidRPr="00D47BB1">
        <w:rPr>
          <w:rFonts w:ascii="Arial" w:hAnsi="Arial" w:cs="Arial"/>
          <w:i/>
          <w:iCs/>
          <w:sz w:val="24"/>
          <w:szCs w:val="24"/>
        </w:rPr>
        <w:t xml:space="preserve">Maksimali priimtina pasiūlymo kaina </w:t>
      </w:r>
      <w:r w:rsidR="00D834FF" w:rsidRPr="00D47BB1">
        <w:rPr>
          <w:rFonts w:ascii="Arial" w:hAnsi="Arial" w:cs="Arial"/>
          <w:i/>
          <w:iCs/>
          <w:sz w:val="24"/>
          <w:szCs w:val="24"/>
        </w:rPr>
        <w:lastRenderedPageBreak/>
        <w:t xml:space="preserve">yra </w:t>
      </w:r>
      <w:r w:rsidR="0008533C" w:rsidRPr="00D47BB1">
        <w:rPr>
          <w:rFonts w:ascii="Arial" w:hAnsi="Arial" w:cs="Arial"/>
          <w:i/>
          <w:iCs/>
          <w:sz w:val="24"/>
          <w:szCs w:val="24"/>
        </w:rPr>
        <w:t>246</w:t>
      </w:r>
      <w:r w:rsidR="00A557C7" w:rsidRPr="00D47BB1">
        <w:rPr>
          <w:rFonts w:ascii="Arial" w:hAnsi="Arial" w:cs="Arial"/>
          <w:i/>
          <w:iCs/>
          <w:sz w:val="24"/>
          <w:szCs w:val="24"/>
        </w:rPr>
        <w:t xml:space="preserve"> </w:t>
      </w:r>
      <w:r w:rsidR="0008533C" w:rsidRPr="00D47BB1">
        <w:rPr>
          <w:rFonts w:ascii="Arial" w:hAnsi="Arial" w:cs="Arial"/>
          <w:i/>
          <w:iCs/>
          <w:sz w:val="24"/>
          <w:szCs w:val="24"/>
        </w:rPr>
        <w:t>886</w:t>
      </w:r>
      <w:r w:rsidR="00A557C7" w:rsidRPr="00D47BB1">
        <w:rPr>
          <w:rFonts w:ascii="Arial" w:hAnsi="Arial" w:cs="Arial"/>
          <w:i/>
          <w:iCs/>
          <w:sz w:val="24"/>
          <w:szCs w:val="24"/>
        </w:rPr>
        <w:t xml:space="preserve">,00 Eur be PVM. </w:t>
      </w:r>
      <w:r w:rsidR="00266816" w:rsidRPr="00D47BB1">
        <w:rPr>
          <w:rFonts w:ascii="Arial" w:hAnsi="Arial" w:cs="Arial"/>
          <w:i/>
          <w:iCs/>
          <w:sz w:val="24"/>
          <w:szCs w:val="24"/>
        </w:rPr>
        <w:t>Pasiūly</w:t>
      </w:r>
      <w:r w:rsidR="00D834FF" w:rsidRPr="00D47BB1">
        <w:rPr>
          <w:rFonts w:ascii="Arial" w:hAnsi="Arial" w:cs="Arial"/>
          <w:i/>
          <w:iCs/>
          <w:sz w:val="24"/>
          <w:szCs w:val="24"/>
        </w:rPr>
        <w:t xml:space="preserve">mo </w:t>
      </w:r>
      <w:r w:rsidR="00266816" w:rsidRPr="00D47BB1">
        <w:rPr>
          <w:rFonts w:ascii="Arial" w:hAnsi="Arial" w:cs="Arial"/>
          <w:i/>
          <w:iCs/>
          <w:sz w:val="24"/>
          <w:szCs w:val="24"/>
        </w:rPr>
        <w:t xml:space="preserve"> </w:t>
      </w:r>
      <w:r w:rsidR="00D834FF" w:rsidRPr="00D47BB1">
        <w:rPr>
          <w:rFonts w:ascii="Arial" w:hAnsi="Arial" w:cs="Arial"/>
          <w:i/>
          <w:iCs/>
          <w:sz w:val="24"/>
          <w:szCs w:val="24"/>
        </w:rPr>
        <w:t>kainai</w:t>
      </w:r>
      <w:r w:rsidR="00266816" w:rsidRPr="00D47BB1">
        <w:rPr>
          <w:rFonts w:ascii="Arial" w:hAnsi="Arial" w:cs="Arial"/>
          <w:i/>
          <w:iCs/>
          <w:sz w:val="24"/>
          <w:szCs w:val="24"/>
        </w:rPr>
        <w:t xml:space="preserve"> viršijus </w:t>
      </w:r>
      <w:r w:rsidR="00A557C7" w:rsidRPr="00D47BB1">
        <w:rPr>
          <w:rFonts w:ascii="Arial" w:hAnsi="Arial" w:cs="Arial"/>
          <w:i/>
          <w:iCs/>
          <w:sz w:val="24"/>
          <w:szCs w:val="24"/>
        </w:rPr>
        <w:t>šią sumą</w:t>
      </w:r>
      <w:r w:rsidR="00266816" w:rsidRPr="00D47BB1">
        <w:rPr>
          <w:rFonts w:ascii="Arial" w:hAnsi="Arial" w:cs="Arial"/>
          <w:i/>
          <w:iCs/>
          <w:sz w:val="24"/>
          <w:szCs w:val="24"/>
        </w:rPr>
        <w:t xml:space="preserve">, </w:t>
      </w:r>
      <w:r w:rsidR="00AF66AA" w:rsidRPr="00D47BB1">
        <w:rPr>
          <w:rFonts w:ascii="Arial" w:hAnsi="Arial" w:cs="Arial"/>
          <w:i/>
          <w:iCs/>
          <w:sz w:val="24"/>
          <w:szCs w:val="24"/>
        </w:rPr>
        <w:t>pasiūlymas atmetamas kaip nepriimtinas</w:t>
      </w:r>
      <w:r w:rsidR="00266816" w:rsidRPr="00D47BB1">
        <w:rPr>
          <w:rFonts w:ascii="Arial" w:hAnsi="Arial" w:cs="Arial"/>
          <w:i/>
          <w:iCs/>
          <w:sz w:val="24"/>
          <w:szCs w:val="24"/>
        </w:rPr>
        <w:t>.</w:t>
      </w:r>
    </w:p>
    <w:p w14:paraId="6715F98B" w14:textId="2C07CD4D" w:rsidR="00111B1D" w:rsidRPr="009F3175" w:rsidRDefault="00111B1D" w:rsidP="00111B1D">
      <w:pPr>
        <w:spacing w:line="240" w:lineRule="auto"/>
        <w:rPr>
          <w:rFonts w:ascii="Arial" w:eastAsia="Times New Roman" w:hAnsi="Arial" w:cs="Arial"/>
          <w:i/>
        </w:rPr>
      </w:pPr>
      <w:r w:rsidRPr="009F3175">
        <w:rPr>
          <w:rFonts w:ascii="Arial" w:eastAsia="Times New Roman" w:hAnsi="Arial" w:cs="Arial"/>
          <w:b/>
          <w:i/>
          <w:lang w:val="fi-FI"/>
        </w:rPr>
        <w:t xml:space="preserve">Pastabos: </w:t>
      </w:r>
      <w:r w:rsidRPr="009F3175">
        <w:rPr>
          <w:rFonts w:ascii="Arial" w:eastAsia="Times New Roman" w:hAnsi="Arial" w:cs="Arial"/>
          <w:lang w:val="fi-FI"/>
        </w:rPr>
        <w:t>- kainos pasiūlyme nurodomos, paliekant du skaitmenis po kablelio</w:t>
      </w:r>
      <w:r w:rsidR="009B4FD6" w:rsidRPr="009F3175">
        <w:rPr>
          <w:rFonts w:ascii="Arial" w:eastAsia="Times New Roman" w:hAnsi="Arial" w:cs="Arial"/>
          <w:lang w:val="fi-FI"/>
        </w:rPr>
        <w:t xml:space="preserve">. </w:t>
      </w:r>
      <w:r w:rsidRPr="009F3175">
        <w:rPr>
          <w:rFonts w:ascii="Arial" w:eastAsia="Times New Roman" w:hAnsi="Arial" w:cs="Arial"/>
          <w:i/>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58E55C68" w14:textId="7216EA61" w:rsidR="002C0BFC" w:rsidRPr="005D064F" w:rsidRDefault="002C0BFC" w:rsidP="002C0BFC">
      <w:pPr>
        <w:spacing w:line="240" w:lineRule="auto"/>
        <w:rPr>
          <w:rFonts w:ascii="Arial" w:hAnsi="Arial" w:cs="Arial"/>
          <w:sz w:val="24"/>
          <w:szCs w:val="24"/>
        </w:rPr>
      </w:pPr>
      <w:r w:rsidRPr="005D064F">
        <w:rPr>
          <w:rFonts w:ascii="Arial" w:hAnsi="Arial" w:cs="Arial"/>
          <w:sz w:val="24"/>
          <w:szCs w:val="24"/>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1E36B533" w14:textId="6327EA50" w:rsidR="00836279" w:rsidRPr="005D064F" w:rsidRDefault="00111B1D" w:rsidP="00607C60">
      <w:pPr>
        <w:jc w:val="both"/>
        <w:rPr>
          <w:rFonts w:ascii="Arial" w:hAnsi="Arial" w:cs="Arial"/>
          <w:sz w:val="24"/>
          <w:szCs w:val="24"/>
        </w:rPr>
      </w:pPr>
      <w:r w:rsidRPr="005D064F">
        <w:rPr>
          <w:rFonts w:ascii="Arial" w:hAnsi="Arial" w:cs="Arial"/>
          <w:b/>
          <w:bCs/>
          <w:sz w:val="24"/>
          <w:szCs w:val="24"/>
        </w:rPr>
        <w:t xml:space="preserve">Tiekėjas garantuoja, kad </w:t>
      </w:r>
      <w:r w:rsidR="00C1304E" w:rsidRPr="005D064F">
        <w:rPr>
          <w:rFonts w:ascii="Arial" w:hAnsi="Arial" w:cs="Arial"/>
          <w:b/>
          <w:bCs/>
          <w:sz w:val="24"/>
          <w:szCs w:val="24"/>
        </w:rPr>
        <w:t xml:space="preserve">siūlomi </w:t>
      </w:r>
      <w:r w:rsidR="001646D9">
        <w:rPr>
          <w:rFonts w:ascii="Arial" w:hAnsi="Arial" w:cs="Arial"/>
          <w:b/>
          <w:bCs/>
          <w:sz w:val="24"/>
          <w:szCs w:val="24"/>
        </w:rPr>
        <w:t>keitikliai</w:t>
      </w:r>
      <w:r w:rsidR="00A259C8" w:rsidRPr="005D064F">
        <w:rPr>
          <w:rFonts w:ascii="Arial" w:hAnsi="Arial" w:cs="Arial"/>
          <w:b/>
          <w:bCs/>
          <w:sz w:val="24"/>
          <w:szCs w:val="24"/>
        </w:rPr>
        <w:t>,</w:t>
      </w:r>
      <w:r w:rsidRPr="005D064F">
        <w:rPr>
          <w:rFonts w:ascii="Arial" w:hAnsi="Arial" w:cs="Arial"/>
          <w:b/>
          <w:bCs/>
          <w:sz w:val="24"/>
          <w:szCs w:val="24"/>
        </w:rPr>
        <w:t xml:space="preserve"> atitinka </w:t>
      </w:r>
      <w:r w:rsidR="00C1304E" w:rsidRPr="005D064F">
        <w:rPr>
          <w:rFonts w:ascii="Arial" w:hAnsi="Arial" w:cs="Arial"/>
          <w:b/>
          <w:bCs/>
          <w:sz w:val="24"/>
          <w:szCs w:val="24"/>
        </w:rPr>
        <w:t>techninėje specifikacijoje nustatytus</w:t>
      </w:r>
      <w:r w:rsidRPr="005D064F">
        <w:rPr>
          <w:rFonts w:ascii="Arial" w:hAnsi="Arial" w:cs="Arial"/>
          <w:b/>
          <w:bCs/>
          <w:sz w:val="24"/>
          <w:szCs w:val="24"/>
        </w:rPr>
        <w:t xml:space="preserve"> techninius ir kokybinius reikalavimus</w:t>
      </w:r>
      <w:r w:rsidR="00836279" w:rsidRPr="005D064F">
        <w:rPr>
          <w:rFonts w:ascii="Arial" w:hAnsi="Arial" w:cs="Arial"/>
          <w:b/>
          <w:bCs/>
          <w:sz w:val="24"/>
          <w:szCs w:val="24"/>
        </w:rPr>
        <w:t xml:space="preserve">, </w:t>
      </w:r>
      <w:r w:rsidR="00836279" w:rsidRPr="005D064F">
        <w:rPr>
          <w:rFonts w:ascii="Arial" w:hAnsi="Arial" w:cs="Arial"/>
          <w:sz w:val="24"/>
          <w:szCs w:val="24"/>
        </w:rPr>
        <w:t>ir jų savybės yra tokios (tiekėjas privalo užpildyti lentelės grafą „</w:t>
      </w:r>
      <w:r w:rsidR="001646D9">
        <w:rPr>
          <w:rFonts w:ascii="Arial" w:hAnsi="Arial" w:cs="Arial"/>
          <w:sz w:val="24"/>
          <w:szCs w:val="24"/>
        </w:rPr>
        <w:t>S</w:t>
      </w:r>
      <w:r w:rsidR="00836279" w:rsidRPr="005D064F">
        <w:rPr>
          <w:rFonts w:ascii="Arial" w:hAnsi="Arial" w:cs="Arial"/>
          <w:bCs/>
          <w:sz w:val="24"/>
          <w:szCs w:val="24"/>
        </w:rPr>
        <w:t xml:space="preserve">iūlomų prekių  rodiklių </w:t>
      </w:r>
      <w:r w:rsidR="003C7FEB">
        <w:rPr>
          <w:rFonts w:ascii="Arial" w:hAnsi="Arial" w:cs="Arial"/>
          <w:bCs/>
          <w:sz w:val="24"/>
          <w:szCs w:val="24"/>
        </w:rPr>
        <w:t xml:space="preserve">konkrečios </w:t>
      </w:r>
      <w:r w:rsidR="00836279" w:rsidRPr="005D064F">
        <w:rPr>
          <w:rFonts w:ascii="Arial" w:hAnsi="Arial" w:cs="Arial"/>
          <w:bCs/>
          <w:sz w:val="24"/>
          <w:szCs w:val="24"/>
        </w:rPr>
        <w:t>reikšmės“)</w:t>
      </w:r>
      <w:r w:rsidR="00836279" w:rsidRPr="005D064F">
        <w:rPr>
          <w:rFonts w:ascii="Arial" w:hAnsi="Arial" w:cs="Arial"/>
          <w:sz w:val="24"/>
          <w:szCs w:val="24"/>
        </w:rPr>
        <w:t>:</w:t>
      </w:r>
    </w:p>
    <w:p w14:paraId="56E2059E" w14:textId="57B6A37A" w:rsidR="00F42B0E" w:rsidRPr="003C7FEB" w:rsidRDefault="00467A57" w:rsidP="003C7FEB">
      <w:pPr>
        <w:pStyle w:val="Sraopastraipa"/>
        <w:autoSpaceDE w:val="0"/>
        <w:autoSpaceDN w:val="0"/>
        <w:adjustRightInd w:val="0"/>
        <w:spacing w:line="240" w:lineRule="auto"/>
        <w:jc w:val="right"/>
        <w:rPr>
          <w:rFonts w:ascii="Arial" w:hAnsi="Arial" w:cs="Arial"/>
          <w:b/>
          <w:bCs/>
          <w:sz w:val="24"/>
          <w:szCs w:val="24"/>
        </w:rPr>
      </w:pPr>
      <w:bookmarkStart w:id="40" w:name="_Hlk165562006"/>
      <w:r w:rsidRPr="005D064F">
        <w:rPr>
          <w:rFonts w:ascii="Arial" w:hAnsi="Arial" w:cs="Arial"/>
          <w:b/>
          <w:bCs/>
          <w:sz w:val="24"/>
          <w:szCs w:val="24"/>
        </w:rPr>
        <w:t>2</w:t>
      </w:r>
      <w:r w:rsidR="00111B1D" w:rsidRPr="005D064F">
        <w:rPr>
          <w:rFonts w:ascii="Arial" w:hAnsi="Arial" w:cs="Arial"/>
          <w:b/>
          <w:bCs/>
          <w:sz w:val="24"/>
          <w:szCs w:val="24"/>
        </w:rPr>
        <w:t xml:space="preserve"> lentelė</w:t>
      </w:r>
    </w:p>
    <w:tbl>
      <w:tblPr>
        <w:tblStyle w:val="Lentelstinklelis"/>
        <w:tblW w:w="9639" w:type="dxa"/>
        <w:tblInd w:w="-5" w:type="dxa"/>
        <w:tblLook w:val="04A0" w:firstRow="1" w:lastRow="0" w:firstColumn="1" w:lastColumn="0" w:noHBand="0" w:noVBand="1"/>
      </w:tblPr>
      <w:tblGrid>
        <w:gridCol w:w="2127"/>
        <w:gridCol w:w="1559"/>
        <w:gridCol w:w="2977"/>
        <w:gridCol w:w="2970"/>
        <w:gridCol w:w="6"/>
      </w:tblGrid>
      <w:tr w:rsidR="00565BB0" w:rsidRPr="005D1338" w14:paraId="0C7C1A1E" w14:textId="77777777" w:rsidTr="005246A0">
        <w:trPr>
          <w:gridAfter w:val="1"/>
          <w:wAfter w:w="6" w:type="dxa"/>
          <w:trHeight w:val="2892"/>
        </w:trPr>
        <w:tc>
          <w:tcPr>
            <w:tcW w:w="2127" w:type="dxa"/>
          </w:tcPr>
          <w:p w14:paraId="66C9F17A" w14:textId="17E8C869" w:rsidR="00F42B0E" w:rsidRPr="00191718" w:rsidRDefault="00191718" w:rsidP="00E20F7C">
            <w:pPr>
              <w:rPr>
                <w:rFonts w:ascii="Arial" w:hAnsi="Arial" w:cs="Arial"/>
                <w:b/>
                <w:bCs/>
                <w:sz w:val="24"/>
                <w:szCs w:val="24"/>
              </w:rPr>
            </w:pPr>
            <w:r w:rsidRPr="00191718">
              <w:rPr>
                <w:rFonts w:ascii="Arial" w:hAnsi="Arial" w:cs="Arial"/>
                <w:b/>
                <w:bCs/>
                <w:sz w:val="24"/>
                <w:szCs w:val="24"/>
              </w:rPr>
              <w:t>Siūlomos prekės markė/modelis, gamintojas, kilmės šalis</w:t>
            </w:r>
          </w:p>
        </w:tc>
        <w:tc>
          <w:tcPr>
            <w:tcW w:w="4536" w:type="dxa"/>
            <w:gridSpan w:val="2"/>
          </w:tcPr>
          <w:p w14:paraId="6C41D213" w14:textId="585D2987" w:rsidR="00F42B0E" w:rsidRPr="00B751F2" w:rsidRDefault="00436B43" w:rsidP="0081543A">
            <w:pPr>
              <w:rPr>
                <w:rFonts w:ascii="Arial" w:hAnsi="Arial" w:cs="Arial"/>
                <w:b/>
                <w:bCs/>
                <w:sz w:val="24"/>
                <w:szCs w:val="24"/>
              </w:rPr>
            </w:pPr>
            <w:r w:rsidRPr="00B751F2">
              <w:rPr>
                <w:rFonts w:ascii="Arial" w:hAnsi="Arial" w:cs="Arial"/>
                <w:b/>
                <w:bCs/>
                <w:sz w:val="24"/>
                <w:szCs w:val="24"/>
              </w:rPr>
              <w:t>Reikalaujami techniniai parametrai ar kita informacija</w:t>
            </w:r>
          </w:p>
        </w:tc>
        <w:tc>
          <w:tcPr>
            <w:tcW w:w="2970" w:type="dxa"/>
          </w:tcPr>
          <w:p w14:paraId="33D34BE0" w14:textId="0D54E8DD" w:rsidR="00C114A3" w:rsidRPr="005D064F" w:rsidRDefault="001C2442" w:rsidP="00D747DD">
            <w:pPr>
              <w:spacing w:line="276" w:lineRule="auto"/>
              <w:rPr>
                <w:rFonts w:ascii="Arial" w:hAnsi="Arial" w:cs="Arial"/>
                <w:b/>
                <w:bCs/>
                <w:sz w:val="24"/>
                <w:szCs w:val="24"/>
              </w:rPr>
            </w:pPr>
            <w:r>
              <w:rPr>
                <w:rFonts w:ascii="Arial" w:hAnsi="Arial" w:cs="Arial"/>
                <w:b/>
                <w:bCs/>
                <w:sz w:val="24"/>
                <w:szCs w:val="24"/>
              </w:rPr>
              <w:t>S</w:t>
            </w:r>
            <w:r w:rsidR="00C114A3" w:rsidRPr="005D064F">
              <w:rPr>
                <w:rFonts w:ascii="Arial" w:hAnsi="Arial" w:cs="Arial"/>
                <w:b/>
                <w:bCs/>
                <w:sz w:val="24"/>
                <w:szCs w:val="24"/>
              </w:rPr>
              <w:t xml:space="preserve">iūlomų prekių rodiklių </w:t>
            </w:r>
            <w:r w:rsidR="005246A0">
              <w:rPr>
                <w:rFonts w:ascii="Arial" w:hAnsi="Arial" w:cs="Arial"/>
                <w:b/>
                <w:bCs/>
                <w:sz w:val="24"/>
                <w:szCs w:val="24"/>
              </w:rPr>
              <w:t xml:space="preserve">konkrečios </w:t>
            </w:r>
            <w:r w:rsidR="00C114A3" w:rsidRPr="005D064F">
              <w:rPr>
                <w:rFonts w:ascii="Arial" w:hAnsi="Arial" w:cs="Arial"/>
                <w:b/>
                <w:bCs/>
                <w:sz w:val="24"/>
                <w:szCs w:val="24"/>
              </w:rPr>
              <w:t>reikšmės</w:t>
            </w:r>
            <w:r w:rsidR="005246A0">
              <w:rPr>
                <w:rFonts w:ascii="Arial" w:hAnsi="Arial" w:cs="Arial"/>
                <w:b/>
                <w:bCs/>
                <w:sz w:val="24"/>
                <w:szCs w:val="24"/>
              </w:rPr>
              <w:t xml:space="preserve"> ar aprašymas</w:t>
            </w:r>
          </w:p>
          <w:p w14:paraId="34250D4D" w14:textId="00CE6C0A" w:rsidR="00F42B0E" w:rsidRPr="00B751F2" w:rsidRDefault="00C114A3" w:rsidP="00D747DD">
            <w:pPr>
              <w:rPr>
                <w:b/>
                <w:bCs/>
                <w:sz w:val="22"/>
                <w:szCs w:val="22"/>
              </w:rPr>
            </w:pPr>
            <w:r w:rsidRPr="00B751F2">
              <w:rPr>
                <w:rFonts w:ascii="Arial" w:hAnsi="Arial" w:cs="Arial"/>
                <w:i/>
                <w:iCs/>
                <w:sz w:val="22"/>
                <w:szCs w:val="22"/>
              </w:rPr>
              <w:t>Kai reikalaujama konkretaus parametro, įrašai „Taip“, „Atitinka“, „Tenkina“, „+“, „&lt;.. ne mažesnis kaip ...&gt;“, „&lt;.. ne didesnis kaip ..&gt;“ ar  pan., negalimi</w:t>
            </w:r>
          </w:p>
        </w:tc>
      </w:tr>
      <w:tr w:rsidR="00565BB0" w:rsidRPr="005D1338" w14:paraId="15DB2520" w14:textId="77777777" w:rsidTr="001042FE">
        <w:trPr>
          <w:gridAfter w:val="1"/>
          <w:wAfter w:w="6" w:type="dxa"/>
          <w:trHeight w:val="622"/>
        </w:trPr>
        <w:tc>
          <w:tcPr>
            <w:tcW w:w="2127" w:type="dxa"/>
            <w:vMerge w:val="restart"/>
          </w:tcPr>
          <w:p w14:paraId="4869F8EF" w14:textId="29933C91" w:rsidR="00345E02" w:rsidRPr="00B751F2" w:rsidRDefault="001636D3" w:rsidP="00345E02">
            <w:pPr>
              <w:rPr>
                <w:rFonts w:ascii="Arial" w:hAnsi="Arial" w:cs="Arial"/>
                <w:sz w:val="24"/>
                <w:szCs w:val="24"/>
              </w:rPr>
            </w:pPr>
            <w:r w:rsidRPr="005D064F">
              <w:rPr>
                <w:rFonts w:ascii="Arial" w:hAnsi="Arial" w:cs="Arial"/>
                <w:i/>
                <w:iCs/>
                <w:color w:val="4472C4" w:themeColor="accent1"/>
                <w:sz w:val="24"/>
                <w:szCs w:val="24"/>
              </w:rPr>
              <w:t>(pildo Tiekėjas)</w:t>
            </w:r>
          </w:p>
        </w:tc>
        <w:tc>
          <w:tcPr>
            <w:tcW w:w="1559" w:type="dxa"/>
            <w:vAlign w:val="center"/>
          </w:tcPr>
          <w:p w14:paraId="247FD300" w14:textId="77777777" w:rsidR="00F42B0E" w:rsidRPr="00B751F2" w:rsidRDefault="00F42B0E" w:rsidP="00D747DD">
            <w:pPr>
              <w:rPr>
                <w:rFonts w:ascii="Arial" w:hAnsi="Arial" w:cs="Arial"/>
                <w:color w:val="000000" w:themeColor="text1"/>
                <w:sz w:val="24"/>
                <w:szCs w:val="24"/>
              </w:rPr>
            </w:pPr>
            <w:r w:rsidRPr="00B751F2">
              <w:rPr>
                <w:rFonts w:ascii="Arial" w:hAnsi="Arial" w:cs="Arial"/>
                <w:color w:val="000000" w:themeColor="text1"/>
                <w:sz w:val="24"/>
                <w:szCs w:val="24"/>
              </w:rPr>
              <w:t>M-Bus sąsaja</w:t>
            </w:r>
          </w:p>
        </w:tc>
        <w:tc>
          <w:tcPr>
            <w:tcW w:w="2977" w:type="dxa"/>
            <w:vAlign w:val="center"/>
          </w:tcPr>
          <w:p w14:paraId="56CE693C" w14:textId="77777777" w:rsidR="00F42B0E" w:rsidRPr="00B751F2" w:rsidRDefault="00F42B0E" w:rsidP="00D747DD">
            <w:pPr>
              <w:rPr>
                <w:rStyle w:val="Bodytext25pt"/>
                <w:rFonts w:eastAsia="Calibri"/>
                <w:color w:val="000000" w:themeColor="text1"/>
                <w:sz w:val="24"/>
                <w:szCs w:val="24"/>
              </w:rPr>
            </w:pPr>
            <w:r w:rsidRPr="00B751F2">
              <w:rPr>
                <w:rStyle w:val="Bodytext25pt"/>
                <w:rFonts w:eastAsia="Calibri"/>
                <w:color w:val="000000" w:themeColor="text1"/>
                <w:sz w:val="24"/>
                <w:szCs w:val="24"/>
              </w:rPr>
              <w:t xml:space="preserve">ne mažiau kaip </w:t>
            </w:r>
            <w:r w:rsidRPr="00B751F2">
              <w:rPr>
                <w:rStyle w:val="Bodytext25pt"/>
                <w:color w:val="000000" w:themeColor="text1"/>
                <w:sz w:val="24"/>
                <w:szCs w:val="24"/>
              </w:rPr>
              <w:t>1</w:t>
            </w:r>
            <w:r w:rsidRPr="00B751F2">
              <w:rPr>
                <w:rFonts w:ascii="Arial" w:hAnsi="Arial" w:cs="Arial"/>
                <w:color w:val="000000" w:themeColor="text1"/>
                <w:sz w:val="24"/>
                <w:szCs w:val="24"/>
              </w:rPr>
              <w:t xml:space="preserve"> vnt., galimybė prijungti ne mažiau kaip 5 įrenginių, įrenginių paieška pirmine ir antrine adresacijomis.</w:t>
            </w:r>
          </w:p>
        </w:tc>
        <w:tc>
          <w:tcPr>
            <w:tcW w:w="2970" w:type="dxa"/>
            <w:vAlign w:val="center"/>
          </w:tcPr>
          <w:p w14:paraId="47A81284" w14:textId="62D68B22" w:rsidR="00F42B0E" w:rsidRPr="0036435A" w:rsidRDefault="00F42B0E" w:rsidP="00484C77">
            <w:pPr>
              <w:jc w:val="center"/>
              <w:rPr>
                <w:rStyle w:val="Bodytext25pt"/>
                <w:rFonts w:eastAsia="Calibri"/>
                <w:color w:val="000000" w:themeColor="text1"/>
                <w:sz w:val="24"/>
                <w:szCs w:val="24"/>
              </w:rPr>
            </w:pPr>
          </w:p>
        </w:tc>
      </w:tr>
      <w:tr w:rsidR="00565BB0" w:rsidRPr="005D1338" w14:paraId="1C153111" w14:textId="77777777" w:rsidTr="001042FE">
        <w:trPr>
          <w:gridAfter w:val="1"/>
          <w:wAfter w:w="6" w:type="dxa"/>
          <w:trHeight w:val="563"/>
        </w:trPr>
        <w:tc>
          <w:tcPr>
            <w:tcW w:w="2127" w:type="dxa"/>
            <w:vMerge/>
          </w:tcPr>
          <w:p w14:paraId="132C07EE" w14:textId="77777777" w:rsidR="00F42B0E" w:rsidRPr="00B751F2" w:rsidRDefault="00F42B0E" w:rsidP="00484C77">
            <w:pPr>
              <w:rPr>
                <w:rFonts w:ascii="Arial" w:hAnsi="Arial" w:cs="Arial"/>
                <w:sz w:val="24"/>
                <w:szCs w:val="24"/>
              </w:rPr>
            </w:pPr>
          </w:p>
        </w:tc>
        <w:tc>
          <w:tcPr>
            <w:tcW w:w="1559" w:type="dxa"/>
            <w:vAlign w:val="center"/>
          </w:tcPr>
          <w:p w14:paraId="1B38FDFE" w14:textId="77777777" w:rsidR="00F42B0E" w:rsidRPr="00B751F2" w:rsidRDefault="00F42B0E" w:rsidP="00D747DD">
            <w:pPr>
              <w:ind w:left="-32" w:right="-108"/>
              <w:rPr>
                <w:rFonts w:ascii="Arial" w:hAnsi="Arial" w:cs="Arial"/>
                <w:sz w:val="24"/>
                <w:szCs w:val="24"/>
              </w:rPr>
            </w:pPr>
            <w:r w:rsidRPr="00B751F2">
              <w:rPr>
                <w:rFonts w:ascii="Arial" w:hAnsi="Arial" w:cs="Arial"/>
                <w:sz w:val="24"/>
                <w:szCs w:val="24"/>
              </w:rPr>
              <w:t>Sąsajos parametrų valdymas</w:t>
            </w:r>
          </w:p>
        </w:tc>
        <w:tc>
          <w:tcPr>
            <w:tcW w:w="2977" w:type="dxa"/>
            <w:vAlign w:val="center"/>
          </w:tcPr>
          <w:p w14:paraId="7474CC84" w14:textId="77777777" w:rsidR="00F42B0E" w:rsidRPr="00B751F2" w:rsidRDefault="00F42B0E" w:rsidP="00D747DD">
            <w:pPr>
              <w:ind w:right="-161"/>
              <w:rPr>
                <w:rFonts w:ascii="Arial" w:hAnsi="Arial" w:cs="Arial"/>
                <w:sz w:val="24"/>
                <w:szCs w:val="24"/>
              </w:rPr>
            </w:pPr>
            <w:r w:rsidRPr="00B751F2">
              <w:rPr>
                <w:rFonts w:ascii="Arial" w:hAnsi="Arial" w:cs="Arial"/>
                <w:sz w:val="24"/>
                <w:szCs w:val="24"/>
              </w:rPr>
              <w:t>Keičiamas nuskaitymo periodiškumas</w:t>
            </w:r>
          </w:p>
          <w:p w14:paraId="3FD6DC97" w14:textId="77777777" w:rsidR="00F42B0E" w:rsidRPr="00B751F2" w:rsidRDefault="00F42B0E" w:rsidP="00D747DD">
            <w:pPr>
              <w:ind w:right="-161"/>
              <w:rPr>
                <w:rFonts w:ascii="Arial" w:hAnsi="Arial" w:cs="Arial"/>
                <w:sz w:val="24"/>
                <w:szCs w:val="24"/>
              </w:rPr>
            </w:pPr>
          </w:p>
        </w:tc>
        <w:tc>
          <w:tcPr>
            <w:tcW w:w="2970" w:type="dxa"/>
            <w:vAlign w:val="center"/>
          </w:tcPr>
          <w:p w14:paraId="30D9516B" w14:textId="5BA47FBA" w:rsidR="00F42B0E" w:rsidRPr="0036435A" w:rsidRDefault="00F42B0E" w:rsidP="00484C77">
            <w:pPr>
              <w:ind w:right="-161"/>
              <w:jc w:val="center"/>
              <w:rPr>
                <w:rFonts w:cs="Arial"/>
                <w:szCs w:val="24"/>
              </w:rPr>
            </w:pPr>
          </w:p>
        </w:tc>
      </w:tr>
      <w:tr w:rsidR="00565BB0" w:rsidRPr="005D1338" w14:paraId="3BF663B5" w14:textId="77777777" w:rsidTr="001042FE">
        <w:trPr>
          <w:gridAfter w:val="1"/>
          <w:wAfter w:w="6" w:type="dxa"/>
          <w:trHeight w:val="557"/>
        </w:trPr>
        <w:tc>
          <w:tcPr>
            <w:tcW w:w="2127" w:type="dxa"/>
            <w:vMerge/>
          </w:tcPr>
          <w:p w14:paraId="74081FAE" w14:textId="77777777" w:rsidR="00F42B0E" w:rsidRPr="00B751F2" w:rsidRDefault="00F42B0E" w:rsidP="00484C77">
            <w:pPr>
              <w:rPr>
                <w:rFonts w:ascii="Arial" w:hAnsi="Arial" w:cs="Arial"/>
                <w:sz w:val="24"/>
                <w:szCs w:val="24"/>
              </w:rPr>
            </w:pPr>
          </w:p>
        </w:tc>
        <w:tc>
          <w:tcPr>
            <w:tcW w:w="1559" w:type="dxa"/>
            <w:vAlign w:val="center"/>
          </w:tcPr>
          <w:p w14:paraId="76B4537D" w14:textId="77777777" w:rsidR="00F42B0E" w:rsidRPr="00B751F2" w:rsidRDefault="00F42B0E" w:rsidP="00D747DD">
            <w:pPr>
              <w:rPr>
                <w:rFonts w:ascii="Arial" w:hAnsi="Arial" w:cs="Arial"/>
                <w:color w:val="000000" w:themeColor="text1"/>
                <w:sz w:val="24"/>
                <w:szCs w:val="24"/>
              </w:rPr>
            </w:pPr>
            <w:r w:rsidRPr="00B751F2">
              <w:rPr>
                <w:rFonts w:ascii="Arial" w:hAnsi="Arial" w:cs="Arial"/>
                <w:color w:val="000000" w:themeColor="text1"/>
                <w:sz w:val="24"/>
                <w:szCs w:val="24"/>
              </w:rPr>
              <w:t>Palaikomi protokolai</w:t>
            </w:r>
          </w:p>
        </w:tc>
        <w:tc>
          <w:tcPr>
            <w:tcW w:w="2977" w:type="dxa"/>
            <w:vAlign w:val="center"/>
          </w:tcPr>
          <w:p w14:paraId="7EF3D738" w14:textId="77777777" w:rsidR="00F42B0E" w:rsidRPr="00B751F2" w:rsidRDefault="00F42B0E" w:rsidP="00D747DD">
            <w:pPr>
              <w:rPr>
                <w:rFonts w:ascii="Arial" w:hAnsi="Arial" w:cs="Arial"/>
                <w:sz w:val="24"/>
                <w:szCs w:val="24"/>
              </w:rPr>
            </w:pPr>
            <w:r w:rsidRPr="00B751F2">
              <w:rPr>
                <w:rFonts w:ascii="Arial" w:hAnsi="Arial" w:cs="Arial"/>
                <w:sz w:val="24"/>
                <w:szCs w:val="24"/>
              </w:rPr>
              <w:t>M-Bus EN 13757 arba lygiavertis, Modbus TCP/IP (Modbus slave, Modbus master)</w:t>
            </w:r>
          </w:p>
        </w:tc>
        <w:tc>
          <w:tcPr>
            <w:tcW w:w="2970" w:type="dxa"/>
            <w:vAlign w:val="center"/>
          </w:tcPr>
          <w:p w14:paraId="6B948670" w14:textId="50C4DD62" w:rsidR="00F42B0E" w:rsidRPr="0036435A" w:rsidRDefault="00F42B0E" w:rsidP="00484C77">
            <w:pPr>
              <w:jc w:val="center"/>
              <w:rPr>
                <w:rFonts w:cs="Arial"/>
                <w:szCs w:val="24"/>
              </w:rPr>
            </w:pPr>
          </w:p>
        </w:tc>
      </w:tr>
      <w:tr w:rsidR="00565BB0" w:rsidRPr="005D1338" w14:paraId="0FBA3930" w14:textId="77777777" w:rsidTr="001042FE">
        <w:trPr>
          <w:gridAfter w:val="1"/>
          <w:wAfter w:w="6" w:type="dxa"/>
          <w:trHeight w:val="557"/>
        </w:trPr>
        <w:tc>
          <w:tcPr>
            <w:tcW w:w="2127" w:type="dxa"/>
            <w:vMerge/>
          </w:tcPr>
          <w:p w14:paraId="765BFBAE" w14:textId="77777777" w:rsidR="00F42B0E" w:rsidRPr="005D1338" w:rsidRDefault="00F42B0E" w:rsidP="00484C77">
            <w:pPr>
              <w:rPr>
                <w:rFonts w:cs="Arial"/>
                <w:szCs w:val="24"/>
              </w:rPr>
            </w:pPr>
          </w:p>
        </w:tc>
        <w:tc>
          <w:tcPr>
            <w:tcW w:w="1559" w:type="dxa"/>
            <w:vAlign w:val="center"/>
          </w:tcPr>
          <w:p w14:paraId="41D335C0" w14:textId="77777777" w:rsidR="00F42B0E" w:rsidRPr="00B751F2" w:rsidRDefault="00F42B0E" w:rsidP="00D747DD">
            <w:pPr>
              <w:rPr>
                <w:rFonts w:ascii="Arial" w:hAnsi="Arial" w:cs="Arial"/>
                <w:sz w:val="24"/>
                <w:szCs w:val="24"/>
              </w:rPr>
            </w:pPr>
            <w:r w:rsidRPr="00B751F2">
              <w:rPr>
                <w:rFonts w:ascii="Arial" w:hAnsi="Arial" w:cs="Arial"/>
                <w:sz w:val="24"/>
                <w:szCs w:val="24"/>
              </w:rPr>
              <w:t>Nuotolinis ryšys</w:t>
            </w:r>
          </w:p>
        </w:tc>
        <w:tc>
          <w:tcPr>
            <w:tcW w:w="2977" w:type="dxa"/>
            <w:vAlign w:val="center"/>
          </w:tcPr>
          <w:p w14:paraId="5EC1E42F" w14:textId="77777777" w:rsidR="00F42B0E" w:rsidRPr="00B751F2" w:rsidRDefault="00F42B0E" w:rsidP="00D747DD">
            <w:pPr>
              <w:rPr>
                <w:rFonts w:ascii="Arial" w:hAnsi="Arial" w:cs="Arial"/>
                <w:sz w:val="24"/>
                <w:szCs w:val="24"/>
              </w:rPr>
            </w:pPr>
            <w:r w:rsidRPr="00B751F2">
              <w:rPr>
                <w:rFonts w:ascii="Arial" w:hAnsi="Arial" w:cs="Arial"/>
                <w:sz w:val="24"/>
                <w:szCs w:val="24"/>
              </w:rPr>
              <w:t>4G arba aukštesnis; antena su ne trumpesniu nei 1 m kabeliu nuotolinio ryšio užtikrinimui ir SMA tipo jungtimi.</w:t>
            </w:r>
          </w:p>
        </w:tc>
        <w:tc>
          <w:tcPr>
            <w:tcW w:w="2970" w:type="dxa"/>
            <w:vAlign w:val="center"/>
          </w:tcPr>
          <w:p w14:paraId="4F5BCC52" w14:textId="2B6DD823" w:rsidR="00F42B0E" w:rsidRPr="0036435A" w:rsidRDefault="00F42B0E" w:rsidP="00484C77">
            <w:pPr>
              <w:jc w:val="center"/>
              <w:rPr>
                <w:rFonts w:cs="Arial"/>
                <w:szCs w:val="24"/>
              </w:rPr>
            </w:pPr>
          </w:p>
        </w:tc>
      </w:tr>
      <w:tr w:rsidR="00565BB0" w:rsidRPr="005D1338" w14:paraId="6FDD08FD" w14:textId="77777777" w:rsidTr="001042FE">
        <w:trPr>
          <w:gridAfter w:val="1"/>
          <w:wAfter w:w="6" w:type="dxa"/>
          <w:trHeight w:val="551"/>
        </w:trPr>
        <w:tc>
          <w:tcPr>
            <w:tcW w:w="2127" w:type="dxa"/>
            <w:vMerge/>
          </w:tcPr>
          <w:p w14:paraId="7630A047" w14:textId="77777777" w:rsidR="00F42B0E" w:rsidRPr="005D1338" w:rsidRDefault="00F42B0E" w:rsidP="00484C77">
            <w:pPr>
              <w:rPr>
                <w:rFonts w:cs="Arial"/>
                <w:szCs w:val="24"/>
              </w:rPr>
            </w:pPr>
          </w:p>
        </w:tc>
        <w:tc>
          <w:tcPr>
            <w:tcW w:w="1559" w:type="dxa"/>
            <w:vAlign w:val="center"/>
          </w:tcPr>
          <w:p w14:paraId="4281CCB0" w14:textId="77777777" w:rsidR="00F42B0E" w:rsidRPr="00B751F2" w:rsidRDefault="00F42B0E" w:rsidP="00D747DD">
            <w:pPr>
              <w:rPr>
                <w:rFonts w:ascii="Arial" w:hAnsi="Arial" w:cs="Arial"/>
                <w:sz w:val="24"/>
                <w:szCs w:val="24"/>
                <w:highlight w:val="yellow"/>
              </w:rPr>
            </w:pPr>
            <w:r w:rsidRPr="00B751F2">
              <w:rPr>
                <w:rFonts w:ascii="Arial" w:hAnsi="Arial" w:cs="Arial"/>
                <w:sz w:val="24"/>
                <w:szCs w:val="24"/>
              </w:rPr>
              <w:t>TCP/IP ir M-Bus sąsajų funkcija</w:t>
            </w:r>
          </w:p>
        </w:tc>
        <w:tc>
          <w:tcPr>
            <w:tcW w:w="2977" w:type="dxa"/>
            <w:vAlign w:val="center"/>
          </w:tcPr>
          <w:p w14:paraId="08965063" w14:textId="77777777" w:rsidR="00F42B0E" w:rsidRPr="00B751F2" w:rsidRDefault="00F42B0E" w:rsidP="00D747DD">
            <w:pPr>
              <w:rPr>
                <w:rFonts w:ascii="Arial" w:hAnsi="Arial" w:cs="Arial"/>
                <w:sz w:val="24"/>
                <w:szCs w:val="24"/>
              </w:rPr>
            </w:pPr>
            <w:r w:rsidRPr="00B751F2">
              <w:rPr>
                <w:rFonts w:ascii="Arial" w:hAnsi="Arial" w:cs="Arial"/>
                <w:sz w:val="24"/>
                <w:szCs w:val="24"/>
              </w:rPr>
              <w:t xml:space="preserve">Galimybė tiesiogiai per TCP/IP protokolą kreiptis į keitiklio M-Bus sąsają ir per jas prijungus įrenginius bei gauti jų duomenis. Jeigu reikalingas šifravimas, turi </w:t>
            </w:r>
            <w:r w:rsidRPr="00B751F2">
              <w:rPr>
                <w:rFonts w:ascii="Arial" w:hAnsi="Arial" w:cs="Arial"/>
                <w:sz w:val="24"/>
                <w:szCs w:val="24"/>
              </w:rPr>
              <w:lastRenderedPageBreak/>
              <w:t>būti pateikti techniniai aprašymai;</w:t>
            </w:r>
          </w:p>
        </w:tc>
        <w:tc>
          <w:tcPr>
            <w:tcW w:w="2970" w:type="dxa"/>
            <w:vAlign w:val="center"/>
          </w:tcPr>
          <w:p w14:paraId="09968E48" w14:textId="300980E5" w:rsidR="00F42B0E" w:rsidRPr="0036435A" w:rsidRDefault="00F42B0E" w:rsidP="00484C77">
            <w:pPr>
              <w:jc w:val="center"/>
              <w:rPr>
                <w:rFonts w:cs="Arial"/>
                <w:szCs w:val="24"/>
              </w:rPr>
            </w:pPr>
          </w:p>
        </w:tc>
      </w:tr>
      <w:tr w:rsidR="00565BB0" w:rsidRPr="005D1338" w14:paraId="18D4FD45" w14:textId="77777777" w:rsidTr="001042FE">
        <w:trPr>
          <w:gridAfter w:val="1"/>
          <w:wAfter w:w="6" w:type="dxa"/>
          <w:trHeight w:val="346"/>
        </w:trPr>
        <w:tc>
          <w:tcPr>
            <w:tcW w:w="2127" w:type="dxa"/>
            <w:vMerge/>
          </w:tcPr>
          <w:p w14:paraId="0DAED1E4" w14:textId="77777777" w:rsidR="00F42B0E" w:rsidRPr="005D1338" w:rsidRDefault="00F42B0E" w:rsidP="00484C77">
            <w:pPr>
              <w:rPr>
                <w:rFonts w:cs="Arial"/>
                <w:szCs w:val="24"/>
              </w:rPr>
            </w:pPr>
          </w:p>
        </w:tc>
        <w:tc>
          <w:tcPr>
            <w:tcW w:w="1559" w:type="dxa"/>
            <w:vAlign w:val="center"/>
          </w:tcPr>
          <w:p w14:paraId="06B6D499" w14:textId="77777777" w:rsidR="00F42B0E" w:rsidRPr="00B751F2" w:rsidRDefault="00F42B0E" w:rsidP="00D747DD">
            <w:pPr>
              <w:rPr>
                <w:rFonts w:ascii="Arial" w:hAnsi="Arial" w:cs="Arial"/>
                <w:sz w:val="24"/>
                <w:szCs w:val="24"/>
              </w:rPr>
            </w:pPr>
            <w:r w:rsidRPr="00B751F2">
              <w:rPr>
                <w:rFonts w:ascii="Arial" w:hAnsi="Arial" w:cs="Arial"/>
                <w:sz w:val="24"/>
                <w:szCs w:val="24"/>
              </w:rPr>
              <w:t>LAN sąsaja</w:t>
            </w:r>
          </w:p>
        </w:tc>
        <w:tc>
          <w:tcPr>
            <w:tcW w:w="2977" w:type="dxa"/>
            <w:vAlign w:val="center"/>
          </w:tcPr>
          <w:p w14:paraId="2F06B0F9" w14:textId="77777777" w:rsidR="00F42B0E" w:rsidRPr="00B751F2" w:rsidRDefault="00F42B0E" w:rsidP="00D747DD">
            <w:pPr>
              <w:rPr>
                <w:rFonts w:ascii="Arial" w:hAnsi="Arial" w:cs="Arial"/>
                <w:sz w:val="24"/>
                <w:szCs w:val="24"/>
              </w:rPr>
            </w:pPr>
            <w:r w:rsidRPr="00B751F2">
              <w:rPr>
                <w:rFonts w:ascii="Arial" w:hAnsi="Arial" w:cs="Arial"/>
                <w:sz w:val="24"/>
                <w:szCs w:val="24"/>
              </w:rPr>
              <w:t>Ne mažiau 1 LAN jungtis</w:t>
            </w:r>
          </w:p>
        </w:tc>
        <w:tc>
          <w:tcPr>
            <w:tcW w:w="2970" w:type="dxa"/>
            <w:vAlign w:val="center"/>
          </w:tcPr>
          <w:p w14:paraId="2EC00D8F" w14:textId="77A2A449" w:rsidR="00F42B0E" w:rsidRPr="005D1338" w:rsidRDefault="00F42B0E" w:rsidP="00484C77">
            <w:pPr>
              <w:jc w:val="center"/>
              <w:rPr>
                <w:rFonts w:cs="Arial"/>
                <w:szCs w:val="24"/>
              </w:rPr>
            </w:pPr>
          </w:p>
        </w:tc>
      </w:tr>
      <w:tr w:rsidR="00F427D4" w:rsidRPr="005D1338" w14:paraId="7166F4B6" w14:textId="77777777" w:rsidTr="001042FE">
        <w:trPr>
          <w:gridAfter w:val="1"/>
          <w:wAfter w:w="6" w:type="dxa"/>
          <w:trHeight w:val="561"/>
        </w:trPr>
        <w:tc>
          <w:tcPr>
            <w:tcW w:w="2127" w:type="dxa"/>
            <w:vMerge/>
          </w:tcPr>
          <w:p w14:paraId="3E04FD22" w14:textId="77777777" w:rsidR="00F427D4" w:rsidRPr="005D1338" w:rsidRDefault="00F427D4" w:rsidP="00F427D4">
            <w:pPr>
              <w:rPr>
                <w:rFonts w:cs="Arial"/>
                <w:szCs w:val="24"/>
              </w:rPr>
            </w:pPr>
          </w:p>
        </w:tc>
        <w:tc>
          <w:tcPr>
            <w:tcW w:w="1559" w:type="dxa"/>
            <w:vAlign w:val="center"/>
          </w:tcPr>
          <w:p w14:paraId="606FDC9D" w14:textId="52C9F741" w:rsidR="00F427D4" w:rsidRPr="00B751F2" w:rsidRDefault="00F427D4" w:rsidP="00F427D4">
            <w:pPr>
              <w:rPr>
                <w:rStyle w:val="Bodytext25pt"/>
                <w:rFonts w:eastAsia="Calibri"/>
                <w:sz w:val="24"/>
                <w:szCs w:val="24"/>
              </w:rPr>
            </w:pPr>
            <w:r w:rsidRPr="002E3625">
              <w:rPr>
                <w:rStyle w:val="Bodytext25pt"/>
                <w:rFonts w:eastAsia="Calibri"/>
                <w:sz w:val="24"/>
                <w:szCs w:val="24"/>
              </w:rPr>
              <w:t>Įrenginių apsaugos nuo aplinkos poveikio klasė</w:t>
            </w:r>
          </w:p>
        </w:tc>
        <w:tc>
          <w:tcPr>
            <w:tcW w:w="2977" w:type="dxa"/>
            <w:vAlign w:val="center"/>
          </w:tcPr>
          <w:p w14:paraId="3E6F5604" w14:textId="291F5F0B" w:rsidR="00F427D4" w:rsidRPr="000661CC" w:rsidRDefault="00F427D4" w:rsidP="00F427D4">
            <w:pPr>
              <w:rPr>
                <w:rFonts w:ascii="Arial" w:hAnsi="Arial" w:cs="Arial"/>
                <w:color w:val="FF0000"/>
                <w:sz w:val="24"/>
                <w:szCs w:val="24"/>
              </w:rPr>
            </w:pPr>
            <w:r w:rsidRPr="002E3625">
              <w:rPr>
                <w:rStyle w:val="Bodytext25pt"/>
                <w:rFonts w:eastAsia="Calibri"/>
                <w:sz w:val="24"/>
                <w:szCs w:val="24"/>
              </w:rPr>
              <w:t>Įrenginio su papildomomis apsaugos nuo aplinkos poveikio priemonėmis (jei būtinos) apsaugos nuo aplinkos poveikio klasė turi būti ne mažesnė nei IP55. Kabelių pajungimui turi būti naudojami sandarikliai. Sandariklių kiekis toks, kad kiekvienas kabelis turėtų atskirą sandariklį.</w:t>
            </w:r>
          </w:p>
        </w:tc>
        <w:tc>
          <w:tcPr>
            <w:tcW w:w="2970" w:type="dxa"/>
            <w:vAlign w:val="center"/>
          </w:tcPr>
          <w:p w14:paraId="4FA7BF69" w14:textId="77777777" w:rsidR="00F427D4" w:rsidRPr="005D1338" w:rsidRDefault="00F427D4" w:rsidP="00F427D4">
            <w:pPr>
              <w:jc w:val="center"/>
              <w:rPr>
                <w:rFonts w:cs="Arial"/>
                <w:szCs w:val="24"/>
              </w:rPr>
            </w:pPr>
          </w:p>
        </w:tc>
      </w:tr>
      <w:tr w:rsidR="00565BB0" w:rsidRPr="005D1338" w14:paraId="1458F0D7" w14:textId="77777777" w:rsidTr="001042FE">
        <w:trPr>
          <w:gridAfter w:val="1"/>
          <w:wAfter w:w="6" w:type="dxa"/>
          <w:trHeight w:val="561"/>
        </w:trPr>
        <w:tc>
          <w:tcPr>
            <w:tcW w:w="2127" w:type="dxa"/>
            <w:vMerge/>
          </w:tcPr>
          <w:p w14:paraId="15C6D498" w14:textId="77777777" w:rsidR="00F42B0E" w:rsidRPr="005D1338" w:rsidRDefault="00F42B0E" w:rsidP="00484C77">
            <w:pPr>
              <w:rPr>
                <w:rFonts w:cs="Arial"/>
                <w:szCs w:val="24"/>
              </w:rPr>
            </w:pPr>
          </w:p>
        </w:tc>
        <w:tc>
          <w:tcPr>
            <w:tcW w:w="1559" w:type="dxa"/>
            <w:vAlign w:val="center"/>
          </w:tcPr>
          <w:p w14:paraId="07D6830B" w14:textId="77777777" w:rsidR="00F42B0E" w:rsidRPr="00B751F2" w:rsidRDefault="00F42B0E" w:rsidP="00D747DD">
            <w:pPr>
              <w:rPr>
                <w:rFonts w:ascii="Arial" w:hAnsi="Arial" w:cs="Arial"/>
                <w:sz w:val="24"/>
                <w:szCs w:val="24"/>
              </w:rPr>
            </w:pPr>
            <w:r w:rsidRPr="00B751F2">
              <w:rPr>
                <w:rStyle w:val="Bodytext25pt"/>
                <w:rFonts w:eastAsia="Calibri"/>
                <w:sz w:val="24"/>
                <w:szCs w:val="24"/>
              </w:rPr>
              <w:t>Maitinimas</w:t>
            </w:r>
          </w:p>
        </w:tc>
        <w:tc>
          <w:tcPr>
            <w:tcW w:w="2977" w:type="dxa"/>
            <w:vAlign w:val="center"/>
          </w:tcPr>
          <w:p w14:paraId="4B6DFCD6" w14:textId="77777777" w:rsidR="00F42B0E" w:rsidRPr="00B751F2" w:rsidRDefault="00F42B0E" w:rsidP="00D747DD">
            <w:pPr>
              <w:rPr>
                <w:rFonts w:ascii="Arial" w:hAnsi="Arial" w:cs="Arial"/>
                <w:sz w:val="24"/>
                <w:szCs w:val="24"/>
              </w:rPr>
            </w:pPr>
            <w:r w:rsidRPr="00B751F2">
              <w:rPr>
                <w:rStyle w:val="Bodytext25pt"/>
                <w:rFonts w:eastAsia="Calibri"/>
                <w:sz w:val="24"/>
                <w:szCs w:val="24"/>
              </w:rPr>
              <w:t>Maitinimo įtampa iš tinklo 230V AC 50 Hz</w:t>
            </w:r>
          </w:p>
        </w:tc>
        <w:tc>
          <w:tcPr>
            <w:tcW w:w="2970" w:type="dxa"/>
            <w:vAlign w:val="center"/>
          </w:tcPr>
          <w:p w14:paraId="55896E4A" w14:textId="77777777" w:rsidR="00F42B0E" w:rsidRPr="005D1338" w:rsidRDefault="00F42B0E" w:rsidP="00484C77">
            <w:pPr>
              <w:jc w:val="center"/>
              <w:rPr>
                <w:rFonts w:cs="Arial"/>
                <w:szCs w:val="24"/>
              </w:rPr>
            </w:pPr>
          </w:p>
        </w:tc>
      </w:tr>
      <w:tr w:rsidR="00565BB0" w:rsidRPr="005D1338" w14:paraId="75C4B2A4" w14:textId="77777777" w:rsidTr="001042FE">
        <w:trPr>
          <w:gridAfter w:val="1"/>
          <w:wAfter w:w="6" w:type="dxa"/>
          <w:trHeight w:val="547"/>
        </w:trPr>
        <w:tc>
          <w:tcPr>
            <w:tcW w:w="2127" w:type="dxa"/>
            <w:vMerge/>
          </w:tcPr>
          <w:p w14:paraId="331C276C" w14:textId="77777777" w:rsidR="00F42B0E" w:rsidRPr="005D1338" w:rsidRDefault="00F42B0E" w:rsidP="00484C77">
            <w:pPr>
              <w:rPr>
                <w:rFonts w:cs="Arial"/>
                <w:szCs w:val="24"/>
              </w:rPr>
            </w:pPr>
          </w:p>
        </w:tc>
        <w:tc>
          <w:tcPr>
            <w:tcW w:w="1559" w:type="dxa"/>
            <w:vAlign w:val="center"/>
          </w:tcPr>
          <w:p w14:paraId="5A21205E" w14:textId="77777777" w:rsidR="00F42B0E" w:rsidRPr="00B751F2" w:rsidRDefault="00F42B0E" w:rsidP="00D747DD">
            <w:pPr>
              <w:rPr>
                <w:rFonts w:ascii="Arial" w:hAnsi="Arial" w:cs="Arial"/>
                <w:sz w:val="24"/>
                <w:szCs w:val="24"/>
              </w:rPr>
            </w:pPr>
            <w:r w:rsidRPr="00B751F2">
              <w:rPr>
                <w:rFonts w:ascii="Arial" w:hAnsi="Arial" w:cs="Arial"/>
                <w:sz w:val="24"/>
                <w:szCs w:val="24"/>
              </w:rPr>
              <w:t>Darbo aplinkos temperatūra</w:t>
            </w:r>
          </w:p>
        </w:tc>
        <w:tc>
          <w:tcPr>
            <w:tcW w:w="2977" w:type="dxa"/>
            <w:vAlign w:val="center"/>
          </w:tcPr>
          <w:p w14:paraId="43E39096" w14:textId="77777777" w:rsidR="00F42B0E" w:rsidRPr="00B751F2" w:rsidRDefault="00F42B0E" w:rsidP="00D747DD">
            <w:pPr>
              <w:rPr>
                <w:rFonts w:ascii="Arial" w:hAnsi="Arial" w:cs="Arial"/>
                <w:sz w:val="24"/>
                <w:szCs w:val="24"/>
              </w:rPr>
            </w:pPr>
            <w:r w:rsidRPr="00B751F2">
              <w:rPr>
                <w:rFonts w:ascii="Arial" w:hAnsi="Arial" w:cs="Arial"/>
                <w:sz w:val="24"/>
                <w:szCs w:val="24"/>
              </w:rPr>
              <w:t xml:space="preserve">Darbinės aplinkos temperatūros diapazonas ne mažesnis: nuo -10 </w:t>
            </w:r>
            <w:r w:rsidRPr="00B751F2">
              <w:rPr>
                <w:rFonts w:ascii="Cambria Math" w:hAnsi="Cambria Math" w:cs="Cambria Math"/>
                <w:sz w:val="24"/>
                <w:szCs w:val="24"/>
              </w:rPr>
              <w:t>℃</w:t>
            </w:r>
            <w:r w:rsidRPr="00B751F2">
              <w:rPr>
                <w:rFonts w:ascii="Arial" w:hAnsi="Arial" w:cs="Arial"/>
                <w:sz w:val="24"/>
                <w:szCs w:val="24"/>
              </w:rPr>
              <w:t xml:space="preserve"> iki +40 </w:t>
            </w:r>
            <w:r w:rsidRPr="00B751F2">
              <w:rPr>
                <w:rFonts w:ascii="Cambria Math" w:hAnsi="Cambria Math" w:cs="Cambria Math"/>
                <w:sz w:val="24"/>
                <w:szCs w:val="24"/>
              </w:rPr>
              <w:t>℃</w:t>
            </w:r>
            <w:r w:rsidRPr="00B751F2">
              <w:rPr>
                <w:rFonts w:ascii="Arial" w:hAnsi="Arial" w:cs="Arial"/>
                <w:sz w:val="24"/>
                <w:szCs w:val="24"/>
              </w:rPr>
              <w:t>.</w:t>
            </w:r>
          </w:p>
        </w:tc>
        <w:tc>
          <w:tcPr>
            <w:tcW w:w="2970" w:type="dxa"/>
            <w:vAlign w:val="center"/>
          </w:tcPr>
          <w:p w14:paraId="0C2EAD8D" w14:textId="77777777" w:rsidR="00F42B0E" w:rsidRPr="005D1338" w:rsidRDefault="00F42B0E" w:rsidP="00484C77">
            <w:pPr>
              <w:jc w:val="center"/>
              <w:rPr>
                <w:rFonts w:cs="Arial"/>
                <w:szCs w:val="24"/>
              </w:rPr>
            </w:pPr>
          </w:p>
        </w:tc>
      </w:tr>
      <w:tr w:rsidR="00832D7F" w14:paraId="76DBC7AE" w14:textId="77777777" w:rsidTr="001042FE">
        <w:trPr>
          <w:trHeight w:val="270"/>
        </w:trPr>
        <w:tc>
          <w:tcPr>
            <w:tcW w:w="2127" w:type="dxa"/>
          </w:tcPr>
          <w:p w14:paraId="644D91E6" w14:textId="77777777" w:rsidR="00832D7F" w:rsidRDefault="00832D7F" w:rsidP="00832D7F">
            <w:pPr>
              <w:pStyle w:val="Sraopastraipa"/>
              <w:autoSpaceDE w:val="0"/>
              <w:autoSpaceDN w:val="0"/>
              <w:adjustRightInd w:val="0"/>
              <w:spacing w:line="240" w:lineRule="auto"/>
              <w:ind w:left="0"/>
              <w:jc w:val="right"/>
              <w:rPr>
                <w:rFonts w:ascii="Arial" w:hAnsi="Arial" w:cs="Arial"/>
                <w:b/>
                <w:bCs/>
                <w:sz w:val="24"/>
                <w:szCs w:val="24"/>
              </w:rPr>
            </w:pPr>
          </w:p>
        </w:tc>
        <w:tc>
          <w:tcPr>
            <w:tcW w:w="1559" w:type="dxa"/>
          </w:tcPr>
          <w:p w14:paraId="0EE2FF72" w14:textId="4979DF48" w:rsidR="00832D7F" w:rsidRPr="00DD7BA6" w:rsidRDefault="00832D7F" w:rsidP="00832D7F">
            <w:pPr>
              <w:spacing w:line="276" w:lineRule="auto"/>
              <w:rPr>
                <w:rFonts w:ascii="Arial" w:hAnsi="Arial" w:cs="Arial"/>
                <w:sz w:val="24"/>
                <w:szCs w:val="24"/>
              </w:rPr>
            </w:pPr>
            <w:r w:rsidRPr="00DD7BA6">
              <w:rPr>
                <w:rFonts w:ascii="Arial" w:hAnsi="Arial" w:cs="Arial"/>
                <w:sz w:val="24"/>
                <w:szCs w:val="24"/>
              </w:rPr>
              <w:t>Garantija Prekėms</w:t>
            </w:r>
          </w:p>
        </w:tc>
        <w:tc>
          <w:tcPr>
            <w:tcW w:w="2977" w:type="dxa"/>
          </w:tcPr>
          <w:p w14:paraId="356E8405" w14:textId="6377B9CD" w:rsidR="00832D7F" w:rsidRPr="00774A5D" w:rsidRDefault="00832D7F" w:rsidP="00832D7F">
            <w:pPr>
              <w:pStyle w:val="Sraopastraipa"/>
              <w:autoSpaceDE w:val="0"/>
              <w:autoSpaceDN w:val="0"/>
              <w:adjustRightInd w:val="0"/>
              <w:spacing w:line="240" w:lineRule="auto"/>
              <w:ind w:left="0"/>
              <w:rPr>
                <w:rFonts w:ascii="Arial" w:hAnsi="Arial" w:cs="Arial"/>
                <w:b/>
                <w:bCs/>
                <w:sz w:val="24"/>
                <w:szCs w:val="24"/>
              </w:rPr>
            </w:pPr>
            <w:r w:rsidRPr="008B657E">
              <w:rPr>
                <w:rFonts w:ascii="Arial" w:hAnsi="Arial" w:cs="Arial"/>
                <w:sz w:val="24"/>
                <w:szCs w:val="24"/>
              </w:rPr>
              <w:t>Ne mažesnė kaip 24 (dvidešimt keturi) mėnesiai</w:t>
            </w:r>
          </w:p>
        </w:tc>
        <w:tc>
          <w:tcPr>
            <w:tcW w:w="2976" w:type="dxa"/>
            <w:gridSpan w:val="2"/>
          </w:tcPr>
          <w:p w14:paraId="6BCB71DB" w14:textId="77777777" w:rsidR="00832D7F" w:rsidRDefault="00832D7F" w:rsidP="00832D7F">
            <w:pPr>
              <w:pStyle w:val="Sraopastraipa"/>
              <w:autoSpaceDE w:val="0"/>
              <w:autoSpaceDN w:val="0"/>
              <w:adjustRightInd w:val="0"/>
              <w:spacing w:line="240" w:lineRule="auto"/>
              <w:ind w:left="0"/>
              <w:jc w:val="right"/>
              <w:rPr>
                <w:rFonts w:ascii="Arial" w:hAnsi="Arial" w:cs="Arial"/>
                <w:b/>
                <w:bCs/>
                <w:sz w:val="24"/>
                <w:szCs w:val="24"/>
              </w:rPr>
            </w:pPr>
          </w:p>
        </w:tc>
      </w:tr>
      <w:tr w:rsidR="00B148BE" w14:paraId="08CDA3E6" w14:textId="77777777" w:rsidTr="00E52D3F">
        <w:trPr>
          <w:trHeight w:val="270"/>
        </w:trPr>
        <w:tc>
          <w:tcPr>
            <w:tcW w:w="2127" w:type="dxa"/>
          </w:tcPr>
          <w:p w14:paraId="69BF5EEB" w14:textId="0D91D90D" w:rsidR="00B148BE" w:rsidRDefault="00B148BE" w:rsidP="00B148BE">
            <w:pPr>
              <w:pStyle w:val="Sraopastraipa"/>
              <w:autoSpaceDE w:val="0"/>
              <w:autoSpaceDN w:val="0"/>
              <w:adjustRightInd w:val="0"/>
              <w:spacing w:line="240" w:lineRule="auto"/>
              <w:ind w:left="0"/>
              <w:rPr>
                <w:rFonts w:ascii="Arial" w:hAnsi="Arial" w:cs="Arial"/>
                <w:b/>
                <w:bCs/>
                <w:sz w:val="24"/>
                <w:szCs w:val="24"/>
              </w:rPr>
            </w:pPr>
            <w:r w:rsidRPr="00DD7BA6">
              <w:rPr>
                <w:rFonts w:ascii="Arial" w:hAnsi="Arial" w:cs="Arial"/>
                <w:b/>
                <w:bCs/>
                <w:sz w:val="24"/>
                <w:szCs w:val="24"/>
                <w:u w:val="single"/>
              </w:rPr>
              <w:t>Su Pasiūlymu</w:t>
            </w:r>
            <w:r w:rsidRPr="00DD7BA6">
              <w:rPr>
                <w:rFonts w:ascii="Arial" w:hAnsi="Arial" w:cs="Arial"/>
                <w:sz w:val="24"/>
                <w:szCs w:val="24"/>
              </w:rPr>
              <w:t xml:space="preserve"> turi būti pateikta:</w:t>
            </w:r>
          </w:p>
        </w:tc>
        <w:tc>
          <w:tcPr>
            <w:tcW w:w="7512" w:type="dxa"/>
            <w:gridSpan w:val="4"/>
          </w:tcPr>
          <w:p w14:paraId="264038BE" w14:textId="2C535A5A" w:rsidR="00B148BE" w:rsidRDefault="00B148BE" w:rsidP="00B148BE">
            <w:pPr>
              <w:pStyle w:val="Sraopastraipa"/>
              <w:autoSpaceDE w:val="0"/>
              <w:autoSpaceDN w:val="0"/>
              <w:adjustRightInd w:val="0"/>
              <w:spacing w:line="240" w:lineRule="auto"/>
              <w:ind w:left="0"/>
              <w:rPr>
                <w:rFonts w:ascii="Arial" w:hAnsi="Arial" w:cs="Arial"/>
                <w:b/>
                <w:bCs/>
                <w:sz w:val="24"/>
                <w:szCs w:val="24"/>
              </w:rPr>
            </w:pPr>
            <w:r w:rsidRPr="00774A5D">
              <w:rPr>
                <w:rFonts w:ascii="Arial" w:hAnsi="Arial" w:cs="Arial"/>
                <w:sz w:val="24"/>
                <w:szCs w:val="24"/>
              </w:rPr>
              <w:t xml:space="preserve">Techniniai pasai arba kiti </w:t>
            </w:r>
            <w:r>
              <w:rPr>
                <w:rFonts w:ascii="Arial" w:hAnsi="Arial" w:cs="Arial"/>
                <w:sz w:val="24"/>
                <w:szCs w:val="24"/>
              </w:rPr>
              <w:t xml:space="preserve">lygiaverčiai </w:t>
            </w:r>
            <w:r w:rsidRPr="00774A5D">
              <w:rPr>
                <w:rFonts w:ascii="Arial" w:hAnsi="Arial" w:cs="Arial"/>
                <w:sz w:val="24"/>
                <w:szCs w:val="24"/>
              </w:rPr>
              <w:t>dokumentai, kurie patvirtintų Įrangos  atitikimą techninių specifikacijų reikalavimams.</w:t>
            </w:r>
          </w:p>
        </w:tc>
      </w:tr>
    </w:tbl>
    <w:p w14:paraId="220689C8" w14:textId="77777777" w:rsidR="00F42B0E" w:rsidRDefault="00F42B0E" w:rsidP="00111B1D">
      <w:pPr>
        <w:pStyle w:val="Sraopastraipa"/>
        <w:autoSpaceDE w:val="0"/>
        <w:autoSpaceDN w:val="0"/>
        <w:adjustRightInd w:val="0"/>
        <w:spacing w:line="240" w:lineRule="auto"/>
        <w:jc w:val="right"/>
        <w:rPr>
          <w:rFonts w:ascii="Arial" w:hAnsi="Arial" w:cs="Arial"/>
          <w:b/>
          <w:bCs/>
          <w:sz w:val="24"/>
          <w:szCs w:val="24"/>
        </w:rPr>
      </w:pPr>
    </w:p>
    <w:bookmarkEnd w:id="40"/>
    <w:p w14:paraId="6AC38F2D" w14:textId="37CCE857" w:rsidR="000E08F1" w:rsidRPr="005D064F" w:rsidRDefault="00111B1D" w:rsidP="00111B1D">
      <w:pPr>
        <w:spacing w:before="60" w:after="60"/>
        <w:rPr>
          <w:rFonts w:ascii="Arial" w:hAnsi="Arial" w:cs="Arial"/>
          <w:b/>
          <w:bCs/>
          <w:spacing w:val="-4"/>
          <w:sz w:val="24"/>
          <w:szCs w:val="24"/>
        </w:rPr>
      </w:pPr>
      <w:r w:rsidRPr="005D064F">
        <w:rPr>
          <w:rFonts w:ascii="Arial" w:hAnsi="Arial" w:cs="Arial"/>
          <w:b/>
          <w:bCs/>
          <w:sz w:val="24"/>
          <w:szCs w:val="24"/>
        </w:rPr>
        <w:t xml:space="preserve">Informacija apie tiekiamas Prekes patenkančias į VPĮ </w:t>
      </w:r>
      <w:hyperlink r:id="rId23" w:tgtFrame="_parent" w:tooltip="Pirkimų politikos formavimas ir pirkimų valdyme dalyvaujančios institucijos (str. 92)" w:history="1">
        <w:r w:rsidRPr="005D064F">
          <w:rPr>
            <w:rFonts w:ascii="Arial" w:hAnsi="Arial" w:cs="Arial"/>
            <w:b/>
            <w:bCs/>
            <w:sz w:val="24"/>
            <w:szCs w:val="24"/>
          </w:rPr>
          <w:t>92</w:t>
        </w:r>
      </w:hyperlink>
      <w:r w:rsidRPr="005D064F">
        <w:rPr>
          <w:rFonts w:ascii="Arial" w:hAnsi="Arial" w:cs="Arial"/>
          <w:b/>
          <w:bCs/>
          <w:sz w:val="24"/>
          <w:szCs w:val="24"/>
        </w:rPr>
        <w:t xml:space="preserve"> straipsnio 13 dalyje numatytą BVPŽ kodų sąrašą</w:t>
      </w:r>
      <w:r w:rsidRPr="005D064F">
        <w:rPr>
          <w:rFonts w:ascii="Arial" w:hAnsi="Arial" w:cs="Arial"/>
          <w:b/>
          <w:bCs/>
          <w:spacing w:val="-4"/>
          <w:sz w:val="24"/>
          <w:szCs w:val="24"/>
        </w:rPr>
        <w:t>:</w:t>
      </w:r>
      <w:r w:rsidR="00D8304E" w:rsidRPr="005D064F">
        <w:rPr>
          <w:rFonts w:ascii="Arial" w:hAnsi="Arial" w:cs="Arial"/>
          <w:b/>
          <w:bCs/>
          <w:spacing w:val="-4"/>
          <w:sz w:val="24"/>
          <w:szCs w:val="24"/>
        </w:rPr>
        <w:tab/>
      </w:r>
      <w:r w:rsidR="00D8304E" w:rsidRPr="005D064F">
        <w:rPr>
          <w:rFonts w:ascii="Arial" w:hAnsi="Arial" w:cs="Arial"/>
          <w:b/>
          <w:bCs/>
          <w:spacing w:val="-4"/>
          <w:sz w:val="24"/>
          <w:szCs w:val="24"/>
        </w:rPr>
        <w:tab/>
      </w:r>
      <w:r w:rsidR="00D8304E" w:rsidRPr="005D064F">
        <w:rPr>
          <w:rFonts w:ascii="Arial" w:hAnsi="Arial" w:cs="Arial"/>
          <w:b/>
          <w:bCs/>
          <w:spacing w:val="-4"/>
          <w:sz w:val="24"/>
          <w:szCs w:val="24"/>
        </w:rPr>
        <w:tab/>
      </w:r>
      <w:r w:rsidR="00D8304E" w:rsidRPr="005D064F">
        <w:rPr>
          <w:rFonts w:ascii="Arial" w:hAnsi="Arial" w:cs="Arial"/>
          <w:b/>
          <w:bCs/>
          <w:spacing w:val="-4"/>
          <w:sz w:val="24"/>
          <w:szCs w:val="24"/>
        </w:rPr>
        <w:tab/>
      </w:r>
      <w:r w:rsidR="00D8304E" w:rsidRPr="005D064F">
        <w:rPr>
          <w:rFonts w:ascii="Arial" w:hAnsi="Arial" w:cs="Arial"/>
          <w:b/>
          <w:bCs/>
          <w:spacing w:val="-4"/>
          <w:sz w:val="24"/>
          <w:szCs w:val="24"/>
        </w:rPr>
        <w:tab/>
      </w:r>
      <w:r w:rsidR="00D8304E" w:rsidRPr="005D064F">
        <w:rPr>
          <w:rFonts w:ascii="Arial" w:hAnsi="Arial" w:cs="Arial"/>
          <w:b/>
          <w:bCs/>
          <w:spacing w:val="-4"/>
          <w:sz w:val="24"/>
          <w:szCs w:val="24"/>
        </w:rPr>
        <w:tab/>
      </w:r>
    </w:p>
    <w:p w14:paraId="4A3B61FD" w14:textId="5C14F113" w:rsidR="00111B1D" w:rsidRPr="005D064F" w:rsidRDefault="00467A57" w:rsidP="000E08F1">
      <w:pPr>
        <w:spacing w:before="60" w:after="60"/>
        <w:jc w:val="right"/>
        <w:rPr>
          <w:rFonts w:ascii="Arial" w:hAnsi="Arial" w:cs="Arial"/>
          <w:b/>
          <w:bCs/>
          <w:spacing w:val="-4"/>
          <w:sz w:val="24"/>
          <w:szCs w:val="24"/>
        </w:rPr>
      </w:pPr>
      <w:r w:rsidRPr="005D064F">
        <w:rPr>
          <w:rFonts w:ascii="Arial" w:hAnsi="Arial" w:cs="Arial"/>
          <w:b/>
          <w:bCs/>
          <w:spacing w:val="-4"/>
          <w:sz w:val="24"/>
          <w:szCs w:val="24"/>
        </w:rPr>
        <w:t>3</w:t>
      </w:r>
      <w:r w:rsidR="00D8304E" w:rsidRPr="005D064F">
        <w:rPr>
          <w:rFonts w:ascii="Arial" w:hAnsi="Arial" w:cs="Arial"/>
          <w:b/>
          <w:bCs/>
          <w:spacing w:val="-4"/>
          <w:sz w:val="24"/>
          <w:szCs w:val="24"/>
        </w:rPr>
        <w:t xml:space="preserve"> lentelė</w:t>
      </w:r>
    </w:p>
    <w:tbl>
      <w:tblPr>
        <w:tblW w:w="10441" w:type="dxa"/>
        <w:tblInd w:w="-118" w:type="dxa"/>
        <w:tblCellMar>
          <w:left w:w="0" w:type="dxa"/>
          <w:right w:w="0" w:type="dxa"/>
        </w:tblCellMar>
        <w:tblLook w:val="04A0" w:firstRow="1" w:lastRow="0" w:firstColumn="1" w:lastColumn="0" w:noHBand="0" w:noVBand="1"/>
      </w:tblPr>
      <w:tblGrid>
        <w:gridCol w:w="817"/>
        <w:gridCol w:w="3969"/>
        <w:gridCol w:w="5655"/>
      </w:tblGrid>
      <w:tr w:rsidR="00D563A0" w:rsidRPr="005D064F" w14:paraId="7552C0FD" w14:textId="77777777" w:rsidTr="00EC3324">
        <w:trPr>
          <w:trHeight w:val="1063"/>
        </w:trPr>
        <w:tc>
          <w:tcPr>
            <w:tcW w:w="81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32B132E" w14:textId="68BCB40A" w:rsidR="00E507EE" w:rsidRPr="005D064F" w:rsidRDefault="00E507EE" w:rsidP="00167771">
            <w:pPr>
              <w:rPr>
                <w:rFonts w:ascii="Arial" w:hAnsi="Arial" w:cs="Arial"/>
                <w:sz w:val="24"/>
                <w:szCs w:val="24"/>
              </w:rPr>
            </w:pPr>
            <w:r w:rsidRPr="005D064F">
              <w:rPr>
                <w:rFonts w:ascii="Arial" w:hAnsi="Arial" w:cs="Arial"/>
                <w:b/>
                <w:bCs/>
                <w:sz w:val="24"/>
                <w:szCs w:val="24"/>
              </w:rPr>
              <w:t>Eil. Nr</w:t>
            </w:r>
            <w:r w:rsidR="000E08F1" w:rsidRPr="005D064F">
              <w:rPr>
                <w:rFonts w:ascii="Arial" w:hAnsi="Arial" w:cs="Arial"/>
                <w:b/>
                <w:bCs/>
                <w:sz w:val="24"/>
                <w:szCs w:val="24"/>
              </w:rPr>
              <w:t>.</w:t>
            </w:r>
          </w:p>
        </w:tc>
        <w:tc>
          <w:tcPr>
            <w:tcW w:w="39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8BB79D" w14:textId="77777777" w:rsidR="00E507EE" w:rsidRPr="005D064F" w:rsidRDefault="00E507EE" w:rsidP="00167771">
            <w:pPr>
              <w:rPr>
                <w:rFonts w:ascii="Arial" w:hAnsi="Arial" w:cs="Arial"/>
                <w:sz w:val="24"/>
                <w:szCs w:val="24"/>
              </w:rPr>
            </w:pPr>
            <w:r w:rsidRPr="005D064F">
              <w:rPr>
                <w:rFonts w:ascii="Arial" w:hAnsi="Arial" w:cs="Arial"/>
                <w:b/>
                <w:bCs/>
                <w:sz w:val="24"/>
                <w:szCs w:val="24"/>
              </w:rPr>
              <w:t>Prekės, paslaugos pavadinimas</w:t>
            </w:r>
          </w:p>
        </w:tc>
        <w:tc>
          <w:tcPr>
            <w:tcW w:w="565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7CF1BE" w14:textId="0F733D01" w:rsidR="00E507EE" w:rsidRPr="005D064F" w:rsidRDefault="00D563A0" w:rsidP="00167771">
            <w:pPr>
              <w:rPr>
                <w:rFonts w:ascii="Arial" w:hAnsi="Arial" w:cs="Arial"/>
                <w:sz w:val="24"/>
                <w:szCs w:val="24"/>
              </w:rPr>
            </w:pPr>
            <w:r w:rsidRPr="005D064F">
              <w:rPr>
                <w:rFonts w:ascii="Arial" w:hAnsi="Arial" w:cs="Arial"/>
                <w:b/>
                <w:bCs/>
                <w:sz w:val="24"/>
                <w:szCs w:val="24"/>
              </w:rPr>
              <w:t>Siūlomos p</w:t>
            </w:r>
            <w:r w:rsidR="00E507EE" w:rsidRPr="005D064F">
              <w:rPr>
                <w:rFonts w:ascii="Arial" w:hAnsi="Arial" w:cs="Arial"/>
                <w:b/>
                <w:bCs/>
                <w:sz w:val="24"/>
                <w:szCs w:val="24"/>
              </w:rPr>
              <w:t xml:space="preserve">rekės </w:t>
            </w:r>
            <w:r w:rsidR="00952C56" w:rsidRPr="00EC3324">
              <w:rPr>
                <w:rFonts w:ascii="Arial" w:hAnsi="Arial" w:cs="Arial"/>
                <w:b/>
                <w:bCs/>
                <w:sz w:val="24"/>
                <w:szCs w:val="24"/>
              </w:rPr>
              <w:t>(</w:t>
            </w:r>
            <w:r w:rsidR="006B2A6A">
              <w:rPr>
                <w:rFonts w:ascii="Arial" w:hAnsi="Arial" w:cs="Arial"/>
                <w:b/>
                <w:bCs/>
                <w:sz w:val="24"/>
                <w:szCs w:val="24"/>
              </w:rPr>
              <w:t xml:space="preserve">sudėtinio </w:t>
            </w:r>
            <w:r w:rsidR="00952C56" w:rsidRPr="00EC3324">
              <w:rPr>
                <w:rFonts w:ascii="Arial" w:hAnsi="Arial" w:cs="Arial"/>
                <w:b/>
                <w:bCs/>
                <w:sz w:val="24"/>
                <w:szCs w:val="24"/>
              </w:rPr>
              <w:t>komponento)</w:t>
            </w:r>
            <w:r w:rsidR="00952C56">
              <w:rPr>
                <w:rFonts w:ascii="Arial" w:hAnsi="Arial" w:cs="Arial"/>
                <w:b/>
                <w:bCs/>
                <w:sz w:val="24"/>
                <w:szCs w:val="24"/>
              </w:rPr>
              <w:t xml:space="preserve"> </w:t>
            </w:r>
            <w:r w:rsidR="00E507EE" w:rsidRPr="005D064F">
              <w:rPr>
                <w:rFonts w:ascii="Arial" w:hAnsi="Arial" w:cs="Arial"/>
                <w:b/>
                <w:bCs/>
                <w:sz w:val="24"/>
                <w:szCs w:val="24"/>
              </w:rPr>
              <w:t xml:space="preserve">gamintojas ir </w:t>
            </w:r>
            <w:r w:rsidR="006B2A6A">
              <w:rPr>
                <w:rFonts w:ascii="Arial" w:hAnsi="Arial" w:cs="Arial"/>
                <w:b/>
                <w:bCs/>
                <w:sz w:val="24"/>
                <w:szCs w:val="24"/>
              </w:rPr>
              <w:t xml:space="preserve">gamintojo </w:t>
            </w:r>
            <w:r w:rsidR="00E507EE" w:rsidRPr="005D064F">
              <w:rPr>
                <w:rFonts w:ascii="Arial" w:hAnsi="Arial" w:cs="Arial"/>
                <w:b/>
                <w:bCs/>
                <w:sz w:val="24"/>
                <w:szCs w:val="24"/>
              </w:rPr>
              <w:t>registracijos vieta</w:t>
            </w:r>
          </w:p>
        </w:tc>
      </w:tr>
      <w:tr w:rsidR="00467A57" w:rsidRPr="005D064F" w14:paraId="41C75D23" w14:textId="77777777" w:rsidTr="00EC3324">
        <w:trPr>
          <w:trHeight w:val="696"/>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C6E057" w14:textId="77777777" w:rsidR="00E507EE" w:rsidRPr="005D064F" w:rsidRDefault="00E507EE" w:rsidP="00111B1D">
            <w:pPr>
              <w:pStyle w:val="Sraopastraipa"/>
              <w:numPr>
                <w:ilvl w:val="0"/>
                <w:numId w:val="18"/>
              </w:numPr>
              <w:spacing w:after="0" w:line="300" w:lineRule="auto"/>
              <w:jc w:val="both"/>
              <w:rPr>
                <w:rFonts w:ascii="Arial" w:hAnsi="Arial" w:cs="Arial"/>
                <w:sz w:val="24"/>
                <w:szCs w:val="24"/>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5E7CB4" w14:textId="77777777" w:rsidR="0080555F" w:rsidRPr="00946876" w:rsidRDefault="0080555F" w:rsidP="00167771">
            <w:pPr>
              <w:rPr>
                <w:rFonts w:ascii="Arial" w:hAnsi="Arial" w:cs="Arial"/>
                <w:iCs/>
                <w:sz w:val="24"/>
                <w:szCs w:val="24"/>
              </w:rPr>
            </w:pPr>
            <w:r w:rsidRPr="00946876">
              <w:rPr>
                <w:rFonts w:ascii="Arial" w:hAnsi="Arial" w:cs="Arial"/>
                <w:iCs/>
                <w:sz w:val="24"/>
                <w:szCs w:val="24"/>
              </w:rPr>
              <w:t>32552410</w:t>
            </w:r>
            <w:r w:rsidRPr="00946876">
              <w:rPr>
                <w:rFonts w:ascii="Arial" w:hAnsi="Arial" w:cs="Arial"/>
                <w:iCs/>
                <w:sz w:val="24"/>
                <w:szCs w:val="24"/>
              </w:rPr>
              <w:noBreakHyphen/>
              <w:t xml:space="preserve">4 (modemai); </w:t>
            </w:r>
          </w:p>
          <w:p w14:paraId="7A994EFB" w14:textId="6844C87C" w:rsidR="00E507EE" w:rsidRPr="00946876" w:rsidRDefault="0080555F" w:rsidP="00167771">
            <w:pPr>
              <w:rPr>
                <w:rFonts w:ascii="Arial" w:hAnsi="Arial" w:cs="Arial"/>
                <w:iCs/>
                <w:sz w:val="24"/>
                <w:szCs w:val="24"/>
              </w:rPr>
            </w:pPr>
            <w:r w:rsidRPr="00946876">
              <w:rPr>
                <w:rFonts w:ascii="Arial" w:hAnsi="Arial" w:cs="Arial"/>
                <w:iCs/>
                <w:sz w:val="24"/>
                <w:szCs w:val="24"/>
              </w:rPr>
              <w:t>3252XXX</w:t>
            </w:r>
            <w:r w:rsidRPr="00946876">
              <w:rPr>
                <w:rFonts w:ascii="Arial" w:hAnsi="Arial" w:cs="Arial"/>
                <w:iCs/>
                <w:sz w:val="24"/>
                <w:szCs w:val="24"/>
              </w:rPr>
              <w:noBreakHyphen/>
              <w:t>X (telekomunikacijų įranga);</w:t>
            </w:r>
          </w:p>
        </w:tc>
        <w:tc>
          <w:tcPr>
            <w:tcW w:w="56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98CB98" w14:textId="77777777" w:rsidR="00E507EE" w:rsidRPr="005D064F" w:rsidRDefault="00E507EE" w:rsidP="00167771">
            <w:pPr>
              <w:jc w:val="center"/>
              <w:rPr>
                <w:rFonts w:ascii="Arial" w:hAnsi="Arial" w:cs="Arial"/>
                <w:i/>
                <w:sz w:val="24"/>
                <w:szCs w:val="24"/>
                <w:shd w:val="clear" w:color="auto" w:fill="F2F2F2" w:themeFill="background1" w:themeFillShade="F2"/>
              </w:rPr>
            </w:pPr>
            <w:r w:rsidRPr="005D064F">
              <w:rPr>
                <w:rFonts w:ascii="Arial" w:eastAsia="Times New Roman" w:hAnsi="Arial" w:cs="Arial"/>
                <w:i/>
                <w:iCs/>
                <w:color w:val="4472C4" w:themeColor="accent1"/>
                <w:sz w:val="24"/>
                <w:szCs w:val="24"/>
                <w:lang w:eastAsia="lt-LT"/>
              </w:rPr>
              <w:t>(pildo Tiekėjas)</w:t>
            </w:r>
          </w:p>
        </w:tc>
      </w:tr>
      <w:tr w:rsidR="004C0A06" w:rsidRPr="005D064F" w14:paraId="24B88677" w14:textId="77777777" w:rsidTr="00EC3324">
        <w:trPr>
          <w:trHeight w:val="696"/>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16858" w14:textId="77777777" w:rsidR="004C0A06" w:rsidRPr="005D064F" w:rsidRDefault="004C0A06" w:rsidP="00111B1D">
            <w:pPr>
              <w:pStyle w:val="Sraopastraipa"/>
              <w:numPr>
                <w:ilvl w:val="0"/>
                <w:numId w:val="18"/>
              </w:numPr>
              <w:spacing w:after="0" w:line="300" w:lineRule="auto"/>
              <w:jc w:val="both"/>
              <w:rPr>
                <w:rFonts w:ascii="Arial" w:hAnsi="Arial" w:cs="Arial"/>
                <w:sz w:val="24"/>
                <w:szCs w:val="24"/>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BCCFB5" w14:textId="560B46F7" w:rsidR="004C0A06" w:rsidRPr="00946876" w:rsidRDefault="004C0A06" w:rsidP="00167771">
            <w:pPr>
              <w:rPr>
                <w:rFonts w:ascii="Arial" w:hAnsi="Arial" w:cs="Arial"/>
                <w:iCs/>
                <w:sz w:val="24"/>
                <w:szCs w:val="24"/>
              </w:rPr>
            </w:pPr>
            <w:r w:rsidRPr="00946876">
              <w:rPr>
                <w:rFonts w:ascii="Arial" w:hAnsi="Arial" w:cs="Arial"/>
                <w:sz w:val="24"/>
                <w:szCs w:val="24"/>
                <w:lang w:eastAsia="lt-LT"/>
              </w:rPr>
              <w:t>48513000-7 Įvairūs programinės įrangos paketai</w:t>
            </w:r>
          </w:p>
        </w:tc>
        <w:tc>
          <w:tcPr>
            <w:tcW w:w="56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79477F" w14:textId="453B9F4A" w:rsidR="004C0A06" w:rsidRPr="005D064F" w:rsidRDefault="004C0A06" w:rsidP="00167771">
            <w:pPr>
              <w:jc w:val="center"/>
              <w:rPr>
                <w:rFonts w:ascii="Arial" w:eastAsia="Times New Roman" w:hAnsi="Arial" w:cs="Arial"/>
                <w:i/>
                <w:iCs/>
                <w:color w:val="4472C4" w:themeColor="accent1"/>
                <w:sz w:val="24"/>
                <w:szCs w:val="24"/>
                <w:lang w:eastAsia="lt-LT"/>
              </w:rPr>
            </w:pPr>
            <w:r w:rsidRPr="005D064F">
              <w:rPr>
                <w:rFonts w:ascii="Arial" w:eastAsia="Times New Roman" w:hAnsi="Arial" w:cs="Arial"/>
                <w:i/>
                <w:iCs/>
                <w:color w:val="4472C4" w:themeColor="accent1"/>
                <w:sz w:val="24"/>
                <w:szCs w:val="24"/>
                <w:lang w:eastAsia="lt-LT"/>
              </w:rPr>
              <w:t>(pildo Tiekėjas)</w:t>
            </w:r>
          </w:p>
        </w:tc>
      </w:tr>
    </w:tbl>
    <w:p w14:paraId="49915CAF" w14:textId="2F521676" w:rsidR="00111B1D" w:rsidRPr="005D064F" w:rsidRDefault="00111B1D" w:rsidP="00111B1D">
      <w:pPr>
        <w:spacing w:line="240" w:lineRule="auto"/>
        <w:rPr>
          <w:rFonts w:ascii="Arial" w:eastAsia="Times New Roman" w:hAnsi="Arial" w:cs="Arial"/>
          <w:b/>
          <w:bCs/>
          <w:i/>
          <w:iCs/>
          <w:sz w:val="24"/>
          <w:szCs w:val="24"/>
          <w:lang w:val="fi-FI"/>
        </w:rPr>
      </w:pPr>
    </w:p>
    <w:p w14:paraId="689D8841" w14:textId="7B643A71" w:rsidR="00111B1D" w:rsidRPr="005D064F" w:rsidRDefault="00111B1D" w:rsidP="00111B1D">
      <w:pPr>
        <w:spacing w:line="240" w:lineRule="auto"/>
        <w:ind w:firstLine="709"/>
        <w:rPr>
          <w:rFonts w:ascii="Arial" w:hAnsi="Arial" w:cs="Arial"/>
          <w:b/>
          <w:sz w:val="24"/>
          <w:szCs w:val="24"/>
        </w:rPr>
      </w:pPr>
      <w:r w:rsidRPr="005D064F">
        <w:rPr>
          <w:rFonts w:ascii="Arial" w:eastAsia="Times New Roman" w:hAnsi="Arial" w:cs="Arial"/>
          <w:sz w:val="24"/>
          <w:szCs w:val="24"/>
        </w:rPr>
        <w:t>Ketindami dalį Sutartyje numatytų darbų vykdyti subrangos pagrindais ir/ar sutarties vykdymui pasitelkti specialistus ir ekspertus,  pateikiame šią informaciją:</w:t>
      </w:r>
      <w:r w:rsidRPr="005D064F">
        <w:rPr>
          <w:rFonts w:ascii="Arial" w:eastAsia="Times New Roman" w:hAnsi="Arial" w:cs="Arial"/>
          <w:sz w:val="24"/>
          <w:szCs w:val="24"/>
        </w:rPr>
        <w:tab/>
      </w:r>
      <w:r w:rsidRPr="005D064F">
        <w:rPr>
          <w:rFonts w:ascii="Arial" w:eastAsia="Times New Roman" w:hAnsi="Arial" w:cs="Arial"/>
          <w:sz w:val="24"/>
          <w:szCs w:val="24"/>
        </w:rPr>
        <w:tab/>
      </w:r>
    </w:p>
    <w:tbl>
      <w:tblPr>
        <w:tblStyle w:val="Lentelstinklelis"/>
        <w:tblW w:w="9918" w:type="dxa"/>
        <w:tblLook w:val="04A0" w:firstRow="1" w:lastRow="0" w:firstColumn="1" w:lastColumn="0" w:noHBand="0" w:noVBand="1"/>
      </w:tblPr>
      <w:tblGrid>
        <w:gridCol w:w="1079"/>
        <w:gridCol w:w="3027"/>
        <w:gridCol w:w="2835"/>
        <w:gridCol w:w="2977"/>
      </w:tblGrid>
      <w:tr w:rsidR="00111B1D" w:rsidRPr="005D064F" w14:paraId="43AF3BC4" w14:textId="77777777" w:rsidTr="00DF3357">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719A833" w14:textId="77777777" w:rsidR="00111B1D" w:rsidRPr="005D064F" w:rsidRDefault="00111B1D" w:rsidP="00167771">
            <w:pPr>
              <w:rPr>
                <w:rFonts w:ascii="Arial" w:hAnsi="Arial" w:cs="Arial"/>
                <w:b/>
                <w:sz w:val="24"/>
                <w:szCs w:val="24"/>
              </w:rPr>
            </w:pPr>
            <w:r w:rsidRPr="005D064F">
              <w:rPr>
                <w:rFonts w:ascii="Arial" w:hAnsi="Arial" w:cs="Arial"/>
                <w:b/>
                <w:sz w:val="24"/>
                <w:szCs w:val="24"/>
              </w:rPr>
              <w:t>Eil. Nr.</w:t>
            </w:r>
          </w:p>
        </w:tc>
        <w:tc>
          <w:tcPr>
            <w:tcW w:w="30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5680AB" w14:textId="77777777" w:rsidR="00111B1D" w:rsidRPr="005D064F" w:rsidRDefault="00111B1D" w:rsidP="00167771">
            <w:pPr>
              <w:rPr>
                <w:rFonts w:ascii="Arial" w:hAnsi="Arial" w:cs="Arial"/>
                <w:b/>
                <w:sz w:val="24"/>
                <w:szCs w:val="24"/>
              </w:rPr>
            </w:pPr>
            <w:r w:rsidRPr="005D064F">
              <w:rPr>
                <w:rFonts w:ascii="Arial" w:hAnsi="Arial" w:cs="Arial"/>
                <w:b/>
                <w:sz w:val="24"/>
                <w:szCs w:val="24"/>
              </w:rPr>
              <w:t>Ūkio subjekto, kurio pajėgumais remiamasi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931FA7" w14:textId="2A036110" w:rsidR="00111B1D" w:rsidRPr="005D064F" w:rsidRDefault="00111B1D" w:rsidP="00167771">
            <w:pPr>
              <w:rPr>
                <w:rFonts w:ascii="Arial" w:hAnsi="Arial" w:cs="Arial"/>
                <w:b/>
                <w:sz w:val="24"/>
                <w:szCs w:val="24"/>
              </w:rPr>
            </w:pPr>
            <w:r w:rsidRPr="005D064F">
              <w:rPr>
                <w:rFonts w:ascii="Arial" w:hAnsi="Arial" w:cs="Arial"/>
                <w:b/>
                <w:sz w:val="24"/>
                <w:szCs w:val="24"/>
              </w:rPr>
              <w:t>Nuoroda į</w:t>
            </w:r>
            <w:r w:rsidRPr="00DF3357">
              <w:rPr>
                <w:rFonts w:ascii="Arial" w:hAnsi="Arial" w:cs="Arial"/>
                <w:b/>
                <w:sz w:val="24"/>
                <w:szCs w:val="24"/>
              </w:rPr>
              <w:t xml:space="preserve"> </w:t>
            </w:r>
            <w:r w:rsidR="00DF3357" w:rsidRPr="00DF3357">
              <w:rPr>
                <w:rFonts w:ascii="Arial" w:hAnsi="Arial" w:cs="Arial"/>
                <w:b/>
                <w:sz w:val="24"/>
                <w:szCs w:val="24"/>
              </w:rPr>
              <w:t>4</w:t>
            </w:r>
            <w:r w:rsidRPr="00DF3357">
              <w:rPr>
                <w:rFonts w:ascii="Arial" w:hAnsi="Arial" w:cs="Arial"/>
                <w:b/>
                <w:sz w:val="24"/>
                <w:szCs w:val="24"/>
              </w:rPr>
              <w:t xml:space="preserve"> priede nustatytą </w:t>
            </w:r>
            <w:r w:rsidRPr="005D064F">
              <w:rPr>
                <w:rFonts w:ascii="Arial" w:hAnsi="Arial" w:cs="Arial"/>
                <w:b/>
                <w:sz w:val="24"/>
                <w:szCs w:val="24"/>
              </w:rPr>
              <w:t xml:space="preserve">kvalifikacijos reikalavimą (punkto </w:t>
            </w:r>
            <w:r w:rsidRPr="005D064F">
              <w:rPr>
                <w:rFonts w:ascii="Arial" w:hAnsi="Arial" w:cs="Arial"/>
                <w:b/>
                <w:sz w:val="24"/>
                <w:szCs w:val="24"/>
              </w:rPr>
              <w:lastRenderedPageBreak/>
              <w:t>Nr.), kuriam atitikti remiamasi atitinkamo ūkio subjekto pajėgumais</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320324" w14:textId="77777777" w:rsidR="00111B1D" w:rsidRPr="005D064F" w:rsidRDefault="00111B1D" w:rsidP="00167771">
            <w:pPr>
              <w:rPr>
                <w:rFonts w:ascii="Arial" w:hAnsi="Arial" w:cs="Arial"/>
                <w:b/>
                <w:sz w:val="24"/>
                <w:szCs w:val="24"/>
              </w:rPr>
            </w:pPr>
            <w:r w:rsidRPr="005D064F">
              <w:rPr>
                <w:rFonts w:ascii="Arial" w:hAnsi="Arial" w:cs="Arial"/>
                <w:b/>
                <w:sz w:val="24"/>
                <w:szCs w:val="24"/>
              </w:rPr>
              <w:lastRenderedPageBreak/>
              <w:t>Sutarties objekto dalies, perduodamos vykdyti ūkio subjektui, aprašymas</w:t>
            </w:r>
          </w:p>
        </w:tc>
      </w:tr>
      <w:tr w:rsidR="00111B1D" w:rsidRPr="005D064F" w14:paraId="2717DD5E" w14:textId="77777777" w:rsidTr="00DF3357">
        <w:tc>
          <w:tcPr>
            <w:tcW w:w="1079" w:type="dxa"/>
            <w:tcBorders>
              <w:top w:val="single" w:sz="4" w:space="0" w:color="000000"/>
              <w:left w:val="single" w:sz="4" w:space="0" w:color="000000"/>
              <w:bottom w:val="single" w:sz="4" w:space="0" w:color="000000"/>
              <w:right w:val="single" w:sz="4" w:space="0" w:color="000000"/>
            </w:tcBorders>
            <w:hideMark/>
          </w:tcPr>
          <w:p w14:paraId="3494B72E" w14:textId="77777777" w:rsidR="00111B1D" w:rsidRPr="005D064F" w:rsidRDefault="00111B1D" w:rsidP="00167771">
            <w:pPr>
              <w:rPr>
                <w:rFonts w:ascii="Arial" w:hAnsi="Arial" w:cs="Arial"/>
                <w:bCs/>
                <w:sz w:val="24"/>
                <w:szCs w:val="24"/>
              </w:rPr>
            </w:pPr>
            <w:r w:rsidRPr="005D064F">
              <w:rPr>
                <w:rFonts w:ascii="Arial" w:hAnsi="Arial" w:cs="Arial"/>
                <w:bCs/>
                <w:sz w:val="24"/>
                <w:szCs w:val="24"/>
              </w:rPr>
              <w:t>1.</w:t>
            </w:r>
          </w:p>
        </w:tc>
        <w:tc>
          <w:tcPr>
            <w:tcW w:w="3027" w:type="dxa"/>
            <w:tcBorders>
              <w:top w:val="single" w:sz="4" w:space="0" w:color="000000"/>
              <w:left w:val="single" w:sz="4" w:space="0" w:color="000000"/>
              <w:bottom w:val="single" w:sz="4" w:space="0" w:color="000000"/>
              <w:right w:val="single" w:sz="4" w:space="0" w:color="000000"/>
            </w:tcBorders>
          </w:tcPr>
          <w:p w14:paraId="4844258B" w14:textId="77777777" w:rsidR="00111B1D" w:rsidRPr="005D064F" w:rsidRDefault="00111B1D" w:rsidP="00167771">
            <w:pPr>
              <w:rPr>
                <w:rFonts w:ascii="Arial" w:hAnsi="Arial" w:cs="Arial"/>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9612A6C" w14:textId="77777777" w:rsidR="00111B1D" w:rsidRPr="005D064F" w:rsidRDefault="00111B1D" w:rsidP="00167771">
            <w:pPr>
              <w:rPr>
                <w:rFonts w:ascii="Arial" w:hAnsi="Arial" w:cs="Arial"/>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1FA564C7" w14:textId="77777777" w:rsidR="00111B1D" w:rsidRPr="005D064F" w:rsidRDefault="00111B1D" w:rsidP="00167771">
            <w:pPr>
              <w:rPr>
                <w:rFonts w:ascii="Arial" w:hAnsi="Arial" w:cs="Arial"/>
                <w:bCs/>
                <w:sz w:val="24"/>
                <w:szCs w:val="24"/>
              </w:rPr>
            </w:pPr>
          </w:p>
        </w:tc>
      </w:tr>
      <w:tr w:rsidR="00111B1D" w:rsidRPr="005D064F" w14:paraId="2E6FC7E5" w14:textId="77777777" w:rsidTr="00DF3357">
        <w:tc>
          <w:tcPr>
            <w:tcW w:w="1079" w:type="dxa"/>
            <w:tcBorders>
              <w:top w:val="single" w:sz="4" w:space="0" w:color="000000"/>
              <w:left w:val="single" w:sz="4" w:space="0" w:color="000000"/>
              <w:bottom w:val="single" w:sz="4" w:space="0" w:color="000000"/>
              <w:right w:val="single" w:sz="4" w:space="0" w:color="000000"/>
            </w:tcBorders>
            <w:hideMark/>
          </w:tcPr>
          <w:p w14:paraId="59942608" w14:textId="77777777" w:rsidR="00111B1D" w:rsidRPr="005D064F" w:rsidRDefault="00111B1D" w:rsidP="00167771">
            <w:pPr>
              <w:rPr>
                <w:rFonts w:ascii="Arial" w:hAnsi="Arial" w:cs="Arial"/>
                <w:bCs/>
                <w:sz w:val="24"/>
                <w:szCs w:val="24"/>
              </w:rPr>
            </w:pPr>
            <w:r w:rsidRPr="005D064F">
              <w:rPr>
                <w:rFonts w:ascii="Arial" w:hAnsi="Arial" w:cs="Arial"/>
                <w:bCs/>
                <w:sz w:val="24"/>
                <w:szCs w:val="24"/>
              </w:rPr>
              <w:t>2.</w:t>
            </w:r>
          </w:p>
        </w:tc>
        <w:tc>
          <w:tcPr>
            <w:tcW w:w="3027" w:type="dxa"/>
            <w:tcBorders>
              <w:top w:val="single" w:sz="4" w:space="0" w:color="000000"/>
              <w:left w:val="single" w:sz="4" w:space="0" w:color="000000"/>
              <w:bottom w:val="single" w:sz="4" w:space="0" w:color="000000"/>
              <w:right w:val="single" w:sz="4" w:space="0" w:color="000000"/>
            </w:tcBorders>
          </w:tcPr>
          <w:p w14:paraId="2383D44E" w14:textId="77777777" w:rsidR="00111B1D" w:rsidRPr="005D064F" w:rsidRDefault="00111B1D" w:rsidP="00167771">
            <w:pPr>
              <w:rPr>
                <w:rFonts w:ascii="Arial" w:hAnsi="Arial" w:cs="Arial"/>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3746E2F" w14:textId="77777777" w:rsidR="00111B1D" w:rsidRPr="005D064F" w:rsidRDefault="00111B1D" w:rsidP="00167771">
            <w:pPr>
              <w:rPr>
                <w:rFonts w:ascii="Arial" w:hAnsi="Arial" w:cs="Arial"/>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74B3BD3D" w14:textId="77777777" w:rsidR="00111B1D" w:rsidRPr="005D064F" w:rsidRDefault="00111B1D" w:rsidP="00167771">
            <w:pPr>
              <w:rPr>
                <w:rFonts w:ascii="Arial" w:hAnsi="Arial" w:cs="Arial"/>
                <w:bCs/>
                <w:sz w:val="24"/>
                <w:szCs w:val="24"/>
              </w:rPr>
            </w:pPr>
          </w:p>
        </w:tc>
      </w:tr>
    </w:tbl>
    <w:p w14:paraId="1154640D" w14:textId="4115E7C6" w:rsidR="00111B1D" w:rsidRPr="005D064F" w:rsidRDefault="00111B1D" w:rsidP="00111B1D">
      <w:pPr>
        <w:spacing w:line="240" w:lineRule="auto"/>
        <w:rPr>
          <w:rFonts w:ascii="Arial" w:hAnsi="Arial" w:cs="Arial"/>
          <w:bCs/>
          <w:sz w:val="24"/>
          <w:szCs w:val="24"/>
        </w:rPr>
      </w:pPr>
      <w:r w:rsidRPr="005D064F">
        <w:rPr>
          <w:rFonts w:ascii="Arial" w:hAnsi="Arial" w:cs="Arial"/>
          <w:bCs/>
          <w:sz w:val="24"/>
          <w:szCs w:val="24"/>
          <w:shd w:val="clear" w:color="auto" w:fill="FFFFFF"/>
        </w:rPr>
        <w:t>*pildoma, jei tiekėjas remiasi kitų ūkio subjektų pajėgumais</w:t>
      </w:r>
      <w:r w:rsidR="00FA0145">
        <w:rPr>
          <w:rFonts w:ascii="Arial" w:hAnsi="Arial" w:cs="Arial"/>
          <w:bCs/>
          <w:sz w:val="24"/>
          <w:szCs w:val="24"/>
          <w:shd w:val="clear" w:color="auto" w:fill="FFFFFF"/>
        </w:rPr>
        <w:t xml:space="preserve"> (kvalifikacija)</w:t>
      </w:r>
    </w:p>
    <w:p w14:paraId="223DDB66" w14:textId="77777777" w:rsidR="00111B1D" w:rsidRPr="005D064F" w:rsidRDefault="00111B1D" w:rsidP="00111B1D">
      <w:pPr>
        <w:spacing w:line="240" w:lineRule="auto"/>
        <w:rPr>
          <w:rFonts w:ascii="Arial" w:hAnsi="Arial" w:cs="Arial"/>
          <w:bCs/>
          <w:sz w:val="24"/>
          <w:szCs w:val="24"/>
          <w:shd w:val="clear" w:color="auto" w:fill="FFFFFF"/>
        </w:rPr>
      </w:pPr>
      <w:r w:rsidRPr="005D064F">
        <w:rPr>
          <w:rFonts w:ascii="Arial" w:hAnsi="Arial" w:cs="Arial"/>
          <w:bCs/>
          <w:sz w:val="24"/>
          <w:szCs w:val="24"/>
          <w:shd w:val="clear" w:color="auto" w:fill="FFFFFF"/>
        </w:rPr>
        <w:t xml:space="preserve">Informacija apie žinomus subtiekėjus ir jiems perduodama vykdyti sutarties dalis (kai subtiekėjų pajėgumais, siekiant atitikti kvalifikacijos reikalavimus, nesiremiama) </w:t>
      </w:r>
    </w:p>
    <w:tbl>
      <w:tblPr>
        <w:tblStyle w:val="Lentelstinklelis"/>
        <w:tblW w:w="9918" w:type="dxa"/>
        <w:tblLook w:val="04A0" w:firstRow="1" w:lastRow="0" w:firstColumn="1" w:lastColumn="0" w:noHBand="0" w:noVBand="1"/>
      </w:tblPr>
      <w:tblGrid>
        <w:gridCol w:w="577"/>
        <w:gridCol w:w="4064"/>
        <w:gridCol w:w="5277"/>
      </w:tblGrid>
      <w:tr w:rsidR="00111B1D" w:rsidRPr="005D064F" w14:paraId="4A390DE3" w14:textId="77777777" w:rsidTr="00946876">
        <w:tc>
          <w:tcPr>
            <w:tcW w:w="5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FFEDA8B" w14:textId="77777777" w:rsidR="00111B1D" w:rsidRPr="005D064F" w:rsidRDefault="00111B1D" w:rsidP="00167771">
            <w:pPr>
              <w:rPr>
                <w:rFonts w:ascii="Arial" w:hAnsi="Arial" w:cs="Arial"/>
                <w:b/>
                <w:sz w:val="24"/>
                <w:szCs w:val="24"/>
              </w:rPr>
            </w:pPr>
            <w:r w:rsidRPr="005D064F">
              <w:rPr>
                <w:rFonts w:ascii="Arial" w:hAnsi="Arial" w:cs="Arial"/>
                <w:b/>
                <w:sz w:val="24"/>
                <w:szCs w:val="24"/>
              </w:rPr>
              <w:t>Eil. Nr.</w:t>
            </w:r>
          </w:p>
        </w:tc>
        <w:tc>
          <w:tcPr>
            <w:tcW w:w="40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12CAC2" w14:textId="77777777" w:rsidR="00111B1D" w:rsidRPr="005D064F" w:rsidRDefault="00111B1D" w:rsidP="00167771">
            <w:pPr>
              <w:rPr>
                <w:rFonts w:ascii="Arial" w:hAnsi="Arial" w:cs="Arial"/>
                <w:b/>
                <w:sz w:val="24"/>
                <w:szCs w:val="24"/>
              </w:rPr>
            </w:pPr>
            <w:r w:rsidRPr="005D064F">
              <w:rPr>
                <w:rFonts w:ascii="Arial" w:hAnsi="Arial" w:cs="Arial"/>
                <w:b/>
                <w:sz w:val="24"/>
                <w:szCs w:val="24"/>
              </w:rPr>
              <w:t>Subtiekėjo pavadinimas, juridinio asmens kodas, adresas</w:t>
            </w:r>
          </w:p>
        </w:tc>
        <w:tc>
          <w:tcPr>
            <w:tcW w:w="52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F93A29" w14:textId="77777777" w:rsidR="00111B1D" w:rsidRPr="005D064F" w:rsidRDefault="00111B1D" w:rsidP="00167771">
            <w:pPr>
              <w:rPr>
                <w:rFonts w:ascii="Arial" w:hAnsi="Arial" w:cs="Arial"/>
                <w:b/>
                <w:sz w:val="24"/>
                <w:szCs w:val="24"/>
              </w:rPr>
            </w:pPr>
            <w:r w:rsidRPr="005D064F">
              <w:rPr>
                <w:rFonts w:ascii="Arial" w:hAnsi="Arial" w:cs="Arial"/>
                <w:b/>
                <w:sz w:val="24"/>
                <w:szCs w:val="24"/>
              </w:rPr>
              <w:t>Sutarties objekto dalies, perduodamos vykdyti subtiekėjui, aprašymas</w:t>
            </w:r>
          </w:p>
        </w:tc>
      </w:tr>
      <w:tr w:rsidR="00111B1D" w:rsidRPr="005D064F" w14:paraId="4846A429" w14:textId="77777777" w:rsidTr="00946876">
        <w:tc>
          <w:tcPr>
            <w:tcW w:w="577" w:type="dxa"/>
            <w:tcBorders>
              <w:top w:val="single" w:sz="4" w:space="0" w:color="000000"/>
              <w:left w:val="single" w:sz="4" w:space="0" w:color="000000"/>
              <w:bottom w:val="single" w:sz="4" w:space="0" w:color="000000"/>
              <w:right w:val="single" w:sz="4" w:space="0" w:color="000000"/>
            </w:tcBorders>
            <w:hideMark/>
          </w:tcPr>
          <w:p w14:paraId="09D692E3" w14:textId="77777777" w:rsidR="00111B1D" w:rsidRPr="005D064F" w:rsidRDefault="00111B1D" w:rsidP="00167771">
            <w:pPr>
              <w:rPr>
                <w:rFonts w:ascii="Arial" w:hAnsi="Arial" w:cs="Arial"/>
                <w:bCs/>
                <w:sz w:val="24"/>
                <w:szCs w:val="24"/>
              </w:rPr>
            </w:pPr>
            <w:r w:rsidRPr="005D064F">
              <w:rPr>
                <w:rFonts w:ascii="Arial" w:hAnsi="Arial" w:cs="Arial"/>
                <w:bCs/>
                <w:sz w:val="24"/>
                <w:szCs w:val="24"/>
              </w:rPr>
              <w:t>1.</w:t>
            </w:r>
          </w:p>
        </w:tc>
        <w:tc>
          <w:tcPr>
            <w:tcW w:w="4064" w:type="dxa"/>
            <w:tcBorders>
              <w:top w:val="single" w:sz="4" w:space="0" w:color="000000"/>
              <w:left w:val="single" w:sz="4" w:space="0" w:color="000000"/>
              <w:bottom w:val="single" w:sz="4" w:space="0" w:color="000000"/>
              <w:right w:val="single" w:sz="4" w:space="0" w:color="000000"/>
            </w:tcBorders>
          </w:tcPr>
          <w:p w14:paraId="07CDC4A4" w14:textId="77777777" w:rsidR="00111B1D" w:rsidRPr="005D064F" w:rsidRDefault="00111B1D" w:rsidP="00167771">
            <w:pPr>
              <w:rPr>
                <w:rFonts w:ascii="Arial" w:hAnsi="Arial" w:cs="Arial"/>
                <w:bCs/>
                <w:sz w:val="24"/>
                <w:szCs w:val="24"/>
              </w:rPr>
            </w:pPr>
          </w:p>
        </w:tc>
        <w:tc>
          <w:tcPr>
            <w:tcW w:w="5277" w:type="dxa"/>
            <w:tcBorders>
              <w:top w:val="single" w:sz="4" w:space="0" w:color="000000"/>
              <w:left w:val="single" w:sz="4" w:space="0" w:color="000000"/>
              <w:bottom w:val="single" w:sz="4" w:space="0" w:color="000000"/>
              <w:right w:val="single" w:sz="4" w:space="0" w:color="000000"/>
            </w:tcBorders>
          </w:tcPr>
          <w:p w14:paraId="7BFD8790" w14:textId="77777777" w:rsidR="00111B1D" w:rsidRPr="005D064F" w:rsidRDefault="00111B1D" w:rsidP="00167771">
            <w:pPr>
              <w:rPr>
                <w:rFonts w:ascii="Arial" w:hAnsi="Arial" w:cs="Arial"/>
                <w:bCs/>
                <w:sz w:val="24"/>
                <w:szCs w:val="24"/>
              </w:rPr>
            </w:pPr>
          </w:p>
        </w:tc>
      </w:tr>
      <w:tr w:rsidR="00111B1D" w:rsidRPr="005D064F" w14:paraId="3CEB1E8B" w14:textId="77777777" w:rsidTr="00946876">
        <w:tc>
          <w:tcPr>
            <w:tcW w:w="577" w:type="dxa"/>
            <w:tcBorders>
              <w:top w:val="single" w:sz="4" w:space="0" w:color="000000"/>
              <w:left w:val="single" w:sz="4" w:space="0" w:color="000000"/>
              <w:bottom w:val="single" w:sz="4" w:space="0" w:color="000000"/>
              <w:right w:val="single" w:sz="4" w:space="0" w:color="000000"/>
            </w:tcBorders>
            <w:hideMark/>
          </w:tcPr>
          <w:p w14:paraId="591494AE" w14:textId="77777777" w:rsidR="00111B1D" w:rsidRPr="005D064F" w:rsidRDefault="00111B1D" w:rsidP="00167771">
            <w:pPr>
              <w:rPr>
                <w:rFonts w:ascii="Arial" w:hAnsi="Arial" w:cs="Arial"/>
                <w:bCs/>
                <w:sz w:val="24"/>
                <w:szCs w:val="24"/>
              </w:rPr>
            </w:pPr>
            <w:r w:rsidRPr="005D064F">
              <w:rPr>
                <w:rFonts w:ascii="Arial" w:hAnsi="Arial" w:cs="Arial"/>
                <w:bCs/>
                <w:sz w:val="24"/>
                <w:szCs w:val="24"/>
              </w:rPr>
              <w:t>2.</w:t>
            </w:r>
          </w:p>
        </w:tc>
        <w:tc>
          <w:tcPr>
            <w:tcW w:w="4064" w:type="dxa"/>
            <w:tcBorders>
              <w:top w:val="single" w:sz="4" w:space="0" w:color="000000"/>
              <w:left w:val="single" w:sz="4" w:space="0" w:color="000000"/>
              <w:bottom w:val="single" w:sz="4" w:space="0" w:color="000000"/>
              <w:right w:val="single" w:sz="4" w:space="0" w:color="000000"/>
            </w:tcBorders>
          </w:tcPr>
          <w:p w14:paraId="0598C49C" w14:textId="77777777" w:rsidR="00111B1D" w:rsidRPr="005D064F" w:rsidRDefault="00111B1D" w:rsidP="00167771">
            <w:pPr>
              <w:rPr>
                <w:rFonts w:ascii="Arial" w:hAnsi="Arial" w:cs="Arial"/>
                <w:bCs/>
                <w:sz w:val="24"/>
                <w:szCs w:val="24"/>
              </w:rPr>
            </w:pPr>
          </w:p>
        </w:tc>
        <w:tc>
          <w:tcPr>
            <w:tcW w:w="5277" w:type="dxa"/>
            <w:tcBorders>
              <w:top w:val="single" w:sz="4" w:space="0" w:color="000000"/>
              <w:left w:val="single" w:sz="4" w:space="0" w:color="000000"/>
              <w:bottom w:val="single" w:sz="4" w:space="0" w:color="000000"/>
              <w:right w:val="single" w:sz="4" w:space="0" w:color="000000"/>
            </w:tcBorders>
          </w:tcPr>
          <w:p w14:paraId="50BB4FA4" w14:textId="77777777" w:rsidR="00111B1D" w:rsidRPr="005D064F" w:rsidRDefault="00111B1D" w:rsidP="00167771">
            <w:pPr>
              <w:rPr>
                <w:rFonts w:ascii="Arial" w:hAnsi="Arial" w:cs="Arial"/>
                <w:bCs/>
                <w:sz w:val="24"/>
                <w:szCs w:val="24"/>
              </w:rPr>
            </w:pPr>
          </w:p>
        </w:tc>
      </w:tr>
    </w:tbl>
    <w:p w14:paraId="10950368" w14:textId="77777777" w:rsidR="00111B1D" w:rsidRPr="005D064F" w:rsidRDefault="00111B1D" w:rsidP="00111B1D">
      <w:pPr>
        <w:spacing w:line="240" w:lineRule="auto"/>
        <w:rPr>
          <w:rFonts w:ascii="Arial" w:eastAsia="Times New Roman" w:hAnsi="Arial" w:cs="Arial"/>
          <w:i/>
          <w:sz w:val="24"/>
          <w:szCs w:val="24"/>
        </w:rPr>
      </w:pPr>
    </w:p>
    <w:p w14:paraId="3FB05ED5" w14:textId="77777777" w:rsidR="00111B1D" w:rsidRPr="005D064F" w:rsidRDefault="00111B1D" w:rsidP="00111B1D">
      <w:pPr>
        <w:spacing w:before="120"/>
        <w:ind w:left="567"/>
        <w:rPr>
          <w:rFonts w:ascii="Arial" w:hAnsi="Arial" w:cs="Arial"/>
          <w:sz w:val="24"/>
          <w:szCs w:val="24"/>
        </w:rPr>
      </w:pPr>
      <w:r w:rsidRPr="005D064F">
        <w:rPr>
          <w:rFonts w:ascii="Arial" w:hAnsi="Arial" w:cs="Arial"/>
          <w:sz w:val="24"/>
          <w:szCs w:val="24"/>
        </w:rPr>
        <w:t>Šiame pasiūlyme yra pateikta konfidenciali informacija</w:t>
      </w:r>
      <w:r w:rsidRPr="005D064F">
        <w:rPr>
          <w:rFonts w:ascii="Arial" w:hAnsi="Arial" w:cs="Arial"/>
          <w:sz w:val="24"/>
          <w:szCs w:val="24"/>
          <w:vertAlign w:val="superscript"/>
        </w:rPr>
        <w:sym w:font="Symbol" w:char="F02A"/>
      </w:r>
      <w:r w:rsidRPr="005D064F">
        <w:rPr>
          <w:rFonts w:ascii="Arial" w:hAnsi="Arial" w:cs="Arial"/>
          <w:sz w:val="24"/>
          <w:szCs w:val="24"/>
        </w:rPr>
        <w:t>:</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697"/>
        <w:gridCol w:w="3258"/>
        <w:gridCol w:w="3524"/>
      </w:tblGrid>
      <w:tr w:rsidR="00111B1D" w:rsidRPr="005D064F" w14:paraId="062A468A" w14:textId="77777777" w:rsidTr="00167771">
        <w:trPr>
          <w:trHeight w:val="1109"/>
          <w:jc w:val="center"/>
        </w:trPr>
        <w:tc>
          <w:tcPr>
            <w:tcW w:w="705" w:type="dxa"/>
            <w:shd w:val="clear" w:color="auto" w:fill="D9D9D9"/>
            <w:vAlign w:val="center"/>
          </w:tcPr>
          <w:p w14:paraId="6C32F81A" w14:textId="77777777" w:rsidR="00111B1D" w:rsidRPr="005D064F" w:rsidRDefault="00111B1D" w:rsidP="00167771">
            <w:pPr>
              <w:widowControl w:val="0"/>
              <w:suppressLineNumbers/>
              <w:suppressAutoHyphens/>
              <w:rPr>
                <w:rFonts w:ascii="Arial" w:hAnsi="Arial" w:cs="Arial"/>
                <w:b/>
                <w:bCs/>
                <w:sz w:val="24"/>
                <w:szCs w:val="24"/>
              </w:rPr>
            </w:pPr>
            <w:r w:rsidRPr="005D064F">
              <w:rPr>
                <w:rFonts w:ascii="Arial" w:hAnsi="Arial" w:cs="Arial"/>
                <w:b/>
                <w:bCs/>
                <w:sz w:val="24"/>
                <w:szCs w:val="24"/>
              </w:rPr>
              <w:t>Eil. Nr.</w:t>
            </w:r>
          </w:p>
        </w:tc>
        <w:tc>
          <w:tcPr>
            <w:tcW w:w="2697" w:type="dxa"/>
            <w:shd w:val="clear" w:color="auto" w:fill="D9D9D9"/>
            <w:vAlign w:val="center"/>
          </w:tcPr>
          <w:p w14:paraId="7A64FEC5" w14:textId="77777777" w:rsidR="00111B1D" w:rsidRPr="005D064F" w:rsidRDefault="00111B1D" w:rsidP="00167771">
            <w:pPr>
              <w:widowControl w:val="0"/>
              <w:suppressLineNumbers/>
              <w:suppressAutoHyphens/>
              <w:spacing w:line="240" w:lineRule="auto"/>
              <w:jc w:val="center"/>
              <w:rPr>
                <w:rFonts w:ascii="Arial" w:hAnsi="Arial" w:cs="Arial"/>
                <w:b/>
                <w:bCs/>
                <w:sz w:val="24"/>
                <w:szCs w:val="24"/>
              </w:rPr>
            </w:pPr>
            <w:r w:rsidRPr="005D064F">
              <w:rPr>
                <w:rFonts w:ascii="Arial" w:hAnsi="Arial" w:cs="Arial"/>
                <w:b/>
                <w:bCs/>
                <w:sz w:val="24"/>
                <w:szCs w:val="24"/>
              </w:rPr>
              <w:t>Pateikto dokumento pavadinimas</w:t>
            </w:r>
          </w:p>
        </w:tc>
        <w:tc>
          <w:tcPr>
            <w:tcW w:w="3258" w:type="dxa"/>
            <w:shd w:val="clear" w:color="auto" w:fill="D9D9D9"/>
          </w:tcPr>
          <w:p w14:paraId="0F8EB931" w14:textId="77777777" w:rsidR="00111B1D" w:rsidRPr="005D064F" w:rsidRDefault="00111B1D" w:rsidP="00167771">
            <w:pPr>
              <w:widowControl w:val="0"/>
              <w:suppressLineNumbers/>
              <w:suppressAutoHyphens/>
              <w:spacing w:line="240" w:lineRule="auto"/>
              <w:jc w:val="center"/>
              <w:rPr>
                <w:rFonts w:ascii="Arial" w:hAnsi="Arial" w:cs="Arial"/>
                <w:b/>
                <w:bCs/>
                <w:sz w:val="24"/>
                <w:szCs w:val="24"/>
              </w:rPr>
            </w:pPr>
            <w:r w:rsidRPr="005D064F">
              <w:rPr>
                <w:rFonts w:ascii="Arial" w:hAnsi="Arial" w:cs="Arial"/>
                <w:b/>
                <w:bCs/>
                <w:sz w:val="24"/>
                <w:szCs w:val="24"/>
              </w:rPr>
              <w:t>Dokumente esanti konfidenciali informacija (nurodoma dokumento dalis / puslapis, kuriame yra konfidenciali informacija)</w:t>
            </w:r>
            <w:r w:rsidRPr="005D064F">
              <w:rPr>
                <w:rFonts w:ascii="Arial" w:hAnsi="Arial" w:cs="Arial"/>
                <w:b/>
                <w:sz w:val="24"/>
                <w:szCs w:val="24"/>
              </w:rPr>
              <w:t>*</w:t>
            </w:r>
          </w:p>
        </w:tc>
        <w:tc>
          <w:tcPr>
            <w:tcW w:w="3524" w:type="dxa"/>
            <w:shd w:val="clear" w:color="auto" w:fill="D9D9D9"/>
            <w:vAlign w:val="center"/>
          </w:tcPr>
          <w:p w14:paraId="71633662" w14:textId="77777777" w:rsidR="00111B1D" w:rsidRPr="005D064F" w:rsidRDefault="00111B1D" w:rsidP="00167771">
            <w:pPr>
              <w:widowControl w:val="0"/>
              <w:suppressLineNumbers/>
              <w:suppressAutoHyphens/>
              <w:spacing w:line="240" w:lineRule="auto"/>
              <w:jc w:val="center"/>
              <w:rPr>
                <w:rFonts w:ascii="Arial" w:hAnsi="Arial" w:cs="Arial"/>
                <w:b/>
                <w:bCs/>
                <w:sz w:val="24"/>
                <w:szCs w:val="24"/>
              </w:rPr>
            </w:pPr>
            <w:r w:rsidRPr="005D064F">
              <w:rPr>
                <w:rFonts w:ascii="Arial" w:hAnsi="Arial" w:cs="Arial"/>
                <w:b/>
                <w:bCs/>
                <w:sz w:val="24"/>
                <w:szCs w:val="24"/>
              </w:rPr>
              <w:t>Konfidencialios informacijos pagrindimas (ne formalus bet realus paaiškinimas, kodėl nurodytas dokumentas ar jo dalis yra konfidencialūs)</w:t>
            </w:r>
          </w:p>
        </w:tc>
      </w:tr>
      <w:tr w:rsidR="00111B1D" w:rsidRPr="005D064F" w14:paraId="722F9987" w14:textId="77777777" w:rsidTr="00167771">
        <w:trPr>
          <w:trHeight w:val="492"/>
          <w:jc w:val="center"/>
        </w:trPr>
        <w:tc>
          <w:tcPr>
            <w:tcW w:w="705" w:type="dxa"/>
          </w:tcPr>
          <w:p w14:paraId="1EE0D634" w14:textId="77777777" w:rsidR="00111B1D" w:rsidRPr="005D064F" w:rsidRDefault="00111B1D" w:rsidP="00167771">
            <w:pPr>
              <w:widowControl w:val="0"/>
              <w:suppressLineNumbers/>
              <w:suppressAutoHyphens/>
              <w:rPr>
                <w:rFonts w:ascii="Arial" w:hAnsi="Arial" w:cs="Arial"/>
                <w:sz w:val="24"/>
                <w:szCs w:val="24"/>
              </w:rPr>
            </w:pPr>
          </w:p>
        </w:tc>
        <w:tc>
          <w:tcPr>
            <w:tcW w:w="2697" w:type="dxa"/>
          </w:tcPr>
          <w:p w14:paraId="328659F7" w14:textId="77777777" w:rsidR="00111B1D" w:rsidRPr="005D064F" w:rsidRDefault="00111B1D" w:rsidP="00167771">
            <w:pPr>
              <w:widowControl w:val="0"/>
              <w:suppressLineNumbers/>
              <w:suppressAutoHyphens/>
              <w:rPr>
                <w:rFonts w:ascii="Arial" w:hAnsi="Arial" w:cs="Arial"/>
                <w:sz w:val="24"/>
                <w:szCs w:val="24"/>
              </w:rPr>
            </w:pPr>
          </w:p>
        </w:tc>
        <w:tc>
          <w:tcPr>
            <w:tcW w:w="3258" w:type="dxa"/>
          </w:tcPr>
          <w:p w14:paraId="673620BC" w14:textId="77777777" w:rsidR="00111B1D" w:rsidRPr="005D064F" w:rsidRDefault="00111B1D" w:rsidP="00167771">
            <w:pPr>
              <w:widowControl w:val="0"/>
              <w:suppressLineNumbers/>
              <w:suppressAutoHyphens/>
              <w:rPr>
                <w:rFonts w:ascii="Arial" w:hAnsi="Arial" w:cs="Arial"/>
                <w:sz w:val="24"/>
                <w:szCs w:val="24"/>
              </w:rPr>
            </w:pPr>
          </w:p>
        </w:tc>
        <w:tc>
          <w:tcPr>
            <w:tcW w:w="3524" w:type="dxa"/>
          </w:tcPr>
          <w:p w14:paraId="2292BB7E" w14:textId="77777777" w:rsidR="00111B1D" w:rsidRPr="005D064F" w:rsidRDefault="00111B1D" w:rsidP="00167771">
            <w:pPr>
              <w:widowControl w:val="0"/>
              <w:suppressLineNumbers/>
              <w:suppressAutoHyphens/>
              <w:rPr>
                <w:rFonts w:ascii="Arial" w:hAnsi="Arial" w:cs="Arial"/>
                <w:sz w:val="24"/>
                <w:szCs w:val="24"/>
              </w:rPr>
            </w:pPr>
          </w:p>
        </w:tc>
      </w:tr>
    </w:tbl>
    <w:p w14:paraId="6256BD9F" w14:textId="77777777" w:rsidR="00F87AA4" w:rsidRPr="005D064F" w:rsidRDefault="00F87AA4" w:rsidP="00F87AA4">
      <w:pPr>
        <w:spacing w:after="0" w:line="240" w:lineRule="auto"/>
        <w:ind w:left="57" w:right="57"/>
        <w:jc w:val="center"/>
        <w:rPr>
          <w:rFonts w:ascii="Arial" w:eastAsia="Times New Roman" w:hAnsi="Arial" w:cs="Arial"/>
          <w:i/>
          <w:sz w:val="24"/>
          <w:szCs w:val="24"/>
        </w:rPr>
      </w:pPr>
    </w:p>
    <w:p w14:paraId="34B565F6" w14:textId="77777777" w:rsidR="00F87AA4" w:rsidRPr="005D064F" w:rsidRDefault="00F87AA4" w:rsidP="00F87AA4">
      <w:pPr>
        <w:spacing w:after="0" w:line="240" w:lineRule="auto"/>
        <w:contextualSpacing/>
        <w:jc w:val="both"/>
        <w:rPr>
          <w:rFonts w:ascii="Arial" w:eastAsia="Times New Roman" w:hAnsi="Arial" w:cs="Arial"/>
          <w:i/>
          <w:iCs/>
          <w:sz w:val="24"/>
          <w:szCs w:val="24"/>
          <w:lang w:eastAsia="lt-LT"/>
        </w:rPr>
      </w:pPr>
      <w:r w:rsidRPr="005D064F">
        <w:rPr>
          <w:rFonts w:ascii="Arial" w:eastAsia="Times New Roman" w:hAnsi="Arial" w:cs="Arial"/>
          <w:i/>
          <w:iCs/>
          <w:sz w:val="24"/>
          <w:szCs w:val="24"/>
          <w:lang w:eastAsia="lt-LT"/>
        </w:rPr>
        <w:t xml:space="preserve">*jei tiekėjas </w:t>
      </w:r>
      <w:r w:rsidRPr="005D064F">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p>
    <w:p w14:paraId="53A41C39" w14:textId="77777777" w:rsidR="00111B1D" w:rsidRPr="005D064F" w:rsidRDefault="00111B1D" w:rsidP="00111B1D">
      <w:pPr>
        <w:spacing w:line="240" w:lineRule="auto"/>
        <w:rPr>
          <w:rFonts w:ascii="Arial" w:hAnsi="Arial" w:cs="Arial"/>
          <w:sz w:val="24"/>
          <w:szCs w:val="24"/>
        </w:rPr>
      </w:pPr>
    </w:p>
    <w:p w14:paraId="59DB8A2D" w14:textId="0DD2C3F2" w:rsidR="00111B1D" w:rsidRPr="005D064F" w:rsidRDefault="00111B1D" w:rsidP="00111B1D">
      <w:pPr>
        <w:spacing w:line="240" w:lineRule="auto"/>
        <w:rPr>
          <w:rFonts w:ascii="Arial" w:hAnsi="Arial" w:cs="Arial"/>
          <w:sz w:val="24"/>
          <w:szCs w:val="24"/>
        </w:rPr>
      </w:pPr>
      <w:r w:rsidRPr="005D064F">
        <w:rPr>
          <w:rFonts w:ascii="Arial" w:hAnsi="Arial" w:cs="Arial"/>
          <w:sz w:val="24"/>
          <w:szCs w:val="24"/>
        </w:rPr>
        <w:t xml:space="preserve">Pasiūlymas galioja </w:t>
      </w:r>
      <w:r w:rsidRPr="005D064F">
        <w:rPr>
          <w:rFonts w:ascii="Arial" w:hAnsi="Arial" w:cs="Arial"/>
          <w:b/>
          <w:sz w:val="24"/>
          <w:szCs w:val="24"/>
        </w:rPr>
        <w:t xml:space="preserve">ne trumpiau nei </w:t>
      </w:r>
      <w:r w:rsidR="00946876">
        <w:rPr>
          <w:rFonts w:ascii="Arial" w:hAnsi="Arial" w:cs="Arial"/>
          <w:b/>
          <w:sz w:val="24"/>
          <w:szCs w:val="24"/>
        </w:rPr>
        <w:t>6</w:t>
      </w:r>
      <w:r w:rsidRPr="005D064F">
        <w:rPr>
          <w:rFonts w:ascii="Arial" w:hAnsi="Arial" w:cs="Arial"/>
          <w:b/>
          <w:sz w:val="24"/>
          <w:szCs w:val="24"/>
        </w:rPr>
        <w:t xml:space="preserve">0 dienų </w:t>
      </w:r>
      <w:r w:rsidR="00D84401" w:rsidRPr="005D064F">
        <w:rPr>
          <w:rFonts w:ascii="Arial" w:hAnsi="Arial" w:cs="Arial"/>
          <w:sz w:val="24"/>
          <w:szCs w:val="24"/>
        </w:rPr>
        <w:t xml:space="preserve">nuo </w:t>
      </w:r>
      <w:r w:rsidRPr="005D064F">
        <w:rPr>
          <w:rFonts w:ascii="Arial" w:hAnsi="Arial" w:cs="Arial"/>
          <w:sz w:val="24"/>
          <w:szCs w:val="24"/>
        </w:rPr>
        <w:t>pasiūlymų pateikimo galutinio termino pabaigos.</w:t>
      </w:r>
    </w:p>
    <w:p w14:paraId="5650C786" w14:textId="77777777" w:rsidR="00111B1D" w:rsidRPr="005D064F" w:rsidRDefault="00111B1D" w:rsidP="00111B1D">
      <w:pPr>
        <w:spacing w:line="240" w:lineRule="auto"/>
        <w:rPr>
          <w:rFonts w:ascii="Arial" w:eastAsia="Times New Roman" w:hAnsi="Arial" w:cs="Arial"/>
          <w:sz w:val="24"/>
          <w:szCs w:val="24"/>
        </w:rPr>
      </w:pPr>
    </w:p>
    <w:p w14:paraId="49E164B8" w14:textId="74033E16" w:rsidR="00111B1D" w:rsidRPr="005D064F" w:rsidRDefault="00111B1D" w:rsidP="00111B1D">
      <w:pPr>
        <w:spacing w:after="0" w:line="240" w:lineRule="auto"/>
        <w:ind w:left="57" w:right="57"/>
        <w:jc w:val="center"/>
        <w:rPr>
          <w:rFonts w:ascii="Arial" w:eastAsia="Times New Roman" w:hAnsi="Arial" w:cs="Arial"/>
          <w:i/>
          <w:sz w:val="24"/>
          <w:szCs w:val="24"/>
        </w:rPr>
      </w:pPr>
      <w:bookmarkStart w:id="41" w:name="_Hlk488646250"/>
      <w:r w:rsidRPr="005D064F">
        <w:rPr>
          <w:rFonts w:ascii="Arial" w:eastAsia="Times New Roman" w:hAnsi="Arial" w:cs="Arial"/>
          <w:i/>
          <w:sz w:val="24"/>
          <w:szCs w:val="24"/>
        </w:rPr>
        <w:t>Tiekėjas arba jo įgaliotas asmuo</w:t>
      </w:r>
      <w:r w:rsidRPr="005D064F">
        <w:rPr>
          <w:rFonts w:ascii="Arial" w:eastAsia="Times New Roman" w:hAnsi="Arial" w:cs="Arial"/>
          <w:i/>
          <w:sz w:val="24"/>
          <w:szCs w:val="24"/>
        </w:rPr>
        <w:tab/>
        <w:t xml:space="preserve">    parašas</w:t>
      </w:r>
      <w:r w:rsidRPr="005D064F">
        <w:rPr>
          <w:rFonts w:ascii="Arial" w:eastAsia="Times New Roman" w:hAnsi="Arial" w:cs="Arial"/>
          <w:i/>
          <w:sz w:val="24"/>
          <w:szCs w:val="24"/>
        </w:rPr>
        <w:tab/>
      </w:r>
      <w:r w:rsidRPr="005D064F">
        <w:rPr>
          <w:rFonts w:ascii="Arial" w:eastAsia="Times New Roman" w:hAnsi="Arial" w:cs="Arial"/>
          <w:i/>
          <w:sz w:val="24"/>
          <w:szCs w:val="24"/>
        </w:rPr>
        <w:tab/>
        <w:t xml:space="preserve">          vardas ir pavardė</w:t>
      </w:r>
      <w:r w:rsidRPr="005D064F">
        <w:rPr>
          <w:rFonts w:ascii="Arial" w:eastAsia="Times New Roman" w:hAnsi="Arial" w:cs="Arial"/>
          <w:i/>
          <w:sz w:val="24"/>
          <w:szCs w:val="24"/>
        </w:rPr>
        <w:tab/>
      </w:r>
      <w:bookmarkEnd w:id="41"/>
    </w:p>
    <w:p w14:paraId="2D279C8D" w14:textId="77777777" w:rsidR="00FC3EFF" w:rsidRPr="005D064F" w:rsidRDefault="00FC3EFF" w:rsidP="00F87AA4">
      <w:pPr>
        <w:spacing w:after="0" w:line="240" w:lineRule="auto"/>
        <w:ind w:left="2592" w:firstLine="1296"/>
        <w:rPr>
          <w:rFonts w:ascii="Arial" w:eastAsia="Times New Roman" w:hAnsi="Arial" w:cs="Arial"/>
          <w:sz w:val="24"/>
          <w:szCs w:val="24"/>
          <w:lang w:eastAsia="lt-LT"/>
        </w:rPr>
      </w:pPr>
      <w:r w:rsidRPr="005D064F">
        <w:rPr>
          <w:rFonts w:ascii="Arial" w:eastAsia="Times New Roman" w:hAnsi="Arial" w:cs="Arial"/>
          <w:sz w:val="24"/>
          <w:szCs w:val="24"/>
          <w:lang w:eastAsia="lt-LT"/>
        </w:rPr>
        <w:t>______________________________________________________</w:t>
      </w:r>
    </w:p>
    <w:p w14:paraId="63ADA171" w14:textId="77777777" w:rsidR="00FC3EFF" w:rsidRPr="005D064F" w:rsidRDefault="00FC3EFF" w:rsidP="00E9009F">
      <w:pPr>
        <w:tabs>
          <w:tab w:val="center" w:pos="2835"/>
        </w:tabs>
        <w:spacing w:after="0" w:line="240" w:lineRule="auto"/>
        <w:ind w:left="1134"/>
        <w:jc w:val="center"/>
        <w:rPr>
          <w:rFonts w:ascii="Arial" w:eastAsia="Times New Roman" w:hAnsi="Arial" w:cs="Arial"/>
          <w:i/>
          <w:iCs/>
          <w:sz w:val="24"/>
          <w:szCs w:val="24"/>
          <w:lang w:eastAsia="lt-LT"/>
        </w:rPr>
      </w:pPr>
      <w:r w:rsidRPr="005D064F">
        <w:rPr>
          <w:rFonts w:ascii="Arial" w:eastAsia="Times New Roman" w:hAnsi="Arial" w:cs="Arial"/>
          <w:i/>
          <w:iCs/>
          <w:sz w:val="24"/>
          <w:szCs w:val="24"/>
          <w:lang w:eastAsia="lt-LT"/>
        </w:rPr>
        <w:t>(Tiekėjo arba jo įgalioto asmens vardas, pavardė, parašas)</w:t>
      </w:r>
    </w:p>
    <w:p w14:paraId="2CE1DFA3" w14:textId="77777777" w:rsidR="00E9009F" w:rsidRPr="005D064F" w:rsidRDefault="00E9009F" w:rsidP="00DE49FF">
      <w:pPr>
        <w:rPr>
          <w:rFonts w:ascii="Arial" w:hAnsi="Arial" w:cs="Arial"/>
          <w:color w:val="7030A0"/>
          <w:sz w:val="24"/>
          <w:szCs w:val="24"/>
        </w:rPr>
        <w:sectPr w:rsidR="00E9009F" w:rsidRPr="005D064F" w:rsidSect="0063618A">
          <w:type w:val="continuous"/>
          <w:pgSz w:w="11906" w:h="16838" w:code="9"/>
          <w:pgMar w:top="851" w:right="709" w:bottom="426" w:left="1134" w:header="567" w:footer="567" w:gutter="0"/>
          <w:cols w:space="1296"/>
          <w:titlePg/>
          <w:docGrid w:linePitch="360"/>
        </w:sectPr>
      </w:pPr>
    </w:p>
    <w:p w14:paraId="12913EBE" w14:textId="77777777" w:rsidR="001E026E" w:rsidRPr="005D064F" w:rsidRDefault="001E026E" w:rsidP="00DE49FF">
      <w:pPr>
        <w:pStyle w:val="Antrat2"/>
        <w:ind w:left="5103"/>
        <w:rPr>
          <w:rFonts w:ascii="Arial" w:hAnsi="Arial" w:cs="Arial"/>
          <w:color w:val="0070C0"/>
          <w:sz w:val="24"/>
          <w:szCs w:val="24"/>
        </w:rPr>
      </w:pPr>
      <w:bookmarkStart w:id="42" w:name="_Ref39586171"/>
      <w:bookmarkStart w:id="43" w:name="_Ref39673580"/>
      <w:bookmarkStart w:id="44" w:name="_Ref39674283"/>
      <w:bookmarkStart w:id="45" w:name="_Toc126333948"/>
    </w:p>
    <w:p w14:paraId="3596A648" w14:textId="77777777" w:rsidR="00467A57" w:rsidRPr="005D064F" w:rsidRDefault="00467A57" w:rsidP="00467A57">
      <w:pPr>
        <w:rPr>
          <w:rFonts w:ascii="Arial" w:hAnsi="Arial" w:cs="Arial"/>
          <w:sz w:val="24"/>
          <w:szCs w:val="24"/>
        </w:rPr>
      </w:pPr>
    </w:p>
    <w:p w14:paraId="17567D67" w14:textId="77777777" w:rsidR="00467A57" w:rsidRPr="005D064F" w:rsidRDefault="00467A57" w:rsidP="00467A57">
      <w:pPr>
        <w:rPr>
          <w:rFonts w:ascii="Arial" w:hAnsi="Arial" w:cs="Arial"/>
          <w:sz w:val="24"/>
          <w:szCs w:val="24"/>
        </w:rPr>
      </w:pPr>
    </w:p>
    <w:p w14:paraId="5238255E" w14:textId="6F7C673B" w:rsidR="00DE49FF" w:rsidRPr="005D064F" w:rsidRDefault="00DE49FF" w:rsidP="00DE49FF">
      <w:pPr>
        <w:pStyle w:val="Antrat2"/>
        <w:ind w:left="5103"/>
        <w:rPr>
          <w:rFonts w:ascii="Arial" w:hAnsi="Arial" w:cs="Arial"/>
          <w:color w:val="0070C0"/>
          <w:sz w:val="24"/>
          <w:szCs w:val="24"/>
        </w:rPr>
      </w:pPr>
      <w:bookmarkStart w:id="46" w:name="_Toc190938590"/>
      <w:r w:rsidRPr="005D064F">
        <w:rPr>
          <w:rFonts w:ascii="Arial" w:hAnsi="Arial" w:cs="Arial"/>
          <w:color w:val="0070C0"/>
          <w:sz w:val="24"/>
          <w:szCs w:val="24"/>
        </w:rPr>
        <w:t xml:space="preserve">Pirkimo sąlygų </w:t>
      </w:r>
      <w:r w:rsidR="00C91F12" w:rsidRPr="005D064F">
        <w:rPr>
          <w:rFonts w:ascii="Arial" w:hAnsi="Arial" w:cs="Arial"/>
          <w:color w:val="0070C0"/>
          <w:sz w:val="24"/>
          <w:szCs w:val="24"/>
        </w:rPr>
        <w:t>7</w:t>
      </w:r>
      <w:r w:rsidRPr="005D064F">
        <w:rPr>
          <w:rFonts w:ascii="Arial" w:hAnsi="Arial" w:cs="Arial"/>
          <w:color w:val="0070C0"/>
          <w:sz w:val="24"/>
          <w:szCs w:val="24"/>
        </w:rPr>
        <w:t xml:space="preserve"> priedas „Sutarties projektas“</w:t>
      </w:r>
      <w:bookmarkEnd w:id="42"/>
      <w:bookmarkEnd w:id="43"/>
      <w:bookmarkEnd w:id="44"/>
      <w:bookmarkEnd w:id="45"/>
      <w:bookmarkEnd w:id="46"/>
    </w:p>
    <w:p w14:paraId="74EE27DE" w14:textId="77777777" w:rsidR="001E026E" w:rsidRPr="005D064F" w:rsidRDefault="001E026E" w:rsidP="00DE49FF">
      <w:pPr>
        <w:rPr>
          <w:rFonts w:ascii="Arial" w:hAnsi="Arial" w:cs="Arial"/>
          <w:sz w:val="24"/>
          <w:szCs w:val="24"/>
        </w:rPr>
      </w:pPr>
    </w:p>
    <w:p w14:paraId="4EFE6555" w14:textId="5F08F00E" w:rsidR="00DE49FF" w:rsidRPr="005D064F" w:rsidRDefault="00C91F12" w:rsidP="00DE49FF">
      <w:pPr>
        <w:rPr>
          <w:rFonts w:ascii="Arial" w:hAnsi="Arial" w:cs="Arial"/>
          <w:sz w:val="24"/>
          <w:szCs w:val="24"/>
        </w:rPr>
      </w:pPr>
      <w:r w:rsidRPr="005D064F">
        <w:rPr>
          <w:rFonts w:ascii="Arial" w:hAnsi="Arial" w:cs="Arial"/>
          <w:sz w:val="24"/>
          <w:szCs w:val="24"/>
        </w:rPr>
        <w:t>Sutarties projektas pateikiamas atskiru failu .doc formatu.</w:t>
      </w:r>
    </w:p>
    <w:p w14:paraId="1DB4AE9E" w14:textId="379BB72B" w:rsidR="008426D6" w:rsidRPr="00C94EF4" w:rsidRDefault="008426D6">
      <w:pPr>
        <w:spacing w:line="259" w:lineRule="auto"/>
        <w:rPr>
          <w:rFonts w:cstheme="minorHAnsi"/>
          <w:sz w:val="21"/>
          <w:szCs w:val="21"/>
        </w:rPr>
      </w:pPr>
      <w:r w:rsidRPr="00C94EF4">
        <w:rPr>
          <w:rFonts w:cstheme="minorHAnsi"/>
          <w:sz w:val="21"/>
          <w:szCs w:val="21"/>
        </w:rPr>
        <w:br w:type="page"/>
      </w:r>
    </w:p>
    <w:p w14:paraId="6501D4AF" w14:textId="77777777" w:rsidR="008426D6" w:rsidRPr="0010646B" w:rsidRDefault="008426D6" w:rsidP="008426D6">
      <w:pPr>
        <w:pStyle w:val="Antrat2"/>
        <w:ind w:left="5103"/>
        <w:jc w:val="right"/>
        <w:rPr>
          <w:rFonts w:ascii="Arial" w:hAnsi="Arial" w:cs="Arial"/>
          <w:color w:val="0070C0"/>
          <w:sz w:val="24"/>
          <w:szCs w:val="24"/>
        </w:rPr>
      </w:pPr>
      <w:bookmarkStart w:id="47" w:name="_Toc168559416"/>
      <w:bookmarkStart w:id="48" w:name="_Toc190938591"/>
      <w:r w:rsidRPr="0010646B">
        <w:rPr>
          <w:rFonts w:ascii="Arial" w:hAnsi="Arial" w:cs="Arial"/>
          <w:color w:val="0070C0"/>
          <w:sz w:val="24"/>
          <w:szCs w:val="24"/>
        </w:rPr>
        <w:lastRenderedPageBreak/>
        <w:t>Pirkimo sąlygų 8 priedas „NS deklaracija“</w:t>
      </w:r>
      <w:bookmarkEnd w:id="47"/>
      <w:bookmarkEnd w:id="48"/>
    </w:p>
    <w:p w14:paraId="734152E4" w14:textId="77777777" w:rsidR="00BD6BE3" w:rsidRDefault="00BD6BE3" w:rsidP="008426D6">
      <w:pPr>
        <w:widowControl w:val="0"/>
        <w:tabs>
          <w:tab w:val="right" w:leader="underscore" w:pos="9071"/>
        </w:tabs>
        <w:suppressAutoHyphens/>
        <w:spacing w:line="240" w:lineRule="auto"/>
        <w:textAlignment w:val="baseline"/>
        <w:rPr>
          <w:rFonts w:ascii="Arial" w:eastAsia="Calibri" w:hAnsi="Arial" w:cs="Arial"/>
          <w:sz w:val="24"/>
          <w:szCs w:val="24"/>
        </w:rPr>
      </w:pPr>
    </w:p>
    <w:p w14:paraId="1A2DC282" w14:textId="13F32E3B" w:rsidR="008426D6" w:rsidRPr="0010646B" w:rsidRDefault="008426D6" w:rsidP="00C85585">
      <w:pPr>
        <w:widowControl w:val="0"/>
        <w:tabs>
          <w:tab w:val="right" w:leader="underscore" w:pos="9071"/>
        </w:tabs>
        <w:suppressAutoHyphens/>
        <w:spacing w:after="0" w:line="240" w:lineRule="auto"/>
        <w:textAlignment w:val="baseline"/>
        <w:rPr>
          <w:rFonts w:ascii="Arial" w:hAnsi="Arial" w:cs="Arial"/>
          <w:sz w:val="24"/>
          <w:szCs w:val="24"/>
        </w:rPr>
      </w:pPr>
      <w:r w:rsidRPr="0010646B">
        <w:rPr>
          <w:rFonts w:ascii="Arial" w:eastAsia="Calibri" w:hAnsi="Arial" w:cs="Arial"/>
          <w:sz w:val="24"/>
          <w:szCs w:val="24"/>
        </w:rPr>
        <w:tab/>
      </w:r>
    </w:p>
    <w:p w14:paraId="688BBA62" w14:textId="77777777" w:rsidR="008426D6" w:rsidRPr="00BD6BE3" w:rsidRDefault="008426D6" w:rsidP="00C85585">
      <w:pPr>
        <w:shd w:val="clear" w:color="auto" w:fill="FFFFFF"/>
        <w:suppressAutoHyphens/>
        <w:spacing w:after="0" w:line="240" w:lineRule="auto"/>
        <w:ind w:right="-178"/>
        <w:jc w:val="center"/>
        <w:rPr>
          <w:rFonts w:ascii="Arial" w:hAnsi="Arial" w:cs="Arial"/>
        </w:rPr>
      </w:pPr>
      <w:r w:rsidRPr="00BD6BE3">
        <w:rPr>
          <w:rFonts w:ascii="Arial" w:hAnsi="Arial" w:cs="Arial"/>
        </w:rPr>
        <w:t>(</w:t>
      </w:r>
      <w:r w:rsidRPr="00BD6BE3">
        <w:rPr>
          <w:rFonts w:ascii="Arial" w:hAnsi="Arial" w:cs="Arial"/>
          <w:i/>
          <w:iCs/>
        </w:rPr>
        <w:t>tiekėjo pavadinimas</w:t>
      </w:r>
      <w:r w:rsidRPr="00BD6BE3">
        <w:rPr>
          <w:rFonts w:ascii="Arial" w:hAnsi="Arial" w:cs="Arial"/>
        </w:rPr>
        <w:t>)</w:t>
      </w:r>
    </w:p>
    <w:p w14:paraId="537A348A" w14:textId="77777777" w:rsidR="008426D6" w:rsidRPr="0010646B" w:rsidRDefault="008426D6" w:rsidP="00C85585">
      <w:pPr>
        <w:widowControl w:val="0"/>
        <w:tabs>
          <w:tab w:val="right" w:leader="underscore" w:pos="9071"/>
        </w:tabs>
        <w:suppressAutoHyphens/>
        <w:spacing w:after="0" w:line="240" w:lineRule="auto"/>
        <w:textAlignment w:val="baseline"/>
        <w:rPr>
          <w:rFonts w:ascii="Arial" w:eastAsia="Calibri" w:hAnsi="Arial" w:cs="Arial"/>
          <w:sz w:val="24"/>
          <w:szCs w:val="24"/>
        </w:rPr>
      </w:pPr>
      <w:r w:rsidRPr="0010646B">
        <w:rPr>
          <w:rFonts w:ascii="Arial" w:eastAsia="Calibri" w:hAnsi="Arial" w:cs="Arial"/>
          <w:sz w:val="24"/>
          <w:szCs w:val="24"/>
        </w:rPr>
        <w:tab/>
      </w:r>
    </w:p>
    <w:p w14:paraId="123E8467" w14:textId="77777777" w:rsidR="008426D6" w:rsidRPr="00BD6BE3" w:rsidRDefault="008426D6" w:rsidP="00C85585">
      <w:pPr>
        <w:suppressAutoHyphens/>
        <w:spacing w:after="0" w:line="240" w:lineRule="auto"/>
        <w:jc w:val="center"/>
        <w:textAlignment w:val="baseline"/>
        <w:rPr>
          <w:rFonts w:ascii="Arial" w:hAnsi="Arial" w:cs="Arial"/>
        </w:rPr>
      </w:pPr>
      <w:r w:rsidRPr="00BD6BE3">
        <w:rPr>
          <w:rFonts w:ascii="Arial" w:eastAsia="Calibri" w:hAnsi="Arial" w:cs="Arial"/>
          <w:iCs/>
        </w:rPr>
        <w:t>(</w:t>
      </w:r>
      <w:r w:rsidRPr="00BD6BE3">
        <w:rPr>
          <w:rFonts w:ascii="Arial" w:eastAsia="Calibri" w:hAnsi="Arial" w:cs="Arial"/>
          <w:i/>
        </w:rPr>
        <w:t>adresatas (perkančiosios organizacijos / perkančiojo subjekto pavadinimas</w:t>
      </w:r>
      <w:r w:rsidRPr="00BD6BE3">
        <w:rPr>
          <w:rFonts w:ascii="Arial" w:eastAsia="Calibri" w:hAnsi="Arial" w:cs="Arial"/>
          <w:iCs/>
        </w:rPr>
        <w:t>)</w:t>
      </w:r>
    </w:p>
    <w:p w14:paraId="180000BD" w14:textId="77777777" w:rsidR="008426D6" w:rsidRPr="0010646B" w:rsidRDefault="008426D6" w:rsidP="008426D6">
      <w:pPr>
        <w:widowControl w:val="0"/>
        <w:tabs>
          <w:tab w:val="right" w:leader="underscore" w:pos="9071"/>
        </w:tabs>
        <w:suppressAutoHyphens/>
        <w:spacing w:line="240" w:lineRule="auto"/>
        <w:jc w:val="center"/>
        <w:textAlignment w:val="baseline"/>
        <w:rPr>
          <w:rFonts w:ascii="Arial" w:hAnsi="Arial" w:cs="Arial"/>
          <w:sz w:val="24"/>
          <w:szCs w:val="24"/>
        </w:rPr>
      </w:pPr>
      <w:r w:rsidRPr="0010646B">
        <w:rPr>
          <w:rFonts w:ascii="Arial" w:eastAsia="Calibri" w:hAnsi="Arial" w:cs="Arial"/>
          <w:b/>
          <w:bCs/>
          <w:sz w:val="24"/>
          <w:szCs w:val="24"/>
        </w:rPr>
        <w:t>NACIONALINIO SAUGUMO REIKALAVIMŲ ATITIKTIES DEKLARACIJA</w:t>
      </w:r>
    </w:p>
    <w:p w14:paraId="672DE646" w14:textId="3458F0CA" w:rsidR="008426D6" w:rsidRPr="0010646B" w:rsidRDefault="008426D6" w:rsidP="008426D6">
      <w:pPr>
        <w:widowControl w:val="0"/>
        <w:tabs>
          <w:tab w:val="right" w:leader="underscore" w:pos="9071"/>
        </w:tabs>
        <w:suppressAutoHyphens/>
        <w:spacing w:line="240" w:lineRule="auto"/>
        <w:jc w:val="center"/>
        <w:textAlignment w:val="baseline"/>
        <w:rPr>
          <w:rFonts w:ascii="Arial" w:eastAsia="Calibri" w:hAnsi="Arial" w:cs="Arial"/>
          <w:sz w:val="24"/>
          <w:szCs w:val="24"/>
        </w:rPr>
      </w:pPr>
      <w:r w:rsidRPr="0010646B">
        <w:rPr>
          <w:rFonts w:ascii="Arial" w:eastAsia="Calibri" w:hAnsi="Arial" w:cs="Arial"/>
          <w:sz w:val="24"/>
          <w:szCs w:val="24"/>
        </w:rPr>
        <w:t>202</w:t>
      </w:r>
      <w:r w:rsidR="00BD6BE3">
        <w:rPr>
          <w:rFonts w:ascii="Arial" w:eastAsia="Calibri" w:hAnsi="Arial" w:cs="Arial"/>
          <w:sz w:val="24"/>
          <w:szCs w:val="24"/>
        </w:rPr>
        <w:t>6</w:t>
      </w:r>
      <w:r w:rsidRPr="0010646B">
        <w:rPr>
          <w:rFonts w:ascii="Arial" w:eastAsia="Calibri" w:hAnsi="Arial" w:cs="Arial"/>
          <w:sz w:val="24"/>
          <w:szCs w:val="24"/>
        </w:rPr>
        <w:t xml:space="preserve"> m._____________ d. Nr. ______</w:t>
      </w:r>
    </w:p>
    <w:p w14:paraId="66E7FA06" w14:textId="77777777" w:rsidR="008426D6" w:rsidRPr="0010646B" w:rsidRDefault="008426D6" w:rsidP="00C85585">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10646B">
        <w:rPr>
          <w:rFonts w:ascii="Arial" w:eastAsia="Calibri" w:hAnsi="Arial" w:cs="Arial"/>
          <w:sz w:val="24"/>
          <w:szCs w:val="24"/>
        </w:rPr>
        <w:t>__________________________</w:t>
      </w:r>
    </w:p>
    <w:p w14:paraId="6C6F95EA" w14:textId="77777777" w:rsidR="008426D6" w:rsidRPr="00C85585" w:rsidRDefault="008426D6" w:rsidP="00C85585">
      <w:pPr>
        <w:widowControl w:val="0"/>
        <w:tabs>
          <w:tab w:val="right" w:leader="underscore" w:pos="9071"/>
        </w:tabs>
        <w:suppressAutoHyphens/>
        <w:spacing w:after="0" w:line="240" w:lineRule="auto"/>
        <w:jc w:val="center"/>
        <w:textAlignment w:val="baseline"/>
        <w:rPr>
          <w:rFonts w:ascii="Arial" w:hAnsi="Arial" w:cs="Arial"/>
        </w:rPr>
      </w:pPr>
      <w:r w:rsidRPr="00C85585">
        <w:rPr>
          <w:rFonts w:ascii="Arial" w:eastAsia="Calibri" w:hAnsi="Arial" w:cs="Arial"/>
          <w:i/>
          <w:iCs/>
        </w:rPr>
        <w:t>(Sudarymo vieta)</w:t>
      </w:r>
    </w:p>
    <w:p w14:paraId="0FD714C4" w14:textId="0C4FD8B1" w:rsidR="008426D6" w:rsidRPr="0010646B" w:rsidRDefault="008426D6" w:rsidP="00C85585">
      <w:pPr>
        <w:spacing w:after="0" w:line="240" w:lineRule="auto"/>
        <w:ind w:firstLine="567"/>
        <w:rPr>
          <w:rFonts w:ascii="Arial" w:hAnsi="Arial" w:cs="Arial"/>
          <w:color w:val="000000"/>
          <w:sz w:val="24"/>
          <w:szCs w:val="24"/>
        </w:rPr>
      </w:pPr>
      <w:r w:rsidRPr="0010646B">
        <w:rPr>
          <w:rFonts w:ascii="Arial" w:hAnsi="Arial" w:cs="Arial"/>
          <w:color w:val="000000"/>
          <w:sz w:val="24"/>
          <w:szCs w:val="24"/>
        </w:rPr>
        <w:t>Aš,________________________________________________________________,</w:t>
      </w:r>
    </w:p>
    <w:p w14:paraId="49446644" w14:textId="77777777" w:rsidR="008426D6" w:rsidRPr="00BD6BE3" w:rsidRDefault="008426D6" w:rsidP="00C85585">
      <w:pPr>
        <w:spacing w:after="0" w:line="240" w:lineRule="auto"/>
        <w:ind w:left="960" w:firstLine="318"/>
        <w:rPr>
          <w:rFonts w:ascii="Arial" w:hAnsi="Arial" w:cs="Arial"/>
          <w:color w:val="000000"/>
        </w:rPr>
      </w:pPr>
      <w:r w:rsidRPr="00BD6BE3">
        <w:rPr>
          <w:rFonts w:ascii="Arial" w:hAnsi="Arial" w:cs="Arial"/>
          <w:i/>
          <w:iCs/>
          <w:color w:val="000000"/>
        </w:rPr>
        <w:t>(tiekėjo vadovo ar jo įgalioto asmens pareigų pavadinimas, vardas ir pavardė)</w:t>
      </w:r>
    </w:p>
    <w:p w14:paraId="601407FB" w14:textId="46AD932B" w:rsidR="008426D6" w:rsidRPr="0010646B" w:rsidRDefault="008426D6" w:rsidP="008B579C">
      <w:pPr>
        <w:spacing w:after="0" w:line="240" w:lineRule="auto"/>
        <w:rPr>
          <w:rFonts w:ascii="Arial" w:hAnsi="Arial" w:cs="Arial"/>
          <w:color w:val="000000"/>
          <w:sz w:val="24"/>
          <w:szCs w:val="24"/>
        </w:rPr>
      </w:pPr>
      <w:r w:rsidRPr="0010646B">
        <w:rPr>
          <w:rFonts w:ascii="Arial" w:hAnsi="Arial" w:cs="Arial"/>
          <w:color w:val="000000"/>
          <w:sz w:val="24"/>
          <w:szCs w:val="24"/>
        </w:rPr>
        <w:t>patvirtinu, kad mano vadovaujamas (-a) (atstovaujamas (-a))______________________,</w:t>
      </w:r>
    </w:p>
    <w:p w14:paraId="7B831ABF" w14:textId="77777777" w:rsidR="008426D6" w:rsidRPr="0010646B" w:rsidRDefault="008426D6" w:rsidP="008426D6">
      <w:pPr>
        <w:spacing w:line="240" w:lineRule="auto"/>
        <w:ind w:left="5640" w:firstLine="742"/>
        <w:rPr>
          <w:rFonts w:ascii="Arial" w:hAnsi="Arial" w:cs="Arial"/>
          <w:i/>
          <w:iCs/>
          <w:color w:val="000000"/>
        </w:rPr>
      </w:pPr>
      <w:r w:rsidRPr="0010646B">
        <w:rPr>
          <w:rFonts w:ascii="Arial" w:hAnsi="Arial" w:cs="Arial"/>
          <w:i/>
          <w:iCs/>
          <w:color w:val="000000"/>
        </w:rPr>
        <w:t xml:space="preserve">(tiekėjo pavadinimas)    </w:t>
      </w:r>
    </w:p>
    <w:p w14:paraId="6FA6072C" w14:textId="77777777" w:rsidR="008426D6" w:rsidRPr="0010646B" w:rsidRDefault="008426D6" w:rsidP="008B579C">
      <w:pPr>
        <w:spacing w:after="0" w:line="240" w:lineRule="auto"/>
        <w:rPr>
          <w:rFonts w:ascii="Arial" w:hAnsi="Arial" w:cs="Arial"/>
          <w:color w:val="000000"/>
          <w:sz w:val="24"/>
          <w:szCs w:val="24"/>
          <w:u w:val="single"/>
        </w:rPr>
      </w:pPr>
      <w:r w:rsidRPr="0010646B">
        <w:rPr>
          <w:rFonts w:ascii="Arial" w:hAnsi="Arial" w:cs="Arial"/>
          <w:color w:val="000000"/>
          <w:sz w:val="24"/>
          <w:szCs w:val="24"/>
        </w:rPr>
        <w:t>dalyvaujantis (-i) __________</w:t>
      </w:r>
      <w:r w:rsidRPr="0010646B">
        <w:rPr>
          <w:rFonts w:ascii="Arial" w:hAnsi="Arial" w:cs="Arial"/>
          <w:color w:val="000000"/>
          <w:sz w:val="24"/>
          <w:szCs w:val="24"/>
          <w:u w:val="single"/>
        </w:rPr>
        <w:t>AB „Klaipėdos energija“</w:t>
      </w:r>
      <w:r w:rsidRPr="0010646B">
        <w:rPr>
          <w:rFonts w:ascii="Arial" w:hAnsi="Arial" w:cs="Arial"/>
          <w:color w:val="000000"/>
          <w:sz w:val="24"/>
          <w:szCs w:val="24"/>
        </w:rPr>
        <w:t>_____________</w:t>
      </w:r>
    </w:p>
    <w:p w14:paraId="4F6E1181" w14:textId="77777777" w:rsidR="008426D6" w:rsidRPr="005017C2" w:rsidRDefault="008426D6" w:rsidP="008B579C">
      <w:pPr>
        <w:spacing w:after="0" w:line="240" w:lineRule="auto"/>
        <w:ind w:left="2040" w:firstLine="371"/>
        <w:rPr>
          <w:rFonts w:ascii="Arial" w:hAnsi="Arial" w:cs="Arial"/>
          <w:color w:val="000000"/>
        </w:rPr>
      </w:pPr>
      <w:r w:rsidRPr="005017C2">
        <w:rPr>
          <w:rFonts w:ascii="Arial" w:hAnsi="Arial" w:cs="Arial"/>
          <w:i/>
          <w:iCs/>
          <w:color w:val="000000"/>
        </w:rPr>
        <w:t>(perkančiosios organizacijos / perkančiojo subjekto pavadinimas)</w:t>
      </w:r>
    </w:p>
    <w:p w14:paraId="4CA258B4" w14:textId="17EF0D28" w:rsidR="008426D6" w:rsidRPr="0010646B" w:rsidRDefault="008426D6" w:rsidP="008B579C">
      <w:pPr>
        <w:spacing w:after="0" w:line="240" w:lineRule="auto"/>
        <w:rPr>
          <w:rFonts w:ascii="Arial" w:hAnsi="Arial" w:cs="Arial"/>
          <w:color w:val="000000"/>
          <w:sz w:val="24"/>
          <w:szCs w:val="24"/>
        </w:rPr>
      </w:pPr>
      <w:r w:rsidRPr="0010646B">
        <w:rPr>
          <w:rFonts w:ascii="Arial" w:hAnsi="Arial" w:cs="Arial"/>
          <w:color w:val="000000"/>
          <w:sz w:val="24"/>
          <w:szCs w:val="24"/>
        </w:rPr>
        <w:t>vykdomame  _____________________________, atitinka toliau nurodomus reikalavimus:</w:t>
      </w:r>
    </w:p>
    <w:p w14:paraId="0B31DF3D" w14:textId="77777777" w:rsidR="008426D6" w:rsidRPr="005017C2" w:rsidRDefault="008426D6" w:rsidP="008B579C">
      <w:pPr>
        <w:spacing w:after="0" w:line="240" w:lineRule="auto"/>
        <w:ind w:firstLine="636"/>
        <w:rPr>
          <w:rFonts w:ascii="Arial" w:hAnsi="Arial" w:cs="Arial"/>
          <w:color w:val="000000"/>
        </w:rPr>
      </w:pPr>
      <w:r w:rsidRPr="005017C2">
        <w:rPr>
          <w:rFonts w:ascii="Arial" w:hAnsi="Arial" w:cs="Arial"/>
          <w:i/>
          <w:iCs/>
          <w:color w:val="000000"/>
        </w:rPr>
        <w:t>(pirkimo objekto pavadinimas, pirkimo numeris, pirkimo paskelbimo CVP IS data</w:t>
      </w:r>
      <w:r w:rsidRPr="005017C2">
        <w:rPr>
          <w:rFonts w:ascii="Arial" w:hAnsi="Arial" w:cs="Arial"/>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0E08F1" w:rsidRPr="0010646B" w14:paraId="43609663" w14:textId="77777777" w:rsidTr="005017C2">
        <w:tc>
          <w:tcPr>
            <w:tcW w:w="704" w:type="dxa"/>
            <w:tcBorders>
              <w:top w:val="single" w:sz="4" w:space="0" w:color="auto"/>
              <w:left w:val="single" w:sz="4" w:space="0" w:color="auto"/>
              <w:bottom w:val="single" w:sz="4" w:space="0" w:color="auto"/>
              <w:right w:val="nil"/>
            </w:tcBorders>
            <w:hideMark/>
          </w:tcPr>
          <w:p w14:paraId="2E6D1E02" w14:textId="77777777" w:rsidR="008426D6" w:rsidRPr="0010646B" w:rsidRDefault="008426D6" w:rsidP="00B91F67">
            <w:pPr>
              <w:spacing w:line="240" w:lineRule="auto"/>
              <w:rPr>
                <w:rFonts w:ascii="Arial" w:hAnsi="Arial" w:cs="Arial"/>
                <w:sz w:val="24"/>
                <w:szCs w:val="24"/>
              </w:rPr>
            </w:pPr>
            <w:r w:rsidRPr="0010646B">
              <w:rPr>
                <w:rFonts w:ascii="Arial" w:hAnsi="Arial" w:cs="Arial"/>
                <w:sz w:val="24"/>
                <w:szCs w:val="24"/>
              </w:rPr>
              <w:t>×</w:t>
            </w:r>
          </w:p>
        </w:tc>
        <w:tc>
          <w:tcPr>
            <w:tcW w:w="8930" w:type="dxa"/>
            <w:vMerge w:val="restart"/>
            <w:tcBorders>
              <w:top w:val="nil"/>
              <w:left w:val="nil"/>
              <w:bottom w:val="nil"/>
              <w:right w:val="nil"/>
            </w:tcBorders>
            <w:hideMark/>
          </w:tcPr>
          <w:p w14:paraId="2B24F1E5" w14:textId="0996D30C" w:rsidR="008426D6" w:rsidRPr="00C91B0B" w:rsidRDefault="008426D6" w:rsidP="00B91F67">
            <w:pPr>
              <w:spacing w:line="240" w:lineRule="auto"/>
              <w:rPr>
                <w:rFonts w:ascii="Arial" w:hAnsi="Arial" w:cs="Arial"/>
                <w:sz w:val="24"/>
                <w:szCs w:val="24"/>
              </w:rPr>
            </w:pPr>
            <w:r w:rsidRPr="00C91B0B">
              <w:rPr>
                <w:rFonts w:ascii="Arial" w:hAnsi="Arial" w:cs="Arial"/>
                <w:sz w:val="24"/>
                <w:szCs w:val="24"/>
              </w:rPr>
              <w:t>tiekėjas neturi interesų, galinčių kelti grėsmę nacionaliniam saugumui – vadovaujantis VPĮ 47 straipsnio 9 dalimi, jis pats,</w:t>
            </w:r>
            <w:r w:rsidRPr="00C91B0B">
              <w:rPr>
                <w:rFonts w:ascii="Arial" w:hAnsi="Arial" w:cs="Arial"/>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91B0B">
              <w:rPr>
                <w:rFonts w:ascii="Arial" w:hAnsi="Arial" w:cs="Arial"/>
                <w:sz w:val="24"/>
                <w:szCs w:val="24"/>
              </w:rPr>
              <w:t>(__Specialiųjų sąlygų  6.</w:t>
            </w:r>
            <w:r w:rsidR="00C91B0B" w:rsidRPr="00C91B0B">
              <w:rPr>
                <w:rFonts w:ascii="Arial" w:hAnsi="Arial" w:cs="Arial"/>
                <w:sz w:val="24"/>
                <w:szCs w:val="24"/>
              </w:rPr>
              <w:t>1</w:t>
            </w:r>
            <w:r w:rsidR="004C7114" w:rsidRPr="00C91B0B">
              <w:rPr>
                <w:rFonts w:ascii="Arial" w:hAnsi="Arial" w:cs="Arial"/>
                <w:sz w:val="24"/>
                <w:szCs w:val="24"/>
              </w:rPr>
              <w:t>.</w:t>
            </w:r>
            <w:r w:rsidRPr="00C91B0B">
              <w:rPr>
                <w:rFonts w:ascii="Arial" w:hAnsi="Arial" w:cs="Arial"/>
                <w:sz w:val="24"/>
                <w:szCs w:val="24"/>
              </w:rPr>
              <w:t>2 p. ___)</w:t>
            </w:r>
          </w:p>
        </w:tc>
      </w:tr>
      <w:tr w:rsidR="000E08F1" w:rsidRPr="0010646B" w14:paraId="7C9668B6" w14:textId="77777777" w:rsidTr="005017C2">
        <w:tc>
          <w:tcPr>
            <w:tcW w:w="704" w:type="dxa"/>
            <w:tcBorders>
              <w:top w:val="single" w:sz="4" w:space="0" w:color="auto"/>
              <w:left w:val="nil"/>
              <w:bottom w:val="nil"/>
              <w:right w:val="nil"/>
            </w:tcBorders>
          </w:tcPr>
          <w:p w14:paraId="6B7636A5" w14:textId="77777777" w:rsidR="008426D6" w:rsidRPr="0010646B" w:rsidRDefault="008426D6" w:rsidP="00B91F67">
            <w:pPr>
              <w:spacing w:line="240" w:lineRule="auto"/>
              <w:rPr>
                <w:rFonts w:ascii="Arial" w:hAnsi="Arial" w:cs="Arial"/>
                <w:sz w:val="24"/>
                <w:szCs w:val="24"/>
              </w:rPr>
            </w:pPr>
          </w:p>
        </w:tc>
        <w:tc>
          <w:tcPr>
            <w:tcW w:w="8930" w:type="dxa"/>
            <w:vMerge/>
            <w:tcBorders>
              <w:top w:val="nil"/>
              <w:left w:val="nil"/>
              <w:bottom w:val="nil"/>
              <w:right w:val="nil"/>
            </w:tcBorders>
            <w:vAlign w:val="center"/>
            <w:hideMark/>
          </w:tcPr>
          <w:p w14:paraId="311B3A40" w14:textId="77777777" w:rsidR="008426D6" w:rsidRPr="00C91B0B" w:rsidRDefault="008426D6" w:rsidP="00B91F67">
            <w:pPr>
              <w:spacing w:line="240" w:lineRule="auto"/>
              <w:rPr>
                <w:rFonts w:ascii="Arial" w:hAnsi="Arial" w:cs="Arial"/>
                <w:sz w:val="24"/>
                <w:szCs w:val="24"/>
              </w:rPr>
            </w:pPr>
          </w:p>
        </w:tc>
      </w:tr>
      <w:tr w:rsidR="000E08F1" w:rsidRPr="0010646B" w14:paraId="72943B6A" w14:textId="77777777" w:rsidTr="005017C2">
        <w:tc>
          <w:tcPr>
            <w:tcW w:w="704" w:type="dxa"/>
            <w:tcBorders>
              <w:top w:val="nil"/>
              <w:left w:val="nil"/>
              <w:bottom w:val="nil"/>
              <w:right w:val="nil"/>
            </w:tcBorders>
          </w:tcPr>
          <w:p w14:paraId="313C088D" w14:textId="77777777" w:rsidR="008426D6" w:rsidRPr="0010646B" w:rsidRDefault="008426D6" w:rsidP="008B579C">
            <w:pPr>
              <w:spacing w:after="0" w:line="240" w:lineRule="auto"/>
              <w:rPr>
                <w:rFonts w:ascii="Arial" w:hAnsi="Arial" w:cs="Arial"/>
                <w:sz w:val="24"/>
                <w:szCs w:val="24"/>
              </w:rPr>
            </w:pPr>
          </w:p>
        </w:tc>
        <w:tc>
          <w:tcPr>
            <w:tcW w:w="8930" w:type="dxa"/>
            <w:vMerge/>
            <w:tcBorders>
              <w:top w:val="nil"/>
              <w:left w:val="nil"/>
              <w:bottom w:val="nil"/>
              <w:right w:val="nil"/>
            </w:tcBorders>
            <w:vAlign w:val="center"/>
            <w:hideMark/>
          </w:tcPr>
          <w:p w14:paraId="6720DB91" w14:textId="77777777" w:rsidR="008426D6" w:rsidRPr="00C91B0B" w:rsidRDefault="008426D6" w:rsidP="008B579C">
            <w:pPr>
              <w:spacing w:after="0" w:line="240" w:lineRule="auto"/>
              <w:rPr>
                <w:rFonts w:ascii="Arial" w:hAnsi="Arial" w:cs="Arial"/>
                <w:sz w:val="24"/>
                <w:szCs w:val="24"/>
              </w:rPr>
            </w:pPr>
          </w:p>
        </w:tc>
      </w:tr>
      <w:tr w:rsidR="000E08F1" w:rsidRPr="0010646B" w14:paraId="1D077591" w14:textId="77777777" w:rsidTr="00501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704"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B7DDBB" w14:textId="77777777" w:rsidR="008426D6" w:rsidRPr="0010646B" w:rsidRDefault="008426D6" w:rsidP="00B91F67">
            <w:pPr>
              <w:spacing w:line="240" w:lineRule="auto"/>
              <w:rPr>
                <w:rFonts w:ascii="Arial" w:hAnsi="Arial" w:cs="Arial"/>
                <w:sz w:val="24"/>
                <w:szCs w:val="24"/>
              </w:rPr>
            </w:pPr>
            <w:r w:rsidRPr="0010646B">
              <w:rPr>
                <w:rFonts w:ascii="Arial" w:hAnsi="Arial" w:cs="Arial"/>
                <w:sz w:val="24"/>
                <w:szCs w:val="24"/>
              </w:rPr>
              <w:t>×</w:t>
            </w:r>
          </w:p>
        </w:tc>
        <w:tc>
          <w:tcPr>
            <w:tcW w:w="8930" w:type="dxa"/>
            <w:vMerge w:val="restart"/>
            <w:tcBorders>
              <w:top w:val="nil"/>
              <w:left w:val="nil"/>
              <w:bottom w:val="nil"/>
              <w:right w:val="nil"/>
            </w:tcBorders>
            <w:tcMar>
              <w:top w:w="0" w:type="dxa"/>
              <w:left w:w="108" w:type="dxa"/>
              <w:bottom w:w="0" w:type="dxa"/>
              <w:right w:w="108" w:type="dxa"/>
            </w:tcMar>
            <w:hideMark/>
          </w:tcPr>
          <w:p w14:paraId="08C23211" w14:textId="677A4F03" w:rsidR="008426D6" w:rsidRPr="00C91B0B" w:rsidRDefault="008426D6" w:rsidP="00B91F67">
            <w:pPr>
              <w:spacing w:line="240" w:lineRule="auto"/>
              <w:rPr>
                <w:rFonts w:ascii="Arial" w:hAnsi="Arial" w:cs="Arial"/>
                <w:sz w:val="24"/>
                <w:szCs w:val="24"/>
              </w:rPr>
            </w:pPr>
            <w:r w:rsidRPr="00C91B0B">
              <w:rPr>
                <w:rFonts w:ascii="Arial" w:hAnsi="Arial" w:cs="Arial"/>
                <w:sz w:val="24"/>
                <w:szCs w:val="24"/>
              </w:rPr>
              <w:t>tiekėjo siūlomos prekės nekelia grėsmės nacionaliniam saugumui </w:t>
            </w:r>
            <w:r w:rsidRPr="00C91B0B">
              <w:rPr>
                <w:rFonts w:ascii="Arial" w:hAnsi="Arial" w:cs="Arial"/>
                <w:sz w:val="24"/>
                <w:szCs w:val="24"/>
                <w:bdr w:val="none" w:sz="0" w:space="0" w:color="auto" w:frame="1"/>
              </w:rPr>
              <w:t>–</w:t>
            </w:r>
            <w:r w:rsidRPr="00C91B0B">
              <w:rPr>
                <w:rFonts w:ascii="Arial" w:hAnsi="Arial" w:cs="Arial"/>
                <w:sz w:val="24"/>
                <w:szCs w:val="24"/>
              </w:rPr>
              <w:t>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6.</w:t>
            </w:r>
            <w:r w:rsidR="00C91B0B" w:rsidRPr="00C91B0B">
              <w:rPr>
                <w:rFonts w:ascii="Arial" w:hAnsi="Arial" w:cs="Arial"/>
                <w:sz w:val="24"/>
                <w:szCs w:val="24"/>
              </w:rPr>
              <w:t>1</w:t>
            </w:r>
            <w:r w:rsidR="004C7114" w:rsidRPr="00C91B0B">
              <w:rPr>
                <w:rFonts w:ascii="Arial" w:hAnsi="Arial" w:cs="Arial"/>
                <w:sz w:val="24"/>
                <w:szCs w:val="24"/>
              </w:rPr>
              <w:t>.1</w:t>
            </w:r>
            <w:r w:rsidRPr="00C91B0B">
              <w:rPr>
                <w:rFonts w:ascii="Arial" w:hAnsi="Arial" w:cs="Arial"/>
                <w:sz w:val="24"/>
                <w:szCs w:val="24"/>
              </w:rPr>
              <w:t xml:space="preserve"> p. _)</w:t>
            </w:r>
          </w:p>
        </w:tc>
      </w:tr>
      <w:tr w:rsidR="000E08F1" w:rsidRPr="0010646B" w14:paraId="26E7941B" w14:textId="77777777" w:rsidTr="00501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704" w:type="dxa"/>
            <w:tcBorders>
              <w:top w:val="nil"/>
              <w:left w:val="nil"/>
              <w:bottom w:val="nil"/>
              <w:right w:val="nil"/>
            </w:tcBorders>
            <w:tcMar>
              <w:top w:w="0" w:type="dxa"/>
              <w:left w:w="108" w:type="dxa"/>
              <w:bottom w:w="0" w:type="dxa"/>
              <w:right w:w="108" w:type="dxa"/>
            </w:tcMar>
            <w:hideMark/>
          </w:tcPr>
          <w:p w14:paraId="423608C7" w14:textId="77777777" w:rsidR="008426D6" w:rsidRPr="0010646B" w:rsidRDefault="008426D6" w:rsidP="00B91F67">
            <w:pPr>
              <w:spacing w:line="240" w:lineRule="auto"/>
              <w:rPr>
                <w:rFonts w:ascii="Arial" w:hAnsi="Arial" w:cs="Arial"/>
                <w:sz w:val="24"/>
                <w:szCs w:val="24"/>
              </w:rPr>
            </w:pPr>
            <w:r w:rsidRPr="0010646B">
              <w:rPr>
                <w:rFonts w:ascii="Arial" w:hAnsi="Arial" w:cs="Arial"/>
                <w:sz w:val="24"/>
                <w:szCs w:val="24"/>
              </w:rPr>
              <w:t> </w:t>
            </w:r>
          </w:p>
        </w:tc>
        <w:tc>
          <w:tcPr>
            <w:tcW w:w="8930" w:type="dxa"/>
            <w:vMerge/>
            <w:tcBorders>
              <w:top w:val="nil"/>
              <w:left w:val="nil"/>
              <w:bottom w:val="nil"/>
              <w:right w:val="nil"/>
            </w:tcBorders>
            <w:vAlign w:val="center"/>
            <w:hideMark/>
          </w:tcPr>
          <w:p w14:paraId="2DFB909D" w14:textId="77777777" w:rsidR="008426D6" w:rsidRPr="0010646B" w:rsidRDefault="008426D6" w:rsidP="00B91F67">
            <w:pPr>
              <w:spacing w:line="240" w:lineRule="auto"/>
              <w:rPr>
                <w:rFonts w:ascii="Arial" w:hAnsi="Arial" w:cs="Arial"/>
                <w:sz w:val="24"/>
                <w:szCs w:val="24"/>
              </w:rPr>
            </w:pPr>
          </w:p>
        </w:tc>
      </w:tr>
      <w:tr w:rsidR="000E08F1" w:rsidRPr="0010646B" w14:paraId="710A621C" w14:textId="77777777" w:rsidTr="00501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93"/>
        </w:trPr>
        <w:tc>
          <w:tcPr>
            <w:tcW w:w="704" w:type="dxa"/>
            <w:tcBorders>
              <w:top w:val="nil"/>
              <w:left w:val="nil"/>
              <w:bottom w:val="nil"/>
              <w:right w:val="nil"/>
            </w:tcBorders>
            <w:tcMar>
              <w:top w:w="0" w:type="dxa"/>
              <w:left w:w="108" w:type="dxa"/>
              <w:bottom w:w="0" w:type="dxa"/>
              <w:right w:w="108" w:type="dxa"/>
            </w:tcMar>
            <w:hideMark/>
          </w:tcPr>
          <w:p w14:paraId="1D2984B6" w14:textId="77777777" w:rsidR="008426D6" w:rsidRPr="0010646B" w:rsidRDefault="008426D6" w:rsidP="00956A30">
            <w:pPr>
              <w:spacing w:after="0" w:line="240" w:lineRule="auto"/>
              <w:rPr>
                <w:rFonts w:ascii="Arial" w:hAnsi="Arial" w:cs="Arial"/>
                <w:sz w:val="24"/>
                <w:szCs w:val="24"/>
              </w:rPr>
            </w:pPr>
            <w:r w:rsidRPr="0010646B">
              <w:rPr>
                <w:rFonts w:ascii="Arial" w:hAnsi="Arial" w:cs="Arial"/>
                <w:sz w:val="24"/>
                <w:szCs w:val="24"/>
              </w:rPr>
              <w:t> </w:t>
            </w:r>
          </w:p>
        </w:tc>
        <w:tc>
          <w:tcPr>
            <w:tcW w:w="8930" w:type="dxa"/>
            <w:vMerge/>
            <w:tcBorders>
              <w:top w:val="nil"/>
              <w:left w:val="nil"/>
              <w:bottom w:val="nil"/>
              <w:right w:val="nil"/>
            </w:tcBorders>
            <w:vAlign w:val="center"/>
            <w:hideMark/>
          </w:tcPr>
          <w:p w14:paraId="5CD4F6BC" w14:textId="77777777" w:rsidR="008426D6" w:rsidRPr="0010646B" w:rsidRDefault="008426D6" w:rsidP="00956A30">
            <w:pPr>
              <w:spacing w:after="0" w:line="240" w:lineRule="auto"/>
              <w:rPr>
                <w:rFonts w:ascii="Arial" w:hAnsi="Arial" w:cs="Arial"/>
                <w:sz w:val="24"/>
                <w:szCs w:val="24"/>
              </w:rPr>
            </w:pPr>
          </w:p>
        </w:tc>
      </w:tr>
    </w:tbl>
    <w:p w14:paraId="633F8CC5" w14:textId="77777777" w:rsidR="008426D6" w:rsidRPr="0010646B" w:rsidRDefault="008426D6" w:rsidP="008B579C">
      <w:pPr>
        <w:shd w:val="clear" w:color="auto" w:fill="FFFFFF"/>
        <w:spacing w:line="240" w:lineRule="auto"/>
        <w:rPr>
          <w:rFonts w:ascii="Arial" w:hAnsi="Arial" w:cs="Arial"/>
          <w:sz w:val="24"/>
          <w:szCs w:val="24"/>
        </w:rPr>
      </w:pPr>
      <w:r w:rsidRPr="0010646B">
        <w:rPr>
          <w:rFonts w:ascii="Arial" w:hAnsi="Arial" w:cs="Arial"/>
          <w:sz w:val="24"/>
          <w:szCs w:val="24"/>
        </w:rPr>
        <w:t>Patvirtinu, kad šie duomenys yra teisingi ir aktualūs pasiūlymo pateikimo dieną.</w:t>
      </w:r>
    </w:p>
    <w:p w14:paraId="180854A9" w14:textId="77777777" w:rsidR="008426D6" w:rsidRPr="0010646B" w:rsidRDefault="008426D6" w:rsidP="008B579C">
      <w:pPr>
        <w:spacing w:line="240" w:lineRule="auto"/>
        <w:rPr>
          <w:rFonts w:ascii="Arial" w:hAnsi="Arial" w:cs="Arial"/>
          <w:sz w:val="24"/>
          <w:szCs w:val="24"/>
        </w:rPr>
      </w:pPr>
      <w:r w:rsidRPr="0010646B">
        <w:rPr>
          <w:rFonts w:ascii="Arial" w:hAnsi="Arial" w:cs="Arial"/>
          <w:sz w:val="24"/>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12A48AE0" w14:textId="77777777" w:rsidR="008426D6" w:rsidRPr="0010646B" w:rsidRDefault="008426D6" w:rsidP="008B579C">
      <w:pPr>
        <w:spacing w:line="240" w:lineRule="auto"/>
        <w:rPr>
          <w:rFonts w:ascii="Arial" w:hAnsi="Arial" w:cs="Arial"/>
          <w:sz w:val="24"/>
          <w:szCs w:val="24"/>
        </w:rPr>
      </w:pPr>
      <w:r w:rsidRPr="0010646B">
        <w:rPr>
          <w:rFonts w:ascii="Arial" w:hAnsi="Arial" w:cs="Arial"/>
          <w:sz w:val="24"/>
          <w:szCs w:val="24"/>
        </w:rPr>
        <w:t>Suprantu, kad jeigu pagal vertinimo rezultatus pasiūlymas bus pripažintas laimėjusiu, turės būti pateikti perkančiojo subjekto nurodyti atitiktį nacionalinio saugumo reikalavimams patvirtinantys dokumentai.</w:t>
      </w:r>
    </w:p>
    <w:p w14:paraId="6AED38F6" w14:textId="4810C082" w:rsidR="008426D6" w:rsidRPr="0010646B" w:rsidRDefault="008426D6" w:rsidP="008426D6">
      <w:pPr>
        <w:widowControl w:val="0"/>
        <w:suppressAutoHyphens/>
        <w:spacing w:line="240" w:lineRule="auto"/>
        <w:jc w:val="center"/>
        <w:textAlignment w:val="baseline"/>
        <w:rPr>
          <w:rFonts w:ascii="Arial" w:eastAsia="Calibri" w:hAnsi="Arial" w:cs="Arial"/>
          <w:sz w:val="24"/>
          <w:szCs w:val="24"/>
        </w:rPr>
      </w:pPr>
      <w:r w:rsidRPr="0010646B">
        <w:rPr>
          <w:rFonts w:ascii="Arial" w:eastAsia="Calibri" w:hAnsi="Arial" w:cs="Arial"/>
          <w:sz w:val="24"/>
          <w:szCs w:val="24"/>
        </w:rPr>
        <w:t>___________________</w:t>
      </w:r>
      <w:r w:rsidRPr="0010646B">
        <w:rPr>
          <w:rFonts w:ascii="Arial" w:eastAsia="Calibri" w:hAnsi="Arial" w:cs="Arial"/>
          <w:i/>
          <w:iCs/>
          <w:sz w:val="24"/>
          <w:szCs w:val="24"/>
        </w:rPr>
        <w:t xml:space="preserve">                             </w:t>
      </w:r>
      <w:r w:rsidRPr="0010646B">
        <w:rPr>
          <w:rFonts w:ascii="Arial" w:eastAsia="Calibri" w:hAnsi="Arial" w:cs="Arial"/>
          <w:sz w:val="24"/>
          <w:szCs w:val="24"/>
        </w:rPr>
        <w:t>____________________</w:t>
      </w:r>
      <w:r w:rsidRPr="0010646B">
        <w:rPr>
          <w:rFonts w:ascii="Arial" w:eastAsia="Calibri" w:hAnsi="Arial" w:cs="Arial"/>
          <w:sz w:val="24"/>
          <w:szCs w:val="24"/>
        </w:rPr>
        <w:tab/>
        <w:t xml:space="preserve">                   ___________________</w:t>
      </w:r>
    </w:p>
    <w:p w14:paraId="10825416" w14:textId="4B4B35C1" w:rsidR="00DE49FF" w:rsidRPr="005017C2" w:rsidRDefault="008426D6" w:rsidP="008B579C">
      <w:pPr>
        <w:widowControl w:val="0"/>
        <w:suppressAutoHyphens/>
        <w:spacing w:line="240" w:lineRule="auto"/>
        <w:ind w:firstLine="471"/>
        <w:jc w:val="center"/>
        <w:textAlignment w:val="baseline"/>
        <w:rPr>
          <w:rFonts w:ascii="Arial" w:eastAsia="Calibri" w:hAnsi="Arial" w:cs="Arial"/>
          <w:i/>
          <w:iCs/>
        </w:rPr>
      </w:pPr>
      <w:r w:rsidRPr="005017C2">
        <w:rPr>
          <w:rFonts w:ascii="Arial" w:eastAsia="Calibri" w:hAnsi="Arial" w:cs="Arial"/>
          <w:i/>
          <w:iCs/>
        </w:rPr>
        <w:t>(pareigos)                                                           (parašas)                                                 (vardas ir pavardė)</w:t>
      </w:r>
    </w:p>
    <w:p w14:paraId="3F45D28C" w14:textId="77777777" w:rsidR="00D94FD7" w:rsidRPr="0010646B" w:rsidRDefault="00D94FD7" w:rsidP="008B579C">
      <w:pPr>
        <w:widowControl w:val="0"/>
        <w:suppressAutoHyphens/>
        <w:spacing w:line="240" w:lineRule="auto"/>
        <w:ind w:firstLine="471"/>
        <w:jc w:val="center"/>
        <w:textAlignment w:val="baseline"/>
        <w:rPr>
          <w:rFonts w:ascii="Arial" w:eastAsia="Calibri" w:hAnsi="Arial" w:cs="Arial"/>
          <w:i/>
          <w:iCs/>
          <w:sz w:val="24"/>
          <w:szCs w:val="24"/>
        </w:rPr>
      </w:pPr>
    </w:p>
    <w:p w14:paraId="1C93CFD7" w14:textId="76FCE80E" w:rsidR="00D94FD7" w:rsidRPr="003826B1" w:rsidRDefault="00D94FD7" w:rsidP="003826B1">
      <w:pPr>
        <w:rPr>
          <w:sz w:val="20"/>
          <w:szCs w:val="20"/>
        </w:rPr>
      </w:pPr>
    </w:p>
    <w:sectPr w:rsidR="00D94FD7" w:rsidRPr="003826B1" w:rsidSect="005017C2">
      <w:type w:val="continuous"/>
      <w:pgSz w:w="11906" w:h="16838"/>
      <w:pgMar w:top="993"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CE81" w14:textId="77777777" w:rsidR="0019576E" w:rsidRPr="004C5A4E" w:rsidRDefault="0019576E" w:rsidP="00571120">
      <w:pPr>
        <w:spacing w:after="0" w:line="240" w:lineRule="auto"/>
      </w:pPr>
      <w:r w:rsidRPr="004C5A4E">
        <w:separator/>
      </w:r>
    </w:p>
  </w:endnote>
  <w:endnote w:type="continuationSeparator" w:id="0">
    <w:p w14:paraId="610A9C2E" w14:textId="77777777" w:rsidR="0019576E" w:rsidRPr="004C5A4E" w:rsidRDefault="0019576E"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BAD17" w14:textId="77777777" w:rsidR="0019576E" w:rsidRPr="004C5A4E" w:rsidRDefault="0019576E" w:rsidP="00571120">
      <w:pPr>
        <w:spacing w:after="0" w:line="240" w:lineRule="auto"/>
      </w:pPr>
      <w:r w:rsidRPr="004C5A4E">
        <w:separator/>
      </w:r>
    </w:p>
  </w:footnote>
  <w:footnote w:type="continuationSeparator" w:id="0">
    <w:p w14:paraId="6A0A3B25" w14:textId="77777777" w:rsidR="0019576E" w:rsidRPr="004C5A4E" w:rsidRDefault="0019576E" w:rsidP="00571120">
      <w:pPr>
        <w:spacing w:after="0" w:line="240" w:lineRule="auto"/>
      </w:pPr>
      <w:r w:rsidRPr="004C5A4E">
        <w:continuationSeparator/>
      </w:r>
    </w:p>
  </w:footnote>
  <w:footnote w:id="1">
    <w:p w14:paraId="4B5F4993" w14:textId="77777777" w:rsidR="00B91F67" w:rsidRDefault="00B91F67" w:rsidP="00CD515F">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21965FA6" w14:textId="77777777" w:rsidR="00B91F67" w:rsidRDefault="00B91F67" w:rsidP="00CD515F">
      <w:pPr>
        <w:pStyle w:val="Puslapioinaostekstas"/>
      </w:pPr>
    </w:p>
  </w:footnote>
  <w:footnote w:id="2">
    <w:p w14:paraId="25D94792" w14:textId="77777777" w:rsidR="00EE3AD2" w:rsidRPr="004C5A4E" w:rsidRDefault="00EE3AD2" w:rsidP="00EE3AD2">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9B6E94" w14:textId="77777777" w:rsidR="00EE3AD2" w:rsidRPr="004C5A4E" w:rsidRDefault="00EE3AD2" w:rsidP="00EE3AD2">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34EDE2A2" w14:textId="77777777" w:rsidR="00EE3AD2" w:rsidRPr="004C5A4E" w:rsidRDefault="00EE3AD2" w:rsidP="00EE3AD2">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1C238A" w14:textId="77777777" w:rsidR="00EE3AD2" w:rsidRPr="004C5A4E" w:rsidRDefault="00EE3AD2" w:rsidP="00EE3AD2">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8C31EF" w14:textId="77777777" w:rsidR="00EE3AD2" w:rsidRPr="004C5A4E" w:rsidRDefault="00EE3AD2" w:rsidP="00EE3AD2">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74647EA1" w14:textId="77777777" w:rsidR="00EE3AD2" w:rsidRPr="004C5A4E" w:rsidRDefault="00EE3AD2" w:rsidP="00EE3AD2">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5ADA67" w14:textId="77777777" w:rsidR="00EE3AD2" w:rsidRPr="004C5A4E" w:rsidRDefault="00EE3AD2" w:rsidP="00EE3AD2">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797B43" w14:textId="77777777" w:rsidR="00EE3AD2" w:rsidRPr="004C5A4E" w:rsidRDefault="00EE3AD2" w:rsidP="00EE3AD2">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57A64A5" w14:textId="77777777" w:rsidR="00EE3AD2" w:rsidRPr="00D44EA6" w:rsidRDefault="00EE3AD2" w:rsidP="00EE3AD2">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4" w15:restartNumberingAfterBreak="0">
    <w:nsid w:val="0C0004B6"/>
    <w:multiLevelType w:val="multilevel"/>
    <w:tmpl w:val="DC1832B6"/>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8" w15:restartNumberingAfterBreak="0">
    <w:nsid w:val="27F77AD9"/>
    <w:multiLevelType w:val="hybridMultilevel"/>
    <w:tmpl w:val="B1D6D106"/>
    <w:lvl w:ilvl="0" w:tplc="AABEA4EE">
      <w:start w:val="1"/>
      <w:numFmt w:val="decimal"/>
      <w:lvlText w:val="%1)"/>
      <w:lvlJc w:val="left"/>
      <w:pPr>
        <w:ind w:left="720" w:hanging="360"/>
      </w:pPr>
      <w:rPr>
        <w:rFonts w:asciiTheme="minorHAns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2D670B8"/>
    <w:multiLevelType w:val="hybridMultilevel"/>
    <w:tmpl w:val="7884EDBA"/>
    <w:lvl w:ilvl="0" w:tplc="F5DEC6A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A0774"/>
    <w:multiLevelType w:val="multilevel"/>
    <w:tmpl w:val="63E83B7C"/>
    <w:lvl w:ilvl="0">
      <w:start w:val="1"/>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58309A"/>
    <w:multiLevelType w:val="hybridMultilevel"/>
    <w:tmpl w:val="9E00CC94"/>
    <w:lvl w:ilvl="0" w:tplc="0427000F">
      <w:start w:val="1"/>
      <w:numFmt w:val="decimal"/>
      <w:lvlText w:val="%1."/>
      <w:lvlJc w:val="left"/>
      <w:pPr>
        <w:ind w:left="768" w:hanging="360"/>
      </w:p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425510"/>
    <w:multiLevelType w:val="multilevel"/>
    <w:tmpl w:val="B03EB67A"/>
    <w:lvl w:ilvl="0">
      <w:start w:val="1"/>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8BC76EA"/>
    <w:multiLevelType w:val="multilevel"/>
    <w:tmpl w:val="81A062D6"/>
    <w:lvl w:ilvl="0">
      <w:start w:val="4"/>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CD723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592A721E"/>
    <w:multiLevelType w:val="hybridMultilevel"/>
    <w:tmpl w:val="F6BE8574"/>
    <w:lvl w:ilvl="0" w:tplc="595ED5D8">
      <w:start w:val="1"/>
      <w:numFmt w:val="upperLetter"/>
      <w:lvlText w:val="(%1)"/>
      <w:lvlJc w:val="left"/>
      <w:pPr>
        <w:ind w:left="720" w:hanging="360"/>
      </w:pPr>
      <w:rPr>
        <w:b/>
        <w:bCs/>
        <w:color w:val="0033CC"/>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9"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30"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EB3B60"/>
    <w:multiLevelType w:val="multilevel"/>
    <w:tmpl w:val="6562F34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B97D19"/>
    <w:multiLevelType w:val="multilevel"/>
    <w:tmpl w:val="8D52EB2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892C59"/>
    <w:multiLevelType w:val="multilevel"/>
    <w:tmpl w:val="A922F2D4"/>
    <w:lvl w:ilvl="0">
      <w:start w:val="1"/>
      <w:numFmt w:val="decimal"/>
      <w:lvlText w:val="%1."/>
      <w:lvlJc w:val="left"/>
      <w:pPr>
        <w:ind w:left="0" w:hanging="360"/>
      </w:pPr>
      <w:rPr>
        <w:rFonts w:ascii="Arial" w:hAnsi="Arial" w:cs="Arial" w:hint="default"/>
        <w:color w:val="auto"/>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41"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E35124"/>
    <w:multiLevelType w:val="multilevel"/>
    <w:tmpl w:val="9FE47282"/>
    <w:lvl w:ilvl="0">
      <w:start w:val="6"/>
      <w:numFmt w:val="decimal"/>
      <w:lvlText w:val="%1"/>
      <w:lvlJc w:val="left"/>
      <w:pPr>
        <w:ind w:left="0" w:hanging="360"/>
      </w:pPr>
      <w:rPr>
        <w:rFonts w:hint="default"/>
      </w:rPr>
    </w:lvl>
    <w:lvl w:ilvl="1">
      <w:start w:val="1"/>
      <w:numFmt w:val="decimal"/>
      <w:isLgl/>
      <w:lvlText w:val="%1.%2."/>
      <w:lvlJc w:val="left"/>
      <w:pPr>
        <w:ind w:left="0" w:hanging="360"/>
      </w:pPr>
      <w:rPr>
        <w:rFonts w:hint="default"/>
        <w:i w:val="0"/>
        <w:iCs w:val="0"/>
        <w:color w:val="auto"/>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5"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6"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7" w15:restartNumberingAfterBreak="0">
    <w:nsid w:val="7E3A43FC"/>
    <w:multiLevelType w:val="multilevel"/>
    <w:tmpl w:val="FEE430CA"/>
    <w:lvl w:ilvl="0">
      <w:start w:val="1"/>
      <w:numFmt w:val="decimal"/>
      <w:lvlText w:val="%1."/>
      <w:lvlJc w:val="left"/>
      <w:pPr>
        <w:ind w:left="502" w:hanging="360"/>
      </w:pPr>
      <w:rPr>
        <w:rFonts w:asciiTheme="minorHAnsi" w:hAnsiTheme="minorHAnsi" w:cstheme="minorHAnsi" w:hint="default"/>
        <w:b w:val="0"/>
        <w:i w:val="0"/>
        <w:sz w:val="22"/>
        <w:szCs w:val="22"/>
      </w:rPr>
    </w:lvl>
    <w:lvl w:ilvl="1">
      <w:start w:val="1"/>
      <w:numFmt w:val="decimal"/>
      <w:isLgl/>
      <w:lvlText w:val="%1.%2."/>
      <w:lvlJc w:val="left"/>
      <w:pPr>
        <w:ind w:left="1211"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num w:numId="1" w16cid:durableId="1847745901">
    <w:abstractNumId w:val="40"/>
  </w:num>
  <w:num w:numId="2" w16cid:durableId="1451510984">
    <w:abstractNumId w:val="42"/>
  </w:num>
  <w:num w:numId="3" w16cid:durableId="60568312">
    <w:abstractNumId w:val="28"/>
  </w:num>
  <w:num w:numId="4" w16cid:durableId="1793862323">
    <w:abstractNumId w:val="37"/>
  </w:num>
  <w:num w:numId="5" w16cid:durableId="1599672965">
    <w:abstractNumId w:val="3"/>
  </w:num>
  <w:num w:numId="6" w16cid:durableId="915865603">
    <w:abstractNumId w:val="14"/>
  </w:num>
  <w:num w:numId="7" w16cid:durableId="1586954750">
    <w:abstractNumId w:val="31"/>
  </w:num>
  <w:num w:numId="8" w16cid:durableId="1100301173">
    <w:abstractNumId w:val="26"/>
  </w:num>
  <w:num w:numId="9" w16cid:durableId="498081276">
    <w:abstractNumId w:val="27"/>
  </w:num>
  <w:num w:numId="10" w16cid:durableId="1819497815">
    <w:abstractNumId w:val="34"/>
  </w:num>
  <w:num w:numId="11" w16cid:durableId="839927906">
    <w:abstractNumId w:val="1"/>
  </w:num>
  <w:num w:numId="12" w16cid:durableId="1759204732">
    <w:abstractNumId w:val="43"/>
  </w:num>
  <w:num w:numId="13" w16cid:durableId="898906881">
    <w:abstractNumId w:val="25"/>
  </w:num>
  <w:num w:numId="14" w16cid:durableId="1824545650">
    <w:abstractNumId w:val="4"/>
  </w:num>
  <w:num w:numId="15" w16cid:durableId="1425809130">
    <w:abstractNumId w:val="39"/>
  </w:num>
  <w:num w:numId="16" w16cid:durableId="2088191456">
    <w:abstractNumId w:val="20"/>
  </w:num>
  <w:num w:numId="17" w16cid:durableId="370113688">
    <w:abstractNumId w:val="24"/>
  </w:num>
  <w:num w:numId="18" w16cid:durableId="2026050538">
    <w:abstractNumId w:val="7"/>
  </w:num>
  <w:num w:numId="19" w16cid:durableId="633872126">
    <w:abstractNumId w:val="33"/>
  </w:num>
  <w:num w:numId="20" w16cid:durableId="2141871795">
    <w:abstractNumId w:val="32"/>
  </w:num>
  <w:num w:numId="21" w16cid:durableId="1272711527">
    <w:abstractNumId w:val="45"/>
  </w:num>
  <w:num w:numId="22" w16cid:durableId="1364592272">
    <w:abstractNumId w:val="46"/>
  </w:num>
  <w:num w:numId="23" w16cid:durableId="519852155">
    <w:abstractNumId w:val="35"/>
  </w:num>
  <w:num w:numId="24" w16cid:durableId="885413247">
    <w:abstractNumId w:val="0"/>
  </w:num>
  <w:num w:numId="25" w16cid:durableId="991522485">
    <w:abstractNumId w:val="16"/>
  </w:num>
  <w:num w:numId="26" w16cid:durableId="104230765">
    <w:abstractNumId w:val="36"/>
  </w:num>
  <w:num w:numId="27" w16cid:durableId="140583263">
    <w:abstractNumId w:val="17"/>
  </w:num>
  <w:num w:numId="28" w16cid:durableId="2009555253">
    <w:abstractNumId w:val="30"/>
  </w:num>
  <w:num w:numId="29" w16cid:durableId="20805900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12"/>
  </w:num>
  <w:num w:numId="33" w16cid:durableId="1091927024">
    <w:abstractNumId w:val="11"/>
  </w:num>
  <w:num w:numId="34" w16cid:durableId="305934728">
    <w:abstractNumId w:val="15"/>
  </w:num>
  <w:num w:numId="35" w16cid:durableId="1921401022">
    <w:abstractNumId w:val="2"/>
  </w:num>
  <w:num w:numId="36" w16cid:durableId="1769811570">
    <w:abstractNumId w:val="29"/>
  </w:num>
  <w:num w:numId="37" w16cid:durableId="425462512">
    <w:abstractNumId w:val="5"/>
  </w:num>
  <w:num w:numId="38" w16cid:durableId="1996449446">
    <w:abstractNumId w:val="38"/>
  </w:num>
  <w:num w:numId="39" w16cid:durableId="1617372858">
    <w:abstractNumId w:val="8"/>
  </w:num>
  <w:num w:numId="40" w16cid:durableId="727921531">
    <w:abstractNumId w:val="6"/>
  </w:num>
  <w:num w:numId="41" w16cid:durableId="856502775">
    <w:abstractNumId w:val="18"/>
  </w:num>
  <w:num w:numId="42" w16cid:durableId="555898260">
    <w:abstractNumId w:val="13"/>
  </w:num>
  <w:num w:numId="43" w16cid:durableId="47193708">
    <w:abstractNumId w:val="19"/>
  </w:num>
  <w:num w:numId="44" w16cid:durableId="2525957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6062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8872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4363343">
    <w:abstractNumId w:val="21"/>
  </w:num>
  <w:num w:numId="48" w16cid:durableId="294914837">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1A72"/>
    <w:rsid w:val="000020BB"/>
    <w:rsid w:val="00005850"/>
    <w:rsid w:val="00011143"/>
    <w:rsid w:val="000128A2"/>
    <w:rsid w:val="00020991"/>
    <w:rsid w:val="00022375"/>
    <w:rsid w:val="00027021"/>
    <w:rsid w:val="0003049D"/>
    <w:rsid w:val="00032996"/>
    <w:rsid w:val="00035AFA"/>
    <w:rsid w:val="000422AC"/>
    <w:rsid w:val="00042EEA"/>
    <w:rsid w:val="00043583"/>
    <w:rsid w:val="00045F42"/>
    <w:rsid w:val="00053DF3"/>
    <w:rsid w:val="00054876"/>
    <w:rsid w:val="00054C3A"/>
    <w:rsid w:val="00061A94"/>
    <w:rsid w:val="000635CA"/>
    <w:rsid w:val="00063627"/>
    <w:rsid w:val="00064F86"/>
    <w:rsid w:val="000650B5"/>
    <w:rsid w:val="00065610"/>
    <w:rsid w:val="00065E56"/>
    <w:rsid w:val="000661CC"/>
    <w:rsid w:val="00072C26"/>
    <w:rsid w:val="00072EB5"/>
    <w:rsid w:val="00076F12"/>
    <w:rsid w:val="00082191"/>
    <w:rsid w:val="00082237"/>
    <w:rsid w:val="00082F70"/>
    <w:rsid w:val="00083AF6"/>
    <w:rsid w:val="0008533C"/>
    <w:rsid w:val="00085A9A"/>
    <w:rsid w:val="000902E5"/>
    <w:rsid w:val="0009030F"/>
    <w:rsid w:val="00097C44"/>
    <w:rsid w:val="000A01C5"/>
    <w:rsid w:val="000A05BD"/>
    <w:rsid w:val="000A2CB1"/>
    <w:rsid w:val="000A2D13"/>
    <w:rsid w:val="000B5482"/>
    <w:rsid w:val="000B6C3F"/>
    <w:rsid w:val="000C1198"/>
    <w:rsid w:val="000C1B83"/>
    <w:rsid w:val="000C1C9D"/>
    <w:rsid w:val="000D0753"/>
    <w:rsid w:val="000E08F1"/>
    <w:rsid w:val="000E3FCC"/>
    <w:rsid w:val="000E4F1F"/>
    <w:rsid w:val="000E7CD2"/>
    <w:rsid w:val="000F1F6E"/>
    <w:rsid w:val="000F2816"/>
    <w:rsid w:val="000F2934"/>
    <w:rsid w:val="000F2E04"/>
    <w:rsid w:val="000F46C5"/>
    <w:rsid w:val="000F4AC9"/>
    <w:rsid w:val="00100D8E"/>
    <w:rsid w:val="00101A6D"/>
    <w:rsid w:val="00101AFF"/>
    <w:rsid w:val="00102FDA"/>
    <w:rsid w:val="00103AFB"/>
    <w:rsid w:val="001042FE"/>
    <w:rsid w:val="00104EEB"/>
    <w:rsid w:val="0010646B"/>
    <w:rsid w:val="00111B1D"/>
    <w:rsid w:val="00112DBB"/>
    <w:rsid w:val="00112F69"/>
    <w:rsid w:val="00113BD4"/>
    <w:rsid w:val="00114CC0"/>
    <w:rsid w:val="00114D9B"/>
    <w:rsid w:val="00120B65"/>
    <w:rsid w:val="00124F82"/>
    <w:rsid w:val="001306B9"/>
    <w:rsid w:val="0013187A"/>
    <w:rsid w:val="00132F4F"/>
    <w:rsid w:val="00136E5C"/>
    <w:rsid w:val="00140104"/>
    <w:rsid w:val="00140D2B"/>
    <w:rsid w:val="00142FA6"/>
    <w:rsid w:val="001456D8"/>
    <w:rsid w:val="001507EE"/>
    <w:rsid w:val="0015080E"/>
    <w:rsid w:val="00150899"/>
    <w:rsid w:val="00163666"/>
    <w:rsid w:val="001636D3"/>
    <w:rsid w:val="001646D9"/>
    <w:rsid w:val="00166514"/>
    <w:rsid w:val="00166BA0"/>
    <w:rsid w:val="001676A5"/>
    <w:rsid w:val="00167E19"/>
    <w:rsid w:val="00171EBC"/>
    <w:rsid w:val="00172719"/>
    <w:rsid w:val="00184F89"/>
    <w:rsid w:val="00187B08"/>
    <w:rsid w:val="00191718"/>
    <w:rsid w:val="00194422"/>
    <w:rsid w:val="0019576E"/>
    <w:rsid w:val="00196188"/>
    <w:rsid w:val="001A1F4A"/>
    <w:rsid w:val="001A244F"/>
    <w:rsid w:val="001B38E5"/>
    <w:rsid w:val="001B4367"/>
    <w:rsid w:val="001C1A23"/>
    <w:rsid w:val="001C20FB"/>
    <w:rsid w:val="001C2442"/>
    <w:rsid w:val="001C5198"/>
    <w:rsid w:val="001C5B09"/>
    <w:rsid w:val="001C5EF0"/>
    <w:rsid w:val="001C6383"/>
    <w:rsid w:val="001C7892"/>
    <w:rsid w:val="001D1078"/>
    <w:rsid w:val="001D248E"/>
    <w:rsid w:val="001D345A"/>
    <w:rsid w:val="001D6D67"/>
    <w:rsid w:val="001D6FD2"/>
    <w:rsid w:val="001E026E"/>
    <w:rsid w:val="001E0B7A"/>
    <w:rsid w:val="001E12FB"/>
    <w:rsid w:val="001E33E9"/>
    <w:rsid w:val="001E37B6"/>
    <w:rsid w:val="001E4CB6"/>
    <w:rsid w:val="001F2FB8"/>
    <w:rsid w:val="001F387A"/>
    <w:rsid w:val="001F55C4"/>
    <w:rsid w:val="002002E4"/>
    <w:rsid w:val="002004BD"/>
    <w:rsid w:val="002007B8"/>
    <w:rsid w:val="002010D9"/>
    <w:rsid w:val="002016DD"/>
    <w:rsid w:val="00201DD2"/>
    <w:rsid w:val="002067E4"/>
    <w:rsid w:val="00211C81"/>
    <w:rsid w:val="002142F7"/>
    <w:rsid w:val="0022013B"/>
    <w:rsid w:val="00220A71"/>
    <w:rsid w:val="0022416D"/>
    <w:rsid w:val="00225566"/>
    <w:rsid w:val="0022749E"/>
    <w:rsid w:val="00227755"/>
    <w:rsid w:val="002313B8"/>
    <w:rsid w:val="00232E94"/>
    <w:rsid w:val="00234525"/>
    <w:rsid w:val="0023505D"/>
    <w:rsid w:val="00240297"/>
    <w:rsid w:val="002404C1"/>
    <w:rsid w:val="00244C78"/>
    <w:rsid w:val="00246A35"/>
    <w:rsid w:val="00246D6A"/>
    <w:rsid w:val="00250906"/>
    <w:rsid w:val="00252119"/>
    <w:rsid w:val="00252DC3"/>
    <w:rsid w:val="00252E36"/>
    <w:rsid w:val="00252E54"/>
    <w:rsid w:val="00253517"/>
    <w:rsid w:val="00253D88"/>
    <w:rsid w:val="002547DC"/>
    <w:rsid w:val="00255FA5"/>
    <w:rsid w:val="0025641E"/>
    <w:rsid w:val="002565B1"/>
    <w:rsid w:val="00257BF6"/>
    <w:rsid w:val="00262D9D"/>
    <w:rsid w:val="0026324E"/>
    <w:rsid w:val="00263F05"/>
    <w:rsid w:val="0026493B"/>
    <w:rsid w:val="00264CFA"/>
    <w:rsid w:val="00266816"/>
    <w:rsid w:val="00266A80"/>
    <w:rsid w:val="00267B64"/>
    <w:rsid w:val="00270DAB"/>
    <w:rsid w:val="002720A8"/>
    <w:rsid w:val="002802E0"/>
    <w:rsid w:val="00285627"/>
    <w:rsid w:val="002874D6"/>
    <w:rsid w:val="0029123E"/>
    <w:rsid w:val="0029175A"/>
    <w:rsid w:val="00295B8D"/>
    <w:rsid w:val="00296EF3"/>
    <w:rsid w:val="002A20A6"/>
    <w:rsid w:val="002A3193"/>
    <w:rsid w:val="002A4251"/>
    <w:rsid w:val="002A77EC"/>
    <w:rsid w:val="002A7B7E"/>
    <w:rsid w:val="002A7C77"/>
    <w:rsid w:val="002B505A"/>
    <w:rsid w:val="002B7119"/>
    <w:rsid w:val="002C0BFC"/>
    <w:rsid w:val="002C35D7"/>
    <w:rsid w:val="002C3BD3"/>
    <w:rsid w:val="002C4936"/>
    <w:rsid w:val="002C51F7"/>
    <w:rsid w:val="002C730D"/>
    <w:rsid w:val="002D562D"/>
    <w:rsid w:val="002E4510"/>
    <w:rsid w:val="002E5F9E"/>
    <w:rsid w:val="002E6A6F"/>
    <w:rsid w:val="002F5B2C"/>
    <w:rsid w:val="002F6787"/>
    <w:rsid w:val="002F766D"/>
    <w:rsid w:val="00301EA2"/>
    <w:rsid w:val="00311FD2"/>
    <w:rsid w:val="003145C2"/>
    <w:rsid w:val="00325B99"/>
    <w:rsid w:val="00326448"/>
    <w:rsid w:val="003313FF"/>
    <w:rsid w:val="00331DCE"/>
    <w:rsid w:val="0033501B"/>
    <w:rsid w:val="0033628A"/>
    <w:rsid w:val="00336B53"/>
    <w:rsid w:val="003406D4"/>
    <w:rsid w:val="003407FC"/>
    <w:rsid w:val="00345E02"/>
    <w:rsid w:val="00346018"/>
    <w:rsid w:val="00346F31"/>
    <w:rsid w:val="00355B7A"/>
    <w:rsid w:val="003607BA"/>
    <w:rsid w:val="003627D3"/>
    <w:rsid w:val="00365942"/>
    <w:rsid w:val="00366A25"/>
    <w:rsid w:val="0037251C"/>
    <w:rsid w:val="00372AD5"/>
    <w:rsid w:val="00372D9D"/>
    <w:rsid w:val="00380BB7"/>
    <w:rsid w:val="003814D3"/>
    <w:rsid w:val="00381868"/>
    <w:rsid w:val="003826B1"/>
    <w:rsid w:val="00385DDE"/>
    <w:rsid w:val="00385F9D"/>
    <w:rsid w:val="003904C1"/>
    <w:rsid w:val="003969AA"/>
    <w:rsid w:val="00397124"/>
    <w:rsid w:val="00397C77"/>
    <w:rsid w:val="003A0980"/>
    <w:rsid w:val="003A5819"/>
    <w:rsid w:val="003B0905"/>
    <w:rsid w:val="003C2CD3"/>
    <w:rsid w:val="003C39F9"/>
    <w:rsid w:val="003C4521"/>
    <w:rsid w:val="003C59BE"/>
    <w:rsid w:val="003C69AB"/>
    <w:rsid w:val="003C7FEB"/>
    <w:rsid w:val="003D66F6"/>
    <w:rsid w:val="003E15A4"/>
    <w:rsid w:val="003E447E"/>
    <w:rsid w:val="003E5066"/>
    <w:rsid w:val="003F2DCA"/>
    <w:rsid w:val="00403CD5"/>
    <w:rsid w:val="00403FA9"/>
    <w:rsid w:val="0040744D"/>
    <w:rsid w:val="00411D68"/>
    <w:rsid w:val="00413292"/>
    <w:rsid w:val="00413619"/>
    <w:rsid w:val="00413CB4"/>
    <w:rsid w:val="00414587"/>
    <w:rsid w:val="00417B5A"/>
    <w:rsid w:val="00421663"/>
    <w:rsid w:val="00422D2E"/>
    <w:rsid w:val="00423A14"/>
    <w:rsid w:val="004277E8"/>
    <w:rsid w:val="0043359B"/>
    <w:rsid w:val="0043559B"/>
    <w:rsid w:val="004368D7"/>
    <w:rsid w:val="00436B43"/>
    <w:rsid w:val="004405BF"/>
    <w:rsid w:val="00440692"/>
    <w:rsid w:val="0044270C"/>
    <w:rsid w:val="004476FC"/>
    <w:rsid w:val="004510E0"/>
    <w:rsid w:val="00454441"/>
    <w:rsid w:val="00454F14"/>
    <w:rsid w:val="00455C92"/>
    <w:rsid w:val="00456F48"/>
    <w:rsid w:val="004572FF"/>
    <w:rsid w:val="00457D2D"/>
    <w:rsid w:val="00460051"/>
    <w:rsid w:val="0046113E"/>
    <w:rsid w:val="00462B6E"/>
    <w:rsid w:val="0046466C"/>
    <w:rsid w:val="0046475B"/>
    <w:rsid w:val="00464BAC"/>
    <w:rsid w:val="00466252"/>
    <w:rsid w:val="004676EF"/>
    <w:rsid w:val="00467A57"/>
    <w:rsid w:val="00470213"/>
    <w:rsid w:val="00470AA4"/>
    <w:rsid w:val="00470D3C"/>
    <w:rsid w:val="00476094"/>
    <w:rsid w:val="004817D7"/>
    <w:rsid w:val="004851D9"/>
    <w:rsid w:val="0048550A"/>
    <w:rsid w:val="004862F2"/>
    <w:rsid w:val="00490074"/>
    <w:rsid w:val="004924AC"/>
    <w:rsid w:val="00493528"/>
    <w:rsid w:val="00493CF6"/>
    <w:rsid w:val="0049543D"/>
    <w:rsid w:val="00496585"/>
    <w:rsid w:val="004B16F1"/>
    <w:rsid w:val="004B7AEA"/>
    <w:rsid w:val="004C0A06"/>
    <w:rsid w:val="004C33BD"/>
    <w:rsid w:val="004C5A4E"/>
    <w:rsid w:val="004C7114"/>
    <w:rsid w:val="004D3D8C"/>
    <w:rsid w:val="004D67B9"/>
    <w:rsid w:val="004E0BE3"/>
    <w:rsid w:val="004E1068"/>
    <w:rsid w:val="004E12F1"/>
    <w:rsid w:val="004E657C"/>
    <w:rsid w:val="004E7270"/>
    <w:rsid w:val="004F033D"/>
    <w:rsid w:val="004F61AC"/>
    <w:rsid w:val="004F67E7"/>
    <w:rsid w:val="004F726B"/>
    <w:rsid w:val="0050131B"/>
    <w:rsid w:val="005017C2"/>
    <w:rsid w:val="0050342E"/>
    <w:rsid w:val="00503F57"/>
    <w:rsid w:val="00506BD4"/>
    <w:rsid w:val="00513C61"/>
    <w:rsid w:val="00514EB5"/>
    <w:rsid w:val="005153C9"/>
    <w:rsid w:val="00517909"/>
    <w:rsid w:val="005179CB"/>
    <w:rsid w:val="00520EA1"/>
    <w:rsid w:val="0052293F"/>
    <w:rsid w:val="00523FC8"/>
    <w:rsid w:val="005246A0"/>
    <w:rsid w:val="00526800"/>
    <w:rsid w:val="005315FE"/>
    <w:rsid w:val="005347C6"/>
    <w:rsid w:val="00541E72"/>
    <w:rsid w:val="00552B1C"/>
    <w:rsid w:val="0055734F"/>
    <w:rsid w:val="00560D10"/>
    <w:rsid w:val="00561276"/>
    <w:rsid w:val="00562BAD"/>
    <w:rsid w:val="00564FDE"/>
    <w:rsid w:val="00565BB0"/>
    <w:rsid w:val="00571120"/>
    <w:rsid w:val="005773AA"/>
    <w:rsid w:val="0058056F"/>
    <w:rsid w:val="00580C7C"/>
    <w:rsid w:val="00580D87"/>
    <w:rsid w:val="0058292F"/>
    <w:rsid w:val="00583000"/>
    <w:rsid w:val="00584D05"/>
    <w:rsid w:val="00586027"/>
    <w:rsid w:val="005905C8"/>
    <w:rsid w:val="00591025"/>
    <w:rsid w:val="0059121C"/>
    <w:rsid w:val="00593E61"/>
    <w:rsid w:val="005A4AC9"/>
    <w:rsid w:val="005A677E"/>
    <w:rsid w:val="005A71C4"/>
    <w:rsid w:val="005B2125"/>
    <w:rsid w:val="005B4702"/>
    <w:rsid w:val="005B594E"/>
    <w:rsid w:val="005B70E5"/>
    <w:rsid w:val="005B71CA"/>
    <w:rsid w:val="005B7BD0"/>
    <w:rsid w:val="005C31E2"/>
    <w:rsid w:val="005C676E"/>
    <w:rsid w:val="005D064F"/>
    <w:rsid w:val="005D1CB0"/>
    <w:rsid w:val="005D2F1B"/>
    <w:rsid w:val="005D54EA"/>
    <w:rsid w:val="005E302E"/>
    <w:rsid w:val="005E4CD1"/>
    <w:rsid w:val="005E5115"/>
    <w:rsid w:val="005E6159"/>
    <w:rsid w:val="005F03C0"/>
    <w:rsid w:val="005F1E0A"/>
    <w:rsid w:val="005F4819"/>
    <w:rsid w:val="005F7172"/>
    <w:rsid w:val="00603199"/>
    <w:rsid w:val="00605AD6"/>
    <w:rsid w:val="00607339"/>
    <w:rsid w:val="00607C60"/>
    <w:rsid w:val="00614801"/>
    <w:rsid w:val="00614DE0"/>
    <w:rsid w:val="0061611E"/>
    <w:rsid w:val="00622EB5"/>
    <w:rsid w:val="006262E1"/>
    <w:rsid w:val="006303B8"/>
    <w:rsid w:val="006304E1"/>
    <w:rsid w:val="00634051"/>
    <w:rsid w:val="006348DD"/>
    <w:rsid w:val="00635F0A"/>
    <w:rsid w:val="0063618A"/>
    <w:rsid w:val="006414A8"/>
    <w:rsid w:val="0064352C"/>
    <w:rsid w:val="0064400B"/>
    <w:rsid w:val="00653D75"/>
    <w:rsid w:val="00660152"/>
    <w:rsid w:val="006611EB"/>
    <w:rsid w:val="006617A8"/>
    <w:rsid w:val="00661AE1"/>
    <w:rsid w:val="00661D39"/>
    <w:rsid w:val="0066278B"/>
    <w:rsid w:val="006707AF"/>
    <w:rsid w:val="00671F54"/>
    <w:rsid w:val="00673F35"/>
    <w:rsid w:val="0067454B"/>
    <w:rsid w:val="0067622D"/>
    <w:rsid w:val="006767B6"/>
    <w:rsid w:val="006859E4"/>
    <w:rsid w:val="0069122B"/>
    <w:rsid w:val="00692922"/>
    <w:rsid w:val="00693AA6"/>
    <w:rsid w:val="00693BC0"/>
    <w:rsid w:val="0069667F"/>
    <w:rsid w:val="006A01D2"/>
    <w:rsid w:val="006A1939"/>
    <w:rsid w:val="006A27AF"/>
    <w:rsid w:val="006A5981"/>
    <w:rsid w:val="006A5E0F"/>
    <w:rsid w:val="006A6238"/>
    <w:rsid w:val="006B050C"/>
    <w:rsid w:val="006B26BC"/>
    <w:rsid w:val="006B2A6A"/>
    <w:rsid w:val="006B42B8"/>
    <w:rsid w:val="006B672B"/>
    <w:rsid w:val="006B6A47"/>
    <w:rsid w:val="006B6E57"/>
    <w:rsid w:val="006C29AA"/>
    <w:rsid w:val="006C5F4D"/>
    <w:rsid w:val="006C70C0"/>
    <w:rsid w:val="006D37ED"/>
    <w:rsid w:val="006E010B"/>
    <w:rsid w:val="006E092A"/>
    <w:rsid w:val="006E09FC"/>
    <w:rsid w:val="006E6028"/>
    <w:rsid w:val="006E6504"/>
    <w:rsid w:val="006F3043"/>
    <w:rsid w:val="006F778F"/>
    <w:rsid w:val="00700CCE"/>
    <w:rsid w:val="007050D4"/>
    <w:rsid w:val="00712A4C"/>
    <w:rsid w:val="007132A3"/>
    <w:rsid w:val="00716DA3"/>
    <w:rsid w:val="00720A02"/>
    <w:rsid w:val="0072328D"/>
    <w:rsid w:val="00727F85"/>
    <w:rsid w:val="007340DF"/>
    <w:rsid w:val="00737422"/>
    <w:rsid w:val="00737691"/>
    <w:rsid w:val="007418CF"/>
    <w:rsid w:val="00743FD9"/>
    <w:rsid w:val="00745CC5"/>
    <w:rsid w:val="0074681A"/>
    <w:rsid w:val="00747822"/>
    <w:rsid w:val="00747B0D"/>
    <w:rsid w:val="007538E7"/>
    <w:rsid w:val="0076027F"/>
    <w:rsid w:val="0076471B"/>
    <w:rsid w:val="00764A99"/>
    <w:rsid w:val="00765C25"/>
    <w:rsid w:val="00767E85"/>
    <w:rsid w:val="00771C23"/>
    <w:rsid w:val="00773C8D"/>
    <w:rsid w:val="00774A5D"/>
    <w:rsid w:val="00777C27"/>
    <w:rsid w:val="00782AA7"/>
    <w:rsid w:val="00782B27"/>
    <w:rsid w:val="00784A30"/>
    <w:rsid w:val="0079174F"/>
    <w:rsid w:val="0079653C"/>
    <w:rsid w:val="007A395C"/>
    <w:rsid w:val="007A3D6F"/>
    <w:rsid w:val="007B2759"/>
    <w:rsid w:val="007B7720"/>
    <w:rsid w:val="007C0AC6"/>
    <w:rsid w:val="007C2954"/>
    <w:rsid w:val="007C685A"/>
    <w:rsid w:val="007D5D75"/>
    <w:rsid w:val="007E1F86"/>
    <w:rsid w:val="00803274"/>
    <w:rsid w:val="0080555F"/>
    <w:rsid w:val="00805AE6"/>
    <w:rsid w:val="008071D2"/>
    <w:rsid w:val="008112C5"/>
    <w:rsid w:val="0081280B"/>
    <w:rsid w:val="00812D80"/>
    <w:rsid w:val="0081543A"/>
    <w:rsid w:val="00822320"/>
    <w:rsid w:val="00823DA1"/>
    <w:rsid w:val="00823FA5"/>
    <w:rsid w:val="00825C3E"/>
    <w:rsid w:val="00826504"/>
    <w:rsid w:val="00830221"/>
    <w:rsid w:val="00832D7F"/>
    <w:rsid w:val="00836279"/>
    <w:rsid w:val="008373F1"/>
    <w:rsid w:val="00841A65"/>
    <w:rsid w:val="008426D6"/>
    <w:rsid w:val="0084287F"/>
    <w:rsid w:val="00845780"/>
    <w:rsid w:val="00846769"/>
    <w:rsid w:val="00847246"/>
    <w:rsid w:val="00853581"/>
    <w:rsid w:val="00853A90"/>
    <w:rsid w:val="00864936"/>
    <w:rsid w:val="008704E9"/>
    <w:rsid w:val="00871796"/>
    <w:rsid w:val="00874126"/>
    <w:rsid w:val="00875D80"/>
    <w:rsid w:val="00876763"/>
    <w:rsid w:val="008822F4"/>
    <w:rsid w:val="0088348E"/>
    <w:rsid w:val="00883DB7"/>
    <w:rsid w:val="00884F7A"/>
    <w:rsid w:val="00886DA6"/>
    <w:rsid w:val="00887EF0"/>
    <w:rsid w:val="008A025E"/>
    <w:rsid w:val="008A1E4D"/>
    <w:rsid w:val="008A2CAE"/>
    <w:rsid w:val="008A6477"/>
    <w:rsid w:val="008B1BB2"/>
    <w:rsid w:val="008B5080"/>
    <w:rsid w:val="008B579C"/>
    <w:rsid w:val="008B5A55"/>
    <w:rsid w:val="008B5E77"/>
    <w:rsid w:val="008B657E"/>
    <w:rsid w:val="008B70E6"/>
    <w:rsid w:val="008C13A2"/>
    <w:rsid w:val="008D1546"/>
    <w:rsid w:val="008D1FE5"/>
    <w:rsid w:val="008D234C"/>
    <w:rsid w:val="008D6923"/>
    <w:rsid w:val="008E10C0"/>
    <w:rsid w:val="008E2F18"/>
    <w:rsid w:val="008E68AF"/>
    <w:rsid w:val="008F1C33"/>
    <w:rsid w:val="008F1FD7"/>
    <w:rsid w:val="00902F24"/>
    <w:rsid w:val="00906569"/>
    <w:rsid w:val="0093003A"/>
    <w:rsid w:val="00931849"/>
    <w:rsid w:val="0093254F"/>
    <w:rsid w:val="009336CA"/>
    <w:rsid w:val="0093446F"/>
    <w:rsid w:val="00940BFD"/>
    <w:rsid w:val="009446B7"/>
    <w:rsid w:val="0094654A"/>
    <w:rsid w:val="00946876"/>
    <w:rsid w:val="00951F84"/>
    <w:rsid w:val="00952898"/>
    <w:rsid w:val="00952C56"/>
    <w:rsid w:val="009554B0"/>
    <w:rsid w:val="00956A30"/>
    <w:rsid w:val="00956E5F"/>
    <w:rsid w:val="00957AD0"/>
    <w:rsid w:val="00961473"/>
    <w:rsid w:val="00966362"/>
    <w:rsid w:val="00966D39"/>
    <w:rsid w:val="009853ED"/>
    <w:rsid w:val="00985408"/>
    <w:rsid w:val="00987518"/>
    <w:rsid w:val="009931DD"/>
    <w:rsid w:val="00994D12"/>
    <w:rsid w:val="0099520F"/>
    <w:rsid w:val="00996E30"/>
    <w:rsid w:val="0099786A"/>
    <w:rsid w:val="009A086F"/>
    <w:rsid w:val="009A3672"/>
    <w:rsid w:val="009B3E7C"/>
    <w:rsid w:val="009B491F"/>
    <w:rsid w:val="009B4FB0"/>
    <w:rsid w:val="009B4FD6"/>
    <w:rsid w:val="009B7BBB"/>
    <w:rsid w:val="009C0A20"/>
    <w:rsid w:val="009C3059"/>
    <w:rsid w:val="009C36DD"/>
    <w:rsid w:val="009D5567"/>
    <w:rsid w:val="009D58FD"/>
    <w:rsid w:val="009E21B1"/>
    <w:rsid w:val="009E3FB7"/>
    <w:rsid w:val="009F3175"/>
    <w:rsid w:val="009F70C9"/>
    <w:rsid w:val="00A01AB9"/>
    <w:rsid w:val="00A02618"/>
    <w:rsid w:val="00A1027B"/>
    <w:rsid w:val="00A1331E"/>
    <w:rsid w:val="00A13C8F"/>
    <w:rsid w:val="00A15CEA"/>
    <w:rsid w:val="00A2178D"/>
    <w:rsid w:val="00A259C8"/>
    <w:rsid w:val="00A27300"/>
    <w:rsid w:val="00A31CBA"/>
    <w:rsid w:val="00A3631C"/>
    <w:rsid w:val="00A36D0D"/>
    <w:rsid w:val="00A37146"/>
    <w:rsid w:val="00A4589A"/>
    <w:rsid w:val="00A469A8"/>
    <w:rsid w:val="00A476BD"/>
    <w:rsid w:val="00A47EC2"/>
    <w:rsid w:val="00A51298"/>
    <w:rsid w:val="00A557C7"/>
    <w:rsid w:val="00A55BA3"/>
    <w:rsid w:val="00A57E27"/>
    <w:rsid w:val="00A62FA4"/>
    <w:rsid w:val="00A67A60"/>
    <w:rsid w:val="00A71B02"/>
    <w:rsid w:val="00A8211F"/>
    <w:rsid w:val="00A872DC"/>
    <w:rsid w:val="00A9015F"/>
    <w:rsid w:val="00A91082"/>
    <w:rsid w:val="00A91C19"/>
    <w:rsid w:val="00A952B9"/>
    <w:rsid w:val="00A97C07"/>
    <w:rsid w:val="00AA1681"/>
    <w:rsid w:val="00AA2C82"/>
    <w:rsid w:val="00AA349C"/>
    <w:rsid w:val="00AA5AC3"/>
    <w:rsid w:val="00AB0BB2"/>
    <w:rsid w:val="00AB23E6"/>
    <w:rsid w:val="00AB52D0"/>
    <w:rsid w:val="00AB7431"/>
    <w:rsid w:val="00AB7705"/>
    <w:rsid w:val="00AC0AC1"/>
    <w:rsid w:val="00AC5A7B"/>
    <w:rsid w:val="00AC6535"/>
    <w:rsid w:val="00AC75D9"/>
    <w:rsid w:val="00AD3CC8"/>
    <w:rsid w:val="00AD3DDC"/>
    <w:rsid w:val="00AD64E0"/>
    <w:rsid w:val="00AD6E57"/>
    <w:rsid w:val="00AE040B"/>
    <w:rsid w:val="00AE041F"/>
    <w:rsid w:val="00AE22F2"/>
    <w:rsid w:val="00AE2C74"/>
    <w:rsid w:val="00AE364A"/>
    <w:rsid w:val="00AE7716"/>
    <w:rsid w:val="00AE78A0"/>
    <w:rsid w:val="00AF31C2"/>
    <w:rsid w:val="00AF66AA"/>
    <w:rsid w:val="00AF7D77"/>
    <w:rsid w:val="00B02160"/>
    <w:rsid w:val="00B04D1C"/>
    <w:rsid w:val="00B0617F"/>
    <w:rsid w:val="00B06333"/>
    <w:rsid w:val="00B10534"/>
    <w:rsid w:val="00B10D8A"/>
    <w:rsid w:val="00B11925"/>
    <w:rsid w:val="00B12C06"/>
    <w:rsid w:val="00B148BE"/>
    <w:rsid w:val="00B151E5"/>
    <w:rsid w:val="00B1541B"/>
    <w:rsid w:val="00B16324"/>
    <w:rsid w:val="00B16801"/>
    <w:rsid w:val="00B17934"/>
    <w:rsid w:val="00B214A4"/>
    <w:rsid w:val="00B23B16"/>
    <w:rsid w:val="00B30FDB"/>
    <w:rsid w:val="00B34BCE"/>
    <w:rsid w:val="00B374C6"/>
    <w:rsid w:val="00B37A3F"/>
    <w:rsid w:val="00B51DCA"/>
    <w:rsid w:val="00B521DD"/>
    <w:rsid w:val="00B5490F"/>
    <w:rsid w:val="00B54CD4"/>
    <w:rsid w:val="00B607BE"/>
    <w:rsid w:val="00B60D66"/>
    <w:rsid w:val="00B61749"/>
    <w:rsid w:val="00B61BD6"/>
    <w:rsid w:val="00B63A7A"/>
    <w:rsid w:val="00B659A4"/>
    <w:rsid w:val="00B667E8"/>
    <w:rsid w:val="00B7097A"/>
    <w:rsid w:val="00B751F2"/>
    <w:rsid w:val="00B7710C"/>
    <w:rsid w:val="00B82DC5"/>
    <w:rsid w:val="00B854AA"/>
    <w:rsid w:val="00B8557C"/>
    <w:rsid w:val="00B9104D"/>
    <w:rsid w:val="00B9106D"/>
    <w:rsid w:val="00B9118C"/>
    <w:rsid w:val="00B91F67"/>
    <w:rsid w:val="00B92B96"/>
    <w:rsid w:val="00B93065"/>
    <w:rsid w:val="00B93DF2"/>
    <w:rsid w:val="00BA3429"/>
    <w:rsid w:val="00BB0AAD"/>
    <w:rsid w:val="00BB5A08"/>
    <w:rsid w:val="00BC557A"/>
    <w:rsid w:val="00BC67FD"/>
    <w:rsid w:val="00BC791B"/>
    <w:rsid w:val="00BD21C3"/>
    <w:rsid w:val="00BD26AF"/>
    <w:rsid w:val="00BD3466"/>
    <w:rsid w:val="00BD427D"/>
    <w:rsid w:val="00BD6BE3"/>
    <w:rsid w:val="00BE6265"/>
    <w:rsid w:val="00BF6107"/>
    <w:rsid w:val="00C00089"/>
    <w:rsid w:val="00C018F0"/>
    <w:rsid w:val="00C055BA"/>
    <w:rsid w:val="00C07135"/>
    <w:rsid w:val="00C10806"/>
    <w:rsid w:val="00C114A3"/>
    <w:rsid w:val="00C1304E"/>
    <w:rsid w:val="00C16DCF"/>
    <w:rsid w:val="00C22729"/>
    <w:rsid w:val="00C22CCA"/>
    <w:rsid w:val="00C23FF6"/>
    <w:rsid w:val="00C2480D"/>
    <w:rsid w:val="00C25119"/>
    <w:rsid w:val="00C2740E"/>
    <w:rsid w:val="00C33EF8"/>
    <w:rsid w:val="00C35EE2"/>
    <w:rsid w:val="00C37154"/>
    <w:rsid w:val="00C410B9"/>
    <w:rsid w:val="00C439A4"/>
    <w:rsid w:val="00C450E2"/>
    <w:rsid w:val="00C459C2"/>
    <w:rsid w:val="00C470D3"/>
    <w:rsid w:val="00C501D5"/>
    <w:rsid w:val="00C51DB9"/>
    <w:rsid w:val="00C51F6A"/>
    <w:rsid w:val="00C52409"/>
    <w:rsid w:val="00C52735"/>
    <w:rsid w:val="00C529F8"/>
    <w:rsid w:val="00C57709"/>
    <w:rsid w:val="00C61D77"/>
    <w:rsid w:val="00C67CE2"/>
    <w:rsid w:val="00C70114"/>
    <w:rsid w:val="00C75057"/>
    <w:rsid w:val="00C76D7A"/>
    <w:rsid w:val="00C80149"/>
    <w:rsid w:val="00C85585"/>
    <w:rsid w:val="00C86349"/>
    <w:rsid w:val="00C86648"/>
    <w:rsid w:val="00C86AB4"/>
    <w:rsid w:val="00C87A69"/>
    <w:rsid w:val="00C91B0B"/>
    <w:rsid w:val="00C91F12"/>
    <w:rsid w:val="00C93362"/>
    <w:rsid w:val="00C941AB"/>
    <w:rsid w:val="00C94EF4"/>
    <w:rsid w:val="00C95F05"/>
    <w:rsid w:val="00C96E6C"/>
    <w:rsid w:val="00CA18A9"/>
    <w:rsid w:val="00CA19DE"/>
    <w:rsid w:val="00CA2022"/>
    <w:rsid w:val="00CA271B"/>
    <w:rsid w:val="00CA30D8"/>
    <w:rsid w:val="00CA31FC"/>
    <w:rsid w:val="00CA4800"/>
    <w:rsid w:val="00CB4411"/>
    <w:rsid w:val="00CB7728"/>
    <w:rsid w:val="00CB791D"/>
    <w:rsid w:val="00CC0416"/>
    <w:rsid w:val="00CC0F2D"/>
    <w:rsid w:val="00CC7336"/>
    <w:rsid w:val="00CC7769"/>
    <w:rsid w:val="00CD040C"/>
    <w:rsid w:val="00CD4A35"/>
    <w:rsid w:val="00CD515F"/>
    <w:rsid w:val="00CD5768"/>
    <w:rsid w:val="00CE211D"/>
    <w:rsid w:val="00CE34C3"/>
    <w:rsid w:val="00CE7BDD"/>
    <w:rsid w:val="00CE7C24"/>
    <w:rsid w:val="00CF1A29"/>
    <w:rsid w:val="00CF4951"/>
    <w:rsid w:val="00D01E70"/>
    <w:rsid w:val="00D04A12"/>
    <w:rsid w:val="00D07FCE"/>
    <w:rsid w:val="00D10E2E"/>
    <w:rsid w:val="00D1527D"/>
    <w:rsid w:val="00D17976"/>
    <w:rsid w:val="00D310CE"/>
    <w:rsid w:val="00D33B41"/>
    <w:rsid w:val="00D367C4"/>
    <w:rsid w:val="00D411A9"/>
    <w:rsid w:val="00D43657"/>
    <w:rsid w:val="00D44418"/>
    <w:rsid w:val="00D44AC6"/>
    <w:rsid w:val="00D47670"/>
    <w:rsid w:val="00D47BB1"/>
    <w:rsid w:val="00D5363B"/>
    <w:rsid w:val="00D563A0"/>
    <w:rsid w:val="00D607AC"/>
    <w:rsid w:val="00D6177C"/>
    <w:rsid w:val="00D61A0D"/>
    <w:rsid w:val="00D66976"/>
    <w:rsid w:val="00D7201C"/>
    <w:rsid w:val="00D747DD"/>
    <w:rsid w:val="00D77889"/>
    <w:rsid w:val="00D8047D"/>
    <w:rsid w:val="00D80847"/>
    <w:rsid w:val="00D8304E"/>
    <w:rsid w:val="00D834FF"/>
    <w:rsid w:val="00D83771"/>
    <w:rsid w:val="00D84401"/>
    <w:rsid w:val="00D87C8C"/>
    <w:rsid w:val="00D94FD7"/>
    <w:rsid w:val="00D95805"/>
    <w:rsid w:val="00DA3174"/>
    <w:rsid w:val="00DA6EEF"/>
    <w:rsid w:val="00DB2951"/>
    <w:rsid w:val="00DB2AE8"/>
    <w:rsid w:val="00DC0076"/>
    <w:rsid w:val="00DC4CDC"/>
    <w:rsid w:val="00DC6CF5"/>
    <w:rsid w:val="00DD12F9"/>
    <w:rsid w:val="00DD7342"/>
    <w:rsid w:val="00DD7BA6"/>
    <w:rsid w:val="00DE1557"/>
    <w:rsid w:val="00DE3518"/>
    <w:rsid w:val="00DE49FF"/>
    <w:rsid w:val="00DE5CEC"/>
    <w:rsid w:val="00DE6F1C"/>
    <w:rsid w:val="00DE7C6E"/>
    <w:rsid w:val="00DF3357"/>
    <w:rsid w:val="00DF5F29"/>
    <w:rsid w:val="00E010AF"/>
    <w:rsid w:val="00E05575"/>
    <w:rsid w:val="00E11334"/>
    <w:rsid w:val="00E13454"/>
    <w:rsid w:val="00E142B9"/>
    <w:rsid w:val="00E162FA"/>
    <w:rsid w:val="00E163B8"/>
    <w:rsid w:val="00E179E9"/>
    <w:rsid w:val="00E20F7C"/>
    <w:rsid w:val="00E31E8B"/>
    <w:rsid w:val="00E321E4"/>
    <w:rsid w:val="00E32CE9"/>
    <w:rsid w:val="00E33CCA"/>
    <w:rsid w:val="00E3440F"/>
    <w:rsid w:val="00E35788"/>
    <w:rsid w:val="00E357E2"/>
    <w:rsid w:val="00E478A3"/>
    <w:rsid w:val="00E50776"/>
    <w:rsid w:val="00E507EE"/>
    <w:rsid w:val="00E525C8"/>
    <w:rsid w:val="00E573DB"/>
    <w:rsid w:val="00E61B48"/>
    <w:rsid w:val="00E66A5A"/>
    <w:rsid w:val="00E7161D"/>
    <w:rsid w:val="00E72BEF"/>
    <w:rsid w:val="00E7488D"/>
    <w:rsid w:val="00E74977"/>
    <w:rsid w:val="00E75779"/>
    <w:rsid w:val="00E776FD"/>
    <w:rsid w:val="00E812FF"/>
    <w:rsid w:val="00E8373B"/>
    <w:rsid w:val="00E87545"/>
    <w:rsid w:val="00E9009F"/>
    <w:rsid w:val="00E94AD4"/>
    <w:rsid w:val="00E957DA"/>
    <w:rsid w:val="00E97DB4"/>
    <w:rsid w:val="00EA1E67"/>
    <w:rsid w:val="00EA2031"/>
    <w:rsid w:val="00EA31A9"/>
    <w:rsid w:val="00EA4330"/>
    <w:rsid w:val="00EA619C"/>
    <w:rsid w:val="00EB161C"/>
    <w:rsid w:val="00EB2378"/>
    <w:rsid w:val="00EB4486"/>
    <w:rsid w:val="00EB59EE"/>
    <w:rsid w:val="00EB7EA3"/>
    <w:rsid w:val="00EC0973"/>
    <w:rsid w:val="00EC136C"/>
    <w:rsid w:val="00EC22C8"/>
    <w:rsid w:val="00EC3324"/>
    <w:rsid w:val="00EC75EC"/>
    <w:rsid w:val="00ED1C64"/>
    <w:rsid w:val="00ED657D"/>
    <w:rsid w:val="00ED78FD"/>
    <w:rsid w:val="00ED7A0F"/>
    <w:rsid w:val="00EE208E"/>
    <w:rsid w:val="00EE2F02"/>
    <w:rsid w:val="00EE3AD2"/>
    <w:rsid w:val="00EE4244"/>
    <w:rsid w:val="00EE4C39"/>
    <w:rsid w:val="00EE5960"/>
    <w:rsid w:val="00EE6AD8"/>
    <w:rsid w:val="00EE7A88"/>
    <w:rsid w:val="00EF00FE"/>
    <w:rsid w:val="00EF1EB3"/>
    <w:rsid w:val="00EF355B"/>
    <w:rsid w:val="00EF7250"/>
    <w:rsid w:val="00F00E5E"/>
    <w:rsid w:val="00F019F5"/>
    <w:rsid w:val="00F042B4"/>
    <w:rsid w:val="00F044F4"/>
    <w:rsid w:val="00F04B1B"/>
    <w:rsid w:val="00F05AA9"/>
    <w:rsid w:val="00F12827"/>
    <w:rsid w:val="00F15DA4"/>
    <w:rsid w:val="00F1789D"/>
    <w:rsid w:val="00F21338"/>
    <w:rsid w:val="00F25BEC"/>
    <w:rsid w:val="00F26295"/>
    <w:rsid w:val="00F2641B"/>
    <w:rsid w:val="00F271E4"/>
    <w:rsid w:val="00F318FB"/>
    <w:rsid w:val="00F34EB5"/>
    <w:rsid w:val="00F359C8"/>
    <w:rsid w:val="00F368FC"/>
    <w:rsid w:val="00F403FE"/>
    <w:rsid w:val="00F427D4"/>
    <w:rsid w:val="00F42B0E"/>
    <w:rsid w:val="00F43CAC"/>
    <w:rsid w:val="00F44046"/>
    <w:rsid w:val="00F46F47"/>
    <w:rsid w:val="00F473F6"/>
    <w:rsid w:val="00F52142"/>
    <w:rsid w:val="00F541B5"/>
    <w:rsid w:val="00F60458"/>
    <w:rsid w:val="00F64656"/>
    <w:rsid w:val="00F6799A"/>
    <w:rsid w:val="00F70662"/>
    <w:rsid w:val="00F7483A"/>
    <w:rsid w:val="00F757FC"/>
    <w:rsid w:val="00F75D9B"/>
    <w:rsid w:val="00F77FB5"/>
    <w:rsid w:val="00F77FCD"/>
    <w:rsid w:val="00F817AC"/>
    <w:rsid w:val="00F826FC"/>
    <w:rsid w:val="00F8362B"/>
    <w:rsid w:val="00F86B4E"/>
    <w:rsid w:val="00F86E92"/>
    <w:rsid w:val="00F87AA4"/>
    <w:rsid w:val="00F919D7"/>
    <w:rsid w:val="00F940BF"/>
    <w:rsid w:val="00F94299"/>
    <w:rsid w:val="00F962E0"/>
    <w:rsid w:val="00FA0145"/>
    <w:rsid w:val="00FA6999"/>
    <w:rsid w:val="00FA6F0B"/>
    <w:rsid w:val="00FB1CD2"/>
    <w:rsid w:val="00FC2111"/>
    <w:rsid w:val="00FC3138"/>
    <w:rsid w:val="00FC3EFF"/>
    <w:rsid w:val="00FC4D70"/>
    <w:rsid w:val="00FD37D5"/>
    <w:rsid w:val="00FD5CCB"/>
    <w:rsid w:val="00FD6C6B"/>
    <w:rsid w:val="00FE2AA6"/>
    <w:rsid w:val="00FE3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uiPriority w:val="59"/>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64352C"/>
    <w:pPr>
      <w:tabs>
        <w:tab w:val="right" w:leader="dot" w:pos="9628"/>
      </w:tabs>
      <w:spacing w:after="100"/>
      <w:jc w:val="both"/>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Standard">
    <w:name w:val="Standard"/>
    <w:rsid w:val="00111B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Bodytext25pt">
    <w:name w:val="Body text (2) + 5 pt"/>
    <w:basedOn w:val="Numatytasispastraiposriftas"/>
    <w:rsid w:val="00F42B0E"/>
    <w:rPr>
      <w:rFonts w:ascii="Arial" w:eastAsia="Arial" w:hAnsi="Arial" w:cs="Arial"/>
      <w:b w:val="0"/>
      <w:bCs w:val="0"/>
      <w:i w:val="0"/>
      <w:iCs w:val="0"/>
      <w:smallCaps w:val="0"/>
      <w:strike w:val="0"/>
      <w:color w:val="000000"/>
      <w:spacing w:val="0"/>
      <w:w w:val="100"/>
      <w:position w:val="0"/>
      <w:sz w:val="10"/>
      <w:szCs w:val="10"/>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736511381">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86376344">
      <w:bodyDiv w:val="1"/>
      <w:marLeft w:val="0"/>
      <w:marRight w:val="0"/>
      <w:marTop w:val="0"/>
      <w:marBottom w:val="0"/>
      <w:divBdr>
        <w:top w:val="none" w:sz="0" w:space="0" w:color="auto"/>
        <w:left w:val="none" w:sz="0" w:space="0" w:color="auto"/>
        <w:bottom w:val="none" w:sz="0" w:space="0" w:color="auto"/>
        <w:right w:val="none" w:sz="0" w:space="0" w:color="auto"/>
      </w:divBdr>
      <w:divsChild>
        <w:div w:id="1624655922">
          <w:marLeft w:val="0"/>
          <w:marRight w:val="0"/>
          <w:marTop w:val="0"/>
          <w:marBottom w:val="0"/>
          <w:divBdr>
            <w:top w:val="none" w:sz="0" w:space="0" w:color="auto"/>
            <w:left w:val="none" w:sz="0" w:space="0" w:color="auto"/>
            <w:bottom w:val="none" w:sz="0" w:space="0" w:color="auto"/>
            <w:right w:val="none" w:sz="0" w:space="0" w:color="auto"/>
          </w:divBdr>
        </w:div>
        <w:div w:id="1176773888">
          <w:marLeft w:val="0"/>
          <w:marRight w:val="0"/>
          <w:marTop w:val="0"/>
          <w:marBottom w:val="0"/>
          <w:divBdr>
            <w:top w:val="none" w:sz="0" w:space="0" w:color="auto"/>
            <w:left w:val="none" w:sz="0" w:space="0" w:color="auto"/>
            <w:bottom w:val="none" w:sz="0" w:space="0" w:color="auto"/>
            <w:right w:val="none" w:sz="0" w:space="0" w:color="auto"/>
          </w:divBdr>
        </w:div>
        <w:div w:id="2052994834">
          <w:marLeft w:val="0"/>
          <w:marRight w:val="0"/>
          <w:marTop w:val="0"/>
          <w:marBottom w:val="0"/>
          <w:divBdr>
            <w:top w:val="none" w:sz="0" w:space="0" w:color="auto"/>
            <w:left w:val="none" w:sz="0" w:space="0" w:color="auto"/>
            <w:bottom w:val="none" w:sz="0" w:space="0" w:color="auto"/>
            <w:right w:val="none" w:sz="0" w:space="0" w:color="auto"/>
          </w:divBdr>
        </w:div>
      </w:divsChild>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546522843">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23502846">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1959558960">
      <w:bodyDiv w:val="1"/>
      <w:marLeft w:val="0"/>
      <w:marRight w:val="0"/>
      <w:marTop w:val="0"/>
      <w:marBottom w:val="0"/>
      <w:divBdr>
        <w:top w:val="none" w:sz="0" w:space="0" w:color="auto"/>
        <w:left w:val="none" w:sz="0" w:space="0" w:color="auto"/>
        <w:bottom w:val="none" w:sz="0" w:space="0" w:color="auto"/>
        <w:right w:val="none" w:sz="0" w:space="0" w:color="auto"/>
      </w:divBdr>
    </w:div>
    <w:div w:id="213840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javascript:OL('40606','92')"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2.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3.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4.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5857</Words>
  <Characters>42176</Characters>
  <Application>Microsoft Office Word</Application>
  <DocSecurity>0</DocSecurity>
  <Lines>1687</Lines>
  <Paragraphs>490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18</cp:revision>
  <dcterms:created xsi:type="dcterms:W3CDTF">2026-05-27T04:42:00Z</dcterms:created>
  <dcterms:modified xsi:type="dcterms:W3CDTF">2026-05-27T07:21:00Z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