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D489" w14:textId="26C978BD" w:rsidR="00C2498D" w:rsidRDefault="00C2498D" w:rsidP="004E4612">
      <w:pPr>
        <w:spacing w:after="120" w:line="20" w:lineRule="atLeast"/>
        <w:contextualSpacing/>
        <w:jc w:val="center"/>
        <w:rPr>
          <w:b/>
          <w:bCs/>
        </w:rPr>
      </w:pPr>
    </w:p>
    <w:p w14:paraId="5E578E90" w14:textId="7B8B1708" w:rsidR="005F13F0" w:rsidRPr="00FF63B8" w:rsidRDefault="00995523" w:rsidP="00FF63B8">
      <w:pPr>
        <w:spacing w:after="240" w:line="20" w:lineRule="atLeast"/>
        <w:jc w:val="center"/>
        <w:rPr>
          <w:b/>
          <w:bCs/>
          <w:color w:val="3B3838" w:themeColor="background2" w:themeShade="40"/>
          <w:sz w:val="28"/>
          <w:szCs w:val="28"/>
        </w:rPr>
      </w:pPr>
      <w:r w:rsidRPr="00FF63B8">
        <w:rPr>
          <w:b/>
          <w:bCs/>
          <w:color w:val="3B3838" w:themeColor="background2" w:themeShade="40"/>
          <w:sz w:val="28"/>
          <w:szCs w:val="28"/>
        </w:rPr>
        <w:t xml:space="preserve">Panevėžio miesto savivaldybės administracija </w:t>
      </w:r>
    </w:p>
    <w:p w14:paraId="34A92274" w14:textId="35271214" w:rsidR="0043588F" w:rsidRPr="00FF63B8" w:rsidRDefault="0043588F" w:rsidP="00FF63B8">
      <w:pPr>
        <w:pStyle w:val="Default"/>
        <w:spacing w:line="276" w:lineRule="auto"/>
        <w:jc w:val="center"/>
        <w:rPr>
          <w:color w:val="3B3838" w:themeColor="background2" w:themeShade="40"/>
        </w:rPr>
      </w:pPr>
      <w:r w:rsidRPr="00FF63B8">
        <w:rPr>
          <w:color w:val="3B3838" w:themeColor="background2" w:themeShade="40"/>
        </w:rPr>
        <w:t xml:space="preserve">Biudžetinė įstaiga, </w:t>
      </w:r>
      <w:r w:rsidR="00C2498D" w:rsidRPr="00FF63B8">
        <w:rPr>
          <w:rFonts w:cs="Arial"/>
        </w:rPr>
        <w:t xml:space="preserve">kodas 288724610, </w:t>
      </w:r>
      <w:r w:rsidRPr="00FF63B8">
        <w:rPr>
          <w:color w:val="3B3838" w:themeColor="background2" w:themeShade="40"/>
        </w:rPr>
        <w:t xml:space="preserve">Laisvės a. 20, LT-35200 Panevėžys, tel. +370 45 501360, el. p. </w:t>
      </w:r>
      <w:hyperlink r:id="rId11" w:history="1">
        <w:r w:rsidRPr="00FF63B8">
          <w:rPr>
            <w:color w:val="3B3838" w:themeColor="background2" w:themeShade="40"/>
          </w:rPr>
          <w:t>administracija@panevezys.lt</w:t>
        </w:r>
      </w:hyperlink>
    </w:p>
    <w:p w14:paraId="5D0B5E56" w14:textId="579B7C0E" w:rsidR="0043588F" w:rsidRPr="00DF2CF5" w:rsidRDefault="0043588F" w:rsidP="0043588F">
      <w:pPr>
        <w:spacing w:after="120" w:line="20" w:lineRule="atLeast"/>
        <w:contextualSpacing/>
        <w:jc w:val="center"/>
        <w:rPr>
          <w:color w:val="00B050"/>
        </w:rPr>
      </w:pPr>
    </w:p>
    <w:p w14:paraId="4B92F888" w14:textId="62A247AF" w:rsidR="00C32E53" w:rsidRDefault="00EB164F" w:rsidP="00DE7037">
      <w:pPr>
        <w:tabs>
          <w:tab w:val="left" w:pos="870"/>
        </w:tabs>
        <w:spacing w:after="120" w:line="20" w:lineRule="atLeast"/>
        <w:contextualSpacing/>
        <w:rPr>
          <w:color w:val="00B050"/>
        </w:rPr>
      </w:pPr>
      <w:r w:rsidRPr="00DF2CF5">
        <w:rPr>
          <w:color w:val="00B050"/>
        </w:rPr>
        <w:tab/>
      </w:r>
    </w:p>
    <w:p w14:paraId="6AE897FB" w14:textId="77777777" w:rsidR="00C2498D" w:rsidRPr="00DF2CF5" w:rsidRDefault="00C2498D" w:rsidP="00DE7037">
      <w:pPr>
        <w:tabs>
          <w:tab w:val="left" w:pos="870"/>
        </w:tabs>
        <w:spacing w:after="120" w:line="20" w:lineRule="atLeast"/>
        <w:contextualSpacing/>
        <w:rPr>
          <w:color w:val="00B050"/>
        </w:rPr>
      </w:pPr>
    </w:p>
    <w:p w14:paraId="47B8E29B" w14:textId="1ADA2B87" w:rsidR="00D526C8" w:rsidRPr="00DF2CF5" w:rsidRDefault="00D526C8" w:rsidP="004E4612">
      <w:pPr>
        <w:spacing w:after="120" w:line="20" w:lineRule="atLeast"/>
        <w:contextualSpacing/>
        <w:jc w:val="center"/>
      </w:pPr>
    </w:p>
    <w:p w14:paraId="3EC49E01" w14:textId="7FA2180A" w:rsidR="00D526C8" w:rsidRPr="00DF2CF5" w:rsidRDefault="00D526C8" w:rsidP="004E4612">
      <w:pPr>
        <w:spacing w:after="120" w:line="20" w:lineRule="atLeast"/>
        <w:ind w:left="5245"/>
        <w:contextualSpacing/>
      </w:pPr>
      <w:r w:rsidRPr="00DF2CF5">
        <w:t xml:space="preserve">PATVIRTINTA </w:t>
      </w:r>
    </w:p>
    <w:p w14:paraId="1580ED72" w14:textId="61035E78" w:rsidR="001C24BC" w:rsidRPr="00FF63B8" w:rsidRDefault="001C24BC" w:rsidP="004E4612">
      <w:pPr>
        <w:spacing w:after="120" w:line="20" w:lineRule="atLeast"/>
        <w:ind w:left="5245"/>
        <w:contextualSpacing/>
      </w:pPr>
      <w:r w:rsidRPr="00FF63B8">
        <w:t xml:space="preserve">Perkančiosios organizacijos Viešųjų pirkimų komisijos </w:t>
      </w:r>
      <w:r w:rsidR="00057C16" w:rsidRPr="00177DFF">
        <w:t>2026-0</w:t>
      </w:r>
      <w:r w:rsidR="00B54478" w:rsidRPr="00177DFF">
        <w:t>5-</w:t>
      </w:r>
      <w:r w:rsidR="00752505" w:rsidRPr="00177DFF">
        <w:t>27</w:t>
      </w:r>
      <w:r w:rsidRPr="00177DFF">
        <w:t xml:space="preserve"> protokolu Nr. </w:t>
      </w:r>
      <w:r w:rsidR="00C0335B" w:rsidRPr="00177DFF">
        <w:t>VPP</w:t>
      </w:r>
      <w:r w:rsidR="00894369" w:rsidRPr="00177DFF">
        <w:t>-</w:t>
      </w:r>
      <w:r w:rsidR="00177DFF">
        <w:t>193</w:t>
      </w:r>
    </w:p>
    <w:p w14:paraId="47EF0C37" w14:textId="19126F9D" w:rsidR="00D526C8" w:rsidRPr="00DF2CF5" w:rsidRDefault="00D526C8" w:rsidP="004E4612">
      <w:pPr>
        <w:spacing w:after="120" w:line="20" w:lineRule="atLeast"/>
        <w:contextualSpacing/>
        <w:jc w:val="center"/>
      </w:pPr>
    </w:p>
    <w:p w14:paraId="7350A7E2" w14:textId="78457EBC" w:rsidR="00D526C8" w:rsidRDefault="00D526C8" w:rsidP="004E4612">
      <w:pPr>
        <w:spacing w:after="120" w:line="20" w:lineRule="atLeast"/>
        <w:contextualSpacing/>
        <w:jc w:val="center"/>
      </w:pPr>
    </w:p>
    <w:p w14:paraId="5CBB3D4B" w14:textId="77777777" w:rsidR="009B6D2B" w:rsidRDefault="009B6D2B" w:rsidP="004E4612">
      <w:pPr>
        <w:spacing w:after="120" w:line="20" w:lineRule="atLeast"/>
        <w:contextualSpacing/>
        <w:jc w:val="center"/>
      </w:pPr>
    </w:p>
    <w:p w14:paraId="4FBFD864" w14:textId="77777777" w:rsidR="00FD3106" w:rsidRPr="00DF2CF5" w:rsidRDefault="00FD3106" w:rsidP="004E4612">
      <w:pPr>
        <w:spacing w:after="120" w:line="20" w:lineRule="atLeast"/>
        <w:contextualSpacing/>
        <w:jc w:val="center"/>
      </w:pPr>
    </w:p>
    <w:p w14:paraId="4D90AB87" w14:textId="7CE0368F" w:rsidR="009B6D2B" w:rsidRDefault="005C310E" w:rsidP="00FF63B8">
      <w:pPr>
        <w:spacing w:after="240" w:line="276" w:lineRule="auto"/>
        <w:jc w:val="center"/>
        <w:rPr>
          <w:b/>
          <w:bCs/>
          <w:sz w:val="28"/>
          <w:szCs w:val="28"/>
        </w:rPr>
      </w:pPr>
      <w:r>
        <w:rPr>
          <w:b/>
          <w:bCs/>
          <w:sz w:val="28"/>
          <w:szCs w:val="28"/>
        </w:rPr>
        <w:t>SUPAPRASTINTO</w:t>
      </w:r>
      <w:r w:rsidR="007A130B" w:rsidRPr="00DF2CF5">
        <w:rPr>
          <w:b/>
          <w:bCs/>
          <w:color w:val="00B050"/>
          <w:sz w:val="28"/>
          <w:szCs w:val="28"/>
        </w:rPr>
        <w:t xml:space="preserve"> </w:t>
      </w:r>
      <w:r w:rsidR="00D526C8" w:rsidRPr="00DF2CF5">
        <w:rPr>
          <w:b/>
          <w:bCs/>
          <w:sz w:val="28"/>
          <w:szCs w:val="28"/>
        </w:rPr>
        <w:t xml:space="preserve">VIEŠOJO PIRKIMO </w:t>
      </w:r>
    </w:p>
    <w:p w14:paraId="608C4695" w14:textId="227DCCDD" w:rsidR="005C310E" w:rsidRDefault="00EC5CE9" w:rsidP="005C310E">
      <w:pPr>
        <w:spacing w:before="240" w:after="120" w:line="276" w:lineRule="auto"/>
        <w:jc w:val="center"/>
        <w:rPr>
          <w:b/>
          <w:bCs/>
          <w:sz w:val="28"/>
          <w:szCs w:val="28"/>
        </w:rPr>
      </w:pPr>
      <w:r>
        <w:rPr>
          <w:b/>
          <w:bCs/>
          <w:sz w:val="28"/>
          <w:szCs w:val="28"/>
        </w:rPr>
        <w:t>„</w:t>
      </w:r>
      <w:r w:rsidR="007551BB">
        <w:rPr>
          <w:b/>
          <w:bCs/>
          <w:sz w:val="28"/>
          <w:szCs w:val="28"/>
        </w:rPr>
        <w:t xml:space="preserve">RAMYGALOS GATVĖS, ĮRENGIANT ŠVIESOFORINĘ SANKRYŽĄ TIES SKLYPU UNIKALUS NR. 4400-1182-6805, PANEVĖŽIO MIESTE, KAPITALINIO REMONTO (II ETAPO) </w:t>
      </w:r>
      <w:r w:rsidR="005C310E" w:rsidRPr="005C310E">
        <w:rPr>
          <w:b/>
          <w:bCs/>
          <w:sz w:val="28"/>
          <w:szCs w:val="28"/>
        </w:rPr>
        <w:t>DARBO PROJEKTO PARENGIMAS IR RANGOS DARBAI</w:t>
      </w:r>
      <w:r>
        <w:rPr>
          <w:b/>
          <w:bCs/>
          <w:sz w:val="28"/>
          <w:szCs w:val="28"/>
        </w:rPr>
        <w:t>“</w:t>
      </w:r>
    </w:p>
    <w:p w14:paraId="7505F3DD" w14:textId="14858000" w:rsidR="0043588F" w:rsidRDefault="00D526C8" w:rsidP="005C310E">
      <w:pPr>
        <w:spacing w:before="240" w:after="120" w:line="276" w:lineRule="auto"/>
        <w:jc w:val="center"/>
        <w:rPr>
          <w:b/>
          <w:bCs/>
          <w:sz w:val="28"/>
          <w:szCs w:val="28"/>
        </w:rPr>
      </w:pPr>
      <w:r w:rsidRPr="00DF2CF5">
        <w:rPr>
          <w:b/>
          <w:bCs/>
          <w:sz w:val="28"/>
          <w:szCs w:val="28"/>
        </w:rPr>
        <w:t xml:space="preserve">ATVIRO KONKURSO </w:t>
      </w:r>
    </w:p>
    <w:p w14:paraId="44EC5C00" w14:textId="7BC5DB07" w:rsidR="0043588F" w:rsidRDefault="0043588F" w:rsidP="004E4612">
      <w:pPr>
        <w:spacing w:after="120" w:line="20" w:lineRule="atLeast"/>
        <w:contextualSpacing/>
        <w:jc w:val="center"/>
        <w:rPr>
          <w:b/>
          <w:bCs/>
          <w:sz w:val="28"/>
          <w:szCs w:val="28"/>
        </w:rPr>
      </w:pPr>
    </w:p>
    <w:p w14:paraId="1138126C" w14:textId="77777777" w:rsidR="009B6D2B" w:rsidRDefault="009B6D2B" w:rsidP="004E4612">
      <w:pPr>
        <w:spacing w:after="120" w:line="20" w:lineRule="atLeast"/>
        <w:contextualSpacing/>
        <w:jc w:val="center"/>
        <w:rPr>
          <w:b/>
          <w:bCs/>
          <w:sz w:val="28"/>
          <w:szCs w:val="28"/>
        </w:rPr>
      </w:pPr>
    </w:p>
    <w:p w14:paraId="18279145" w14:textId="7C46D87E" w:rsidR="00700D1B" w:rsidRDefault="00EB164F" w:rsidP="004E4612">
      <w:pPr>
        <w:spacing w:after="120" w:line="20" w:lineRule="atLeast"/>
        <w:contextualSpacing/>
        <w:jc w:val="center"/>
        <w:rPr>
          <w:b/>
          <w:bCs/>
          <w:sz w:val="28"/>
          <w:szCs w:val="28"/>
        </w:rPr>
      </w:pPr>
      <w:r w:rsidRPr="00DF2CF5">
        <w:rPr>
          <w:b/>
          <w:bCs/>
          <w:sz w:val="28"/>
          <w:szCs w:val="28"/>
        </w:rPr>
        <w:t xml:space="preserve">SPECIALIOSIOS </w:t>
      </w:r>
      <w:r w:rsidR="00D526C8" w:rsidRPr="00DF2CF5">
        <w:rPr>
          <w:b/>
          <w:bCs/>
          <w:sz w:val="28"/>
          <w:szCs w:val="28"/>
        </w:rPr>
        <w:t>SĄLYGOS</w:t>
      </w:r>
    </w:p>
    <w:p w14:paraId="06A6EEF8" w14:textId="1A075E25" w:rsidR="00700D1B" w:rsidRPr="00FF63B8" w:rsidRDefault="00700D1B" w:rsidP="004E4612">
      <w:pPr>
        <w:spacing w:after="120" w:line="20" w:lineRule="atLeast"/>
        <w:contextualSpacing/>
        <w:jc w:val="center"/>
        <w:rPr>
          <w:b/>
          <w:bCs/>
        </w:rPr>
      </w:pPr>
    </w:p>
    <w:p w14:paraId="67D34D7E" w14:textId="03E9F832" w:rsidR="00D53BF4" w:rsidRPr="00FF63B8" w:rsidRDefault="00D53BF4" w:rsidP="004E4612">
      <w:pPr>
        <w:spacing w:after="120" w:line="20" w:lineRule="atLeast"/>
        <w:contextualSpacing/>
        <w:jc w:val="center"/>
        <w:rPr>
          <w:b/>
          <w:bCs/>
        </w:rPr>
      </w:pPr>
      <w:r w:rsidRPr="00FF63B8">
        <w:rPr>
          <w:b/>
          <w:bCs/>
        </w:rPr>
        <w:t>V</w:t>
      </w:r>
      <w:r w:rsidR="00755F3B" w:rsidRPr="00FF63B8">
        <w:rPr>
          <w:b/>
          <w:bCs/>
        </w:rPr>
        <w:t>ersija</w:t>
      </w:r>
      <w:r w:rsidRPr="00FF63B8">
        <w:rPr>
          <w:b/>
          <w:bCs/>
        </w:rPr>
        <w:t xml:space="preserve"> Nr. </w:t>
      </w:r>
      <w:r w:rsidR="0091762F" w:rsidRPr="00FF63B8">
        <w:rPr>
          <w:b/>
          <w:bCs/>
          <w:lang w:val="en-US"/>
        </w:rPr>
        <w:t>1</w:t>
      </w:r>
    </w:p>
    <w:p w14:paraId="0FC90D8B" w14:textId="77777777" w:rsidR="00D526C8" w:rsidRPr="00FF63B8" w:rsidRDefault="00D526C8" w:rsidP="0048654D">
      <w:pPr>
        <w:spacing w:after="120" w:line="20" w:lineRule="atLeast"/>
        <w:contextualSpacing/>
      </w:pPr>
    </w:p>
    <w:p w14:paraId="7D2E20F1" w14:textId="77777777" w:rsidR="0043588F" w:rsidRPr="0043588F" w:rsidRDefault="005F13F0" w:rsidP="004E4612">
      <w:pPr>
        <w:spacing w:after="120" w:line="20" w:lineRule="atLeast"/>
        <w:contextualSpacing/>
      </w:pPr>
      <w:r w:rsidRPr="00DF2CF5">
        <w:br w:type="page"/>
      </w:r>
    </w:p>
    <w:p w14:paraId="517C01D9" w14:textId="1B8020A9" w:rsidR="001C24BC" w:rsidRPr="00810EF1" w:rsidRDefault="00484F7C" w:rsidP="004E4612">
      <w:pPr>
        <w:spacing w:after="120" w:line="20" w:lineRule="atLeast"/>
        <w:contextualSpacing/>
      </w:pPr>
      <w:r w:rsidRPr="00810EF1">
        <w:lastRenderedPageBreak/>
        <w:t>TURINYS</w:t>
      </w:r>
    </w:p>
    <w:p w14:paraId="68EE042A" w14:textId="77777777" w:rsidR="00484F7C" w:rsidRDefault="00484F7C" w:rsidP="004E4612">
      <w:pPr>
        <w:spacing w:after="120" w:line="20" w:lineRule="atLeast"/>
        <w:contextualSpacing/>
      </w:pPr>
    </w:p>
    <w:p w14:paraId="5343A879" w14:textId="2B2E5E17" w:rsidR="00484F7C" w:rsidRPr="00810EF1" w:rsidRDefault="00484F7C" w:rsidP="0052424D">
      <w:pPr>
        <w:pStyle w:val="Turinys1"/>
        <w:ind w:left="0" w:firstLine="142"/>
      </w:pPr>
      <w:r w:rsidRPr="006B4BD0">
        <w:t>1.</w:t>
      </w:r>
      <w:r w:rsidR="0052424D">
        <w:t xml:space="preserve"> </w:t>
      </w:r>
      <w:r w:rsidR="0052424D" w:rsidRPr="006B4BD0">
        <w:t xml:space="preserve"> </w:t>
      </w:r>
      <w:r w:rsidRPr="006B4BD0">
        <w:t>Bendra informacija</w:t>
      </w:r>
    </w:p>
    <w:p w14:paraId="65A312A1" w14:textId="460F1190" w:rsidR="00484F7C" w:rsidRPr="00810EF1" w:rsidRDefault="00484F7C" w:rsidP="0052424D">
      <w:pPr>
        <w:pStyle w:val="Turinys1"/>
        <w:ind w:left="0" w:firstLine="142"/>
      </w:pPr>
      <w:r w:rsidRPr="006B4BD0">
        <w:t>2.  Pirkimo objektas</w:t>
      </w:r>
    </w:p>
    <w:p w14:paraId="3C0EA12D" w14:textId="76E4BFD8" w:rsidR="00484F7C" w:rsidRPr="00810EF1" w:rsidRDefault="00484F7C" w:rsidP="0052424D">
      <w:pPr>
        <w:pStyle w:val="Turinys1"/>
        <w:ind w:left="0" w:firstLine="142"/>
      </w:pPr>
      <w:r w:rsidRPr="006B4BD0">
        <w:t>3.  Susitikimai su tiekėjais ir objekto apžiūra</w:t>
      </w:r>
    </w:p>
    <w:p w14:paraId="184A0A66" w14:textId="25A7DC5B" w:rsidR="00484F7C" w:rsidRPr="00D9667B" w:rsidRDefault="00484F7C" w:rsidP="0052424D">
      <w:pPr>
        <w:pStyle w:val="Turinys1"/>
        <w:ind w:left="0" w:firstLine="142"/>
      </w:pPr>
      <w:r w:rsidRPr="006B4BD0">
        <w:t>4.  Tiekėjų pašalinimo pagrindai ir kvalifikacijos reikalavimai</w:t>
      </w:r>
      <w:r w:rsidR="00D9667B">
        <w:t xml:space="preserve"> </w:t>
      </w:r>
      <w:r w:rsidR="00D9667B" w:rsidRPr="00D9667B">
        <w:t xml:space="preserve">bei </w:t>
      </w:r>
      <w:r w:rsidR="00D9667B" w:rsidRPr="008143D3">
        <w:t>reikalavimai dėl aplinkos apsaugos vadybos sistemos standartų laikymosi</w:t>
      </w:r>
    </w:p>
    <w:p w14:paraId="6B7DB6BB" w14:textId="737AD156" w:rsidR="00484F7C" w:rsidRPr="00810EF1" w:rsidRDefault="00484F7C" w:rsidP="0052424D">
      <w:pPr>
        <w:pStyle w:val="Turinys1"/>
        <w:ind w:left="0" w:firstLine="142"/>
      </w:pPr>
      <w:r w:rsidRPr="006B4BD0">
        <w:t>5.  Reikalavimai, susiję su nacionaliniu saugumu</w:t>
      </w:r>
    </w:p>
    <w:p w14:paraId="50D80F4E" w14:textId="63978766" w:rsidR="00484F7C" w:rsidRPr="00810EF1" w:rsidRDefault="00484F7C" w:rsidP="0052424D">
      <w:pPr>
        <w:pStyle w:val="Turinys1"/>
        <w:ind w:left="0" w:firstLine="142"/>
      </w:pPr>
      <w:r w:rsidRPr="006B4BD0">
        <w:t>6.  Specialieji reikalavimai pasiūlymų rengimui ir pateikimui</w:t>
      </w:r>
    </w:p>
    <w:p w14:paraId="0BD0086B" w14:textId="029923A6" w:rsidR="00484F7C" w:rsidRPr="00810EF1" w:rsidRDefault="00484F7C" w:rsidP="0052424D">
      <w:pPr>
        <w:pStyle w:val="Turinys1"/>
        <w:ind w:left="0" w:firstLine="142"/>
      </w:pPr>
      <w:r w:rsidRPr="006B4BD0">
        <w:rPr>
          <w:rFonts w:eastAsia="Calibri"/>
        </w:rPr>
        <w:t>7.</w:t>
      </w:r>
      <w:r w:rsidR="0052424D">
        <w:t xml:space="preserve"> </w:t>
      </w:r>
      <w:r w:rsidR="0052424D" w:rsidRPr="006B4BD0">
        <w:t xml:space="preserve"> </w:t>
      </w:r>
      <w:r w:rsidRPr="006B4BD0">
        <w:t>Pasiūlymo galiojimo užtikrinimas</w:t>
      </w:r>
    </w:p>
    <w:p w14:paraId="46DFA59F" w14:textId="7E89BF6F" w:rsidR="00484F7C" w:rsidRPr="00810EF1" w:rsidRDefault="00484F7C" w:rsidP="0052424D">
      <w:pPr>
        <w:pStyle w:val="Turinys1"/>
        <w:ind w:left="0" w:firstLine="142"/>
      </w:pPr>
      <w:r w:rsidRPr="006B4BD0">
        <w:rPr>
          <w:rFonts w:eastAsia="Calibri"/>
        </w:rPr>
        <w:t>8.</w:t>
      </w:r>
      <w:r w:rsidR="0052424D">
        <w:t xml:space="preserve">  </w:t>
      </w:r>
      <w:r w:rsidRPr="006B4BD0">
        <w:t>Elektroninis aukcionas</w:t>
      </w:r>
    </w:p>
    <w:p w14:paraId="0CE199CF" w14:textId="135FBB95" w:rsidR="00484F7C" w:rsidRPr="00810EF1" w:rsidRDefault="00484F7C" w:rsidP="0052424D">
      <w:pPr>
        <w:pStyle w:val="Turinys1"/>
        <w:ind w:left="0" w:firstLine="142"/>
      </w:pPr>
      <w:r w:rsidRPr="006B4BD0">
        <w:rPr>
          <w:rFonts w:eastAsia="Calibri"/>
        </w:rPr>
        <w:t>9.</w:t>
      </w:r>
      <w:r w:rsidR="0052424D">
        <w:t xml:space="preserve">  </w:t>
      </w:r>
      <w:r w:rsidRPr="006B4BD0">
        <w:t>Pasiūlymų vertinimas</w:t>
      </w:r>
    </w:p>
    <w:p w14:paraId="45D653E5" w14:textId="45471B29" w:rsidR="00484F7C" w:rsidRPr="00810EF1" w:rsidRDefault="00484F7C" w:rsidP="0052424D">
      <w:pPr>
        <w:pStyle w:val="Turinys1"/>
        <w:ind w:left="0" w:firstLine="142"/>
      </w:pPr>
      <w:r w:rsidRPr="006B4BD0">
        <w:rPr>
          <w:rFonts w:eastAsia="Calibri"/>
        </w:rPr>
        <w:t>10.</w:t>
      </w:r>
      <w:r w:rsidRPr="00810EF1">
        <w:t xml:space="preserve"> </w:t>
      </w:r>
      <w:r w:rsidRPr="006B4BD0">
        <w:t>Sutarties sudarymas</w:t>
      </w:r>
    </w:p>
    <w:p w14:paraId="3CB44004" w14:textId="77777777" w:rsidR="00484F7C" w:rsidRDefault="00484F7C" w:rsidP="00810EF1">
      <w:pPr>
        <w:pStyle w:val="Turinys1"/>
      </w:pPr>
    </w:p>
    <w:p w14:paraId="4A5D4CC9" w14:textId="382FB4E6" w:rsidR="00484F7C" w:rsidRPr="00810EF1" w:rsidRDefault="00484F7C" w:rsidP="006B4BD0">
      <w:pPr>
        <w:pStyle w:val="Turinys1"/>
        <w:ind w:hanging="426"/>
      </w:pPr>
      <w:r w:rsidRPr="00810EF1">
        <w:t>PRIEDAI:</w:t>
      </w:r>
    </w:p>
    <w:p w14:paraId="785797A1" w14:textId="6E08BD48" w:rsidR="00484F7C" w:rsidRPr="00810EF1" w:rsidRDefault="00484F7C" w:rsidP="0052424D">
      <w:pPr>
        <w:pStyle w:val="Turinys1"/>
        <w:ind w:left="0" w:firstLine="567"/>
      </w:pPr>
      <w:r w:rsidRPr="00810EF1">
        <w:rPr>
          <w:rStyle w:val="Hipersaitas"/>
        </w:rPr>
        <w:t xml:space="preserve">Pirkimo sąlygų </w:t>
      </w:r>
      <w:r w:rsidRPr="006B4BD0">
        <w:t>1 priedas „Terminai“</w:t>
      </w:r>
      <w:r w:rsidRPr="00810EF1">
        <w:t xml:space="preserve"> </w:t>
      </w:r>
    </w:p>
    <w:p w14:paraId="6DB0E227" w14:textId="28C31521" w:rsidR="00484F7C" w:rsidRDefault="00484F7C" w:rsidP="00F930DD">
      <w:pPr>
        <w:pStyle w:val="Turinys2"/>
        <w:ind w:firstLine="567"/>
        <w:rPr>
          <w:rFonts w:eastAsia="Calibri"/>
          <w:noProof/>
        </w:rPr>
      </w:pPr>
      <w:r w:rsidRPr="006B4BD0">
        <w:rPr>
          <w:rFonts w:eastAsia="Calibri"/>
          <w:noProof/>
        </w:rPr>
        <w:t>Pirkimo sąlygų 2 priedas „</w:t>
      </w:r>
      <w:r w:rsidR="00123196">
        <w:rPr>
          <w:rFonts w:eastAsia="Calibri"/>
          <w:noProof/>
        </w:rPr>
        <w:t>Techninis projektas</w:t>
      </w:r>
      <w:r w:rsidRPr="006B4BD0">
        <w:rPr>
          <w:rFonts w:eastAsia="Calibri"/>
          <w:noProof/>
        </w:rPr>
        <w:t>“</w:t>
      </w:r>
    </w:p>
    <w:p w14:paraId="47D027A3" w14:textId="46C55A72" w:rsidR="00484F7C" w:rsidRPr="00B529A3" w:rsidRDefault="00484F7C" w:rsidP="0052424D">
      <w:pPr>
        <w:pStyle w:val="Turinys2"/>
        <w:ind w:firstLine="567"/>
        <w:rPr>
          <w:noProof/>
          <w:lang w:val="en-US" w:eastAsia="en-US"/>
        </w:rPr>
      </w:pPr>
      <w:r w:rsidRPr="006B4BD0">
        <w:rPr>
          <w:rFonts w:eastAsia="Calibri"/>
          <w:noProof/>
        </w:rPr>
        <w:t xml:space="preserve">Pirkimo sąlygų </w:t>
      </w:r>
      <w:r w:rsidR="00F930DD">
        <w:rPr>
          <w:rFonts w:eastAsia="Calibri"/>
          <w:noProof/>
        </w:rPr>
        <w:t>3</w:t>
      </w:r>
      <w:r w:rsidRPr="006B4BD0">
        <w:rPr>
          <w:rFonts w:eastAsia="Calibri"/>
          <w:noProof/>
        </w:rPr>
        <w:t xml:space="preserve"> priedas „Tiekėjų pašalinimo pagrindai“</w:t>
      </w:r>
      <w:r w:rsidRPr="00B529A3">
        <w:rPr>
          <w:noProof/>
          <w:lang w:val="en-US" w:eastAsia="en-US"/>
        </w:rPr>
        <w:t xml:space="preserve"> </w:t>
      </w:r>
    </w:p>
    <w:p w14:paraId="178D7B46" w14:textId="7D4C3028" w:rsidR="00484F7C" w:rsidRDefault="00484F7C" w:rsidP="0052424D">
      <w:pPr>
        <w:pStyle w:val="Turinys2"/>
        <w:ind w:firstLine="567"/>
        <w:rPr>
          <w:noProof/>
          <w:lang w:val="en-US" w:eastAsia="en-US"/>
        </w:rPr>
      </w:pPr>
      <w:r w:rsidRPr="006B4BD0">
        <w:rPr>
          <w:rFonts w:eastAsia="Calibri"/>
          <w:noProof/>
        </w:rPr>
        <w:t xml:space="preserve">Pirkimo sąlygų </w:t>
      </w:r>
      <w:r w:rsidR="008C1CF4">
        <w:rPr>
          <w:rFonts w:eastAsia="Calibri"/>
          <w:noProof/>
        </w:rPr>
        <w:t>4</w:t>
      </w:r>
      <w:r w:rsidRPr="006B4BD0">
        <w:rPr>
          <w:rFonts w:eastAsia="Calibri"/>
          <w:noProof/>
        </w:rPr>
        <w:t xml:space="preserve"> priedas „Tiekėjų kvalifikacijos </w:t>
      </w:r>
      <w:r w:rsidR="00F83EC8">
        <w:rPr>
          <w:rFonts w:eastAsia="Calibri"/>
          <w:noProof/>
        </w:rPr>
        <w:t xml:space="preserve">reikalavimai </w:t>
      </w:r>
      <w:r w:rsidR="00123196">
        <w:rPr>
          <w:rFonts w:eastAsia="Calibri"/>
          <w:noProof/>
        </w:rPr>
        <w:t xml:space="preserve">ir reikalaujami aplinkos apsaugos vadybos </w:t>
      </w:r>
      <w:r w:rsidR="00BF3A64">
        <w:rPr>
          <w:rFonts w:eastAsia="Calibri"/>
          <w:noProof/>
        </w:rPr>
        <w:t xml:space="preserve">sistemų </w:t>
      </w:r>
      <w:r w:rsidR="00123196">
        <w:rPr>
          <w:rFonts w:eastAsia="Calibri"/>
          <w:noProof/>
        </w:rPr>
        <w:t>standartai</w:t>
      </w:r>
      <w:r w:rsidRPr="006B4BD0">
        <w:rPr>
          <w:rFonts w:eastAsia="Calibri"/>
          <w:noProof/>
        </w:rPr>
        <w:t>“</w:t>
      </w:r>
      <w:r w:rsidRPr="00B529A3">
        <w:rPr>
          <w:noProof/>
          <w:lang w:val="en-US" w:eastAsia="en-US"/>
        </w:rPr>
        <w:t xml:space="preserve"> </w:t>
      </w:r>
    </w:p>
    <w:p w14:paraId="29BEE4DA" w14:textId="35077CF8" w:rsidR="00484F7C" w:rsidRPr="00B529A3" w:rsidRDefault="00F03BFE" w:rsidP="0052424D">
      <w:pPr>
        <w:pStyle w:val="Turinys2"/>
        <w:ind w:firstLine="567"/>
        <w:rPr>
          <w:noProof/>
          <w:lang w:val="en-US" w:eastAsia="en-US"/>
        </w:rPr>
      </w:pPr>
      <w:r w:rsidRPr="006B4BD0">
        <w:rPr>
          <w:rFonts w:eastAsia="Calibri"/>
          <w:noProof/>
        </w:rPr>
        <w:t xml:space="preserve">Pirkimo sąlygų </w:t>
      </w:r>
      <w:r w:rsidR="008C1CF4">
        <w:rPr>
          <w:rFonts w:eastAsia="Calibri"/>
          <w:noProof/>
        </w:rPr>
        <w:t>5</w:t>
      </w:r>
      <w:r w:rsidRPr="006B4BD0">
        <w:rPr>
          <w:rFonts w:eastAsia="Calibri"/>
          <w:noProof/>
        </w:rPr>
        <w:t xml:space="preserve"> priedas „EBVPD“ </w:t>
      </w:r>
      <w:r w:rsidRPr="006B4BD0">
        <w:rPr>
          <w:noProof/>
        </w:rPr>
        <w:t>(XML formatu)</w:t>
      </w:r>
      <w:r w:rsidRPr="00B529A3">
        <w:rPr>
          <w:noProof/>
          <w:lang w:val="en-US" w:eastAsia="en-US"/>
        </w:rPr>
        <w:t xml:space="preserve"> </w:t>
      </w:r>
    </w:p>
    <w:p w14:paraId="1B5E506C" w14:textId="33EF58AC" w:rsidR="00484F7C" w:rsidRPr="00B529A3" w:rsidRDefault="00B20477" w:rsidP="0052424D">
      <w:pPr>
        <w:pStyle w:val="Turinys2"/>
        <w:ind w:firstLine="567"/>
        <w:rPr>
          <w:noProof/>
          <w:lang w:val="en-US" w:eastAsia="en-US"/>
        </w:rPr>
      </w:pPr>
      <w:r w:rsidRPr="006B4BD0">
        <w:rPr>
          <w:rFonts w:eastAsia="Calibri"/>
          <w:noProof/>
        </w:rPr>
        <w:t xml:space="preserve">Pirkimo sąlygų </w:t>
      </w:r>
      <w:r w:rsidR="002B5D88">
        <w:rPr>
          <w:rFonts w:eastAsia="Calibri"/>
          <w:noProof/>
        </w:rPr>
        <w:t>6</w:t>
      </w:r>
      <w:r w:rsidRPr="006B4BD0">
        <w:rPr>
          <w:rFonts w:eastAsia="Calibri"/>
          <w:noProof/>
        </w:rPr>
        <w:t xml:space="preserve"> priedas „Pasiūlymo forma“</w:t>
      </w:r>
      <w:r w:rsidRPr="00B529A3">
        <w:rPr>
          <w:noProof/>
          <w:lang w:val="en-US" w:eastAsia="en-US"/>
        </w:rPr>
        <w:t xml:space="preserve"> </w:t>
      </w:r>
    </w:p>
    <w:p w14:paraId="0C3FEED1" w14:textId="3DB6ABE9" w:rsidR="00484F7C" w:rsidRDefault="00737B6C" w:rsidP="0052424D">
      <w:pPr>
        <w:pStyle w:val="Turinys2"/>
        <w:ind w:firstLine="567"/>
        <w:rPr>
          <w:rFonts w:eastAsia="Calibri"/>
          <w:noProof/>
        </w:rPr>
      </w:pPr>
      <w:r w:rsidRPr="006B4BD0">
        <w:rPr>
          <w:rFonts w:eastAsia="Calibri"/>
          <w:noProof/>
        </w:rPr>
        <w:t xml:space="preserve">Pirkimo sąlygų </w:t>
      </w:r>
      <w:r w:rsidR="00673941">
        <w:rPr>
          <w:rFonts w:eastAsia="Calibri"/>
          <w:noProof/>
        </w:rPr>
        <w:t>7</w:t>
      </w:r>
      <w:r w:rsidRPr="006B4BD0">
        <w:rPr>
          <w:rFonts w:eastAsia="Calibri"/>
          <w:noProof/>
        </w:rPr>
        <w:t xml:space="preserve"> priedas „</w:t>
      </w:r>
      <w:r w:rsidR="00CD0278">
        <w:rPr>
          <w:rFonts w:eastAsia="Calibri"/>
          <w:noProof/>
        </w:rPr>
        <w:t>Įkainotos veiklos sąrašas</w:t>
      </w:r>
      <w:r w:rsidRPr="006B4BD0">
        <w:rPr>
          <w:rFonts w:eastAsia="Calibri"/>
          <w:noProof/>
        </w:rPr>
        <w:t>“</w:t>
      </w:r>
    </w:p>
    <w:p w14:paraId="2CDE6B2B" w14:textId="5A22C659" w:rsidR="0093482B" w:rsidRDefault="0093482B" w:rsidP="0052424D">
      <w:pPr>
        <w:pStyle w:val="Turinys2"/>
        <w:ind w:firstLine="567"/>
        <w:rPr>
          <w:rFonts w:eastAsia="Calibri"/>
          <w:noProof/>
        </w:rPr>
      </w:pPr>
      <w:r w:rsidRPr="00D97998">
        <w:rPr>
          <w:rFonts w:eastAsia="Calibri"/>
          <w:noProof/>
        </w:rPr>
        <w:t xml:space="preserve">Pirkimo sąlygų </w:t>
      </w:r>
      <w:r w:rsidR="00B55568">
        <w:rPr>
          <w:rFonts w:eastAsia="Calibri"/>
          <w:noProof/>
        </w:rPr>
        <w:t>8</w:t>
      </w:r>
      <w:r w:rsidRPr="00D97998">
        <w:rPr>
          <w:rFonts w:eastAsia="Calibri"/>
          <w:noProof/>
        </w:rPr>
        <w:t xml:space="preserve"> priedas „</w:t>
      </w:r>
      <w:r w:rsidRPr="00FF63B8">
        <w:rPr>
          <w:rFonts w:eastAsia="Calibri"/>
        </w:rPr>
        <w:t>Pasiūlymų vertinimo kriterijai ir sąlygos</w:t>
      </w:r>
      <w:r w:rsidRPr="00D97998">
        <w:rPr>
          <w:rFonts w:eastAsia="Calibri"/>
          <w:noProof/>
        </w:rPr>
        <w:t>“</w:t>
      </w:r>
    </w:p>
    <w:p w14:paraId="5FF41B57" w14:textId="2BFFF844" w:rsidR="00FC2D1E" w:rsidRDefault="002D3BDC" w:rsidP="0052424D">
      <w:pPr>
        <w:spacing w:after="120" w:line="360" w:lineRule="auto"/>
        <w:ind w:firstLine="567"/>
        <w:contextualSpacing/>
      </w:pPr>
      <w:r w:rsidRPr="006B4BD0">
        <w:rPr>
          <w:noProof/>
        </w:rPr>
        <w:t xml:space="preserve">Pirkimo sąlygų </w:t>
      </w:r>
      <w:r w:rsidR="00B55568">
        <w:rPr>
          <w:noProof/>
        </w:rPr>
        <w:t>9</w:t>
      </w:r>
      <w:r w:rsidRPr="006B4BD0">
        <w:rPr>
          <w:noProof/>
        </w:rPr>
        <w:t xml:space="preserve"> priedas „Sutarties projektas“</w:t>
      </w:r>
      <w:r w:rsidRPr="00DF2CF5">
        <w:t xml:space="preserve"> </w:t>
      </w:r>
    </w:p>
    <w:p w14:paraId="6DED6399" w14:textId="5FC85B15" w:rsidR="009C20CB" w:rsidRPr="00DF2CF5" w:rsidRDefault="009C20CB" w:rsidP="009C20CB">
      <w:pPr>
        <w:spacing w:after="120" w:line="360" w:lineRule="auto"/>
        <w:ind w:firstLine="567"/>
        <w:contextualSpacing/>
      </w:pPr>
      <w:r w:rsidRPr="00D97998">
        <w:rPr>
          <w:noProof/>
        </w:rPr>
        <w:t>Pirkimo sąlygų 1</w:t>
      </w:r>
      <w:r w:rsidR="007302FE">
        <w:rPr>
          <w:noProof/>
        </w:rPr>
        <w:t>0</w:t>
      </w:r>
      <w:r w:rsidRPr="00D97998">
        <w:rPr>
          <w:noProof/>
        </w:rPr>
        <w:t xml:space="preserve"> priedas „</w:t>
      </w:r>
      <w:r>
        <w:rPr>
          <w:rFonts w:eastAsia="Calibri"/>
          <w:lang w:eastAsia="en-US"/>
        </w:rPr>
        <w:t>D</w:t>
      </w:r>
      <w:r w:rsidRPr="00445A06">
        <w:rPr>
          <w:rFonts w:eastAsia="Calibri"/>
          <w:lang w:eastAsia="en-US"/>
        </w:rPr>
        <w:t>eklaracij</w:t>
      </w:r>
      <w:r>
        <w:rPr>
          <w:rFonts w:eastAsia="Calibri"/>
          <w:lang w:eastAsia="en-US"/>
        </w:rPr>
        <w:t>os</w:t>
      </w:r>
      <w:r w:rsidRPr="00445A06">
        <w:rPr>
          <w:rFonts w:eastAsia="Calibri"/>
          <w:lang w:eastAsia="en-US"/>
        </w:rPr>
        <w:t xml:space="preserve"> dėl </w:t>
      </w:r>
      <w:r>
        <w:rPr>
          <w:rFonts w:eastAsia="Calibri"/>
          <w:lang w:eastAsia="en-US"/>
        </w:rPr>
        <w:t>V</w:t>
      </w:r>
      <w:r w:rsidRPr="00445A06">
        <w:rPr>
          <w:rFonts w:eastAsia="Calibri"/>
          <w:lang w:eastAsia="en-US"/>
        </w:rPr>
        <w:t xml:space="preserve">iešųjų pirkimų </w:t>
      </w:r>
      <w:r w:rsidRPr="00E70B4A">
        <w:rPr>
          <w:rFonts w:eastAsia="Calibri"/>
          <w:lang w:eastAsia="en-US"/>
        </w:rPr>
        <w:t>įstatym</w:t>
      </w:r>
      <w:r w:rsidRPr="00543835">
        <w:rPr>
          <w:rFonts w:eastAsia="Calibri"/>
          <w:lang w:eastAsia="en-US"/>
        </w:rPr>
        <w:t>o 45 straipsnio</w:t>
      </w:r>
      <w:r w:rsidRPr="00E70B4A">
        <w:rPr>
          <w:rFonts w:eastAsia="Calibri"/>
          <w:lang w:eastAsia="en-US"/>
        </w:rPr>
        <w:t xml:space="preserve"> 2¹</w:t>
      </w:r>
      <w:r w:rsidRPr="00445A06">
        <w:rPr>
          <w:rFonts w:eastAsia="Calibri"/>
          <w:lang w:eastAsia="en-US"/>
        </w:rPr>
        <w:t xml:space="preserve"> dalies sąlygų</w:t>
      </w:r>
      <w:r>
        <w:rPr>
          <w:rFonts w:eastAsia="Calibri"/>
          <w:lang w:eastAsia="en-US"/>
        </w:rPr>
        <w:t xml:space="preserve"> forma</w:t>
      </w:r>
      <w:r w:rsidRPr="00D97998">
        <w:rPr>
          <w:noProof/>
        </w:rPr>
        <w:t>“</w:t>
      </w:r>
    </w:p>
    <w:p w14:paraId="62568434" w14:textId="77777777" w:rsidR="009C20CB" w:rsidRDefault="009C20CB" w:rsidP="0052424D">
      <w:pPr>
        <w:spacing w:after="120" w:line="360" w:lineRule="auto"/>
        <w:ind w:firstLine="567"/>
        <w:contextualSpacing/>
        <w:rPr>
          <w:noProof/>
        </w:rPr>
      </w:pPr>
    </w:p>
    <w:p w14:paraId="24FC4A6B" w14:textId="77777777" w:rsidR="00400AA4" w:rsidRDefault="00400AA4" w:rsidP="00457163">
      <w:pPr>
        <w:pStyle w:val="Antrat1"/>
        <w:numPr>
          <w:ilvl w:val="0"/>
          <w:numId w:val="1"/>
        </w:numPr>
        <w:spacing w:line="20" w:lineRule="atLeast"/>
        <w:ind w:left="567" w:hanging="567"/>
        <w:contextualSpacing/>
        <w:rPr>
          <w:rFonts w:cs="Times New Roman"/>
          <w:szCs w:val="24"/>
        </w:rPr>
        <w:sectPr w:rsidR="00400AA4" w:rsidSect="00232C0C">
          <w:headerReference w:type="default" r:id="rId12"/>
          <w:headerReference w:type="first" r:id="rId13"/>
          <w:pgSz w:w="12240" w:h="15840"/>
          <w:pgMar w:top="1134" w:right="567" w:bottom="1134" w:left="1701" w:header="720" w:footer="720" w:gutter="0"/>
          <w:cols w:space="720"/>
          <w:titlePg/>
          <w:docGrid w:linePitch="360"/>
        </w:sectPr>
      </w:pPr>
      <w:bookmarkStart w:id="0" w:name="_Toc335201954"/>
      <w:bookmarkStart w:id="1" w:name="_Toc147739116"/>
    </w:p>
    <w:p w14:paraId="7DBFF88B" w14:textId="0FE73970" w:rsidR="002415C7" w:rsidRPr="00FF63B8" w:rsidRDefault="00263B34" w:rsidP="00457163">
      <w:pPr>
        <w:pStyle w:val="Antrat1"/>
        <w:numPr>
          <w:ilvl w:val="0"/>
          <w:numId w:val="1"/>
        </w:numPr>
        <w:spacing w:line="20" w:lineRule="atLeast"/>
        <w:ind w:left="567" w:hanging="567"/>
        <w:contextualSpacing/>
        <w:rPr>
          <w:rFonts w:cs="Times New Roman"/>
          <w:b w:val="0"/>
          <w:szCs w:val="24"/>
        </w:rPr>
      </w:pPr>
      <w:r w:rsidRPr="00FF63B8">
        <w:rPr>
          <w:rFonts w:cs="Times New Roman"/>
          <w:szCs w:val="24"/>
        </w:rPr>
        <w:lastRenderedPageBreak/>
        <w:t>Bendra informacija</w:t>
      </w:r>
    </w:p>
    <w:p w14:paraId="23E0A67D" w14:textId="77777777" w:rsidR="00F66DA6" w:rsidRDefault="00E05E2D" w:rsidP="00F66DA6">
      <w:pPr>
        <w:pStyle w:val="Sraopastraipa"/>
        <w:numPr>
          <w:ilvl w:val="1"/>
          <w:numId w:val="1"/>
        </w:numPr>
        <w:tabs>
          <w:tab w:val="left" w:pos="1134"/>
        </w:tabs>
        <w:spacing w:line="20" w:lineRule="atLeast"/>
        <w:ind w:left="0" w:firstLine="567"/>
        <w:jc w:val="both"/>
        <w:rPr>
          <w:rFonts w:eastAsia="Calibri"/>
        </w:rPr>
      </w:pPr>
      <w:r w:rsidRPr="00DB3E26">
        <w:t>Perkančioji organizacija –</w:t>
      </w:r>
      <w:r w:rsidR="00700D1B" w:rsidRPr="00385A1E">
        <w:rPr>
          <w:rFonts w:eastAsia="Calibri"/>
          <w:color w:val="00B050"/>
        </w:rPr>
        <w:t xml:space="preserve"> </w:t>
      </w:r>
      <w:r w:rsidR="00700D1B" w:rsidRPr="00FF63B8">
        <w:rPr>
          <w:rFonts w:eastAsia="Calibri"/>
          <w:b/>
          <w:bCs/>
        </w:rPr>
        <w:t>Panevėžio miesto savivaldybės administracija</w:t>
      </w:r>
      <w:r w:rsidR="00E56BA8" w:rsidRPr="00DB3E26">
        <w:rPr>
          <w:rFonts w:eastAsia="Calibri"/>
        </w:rPr>
        <w:t>,</w:t>
      </w:r>
      <w:r w:rsidR="00E56BA8" w:rsidRPr="00DB3E26">
        <w:rPr>
          <w:rFonts w:eastAsia="Calibri"/>
          <w:color w:val="00B050"/>
        </w:rPr>
        <w:t xml:space="preserve"> </w:t>
      </w:r>
      <w:r w:rsidR="00E56BA8" w:rsidRPr="00DB3E26">
        <w:rPr>
          <w:rFonts w:eastAsia="Calibri"/>
        </w:rPr>
        <w:t xml:space="preserve">juridinio asmens kodas </w:t>
      </w:r>
      <w:r w:rsidR="00385A1E" w:rsidRPr="00DB3E26">
        <w:t>288724610</w:t>
      </w:r>
      <w:r w:rsidR="00E56BA8" w:rsidRPr="00DB3E26">
        <w:rPr>
          <w:rFonts w:eastAsia="Calibri"/>
        </w:rPr>
        <w:t xml:space="preserve">, adresas </w:t>
      </w:r>
      <w:r w:rsidR="00385A1E" w:rsidRPr="00385A1E">
        <w:rPr>
          <w:color w:val="3B3838" w:themeColor="background2" w:themeShade="40"/>
        </w:rPr>
        <w:t>Laisvės a. 20, LT-35200 Panevėžys</w:t>
      </w:r>
      <w:r w:rsidR="00E56BA8" w:rsidRPr="00DB3E26">
        <w:rPr>
          <w:rFonts w:eastAsia="Calibri"/>
        </w:rPr>
        <w:t xml:space="preserve">, darbo laikas </w:t>
      </w:r>
      <w:r w:rsidR="00385A1E" w:rsidRPr="00385A1E">
        <w:rPr>
          <w:rFonts w:eastAsia="Calibri"/>
        </w:rPr>
        <w:t>p</w:t>
      </w:r>
      <w:r w:rsidR="00385A1E" w:rsidRPr="00FF63B8">
        <w:rPr>
          <w:color w:val="000000"/>
          <w:shd w:val="clear" w:color="auto" w:fill="FFFFFF"/>
        </w:rPr>
        <w:t>irmadieniais–ketvirtadieniais nuo 8 iki 17 val., penktadieniais nuo 8 iki 15.45 val</w:t>
      </w:r>
      <w:r w:rsidR="00E56BA8" w:rsidRPr="00DB3E26">
        <w:rPr>
          <w:rFonts w:eastAsia="Calibri"/>
        </w:rPr>
        <w:t xml:space="preserve">. </w:t>
      </w:r>
      <w:r w:rsidRPr="00DB3E26">
        <w:rPr>
          <w:rFonts w:eastAsiaTheme="minorHAnsi"/>
          <w:lang w:eastAsia="en-US"/>
        </w:rPr>
        <w:t>Perkančioji organizacija nėra PVM mokėtoja</w:t>
      </w:r>
      <w:r w:rsidRPr="00DB3E26">
        <w:rPr>
          <w:rFonts w:eastAsia="Calibri"/>
        </w:rPr>
        <w:t>.</w:t>
      </w:r>
    </w:p>
    <w:p w14:paraId="367B5895" w14:textId="122504EB" w:rsidR="0004504F" w:rsidRPr="00F66DA6" w:rsidRDefault="0004504F" w:rsidP="00F66DA6">
      <w:pPr>
        <w:pStyle w:val="Sraopastraipa"/>
        <w:numPr>
          <w:ilvl w:val="1"/>
          <w:numId w:val="1"/>
        </w:numPr>
        <w:tabs>
          <w:tab w:val="left" w:pos="1134"/>
        </w:tabs>
        <w:spacing w:line="20" w:lineRule="atLeast"/>
        <w:ind w:left="0" w:firstLine="567"/>
        <w:jc w:val="both"/>
        <w:rPr>
          <w:rFonts w:eastAsia="Calibri"/>
        </w:rPr>
      </w:pPr>
      <w:r w:rsidRPr="00F66DA6">
        <w:rPr>
          <w:color w:val="000000" w:themeColor="text1"/>
        </w:rPr>
        <w:t xml:space="preserve">Pirkimas neatliekamas naudojantis </w:t>
      </w:r>
      <w:r w:rsidR="001642C2" w:rsidRPr="00F66DA6">
        <w:rPr>
          <w:color w:val="000000" w:themeColor="text1"/>
        </w:rPr>
        <w:t>centralizuotų pirkimų katalogu</w:t>
      </w:r>
      <w:r w:rsidRPr="00F66DA6">
        <w:rPr>
          <w:color w:val="000000" w:themeColor="text1"/>
        </w:rPr>
        <w:t>, nes buvo vykdomas pirkimas per CPO LT katalogą ir negauta pasiūlymų atitinkančių reikalavimus.</w:t>
      </w:r>
      <w:r w:rsidR="00F66DA6" w:rsidRPr="00F66DA6">
        <w:rPr>
          <w:color w:val="000000" w:themeColor="text1"/>
        </w:rPr>
        <w:t xml:space="preserve"> </w:t>
      </w:r>
      <w:r w:rsidRPr="00F66DA6">
        <w:rPr>
          <w:color w:val="000000" w:themeColor="text1"/>
        </w:rPr>
        <w:t>Atsižvelgiant į tai, kad naudojantis CPO LT sistema būtų ribojama galimybė užtikrinti platesnę konkurenciją tarp tiekėjų, turinčių specifinę p</w:t>
      </w:r>
      <w:r w:rsidR="00F66DA6" w:rsidRPr="00F66DA6">
        <w:rPr>
          <w:color w:val="000000" w:themeColor="text1"/>
        </w:rPr>
        <w:t xml:space="preserve">atirtį </w:t>
      </w:r>
      <w:proofErr w:type="spellStart"/>
      <w:r w:rsidR="00F66DA6" w:rsidRPr="00F66DA6">
        <w:rPr>
          <w:color w:val="000000" w:themeColor="text1"/>
        </w:rPr>
        <w:t>šviesoforinių</w:t>
      </w:r>
      <w:proofErr w:type="spellEnd"/>
      <w:r w:rsidR="00F66DA6" w:rsidRPr="00F66DA6">
        <w:rPr>
          <w:color w:val="000000" w:themeColor="text1"/>
        </w:rPr>
        <w:t xml:space="preserve"> sankryžų</w:t>
      </w:r>
      <w:r w:rsidRPr="00F66DA6">
        <w:rPr>
          <w:color w:val="000000" w:themeColor="text1"/>
        </w:rPr>
        <w:t xml:space="preserve"> </w:t>
      </w:r>
      <w:r w:rsidR="00F66DA6" w:rsidRPr="00F66DA6">
        <w:rPr>
          <w:color w:val="000000" w:themeColor="text1"/>
        </w:rPr>
        <w:t xml:space="preserve">įrengimo </w:t>
      </w:r>
      <w:r w:rsidRPr="00F66DA6">
        <w:rPr>
          <w:color w:val="000000" w:themeColor="text1"/>
        </w:rPr>
        <w:t>srityje, kas yra esminė sąlyga siekiant kokybiško ir ilgalaikę vertę kuriančio rezultato. Savarankiškai vykdomas pirkimas sudaro sąlygas pasirinkti aukščiausią kompetenciją turinčius specialistus, užtikrinti realią konkurenciją ir ekonomiškai naudingiausią rezultatą. Taigi dėl šių priežasčių pirkimo vykdymas per CPO LT katalogą laikomas netikslingu, o pirkimas organizuojamas savarankiškai, kad užtikrinti platesnę konkurenciją tarp tiekėjų, siekiant racionalaus lėšų panaudojimo.</w:t>
      </w:r>
    </w:p>
    <w:p w14:paraId="62DF64D0" w14:textId="54E07900" w:rsidR="00AA23FB" w:rsidRPr="00DF2CF5" w:rsidRDefault="002F5F8E">
      <w:pPr>
        <w:ind w:firstLine="567"/>
        <w:rPr>
          <w:color w:val="FF0000"/>
        </w:rPr>
      </w:pPr>
      <w:r w:rsidRPr="00DF2CF5">
        <w:t>1.</w:t>
      </w:r>
      <w:r w:rsidR="00700D1B">
        <w:t>3</w:t>
      </w:r>
      <w:r w:rsidRPr="00DF2CF5">
        <w:t xml:space="preserve">. </w:t>
      </w:r>
      <w:r w:rsidR="00AA23FB" w:rsidRPr="00DF2CF5">
        <w:t xml:space="preserve"> Perkančioji organizacija nerezervuoja teisės dalyvauti pirkime.</w:t>
      </w:r>
    </w:p>
    <w:p w14:paraId="573233DF" w14:textId="392FECF7" w:rsidR="00E32C8E" w:rsidRPr="00DB3E26" w:rsidRDefault="00C447D2" w:rsidP="00FF63B8">
      <w:pPr>
        <w:pStyle w:val="Sraopastraipa"/>
        <w:ind w:left="360" w:firstLine="207"/>
        <w:jc w:val="both"/>
      </w:pPr>
      <w:r w:rsidRPr="00DB3E26">
        <w:t>1.</w:t>
      </w:r>
      <w:r w:rsidR="00700D1B" w:rsidRPr="00700D1B">
        <w:t>4</w:t>
      </w:r>
      <w:r w:rsidRPr="00700D1B">
        <w:t xml:space="preserve">. </w:t>
      </w:r>
      <w:r w:rsidR="00E2196B">
        <w:t xml:space="preserve"> </w:t>
      </w:r>
      <w:r w:rsidR="00E32C8E" w:rsidRPr="00DB3E26">
        <w:t xml:space="preserve">Stebėtojai dalyvauti </w:t>
      </w:r>
      <w:r w:rsidR="008A3C98" w:rsidRPr="00DB3E26">
        <w:t>K</w:t>
      </w:r>
      <w:r w:rsidR="00E32C8E" w:rsidRPr="00DB3E26">
        <w:t>omisijos posėdžiuose nėra kviečiami.</w:t>
      </w:r>
    </w:p>
    <w:p w14:paraId="39603E6D" w14:textId="02979A6D" w:rsidR="005E62F0" w:rsidRPr="00FC4C92" w:rsidRDefault="00E2196B" w:rsidP="00FF63B8">
      <w:pPr>
        <w:pStyle w:val="Sraopastraipa"/>
        <w:tabs>
          <w:tab w:val="left" w:pos="1134"/>
        </w:tabs>
        <w:ind w:left="0" w:firstLine="567"/>
        <w:jc w:val="both"/>
      </w:pPr>
      <w:r w:rsidRPr="00FF63B8">
        <w:rPr>
          <w:iCs/>
        </w:rPr>
        <w:t xml:space="preserve">1.5. </w:t>
      </w:r>
      <w:r w:rsidR="003A502A" w:rsidRPr="00DB3E26">
        <w:t>Atliekamas žaliasis pirkimas. Pirkimas vykdomas vadovaujantis Lietuvos Respublikos aplinkos ministro 2011 m. birželio 28 d. įsakymo Nr. D1-508 „</w:t>
      </w:r>
      <w:hyperlink r:id="rId14" w:history="1">
        <w:r w:rsidR="003A502A" w:rsidRPr="00FF63B8">
          <w:rPr>
            <w:rStyle w:val="Hipersaitas"/>
          </w:rPr>
          <w:t>Dėl Aplinkos apsaugos kriterijų taikymo, vykdant žaliuosius pirkimus, tvarkos aprašo patvirtinimo</w:t>
        </w:r>
      </w:hyperlink>
      <w:r w:rsidR="003A502A" w:rsidRPr="00DC146C">
        <w:t xml:space="preserve">“ </w:t>
      </w:r>
      <w:r w:rsidR="00F05FC8" w:rsidRPr="00DC146C">
        <w:rPr>
          <w:b/>
          <w:bCs/>
        </w:rPr>
        <w:t>4.1</w:t>
      </w:r>
      <w:r w:rsidR="003A502A" w:rsidRPr="00DC146C">
        <w:t xml:space="preserve"> punkt</w:t>
      </w:r>
      <w:r w:rsidR="00AA73A8" w:rsidRPr="00DC146C">
        <w:t>u</w:t>
      </w:r>
      <w:r w:rsidR="003A502A" w:rsidRPr="00DC146C">
        <w:t>. Aplinkos</w:t>
      </w:r>
      <w:r w:rsidR="003A502A" w:rsidRPr="00DB3E26">
        <w:t xml:space="preserve"> apaugos kriterijai nustatyti </w:t>
      </w:r>
      <w:r w:rsidR="008719BF" w:rsidRPr="00410678">
        <w:t xml:space="preserve">Specialiųjų </w:t>
      </w:r>
      <w:r w:rsidR="008719BF" w:rsidRPr="00FC4C92">
        <w:t>p</w:t>
      </w:r>
      <w:r w:rsidR="00F05FC8" w:rsidRPr="00FC4C92">
        <w:t>irkimo sąlygų</w:t>
      </w:r>
      <w:r w:rsidR="00F05FC8" w:rsidRPr="00FF63B8">
        <w:rPr>
          <w:b/>
          <w:bCs/>
        </w:rPr>
        <w:t xml:space="preserve"> </w:t>
      </w:r>
      <w:r w:rsidR="00FE0BC8" w:rsidRPr="005041B5">
        <w:rPr>
          <w:b/>
          <w:bCs/>
          <w:i/>
          <w:iCs/>
          <w:color w:val="385623" w:themeColor="accent6" w:themeShade="80"/>
        </w:rPr>
        <w:t>9</w:t>
      </w:r>
      <w:r w:rsidR="00735C2C" w:rsidRPr="005041B5">
        <w:rPr>
          <w:b/>
          <w:bCs/>
          <w:i/>
          <w:iCs/>
          <w:color w:val="385623" w:themeColor="accent6" w:themeShade="80"/>
        </w:rPr>
        <w:t xml:space="preserve"> </w:t>
      </w:r>
      <w:r w:rsidR="00F05FC8" w:rsidRPr="005041B5">
        <w:rPr>
          <w:b/>
          <w:bCs/>
          <w:i/>
          <w:iCs/>
          <w:color w:val="385623" w:themeColor="accent6" w:themeShade="80"/>
        </w:rPr>
        <w:t>priedo</w:t>
      </w:r>
      <w:r w:rsidR="00F05FC8" w:rsidRPr="00FC4C92">
        <w:rPr>
          <w:b/>
          <w:bCs/>
          <w:color w:val="385623" w:themeColor="accent6" w:themeShade="80"/>
        </w:rPr>
        <w:t xml:space="preserve"> </w:t>
      </w:r>
      <w:r w:rsidR="00F05FC8" w:rsidRPr="00410678">
        <w:rPr>
          <w:b/>
          <w:bCs/>
        </w:rPr>
        <w:t xml:space="preserve">„Sutarties projektas“ </w:t>
      </w:r>
      <w:r w:rsidR="00AA73A8" w:rsidRPr="00DE10D2">
        <w:rPr>
          <w:b/>
          <w:bCs/>
          <w:spacing w:val="-3"/>
          <w:szCs w:val="20"/>
          <w:lang w:eastAsia="ar-SA"/>
        </w:rPr>
        <w:t xml:space="preserve">9.4.29 </w:t>
      </w:r>
      <w:r w:rsidR="00F05FC8" w:rsidRPr="00DE10D2">
        <w:rPr>
          <w:b/>
          <w:bCs/>
        </w:rPr>
        <w:t>pu</w:t>
      </w:r>
      <w:r w:rsidR="00AA73A8" w:rsidRPr="00DE10D2">
        <w:rPr>
          <w:b/>
          <w:bCs/>
        </w:rPr>
        <w:t>nkte</w:t>
      </w:r>
      <w:r w:rsidR="003A502A" w:rsidRPr="00FC4C92">
        <w:t>.</w:t>
      </w:r>
    </w:p>
    <w:p w14:paraId="6FAF4433" w14:textId="225D5A75" w:rsidR="00E3670E" w:rsidRPr="00E3670E" w:rsidRDefault="00E3670E" w:rsidP="00FF63B8">
      <w:pPr>
        <w:pStyle w:val="Sraopastraipa"/>
        <w:tabs>
          <w:tab w:val="left" w:pos="993"/>
        </w:tabs>
        <w:ind w:left="567"/>
        <w:jc w:val="both"/>
        <w:rPr>
          <w:rFonts w:eastAsia="Arial"/>
        </w:rPr>
      </w:pPr>
      <w:r>
        <w:t>1</w:t>
      </w:r>
      <w:r w:rsidRPr="00E3670E">
        <w:t xml:space="preserve">.6. </w:t>
      </w:r>
      <w:r w:rsidR="00E32C8E" w:rsidRPr="00FF63B8">
        <w:rPr>
          <w:rFonts w:eastAsia="Arial"/>
        </w:rPr>
        <w:t xml:space="preserve">Išankstinis skelbimas apie </w:t>
      </w:r>
      <w:r w:rsidR="007A68AD" w:rsidRPr="00FF63B8">
        <w:rPr>
          <w:rFonts w:eastAsia="Arial"/>
        </w:rPr>
        <w:t>p</w:t>
      </w:r>
      <w:r w:rsidR="00E32C8E" w:rsidRPr="00FF63B8">
        <w:rPr>
          <w:rFonts w:eastAsia="Arial"/>
        </w:rPr>
        <w:t>irkimą nebuvo paskelbtas</w:t>
      </w:r>
      <w:r w:rsidR="00E2196B" w:rsidRPr="00E3670E">
        <w:rPr>
          <w:rFonts w:eastAsia="Arial"/>
        </w:rPr>
        <w:t>.</w:t>
      </w:r>
    </w:p>
    <w:p w14:paraId="72EF28E7" w14:textId="6779EDDC" w:rsidR="00AF1430" w:rsidRPr="00E3670E" w:rsidRDefault="00E3670E" w:rsidP="00FF63B8">
      <w:pPr>
        <w:pStyle w:val="Sraopastraipa"/>
        <w:tabs>
          <w:tab w:val="left" w:pos="993"/>
        </w:tabs>
        <w:ind w:left="0" w:firstLine="567"/>
        <w:jc w:val="both"/>
        <w:rPr>
          <w:lang w:eastAsia="en-US"/>
        </w:rPr>
      </w:pPr>
      <w:r w:rsidRPr="00E3670E">
        <w:rPr>
          <w:rFonts w:eastAsia="Arial"/>
        </w:rPr>
        <w:t xml:space="preserve">1.7. </w:t>
      </w:r>
      <w:r w:rsidR="00015FC9" w:rsidRPr="00DB3E26">
        <w:rPr>
          <w:lang w:eastAsia="en-US"/>
        </w:rPr>
        <w:t>P</w:t>
      </w:r>
      <w:r w:rsidR="00E32C8E" w:rsidRPr="00DB3E26">
        <w:rPr>
          <w:lang w:eastAsia="en-US"/>
        </w:rPr>
        <w:t>irkime</w:t>
      </w:r>
      <w:r w:rsidR="00E32C8E" w:rsidRPr="00DB3E26">
        <w:t xml:space="preserve"> </w:t>
      </w:r>
      <w:r w:rsidR="007A68AD" w:rsidRPr="00DB3E26">
        <w:t>perkančioji organizacija</w:t>
      </w:r>
      <w:r w:rsidR="00E32C8E" w:rsidRPr="00DB3E26">
        <w:rPr>
          <w:lang w:eastAsia="en-US"/>
        </w:rPr>
        <w:t xml:space="preserve"> nenumato skelbti pranešimo dėl savanoriško </w:t>
      </w:r>
      <w:proofErr w:type="spellStart"/>
      <w:r w:rsidR="00E32C8E" w:rsidRPr="00DB3E26">
        <w:rPr>
          <w:i/>
          <w:iCs/>
          <w:lang w:eastAsia="en-US"/>
        </w:rPr>
        <w:t>ex</w:t>
      </w:r>
      <w:proofErr w:type="spellEnd"/>
      <w:r w:rsidR="00E32C8E" w:rsidRPr="00DB3E26">
        <w:rPr>
          <w:i/>
          <w:iCs/>
          <w:lang w:eastAsia="en-US"/>
        </w:rPr>
        <w:t xml:space="preserve"> ante</w:t>
      </w:r>
      <w:r w:rsidR="00E32C8E" w:rsidRPr="00DB3E26">
        <w:rPr>
          <w:lang w:eastAsia="en-US"/>
        </w:rPr>
        <w:t xml:space="preserve"> skaidrumo.</w:t>
      </w:r>
    </w:p>
    <w:p w14:paraId="49640295" w14:textId="4BA703DD" w:rsidR="00DC0B83" w:rsidRPr="00DC0B83" w:rsidRDefault="00E3670E" w:rsidP="00FF63B8">
      <w:pPr>
        <w:pStyle w:val="Sraopastraipa"/>
        <w:spacing w:after="160"/>
        <w:ind w:hanging="153"/>
      </w:pPr>
      <w:r w:rsidRPr="00E3670E">
        <w:rPr>
          <w:lang w:eastAsia="en-US"/>
        </w:rPr>
        <w:t xml:space="preserve">1.8. </w:t>
      </w:r>
      <w:r w:rsidR="007466F8" w:rsidRPr="00DB3E26">
        <w:t>Pirkime neleidžia</w:t>
      </w:r>
      <w:r w:rsidR="00216820" w:rsidRPr="00DB3E26">
        <w:t>ma</w:t>
      </w:r>
      <w:r w:rsidR="007466F8" w:rsidRPr="00DB3E26">
        <w:t xml:space="preserve"> pateikti alternatyvių </w:t>
      </w:r>
      <w:r w:rsidR="00D27E76" w:rsidRPr="00DB3E26">
        <w:t>p</w:t>
      </w:r>
      <w:r w:rsidR="007466F8" w:rsidRPr="00DB3E26">
        <w:t xml:space="preserve">asiūlymų. </w:t>
      </w:r>
    </w:p>
    <w:p w14:paraId="4BA1A1B5" w14:textId="3EE894E9" w:rsidR="00DC0B83" w:rsidRPr="006721D7" w:rsidRDefault="00DC0B83" w:rsidP="00FF63B8">
      <w:pPr>
        <w:pStyle w:val="Sraopastraipa"/>
        <w:spacing w:after="160"/>
        <w:ind w:left="0" w:firstLine="567"/>
        <w:jc w:val="both"/>
      </w:pPr>
      <w:r w:rsidRPr="00DC0B83">
        <w:t xml:space="preserve">1.9. </w:t>
      </w:r>
      <w:r w:rsidR="004D070C" w:rsidRPr="00FF63B8">
        <w:t xml:space="preserve">Jeigu Pirkimo metu bus atliekama patikra Nacionaliniam saugumui užtikrinti svarbių objektų apsaugos įstatyme nustatyta tvarka, dalyvis turės pateikti tokiai patikrai atlikti reikalingus dokumentus. </w:t>
      </w:r>
    </w:p>
    <w:p w14:paraId="0C002F05" w14:textId="19F02BE8" w:rsidR="00E32C8E" w:rsidRDefault="00DC0B83" w:rsidP="00FF63B8">
      <w:pPr>
        <w:pStyle w:val="Sraopastraipa"/>
        <w:spacing w:after="160"/>
        <w:ind w:left="0" w:firstLine="567"/>
        <w:jc w:val="both"/>
        <w:rPr>
          <w:rFonts w:eastAsia="Arial"/>
        </w:rPr>
      </w:pPr>
      <w:r w:rsidRPr="00DC0B83">
        <w:t xml:space="preserve">1.10. </w:t>
      </w:r>
      <w:r w:rsidR="00E32C8E" w:rsidRPr="00FF63B8">
        <w:rPr>
          <w:rFonts w:eastAsia="Arial"/>
        </w:rPr>
        <w:t xml:space="preserve">Bendrosios </w:t>
      </w:r>
      <w:r w:rsidR="007E5F55" w:rsidRPr="00FF63B8">
        <w:rPr>
          <w:rFonts w:eastAsia="Arial"/>
        </w:rPr>
        <w:t xml:space="preserve">pirkimo </w:t>
      </w:r>
      <w:r w:rsidR="00E32C8E" w:rsidRPr="00FF63B8">
        <w:rPr>
          <w:rFonts w:eastAsia="Arial"/>
        </w:rPr>
        <w:t>sąlygos yra neatskiriama ši</w:t>
      </w:r>
      <w:r w:rsidR="00C07F25" w:rsidRPr="00FF63B8">
        <w:rPr>
          <w:rFonts w:eastAsia="Arial"/>
        </w:rPr>
        <w:t>ų</w:t>
      </w:r>
      <w:r w:rsidR="00E32C8E" w:rsidRPr="00FF63B8">
        <w:rPr>
          <w:rFonts w:eastAsia="Arial"/>
        </w:rPr>
        <w:t xml:space="preserve"> </w:t>
      </w:r>
      <w:r w:rsidR="00F4541C" w:rsidRPr="00FF63B8">
        <w:rPr>
          <w:rFonts w:eastAsia="Arial"/>
        </w:rPr>
        <w:t>p</w:t>
      </w:r>
      <w:r w:rsidR="00E32C8E" w:rsidRPr="00FF63B8">
        <w:rPr>
          <w:rFonts w:eastAsia="Arial"/>
        </w:rPr>
        <w:t>irkimo sąlygų dalis.</w:t>
      </w:r>
    </w:p>
    <w:p w14:paraId="03ADE19A" w14:textId="77777777" w:rsidR="001D3A26" w:rsidRPr="00DB3E26" w:rsidRDefault="001D3A26" w:rsidP="00FF63B8">
      <w:pPr>
        <w:pStyle w:val="Sraopastraipa"/>
        <w:spacing w:after="160" w:line="276" w:lineRule="auto"/>
        <w:ind w:left="0" w:firstLine="567"/>
        <w:jc w:val="both"/>
      </w:pPr>
    </w:p>
    <w:p w14:paraId="5DEDEBC7" w14:textId="1ED44FB6" w:rsidR="00B41C66" w:rsidRPr="00FF63B8" w:rsidRDefault="00507DC9" w:rsidP="00717DCC">
      <w:pPr>
        <w:pStyle w:val="Antrat1"/>
        <w:spacing w:line="20" w:lineRule="atLeast"/>
        <w:contextualSpacing/>
        <w:rPr>
          <w:rFonts w:cs="Times New Roman"/>
          <w:b w:val="0"/>
          <w:szCs w:val="24"/>
        </w:rPr>
      </w:pPr>
      <w:bookmarkStart w:id="2" w:name="_Ref39426332"/>
      <w:bookmarkStart w:id="3" w:name="_Ref39426338"/>
      <w:bookmarkEnd w:id="0"/>
      <w:r w:rsidRPr="00FF63B8">
        <w:rPr>
          <w:rFonts w:cs="Times New Roman"/>
          <w:szCs w:val="24"/>
        </w:rPr>
        <w:t xml:space="preserve">2. </w:t>
      </w:r>
      <w:r w:rsidR="00B41C66" w:rsidRPr="00FF63B8">
        <w:rPr>
          <w:rFonts w:cs="Times New Roman"/>
          <w:szCs w:val="24"/>
        </w:rPr>
        <w:t>Pirkimo objektas</w:t>
      </w:r>
      <w:bookmarkEnd w:id="2"/>
      <w:bookmarkEnd w:id="3"/>
    </w:p>
    <w:p w14:paraId="3ED24114" w14:textId="54051E3F" w:rsidR="00C879C7" w:rsidRPr="00C61CE9" w:rsidRDefault="00B41C66" w:rsidP="00154B3A">
      <w:pPr>
        <w:pStyle w:val="Betarp"/>
        <w:numPr>
          <w:ilvl w:val="1"/>
          <w:numId w:val="9"/>
        </w:numPr>
        <w:spacing w:after="120"/>
        <w:ind w:left="0" w:firstLine="567"/>
        <w:contextualSpacing/>
        <w:jc w:val="both"/>
        <w:rPr>
          <w:rFonts w:ascii="Times New Roman" w:hAnsi="Times New Roman" w:cs="Times New Roman"/>
          <w:sz w:val="24"/>
          <w:szCs w:val="24"/>
        </w:rPr>
      </w:pPr>
      <w:r w:rsidRPr="00C61CE9">
        <w:rPr>
          <w:rFonts w:ascii="Times New Roman" w:eastAsia="Calibri" w:hAnsi="Times New Roman" w:cs="Times New Roman"/>
          <w:color w:val="000000" w:themeColor="text1"/>
          <w:sz w:val="24"/>
          <w:szCs w:val="24"/>
        </w:rPr>
        <w:t xml:space="preserve">Perkančioji organizacija numato </w:t>
      </w:r>
      <w:r w:rsidR="00EC5CE9" w:rsidRPr="00DE10D2">
        <w:rPr>
          <w:rFonts w:ascii="Times New Roman" w:eastAsia="Calibri" w:hAnsi="Times New Roman" w:cs="Times New Roman"/>
          <w:color w:val="000000" w:themeColor="text1"/>
          <w:sz w:val="24"/>
          <w:szCs w:val="24"/>
        </w:rPr>
        <w:t xml:space="preserve">įsigyti </w:t>
      </w:r>
      <w:r w:rsidR="00CF7CB7">
        <w:rPr>
          <w:rFonts w:ascii="Times New Roman" w:hAnsi="Times New Roman" w:cs="Times New Roman"/>
          <w:b/>
          <w:bCs/>
          <w:sz w:val="24"/>
          <w:szCs w:val="24"/>
        </w:rPr>
        <w:t xml:space="preserve">Ramygalos gatvės, įrengiant </w:t>
      </w:r>
      <w:proofErr w:type="spellStart"/>
      <w:r w:rsidR="00CF7CB7">
        <w:rPr>
          <w:rFonts w:ascii="Times New Roman" w:hAnsi="Times New Roman" w:cs="Times New Roman"/>
          <w:b/>
          <w:bCs/>
          <w:sz w:val="24"/>
          <w:szCs w:val="24"/>
        </w:rPr>
        <w:t>šviesoforinę</w:t>
      </w:r>
      <w:proofErr w:type="spellEnd"/>
      <w:r w:rsidR="00CF7CB7">
        <w:rPr>
          <w:rFonts w:ascii="Times New Roman" w:hAnsi="Times New Roman" w:cs="Times New Roman"/>
          <w:b/>
          <w:bCs/>
          <w:sz w:val="24"/>
          <w:szCs w:val="24"/>
        </w:rPr>
        <w:t xml:space="preserve"> sankryžą ties sklypu unikalus Nr. 4400-1182-6805, Panevėžio mieste, kapitalinio remonto (II etapo) </w:t>
      </w:r>
      <w:r w:rsidR="00EC5CE9" w:rsidRPr="00DE10D2">
        <w:rPr>
          <w:rFonts w:ascii="Times New Roman" w:hAnsi="Times New Roman" w:cs="Times New Roman"/>
          <w:b/>
          <w:bCs/>
          <w:sz w:val="24"/>
          <w:szCs w:val="24"/>
        </w:rPr>
        <w:t>darbo projekto parengimą ir rangos darbus</w:t>
      </w:r>
      <w:r w:rsidR="007A392C" w:rsidRPr="0054369C">
        <w:rPr>
          <w:rFonts w:ascii="Times New Roman" w:hAnsi="Times New Roman" w:cs="Times New Roman"/>
          <w:sz w:val="24"/>
          <w:szCs w:val="24"/>
        </w:rPr>
        <w:t xml:space="preserve">. </w:t>
      </w:r>
    </w:p>
    <w:p w14:paraId="03366635" w14:textId="44B6A9DC" w:rsidR="00C61CE9" w:rsidRPr="00C61CE9" w:rsidRDefault="00D70DAB" w:rsidP="00154B3A">
      <w:pPr>
        <w:pStyle w:val="Betarp"/>
        <w:numPr>
          <w:ilvl w:val="1"/>
          <w:numId w:val="9"/>
        </w:numPr>
        <w:spacing w:after="120"/>
        <w:ind w:left="0" w:firstLine="567"/>
        <w:contextualSpacing/>
        <w:jc w:val="both"/>
        <w:rPr>
          <w:rFonts w:ascii="Times New Roman" w:hAnsi="Times New Roman" w:cs="Times New Roman"/>
          <w:sz w:val="24"/>
          <w:szCs w:val="24"/>
        </w:rPr>
      </w:pPr>
      <w:r w:rsidRPr="00D70DAB">
        <w:rPr>
          <w:rFonts w:ascii="Times New Roman" w:hAnsi="Times New Roman" w:cs="Times New Roman"/>
          <w:sz w:val="24"/>
          <w:szCs w:val="24"/>
        </w:rPr>
        <w:t xml:space="preserve">Pirkimo objekto </w:t>
      </w:r>
      <w:r w:rsidRPr="00D70DAB">
        <w:rPr>
          <w:rFonts w:ascii="Times New Roman" w:hAnsi="Times New Roman" w:cs="Times New Roman"/>
          <w:b/>
          <w:bCs/>
          <w:sz w:val="24"/>
          <w:szCs w:val="24"/>
        </w:rPr>
        <w:t>BVPŽ kodas</w:t>
      </w:r>
      <w:r w:rsidRPr="00D70DAB">
        <w:rPr>
          <w:rFonts w:ascii="Times New Roman" w:hAnsi="Times New Roman" w:cs="Times New Roman"/>
          <w:sz w:val="24"/>
          <w:szCs w:val="24"/>
        </w:rPr>
        <w:t xml:space="preserve"> </w:t>
      </w:r>
      <w:r>
        <w:rPr>
          <w:rFonts w:ascii="Times New Roman" w:hAnsi="Times New Roman" w:cs="Times New Roman"/>
          <w:sz w:val="24"/>
          <w:szCs w:val="24"/>
        </w:rPr>
        <w:t>–</w:t>
      </w:r>
      <w:r w:rsidRPr="00D70DAB">
        <w:rPr>
          <w:rFonts w:ascii="Times New Roman" w:hAnsi="Times New Roman" w:cs="Times New Roman"/>
          <w:sz w:val="24"/>
          <w:szCs w:val="24"/>
        </w:rPr>
        <w:t xml:space="preserve"> </w:t>
      </w:r>
      <w:r w:rsidR="00546F94">
        <w:rPr>
          <w:rFonts w:ascii="Times New Roman" w:hAnsi="Times New Roman" w:cs="Times New Roman"/>
          <w:b/>
          <w:bCs/>
          <w:sz w:val="24"/>
          <w:szCs w:val="24"/>
        </w:rPr>
        <w:t>45233142-6</w:t>
      </w:r>
      <w:r w:rsidR="00C61CE9">
        <w:rPr>
          <w:rFonts w:ascii="Times New Roman" w:hAnsi="Times New Roman" w:cs="Times New Roman"/>
          <w:b/>
          <w:bCs/>
          <w:sz w:val="24"/>
          <w:szCs w:val="24"/>
        </w:rPr>
        <w:t xml:space="preserve"> </w:t>
      </w:r>
      <w:r w:rsidR="00546F94">
        <w:rPr>
          <w:rFonts w:ascii="Times New Roman" w:hAnsi="Times New Roman" w:cs="Times New Roman"/>
          <w:b/>
          <w:bCs/>
          <w:sz w:val="24"/>
          <w:szCs w:val="24"/>
        </w:rPr>
        <w:t xml:space="preserve">Kelių remonto darbai </w:t>
      </w:r>
      <w:r w:rsidRPr="00D70DAB">
        <w:rPr>
          <w:rFonts w:ascii="Times New Roman" w:hAnsi="Times New Roman" w:cs="Times New Roman"/>
          <w:sz w:val="24"/>
          <w:szCs w:val="24"/>
        </w:rPr>
        <w:t>(</w:t>
      </w:r>
      <w:r w:rsidR="00C61CE9">
        <w:rPr>
          <w:rFonts w:ascii="Times New Roman" w:hAnsi="Times New Roman" w:cs="Times New Roman"/>
          <w:sz w:val="24"/>
          <w:szCs w:val="24"/>
        </w:rPr>
        <w:t>Darbai</w:t>
      </w:r>
      <w:r w:rsidRPr="00D70DAB">
        <w:rPr>
          <w:rFonts w:ascii="Times New Roman" w:hAnsi="Times New Roman" w:cs="Times New Roman"/>
          <w:sz w:val="24"/>
          <w:szCs w:val="24"/>
        </w:rPr>
        <w:t>)</w:t>
      </w:r>
      <w:r w:rsidR="00A217E1">
        <w:rPr>
          <w:rFonts w:ascii="Times New Roman" w:hAnsi="Times New Roman" w:cs="Times New Roman"/>
          <w:sz w:val="24"/>
          <w:szCs w:val="24"/>
        </w:rPr>
        <w:t xml:space="preserve"> (pagrindinis)</w:t>
      </w:r>
      <w:r w:rsidR="00C61CE9">
        <w:rPr>
          <w:rFonts w:ascii="Times New Roman" w:hAnsi="Times New Roman" w:cs="Times New Roman"/>
          <w:sz w:val="24"/>
          <w:szCs w:val="24"/>
        </w:rPr>
        <w:t xml:space="preserve">, papildomi: </w:t>
      </w:r>
      <w:r w:rsidR="00546F94">
        <w:rPr>
          <w:rFonts w:ascii="Times New Roman" w:hAnsi="Times New Roman" w:cs="Times New Roman"/>
          <w:b/>
          <w:bCs/>
          <w:sz w:val="24"/>
          <w:szCs w:val="24"/>
        </w:rPr>
        <w:t>45316212-4 Šviesoforų įrengimas</w:t>
      </w:r>
      <w:r w:rsidR="00C61CE9" w:rsidRPr="00DE10D2">
        <w:rPr>
          <w:rFonts w:ascii="Times New Roman" w:hAnsi="Times New Roman" w:cs="Times New Roman"/>
          <w:b/>
          <w:bCs/>
          <w:sz w:val="24"/>
          <w:szCs w:val="24"/>
        </w:rPr>
        <w:t>;</w:t>
      </w:r>
      <w:r w:rsidR="00546F94">
        <w:rPr>
          <w:rFonts w:ascii="Times New Roman" w:hAnsi="Times New Roman" w:cs="Times New Roman"/>
          <w:b/>
          <w:bCs/>
          <w:sz w:val="24"/>
          <w:szCs w:val="24"/>
        </w:rPr>
        <w:t xml:space="preserve"> 71320000-7 Inžinerinio projektavimo paslaugos;</w:t>
      </w:r>
      <w:r w:rsidR="00C61CE9" w:rsidRPr="00DE10D2">
        <w:rPr>
          <w:rFonts w:ascii="Times New Roman" w:hAnsi="Times New Roman" w:cs="Times New Roman"/>
          <w:b/>
          <w:bCs/>
          <w:sz w:val="24"/>
          <w:szCs w:val="24"/>
        </w:rPr>
        <w:t xml:space="preserve"> 71354300-7 Kadastrinio tyrinėjimo paslaugos</w:t>
      </w:r>
      <w:r w:rsidR="00C61CE9">
        <w:rPr>
          <w:rFonts w:ascii="Times New Roman" w:hAnsi="Times New Roman" w:cs="Times New Roman"/>
          <w:sz w:val="24"/>
          <w:szCs w:val="24"/>
        </w:rPr>
        <w:t>.</w:t>
      </w:r>
    </w:p>
    <w:p w14:paraId="0B7B0A50" w14:textId="77479E39" w:rsidR="00B41C66" w:rsidRPr="00D70DAB" w:rsidRDefault="00B41C66" w:rsidP="00154B3A">
      <w:pPr>
        <w:pStyle w:val="Betarp"/>
        <w:numPr>
          <w:ilvl w:val="1"/>
          <w:numId w:val="9"/>
        </w:numPr>
        <w:spacing w:after="120"/>
        <w:ind w:left="0" w:firstLine="567"/>
        <w:contextualSpacing/>
        <w:jc w:val="both"/>
        <w:rPr>
          <w:rFonts w:ascii="Times New Roman" w:hAnsi="Times New Roman" w:cs="Times New Roman"/>
          <w:color w:val="FF0000"/>
          <w:sz w:val="24"/>
          <w:szCs w:val="24"/>
        </w:rPr>
      </w:pPr>
      <w:r w:rsidRPr="00FF63B8">
        <w:rPr>
          <w:rFonts w:ascii="Times New Roman" w:hAnsi="Times New Roman" w:cs="Times New Roman"/>
          <w:sz w:val="24"/>
          <w:szCs w:val="24"/>
        </w:rPr>
        <w:t xml:space="preserve">Reikalavimai pirkimo objektui nustatyti </w:t>
      </w:r>
      <w:r w:rsidR="000B17AF" w:rsidRPr="00410678">
        <w:rPr>
          <w:rFonts w:ascii="Times New Roman" w:hAnsi="Times New Roman" w:cs="Times New Roman"/>
          <w:sz w:val="24"/>
          <w:szCs w:val="24"/>
        </w:rPr>
        <w:t>S</w:t>
      </w:r>
      <w:r w:rsidR="00444CAF" w:rsidRPr="00410678">
        <w:rPr>
          <w:rFonts w:ascii="Times New Roman" w:hAnsi="Times New Roman" w:cs="Times New Roman"/>
          <w:sz w:val="24"/>
          <w:szCs w:val="24"/>
        </w:rPr>
        <w:t xml:space="preserve">pecialiųjų </w:t>
      </w:r>
      <w:r w:rsidR="00CE7209" w:rsidRPr="00410678">
        <w:rPr>
          <w:rFonts w:ascii="Times New Roman" w:hAnsi="Times New Roman" w:cs="Times New Roman"/>
          <w:sz w:val="24"/>
          <w:szCs w:val="24"/>
        </w:rPr>
        <w:t xml:space="preserve">pirkimo </w:t>
      </w:r>
      <w:r w:rsidR="00444CAF" w:rsidRPr="00410678">
        <w:rPr>
          <w:rFonts w:ascii="Times New Roman" w:hAnsi="Times New Roman" w:cs="Times New Roman"/>
          <w:sz w:val="24"/>
          <w:szCs w:val="24"/>
        </w:rPr>
        <w:t>sąlygų</w:t>
      </w:r>
      <w:r w:rsidR="00444CAF" w:rsidRPr="00FC4C92">
        <w:rPr>
          <w:rFonts w:ascii="Times New Roman" w:hAnsi="Times New Roman" w:cs="Times New Roman"/>
          <w:b/>
          <w:bCs/>
          <w:sz w:val="24"/>
          <w:szCs w:val="24"/>
        </w:rPr>
        <w:t xml:space="preserve"> </w:t>
      </w:r>
      <w:r w:rsidR="000B17AF" w:rsidRPr="0002075C">
        <w:rPr>
          <w:rFonts w:ascii="Times New Roman" w:hAnsi="Times New Roman" w:cs="Times New Roman"/>
          <w:b/>
          <w:bCs/>
          <w:i/>
          <w:iCs/>
          <w:color w:val="385623" w:themeColor="accent6" w:themeShade="80"/>
          <w:sz w:val="24"/>
          <w:szCs w:val="24"/>
        </w:rPr>
        <w:t>2</w:t>
      </w:r>
      <w:r w:rsidR="00FA7D78" w:rsidRPr="0002075C">
        <w:rPr>
          <w:rFonts w:ascii="Times New Roman" w:hAnsi="Times New Roman" w:cs="Times New Roman"/>
          <w:b/>
          <w:bCs/>
          <w:i/>
          <w:iCs/>
          <w:color w:val="385623" w:themeColor="accent6" w:themeShade="80"/>
          <w:sz w:val="24"/>
          <w:szCs w:val="24"/>
        </w:rPr>
        <w:t xml:space="preserve"> </w:t>
      </w:r>
      <w:r w:rsidR="00444CAF" w:rsidRPr="008143D3">
        <w:rPr>
          <w:rFonts w:ascii="Times New Roman" w:hAnsi="Times New Roman" w:cs="Times New Roman"/>
          <w:b/>
          <w:bCs/>
          <w:i/>
          <w:iCs/>
          <w:color w:val="385623" w:themeColor="accent6" w:themeShade="80"/>
          <w:sz w:val="24"/>
          <w:szCs w:val="24"/>
        </w:rPr>
        <w:t>priede</w:t>
      </w:r>
      <w:r w:rsidR="008C1E05" w:rsidRPr="008143D3">
        <w:rPr>
          <w:rFonts w:ascii="Times New Roman" w:hAnsi="Times New Roman" w:cs="Times New Roman"/>
          <w:color w:val="385623" w:themeColor="accent6" w:themeShade="80"/>
          <w:sz w:val="24"/>
          <w:szCs w:val="24"/>
        </w:rPr>
        <w:t xml:space="preserve"> </w:t>
      </w:r>
      <w:r w:rsidR="008C1E05" w:rsidRPr="00C84E0E">
        <w:rPr>
          <w:rFonts w:ascii="Times New Roman" w:hAnsi="Times New Roman" w:cs="Times New Roman"/>
          <w:b/>
          <w:bCs/>
          <w:sz w:val="24"/>
          <w:szCs w:val="24"/>
        </w:rPr>
        <w:t>„Technin</w:t>
      </w:r>
      <w:r w:rsidR="00B82699" w:rsidRPr="00C84E0E">
        <w:rPr>
          <w:rFonts w:ascii="Times New Roman" w:hAnsi="Times New Roman" w:cs="Times New Roman"/>
          <w:b/>
          <w:bCs/>
          <w:sz w:val="24"/>
          <w:szCs w:val="24"/>
        </w:rPr>
        <w:t>is projektas</w:t>
      </w:r>
      <w:r w:rsidR="008C1E05" w:rsidRPr="00C84E0E">
        <w:rPr>
          <w:rFonts w:ascii="Times New Roman" w:hAnsi="Times New Roman" w:cs="Times New Roman"/>
          <w:b/>
          <w:bCs/>
          <w:sz w:val="24"/>
          <w:szCs w:val="24"/>
        </w:rPr>
        <w:t>“</w:t>
      </w:r>
      <w:r w:rsidR="00044AAC">
        <w:rPr>
          <w:rFonts w:ascii="Times New Roman" w:hAnsi="Times New Roman" w:cs="Times New Roman"/>
          <w:sz w:val="24"/>
          <w:szCs w:val="24"/>
        </w:rPr>
        <w:t xml:space="preserve">, </w:t>
      </w:r>
      <w:r w:rsidR="00FE0BC8" w:rsidRPr="008D202C">
        <w:rPr>
          <w:rFonts w:ascii="Times New Roman" w:hAnsi="Times New Roman" w:cs="Times New Roman"/>
          <w:b/>
          <w:bCs/>
          <w:i/>
          <w:iCs/>
          <w:color w:val="385623" w:themeColor="accent6" w:themeShade="80"/>
          <w:sz w:val="24"/>
          <w:szCs w:val="24"/>
        </w:rPr>
        <w:t>9</w:t>
      </w:r>
      <w:r w:rsidR="00044AAC" w:rsidRPr="008D202C">
        <w:rPr>
          <w:rFonts w:ascii="Times New Roman" w:hAnsi="Times New Roman" w:cs="Times New Roman"/>
          <w:b/>
          <w:bCs/>
          <w:i/>
          <w:iCs/>
          <w:color w:val="385623" w:themeColor="accent6" w:themeShade="80"/>
          <w:sz w:val="24"/>
          <w:szCs w:val="24"/>
        </w:rPr>
        <w:t xml:space="preserve"> priede</w:t>
      </w:r>
      <w:r w:rsidR="00044AAC" w:rsidRPr="009F3D5A">
        <w:rPr>
          <w:rFonts w:ascii="Times New Roman" w:hAnsi="Times New Roman" w:cs="Times New Roman"/>
          <w:color w:val="385623" w:themeColor="accent6" w:themeShade="80"/>
          <w:sz w:val="24"/>
          <w:szCs w:val="24"/>
        </w:rPr>
        <w:t xml:space="preserve"> </w:t>
      </w:r>
      <w:r w:rsidR="00044AAC" w:rsidRPr="009F3D5A">
        <w:rPr>
          <w:rFonts w:ascii="Times New Roman" w:hAnsi="Times New Roman" w:cs="Times New Roman"/>
          <w:b/>
          <w:bCs/>
          <w:sz w:val="24"/>
          <w:szCs w:val="24"/>
        </w:rPr>
        <w:t>„Sutarties projektas“</w:t>
      </w:r>
      <w:r w:rsidR="00044AAC">
        <w:rPr>
          <w:rFonts w:ascii="Times New Roman" w:hAnsi="Times New Roman" w:cs="Times New Roman"/>
          <w:sz w:val="24"/>
          <w:szCs w:val="24"/>
        </w:rPr>
        <w:t>.</w:t>
      </w:r>
    </w:p>
    <w:p w14:paraId="1911085B" w14:textId="10CFD9D7" w:rsidR="0047480D" w:rsidRPr="00031B33" w:rsidRDefault="00B41C66" w:rsidP="00154B3A">
      <w:pPr>
        <w:pStyle w:val="Betarp"/>
        <w:numPr>
          <w:ilvl w:val="1"/>
          <w:numId w:val="9"/>
        </w:numPr>
        <w:spacing w:after="120"/>
        <w:ind w:left="0" w:firstLine="567"/>
        <w:contextualSpacing/>
        <w:jc w:val="both"/>
        <w:rPr>
          <w:rFonts w:ascii="Times New Roman" w:hAnsi="Times New Roman" w:cs="Times New Roman"/>
          <w:sz w:val="24"/>
          <w:szCs w:val="24"/>
        </w:rPr>
      </w:pPr>
      <w:r w:rsidRPr="00D70DAB">
        <w:rPr>
          <w:rFonts w:ascii="Times New Roman" w:hAnsi="Times New Roman" w:cs="Times New Roman"/>
          <w:sz w:val="24"/>
          <w:szCs w:val="24"/>
        </w:rPr>
        <w:t xml:space="preserve">Pirkimo objektas </w:t>
      </w:r>
      <w:r w:rsidRPr="00D70DAB">
        <w:rPr>
          <w:rFonts w:ascii="Times New Roman" w:hAnsi="Times New Roman" w:cs="Times New Roman"/>
          <w:b/>
          <w:bCs/>
          <w:sz w:val="24"/>
          <w:szCs w:val="24"/>
        </w:rPr>
        <w:t>į dalis neskaidomas</w:t>
      </w:r>
      <w:r w:rsidRPr="00D70DAB">
        <w:rPr>
          <w:rFonts w:ascii="Times New Roman" w:hAnsi="Times New Roman" w:cs="Times New Roman"/>
          <w:sz w:val="24"/>
          <w:szCs w:val="24"/>
        </w:rPr>
        <w:t xml:space="preserve">. </w:t>
      </w:r>
      <w:r w:rsidR="007554D6" w:rsidRPr="00D70DAB">
        <w:rPr>
          <w:rFonts w:ascii="Times New Roman" w:hAnsi="Times New Roman" w:cs="Times New Roman"/>
          <w:sz w:val="24"/>
          <w:szCs w:val="24"/>
        </w:rPr>
        <w:t xml:space="preserve">Pirkimo apimtys, reikalavimai ir techninė </w:t>
      </w:r>
      <w:r w:rsidR="007554D6" w:rsidRPr="0047480D">
        <w:rPr>
          <w:rFonts w:ascii="Times New Roman" w:hAnsi="Times New Roman" w:cs="Times New Roman"/>
          <w:sz w:val="24"/>
          <w:szCs w:val="24"/>
        </w:rPr>
        <w:t xml:space="preserve">specifikacija apibrėžti </w:t>
      </w:r>
      <w:r w:rsidR="00F84C6F" w:rsidRPr="0047480D">
        <w:rPr>
          <w:rFonts w:ascii="Times New Roman" w:hAnsi="Times New Roman" w:cs="Times New Roman"/>
          <w:sz w:val="24"/>
          <w:szCs w:val="24"/>
        </w:rPr>
        <w:t>S</w:t>
      </w:r>
      <w:r w:rsidR="007204DB" w:rsidRPr="0047480D">
        <w:rPr>
          <w:rFonts w:ascii="Times New Roman" w:hAnsi="Times New Roman" w:cs="Times New Roman"/>
          <w:sz w:val="24"/>
          <w:szCs w:val="24"/>
        </w:rPr>
        <w:t xml:space="preserve">pecialiųjų </w:t>
      </w:r>
      <w:r w:rsidR="007554D6" w:rsidRPr="0047480D">
        <w:rPr>
          <w:rFonts w:ascii="Times New Roman" w:hAnsi="Times New Roman" w:cs="Times New Roman"/>
          <w:sz w:val="24"/>
          <w:szCs w:val="24"/>
        </w:rPr>
        <w:t>pirkimo sąlygų</w:t>
      </w:r>
      <w:r w:rsidR="007554D6" w:rsidRPr="0047480D">
        <w:rPr>
          <w:rFonts w:ascii="Times New Roman" w:hAnsi="Times New Roman" w:cs="Times New Roman"/>
          <w:b/>
          <w:bCs/>
          <w:sz w:val="24"/>
          <w:szCs w:val="24"/>
        </w:rPr>
        <w:t xml:space="preserve"> </w:t>
      </w:r>
      <w:r w:rsidR="00F84C6F" w:rsidRPr="0047480D">
        <w:rPr>
          <w:rFonts w:ascii="Times New Roman" w:hAnsi="Times New Roman" w:cs="Times New Roman"/>
          <w:b/>
          <w:bCs/>
          <w:i/>
          <w:iCs/>
          <w:color w:val="385623" w:themeColor="accent6" w:themeShade="80"/>
          <w:sz w:val="24"/>
          <w:szCs w:val="24"/>
        </w:rPr>
        <w:t>2</w:t>
      </w:r>
      <w:r w:rsidR="00044AAC">
        <w:rPr>
          <w:rFonts w:ascii="Times New Roman" w:hAnsi="Times New Roman" w:cs="Times New Roman"/>
          <w:b/>
          <w:bCs/>
          <w:i/>
          <w:iCs/>
          <w:color w:val="385623" w:themeColor="accent6" w:themeShade="80"/>
          <w:sz w:val="24"/>
          <w:szCs w:val="24"/>
        </w:rPr>
        <w:t xml:space="preserve">, </w:t>
      </w:r>
      <w:r w:rsidR="0007450C">
        <w:rPr>
          <w:rFonts w:ascii="Times New Roman" w:hAnsi="Times New Roman" w:cs="Times New Roman"/>
          <w:b/>
          <w:bCs/>
          <w:i/>
          <w:iCs/>
          <w:color w:val="385623" w:themeColor="accent6" w:themeShade="80"/>
          <w:sz w:val="24"/>
          <w:szCs w:val="24"/>
        </w:rPr>
        <w:t>9</w:t>
      </w:r>
      <w:r w:rsidR="00F84C6F" w:rsidRPr="0047480D">
        <w:rPr>
          <w:rFonts w:ascii="Times New Roman" w:hAnsi="Times New Roman" w:cs="Times New Roman"/>
          <w:b/>
          <w:bCs/>
          <w:i/>
          <w:iCs/>
          <w:color w:val="385623" w:themeColor="accent6" w:themeShade="80"/>
          <w:sz w:val="24"/>
          <w:szCs w:val="24"/>
        </w:rPr>
        <w:t xml:space="preserve"> prieduose</w:t>
      </w:r>
      <w:r w:rsidR="007554D6" w:rsidRPr="0047480D">
        <w:rPr>
          <w:rFonts w:ascii="Times New Roman" w:hAnsi="Times New Roman" w:cs="Times New Roman"/>
          <w:sz w:val="24"/>
          <w:szCs w:val="24"/>
        </w:rPr>
        <w:t>.</w:t>
      </w:r>
      <w:r w:rsidR="007554D6" w:rsidRPr="0047480D">
        <w:rPr>
          <w:rFonts w:ascii="Times New Roman" w:hAnsi="Times New Roman" w:cs="Times New Roman"/>
          <w:color w:val="00B050"/>
          <w:sz w:val="24"/>
          <w:szCs w:val="24"/>
        </w:rPr>
        <w:t xml:space="preserve"> </w:t>
      </w:r>
      <w:r w:rsidR="00D70DAB" w:rsidRPr="00031B33">
        <w:rPr>
          <w:rFonts w:ascii="Times New Roman" w:hAnsi="Times New Roman" w:cs="Times New Roman"/>
          <w:sz w:val="24"/>
          <w:szCs w:val="24"/>
        </w:rPr>
        <w:t>Pirkimo objektas nėra skaidomas į dalis, nes</w:t>
      </w:r>
      <w:r w:rsidR="0047480D" w:rsidRPr="00031B33">
        <w:rPr>
          <w:rFonts w:ascii="Times New Roman" w:hAnsi="Times New Roman" w:cs="Times New Roman"/>
          <w:sz w:val="24"/>
          <w:szCs w:val="24"/>
        </w:rPr>
        <w:t>:</w:t>
      </w:r>
    </w:p>
    <w:p w14:paraId="3C58D622" w14:textId="6208FE6C" w:rsidR="0047480D" w:rsidRPr="00744EFF" w:rsidRDefault="0047480D" w:rsidP="0047480D">
      <w:pPr>
        <w:pStyle w:val="Betarp"/>
        <w:ind w:firstLine="567"/>
        <w:jc w:val="both"/>
        <w:rPr>
          <w:rFonts w:ascii="Times New Roman" w:hAnsi="Times New Roman" w:cs="Times New Roman"/>
          <w:sz w:val="24"/>
          <w:szCs w:val="24"/>
        </w:rPr>
      </w:pPr>
      <w:r w:rsidRPr="00DD69A0">
        <w:rPr>
          <w:rFonts w:ascii="Times New Roman" w:hAnsi="Times New Roman" w:cs="Times New Roman"/>
          <w:sz w:val="24"/>
          <w:szCs w:val="24"/>
        </w:rPr>
        <w:t>2.4.1. Pirkimas į dalis dėl</w:t>
      </w:r>
      <w:r w:rsidRPr="00744EFF">
        <w:rPr>
          <w:rFonts w:ascii="Times New Roman" w:hAnsi="Times New Roman" w:cs="Times New Roman"/>
          <w:sz w:val="24"/>
          <w:szCs w:val="24"/>
        </w:rPr>
        <w:t xml:space="preserve"> perkamų paslaugų (darbo projekto parengimas) ir darbų (statybos darbai) neskaidomas, kadangi pagal darbo projektą, detalizuojant techninio projekto sprendinius, vykdomi statybos darbai, už kuriuos atsakingas darbus atliekantis tiekėjas;</w:t>
      </w:r>
    </w:p>
    <w:p w14:paraId="371BBD14" w14:textId="1F5B3D26" w:rsidR="0047480D" w:rsidRPr="00744EFF" w:rsidRDefault="0047480D" w:rsidP="0047480D">
      <w:pPr>
        <w:pStyle w:val="Betarp"/>
        <w:ind w:firstLine="567"/>
        <w:jc w:val="both"/>
        <w:rPr>
          <w:rFonts w:ascii="Times New Roman" w:hAnsi="Times New Roman" w:cs="Times New Roman"/>
          <w:sz w:val="24"/>
          <w:szCs w:val="24"/>
        </w:rPr>
      </w:pPr>
      <w:r w:rsidRPr="00744EFF">
        <w:rPr>
          <w:rFonts w:ascii="Times New Roman" w:hAnsi="Times New Roman" w:cs="Times New Roman"/>
          <w:sz w:val="24"/>
          <w:szCs w:val="24"/>
        </w:rPr>
        <w:t>2.4.2. Darbus atliekantis tiekėjas, pats rengdamas darbo projektą, kartu sieks efektyvumo ir kaštų taupymo, t. y. parinks optimalų techninio projekto sprendinių įgyvendinimą sudėtingumo prasme;</w:t>
      </w:r>
    </w:p>
    <w:p w14:paraId="0C84358B" w14:textId="5E50A15B" w:rsidR="0047480D" w:rsidRPr="00744EFF" w:rsidRDefault="0047480D" w:rsidP="00744EFF">
      <w:pPr>
        <w:pStyle w:val="Betarp"/>
        <w:ind w:firstLine="567"/>
        <w:jc w:val="both"/>
        <w:rPr>
          <w:rFonts w:ascii="Times New Roman" w:hAnsi="Times New Roman" w:cs="Times New Roman"/>
          <w:sz w:val="24"/>
          <w:szCs w:val="24"/>
        </w:rPr>
      </w:pPr>
      <w:r w:rsidRPr="00744EFF">
        <w:rPr>
          <w:rFonts w:ascii="Times New Roman" w:hAnsi="Times New Roman" w:cs="Times New Roman"/>
          <w:sz w:val="24"/>
          <w:szCs w:val="24"/>
        </w:rPr>
        <w:lastRenderedPageBreak/>
        <w:t xml:space="preserve">2.4.3. Jeigu darbo projekto parengimas ir darbų atlikimas būtų paskirtas keliems skirtingiems tiekėjams, perkančiajai organizacijai būtų apsunkintas sutartinių įsipareigojimų vykdymo užtikrinimas, </w:t>
      </w:r>
      <w:proofErr w:type="spellStart"/>
      <w:r w:rsidRPr="00744EFF">
        <w:rPr>
          <w:rFonts w:ascii="Times New Roman" w:hAnsi="Times New Roman" w:cs="Times New Roman"/>
          <w:sz w:val="24"/>
          <w:szCs w:val="24"/>
        </w:rPr>
        <w:t>t.y</w:t>
      </w:r>
      <w:proofErr w:type="spellEnd"/>
      <w:r w:rsidRPr="00744EFF">
        <w:rPr>
          <w:rFonts w:ascii="Times New Roman" w:hAnsi="Times New Roman" w:cs="Times New Roman"/>
          <w:sz w:val="24"/>
          <w:szCs w:val="24"/>
        </w:rPr>
        <w:t>. tiekėjų įsipareigojimų kontrolės, paslaugų bei darbų kokybės vertinimo, terminų laikymosi, specialistų kaitos priežiūra, praktiškai neįgyvendinamu gali tapti darbų ir/ar paslaugų koordinavimas. Perkančiajai organizacijai būtų sudėtinga užtikrinti kokybiško darbų atlikimo bei paslaugų teikimo administravimą, o tai keltų riziką netinkamai įvykdyti pirkimo sutartį ar net iškiltų pavojus nepasiekti viešųjų pirkimų tikslų.</w:t>
      </w:r>
      <w:r w:rsidR="00EA7954">
        <w:rPr>
          <w:rFonts w:ascii="Times New Roman" w:hAnsi="Times New Roman" w:cs="Times New Roman"/>
          <w:sz w:val="24"/>
          <w:szCs w:val="24"/>
        </w:rPr>
        <w:t xml:space="preserve"> </w:t>
      </w:r>
      <w:r w:rsidRPr="00744EFF">
        <w:rPr>
          <w:rFonts w:ascii="Times New Roman" w:hAnsi="Times New Roman" w:cs="Times New Roman"/>
          <w:sz w:val="24"/>
          <w:szCs w:val="24"/>
        </w:rPr>
        <w:t>Perkančioji organizacija pirkimo sutartyje yra numačiusi tiesioginio atsiskaitymo su subtiekėju (-</w:t>
      </w:r>
      <w:proofErr w:type="spellStart"/>
      <w:r w:rsidRPr="00744EFF">
        <w:rPr>
          <w:rFonts w:ascii="Times New Roman" w:hAnsi="Times New Roman" w:cs="Times New Roman"/>
          <w:sz w:val="24"/>
          <w:szCs w:val="24"/>
        </w:rPr>
        <w:t>ais</w:t>
      </w:r>
      <w:proofErr w:type="spellEnd"/>
      <w:r w:rsidRPr="00744EFF">
        <w:rPr>
          <w:rFonts w:ascii="Times New Roman" w:hAnsi="Times New Roman" w:cs="Times New Roman"/>
          <w:sz w:val="24"/>
          <w:szCs w:val="24"/>
        </w:rPr>
        <w:t>) galimybę. Tokiu būdu galės būti išlaikomas darbo projekto rengėjo, jeigu tam būtų pasitelktas subtiekėjas, nepriklausomumas nuo tiekėjo.</w:t>
      </w:r>
    </w:p>
    <w:p w14:paraId="0CA81FB8" w14:textId="72F57AB1" w:rsidR="00325243" w:rsidRPr="00DB3E26" w:rsidRDefault="00815D5F" w:rsidP="00874D3C">
      <w:pPr>
        <w:pStyle w:val="Sraopastraipa"/>
        <w:ind w:left="0" w:firstLine="567"/>
        <w:contextualSpacing w:val="0"/>
        <w:jc w:val="both"/>
      </w:pPr>
      <w:r w:rsidRPr="00DB3E26">
        <w:t>2.</w:t>
      </w:r>
      <w:r w:rsidR="00D70DAB">
        <w:t>5</w:t>
      </w:r>
      <w:r w:rsidR="003B0F1F" w:rsidRPr="00DB3E26">
        <w:t xml:space="preserve">. </w:t>
      </w:r>
      <w:r w:rsidR="00E53E12" w:rsidRPr="00DB3E26">
        <w:t>Jeigu apibūdinant pirkimo objektą techninėje specifikacijoje</w:t>
      </w:r>
      <w:r w:rsidR="00164220">
        <w:t>, techniniame projekte</w:t>
      </w:r>
      <w:r w:rsidR="00E53E12" w:rsidRPr="00DB3E26">
        <w:t xml:space="preserve"> nurodytas konkretus modelis ar tiekimo šaltinis, konkretus procesas, būdingas konkretaus tiekėjo tiekiamoms prekėms ar teikiamoms paslaugoms, ar prekių ženklas, patentas, tipai, konkreti kilmė ar gamyba, </w:t>
      </w:r>
      <w:r w:rsidR="00245655" w:rsidRPr="00DB3E26">
        <w:t xml:space="preserve">turi būti </w:t>
      </w:r>
      <w:r w:rsidR="00AE7624" w:rsidRPr="00DB3E26">
        <w:t xml:space="preserve">laikoma, kad kiekviena tokia nuoroda yra pateikta su žodžiais „arba lygiavertis“. </w:t>
      </w:r>
    </w:p>
    <w:p w14:paraId="528A6706" w14:textId="7ECCA776" w:rsidR="001D1530" w:rsidRDefault="00004521" w:rsidP="001D1530">
      <w:pPr>
        <w:pStyle w:val="Sraopastraipa"/>
        <w:ind w:left="0" w:firstLine="567"/>
        <w:jc w:val="both"/>
      </w:pPr>
      <w:r w:rsidRPr="00DB3E26">
        <w:t>2.</w:t>
      </w:r>
      <w:r w:rsidR="00D70DAB">
        <w:t>6</w:t>
      </w:r>
      <w:r w:rsidRPr="00DB3E26">
        <w:t>. Jeigu apibūdinant pirkimo objektą techninėje specifikacijoje nurodytas standartas</w:t>
      </w:r>
      <w:r w:rsidR="00245655" w:rsidRPr="00DB3E26">
        <w:t xml:space="preserve">, </w:t>
      </w:r>
      <w:r w:rsidR="00245655" w:rsidRPr="00DB3E26">
        <w:rPr>
          <w:color w:val="000000"/>
        </w:rPr>
        <w:t>techninis liudijimas ar bendrosios techninės specifikacijos</w:t>
      </w:r>
      <w:r w:rsidR="00046522" w:rsidRPr="00DB3E2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B3E26">
        <w:rPr>
          <w:color w:val="000000"/>
        </w:rPr>
        <w:t xml:space="preserve">, </w:t>
      </w:r>
      <w:r w:rsidR="00245655" w:rsidRPr="00DB3E26">
        <w:t xml:space="preserve">turi būti laikoma, kad kiekviena tokia nuoroda yra pateikta su žodžiais „arba lygiavertis“. </w:t>
      </w:r>
    </w:p>
    <w:p w14:paraId="7B478B03" w14:textId="61CA0F5A" w:rsidR="00D22226" w:rsidRPr="00FF63B8" w:rsidRDefault="00202323" w:rsidP="00202323">
      <w:pPr>
        <w:pStyle w:val="Antrat1"/>
        <w:spacing w:line="20" w:lineRule="atLeast"/>
        <w:contextualSpacing/>
        <w:rPr>
          <w:rFonts w:cs="Times New Roman"/>
          <w:szCs w:val="24"/>
        </w:rPr>
      </w:pPr>
      <w:r w:rsidRPr="00FF63B8">
        <w:rPr>
          <w:rFonts w:cs="Times New Roman"/>
          <w:szCs w:val="24"/>
        </w:rPr>
        <w:t>3.</w:t>
      </w:r>
      <w:r w:rsidR="00D24970" w:rsidRPr="00FF63B8">
        <w:rPr>
          <w:rFonts w:cs="Times New Roman"/>
          <w:szCs w:val="24"/>
        </w:rPr>
        <w:t xml:space="preserve"> </w:t>
      </w:r>
      <w:bookmarkStart w:id="4" w:name="_Ref39427921"/>
      <w:bookmarkStart w:id="5" w:name="_Ref39427927"/>
      <w:bookmarkStart w:id="6" w:name="_Ref39740354"/>
      <w:r w:rsidR="00D22226" w:rsidRPr="00FF63B8">
        <w:rPr>
          <w:rFonts w:cs="Times New Roman"/>
          <w:szCs w:val="24"/>
        </w:rPr>
        <w:t>Susitikimai su tiekėjais</w:t>
      </w:r>
      <w:bookmarkEnd w:id="4"/>
      <w:bookmarkEnd w:id="5"/>
      <w:r w:rsidR="003B6924" w:rsidRPr="00FF63B8">
        <w:rPr>
          <w:rFonts w:cs="Times New Roman"/>
          <w:szCs w:val="24"/>
        </w:rPr>
        <w:t xml:space="preserve"> ir objekto apžiūra</w:t>
      </w:r>
      <w:bookmarkEnd w:id="6"/>
    </w:p>
    <w:p w14:paraId="3A422005" w14:textId="0856C802" w:rsidR="00B176FD" w:rsidRPr="00FF63B8" w:rsidRDefault="00862DB8" w:rsidP="00FF63B8">
      <w:pPr>
        <w:pStyle w:val="Sraopastraipa"/>
        <w:ind w:left="0" w:firstLine="567"/>
        <w:jc w:val="both"/>
        <w:rPr>
          <w:rFonts w:eastAsiaTheme="minorEastAsia"/>
        </w:rPr>
      </w:pPr>
      <w:r w:rsidRPr="00DB3E26">
        <w:rPr>
          <w:iCs/>
        </w:rPr>
        <w:t>3.1.</w:t>
      </w:r>
      <w:r w:rsidRPr="00DB3E26">
        <w:rPr>
          <w:i/>
          <w:color w:val="FF0000"/>
        </w:rPr>
        <w:t xml:space="preserve"> </w:t>
      </w:r>
      <w:r w:rsidR="00B176FD" w:rsidRPr="00FF63B8">
        <w:rPr>
          <w:rFonts w:eastAsiaTheme="minorEastAsia"/>
        </w:rPr>
        <w:t xml:space="preserve">Perkančioji organizacija nerengs susitikimo su tiekėjais dėl pirkimo </w:t>
      </w:r>
      <w:r w:rsidR="004257A5" w:rsidRPr="00FF63B8">
        <w:rPr>
          <w:rFonts w:eastAsiaTheme="minorEastAsia"/>
        </w:rPr>
        <w:t>sąlyg</w:t>
      </w:r>
      <w:r w:rsidR="00B176FD" w:rsidRPr="00FF63B8">
        <w:rPr>
          <w:rFonts w:eastAsiaTheme="minorEastAsia"/>
        </w:rPr>
        <w:t>ų</w:t>
      </w:r>
      <w:r w:rsidR="00946722" w:rsidRPr="00FF63B8">
        <w:rPr>
          <w:rFonts w:eastAsiaTheme="minorEastAsia"/>
        </w:rPr>
        <w:t xml:space="preserve"> paaiškinimo</w:t>
      </w:r>
      <w:r w:rsidR="00B176FD" w:rsidRPr="00FF63B8">
        <w:rPr>
          <w:rFonts w:eastAsiaTheme="minorEastAsia"/>
        </w:rPr>
        <w:t>.</w:t>
      </w:r>
    </w:p>
    <w:p w14:paraId="24A7FE06" w14:textId="7B1A8DD0" w:rsidR="00BE0587" w:rsidRPr="00DB3E26" w:rsidRDefault="00E30B36" w:rsidP="00BE0587">
      <w:pPr>
        <w:pStyle w:val="Sraopastraipa"/>
        <w:ind w:left="567"/>
        <w:jc w:val="both"/>
        <w:rPr>
          <w:rFonts w:eastAsiaTheme="minorHAnsi"/>
          <w:lang w:eastAsia="en-US"/>
        </w:rPr>
      </w:pPr>
      <w:r w:rsidRPr="00FF63B8">
        <w:rPr>
          <w:rFonts w:eastAsia="Arial Unicode MS"/>
          <w:lang w:val="en-US" w:eastAsia="en-US"/>
        </w:rPr>
        <w:t xml:space="preserve">3.2. </w:t>
      </w:r>
      <w:r w:rsidR="00BE0587" w:rsidRPr="00DB3E26">
        <w:rPr>
          <w:rFonts w:eastAsiaTheme="minorHAnsi"/>
          <w:lang w:eastAsia="en-US"/>
        </w:rPr>
        <w:t>P</w:t>
      </w:r>
      <w:r w:rsidR="00BE0587" w:rsidRPr="00DB3E26">
        <w:t>erkančioji organizacija nerengs objekto apžiūros.</w:t>
      </w:r>
    </w:p>
    <w:p w14:paraId="6443D2FF" w14:textId="47A50D85" w:rsidR="00C94B9F" w:rsidRPr="00FF63B8" w:rsidRDefault="00AD57B1" w:rsidP="00AD57B1">
      <w:pPr>
        <w:pStyle w:val="Antrat1"/>
        <w:spacing w:line="20" w:lineRule="atLeast"/>
        <w:contextualSpacing/>
        <w:rPr>
          <w:rFonts w:cs="Times New Roman"/>
          <w:b w:val="0"/>
          <w:bCs/>
          <w:szCs w:val="24"/>
        </w:rPr>
      </w:pPr>
      <w:bookmarkStart w:id="7" w:name="_Ref39473754"/>
      <w:bookmarkStart w:id="8" w:name="_Ref39473761"/>
      <w:bookmarkStart w:id="9" w:name="_Ref39474188"/>
      <w:r w:rsidRPr="00FF63B8">
        <w:rPr>
          <w:rFonts w:cs="Times New Roman"/>
          <w:bCs/>
          <w:szCs w:val="24"/>
        </w:rPr>
        <w:t xml:space="preserve">4. </w:t>
      </w:r>
      <w:r w:rsidR="00173ACB" w:rsidRPr="00FF63B8">
        <w:rPr>
          <w:rFonts w:cs="Times New Roman"/>
          <w:bCs/>
          <w:szCs w:val="24"/>
        </w:rPr>
        <w:t>Tiekėjų pašalinimo pagrindai</w:t>
      </w:r>
      <w:bookmarkEnd w:id="7"/>
      <w:bookmarkEnd w:id="8"/>
      <w:bookmarkEnd w:id="9"/>
      <w:r w:rsidR="00975F1F" w:rsidRPr="00FF63B8">
        <w:rPr>
          <w:rFonts w:cs="Times New Roman"/>
          <w:bCs/>
          <w:szCs w:val="24"/>
        </w:rPr>
        <w:t xml:space="preserve"> ir kvalifikacijos reikalavimai</w:t>
      </w:r>
      <w:r w:rsidR="00D9667B">
        <w:rPr>
          <w:rFonts w:cs="Times New Roman"/>
          <w:bCs/>
          <w:szCs w:val="24"/>
        </w:rPr>
        <w:t xml:space="preserve"> bei </w:t>
      </w:r>
      <w:r w:rsidR="00D9667B">
        <w:rPr>
          <w:bCs/>
        </w:rPr>
        <w:t>reikalavimai dėl aplinkos apsaugos vadybos sistemos standartų laikymosi</w:t>
      </w:r>
    </w:p>
    <w:p w14:paraId="23B058CE" w14:textId="20EB96E7" w:rsidR="002C5249" w:rsidRPr="00DB3E26" w:rsidRDefault="009D2F13" w:rsidP="127DD6E8">
      <w:pPr>
        <w:pStyle w:val="Sraopastraipa"/>
        <w:spacing w:after="120" w:line="20" w:lineRule="atLeast"/>
        <w:ind w:left="0" w:firstLine="567"/>
        <w:jc w:val="both"/>
      </w:pPr>
      <w:r w:rsidRPr="00DB3E26">
        <w:t xml:space="preserve">4.1. </w:t>
      </w:r>
      <w:r w:rsidR="002C5249" w:rsidRPr="00DB3E26">
        <w:t>Reikalavimai dėl tiekėjo ir</w:t>
      </w:r>
      <w:bookmarkStart w:id="10" w:name="_Hlk41039660"/>
      <w:r w:rsidR="00953F2B" w:rsidRPr="00DB3E26">
        <w:t xml:space="preserve"> </w:t>
      </w:r>
      <w:r w:rsidR="007F34C7" w:rsidRPr="00DB3E26">
        <w:t>ūkio subjektų, kurių pajėgumais tiekėjas remiasi,</w:t>
      </w:r>
      <w:r w:rsidR="002C5249" w:rsidRPr="00DB3E26">
        <w:t xml:space="preserve"> </w:t>
      </w:r>
      <w:bookmarkEnd w:id="10"/>
      <w:r w:rsidR="002C5249" w:rsidRPr="00FF63B8">
        <w:rPr>
          <w:b/>
          <w:bCs/>
        </w:rPr>
        <w:t>pašalinimo pagrindų nebuvimo</w:t>
      </w:r>
      <w:r w:rsidR="002C5249" w:rsidRPr="00DB3E26">
        <w:t xml:space="preserve"> bei jų nebuvimą patvirtinantys dokumentai nurodyti </w:t>
      </w:r>
      <w:r w:rsidR="00410678">
        <w:t>S</w:t>
      </w:r>
      <w:r w:rsidR="006A737F" w:rsidRPr="00DB3E26">
        <w:t xml:space="preserve">pecialiųjų </w:t>
      </w:r>
      <w:r w:rsidR="006A737F" w:rsidRPr="00DB3E26">
        <w:rPr>
          <w:rFonts w:eastAsia="Calibri"/>
        </w:rPr>
        <w:t>p</w:t>
      </w:r>
      <w:r w:rsidR="00551FA7" w:rsidRPr="00DB3E26">
        <w:rPr>
          <w:rFonts w:eastAsia="Calibri"/>
        </w:rPr>
        <w:t xml:space="preserve">irkimo </w:t>
      </w:r>
      <w:r w:rsidR="006773B6" w:rsidRPr="00DB3E26">
        <w:rPr>
          <w:rFonts w:eastAsia="Calibri"/>
        </w:rPr>
        <w:t xml:space="preserve">sąlygų </w:t>
      </w:r>
      <w:r w:rsidR="004775E0">
        <w:rPr>
          <w:b/>
          <w:bCs/>
          <w:i/>
          <w:iCs/>
          <w:color w:val="385623" w:themeColor="accent6" w:themeShade="80"/>
        </w:rPr>
        <w:t>3</w:t>
      </w:r>
      <w:r w:rsidR="00984B02" w:rsidRPr="00FC4C92">
        <w:rPr>
          <w:b/>
          <w:bCs/>
          <w:i/>
          <w:iCs/>
          <w:color w:val="385623" w:themeColor="accent6" w:themeShade="80"/>
        </w:rPr>
        <w:t xml:space="preserve"> </w:t>
      </w:r>
      <w:r w:rsidR="006773B6" w:rsidRPr="00D9667B">
        <w:rPr>
          <w:rFonts w:eastAsia="Calibri"/>
          <w:b/>
          <w:bCs/>
          <w:i/>
          <w:iCs/>
          <w:color w:val="385623" w:themeColor="accent6" w:themeShade="80"/>
        </w:rPr>
        <w:t>p</w:t>
      </w:r>
      <w:r w:rsidR="006773B6" w:rsidRPr="008143D3">
        <w:rPr>
          <w:rFonts w:eastAsia="Calibri"/>
          <w:b/>
          <w:bCs/>
          <w:i/>
          <w:iCs/>
          <w:color w:val="385623" w:themeColor="accent6" w:themeShade="80"/>
        </w:rPr>
        <w:t>ried</w:t>
      </w:r>
      <w:r w:rsidR="006773B6" w:rsidRPr="00D9667B">
        <w:rPr>
          <w:rFonts w:eastAsia="Calibri"/>
          <w:b/>
          <w:bCs/>
          <w:i/>
          <w:iCs/>
          <w:color w:val="385623" w:themeColor="accent6" w:themeShade="80"/>
        </w:rPr>
        <w:t>e</w:t>
      </w:r>
      <w:r w:rsidR="00FA5848">
        <w:t xml:space="preserve"> </w:t>
      </w:r>
      <w:r w:rsidR="00FA5848" w:rsidRPr="00DE10D2">
        <w:rPr>
          <w:b/>
          <w:bCs/>
        </w:rPr>
        <w:t>„Tiekėjų pašalinimo pagrindai“</w:t>
      </w:r>
      <w:r w:rsidR="00762058">
        <w:t xml:space="preserve">, </w:t>
      </w:r>
      <w:r w:rsidR="000A06C9">
        <w:rPr>
          <w:b/>
          <w:bCs/>
          <w:i/>
          <w:iCs/>
          <w:color w:val="385623" w:themeColor="accent6" w:themeShade="80"/>
        </w:rPr>
        <w:t>5</w:t>
      </w:r>
      <w:r w:rsidR="00762058" w:rsidRPr="00FC4C92">
        <w:rPr>
          <w:b/>
          <w:bCs/>
          <w:i/>
          <w:iCs/>
          <w:color w:val="385623" w:themeColor="accent6" w:themeShade="80"/>
        </w:rPr>
        <w:t xml:space="preserve"> prie</w:t>
      </w:r>
      <w:r w:rsidR="00762058" w:rsidRPr="008143D3">
        <w:rPr>
          <w:b/>
          <w:bCs/>
          <w:i/>
          <w:iCs/>
          <w:color w:val="385623" w:themeColor="accent6" w:themeShade="80"/>
        </w:rPr>
        <w:t>de</w:t>
      </w:r>
      <w:r w:rsidR="00762058" w:rsidRPr="00FC4C92">
        <w:rPr>
          <w:color w:val="385623" w:themeColor="accent6" w:themeShade="80"/>
        </w:rPr>
        <w:t xml:space="preserve"> </w:t>
      </w:r>
      <w:r w:rsidR="00762058" w:rsidRPr="00DE10D2">
        <w:rPr>
          <w:b/>
          <w:bCs/>
        </w:rPr>
        <w:t>„EBVPD“</w:t>
      </w:r>
      <w:r w:rsidR="00ED281C">
        <w:rPr>
          <w:b/>
          <w:bCs/>
        </w:rPr>
        <w:t>.</w:t>
      </w:r>
      <w:r w:rsidR="003926CC">
        <w:t xml:space="preserve"> Pašalinimo pagrindai subtiekėjams netaikomi.</w:t>
      </w:r>
    </w:p>
    <w:p w14:paraId="34E32D48" w14:textId="753618D4" w:rsidR="007B6F6D" w:rsidRPr="00DB3E26" w:rsidRDefault="00970624" w:rsidP="00970624">
      <w:pPr>
        <w:pStyle w:val="Sraopastraipa"/>
        <w:tabs>
          <w:tab w:val="left" w:pos="851"/>
        </w:tabs>
        <w:spacing w:line="20" w:lineRule="atLeast"/>
        <w:ind w:left="0" w:firstLine="567"/>
        <w:jc w:val="both"/>
        <w:rPr>
          <w:highlight w:val="yellow"/>
        </w:rPr>
      </w:pPr>
      <w:r w:rsidRPr="00DB3E26">
        <w:t>4.2.</w:t>
      </w:r>
      <w:r w:rsidR="00DD509C">
        <w:t xml:space="preserve"> </w:t>
      </w:r>
      <w:r w:rsidR="00A6625B" w:rsidRPr="00FF63B8">
        <w:t xml:space="preserve">Tiekėjams </w:t>
      </w:r>
      <w:r w:rsidR="00A6625B" w:rsidRPr="00FF63B8">
        <w:rPr>
          <w:b/>
          <w:bCs/>
        </w:rPr>
        <w:t>nustatomi kvalifikacijos reikalavimai</w:t>
      </w:r>
      <w:r w:rsidR="00F33C9C">
        <w:rPr>
          <w:b/>
          <w:bCs/>
        </w:rPr>
        <w:t xml:space="preserve"> ir reikalavimai dėl aplinkos apsaugos vadybos sistemos standartų laikymosi</w:t>
      </w:r>
      <w:r w:rsidR="00A6625B" w:rsidRPr="00FF63B8">
        <w:t xml:space="preserve"> ir jų atitiktį patvirtinantys dokumentai nurodyti </w:t>
      </w:r>
      <w:r w:rsidR="009F4FA8">
        <w:t>S</w:t>
      </w:r>
      <w:r w:rsidR="00765189" w:rsidRPr="00FF63B8">
        <w:t>pecialiųjų p</w:t>
      </w:r>
      <w:r w:rsidR="00551FA7" w:rsidRPr="00FF63B8">
        <w:t xml:space="preserve">irkimo </w:t>
      </w:r>
      <w:r w:rsidR="00A6625B" w:rsidRPr="00FF63B8">
        <w:t xml:space="preserve">sąlygų </w:t>
      </w:r>
      <w:r w:rsidR="008C1CF4">
        <w:rPr>
          <w:b/>
          <w:bCs/>
          <w:i/>
          <w:iCs/>
          <w:color w:val="385623" w:themeColor="accent6" w:themeShade="80"/>
        </w:rPr>
        <w:t>4</w:t>
      </w:r>
      <w:r w:rsidR="009F4FA8" w:rsidRPr="007F6B05">
        <w:rPr>
          <w:b/>
          <w:bCs/>
          <w:i/>
          <w:iCs/>
          <w:color w:val="385623" w:themeColor="accent6" w:themeShade="80"/>
        </w:rPr>
        <w:t xml:space="preserve"> </w:t>
      </w:r>
      <w:r w:rsidR="009F4FA8" w:rsidRPr="00914C00">
        <w:rPr>
          <w:rFonts w:eastAsia="Calibri"/>
          <w:b/>
          <w:bCs/>
          <w:i/>
          <w:iCs/>
          <w:color w:val="385623" w:themeColor="accent6" w:themeShade="80"/>
        </w:rPr>
        <w:t>p</w:t>
      </w:r>
      <w:r w:rsidR="009F4FA8" w:rsidRPr="008143D3">
        <w:rPr>
          <w:rFonts w:eastAsia="Calibri"/>
          <w:b/>
          <w:bCs/>
          <w:i/>
          <w:iCs/>
          <w:color w:val="385623" w:themeColor="accent6" w:themeShade="80"/>
        </w:rPr>
        <w:t>rie</w:t>
      </w:r>
      <w:r w:rsidR="009F4FA8" w:rsidRPr="00914C00">
        <w:rPr>
          <w:rFonts w:eastAsia="Calibri"/>
          <w:b/>
          <w:bCs/>
          <w:i/>
          <w:iCs/>
          <w:color w:val="385623" w:themeColor="accent6" w:themeShade="80"/>
        </w:rPr>
        <w:t>de</w:t>
      </w:r>
      <w:r w:rsidR="009F4FA8">
        <w:t xml:space="preserve"> </w:t>
      </w:r>
      <w:r w:rsidR="009F4FA8" w:rsidRPr="00DE10D2">
        <w:rPr>
          <w:b/>
          <w:bCs/>
        </w:rPr>
        <w:t>„</w:t>
      </w:r>
      <w:r w:rsidR="00F83EC8" w:rsidRPr="00DE10D2">
        <w:rPr>
          <w:rFonts w:eastAsia="Calibri"/>
          <w:b/>
          <w:bCs/>
          <w:noProof/>
        </w:rPr>
        <w:t>Tiekėjų kvalifikacijos reikalavimai ir reikalaujami aplinkos apsaugos vadybos</w:t>
      </w:r>
      <w:r w:rsidR="00440D3D">
        <w:rPr>
          <w:rFonts w:eastAsia="Calibri"/>
          <w:b/>
          <w:bCs/>
          <w:noProof/>
        </w:rPr>
        <w:t xml:space="preserve"> sistemų</w:t>
      </w:r>
      <w:r w:rsidR="00F83EC8" w:rsidRPr="00DE10D2">
        <w:rPr>
          <w:rFonts w:eastAsia="Calibri"/>
          <w:b/>
          <w:bCs/>
          <w:noProof/>
        </w:rPr>
        <w:t xml:space="preserve"> standartai</w:t>
      </w:r>
      <w:r w:rsidR="009F4FA8" w:rsidRPr="00DE10D2">
        <w:rPr>
          <w:b/>
          <w:bCs/>
        </w:rPr>
        <w:t>“</w:t>
      </w:r>
      <w:r w:rsidR="00A6625B" w:rsidRPr="00FF63B8">
        <w:t xml:space="preserve">. </w:t>
      </w:r>
    </w:p>
    <w:p w14:paraId="69D62E2B" w14:textId="51ABF7CE" w:rsidR="00A000BE" w:rsidRPr="00FF63B8" w:rsidRDefault="00D24970" w:rsidP="0037632B">
      <w:pPr>
        <w:pStyle w:val="Antrat1"/>
        <w:tabs>
          <w:tab w:val="left" w:pos="567"/>
        </w:tabs>
        <w:spacing w:after="0"/>
        <w:contextualSpacing/>
        <w:jc w:val="both"/>
        <w:rPr>
          <w:rFonts w:cs="Times New Roman"/>
          <w:b w:val="0"/>
          <w:bCs/>
          <w:szCs w:val="24"/>
        </w:rPr>
      </w:pPr>
      <w:r w:rsidRPr="00FF63B8">
        <w:rPr>
          <w:rFonts w:cs="Times New Roman"/>
          <w:bCs/>
          <w:szCs w:val="24"/>
        </w:rPr>
        <w:t>5</w:t>
      </w:r>
      <w:r w:rsidR="001E3D5A" w:rsidRPr="00FF63B8">
        <w:rPr>
          <w:rFonts w:cs="Times New Roman"/>
          <w:bCs/>
          <w:szCs w:val="24"/>
        </w:rPr>
        <w:t>.</w:t>
      </w:r>
      <w:r w:rsidR="005E5D6E">
        <w:rPr>
          <w:rFonts w:cs="Times New Roman"/>
          <w:bCs/>
          <w:szCs w:val="24"/>
        </w:rPr>
        <w:t xml:space="preserve"> </w:t>
      </w:r>
      <w:r w:rsidR="009743D3" w:rsidRPr="00FF63B8">
        <w:rPr>
          <w:rFonts w:cs="Times New Roman"/>
          <w:bCs/>
          <w:szCs w:val="24"/>
        </w:rPr>
        <w:t xml:space="preserve">Reikalavimai, susiję su nacionaliniu saugumu </w:t>
      </w:r>
    </w:p>
    <w:p w14:paraId="3096A985" w14:textId="56516CAF" w:rsidR="00F71FE6" w:rsidRPr="001D3421" w:rsidRDefault="00D24970" w:rsidP="00DE10D2">
      <w:pPr>
        <w:spacing w:before="120"/>
        <w:ind w:firstLine="567"/>
        <w:jc w:val="both"/>
        <w:rPr>
          <w:rFonts w:eastAsiaTheme="minorEastAsia"/>
          <w:iCs/>
        </w:rPr>
      </w:pPr>
      <w:r w:rsidRPr="00DF2CF5">
        <w:rPr>
          <w:color w:val="000000" w:themeColor="text1"/>
        </w:rPr>
        <w:t>5</w:t>
      </w:r>
      <w:r w:rsidR="0037632B" w:rsidRPr="00DF2CF5">
        <w:rPr>
          <w:color w:val="000000" w:themeColor="text1"/>
        </w:rPr>
        <w:t xml:space="preserve">.1. </w:t>
      </w:r>
      <w:r w:rsidR="00F71FE6">
        <w:t xml:space="preserve">Vadovaujantis </w:t>
      </w:r>
      <w:r w:rsidR="00F71FE6" w:rsidRPr="00543835">
        <w:rPr>
          <w:b/>
          <w:bCs/>
        </w:rPr>
        <w:t>VPĮ 45 straipsnio 2</w:t>
      </w:r>
      <w:r w:rsidR="00F71FE6" w:rsidRPr="00543835">
        <w:rPr>
          <w:b/>
          <w:bCs/>
          <w:vertAlign w:val="superscript"/>
        </w:rPr>
        <w:t>1</w:t>
      </w:r>
      <w:r w:rsidR="00F71FE6" w:rsidRPr="00543835">
        <w:rPr>
          <w:b/>
          <w:bCs/>
        </w:rPr>
        <w:t xml:space="preserve"> dalimi</w:t>
      </w:r>
      <w:r w:rsidR="00F71FE6" w:rsidRPr="00C33C81">
        <w:t>, taikomi nacionalinio saugumo reikalavimai – perkančioji organizacija, vertindama pasiūlym</w:t>
      </w:r>
      <w:r w:rsidR="00C33C81">
        <w:t>ą</w:t>
      </w:r>
      <w:r w:rsidR="00F71FE6" w:rsidRPr="00C33C81">
        <w:t xml:space="preserve">, </w:t>
      </w:r>
      <w:r w:rsidR="00F71FE6" w:rsidRPr="00C33C81">
        <w:rPr>
          <w:rStyle w:val="Grietas"/>
          <w:b w:val="0"/>
          <w:bCs w:val="0"/>
        </w:rPr>
        <w:t>turi teisę atmesti pasiūlymą</w:t>
      </w:r>
      <w:r w:rsidR="00F71FE6" w:rsidRPr="00C33C81">
        <w:t xml:space="preserve">, jeigu egzistuoja </w:t>
      </w:r>
      <w:r w:rsidR="00F71FE6" w:rsidRPr="008143D3">
        <w:rPr>
          <w:b/>
          <w:bCs/>
        </w:rPr>
        <w:t>VPĮ 45 straipsnio 2</w:t>
      </w:r>
      <w:r w:rsidR="00F71FE6" w:rsidRPr="008143D3">
        <w:rPr>
          <w:b/>
          <w:bCs/>
          <w:vertAlign w:val="superscript"/>
        </w:rPr>
        <w:t>1</w:t>
      </w:r>
      <w:r w:rsidR="00F71FE6" w:rsidRPr="008143D3">
        <w:rPr>
          <w:b/>
          <w:bCs/>
        </w:rPr>
        <w:t xml:space="preserve"> dalies 1 ar 2 punktuose</w:t>
      </w:r>
      <w:r w:rsidR="00F71FE6">
        <w:t xml:space="preserve"> nurodytos aplinkybės, susijusios su tiekėjo (juridinio asmens) registravimo vieta ar fizinių asmenų nuolatine gyvenamąja vieta.</w:t>
      </w:r>
      <w:r w:rsidR="001D3421">
        <w:t xml:space="preserve"> </w:t>
      </w:r>
      <w:r w:rsidR="001D3421" w:rsidRPr="001D3421">
        <w:t>Reikalavimas taikomas</w:t>
      </w:r>
      <w:r w:rsidR="001D3421" w:rsidRPr="00543835">
        <w:t xml:space="preserve"> tiekėjui, jo subtiekėjams, ūkio subjektams, kurių pajėgumais remiamasi</w:t>
      </w:r>
      <w:r w:rsidR="00C33C81">
        <w:t>.</w:t>
      </w:r>
      <w:r w:rsidR="00C33C81" w:rsidRPr="00C33C81">
        <w:rPr>
          <w:rFonts w:eastAsiaTheme="minorEastAsia"/>
          <w:iCs/>
        </w:rPr>
        <w:t xml:space="preserve"> </w:t>
      </w:r>
      <w:r w:rsidR="00C33C81" w:rsidRPr="00445A06">
        <w:rPr>
          <w:rFonts w:eastAsiaTheme="minorEastAsia"/>
          <w:iCs/>
        </w:rPr>
        <w:t xml:space="preserve">Tiekėjas </w:t>
      </w:r>
      <w:r w:rsidR="00C33C81" w:rsidRPr="00543835">
        <w:rPr>
          <w:rFonts w:eastAsiaTheme="minorEastAsia"/>
          <w:b/>
          <w:bCs/>
          <w:iCs/>
        </w:rPr>
        <w:t>kartu su pasiūlymu</w:t>
      </w:r>
      <w:r w:rsidR="00C33C81" w:rsidRPr="00445A06">
        <w:rPr>
          <w:rFonts w:eastAsiaTheme="minorEastAsia"/>
          <w:iCs/>
        </w:rPr>
        <w:t xml:space="preserve"> turi pateikti laisvos formos atitikties deklaraciją</w:t>
      </w:r>
      <w:r w:rsidR="00C33C81">
        <w:rPr>
          <w:rFonts w:eastAsiaTheme="minorEastAsia"/>
          <w:iCs/>
        </w:rPr>
        <w:t xml:space="preserve"> (arba užpildyti ir pateikti Specialiųjų pirkimo sąlygų </w:t>
      </w:r>
      <w:r w:rsidR="00C33C81" w:rsidRPr="00E95F6B">
        <w:rPr>
          <w:rFonts w:eastAsiaTheme="minorEastAsia"/>
          <w:b/>
          <w:bCs/>
          <w:i/>
          <w:color w:val="385623" w:themeColor="accent6" w:themeShade="80"/>
        </w:rPr>
        <w:t>1</w:t>
      </w:r>
      <w:r w:rsidR="00E95F6B" w:rsidRPr="00E95F6B">
        <w:rPr>
          <w:rFonts w:eastAsiaTheme="minorEastAsia"/>
          <w:b/>
          <w:bCs/>
          <w:i/>
          <w:color w:val="385623" w:themeColor="accent6" w:themeShade="80"/>
        </w:rPr>
        <w:t>0</w:t>
      </w:r>
      <w:r w:rsidR="00C33C81" w:rsidRPr="00E95F6B">
        <w:rPr>
          <w:rFonts w:eastAsiaTheme="minorEastAsia"/>
          <w:b/>
          <w:bCs/>
          <w:i/>
          <w:color w:val="385623" w:themeColor="accent6" w:themeShade="80"/>
        </w:rPr>
        <w:t xml:space="preserve"> priedą</w:t>
      </w:r>
      <w:r w:rsidR="00C33C81" w:rsidRPr="00445A06">
        <w:rPr>
          <w:rFonts w:eastAsiaTheme="minorEastAsia"/>
          <w:iCs/>
          <w:color w:val="385623" w:themeColor="accent6" w:themeShade="80"/>
        </w:rPr>
        <w:t xml:space="preserve"> </w:t>
      </w:r>
      <w:r w:rsidR="00C33C81" w:rsidRPr="008143D3">
        <w:rPr>
          <w:rFonts w:eastAsiaTheme="minorEastAsia"/>
          <w:b/>
          <w:bCs/>
          <w:iCs/>
        </w:rPr>
        <w:t>„</w:t>
      </w:r>
      <w:r w:rsidR="00C33C81" w:rsidRPr="008143D3">
        <w:rPr>
          <w:rFonts w:eastAsia="Calibri"/>
          <w:b/>
          <w:bCs/>
          <w:lang w:eastAsia="en-US"/>
        </w:rPr>
        <w:t>Deklaracijos dėl Viešųjų pirkimų įstatymo 45 straipsnio 2¹ dalies sąlygų forma</w:t>
      </w:r>
      <w:r w:rsidR="00C33C81" w:rsidRPr="008143D3">
        <w:rPr>
          <w:rFonts w:eastAsiaTheme="minorEastAsia"/>
          <w:b/>
          <w:bCs/>
          <w:iCs/>
        </w:rPr>
        <w:t>“</w:t>
      </w:r>
      <w:r w:rsidR="00C33C81" w:rsidRPr="00445A06">
        <w:rPr>
          <w:rFonts w:eastAsiaTheme="minorEastAsia"/>
          <w:iCs/>
        </w:rPr>
        <w:t>.</w:t>
      </w:r>
    </w:p>
    <w:p w14:paraId="517ECE1E" w14:textId="3ACD7290" w:rsidR="007E3A91" w:rsidRPr="00DB3E26" w:rsidRDefault="007E3A91" w:rsidP="007E3A91">
      <w:pPr>
        <w:pStyle w:val="Sraopastraipa"/>
        <w:ind w:left="0" w:firstLine="567"/>
        <w:jc w:val="both"/>
      </w:pPr>
      <w:r w:rsidRPr="00DB3E26">
        <w:lastRenderedPageBreak/>
        <w:t>5.</w:t>
      </w:r>
      <w:r w:rsidR="00C9001F">
        <w:t>2</w:t>
      </w:r>
      <w:r w:rsidRPr="00DB3E26">
        <w:t xml:space="preserve">. Perkančiajai organizacijai kilus abejonių dėl tiekėjo laisvos formos deklaracijoje </w:t>
      </w:r>
      <w:r w:rsidR="00276A84">
        <w:t>(</w:t>
      </w:r>
      <w:r w:rsidR="00276A84">
        <w:rPr>
          <w:rFonts w:eastAsiaTheme="minorEastAsia"/>
          <w:iCs/>
        </w:rPr>
        <w:t xml:space="preserve">arba užpildytame ir pateiktame Specialiųjų pirkimo sąlygų </w:t>
      </w:r>
      <w:r w:rsidR="00276A84" w:rsidRPr="00E95F6B">
        <w:rPr>
          <w:rFonts w:eastAsiaTheme="minorEastAsia"/>
          <w:b/>
          <w:bCs/>
          <w:i/>
          <w:color w:val="385623" w:themeColor="accent6" w:themeShade="80"/>
        </w:rPr>
        <w:t>1</w:t>
      </w:r>
      <w:r w:rsidR="00E95F6B" w:rsidRPr="00E95F6B">
        <w:rPr>
          <w:rFonts w:eastAsiaTheme="minorEastAsia"/>
          <w:b/>
          <w:bCs/>
          <w:i/>
          <w:color w:val="385623" w:themeColor="accent6" w:themeShade="80"/>
        </w:rPr>
        <w:t>0</w:t>
      </w:r>
      <w:r w:rsidR="00276A84" w:rsidRPr="00E95F6B">
        <w:rPr>
          <w:rFonts w:eastAsiaTheme="minorEastAsia"/>
          <w:b/>
          <w:bCs/>
          <w:i/>
          <w:color w:val="385623" w:themeColor="accent6" w:themeShade="80"/>
        </w:rPr>
        <w:t xml:space="preserve"> priede</w:t>
      </w:r>
      <w:r w:rsidR="00276A84">
        <w:rPr>
          <w:rFonts w:eastAsiaTheme="minorEastAsia"/>
          <w:b/>
          <w:bCs/>
          <w:i/>
          <w:color w:val="385623" w:themeColor="accent6" w:themeShade="80"/>
        </w:rPr>
        <w:t xml:space="preserve">) </w:t>
      </w:r>
      <w:r w:rsidRPr="00DB3E26">
        <w:t xml:space="preserve">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DB3E26">
        <w:rPr>
          <w:color w:val="000000"/>
        </w:rPr>
        <w:t>ir (ar) paaiškinimus</w:t>
      </w:r>
      <w:r w:rsidRPr="00DB3E26">
        <w:t xml:space="preserve">. Tokių dokumentų </w:t>
      </w:r>
      <w:r w:rsidRPr="00DB3E26">
        <w:rPr>
          <w:color w:val="000000"/>
        </w:rPr>
        <w:t>ir (ar) paaiškinimų</w:t>
      </w:r>
      <w:r w:rsidRPr="00DB3E26">
        <w:t xml:space="preserve"> perkančioji organizacija gali prašyti bet kuriuo pirkimo procedūros metu siekdama užtikrinti tinkamą pirkimo procedūros atlikimą.</w:t>
      </w:r>
    </w:p>
    <w:p w14:paraId="513FBAC6" w14:textId="507AB39D" w:rsidR="006B6349" w:rsidRPr="00DB3E26" w:rsidRDefault="00F80B9A" w:rsidP="00527A70">
      <w:pPr>
        <w:pStyle w:val="Sraopastraipa"/>
        <w:ind w:left="0" w:firstLine="567"/>
        <w:jc w:val="both"/>
      </w:pPr>
      <w:r w:rsidRPr="00FF63B8">
        <w:rPr>
          <w:iCs/>
        </w:rPr>
        <w:t>5.</w:t>
      </w:r>
      <w:r w:rsidR="00C9001F">
        <w:rPr>
          <w:iCs/>
        </w:rPr>
        <w:t>3</w:t>
      </w:r>
      <w:r w:rsidRPr="00FF63B8">
        <w:rPr>
          <w:iCs/>
        </w:rPr>
        <w:t>.</w:t>
      </w:r>
      <w:r w:rsidR="00527A70" w:rsidRPr="00FF63B8">
        <w:rPr>
          <w:i/>
          <w:iCs/>
          <w:color w:val="FF0000"/>
        </w:rPr>
        <w:t xml:space="preserve"> </w:t>
      </w:r>
      <w:r w:rsidR="00145B8E" w:rsidRPr="00DB3E26">
        <w:t>Perkančioji organizacija</w:t>
      </w:r>
      <w:r w:rsidR="0062770C" w:rsidRPr="00DB3E26">
        <w:t>,</w:t>
      </w:r>
      <w:r w:rsidR="00145B8E" w:rsidRPr="00DB3E26">
        <w:t xml:space="preserve"> įvertin</w:t>
      </w:r>
      <w:r w:rsidR="00BE2699" w:rsidRPr="00DB3E26">
        <w:t xml:space="preserve">usi visus galinčius kelti grėsmę nacionalinio saugumo interesams rizikos veiksnius </w:t>
      </w:r>
      <w:r w:rsidR="007F6C5E" w:rsidRPr="00DB3E26">
        <w:t>numato</w:t>
      </w:r>
      <w:r w:rsidR="00BE2699" w:rsidRPr="00DB3E26">
        <w:t xml:space="preserve">, kad šiame pirkime </w:t>
      </w:r>
      <w:r w:rsidR="00314A80" w:rsidRPr="00FF63B8">
        <w:t>negali</w:t>
      </w:r>
      <w:r w:rsidR="00314A80" w:rsidRPr="00DB3E26">
        <w:t xml:space="preserve"> </w:t>
      </w:r>
      <w:r w:rsidR="00DF6558" w:rsidRPr="00DB3E2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B3E26">
        <w:t xml:space="preserve">VPĮ </w:t>
      </w:r>
      <w:r w:rsidR="00A2534E" w:rsidRPr="00DB3E26">
        <w:t>17</w:t>
      </w:r>
      <w:r w:rsidR="00DF6558" w:rsidRPr="00DB3E26">
        <w:t xml:space="preserve"> straipsnio 4 dalyje nurodytus tarptautinius susitarimus.</w:t>
      </w:r>
    </w:p>
    <w:p w14:paraId="4BEDE7AF" w14:textId="457E0FAE" w:rsidR="00AF62E6" w:rsidRPr="00FF63B8" w:rsidRDefault="00245E8F" w:rsidP="00142AB7">
      <w:pPr>
        <w:pStyle w:val="Antrat1"/>
        <w:spacing w:line="20" w:lineRule="atLeast"/>
        <w:contextualSpacing/>
        <w:rPr>
          <w:rFonts w:cs="Times New Roman"/>
          <w:b w:val="0"/>
          <w:bCs/>
          <w:szCs w:val="24"/>
        </w:rPr>
      </w:pPr>
      <w:bookmarkStart w:id="11" w:name="_Ref39666794"/>
      <w:bookmarkStart w:id="12" w:name="_Ref39666796"/>
      <w:r w:rsidRPr="00FF63B8">
        <w:rPr>
          <w:rFonts w:cs="Times New Roman"/>
          <w:bCs/>
          <w:szCs w:val="24"/>
        </w:rPr>
        <w:t>6</w:t>
      </w:r>
      <w:r w:rsidR="0005396D" w:rsidRPr="00FF63B8">
        <w:rPr>
          <w:rFonts w:cs="Times New Roman"/>
          <w:bCs/>
          <w:szCs w:val="24"/>
        </w:rPr>
        <w:t xml:space="preserve">. </w:t>
      </w:r>
      <w:r w:rsidR="00220588" w:rsidRPr="00FF63B8">
        <w:rPr>
          <w:rFonts w:cs="Times New Roman"/>
          <w:bCs/>
          <w:szCs w:val="24"/>
        </w:rPr>
        <w:t>Specialieji r</w:t>
      </w:r>
      <w:r w:rsidR="00DF58E2" w:rsidRPr="00FF63B8">
        <w:rPr>
          <w:rFonts w:cs="Times New Roman"/>
          <w:bCs/>
          <w:szCs w:val="24"/>
        </w:rPr>
        <w:t>eikalavimai pasiūlymų rengimui ir pateikimui</w:t>
      </w:r>
      <w:bookmarkEnd w:id="11"/>
      <w:bookmarkEnd w:id="12"/>
    </w:p>
    <w:p w14:paraId="3D47F821" w14:textId="2F93D89B" w:rsidR="00EF5623" w:rsidRPr="00FF63B8" w:rsidRDefault="00192AF9" w:rsidP="001032F8">
      <w:pPr>
        <w:spacing w:line="20" w:lineRule="atLeast"/>
        <w:ind w:firstLine="567"/>
        <w:jc w:val="both"/>
        <w:rPr>
          <w:i/>
          <w:iCs/>
          <w:color w:val="7030A0"/>
        </w:rPr>
      </w:pPr>
      <w:r w:rsidRPr="00FF63B8">
        <w:t xml:space="preserve">6.1. </w:t>
      </w:r>
      <w:r w:rsidR="00EF5623" w:rsidRPr="00FF63B8">
        <w:t xml:space="preserve">Tiekėjo </w:t>
      </w:r>
      <w:r w:rsidR="0058726C" w:rsidRPr="00FF63B8">
        <w:t>p</w:t>
      </w:r>
      <w:r w:rsidR="00EF5623" w:rsidRPr="00FF63B8">
        <w:t xml:space="preserve">asiūlymą sudaro CVP IS pateikiamų ir žemiau nurodytų dokumentų </w:t>
      </w:r>
      <w:r w:rsidR="00EF5623" w:rsidRPr="00FF63B8">
        <w:rPr>
          <w:b/>
          <w:bCs/>
          <w:u w:val="single"/>
        </w:rPr>
        <w:t>visuma</w:t>
      </w:r>
      <w:r w:rsidR="00FD53CF" w:rsidRPr="00FF63B8">
        <w:rPr>
          <w:b/>
          <w:bCs/>
          <w:u w:val="single"/>
        </w:rPr>
        <w:t>:</w:t>
      </w:r>
    </w:p>
    <w:p w14:paraId="0B17BEF7" w14:textId="42AD4BB9" w:rsidR="00FF12F1" w:rsidRPr="00DB3E26" w:rsidRDefault="003F0DA7" w:rsidP="00154B3A">
      <w:pPr>
        <w:pStyle w:val="Sraopastraipa"/>
        <w:numPr>
          <w:ilvl w:val="2"/>
          <w:numId w:val="6"/>
        </w:numPr>
        <w:ind w:left="0" w:firstLine="567"/>
        <w:jc w:val="both"/>
        <w:rPr>
          <w:u w:val="single"/>
        </w:rPr>
      </w:pPr>
      <w:r w:rsidRPr="00DB3E26">
        <w:t xml:space="preserve">tiekėjo </w:t>
      </w:r>
      <w:r w:rsidRPr="00FF63B8">
        <w:t xml:space="preserve">pasirašytas </w:t>
      </w:r>
      <w:r w:rsidR="005A195F" w:rsidRPr="00DB7C40">
        <w:t>p</w:t>
      </w:r>
      <w:r w:rsidRPr="00DB7C40">
        <w:t>asiūlymas</w:t>
      </w:r>
      <w:r w:rsidRPr="00DB3E26">
        <w:t xml:space="preserve">, parengtas pagal </w:t>
      </w:r>
      <w:r w:rsidR="00CD27D2">
        <w:t>S</w:t>
      </w:r>
      <w:r w:rsidR="007C1C57" w:rsidRPr="00DB3E26">
        <w:t>pecialiųjų p</w:t>
      </w:r>
      <w:r w:rsidR="00551FA7" w:rsidRPr="00DB3E26">
        <w:t xml:space="preserve">irkimo </w:t>
      </w:r>
      <w:r w:rsidR="00476F8C" w:rsidRPr="00DB3E26">
        <w:t>sąlygų</w:t>
      </w:r>
      <w:r w:rsidR="00DE5F20" w:rsidRPr="00DB3E26">
        <w:t xml:space="preserve"> </w:t>
      </w:r>
      <w:r w:rsidR="000F2793">
        <w:rPr>
          <w:b/>
          <w:bCs/>
          <w:i/>
          <w:iCs/>
          <w:color w:val="385623" w:themeColor="accent6" w:themeShade="80"/>
          <w:shd w:val="clear" w:color="auto" w:fill="FFFFFF"/>
        </w:rPr>
        <w:t>6</w:t>
      </w:r>
      <w:r w:rsidR="00DE5F20" w:rsidRPr="008143D3">
        <w:rPr>
          <w:b/>
          <w:bCs/>
          <w:i/>
          <w:iCs/>
          <w:color w:val="385623" w:themeColor="accent6" w:themeShade="80"/>
          <w:shd w:val="clear" w:color="auto" w:fill="FFFFFF"/>
        </w:rPr>
        <w:t xml:space="preserve"> </w:t>
      </w:r>
      <w:r w:rsidR="00476F8C" w:rsidRPr="008143D3">
        <w:rPr>
          <w:b/>
          <w:bCs/>
          <w:i/>
          <w:iCs/>
          <w:color w:val="385623" w:themeColor="accent6" w:themeShade="80"/>
        </w:rPr>
        <w:t>p</w:t>
      </w:r>
      <w:r w:rsidR="00476F8C" w:rsidRPr="00FC4C92">
        <w:rPr>
          <w:b/>
          <w:bCs/>
          <w:i/>
          <w:iCs/>
          <w:color w:val="385623" w:themeColor="accent6" w:themeShade="80"/>
        </w:rPr>
        <w:t>riede</w:t>
      </w:r>
      <w:r w:rsidR="00476F8C" w:rsidRPr="00FC4C92">
        <w:rPr>
          <w:color w:val="385623" w:themeColor="accent6" w:themeShade="80"/>
        </w:rPr>
        <w:t xml:space="preserve"> </w:t>
      </w:r>
      <w:r w:rsidR="00552864" w:rsidRPr="00DE10D2">
        <w:rPr>
          <w:b/>
          <w:bCs/>
        </w:rPr>
        <w:t>„Pasiūlymo forma“</w:t>
      </w:r>
      <w:r w:rsidR="00552864" w:rsidRPr="00FC4C92">
        <w:t xml:space="preserve"> </w:t>
      </w:r>
      <w:r w:rsidRPr="00DB3E26">
        <w:t xml:space="preserve">pateiktą </w:t>
      </w:r>
      <w:r w:rsidR="00C35C26" w:rsidRPr="00DB3E26">
        <w:t>p</w:t>
      </w:r>
      <w:r w:rsidRPr="00DB3E26">
        <w:t>asiūlymo formą.</w:t>
      </w:r>
      <w:r w:rsidR="00CD27D2">
        <w:t xml:space="preserve"> Kartu pateikiama</w:t>
      </w:r>
      <w:r w:rsidR="00FA03B3">
        <w:t>s</w:t>
      </w:r>
      <w:r w:rsidR="00CD27D2">
        <w:t xml:space="preserve"> užpildyta</w:t>
      </w:r>
      <w:r w:rsidR="00FA03B3">
        <w:t>s</w:t>
      </w:r>
      <w:r w:rsidR="00CD27D2">
        <w:t xml:space="preserve"> Specialiųjų pirkimo sąlygų </w:t>
      </w:r>
      <w:r w:rsidR="00673941">
        <w:rPr>
          <w:b/>
          <w:bCs/>
          <w:i/>
          <w:iCs/>
          <w:color w:val="385623" w:themeColor="accent6" w:themeShade="80"/>
        </w:rPr>
        <w:t>7</w:t>
      </w:r>
      <w:r w:rsidR="00CD27D2" w:rsidRPr="00FC4C92">
        <w:rPr>
          <w:b/>
          <w:bCs/>
          <w:i/>
          <w:iCs/>
          <w:color w:val="385623" w:themeColor="accent6" w:themeShade="80"/>
        </w:rPr>
        <w:t xml:space="preserve"> </w:t>
      </w:r>
      <w:r w:rsidR="00CD27D2" w:rsidRPr="008143D3">
        <w:rPr>
          <w:b/>
          <w:bCs/>
          <w:i/>
          <w:iCs/>
          <w:color w:val="385623" w:themeColor="accent6" w:themeShade="80"/>
        </w:rPr>
        <w:t>prie</w:t>
      </w:r>
      <w:r w:rsidR="00CD27D2" w:rsidRPr="007E5355">
        <w:rPr>
          <w:b/>
          <w:bCs/>
          <w:i/>
          <w:iCs/>
          <w:color w:val="385623" w:themeColor="accent6" w:themeShade="80"/>
        </w:rPr>
        <w:t>d</w:t>
      </w:r>
      <w:r w:rsidR="00FA03B3" w:rsidRPr="007E5355">
        <w:rPr>
          <w:b/>
          <w:bCs/>
          <w:i/>
          <w:iCs/>
          <w:color w:val="385623" w:themeColor="accent6" w:themeShade="80"/>
        </w:rPr>
        <w:t>a</w:t>
      </w:r>
      <w:r w:rsidR="00FA03B3">
        <w:rPr>
          <w:b/>
          <w:bCs/>
          <w:i/>
          <w:iCs/>
          <w:color w:val="385623" w:themeColor="accent6" w:themeShade="80"/>
        </w:rPr>
        <w:t>s</w:t>
      </w:r>
      <w:r w:rsidR="00CD27D2" w:rsidRPr="00FC4C92">
        <w:rPr>
          <w:color w:val="385623" w:themeColor="accent6" w:themeShade="80"/>
        </w:rPr>
        <w:t xml:space="preserve"> </w:t>
      </w:r>
      <w:r w:rsidR="00CD27D2" w:rsidRPr="00DE10D2">
        <w:rPr>
          <w:b/>
          <w:bCs/>
        </w:rPr>
        <w:t>„</w:t>
      </w:r>
      <w:r w:rsidR="008B032C" w:rsidRPr="00DE10D2">
        <w:rPr>
          <w:b/>
          <w:bCs/>
        </w:rPr>
        <w:t>Įkainotos veiklos sąrašas</w:t>
      </w:r>
      <w:r w:rsidR="00CD27D2" w:rsidRPr="00DE10D2">
        <w:rPr>
          <w:b/>
          <w:bCs/>
        </w:rPr>
        <w:t>“</w:t>
      </w:r>
      <w:r w:rsidR="00CD27D2">
        <w:t>.</w:t>
      </w:r>
    </w:p>
    <w:p w14:paraId="3459FD0B" w14:textId="37706A7F" w:rsidR="009C1155" w:rsidRPr="00DB3E26" w:rsidRDefault="009C1155" w:rsidP="00154B3A">
      <w:pPr>
        <w:pStyle w:val="Sraopastraipa"/>
        <w:numPr>
          <w:ilvl w:val="2"/>
          <w:numId w:val="6"/>
        </w:numPr>
        <w:ind w:left="0" w:firstLine="567"/>
        <w:jc w:val="both"/>
        <w:rPr>
          <w:u w:val="single"/>
        </w:rPr>
      </w:pPr>
      <w:r w:rsidRPr="00DB3E26">
        <w:t xml:space="preserve">užpildytas </w:t>
      </w:r>
      <w:r w:rsidRPr="008143D3">
        <w:rPr>
          <w:b/>
          <w:bCs/>
        </w:rPr>
        <w:t>EBVPD</w:t>
      </w:r>
      <w:r w:rsidRPr="00DB3E26">
        <w:t xml:space="preserve"> (</w:t>
      </w:r>
      <w:r w:rsidR="008335BF">
        <w:t>S</w:t>
      </w:r>
      <w:r w:rsidRPr="00DB3E26">
        <w:t xml:space="preserve">pecialiųjų pirkimo sąlygų </w:t>
      </w:r>
      <w:r w:rsidR="00621803">
        <w:rPr>
          <w:b/>
          <w:bCs/>
          <w:i/>
          <w:iCs/>
          <w:color w:val="385623" w:themeColor="accent6" w:themeShade="80"/>
        </w:rPr>
        <w:t>5</w:t>
      </w:r>
      <w:r w:rsidRPr="008143D3">
        <w:rPr>
          <w:b/>
          <w:bCs/>
          <w:i/>
          <w:iCs/>
          <w:color w:val="385623" w:themeColor="accent6" w:themeShade="80"/>
        </w:rPr>
        <w:t xml:space="preserve"> pri</w:t>
      </w:r>
      <w:r w:rsidRPr="00FC4C92">
        <w:rPr>
          <w:b/>
          <w:bCs/>
          <w:i/>
          <w:iCs/>
          <w:color w:val="385623" w:themeColor="accent6" w:themeShade="80"/>
        </w:rPr>
        <w:t>edas</w:t>
      </w:r>
      <w:r w:rsidRPr="00DB3E26">
        <w:t xml:space="preserve">). </w:t>
      </w:r>
      <w:r w:rsidR="0008659E" w:rsidRPr="00DB3E26">
        <w:t xml:space="preserve">Pateikdamas </w:t>
      </w:r>
      <w:r w:rsidR="0008659E" w:rsidRPr="00FF63B8">
        <w:t>ir p</w:t>
      </w:r>
      <w:r w:rsidRPr="00FF63B8">
        <w:t xml:space="preserve">asirašydamas </w:t>
      </w:r>
      <w:r w:rsidR="00C35C26" w:rsidRPr="00DB3E26">
        <w:t>p</w:t>
      </w:r>
      <w:r w:rsidRPr="00DB3E26">
        <w:t>asiūlymą, tiekėjas patvirtina ir EBVPD tikrumą;</w:t>
      </w:r>
    </w:p>
    <w:p w14:paraId="021CA68F" w14:textId="2B032F1F" w:rsidR="007C1C57" w:rsidRPr="00DB3E26" w:rsidRDefault="000C55D6" w:rsidP="00154B3A">
      <w:pPr>
        <w:pStyle w:val="Sraopastraipa"/>
        <w:numPr>
          <w:ilvl w:val="2"/>
          <w:numId w:val="6"/>
        </w:numPr>
        <w:ind w:left="0" w:firstLine="567"/>
        <w:jc w:val="both"/>
        <w:rPr>
          <w:u w:val="single"/>
        </w:rPr>
      </w:pPr>
      <w:r w:rsidRPr="008143D3">
        <w:rPr>
          <w:b/>
          <w:bCs/>
        </w:rPr>
        <w:t>jungtinės veiklos sutarties</w:t>
      </w:r>
      <w:r w:rsidRPr="00DB3E26">
        <w:t xml:space="preserve"> kopija (jeigu </w:t>
      </w:r>
      <w:r w:rsidR="00C35C26" w:rsidRPr="00DB3E26">
        <w:t>p</w:t>
      </w:r>
      <w:r w:rsidRPr="00DB3E26">
        <w:t>irkime dalyvauja ūkio subjektų grupė jungtinės veiklos sutarties pagrindu)</w:t>
      </w:r>
      <w:r w:rsidR="007C1C57" w:rsidRPr="00DB3E26">
        <w:t>;</w:t>
      </w:r>
    </w:p>
    <w:p w14:paraId="50A0B33A" w14:textId="5DAAFF49" w:rsidR="006D0EC0" w:rsidRPr="00DB3E26" w:rsidRDefault="006D0EC0" w:rsidP="00154B3A">
      <w:pPr>
        <w:pStyle w:val="Sraopastraipa"/>
        <w:numPr>
          <w:ilvl w:val="2"/>
          <w:numId w:val="6"/>
        </w:numPr>
        <w:ind w:left="0" w:firstLine="567"/>
        <w:jc w:val="both"/>
        <w:rPr>
          <w:u w:val="single"/>
        </w:rPr>
      </w:pPr>
      <w:r w:rsidRPr="00DB3E26">
        <w:t xml:space="preserve">dokumentas, patvirtinantis, kad asmuo, kuris </w:t>
      </w:r>
      <w:r w:rsidR="0008659E" w:rsidRPr="00DB3E26">
        <w:t xml:space="preserve">pateikė </w:t>
      </w:r>
      <w:r w:rsidR="0008659E" w:rsidRPr="00FF63B8">
        <w:t xml:space="preserve">ir </w:t>
      </w:r>
      <w:r w:rsidRPr="00FF63B8">
        <w:t>pasirašė</w:t>
      </w:r>
      <w:r w:rsidR="0008659E" w:rsidRPr="00FF63B8">
        <w:t xml:space="preserve"> </w:t>
      </w:r>
      <w:r w:rsidR="00212F68" w:rsidRPr="00DB3E26">
        <w:t>p</w:t>
      </w:r>
      <w:r w:rsidRPr="00DB3E26">
        <w:t xml:space="preserve">asiūlymą (jei jis ne tiekėjo vadovas), </w:t>
      </w:r>
      <w:r w:rsidRPr="008143D3">
        <w:rPr>
          <w:b/>
          <w:bCs/>
        </w:rPr>
        <w:t xml:space="preserve">turėjo teisę jį </w:t>
      </w:r>
      <w:r w:rsidR="0008659E" w:rsidRPr="008143D3">
        <w:rPr>
          <w:b/>
          <w:bCs/>
        </w:rPr>
        <w:t xml:space="preserve">pateikti ir </w:t>
      </w:r>
      <w:r w:rsidRPr="008143D3">
        <w:rPr>
          <w:b/>
          <w:bCs/>
        </w:rPr>
        <w:t>pasirašyti</w:t>
      </w:r>
      <w:r w:rsidRPr="00DB3E26">
        <w:t>;</w:t>
      </w:r>
    </w:p>
    <w:p w14:paraId="53A8B5A3" w14:textId="109B0BB3" w:rsidR="00450415" w:rsidRPr="00DB3E26" w:rsidRDefault="00450415" w:rsidP="00154B3A">
      <w:pPr>
        <w:pStyle w:val="Sraopastraipa"/>
        <w:numPr>
          <w:ilvl w:val="2"/>
          <w:numId w:val="6"/>
        </w:numPr>
        <w:ind w:left="0" w:firstLine="567"/>
        <w:jc w:val="both"/>
        <w:rPr>
          <w:u w:val="single"/>
        </w:rPr>
      </w:pPr>
      <w:r w:rsidRPr="00DB3E26">
        <w:t xml:space="preserve">jei tiekėjas pasitelkia ūkio subjektus, </w:t>
      </w:r>
      <w:r w:rsidRPr="008143D3">
        <w:rPr>
          <w:b/>
          <w:bCs/>
        </w:rPr>
        <w:t>kurių pajėgumais remiasi</w:t>
      </w:r>
      <w:r w:rsidRPr="00DB3E26">
        <w:t xml:space="preserve">, – įrodymai, kad šie </w:t>
      </w:r>
      <w:r w:rsidRPr="008143D3">
        <w:rPr>
          <w:b/>
          <w:bCs/>
        </w:rPr>
        <w:t>ištekliai bus prieinami</w:t>
      </w:r>
      <w:r w:rsidRPr="00DB3E26">
        <w:t xml:space="preserve"> per visą sutartinių įsipareigojimų vykdymo laikotarpį;</w:t>
      </w:r>
    </w:p>
    <w:p w14:paraId="0A4D1BFD" w14:textId="2CC41AA4" w:rsidR="00450415" w:rsidRPr="00374C6F" w:rsidRDefault="00450415" w:rsidP="00154B3A">
      <w:pPr>
        <w:pStyle w:val="Sraopastraipa"/>
        <w:numPr>
          <w:ilvl w:val="2"/>
          <w:numId w:val="6"/>
        </w:numPr>
        <w:ind w:left="0" w:firstLine="567"/>
        <w:jc w:val="both"/>
        <w:rPr>
          <w:u w:val="single"/>
        </w:rPr>
      </w:pPr>
      <w:r w:rsidRPr="00DB3E26">
        <w:t xml:space="preserve"> jei tiekėjas pasitelkia subtiekėjus, subtiekėjo deklaracija ar kitas dokumentas, patvirtinantis jo </w:t>
      </w:r>
      <w:r w:rsidRPr="008143D3">
        <w:rPr>
          <w:b/>
          <w:bCs/>
        </w:rPr>
        <w:t>sutikimą būti subtiekėju</w:t>
      </w:r>
      <w:r w:rsidRPr="00DB3E26">
        <w:t xml:space="preserve"> </w:t>
      </w:r>
      <w:r w:rsidR="00212F68" w:rsidRPr="00DB3E26">
        <w:t>p</w:t>
      </w:r>
      <w:r w:rsidRPr="00DB3E26">
        <w:t>irkime</w:t>
      </w:r>
      <w:r w:rsidR="00374C6F">
        <w:t>;</w:t>
      </w:r>
    </w:p>
    <w:p w14:paraId="54B28FB8" w14:textId="54479BD6" w:rsidR="00374C6F" w:rsidRPr="008143D3" w:rsidRDefault="0052668D" w:rsidP="00154B3A">
      <w:pPr>
        <w:pStyle w:val="Sraopastraipa"/>
        <w:numPr>
          <w:ilvl w:val="2"/>
          <w:numId w:val="6"/>
        </w:numPr>
        <w:ind w:left="0" w:firstLine="567"/>
        <w:jc w:val="both"/>
        <w:rPr>
          <w:u w:val="single"/>
        </w:rPr>
      </w:pPr>
      <w:r w:rsidRPr="00786F8B">
        <w:t>U</w:t>
      </w:r>
      <w:r w:rsidR="00374C6F" w:rsidRPr="00786F8B">
        <w:t>žpildyt</w:t>
      </w:r>
      <w:r w:rsidRPr="00786F8B">
        <w:t>a ir</w:t>
      </w:r>
      <w:r w:rsidR="00374C6F" w:rsidRPr="00786F8B">
        <w:t xml:space="preserve"> pasirašyt</w:t>
      </w:r>
      <w:r w:rsidRPr="00786F8B">
        <w:t>a</w:t>
      </w:r>
      <w:r w:rsidR="00374C6F" w:rsidRPr="00786F8B">
        <w:t xml:space="preserve"> </w:t>
      </w:r>
      <w:r w:rsidR="00374C6F" w:rsidRPr="00543835">
        <w:t>deklaracij</w:t>
      </w:r>
      <w:r w:rsidRPr="00543835">
        <w:t xml:space="preserve">a </w:t>
      </w:r>
      <w:r w:rsidR="00374C6F" w:rsidRPr="00543835">
        <w:t xml:space="preserve">(Specialiųjų pirkimo sąlygų </w:t>
      </w:r>
      <w:r w:rsidR="00374C6F" w:rsidRPr="008143D3">
        <w:rPr>
          <w:b/>
          <w:bCs/>
          <w:i/>
          <w:iCs/>
          <w:color w:val="385623" w:themeColor="accent6" w:themeShade="80"/>
        </w:rPr>
        <w:t>1</w:t>
      </w:r>
      <w:r w:rsidR="00266834">
        <w:rPr>
          <w:b/>
          <w:bCs/>
          <w:i/>
          <w:iCs/>
          <w:color w:val="385623" w:themeColor="accent6" w:themeShade="80"/>
        </w:rPr>
        <w:t>0</w:t>
      </w:r>
      <w:r w:rsidR="00374C6F" w:rsidRPr="008143D3">
        <w:rPr>
          <w:b/>
          <w:bCs/>
          <w:i/>
          <w:iCs/>
          <w:color w:val="385623" w:themeColor="accent6" w:themeShade="80"/>
        </w:rPr>
        <w:t xml:space="preserve"> </w:t>
      </w:r>
      <w:r w:rsidR="00374C6F" w:rsidRPr="00EE651B">
        <w:rPr>
          <w:b/>
          <w:bCs/>
          <w:i/>
          <w:iCs/>
          <w:color w:val="385623" w:themeColor="accent6" w:themeShade="80"/>
        </w:rPr>
        <w:t>p</w:t>
      </w:r>
      <w:r w:rsidR="00374C6F" w:rsidRPr="00543835">
        <w:rPr>
          <w:b/>
          <w:bCs/>
          <w:i/>
          <w:iCs/>
          <w:color w:val="385623" w:themeColor="accent6" w:themeShade="80"/>
        </w:rPr>
        <w:t>riedas</w:t>
      </w:r>
      <w:r w:rsidR="00374C6F" w:rsidRPr="00543835">
        <w:rPr>
          <w:color w:val="385623" w:themeColor="accent6" w:themeShade="80"/>
        </w:rPr>
        <w:t xml:space="preserve"> </w:t>
      </w:r>
      <w:r w:rsidR="001B4E22" w:rsidRPr="00E2381F">
        <w:rPr>
          <w:rFonts w:eastAsiaTheme="minorEastAsia"/>
          <w:b/>
          <w:bCs/>
          <w:iCs/>
        </w:rPr>
        <w:t>„</w:t>
      </w:r>
      <w:r w:rsidR="001B4E22" w:rsidRPr="00E2381F">
        <w:rPr>
          <w:rFonts w:eastAsia="Calibri"/>
          <w:b/>
          <w:bCs/>
          <w:lang w:eastAsia="en-US"/>
        </w:rPr>
        <w:t>Deklaracijos dėl Viešųjų pirkimų įstatymo 45 straipsnio 2¹ dalies sąlygų forma</w:t>
      </w:r>
      <w:r w:rsidR="001B4E22" w:rsidRPr="00E2381F">
        <w:rPr>
          <w:rFonts w:eastAsiaTheme="minorEastAsia"/>
          <w:b/>
          <w:bCs/>
          <w:iCs/>
        </w:rPr>
        <w:t>“</w:t>
      </w:r>
      <w:r w:rsidR="001B4E22" w:rsidRPr="00543835">
        <w:t xml:space="preserve"> </w:t>
      </w:r>
      <w:r w:rsidR="00374C6F" w:rsidRPr="00543835">
        <w:t>(arba laisvos formo</w:t>
      </w:r>
      <w:r w:rsidR="00374C6F" w:rsidRPr="00786F8B">
        <w:t>s deklaracija))</w:t>
      </w:r>
      <w:r w:rsidR="00866F13">
        <w:t>.</w:t>
      </w:r>
    </w:p>
    <w:p w14:paraId="479B3B42" w14:textId="1AFC2F9E" w:rsidR="00FD03FA" w:rsidRPr="00DF2CF5" w:rsidRDefault="00C7179F" w:rsidP="008143D3">
      <w:pPr>
        <w:spacing w:before="120"/>
        <w:ind w:firstLine="567"/>
        <w:jc w:val="both"/>
        <w:rPr>
          <w:u w:val="single"/>
        </w:rPr>
      </w:pPr>
      <w:r w:rsidRPr="00DF2CF5">
        <w:t>6.2</w:t>
      </w:r>
      <w:r w:rsidR="00EE3480" w:rsidRPr="00942386">
        <w:rPr>
          <w:color w:val="7030A0"/>
        </w:rPr>
        <w:t>.</w:t>
      </w:r>
      <w:r w:rsidR="004771AF" w:rsidRPr="00942386">
        <w:rPr>
          <w:color w:val="7030A0"/>
        </w:rPr>
        <w:t xml:space="preserve"> </w:t>
      </w:r>
      <w:r w:rsidR="00BD41D7" w:rsidRPr="00FC4C92">
        <w:rPr>
          <w:rFonts w:eastAsia="Calibri"/>
        </w:rPr>
        <w:t>P</w:t>
      </w:r>
      <w:r w:rsidR="00FD03FA" w:rsidRPr="00FC4C92">
        <w:rPr>
          <w:rFonts w:eastAsia="Calibri"/>
        </w:rPr>
        <w:t>asiūlymas</w:t>
      </w:r>
      <w:r w:rsidR="00FD03FA" w:rsidRPr="00DF2CF5">
        <w:rPr>
          <w:rFonts w:eastAsia="Calibri"/>
        </w:rPr>
        <w:t xml:space="preserve"> </w:t>
      </w:r>
      <w:r w:rsidR="00071366" w:rsidRPr="00DF2CF5">
        <w:rPr>
          <w:rFonts w:eastAsia="Calibri"/>
        </w:rPr>
        <w:t>turi</w:t>
      </w:r>
      <w:r w:rsidR="00FD03FA" w:rsidRPr="00DF2CF5">
        <w:rPr>
          <w:rFonts w:eastAsia="Calibri"/>
        </w:rPr>
        <w:t xml:space="preserve"> būti pasirašytas </w:t>
      </w:r>
      <w:r w:rsidR="00DD138F" w:rsidRPr="00FF63B8">
        <w:rPr>
          <w:rFonts w:eastAsia="Calibri"/>
          <w:b/>
          <w:bCs/>
        </w:rPr>
        <w:t xml:space="preserve">fiziniu parašu arba </w:t>
      </w:r>
      <w:r w:rsidR="00FD03FA" w:rsidRPr="00FF63B8">
        <w:rPr>
          <w:rFonts w:eastAsia="Calibri"/>
          <w:b/>
          <w:bCs/>
        </w:rPr>
        <w:t>kvalifikuotu elektroniniu parašu</w:t>
      </w:r>
      <w:r w:rsidR="00FD03FA" w:rsidRPr="00DF2CF5">
        <w:rPr>
          <w:rFonts w:eastAsia="Calibri"/>
        </w:rPr>
        <w:t xml:space="preserve">. Jeigu tiekėjas dokumentus tvirtina naudodamas elektroninį, o ne fizinį parašą, elektroninis parašas turi atitikti VPĮ 22 straipsnio 11 dalies 2 ir 3 punktuose nustatytus reikalavimus. </w:t>
      </w:r>
      <w:r w:rsidR="00FD03FA" w:rsidRPr="00DF2CF5">
        <w:t>Perkančiajai organizacijai kilus abejonių dėl dokumentų tikrumo, ji turi teisę reikalauti pateikti dokumentų originalus.</w:t>
      </w:r>
      <w:r w:rsidR="00FD03FA" w:rsidRPr="00DF2CF5">
        <w:rPr>
          <w:rFonts w:eastAsia="Calibri"/>
        </w:rPr>
        <w:t xml:space="preserve"> Gali būti:</w:t>
      </w:r>
    </w:p>
    <w:p w14:paraId="293D3908" w14:textId="1DF5A18C" w:rsidR="00FD03FA" w:rsidRPr="00DB3E26" w:rsidRDefault="00C7179F" w:rsidP="00922C44">
      <w:pPr>
        <w:pStyle w:val="Sraopastraipa"/>
        <w:ind w:left="0" w:firstLine="567"/>
        <w:jc w:val="both"/>
        <w:rPr>
          <w:bCs/>
          <w:iCs/>
          <w:u w:val="single"/>
        </w:rPr>
      </w:pPr>
      <w:r w:rsidRPr="00DB3E26">
        <w:rPr>
          <w:rFonts w:eastAsia="Calibri"/>
          <w:bCs/>
          <w:iCs/>
        </w:rPr>
        <w:t>6</w:t>
      </w:r>
      <w:r w:rsidR="00390B20" w:rsidRPr="00DB3E26">
        <w:rPr>
          <w:rFonts w:eastAsia="Calibri"/>
          <w:bCs/>
          <w:iCs/>
        </w:rPr>
        <w:t>.</w:t>
      </w:r>
      <w:r w:rsidRPr="00DB3E26">
        <w:rPr>
          <w:rFonts w:eastAsia="Calibri"/>
          <w:bCs/>
          <w:iCs/>
        </w:rPr>
        <w:t>2</w:t>
      </w:r>
      <w:r w:rsidR="00390B20" w:rsidRPr="00DB3E26">
        <w:rPr>
          <w:rFonts w:eastAsia="Calibri"/>
          <w:bCs/>
          <w:iCs/>
        </w:rPr>
        <w:t>.</w:t>
      </w:r>
      <w:r w:rsidR="00EE3480" w:rsidRPr="00DB3E26">
        <w:rPr>
          <w:rFonts w:eastAsia="Calibri"/>
          <w:bCs/>
          <w:iCs/>
        </w:rPr>
        <w:t>1</w:t>
      </w:r>
      <w:r w:rsidR="00FD03FA" w:rsidRPr="00DB3E26">
        <w:rPr>
          <w:rFonts w:eastAsia="Calibri"/>
          <w:bCs/>
          <w:iCs/>
        </w:rPr>
        <w:t xml:space="preserve"> pateikiami kvalifikuotu elektroniniu parašu pasirašyti elektroninėmis priemonėmis suformuoti dokumentai;</w:t>
      </w:r>
    </w:p>
    <w:p w14:paraId="2CC1AA85" w14:textId="40F4D236" w:rsidR="00FD03FA" w:rsidRPr="00DB3E26" w:rsidRDefault="00FD03FA" w:rsidP="00154B3A">
      <w:pPr>
        <w:pStyle w:val="Sraopastraipa"/>
        <w:numPr>
          <w:ilvl w:val="2"/>
          <w:numId w:val="7"/>
        </w:numPr>
        <w:tabs>
          <w:tab w:val="left" w:pos="1418"/>
        </w:tabs>
        <w:ind w:left="0" w:firstLine="567"/>
        <w:jc w:val="both"/>
        <w:rPr>
          <w:bCs/>
          <w:iCs/>
        </w:rPr>
      </w:pPr>
      <w:r w:rsidRPr="00DB3E26">
        <w:rPr>
          <w:rFonts w:eastAsia="Calibri"/>
          <w:bCs/>
          <w:iCs/>
        </w:rPr>
        <w:t>skaitmeninės dokumentų kopijos (</w:t>
      </w:r>
      <w:r w:rsidRPr="00DB3E26">
        <w:rPr>
          <w:rFonts w:eastAsia="Calibri"/>
          <w:iCs/>
        </w:rPr>
        <w:t>fiziniu parašu tvirtinami dokumentai turi būti pateikiami pasirašyti ir nuskenuoti)</w:t>
      </w:r>
      <w:r w:rsidRPr="00DB3E26">
        <w:rPr>
          <w:rFonts w:eastAsia="Calibri"/>
          <w:bCs/>
          <w:iCs/>
        </w:rPr>
        <w:t>.</w:t>
      </w:r>
    </w:p>
    <w:p w14:paraId="6602056D" w14:textId="0D26A3B7" w:rsidR="0096678C" w:rsidRPr="000E1DB7" w:rsidRDefault="009B079B" w:rsidP="009B079B">
      <w:pPr>
        <w:pStyle w:val="Sraopastraipa"/>
        <w:ind w:left="0" w:firstLine="567"/>
        <w:jc w:val="both"/>
      </w:pPr>
      <w:r w:rsidRPr="00FF63B8">
        <w:t xml:space="preserve">6.3. </w:t>
      </w:r>
      <w:r w:rsidR="0099696F" w:rsidRPr="00DB3E26">
        <w:t>P</w:t>
      </w:r>
      <w:r w:rsidR="0048587E" w:rsidRPr="00DB3E26">
        <w:t>asiūlymas turi būti parengtas</w:t>
      </w:r>
      <w:r w:rsidR="00EE44B0" w:rsidRPr="00DB3E26">
        <w:t xml:space="preserve"> </w:t>
      </w:r>
      <w:r w:rsidR="0048587E" w:rsidRPr="00FC4C92">
        <w:rPr>
          <w:b/>
          <w:bCs/>
        </w:rPr>
        <w:t>lietuvių kalba</w:t>
      </w:r>
      <w:r w:rsidR="00D17972" w:rsidRPr="00DB3E26">
        <w:rPr>
          <w:color w:val="7030A0"/>
        </w:rPr>
        <w:t>.</w:t>
      </w:r>
      <w:r w:rsidR="0048587E" w:rsidRPr="00DB3E26">
        <w:rPr>
          <w:color w:val="7030A0"/>
        </w:rPr>
        <w:t xml:space="preserve"> </w:t>
      </w:r>
      <w:r w:rsidR="00F17A1F" w:rsidRPr="00DB3E26">
        <w:rPr>
          <w:rFonts w:eastAsia="Arial"/>
        </w:rPr>
        <w:t>Jei kurie nors su pasiūlymu teikiami dokumentai parengti ne</w:t>
      </w:r>
      <w:r w:rsidR="001427AB" w:rsidRPr="00DB3E26">
        <w:rPr>
          <w:rFonts w:eastAsia="Arial"/>
        </w:rPr>
        <w:t xml:space="preserve"> ta kalba, kuria</w:t>
      </w:r>
      <w:r w:rsidR="00F17A1F" w:rsidRPr="00DB3E26">
        <w:rPr>
          <w:rFonts w:eastAsia="Arial"/>
        </w:rPr>
        <w:t xml:space="preserve"> </w:t>
      </w:r>
      <w:r w:rsidR="0BCA4ED4" w:rsidRPr="00DB3E26">
        <w:rPr>
          <w:rFonts w:eastAsia="Arial"/>
        </w:rPr>
        <w:t>reikalaujama</w:t>
      </w:r>
      <w:r w:rsidR="001427AB" w:rsidRPr="00DB3E26">
        <w:rPr>
          <w:rFonts w:eastAsia="Arial"/>
        </w:rPr>
        <w:t xml:space="preserve">, </w:t>
      </w:r>
      <w:r w:rsidR="003F1D78" w:rsidRPr="00DB3E26">
        <w:rPr>
          <w:rFonts w:eastAsia="Arial"/>
        </w:rPr>
        <w:t xml:space="preserve">turi būti pateiktas tikslus vertimas į </w:t>
      </w:r>
      <w:r w:rsidR="40DC6EFC" w:rsidRPr="00DB3E26">
        <w:rPr>
          <w:rFonts w:eastAsia="Arial"/>
        </w:rPr>
        <w:t>reikalaujamą</w:t>
      </w:r>
      <w:r w:rsidR="001427AB" w:rsidRPr="00DB3E26">
        <w:rPr>
          <w:rFonts w:eastAsia="Arial"/>
        </w:rPr>
        <w:t xml:space="preserve"> </w:t>
      </w:r>
      <w:r w:rsidR="00141BF1" w:rsidRPr="00DB3E26">
        <w:rPr>
          <w:rFonts w:eastAsia="Arial"/>
        </w:rPr>
        <w:t>kalbą</w:t>
      </w:r>
      <w:r w:rsidR="00F17A1F" w:rsidRPr="00DB3E26">
        <w:rPr>
          <w:rFonts w:eastAsia="Arial"/>
        </w:rPr>
        <w:t xml:space="preserve">. </w:t>
      </w:r>
      <w:r w:rsidR="0085364E" w:rsidRPr="00DB3E26">
        <w:t>Perkančiajai organizacijai turint įtarimų</w:t>
      </w:r>
      <w:r w:rsidR="0048587E" w:rsidRPr="00DB3E26">
        <w:t xml:space="preserve"> dėl pasiūlyme pateikto dokumento vertimo kokybės ir (ar) jo atitikties dokumento originalo turiniui, perkančioji organizacija reikalauja </w:t>
      </w:r>
      <w:r w:rsidR="0048587E" w:rsidRPr="00FF63B8">
        <w:t>pateikti</w:t>
      </w:r>
      <w:r w:rsidR="0048587E" w:rsidRPr="00DB3E26">
        <w:t xml:space="preserve"> </w:t>
      </w:r>
      <w:r w:rsidR="0048587E" w:rsidRPr="00FF63B8">
        <w:t>vertimą atlikusio asmens parašu ir vertimų biuro antspaudu (jei turi) patvirtintą šio dokumento vertimą</w:t>
      </w:r>
      <w:r w:rsidR="0048587E" w:rsidRPr="00DB3E26">
        <w:t xml:space="preserve">. </w:t>
      </w:r>
    </w:p>
    <w:p w14:paraId="3DCDFBA1" w14:textId="5BD1FB92" w:rsidR="002378CB" w:rsidRPr="00DB3E26" w:rsidRDefault="000E1DB7" w:rsidP="002378CB">
      <w:pPr>
        <w:pStyle w:val="Sraopastraipa"/>
        <w:ind w:left="0" w:firstLine="567"/>
        <w:jc w:val="both"/>
        <w:rPr>
          <w:rFonts w:eastAsia="Arial"/>
          <w:highlight w:val="yellow"/>
        </w:rPr>
      </w:pPr>
      <w:r w:rsidRPr="000E1DB7">
        <w:t xml:space="preserve">6.4. </w:t>
      </w:r>
      <w:r w:rsidR="008D03B2" w:rsidRPr="00FC4C92">
        <w:rPr>
          <w:rFonts w:eastAsia="Arial"/>
          <w:b/>
          <w:bCs/>
        </w:rPr>
        <w:t xml:space="preserve">Bendra </w:t>
      </w:r>
      <w:r w:rsidR="00BA6AB3" w:rsidRPr="00FC4C92">
        <w:rPr>
          <w:rFonts w:eastAsia="Arial"/>
          <w:b/>
          <w:bCs/>
        </w:rPr>
        <w:t>p</w:t>
      </w:r>
      <w:r w:rsidR="008D03B2" w:rsidRPr="00FC4C92">
        <w:rPr>
          <w:rFonts w:eastAsia="Arial"/>
          <w:b/>
          <w:bCs/>
        </w:rPr>
        <w:t>asiūlymo kaina</w:t>
      </w:r>
      <w:r w:rsidR="00D247A7" w:rsidRPr="00FC4C92">
        <w:rPr>
          <w:rFonts w:eastAsia="Arial"/>
          <w:b/>
          <w:bCs/>
        </w:rPr>
        <w:t xml:space="preserve"> </w:t>
      </w:r>
      <w:r w:rsidR="008D3752" w:rsidRPr="00FC4C92">
        <w:rPr>
          <w:rFonts w:eastAsia="Arial"/>
          <w:b/>
          <w:bCs/>
        </w:rPr>
        <w:t xml:space="preserve">su PVM </w:t>
      </w:r>
      <w:r w:rsidR="000B049C" w:rsidRPr="00FC4C92">
        <w:rPr>
          <w:rFonts w:eastAsia="Arial"/>
          <w:b/>
          <w:bCs/>
        </w:rPr>
        <w:t xml:space="preserve">turi būti nurodoma </w:t>
      </w:r>
      <w:r w:rsidR="00D247A7" w:rsidRPr="00FC4C92">
        <w:rPr>
          <w:rFonts w:eastAsia="Arial"/>
          <w:b/>
          <w:bCs/>
        </w:rPr>
        <w:t>dviejų skaičių po kablelio tikslumu</w:t>
      </w:r>
      <w:r w:rsidR="00D247A7" w:rsidRPr="00DB3E26">
        <w:rPr>
          <w:rFonts w:eastAsia="Arial"/>
        </w:rPr>
        <w:t xml:space="preserve">. </w:t>
      </w:r>
      <w:r w:rsidR="00B75F6D" w:rsidRPr="00DB3E26">
        <w:rPr>
          <w:rFonts w:eastAsia="Arial"/>
        </w:rPr>
        <w:t>Šią kainą sudarančios kainos sudedamosios dalys ar įkainiai</w:t>
      </w:r>
      <w:r w:rsidR="002378CB">
        <w:rPr>
          <w:rFonts w:eastAsia="Arial"/>
        </w:rPr>
        <w:t xml:space="preserve"> taip pat turi būti nurodomi </w:t>
      </w:r>
      <w:r w:rsidR="002378CB" w:rsidRPr="00DB3E26">
        <w:rPr>
          <w:rFonts w:eastAsia="Arial"/>
        </w:rPr>
        <w:t>dviejų skaičių po kablelio tikslumu</w:t>
      </w:r>
      <w:r w:rsidR="002378CB">
        <w:rPr>
          <w:rFonts w:eastAsia="Arial"/>
        </w:rPr>
        <w:t>.</w:t>
      </w:r>
    </w:p>
    <w:p w14:paraId="22059CDA" w14:textId="14123716" w:rsidR="003A0EC0" w:rsidRPr="00DB3E26" w:rsidRDefault="00506A5E" w:rsidP="00FF63B8">
      <w:pPr>
        <w:pStyle w:val="Sraopastraipa"/>
        <w:ind w:left="0" w:firstLine="567"/>
        <w:jc w:val="both"/>
      </w:pPr>
      <w:r>
        <w:rPr>
          <w:rFonts w:eastAsia="Arial"/>
        </w:rPr>
        <w:lastRenderedPageBreak/>
        <w:t xml:space="preserve">6.5. </w:t>
      </w:r>
      <w:r w:rsidR="003A0EC0" w:rsidRPr="00E35BDB">
        <w:rPr>
          <w:rFonts w:eastAsia="Arial"/>
        </w:rPr>
        <w:t xml:space="preserve">Tiekėjų </w:t>
      </w:r>
      <w:r w:rsidR="00A217B2" w:rsidRPr="00E35BDB">
        <w:rPr>
          <w:rFonts w:eastAsia="Arial"/>
        </w:rPr>
        <w:t>p</w:t>
      </w:r>
      <w:r w:rsidR="003A0EC0" w:rsidRPr="00E35BDB">
        <w:rPr>
          <w:rFonts w:eastAsia="Arial"/>
        </w:rPr>
        <w:t>asiūlymuose nurodytos kainos bus</w:t>
      </w:r>
      <w:r w:rsidR="003A0EC0" w:rsidRPr="00FC4C92">
        <w:rPr>
          <w:rFonts w:eastAsia="Arial"/>
          <w:b/>
          <w:bCs/>
        </w:rPr>
        <w:t xml:space="preserve"> vertinamos </w:t>
      </w:r>
      <w:r w:rsidR="003A0EC0" w:rsidRPr="00FC4C92">
        <w:rPr>
          <w:b/>
          <w:bCs/>
        </w:rPr>
        <w:t xml:space="preserve">ir lyginamos </w:t>
      </w:r>
      <w:r w:rsidR="003A0EC0" w:rsidRPr="00E35BDB">
        <w:t xml:space="preserve">su </w:t>
      </w:r>
      <w:r w:rsidR="003A0EC0" w:rsidRPr="00E35BDB">
        <w:rPr>
          <w:b/>
          <w:bCs/>
        </w:rPr>
        <w:t>visais mokesčiais,</w:t>
      </w:r>
      <w:r w:rsidR="003A0EC0" w:rsidRPr="00FC4C92">
        <w:rPr>
          <w:b/>
          <w:bCs/>
        </w:rPr>
        <w:t xml:space="preserve"> įskaitant PVM</w:t>
      </w:r>
      <w:r w:rsidR="006E3394" w:rsidRPr="00DB3E26">
        <w:t>.</w:t>
      </w:r>
      <w:r w:rsidR="003A0EC0" w:rsidRPr="00DB3E26">
        <w:t xml:space="preserve"> </w:t>
      </w:r>
    </w:p>
    <w:p w14:paraId="7A15AE0A" w14:textId="6A10D485" w:rsidR="00EE1C85" w:rsidRPr="00FF63B8" w:rsidRDefault="00F55501" w:rsidP="00FF63B8">
      <w:pPr>
        <w:pStyle w:val="Antrat1"/>
        <w:tabs>
          <w:tab w:val="left" w:pos="709"/>
        </w:tabs>
        <w:rPr>
          <w:rFonts w:cs="Times New Roman"/>
          <w:b w:val="0"/>
          <w:szCs w:val="24"/>
        </w:rPr>
      </w:pPr>
      <w:bookmarkStart w:id="13" w:name="_Toc91497102"/>
      <w:bookmarkStart w:id="14" w:name="_Toc91497103"/>
      <w:bookmarkStart w:id="15" w:name="_Toc91497104"/>
      <w:bookmarkStart w:id="16" w:name="_Toc91497105"/>
      <w:bookmarkStart w:id="17" w:name="_Toc91497106"/>
      <w:bookmarkStart w:id="18" w:name="_Ref39430768"/>
      <w:bookmarkStart w:id="19" w:name="_Ref39430779"/>
      <w:bookmarkEnd w:id="13"/>
      <w:bookmarkEnd w:id="14"/>
      <w:bookmarkEnd w:id="15"/>
      <w:bookmarkEnd w:id="16"/>
      <w:bookmarkEnd w:id="17"/>
      <w:r>
        <w:rPr>
          <w:rFonts w:cs="Times New Roman"/>
          <w:szCs w:val="24"/>
        </w:rPr>
        <w:t xml:space="preserve">7. </w:t>
      </w:r>
      <w:r w:rsidR="00EE1C85" w:rsidRPr="00FF63B8">
        <w:rPr>
          <w:rFonts w:cs="Times New Roman"/>
          <w:szCs w:val="24"/>
        </w:rPr>
        <w:t>Pasiūlymo galiojimo užtikrinimas</w:t>
      </w:r>
      <w:bookmarkEnd w:id="18"/>
      <w:bookmarkEnd w:id="19"/>
    </w:p>
    <w:p w14:paraId="0BFDB7B0" w14:textId="72132E1B" w:rsidR="00040C0F" w:rsidRDefault="00F57D37" w:rsidP="008E719D">
      <w:pPr>
        <w:pStyle w:val="Sraopastraipa"/>
        <w:ind w:left="0" w:firstLine="567"/>
      </w:pPr>
      <w:r w:rsidRPr="00F57D37">
        <w:rPr>
          <w:rFonts w:eastAsiaTheme="minorEastAsia"/>
        </w:rPr>
        <w:t>7.1.</w:t>
      </w:r>
      <w:bookmarkStart w:id="20" w:name="_Ref39485250"/>
      <w:bookmarkStart w:id="21" w:name="_Ref39485258"/>
      <w:r w:rsidR="000A5E8E">
        <w:rPr>
          <w:rFonts w:eastAsiaTheme="minorEastAsia"/>
        </w:rPr>
        <w:t xml:space="preserve"> </w:t>
      </w:r>
      <w:r w:rsidR="000A5E8E" w:rsidRPr="00DB3E26">
        <w:rPr>
          <w:rFonts w:eastAsia="Calibri"/>
        </w:rPr>
        <w:t xml:space="preserve">Perkančioji organizacija </w:t>
      </w:r>
      <w:r w:rsidR="000A5E8E" w:rsidRPr="00FF63B8">
        <w:rPr>
          <w:rFonts w:eastAsia="Calibri"/>
          <w:b/>
          <w:bCs/>
        </w:rPr>
        <w:t>nereikalauja</w:t>
      </w:r>
      <w:r w:rsidR="000A5E8E" w:rsidRPr="00DB3E26">
        <w:rPr>
          <w:rFonts w:eastAsia="Calibri"/>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12FB1E88" w:rsidR="009D0DC5" w:rsidRPr="00FF63B8" w:rsidRDefault="00F55501" w:rsidP="00FF63B8">
      <w:pPr>
        <w:pStyle w:val="Antrat1"/>
        <w:tabs>
          <w:tab w:val="left" w:pos="709"/>
        </w:tabs>
        <w:spacing w:line="20" w:lineRule="atLeast"/>
        <w:contextualSpacing/>
        <w:rPr>
          <w:rFonts w:cs="Times New Roman"/>
          <w:b w:val="0"/>
          <w:szCs w:val="24"/>
        </w:rPr>
      </w:pPr>
      <w:r w:rsidRPr="00FF63B8">
        <w:rPr>
          <w:rFonts w:cs="Times New Roman"/>
          <w:color w:val="auto"/>
          <w:szCs w:val="24"/>
        </w:rPr>
        <w:t xml:space="preserve">9. </w:t>
      </w:r>
      <w:bookmarkStart w:id="22" w:name="_Ref39667303"/>
      <w:bookmarkStart w:id="23" w:name="_Ref39667308"/>
      <w:r w:rsidR="00EA001C" w:rsidRPr="00FF63B8">
        <w:rPr>
          <w:rFonts w:cs="Times New Roman"/>
          <w:szCs w:val="24"/>
        </w:rPr>
        <w:t>P</w:t>
      </w:r>
      <w:r w:rsidR="00014A61" w:rsidRPr="00FF63B8">
        <w:rPr>
          <w:rFonts w:cs="Times New Roman"/>
          <w:szCs w:val="24"/>
        </w:rPr>
        <w:t>asiūlymų vertinimas</w:t>
      </w:r>
      <w:bookmarkEnd w:id="20"/>
      <w:bookmarkEnd w:id="21"/>
      <w:bookmarkEnd w:id="22"/>
      <w:bookmarkEnd w:id="23"/>
    </w:p>
    <w:p w14:paraId="46E1A60B" w14:textId="213515A4" w:rsidR="004E71CB" w:rsidRPr="00DF2CF5" w:rsidRDefault="002D470F" w:rsidP="00FF63B8">
      <w:pPr>
        <w:ind w:firstLine="567"/>
        <w:jc w:val="both"/>
        <w:rPr>
          <w:color w:val="7030A0"/>
        </w:rPr>
      </w:pPr>
      <w:r w:rsidRPr="00DF2CF5">
        <w:t xml:space="preserve">9.1. </w:t>
      </w:r>
      <w:r w:rsidR="004E71CB" w:rsidRPr="00DF2CF5">
        <w:rPr>
          <w:rFonts w:eastAsia="Calibri"/>
        </w:rPr>
        <w:t xml:space="preserve">Perkančioji organizacija ekonomiškai naudingiausią pasiūlymą išrenka pagal tiekėjo pasiūlyme nurodytą </w:t>
      </w:r>
      <w:r w:rsidR="00003A3F" w:rsidRPr="00071204">
        <w:rPr>
          <w:rFonts w:eastAsia="Calibri"/>
          <w:b/>
        </w:rPr>
        <w:t>kai</w:t>
      </w:r>
      <w:r w:rsidR="00003A3F" w:rsidRPr="00543835">
        <w:rPr>
          <w:rFonts w:eastAsia="Calibri"/>
          <w:b/>
        </w:rPr>
        <w:t>n</w:t>
      </w:r>
      <w:r w:rsidR="004E71CB" w:rsidRPr="00543835">
        <w:rPr>
          <w:rFonts w:eastAsia="Calibri"/>
          <w:b/>
        </w:rPr>
        <w:t>ą</w:t>
      </w:r>
      <w:r w:rsidR="00003A3F" w:rsidRPr="00071204">
        <w:rPr>
          <w:rFonts w:eastAsia="Calibri"/>
          <w:b/>
        </w:rPr>
        <w:t>,</w:t>
      </w:r>
      <w:r w:rsidR="00003A3F" w:rsidRPr="00071204">
        <w:rPr>
          <w:rFonts w:eastAsia="Calibri"/>
        </w:rPr>
        <w:t xml:space="preserve"> kuri</w:t>
      </w:r>
      <w:r w:rsidR="00003A3F" w:rsidRPr="00DF2CF5">
        <w:rPr>
          <w:rFonts w:eastAsia="Calibri"/>
        </w:rPr>
        <w:t xml:space="preserve"> turi būti apskaičiuota ir nurodyta taip, kaip reikalaujama </w:t>
      </w:r>
      <w:bookmarkStart w:id="24" w:name="_Hlk91157291"/>
      <w:r w:rsidR="00552864">
        <w:rPr>
          <w:rFonts w:eastAsia="Calibri"/>
        </w:rPr>
        <w:t>S</w:t>
      </w:r>
      <w:r w:rsidR="00CE14DF" w:rsidRPr="00DF2CF5">
        <w:rPr>
          <w:rFonts w:eastAsia="Calibri"/>
        </w:rPr>
        <w:t xml:space="preserve">pecialiųjų </w:t>
      </w:r>
      <w:r w:rsidR="00090235" w:rsidRPr="00DF2CF5">
        <w:rPr>
          <w:rFonts w:eastAsia="Calibri"/>
        </w:rPr>
        <w:t>p</w:t>
      </w:r>
      <w:r w:rsidR="00551FA7" w:rsidRPr="00DF2CF5">
        <w:rPr>
          <w:rFonts w:eastAsia="Calibri"/>
        </w:rPr>
        <w:t xml:space="preserve">irkimo </w:t>
      </w:r>
      <w:r w:rsidR="00A176D5" w:rsidRPr="00DF2CF5">
        <w:rPr>
          <w:rFonts w:eastAsia="Calibri"/>
        </w:rPr>
        <w:t xml:space="preserve">sąlygų </w:t>
      </w:r>
      <w:bookmarkEnd w:id="24"/>
      <w:r w:rsidR="00E86C39">
        <w:rPr>
          <w:b/>
          <w:bCs/>
          <w:i/>
          <w:iCs/>
          <w:color w:val="385623" w:themeColor="accent6" w:themeShade="80"/>
          <w:shd w:val="clear" w:color="auto" w:fill="FFFFFF"/>
        </w:rPr>
        <w:t>6</w:t>
      </w:r>
      <w:r w:rsidR="00090235" w:rsidRPr="00FC4C92">
        <w:rPr>
          <w:rFonts w:eastAsia="Calibri"/>
          <w:b/>
          <w:bCs/>
          <w:i/>
          <w:iCs/>
          <w:color w:val="385623" w:themeColor="accent6" w:themeShade="80"/>
        </w:rPr>
        <w:t xml:space="preserve"> priede</w:t>
      </w:r>
      <w:r w:rsidR="00ED24F8">
        <w:rPr>
          <w:rFonts w:eastAsia="Calibri"/>
        </w:rPr>
        <w:t xml:space="preserve"> </w:t>
      </w:r>
      <w:r w:rsidR="00ED24F8" w:rsidRPr="00DE10D2">
        <w:rPr>
          <w:rFonts w:eastAsia="Calibri"/>
          <w:b/>
          <w:bCs/>
        </w:rPr>
        <w:t>„Pasiūlymo forma“</w:t>
      </w:r>
      <w:r w:rsidR="00206FBF">
        <w:rPr>
          <w:rFonts w:eastAsia="Calibri"/>
          <w:b/>
          <w:bCs/>
        </w:rPr>
        <w:t xml:space="preserve"> </w:t>
      </w:r>
      <w:r w:rsidR="00206FBF">
        <w:rPr>
          <w:rFonts w:eastAsia="Calibri"/>
        </w:rPr>
        <w:t xml:space="preserve">ir </w:t>
      </w:r>
      <w:r w:rsidR="00BA61D6">
        <w:rPr>
          <w:rFonts w:eastAsia="Calibri"/>
          <w:b/>
          <w:bCs/>
          <w:i/>
          <w:iCs/>
          <w:color w:val="385623" w:themeColor="accent6" w:themeShade="80"/>
        </w:rPr>
        <w:t>7</w:t>
      </w:r>
      <w:r w:rsidR="00206FBF" w:rsidRPr="00DE10D2">
        <w:rPr>
          <w:rFonts w:eastAsia="Calibri"/>
          <w:b/>
          <w:bCs/>
          <w:i/>
          <w:iCs/>
          <w:color w:val="385623" w:themeColor="accent6" w:themeShade="80"/>
        </w:rPr>
        <w:t xml:space="preserve"> priede</w:t>
      </w:r>
      <w:r w:rsidR="00206FBF" w:rsidRPr="00DE10D2">
        <w:rPr>
          <w:rFonts w:eastAsia="Calibri"/>
          <w:color w:val="385623" w:themeColor="accent6" w:themeShade="80"/>
        </w:rPr>
        <w:t xml:space="preserve"> </w:t>
      </w:r>
      <w:r w:rsidR="00206FBF" w:rsidRPr="00DE10D2">
        <w:rPr>
          <w:rFonts w:eastAsia="Calibri"/>
          <w:b/>
          <w:bCs/>
        </w:rPr>
        <w:t>„Įkainotos veiklos sąrašas“</w:t>
      </w:r>
      <w:r w:rsidR="00ED24F8">
        <w:rPr>
          <w:rFonts w:eastAsia="Calibri"/>
        </w:rPr>
        <w:t>.</w:t>
      </w:r>
    </w:p>
    <w:p w14:paraId="102136D3" w14:textId="07652015" w:rsidR="00D734C6" w:rsidRPr="00DB3E26" w:rsidRDefault="0093343E" w:rsidP="0093343E">
      <w:pPr>
        <w:pStyle w:val="Sraopastraipa"/>
        <w:spacing w:line="20" w:lineRule="atLeast"/>
        <w:ind w:left="0" w:firstLine="567"/>
        <w:jc w:val="both"/>
        <w:rPr>
          <w:rFonts w:eastAsiaTheme="minorHAnsi"/>
          <w:bCs/>
          <w:iCs/>
        </w:rPr>
      </w:pPr>
      <w:r w:rsidRPr="00FF63B8">
        <w:rPr>
          <w:bCs/>
        </w:rPr>
        <w:t xml:space="preserve">9.2. </w:t>
      </w:r>
      <w:r w:rsidR="00D734C6" w:rsidRPr="00DB3E26">
        <w:rPr>
          <w:color w:val="000000" w:themeColor="text1"/>
        </w:rPr>
        <w:t xml:space="preserve">Laimėjusiu </w:t>
      </w:r>
      <w:r w:rsidR="005D7D8C" w:rsidRPr="00DB3E26">
        <w:rPr>
          <w:color w:val="000000" w:themeColor="text1"/>
        </w:rPr>
        <w:t>pasiūlymu</w:t>
      </w:r>
      <w:r w:rsidR="00D734C6" w:rsidRPr="00DB3E26">
        <w:rPr>
          <w:color w:val="000000" w:themeColor="text1"/>
        </w:rPr>
        <w:t xml:space="preserve"> galės būti pripažintas </w:t>
      </w:r>
      <w:r w:rsidR="00D734C6" w:rsidRPr="00FC4C92">
        <w:rPr>
          <w:b/>
          <w:bCs/>
          <w:color w:val="000000" w:themeColor="text1"/>
        </w:rPr>
        <w:t xml:space="preserve">tik 1 (vienas) </w:t>
      </w:r>
      <w:r w:rsidR="005D7D8C" w:rsidRPr="00FC4C92">
        <w:rPr>
          <w:b/>
          <w:bCs/>
          <w:color w:val="000000" w:themeColor="text1"/>
        </w:rPr>
        <w:t>ekonomiškai naudingiausias pasiūlymas</w:t>
      </w:r>
      <w:r w:rsidR="005D7D8C" w:rsidRPr="00DB3E26">
        <w:rPr>
          <w:color w:val="000000" w:themeColor="text1"/>
        </w:rPr>
        <w:t>, esantis pasiūlymų eilės pirmojoje vietoje</w:t>
      </w:r>
      <w:r w:rsidR="00D734C6" w:rsidRPr="00DB3E26">
        <w:rPr>
          <w:color w:val="000000" w:themeColor="text1"/>
        </w:rPr>
        <w:t xml:space="preserve">. </w:t>
      </w:r>
    </w:p>
    <w:p w14:paraId="60FEBC05" w14:textId="64C96411" w:rsidR="001A25FD" w:rsidRPr="00ED24F8" w:rsidRDefault="0093343E" w:rsidP="00FF63B8">
      <w:pPr>
        <w:pStyle w:val="Betarp"/>
        <w:spacing w:line="20" w:lineRule="atLeast"/>
        <w:ind w:firstLine="567"/>
        <w:contextualSpacing/>
        <w:jc w:val="both"/>
        <w:rPr>
          <w:rFonts w:ascii="Times New Roman" w:eastAsiaTheme="minorHAnsi" w:hAnsi="Times New Roman" w:cs="Times New Roman"/>
          <w:bCs/>
          <w:iCs/>
          <w:color w:val="7030A0"/>
          <w:sz w:val="24"/>
          <w:szCs w:val="24"/>
        </w:rPr>
      </w:pPr>
      <w:r w:rsidRPr="00FF63B8">
        <w:rPr>
          <w:rFonts w:ascii="Times New Roman" w:eastAsiaTheme="minorHAnsi" w:hAnsi="Times New Roman" w:cs="Times New Roman"/>
          <w:bCs/>
          <w:iCs/>
          <w:sz w:val="24"/>
          <w:szCs w:val="24"/>
        </w:rPr>
        <w:t xml:space="preserve">9.3. </w:t>
      </w:r>
      <w:r w:rsidR="00A9488B" w:rsidRPr="00FF63B8">
        <w:rPr>
          <w:rStyle w:val="cf01"/>
          <w:rFonts w:ascii="Times New Roman" w:hAnsi="Times New Roman" w:cs="Times New Roman"/>
          <w:bCs/>
          <w:iCs/>
          <w:sz w:val="24"/>
          <w:szCs w:val="24"/>
        </w:rPr>
        <w:t xml:space="preserve">Perkančioji organizacija </w:t>
      </w:r>
      <w:r w:rsidR="00A9488B" w:rsidRPr="00FC4C92">
        <w:rPr>
          <w:rStyle w:val="cf01"/>
          <w:rFonts w:ascii="Times New Roman" w:hAnsi="Times New Roman" w:cs="Times New Roman"/>
          <w:b/>
          <w:iCs/>
          <w:color w:val="C00000"/>
          <w:sz w:val="24"/>
          <w:szCs w:val="24"/>
        </w:rPr>
        <w:t>atmes</w:t>
      </w:r>
      <w:r w:rsidR="00A9488B" w:rsidRPr="00FF63B8">
        <w:rPr>
          <w:rStyle w:val="cf01"/>
          <w:rFonts w:ascii="Times New Roman" w:hAnsi="Times New Roman" w:cs="Times New Roman"/>
          <w:bCs/>
          <w:iCs/>
          <w:sz w:val="24"/>
          <w:szCs w:val="24"/>
        </w:rPr>
        <w:t xml:space="preserve"> tiekėjo pasiūlymą, </w:t>
      </w:r>
      <w:r w:rsidR="00A9488B" w:rsidRPr="00FC4C92">
        <w:rPr>
          <w:rStyle w:val="cf01"/>
          <w:rFonts w:ascii="Times New Roman" w:hAnsi="Times New Roman" w:cs="Times New Roman"/>
          <w:b/>
          <w:iCs/>
          <w:sz w:val="24"/>
          <w:szCs w:val="24"/>
        </w:rPr>
        <w:t>jei</w:t>
      </w:r>
      <w:r w:rsidR="00195572" w:rsidRPr="00FC4C92">
        <w:rPr>
          <w:rStyle w:val="cf01"/>
          <w:rFonts w:ascii="Times New Roman" w:hAnsi="Times New Roman" w:cs="Times New Roman"/>
          <w:b/>
          <w:iCs/>
          <w:sz w:val="24"/>
          <w:szCs w:val="24"/>
        </w:rPr>
        <w:t>gu</w:t>
      </w:r>
      <w:r w:rsidR="00195572" w:rsidRPr="00FF63B8">
        <w:rPr>
          <w:rStyle w:val="cf01"/>
          <w:rFonts w:ascii="Times New Roman" w:hAnsi="Times New Roman" w:cs="Times New Roman"/>
          <w:bCs/>
          <w:iCs/>
          <w:sz w:val="24"/>
          <w:szCs w:val="24"/>
        </w:rPr>
        <w:t xml:space="preserve"> </w:t>
      </w:r>
      <w:r w:rsidR="00195572" w:rsidRPr="008143D3">
        <w:rPr>
          <w:rStyle w:val="cf01"/>
          <w:rFonts w:ascii="Times New Roman" w:hAnsi="Times New Roman" w:cs="Times New Roman"/>
          <w:b/>
          <w:iCs/>
          <w:color w:val="EE0000"/>
          <w:sz w:val="24"/>
          <w:szCs w:val="24"/>
        </w:rPr>
        <w:t>kartu su pasiūlymu</w:t>
      </w:r>
      <w:r w:rsidR="00195572" w:rsidRPr="008143D3">
        <w:rPr>
          <w:rStyle w:val="cf01"/>
          <w:rFonts w:ascii="Times New Roman" w:hAnsi="Times New Roman" w:cs="Times New Roman"/>
          <w:bCs/>
          <w:iCs/>
          <w:color w:val="EE0000"/>
          <w:sz w:val="24"/>
          <w:szCs w:val="24"/>
        </w:rPr>
        <w:t xml:space="preserve"> </w:t>
      </w:r>
      <w:r w:rsidR="00B2125E" w:rsidRPr="008143D3">
        <w:rPr>
          <w:rStyle w:val="cf01"/>
          <w:rFonts w:ascii="Times New Roman" w:hAnsi="Times New Roman" w:cs="Times New Roman"/>
          <w:b/>
          <w:iCs/>
          <w:color w:val="EE0000"/>
          <w:sz w:val="24"/>
          <w:szCs w:val="24"/>
        </w:rPr>
        <w:t>nebus pateikt</w:t>
      </w:r>
      <w:r w:rsidR="00ED24F8" w:rsidRPr="008143D3">
        <w:rPr>
          <w:rStyle w:val="cf01"/>
          <w:rFonts w:ascii="Times New Roman" w:hAnsi="Times New Roman" w:cs="Times New Roman"/>
          <w:b/>
          <w:iCs/>
          <w:color w:val="EE0000"/>
          <w:sz w:val="24"/>
          <w:szCs w:val="24"/>
        </w:rPr>
        <w:t>as</w:t>
      </w:r>
      <w:r w:rsidR="00B2125E" w:rsidRPr="00FF63B8">
        <w:rPr>
          <w:rStyle w:val="cf01"/>
          <w:rFonts w:ascii="Times New Roman" w:hAnsi="Times New Roman" w:cs="Times New Roman"/>
          <w:bCs/>
          <w:iCs/>
          <w:sz w:val="24"/>
          <w:szCs w:val="24"/>
        </w:rPr>
        <w:t xml:space="preserve"> ši</w:t>
      </w:r>
      <w:r w:rsidR="00ED24F8">
        <w:rPr>
          <w:rStyle w:val="cf01"/>
          <w:rFonts w:ascii="Times New Roman" w:hAnsi="Times New Roman" w:cs="Times New Roman"/>
          <w:bCs/>
          <w:iCs/>
          <w:sz w:val="24"/>
          <w:szCs w:val="24"/>
        </w:rPr>
        <w:t>s</w:t>
      </w:r>
      <w:r w:rsidR="00B2125E" w:rsidRPr="00FF63B8">
        <w:rPr>
          <w:rStyle w:val="cf01"/>
          <w:rFonts w:ascii="Times New Roman" w:hAnsi="Times New Roman" w:cs="Times New Roman"/>
          <w:bCs/>
          <w:iCs/>
          <w:sz w:val="24"/>
          <w:szCs w:val="24"/>
        </w:rPr>
        <w:t xml:space="preserve"> </w:t>
      </w:r>
      <w:r w:rsidR="00277634" w:rsidRPr="00FF63B8">
        <w:rPr>
          <w:rStyle w:val="cf01"/>
          <w:rFonts w:ascii="Times New Roman" w:hAnsi="Times New Roman" w:cs="Times New Roman"/>
          <w:bCs/>
          <w:iCs/>
          <w:sz w:val="24"/>
          <w:szCs w:val="24"/>
        </w:rPr>
        <w:t>p</w:t>
      </w:r>
      <w:r w:rsidR="00B2125E" w:rsidRPr="00FF63B8">
        <w:rPr>
          <w:rStyle w:val="cf01"/>
          <w:rFonts w:ascii="Times New Roman" w:hAnsi="Times New Roman" w:cs="Times New Roman"/>
          <w:bCs/>
          <w:iCs/>
          <w:sz w:val="24"/>
          <w:szCs w:val="24"/>
        </w:rPr>
        <w:t>irkimo sąlygose reikalaujam</w:t>
      </w:r>
      <w:r w:rsidR="00ED24F8">
        <w:rPr>
          <w:rStyle w:val="cf01"/>
          <w:rFonts w:ascii="Times New Roman" w:hAnsi="Times New Roman" w:cs="Times New Roman"/>
          <w:bCs/>
          <w:iCs/>
          <w:sz w:val="24"/>
          <w:szCs w:val="24"/>
        </w:rPr>
        <w:t>as</w:t>
      </w:r>
      <w:r w:rsidR="00B2125E" w:rsidRPr="00FF63B8">
        <w:rPr>
          <w:rStyle w:val="cf01"/>
          <w:rFonts w:ascii="Times New Roman" w:hAnsi="Times New Roman" w:cs="Times New Roman"/>
          <w:bCs/>
          <w:iCs/>
          <w:sz w:val="24"/>
          <w:szCs w:val="24"/>
        </w:rPr>
        <w:t xml:space="preserve"> pateikti dokumenta</w:t>
      </w:r>
      <w:r w:rsidR="00ED24F8">
        <w:rPr>
          <w:rStyle w:val="cf01"/>
          <w:rFonts w:ascii="Times New Roman" w:hAnsi="Times New Roman" w:cs="Times New Roman"/>
          <w:bCs/>
          <w:iCs/>
          <w:sz w:val="24"/>
          <w:szCs w:val="24"/>
        </w:rPr>
        <w:t>s</w:t>
      </w:r>
      <w:r w:rsidR="002866B7" w:rsidRPr="0088101A">
        <w:rPr>
          <w:rStyle w:val="cf01"/>
          <w:rFonts w:ascii="Times New Roman" w:hAnsi="Times New Roman" w:cs="Times New Roman"/>
          <w:bCs/>
          <w:iCs/>
          <w:sz w:val="24"/>
          <w:szCs w:val="24"/>
        </w:rPr>
        <w:t xml:space="preserve"> – </w:t>
      </w:r>
      <w:r w:rsidR="002866B7" w:rsidRPr="00FC4C92">
        <w:rPr>
          <w:rStyle w:val="cf01"/>
          <w:rFonts w:ascii="Times New Roman" w:hAnsi="Times New Roman" w:cs="Times New Roman"/>
          <w:b/>
          <w:iCs/>
          <w:sz w:val="24"/>
          <w:szCs w:val="24"/>
        </w:rPr>
        <w:t>užpildytas</w:t>
      </w:r>
      <w:r w:rsidR="00ED24F8" w:rsidRPr="00ED24F8">
        <w:rPr>
          <w:rStyle w:val="cf01"/>
          <w:rFonts w:ascii="Times New Roman" w:hAnsi="Times New Roman" w:cs="Times New Roman"/>
          <w:bCs/>
          <w:iCs/>
          <w:sz w:val="24"/>
          <w:szCs w:val="24"/>
        </w:rPr>
        <w:t>, kartu su</w:t>
      </w:r>
      <w:r w:rsidR="002866B7" w:rsidRPr="00ED24F8">
        <w:rPr>
          <w:rStyle w:val="cf01"/>
          <w:rFonts w:ascii="Times New Roman" w:hAnsi="Times New Roman" w:cs="Times New Roman"/>
          <w:bCs/>
          <w:iCs/>
          <w:sz w:val="24"/>
          <w:szCs w:val="24"/>
        </w:rPr>
        <w:t xml:space="preserve"> pasiūlym</w:t>
      </w:r>
      <w:r w:rsidR="00ED24F8" w:rsidRPr="00ED24F8">
        <w:rPr>
          <w:rStyle w:val="cf01"/>
          <w:rFonts w:ascii="Times New Roman" w:hAnsi="Times New Roman" w:cs="Times New Roman"/>
          <w:bCs/>
          <w:iCs/>
          <w:sz w:val="24"/>
          <w:szCs w:val="24"/>
        </w:rPr>
        <w:t>u pateiktinas</w:t>
      </w:r>
      <w:r w:rsidR="00ED24F8">
        <w:rPr>
          <w:rStyle w:val="cf01"/>
          <w:rFonts w:ascii="Times New Roman" w:hAnsi="Times New Roman" w:cs="Times New Roman"/>
          <w:bCs/>
          <w:iCs/>
          <w:sz w:val="24"/>
          <w:szCs w:val="24"/>
        </w:rPr>
        <w:t>,</w:t>
      </w:r>
      <w:r w:rsidR="00ED24F8" w:rsidRPr="00ED24F8">
        <w:rPr>
          <w:rStyle w:val="cf01"/>
          <w:rFonts w:ascii="Times New Roman" w:hAnsi="Times New Roman" w:cs="Times New Roman"/>
          <w:bCs/>
          <w:iCs/>
          <w:sz w:val="24"/>
          <w:szCs w:val="24"/>
        </w:rPr>
        <w:t xml:space="preserve"> </w:t>
      </w:r>
      <w:r w:rsidR="00ED24F8" w:rsidRPr="00FC4C92">
        <w:rPr>
          <w:rFonts w:ascii="Times New Roman" w:hAnsi="Times New Roman" w:cs="Times New Roman"/>
          <w:sz w:val="24"/>
          <w:szCs w:val="24"/>
        </w:rPr>
        <w:t xml:space="preserve">Specialiųjų pirkimo sąlygų </w:t>
      </w:r>
      <w:r w:rsidR="00C61384">
        <w:rPr>
          <w:rFonts w:ascii="Times New Roman" w:eastAsia="Calibri" w:hAnsi="Times New Roman" w:cs="Times New Roman"/>
          <w:b/>
          <w:bCs/>
          <w:i/>
          <w:iCs/>
          <w:color w:val="385623" w:themeColor="accent6" w:themeShade="80"/>
          <w:sz w:val="24"/>
          <w:szCs w:val="24"/>
        </w:rPr>
        <w:t>7</w:t>
      </w:r>
      <w:r w:rsidR="00116C52" w:rsidRPr="00DE10D2">
        <w:rPr>
          <w:rFonts w:ascii="Times New Roman" w:eastAsia="Calibri" w:hAnsi="Times New Roman" w:cs="Times New Roman"/>
          <w:b/>
          <w:bCs/>
          <w:i/>
          <w:iCs/>
          <w:color w:val="385623" w:themeColor="accent6" w:themeShade="80"/>
          <w:sz w:val="24"/>
          <w:szCs w:val="24"/>
        </w:rPr>
        <w:t xml:space="preserve"> priedas</w:t>
      </w:r>
      <w:r w:rsidR="00116C52" w:rsidRPr="00DE10D2">
        <w:rPr>
          <w:rFonts w:ascii="Times New Roman" w:eastAsia="Calibri" w:hAnsi="Times New Roman" w:cs="Times New Roman"/>
          <w:color w:val="385623" w:themeColor="accent6" w:themeShade="80"/>
          <w:sz w:val="24"/>
          <w:szCs w:val="24"/>
        </w:rPr>
        <w:t xml:space="preserve"> </w:t>
      </w:r>
      <w:r w:rsidR="00116C52" w:rsidRPr="00DE10D2">
        <w:rPr>
          <w:rFonts w:ascii="Times New Roman" w:eastAsia="Calibri" w:hAnsi="Times New Roman" w:cs="Times New Roman"/>
          <w:b/>
          <w:bCs/>
          <w:sz w:val="24"/>
          <w:szCs w:val="24"/>
        </w:rPr>
        <w:t>„Įkainotos veiklos sąrašas</w:t>
      </w:r>
      <w:r w:rsidR="00116C52" w:rsidRPr="00D929ED">
        <w:rPr>
          <w:rFonts w:eastAsia="Calibri"/>
          <w:b/>
          <w:bCs/>
        </w:rPr>
        <w:t>“</w:t>
      </w:r>
      <w:r w:rsidR="00ED24F8" w:rsidRPr="00246A5A">
        <w:rPr>
          <w:rFonts w:ascii="Times New Roman" w:hAnsi="Times New Roman" w:cs="Times New Roman"/>
          <w:sz w:val="24"/>
          <w:szCs w:val="24"/>
        </w:rPr>
        <w:t>.</w:t>
      </w:r>
    </w:p>
    <w:p w14:paraId="678C44CA" w14:textId="6814CC9D" w:rsidR="00FE7908" w:rsidRPr="00FF63B8" w:rsidRDefault="0088101A" w:rsidP="00FF63B8">
      <w:pPr>
        <w:pStyle w:val="Antrat1"/>
        <w:tabs>
          <w:tab w:val="left" w:pos="567"/>
        </w:tabs>
        <w:spacing w:line="20" w:lineRule="atLeast"/>
        <w:contextualSpacing/>
        <w:rPr>
          <w:rFonts w:cs="Times New Roman"/>
          <w:b w:val="0"/>
          <w:szCs w:val="24"/>
        </w:rPr>
      </w:pPr>
      <w:bookmarkStart w:id="25" w:name="_Ref39425999"/>
      <w:bookmarkStart w:id="26" w:name="_Ref39426005"/>
      <w:r>
        <w:rPr>
          <w:rFonts w:cs="Times New Roman"/>
          <w:szCs w:val="24"/>
        </w:rPr>
        <w:t xml:space="preserve">10. </w:t>
      </w:r>
      <w:r w:rsidR="00FE7908" w:rsidRPr="00FF63B8">
        <w:rPr>
          <w:rFonts w:cs="Times New Roman"/>
          <w:szCs w:val="24"/>
        </w:rPr>
        <w:t>S</w:t>
      </w:r>
      <w:r w:rsidR="00281735" w:rsidRPr="00FF63B8">
        <w:rPr>
          <w:rFonts w:cs="Times New Roman"/>
          <w:szCs w:val="24"/>
        </w:rPr>
        <w:t>utarties sudarymas</w:t>
      </w:r>
      <w:bookmarkEnd w:id="25"/>
      <w:bookmarkEnd w:id="26"/>
    </w:p>
    <w:p w14:paraId="27CAEFF7" w14:textId="2C0925FB" w:rsidR="00F57665" w:rsidRPr="00FC4C92" w:rsidRDefault="00F57665" w:rsidP="00154B3A">
      <w:pPr>
        <w:pStyle w:val="Sraopastraipa"/>
        <w:numPr>
          <w:ilvl w:val="1"/>
          <w:numId w:val="8"/>
        </w:numPr>
        <w:ind w:left="0" w:firstLine="567"/>
        <w:jc w:val="both"/>
      </w:pPr>
      <w:r w:rsidRPr="00DB3E26">
        <w:rPr>
          <w:color w:val="000000" w:themeColor="text1"/>
        </w:rPr>
        <w:t>Ši pirkimo procedūra atliekama siekiant sudaryti sutartį</w:t>
      </w:r>
      <w:r w:rsidR="009A7D11" w:rsidRPr="00DB3E26">
        <w:rPr>
          <w:color w:val="000000" w:themeColor="text1"/>
        </w:rPr>
        <w:t xml:space="preserve"> su tiekėju, kurio pasiūlymas</w:t>
      </w:r>
      <w:r w:rsidR="007B12FF" w:rsidRPr="00DB3E26">
        <w:rPr>
          <w:color w:val="000000" w:themeColor="text1"/>
        </w:rPr>
        <w:t xml:space="preserve">, vadovaujantis </w:t>
      </w:r>
      <w:r w:rsidR="008F4194" w:rsidRPr="00DB3E26">
        <w:rPr>
          <w:color w:val="000000" w:themeColor="text1"/>
        </w:rPr>
        <w:t>p</w:t>
      </w:r>
      <w:r w:rsidR="007B12FF" w:rsidRPr="00DB3E26">
        <w:rPr>
          <w:color w:val="000000" w:themeColor="text1"/>
        </w:rPr>
        <w:t xml:space="preserve">irkimo </w:t>
      </w:r>
      <w:r w:rsidR="00207E40" w:rsidRPr="00DB3E26">
        <w:rPr>
          <w:color w:val="000000" w:themeColor="text1"/>
        </w:rPr>
        <w:t>sąlygose</w:t>
      </w:r>
      <w:r w:rsidR="007B12FF" w:rsidRPr="00DB3E26">
        <w:rPr>
          <w:color w:val="0070C0"/>
        </w:rPr>
        <w:t xml:space="preserve"> </w:t>
      </w:r>
      <w:r w:rsidR="007B12FF" w:rsidRPr="00DB3E26">
        <w:rPr>
          <w:color w:val="000000" w:themeColor="text1"/>
        </w:rPr>
        <w:t>nustatyta tvarka</w:t>
      </w:r>
      <w:r w:rsidR="0023505D" w:rsidRPr="00DB3E26">
        <w:rPr>
          <w:color w:val="000000" w:themeColor="text1"/>
        </w:rPr>
        <w:t>,</w:t>
      </w:r>
      <w:r w:rsidR="009A7D11" w:rsidRPr="00DB3E26">
        <w:rPr>
          <w:color w:val="000000" w:themeColor="text1"/>
        </w:rPr>
        <w:t xml:space="preserve"> bus pripažintas laimėjęs</w:t>
      </w:r>
      <w:r w:rsidR="00F065D6" w:rsidRPr="00DB3E26">
        <w:rPr>
          <w:color w:val="000000" w:themeColor="text1"/>
        </w:rPr>
        <w:t xml:space="preserve">. </w:t>
      </w:r>
      <w:r w:rsidR="004B2DE4" w:rsidRPr="00DB3E26">
        <w:t xml:space="preserve">Sutarties sąlygos pateikiamos </w:t>
      </w:r>
      <w:r w:rsidR="00BF003F">
        <w:t xml:space="preserve">Specialiųjų </w:t>
      </w:r>
      <w:r w:rsidR="00BF003F" w:rsidRPr="00FC4C92">
        <w:t>p</w:t>
      </w:r>
      <w:r w:rsidR="00551FA7" w:rsidRPr="00FC4C92">
        <w:t xml:space="preserve">irkimo </w:t>
      </w:r>
      <w:r w:rsidR="00D86901" w:rsidRPr="00FC4C92">
        <w:t xml:space="preserve">sąlygų </w:t>
      </w:r>
      <w:r w:rsidR="00A24265">
        <w:rPr>
          <w:b/>
          <w:bCs/>
          <w:i/>
          <w:iCs/>
          <w:color w:val="385623" w:themeColor="accent6" w:themeShade="80"/>
        </w:rPr>
        <w:t>9</w:t>
      </w:r>
      <w:r w:rsidR="00BF003F" w:rsidRPr="00FC4C92">
        <w:rPr>
          <w:b/>
          <w:bCs/>
          <w:i/>
          <w:iCs/>
          <w:color w:val="385623" w:themeColor="accent6" w:themeShade="80"/>
        </w:rPr>
        <w:t xml:space="preserve"> </w:t>
      </w:r>
      <w:r w:rsidR="00D86901" w:rsidRPr="00FC4C92">
        <w:rPr>
          <w:b/>
          <w:bCs/>
          <w:i/>
          <w:iCs/>
          <w:color w:val="385623" w:themeColor="accent6" w:themeShade="80"/>
        </w:rPr>
        <w:t>priede</w:t>
      </w:r>
      <w:r w:rsidR="00D86901" w:rsidRPr="00FC4C92">
        <w:rPr>
          <w:color w:val="385623" w:themeColor="accent6" w:themeShade="80"/>
        </w:rPr>
        <w:t xml:space="preserve"> </w:t>
      </w:r>
      <w:r w:rsidR="00D86901" w:rsidRPr="00FC4C92">
        <w:t>„Sutarties projektas“</w:t>
      </w:r>
      <w:r w:rsidR="004B2DE4" w:rsidRPr="00BF003F">
        <w:t>.</w:t>
      </w:r>
    </w:p>
    <w:p w14:paraId="5395966A" w14:textId="77777777" w:rsidR="00CE3CE3" w:rsidRPr="00996C63" w:rsidRDefault="00CE3CE3" w:rsidP="00FF63B8">
      <w:pPr>
        <w:jc w:val="both"/>
        <w:rPr>
          <w:color w:val="000000" w:themeColor="text1"/>
        </w:rPr>
      </w:pPr>
    </w:p>
    <w:bookmarkEnd w:id="1"/>
    <w:p w14:paraId="1D834017" w14:textId="77777777" w:rsidR="00CE3CE3" w:rsidRPr="00DF2CF5" w:rsidRDefault="00CE3CE3" w:rsidP="00501215">
      <w:pPr>
        <w:shd w:val="clear" w:color="auto" w:fill="FFFFFF"/>
        <w:jc w:val="both"/>
        <w:rPr>
          <w:i/>
          <w:iCs/>
          <w:color w:val="7030A0"/>
        </w:rPr>
      </w:pPr>
    </w:p>
    <w:p w14:paraId="7881FCAE" w14:textId="2B4213D1" w:rsidR="00C87AB8" w:rsidRPr="00DF2CF5" w:rsidRDefault="008D704D" w:rsidP="00C87AB8">
      <w:pPr>
        <w:shd w:val="clear" w:color="auto" w:fill="FFFFFF"/>
        <w:jc w:val="center"/>
        <w:rPr>
          <w:rFonts w:eastAsia="Calibri"/>
        </w:rPr>
        <w:sectPr w:rsidR="00C87AB8" w:rsidRPr="00DF2CF5" w:rsidSect="00232C0C">
          <w:pgSz w:w="12240" w:h="15840"/>
          <w:pgMar w:top="1134" w:right="567" w:bottom="1134" w:left="1701" w:header="720" w:footer="720" w:gutter="0"/>
          <w:cols w:space="720"/>
          <w:titlePg/>
          <w:docGrid w:linePitch="360"/>
        </w:sectPr>
      </w:pPr>
      <w:r w:rsidRPr="00DF2CF5">
        <w:rPr>
          <w:rFonts w:eastAsia="Calibri"/>
        </w:rPr>
        <w:t>_____</w:t>
      </w:r>
      <w:r w:rsidR="00B529A3">
        <w:rPr>
          <w:rFonts w:eastAsia="Calibri"/>
        </w:rPr>
        <w:t>___________________</w:t>
      </w:r>
      <w:r w:rsidRPr="00DF2CF5">
        <w:rPr>
          <w:rFonts w:eastAsia="Calibri"/>
        </w:rPr>
        <w:t>_____</w:t>
      </w:r>
    </w:p>
    <w:p w14:paraId="775C358D" w14:textId="05ECEBEE" w:rsidR="00C56695" w:rsidRDefault="00C56695" w:rsidP="00FF63B8">
      <w:pPr>
        <w:pStyle w:val="Antrat2"/>
        <w:ind w:left="4820" w:firstLine="2126"/>
        <w:jc w:val="right"/>
        <w:rPr>
          <w:rFonts w:ascii="Times New Roman" w:eastAsia="Calibri" w:hAnsi="Times New Roman" w:cs="Times New Roman"/>
          <w:b/>
          <w:color w:val="auto"/>
          <w:sz w:val="24"/>
          <w:szCs w:val="24"/>
        </w:rPr>
      </w:pPr>
      <w:r w:rsidRPr="002437C9">
        <w:rPr>
          <w:rFonts w:ascii="Times New Roman" w:eastAsia="Calibri" w:hAnsi="Times New Roman" w:cs="Times New Roman"/>
          <w:b/>
          <w:color w:val="auto"/>
          <w:sz w:val="24"/>
          <w:szCs w:val="24"/>
        </w:rPr>
        <w:lastRenderedPageBreak/>
        <w:t xml:space="preserve">Pirkimo sąlygų </w:t>
      </w:r>
      <w:r w:rsidRPr="00FF63B8">
        <w:rPr>
          <w:rFonts w:ascii="Times New Roman" w:eastAsia="Calibri" w:hAnsi="Times New Roman" w:cs="Times New Roman"/>
          <w:b/>
          <w:i/>
          <w:iCs/>
          <w:color w:val="auto"/>
          <w:sz w:val="24"/>
          <w:szCs w:val="24"/>
        </w:rPr>
        <w:t>1 priedas</w:t>
      </w:r>
      <w:r w:rsidRPr="002437C9">
        <w:rPr>
          <w:rFonts w:ascii="Times New Roman" w:eastAsia="Calibri" w:hAnsi="Times New Roman" w:cs="Times New Roman"/>
          <w:b/>
          <w:color w:val="auto"/>
          <w:sz w:val="24"/>
          <w:szCs w:val="24"/>
        </w:rPr>
        <w:t xml:space="preserve"> </w:t>
      </w:r>
    </w:p>
    <w:p w14:paraId="277F47C1" w14:textId="60B6EFB7" w:rsidR="00C56695" w:rsidRPr="00FF63B8" w:rsidRDefault="00C56695"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„Terminai“</w:t>
      </w:r>
    </w:p>
    <w:p w14:paraId="5369DEF7" w14:textId="77777777" w:rsidR="00A53BAE" w:rsidRPr="00DF2CF5" w:rsidRDefault="00A53BAE" w:rsidP="008E479D">
      <w:pPr>
        <w:shd w:val="clear" w:color="auto" w:fill="FFFFFF"/>
        <w:jc w:val="right"/>
        <w:rPr>
          <w:rFonts w:eastAsia="Calibri"/>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3643"/>
        <w:gridCol w:w="2311"/>
      </w:tblGrid>
      <w:tr w:rsidR="00774AA5" w:rsidRPr="00F739B4" w14:paraId="730836B8" w14:textId="77777777" w:rsidTr="00FF63B8">
        <w:trPr>
          <w:trHeight w:val="20"/>
        </w:trPr>
        <w:tc>
          <w:tcPr>
            <w:tcW w:w="726" w:type="dxa"/>
            <w:shd w:val="clear" w:color="auto" w:fill="F2F2F2" w:themeFill="background1" w:themeFillShade="F2"/>
            <w:tcMar>
              <w:top w:w="0" w:type="dxa"/>
              <w:left w:w="108" w:type="dxa"/>
              <w:bottom w:w="0" w:type="dxa"/>
              <w:right w:w="108" w:type="dxa"/>
            </w:tcMar>
            <w:vAlign w:val="center"/>
          </w:tcPr>
          <w:p w14:paraId="200EEC47" w14:textId="7B18E661" w:rsidR="00774AA5" w:rsidRPr="00DF2CF5" w:rsidRDefault="009F4FBE" w:rsidP="008E0098">
            <w:pPr>
              <w:spacing w:before="120" w:after="120"/>
              <w:jc w:val="center"/>
              <w:rPr>
                <w:b/>
                <w:bCs/>
              </w:rPr>
            </w:pPr>
            <w:r w:rsidRPr="00DF2CF5">
              <w:rPr>
                <w:b/>
                <w:bCs/>
              </w:rPr>
              <w:t>Eil.</w:t>
            </w:r>
            <w:r w:rsidR="00F739B4" w:rsidRPr="00EE4553">
              <w:rPr>
                <w:b/>
                <w:bCs/>
              </w:rPr>
              <w:t xml:space="preserve"> </w:t>
            </w:r>
            <w:r w:rsidRPr="00DF2CF5">
              <w:rPr>
                <w:b/>
                <w:bCs/>
              </w:rPr>
              <w:t>Nr.</w:t>
            </w:r>
          </w:p>
        </w:tc>
        <w:tc>
          <w:tcPr>
            <w:tcW w:w="3272" w:type="dxa"/>
            <w:shd w:val="clear" w:color="auto" w:fill="F2F2F2" w:themeFill="background1" w:themeFillShade="F2"/>
            <w:tcMar>
              <w:top w:w="0" w:type="dxa"/>
              <w:left w:w="108" w:type="dxa"/>
              <w:bottom w:w="0" w:type="dxa"/>
              <w:right w:w="108" w:type="dxa"/>
            </w:tcMar>
            <w:vAlign w:val="center"/>
          </w:tcPr>
          <w:p w14:paraId="778B1404" w14:textId="0B137751" w:rsidR="00774AA5" w:rsidRPr="00DF2CF5" w:rsidRDefault="004B3551" w:rsidP="008E0098">
            <w:pPr>
              <w:spacing w:before="120" w:after="120"/>
              <w:jc w:val="center"/>
              <w:rPr>
                <w:b/>
                <w:bCs/>
              </w:rPr>
            </w:pPr>
            <w:r w:rsidRPr="00DF2CF5">
              <w:rPr>
                <w:b/>
                <w:bCs/>
              </w:rPr>
              <w:t>VEIKSMAS</w:t>
            </w:r>
          </w:p>
        </w:tc>
        <w:tc>
          <w:tcPr>
            <w:tcW w:w="3643" w:type="dxa"/>
            <w:shd w:val="clear" w:color="auto" w:fill="F2F2F2" w:themeFill="background1" w:themeFillShade="F2"/>
            <w:tcMar>
              <w:top w:w="0" w:type="dxa"/>
              <w:left w:w="108" w:type="dxa"/>
              <w:bottom w:w="0" w:type="dxa"/>
              <w:right w:w="108" w:type="dxa"/>
            </w:tcMar>
            <w:vAlign w:val="center"/>
          </w:tcPr>
          <w:p w14:paraId="2D8BCE72" w14:textId="77777777" w:rsidR="00774AA5" w:rsidRPr="00DF2CF5" w:rsidRDefault="00774AA5" w:rsidP="008E0098">
            <w:pPr>
              <w:spacing w:before="120" w:after="120"/>
              <w:jc w:val="center"/>
              <w:rPr>
                <w:b/>
              </w:rPr>
            </w:pPr>
            <w:r w:rsidRPr="00DF2CF5">
              <w:rPr>
                <w:b/>
              </w:rPr>
              <w:t>DATA/DIENŲ SKAIČIUS/ LAIKAS</w:t>
            </w:r>
          </w:p>
          <w:p w14:paraId="677BC1F4" w14:textId="77777777" w:rsidR="00774AA5" w:rsidRPr="00DF2CF5" w:rsidRDefault="00774AA5" w:rsidP="008E0098">
            <w:pPr>
              <w:spacing w:before="120" w:after="120"/>
              <w:jc w:val="center"/>
            </w:pPr>
            <w:r w:rsidRPr="00DF2CF5">
              <w:t>(Lietuvos laiku)</w:t>
            </w:r>
          </w:p>
        </w:tc>
        <w:tc>
          <w:tcPr>
            <w:tcW w:w="2311" w:type="dxa"/>
            <w:shd w:val="clear" w:color="auto" w:fill="F2F2F2" w:themeFill="background1" w:themeFillShade="F2"/>
            <w:tcMar>
              <w:top w:w="0" w:type="dxa"/>
              <w:left w:w="108" w:type="dxa"/>
              <w:bottom w:w="0" w:type="dxa"/>
              <w:right w:w="108" w:type="dxa"/>
            </w:tcMar>
            <w:vAlign w:val="center"/>
          </w:tcPr>
          <w:p w14:paraId="11CCA5FB" w14:textId="77777777" w:rsidR="00774AA5" w:rsidRPr="00DF2CF5" w:rsidRDefault="00774AA5" w:rsidP="008E0098">
            <w:pPr>
              <w:spacing w:before="120" w:after="120"/>
              <w:jc w:val="center"/>
              <w:rPr>
                <w:b/>
              </w:rPr>
            </w:pPr>
            <w:r w:rsidRPr="00DF2CF5">
              <w:rPr>
                <w:b/>
              </w:rPr>
              <w:t>PASTABOS</w:t>
            </w:r>
          </w:p>
        </w:tc>
      </w:tr>
      <w:tr w:rsidR="00F739B4" w:rsidRPr="00F739B4" w14:paraId="534C9C5A" w14:textId="77777777" w:rsidTr="00FF63B8">
        <w:trPr>
          <w:cantSplit/>
          <w:trHeight w:val="20"/>
        </w:trPr>
        <w:tc>
          <w:tcPr>
            <w:tcW w:w="726" w:type="dxa"/>
            <w:shd w:val="clear" w:color="auto" w:fill="FFFFFF" w:themeFill="background1"/>
            <w:tcMar>
              <w:top w:w="0" w:type="dxa"/>
              <w:left w:w="108" w:type="dxa"/>
              <w:bottom w:w="0" w:type="dxa"/>
              <w:right w:w="108" w:type="dxa"/>
            </w:tcMar>
            <w:vAlign w:val="center"/>
          </w:tcPr>
          <w:p w14:paraId="775D5116" w14:textId="3D1706A8" w:rsidR="00F739B4" w:rsidRPr="00FF63B8" w:rsidRDefault="00F739B4" w:rsidP="008E0098">
            <w:pPr>
              <w:jc w:val="center"/>
              <w:rPr>
                <w:bCs/>
                <w:i/>
                <w:sz w:val="16"/>
                <w:szCs w:val="16"/>
              </w:rPr>
            </w:pPr>
            <w:r w:rsidRPr="00FF63B8">
              <w:rPr>
                <w:bCs/>
                <w:i/>
                <w:sz w:val="16"/>
                <w:szCs w:val="16"/>
              </w:rPr>
              <w:t>1</w:t>
            </w:r>
          </w:p>
        </w:tc>
        <w:tc>
          <w:tcPr>
            <w:tcW w:w="3272" w:type="dxa"/>
            <w:shd w:val="clear" w:color="auto" w:fill="FFFFFF" w:themeFill="background1"/>
            <w:tcMar>
              <w:top w:w="0" w:type="dxa"/>
              <w:left w:w="108" w:type="dxa"/>
              <w:bottom w:w="0" w:type="dxa"/>
              <w:right w:w="108" w:type="dxa"/>
            </w:tcMar>
            <w:vAlign w:val="center"/>
          </w:tcPr>
          <w:p w14:paraId="51FCB0A7" w14:textId="37672C54" w:rsidR="00F739B4" w:rsidRPr="00FF63B8" w:rsidRDefault="00F739B4" w:rsidP="008E0098">
            <w:pPr>
              <w:jc w:val="center"/>
              <w:rPr>
                <w:bCs/>
                <w:i/>
                <w:sz w:val="16"/>
                <w:szCs w:val="16"/>
              </w:rPr>
            </w:pPr>
            <w:r w:rsidRPr="00FF63B8">
              <w:rPr>
                <w:bCs/>
                <w:i/>
                <w:sz w:val="16"/>
                <w:szCs w:val="16"/>
              </w:rPr>
              <w:t>2</w:t>
            </w:r>
          </w:p>
        </w:tc>
        <w:tc>
          <w:tcPr>
            <w:tcW w:w="3643" w:type="dxa"/>
            <w:shd w:val="clear" w:color="auto" w:fill="FFFFFF" w:themeFill="background1"/>
            <w:tcMar>
              <w:top w:w="0" w:type="dxa"/>
              <w:left w:w="108" w:type="dxa"/>
              <w:bottom w:w="0" w:type="dxa"/>
              <w:right w:w="108" w:type="dxa"/>
            </w:tcMar>
            <w:vAlign w:val="center"/>
          </w:tcPr>
          <w:p w14:paraId="6611D3A7" w14:textId="0C1C6F6E" w:rsidR="00F739B4" w:rsidRPr="00FF63B8" w:rsidRDefault="00F739B4" w:rsidP="008E0098">
            <w:pPr>
              <w:jc w:val="center"/>
              <w:rPr>
                <w:i/>
                <w:sz w:val="16"/>
                <w:szCs w:val="16"/>
              </w:rPr>
            </w:pPr>
            <w:r w:rsidRPr="00FF63B8">
              <w:rPr>
                <w:i/>
                <w:sz w:val="16"/>
                <w:szCs w:val="16"/>
              </w:rPr>
              <w:t>3</w:t>
            </w:r>
          </w:p>
        </w:tc>
        <w:tc>
          <w:tcPr>
            <w:tcW w:w="2311" w:type="dxa"/>
            <w:shd w:val="clear" w:color="auto" w:fill="FFFFFF" w:themeFill="background1"/>
            <w:tcMar>
              <w:top w:w="0" w:type="dxa"/>
              <w:left w:w="108" w:type="dxa"/>
              <w:bottom w:w="0" w:type="dxa"/>
              <w:right w:w="108" w:type="dxa"/>
            </w:tcMar>
            <w:vAlign w:val="center"/>
          </w:tcPr>
          <w:p w14:paraId="54F19777" w14:textId="39EB8B6E" w:rsidR="00F739B4" w:rsidRPr="00FF63B8" w:rsidRDefault="00F739B4" w:rsidP="008E0098">
            <w:pPr>
              <w:jc w:val="center"/>
              <w:rPr>
                <w:i/>
                <w:sz w:val="16"/>
                <w:szCs w:val="16"/>
              </w:rPr>
            </w:pPr>
            <w:r w:rsidRPr="00FF63B8">
              <w:rPr>
                <w:i/>
                <w:sz w:val="16"/>
                <w:szCs w:val="16"/>
              </w:rPr>
              <w:t>4</w:t>
            </w:r>
          </w:p>
        </w:tc>
      </w:tr>
      <w:tr w:rsidR="00774AA5" w:rsidRPr="00F739B4" w14:paraId="33F22B33" w14:textId="77777777" w:rsidTr="00FF63B8">
        <w:trPr>
          <w:trHeight w:val="20"/>
        </w:trPr>
        <w:tc>
          <w:tcPr>
            <w:tcW w:w="726" w:type="dxa"/>
            <w:tcMar>
              <w:top w:w="0" w:type="dxa"/>
              <w:left w:w="108" w:type="dxa"/>
              <w:bottom w:w="0" w:type="dxa"/>
              <w:right w:w="108" w:type="dxa"/>
            </w:tcMar>
          </w:tcPr>
          <w:p w14:paraId="1D2814F3" w14:textId="2D8BEDEE" w:rsidR="00774AA5" w:rsidRPr="00DF2CF5" w:rsidRDefault="006932C2" w:rsidP="008E0098">
            <w:pPr>
              <w:keepNext/>
              <w:spacing w:before="120" w:after="120"/>
              <w:rPr>
                <w:bCs/>
              </w:rPr>
            </w:pPr>
            <w:r w:rsidRPr="00DF2CF5">
              <w:rPr>
                <w:bCs/>
              </w:rPr>
              <w:t>1.</w:t>
            </w:r>
          </w:p>
        </w:tc>
        <w:tc>
          <w:tcPr>
            <w:tcW w:w="3272" w:type="dxa"/>
            <w:tcMar>
              <w:top w:w="0" w:type="dxa"/>
              <w:left w:w="108" w:type="dxa"/>
              <w:bottom w:w="0" w:type="dxa"/>
              <w:right w:w="108" w:type="dxa"/>
            </w:tcMar>
          </w:tcPr>
          <w:p w14:paraId="25B87B88" w14:textId="77777777" w:rsidR="00774AA5" w:rsidRPr="00FF63B8" w:rsidRDefault="00774AA5" w:rsidP="008E0098">
            <w:pPr>
              <w:keepNext/>
              <w:spacing w:before="120" w:after="120"/>
            </w:pPr>
            <w:r w:rsidRPr="00DF2CF5">
              <w:rPr>
                <w:bCs/>
              </w:rPr>
              <w:t>Pasiūlymų pateikimo terminas</w:t>
            </w:r>
          </w:p>
        </w:tc>
        <w:tc>
          <w:tcPr>
            <w:tcW w:w="3643" w:type="dxa"/>
            <w:tcMar>
              <w:top w:w="0" w:type="dxa"/>
              <w:left w:w="108" w:type="dxa"/>
              <w:bottom w:w="0" w:type="dxa"/>
              <w:right w:w="108" w:type="dxa"/>
            </w:tcMar>
          </w:tcPr>
          <w:p w14:paraId="3167CE4C" w14:textId="719F5068" w:rsidR="00774AA5" w:rsidRPr="00DF2CF5" w:rsidRDefault="00774AA5" w:rsidP="008E0098">
            <w:pPr>
              <w:spacing w:before="120" w:after="120"/>
            </w:pPr>
            <w:r w:rsidRPr="00DF2CF5">
              <w:t xml:space="preserve">nurodytas </w:t>
            </w:r>
            <w:r w:rsidR="00C47599" w:rsidRPr="00DF2CF5">
              <w:t>s</w:t>
            </w:r>
            <w:r w:rsidRPr="00DF2CF5">
              <w:t xml:space="preserve">kelbime </w:t>
            </w:r>
          </w:p>
        </w:tc>
        <w:tc>
          <w:tcPr>
            <w:tcW w:w="2311" w:type="dxa"/>
            <w:tcMar>
              <w:top w:w="0" w:type="dxa"/>
              <w:left w:w="108" w:type="dxa"/>
              <w:bottom w:w="0" w:type="dxa"/>
              <w:right w:w="108" w:type="dxa"/>
            </w:tcMar>
          </w:tcPr>
          <w:p w14:paraId="2BC4B21F" w14:textId="0CE68D8A" w:rsidR="00774AA5" w:rsidRPr="00DF2CF5" w:rsidRDefault="00774AA5" w:rsidP="008E0098">
            <w:pPr>
              <w:spacing w:before="120" w:after="120"/>
              <w:rPr>
                <w:iCs/>
              </w:rPr>
            </w:pPr>
            <w:r w:rsidRPr="00DF2CF5">
              <w:t>Perkančioji organizacija turi teisę pratęsti pasiūlymų pateikimo terminą.</w:t>
            </w:r>
          </w:p>
        </w:tc>
      </w:tr>
      <w:tr w:rsidR="00774AA5" w:rsidRPr="00F739B4" w14:paraId="2DDCD559" w14:textId="77777777" w:rsidTr="00FF63B8">
        <w:trPr>
          <w:trHeight w:val="20"/>
        </w:trPr>
        <w:tc>
          <w:tcPr>
            <w:tcW w:w="726" w:type="dxa"/>
            <w:tcMar>
              <w:top w:w="0" w:type="dxa"/>
              <w:left w:w="108" w:type="dxa"/>
              <w:bottom w:w="0" w:type="dxa"/>
              <w:right w:w="108" w:type="dxa"/>
            </w:tcMar>
          </w:tcPr>
          <w:p w14:paraId="6C70187E" w14:textId="7D03D63A" w:rsidR="00774AA5" w:rsidRPr="00DF2CF5" w:rsidRDefault="006932C2" w:rsidP="008E0098">
            <w:pPr>
              <w:keepNext/>
              <w:spacing w:before="120" w:after="120"/>
              <w:rPr>
                <w:bCs/>
              </w:rPr>
            </w:pPr>
            <w:r w:rsidRPr="00DF2CF5">
              <w:rPr>
                <w:bCs/>
              </w:rPr>
              <w:t>2.</w:t>
            </w:r>
          </w:p>
        </w:tc>
        <w:tc>
          <w:tcPr>
            <w:tcW w:w="3272" w:type="dxa"/>
            <w:tcMar>
              <w:top w:w="0" w:type="dxa"/>
              <w:left w:w="108" w:type="dxa"/>
              <w:bottom w:w="0" w:type="dxa"/>
              <w:right w:w="108" w:type="dxa"/>
            </w:tcMar>
          </w:tcPr>
          <w:p w14:paraId="2368993B" w14:textId="77777777" w:rsidR="00774AA5" w:rsidRPr="00FF63B8" w:rsidRDefault="00774AA5" w:rsidP="008E0098">
            <w:pPr>
              <w:keepNext/>
              <w:spacing w:before="120" w:after="120"/>
            </w:pPr>
            <w:r w:rsidRPr="00DF2CF5">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DF2CF5" w:rsidRDefault="00774AA5" w:rsidP="008E0098">
            <w:pPr>
              <w:spacing w:before="120" w:after="120"/>
            </w:pPr>
            <w:r w:rsidRPr="00DF2CF5">
              <w:t xml:space="preserve">Pradedamas ne anksčiau nei </w:t>
            </w:r>
            <w:r w:rsidRPr="002522CA">
              <w:rPr>
                <w:b/>
                <w:bCs/>
                <w:color w:val="000000" w:themeColor="text1"/>
              </w:rPr>
              <w:t xml:space="preserve">po </w:t>
            </w:r>
            <w:r w:rsidR="006B0247" w:rsidRPr="002522CA">
              <w:rPr>
                <w:b/>
                <w:bCs/>
                <w:color w:val="000000" w:themeColor="text1"/>
              </w:rPr>
              <w:t>30</w:t>
            </w:r>
            <w:r w:rsidRPr="002522CA">
              <w:rPr>
                <w:b/>
                <w:bCs/>
                <w:color w:val="000000" w:themeColor="text1"/>
              </w:rPr>
              <w:t xml:space="preserve"> minučių</w:t>
            </w:r>
            <w:r w:rsidRPr="00DF2CF5">
              <w:t xml:space="preserve"> po pasiūlymų pateikimo termino pabaigos</w:t>
            </w:r>
          </w:p>
        </w:tc>
        <w:tc>
          <w:tcPr>
            <w:tcW w:w="2311" w:type="dxa"/>
            <w:tcMar>
              <w:top w:w="0" w:type="dxa"/>
              <w:left w:w="108" w:type="dxa"/>
              <w:bottom w:w="0" w:type="dxa"/>
              <w:right w:w="108" w:type="dxa"/>
            </w:tcMar>
          </w:tcPr>
          <w:p w14:paraId="516BC120" w14:textId="3556D373" w:rsidR="00774AA5" w:rsidRPr="00DF2CF5" w:rsidRDefault="00774AA5" w:rsidP="008E0098">
            <w:pPr>
              <w:spacing w:before="120" w:after="120"/>
              <w:rPr>
                <w:iCs/>
              </w:rPr>
            </w:pPr>
          </w:p>
        </w:tc>
      </w:tr>
      <w:tr w:rsidR="00774AA5" w:rsidRPr="00F739B4" w14:paraId="0E1517C9" w14:textId="77777777" w:rsidTr="00FF63B8">
        <w:trPr>
          <w:trHeight w:val="20"/>
        </w:trPr>
        <w:tc>
          <w:tcPr>
            <w:tcW w:w="726" w:type="dxa"/>
            <w:tcMar>
              <w:top w:w="0" w:type="dxa"/>
              <w:left w:w="108" w:type="dxa"/>
              <w:bottom w:w="0" w:type="dxa"/>
              <w:right w:w="108" w:type="dxa"/>
            </w:tcMar>
          </w:tcPr>
          <w:p w14:paraId="0BF18051" w14:textId="03A0C935" w:rsidR="00774AA5" w:rsidRPr="00DF2CF5" w:rsidRDefault="006932C2" w:rsidP="008E0098">
            <w:pPr>
              <w:keepNext/>
              <w:spacing w:before="120" w:after="120"/>
              <w:rPr>
                <w:bCs/>
              </w:rPr>
            </w:pPr>
            <w:r w:rsidRPr="00DF2CF5">
              <w:rPr>
                <w:bCs/>
              </w:rPr>
              <w:t>3.</w:t>
            </w:r>
          </w:p>
        </w:tc>
        <w:tc>
          <w:tcPr>
            <w:tcW w:w="3272" w:type="dxa"/>
            <w:tcMar>
              <w:top w:w="0" w:type="dxa"/>
              <w:left w:w="108" w:type="dxa"/>
              <w:bottom w:w="0" w:type="dxa"/>
              <w:right w:w="108" w:type="dxa"/>
            </w:tcMar>
          </w:tcPr>
          <w:p w14:paraId="4AD453C1" w14:textId="70320C71" w:rsidR="00774AA5" w:rsidRPr="00DF2CF5" w:rsidRDefault="00774AA5" w:rsidP="008E0098">
            <w:pPr>
              <w:keepNext/>
              <w:spacing w:before="120" w:after="120"/>
              <w:rPr>
                <w:bCs/>
              </w:rPr>
            </w:pPr>
            <w:r w:rsidRPr="00DF2CF5">
              <w:t xml:space="preserve">Prašymą paaiškinti, patikslinti pirkimo </w:t>
            </w:r>
            <w:r w:rsidR="00EF5E21" w:rsidRPr="00DF2CF5">
              <w:t>sąlygas</w:t>
            </w:r>
            <w:r w:rsidRPr="00DF2CF5">
              <w:t xml:space="preserve"> tiekėjas turi pateikti ne vėliau kaip:</w:t>
            </w:r>
          </w:p>
        </w:tc>
        <w:tc>
          <w:tcPr>
            <w:tcW w:w="3643" w:type="dxa"/>
            <w:tcMar>
              <w:top w:w="0" w:type="dxa"/>
              <w:left w:w="108" w:type="dxa"/>
              <w:bottom w:w="0" w:type="dxa"/>
              <w:right w:w="108" w:type="dxa"/>
            </w:tcMar>
          </w:tcPr>
          <w:p w14:paraId="56FC8010" w14:textId="1075F80B" w:rsidR="00774AA5" w:rsidRPr="00DF2CF5" w:rsidRDefault="003C0DFE" w:rsidP="008E0098">
            <w:pPr>
              <w:spacing w:before="120" w:after="120"/>
            </w:pPr>
            <w:r>
              <w:rPr>
                <w:b/>
                <w:bCs/>
                <w:color w:val="3B3838" w:themeColor="background2" w:themeShade="40"/>
              </w:rPr>
              <w:t>6</w:t>
            </w:r>
            <w:r w:rsidR="00996C63" w:rsidRPr="00FF63B8">
              <w:rPr>
                <w:b/>
                <w:bCs/>
                <w:color w:val="3B3838" w:themeColor="background2" w:themeShade="40"/>
              </w:rPr>
              <w:t xml:space="preserve"> (</w:t>
            </w:r>
            <w:r>
              <w:rPr>
                <w:b/>
                <w:bCs/>
                <w:color w:val="3B3838" w:themeColor="background2" w:themeShade="40"/>
              </w:rPr>
              <w:t>šešios)</w:t>
            </w:r>
            <w:r w:rsidR="00996C63" w:rsidRPr="00FF63B8">
              <w:rPr>
                <w:b/>
                <w:bCs/>
                <w:color w:val="3B3838" w:themeColor="background2" w:themeShade="40"/>
              </w:rPr>
              <w:t xml:space="preserve"> </w:t>
            </w:r>
            <w:r w:rsidR="005F17E7" w:rsidRPr="00FF63B8">
              <w:rPr>
                <w:b/>
                <w:bCs/>
              </w:rPr>
              <w:t>dien</w:t>
            </w:r>
            <w:r>
              <w:rPr>
                <w:b/>
                <w:bCs/>
              </w:rPr>
              <w:t>os</w:t>
            </w:r>
            <w:r w:rsidR="005F17E7" w:rsidRPr="00DF2CF5">
              <w:t xml:space="preserve"> iki pasiūlymų pateikimo termino dienos</w:t>
            </w:r>
          </w:p>
        </w:tc>
        <w:tc>
          <w:tcPr>
            <w:tcW w:w="2311" w:type="dxa"/>
            <w:tcMar>
              <w:top w:w="0" w:type="dxa"/>
              <w:left w:w="108" w:type="dxa"/>
              <w:bottom w:w="0" w:type="dxa"/>
              <w:right w:w="108" w:type="dxa"/>
            </w:tcMar>
          </w:tcPr>
          <w:p w14:paraId="6B3FEA86" w14:textId="6E4BB9A7" w:rsidR="00774AA5" w:rsidRPr="00DF2CF5" w:rsidRDefault="00774AA5" w:rsidP="008E0098">
            <w:pPr>
              <w:spacing w:before="120" w:after="120"/>
              <w:rPr>
                <w:iCs/>
                <w:color w:val="7030A0"/>
              </w:rPr>
            </w:pPr>
          </w:p>
        </w:tc>
      </w:tr>
      <w:tr w:rsidR="00774AA5" w:rsidRPr="00F739B4" w14:paraId="6E37868A" w14:textId="77777777" w:rsidTr="00FF63B8">
        <w:trPr>
          <w:trHeight w:val="20"/>
        </w:trPr>
        <w:tc>
          <w:tcPr>
            <w:tcW w:w="726" w:type="dxa"/>
            <w:tcMar>
              <w:top w:w="0" w:type="dxa"/>
              <w:left w:w="108" w:type="dxa"/>
              <w:bottom w:w="0" w:type="dxa"/>
              <w:right w:w="108" w:type="dxa"/>
            </w:tcMar>
          </w:tcPr>
          <w:p w14:paraId="5A3E2C4C" w14:textId="033C7E4A" w:rsidR="00774AA5" w:rsidRPr="00DB3E26" w:rsidRDefault="00774AA5" w:rsidP="00154B3A">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1E3634E1" w14:textId="6A145837" w:rsidR="00774AA5" w:rsidRPr="00DF2CF5" w:rsidRDefault="00774AA5" w:rsidP="008E0098">
            <w:pPr>
              <w:spacing w:before="120" w:after="120"/>
            </w:pPr>
            <w:r w:rsidRPr="00FF63B8">
              <w:t xml:space="preserve">Perkančioji organizacija </w:t>
            </w:r>
            <w:r w:rsidR="009B3AF8" w:rsidRPr="00FF63B8">
              <w:t>p</w:t>
            </w:r>
            <w:r w:rsidRPr="00FF63B8">
              <w:t xml:space="preserve">irkimo </w:t>
            </w:r>
            <w:r w:rsidR="00EF5E21" w:rsidRPr="00FF63B8">
              <w:t>sąlygų</w:t>
            </w:r>
            <w:r w:rsidRPr="00FF63B8">
              <w:t xml:space="preserve"> paaiškinimą, patikslinimą pateikia visiems tiekėjams ne vėliau kaip:</w:t>
            </w:r>
          </w:p>
        </w:tc>
        <w:tc>
          <w:tcPr>
            <w:tcW w:w="3643" w:type="dxa"/>
            <w:tcMar>
              <w:top w:w="0" w:type="dxa"/>
              <w:left w:w="108" w:type="dxa"/>
              <w:bottom w:w="0" w:type="dxa"/>
              <w:right w:w="108" w:type="dxa"/>
            </w:tcMar>
          </w:tcPr>
          <w:p w14:paraId="4D170373" w14:textId="1CC48652" w:rsidR="00774AA5" w:rsidRPr="00DF2CF5" w:rsidRDefault="009D2262" w:rsidP="008E0098">
            <w:pPr>
              <w:spacing w:before="120" w:after="120"/>
            </w:pPr>
            <w:r>
              <w:rPr>
                <w:b/>
                <w:bCs/>
                <w:color w:val="3B3838" w:themeColor="background2" w:themeShade="40"/>
              </w:rPr>
              <w:t>4</w:t>
            </w:r>
            <w:r w:rsidR="00996C63" w:rsidRPr="00FF63B8">
              <w:rPr>
                <w:b/>
                <w:bCs/>
                <w:color w:val="3B3838" w:themeColor="background2" w:themeShade="40"/>
              </w:rPr>
              <w:t xml:space="preserve"> (</w:t>
            </w:r>
            <w:r>
              <w:rPr>
                <w:b/>
                <w:bCs/>
                <w:color w:val="3B3838" w:themeColor="background2" w:themeShade="40"/>
              </w:rPr>
              <w:t>keturios</w:t>
            </w:r>
            <w:r w:rsidR="00996C63" w:rsidRPr="00FF63B8">
              <w:rPr>
                <w:b/>
                <w:bCs/>
                <w:color w:val="3B3838" w:themeColor="background2" w:themeShade="40"/>
              </w:rPr>
              <w:t>) dienos</w:t>
            </w:r>
            <w:r w:rsidR="00996C63" w:rsidRPr="00FF63B8">
              <w:rPr>
                <w:color w:val="3B3838" w:themeColor="background2" w:themeShade="40"/>
              </w:rPr>
              <w:t xml:space="preserve"> </w:t>
            </w:r>
            <w:r w:rsidR="00CE1F13" w:rsidRPr="00DF2CF5">
              <w:t>iki pasiūlymų pateikimo termino dienos</w:t>
            </w:r>
          </w:p>
        </w:tc>
        <w:tc>
          <w:tcPr>
            <w:tcW w:w="2311" w:type="dxa"/>
            <w:tcMar>
              <w:top w:w="0" w:type="dxa"/>
              <w:left w:w="108" w:type="dxa"/>
              <w:bottom w:w="0" w:type="dxa"/>
              <w:right w:w="108" w:type="dxa"/>
            </w:tcMar>
          </w:tcPr>
          <w:p w14:paraId="2E898EC9" w14:textId="3C1C919B" w:rsidR="00774AA5" w:rsidRPr="00DF2CF5" w:rsidRDefault="00774AA5" w:rsidP="008E0098">
            <w:pPr>
              <w:spacing w:before="120" w:after="120"/>
            </w:pPr>
          </w:p>
        </w:tc>
      </w:tr>
      <w:tr w:rsidR="00774AA5" w:rsidRPr="00F739B4" w14:paraId="7621DE63" w14:textId="77777777" w:rsidTr="00FF63B8">
        <w:trPr>
          <w:trHeight w:val="20"/>
        </w:trPr>
        <w:tc>
          <w:tcPr>
            <w:tcW w:w="726" w:type="dxa"/>
            <w:tcMar>
              <w:top w:w="0" w:type="dxa"/>
              <w:left w:w="108" w:type="dxa"/>
              <w:bottom w:w="0" w:type="dxa"/>
              <w:right w:w="108" w:type="dxa"/>
            </w:tcMar>
          </w:tcPr>
          <w:p w14:paraId="63314DF2" w14:textId="5548A91C" w:rsidR="00774AA5" w:rsidRPr="00DB3E26" w:rsidRDefault="00774AA5" w:rsidP="00154B3A">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758839D1" w14:textId="4F4D0EEB" w:rsidR="00774AA5" w:rsidRPr="00FF63B8" w:rsidRDefault="00455131" w:rsidP="008E0098">
            <w:pPr>
              <w:spacing w:before="120" w:after="120"/>
            </w:pPr>
            <w:r w:rsidRPr="00FF63B8">
              <w:t>O</w:t>
            </w:r>
            <w:r w:rsidR="00774AA5" w:rsidRPr="00FF63B8">
              <w:t>bjekto apžiūra bus vykdoma:</w:t>
            </w:r>
          </w:p>
        </w:tc>
        <w:tc>
          <w:tcPr>
            <w:tcW w:w="3643" w:type="dxa"/>
            <w:tcMar>
              <w:top w:w="0" w:type="dxa"/>
              <w:left w:w="108" w:type="dxa"/>
              <w:bottom w:w="0" w:type="dxa"/>
              <w:right w:w="108" w:type="dxa"/>
            </w:tcMar>
          </w:tcPr>
          <w:p w14:paraId="16ACE08C" w14:textId="77777777" w:rsidR="00774AA5" w:rsidRPr="00DF2CF5" w:rsidRDefault="00774AA5" w:rsidP="008E0098">
            <w:pPr>
              <w:spacing w:before="120" w:after="120"/>
              <w:rPr>
                <w:iCs/>
                <w:color w:val="FF0000"/>
              </w:rPr>
            </w:pPr>
            <w:r w:rsidRPr="00DF2CF5">
              <w:rPr>
                <w:iCs/>
              </w:rPr>
              <w:t>NETAIKOMA</w:t>
            </w:r>
          </w:p>
        </w:tc>
        <w:tc>
          <w:tcPr>
            <w:tcW w:w="2311" w:type="dxa"/>
            <w:tcMar>
              <w:top w:w="0" w:type="dxa"/>
              <w:left w:w="108" w:type="dxa"/>
              <w:bottom w:w="0" w:type="dxa"/>
              <w:right w:w="108" w:type="dxa"/>
            </w:tcMar>
          </w:tcPr>
          <w:p w14:paraId="0CB425FC" w14:textId="7EBD484A" w:rsidR="00774AA5" w:rsidRPr="00DF2CF5" w:rsidRDefault="00774AA5" w:rsidP="008E0098">
            <w:pPr>
              <w:spacing w:before="120" w:after="120"/>
            </w:pPr>
          </w:p>
        </w:tc>
      </w:tr>
      <w:tr w:rsidR="00774AA5" w:rsidRPr="00F739B4" w14:paraId="3AA572DF" w14:textId="77777777" w:rsidTr="00FF63B8">
        <w:trPr>
          <w:trHeight w:val="20"/>
        </w:trPr>
        <w:tc>
          <w:tcPr>
            <w:tcW w:w="726" w:type="dxa"/>
            <w:tcMar>
              <w:top w:w="0" w:type="dxa"/>
              <w:left w:w="108" w:type="dxa"/>
              <w:bottom w:w="0" w:type="dxa"/>
              <w:right w:w="108" w:type="dxa"/>
            </w:tcMar>
          </w:tcPr>
          <w:p w14:paraId="0C5D727C" w14:textId="097AAFC5" w:rsidR="00774AA5" w:rsidRPr="00DB3E26" w:rsidRDefault="00774AA5" w:rsidP="00154B3A">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77FDC819" w14:textId="2D3D8B4C" w:rsidR="00774AA5" w:rsidRPr="00DF2CF5" w:rsidRDefault="00774AA5" w:rsidP="008E0098">
            <w:pPr>
              <w:spacing w:before="120" w:after="120"/>
            </w:pPr>
            <w:r w:rsidRPr="00DF2CF5">
              <w:t xml:space="preserve">Perkančioji organizacija rengs susitikimus su tiekėjais dėl pirkimo </w:t>
            </w:r>
            <w:r w:rsidR="006932C2" w:rsidRPr="00DF2CF5">
              <w:t>sąlygų</w:t>
            </w:r>
            <w:r w:rsidRPr="00DF2CF5">
              <w:t xml:space="preserve"> paaiškinimo</w:t>
            </w:r>
          </w:p>
        </w:tc>
        <w:tc>
          <w:tcPr>
            <w:tcW w:w="3643" w:type="dxa"/>
            <w:tcMar>
              <w:top w:w="0" w:type="dxa"/>
              <w:left w:w="108" w:type="dxa"/>
              <w:bottom w:w="0" w:type="dxa"/>
              <w:right w:w="108" w:type="dxa"/>
            </w:tcMar>
          </w:tcPr>
          <w:p w14:paraId="37463C11" w14:textId="77777777" w:rsidR="00774AA5" w:rsidRPr="00DF2CF5" w:rsidRDefault="00774AA5" w:rsidP="008E0098">
            <w:pPr>
              <w:spacing w:before="120" w:after="120"/>
              <w:rPr>
                <w:iCs/>
              </w:rPr>
            </w:pPr>
            <w:r w:rsidRPr="00DF2CF5">
              <w:rPr>
                <w:iCs/>
              </w:rPr>
              <w:t>NETAIKOMA</w:t>
            </w:r>
          </w:p>
        </w:tc>
        <w:tc>
          <w:tcPr>
            <w:tcW w:w="2311" w:type="dxa"/>
            <w:tcMar>
              <w:top w:w="0" w:type="dxa"/>
              <w:left w:w="108" w:type="dxa"/>
              <w:bottom w:w="0" w:type="dxa"/>
              <w:right w:w="108" w:type="dxa"/>
            </w:tcMar>
          </w:tcPr>
          <w:p w14:paraId="1C7B20C9" w14:textId="6A383921" w:rsidR="00774AA5" w:rsidRPr="00DF2CF5" w:rsidRDefault="00774AA5" w:rsidP="008E0098">
            <w:pPr>
              <w:spacing w:before="120" w:after="120"/>
            </w:pPr>
          </w:p>
        </w:tc>
      </w:tr>
      <w:tr w:rsidR="00774AA5" w:rsidRPr="00F739B4" w14:paraId="595801DB" w14:textId="77777777" w:rsidTr="00FF63B8">
        <w:trPr>
          <w:trHeight w:val="20"/>
        </w:trPr>
        <w:tc>
          <w:tcPr>
            <w:tcW w:w="726" w:type="dxa"/>
            <w:tcMar>
              <w:top w:w="0" w:type="dxa"/>
              <w:left w:w="108" w:type="dxa"/>
              <w:bottom w:w="0" w:type="dxa"/>
              <w:right w:w="108" w:type="dxa"/>
            </w:tcMar>
          </w:tcPr>
          <w:p w14:paraId="7834A329" w14:textId="7DD7B5EE" w:rsidR="00774AA5" w:rsidRPr="00DB3E26" w:rsidRDefault="00774AA5" w:rsidP="00154B3A">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1664470B" w14:textId="04429B88" w:rsidR="00774AA5" w:rsidRPr="00DF2CF5" w:rsidRDefault="00774AA5" w:rsidP="008E0098">
            <w:pPr>
              <w:spacing w:before="120" w:after="120"/>
            </w:pPr>
            <w:r w:rsidRPr="00DF2CF5">
              <w:t>Tiekėjai turi pateikti prekių pavyzdžius</w:t>
            </w:r>
          </w:p>
        </w:tc>
        <w:tc>
          <w:tcPr>
            <w:tcW w:w="3643" w:type="dxa"/>
            <w:tcMar>
              <w:top w:w="0" w:type="dxa"/>
              <w:left w:w="108" w:type="dxa"/>
              <w:bottom w:w="0" w:type="dxa"/>
              <w:right w:w="108" w:type="dxa"/>
            </w:tcMar>
          </w:tcPr>
          <w:p w14:paraId="2276FCB7" w14:textId="24B0E00E" w:rsidR="00774AA5" w:rsidRPr="00FF63B8" w:rsidRDefault="00774AA5" w:rsidP="008E0098">
            <w:pPr>
              <w:pStyle w:val="Body2"/>
              <w:spacing w:before="120" w:after="120"/>
              <w:rPr>
                <w:rFonts w:cs="Times New Roman"/>
                <w:iCs/>
                <w:color w:val="00B050"/>
                <w:sz w:val="24"/>
                <w:szCs w:val="24"/>
              </w:rPr>
            </w:pPr>
            <w:r w:rsidRPr="00FF63B8">
              <w:rPr>
                <w:rFonts w:cs="Times New Roman"/>
                <w:sz w:val="24"/>
                <w:szCs w:val="24"/>
              </w:rPr>
              <w:t>NETAIKOMA</w:t>
            </w:r>
          </w:p>
        </w:tc>
        <w:tc>
          <w:tcPr>
            <w:tcW w:w="2311" w:type="dxa"/>
            <w:tcMar>
              <w:top w:w="0" w:type="dxa"/>
              <w:left w:w="108" w:type="dxa"/>
              <w:bottom w:w="0" w:type="dxa"/>
              <w:right w:w="108" w:type="dxa"/>
            </w:tcMar>
          </w:tcPr>
          <w:p w14:paraId="49C9AF54" w14:textId="060712A8" w:rsidR="00774AA5" w:rsidRPr="00DF2CF5" w:rsidRDefault="00774AA5" w:rsidP="008E0098">
            <w:pPr>
              <w:spacing w:before="120" w:after="120"/>
            </w:pPr>
          </w:p>
        </w:tc>
      </w:tr>
      <w:tr w:rsidR="00774AA5" w:rsidRPr="00F739B4" w14:paraId="712AAA1F" w14:textId="77777777" w:rsidTr="00FF63B8">
        <w:trPr>
          <w:trHeight w:val="20"/>
        </w:trPr>
        <w:tc>
          <w:tcPr>
            <w:tcW w:w="726" w:type="dxa"/>
            <w:tcMar>
              <w:top w:w="0" w:type="dxa"/>
              <w:left w:w="108" w:type="dxa"/>
              <w:bottom w:w="0" w:type="dxa"/>
              <w:right w:w="108" w:type="dxa"/>
            </w:tcMar>
          </w:tcPr>
          <w:p w14:paraId="204C0E52" w14:textId="1B708D3D" w:rsidR="00774AA5" w:rsidRPr="00DB3E26" w:rsidRDefault="00774AA5" w:rsidP="00154B3A">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20CE1883" w14:textId="77777777" w:rsidR="00774AA5" w:rsidRPr="00DF2CF5" w:rsidRDefault="00774AA5" w:rsidP="008E0098">
            <w:pPr>
              <w:spacing w:before="120" w:after="120"/>
              <w:rPr>
                <w:bCs/>
              </w:rPr>
            </w:pPr>
            <w:r w:rsidRPr="00DF6423">
              <w:rPr>
                <w:bCs/>
                <w:u w:val="single"/>
              </w:rPr>
              <w:t>Pasiūlymo galiojimo</w:t>
            </w:r>
            <w:r w:rsidRPr="00DF2CF5">
              <w:rPr>
                <w:bCs/>
              </w:rPr>
              <w:t xml:space="preserve"> ir pasiūlymo galiojimo užtikrinimo (jei taikoma) terminas ne trumpesnis kaip</w:t>
            </w:r>
          </w:p>
        </w:tc>
        <w:tc>
          <w:tcPr>
            <w:tcW w:w="3643" w:type="dxa"/>
            <w:tcMar>
              <w:top w:w="0" w:type="dxa"/>
              <w:left w:w="108" w:type="dxa"/>
              <w:bottom w:w="0" w:type="dxa"/>
              <w:right w:w="108" w:type="dxa"/>
            </w:tcMar>
          </w:tcPr>
          <w:p w14:paraId="1D8F2053" w14:textId="60BFFD71" w:rsidR="00774AA5" w:rsidRPr="00DF2CF5" w:rsidRDefault="00774AA5" w:rsidP="008E0098">
            <w:pPr>
              <w:spacing w:before="120" w:after="120"/>
              <w:rPr>
                <w:iCs/>
              </w:rPr>
            </w:pPr>
            <w:r w:rsidRPr="00FF63B8">
              <w:rPr>
                <w:b/>
                <w:iCs/>
              </w:rPr>
              <w:t>90 (devyniasdešimt) dienų</w:t>
            </w:r>
            <w:r w:rsidRPr="00FF63B8">
              <w:rPr>
                <w:iCs/>
              </w:rPr>
              <w:t xml:space="preserve"> </w:t>
            </w:r>
            <w:r w:rsidRPr="00DF2CF5">
              <w:rPr>
                <w:iCs/>
              </w:rPr>
              <w:t>nuo pasiūlymų pateikimo galutinio termino pabaigos</w:t>
            </w:r>
          </w:p>
        </w:tc>
        <w:tc>
          <w:tcPr>
            <w:tcW w:w="2311" w:type="dxa"/>
            <w:tcMar>
              <w:top w:w="0" w:type="dxa"/>
              <w:left w:w="108" w:type="dxa"/>
              <w:bottom w:w="0" w:type="dxa"/>
              <w:right w:w="108" w:type="dxa"/>
            </w:tcMar>
          </w:tcPr>
          <w:p w14:paraId="16D7D59D" w14:textId="7639E1B8" w:rsidR="00774AA5" w:rsidRPr="00DF2CF5" w:rsidRDefault="00774AA5" w:rsidP="008E0098">
            <w:pPr>
              <w:spacing w:before="120" w:after="120"/>
            </w:pPr>
          </w:p>
        </w:tc>
      </w:tr>
      <w:tr w:rsidR="00774AA5" w:rsidRPr="00F739B4" w14:paraId="046FE48C" w14:textId="77777777" w:rsidTr="00FF63B8">
        <w:trPr>
          <w:trHeight w:val="20"/>
        </w:trPr>
        <w:tc>
          <w:tcPr>
            <w:tcW w:w="726" w:type="dxa"/>
            <w:tcMar>
              <w:top w:w="0" w:type="dxa"/>
              <w:left w:w="108" w:type="dxa"/>
              <w:bottom w:w="0" w:type="dxa"/>
              <w:right w:w="108" w:type="dxa"/>
            </w:tcMar>
          </w:tcPr>
          <w:p w14:paraId="0CCD490C" w14:textId="1C5F8541" w:rsidR="00774AA5" w:rsidRPr="00DB3E26" w:rsidRDefault="00774AA5" w:rsidP="00154B3A">
            <w:pPr>
              <w:pStyle w:val="Sraopastraipa"/>
              <w:numPr>
                <w:ilvl w:val="0"/>
                <w:numId w:val="5"/>
              </w:numPr>
              <w:spacing w:before="120" w:after="120"/>
              <w:contextualSpacing w:val="0"/>
            </w:pPr>
          </w:p>
        </w:tc>
        <w:tc>
          <w:tcPr>
            <w:tcW w:w="3272" w:type="dxa"/>
            <w:tcMar>
              <w:top w:w="0" w:type="dxa"/>
              <w:left w:w="108" w:type="dxa"/>
              <w:bottom w:w="0" w:type="dxa"/>
              <w:right w:w="108" w:type="dxa"/>
            </w:tcMar>
          </w:tcPr>
          <w:p w14:paraId="3A78067C" w14:textId="77777777" w:rsidR="00774AA5" w:rsidRPr="00DF2CF5" w:rsidRDefault="00774AA5" w:rsidP="008E0098">
            <w:pPr>
              <w:spacing w:before="120" w:after="120"/>
              <w:rPr>
                <w:bCs/>
              </w:rPr>
            </w:pPr>
            <w:r w:rsidRPr="00DF2CF5">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3A61C6B0" w:rsidR="00774AA5" w:rsidRPr="00DF2CF5" w:rsidRDefault="00350850" w:rsidP="008E0098">
            <w:pPr>
              <w:spacing w:before="120" w:after="120"/>
              <w:rPr>
                <w:iCs/>
              </w:rPr>
            </w:pPr>
            <w:r>
              <w:rPr>
                <w:b/>
                <w:iCs/>
              </w:rPr>
              <w:t>3</w:t>
            </w:r>
            <w:r w:rsidRPr="00FF63B8">
              <w:rPr>
                <w:b/>
                <w:iCs/>
              </w:rPr>
              <w:t xml:space="preserve"> (</w:t>
            </w:r>
            <w:r>
              <w:rPr>
                <w:b/>
                <w:iCs/>
              </w:rPr>
              <w:t>tris</w:t>
            </w:r>
            <w:r w:rsidRPr="00FF63B8">
              <w:rPr>
                <w:b/>
                <w:iCs/>
              </w:rPr>
              <w:t>) d</w:t>
            </w:r>
            <w:r>
              <w:rPr>
                <w:b/>
                <w:iCs/>
              </w:rPr>
              <w:t>arbo dienas</w:t>
            </w:r>
            <w:r w:rsidRPr="00FF63B8">
              <w:rPr>
                <w:iCs/>
              </w:rPr>
              <w:t xml:space="preserve"> </w:t>
            </w:r>
            <w:r w:rsidRPr="00DF2CF5">
              <w:rPr>
                <w:iCs/>
              </w:rPr>
              <w:t xml:space="preserve">nuo </w:t>
            </w:r>
            <w:r>
              <w:rPr>
                <w:iCs/>
              </w:rPr>
              <w:t>prašymo</w:t>
            </w:r>
            <w:r w:rsidRPr="00DF2CF5">
              <w:rPr>
                <w:iCs/>
              </w:rPr>
              <w:t xml:space="preserve"> pateikimo</w:t>
            </w:r>
            <w:r>
              <w:rPr>
                <w:iCs/>
              </w:rPr>
              <w:t xml:space="preserve"> dienos</w:t>
            </w:r>
          </w:p>
        </w:tc>
        <w:tc>
          <w:tcPr>
            <w:tcW w:w="2311" w:type="dxa"/>
            <w:tcMar>
              <w:top w:w="0" w:type="dxa"/>
              <w:left w:w="108" w:type="dxa"/>
              <w:bottom w:w="0" w:type="dxa"/>
              <w:right w:w="108" w:type="dxa"/>
            </w:tcMar>
          </w:tcPr>
          <w:p w14:paraId="7A43570F" w14:textId="3106889D" w:rsidR="00774AA5" w:rsidRPr="00DF2CF5" w:rsidRDefault="00774AA5" w:rsidP="008E0098">
            <w:pPr>
              <w:spacing w:before="120" w:after="120"/>
            </w:pPr>
          </w:p>
        </w:tc>
      </w:tr>
      <w:tr w:rsidR="00774AA5" w:rsidRPr="00F739B4" w14:paraId="1F2EA374" w14:textId="77777777" w:rsidTr="00FF63B8">
        <w:trPr>
          <w:trHeight w:val="20"/>
        </w:trPr>
        <w:tc>
          <w:tcPr>
            <w:tcW w:w="726" w:type="dxa"/>
            <w:tcMar>
              <w:top w:w="0" w:type="dxa"/>
              <w:left w:w="108" w:type="dxa"/>
              <w:bottom w:w="0" w:type="dxa"/>
              <w:right w:w="108" w:type="dxa"/>
            </w:tcMar>
          </w:tcPr>
          <w:p w14:paraId="539F7958" w14:textId="226D3FF6" w:rsidR="00774AA5" w:rsidRPr="00DB3E26" w:rsidRDefault="00774AA5" w:rsidP="00154B3A">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27FEFE6F" w14:textId="77777777" w:rsidR="00774AA5" w:rsidRPr="00DF2CF5" w:rsidRDefault="00774AA5" w:rsidP="008E0098">
            <w:pPr>
              <w:spacing w:before="120" w:after="120"/>
              <w:rPr>
                <w:bCs/>
              </w:rPr>
            </w:pPr>
            <w:r w:rsidRPr="00DF2CF5">
              <w:rPr>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5410320A" w:rsidR="00774AA5" w:rsidRPr="00DF2CF5" w:rsidRDefault="002A7361" w:rsidP="008E0098">
            <w:pPr>
              <w:spacing w:before="120" w:after="120"/>
              <w:jc w:val="both"/>
              <w:rPr>
                <w:color w:val="000000" w:themeColor="text1"/>
              </w:rPr>
            </w:pPr>
            <w:r>
              <w:rPr>
                <w:b/>
                <w:iCs/>
              </w:rPr>
              <w:t>5</w:t>
            </w:r>
            <w:r w:rsidRPr="00FF63B8">
              <w:rPr>
                <w:b/>
                <w:iCs/>
              </w:rPr>
              <w:t xml:space="preserve"> (</w:t>
            </w:r>
            <w:r>
              <w:rPr>
                <w:b/>
                <w:iCs/>
              </w:rPr>
              <w:t>penkias</w:t>
            </w:r>
            <w:r w:rsidRPr="00FF63B8">
              <w:rPr>
                <w:b/>
                <w:iCs/>
              </w:rPr>
              <w:t>) d</w:t>
            </w:r>
            <w:r>
              <w:rPr>
                <w:b/>
                <w:iCs/>
              </w:rPr>
              <w:t>arbo dienas</w:t>
            </w:r>
            <w:r w:rsidRPr="00FF63B8">
              <w:rPr>
                <w:iCs/>
              </w:rPr>
              <w:t xml:space="preserve"> </w:t>
            </w:r>
            <w:r w:rsidRPr="00DF2CF5">
              <w:rPr>
                <w:iCs/>
              </w:rPr>
              <w:t xml:space="preserve">nuo </w:t>
            </w:r>
            <w:r>
              <w:rPr>
                <w:iCs/>
              </w:rPr>
              <w:t>prašymo</w:t>
            </w:r>
            <w:r w:rsidRPr="00DF2CF5">
              <w:rPr>
                <w:iCs/>
              </w:rPr>
              <w:t xml:space="preserve"> </w:t>
            </w:r>
            <w:r>
              <w:rPr>
                <w:iCs/>
              </w:rPr>
              <w:t>gavimo dienos</w:t>
            </w:r>
          </w:p>
        </w:tc>
        <w:tc>
          <w:tcPr>
            <w:tcW w:w="2311" w:type="dxa"/>
            <w:tcMar>
              <w:top w:w="0" w:type="dxa"/>
              <w:left w:w="108" w:type="dxa"/>
              <w:bottom w:w="0" w:type="dxa"/>
              <w:right w:w="108" w:type="dxa"/>
            </w:tcMar>
          </w:tcPr>
          <w:p w14:paraId="7D43700D" w14:textId="6B58743F" w:rsidR="00774AA5" w:rsidRPr="00DF2CF5" w:rsidRDefault="00774AA5" w:rsidP="008E0098">
            <w:pPr>
              <w:spacing w:before="120" w:after="120"/>
            </w:pPr>
          </w:p>
        </w:tc>
      </w:tr>
      <w:tr w:rsidR="00774AA5" w:rsidRPr="00F739B4" w14:paraId="6D55395E" w14:textId="77777777" w:rsidTr="00FF63B8">
        <w:trPr>
          <w:trHeight w:val="20"/>
        </w:trPr>
        <w:tc>
          <w:tcPr>
            <w:tcW w:w="726" w:type="dxa"/>
            <w:tcMar>
              <w:top w:w="0" w:type="dxa"/>
              <w:left w:w="108" w:type="dxa"/>
              <w:bottom w:w="0" w:type="dxa"/>
              <w:right w:w="108" w:type="dxa"/>
            </w:tcMar>
          </w:tcPr>
          <w:p w14:paraId="5B414F03" w14:textId="2549B1DC" w:rsidR="00774AA5" w:rsidRPr="00DB3E26" w:rsidRDefault="00774AA5" w:rsidP="00154B3A">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738116EE" w14:textId="77777777" w:rsidR="00774AA5" w:rsidRPr="00DF2CF5" w:rsidRDefault="00774AA5" w:rsidP="008E0098">
            <w:pPr>
              <w:spacing w:before="120" w:after="120"/>
              <w:rPr>
                <w:bCs/>
              </w:rPr>
            </w:pPr>
            <w:r w:rsidRPr="00DF2CF5">
              <w:rPr>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DF2CF5" w:rsidRDefault="00774AA5" w:rsidP="008E0098">
            <w:pPr>
              <w:spacing w:before="120" w:after="120"/>
              <w:rPr>
                <w:bCs/>
              </w:rPr>
            </w:pPr>
            <w:r w:rsidRPr="00FF63B8">
              <w:rPr>
                <w:b/>
              </w:rPr>
              <w:t>3 (tris) darbo dienas</w:t>
            </w:r>
            <w:r w:rsidRPr="00DF2CF5">
              <w:rPr>
                <w:bCs/>
              </w:rPr>
              <w:t xml:space="preserve"> nuo sprendimo priėmimo dienos</w:t>
            </w:r>
          </w:p>
        </w:tc>
        <w:tc>
          <w:tcPr>
            <w:tcW w:w="2311" w:type="dxa"/>
            <w:tcMar>
              <w:top w:w="0" w:type="dxa"/>
              <w:left w:w="108" w:type="dxa"/>
              <w:bottom w:w="0" w:type="dxa"/>
              <w:right w:w="108" w:type="dxa"/>
            </w:tcMar>
          </w:tcPr>
          <w:p w14:paraId="1A133141" w14:textId="16262ED2" w:rsidR="00774AA5" w:rsidRPr="00DF2CF5" w:rsidRDefault="00774AA5" w:rsidP="008E0098">
            <w:pPr>
              <w:spacing w:before="120" w:after="120"/>
              <w:rPr>
                <w:bCs/>
              </w:rPr>
            </w:pPr>
          </w:p>
        </w:tc>
      </w:tr>
      <w:tr w:rsidR="00774AA5" w:rsidRPr="00F739B4" w14:paraId="59E99749" w14:textId="77777777" w:rsidTr="00FF63B8">
        <w:trPr>
          <w:trHeight w:val="20"/>
        </w:trPr>
        <w:tc>
          <w:tcPr>
            <w:tcW w:w="726" w:type="dxa"/>
            <w:tcMar>
              <w:top w:w="0" w:type="dxa"/>
              <w:left w:w="108" w:type="dxa"/>
              <w:bottom w:w="0" w:type="dxa"/>
              <w:right w:w="108" w:type="dxa"/>
            </w:tcMar>
          </w:tcPr>
          <w:p w14:paraId="7986B22C" w14:textId="28A1D23B" w:rsidR="00774AA5" w:rsidRPr="00DB3E26" w:rsidRDefault="00774AA5" w:rsidP="00154B3A">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3F6E38E5" w14:textId="77777777" w:rsidR="00774AA5" w:rsidRPr="00DF2CF5" w:rsidRDefault="00774AA5" w:rsidP="008E0098">
            <w:pPr>
              <w:spacing w:before="120" w:after="120"/>
              <w:rPr>
                <w:bCs/>
              </w:rPr>
            </w:pPr>
            <w:r w:rsidRPr="00DF2CF5">
              <w:rPr>
                <w:bCs/>
              </w:rPr>
              <w:t xml:space="preserve">Perkančioji organizacija pirkimo dalyviams praneša apie priimtą sprendimą nustatyti laimėjusį pasiūlymą, </w:t>
            </w:r>
            <w:r w:rsidRPr="00DF2CF5">
              <w:t>dėl kurio bus sudaroma</w:t>
            </w:r>
            <w:r w:rsidRPr="00DF2CF5">
              <w:rPr>
                <w:bCs/>
              </w:rPr>
              <w:t xml:space="preserve"> sutartis ne vėliau kaip per</w:t>
            </w:r>
          </w:p>
        </w:tc>
        <w:tc>
          <w:tcPr>
            <w:tcW w:w="3643" w:type="dxa"/>
            <w:tcMar>
              <w:top w:w="0" w:type="dxa"/>
              <w:left w:w="108" w:type="dxa"/>
              <w:bottom w:w="0" w:type="dxa"/>
              <w:right w:w="108" w:type="dxa"/>
            </w:tcMar>
          </w:tcPr>
          <w:p w14:paraId="02898D3A" w14:textId="1A56EDAC" w:rsidR="00774AA5" w:rsidRPr="00DF2CF5" w:rsidRDefault="00CC70B1" w:rsidP="008E0098">
            <w:pPr>
              <w:spacing w:before="120" w:after="120"/>
              <w:rPr>
                <w:bCs/>
              </w:rPr>
            </w:pPr>
            <w:r w:rsidRPr="00FF63B8">
              <w:rPr>
                <w:b/>
              </w:rPr>
              <w:t>3</w:t>
            </w:r>
            <w:r w:rsidR="00774AA5" w:rsidRPr="00FF63B8">
              <w:rPr>
                <w:b/>
              </w:rPr>
              <w:t xml:space="preserve"> (</w:t>
            </w:r>
            <w:r w:rsidR="00D707AB" w:rsidRPr="00FF63B8">
              <w:rPr>
                <w:b/>
              </w:rPr>
              <w:t>tris</w:t>
            </w:r>
            <w:r w:rsidR="00774AA5" w:rsidRPr="00FF63B8">
              <w:rPr>
                <w:b/>
              </w:rPr>
              <w:t>) darbo dienas</w:t>
            </w:r>
            <w:r w:rsidR="00774AA5" w:rsidRPr="00DF2CF5">
              <w:rPr>
                <w:bCs/>
              </w:rPr>
              <w:t xml:space="preserve"> nuo sprendimo priėmimo dienos</w:t>
            </w:r>
          </w:p>
        </w:tc>
        <w:tc>
          <w:tcPr>
            <w:tcW w:w="2311" w:type="dxa"/>
            <w:tcMar>
              <w:top w:w="0" w:type="dxa"/>
              <w:left w:w="108" w:type="dxa"/>
              <w:bottom w:w="0" w:type="dxa"/>
              <w:right w:w="108" w:type="dxa"/>
            </w:tcMar>
          </w:tcPr>
          <w:p w14:paraId="71FB89FD" w14:textId="2A118ABE" w:rsidR="00774AA5" w:rsidRPr="00DF2CF5" w:rsidRDefault="00774AA5" w:rsidP="008E0098">
            <w:pPr>
              <w:spacing w:before="120" w:after="120"/>
            </w:pPr>
          </w:p>
        </w:tc>
      </w:tr>
      <w:tr w:rsidR="00774AA5" w:rsidRPr="00F739B4" w14:paraId="5D779D75" w14:textId="77777777" w:rsidTr="00FF63B8">
        <w:trPr>
          <w:trHeight w:val="20"/>
        </w:trPr>
        <w:tc>
          <w:tcPr>
            <w:tcW w:w="726" w:type="dxa"/>
            <w:tcMar>
              <w:top w:w="0" w:type="dxa"/>
              <w:left w:w="108" w:type="dxa"/>
              <w:bottom w:w="0" w:type="dxa"/>
              <w:right w:w="108" w:type="dxa"/>
            </w:tcMar>
          </w:tcPr>
          <w:p w14:paraId="715DBD55" w14:textId="53D9A072" w:rsidR="00774AA5" w:rsidRPr="00DB3E26" w:rsidRDefault="00774AA5" w:rsidP="00154B3A">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343562B6" w14:textId="77777777" w:rsidR="00774AA5" w:rsidRPr="00DF2CF5" w:rsidRDefault="00774AA5" w:rsidP="008E0098">
            <w:pPr>
              <w:spacing w:before="120" w:after="120"/>
              <w:rPr>
                <w:bCs/>
              </w:rPr>
            </w:pPr>
            <w:r w:rsidRPr="00DF2CF5">
              <w:rPr>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F2CF5" w:rsidRDefault="00774AA5" w:rsidP="008E0098">
            <w:pPr>
              <w:spacing w:before="120" w:after="120"/>
              <w:rPr>
                <w:bCs/>
              </w:rPr>
            </w:pPr>
            <w:r w:rsidRPr="00FF63B8">
              <w:rPr>
                <w:b/>
              </w:rPr>
              <w:t>15 (penkiolika) dienų</w:t>
            </w:r>
            <w:r w:rsidRPr="00DF2CF5">
              <w:rPr>
                <w:bCs/>
              </w:rPr>
              <w:t xml:space="preserve"> nuo pirkimo dalyvio raštu pateikto prašymo gavimo dienos</w:t>
            </w:r>
          </w:p>
        </w:tc>
        <w:tc>
          <w:tcPr>
            <w:tcW w:w="2311" w:type="dxa"/>
            <w:tcMar>
              <w:top w:w="0" w:type="dxa"/>
              <w:left w:w="108" w:type="dxa"/>
              <w:bottom w:w="0" w:type="dxa"/>
              <w:right w:w="108" w:type="dxa"/>
            </w:tcMar>
          </w:tcPr>
          <w:p w14:paraId="7A6A5CD0" w14:textId="36C4D3EC" w:rsidR="00774AA5" w:rsidRPr="00FF63B8" w:rsidRDefault="00774AA5" w:rsidP="008E0098">
            <w:pPr>
              <w:pStyle w:val="tajtip"/>
              <w:shd w:val="clear" w:color="auto" w:fill="FFFFFF"/>
              <w:spacing w:before="120" w:beforeAutospacing="0" w:after="120" w:afterAutospacing="0"/>
              <w:ind w:firstLine="313"/>
            </w:pPr>
          </w:p>
        </w:tc>
      </w:tr>
      <w:tr w:rsidR="00774AA5" w:rsidRPr="00F739B4" w14:paraId="3739CF2C" w14:textId="77777777" w:rsidTr="00FF63B8">
        <w:trPr>
          <w:trHeight w:val="20"/>
        </w:trPr>
        <w:tc>
          <w:tcPr>
            <w:tcW w:w="726" w:type="dxa"/>
            <w:tcMar>
              <w:top w:w="0" w:type="dxa"/>
              <w:left w:w="108" w:type="dxa"/>
              <w:bottom w:w="0" w:type="dxa"/>
              <w:right w:w="108" w:type="dxa"/>
            </w:tcMar>
          </w:tcPr>
          <w:p w14:paraId="50E0821F" w14:textId="51531F71" w:rsidR="00774AA5" w:rsidRPr="00DB3E26" w:rsidRDefault="00774AA5" w:rsidP="00154B3A">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4FECB953" w14:textId="77777777" w:rsidR="00774AA5" w:rsidRPr="00DF2CF5" w:rsidRDefault="00774AA5" w:rsidP="008E0098">
            <w:pPr>
              <w:spacing w:before="120" w:after="120"/>
              <w:rPr>
                <w:bCs/>
              </w:rPr>
            </w:pPr>
            <w:r w:rsidRPr="00DF2CF5">
              <w:rPr>
                <w:color w:val="000000"/>
                <w:shd w:val="clear" w:color="auto" w:fill="FFFFFF"/>
              </w:rPr>
              <w:t xml:space="preserve">Tiekėjas turi teisę pateikti pretenziją perkančiajai organizacijai, pateikti prašymą ar pareikšti ieškinį teismui </w:t>
            </w:r>
            <w:r w:rsidRPr="00DF2CF5">
              <w:rPr>
                <w:bCs/>
              </w:rPr>
              <w:t>ne vėliau kaip per</w:t>
            </w:r>
          </w:p>
        </w:tc>
        <w:tc>
          <w:tcPr>
            <w:tcW w:w="3643" w:type="dxa"/>
            <w:tcMar>
              <w:top w:w="0" w:type="dxa"/>
              <w:left w:w="108" w:type="dxa"/>
              <w:bottom w:w="0" w:type="dxa"/>
              <w:right w:w="108" w:type="dxa"/>
            </w:tcMar>
          </w:tcPr>
          <w:p w14:paraId="38F150E0" w14:textId="7A6D6643" w:rsidR="006C7941" w:rsidRPr="00DF2CF5" w:rsidRDefault="00643D45" w:rsidP="008E0098">
            <w:pPr>
              <w:spacing w:before="120" w:after="120"/>
            </w:pPr>
            <w:r>
              <w:rPr>
                <w:b/>
              </w:rPr>
              <w:t>5</w:t>
            </w:r>
            <w:r w:rsidR="00774AA5" w:rsidRPr="00FF63B8">
              <w:rPr>
                <w:b/>
              </w:rPr>
              <w:t xml:space="preserve"> (</w:t>
            </w:r>
            <w:r>
              <w:rPr>
                <w:b/>
              </w:rPr>
              <w:t>penkias</w:t>
            </w:r>
            <w:r w:rsidR="00774AA5" w:rsidRPr="00FF63B8">
              <w:rPr>
                <w:b/>
              </w:rPr>
              <w:t xml:space="preserve">) </w:t>
            </w:r>
            <w:r>
              <w:rPr>
                <w:b/>
              </w:rPr>
              <w:t xml:space="preserve">darbo </w:t>
            </w:r>
            <w:r w:rsidR="00C77CAE" w:rsidRPr="00FF63B8">
              <w:rPr>
                <w:b/>
              </w:rPr>
              <w:t>dien</w:t>
            </w:r>
            <w:r>
              <w:rPr>
                <w:b/>
              </w:rPr>
              <w:t>as</w:t>
            </w:r>
            <w:r w:rsidR="00D00531">
              <w:t xml:space="preserve"> </w:t>
            </w:r>
            <w:r w:rsidR="00D65C16" w:rsidRPr="00DF2CF5">
              <w:t xml:space="preserve">nuo </w:t>
            </w:r>
            <w:r w:rsidR="006C7941" w:rsidRPr="00DF2CF5">
              <w:rPr>
                <w:rFonts w:eastAsia="Arial"/>
              </w:rPr>
              <w:t>perkančiosios organizacijos</w:t>
            </w:r>
            <w:r w:rsidR="00D65C16" w:rsidRPr="00DF2CF5">
              <w:t xml:space="preserve"> pranešimo raštu apie jos priimtą sprendimą išsiuntimo tiekėjams dienos arba nuo paskelbimo apie </w:t>
            </w:r>
            <w:r w:rsidR="006C7941" w:rsidRPr="00DF2CF5">
              <w:rPr>
                <w:rFonts w:eastAsia="Arial"/>
              </w:rPr>
              <w:t>perkančiosios organizacijos</w:t>
            </w:r>
            <w:r w:rsidR="00D65C16" w:rsidRPr="00DF2CF5">
              <w:t xml:space="preserve"> priimtus sprendimus dienos, jei VPĮ nenumato reikalavimo raštu informuoti tiekėjus apie </w:t>
            </w:r>
            <w:r w:rsidR="00D65C16" w:rsidRPr="00DF2CF5">
              <w:rPr>
                <w:rFonts w:eastAsia="Arial"/>
              </w:rPr>
              <w:t xml:space="preserve"> </w:t>
            </w:r>
            <w:r w:rsidR="006C7941" w:rsidRPr="00DF2CF5">
              <w:rPr>
                <w:rFonts w:eastAsia="Arial"/>
              </w:rPr>
              <w:t>perkančiosios organizacijos</w:t>
            </w:r>
            <w:r w:rsidR="00D65C16" w:rsidRPr="00DF2CF5">
              <w:t xml:space="preserve"> priimtus sprendimus;</w:t>
            </w:r>
          </w:p>
          <w:p w14:paraId="24167C40" w14:textId="4434CEE0" w:rsidR="00774AA5" w:rsidRPr="00DF2CF5" w:rsidRDefault="00D65C16" w:rsidP="008E0098">
            <w:pPr>
              <w:spacing w:before="120" w:after="120"/>
            </w:pPr>
            <w:r w:rsidRPr="00DF2CF5">
              <w:t>15 (penkiolika) dienų nuo pranešimo išsiuntimo tiekėjams dienos, jeigu šis pranešimas nebuvo siunčiamas elektroninėmis priemonėmis.</w:t>
            </w:r>
          </w:p>
        </w:tc>
        <w:tc>
          <w:tcPr>
            <w:tcW w:w="2311" w:type="dxa"/>
            <w:tcMar>
              <w:top w:w="0" w:type="dxa"/>
              <w:left w:w="108" w:type="dxa"/>
              <w:bottom w:w="0" w:type="dxa"/>
              <w:right w:w="108" w:type="dxa"/>
            </w:tcMar>
          </w:tcPr>
          <w:p w14:paraId="0DA96950" w14:textId="70776E48" w:rsidR="00774AA5" w:rsidRPr="00DF2CF5" w:rsidRDefault="00774AA5" w:rsidP="008E0098">
            <w:pPr>
              <w:spacing w:before="120" w:after="120"/>
              <w:rPr>
                <w:bCs/>
              </w:rPr>
            </w:pPr>
          </w:p>
        </w:tc>
      </w:tr>
      <w:tr w:rsidR="00774AA5" w:rsidRPr="00F739B4" w14:paraId="1A8FC6DE" w14:textId="77777777" w:rsidTr="00FF63B8">
        <w:trPr>
          <w:trHeight w:val="20"/>
        </w:trPr>
        <w:tc>
          <w:tcPr>
            <w:tcW w:w="726" w:type="dxa"/>
            <w:tcMar>
              <w:top w:w="0" w:type="dxa"/>
              <w:left w:w="108" w:type="dxa"/>
              <w:bottom w:w="0" w:type="dxa"/>
              <w:right w:w="108" w:type="dxa"/>
            </w:tcMar>
          </w:tcPr>
          <w:p w14:paraId="3FCD8BCC" w14:textId="19D85D51" w:rsidR="00774AA5" w:rsidRPr="00DB3E26" w:rsidRDefault="00774AA5" w:rsidP="00154B3A">
            <w:pPr>
              <w:pStyle w:val="Sraopastraipa"/>
              <w:numPr>
                <w:ilvl w:val="0"/>
                <w:numId w:val="5"/>
              </w:numPr>
              <w:spacing w:before="120" w:after="120"/>
              <w:contextualSpacing w:val="0"/>
            </w:pPr>
          </w:p>
        </w:tc>
        <w:tc>
          <w:tcPr>
            <w:tcW w:w="3272" w:type="dxa"/>
            <w:tcMar>
              <w:top w:w="0" w:type="dxa"/>
              <w:left w:w="108" w:type="dxa"/>
              <w:bottom w:w="0" w:type="dxa"/>
              <w:right w:w="108" w:type="dxa"/>
            </w:tcMar>
          </w:tcPr>
          <w:p w14:paraId="4B78EF85" w14:textId="77777777" w:rsidR="00774AA5" w:rsidRPr="00DF2CF5" w:rsidRDefault="00774AA5" w:rsidP="008E0098">
            <w:pPr>
              <w:spacing w:before="120" w:after="120"/>
            </w:pPr>
            <w:r w:rsidRPr="00DF2CF5">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DF2CF5">
              <w:lastRenderedPageBreak/>
              <w:t>suinteresuotiems pirkimo dalyviams ne vėliau kaip per</w:t>
            </w:r>
          </w:p>
        </w:tc>
        <w:tc>
          <w:tcPr>
            <w:tcW w:w="3643" w:type="dxa"/>
            <w:tcMar>
              <w:top w:w="0" w:type="dxa"/>
              <w:left w:w="108" w:type="dxa"/>
              <w:bottom w:w="0" w:type="dxa"/>
              <w:right w:w="108" w:type="dxa"/>
            </w:tcMar>
          </w:tcPr>
          <w:p w14:paraId="7989960F" w14:textId="77777777" w:rsidR="00774AA5" w:rsidRPr="00DF2CF5" w:rsidRDefault="00774AA5" w:rsidP="008E0098">
            <w:pPr>
              <w:spacing w:before="120" w:after="120"/>
            </w:pPr>
            <w:r w:rsidRPr="00FF63B8">
              <w:rPr>
                <w:b/>
                <w:bCs/>
              </w:rPr>
              <w:lastRenderedPageBreak/>
              <w:t>6 (šešias) darbo dienas</w:t>
            </w:r>
            <w:r w:rsidRPr="00DF2CF5">
              <w:t xml:space="preserve"> nuo pretenzijos gavimo dienos</w:t>
            </w:r>
          </w:p>
        </w:tc>
        <w:tc>
          <w:tcPr>
            <w:tcW w:w="2311" w:type="dxa"/>
            <w:tcMar>
              <w:top w:w="0" w:type="dxa"/>
              <w:left w:w="108" w:type="dxa"/>
              <w:bottom w:w="0" w:type="dxa"/>
              <w:right w:w="108" w:type="dxa"/>
            </w:tcMar>
          </w:tcPr>
          <w:p w14:paraId="2E4EA800" w14:textId="424A9933" w:rsidR="00774AA5" w:rsidRPr="00DF2CF5" w:rsidRDefault="00774AA5" w:rsidP="008E0098">
            <w:pPr>
              <w:spacing w:before="120" w:after="120"/>
            </w:pPr>
          </w:p>
        </w:tc>
      </w:tr>
      <w:tr w:rsidR="00774AA5" w:rsidRPr="00F739B4" w14:paraId="65BDD6BA" w14:textId="77777777" w:rsidTr="00FF63B8">
        <w:trPr>
          <w:trHeight w:val="20"/>
        </w:trPr>
        <w:tc>
          <w:tcPr>
            <w:tcW w:w="726" w:type="dxa"/>
            <w:tcMar>
              <w:top w:w="0" w:type="dxa"/>
              <w:left w:w="108" w:type="dxa"/>
              <w:bottom w:w="0" w:type="dxa"/>
              <w:right w:w="108" w:type="dxa"/>
            </w:tcMar>
          </w:tcPr>
          <w:p w14:paraId="18CCF556" w14:textId="1FABF3A4" w:rsidR="00774AA5" w:rsidRPr="00DB3E26" w:rsidRDefault="00774AA5" w:rsidP="00154B3A">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09ECB10C" w14:textId="77777777" w:rsidR="00774AA5" w:rsidRPr="00DF2CF5" w:rsidRDefault="00774AA5" w:rsidP="008E0098">
            <w:pPr>
              <w:spacing w:before="120" w:after="120"/>
              <w:rPr>
                <w:bCs/>
              </w:rPr>
            </w:pPr>
            <w:r w:rsidRPr="00DF2CF5">
              <w:t>Jeigu perkančioji organizacija per nustatytą terminą neišnagrinėja jai pateiktos pretenzijos, tiekėjas turi teisę pateikti prašymą ar pareikšti ieškinį teismui per</w:t>
            </w:r>
            <w:r w:rsidRPr="00DF2CF5">
              <w:rPr>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DF2CF5" w:rsidRDefault="00774AA5" w:rsidP="008E0098">
            <w:pPr>
              <w:spacing w:before="120" w:after="120"/>
            </w:pPr>
            <w:r w:rsidRPr="00DF2CF5">
              <w:t xml:space="preserve">per </w:t>
            </w:r>
            <w:r w:rsidRPr="00FF63B8">
              <w:rPr>
                <w:b/>
              </w:rPr>
              <w:t>15 (penkiolika) dienų</w:t>
            </w:r>
            <w:r w:rsidRPr="00DF2CF5">
              <w:t xml:space="preserve"> nuo dienos, kurią perkančioji organizacija turėjo raštu pranešti apie priimtą sprendimą pretenziją pateikusiam tiekėjui,   suinteresuotiems pirkimo dalyviams.</w:t>
            </w:r>
          </w:p>
        </w:tc>
        <w:tc>
          <w:tcPr>
            <w:tcW w:w="2311" w:type="dxa"/>
            <w:tcMar>
              <w:top w:w="0" w:type="dxa"/>
              <w:left w:w="108" w:type="dxa"/>
              <w:bottom w:w="0" w:type="dxa"/>
              <w:right w:w="108" w:type="dxa"/>
            </w:tcMar>
          </w:tcPr>
          <w:p w14:paraId="2FDA5363" w14:textId="6C91B860" w:rsidR="00774AA5" w:rsidRPr="00DF2CF5" w:rsidRDefault="00774AA5" w:rsidP="008E0098">
            <w:pPr>
              <w:spacing w:before="120" w:after="120"/>
            </w:pPr>
          </w:p>
        </w:tc>
      </w:tr>
      <w:tr w:rsidR="00774AA5" w:rsidRPr="00F739B4" w14:paraId="1EEDC62F" w14:textId="77777777" w:rsidTr="00FF63B8">
        <w:trPr>
          <w:trHeight w:val="20"/>
        </w:trPr>
        <w:tc>
          <w:tcPr>
            <w:tcW w:w="726" w:type="dxa"/>
            <w:tcMar>
              <w:top w:w="0" w:type="dxa"/>
              <w:left w:w="108" w:type="dxa"/>
              <w:bottom w:w="0" w:type="dxa"/>
              <w:right w:w="108" w:type="dxa"/>
            </w:tcMar>
          </w:tcPr>
          <w:p w14:paraId="3EE38EA3" w14:textId="7B1FEB4A" w:rsidR="00774AA5" w:rsidRPr="00DB3E26" w:rsidRDefault="00774AA5" w:rsidP="00154B3A">
            <w:pPr>
              <w:pStyle w:val="Sraopastraipa"/>
              <w:numPr>
                <w:ilvl w:val="0"/>
                <w:numId w:val="5"/>
              </w:numPr>
              <w:spacing w:before="120" w:after="120"/>
              <w:contextualSpacing w:val="0"/>
            </w:pPr>
          </w:p>
        </w:tc>
        <w:tc>
          <w:tcPr>
            <w:tcW w:w="3272" w:type="dxa"/>
            <w:tcMar>
              <w:top w:w="0" w:type="dxa"/>
              <w:left w:w="108" w:type="dxa"/>
              <w:bottom w:w="0" w:type="dxa"/>
              <w:right w:w="108" w:type="dxa"/>
            </w:tcMar>
          </w:tcPr>
          <w:p w14:paraId="3AE3E0BA" w14:textId="77777777" w:rsidR="00774AA5" w:rsidRPr="00DF2CF5" w:rsidRDefault="00774AA5" w:rsidP="008E0098">
            <w:pPr>
              <w:spacing w:before="120" w:after="120"/>
            </w:pPr>
            <w:r w:rsidRPr="00DF2CF5">
              <w:t>Perkančioji organizacija negali sudaryti sutarties anksčiau kaip po</w:t>
            </w:r>
          </w:p>
        </w:tc>
        <w:tc>
          <w:tcPr>
            <w:tcW w:w="3643" w:type="dxa"/>
            <w:tcMar>
              <w:top w:w="0" w:type="dxa"/>
              <w:left w:w="108" w:type="dxa"/>
              <w:bottom w:w="0" w:type="dxa"/>
              <w:right w:w="108" w:type="dxa"/>
            </w:tcMar>
          </w:tcPr>
          <w:p w14:paraId="1FD5A236" w14:textId="5C82BA6B" w:rsidR="00774AA5" w:rsidRPr="00DF2CF5" w:rsidRDefault="00643D45" w:rsidP="008E0098">
            <w:pPr>
              <w:spacing w:before="120" w:after="120"/>
            </w:pPr>
            <w:r>
              <w:rPr>
                <w:b/>
                <w:bCs/>
              </w:rPr>
              <w:t>5</w:t>
            </w:r>
            <w:r w:rsidR="00774AA5" w:rsidRPr="00FF63B8">
              <w:rPr>
                <w:b/>
                <w:bCs/>
              </w:rPr>
              <w:t xml:space="preserve"> (</w:t>
            </w:r>
            <w:r>
              <w:rPr>
                <w:b/>
                <w:bCs/>
              </w:rPr>
              <w:t>penkių</w:t>
            </w:r>
            <w:r w:rsidR="00774AA5" w:rsidRPr="00FF63B8">
              <w:rPr>
                <w:b/>
                <w:bCs/>
              </w:rPr>
              <w:t xml:space="preserve">) </w:t>
            </w:r>
            <w:r>
              <w:rPr>
                <w:b/>
                <w:bCs/>
              </w:rPr>
              <w:t xml:space="preserve">darbo </w:t>
            </w:r>
            <w:r w:rsidR="00774AA5" w:rsidRPr="00FF63B8">
              <w:rPr>
                <w:b/>
                <w:bCs/>
              </w:rPr>
              <w:t>dienų</w:t>
            </w:r>
            <w:r w:rsidR="00774AA5" w:rsidRPr="00DF2CF5">
              <w:rPr>
                <w:bCs/>
              </w:rPr>
              <w:t>,</w:t>
            </w:r>
            <w:r w:rsidR="00774AA5" w:rsidRPr="00DF2CF5">
              <w:t xml:space="preserve"> nuo pranešimo apie sprendimą sudaryti sutartį (o jei buv</w:t>
            </w:r>
            <w:r w:rsidR="00087211" w:rsidRPr="00DF2CF5">
              <w:t>o</w:t>
            </w:r>
            <w:r w:rsidR="00774AA5" w:rsidRPr="00DF2CF5">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Mar>
              <w:top w:w="0" w:type="dxa"/>
              <w:left w:w="108" w:type="dxa"/>
              <w:bottom w:w="0" w:type="dxa"/>
              <w:right w:w="108" w:type="dxa"/>
            </w:tcMar>
          </w:tcPr>
          <w:p w14:paraId="61BCB161" w14:textId="39873F9D" w:rsidR="00774AA5" w:rsidRPr="00DF2CF5" w:rsidRDefault="00774AA5" w:rsidP="008E0098">
            <w:pPr>
              <w:spacing w:before="120" w:after="120"/>
            </w:pPr>
          </w:p>
        </w:tc>
      </w:tr>
      <w:tr w:rsidR="00451AF7" w:rsidRPr="00F739B4" w14:paraId="74B4ACF3" w14:textId="77777777" w:rsidTr="00FF63B8">
        <w:trPr>
          <w:trHeight w:val="20"/>
        </w:trPr>
        <w:tc>
          <w:tcPr>
            <w:tcW w:w="726" w:type="dxa"/>
            <w:tcMar>
              <w:top w:w="0" w:type="dxa"/>
              <w:left w:w="108" w:type="dxa"/>
              <w:bottom w:w="0" w:type="dxa"/>
              <w:right w:w="108" w:type="dxa"/>
            </w:tcMar>
          </w:tcPr>
          <w:p w14:paraId="5A1CA8A8" w14:textId="77777777" w:rsidR="00F50C57" w:rsidRPr="00DB3E26" w:rsidRDefault="00F50C57" w:rsidP="00154B3A">
            <w:pPr>
              <w:pStyle w:val="Sraopastraipa"/>
              <w:numPr>
                <w:ilvl w:val="0"/>
                <w:numId w:val="5"/>
              </w:numPr>
              <w:spacing w:before="120" w:after="120"/>
              <w:contextualSpacing w:val="0"/>
            </w:pPr>
          </w:p>
        </w:tc>
        <w:tc>
          <w:tcPr>
            <w:tcW w:w="3272" w:type="dxa"/>
            <w:tcMar>
              <w:top w:w="0" w:type="dxa"/>
              <w:left w:w="108" w:type="dxa"/>
              <w:bottom w:w="0" w:type="dxa"/>
              <w:right w:w="108" w:type="dxa"/>
            </w:tcMar>
          </w:tcPr>
          <w:p w14:paraId="187F2A99" w14:textId="787AA8A5" w:rsidR="00F50C57" w:rsidRPr="00DF2CF5" w:rsidRDefault="00F50C57" w:rsidP="008E0098">
            <w:pPr>
              <w:spacing w:before="120" w:after="120"/>
            </w:pPr>
            <w:r w:rsidRPr="00DF2CF5">
              <w:t xml:space="preserve">Jeigu </w:t>
            </w:r>
            <w:r w:rsidR="00F46E88" w:rsidRPr="00DF2CF5">
              <w:rPr>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5ADEB6" w:rsidR="00ED5B78" w:rsidRPr="00FF63B8" w:rsidRDefault="000B4E01" w:rsidP="00543835">
            <w:pPr>
              <w:spacing w:before="120" w:after="120"/>
            </w:pPr>
            <w:r w:rsidRPr="00FF63B8">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1" w:type="dxa"/>
            <w:tcMar>
              <w:top w:w="0" w:type="dxa"/>
              <w:left w:w="108" w:type="dxa"/>
              <w:bottom w:w="0" w:type="dxa"/>
              <w:right w:w="108" w:type="dxa"/>
            </w:tcMar>
          </w:tcPr>
          <w:p w14:paraId="34B7E883" w14:textId="77777777" w:rsidR="00F50C57" w:rsidRPr="00DF2CF5" w:rsidRDefault="00F50C57" w:rsidP="008E0098">
            <w:pPr>
              <w:spacing w:before="120" w:after="120"/>
            </w:pPr>
          </w:p>
        </w:tc>
      </w:tr>
    </w:tbl>
    <w:p w14:paraId="7300D3EE" w14:textId="187855F2" w:rsidR="008F59C5" w:rsidRPr="00DF2CF5" w:rsidRDefault="008F59C5" w:rsidP="008D704D">
      <w:pPr>
        <w:tabs>
          <w:tab w:val="left" w:pos="2977"/>
        </w:tabs>
        <w:spacing w:after="120" w:line="20" w:lineRule="atLeast"/>
        <w:jc w:val="center"/>
        <w:rPr>
          <w:rFonts w:eastAsia="Calibri"/>
        </w:rPr>
      </w:pPr>
    </w:p>
    <w:p w14:paraId="4D10CC3E" w14:textId="4EFD242F" w:rsidR="00A4599F" w:rsidRPr="00DF2CF5" w:rsidRDefault="008F59C5" w:rsidP="009F0698">
      <w:pPr>
        <w:rPr>
          <w:rFonts w:eastAsia="Calibri"/>
        </w:rPr>
      </w:pPr>
      <w:r w:rsidRPr="00DF2CF5">
        <w:rPr>
          <w:rFonts w:eastAsia="Calibri"/>
        </w:rPr>
        <w:br w:type="page"/>
      </w:r>
    </w:p>
    <w:p w14:paraId="395D2FE9" w14:textId="77777777" w:rsidR="00F50E4F" w:rsidRDefault="008D704D" w:rsidP="00FF63B8">
      <w:pPr>
        <w:pStyle w:val="Antrat2"/>
        <w:ind w:left="4820" w:firstLine="2126"/>
        <w:jc w:val="right"/>
        <w:rPr>
          <w:rFonts w:ascii="Times New Roman" w:eastAsia="Calibri" w:hAnsi="Times New Roman" w:cs="Times New Roman"/>
          <w:b/>
          <w:color w:val="auto"/>
          <w:sz w:val="24"/>
          <w:szCs w:val="24"/>
        </w:rPr>
      </w:pPr>
      <w:bookmarkStart w:id="27" w:name="_Ref38539939"/>
      <w:bookmarkStart w:id="28" w:name="_Ref38541068"/>
      <w:bookmarkStart w:id="29" w:name="_Ref38885053"/>
      <w:bookmarkStart w:id="30" w:name="_Ref38899023"/>
      <w:r w:rsidRPr="00FF63B8">
        <w:rPr>
          <w:rFonts w:ascii="Times New Roman" w:eastAsia="Calibri" w:hAnsi="Times New Roman" w:cs="Times New Roman"/>
          <w:b/>
          <w:color w:val="auto"/>
          <w:sz w:val="24"/>
          <w:szCs w:val="24"/>
        </w:rPr>
        <w:lastRenderedPageBreak/>
        <w:t xml:space="preserve">Pirkimo sąlygų </w:t>
      </w:r>
      <w:r w:rsidR="005F0B78" w:rsidRPr="00FF63B8">
        <w:rPr>
          <w:rFonts w:ascii="Times New Roman" w:eastAsia="Calibri" w:hAnsi="Times New Roman" w:cs="Times New Roman"/>
          <w:b/>
          <w:i/>
          <w:iCs/>
          <w:color w:val="auto"/>
          <w:sz w:val="24"/>
          <w:szCs w:val="24"/>
        </w:rPr>
        <w:t>2</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01D56E47" w14:textId="1E366FD8" w:rsidR="008D704D" w:rsidRDefault="008D704D"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w:t>
      </w:r>
      <w:r w:rsidR="00274F27">
        <w:rPr>
          <w:rFonts w:ascii="Times New Roman" w:eastAsia="Calibri" w:hAnsi="Times New Roman" w:cs="Times New Roman"/>
          <w:color w:val="auto"/>
          <w:sz w:val="24"/>
          <w:szCs w:val="24"/>
        </w:rPr>
        <w:t>Techninis projektas</w:t>
      </w:r>
      <w:r w:rsidRPr="00FF63B8">
        <w:rPr>
          <w:rFonts w:ascii="Times New Roman" w:eastAsia="Calibri" w:hAnsi="Times New Roman" w:cs="Times New Roman"/>
          <w:color w:val="auto"/>
          <w:sz w:val="24"/>
          <w:szCs w:val="24"/>
        </w:rPr>
        <w:t>“</w:t>
      </w:r>
      <w:bookmarkEnd w:id="27"/>
      <w:bookmarkEnd w:id="28"/>
      <w:bookmarkEnd w:id="29"/>
      <w:bookmarkEnd w:id="30"/>
    </w:p>
    <w:p w14:paraId="251A9256" w14:textId="16BB2EBD" w:rsidR="00281735" w:rsidRDefault="004936BC" w:rsidP="00DE10D2">
      <w:pPr>
        <w:tabs>
          <w:tab w:val="left" w:pos="6946"/>
        </w:tabs>
        <w:jc w:val="right"/>
        <w:rPr>
          <w:b/>
          <w:bCs/>
        </w:rPr>
      </w:pPr>
      <w:r>
        <w:tab/>
      </w:r>
      <w:r w:rsidRPr="00DF2CF5">
        <w:tab/>
      </w:r>
      <w:r w:rsidRPr="00DF2CF5">
        <w:tab/>
      </w:r>
    </w:p>
    <w:p w14:paraId="7969BE78" w14:textId="77777777" w:rsidR="0004090A" w:rsidRPr="00DF2CF5" w:rsidRDefault="0004090A" w:rsidP="00281735">
      <w:pPr>
        <w:jc w:val="center"/>
        <w:rPr>
          <w:b/>
          <w:bCs/>
        </w:rPr>
      </w:pPr>
    </w:p>
    <w:p w14:paraId="39B51EEE" w14:textId="77777777" w:rsidR="00503EAA" w:rsidRDefault="00503EAA" w:rsidP="00FF63B8">
      <w:pPr>
        <w:widowControl w:val="0"/>
        <w:tabs>
          <w:tab w:val="left" w:pos="1134"/>
          <w:tab w:val="left" w:pos="1276"/>
          <w:tab w:val="left" w:pos="1418"/>
        </w:tabs>
        <w:suppressAutoHyphens/>
        <w:autoSpaceDE w:val="0"/>
        <w:autoSpaceDN w:val="0"/>
        <w:adjustRightInd w:val="0"/>
        <w:jc w:val="center"/>
        <w:rPr>
          <w:rFonts w:eastAsia="Lucida Sans Unicode"/>
          <w:bCs/>
        </w:rPr>
      </w:pPr>
    </w:p>
    <w:p w14:paraId="07BB16DA" w14:textId="7418BFFE" w:rsidR="00CD31BA" w:rsidRPr="008A306C" w:rsidRDefault="00CD31BA" w:rsidP="00CD31BA">
      <w:pPr>
        <w:spacing w:after="120"/>
        <w:jc w:val="center"/>
        <w:rPr>
          <w:b/>
          <w:sz w:val="28"/>
          <w:szCs w:val="28"/>
        </w:rPr>
      </w:pPr>
      <w:r w:rsidRPr="008A306C">
        <w:rPr>
          <w:b/>
          <w:sz w:val="28"/>
          <w:szCs w:val="28"/>
        </w:rPr>
        <w:t xml:space="preserve">TECHNINIS PROJEKTAS </w:t>
      </w:r>
    </w:p>
    <w:p w14:paraId="03EC843A" w14:textId="4AAF1E3F" w:rsidR="00CD31BA" w:rsidRPr="00DE10D2" w:rsidRDefault="00CE1307" w:rsidP="00CD31BA">
      <w:pPr>
        <w:jc w:val="center"/>
        <w:rPr>
          <w:b/>
          <w:bCs/>
          <w:color w:val="000000"/>
        </w:rPr>
      </w:pPr>
      <w:r>
        <w:rPr>
          <w:b/>
          <w:bCs/>
          <w:color w:val="000000"/>
        </w:rPr>
        <w:t>„</w:t>
      </w:r>
      <w:r w:rsidR="00D44F2F">
        <w:rPr>
          <w:b/>
          <w:bCs/>
          <w:color w:val="000000"/>
        </w:rPr>
        <w:t>RAMYGALOS GATVĖS, ĮRENGIANT ŠVIESOFORINĘ SANKRYŽĄ TIES SKLYPU UNIK. Nr. 4400-1182-6805</w:t>
      </w:r>
      <w:r w:rsidR="00CD31BA" w:rsidRPr="00CD31BA">
        <w:rPr>
          <w:b/>
          <w:bCs/>
          <w:color w:val="000000"/>
        </w:rPr>
        <w:t>,</w:t>
      </w:r>
      <w:r w:rsidR="00D44F2F">
        <w:rPr>
          <w:b/>
          <w:bCs/>
          <w:color w:val="000000"/>
        </w:rPr>
        <w:t xml:space="preserve"> PANEVĖŽIO MIESTE, </w:t>
      </w:r>
      <w:r w:rsidR="00CD31BA" w:rsidRPr="00CD31BA">
        <w:rPr>
          <w:b/>
          <w:bCs/>
          <w:color w:val="000000"/>
        </w:rPr>
        <w:t xml:space="preserve"> </w:t>
      </w:r>
      <w:r w:rsidR="00D44F2F">
        <w:rPr>
          <w:b/>
          <w:bCs/>
          <w:color w:val="000000"/>
        </w:rPr>
        <w:t xml:space="preserve">KAPITALINIO REMONTO </w:t>
      </w:r>
      <w:r w:rsidR="00CD31BA" w:rsidRPr="00CD31BA">
        <w:rPr>
          <w:b/>
          <w:bCs/>
          <w:color w:val="000000"/>
        </w:rPr>
        <w:t>PROJEKTAS“</w:t>
      </w:r>
    </w:p>
    <w:p w14:paraId="649C00D9" w14:textId="77777777" w:rsidR="00CD31BA" w:rsidRDefault="00CD31BA" w:rsidP="00CD31BA">
      <w:pPr>
        <w:jc w:val="center"/>
      </w:pPr>
    </w:p>
    <w:p w14:paraId="5061F38C" w14:textId="5D9C316E" w:rsidR="00CD31BA" w:rsidRPr="00D61D2A" w:rsidRDefault="00CD31BA" w:rsidP="00CD31BA">
      <w:pPr>
        <w:jc w:val="center"/>
        <w:rPr>
          <w:rFonts w:eastAsia="Calibri"/>
        </w:rPr>
      </w:pPr>
      <w:r>
        <w:t xml:space="preserve"> (</w:t>
      </w:r>
      <w:r w:rsidRPr="00D61D2A">
        <w:t xml:space="preserve">pridedama </w:t>
      </w:r>
      <w:r>
        <w:t xml:space="preserve">atskiru failu, </w:t>
      </w:r>
      <w:proofErr w:type="spellStart"/>
      <w:r w:rsidR="006921A1" w:rsidRPr="002D03ED">
        <w:rPr>
          <w:i/>
          <w:iCs/>
        </w:rPr>
        <w:t>zip</w:t>
      </w:r>
      <w:proofErr w:type="spellEnd"/>
      <w:r w:rsidR="006921A1" w:rsidRPr="002D03ED">
        <w:rPr>
          <w:i/>
          <w:iCs/>
        </w:rPr>
        <w:t>.</w:t>
      </w:r>
      <w:r w:rsidR="006921A1">
        <w:t xml:space="preserve"> failas)</w:t>
      </w:r>
    </w:p>
    <w:p w14:paraId="58C912EE" w14:textId="77777777" w:rsidR="00CD31BA" w:rsidRPr="007354E8" w:rsidRDefault="00CD31BA" w:rsidP="00CD31BA">
      <w:pPr>
        <w:ind w:firstLine="709"/>
        <w:jc w:val="both"/>
        <w:rPr>
          <w:lang w:eastAsia="en-US"/>
        </w:rPr>
      </w:pPr>
    </w:p>
    <w:p w14:paraId="2E04F74E" w14:textId="77777777" w:rsidR="00503EAA" w:rsidRDefault="00503EAA" w:rsidP="00FF63B8">
      <w:pPr>
        <w:widowControl w:val="0"/>
        <w:tabs>
          <w:tab w:val="left" w:pos="1134"/>
          <w:tab w:val="left" w:pos="1276"/>
          <w:tab w:val="left" w:pos="1418"/>
        </w:tabs>
        <w:suppressAutoHyphens/>
        <w:autoSpaceDE w:val="0"/>
        <w:autoSpaceDN w:val="0"/>
        <w:adjustRightInd w:val="0"/>
        <w:jc w:val="center"/>
        <w:rPr>
          <w:rFonts w:eastAsia="Lucida Sans Unicode"/>
          <w:bCs/>
        </w:rPr>
      </w:pPr>
    </w:p>
    <w:p w14:paraId="1019601D" w14:textId="77777777" w:rsidR="00503EAA" w:rsidRDefault="00503EAA" w:rsidP="00FF63B8">
      <w:pPr>
        <w:widowControl w:val="0"/>
        <w:tabs>
          <w:tab w:val="left" w:pos="1134"/>
          <w:tab w:val="left" w:pos="1276"/>
          <w:tab w:val="left" w:pos="1418"/>
        </w:tabs>
        <w:suppressAutoHyphens/>
        <w:autoSpaceDE w:val="0"/>
        <w:autoSpaceDN w:val="0"/>
        <w:adjustRightInd w:val="0"/>
        <w:jc w:val="center"/>
        <w:rPr>
          <w:rFonts w:eastAsia="Lucida Sans Unicode"/>
          <w:bCs/>
        </w:rPr>
      </w:pPr>
    </w:p>
    <w:p w14:paraId="7F89763A" w14:textId="77777777" w:rsidR="00503EAA" w:rsidRDefault="00503EAA" w:rsidP="00FF63B8">
      <w:pPr>
        <w:widowControl w:val="0"/>
        <w:tabs>
          <w:tab w:val="left" w:pos="1134"/>
          <w:tab w:val="left" w:pos="1276"/>
          <w:tab w:val="left" w:pos="1418"/>
        </w:tabs>
        <w:suppressAutoHyphens/>
        <w:autoSpaceDE w:val="0"/>
        <w:autoSpaceDN w:val="0"/>
        <w:adjustRightInd w:val="0"/>
        <w:jc w:val="center"/>
        <w:rPr>
          <w:rFonts w:eastAsia="Lucida Sans Unicode"/>
          <w:bCs/>
        </w:rPr>
      </w:pPr>
    </w:p>
    <w:p w14:paraId="5BCDAE77" w14:textId="77777777" w:rsidR="00503EAA" w:rsidRDefault="00503EAA" w:rsidP="00FF63B8">
      <w:pPr>
        <w:widowControl w:val="0"/>
        <w:tabs>
          <w:tab w:val="left" w:pos="1134"/>
          <w:tab w:val="left" w:pos="1276"/>
          <w:tab w:val="left" w:pos="1418"/>
        </w:tabs>
        <w:suppressAutoHyphens/>
        <w:autoSpaceDE w:val="0"/>
        <w:autoSpaceDN w:val="0"/>
        <w:adjustRightInd w:val="0"/>
        <w:jc w:val="center"/>
        <w:rPr>
          <w:rFonts w:eastAsia="Lucida Sans Unicode"/>
          <w:bCs/>
        </w:rPr>
      </w:pPr>
    </w:p>
    <w:p w14:paraId="252F7AEE" w14:textId="77777777" w:rsidR="00503EAA" w:rsidRDefault="00503EAA" w:rsidP="00FF63B8">
      <w:pPr>
        <w:widowControl w:val="0"/>
        <w:tabs>
          <w:tab w:val="left" w:pos="1134"/>
          <w:tab w:val="left" w:pos="1276"/>
          <w:tab w:val="left" w:pos="1418"/>
        </w:tabs>
        <w:suppressAutoHyphens/>
        <w:autoSpaceDE w:val="0"/>
        <w:autoSpaceDN w:val="0"/>
        <w:adjustRightInd w:val="0"/>
        <w:jc w:val="center"/>
        <w:rPr>
          <w:rFonts w:eastAsia="Lucida Sans Unicode"/>
          <w:bCs/>
        </w:rPr>
      </w:pPr>
    </w:p>
    <w:p w14:paraId="7E47F114" w14:textId="77777777" w:rsidR="00503EAA" w:rsidRDefault="00503EAA" w:rsidP="00FF63B8">
      <w:pPr>
        <w:widowControl w:val="0"/>
        <w:tabs>
          <w:tab w:val="left" w:pos="1134"/>
          <w:tab w:val="left" w:pos="1276"/>
          <w:tab w:val="left" w:pos="1418"/>
        </w:tabs>
        <w:suppressAutoHyphens/>
        <w:autoSpaceDE w:val="0"/>
        <w:autoSpaceDN w:val="0"/>
        <w:adjustRightInd w:val="0"/>
        <w:jc w:val="center"/>
        <w:rPr>
          <w:rFonts w:eastAsia="Lucida Sans Unicode"/>
          <w:bCs/>
        </w:rPr>
      </w:pPr>
    </w:p>
    <w:p w14:paraId="451EF27B" w14:textId="77777777" w:rsidR="000F2584" w:rsidRDefault="00B529A3" w:rsidP="000F2584">
      <w:pPr>
        <w:widowControl w:val="0"/>
        <w:tabs>
          <w:tab w:val="left" w:pos="1134"/>
          <w:tab w:val="left" w:pos="1276"/>
          <w:tab w:val="left" w:pos="1418"/>
        </w:tabs>
        <w:suppressAutoHyphens/>
        <w:autoSpaceDE w:val="0"/>
        <w:autoSpaceDN w:val="0"/>
        <w:adjustRightInd w:val="0"/>
        <w:jc w:val="center"/>
        <w:rPr>
          <w:rFonts w:eastAsia="Lucida Sans Unicode"/>
          <w:bCs/>
        </w:rPr>
      </w:pPr>
      <w:r>
        <w:rPr>
          <w:rFonts w:eastAsia="Lucida Sans Unicode"/>
          <w:bCs/>
        </w:rPr>
        <w:t>______________</w:t>
      </w:r>
      <w:bookmarkStart w:id="31" w:name="_Ref38285444"/>
      <w:bookmarkStart w:id="32" w:name="_Ref38291496"/>
    </w:p>
    <w:p w14:paraId="2CE4E3E9" w14:textId="77777777" w:rsidR="001C5BBC" w:rsidRDefault="001C5BBC" w:rsidP="000F2584">
      <w:pPr>
        <w:widowControl w:val="0"/>
        <w:tabs>
          <w:tab w:val="left" w:pos="1134"/>
          <w:tab w:val="left" w:pos="1276"/>
          <w:tab w:val="left" w:pos="1418"/>
        </w:tabs>
        <w:suppressAutoHyphens/>
        <w:autoSpaceDE w:val="0"/>
        <w:autoSpaceDN w:val="0"/>
        <w:adjustRightInd w:val="0"/>
        <w:jc w:val="center"/>
        <w:rPr>
          <w:rFonts w:eastAsia="Lucida Sans Unicode"/>
          <w:bCs/>
        </w:rPr>
      </w:pPr>
    </w:p>
    <w:p w14:paraId="2AF2F4D1" w14:textId="77777777" w:rsidR="001C5BBC" w:rsidRDefault="001C5BBC" w:rsidP="000F2584">
      <w:pPr>
        <w:widowControl w:val="0"/>
        <w:tabs>
          <w:tab w:val="left" w:pos="1134"/>
          <w:tab w:val="left" w:pos="1276"/>
          <w:tab w:val="left" w:pos="1418"/>
        </w:tabs>
        <w:suppressAutoHyphens/>
        <w:autoSpaceDE w:val="0"/>
        <w:autoSpaceDN w:val="0"/>
        <w:adjustRightInd w:val="0"/>
        <w:jc w:val="center"/>
        <w:rPr>
          <w:rFonts w:eastAsia="Lucida Sans Unicode"/>
          <w:bCs/>
        </w:rPr>
      </w:pPr>
    </w:p>
    <w:p w14:paraId="27197671" w14:textId="77777777" w:rsidR="001C5BBC" w:rsidRDefault="001C5BBC" w:rsidP="000F2584">
      <w:pPr>
        <w:widowControl w:val="0"/>
        <w:tabs>
          <w:tab w:val="left" w:pos="1134"/>
          <w:tab w:val="left" w:pos="1276"/>
          <w:tab w:val="left" w:pos="1418"/>
        </w:tabs>
        <w:suppressAutoHyphens/>
        <w:autoSpaceDE w:val="0"/>
        <w:autoSpaceDN w:val="0"/>
        <w:adjustRightInd w:val="0"/>
        <w:jc w:val="center"/>
        <w:rPr>
          <w:rFonts w:eastAsia="Lucida Sans Unicode"/>
          <w:bCs/>
        </w:rPr>
      </w:pPr>
    </w:p>
    <w:p w14:paraId="69BDEB25" w14:textId="77777777" w:rsidR="001C5BBC" w:rsidRDefault="001C5BBC" w:rsidP="000F2584">
      <w:pPr>
        <w:widowControl w:val="0"/>
        <w:tabs>
          <w:tab w:val="left" w:pos="1134"/>
          <w:tab w:val="left" w:pos="1276"/>
          <w:tab w:val="left" w:pos="1418"/>
        </w:tabs>
        <w:suppressAutoHyphens/>
        <w:autoSpaceDE w:val="0"/>
        <w:autoSpaceDN w:val="0"/>
        <w:adjustRightInd w:val="0"/>
        <w:jc w:val="center"/>
        <w:rPr>
          <w:rFonts w:eastAsia="Lucida Sans Unicode"/>
          <w:bCs/>
        </w:rPr>
      </w:pPr>
    </w:p>
    <w:p w14:paraId="40660D0A" w14:textId="77777777" w:rsidR="001C5BBC" w:rsidRDefault="001C5BBC" w:rsidP="000F2584">
      <w:pPr>
        <w:widowControl w:val="0"/>
        <w:tabs>
          <w:tab w:val="left" w:pos="1134"/>
          <w:tab w:val="left" w:pos="1276"/>
          <w:tab w:val="left" w:pos="1418"/>
        </w:tabs>
        <w:suppressAutoHyphens/>
        <w:autoSpaceDE w:val="0"/>
        <w:autoSpaceDN w:val="0"/>
        <w:adjustRightInd w:val="0"/>
        <w:jc w:val="center"/>
        <w:rPr>
          <w:rFonts w:eastAsia="Lucida Sans Unicode"/>
          <w:bCs/>
        </w:rPr>
      </w:pPr>
    </w:p>
    <w:p w14:paraId="2BCB978D" w14:textId="77777777" w:rsidR="001C5BBC" w:rsidRDefault="001C5BBC" w:rsidP="000F2584">
      <w:pPr>
        <w:widowControl w:val="0"/>
        <w:tabs>
          <w:tab w:val="left" w:pos="1134"/>
          <w:tab w:val="left" w:pos="1276"/>
          <w:tab w:val="left" w:pos="1418"/>
        </w:tabs>
        <w:suppressAutoHyphens/>
        <w:autoSpaceDE w:val="0"/>
        <w:autoSpaceDN w:val="0"/>
        <w:adjustRightInd w:val="0"/>
        <w:jc w:val="center"/>
        <w:rPr>
          <w:rFonts w:eastAsia="Lucida Sans Unicode"/>
          <w:bCs/>
        </w:rPr>
      </w:pPr>
    </w:p>
    <w:p w14:paraId="5BA4D97E" w14:textId="77777777" w:rsidR="001C5BBC" w:rsidRDefault="001C5BBC" w:rsidP="000F2584">
      <w:pPr>
        <w:widowControl w:val="0"/>
        <w:tabs>
          <w:tab w:val="left" w:pos="1134"/>
          <w:tab w:val="left" w:pos="1276"/>
          <w:tab w:val="left" w:pos="1418"/>
        </w:tabs>
        <w:suppressAutoHyphens/>
        <w:autoSpaceDE w:val="0"/>
        <w:autoSpaceDN w:val="0"/>
        <w:adjustRightInd w:val="0"/>
        <w:jc w:val="center"/>
        <w:rPr>
          <w:rFonts w:eastAsia="Lucida Sans Unicode"/>
          <w:bCs/>
        </w:rPr>
      </w:pPr>
    </w:p>
    <w:p w14:paraId="3CE533A1" w14:textId="77777777" w:rsidR="001C5BBC" w:rsidRDefault="001C5BBC" w:rsidP="000F2584">
      <w:pPr>
        <w:widowControl w:val="0"/>
        <w:tabs>
          <w:tab w:val="left" w:pos="1134"/>
          <w:tab w:val="left" w:pos="1276"/>
          <w:tab w:val="left" w:pos="1418"/>
        </w:tabs>
        <w:suppressAutoHyphens/>
        <w:autoSpaceDE w:val="0"/>
        <w:autoSpaceDN w:val="0"/>
        <w:adjustRightInd w:val="0"/>
        <w:jc w:val="center"/>
        <w:rPr>
          <w:rFonts w:eastAsia="Lucida Sans Unicode"/>
          <w:bCs/>
        </w:rPr>
      </w:pPr>
    </w:p>
    <w:p w14:paraId="0540C7B9" w14:textId="77777777" w:rsidR="001C5BBC" w:rsidRDefault="001C5BBC" w:rsidP="000F2584">
      <w:pPr>
        <w:widowControl w:val="0"/>
        <w:tabs>
          <w:tab w:val="left" w:pos="1134"/>
          <w:tab w:val="left" w:pos="1276"/>
          <w:tab w:val="left" w:pos="1418"/>
        </w:tabs>
        <w:suppressAutoHyphens/>
        <w:autoSpaceDE w:val="0"/>
        <w:autoSpaceDN w:val="0"/>
        <w:adjustRightInd w:val="0"/>
        <w:jc w:val="center"/>
        <w:rPr>
          <w:rFonts w:eastAsia="Lucida Sans Unicode"/>
          <w:bCs/>
        </w:rPr>
      </w:pPr>
    </w:p>
    <w:p w14:paraId="62BFBC1A" w14:textId="77777777" w:rsidR="001C5BBC" w:rsidRDefault="001C5BBC" w:rsidP="000F2584">
      <w:pPr>
        <w:widowControl w:val="0"/>
        <w:tabs>
          <w:tab w:val="left" w:pos="1134"/>
          <w:tab w:val="left" w:pos="1276"/>
          <w:tab w:val="left" w:pos="1418"/>
        </w:tabs>
        <w:suppressAutoHyphens/>
        <w:autoSpaceDE w:val="0"/>
        <w:autoSpaceDN w:val="0"/>
        <w:adjustRightInd w:val="0"/>
        <w:jc w:val="center"/>
        <w:rPr>
          <w:rFonts w:eastAsia="Lucida Sans Unicode"/>
          <w:bCs/>
        </w:rPr>
      </w:pPr>
    </w:p>
    <w:p w14:paraId="47AF97C0" w14:textId="77777777" w:rsidR="001C5BBC" w:rsidRDefault="001C5BBC" w:rsidP="000F2584">
      <w:pPr>
        <w:widowControl w:val="0"/>
        <w:tabs>
          <w:tab w:val="left" w:pos="1134"/>
          <w:tab w:val="left" w:pos="1276"/>
          <w:tab w:val="left" w:pos="1418"/>
        </w:tabs>
        <w:suppressAutoHyphens/>
        <w:autoSpaceDE w:val="0"/>
        <w:autoSpaceDN w:val="0"/>
        <w:adjustRightInd w:val="0"/>
        <w:jc w:val="center"/>
        <w:rPr>
          <w:rFonts w:eastAsia="Lucida Sans Unicode"/>
          <w:bCs/>
        </w:rPr>
      </w:pPr>
    </w:p>
    <w:p w14:paraId="3C0F3AB3" w14:textId="77777777" w:rsidR="001C5BBC" w:rsidRDefault="001C5BBC" w:rsidP="000F2584">
      <w:pPr>
        <w:widowControl w:val="0"/>
        <w:tabs>
          <w:tab w:val="left" w:pos="1134"/>
          <w:tab w:val="left" w:pos="1276"/>
          <w:tab w:val="left" w:pos="1418"/>
        </w:tabs>
        <w:suppressAutoHyphens/>
        <w:autoSpaceDE w:val="0"/>
        <w:autoSpaceDN w:val="0"/>
        <w:adjustRightInd w:val="0"/>
        <w:jc w:val="center"/>
        <w:rPr>
          <w:rFonts w:eastAsia="Lucida Sans Unicode"/>
          <w:bCs/>
        </w:rPr>
      </w:pPr>
    </w:p>
    <w:p w14:paraId="06E367F7" w14:textId="77777777" w:rsidR="001C5BBC" w:rsidRDefault="001C5BBC" w:rsidP="000F2584">
      <w:pPr>
        <w:widowControl w:val="0"/>
        <w:tabs>
          <w:tab w:val="left" w:pos="1134"/>
          <w:tab w:val="left" w:pos="1276"/>
          <w:tab w:val="left" w:pos="1418"/>
        </w:tabs>
        <w:suppressAutoHyphens/>
        <w:autoSpaceDE w:val="0"/>
        <w:autoSpaceDN w:val="0"/>
        <w:adjustRightInd w:val="0"/>
        <w:jc w:val="center"/>
        <w:rPr>
          <w:rFonts w:eastAsia="Lucida Sans Unicode"/>
          <w:bCs/>
        </w:rPr>
      </w:pPr>
    </w:p>
    <w:p w14:paraId="7FEB33AF" w14:textId="77777777" w:rsidR="001C5BBC" w:rsidRDefault="001C5BBC" w:rsidP="000F2584">
      <w:pPr>
        <w:widowControl w:val="0"/>
        <w:tabs>
          <w:tab w:val="left" w:pos="1134"/>
          <w:tab w:val="left" w:pos="1276"/>
          <w:tab w:val="left" w:pos="1418"/>
        </w:tabs>
        <w:suppressAutoHyphens/>
        <w:autoSpaceDE w:val="0"/>
        <w:autoSpaceDN w:val="0"/>
        <w:adjustRightInd w:val="0"/>
        <w:jc w:val="center"/>
        <w:rPr>
          <w:rFonts w:eastAsia="Lucida Sans Unicode"/>
          <w:bCs/>
        </w:rPr>
      </w:pPr>
    </w:p>
    <w:p w14:paraId="6B972B05" w14:textId="77777777" w:rsidR="001C5BBC" w:rsidRDefault="001C5BBC" w:rsidP="000F2584">
      <w:pPr>
        <w:widowControl w:val="0"/>
        <w:tabs>
          <w:tab w:val="left" w:pos="1134"/>
          <w:tab w:val="left" w:pos="1276"/>
          <w:tab w:val="left" w:pos="1418"/>
        </w:tabs>
        <w:suppressAutoHyphens/>
        <w:autoSpaceDE w:val="0"/>
        <w:autoSpaceDN w:val="0"/>
        <w:adjustRightInd w:val="0"/>
        <w:jc w:val="center"/>
        <w:rPr>
          <w:rFonts w:eastAsia="Lucida Sans Unicode"/>
          <w:bCs/>
        </w:rPr>
      </w:pPr>
    </w:p>
    <w:p w14:paraId="22D3D660" w14:textId="77777777" w:rsidR="001C5BBC" w:rsidRDefault="001C5BBC" w:rsidP="000F2584">
      <w:pPr>
        <w:widowControl w:val="0"/>
        <w:tabs>
          <w:tab w:val="left" w:pos="1134"/>
          <w:tab w:val="left" w:pos="1276"/>
          <w:tab w:val="left" w:pos="1418"/>
        </w:tabs>
        <w:suppressAutoHyphens/>
        <w:autoSpaceDE w:val="0"/>
        <w:autoSpaceDN w:val="0"/>
        <w:adjustRightInd w:val="0"/>
        <w:jc w:val="center"/>
        <w:rPr>
          <w:rFonts w:eastAsia="Lucida Sans Unicode"/>
          <w:bCs/>
        </w:rPr>
      </w:pPr>
    </w:p>
    <w:p w14:paraId="646605BF" w14:textId="77777777" w:rsidR="001C5BBC" w:rsidRDefault="001C5BBC" w:rsidP="000F2584">
      <w:pPr>
        <w:widowControl w:val="0"/>
        <w:tabs>
          <w:tab w:val="left" w:pos="1134"/>
          <w:tab w:val="left" w:pos="1276"/>
          <w:tab w:val="left" w:pos="1418"/>
        </w:tabs>
        <w:suppressAutoHyphens/>
        <w:autoSpaceDE w:val="0"/>
        <w:autoSpaceDN w:val="0"/>
        <w:adjustRightInd w:val="0"/>
        <w:jc w:val="center"/>
        <w:rPr>
          <w:rFonts w:eastAsia="Lucida Sans Unicode"/>
          <w:bCs/>
        </w:rPr>
      </w:pPr>
    </w:p>
    <w:p w14:paraId="073CC751" w14:textId="77777777" w:rsidR="001C5BBC" w:rsidRDefault="001C5BBC" w:rsidP="000F2584">
      <w:pPr>
        <w:widowControl w:val="0"/>
        <w:tabs>
          <w:tab w:val="left" w:pos="1134"/>
          <w:tab w:val="left" w:pos="1276"/>
          <w:tab w:val="left" w:pos="1418"/>
        </w:tabs>
        <w:suppressAutoHyphens/>
        <w:autoSpaceDE w:val="0"/>
        <w:autoSpaceDN w:val="0"/>
        <w:adjustRightInd w:val="0"/>
        <w:jc w:val="center"/>
        <w:rPr>
          <w:rFonts w:eastAsia="Lucida Sans Unicode"/>
          <w:bCs/>
        </w:rPr>
      </w:pPr>
    </w:p>
    <w:p w14:paraId="2965CF0C" w14:textId="77777777" w:rsidR="001C5BBC" w:rsidRDefault="001C5BBC" w:rsidP="000F2584">
      <w:pPr>
        <w:widowControl w:val="0"/>
        <w:tabs>
          <w:tab w:val="left" w:pos="1134"/>
          <w:tab w:val="left" w:pos="1276"/>
          <w:tab w:val="left" w:pos="1418"/>
        </w:tabs>
        <w:suppressAutoHyphens/>
        <w:autoSpaceDE w:val="0"/>
        <w:autoSpaceDN w:val="0"/>
        <w:adjustRightInd w:val="0"/>
        <w:jc w:val="center"/>
        <w:rPr>
          <w:rFonts w:eastAsia="Lucida Sans Unicode"/>
          <w:bCs/>
        </w:rPr>
      </w:pPr>
    </w:p>
    <w:p w14:paraId="37F86943" w14:textId="77777777" w:rsidR="001C5BBC" w:rsidRDefault="001C5BBC" w:rsidP="000F2584">
      <w:pPr>
        <w:widowControl w:val="0"/>
        <w:tabs>
          <w:tab w:val="left" w:pos="1134"/>
          <w:tab w:val="left" w:pos="1276"/>
          <w:tab w:val="left" w:pos="1418"/>
        </w:tabs>
        <w:suppressAutoHyphens/>
        <w:autoSpaceDE w:val="0"/>
        <w:autoSpaceDN w:val="0"/>
        <w:adjustRightInd w:val="0"/>
        <w:jc w:val="center"/>
        <w:rPr>
          <w:rFonts w:eastAsia="Lucida Sans Unicode"/>
          <w:bCs/>
        </w:rPr>
      </w:pPr>
    </w:p>
    <w:p w14:paraId="033704A4" w14:textId="77777777" w:rsidR="001C5BBC" w:rsidRDefault="001C5BBC" w:rsidP="000F2584">
      <w:pPr>
        <w:widowControl w:val="0"/>
        <w:tabs>
          <w:tab w:val="left" w:pos="1134"/>
          <w:tab w:val="left" w:pos="1276"/>
          <w:tab w:val="left" w:pos="1418"/>
        </w:tabs>
        <w:suppressAutoHyphens/>
        <w:autoSpaceDE w:val="0"/>
        <w:autoSpaceDN w:val="0"/>
        <w:adjustRightInd w:val="0"/>
        <w:jc w:val="center"/>
        <w:rPr>
          <w:rFonts w:eastAsia="Lucida Sans Unicode"/>
          <w:bCs/>
        </w:rPr>
      </w:pPr>
    </w:p>
    <w:p w14:paraId="21C268D2" w14:textId="77777777" w:rsidR="001C5BBC" w:rsidRDefault="001C5BBC" w:rsidP="000F2584">
      <w:pPr>
        <w:widowControl w:val="0"/>
        <w:tabs>
          <w:tab w:val="left" w:pos="1134"/>
          <w:tab w:val="left" w:pos="1276"/>
          <w:tab w:val="left" w:pos="1418"/>
        </w:tabs>
        <w:suppressAutoHyphens/>
        <w:autoSpaceDE w:val="0"/>
        <w:autoSpaceDN w:val="0"/>
        <w:adjustRightInd w:val="0"/>
        <w:jc w:val="center"/>
        <w:rPr>
          <w:rFonts w:eastAsia="Lucida Sans Unicode"/>
          <w:bCs/>
        </w:rPr>
      </w:pPr>
    </w:p>
    <w:p w14:paraId="2BFA55BC" w14:textId="77777777" w:rsidR="001C5BBC" w:rsidRDefault="001C5BBC" w:rsidP="000F2584">
      <w:pPr>
        <w:widowControl w:val="0"/>
        <w:tabs>
          <w:tab w:val="left" w:pos="1134"/>
          <w:tab w:val="left" w:pos="1276"/>
          <w:tab w:val="left" w:pos="1418"/>
        </w:tabs>
        <w:suppressAutoHyphens/>
        <w:autoSpaceDE w:val="0"/>
        <w:autoSpaceDN w:val="0"/>
        <w:adjustRightInd w:val="0"/>
        <w:jc w:val="center"/>
        <w:rPr>
          <w:rFonts w:eastAsia="Lucida Sans Unicode"/>
          <w:bCs/>
        </w:rPr>
      </w:pPr>
    </w:p>
    <w:p w14:paraId="5108D3F5" w14:textId="77777777" w:rsidR="001C5BBC" w:rsidRDefault="001C5BBC" w:rsidP="000F2584">
      <w:pPr>
        <w:widowControl w:val="0"/>
        <w:tabs>
          <w:tab w:val="left" w:pos="1134"/>
          <w:tab w:val="left" w:pos="1276"/>
          <w:tab w:val="left" w:pos="1418"/>
        </w:tabs>
        <w:suppressAutoHyphens/>
        <w:autoSpaceDE w:val="0"/>
        <w:autoSpaceDN w:val="0"/>
        <w:adjustRightInd w:val="0"/>
        <w:jc w:val="center"/>
        <w:rPr>
          <w:rFonts w:eastAsia="Lucida Sans Unicode"/>
          <w:bCs/>
        </w:rPr>
      </w:pPr>
    </w:p>
    <w:p w14:paraId="6A8D90C1" w14:textId="77777777" w:rsidR="001C5BBC" w:rsidRDefault="001C5BBC" w:rsidP="000F2584">
      <w:pPr>
        <w:widowControl w:val="0"/>
        <w:tabs>
          <w:tab w:val="left" w:pos="1134"/>
          <w:tab w:val="left" w:pos="1276"/>
          <w:tab w:val="left" w:pos="1418"/>
        </w:tabs>
        <w:suppressAutoHyphens/>
        <w:autoSpaceDE w:val="0"/>
        <w:autoSpaceDN w:val="0"/>
        <w:adjustRightInd w:val="0"/>
        <w:jc w:val="center"/>
        <w:rPr>
          <w:rFonts w:eastAsia="Lucida Sans Unicode"/>
          <w:bCs/>
        </w:rPr>
      </w:pPr>
    </w:p>
    <w:p w14:paraId="4F3EFC2F" w14:textId="77777777" w:rsidR="001C5BBC" w:rsidRDefault="001C5BBC" w:rsidP="000F2584">
      <w:pPr>
        <w:widowControl w:val="0"/>
        <w:tabs>
          <w:tab w:val="left" w:pos="1134"/>
          <w:tab w:val="left" w:pos="1276"/>
          <w:tab w:val="left" w:pos="1418"/>
        </w:tabs>
        <w:suppressAutoHyphens/>
        <w:autoSpaceDE w:val="0"/>
        <w:autoSpaceDN w:val="0"/>
        <w:adjustRightInd w:val="0"/>
        <w:jc w:val="center"/>
        <w:rPr>
          <w:rFonts w:eastAsia="Lucida Sans Unicode"/>
          <w:bCs/>
        </w:rPr>
      </w:pPr>
    </w:p>
    <w:p w14:paraId="213798E4" w14:textId="77777777" w:rsidR="001C5BBC" w:rsidRDefault="001C5BBC" w:rsidP="000F2584">
      <w:pPr>
        <w:widowControl w:val="0"/>
        <w:tabs>
          <w:tab w:val="left" w:pos="1134"/>
          <w:tab w:val="left" w:pos="1276"/>
          <w:tab w:val="left" w:pos="1418"/>
        </w:tabs>
        <w:suppressAutoHyphens/>
        <w:autoSpaceDE w:val="0"/>
        <w:autoSpaceDN w:val="0"/>
        <w:adjustRightInd w:val="0"/>
        <w:jc w:val="center"/>
        <w:rPr>
          <w:rFonts w:eastAsia="Lucida Sans Unicode"/>
          <w:bCs/>
        </w:rPr>
      </w:pPr>
    </w:p>
    <w:p w14:paraId="78C6366F" w14:textId="77777777" w:rsidR="001C5BBC" w:rsidRDefault="001C5BBC" w:rsidP="000F2584">
      <w:pPr>
        <w:widowControl w:val="0"/>
        <w:tabs>
          <w:tab w:val="left" w:pos="1134"/>
          <w:tab w:val="left" w:pos="1276"/>
          <w:tab w:val="left" w:pos="1418"/>
        </w:tabs>
        <w:suppressAutoHyphens/>
        <w:autoSpaceDE w:val="0"/>
        <w:autoSpaceDN w:val="0"/>
        <w:adjustRightInd w:val="0"/>
        <w:jc w:val="center"/>
        <w:rPr>
          <w:rFonts w:eastAsia="Lucida Sans Unicode"/>
          <w:bCs/>
        </w:rPr>
      </w:pPr>
    </w:p>
    <w:p w14:paraId="49151A20" w14:textId="46E2EBED" w:rsidR="00F50E4F" w:rsidRPr="00FF63B8" w:rsidRDefault="008D704D" w:rsidP="001C5BBC">
      <w:pPr>
        <w:pStyle w:val="Antrat2"/>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lastRenderedPageBreak/>
        <w:t xml:space="preserve">Pirkimo sąlygų </w:t>
      </w:r>
      <w:r w:rsidR="001C5BBC">
        <w:rPr>
          <w:rFonts w:ascii="Times New Roman" w:eastAsia="Calibri" w:hAnsi="Times New Roman" w:cs="Times New Roman"/>
          <w:b/>
          <w:i/>
          <w:iCs/>
          <w:color w:val="auto"/>
          <w:sz w:val="24"/>
          <w:szCs w:val="24"/>
        </w:rPr>
        <w:t>3</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73F43DFB" w14:textId="49981F7B" w:rsidR="008D704D" w:rsidRPr="00FF63B8" w:rsidRDefault="008D704D" w:rsidP="00FF63B8">
      <w:pPr>
        <w:pStyle w:val="Antrat2"/>
        <w:ind w:left="5103" w:firstLine="127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„Tiekėjų pašalinimo pagrindai“</w:t>
      </w:r>
      <w:bookmarkEnd w:id="31"/>
      <w:bookmarkEnd w:id="32"/>
    </w:p>
    <w:p w14:paraId="11D35D3F" w14:textId="77777777" w:rsidR="000E6657" w:rsidRDefault="000E6657" w:rsidP="00FF63B8">
      <w:pPr>
        <w:jc w:val="right"/>
        <w:rPr>
          <w:b/>
          <w:bCs/>
          <w:smallCaps/>
          <w:highlight w:val="yellow"/>
        </w:rPr>
      </w:pPr>
    </w:p>
    <w:p w14:paraId="6CFFA38E" w14:textId="77777777" w:rsidR="0004090A" w:rsidRPr="00FF63B8" w:rsidRDefault="0004090A" w:rsidP="00FF63B8">
      <w:pPr>
        <w:rPr>
          <w:highlight w:val="yellow"/>
        </w:rPr>
      </w:pPr>
    </w:p>
    <w:p w14:paraId="626BA16A" w14:textId="7E655DFB" w:rsidR="000E6657" w:rsidRDefault="000E6657" w:rsidP="00BE1858">
      <w:pPr>
        <w:pStyle w:val="Paantrat"/>
        <w:jc w:val="center"/>
        <w:rPr>
          <w:b/>
          <w:color w:val="auto"/>
          <w:sz w:val="24"/>
          <w:szCs w:val="24"/>
        </w:rPr>
      </w:pPr>
      <w:r w:rsidRPr="00FF63B8">
        <w:rPr>
          <w:b/>
          <w:color w:val="auto"/>
          <w:sz w:val="24"/>
          <w:szCs w:val="24"/>
        </w:rPr>
        <w:t>TIEKĖJŲ PAŠALINIMO PAGRINDAI</w:t>
      </w:r>
    </w:p>
    <w:p w14:paraId="0F6B9EE1" w14:textId="77777777" w:rsidR="005E5D6E" w:rsidRPr="00FF63B8" w:rsidRDefault="005E5D6E" w:rsidP="00FF63B8">
      <w:pPr>
        <w:rPr>
          <w:rFonts w:asciiTheme="minorHAnsi" w:hAnsiTheme="minorHAnsi" w:cstheme="minorBidi"/>
          <w:sz w:val="21"/>
          <w:szCs w:val="21"/>
        </w:rPr>
      </w:pPr>
    </w:p>
    <w:p w14:paraId="69328970" w14:textId="64426397" w:rsidR="005E5D6E" w:rsidRPr="00FF63B8" w:rsidRDefault="005E5D6E" w:rsidP="00154B3A">
      <w:pPr>
        <w:numPr>
          <w:ilvl w:val="0"/>
          <w:numId w:val="17"/>
        </w:numPr>
        <w:tabs>
          <w:tab w:val="left" w:pos="993"/>
        </w:tabs>
        <w:ind w:left="0" w:firstLine="567"/>
        <w:jc w:val="both"/>
      </w:pPr>
      <w:r w:rsidRPr="00FC4C92">
        <w:rPr>
          <w:b/>
          <w:bCs/>
        </w:rPr>
        <w:t>Su pasiūlymu</w:t>
      </w:r>
      <w:r w:rsidRPr="00FC4C92">
        <w:rPr>
          <w:b/>
          <w:bCs/>
          <w:color w:val="00B050"/>
        </w:rPr>
        <w:t xml:space="preserve"> </w:t>
      </w:r>
      <w:r w:rsidRPr="00FC4C92">
        <w:rPr>
          <w:b/>
          <w:bCs/>
        </w:rPr>
        <w:t>teikiamas tik EBVPD</w:t>
      </w:r>
      <w:r w:rsidRPr="00FF63B8">
        <w:t>. Perkančioji organizacija su pasiūlymu</w:t>
      </w:r>
      <w:r w:rsidRPr="00FF63B8">
        <w:rPr>
          <w:color w:val="00B050"/>
        </w:rPr>
        <w:t xml:space="preserve"> </w:t>
      </w:r>
      <w:r w:rsidRPr="00341CD3">
        <w:rPr>
          <w:b/>
          <w:bCs/>
        </w:rPr>
        <w:t>nereikalauja</w:t>
      </w:r>
      <w:r w:rsidRPr="00FF63B8">
        <w:t xml:space="preserve"> pateikti lentelėje nurodytų pašalinimo pagrindų nebuvimą </w:t>
      </w:r>
      <w:r w:rsidRPr="00FC4C92">
        <w:rPr>
          <w:b/>
          <w:bCs/>
        </w:rPr>
        <w:t>įrodančių dokumentų</w:t>
      </w:r>
      <w:r w:rsidRPr="00FF63B8">
        <w:t xml:space="preserve">. Šių dokumentų prašoma </w:t>
      </w:r>
      <w:r w:rsidRPr="00FC4C92">
        <w:rPr>
          <w:b/>
          <w:bCs/>
        </w:rPr>
        <w:t>tik iš ekonomiškai naudingiausią</w:t>
      </w:r>
      <w:r w:rsidRPr="00FF63B8">
        <w:t xml:space="preserve">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CF8ECA" w14:textId="62D2FFB9" w:rsidR="005E5D6E" w:rsidRPr="00FF63B8" w:rsidRDefault="005E5D6E" w:rsidP="00154B3A">
      <w:pPr>
        <w:numPr>
          <w:ilvl w:val="0"/>
          <w:numId w:val="17"/>
        </w:numPr>
        <w:tabs>
          <w:tab w:val="left" w:pos="993"/>
        </w:tabs>
        <w:ind w:left="0" w:firstLine="567"/>
        <w:jc w:val="both"/>
      </w:pPr>
      <w:r w:rsidRPr="00FF63B8">
        <w:t xml:space="preserve">Pašalinimo pagrindai taikomi tiekėjui (kai pasiūlymą teikia ūkio subjektų grupė – visiems tos grupės nariams) ir ūkio subjektams, kurių pajėgumais tiekėjas remiasi. </w:t>
      </w:r>
      <w:r w:rsidR="00071204">
        <w:t>Subtiekėjams, subteikėjams ir subrangovams, kurių pajėgumais tiekėjas nesiremia, pašalinimo pagrindai netaikomi.</w:t>
      </w:r>
    </w:p>
    <w:p w14:paraId="7FA5B3F2" w14:textId="77777777" w:rsidR="005E5D6E" w:rsidRPr="00FF63B8" w:rsidRDefault="005E5D6E" w:rsidP="00154B3A">
      <w:pPr>
        <w:numPr>
          <w:ilvl w:val="0"/>
          <w:numId w:val="17"/>
        </w:numPr>
        <w:tabs>
          <w:tab w:val="left" w:pos="993"/>
        </w:tabs>
        <w:ind w:left="0" w:firstLine="567"/>
        <w:jc w:val="both"/>
        <w:rPr>
          <w:rFonts w:eastAsia="Verdana"/>
        </w:rPr>
      </w:pPr>
      <w:r w:rsidRPr="00FF63B8">
        <w:rPr>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FF63B8">
        <w:rPr>
          <w:rFonts w:eastAsia="Verdana"/>
          <w:color w:val="000000" w:themeColor="text1"/>
        </w:rPr>
        <w:t xml:space="preserve">e nustatytų tiekėjo pašalinimo pagrindų, išskyrus VPĮ 46 straipsnio 10 dalyje nustatytus atvejus (tačiau atsižvelgiant į VPĮ 46 straipsnio 11 ir 12 dalių nuostatas). </w:t>
      </w:r>
    </w:p>
    <w:p w14:paraId="12F53F95" w14:textId="77777777" w:rsidR="005E5D6E" w:rsidRPr="00FF63B8" w:rsidRDefault="005E5D6E" w:rsidP="00154B3A">
      <w:pPr>
        <w:numPr>
          <w:ilvl w:val="0"/>
          <w:numId w:val="17"/>
        </w:numPr>
        <w:tabs>
          <w:tab w:val="left" w:pos="993"/>
        </w:tabs>
        <w:ind w:left="0" w:firstLine="567"/>
        <w:jc w:val="both"/>
        <w:rPr>
          <w:rFonts w:eastAsia="Verdana"/>
          <w:color w:val="000000" w:themeColor="text1"/>
        </w:rPr>
      </w:pPr>
      <w:r w:rsidRPr="00FF63B8">
        <w:rPr>
          <w:rFonts w:eastAsia="Verdana"/>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94E38F" w14:textId="77777777" w:rsidR="005E5D6E" w:rsidRPr="00FF63B8" w:rsidRDefault="005E5D6E" w:rsidP="00154B3A">
      <w:pPr>
        <w:numPr>
          <w:ilvl w:val="0"/>
          <w:numId w:val="17"/>
        </w:numPr>
        <w:tabs>
          <w:tab w:val="left" w:pos="993"/>
        </w:tabs>
        <w:ind w:left="0" w:firstLine="567"/>
        <w:jc w:val="both"/>
      </w:pPr>
      <w:r w:rsidRPr="00FF63B8">
        <w:rPr>
          <w:rFonts w:eastAsia="Verdana"/>
        </w:rPr>
        <w:t>Perkančioji organizacija visų pirma reikalauja tokios rūšies pažymų ir tokių dokumentinių įrodymų formų, apie kuriuos pateikta informacija Europos Komisijos informacinėje dokumentų saugykloje „e-</w:t>
      </w:r>
      <w:proofErr w:type="spellStart"/>
      <w:r w:rsidRPr="00FF63B8">
        <w:rPr>
          <w:rFonts w:eastAsia="Verdana"/>
        </w:rPr>
        <w:t>Certis</w:t>
      </w:r>
      <w:proofErr w:type="spellEnd"/>
      <w:r w:rsidRPr="00FF63B8">
        <w:rPr>
          <w:rFonts w:eastAsia="Verdana"/>
        </w:rPr>
        <w:t>“. Lentelės ketvirtame stulpelyje nurodomi doku</w:t>
      </w:r>
      <w:r w:rsidRPr="00FF63B8">
        <w:t>mentai, kuriuos turi pateikti Lietuvos Respublikoje registruoti tiekėjai. Dėl dokumentų, kuriuos turi pateikti užsienio šalių tiekėjai, informaciją Perkančioji organizacija pasitikrina „e-</w:t>
      </w:r>
      <w:proofErr w:type="spellStart"/>
      <w:r w:rsidRPr="00FF63B8">
        <w:t>Certis</w:t>
      </w:r>
      <w:proofErr w:type="spellEnd"/>
      <w:r w:rsidRPr="00FF63B8">
        <w:t xml:space="preserve">“, adresu </w:t>
      </w:r>
      <w:hyperlink r:id="rId15" w:history="1">
        <w:r w:rsidRPr="00FF63B8">
          <w:rPr>
            <w:rFonts w:eastAsia="Calibri"/>
          </w:rPr>
          <w:t>https://ec.europa.eu/tools/ecertis/</w:t>
        </w:r>
      </w:hyperlink>
      <w:r w:rsidRPr="00FF63B8">
        <w:t xml:space="preserve">. </w:t>
      </w:r>
    </w:p>
    <w:p w14:paraId="1BEADA24" w14:textId="77777777" w:rsidR="005E5D6E" w:rsidRPr="00FF63B8" w:rsidRDefault="005E5D6E" w:rsidP="00154B3A">
      <w:pPr>
        <w:numPr>
          <w:ilvl w:val="0"/>
          <w:numId w:val="17"/>
        </w:numPr>
        <w:tabs>
          <w:tab w:val="left" w:pos="993"/>
        </w:tabs>
        <w:ind w:left="0" w:firstLine="567"/>
        <w:jc w:val="both"/>
      </w:pPr>
      <w:r w:rsidRPr="00FF63B8">
        <w:t>Perkančioji organizacija nereikalauja iš tiekėjo pateikti dokumentų, patvirtinančių jo pašalinimo pagrindų nebuvimą, jeigu ji:</w:t>
      </w:r>
    </w:p>
    <w:p w14:paraId="1BBF4DDA" w14:textId="77777777" w:rsidR="005E5D6E" w:rsidRPr="00FF63B8" w:rsidRDefault="005E5D6E" w:rsidP="00154B3A">
      <w:pPr>
        <w:numPr>
          <w:ilvl w:val="1"/>
          <w:numId w:val="17"/>
        </w:numPr>
        <w:tabs>
          <w:tab w:val="left" w:pos="993"/>
        </w:tabs>
        <w:ind w:left="0" w:firstLine="567"/>
        <w:jc w:val="both"/>
      </w:pPr>
      <w:r w:rsidRPr="00FF63B8">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1A7592" w14:textId="77777777" w:rsidR="005E5D6E" w:rsidRDefault="005E5D6E" w:rsidP="00154B3A">
      <w:pPr>
        <w:numPr>
          <w:ilvl w:val="1"/>
          <w:numId w:val="17"/>
        </w:numPr>
        <w:tabs>
          <w:tab w:val="left" w:pos="993"/>
        </w:tabs>
        <w:ind w:left="0" w:firstLine="567"/>
        <w:jc w:val="both"/>
      </w:pPr>
      <w:r w:rsidRPr="00FF63B8">
        <w:t>šiuos dokumentus jau turi iš ankstesnių pirkimo procedūrų, jeigu šiuose dokumentuose nurodyta informacija vis dar yra aktuali (dokumentas išduotas prieš ne daugiau dienų, negu nurodyta atitinkamoje žemiau esančios lentelės eilutėje).</w:t>
      </w:r>
    </w:p>
    <w:p w14:paraId="2231F129" w14:textId="77777777" w:rsidR="00451C26" w:rsidRPr="00543835" w:rsidRDefault="00451C26" w:rsidP="00543835">
      <w:pPr>
        <w:ind w:firstLine="567"/>
        <w:jc w:val="both"/>
        <w:rPr>
          <w:rFonts w:eastAsiaTheme="minorEastAsia"/>
        </w:rPr>
      </w:pPr>
      <w:r w:rsidRPr="00543835">
        <w:rPr>
          <w:rFonts w:eastAsiaTheme="minorEastAsia"/>
        </w:rPr>
        <w:t xml:space="preserve">6¹. Nuo 2024-01-01 įsigaliojus VPĮ 25 straipsnio 1 dalies pakeitimui, atliekant </w:t>
      </w:r>
      <w:r w:rsidRPr="00C45744">
        <w:rPr>
          <w:rFonts w:eastAsiaTheme="minorEastAsia"/>
          <w:b/>
          <w:bCs/>
        </w:rPr>
        <w:t>supaprastintus</w:t>
      </w:r>
      <w:r w:rsidRPr="00543835">
        <w:rPr>
          <w:rFonts w:eastAsiaTheme="minorEastAsia"/>
        </w:rPr>
        <w:t xml:space="preserve"> pirkimus, kai tiekėjas pateikia EBVPD, </w:t>
      </w:r>
      <w:r w:rsidRPr="00C45744">
        <w:rPr>
          <w:rFonts w:eastAsiaTheme="minorEastAsia"/>
          <w:b/>
          <w:bCs/>
        </w:rPr>
        <w:t>pažymų,</w:t>
      </w:r>
      <w:r w:rsidRPr="00543835">
        <w:rPr>
          <w:rFonts w:eastAsiaTheme="minorEastAsia"/>
        </w:rPr>
        <w:t xml:space="preserve"> patvirtinančių </w:t>
      </w:r>
      <w:r w:rsidRPr="00C45744">
        <w:rPr>
          <w:rFonts w:eastAsiaTheme="minorEastAsia"/>
          <w:b/>
          <w:bCs/>
        </w:rPr>
        <w:t>VPĮ 46 straipsnyje</w:t>
      </w:r>
      <w:r w:rsidRPr="00543835">
        <w:rPr>
          <w:rFonts w:eastAsiaTheme="minorEastAsia"/>
        </w:rPr>
        <w:t xml:space="preserve"> nurodytų tiekėjo pašalinimo pagrindų nebuvimą, </w:t>
      </w:r>
      <w:r w:rsidRPr="00C45744">
        <w:rPr>
          <w:rFonts w:eastAsiaTheme="minorEastAsia"/>
          <w:b/>
          <w:bCs/>
        </w:rPr>
        <w:t>nereikalaujama</w:t>
      </w:r>
      <w:r w:rsidRPr="00543835">
        <w:rPr>
          <w:rFonts w:eastAsiaTheme="minorEastAsia"/>
        </w:rPr>
        <w:t>. Pažymų, patvirtinančių tiekėjo pašalinimo pagrindų nebuvimą, perkančioji organizacija gali reikalauti iš tiekėjų tik turėdama pagrįstų abejonių dėl šių tiekėjų patikimumo.</w:t>
      </w:r>
    </w:p>
    <w:p w14:paraId="70FD6A03" w14:textId="77777777" w:rsidR="00451C26" w:rsidRPr="00543835" w:rsidRDefault="00451C26" w:rsidP="00543835">
      <w:pPr>
        <w:ind w:firstLine="567"/>
        <w:jc w:val="both"/>
        <w:rPr>
          <w:rFonts w:eastAsiaTheme="minorEastAsia"/>
        </w:rPr>
      </w:pPr>
      <w:r w:rsidRPr="00543835">
        <w:rPr>
          <w:rFonts w:eastAsiaTheme="minorEastAsia"/>
        </w:rPr>
        <w:t>6</w:t>
      </w:r>
      <w:r w:rsidRPr="00543835">
        <w:rPr>
          <w:rFonts w:eastAsiaTheme="minorEastAsia"/>
          <w:vertAlign w:val="superscript"/>
        </w:rPr>
        <w:t>2</w:t>
      </w:r>
      <w:r w:rsidRPr="00543835">
        <w:rPr>
          <w:rFonts w:eastAsiaTheme="minorEastAsia"/>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AE452DD" w14:textId="77777777" w:rsidR="005E5D6E" w:rsidRPr="00C45744" w:rsidRDefault="005E5D6E" w:rsidP="00154B3A">
      <w:pPr>
        <w:numPr>
          <w:ilvl w:val="0"/>
          <w:numId w:val="17"/>
        </w:numPr>
        <w:tabs>
          <w:tab w:val="left" w:pos="993"/>
        </w:tabs>
        <w:ind w:left="0" w:firstLine="567"/>
        <w:jc w:val="both"/>
      </w:pPr>
      <w:r w:rsidRPr="00C45744">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4BC26D" w14:textId="77777777" w:rsidR="005E5D6E" w:rsidRPr="00C45744" w:rsidRDefault="005E5D6E" w:rsidP="00154B3A">
      <w:pPr>
        <w:numPr>
          <w:ilvl w:val="1"/>
          <w:numId w:val="17"/>
        </w:numPr>
        <w:tabs>
          <w:tab w:val="left" w:pos="993"/>
        </w:tabs>
        <w:ind w:left="0" w:firstLine="567"/>
        <w:jc w:val="both"/>
      </w:pPr>
      <w:r w:rsidRPr="00C45744">
        <w:t>priesaikos deklaracija;</w:t>
      </w:r>
    </w:p>
    <w:p w14:paraId="596E96C7" w14:textId="77777777" w:rsidR="005E5D6E" w:rsidRPr="00DF2CF5" w:rsidRDefault="005E5D6E" w:rsidP="00FF63B8">
      <w:pPr>
        <w:tabs>
          <w:tab w:val="left" w:pos="993"/>
        </w:tabs>
        <w:ind w:firstLine="567"/>
        <w:jc w:val="both"/>
      </w:pPr>
      <w:r w:rsidRPr="00C45744">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B0DCC3" w14:textId="77777777" w:rsidR="005E5D6E" w:rsidRPr="00FF63B8" w:rsidRDefault="005E5D6E" w:rsidP="00FF63B8">
      <w:pPr>
        <w:rPr>
          <w:rFonts w:asciiTheme="minorHAnsi" w:hAnsiTheme="minorHAnsi" w:cstheme="minorBidi"/>
          <w:sz w:val="21"/>
          <w:szCs w:val="21"/>
        </w:rPr>
      </w:pPr>
    </w:p>
    <w:p w14:paraId="4121E44B" w14:textId="5570CF18" w:rsidR="00C56695" w:rsidRPr="00DF2CF5" w:rsidRDefault="00C56695" w:rsidP="00C56695">
      <w:pPr>
        <w:autoSpaceDE w:val="0"/>
        <w:autoSpaceDN w:val="0"/>
        <w:adjustRightInd w:val="0"/>
        <w:ind w:firstLine="840"/>
        <w:jc w:val="right"/>
        <w:rPr>
          <w:b/>
        </w:rPr>
      </w:pPr>
      <w:r w:rsidRPr="00DF2CF5">
        <w:rPr>
          <w:b/>
        </w:rPr>
        <w:t>Lentelė</w:t>
      </w:r>
    </w:p>
    <w:p w14:paraId="4C3FEE02" w14:textId="77777777" w:rsidR="00C56695" w:rsidRDefault="00C56695" w:rsidP="00C56695">
      <w:pPr>
        <w:autoSpaceDE w:val="0"/>
        <w:autoSpaceDN w:val="0"/>
        <w:adjustRightInd w:val="0"/>
        <w:ind w:firstLine="840"/>
        <w:jc w:val="center"/>
        <w:rPr>
          <w:b/>
        </w:rPr>
      </w:pPr>
      <w:bookmarkStart w:id="33" w:name="_Hlk489866818"/>
      <w:r w:rsidRPr="003F7297">
        <w:rPr>
          <w:b/>
        </w:rPr>
        <w:t xml:space="preserve">Tiekėjų </w:t>
      </w:r>
      <w:r w:rsidRPr="00C45744">
        <w:rPr>
          <w:b/>
        </w:rPr>
        <w:t>pašalinimo pagrindai</w:t>
      </w:r>
      <w:r w:rsidRPr="00DF2CF5">
        <w:rPr>
          <w:b/>
        </w:rPr>
        <w:t xml:space="preserve"> </w:t>
      </w:r>
    </w:p>
    <w:p w14:paraId="549B62C7" w14:textId="77777777" w:rsidR="0043373D" w:rsidRPr="00DF2CF5" w:rsidRDefault="0043373D" w:rsidP="00C56695">
      <w:pPr>
        <w:autoSpaceDE w:val="0"/>
        <w:autoSpaceDN w:val="0"/>
        <w:adjustRightInd w:val="0"/>
        <w:ind w:firstLine="840"/>
        <w:jc w:val="center"/>
        <w:rPr>
          <w:b/>
        </w:rPr>
      </w:pPr>
    </w:p>
    <w:tbl>
      <w:tblPr>
        <w:tblW w:w="10073" w:type="dxa"/>
        <w:tblLayout w:type="fixed"/>
        <w:tblCellMar>
          <w:left w:w="10" w:type="dxa"/>
          <w:right w:w="10" w:type="dxa"/>
        </w:tblCellMar>
        <w:tblLook w:val="04A0" w:firstRow="1" w:lastRow="0" w:firstColumn="1" w:lastColumn="0" w:noHBand="0" w:noVBand="1"/>
      </w:tblPr>
      <w:tblGrid>
        <w:gridCol w:w="704"/>
        <w:gridCol w:w="3827"/>
        <w:gridCol w:w="1984"/>
        <w:gridCol w:w="3544"/>
        <w:gridCol w:w="14"/>
      </w:tblGrid>
      <w:tr w:rsidR="00041853" w:rsidRPr="00041853" w14:paraId="15DDD291"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bookmarkEnd w:id="33"/>
          <w:p w14:paraId="2D699429" w14:textId="77777777" w:rsidR="00D0640C" w:rsidRPr="00FF63B8" w:rsidRDefault="00D0640C" w:rsidP="00FF63B8">
            <w:pPr>
              <w:pStyle w:val="Betarp"/>
              <w:spacing w:before="120" w:after="120"/>
              <w:ind w:left="32"/>
              <w:jc w:val="center"/>
              <w:rPr>
                <w:rFonts w:ascii="Times New Roman" w:hAnsi="Times New Roman" w:cs="Times New Roman"/>
                <w:b/>
                <w:bCs/>
                <w:sz w:val="24"/>
                <w:szCs w:val="24"/>
              </w:rPr>
            </w:pPr>
            <w:r w:rsidRPr="00FF63B8">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665BA57" w14:textId="77777777" w:rsidR="00D0640C" w:rsidRPr="00FF63B8" w:rsidRDefault="00D0640C" w:rsidP="00FF63B8">
            <w:pPr>
              <w:pStyle w:val="Betarp"/>
              <w:spacing w:before="120" w:after="120"/>
              <w:jc w:val="center"/>
              <w:rPr>
                <w:rFonts w:ascii="Times New Roman" w:hAnsi="Times New Roman" w:cs="Times New Roman"/>
                <w:bCs/>
                <w:sz w:val="24"/>
                <w:szCs w:val="24"/>
                <w:lang w:eastAsia="en-US"/>
              </w:rPr>
            </w:pPr>
            <w:r w:rsidRPr="00FF63B8">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7AA8674" w14:textId="77777777" w:rsidR="00D0640C" w:rsidRPr="00FF63B8" w:rsidRDefault="00D0640C" w:rsidP="00FF63B8">
            <w:pPr>
              <w:pStyle w:val="Betarp"/>
              <w:spacing w:before="120" w:after="120"/>
              <w:jc w:val="center"/>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3F4EABA" w14:textId="77777777" w:rsidR="00D0640C" w:rsidRPr="00FF63B8" w:rsidRDefault="00D0640C" w:rsidP="00FF63B8">
            <w:pPr>
              <w:pStyle w:val="Betarp"/>
              <w:spacing w:before="120" w:after="120"/>
              <w:jc w:val="center"/>
              <w:rPr>
                <w:rFonts w:ascii="Times New Roman" w:hAnsi="Times New Roman" w:cs="Times New Roman"/>
                <w:bCs/>
                <w:iCs/>
                <w:sz w:val="24"/>
                <w:szCs w:val="24"/>
                <w:lang w:eastAsia="en-US"/>
              </w:rPr>
            </w:pPr>
            <w:r w:rsidRPr="00FF63B8">
              <w:rPr>
                <w:rFonts w:ascii="Times New Roman" w:hAnsi="Times New Roman" w:cs="Times New Roman"/>
                <w:b/>
                <w:sz w:val="24"/>
                <w:szCs w:val="24"/>
              </w:rPr>
              <w:t>Pašalinimo pagrindų nebuvimą įrodantys dokumentai</w:t>
            </w:r>
          </w:p>
        </w:tc>
      </w:tr>
      <w:tr w:rsidR="00041853" w:rsidRPr="00041853" w14:paraId="54083F3E" w14:textId="77777777" w:rsidTr="00FF63B8">
        <w:tc>
          <w:tcPr>
            <w:tcW w:w="10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9E3B4DA" w14:textId="70297BBC" w:rsidR="00D0640C" w:rsidRPr="00FF63B8" w:rsidRDefault="00D0640C" w:rsidP="00FF63B8">
            <w:pPr>
              <w:pStyle w:val="Betarp"/>
              <w:spacing w:before="120" w:after="120"/>
              <w:jc w:val="center"/>
              <w:rPr>
                <w:rFonts w:ascii="Times New Roman" w:hAnsi="Times New Roman" w:cs="Times New Roman"/>
                <w:sz w:val="24"/>
                <w:szCs w:val="24"/>
                <w:lang w:eastAsia="en-US"/>
              </w:rPr>
            </w:pPr>
            <w:r w:rsidRPr="00FF63B8">
              <w:rPr>
                <w:rFonts w:ascii="Times New Roman" w:hAnsi="Times New Roman" w:cs="Times New Roman"/>
                <w:b/>
                <w:bCs/>
                <w:sz w:val="24"/>
                <w:szCs w:val="24"/>
                <w:lang w:eastAsia="en-US"/>
              </w:rPr>
              <w:t>Privalomi pašalinimo pagrindai pagal VPĮ 46 straipsnio 1 – 4 dalių nuostatas</w:t>
            </w:r>
          </w:p>
        </w:tc>
      </w:tr>
      <w:tr w:rsidR="00041853" w:rsidRPr="00041853" w14:paraId="11523B1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3BB74" w14:textId="77777777" w:rsidR="00D0640C" w:rsidRPr="00FF63B8" w:rsidRDefault="00D0640C" w:rsidP="00154B3A">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432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Tiekėjas arba jo atsakingas asmuo, nurodytas VPĮ 46 straipsnio 2 dalies 2 punkte, nuteistas už šią nusikalstamą veiką:</w:t>
            </w:r>
          </w:p>
          <w:p w14:paraId="3B9D271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dalyvavimą nusikalstamame susivienijime, jo organizavimą ar vadovavimą jam;</w:t>
            </w:r>
          </w:p>
          <w:p w14:paraId="16F135A3"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kyšininkavimą, prekybą poveikiu, papirkimą;</w:t>
            </w:r>
          </w:p>
          <w:p w14:paraId="3EA35BF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F63B8">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1C0D1ECE"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4) nusikalstamą bankrotą;</w:t>
            </w:r>
          </w:p>
          <w:p w14:paraId="3E637E28"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5) teroristinį ir su teroristine veikla susijusį nusikaltimą;</w:t>
            </w:r>
          </w:p>
          <w:p w14:paraId="09EB9CA7"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6) nusikalstamu būdu gauto turto legalizavimą;</w:t>
            </w:r>
          </w:p>
          <w:p w14:paraId="2EE55729"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7) prekybą žmonėmis, vaiko pirkimą arba pardavimą;</w:t>
            </w:r>
          </w:p>
          <w:p w14:paraId="2F4D84F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BF356C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p>
          <w:p w14:paraId="515579C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arba jo atsakingas asmuo nuteistas už aukščiau nurodytą nusikalstamą veiką, kai dėl:</w:t>
            </w:r>
          </w:p>
          <w:p w14:paraId="572D541B" w14:textId="77777777" w:rsidR="00D0640C" w:rsidRPr="00FF63B8" w:rsidRDefault="00D0640C" w:rsidP="00FF63B8">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169BF4" w14:textId="4094E89D" w:rsidR="00D0640C" w:rsidRPr="00FF63B8" w:rsidRDefault="00D0640C" w:rsidP="00FF63B8">
            <w:pPr>
              <w:pStyle w:val="Betarp"/>
              <w:spacing w:before="120" w:after="120"/>
              <w:jc w:val="both"/>
              <w:rPr>
                <w:rFonts w:ascii="Times New Roman" w:hAnsi="Times New Roman" w:cs="Times New Roman"/>
                <w:sz w:val="24"/>
                <w:szCs w:val="24"/>
              </w:rPr>
            </w:pPr>
            <w:r w:rsidRPr="001F65BB">
              <w:rPr>
                <w:rFonts w:ascii="Times New Roman" w:hAnsi="Times New Roman" w:cs="Times New Roman"/>
                <w:sz w:val="24"/>
                <w:szCs w:val="24"/>
              </w:rPr>
              <w:t>2) tiekėjo, kuris yra juridinis asmuo, kita organizacija ar jos </w:t>
            </w:r>
            <w:r w:rsidRPr="001F65BB">
              <w:rPr>
                <w:rFonts w:ascii="Times New Roman" w:hAnsi="Times New Roman" w:cs="Times New Roman"/>
                <w:b/>
                <w:bCs/>
                <w:sz w:val="24"/>
                <w:szCs w:val="24"/>
              </w:rPr>
              <w:t>struktūrinis</w:t>
            </w:r>
            <w:r w:rsidRPr="001F65BB">
              <w:rPr>
                <w:rFonts w:ascii="Times New Roman" w:hAnsi="Times New Roman" w:cs="Times New Roman"/>
                <w:sz w:val="24"/>
                <w:szCs w:val="24"/>
              </w:rPr>
              <w:t>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0607FC"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lastRenderedPageBreak/>
              <w:t xml:space="preserve">3)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CF64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lastRenderedPageBreak/>
              <w:t>VPĮ 46 straipsnio 1 dalis</w:t>
            </w:r>
          </w:p>
          <w:p w14:paraId="1530262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7334A0B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A1-A6 punktai</w:t>
            </w:r>
          </w:p>
          <w:p w14:paraId="4507C5E2"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563F4AB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3141E"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3DC7AC79" w14:textId="77777777" w:rsidR="00D0640C" w:rsidRPr="00FF63B8" w:rsidRDefault="00D0640C" w:rsidP="00154B3A">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išrašo iš teismo sprendimo arba</w:t>
            </w:r>
          </w:p>
          <w:p w14:paraId="3030752D" w14:textId="77777777" w:rsidR="00D0640C" w:rsidRPr="00FF63B8" w:rsidRDefault="00D0640C" w:rsidP="00154B3A">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Informatikos ir ryšių departamento prie Vidaus reikalų ministerijos pažymos, arba</w:t>
            </w:r>
          </w:p>
          <w:p w14:paraId="4E0C034F" w14:textId="77777777" w:rsidR="00D0640C" w:rsidRPr="00FF63B8" w:rsidRDefault="00D0640C" w:rsidP="00154B3A">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DE7BDD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p>
          <w:p w14:paraId="7E6BFB7C"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F9BBE55" w14:textId="77777777" w:rsidR="00D0640C" w:rsidRPr="00FF63B8" w:rsidRDefault="00D0640C" w:rsidP="00154B3A">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2"/>
            </w:r>
            <w:r w:rsidRPr="00FF63B8">
              <w:rPr>
                <w:rFonts w:ascii="Times New Roman" w:hAnsi="Times New Roman" w:cs="Times New Roman"/>
                <w:sz w:val="24"/>
                <w:szCs w:val="24"/>
              </w:rPr>
              <w:t>.</w:t>
            </w:r>
          </w:p>
          <w:p w14:paraId="64E18723"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3B0A35C3" w14:textId="77777777" w:rsidR="00D0640C" w:rsidRPr="00FF63B8" w:rsidRDefault="00D0640C" w:rsidP="00FF63B8">
            <w:pPr>
              <w:pStyle w:val="Betarp"/>
              <w:spacing w:before="120" w:after="120"/>
              <w:jc w:val="both"/>
              <w:rPr>
                <w:rFonts w:ascii="Times New Roman" w:hAnsi="Times New Roman" w:cs="Times New Roman"/>
                <w:color w:val="7030A0"/>
                <w:sz w:val="24"/>
                <w:szCs w:val="24"/>
              </w:rPr>
            </w:pPr>
            <w:r w:rsidRPr="00FF63B8">
              <w:rPr>
                <w:rFonts w:ascii="Times New Roman" w:hAnsi="Times New Roman" w:cs="Times New Roman"/>
                <w:sz w:val="24"/>
                <w:szCs w:val="24"/>
              </w:rPr>
              <w:t xml:space="preserve">Nurodyti dokumentai turi būti išduoti ne anksčiau kaip </w:t>
            </w:r>
            <w:r w:rsidRPr="00FC4C92">
              <w:rPr>
                <w:rFonts w:ascii="Times New Roman" w:hAnsi="Times New Roman" w:cs="Times New Roman"/>
                <w:b/>
                <w:bCs/>
                <w:sz w:val="24"/>
                <w:szCs w:val="24"/>
              </w:rPr>
              <w:t>180 dienų</w:t>
            </w:r>
            <w:r w:rsidRPr="00FC4C92">
              <w:rPr>
                <w:rFonts w:ascii="Times New Roman" w:hAnsi="Times New Roman" w:cs="Times New Roman"/>
                <w:sz w:val="24"/>
                <w:szCs w:val="24"/>
              </w:rPr>
              <w:t xml:space="preserve"> </w:t>
            </w:r>
            <w:r w:rsidRPr="00FF63B8">
              <w:rPr>
                <w:rFonts w:ascii="Times New Roman" w:hAnsi="Times New Roman" w:cs="Times New Roman"/>
                <w:sz w:val="24"/>
                <w:szCs w:val="24"/>
              </w:rPr>
              <w:t xml:space="preserve">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BD50D6"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26D2D0CD"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37DF71" w14:textId="77777777" w:rsidR="001E52AE" w:rsidRDefault="001E52AE" w:rsidP="001E52AE">
            <w:pPr>
              <w:jc w:val="both"/>
              <w:rPr>
                <w:rFonts w:eastAsiaTheme="minorEastAsia"/>
                <w:b/>
                <w:bCs/>
              </w:rPr>
            </w:pPr>
          </w:p>
          <w:p w14:paraId="347A1895" w14:textId="0B4F070B" w:rsidR="001E52AE" w:rsidRPr="00543835" w:rsidRDefault="001E52AE" w:rsidP="001E52AE">
            <w:pPr>
              <w:jc w:val="both"/>
              <w:rPr>
                <w:rFonts w:eastAsiaTheme="minorEastAsia"/>
                <w:b/>
                <w:bCs/>
              </w:rPr>
            </w:pPr>
            <w:r w:rsidRPr="00543835">
              <w:rPr>
                <w:rFonts w:eastAsiaTheme="minorEastAsia"/>
                <w:b/>
                <w:bCs/>
              </w:rPr>
              <w:t>PASTABA</w:t>
            </w:r>
            <w:r>
              <w:rPr>
                <w:rFonts w:eastAsiaTheme="minorEastAsia"/>
                <w:b/>
                <w:bCs/>
              </w:rPr>
              <w:t>.</w:t>
            </w:r>
          </w:p>
          <w:p w14:paraId="4B0DEB83" w14:textId="77777777" w:rsidR="001E52AE" w:rsidRPr="00543835" w:rsidRDefault="001E52AE" w:rsidP="001E52AE">
            <w:pPr>
              <w:jc w:val="both"/>
              <w:rPr>
                <w:rFonts w:eastAsiaTheme="minorEastAsia"/>
              </w:rPr>
            </w:pPr>
            <w:r w:rsidRPr="00543835">
              <w:rPr>
                <w:rFonts w:eastAsiaTheme="minorEastAsia"/>
              </w:rPr>
              <w:t>Pažymų, patvirtinančių VPĮ 46 straipsnyje nurodytų tiekėjo pašalinimo pagrindų nebuvimą, pateikti nereikalaujama. Jų perkančioji organizacija reikalaus tik turėdama pagrįstų abejonių dėl tiekėjo patikimumo.</w:t>
            </w:r>
          </w:p>
          <w:p w14:paraId="5E878DA7" w14:textId="06B04CAC"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4F15CE23"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27F7" w14:textId="77777777" w:rsidR="00D0640C" w:rsidRPr="00FF63B8" w:rsidRDefault="00D0640C" w:rsidP="00154B3A">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7A5FB" w14:textId="77777777" w:rsidR="00D0640C" w:rsidRPr="00FF63B8" w:rsidRDefault="00D0640C" w:rsidP="00FF63B8">
            <w:pPr>
              <w:pStyle w:val="Betarp"/>
              <w:spacing w:before="120" w:after="120"/>
              <w:jc w:val="both"/>
              <w:rPr>
                <w:rFonts w:ascii="Times New Roman" w:hAnsi="Times New Roman" w:cs="Times New Roman"/>
                <w:color w:val="FFC000"/>
                <w:sz w:val="24"/>
                <w:szCs w:val="24"/>
                <w:lang w:eastAsia="en-US"/>
              </w:rPr>
            </w:pPr>
            <w:r w:rsidRPr="00FF63B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7552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t>VPĮ 46 straipsnio 2¹ dalis</w:t>
            </w:r>
          </w:p>
          <w:p w14:paraId="3C6A2071"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p>
          <w:p w14:paraId="4E6B6B23" w14:textId="77777777" w:rsidR="00D0640C" w:rsidRPr="00FF63B8" w:rsidRDefault="00D0640C" w:rsidP="00FF63B8">
            <w:pPr>
              <w:pStyle w:val="Betarp"/>
              <w:spacing w:before="120" w:after="120"/>
              <w:jc w:val="both"/>
              <w:rPr>
                <w:rFonts w:ascii="Times New Roman" w:eastAsia="Yu Mincho" w:hAnsi="Times New Roman" w:cs="Times New Roman"/>
                <w:b/>
                <w:bCs/>
                <w:color w:val="FFC000"/>
                <w:sz w:val="24"/>
                <w:szCs w:val="24"/>
              </w:rPr>
            </w:pPr>
            <w:r w:rsidRPr="00FF63B8">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00A0"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6F6A49C" w14:textId="77777777" w:rsidR="00D0640C" w:rsidRPr="00FF63B8" w:rsidRDefault="00D0640C" w:rsidP="00FF63B8">
            <w:pPr>
              <w:pStyle w:val="Betarp"/>
              <w:spacing w:before="120" w:after="120"/>
              <w:jc w:val="both"/>
              <w:rPr>
                <w:rFonts w:ascii="Times New Roman" w:hAnsi="Times New Roman" w:cs="Times New Roman"/>
                <w:color w:val="FFC000"/>
                <w:sz w:val="24"/>
                <w:szCs w:val="24"/>
              </w:rPr>
            </w:pPr>
          </w:p>
        </w:tc>
      </w:tr>
      <w:tr w:rsidR="00041853" w:rsidRPr="00041853" w14:paraId="22169C29"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1E9E9" w14:textId="77777777" w:rsidR="00D0640C" w:rsidRPr="00FF63B8" w:rsidRDefault="00D0640C" w:rsidP="00154B3A">
            <w:pPr>
              <w:pStyle w:val="Betarp"/>
              <w:numPr>
                <w:ilvl w:val="0"/>
                <w:numId w:val="11"/>
              </w:numPr>
              <w:spacing w:before="120" w:after="120"/>
              <w:jc w:val="center"/>
              <w:rPr>
                <w:rFonts w:ascii="Times New Roman" w:hAnsi="Times New Roman" w:cs="Times New Roman"/>
                <w:b/>
                <w:bCs/>
                <w:sz w:val="24"/>
                <w:szCs w:val="24"/>
              </w:rPr>
            </w:pPr>
            <w:bookmarkStart w:id="34"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75748"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6C0B25"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p>
          <w:p w14:paraId="2FF467CE"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nuteistas už aukščiau nurodytą nusikalstamą veiką, kai dėl:</w:t>
            </w:r>
          </w:p>
          <w:p w14:paraId="4E3F20C1" w14:textId="77777777" w:rsidR="00D0640C" w:rsidRPr="00FF63B8" w:rsidRDefault="00D0640C" w:rsidP="001E52AE">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B1CE31"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2)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FF63B8">
              <w:rPr>
                <w:rFonts w:ascii="Times New Roman" w:hAnsi="Times New Roman" w:cs="Times New Roman"/>
                <w:bCs/>
                <w:sz w:val="24"/>
                <w:szCs w:val="24"/>
                <w:lang w:eastAsia="en-US"/>
              </w:rPr>
              <w:lastRenderedPageBreak/>
              <w:t>priimamas pagal tiekėjo šalies teisės aktų reikalavimus.</w:t>
            </w:r>
          </w:p>
          <w:p w14:paraId="5D400577"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Tačiau ši nuostata netaikoma, jeigu:</w:t>
            </w:r>
          </w:p>
          <w:p w14:paraId="7C1E93FF"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C20A1D0"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įsiskolinimo suma neviršija 50 Eur (penkiasdešimt eurų);</w:t>
            </w:r>
          </w:p>
          <w:p w14:paraId="4AEC6BEC"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521E3" w14:textId="77777777" w:rsidR="00D0640C" w:rsidRPr="00FF63B8" w:rsidRDefault="00D0640C" w:rsidP="001E52AE">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3 dalis</w:t>
            </w:r>
          </w:p>
          <w:p w14:paraId="5921E38B" w14:textId="77777777" w:rsidR="00D0640C" w:rsidRPr="00FF63B8" w:rsidRDefault="00D0640C" w:rsidP="001E52AE">
            <w:pPr>
              <w:pStyle w:val="Betarp"/>
              <w:spacing w:before="120" w:after="120"/>
              <w:jc w:val="both"/>
              <w:rPr>
                <w:rFonts w:ascii="Times New Roman" w:eastAsia="Arial" w:hAnsi="Times New Roman" w:cs="Times New Roman"/>
                <w:sz w:val="24"/>
                <w:szCs w:val="24"/>
              </w:rPr>
            </w:pPr>
          </w:p>
          <w:p w14:paraId="042342DC"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r w:rsidRPr="00FF63B8">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B2F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49865451"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1) Dėl įsipareigojimų, susijusių su mokesčių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sz w:val="24"/>
                <w:szCs w:val="24"/>
              </w:rPr>
              <w:t>prašoma:</w:t>
            </w:r>
          </w:p>
          <w:p w14:paraId="415D962C"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E56DB4B" w14:textId="77777777" w:rsidR="00D0640C" w:rsidRPr="00FF63B8" w:rsidRDefault="00D0640C" w:rsidP="00154B3A">
            <w:pPr>
              <w:pStyle w:val="Betarp"/>
              <w:numPr>
                <w:ilvl w:val="0"/>
                <w:numId w:val="16"/>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 xml:space="preserve">išrašo iš teismo sprendimo (jei toks yra) </w:t>
            </w:r>
          </w:p>
          <w:p w14:paraId="2527A6C3" w14:textId="77777777" w:rsidR="00D0640C" w:rsidRPr="00FF63B8" w:rsidRDefault="00D0640C" w:rsidP="00154B3A">
            <w:pPr>
              <w:pStyle w:val="Betarp"/>
              <w:numPr>
                <w:ilvl w:val="0"/>
                <w:numId w:val="16"/>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Valstybinės mokesčių inspekcijos prie Lietuvos Respublikos finansų ministerijos išduoto dokumento,</w:t>
            </w:r>
          </w:p>
          <w:p w14:paraId="7D354A7F" w14:textId="77777777" w:rsidR="00D0640C" w:rsidRPr="00FF63B8" w:rsidRDefault="00D0640C" w:rsidP="00154B3A">
            <w:pPr>
              <w:pStyle w:val="Betarp"/>
              <w:numPr>
                <w:ilvl w:val="0"/>
                <w:numId w:val="15"/>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077EB2B" w14:textId="77777777" w:rsidR="00D0640C" w:rsidRPr="00FF63B8" w:rsidRDefault="00D0640C" w:rsidP="001E52AE">
            <w:pPr>
              <w:pStyle w:val="Betarp"/>
              <w:spacing w:before="120" w:after="120"/>
              <w:jc w:val="both"/>
              <w:rPr>
                <w:rFonts w:ascii="Times New Roman" w:hAnsi="Times New Roman" w:cs="Times New Roman"/>
                <w:sz w:val="24"/>
                <w:szCs w:val="24"/>
              </w:rPr>
            </w:pPr>
          </w:p>
          <w:p w14:paraId="13857C0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2F312BA" w14:textId="77777777" w:rsidR="00D0640C" w:rsidRPr="00FF63B8" w:rsidRDefault="00D0640C" w:rsidP="00154B3A">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lastRenderedPageBreak/>
              <w:t>atitinkamos užsienio šalies institucijos dokumento</w:t>
            </w:r>
            <w:r w:rsidRPr="00FF63B8">
              <w:rPr>
                <w:rStyle w:val="Puslapioinaosnuoroda"/>
                <w:rFonts w:ascii="Times New Roman" w:hAnsi="Times New Roman" w:cs="Times New Roman"/>
                <w:sz w:val="24"/>
                <w:szCs w:val="24"/>
              </w:rPr>
              <w:footnoteReference w:id="3"/>
            </w:r>
            <w:r w:rsidRPr="00FF63B8">
              <w:rPr>
                <w:rFonts w:ascii="Times New Roman" w:hAnsi="Times New Roman" w:cs="Times New Roman"/>
                <w:sz w:val="24"/>
                <w:szCs w:val="24"/>
              </w:rPr>
              <w:t>.</w:t>
            </w:r>
          </w:p>
          <w:p w14:paraId="422218D0"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p>
          <w:p w14:paraId="311EBE57" w14:textId="77777777" w:rsidR="00D0640C" w:rsidRPr="00FF63B8" w:rsidRDefault="00D0640C" w:rsidP="001E52AE">
            <w:pPr>
              <w:pStyle w:val="Betarp"/>
              <w:spacing w:before="120" w:after="120"/>
              <w:jc w:val="both"/>
              <w:rPr>
                <w:rFonts w:ascii="Times New Roman" w:hAnsi="Times New Roman" w:cs="Times New Roman"/>
                <w:i/>
                <w:iCs/>
                <w:color w:val="000000" w:themeColor="text1"/>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78EF71"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p>
          <w:p w14:paraId="518681B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2C18A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26B9EB0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2) Dėl įsipareigojimų, susijusių su socialinio draudimo įmokų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bCs/>
                <w:sz w:val="24"/>
                <w:szCs w:val="24"/>
              </w:rPr>
              <w:t>prašoma:</w:t>
            </w:r>
          </w:p>
          <w:p w14:paraId="457B104A" w14:textId="77777777" w:rsidR="00D0640C" w:rsidRPr="00FF63B8" w:rsidRDefault="00D0640C" w:rsidP="001E52AE">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w:t>
            </w:r>
            <w:r w:rsidRPr="00FF63B8">
              <w:rPr>
                <w:rFonts w:ascii="Times New Roman" w:hAnsi="Times New Roman" w:cs="Times New Roman"/>
                <w:bCs/>
                <w:sz w:val="24"/>
                <w:szCs w:val="24"/>
              </w:rPr>
              <w:lastRenderedPageBreak/>
              <w:t xml:space="preserve">duomenų bazėje,  adresu </w:t>
            </w:r>
            <w:hyperlink r:id="rId16" w:history="1">
              <w:r w:rsidRPr="00FF63B8">
                <w:rPr>
                  <w:rStyle w:val="Hipersaitas"/>
                  <w:rFonts w:ascii="Times New Roman" w:hAnsi="Times New Roman" w:cs="Times New Roman"/>
                  <w:bCs/>
                  <w:sz w:val="24"/>
                  <w:szCs w:val="24"/>
                  <w:u w:val="single"/>
                </w:rPr>
                <w:t>http://draudejai.sodra.lt/draudeju_viesi_duomenys/</w:t>
              </w:r>
            </w:hyperlink>
            <w:r w:rsidRPr="00FF63B8">
              <w:rPr>
                <w:rFonts w:ascii="Times New Roman" w:hAnsi="Times New Roman" w:cs="Times New Roman"/>
                <w:bCs/>
                <w:sz w:val="24"/>
                <w:szCs w:val="24"/>
              </w:rPr>
              <w:t>.</w:t>
            </w:r>
          </w:p>
          <w:p w14:paraId="1D2CB41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70480BC"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CB8B9B"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5B794F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D9E75F"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688E111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2D325036" w14:textId="77777777" w:rsidR="00D0640C" w:rsidRPr="00FF63B8" w:rsidRDefault="00D0640C" w:rsidP="00154B3A">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kompetentingos institucijos dokumento</w:t>
            </w:r>
            <w:r w:rsidRPr="00FF63B8">
              <w:rPr>
                <w:rStyle w:val="Puslapioinaosnuoroda"/>
                <w:rFonts w:ascii="Times New Roman" w:hAnsi="Times New Roman" w:cs="Times New Roman"/>
                <w:sz w:val="24"/>
                <w:szCs w:val="24"/>
              </w:rPr>
              <w:footnoteReference w:id="4"/>
            </w:r>
            <w:r w:rsidRPr="00FF63B8">
              <w:rPr>
                <w:rFonts w:ascii="Times New Roman" w:hAnsi="Times New Roman" w:cs="Times New Roman"/>
                <w:sz w:val="24"/>
                <w:szCs w:val="24"/>
              </w:rPr>
              <w:t>.</w:t>
            </w:r>
          </w:p>
          <w:p w14:paraId="7E3BEB9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BC95CF0"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6FF4AD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7DBE5DD3" w14:textId="77777777" w:rsidR="00D0640C"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3F422B" w14:textId="77777777" w:rsidR="001E52AE" w:rsidRDefault="001E52AE" w:rsidP="001E52AE">
            <w:pPr>
              <w:pStyle w:val="Betarp"/>
              <w:spacing w:before="120" w:after="120"/>
              <w:jc w:val="both"/>
              <w:rPr>
                <w:rFonts w:ascii="Times New Roman" w:hAnsi="Times New Roman" w:cs="Times New Roman"/>
                <w:sz w:val="24"/>
                <w:szCs w:val="24"/>
              </w:rPr>
            </w:pPr>
          </w:p>
          <w:p w14:paraId="47DD00E7" w14:textId="77777777" w:rsidR="001E52AE" w:rsidRPr="00F86DD6" w:rsidRDefault="001E52AE" w:rsidP="00543835">
            <w:pPr>
              <w:spacing w:before="120" w:after="120"/>
              <w:jc w:val="both"/>
              <w:rPr>
                <w:rFonts w:eastAsiaTheme="minorEastAsia"/>
                <w:b/>
                <w:bCs/>
              </w:rPr>
            </w:pPr>
            <w:r w:rsidRPr="00F86DD6">
              <w:rPr>
                <w:rFonts w:eastAsiaTheme="minorEastAsia"/>
                <w:b/>
                <w:bCs/>
              </w:rPr>
              <w:t>PASTABA</w:t>
            </w:r>
            <w:r>
              <w:rPr>
                <w:rFonts w:eastAsiaTheme="minorEastAsia"/>
                <w:b/>
                <w:bCs/>
              </w:rPr>
              <w:t>.</w:t>
            </w:r>
          </w:p>
          <w:p w14:paraId="0EF32D1E" w14:textId="4CECB456" w:rsidR="001E52AE" w:rsidRPr="00543835" w:rsidRDefault="001E52AE" w:rsidP="00543835">
            <w:pPr>
              <w:spacing w:before="120" w:after="120"/>
              <w:jc w:val="both"/>
            </w:pPr>
            <w:r w:rsidRPr="00F86DD6">
              <w:rPr>
                <w:rFonts w:eastAsiaTheme="minorEastAsia"/>
              </w:rPr>
              <w:t>Pažymų</w:t>
            </w:r>
            <w:r w:rsidRPr="00F71FE6">
              <w:rPr>
                <w:rFonts w:eastAsiaTheme="minorEastAsia"/>
              </w:rPr>
              <w:t xml:space="preserve">, </w:t>
            </w:r>
            <w:r w:rsidRPr="00543835">
              <w:rPr>
                <w:rFonts w:eastAsiaTheme="minorEastAsia"/>
              </w:rPr>
              <w:t>patvirtinančių VPĮ 46 straipsnyje nurodytų tiekėjo pašalinimo pagrindų nebuvimą, pateikti nereikal</w:t>
            </w:r>
            <w:r w:rsidRPr="00F71FE6">
              <w:rPr>
                <w:rFonts w:eastAsiaTheme="minorEastAsia"/>
              </w:rPr>
              <w:t>aujama</w:t>
            </w:r>
            <w:r w:rsidRPr="00F86DD6">
              <w:rPr>
                <w:rFonts w:eastAsiaTheme="minorEastAsia"/>
              </w:rPr>
              <w:t>. Jų perkančioji organizacija reikalaus tik turėdama pagrįstų abejonių dėl tiekėjo patikimumo.</w:t>
            </w:r>
          </w:p>
        </w:tc>
      </w:tr>
      <w:bookmarkEnd w:id="34"/>
      <w:tr w:rsidR="00041853" w:rsidRPr="00041853" w14:paraId="703637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19694" w14:textId="77777777" w:rsidR="00D0640C" w:rsidRPr="00FF63B8" w:rsidRDefault="00D0640C" w:rsidP="00154B3A">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A82C3"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21E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1 punktas</w:t>
            </w:r>
          </w:p>
          <w:p w14:paraId="6F8C2AB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F5007EB"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lastRenderedPageBreak/>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C75E"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lastRenderedPageBreak/>
              <w:t>Iš Lietuvoje įsteigtų subjektų įrodančių dokumentų nereikalaujama. Užtenka pateikto EBVPD.</w:t>
            </w:r>
          </w:p>
          <w:p w14:paraId="58894AD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260A323E"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03F5D9C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F0DF6B" w14:textId="77777777" w:rsidR="00D0640C" w:rsidRPr="00FF63B8" w:rsidRDefault="00D0640C" w:rsidP="00154B3A">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7ECC1"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C027CB4"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7085E"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2 punktas</w:t>
            </w:r>
          </w:p>
          <w:p w14:paraId="0F88C51C"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CFE772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EAF13"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2EFF2872"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DBF6E44"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548E25BC"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8908" w14:textId="77777777" w:rsidR="00D0640C" w:rsidRPr="00FF63B8" w:rsidRDefault="00D0640C" w:rsidP="00154B3A">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2BF89"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ADD7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3 punktas</w:t>
            </w:r>
          </w:p>
          <w:p w14:paraId="526FBB7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23784AEE"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C13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F5FDB"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C6D34C5"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7D412662"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A71AA" w14:textId="77777777" w:rsidR="00D0640C" w:rsidRPr="00FF63B8" w:rsidRDefault="00D0640C" w:rsidP="00154B3A">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774D3"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49BC68"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FF63B8">
              <w:rPr>
                <w:rFonts w:ascii="Times New Roman" w:hAnsi="Times New Roman" w:cs="Times New Roman"/>
                <w:bCs/>
                <w:sz w:val="24"/>
                <w:szCs w:val="24"/>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CDE86E"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A872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4 punktas</w:t>
            </w:r>
          </w:p>
          <w:p w14:paraId="77007A33"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85CE0D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C15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ADB71"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D316C7E"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C1C13E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6C35A2D2"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0B43AD0"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7" w:history="1">
              <w:r w:rsidRPr="00FF63B8">
                <w:rPr>
                  <w:rStyle w:val="Hipersaitas"/>
                  <w:rFonts w:ascii="Times New Roman" w:hAnsi="Times New Roman" w:cs="Times New Roman"/>
                  <w:sz w:val="24"/>
                  <w:szCs w:val="24"/>
                </w:rPr>
                <w:t>https://vpt.lrv.lt/lt/nuorodos/kiti-duomenys/powerbi/melaginga-informacija-pateikusiu-tiekeju-sarasas-3/</w:t>
              </w:r>
            </w:hyperlink>
          </w:p>
        </w:tc>
      </w:tr>
      <w:tr w:rsidR="00041853" w:rsidRPr="00041853" w14:paraId="5C8BFDE8"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A8239" w14:textId="77777777" w:rsidR="00D0640C" w:rsidRPr="00FF63B8" w:rsidRDefault="00D0640C" w:rsidP="00154B3A">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2B207"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90E8"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5 punktas</w:t>
            </w:r>
          </w:p>
          <w:p w14:paraId="6577F05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54D290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C15 punktas</w:t>
            </w:r>
          </w:p>
          <w:p w14:paraId="3C2CCEE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1E0B804A"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56C14"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145002E6"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2531E6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88AA5" w14:textId="77777777" w:rsidR="00D0640C" w:rsidRPr="00FF63B8" w:rsidRDefault="00D0640C" w:rsidP="00154B3A">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B9BDB" w14:textId="77777777" w:rsidR="00D0640C" w:rsidRPr="00FF63B8" w:rsidRDefault="00D0640C" w:rsidP="00FF63B8">
            <w:pPr>
              <w:spacing w:before="120" w:after="120"/>
              <w:jc w:val="both"/>
            </w:pPr>
            <w:r w:rsidRPr="00FF63B8">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FF63B8">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66F813" w14:textId="77777777" w:rsidR="00D0640C" w:rsidRPr="00FF63B8" w:rsidRDefault="00D0640C" w:rsidP="00FF63B8">
            <w:pPr>
              <w:spacing w:before="120" w:after="120"/>
              <w:jc w:val="both"/>
            </w:pPr>
            <w:r w:rsidRPr="00FF63B8">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7DC3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6 punktas</w:t>
            </w:r>
          </w:p>
          <w:p w14:paraId="60D76E90"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3B962A7"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C14 punktas</w:t>
            </w:r>
          </w:p>
          <w:p w14:paraId="3A0A806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3FEDB4A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9644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3DC9F029"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70F16FC"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w:t>
            </w:r>
            <w:r w:rsidRPr="00FF63B8">
              <w:rPr>
                <w:rFonts w:ascii="Times New Roman" w:hAnsi="Times New Roman" w:cs="Times New Roman"/>
                <w:b/>
                <w:bCs/>
                <w:sz w:val="24"/>
                <w:szCs w:val="24"/>
              </w:rPr>
              <w:lastRenderedPageBreak/>
              <w:t xml:space="preserve">VPĮ 91 straipsnį skelbiamą informaciją: </w:t>
            </w:r>
          </w:p>
          <w:p w14:paraId="68F17CF6"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353EB25"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8" w:history="1">
              <w:r w:rsidRPr="00FF63B8">
                <w:rPr>
                  <w:rStyle w:val="Hipersaitas"/>
                  <w:rFonts w:ascii="Times New Roman" w:hAnsi="Times New Roman" w:cs="Times New Roman"/>
                  <w:sz w:val="24"/>
                  <w:szCs w:val="24"/>
                </w:rPr>
                <w:t>https://vpt.lrv.lt/lt/nuorodos/kiti-duomenys/powerbi/nepatikimi-tiekejai-1/</w:t>
              </w:r>
            </w:hyperlink>
          </w:p>
          <w:p w14:paraId="1570B4FF"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FDC6A36"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9" w:history="1">
              <w:r w:rsidRPr="00FF63B8">
                <w:rPr>
                  <w:rStyle w:val="Hipersaitas"/>
                  <w:rFonts w:ascii="Times New Roman" w:hAnsi="Times New Roman" w:cs="Times New Roman"/>
                  <w:sz w:val="24"/>
                  <w:szCs w:val="24"/>
                </w:rPr>
                <w:t>https://vpt.lrv.lt/lt/pasalinimo-pagrindai-1/nepatikimu-koncesininku-sarasas-1/nepatikimu-koncesininku-sarasas/</w:t>
              </w:r>
            </w:hyperlink>
          </w:p>
          <w:p w14:paraId="65E36FB5" w14:textId="77777777" w:rsidR="00D0640C" w:rsidRPr="00FF63B8" w:rsidRDefault="00D0640C" w:rsidP="00FF63B8">
            <w:pPr>
              <w:pStyle w:val="Betarp"/>
              <w:spacing w:before="120" w:after="120"/>
              <w:jc w:val="both"/>
              <w:rPr>
                <w:rFonts w:ascii="Times New Roman" w:hAnsi="Times New Roman" w:cs="Times New Roman"/>
                <w:bCs/>
                <w:sz w:val="24"/>
                <w:szCs w:val="24"/>
              </w:rPr>
            </w:pPr>
          </w:p>
          <w:p w14:paraId="614167A4" w14:textId="77777777"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0E99165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93AC0" w14:textId="77777777" w:rsidR="00D0640C" w:rsidRPr="00FF63B8" w:rsidRDefault="00D0640C" w:rsidP="00154B3A">
            <w:pPr>
              <w:pStyle w:val="Betarp"/>
              <w:numPr>
                <w:ilvl w:val="0"/>
                <w:numId w:val="11"/>
              </w:numPr>
              <w:spacing w:before="120" w:after="120"/>
              <w:jc w:val="center"/>
              <w:rPr>
                <w:rFonts w:ascii="Times New Roman" w:hAnsi="Times New Roman" w:cs="Times New Roman"/>
                <w:sz w:val="24"/>
                <w:szCs w:val="24"/>
              </w:rPr>
            </w:pPr>
          </w:p>
          <w:p w14:paraId="282F93C5" w14:textId="77777777" w:rsidR="00D0640C" w:rsidRPr="00FF63B8" w:rsidRDefault="00D0640C" w:rsidP="00FF63B8">
            <w:pPr>
              <w:pStyle w:val="Betarp"/>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4B300"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 kai jis</w:t>
            </w:r>
            <w:bookmarkStart w:id="35" w:name="part_030e6c6c64ba4f96a23474e439d1b80c"/>
            <w:bookmarkEnd w:id="35"/>
            <w:r w:rsidRPr="00FF63B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A93D6F3" w14:textId="77777777" w:rsidR="00D0640C" w:rsidRPr="00FF63B8" w:rsidRDefault="00D0640C" w:rsidP="00FF63B8">
            <w:pPr>
              <w:spacing w:before="120" w:after="12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FAD9"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a papunktis</w:t>
            </w:r>
          </w:p>
          <w:p w14:paraId="7809371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14943D0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6528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 xml:space="preserve">Iš Lietuvoje įsteigtų subjektų įrodančių dokumentų nereikalaujama. Užtenka pateikto EBVPD. </w:t>
            </w: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0" w:history="1">
              <w:r w:rsidRPr="00FF63B8">
                <w:rPr>
                  <w:rStyle w:val="Hipersaitas"/>
                  <w:rFonts w:ascii="Times New Roman" w:hAnsi="Times New Roman" w:cs="Times New Roman"/>
                  <w:sz w:val="24"/>
                  <w:szCs w:val="24"/>
                  <w:u w:val="single"/>
                </w:rPr>
                <w:t>https://www.registrucentras.lt/jar/p/index.php</w:t>
              </w:r>
            </w:hyperlink>
          </w:p>
          <w:p w14:paraId="25C88066"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lastRenderedPageBreak/>
              <w:t>paskelbtą informaciją, taip pat į šiame informaciniame pranešime pateiktą informaciją:</w:t>
            </w:r>
          </w:p>
          <w:p w14:paraId="50DECE31" w14:textId="04828C86" w:rsidR="00D0640C" w:rsidRPr="00FF63B8" w:rsidRDefault="00D0640C" w:rsidP="00FF63B8">
            <w:pPr>
              <w:pStyle w:val="Betarp"/>
              <w:spacing w:before="120" w:after="120"/>
              <w:jc w:val="both"/>
              <w:rPr>
                <w:rFonts w:ascii="Times New Roman" w:hAnsi="Times New Roman" w:cs="Times New Roman"/>
                <w:b/>
                <w:bCs/>
                <w:iCs/>
                <w:sz w:val="24"/>
                <w:szCs w:val="24"/>
              </w:rPr>
            </w:pPr>
            <w:hyperlink r:id="rId21" w:history="1">
              <w:r w:rsidRPr="00FF63B8">
                <w:rPr>
                  <w:rStyle w:val="Hipersaitas"/>
                  <w:rFonts w:ascii="Times New Roman" w:hAnsi="Times New Roman" w:cs="Times New Roman"/>
                  <w:sz w:val="24"/>
                  <w:szCs w:val="24"/>
                </w:rPr>
                <w:t>https://vpt.lrv.lt/lt/naujienos-3/finansiniu-ataskaitu-nepateikimas-gali-tapti-kliutimi-dalyvauti-viesuosiuose-pirkimuose/</w:t>
              </w:r>
            </w:hyperlink>
          </w:p>
        </w:tc>
      </w:tr>
      <w:tr w:rsidR="00041853" w:rsidRPr="00041853" w14:paraId="32B4FCE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A56E7" w14:textId="77777777" w:rsidR="00D0640C" w:rsidRPr="00FF63B8" w:rsidRDefault="00D0640C" w:rsidP="00154B3A">
            <w:pPr>
              <w:pStyle w:val="Betarp"/>
              <w:numPr>
                <w:ilvl w:val="0"/>
                <w:numId w:val="11"/>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4B336"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yra padaręs rimtą profesinį pažeidimą, dėl kurio perkančioji organizacija abejoja tiekėjo sąžiningumu, </w:t>
            </w:r>
            <w:r w:rsidRPr="00FF63B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F63B8">
              <w:rPr>
                <w:rFonts w:ascii="Times New Roman" w:eastAsia="Times New Roman" w:hAnsi="Times New Roman" w:cs="Times New Roman"/>
                <w:sz w:val="24"/>
                <w:szCs w:val="24"/>
                <w:vertAlign w:val="superscript"/>
              </w:rPr>
              <w:t>1</w:t>
            </w:r>
            <w:r w:rsidRPr="00FF63B8">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E98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b papunktis</w:t>
            </w:r>
          </w:p>
          <w:p w14:paraId="56FB6BE9"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667B18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12589"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3D9CEC9"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p w14:paraId="65DEE2F0"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2">
              <w:r w:rsidRPr="00FF63B8">
                <w:rPr>
                  <w:rStyle w:val="Hipersaitas"/>
                  <w:rFonts w:ascii="Times New Roman" w:hAnsi="Times New Roman" w:cs="Times New Roman"/>
                  <w:sz w:val="24"/>
                  <w:szCs w:val="24"/>
                  <w:u w:val="single"/>
                </w:rPr>
                <w:t>https://www.vmi.lt/evmi/mokesciu-moketoju-informacija</w:t>
              </w:r>
            </w:hyperlink>
            <w:r w:rsidRPr="00FF63B8">
              <w:rPr>
                <w:rFonts w:ascii="Times New Roman" w:hAnsi="Times New Roman" w:cs="Times New Roman"/>
                <w:sz w:val="24"/>
                <w:szCs w:val="24"/>
              </w:rPr>
              <w:t xml:space="preserve"> skelbiamą informaciją.</w:t>
            </w:r>
          </w:p>
        </w:tc>
      </w:tr>
      <w:tr w:rsidR="00041853" w:rsidRPr="00041853" w14:paraId="0A076E2E"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3E4E" w14:textId="77777777" w:rsidR="00D0640C" w:rsidRPr="00FF63B8" w:rsidRDefault="00D0640C" w:rsidP="00154B3A">
            <w:pPr>
              <w:pStyle w:val="Betarp"/>
              <w:numPr>
                <w:ilvl w:val="0"/>
                <w:numId w:val="11"/>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B1C3D"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w:t>
            </w:r>
            <w:r w:rsidRPr="00FF63B8">
              <w:rPr>
                <w:rFonts w:ascii="Times New Roman" w:eastAsia="Times New Roman" w:hAnsi="Times New Roman" w:cs="Times New Roman"/>
                <w:sz w:val="24"/>
                <w:szCs w:val="24"/>
              </w:rPr>
              <w:t xml:space="preserve"> kai jis </w:t>
            </w:r>
            <w:r w:rsidRPr="00FF63B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2B33"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c papunktis</w:t>
            </w:r>
          </w:p>
          <w:p w14:paraId="0D21119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8AD252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10D8"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D710E9B"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54A0582" w14:textId="77777777" w:rsidR="00D0640C" w:rsidRPr="00FF63B8" w:rsidRDefault="00D0640C" w:rsidP="00FF63B8">
            <w:pPr>
              <w:spacing w:before="120" w:after="120"/>
              <w:rPr>
                <w:b/>
                <w:bCs/>
              </w:rPr>
            </w:pPr>
            <w:r w:rsidRPr="00FF63B8">
              <w:rPr>
                <w:b/>
                <w:bCs/>
              </w:rPr>
              <w:t xml:space="preserve">Priimant sprendimus dėl tiekėjo pašalinimo iš pirkimo procedūros šiame punkte nurodytu pašalinimo pagrindu, be kita ko, atsižvelgiama į nacionalinėje duomenų bazėje adresu: </w:t>
            </w:r>
          </w:p>
          <w:p w14:paraId="43C224B8" w14:textId="77777777" w:rsidR="00D0640C" w:rsidRPr="00FF63B8" w:rsidRDefault="00D0640C" w:rsidP="00FF63B8">
            <w:pPr>
              <w:spacing w:before="120" w:after="120"/>
              <w:rPr>
                <w:bCs/>
                <w:iCs/>
                <w:lang w:eastAsia="en-US"/>
              </w:rPr>
            </w:pPr>
            <w:hyperlink r:id="rId23" w:history="1">
              <w:r w:rsidRPr="00FF63B8">
                <w:rPr>
                  <w:rStyle w:val="Hipersaitas"/>
                  <w:u w:val="single"/>
                </w:rPr>
                <w:t>https://kt.gov.lt/lt/atviri-duomenys/diskvalifikavimas-is-viesuju-pirkimu</w:t>
              </w:r>
            </w:hyperlink>
            <w:r w:rsidRPr="00FF63B8">
              <w:t xml:space="preserve"> skelbiamą informaciją. </w:t>
            </w:r>
          </w:p>
        </w:tc>
      </w:tr>
    </w:tbl>
    <w:p w14:paraId="6C7FF7E4" w14:textId="77777777" w:rsidR="003E16CC" w:rsidRDefault="00A4599F" w:rsidP="00543835">
      <w:pPr>
        <w:rPr>
          <w:b/>
          <w:bCs/>
          <w:smallCaps/>
        </w:rPr>
      </w:pPr>
      <w:r w:rsidRPr="00FF63B8">
        <w:rPr>
          <w:b/>
          <w:bCs/>
          <w:smallCaps/>
        </w:rPr>
        <w:br w:type="page"/>
      </w:r>
      <w:bookmarkStart w:id="36" w:name="_Ref38291223"/>
      <w:bookmarkStart w:id="37" w:name="_Ref38291334"/>
      <w:bookmarkStart w:id="38" w:name="_Ref38533412"/>
    </w:p>
    <w:p w14:paraId="6174F115" w14:textId="2CAE9535" w:rsidR="00E5362F" w:rsidRDefault="00E5362F" w:rsidP="00543835">
      <w:pPr>
        <w:rPr>
          <w:rFonts w:eastAsia="Calibri"/>
          <w:b/>
        </w:rPr>
        <w:sectPr w:rsidR="00E5362F" w:rsidSect="003E3F14">
          <w:headerReference w:type="default" r:id="rId24"/>
          <w:footerReference w:type="default" r:id="rId25"/>
          <w:headerReference w:type="first" r:id="rId26"/>
          <w:endnotePr>
            <w:numFmt w:val="decimal"/>
          </w:endnotePr>
          <w:pgSz w:w="12240" w:h="15840" w:code="1"/>
          <w:pgMar w:top="993" w:right="567" w:bottom="851" w:left="1418" w:header="720" w:footer="720" w:gutter="0"/>
          <w:cols w:space="720"/>
          <w:titlePg/>
          <w:docGrid w:linePitch="360"/>
        </w:sectPr>
      </w:pPr>
    </w:p>
    <w:p w14:paraId="0F41685D" w14:textId="0CF0DB7D" w:rsidR="00F50E4F" w:rsidRDefault="008D704D" w:rsidP="009236DA">
      <w:pPr>
        <w:pStyle w:val="Antrat2"/>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lastRenderedPageBreak/>
        <w:t xml:space="preserve">Pirkimo sąlygų </w:t>
      </w:r>
      <w:r w:rsidR="009078DB">
        <w:rPr>
          <w:rFonts w:ascii="Times New Roman" w:eastAsia="Calibri" w:hAnsi="Times New Roman" w:cs="Times New Roman"/>
          <w:b/>
          <w:i/>
          <w:iCs/>
          <w:color w:val="auto"/>
          <w:sz w:val="24"/>
          <w:szCs w:val="24"/>
        </w:rPr>
        <w:t>4</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7BFABC1F" w14:textId="5C3252CE" w:rsidR="008D704D" w:rsidRPr="00FF63B8" w:rsidRDefault="008D704D" w:rsidP="00FF63B8">
      <w:pPr>
        <w:pStyle w:val="Antrat2"/>
        <w:ind w:left="4820" w:firstLine="1134"/>
        <w:jc w:val="right"/>
        <w:rPr>
          <w:rFonts w:ascii="Times New Roman" w:eastAsia="Calibri" w:hAnsi="Times New Roman" w:cs="Times New Roman"/>
          <w:b/>
          <w:color w:val="auto"/>
          <w:sz w:val="24"/>
          <w:szCs w:val="24"/>
        </w:rPr>
      </w:pPr>
      <w:r w:rsidRPr="00FF63B8">
        <w:rPr>
          <w:rFonts w:ascii="Times New Roman" w:eastAsia="Calibri" w:hAnsi="Times New Roman" w:cs="Times New Roman"/>
          <w:color w:val="auto"/>
          <w:sz w:val="24"/>
          <w:szCs w:val="24"/>
        </w:rPr>
        <w:t>„Tiekėjų kvalifikacijos reikalavimai</w:t>
      </w:r>
      <w:r w:rsidR="00521059">
        <w:rPr>
          <w:rFonts w:ascii="Times New Roman" w:eastAsia="Calibri" w:hAnsi="Times New Roman" w:cs="Times New Roman"/>
          <w:color w:val="auto"/>
          <w:sz w:val="24"/>
          <w:szCs w:val="24"/>
        </w:rPr>
        <w:t xml:space="preserve"> ir reikalaujami aplinkos apsaugos vadybos sistemų standartai</w:t>
      </w:r>
      <w:r w:rsidRPr="00FF63B8">
        <w:rPr>
          <w:rFonts w:ascii="Times New Roman" w:eastAsia="Calibri" w:hAnsi="Times New Roman" w:cs="Times New Roman"/>
          <w:color w:val="auto"/>
          <w:sz w:val="24"/>
          <w:szCs w:val="24"/>
        </w:rPr>
        <w:t>“</w:t>
      </w:r>
      <w:bookmarkEnd w:id="36"/>
      <w:bookmarkEnd w:id="37"/>
      <w:bookmarkEnd w:id="38"/>
    </w:p>
    <w:p w14:paraId="70EF5423" w14:textId="77777777" w:rsidR="002F396F" w:rsidRPr="00FF63B8" w:rsidRDefault="002F396F" w:rsidP="00DE290C">
      <w:pPr>
        <w:rPr>
          <w:b/>
          <w:bCs/>
          <w:smallCaps/>
        </w:rPr>
      </w:pPr>
    </w:p>
    <w:p w14:paraId="4D147238" w14:textId="77777777" w:rsidR="00521059" w:rsidRPr="00DE10D2" w:rsidRDefault="00521059" w:rsidP="00DE10D2"/>
    <w:p w14:paraId="2E4A6A51" w14:textId="0D564288" w:rsidR="002F396F" w:rsidRDefault="002F396F" w:rsidP="007C0612">
      <w:pPr>
        <w:pStyle w:val="Paantrat"/>
        <w:jc w:val="center"/>
        <w:rPr>
          <w:b/>
          <w:bCs/>
          <w:smallCaps/>
          <w:color w:val="auto"/>
          <w:sz w:val="24"/>
          <w:szCs w:val="24"/>
        </w:rPr>
      </w:pPr>
      <w:r w:rsidRPr="00FF63B8">
        <w:rPr>
          <w:b/>
          <w:bCs/>
          <w:smallCaps/>
          <w:color w:val="auto"/>
          <w:sz w:val="24"/>
          <w:szCs w:val="24"/>
        </w:rPr>
        <w:t>TIEKĖJŲ KVALIFIKACIJOS REIKALAVIMAI</w:t>
      </w:r>
      <w:r w:rsidR="00955F2F" w:rsidRPr="00FF63B8">
        <w:rPr>
          <w:b/>
          <w:bCs/>
          <w:smallCaps/>
          <w:color w:val="auto"/>
          <w:sz w:val="24"/>
          <w:szCs w:val="24"/>
        </w:rPr>
        <w:t xml:space="preserve"> </w:t>
      </w:r>
    </w:p>
    <w:p w14:paraId="26BDB9C7" w14:textId="77777777" w:rsidR="003B06A2" w:rsidRDefault="003B06A2" w:rsidP="00FF63B8"/>
    <w:p w14:paraId="59517A9E" w14:textId="77777777" w:rsidR="008C72E8" w:rsidRPr="00FF63B8" w:rsidRDefault="008C72E8" w:rsidP="00FF63B8"/>
    <w:p w14:paraId="37DFBC9B" w14:textId="77777777" w:rsidR="003B06A2" w:rsidRPr="00B529A3" w:rsidRDefault="003B06A2" w:rsidP="003B06A2">
      <w:pPr>
        <w:pStyle w:val="Sraopastraipa"/>
        <w:numPr>
          <w:ilvl w:val="0"/>
          <w:numId w:val="3"/>
        </w:numPr>
        <w:tabs>
          <w:tab w:val="left" w:pos="851"/>
        </w:tabs>
        <w:spacing w:after="120" w:line="20" w:lineRule="atLeast"/>
        <w:ind w:left="0" w:firstLine="567"/>
        <w:contextualSpacing w:val="0"/>
        <w:jc w:val="both"/>
        <w:rPr>
          <w:rFonts w:eastAsiaTheme="minorHAnsi"/>
        </w:rPr>
      </w:pPr>
      <w:r w:rsidRPr="00D97998">
        <w:rPr>
          <w:rFonts w:eastAsiaTheme="minorHAnsi"/>
          <w:lang w:eastAsia="en-US"/>
        </w:rPr>
        <w:t>Tiekėjo kvalifikacija turi atitikti šiame priede nustatytus reikalavimus kvalifikacijai.</w:t>
      </w:r>
      <w:r w:rsidRPr="00D97998">
        <w:rPr>
          <w:rFonts w:eastAsiaTheme="minorHAnsi"/>
        </w:rPr>
        <w:t xml:space="preserve"> </w:t>
      </w:r>
    </w:p>
    <w:p w14:paraId="1D536A6A" w14:textId="77777777" w:rsidR="003B06A2" w:rsidRDefault="003B06A2" w:rsidP="003B06A2">
      <w:pPr>
        <w:ind w:firstLine="567"/>
        <w:jc w:val="both"/>
      </w:pPr>
      <w:r w:rsidRPr="00B529A3">
        <w:rPr>
          <w:rFonts w:eastAsiaTheme="minorHAnsi"/>
        </w:rPr>
        <w:t xml:space="preserve">2. </w:t>
      </w:r>
      <w:r w:rsidRPr="00D97998">
        <w:t>Jeigu pasiūlymą teikia tiekėjų grupė – reikalavimą turi atitikti tiekėjų grupės narys (-</w:t>
      </w:r>
      <w:proofErr w:type="spellStart"/>
      <w:r w:rsidRPr="00D97998">
        <w:t>iai</w:t>
      </w:r>
      <w:proofErr w:type="spellEnd"/>
      <w:r w:rsidRPr="00D97998">
        <w:t xml:space="preserve">), atsižvelgiant į jų prisiimamus įsipareigojimus sutarčiai vykdyti. Tiekėjas gali remtis kitų ūkio subjektų pajėgumais atsižvelgiant į jų prisiimamus įsipareigojimus sutarčiai vykdyti. </w:t>
      </w:r>
    </w:p>
    <w:p w14:paraId="7DEB1052" w14:textId="77777777" w:rsidR="004822B4" w:rsidRDefault="004822B4" w:rsidP="003B06A2">
      <w:pPr>
        <w:ind w:firstLine="567"/>
        <w:jc w:val="both"/>
      </w:pPr>
    </w:p>
    <w:p w14:paraId="29933CA0" w14:textId="77777777" w:rsidR="00A11CD7" w:rsidRDefault="00A11CD7" w:rsidP="003B06A2">
      <w:pPr>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4205"/>
        <w:gridCol w:w="4723"/>
      </w:tblGrid>
      <w:tr w:rsidR="00A11CD7" w:rsidRPr="002E55CD" w14:paraId="0F5B56AF" w14:textId="77777777" w:rsidTr="00A11CD7">
        <w:tc>
          <w:tcPr>
            <w:tcW w:w="990" w:type="dxa"/>
          </w:tcPr>
          <w:p w14:paraId="52AE1893" w14:textId="77777777" w:rsidR="00A11CD7" w:rsidRPr="00754B4E" w:rsidRDefault="00A11CD7" w:rsidP="003E4E89">
            <w:pPr>
              <w:autoSpaceDE w:val="0"/>
              <w:autoSpaceDN w:val="0"/>
              <w:adjustRightInd w:val="0"/>
              <w:jc w:val="both"/>
              <w:rPr>
                <w:b/>
                <w:bCs/>
              </w:rPr>
            </w:pPr>
            <w:r w:rsidRPr="00754B4E">
              <w:rPr>
                <w:b/>
                <w:bCs/>
              </w:rPr>
              <w:t>Eil.</w:t>
            </w:r>
          </w:p>
          <w:p w14:paraId="7BF1A3F4" w14:textId="77777777" w:rsidR="00A11CD7" w:rsidRPr="00754B4E" w:rsidRDefault="00A11CD7" w:rsidP="003E4E89">
            <w:pPr>
              <w:autoSpaceDE w:val="0"/>
              <w:autoSpaceDN w:val="0"/>
              <w:adjustRightInd w:val="0"/>
              <w:jc w:val="both"/>
              <w:rPr>
                <w:b/>
                <w:bCs/>
              </w:rPr>
            </w:pPr>
            <w:r w:rsidRPr="00754B4E">
              <w:rPr>
                <w:b/>
                <w:bCs/>
              </w:rPr>
              <w:t>Nr.</w:t>
            </w:r>
          </w:p>
        </w:tc>
        <w:tc>
          <w:tcPr>
            <w:tcW w:w="4205" w:type="dxa"/>
          </w:tcPr>
          <w:p w14:paraId="002BBEB5" w14:textId="77777777" w:rsidR="00A11CD7" w:rsidRPr="00754B4E" w:rsidRDefault="00A11CD7" w:rsidP="003E4E89">
            <w:pPr>
              <w:autoSpaceDE w:val="0"/>
              <w:autoSpaceDN w:val="0"/>
              <w:adjustRightInd w:val="0"/>
              <w:jc w:val="center"/>
              <w:rPr>
                <w:b/>
                <w:bCs/>
              </w:rPr>
            </w:pPr>
            <w:r w:rsidRPr="00754B4E">
              <w:rPr>
                <w:b/>
                <w:bCs/>
              </w:rPr>
              <w:t>Kvalifikacijos reikalavimai</w:t>
            </w:r>
          </w:p>
        </w:tc>
        <w:tc>
          <w:tcPr>
            <w:tcW w:w="4723" w:type="dxa"/>
          </w:tcPr>
          <w:p w14:paraId="293FCAFF" w14:textId="77777777" w:rsidR="00A11CD7" w:rsidRPr="002E55CD" w:rsidRDefault="00A11CD7" w:rsidP="003E4E89">
            <w:pPr>
              <w:autoSpaceDE w:val="0"/>
              <w:autoSpaceDN w:val="0"/>
              <w:adjustRightInd w:val="0"/>
              <w:jc w:val="center"/>
              <w:rPr>
                <w:b/>
                <w:bCs/>
              </w:rPr>
            </w:pPr>
            <w:r w:rsidRPr="00754B4E">
              <w:rPr>
                <w:b/>
                <w:bCs/>
              </w:rPr>
              <w:t>Kvalifikacijos reikalavimus įrodantys dokumentai</w:t>
            </w:r>
          </w:p>
        </w:tc>
      </w:tr>
      <w:tr w:rsidR="00A11CD7" w:rsidRPr="002E55CD" w14:paraId="7E9A83D3" w14:textId="77777777" w:rsidTr="00A11CD7">
        <w:tc>
          <w:tcPr>
            <w:tcW w:w="990" w:type="dxa"/>
          </w:tcPr>
          <w:p w14:paraId="3E19225C" w14:textId="77777777" w:rsidR="00A11CD7" w:rsidRDefault="00A11CD7" w:rsidP="003E4E89">
            <w:pPr>
              <w:autoSpaceDE w:val="0"/>
              <w:autoSpaceDN w:val="0"/>
              <w:adjustRightInd w:val="0"/>
              <w:jc w:val="center"/>
              <w:rPr>
                <w:bCs/>
              </w:rPr>
            </w:pPr>
            <w:r>
              <w:rPr>
                <w:bCs/>
              </w:rPr>
              <w:t>1</w:t>
            </w:r>
            <w:r w:rsidRPr="004D3A54">
              <w:rPr>
                <w:bCs/>
              </w:rPr>
              <w:t>.</w:t>
            </w:r>
          </w:p>
        </w:tc>
        <w:tc>
          <w:tcPr>
            <w:tcW w:w="4205" w:type="dxa"/>
          </w:tcPr>
          <w:p w14:paraId="6547F265" w14:textId="77777777" w:rsidR="00A11CD7" w:rsidRDefault="00A11CD7" w:rsidP="003E4E89">
            <w:pPr>
              <w:jc w:val="both"/>
              <w:rPr>
                <w:bCs/>
              </w:rPr>
            </w:pPr>
            <w:r w:rsidRPr="00A32942">
              <w:t>Tiekėjas, ūkio subjektų grupės narys (-</w:t>
            </w:r>
            <w:proofErr w:type="spellStart"/>
            <w:r w:rsidRPr="00A32942">
              <w:t>iai</w:t>
            </w:r>
            <w:proofErr w:type="spellEnd"/>
            <w:r w:rsidRPr="00A32942">
              <w:t>), ūkio subjektas (-ai), kurio (-</w:t>
            </w:r>
            <w:proofErr w:type="spellStart"/>
            <w:r w:rsidRPr="00A32942">
              <w:t>ių</w:t>
            </w:r>
            <w:proofErr w:type="spellEnd"/>
            <w:r w:rsidRPr="00A32942">
              <w:t>) pajėgumais tiekėjas remiasi</w:t>
            </w:r>
            <w:r w:rsidRPr="006E218C">
              <w:t>,</w:t>
            </w:r>
            <w:r>
              <w:rPr>
                <w:lang w:eastAsia="ar-SA"/>
              </w:rPr>
              <w:t xml:space="preserve"> </w:t>
            </w:r>
            <w:r w:rsidRPr="00BB4F14">
              <w:rPr>
                <w:bCs/>
              </w:rPr>
              <w:t xml:space="preserve"> turi teisę būti</w:t>
            </w:r>
            <w:r>
              <w:rPr>
                <w:bCs/>
              </w:rPr>
              <w:t>:</w:t>
            </w:r>
          </w:p>
          <w:p w14:paraId="142AF7C4" w14:textId="77777777" w:rsidR="00A11CD7" w:rsidRPr="0001298E" w:rsidRDefault="00A11CD7" w:rsidP="003E4E89">
            <w:pPr>
              <w:jc w:val="both"/>
              <w:rPr>
                <w:bCs/>
              </w:rPr>
            </w:pPr>
            <w:r>
              <w:rPr>
                <w:bCs/>
              </w:rPr>
              <w:t>- y</w:t>
            </w:r>
            <w:r w:rsidRPr="00BB4F14">
              <w:rPr>
                <w:bCs/>
              </w:rPr>
              <w:t>patingojo statinio statybos rangovu</w:t>
            </w:r>
            <w:r>
              <w:rPr>
                <w:bCs/>
              </w:rPr>
              <w:t xml:space="preserve"> </w:t>
            </w:r>
            <w:r w:rsidRPr="00BB4F14">
              <w:rPr>
                <w:i/>
                <w:iCs/>
              </w:rPr>
              <w:t>(teisinis pagrindas: Statybos įstatymo 18 straipsnis</w:t>
            </w:r>
            <w:r>
              <w:t>):</w:t>
            </w:r>
            <w:r w:rsidRPr="00BB4F14">
              <w:t xml:space="preserve"> </w:t>
            </w:r>
          </w:p>
          <w:p w14:paraId="4F6FE355" w14:textId="77777777" w:rsidR="00A11CD7" w:rsidRPr="00BB4F14" w:rsidRDefault="00A11CD7" w:rsidP="003E4E89">
            <w:pPr>
              <w:jc w:val="both"/>
              <w:rPr>
                <w:bCs/>
              </w:rPr>
            </w:pPr>
            <w:r>
              <w:rPr>
                <w:bCs/>
              </w:rPr>
              <w:t>Inžinerinių statinių grupė – susisiekimo komunikacijų statiniai</w:t>
            </w:r>
            <w:r w:rsidRPr="00BB4F14">
              <w:rPr>
                <w:bCs/>
              </w:rPr>
              <w:t>, pogru</w:t>
            </w:r>
            <w:r>
              <w:rPr>
                <w:bCs/>
              </w:rPr>
              <w:t>pis (paskirtis) –</w:t>
            </w:r>
            <w:r w:rsidRPr="007969A2">
              <w:t xml:space="preserve"> </w:t>
            </w:r>
            <w:r w:rsidRPr="007969A2">
              <w:rPr>
                <w:bCs/>
              </w:rPr>
              <w:t>gatv</w:t>
            </w:r>
            <w:r>
              <w:rPr>
                <w:bCs/>
              </w:rPr>
              <w:t xml:space="preserve">ių </w:t>
            </w:r>
            <w:r w:rsidRPr="00BB4F14">
              <w:rPr>
                <w:i/>
                <w:iCs/>
              </w:rPr>
              <w:t>(teisinis pagrindas: Statybos techninis reglamentas STR 1.01.03:2017 „Statinių klasif</w:t>
            </w:r>
            <w:r>
              <w:rPr>
                <w:i/>
                <w:iCs/>
              </w:rPr>
              <w:t>ikavimas“).</w:t>
            </w:r>
            <w:r w:rsidRPr="00BB4F14">
              <w:rPr>
                <w:bCs/>
              </w:rPr>
              <w:t xml:space="preserve"> </w:t>
            </w:r>
          </w:p>
          <w:p w14:paraId="12711883" w14:textId="77777777" w:rsidR="00A11CD7" w:rsidRPr="004D5BB3" w:rsidRDefault="00A11CD7" w:rsidP="003E4E89">
            <w:pPr>
              <w:jc w:val="both"/>
              <w:rPr>
                <w:bCs/>
              </w:rPr>
            </w:pPr>
            <w:r w:rsidRPr="004D5BB3">
              <w:rPr>
                <w:bCs/>
              </w:rPr>
              <w:t xml:space="preserve">Statybos darbų sritys: </w:t>
            </w:r>
          </w:p>
          <w:p w14:paraId="17C60AE5" w14:textId="77777777" w:rsidR="00A11CD7" w:rsidRDefault="00A11CD7" w:rsidP="003E4E89">
            <w:pPr>
              <w:jc w:val="both"/>
            </w:pPr>
            <w:r w:rsidRPr="00AF5AB9">
              <w:t xml:space="preserve">bendrieji statybos darbai: </w:t>
            </w:r>
          </w:p>
          <w:p w14:paraId="239CBA9A" w14:textId="77777777" w:rsidR="00A11CD7" w:rsidRPr="002C3973" w:rsidRDefault="00A11CD7" w:rsidP="003E4E89">
            <w:pPr>
              <w:jc w:val="both"/>
              <w:rPr>
                <w:color w:val="000000"/>
              </w:rPr>
            </w:pPr>
            <w:r>
              <w:rPr>
                <w:color w:val="000000"/>
              </w:rPr>
              <w:t>žemės darb</w:t>
            </w:r>
            <w:r w:rsidRPr="002C3973">
              <w:rPr>
                <w:color w:val="000000"/>
              </w:rPr>
              <w:t xml:space="preserve">ai (statybos sklypo reljefo tvarkymas, pamatų duobių, iškasų, tranšėjų kasimas ir užpylimas;); </w:t>
            </w:r>
          </w:p>
          <w:p w14:paraId="4EAF5D64" w14:textId="77777777" w:rsidR="00A11CD7" w:rsidRPr="002C3973" w:rsidRDefault="00A11CD7" w:rsidP="003E4E89">
            <w:pPr>
              <w:jc w:val="both"/>
            </w:pPr>
            <w:r w:rsidRPr="002C3973">
              <w:t>specialieji statybos darbai:</w:t>
            </w:r>
          </w:p>
          <w:p w14:paraId="389EAF0D" w14:textId="77777777" w:rsidR="00A11CD7" w:rsidRPr="002C3973" w:rsidRDefault="00A11CD7" w:rsidP="003E4E89">
            <w:pPr>
              <w:jc w:val="both"/>
              <w:rPr>
                <w:color w:val="000000"/>
              </w:rPr>
            </w:pPr>
            <w:r w:rsidRPr="002C3973">
              <w:rPr>
                <w:color w:val="000000"/>
              </w:rPr>
              <w:t>elektrotechnikos darbai (procesų valdymo ir automatizavimo sistemų įrengimas)</w:t>
            </w:r>
          </w:p>
          <w:p w14:paraId="3AAE6AE0" w14:textId="77777777" w:rsidR="00A11CD7" w:rsidRDefault="00A11CD7" w:rsidP="003E4E89">
            <w:pPr>
              <w:jc w:val="both"/>
              <w:rPr>
                <w:i/>
                <w:iCs/>
              </w:rPr>
            </w:pPr>
            <w:r w:rsidRPr="002C3973">
              <w:rPr>
                <w:i/>
                <w:iCs/>
              </w:rPr>
              <w:t>(teisinis pagrindas:</w:t>
            </w:r>
            <w:r w:rsidRPr="00BB4F14">
              <w:rPr>
                <w:i/>
                <w:iCs/>
              </w:rPr>
              <w:t xml:space="preserve"> Statybos techninis reglamentas STR 1.06.01:2016 „Statybos darbai. Statinio sta</w:t>
            </w:r>
            <w:r>
              <w:rPr>
                <w:i/>
                <w:iCs/>
              </w:rPr>
              <w:t>tybos priežiūra“, 1 priedas).</w:t>
            </w:r>
          </w:p>
          <w:p w14:paraId="5046F575" w14:textId="77777777" w:rsidR="00A11CD7" w:rsidRDefault="00A11CD7" w:rsidP="003E4E89">
            <w:pPr>
              <w:jc w:val="both"/>
              <w:rPr>
                <w:i/>
                <w:iCs/>
              </w:rPr>
            </w:pPr>
          </w:p>
          <w:p w14:paraId="4D435A6D" w14:textId="77777777" w:rsidR="00A11CD7" w:rsidRPr="00584AE3" w:rsidRDefault="00A11CD7" w:rsidP="003E4E89">
            <w:pPr>
              <w:jc w:val="both"/>
              <w:rPr>
                <w:bCs/>
                <w:highlight w:val="yellow"/>
              </w:rPr>
            </w:pPr>
            <w:bookmarkStart w:id="39" w:name="part_f1e9f0cd1191489ebc06bf05a6078bbd"/>
            <w:bookmarkStart w:id="40" w:name="part_123e23e9f6bb4c9990d0b7c2951f128b"/>
            <w:bookmarkStart w:id="41" w:name="part_0af449abae1a4b3f886ba3c51f4e966e"/>
            <w:bookmarkEnd w:id="39"/>
            <w:bookmarkEnd w:id="40"/>
            <w:bookmarkEnd w:id="41"/>
          </w:p>
          <w:p w14:paraId="2BF0E808" w14:textId="77777777" w:rsidR="00A11CD7" w:rsidRDefault="00A11CD7" w:rsidP="003E4E89">
            <w:pPr>
              <w:autoSpaceDE w:val="0"/>
              <w:autoSpaceDN w:val="0"/>
              <w:adjustRightInd w:val="0"/>
              <w:jc w:val="both"/>
            </w:pPr>
          </w:p>
          <w:p w14:paraId="54024BFA" w14:textId="77777777" w:rsidR="00A11CD7" w:rsidRDefault="00A11CD7" w:rsidP="003E4E89">
            <w:pPr>
              <w:autoSpaceDE w:val="0"/>
              <w:autoSpaceDN w:val="0"/>
              <w:adjustRightInd w:val="0"/>
              <w:jc w:val="both"/>
            </w:pPr>
          </w:p>
          <w:p w14:paraId="7729A430" w14:textId="77777777" w:rsidR="00A11CD7" w:rsidRDefault="00A11CD7" w:rsidP="003E4E89">
            <w:pPr>
              <w:autoSpaceDE w:val="0"/>
              <w:autoSpaceDN w:val="0"/>
              <w:adjustRightInd w:val="0"/>
              <w:jc w:val="both"/>
            </w:pPr>
          </w:p>
          <w:p w14:paraId="138CB4A2" w14:textId="77777777" w:rsidR="00A11CD7" w:rsidRDefault="00A11CD7" w:rsidP="003E4E89">
            <w:pPr>
              <w:autoSpaceDE w:val="0"/>
              <w:autoSpaceDN w:val="0"/>
              <w:adjustRightInd w:val="0"/>
              <w:jc w:val="both"/>
            </w:pPr>
            <w:r>
              <w:lastRenderedPageBreak/>
              <w:t>(</w:t>
            </w:r>
            <w:r w:rsidRPr="00DE437E">
              <w:t>Tiekėjas gali remtis kitų ūkio subjektų pajėgumais tik tuomet, kai tie subjektai, kurių pajėgumais buvo pasiremta, patys atliks darbus, kuriems reikia jų pajėgumų</w:t>
            </w:r>
            <w:r>
              <w:t>.)</w:t>
            </w:r>
          </w:p>
          <w:p w14:paraId="17FA739C" w14:textId="77777777" w:rsidR="00A11CD7" w:rsidRDefault="00A11CD7" w:rsidP="003E4E89">
            <w:pPr>
              <w:autoSpaceDE w:val="0"/>
              <w:autoSpaceDN w:val="0"/>
              <w:adjustRightInd w:val="0"/>
              <w:jc w:val="both"/>
            </w:pPr>
          </w:p>
          <w:p w14:paraId="7E31E975" w14:textId="77777777" w:rsidR="00A11CD7" w:rsidRPr="00017210" w:rsidRDefault="00A11CD7" w:rsidP="003E4E89">
            <w:pPr>
              <w:jc w:val="both"/>
            </w:pPr>
          </w:p>
        </w:tc>
        <w:tc>
          <w:tcPr>
            <w:tcW w:w="4723" w:type="dxa"/>
          </w:tcPr>
          <w:p w14:paraId="5BD619C6" w14:textId="77777777" w:rsidR="00A11CD7" w:rsidRPr="002C3973" w:rsidRDefault="00A11CD7" w:rsidP="003E4E89">
            <w:pPr>
              <w:jc w:val="both"/>
              <w:rPr>
                <w:color w:val="000000"/>
              </w:rPr>
            </w:pPr>
            <w:r w:rsidRPr="007C3B6D">
              <w:rPr>
                <w:bCs/>
              </w:rPr>
              <w:lastRenderedPageBreak/>
              <w:t>Lietuvos Respublikos aplinkos ministerijos arba jos įgaliotos institucijos</w:t>
            </w:r>
            <w:r>
              <w:rPr>
                <w:bCs/>
              </w:rPr>
              <w:t xml:space="preserve"> </w:t>
            </w:r>
            <w:r w:rsidRPr="00200C28">
              <w:t>išduotas</w:t>
            </w:r>
            <w:r>
              <w:t xml:space="preserve"> kvalifikacijos </w:t>
            </w:r>
            <w:r w:rsidRPr="00BB4F14">
              <w:rPr>
                <w:bCs/>
              </w:rPr>
              <w:t>atestatas</w:t>
            </w:r>
            <w:r>
              <w:rPr>
                <w:bCs/>
              </w:rPr>
              <w:t xml:space="preserve">,  </w:t>
            </w:r>
            <w:r w:rsidRPr="007969A2">
              <w:rPr>
                <w:bCs/>
              </w:rPr>
              <w:t xml:space="preserve">suteikiantis teisę būti ypatingojo statinio </w:t>
            </w:r>
            <w:r>
              <w:rPr>
                <w:bCs/>
              </w:rPr>
              <w:t>(inžinerinių statinių grupė – susisiekimo komunikacijų statiniai</w:t>
            </w:r>
            <w:r w:rsidRPr="00BB4F14">
              <w:rPr>
                <w:bCs/>
              </w:rPr>
              <w:t>, pogru</w:t>
            </w:r>
            <w:r>
              <w:rPr>
                <w:bCs/>
              </w:rPr>
              <w:t>pis (paskirtis) –</w:t>
            </w:r>
            <w:r w:rsidRPr="007969A2">
              <w:t xml:space="preserve"> </w:t>
            </w:r>
            <w:r w:rsidRPr="007969A2">
              <w:rPr>
                <w:bCs/>
              </w:rPr>
              <w:t>gatv</w:t>
            </w:r>
            <w:r>
              <w:rPr>
                <w:bCs/>
              </w:rPr>
              <w:t xml:space="preserve">ių) </w:t>
            </w:r>
            <w:r w:rsidRPr="0044796B">
              <w:rPr>
                <w:bCs/>
              </w:rPr>
              <w:t xml:space="preserve">statybos rangovu (statybos darbų sritys: </w:t>
            </w:r>
            <w:r w:rsidRPr="0044796B">
              <w:t xml:space="preserve">bendrieji statybos darbai: žemės </w:t>
            </w:r>
            <w:r w:rsidRPr="002C3973">
              <w:t xml:space="preserve">darbai (statybos sklypo reljefo tvarkymas, pamatų duobių, iškasų, tranšėjų kasimas ir užpylimas); specialieji statybos darbai: </w:t>
            </w:r>
            <w:r w:rsidRPr="002C3973">
              <w:rPr>
                <w:color w:val="000000"/>
              </w:rPr>
              <w:t>elektrotechnikos darbai (procesų valdymo ir automatizavimo sistemų įrengimas);</w:t>
            </w:r>
          </w:p>
          <w:p w14:paraId="3FA7ACE7" w14:textId="77777777" w:rsidR="00A11CD7" w:rsidRDefault="00A11CD7" w:rsidP="003E4E89">
            <w:pPr>
              <w:jc w:val="both"/>
              <w:rPr>
                <w:b/>
                <w:bCs/>
                <w:i/>
                <w:iCs/>
              </w:rPr>
            </w:pPr>
            <w:r w:rsidRPr="002C3973">
              <w:rPr>
                <w:b/>
                <w:bCs/>
              </w:rPr>
              <w:t>(dokumento</w:t>
            </w:r>
            <w:r>
              <w:rPr>
                <w:b/>
                <w:bCs/>
              </w:rPr>
              <w:t xml:space="preserve"> pateikti nereikalaujama: tiekėjo prašoma nurodyti atestato numerį, o duomenys bus patikrinti VĮ Statybos sektoriaus vystymo agentūros interneto svetainėje </w:t>
            </w:r>
            <w:hyperlink r:id="rId27" w:history="1">
              <w:r>
                <w:rPr>
                  <w:rStyle w:val="Hipersaitas"/>
                  <w:i/>
                  <w:iCs/>
                </w:rPr>
                <w:t>https://www.ssva.lt</w:t>
              </w:r>
            </w:hyperlink>
            <w:r>
              <w:rPr>
                <w:b/>
                <w:bCs/>
                <w:i/>
                <w:iCs/>
              </w:rPr>
              <w:t xml:space="preserve">.), </w:t>
            </w:r>
          </w:p>
          <w:p w14:paraId="1EA0E9F2" w14:textId="77777777" w:rsidR="00A11CD7" w:rsidRDefault="00A11CD7" w:rsidP="003E4E89">
            <w:pPr>
              <w:jc w:val="both"/>
              <w:rPr>
                <w:highlight w:val="yellow"/>
              </w:rPr>
            </w:pPr>
            <w:r>
              <w:rPr>
                <w:lang w:eastAsia="en-GB"/>
              </w:rPr>
              <w:t xml:space="preserve">ar atitinkamos užsienio šalies institucijos išduoto kvalifikacijos atestato su Lietuvos Respublikos aplinkos ministerijos nustatyta tvarka išduota </w:t>
            </w:r>
            <w:proofErr w:type="spellStart"/>
            <w:r>
              <w:rPr>
                <w:lang w:eastAsia="en-GB"/>
              </w:rPr>
              <w:t>teisės</w:t>
            </w:r>
            <w:proofErr w:type="spellEnd"/>
            <w:r>
              <w:rPr>
                <w:lang w:eastAsia="en-GB"/>
              </w:rPr>
              <w:t xml:space="preserve"> pripažinimo pažyma, skaitmeninės kopijos. </w:t>
            </w:r>
          </w:p>
          <w:p w14:paraId="1E3B9C18" w14:textId="77777777" w:rsidR="00A11CD7" w:rsidRDefault="00A11CD7" w:rsidP="003E4E89">
            <w:pPr>
              <w:jc w:val="both"/>
              <w:rPr>
                <w:lang w:eastAsia="en-GB"/>
              </w:rPr>
            </w:pPr>
            <w:r>
              <w:rPr>
                <w:lang w:eastAsia="en-GB"/>
              </w:rPr>
              <w:t xml:space="preserve">Tiekėjo, registruoto Europos ekonominės erdvės valstybėje narėje, Šveicarijos Konfederacijoje arba trečiojoje šalyje, priimami tiekėjo kilmės šalies kompetentingų institucijų išduoti dokumentai, tačiau toks užsienio šalies tiekėjas turi pareigą kreiptis į </w:t>
            </w:r>
            <w:r>
              <w:t xml:space="preserve">Statybos sektoriaus vystymo agentūrą (prašymo formą galima rasti  </w:t>
            </w:r>
            <w:hyperlink r:id="rId28" w:history="1">
              <w:r>
                <w:rPr>
                  <w:rStyle w:val="Hipersaitas"/>
                  <w:i/>
                  <w:iCs/>
                </w:rPr>
                <w:t>http://www.ssva.lt</w:t>
              </w:r>
            </w:hyperlink>
            <w:r>
              <w:rPr>
                <w:lang w:eastAsia="en-GB"/>
              </w:rPr>
              <w:t>.)</w:t>
            </w:r>
            <w:r>
              <w:rPr>
                <w:color w:val="FF0000"/>
                <w:lang w:eastAsia="en-GB"/>
              </w:rPr>
              <w:t xml:space="preserve"> </w:t>
            </w:r>
            <w:r>
              <w:rPr>
                <w:lang w:eastAsia="en-GB"/>
              </w:rPr>
              <w:t xml:space="preserve">dėl teisės pripažinimo dokumento išdavimo, kurį turi įgyti prieš pasirašant sutartį (PO pasitikrins LT registruose). </w:t>
            </w:r>
          </w:p>
          <w:p w14:paraId="6FDFFA84" w14:textId="77777777" w:rsidR="00A11CD7" w:rsidRPr="004D36AB" w:rsidRDefault="00A11CD7" w:rsidP="003E4E89">
            <w:pPr>
              <w:spacing w:line="240" w:lineRule="atLeast"/>
              <w:jc w:val="both"/>
            </w:pPr>
            <w:r>
              <w:rPr>
                <w:b/>
                <w:bCs/>
                <w:u w:val="single"/>
              </w:rPr>
              <w:t>Pateikiami skenuoti dokumentai elektroninėje formoje</w:t>
            </w:r>
          </w:p>
        </w:tc>
      </w:tr>
      <w:tr w:rsidR="00A11CD7" w:rsidRPr="002E55CD" w14:paraId="594064E7" w14:textId="77777777" w:rsidTr="00A11CD7">
        <w:tc>
          <w:tcPr>
            <w:tcW w:w="990" w:type="dxa"/>
          </w:tcPr>
          <w:p w14:paraId="08C028D2" w14:textId="77777777" w:rsidR="00A11CD7" w:rsidRPr="002C3973" w:rsidRDefault="00A11CD7" w:rsidP="003E4E89">
            <w:pPr>
              <w:autoSpaceDE w:val="0"/>
              <w:autoSpaceDN w:val="0"/>
              <w:adjustRightInd w:val="0"/>
              <w:jc w:val="center"/>
              <w:rPr>
                <w:bCs/>
              </w:rPr>
            </w:pPr>
            <w:bookmarkStart w:id="42" w:name="_Hlk128556765"/>
            <w:r w:rsidRPr="002C3973">
              <w:rPr>
                <w:bCs/>
              </w:rPr>
              <w:lastRenderedPageBreak/>
              <w:t>2.</w:t>
            </w:r>
          </w:p>
        </w:tc>
        <w:tc>
          <w:tcPr>
            <w:tcW w:w="4205" w:type="dxa"/>
          </w:tcPr>
          <w:p w14:paraId="4EEABACF" w14:textId="77777777" w:rsidR="00A11CD7" w:rsidRPr="002C3973" w:rsidRDefault="00A11CD7" w:rsidP="003E4E89">
            <w:pPr>
              <w:autoSpaceDE w:val="0"/>
              <w:autoSpaceDN w:val="0"/>
              <w:adjustRightInd w:val="0"/>
              <w:jc w:val="both"/>
              <w:rPr>
                <w:lang w:eastAsia="ar-SA"/>
              </w:rPr>
            </w:pPr>
            <w:r w:rsidRPr="00A32942">
              <w:t>Tiekėjas, ūkio subjektų grupės narys (-</w:t>
            </w:r>
            <w:proofErr w:type="spellStart"/>
            <w:r w:rsidRPr="00A32942">
              <w:t>iai</w:t>
            </w:r>
            <w:proofErr w:type="spellEnd"/>
            <w:r w:rsidRPr="00A32942">
              <w:t>), ūkio subjektas (-ai), kurio (-</w:t>
            </w:r>
            <w:proofErr w:type="spellStart"/>
            <w:r w:rsidRPr="00A32942">
              <w:t>ių</w:t>
            </w:r>
            <w:proofErr w:type="spellEnd"/>
            <w:r w:rsidRPr="00A32942">
              <w:t>) pajėgumais tiekėjas remiasi</w:t>
            </w:r>
            <w:r w:rsidRPr="002C3973">
              <w:rPr>
                <w:lang w:eastAsia="ar-SA"/>
              </w:rPr>
              <w:t>,  turi teisę atlikti elektros įrenginių iki 1000 V įrengimo  darbus (išskyrus oro ir oro kabelių linijas).</w:t>
            </w:r>
          </w:p>
          <w:p w14:paraId="1E0D6BB9" w14:textId="77777777" w:rsidR="00A11CD7" w:rsidRPr="002C3973" w:rsidRDefault="00A11CD7" w:rsidP="003E4E89">
            <w:pPr>
              <w:autoSpaceDE w:val="0"/>
              <w:autoSpaceDN w:val="0"/>
              <w:adjustRightInd w:val="0"/>
              <w:jc w:val="both"/>
              <w:rPr>
                <w:lang w:eastAsia="ar-SA"/>
              </w:rPr>
            </w:pPr>
          </w:p>
          <w:p w14:paraId="03EA477E" w14:textId="77777777" w:rsidR="00A11CD7" w:rsidRPr="002C3973" w:rsidRDefault="00A11CD7" w:rsidP="003E4E89">
            <w:pPr>
              <w:autoSpaceDE w:val="0"/>
              <w:autoSpaceDN w:val="0"/>
              <w:adjustRightInd w:val="0"/>
              <w:jc w:val="both"/>
              <w:rPr>
                <w:lang w:eastAsia="ar-SA"/>
              </w:rPr>
            </w:pPr>
            <w:r w:rsidRPr="002C3973">
              <w:rPr>
                <w:lang w:eastAsia="ar-SA"/>
              </w:rPr>
              <w:t>(Tiekėjas gali remtis kitų ūkio subjektų pajėgumais tik tuomet, kai tie subjektai, kurių pajėgumais buvo pasiremta, patys atliks darbus, kuriems reikia jų pajėgumų.)</w:t>
            </w:r>
          </w:p>
        </w:tc>
        <w:tc>
          <w:tcPr>
            <w:tcW w:w="4723" w:type="dxa"/>
          </w:tcPr>
          <w:p w14:paraId="4DC5517D" w14:textId="77777777" w:rsidR="00A11CD7" w:rsidRDefault="00A11CD7" w:rsidP="003E4E89">
            <w:pPr>
              <w:spacing w:line="240" w:lineRule="atLeast"/>
              <w:jc w:val="both"/>
            </w:pPr>
            <w:r w:rsidRPr="004D36AB">
              <w:t>Valstybinės energetikos reguliavimo tarybos arba Valstybinės Energetikos inspekcijos prie Energetikos ministerijos išduotas atestatas (-ai)</w:t>
            </w:r>
            <w:r>
              <w:t>,</w:t>
            </w:r>
            <w:r w:rsidRPr="004D36AB">
              <w:t xml:space="preserve"> suteikiantis (-</w:t>
            </w:r>
            <w:proofErr w:type="spellStart"/>
            <w:r w:rsidRPr="004D36AB">
              <w:t>ys</w:t>
            </w:r>
            <w:proofErr w:type="spellEnd"/>
            <w:r w:rsidRPr="004D36AB">
              <w:t xml:space="preserve">) teisę </w:t>
            </w:r>
            <w:r w:rsidRPr="002C3973">
              <w:t>atlikti elektros įrenginių iki 1000 V įrengimo darbus (išskyrus oro ir oro kabelių linijas),  arba kitas lygiavertis dokumentas</w:t>
            </w:r>
          </w:p>
          <w:p w14:paraId="25D40267" w14:textId="77777777" w:rsidR="00A11CD7" w:rsidRPr="00F4521E" w:rsidRDefault="00A11CD7" w:rsidP="003E4E89">
            <w:pPr>
              <w:spacing w:line="240" w:lineRule="atLeast"/>
              <w:jc w:val="both"/>
            </w:pPr>
            <w:r w:rsidRPr="0069545A">
              <w:t>(Taikoma ir užsienio šalių tiekėjams)</w:t>
            </w:r>
          </w:p>
          <w:p w14:paraId="516CE2AA" w14:textId="77777777" w:rsidR="00A11CD7" w:rsidRPr="00EF3422" w:rsidRDefault="00A11CD7" w:rsidP="003E4E89">
            <w:pPr>
              <w:autoSpaceDE w:val="0"/>
              <w:autoSpaceDN w:val="0"/>
              <w:adjustRightInd w:val="0"/>
              <w:jc w:val="both"/>
              <w:rPr>
                <w:b/>
                <w:bCs/>
              </w:rPr>
            </w:pPr>
            <w:r w:rsidRPr="00F4521E">
              <w:rPr>
                <w:b/>
                <w:u w:val="single"/>
              </w:rPr>
              <w:t>Pateikiami skenuoti dokumentai elektroninėje formoje</w:t>
            </w:r>
            <w:r w:rsidRPr="00F4521E">
              <w:t xml:space="preserve"> </w:t>
            </w:r>
          </w:p>
        </w:tc>
      </w:tr>
      <w:bookmarkEnd w:id="42"/>
      <w:tr w:rsidR="00A11CD7" w:rsidRPr="00A5743F" w14:paraId="171267CA" w14:textId="77777777" w:rsidTr="00A11CD7">
        <w:tc>
          <w:tcPr>
            <w:tcW w:w="990" w:type="dxa"/>
            <w:tcBorders>
              <w:top w:val="single" w:sz="4" w:space="0" w:color="auto"/>
              <w:left w:val="single" w:sz="4" w:space="0" w:color="auto"/>
              <w:bottom w:val="single" w:sz="4" w:space="0" w:color="auto"/>
              <w:right w:val="single" w:sz="4" w:space="0" w:color="auto"/>
            </w:tcBorders>
          </w:tcPr>
          <w:p w14:paraId="166BE742" w14:textId="068FA9F4" w:rsidR="00A11CD7" w:rsidRDefault="00A11CD7" w:rsidP="003E4E89">
            <w:pPr>
              <w:autoSpaceDE w:val="0"/>
              <w:autoSpaceDN w:val="0"/>
              <w:adjustRightInd w:val="0"/>
              <w:jc w:val="center"/>
              <w:rPr>
                <w:bCs/>
              </w:rPr>
            </w:pPr>
            <w:r>
              <w:rPr>
                <w:bCs/>
              </w:rPr>
              <w:t>3</w:t>
            </w:r>
            <w:r w:rsidR="004822B4">
              <w:rPr>
                <w:bCs/>
              </w:rPr>
              <w:t>.</w:t>
            </w:r>
          </w:p>
        </w:tc>
        <w:tc>
          <w:tcPr>
            <w:tcW w:w="4205" w:type="dxa"/>
            <w:tcBorders>
              <w:top w:val="single" w:sz="4" w:space="0" w:color="auto"/>
              <w:left w:val="single" w:sz="4" w:space="0" w:color="auto"/>
              <w:bottom w:val="single" w:sz="4" w:space="0" w:color="auto"/>
              <w:right w:val="single" w:sz="4" w:space="0" w:color="auto"/>
            </w:tcBorders>
          </w:tcPr>
          <w:p w14:paraId="449393B0" w14:textId="77777777" w:rsidR="00A11CD7" w:rsidRDefault="00A11CD7" w:rsidP="003E4E89">
            <w:pPr>
              <w:jc w:val="both"/>
            </w:pPr>
            <w:r w:rsidRPr="00A32942">
              <w:t>Tiekėjas, ūkio subjektų grupės narys (-</w:t>
            </w:r>
            <w:proofErr w:type="spellStart"/>
            <w:r w:rsidRPr="00A32942">
              <w:t>iai</w:t>
            </w:r>
            <w:proofErr w:type="spellEnd"/>
            <w:r w:rsidRPr="00A32942">
              <w:t>), ūkio subjektas (-ai), kurio (-</w:t>
            </w:r>
            <w:proofErr w:type="spellStart"/>
            <w:r w:rsidRPr="00A32942">
              <w:t>ių</w:t>
            </w:r>
            <w:proofErr w:type="spellEnd"/>
            <w:r w:rsidRPr="00A32942">
              <w:t>) pajėgumais tiekėjas remiasi</w:t>
            </w:r>
            <w:r w:rsidRPr="006E218C">
              <w:t>,</w:t>
            </w:r>
            <w:r>
              <w:t xml:space="preserve"> </w:t>
            </w:r>
            <w:r w:rsidRPr="00BB4F14">
              <w:t xml:space="preserve">privalo turėti </w:t>
            </w:r>
            <w:r>
              <w:t>bent</w:t>
            </w:r>
            <w:r w:rsidRPr="00BB4F14">
              <w:t xml:space="preserve"> 1</w:t>
            </w:r>
            <w:r>
              <w:t xml:space="preserve"> (vieną)</w:t>
            </w:r>
            <w:r w:rsidRPr="00BB4F14">
              <w:t xml:space="preserve"> kvalifikuotą specialistą, kuris bus skiriamas statinio </w:t>
            </w:r>
            <w:r>
              <w:t>projekto</w:t>
            </w:r>
            <w:r w:rsidRPr="00BB4F14">
              <w:t xml:space="preserve"> vadovu pirki</w:t>
            </w:r>
            <w:r>
              <w:t xml:space="preserve">me numatytiems projektavimo darbams, </w:t>
            </w:r>
            <w:r w:rsidRPr="00BB4F14">
              <w:t xml:space="preserve">turintį teisę eiti ypatingojo </w:t>
            </w:r>
            <w:r w:rsidRPr="00E60D95">
              <w:t xml:space="preserve">statinio </w:t>
            </w:r>
            <w:r>
              <w:rPr>
                <w:bCs/>
              </w:rPr>
              <w:t>(inžinerinių statinių grupė – susisiekimo komunikacijų statiniai</w:t>
            </w:r>
            <w:r w:rsidRPr="00BB4F14">
              <w:rPr>
                <w:bCs/>
              </w:rPr>
              <w:t>, pogru</w:t>
            </w:r>
            <w:r>
              <w:rPr>
                <w:bCs/>
              </w:rPr>
              <w:t>pis (paskirtis) –</w:t>
            </w:r>
            <w:r w:rsidRPr="007969A2">
              <w:t xml:space="preserve"> </w:t>
            </w:r>
            <w:r w:rsidRPr="007969A2">
              <w:rPr>
                <w:bCs/>
              </w:rPr>
              <w:t>gatv</w:t>
            </w:r>
            <w:r>
              <w:rPr>
                <w:bCs/>
              </w:rPr>
              <w:t xml:space="preserve">ių) </w:t>
            </w:r>
            <w:r w:rsidRPr="00BB4F14">
              <w:t>statybos vado</w:t>
            </w:r>
            <w:r>
              <w:t>vo pareigas.</w:t>
            </w:r>
          </w:p>
          <w:p w14:paraId="6C959011" w14:textId="77777777" w:rsidR="00A11CD7" w:rsidRDefault="00A11CD7" w:rsidP="003E4E89">
            <w:pPr>
              <w:jc w:val="both"/>
            </w:pPr>
          </w:p>
          <w:p w14:paraId="40C4C0CE" w14:textId="77777777" w:rsidR="00A11CD7" w:rsidRPr="001D022F" w:rsidRDefault="00A11CD7" w:rsidP="003E4E89">
            <w:pPr>
              <w:jc w:val="both"/>
              <w:rPr>
                <w:b/>
                <w:u w:val="single"/>
              </w:rPr>
            </w:pPr>
            <w:r w:rsidRPr="001D022F">
              <w:rPr>
                <w:b/>
                <w:u w:val="single"/>
              </w:rPr>
              <w:t>Pastaba:</w:t>
            </w:r>
          </w:p>
          <w:p w14:paraId="57257693" w14:textId="77777777" w:rsidR="00A11CD7" w:rsidRPr="00A32942" w:rsidRDefault="00A11CD7" w:rsidP="003E4E89">
            <w:pPr>
              <w:jc w:val="both"/>
              <w:rPr>
                <w:bCs/>
              </w:rPr>
            </w:pPr>
            <w:r>
              <w:rPr>
                <w:bCs/>
              </w:rPr>
              <w:t>S</w:t>
            </w:r>
            <w:r w:rsidRPr="00A32942">
              <w:rPr>
                <w:bCs/>
              </w:rPr>
              <w:t xml:space="preserve">pecialistų atestatai atitiks reikalavimus, jei jie apims daugiau statinių grupių ar pogrupių. </w:t>
            </w:r>
          </w:p>
          <w:p w14:paraId="5342DA24" w14:textId="77777777" w:rsidR="00A11CD7" w:rsidRPr="00017210" w:rsidRDefault="00A11CD7" w:rsidP="003E4E89">
            <w:pPr>
              <w:jc w:val="both"/>
            </w:pPr>
          </w:p>
        </w:tc>
        <w:tc>
          <w:tcPr>
            <w:tcW w:w="4723" w:type="dxa"/>
            <w:tcBorders>
              <w:top w:val="single" w:sz="4" w:space="0" w:color="auto"/>
              <w:left w:val="single" w:sz="4" w:space="0" w:color="auto"/>
              <w:bottom w:val="single" w:sz="4" w:space="0" w:color="auto"/>
              <w:right w:val="single" w:sz="4" w:space="0" w:color="auto"/>
            </w:tcBorders>
          </w:tcPr>
          <w:p w14:paraId="46B770C4" w14:textId="77777777" w:rsidR="00A11CD7" w:rsidRDefault="00A11CD7" w:rsidP="003E4E89">
            <w:pPr>
              <w:tabs>
                <w:tab w:val="num" w:pos="122"/>
                <w:tab w:val="left" w:pos="1980"/>
              </w:tabs>
              <w:jc w:val="both"/>
              <w:rPr>
                <w:lang w:eastAsia="ar-SA"/>
              </w:rPr>
            </w:pPr>
            <w:r>
              <w:t>Pateikiama:</w:t>
            </w:r>
          </w:p>
          <w:p w14:paraId="066DF94E" w14:textId="77777777" w:rsidR="00A11CD7" w:rsidRPr="00813155" w:rsidRDefault="00A11CD7" w:rsidP="003E4E89">
            <w:pPr>
              <w:jc w:val="both"/>
              <w:rPr>
                <w:b/>
                <w:bCs/>
              </w:rPr>
            </w:pPr>
            <w:r w:rsidRPr="00813155">
              <w:rPr>
                <w:bCs/>
              </w:rPr>
              <w:t>Lietuvos Respublikos ir trečiųjų valstybių piliečiui</w:t>
            </w:r>
            <w:r w:rsidRPr="00813155">
              <w:t xml:space="preserve">, kuris bus skiriamas statinio </w:t>
            </w:r>
            <w:r>
              <w:t>projekto</w:t>
            </w:r>
            <w:r w:rsidRPr="00813155">
              <w:t xml:space="preserve"> vadovu pirkime numatytiems </w:t>
            </w:r>
            <w:r>
              <w:t>projektavimo</w:t>
            </w:r>
            <w:r w:rsidRPr="00813155">
              <w:t xml:space="preserve"> darbams, </w:t>
            </w:r>
            <w:r w:rsidRPr="00813155">
              <w:rPr>
                <w:bCs/>
              </w:rPr>
              <w:t xml:space="preserve">Lietuvos Respublikos aplinkos ministerijos arba jos įgaliotos institucijos </w:t>
            </w:r>
            <w:r w:rsidRPr="00813155">
              <w:t>išduot</w:t>
            </w:r>
            <w:r>
              <w:t>o</w:t>
            </w:r>
            <w:r w:rsidRPr="00813155">
              <w:t xml:space="preserve"> kvalifikacijos </w:t>
            </w:r>
            <w:r w:rsidRPr="00813155">
              <w:rPr>
                <w:bCs/>
              </w:rPr>
              <w:t>atestat</w:t>
            </w:r>
            <w:r>
              <w:rPr>
                <w:bCs/>
              </w:rPr>
              <w:t>o</w:t>
            </w:r>
            <w:r w:rsidRPr="00813155">
              <w:rPr>
                <w:bCs/>
              </w:rPr>
              <w:t>,  suteikian</w:t>
            </w:r>
            <w:r>
              <w:rPr>
                <w:bCs/>
              </w:rPr>
              <w:t>čio</w:t>
            </w:r>
            <w:r w:rsidRPr="00813155">
              <w:rPr>
                <w:bCs/>
              </w:rPr>
              <w:t xml:space="preserve"> teisę </w:t>
            </w:r>
            <w:r w:rsidRPr="00813155">
              <w:t xml:space="preserve">eiti </w:t>
            </w:r>
            <w:r w:rsidRPr="00BB4F14">
              <w:t xml:space="preserve">ypatingojo </w:t>
            </w:r>
            <w:r w:rsidRPr="00E60D95">
              <w:t xml:space="preserve">statinio </w:t>
            </w:r>
            <w:r w:rsidRPr="00E60D95">
              <w:rPr>
                <w:bCs/>
              </w:rPr>
              <w:t>(</w:t>
            </w:r>
            <w:r>
              <w:rPr>
                <w:bCs/>
              </w:rPr>
              <w:t>inžinerinių statinių grupė – susisiekimo komunikacijų statiniai</w:t>
            </w:r>
            <w:r w:rsidRPr="00BB4F14">
              <w:rPr>
                <w:bCs/>
              </w:rPr>
              <w:t>, pogru</w:t>
            </w:r>
            <w:r>
              <w:rPr>
                <w:bCs/>
              </w:rPr>
              <w:t>pis (paskirtis) –</w:t>
            </w:r>
            <w:r w:rsidRPr="007969A2">
              <w:t xml:space="preserve"> </w:t>
            </w:r>
            <w:r w:rsidRPr="007969A2">
              <w:rPr>
                <w:bCs/>
              </w:rPr>
              <w:t>gatv</w:t>
            </w:r>
            <w:r>
              <w:rPr>
                <w:bCs/>
              </w:rPr>
              <w:t>ių) projekto</w:t>
            </w:r>
            <w:r w:rsidRPr="00813155">
              <w:t xml:space="preserve"> vadovo pareigas,</w:t>
            </w:r>
            <w:r w:rsidRPr="00813155">
              <w:rPr>
                <w:bCs/>
              </w:rPr>
              <w:t xml:space="preserve"> </w:t>
            </w:r>
            <w:r w:rsidRPr="00813155">
              <w:t xml:space="preserve">arba kito lygiaverčio dokumento </w:t>
            </w:r>
            <w:r w:rsidRPr="00813155">
              <w:rPr>
                <w:b/>
                <w:bCs/>
              </w:rPr>
              <w:t>skaitmeninės kopijos</w:t>
            </w:r>
            <w:r w:rsidRPr="006C7A52">
              <w:t>, arba nuorodos į SSVA ir (ar) kitus oficialius registrus prie kurių Perkančioji organizacija turės galimybę tiesiogiai ir neatlygintinai prisijungusi susipažinti su reikalaujamais dokumentais ir (ar) informacija.</w:t>
            </w:r>
          </w:p>
          <w:p w14:paraId="4401E09B" w14:textId="77777777" w:rsidR="00A11CD7" w:rsidRDefault="00A11CD7" w:rsidP="003E4E89">
            <w:pPr>
              <w:tabs>
                <w:tab w:val="num" w:pos="122"/>
                <w:tab w:val="left" w:pos="1980"/>
              </w:tabs>
              <w:jc w:val="both"/>
            </w:pPr>
            <w:r>
              <w:rPr>
                <w:lang w:eastAsia="en-GB"/>
              </w:rPr>
              <w:t xml:space="preserve">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w:t>
            </w:r>
            <w:r>
              <w:t xml:space="preserve">Statybos sektoriaus vystymo agentūrą (prašymo formą galima rasti  </w:t>
            </w:r>
            <w:hyperlink r:id="rId29" w:history="1">
              <w:r>
                <w:rPr>
                  <w:rStyle w:val="Hipersaitas"/>
                  <w:i/>
                  <w:iCs/>
                </w:rPr>
                <w:t>http://www.ssva.lt</w:t>
              </w:r>
            </w:hyperlink>
            <w:r>
              <w:rPr>
                <w:lang w:eastAsia="en-GB"/>
              </w:rPr>
              <w:t xml:space="preserve">.) dėl teisės pripažinimo dokumento išdavimo, kurį turi įgyti prieš </w:t>
            </w:r>
            <w:r>
              <w:rPr>
                <w:lang w:eastAsia="en-GB"/>
              </w:rPr>
              <w:lastRenderedPageBreak/>
              <w:t>pasirašant sutartį (Perkančioji organizacija pasitikrins LT registruose).</w:t>
            </w:r>
          </w:p>
        </w:tc>
      </w:tr>
      <w:tr w:rsidR="00A11CD7" w:rsidRPr="00A5743F" w14:paraId="07857A54" w14:textId="77777777" w:rsidTr="00A11CD7">
        <w:tc>
          <w:tcPr>
            <w:tcW w:w="990" w:type="dxa"/>
            <w:tcBorders>
              <w:top w:val="single" w:sz="4" w:space="0" w:color="auto"/>
              <w:left w:val="single" w:sz="4" w:space="0" w:color="auto"/>
              <w:bottom w:val="single" w:sz="4" w:space="0" w:color="auto"/>
              <w:right w:val="single" w:sz="4" w:space="0" w:color="auto"/>
            </w:tcBorders>
          </w:tcPr>
          <w:p w14:paraId="38245CD1" w14:textId="5077AC0A" w:rsidR="00A11CD7" w:rsidRPr="00D70FCD" w:rsidRDefault="00A11CD7" w:rsidP="003E4E89">
            <w:pPr>
              <w:autoSpaceDE w:val="0"/>
              <w:autoSpaceDN w:val="0"/>
              <w:adjustRightInd w:val="0"/>
              <w:jc w:val="center"/>
              <w:rPr>
                <w:bCs/>
              </w:rPr>
            </w:pPr>
            <w:r>
              <w:rPr>
                <w:bCs/>
              </w:rPr>
              <w:lastRenderedPageBreak/>
              <w:t>4</w:t>
            </w:r>
            <w:r w:rsidR="004822B4">
              <w:rPr>
                <w:bCs/>
              </w:rPr>
              <w:t>.</w:t>
            </w:r>
          </w:p>
        </w:tc>
        <w:tc>
          <w:tcPr>
            <w:tcW w:w="4205" w:type="dxa"/>
            <w:tcBorders>
              <w:top w:val="single" w:sz="4" w:space="0" w:color="auto"/>
              <w:left w:val="single" w:sz="4" w:space="0" w:color="auto"/>
              <w:bottom w:val="single" w:sz="4" w:space="0" w:color="auto"/>
              <w:right w:val="single" w:sz="4" w:space="0" w:color="auto"/>
            </w:tcBorders>
          </w:tcPr>
          <w:p w14:paraId="66098CC0" w14:textId="77777777" w:rsidR="00A11CD7" w:rsidRDefault="00A11CD7" w:rsidP="003E4E89">
            <w:pPr>
              <w:jc w:val="both"/>
            </w:pPr>
            <w:r w:rsidRPr="008166F1">
              <w:t>Tiekėjas, ūkio subjektų grupės narys (-</w:t>
            </w:r>
            <w:proofErr w:type="spellStart"/>
            <w:r w:rsidRPr="008166F1">
              <w:t>iai</w:t>
            </w:r>
            <w:proofErr w:type="spellEnd"/>
            <w:r w:rsidRPr="008166F1">
              <w:t>)</w:t>
            </w:r>
            <w:r>
              <w:t xml:space="preserve"> </w:t>
            </w:r>
            <w:r w:rsidRPr="00BB4F14">
              <w:t xml:space="preserve">privalo turėti </w:t>
            </w:r>
            <w:r>
              <w:t>bent</w:t>
            </w:r>
            <w:r w:rsidRPr="00BB4F14">
              <w:t xml:space="preserve"> 1</w:t>
            </w:r>
            <w:r>
              <w:t xml:space="preserve"> (vieną)</w:t>
            </w:r>
            <w:r w:rsidRPr="00BB4F14">
              <w:t xml:space="preserve"> kvalifikuotą specialistą, kuris bus skiriamas statinio statybos vadovu pirki</w:t>
            </w:r>
            <w:r>
              <w:t xml:space="preserve">me numatytiems statybos darbams, </w:t>
            </w:r>
            <w:r w:rsidRPr="00BB4F14">
              <w:t xml:space="preserve">turintį teisę eiti ypatingojo </w:t>
            </w:r>
            <w:r w:rsidRPr="00E60D95">
              <w:t xml:space="preserve">statinio </w:t>
            </w:r>
            <w:r>
              <w:rPr>
                <w:bCs/>
              </w:rPr>
              <w:t>(inžinerinių statinių grupė – susisiekimo komunikacijų statiniai</w:t>
            </w:r>
            <w:r w:rsidRPr="00BB4F14">
              <w:rPr>
                <w:bCs/>
              </w:rPr>
              <w:t>, pogru</w:t>
            </w:r>
            <w:r>
              <w:rPr>
                <w:bCs/>
              </w:rPr>
              <w:t>pis (paskirtis) –</w:t>
            </w:r>
            <w:r w:rsidRPr="007969A2">
              <w:t xml:space="preserve"> </w:t>
            </w:r>
            <w:r w:rsidRPr="007969A2">
              <w:rPr>
                <w:bCs/>
              </w:rPr>
              <w:t>gatv</w:t>
            </w:r>
            <w:r>
              <w:rPr>
                <w:bCs/>
              </w:rPr>
              <w:t>ių)</w:t>
            </w:r>
            <w:r w:rsidRPr="00BB4F14">
              <w:t xml:space="preserve"> statybos vado</w:t>
            </w:r>
            <w:r>
              <w:t>vo pareigas.</w:t>
            </w:r>
          </w:p>
          <w:p w14:paraId="17697EE3" w14:textId="77777777" w:rsidR="00A11CD7" w:rsidRDefault="00A11CD7" w:rsidP="003E4E89">
            <w:pPr>
              <w:jc w:val="both"/>
            </w:pPr>
          </w:p>
          <w:p w14:paraId="45359BD6" w14:textId="77777777" w:rsidR="00A11CD7" w:rsidRPr="00E35E9D" w:rsidRDefault="00A11CD7" w:rsidP="003E4E89">
            <w:pPr>
              <w:jc w:val="both"/>
              <w:rPr>
                <w:b/>
                <w:u w:val="single"/>
              </w:rPr>
            </w:pPr>
            <w:r w:rsidRPr="00E35E9D">
              <w:rPr>
                <w:b/>
                <w:u w:val="single"/>
              </w:rPr>
              <w:t>Pastaba:</w:t>
            </w:r>
          </w:p>
          <w:p w14:paraId="34A8449F" w14:textId="77777777" w:rsidR="00A11CD7" w:rsidRPr="00A32942" w:rsidRDefault="00A11CD7" w:rsidP="003E4E89">
            <w:pPr>
              <w:jc w:val="both"/>
              <w:rPr>
                <w:bCs/>
              </w:rPr>
            </w:pPr>
            <w:r>
              <w:rPr>
                <w:bCs/>
              </w:rPr>
              <w:t>S</w:t>
            </w:r>
            <w:r w:rsidRPr="00A32942">
              <w:rPr>
                <w:bCs/>
              </w:rPr>
              <w:t xml:space="preserve">pecialistų atestatai atitiks reikalavimus, jei jie apims daugiau statinių grupių ar pogrupių. </w:t>
            </w:r>
          </w:p>
          <w:p w14:paraId="365D6679" w14:textId="77777777" w:rsidR="00A11CD7" w:rsidRDefault="00A11CD7" w:rsidP="003E4E89">
            <w:pPr>
              <w:jc w:val="both"/>
            </w:pPr>
          </w:p>
          <w:p w14:paraId="3830FA36" w14:textId="77777777" w:rsidR="00A11CD7" w:rsidRDefault="00A11CD7" w:rsidP="003E4E89">
            <w:pPr>
              <w:jc w:val="both"/>
            </w:pPr>
          </w:p>
          <w:p w14:paraId="49FBC3AE" w14:textId="77777777" w:rsidR="00A11CD7" w:rsidRPr="007D138E" w:rsidRDefault="00A11CD7" w:rsidP="003E4E89">
            <w:pPr>
              <w:jc w:val="both"/>
            </w:pPr>
          </w:p>
        </w:tc>
        <w:tc>
          <w:tcPr>
            <w:tcW w:w="4723" w:type="dxa"/>
            <w:tcBorders>
              <w:top w:val="single" w:sz="4" w:space="0" w:color="auto"/>
              <w:left w:val="single" w:sz="4" w:space="0" w:color="auto"/>
              <w:bottom w:val="single" w:sz="4" w:space="0" w:color="auto"/>
              <w:right w:val="single" w:sz="4" w:space="0" w:color="auto"/>
            </w:tcBorders>
          </w:tcPr>
          <w:p w14:paraId="5A8ED0C9" w14:textId="77777777" w:rsidR="00A11CD7" w:rsidRDefault="00A11CD7" w:rsidP="003E4E89">
            <w:pPr>
              <w:jc w:val="both"/>
              <w:rPr>
                <w:bCs/>
              </w:rPr>
            </w:pPr>
            <w:r>
              <w:rPr>
                <w:bCs/>
              </w:rPr>
              <w:t>Pateikiama:</w:t>
            </w:r>
          </w:p>
          <w:p w14:paraId="33ECA269" w14:textId="77777777" w:rsidR="00A11CD7" w:rsidRPr="005E69DE" w:rsidRDefault="00A11CD7" w:rsidP="003E4E89">
            <w:pPr>
              <w:jc w:val="both"/>
              <w:rPr>
                <w:b/>
                <w:bCs/>
              </w:rPr>
            </w:pPr>
            <w:r w:rsidRPr="005E69DE">
              <w:rPr>
                <w:bCs/>
              </w:rPr>
              <w:t>Lietuvos Respublikos ir trečiųjų valstybių piliečiui</w:t>
            </w:r>
            <w:r w:rsidRPr="005E69DE">
              <w:t xml:space="preserve">, kuris bus skiriamas statinio statybos vadovu pirkime numatytiems statybos darbams, </w:t>
            </w:r>
            <w:r w:rsidRPr="005E69DE">
              <w:rPr>
                <w:bCs/>
              </w:rPr>
              <w:t xml:space="preserve">Lietuvos Respublikos aplinkos ministerijos arba jos įgaliotos institucijos </w:t>
            </w:r>
            <w:r w:rsidRPr="005E69DE">
              <w:t xml:space="preserve">išduoto kvalifikacijos </w:t>
            </w:r>
            <w:r w:rsidRPr="005E69DE">
              <w:rPr>
                <w:bCs/>
              </w:rPr>
              <w:t xml:space="preserve">atestato,  suteikiančio teisę </w:t>
            </w:r>
            <w:r w:rsidRPr="005E69DE">
              <w:t xml:space="preserve">eiti ypatingojo statinio </w:t>
            </w:r>
            <w:r>
              <w:rPr>
                <w:bCs/>
              </w:rPr>
              <w:t>(inžinerinių statinių grupė – susisiekimo komunikacijų statiniai</w:t>
            </w:r>
            <w:r w:rsidRPr="00BB4F14">
              <w:rPr>
                <w:bCs/>
              </w:rPr>
              <w:t>, pogru</w:t>
            </w:r>
            <w:r>
              <w:rPr>
                <w:bCs/>
              </w:rPr>
              <w:t>pis (paskirtis) –</w:t>
            </w:r>
            <w:r w:rsidRPr="007969A2">
              <w:t xml:space="preserve"> </w:t>
            </w:r>
            <w:r w:rsidRPr="007969A2">
              <w:rPr>
                <w:bCs/>
              </w:rPr>
              <w:t>gatv</w:t>
            </w:r>
            <w:r>
              <w:rPr>
                <w:bCs/>
              </w:rPr>
              <w:t>ių</w:t>
            </w:r>
            <w:r w:rsidRPr="005E69DE">
              <w:t>)</w:t>
            </w:r>
            <w:r w:rsidRPr="005E69DE">
              <w:rPr>
                <w:bCs/>
              </w:rPr>
              <w:t xml:space="preserve"> </w:t>
            </w:r>
            <w:r w:rsidRPr="005E69DE">
              <w:t>statybos vadovo pareigas,</w:t>
            </w:r>
            <w:r w:rsidRPr="005E69DE">
              <w:rPr>
                <w:bCs/>
              </w:rPr>
              <w:t xml:space="preserve"> </w:t>
            </w:r>
            <w:r w:rsidRPr="005E69DE">
              <w:t xml:space="preserve">arba kito lygiaverčio dokumento </w:t>
            </w:r>
            <w:r w:rsidRPr="002D5C40">
              <w:rPr>
                <w:b/>
                <w:bCs/>
              </w:rPr>
              <w:t>skaitmeninės kopijos</w:t>
            </w:r>
            <w:r w:rsidRPr="006C7A52">
              <w:t>, arba nuorodos į SSVA ir (ar) kitus oficialius registrus prie kurių Perkančioji organizacija turės galimybę tiesiogiai ir neatlygintinai prisijungusi susipažinti su reikalaujamais dokumentais ir (ar) informacija.</w:t>
            </w:r>
          </w:p>
          <w:p w14:paraId="181F657F" w14:textId="77777777" w:rsidR="00A11CD7" w:rsidRPr="000E4905" w:rsidRDefault="00A11CD7" w:rsidP="003E4E89">
            <w:pPr>
              <w:jc w:val="both"/>
              <w:rPr>
                <w:lang w:eastAsia="en-GB"/>
              </w:rPr>
            </w:pPr>
            <w:r w:rsidRPr="005E69DE">
              <w:rPr>
                <w:lang w:eastAsia="en-GB"/>
              </w:rPr>
              <w:t xml:space="preserve">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w:t>
            </w:r>
            <w:r w:rsidRPr="005E69DE">
              <w:t xml:space="preserve">Statybos sektoriaus vystymo agentūrą (prašymo formą galima rasti  </w:t>
            </w:r>
            <w:hyperlink r:id="rId30" w:history="1">
              <w:r w:rsidRPr="005E69DE">
                <w:rPr>
                  <w:rStyle w:val="Hipersaitas"/>
                  <w:rFonts w:eastAsiaTheme="minorEastAsia"/>
                  <w:i/>
                  <w:iCs/>
                </w:rPr>
                <w:t>http://www.ssva.lt</w:t>
              </w:r>
            </w:hyperlink>
            <w:r w:rsidRPr="005E69DE">
              <w:rPr>
                <w:lang w:eastAsia="en-GB"/>
              </w:rPr>
              <w:t>.) dėl teisės pripažinimo dokumento išdavimo, kurį turi įgyti prieš pasirašant sutartį (</w:t>
            </w:r>
            <w:r>
              <w:rPr>
                <w:lang w:eastAsia="en-GB"/>
              </w:rPr>
              <w:t>Perkančioji organizacija</w:t>
            </w:r>
            <w:r w:rsidRPr="005E69DE">
              <w:rPr>
                <w:lang w:eastAsia="en-GB"/>
              </w:rPr>
              <w:t xml:space="preserve"> pasitikrins LT registruose).</w:t>
            </w:r>
          </w:p>
        </w:tc>
      </w:tr>
    </w:tbl>
    <w:p w14:paraId="26B29D0B" w14:textId="77777777" w:rsidR="00A11CD7" w:rsidRDefault="00A11CD7" w:rsidP="00A11CD7"/>
    <w:p w14:paraId="23FA9322" w14:textId="77777777" w:rsidR="00A11CD7" w:rsidRDefault="00A11CD7" w:rsidP="003B06A2">
      <w:pPr>
        <w:ind w:firstLine="567"/>
        <w:jc w:val="both"/>
      </w:pPr>
    </w:p>
    <w:p w14:paraId="023317CC" w14:textId="77777777" w:rsidR="00A11CD7" w:rsidRDefault="00A11CD7" w:rsidP="003B06A2">
      <w:pPr>
        <w:ind w:firstLine="567"/>
        <w:jc w:val="both"/>
      </w:pPr>
    </w:p>
    <w:p w14:paraId="001A98B7" w14:textId="77777777" w:rsidR="00A11CD7" w:rsidRDefault="00A11CD7" w:rsidP="003B06A2">
      <w:pPr>
        <w:ind w:firstLine="567"/>
        <w:jc w:val="both"/>
      </w:pPr>
    </w:p>
    <w:p w14:paraId="0C83A32A" w14:textId="77777777" w:rsidR="00A11CD7" w:rsidRDefault="00A11CD7" w:rsidP="003B06A2">
      <w:pPr>
        <w:ind w:firstLine="567"/>
        <w:jc w:val="both"/>
      </w:pPr>
    </w:p>
    <w:p w14:paraId="6212CB65" w14:textId="77777777" w:rsidR="00A11CD7" w:rsidRDefault="00A11CD7" w:rsidP="003B06A2">
      <w:pPr>
        <w:ind w:firstLine="567"/>
        <w:jc w:val="both"/>
      </w:pPr>
    </w:p>
    <w:p w14:paraId="769B254B" w14:textId="77777777" w:rsidR="00A11CD7" w:rsidRDefault="00A11CD7" w:rsidP="003B06A2">
      <w:pPr>
        <w:ind w:firstLine="567"/>
        <w:jc w:val="both"/>
      </w:pPr>
    </w:p>
    <w:p w14:paraId="4E3B64A2" w14:textId="77777777" w:rsidR="00A11CD7" w:rsidRDefault="00A11CD7" w:rsidP="003B06A2">
      <w:pPr>
        <w:ind w:firstLine="567"/>
        <w:jc w:val="both"/>
      </w:pPr>
    </w:p>
    <w:p w14:paraId="59F3B1D4" w14:textId="77777777" w:rsidR="00A11CD7" w:rsidRDefault="00A11CD7" w:rsidP="003B06A2">
      <w:pPr>
        <w:ind w:firstLine="567"/>
        <w:jc w:val="both"/>
      </w:pPr>
    </w:p>
    <w:p w14:paraId="33ABD8CA" w14:textId="77777777" w:rsidR="00A11CD7" w:rsidRDefault="00A11CD7" w:rsidP="003B06A2">
      <w:pPr>
        <w:ind w:firstLine="567"/>
        <w:jc w:val="both"/>
      </w:pPr>
    </w:p>
    <w:p w14:paraId="08D6A631" w14:textId="77777777" w:rsidR="00AA1F00" w:rsidRDefault="00AA1F00" w:rsidP="003B06A2">
      <w:pPr>
        <w:ind w:firstLine="567"/>
        <w:jc w:val="both"/>
      </w:pPr>
    </w:p>
    <w:p w14:paraId="1DCB8175" w14:textId="77777777" w:rsidR="003E3F14" w:rsidRDefault="003E3F14" w:rsidP="008F77C6"/>
    <w:p w14:paraId="4EAEEACC" w14:textId="77777777" w:rsidR="00B96D43" w:rsidRDefault="00B96D43" w:rsidP="008F77C6">
      <w:pPr>
        <w:rPr>
          <w:lang w:eastAsia="en-US"/>
        </w:rPr>
      </w:pPr>
    </w:p>
    <w:p w14:paraId="4983DB14" w14:textId="77777777" w:rsidR="00521059" w:rsidRDefault="00521059" w:rsidP="009715DE">
      <w:pPr>
        <w:jc w:val="center"/>
        <w:rPr>
          <w:lang w:eastAsia="en-US"/>
        </w:rPr>
      </w:pPr>
    </w:p>
    <w:p w14:paraId="09255E9C" w14:textId="3C868527" w:rsidR="00B96D43" w:rsidRPr="00F3272C" w:rsidRDefault="00B96D43" w:rsidP="00F3272C">
      <w:pPr>
        <w:tabs>
          <w:tab w:val="left" w:pos="720"/>
        </w:tabs>
        <w:rPr>
          <w:rFonts w:eastAsia="Calibri"/>
          <w:b/>
          <w:bCs/>
          <w:lang w:eastAsia="en-US"/>
        </w:rPr>
      </w:pPr>
    </w:p>
    <w:p w14:paraId="693A86FB" w14:textId="430AF561" w:rsidR="00172153" w:rsidRDefault="00172153" w:rsidP="00294B49">
      <w:pPr>
        <w:autoSpaceDE w:val="0"/>
        <w:autoSpaceDN w:val="0"/>
        <w:adjustRightInd w:val="0"/>
        <w:ind w:firstLine="840"/>
        <w:jc w:val="center"/>
        <w:rPr>
          <w:b/>
        </w:rPr>
      </w:pPr>
      <w:r>
        <w:rPr>
          <w:b/>
          <w:bCs/>
        </w:rPr>
        <w:lastRenderedPageBreak/>
        <w:t>A</w:t>
      </w:r>
      <w:r w:rsidRPr="00223B28">
        <w:rPr>
          <w:b/>
          <w:bCs/>
          <w:lang w:eastAsia="en-US"/>
        </w:rPr>
        <w:t>PLINKOS APSAUGOS VADYBOS SISTEMOS STANDARTŲ REIKALAVIMAI</w:t>
      </w:r>
      <w:r w:rsidRPr="00223B28">
        <w:rPr>
          <w:b/>
        </w:rPr>
        <w:t xml:space="preserve"> TIEKĖJAMS</w:t>
      </w:r>
    </w:p>
    <w:p w14:paraId="0C130F37" w14:textId="77777777" w:rsidR="00294B49" w:rsidRDefault="00294B49" w:rsidP="00294B49">
      <w:pPr>
        <w:autoSpaceDE w:val="0"/>
        <w:autoSpaceDN w:val="0"/>
        <w:adjustRightInd w:val="0"/>
        <w:ind w:firstLine="840"/>
        <w:jc w:val="center"/>
        <w:rPr>
          <w:b/>
        </w:rPr>
      </w:pPr>
    </w:p>
    <w:p w14:paraId="469AA657" w14:textId="77777777" w:rsidR="00F3272C" w:rsidRPr="00B2618A" w:rsidRDefault="00F3272C" w:rsidP="00172153">
      <w:pPr>
        <w:outlineLvl w:val="1"/>
        <w:rPr>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194"/>
        <w:gridCol w:w="4536"/>
      </w:tblGrid>
      <w:tr w:rsidR="00172153" w:rsidRPr="0087244E" w14:paraId="41E3B9D8" w14:textId="77777777" w:rsidTr="003E4E89">
        <w:tc>
          <w:tcPr>
            <w:tcW w:w="876" w:type="dxa"/>
          </w:tcPr>
          <w:p w14:paraId="055938A8" w14:textId="77777777" w:rsidR="00172153" w:rsidRPr="00B2618A" w:rsidRDefault="00172153" w:rsidP="003E4E89">
            <w:pPr>
              <w:jc w:val="center"/>
              <w:rPr>
                <w:b/>
                <w:lang w:eastAsia="en-US"/>
              </w:rPr>
            </w:pPr>
            <w:r w:rsidRPr="00B2618A">
              <w:rPr>
                <w:b/>
                <w:lang w:eastAsia="en-US"/>
              </w:rPr>
              <w:t>Eil. Nr.</w:t>
            </w:r>
          </w:p>
        </w:tc>
        <w:tc>
          <w:tcPr>
            <w:tcW w:w="4194" w:type="dxa"/>
          </w:tcPr>
          <w:p w14:paraId="4ADF46F8" w14:textId="77777777" w:rsidR="00172153" w:rsidRPr="00B2618A" w:rsidRDefault="00172153" w:rsidP="003E4E89">
            <w:pPr>
              <w:jc w:val="center"/>
              <w:rPr>
                <w:b/>
                <w:lang w:eastAsia="en-US"/>
              </w:rPr>
            </w:pPr>
            <w:r>
              <w:rPr>
                <w:b/>
                <w:lang w:eastAsia="en-US"/>
              </w:rPr>
              <w:t>A</w:t>
            </w:r>
            <w:r w:rsidRPr="00B2618A">
              <w:rPr>
                <w:b/>
                <w:lang w:eastAsia="en-US"/>
              </w:rPr>
              <w:t>plinkos apsaugos vadybos sistemos standartų reikalavimai</w:t>
            </w:r>
          </w:p>
        </w:tc>
        <w:tc>
          <w:tcPr>
            <w:tcW w:w="4536" w:type="dxa"/>
          </w:tcPr>
          <w:p w14:paraId="72B26BF0" w14:textId="77777777" w:rsidR="00172153" w:rsidRPr="00B2618A" w:rsidRDefault="00172153" w:rsidP="003E4E89">
            <w:pPr>
              <w:jc w:val="center"/>
              <w:rPr>
                <w:b/>
                <w:lang w:eastAsia="en-US"/>
              </w:rPr>
            </w:pPr>
            <w:r w:rsidRPr="00B2618A">
              <w:rPr>
                <w:b/>
                <w:lang w:eastAsia="en-US"/>
              </w:rPr>
              <w:t xml:space="preserve">Reikalavimus </w:t>
            </w:r>
            <w:r>
              <w:rPr>
                <w:b/>
                <w:lang w:eastAsia="en-US"/>
              </w:rPr>
              <w:t>įrodantys</w:t>
            </w:r>
            <w:r w:rsidRPr="00B2618A">
              <w:rPr>
                <w:b/>
                <w:lang w:eastAsia="en-US"/>
              </w:rPr>
              <w:t xml:space="preserve"> dokumentai</w:t>
            </w:r>
          </w:p>
        </w:tc>
      </w:tr>
      <w:tr w:rsidR="00172153" w:rsidRPr="0087244E" w14:paraId="37CDA8B8" w14:textId="77777777" w:rsidTr="003E4E89">
        <w:tc>
          <w:tcPr>
            <w:tcW w:w="876" w:type="dxa"/>
          </w:tcPr>
          <w:p w14:paraId="585D5D6C" w14:textId="77777777" w:rsidR="00172153" w:rsidRPr="0087244E" w:rsidRDefault="00172153" w:rsidP="003E4E89">
            <w:pPr>
              <w:jc w:val="center"/>
              <w:rPr>
                <w:highlight w:val="yellow"/>
                <w:lang w:eastAsia="en-US"/>
              </w:rPr>
            </w:pPr>
            <w:r w:rsidRPr="00333D26">
              <w:rPr>
                <w:lang w:eastAsia="en-US"/>
              </w:rPr>
              <w:t>1.</w:t>
            </w:r>
          </w:p>
        </w:tc>
        <w:tc>
          <w:tcPr>
            <w:tcW w:w="4194" w:type="dxa"/>
          </w:tcPr>
          <w:p w14:paraId="10D5DCCB" w14:textId="77777777" w:rsidR="00172153" w:rsidRPr="00726E53" w:rsidRDefault="00172153" w:rsidP="003E4E89">
            <w:pPr>
              <w:shd w:val="clear" w:color="auto" w:fill="FFFFFF"/>
              <w:tabs>
                <w:tab w:val="left" w:pos="993"/>
              </w:tabs>
              <w:jc w:val="both"/>
            </w:pPr>
            <w:r w:rsidRPr="00726E53">
              <w:t xml:space="preserve">Tiekėjas turi būti įdiegęs ir taikyti </w:t>
            </w:r>
            <w:r w:rsidRPr="00726E53">
              <w:rPr>
                <w:rStyle w:val="markedcontent"/>
              </w:rPr>
              <w:t xml:space="preserve">atliekamų statybos darbų apimtyje </w:t>
            </w:r>
            <w:r w:rsidRPr="00726E53">
              <w:t xml:space="preserve">aplinkos apsaugos vadybos sistemą </w:t>
            </w:r>
            <w:r w:rsidRPr="00726E53">
              <w:rPr>
                <w:i/>
              </w:rPr>
              <w:t xml:space="preserve">EMAS </w:t>
            </w:r>
            <w:r w:rsidRPr="00726E53">
              <w:t xml:space="preserve">arba kitą aplinkos apsaugos vadybos sistemą, įdiegtą pagal standartą </w:t>
            </w:r>
            <w:r w:rsidRPr="00726E53">
              <w:rPr>
                <w:i/>
              </w:rPr>
              <w:t>LST EN ISO 14001</w:t>
            </w:r>
            <w:r w:rsidRPr="00726E53">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77840214" w14:textId="77777777" w:rsidR="00172153" w:rsidRPr="00726E53" w:rsidRDefault="00172153" w:rsidP="003E4E89">
            <w:pPr>
              <w:jc w:val="both"/>
              <w:rPr>
                <w:lang w:eastAsia="en-US"/>
              </w:rPr>
            </w:pPr>
          </w:p>
          <w:p w14:paraId="1E50AB29" w14:textId="77777777" w:rsidR="00172153" w:rsidRPr="00726E53" w:rsidRDefault="00172153" w:rsidP="00154B3A">
            <w:pPr>
              <w:pStyle w:val="Sraopastraipa"/>
              <w:numPr>
                <w:ilvl w:val="0"/>
                <w:numId w:val="24"/>
              </w:numPr>
              <w:shd w:val="clear" w:color="auto" w:fill="FFFFFF"/>
              <w:suppressAutoHyphens/>
              <w:autoSpaceDN w:val="0"/>
              <w:ind w:left="180" w:hanging="180"/>
              <w:contextualSpacing w:val="0"/>
              <w:jc w:val="both"/>
              <w:textAlignment w:val="baseline"/>
              <w:rPr>
                <w:i/>
                <w:color w:val="000000"/>
              </w:rPr>
            </w:pPr>
            <w:r w:rsidRPr="00726E53">
              <w:rPr>
                <w:i/>
                <w:color w:val="000000"/>
                <w:shd w:val="clear" w:color="auto" w:fill="FFFFFF"/>
              </w:rPr>
              <w:t>Jeigu pasiūlymą teikia ūkio subjektų grupė – reikalavimą turi atitikti ūkio</w:t>
            </w:r>
            <w:r w:rsidRPr="00726E53">
              <w:rPr>
                <w:i/>
                <w:color w:val="000000"/>
              </w:rPr>
              <w:t xml:space="preserve"> subjektų grupės narys (-</w:t>
            </w:r>
            <w:proofErr w:type="spellStart"/>
            <w:r w:rsidRPr="00726E53">
              <w:rPr>
                <w:i/>
                <w:color w:val="000000"/>
              </w:rPr>
              <w:t>iai</w:t>
            </w:r>
            <w:proofErr w:type="spellEnd"/>
            <w:r w:rsidRPr="00726E53">
              <w:rPr>
                <w:i/>
                <w:color w:val="000000"/>
              </w:rPr>
              <w:t>), atsižvelgiant į jų prisiimamus įsipareigojimus pirkimo sutarčiai vykdyti;</w:t>
            </w:r>
          </w:p>
          <w:p w14:paraId="17C2FAF8" w14:textId="77777777" w:rsidR="00172153" w:rsidRPr="00726E53" w:rsidRDefault="00172153" w:rsidP="00154B3A">
            <w:pPr>
              <w:pStyle w:val="Sraopastraipa"/>
              <w:numPr>
                <w:ilvl w:val="0"/>
                <w:numId w:val="24"/>
              </w:numPr>
              <w:shd w:val="clear" w:color="auto" w:fill="FFFFFF"/>
              <w:suppressAutoHyphens/>
              <w:autoSpaceDN w:val="0"/>
              <w:ind w:left="180" w:hanging="180"/>
              <w:contextualSpacing w:val="0"/>
              <w:jc w:val="both"/>
              <w:textAlignment w:val="baseline"/>
              <w:rPr>
                <w:i/>
                <w:color w:val="000000"/>
              </w:rPr>
            </w:pPr>
            <w:r w:rsidRPr="00726E53">
              <w:rPr>
                <w:i/>
                <w:color w:val="000000"/>
              </w:rPr>
              <w:t>Tiekėjas gali remtis kitų ūkio subjektų pajėgumais atsižvelgiant į jų prisiimamus įsipareigojimus pirkimo sutarčiai vykdyti;</w:t>
            </w:r>
          </w:p>
          <w:p w14:paraId="2E22C2FA" w14:textId="77777777" w:rsidR="00172153" w:rsidRPr="00726E53" w:rsidRDefault="00172153" w:rsidP="00154B3A">
            <w:pPr>
              <w:pStyle w:val="Sraopastraipa"/>
              <w:numPr>
                <w:ilvl w:val="0"/>
                <w:numId w:val="24"/>
              </w:numPr>
              <w:shd w:val="clear" w:color="auto" w:fill="FFFFFF"/>
              <w:suppressAutoHyphens/>
              <w:autoSpaceDN w:val="0"/>
              <w:ind w:left="180" w:hanging="180"/>
              <w:contextualSpacing w:val="0"/>
              <w:jc w:val="both"/>
              <w:textAlignment w:val="baseline"/>
              <w:rPr>
                <w:i/>
                <w:color w:val="000000"/>
              </w:rPr>
            </w:pPr>
            <w:r w:rsidRPr="00726E53">
              <w:rPr>
                <w:i/>
                <w:color w:val="000000"/>
              </w:rPr>
              <w:t xml:space="preserve">Subtiekėjai turi laikytis reikalaujamų </w:t>
            </w:r>
            <w:r w:rsidRPr="00726E53">
              <w:rPr>
                <w:bCs/>
                <w:i/>
                <w:color w:val="000000"/>
              </w:rPr>
              <w:t xml:space="preserve">aplinkos apsaugos vadybos priemonių, </w:t>
            </w:r>
            <w:r w:rsidRPr="00726E53">
              <w:rPr>
                <w:i/>
                <w:color w:val="000000"/>
              </w:rPr>
              <w:t>atsižvelgiant į jų prisiimamus įsipareigojimus pirkimo sutarčiai vykdyti.</w:t>
            </w:r>
          </w:p>
        </w:tc>
        <w:tc>
          <w:tcPr>
            <w:tcW w:w="4536" w:type="dxa"/>
          </w:tcPr>
          <w:p w14:paraId="069EC438" w14:textId="77777777" w:rsidR="00172153" w:rsidRPr="00726E53" w:rsidRDefault="00172153" w:rsidP="003E4E89">
            <w:pPr>
              <w:tabs>
                <w:tab w:val="left" w:pos="993"/>
              </w:tabs>
              <w:jc w:val="both"/>
              <w:rPr>
                <w:rFonts w:eastAsia="Andale Sans UI"/>
                <w:lang w:bidi="en-US"/>
              </w:rPr>
            </w:pPr>
            <w:r w:rsidRPr="00726E53">
              <w:rPr>
                <w:rFonts w:eastAsia="Andale Sans UI"/>
                <w:lang w:bidi="en-US"/>
              </w:rPr>
              <w:t>Pateikiama:</w:t>
            </w:r>
          </w:p>
          <w:p w14:paraId="13DA5231" w14:textId="77777777" w:rsidR="00172153" w:rsidRPr="00726E53" w:rsidRDefault="00172153" w:rsidP="003E4E89">
            <w:pPr>
              <w:ind w:firstLine="851"/>
              <w:jc w:val="both"/>
              <w:rPr>
                <w:color w:val="000000"/>
                <w:sz w:val="27"/>
                <w:szCs w:val="27"/>
              </w:rPr>
            </w:pPr>
            <w:r w:rsidRPr="00726E53">
              <w:rPr>
                <w:rFonts w:eastAsia="Andale Sans UI"/>
                <w:i/>
                <w:iCs/>
                <w:lang w:bidi="en-US"/>
              </w:rPr>
              <w:t>EMAS</w:t>
            </w:r>
            <w:r w:rsidRPr="00726E53">
              <w:rPr>
                <w:rFonts w:eastAsia="Andale Sans UI"/>
                <w:lang w:bidi="en-US"/>
              </w:rPr>
              <w:t xml:space="preserve"> arba </w:t>
            </w:r>
            <w:r w:rsidRPr="00726E53">
              <w:rPr>
                <w:rFonts w:eastAsia="Andale Sans UI"/>
                <w:i/>
                <w:iCs/>
                <w:lang w:bidi="en-US"/>
              </w:rPr>
              <w:t>LST EN ISO 14001</w:t>
            </w:r>
            <w:r w:rsidRPr="00726E53">
              <w:rPr>
                <w:rFonts w:eastAsia="Andale Sans UI"/>
                <w:lang w:bidi="en-US"/>
              </w:rPr>
              <w:t xml:space="preserve">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w:t>
            </w:r>
            <w:r w:rsidRPr="00726E53">
              <w:t>Lietuvos Respublikos aplinkos ministro 2011 m. birželio 28 d. įsakymu Nr. D1-508 (Lietuvos Respublikos aplinkos ministro 2022 m. gruodžio 13 d. įsakymu Nr. D1-401)    „Dėl aplinkos apsaugos kriterijų taikymo, vykdant žaliuosius pirkimus, tvarkos aprašo patvirtinimo“</w:t>
            </w:r>
            <w:r w:rsidRPr="00726E53">
              <w:rPr>
                <w:color w:val="000000"/>
              </w:rPr>
              <w:t xml:space="preserve"> </w:t>
            </w:r>
            <w:r w:rsidRPr="00726E53">
              <w:t>patvirtinto aprašo 10 punkto visus šiuos reikalavimus</w:t>
            </w:r>
            <w:r w:rsidRPr="00726E53">
              <w:rPr>
                <w:color w:val="000000"/>
                <w:sz w:val="27"/>
                <w:szCs w:val="27"/>
              </w:rPr>
              <w:t>:</w:t>
            </w:r>
          </w:p>
          <w:p w14:paraId="398FDDF8" w14:textId="77777777" w:rsidR="00172153" w:rsidRPr="00726E53" w:rsidRDefault="00172153" w:rsidP="003E4E89">
            <w:pPr>
              <w:ind w:firstLine="851"/>
              <w:jc w:val="both"/>
              <w:rPr>
                <w:color w:val="000000"/>
              </w:rPr>
            </w:pPr>
            <w:bookmarkStart w:id="43" w:name="part_33e7c169efa3469bb3fbd07430741947"/>
            <w:bookmarkEnd w:id="43"/>
            <w:r w:rsidRPr="00726E53">
              <w:rPr>
                <w:color w:val="000000"/>
              </w:rPr>
              <w:t>1. apibrėžta įmonės ar įstaigos vadovybės patvirtinta aplinkos apsaugos politika ir atitiktis aplinkos apsaugos reikalavimams teikiant paslaugas ir vykdant darbus;</w:t>
            </w:r>
          </w:p>
          <w:p w14:paraId="5F434776" w14:textId="77777777" w:rsidR="00172153" w:rsidRPr="00726E53" w:rsidRDefault="00172153" w:rsidP="003E4E89">
            <w:pPr>
              <w:ind w:firstLine="851"/>
              <w:jc w:val="both"/>
              <w:rPr>
                <w:color w:val="000000"/>
              </w:rPr>
            </w:pPr>
            <w:bookmarkStart w:id="44" w:name="part_bf646b5def314c43954a3d0e0b880ac4"/>
            <w:bookmarkEnd w:id="44"/>
            <w:r w:rsidRPr="00726E53">
              <w:rPr>
                <w:color w:val="000000"/>
              </w:rPr>
              <w:t>2. nustatyti reikšmingiausi aplinkos apsaugos aspektai, kuriems poveikį daro arba gali daryti įmonės ar įstaigos vykdoma veikla, ir šiuos aplinkos apsaugos aspektus reglamentuojantys teisės aktai;</w:t>
            </w:r>
          </w:p>
          <w:p w14:paraId="331967F0" w14:textId="77777777" w:rsidR="00172153" w:rsidRPr="00726E53" w:rsidRDefault="00172153" w:rsidP="003E4E89">
            <w:pPr>
              <w:ind w:firstLine="851"/>
              <w:jc w:val="both"/>
              <w:rPr>
                <w:color w:val="000000"/>
              </w:rPr>
            </w:pPr>
            <w:bookmarkStart w:id="45" w:name="part_4f09a2613de44fd1832052d5ec1dedea"/>
            <w:bookmarkEnd w:id="45"/>
            <w:r w:rsidRPr="00726E53">
              <w:rPr>
                <w:color w:val="000000"/>
              </w:rPr>
              <w:t>3. nustatyti aplinkosauginiai tikslai, uždaviniai ir priemonės šiems tikslams pasiekti;</w:t>
            </w:r>
          </w:p>
          <w:p w14:paraId="70B53581" w14:textId="77777777" w:rsidR="00172153" w:rsidRPr="00726E53" w:rsidRDefault="00172153" w:rsidP="003E4E89">
            <w:pPr>
              <w:ind w:firstLine="851"/>
              <w:jc w:val="both"/>
              <w:rPr>
                <w:color w:val="000000"/>
              </w:rPr>
            </w:pPr>
            <w:bookmarkStart w:id="46" w:name="part_7abd5c50b3ec400d87c599422b297e54"/>
            <w:bookmarkEnd w:id="46"/>
            <w:r w:rsidRPr="00726E53">
              <w:rPr>
                <w:color w:val="000000"/>
              </w:rPr>
              <w:t>4. numatyta aplinkosauginių tikslų įgyvendinimo stebėsena – paskirti atsakingi asmenys, nustatyta jų atsakomybė, pareigos ir priemonių įgyvendinimo terminai;</w:t>
            </w:r>
          </w:p>
          <w:p w14:paraId="72D29577" w14:textId="77777777" w:rsidR="00172153" w:rsidRPr="00726E53" w:rsidRDefault="00172153" w:rsidP="003E4E89">
            <w:pPr>
              <w:ind w:firstLine="851"/>
              <w:jc w:val="both"/>
              <w:rPr>
                <w:color w:val="000000"/>
              </w:rPr>
            </w:pPr>
            <w:bookmarkStart w:id="47" w:name="part_63118ffc1e2948c3a6c6bc653fafcb64"/>
            <w:bookmarkEnd w:id="47"/>
            <w:r w:rsidRPr="00726E53">
              <w:rPr>
                <w:color w:val="000000"/>
              </w:rPr>
              <w:t>5. parengtas aplinkosauginių ir avarinių situacijų valdymo planas;</w:t>
            </w:r>
          </w:p>
          <w:p w14:paraId="13BCDCF6" w14:textId="77777777" w:rsidR="00172153" w:rsidRPr="00726E53" w:rsidRDefault="00172153" w:rsidP="003E4E89">
            <w:pPr>
              <w:ind w:firstLine="851"/>
              <w:jc w:val="both"/>
              <w:rPr>
                <w:color w:val="000000"/>
              </w:rPr>
            </w:pPr>
            <w:bookmarkStart w:id="48" w:name="part_f941b32ea23941cf97e3642767d82d47"/>
            <w:bookmarkEnd w:id="48"/>
            <w:r w:rsidRPr="00726E53">
              <w:rPr>
                <w:color w:val="000000"/>
              </w:rPr>
              <w:t>6. vykdoma aplinkosauginio gerinimo veiklos kontrolė (pvz., parengiamos metinės ataskaitos, kurios pateikiamos ir pristatomos įmonės vadovybei)</w:t>
            </w:r>
          </w:p>
          <w:p w14:paraId="4F757E0B" w14:textId="77777777" w:rsidR="00172153" w:rsidRPr="00726E53" w:rsidRDefault="00172153" w:rsidP="003E4E89">
            <w:pPr>
              <w:tabs>
                <w:tab w:val="left" w:pos="993"/>
              </w:tabs>
              <w:jc w:val="both"/>
              <w:rPr>
                <w:rFonts w:eastAsia="Andale Sans UI"/>
                <w:lang w:bidi="en-US"/>
              </w:rPr>
            </w:pPr>
            <w:r w:rsidRPr="00726E53">
              <w:rPr>
                <w:rFonts w:eastAsia="Andale Sans UI"/>
                <w:lang w:bidi="en-US"/>
              </w:rPr>
              <w:t>arba kitus lygiaverčius įrodymus</w:t>
            </w:r>
            <w:r w:rsidRPr="00726E53">
              <w:t>.</w:t>
            </w:r>
          </w:p>
          <w:p w14:paraId="69713A12" w14:textId="77777777" w:rsidR="00172153" w:rsidRPr="00726E53" w:rsidRDefault="00172153" w:rsidP="003E4E89">
            <w:pPr>
              <w:jc w:val="both"/>
              <w:rPr>
                <w:i/>
                <w:u w:val="single"/>
              </w:rPr>
            </w:pPr>
            <w:r w:rsidRPr="00726E53">
              <w:rPr>
                <w:b/>
                <w:bCs/>
                <w:u w:val="single"/>
              </w:rPr>
              <w:t>Pateikiami skenuoti dokumentai elektroninėje formoje</w:t>
            </w:r>
          </w:p>
        </w:tc>
      </w:tr>
    </w:tbl>
    <w:p w14:paraId="7CAB43C2" w14:textId="77777777" w:rsidR="00B96D43" w:rsidRDefault="00B96D43" w:rsidP="0028043E">
      <w:pPr>
        <w:contextualSpacing/>
        <w:jc w:val="both"/>
        <w:rPr>
          <w:rFonts w:eastAsia="Calibri"/>
          <w:lang w:eastAsia="en-US"/>
        </w:rPr>
      </w:pPr>
    </w:p>
    <w:p w14:paraId="398893FD" w14:textId="71CA65AB" w:rsidR="00521059" w:rsidRPr="00521059" w:rsidRDefault="00521059" w:rsidP="00521059">
      <w:pPr>
        <w:ind w:firstLine="567"/>
        <w:contextualSpacing/>
        <w:jc w:val="both"/>
        <w:rPr>
          <w:rFonts w:eastAsia="Calibri"/>
          <w:lang w:eastAsia="en-US"/>
        </w:rPr>
      </w:pPr>
      <w:r w:rsidRPr="00521059">
        <w:rPr>
          <w:rFonts w:eastAsia="Calibri"/>
          <w:lang w:eastAsia="en-US"/>
        </w:rPr>
        <w:t>Tiekėjai turi atitikti šiame priede nustatytus reikalavimus</w:t>
      </w:r>
      <w:r w:rsidRPr="00521059">
        <w:rPr>
          <w:rFonts w:eastAsiaTheme="minorHAnsi"/>
          <w:lang w:eastAsia="en-US"/>
        </w:rPr>
        <w:t xml:space="preserve"> dėl </w:t>
      </w:r>
      <w:r w:rsidRPr="00C45744">
        <w:rPr>
          <w:rFonts w:eastAsia="Calibri"/>
          <w:iCs/>
          <w:lang w:eastAsia="en-US"/>
        </w:rPr>
        <w:t xml:space="preserve">aplinkos apsaugos vadybos sistemos </w:t>
      </w:r>
      <w:r w:rsidRPr="00521059">
        <w:rPr>
          <w:rFonts w:eastAsia="Calibri"/>
          <w:iCs/>
          <w:lang w:eastAsia="en-US"/>
        </w:rPr>
        <w:t>standartų</w:t>
      </w:r>
      <w:r w:rsidRPr="00521059">
        <w:rPr>
          <w:rFonts w:eastAsiaTheme="minorHAnsi"/>
          <w:lang w:eastAsia="en-US"/>
        </w:rPr>
        <w:t xml:space="preserve"> laikymosi.</w:t>
      </w:r>
    </w:p>
    <w:p w14:paraId="33297B1B" w14:textId="77777777" w:rsidR="00521059" w:rsidRDefault="00521059" w:rsidP="00521059">
      <w:pPr>
        <w:tabs>
          <w:tab w:val="left" w:pos="709"/>
        </w:tabs>
        <w:ind w:firstLine="567"/>
        <w:jc w:val="right"/>
        <w:rPr>
          <w:rFonts w:eastAsiaTheme="minorHAnsi"/>
          <w:lang w:eastAsia="en-US"/>
        </w:rPr>
      </w:pPr>
    </w:p>
    <w:p w14:paraId="69C6B30E" w14:textId="77777777" w:rsidR="009466F9" w:rsidRPr="00521059" w:rsidRDefault="009466F9" w:rsidP="00521059">
      <w:pPr>
        <w:tabs>
          <w:tab w:val="left" w:pos="709"/>
        </w:tabs>
        <w:ind w:firstLine="567"/>
        <w:jc w:val="right"/>
        <w:rPr>
          <w:rFonts w:eastAsiaTheme="minorHAnsi"/>
          <w:lang w:eastAsia="en-US"/>
        </w:rPr>
      </w:pPr>
    </w:p>
    <w:p w14:paraId="68BC595F" w14:textId="77777777" w:rsidR="00521059" w:rsidRPr="00521059" w:rsidRDefault="00521059" w:rsidP="00521059">
      <w:pPr>
        <w:jc w:val="center"/>
        <w:rPr>
          <w:rFonts w:eastAsiaTheme="minorHAnsi"/>
          <w:lang w:eastAsia="en-US"/>
        </w:rPr>
      </w:pPr>
    </w:p>
    <w:p w14:paraId="2B3073D1" w14:textId="77777777" w:rsidR="00521059" w:rsidRDefault="00521059" w:rsidP="009715DE">
      <w:pPr>
        <w:jc w:val="center"/>
        <w:rPr>
          <w:lang w:eastAsia="en-US"/>
        </w:rPr>
      </w:pPr>
    </w:p>
    <w:p w14:paraId="1B947BE8" w14:textId="77777777" w:rsidR="00521059" w:rsidRDefault="00521059" w:rsidP="009715DE">
      <w:pPr>
        <w:jc w:val="center"/>
        <w:rPr>
          <w:lang w:eastAsia="en-US"/>
        </w:rPr>
      </w:pPr>
    </w:p>
    <w:p w14:paraId="5E785ECC" w14:textId="1B07F6D1" w:rsidR="003B06A2" w:rsidRDefault="007A60B3" w:rsidP="009715DE">
      <w:pPr>
        <w:jc w:val="center"/>
        <w:rPr>
          <w:lang w:eastAsia="en-US"/>
        </w:rPr>
      </w:pPr>
      <w:r>
        <w:rPr>
          <w:lang w:eastAsia="en-US"/>
        </w:rPr>
        <w:t>___________________________</w:t>
      </w:r>
      <w:bookmarkStart w:id="49" w:name="_Ref38291379"/>
      <w:bookmarkStart w:id="50" w:name="_Ref38291394"/>
      <w:bookmarkStart w:id="51" w:name="_Ref38898251"/>
    </w:p>
    <w:p w14:paraId="19A3D33A" w14:textId="77777777" w:rsidR="009715DE" w:rsidRPr="009715DE" w:rsidRDefault="009715DE" w:rsidP="009715DE">
      <w:pPr>
        <w:rPr>
          <w:rFonts w:eastAsiaTheme="minorHAnsi"/>
          <w:lang w:eastAsia="en-US"/>
        </w:rPr>
      </w:pPr>
    </w:p>
    <w:p w14:paraId="1FD08F6A" w14:textId="77777777" w:rsidR="009715DE" w:rsidRPr="009715DE" w:rsidRDefault="009715DE" w:rsidP="009715DE">
      <w:pPr>
        <w:rPr>
          <w:rFonts w:eastAsiaTheme="minorHAnsi"/>
          <w:lang w:eastAsia="en-US"/>
        </w:rPr>
      </w:pPr>
    </w:p>
    <w:p w14:paraId="593C6F40" w14:textId="77777777" w:rsidR="009715DE" w:rsidRPr="009715DE" w:rsidRDefault="009715DE" w:rsidP="009715DE">
      <w:pPr>
        <w:rPr>
          <w:rFonts w:eastAsiaTheme="minorHAnsi"/>
          <w:lang w:eastAsia="en-US"/>
        </w:rPr>
      </w:pPr>
    </w:p>
    <w:p w14:paraId="489C9E6C" w14:textId="77777777" w:rsidR="009715DE" w:rsidRPr="009715DE" w:rsidRDefault="009715DE" w:rsidP="009715DE">
      <w:pPr>
        <w:rPr>
          <w:rFonts w:eastAsiaTheme="minorHAnsi"/>
          <w:lang w:eastAsia="en-US"/>
        </w:rPr>
      </w:pPr>
    </w:p>
    <w:p w14:paraId="2C490488" w14:textId="77777777" w:rsidR="009715DE" w:rsidRDefault="009715DE" w:rsidP="009715DE">
      <w:pPr>
        <w:pStyle w:val="Antrat2"/>
        <w:rPr>
          <w:rFonts w:ascii="Times New Roman" w:eastAsia="Calibri" w:hAnsi="Times New Roman" w:cs="Times New Roman"/>
          <w:b/>
          <w:color w:val="auto"/>
          <w:sz w:val="24"/>
          <w:szCs w:val="24"/>
        </w:rPr>
        <w:sectPr w:rsidR="009715DE" w:rsidSect="00A11CD7">
          <w:endnotePr>
            <w:numFmt w:val="decimal"/>
          </w:endnotePr>
          <w:pgSz w:w="12240" w:h="15840" w:code="1"/>
          <w:pgMar w:top="992" w:right="567" w:bottom="851" w:left="1418" w:header="720" w:footer="720" w:gutter="0"/>
          <w:cols w:space="720"/>
          <w:titlePg/>
          <w:docGrid w:linePitch="360"/>
        </w:sectPr>
      </w:pPr>
    </w:p>
    <w:p w14:paraId="466320A1" w14:textId="2C890899" w:rsidR="00F50E4F" w:rsidRDefault="008D704D" w:rsidP="009715DE">
      <w:pPr>
        <w:pStyle w:val="Antrat2"/>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lastRenderedPageBreak/>
        <w:t xml:space="preserve">Pirkimo sąlygų </w:t>
      </w:r>
      <w:r w:rsidR="00E1006E">
        <w:rPr>
          <w:rFonts w:ascii="Times New Roman" w:eastAsia="Calibri" w:hAnsi="Times New Roman" w:cs="Times New Roman"/>
          <w:b/>
          <w:i/>
          <w:iCs/>
          <w:color w:val="auto"/>
          <w:sz w:val="24"/>
          <w:szCs w:val="24"/>
        </w:rPr>
        <w:t>5</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5D0FDE6E" w14:textId="03F0D481" w:rsidR="008D704D" w:rsidRPr="00FF63B8" w:rsidRDefault="00F50E4F" w:rsidP="00FF63B8">
      <w:pPr>
        <w:pStyle w:val="Antrat2"/>
        <w:ind w:left="5103" w:firstLine="1134"/>
        <w:jc w:val="right"/>
        <w:rPr>
          <w:rFonts w:ascii="Times New Roman" w:hAnsi="Times New Roman" w:cs="Times New Roman"/>
          <w:color w:val="auto"/>
          <w:sz w:val="24"/>
          <w:szCs w:val="24"/>
        </w:rPr>
      </w:pPr>
      <w:r>
        <w:rPr>
          <w:rFonts w:ascii="Times New Roman" w:eastAsia="Calibri" w:hAnsi="Times New Roman" w:cs="Times New Roman"/>
          <w:color w:val="auto"/>
          <w:sz w:val="24"/>
          <w:szCs w:val="24"/>
        </w:rPr>
        <w:t xml:space="preserve"> </w:t>
      </w:r>
      <w:r w:rsidR="008D704D" w:rsidRPr="00FF63B8">
        <w:rPr>
          <w:rFonts w:ascii="Times New Roman" w:eastAsia="Calibri" w:hAnsi="Times New Roman" w:cs="Times New Roman"/>
          <w:color w:val="auto"/>
          <w:sz w:val="24"/>
          <w:szCs w:val="24"/>
        </w:rPr>
        <w:t xml:space="preserve">„EBVPD“ </w:t>
      </w:r>
      <w:r w:rsidR="008D704D" w:rsidRPr="00FF63B8">
        <w:rPr>
          <w:rFonts w:ascii="Times New Roman" w:hAnsi="Times New Roman" w:cs="Times New Roman"/>
          <w:color w:val="auto"/>
          <w:sz w:val="24"/>
          <w:szCs w:val="24"/>
        </w:rPr>
        <w:t>(XML formatu)</w:t>
      </w:r>
      <w:bookmarkEnd w:id="49"/>
      <w:bookmarkEnd w:id="50"/>
      <w:bookmarkEnd w:id="51"/>
    </w:p>
    <w:p w14:paraId="1E33CF75" w14:textId="0E2F80D8" w:rsidR="002F396F" w:rsidRDefault="002F396F" w:rsidP="00DE290C">
      <w:pPr>
        <w:rPr>
          <w:b/>
          <w:bCs/>
          <w:smallCaps/>
        </w:rPr>
      </w:pPr>
    </w:p>
    <w:p w14:paraId="2CF1A474" w14:textId="77777777" w:rsidR="00F50E4F" w:rsidRDefault="00F50E4F" w:rsidP="00DE290C">
      <w:pPr>
        <w:rPr>
          <w:b/>
          <w:bCs/>
          <w:smallCaps/>
        </w:rPr>
      </w:pPr>
    </w:p>
    <w:p w14:paraId="65C30D11" w14:textId="77777777" w:rsidR="0004090A" w:rsidRPr="00FF63B8" w:rsidRDefault="0004090A" w:rsidP="00DE290C">
      <w:pPr>
        <w:rPr>
          <w:b/>
          <w:bCs/>
          <w:smallCaps/>
        </w:rPr>
      </w:pPr>
    </w:p>
    <w:p w14:paraId="4F6E9F95" w14:textId="40122A3B" w:rsidR="00B970B0" w:rsidRPr="0062378B" w:rsidRDefault="00B970B0" w:rsidP="00BE1858">
      <w:pPr>
        <w:pStyle w:val="Paantrat"/>
        <w:jc w:val="center"/>
        <w:rPr>
          <w:b/>
          <w:color w:val="auto"/>
          <w:sz w:val="24"/>
          <w:szCs w:val="24"/>
        </w:rPr>
      </w:pPr>
      <w:r w:rsidRPr="00FF63B8">
        <w:rPr>
          <w:b/>
          <w:color w:val="auto"/>
          <w:sz w:val="24"/>
          <w:szCs w:val="24"/>
        </w:rPr>
        <w:t>EUROPOS BENDRASIS VIEŠŲJŲ PIRKIMŲ DOKUMENTAS</w:t>
      </w:r>
    </w:p>
    <w:p w14:paraId="4D3ECD82" w14:textId="77777777" w:rsidR="00F50E4F" w:rsidRPr="00FF63B8" w:rsidRDefault="00F50E4F" w:rsidP="00FF63B8">
      <w:pPr>
        <w:rPr>
          <w:sz w:val="21"/>
          <w:szCs w:val="21"/>
        </w:rPr>
      </w:pPr>
    </w:p>
    <w:p w14:paraId="3584D74E" w14:textId="77777777" w:rsidR="002F396F" w:rsidRDefault="002F396F" w:rsidP="002F396F">
      <w:pPr>
        <w:jc w:val="both"/>
      </w:pPr>
      <w:r w:rsidRPr="00FF63B8">
        <w:t xml:space="preserve">„Europos bendrasis viešųjų pirkimų dokumentas (EBVPD)“ pateikiamas </w:t>
      </w:r>
      <w:r w:rsidRPr="007F5B8B">
        <w:rPr>
          <w:i/>
          <w:iCs/>
        </w:rPr>
        <w:t>.</w:t>
      </w:r>
      <w:proofErr w:type="spellStart"/>
      <w:r w:rsidRPr="007F5B8B">
        <w:rPr>
          <w:i/>
          <w:iCs/>
        </w:rPr>
        <w:t>xml</w:t>
      </w:r>
      <w:proofErr w:type="spellEnd"/>
      <w:r w:rsidRPr="00FF63B8">
        <w:t xml:space="preserve"> formatu.</w:t>
      </w:r>
    </w:p>
    <w:p w14:paraId="7D5EC61F" w14:textId="77777777" w:rsidR="00F50E4F" w:rsidRPr="00FF63B8" w:rsidRDefault="00F50E4F" w:rsidP="002F396F">
      <w:pPr>
        <w:jc w:val="both"/>
      </w:pPr>
    </w:p>
    <w:p w14:paraId="5D197AB2" w14:textId="6ABFED24" w:rsidR="002F396F" w:rsidRPr="00FF63B8" w:rsidRDefault="00B970B0" w:rsidP="00B970B0">
      <w:pPr>
        <w:jc w:val="center"/>
        <w:rPr>
          <w:smallCaps/>
        </w:rPr>
      </w:pPr>
      <w:r w:rsidRPr="00FF63B8">
        <w:rPr>
          <w:smallCaps/>
        </w:rPr>
        <w:t>________</w:t>
      </w:r>
      <w:r w:rsidR="0062378B">
        <w:rPr>
          <w:smallCaps/>
        </w:rPr>
        <w:t>_________</w:t>
      </w:r>
      <w:r w:rsidRPr="00FF63B8">
        <w:rPr>
          <w:smallCaps/>
        </w:rPr>
        <w:t>__</w:t>
      </w:r>
    </w:p>
    <w:p w14:paraId="403C297A" w14:textId="44AA8768" w:rsidR="00A4599F" w:rsidRPr="00FF63B8" w:rsidRDefault="00A4599F" w:rsidP="00DE290C">
      <w:pPr>
        <w:rPr>
          <w:b/>
          <w:bCs/>
          <w:smallCaps/>
        </w:rPr>
      </w:pPr>
      <w:r w:rsidRPr="00FF63B8">
        <w:rPr>
          <w:b/>
          <w:bCs/>
          <w:smallCaps/>
        </w:rPr>
        <w:br w:type="page"/>
      </w:r>
    </w:p>
    <w:p w14:paraId="55B2999A" w14:textId="347F79D2" w:rsidR="003C6538" w:rsidRDefault="008D704D" w:rsidP="00FF63B8">
      <w:pPr>
        <w:pStyle w:val="Antrat2"/>
        <w:ind w:left="5103" w:firstLine="1560"/>
        <w:jc w:val="right"/>
        <w:rPr>
          <w:rFonts w:ascii="Times New Roman" w:eastAsia="Calibri" w:hAnsi="Times New Roman" w:cs="Times New Roman"/>
          <w:b/>
          <w:color w:val="auto"/>
          <w:sz w:val="24"/>
          <w:szCs w:val="24"/>
        </w:rPr>
      </w:pPr>
      <w:bookmarkStart w:id="52" w:name="_Ref38540913"/>
      <w:bookmarkStart w:id="53" w:name="_Ref38898051"/>
      <w:bookmarkStart w:id="54" w:name="_Ref38901392"/>
      <w:r w:rsidRPr="00FF63B8">
        <w:rPr>
          <w:rFonts w:ascii="Times New Roman" w:eastAsia="Calibri" w:hAnsi="Times New Roman" w:cs="Times New Roman"/>
          <w:b/>
          <w:color w:val="auto"/>
          <w:sz w:val="24"/>
          <w:szCs w:val="24"/>
        </w:rPr>
        <w:lastRenderedPageBreak/>
        <w:t xml:space="preserve">Pirkimo sąlygų </w:t>
      </w:r>
      <w:r w:rsidR="00E41F3E">
        <w:rPr>
          <w:rFonts w:ascii="Times New Roman" w:eastAsia="Calibri" w:hAnsi="Times New Roman" w:cs="Times New Roman"/>
          <w:b/>
          <w:i/>
          <w:iCs/>
          <w:color w:val="auto"/>
          <w:sz w:val="24"/>
          <w:szCs w:val="24"/>
        </w:rPr>
        <w:t>6</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44D514D3" w14:textId="3FBB8C4D" w:rsidR="008D704D" w:rsidRPr="00FF63B8" w:rsidRDefault="008D704D" w:rsidP="00FF63B8">
      <w:pPr>
        <w:pStyle w:val="Antrat2"/>
        <w:ind w:left="5103" w:firstLine="1560"/>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„Pasiūlymo forma“</w:t>
      </w:r>
      <w:bookmarkEnd w:id="52"/>
      <w:bookmarkEnd w:id="53"/>
      <w:bookmarkEnd w:id="54"/>
    </w:p>
    <w:p w14:paraId="2EDF208A" w14:textId="77777777" w:rsidR="00693D4F" w:rsidRDefault="00693D4F" w:rsidP="00DE290C">
      <w:pPr>
        <w:rPr>
          <w:color w:val="7030A0"/>
        </w:rPr>
      </w:pPr>
    </w:p>
    <w:p w14:paraId="7174A8FF" w14:textId="77777777" w:rsidR="007A60B3" w:rsidRPr="007A60B3" w:rsidRDefault="007A60B3" w:rsidP="007A60B3">
      <w:pPr>
        <w:ind w:right="-178"/>
        <w:jc w:val="center"/>
        <w:rPr>
          <w:sz w:val="20"/>
          <w:szCs w:val="16"/>
        </w:rPr>
      </w:pPr>
      <w:r w:rsidRPr="007A60B3">
        <w:rPr>
          <w:sz w:val="20"/>
          <w:szCs w:val="16"/>
        </w:rPr>
        <w:t>Herbas arba prekių ženklas</w:t>
      </w:r>
    </w:p>
    <w:p w14:paraId="2384413D" w14:textId="77777777" w:rsidR="007A60B3" w:rsidRPr="007A60B3" w:rsidRDefault="007A60B3" w:rsidP="007A60B3">
      <w:pPr>
        <w:ind w:right="-178"/>
        <w:jc w:val="center"/>
        <w:rPr>
          <w:sz w:val="20"/>
          <w:szCs w:val="16"/>
        </w:rPr>
      </w:pPr>
      <w:r w:rsidRPr="007A60B3">
        <w:rPr>
          <w:sz w:val="20"/>
          <w:szCs w:val="16"/>
        </w:rPr>
        <w:t>(Tiekėjo pavadinimas)</w:t>
      </w:r>
    </w:p>
    <w:p w14:paraId="23C78BB7" w14:textId="77777777" w:rsidR="007A60B3" w:rsidRPr="007A60B3" w:rsidRDefault="007A60B3" w:rsidP="007A60B3">
      <w:pPr>
        <w:ind w:right="-178"/>
        <w:jc w:val="center"/>
      </w:pPr>
    </w:p>
    <w:p w14:paraId="3947BB0E" w14:textId="77777777" w:rsidR="007A60B3" w:rsidRPr="007A60B3" w:rsidRDefault="007A60B3" w:rsidP="007A60B3">
      <w:pPr>
        <w:ind w:right="-178"/>
        <w:jc w:val="center"/>
        <w:rPr>
          <w:sz w:val="20"/>
          <w:szCs w:val="16"/>
        </w:rPr>
      </w:pPr>
      <w:r w:rsidRPr="007A60B3">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FDE2F" w14:textId="77777777" w:rsidR="007A60B3" w:rsidRPr="007A60B3" w:rsidRDefault="007A60B3" w:rsidP="007A60B3">
      <w:pPr>
        <w:tabs>
          <w:tab w:val="left" w:pos="540"/>
          <w:tab w:val="left" w:pos="720"/>
        </w:tabs>
        <w:ind w:right="334" w:hanging="180"/>
        <w:jc w:val="both"/>
        <w:rPr>
          <w:u w:val="single"/>
        </w:rPr>
      </w:pPr>
    </w:p>
    <w:p w14:paraId="1A5B593D" w14:textId="77777777" w:rsidR="007A60B3" w:rsidRPr="007A60B3" w:rsidRDefault="007A60B3" w:rsidP="007A60B3">
      <w:pPr>
        <w:tabs>
          <w:tab w:val="left" w:pos="540"/>
          <w:tab w:val="left" w:pos="720"/>
        </w:tabs>
        <w:ind w:right="334" w:hanging="180"/>
        <w:jc w:val="both"/>
        <w:rPr>
          <w:u w:val="single"/>
        </w:rPr>
      </w:pPr>
    </w:p>
    <w:p w14:paraId="3D7B3A6C" w14:textId="77777777" w:rsidR="007A60B3" w:rsidRPr="007A60B3" w:rsidRDefault="007A60B3" w:rsidP="007A60B3">
      <w:pPr>
        <w:tabs>
          <w:tab w:val="left" w:pos="540"/>
          <w:tab w:val="left" w:pos="720"/>
        </w:tabs>
        <w:ind w:right="334" w:hanging="180"/>
        <w:jc w:val="both"/>
        <w:rPr>
          <w:b/>
          <w:bCs/>
        </w:rPr>
      </w:pPr>
      <w:r w:rsidRPr="007A60B3">
        <w:rPr>
          <w:b/>
          <w:bCs/>
        </w:rPr>
        <w:t>Panevėžio miesto savivaldybės administracija</w:t>
      </w:r>
    </w:p>
    <w:p w14:paraId="3B7D2317" w14:textId="77777777" w:rsidR="007A60B3" w:rsidRPr="007A60B3" w:rsidRDefault="007A60B3" w:rsidP="007A60B3">
      <w:pPr>
        <w:tabs>
          <w:tab w:val="center" w:pos="2520"/>
        </w:tabs>
        <w:jc w:val="both"/>
        <w:rPr>
          <w:sz w:val="22"/>
          <w:szCs w:val="22"/>
        </w:rPr>
      </w:pPr>
      <w:r w:rsidRPr="007A60B3">
        <w:rPr>
          <w:sz w:val="22"/>
          <w:szCs w:val="22"/>
        </w:rPr>
        <w:t xml:space="preserve">  (adresatas (perkančioji organizacija))</w:t>
      </w:r>
    </w:p>
    <w:p w14:paraId="4AB80BBC" w14:textId="77777777" w:rsidR="007A60B3" w:rsidRPr="007A60B3" w:rsidRDefault="007A60B3" w:rsidP="007A60B3">
      <w:pPr>
        <w:ind w:firstLine="709"/>
        <w:jc w:val="center"/>
        <w:rPr>
          <w:b/>
        </w:rPr>
      </w:pPr>
    </w:p>
    <w:p w14:paraId="11A71819" w14:textId="77777777" w:rsidR="007A60B3" w:rsidRPr="007A60B3" w:rsidRDefault="007A60B3" w:rsidP="007A60B3">
      <w:pPr>
        <w:ind w:firstLine="709"/>
        <w:jc w:val="center"/>
        <w:rPr>
          <w:b/>
        </w:rPr>
      </w:pPr>
    </w:p>
    <w:p w14:paraId="6F221CB9" w14:textId="77777777" w:rsidR="008F77C6" w:rsidRPr="00FF63B8" w:rsidRDefault="007A60B3" w:rsidP="007A60B3">
      <w:pPr>
        <w:jc w:val="center"/>
        <w:rPr>
          <w:b/>
          <w:sz w:val="28"/>
          <w:szCs w:val="28"/>
        </w:rPr>
      </w:pPr>
      <w:r w:rsidRPr="00FF63B8">
        <w:rPr>
          <w:b/>
          <w:sz w:val="28"/>
          <w:szCs w:val="28"/>
        </w:rPr>
        <w:t xml:space="preserve">PASIŪLYMAS </w:t>
      </w:r>
    </w:p>
    <w:p w14:paraId="525420AB" w14:textId="641D4B3A" w:rsidR="007A60B3" w:rsidRPr="007A60B3" w:rsidRDefault="007A60B3" w:rsidP="00DE10D2">
      <w:pPr>
        <w:spacing w:before="120"/>
        <w:jc w:val="center"/>
        <w:rPr>
          <w:b/>
        </w:rPr>
      </w:pPr>
      <w:r w:rsidRPr="007A60B3">
        <w:rPr>
          <w:b/>
        </w:rPr>
        <w:t xml:space="preserve">DĖL </w:t>
      </w:r>
      <w:r w:rsidR="00A140E7">
        <w:rPr>
          <w:b/>
        </w:rPr>
        <w:t>SUPAPRASTINTO</w:t>
      </w:r>
      <w:r w:rsidRPr="007A60B3">
        <w:rPr>
          <w:b/>
        </w:rPr>
        <w:t xml:space="preserve"> PIRKIMO </w:t>
      </w:r>
    </w:p>
    <w:p w14:paraId="007612B2" w14:textId="34B8CC5A" w:rsidR="007A60B3" w:rsidRPr="00DE10D2" w:rsidRDefault="007A60B3" w:rsidP="00DE10D2">
      <w:pPr>
        <w:spacing w:before="120" w:after="120"/>
        <w:jc w:val="center"/>
        <w:rPr>
          <w:b/>
          <w:caps/>
          <w:sz w:val="28"/>
          <w:szCs w:val="28"/>
          <w:u w:val="single"/>
        </w:rPr>
      </w:pPr>
      <w:r w:rsidRPr="00400AA4">
        <w:rPr>
          <w:b/>
          <w:caps/>
          <w:sz w:val="28"/>
          <w:szCs w:val="28"/>
          <w:u w:val="single"/>
        </w:rPr>
        <w:t>„</w:t>
      </w:r>
      <w:r w:rsidR="003A0DC7">
        <w:rPr>
          <w:b/>
          <w:bCs/>
          <w:sz w:val="28"/>
          <w:szCs w:val="28"/>
          <w:u w:val="single"/>
        </w:rPr>
        <w:t>RAMYGALOS GATVĖS,  ĮRENGIANT ŠVIESOFORINĘ SANKRYŽĄ TIES SKLYPU UNIKALUS NR. 4400-1182-6805</w:t>
      </w:r>
      <w:r w:rsidR="00D44212">
        <w:rPr>
          <w:b/>
          <w:bCs/>
          <w:sz w:val="28"/>
          <w:szCs w:val="28"/>
          <w:u w:val="single"/>
        </w:rPr>
        <w:t xml:space="preserve">, PANEVĖŽIO MIESTE, KAPITALINIO REMONTO (II ETAPO) </w:t>
      </w:r>
      <w:r w:rsidR="00400AA4" w:rsidRPr="00DE10D2">
        <w:rPr>
          <w:b/>
          <w:bCs/>
          <w:sz w:val="28"/>
          <w:szCs w:val="28"/>
          <w:u w:val="single"/>
        </w:rPr>
        <w:t>DARBO PROJEKTO PARENGIMAS IR RANGOS DARBAI</w:t>
      </w:r>
      <w:r w:rsidRPr="00400AA4">
        <w:rPr>
          <w:b/>
          <w:caps/>
          <w:sz w:val="28"/>
          <w:szCs w:val="28"/>
          <w:u w:val="single"/>
        </w:rPr>
        <w:t>“</w:t>
      </w:r>
      <w:r w:rsidR="008F77C6" w:rsidRPr="00DE10D2">
        <w:rPr>
          <w:b/>
          <w:caps/>
          <w:sz w:val="28"/>
          <w:szCs w:val="28"/>
          <w:u w:val="single"/>
        </w:rPr>
        <w:t>,</w:t>
      </w:r>
      <w:r w:rsidRPr="00DE10D2">
        <w:rPr>
          <w:b/>
          <w:caps/>
          <w:sz w:val="28"/>
          <w:szCs w:val="28"/>
          <w:u w:val="single"/>
        </w:rPr>
        <w:t xml:space="preserve"> </w:t>
      </w:r>
    </w:p>
    <w:p w14:paraId="4CB7F095" w14:textId="24A6C69E" w:rsidR="007A60B3" w:rsidRPr="007A60B3" w:rsidRDefault="007A60B3" w:rsidP="007A60B3">
      <w:pPr>
        <w:jc w:val="center"/>
        <w:rPr>
          <w:b/>
        </w:rPr>
      </w:pPr>
      <w:r w:rsidRPr="007A60B3">
        <w:rPr>
          <w:b/>
        </w:rPr>
        <w:t>VYKDOMO ATVIRO KONKURSO BŪDU</w:t>
      </w:r>
    </w:p>
    <w:p w14:paraId="47956DA1" w14:textId="77777777" w:rsidR="007A60B3" w:rsidRPr="007A60B3" w:rsidRDefault="007A60B3" w:rsidP="007A60B3">
      <w:pPr>
        <w:jc w:val="center"/>
        <w:rPr>
          <w:b/>
        </w:rPr>
      </w:pPr>
    </w:p>
    <w:p w14:paraId="4A9B9533" w14:textId="77777777" w:rsidR="007A60B3" w:rsidRPr="007A60B3" w:rsidRDefault="007A60B3" w:rsidP="007A60B3">
      <w:pPr>
        <w:jc w:val="center"/>
        <w:rPr>
          <w:sz w:val="22"/>
          <w:szCs w:val="22"/>
        </w:rPr>
      </w:pPr>
      <w:r w:rsidRPr="007A60B3">
        <w:rPr>
          <w:sz w:val="22"/>
          <w:szCs w:val="22"/>
        </w:rPr>
        <w:t>____________________</w:t>
      </w:r>
    </w:p>
    <w:p w14:paraId="4DB7ABF4" w14:textId="77777777" w:rsidR="007A60B3" w:rsidRPr="007A60B3" w:rsidRDefault="007A60B3" w:rsidP="007A60B3">
      <w:pPr>
        <w:jc w:val="center"/>
        <w:rPr>
          <w:sz w:val="20"/>
          <w:szCs w:val="20"/>
        </w:rPr>
      </w:pPr>
      <w:r w:rsidRPr="007A60B3">
        <w:rPr>
          <w:sz w:val="20"/>
          <w:szCs w:val="20"/>
        </w:rPr>
        <w:t>(data)</w:t>
      </w:r>
    </w:p>
    <w:p w14:paraId="1A4C9519" w14:textId="77777777" w:rsidR="007A60B3" w:rsidRPr="007A60B3" w:rsidRDefault="007A60B3" w:rsidP="007A60B3">
      <w:pPr>
        <w:jc w:val="center"/>
        <w:rPr>
          <w:sz w:val="20"/>
          <w:szCs w:val="20"/>
        </w:rPr>
      </w:pPr>
      <w:r w:rsidRPr="007A60B3">
        <w:rPr>
          <w:sz w:val="20"/>
          <w:szCs w:val="20"/>
        </w:rPr>
        <w:t>____________________</w:t>
      </w:r>
    </w:p>
    <w:p w14:paraId="07009150" w14:textId="77777777" w:rsidR="007A60B3" w:rsidRPr="007A60B3" w:rsidRDefault="007A60B3" w:rsidP="007A60B3">
      <w:pPr>
        <w:jc w:val="center"/>
        <w:rPr>
          <w:sz w:val="20"/>
          <w:szCs w:val="20"/>
        </w:rPr>
      </w:pPr>
      <w:r w:rsidRPr="007A60B3">
        <w:rPr>
          <w:sz w:val="20"/>
          <w:szCs w:val="20"/>
        </w:rPr>
        <w:t>(vieta)</w:t>
      </w:r>
    </w:p>
    <w:p w14:paraId="3BD36A80" w14:textId="77777777" w:rsidR="007A60B3" w:rsidRPr="007A60B3" w:rsidRDefault="007A60B3" w:rsidP="007A60B3">
      <w:pPr>
        <w:jc w:val="center"/>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7A60B3" w:rsidRPr="007A60B3" w14:paraId="6377BD32" w14:textId="77777777" w:rsidTr="00D97998">
        <w:tc>
          <w:tcPr>
            <w:tcW w:w="5245" w:type="dxa"/>
          </w:tcPr>
          <w:p w14:paraId="38A9926F" w14:textId="77777777" w:rsidR="007A60B3" w:rsidRPr="007A60B3" w:rsidRDefault="007A60B3" w:rsidP="007A60B3">
            <w:pPr>
              <w:spacing w:before="120" w:after="120"/>
            </w:pPr>
            <w:r w:rsidRPr="007A60B3">
              <w:t>Tiekėjo pavadinimas /</w:t>
            </w:r>
            <w:r w:rsidRPr="007A60B3">
              <w:rPr>
                <w:i/>
              </w:rPr>
              <w:t>Jeigu dalyvauja ūkio subjektų grupė, surašomi visi dalyvių pavadinimai/</w:t>
            </w:r>
          </w:p>
        </w:tc>
        <w:tc>
          <w:tcPr>
            <w:tcW w:w="4394" w:type="dxa"/>
          </w:tcPr>
          <w:p w14:paraId="5C636F4F" w14:textId="77777777" w:rsidR="007A60B3" w:rsidRPr="007A60B3" w:rsidRDefault="007A60B3" w:rsidP="007A60B3">
            <w:pPr>
              <w:spacing w:before="120" w:after="120"/>
              <w:jc w:val="both"/>
            </w:pPr>
          </w:p>
          <w:p w14:paraId="6DB2125F" w14:textId="77777777" w:rsidR="007A60B3" w:rsidRPr="007A60B3" w:rsidRDefault="007A60B3" w:rsidP="007A60B3">
            <w:pPr>
              <w:spacing w:before="120" w:after="120"/>
              <w:jc w:val="both"/>
            </w:pPr>
          </w:p>
        </w:tc>
      </w:tr>
      <w:tr w:rsidR="007A60B3" w:rsidRPr="007A60B3" w14:paraId="14BC4B6D" w14:textId="77777777" w:rsidTr="00D97998">
        <w:tc>
          <w:tcPr>
            <w:tcW w:w="5245" w:type="dxa"/>
          </w:tcPr>
          <w:p w14:paraId="03A21C95" w14:textId="77777777" w:rsidR="007A60B3" w:rsidRPr="007A60B3" w:rsidRDefault="007A60B3" w:rsidP="007A60B3">
            <w:pPr>
              <w:spacing w:before="120" w:after="120"/>
            </w:pPr>
            <w:r w:rsidRPr="007A60B3">
              <w:t>Tiekėjo adresas /</w:t>
            </w:r>
            <w:r w:rsidRPr="007A60B3">
              <w:rPr>
                <w:i/>
              </w:rPr>
              <w:t>Jeigu dalyvauja ūkio subjektų grupė, surašomi visi dalyvių adresai/</w:t>
            </w:r>
          </w:p>
        </w:tc>
        <w:tc>
          <w:tcPr>
            <w:tcW w:w="4394" w:type="dxa"/>
          </w:tcPr>
          <w:p w14:paraId="7D2F2571" w14:textId="77777777" w:rsidR="007A60B3" w:rsidRPr="007A60B3" w:rsidRDefault="007A60B3" w:rsidP="007A60B3">
            <w:pPr>
              <w:spacing w:before="120" w:after="120"/>
              <w:jc w:val="both"/>
            </w:pPr>
          </w:p>
        </w:tc>
      </w:tr>
      <w:tr w:rsidR="007A60B3" w:rsidRPr="007A60B3" w14:paraId="6A1B7A62" w14:textId="77777777" w:rsidTr="00D97998">
        <w:tc>
          <w:tcPr>
            <w:tcW w:w="5245" w:type="dxa"/>
          </w:tcPr>
          <w:p w14:paraId="16A65351" w14:textId="77777777" w:rsidR="007A60B3" w:rsidRPr="007A60B3" w:rsidRDefault="007A60B3" w:rsidP="007A60B3">
            <w:pPr>
              <w:spacing w:before="120" w:after="120"/>
            </w:pPr>
            <w:r w:rsidRPr="007A60B3">
              <w:t>Asmens, pasirašiusio pasiūlymą saugiu elektroniniu parašu, vardas, pavardė, pareigos</w:t>
            </w:r>
          </w:p>
        </w:tc>
        <w:tc>
          <w:tcPr>
            <w:tcW w:w="4394" w:type="dxa"/>
          </w:tcPr>
          <w:p w14:paraId="05D6FF2E" w14:textId="77777777" w:rsidR="007A60B3" w:rsidRPr="007A60B3" w:rsidRDefault="007A60B3" w:rsidP="007A60B3">
            <w:pPr>
              <w:spacing w:before="120" w:after="120"/>
              <w:jc w:val="both"/>
            </w:pPr>
          </w:p>
          <w:p w14:paraId="24083665" w14:textId="77777777" w:rsidR="007A60B3" w:rsidRPr="007A60B3" w:rsidRDefault="007A60B3" w:rsidP="007A60B3">
            <w:pPr>
              <w:spacing w:before="120" w:after="120"/>
              <w:jc w:val="both"/>
            </w:pPr>
          </w:p>
        </w:tc>
      </w:tr>
      <w:tr w:rsidR="007A60B3" w:rsidRPr="007A60B3" w14:paraId="30A71945" w14:textId="77777777" w:rsidTr="00D97998">
        <w:tc>
          <w:tcPr>
            <w:tcW w:w="5245" w:type="dxa"/>
          </w:tcPr>
          <w:p w14:paraId="3B32FC8F" w14:textId="77777777" w:rsidR="007A60B3" w:rsidRPr="007A60B3" w:rsidRDefault="007A60B3" w:rsidP="007A60B3">
            <w:pPr>
              <w:spacing w:before="120" w:after="120"/>
            </w:pPr>
            <w:r w:rsidRPr="007A60B3">
              <w:t>Telefono numeris</w:t>
            </w:r>
          </w:p>
        </w:tc>
        <w:tc>
          <w:tcPr>
            <w:tcW w:w="4394" w:type="dxa"/>
          </w:tcPr>
          <w:p w14:paraId="2E0FD690" w14:textId="77777777" w:rsidR="007A60B3" w:rsidRPr="007A60B3" w:rsidRDefault="007A60B3" w:rsidP="007A60B3">
            <w:pPr>
              <w:spacing w:before="120" w:after="120"/>
              <w:jc w:val="both"/>
            </w:pPr>
          </w:p>
        </w:tc>
      </w:tr>
      <w:tr w:rsidR="007A60B3" w:rsidRPr="007A60B3" w14:paraId="5CF59D43" w14:textId="77777777" w:rsidTr="00D97998">
        <w:tc>
          <w:tcPr>
            <w:tcW w:w="5245" w:type="dxa"/>
          </w:tcPr>
          <w:p w14:paraId="1581466F" w14:textId="77777777" w:rsidR="007A60B3" w:rsidRPr="007A60B3" w:rsidRDefault="007A60B3" w:rsidP="007A60B3">
            <w:pPr>
              <w:spacing w:before="120" w:after="120"/>
            </w:pPr>
            <w:r w:rsidRPr="007A60B3">
              <w:t>El. pašto adresas</w:t>
            </w:r>
          </w:p>
        </w:tc>
        <w:tc>
          <w:tcPr>
            <w:tcW w:w="4394" w:type="dxa"/>
          </w:tcPr>
          <w:p w14:paraId="1B77C60D" w14:textId="77777777" w:rsidR="007A60B3" w:rsidRPr="007A60B3" w:rsidRDefault="007A60B3" w:rsidP="007A60B3">
            <w:pPr>
              <w:spacing w:before="120" w:after="120"/>
              <w:jc w:val="both"/>
            </w:pPr>
          </w:p>
        </w:tc>
      </w:tr>
    </w:tbl>
    <w:p w14:paraId="559F0A8D" w14:textId="77777777" w:rsidR="007A60B3" w:rsidRPr="007A60B3" w:rsidRDefault="007A60B3" w:rsidP="007A60B3">
      <w:pPr>
        <w:tabs>
          <w:tab w:val="left" w:pos="567"/>
        </w:tabs>
        <w:spacing w:before="120"/>
        <w:jc w:val="both"/>
      </w:pPr>
      <w:r w:rsidRPr="007A60B3">
        <w:t>1. Šiuo pasiūlymu pažymime, kad sutinkame su visomis pirkimo sąlygomis, nustatytomis:</w:t>
      </w:r>
    </w:p>
    <w:p w14:paraId="51649CB0" w14:textId="77777777" w:rsidR="007A60B3" w:rsidRPr="007A60B3" w:rsidRDefault="007A60B3" w:rsidP="007A60B3">
      <w:pPr>
        <w:tabs>
          <w:tab w:val="left" w:pos="567"/>
        </w:tabs>
        <w:jc w:val="both"/>
      </w:pPr>
      <w:r w:rsidRPr="007A60B3">
        <w:tab/>
        <w:t>1)   viešojo pirkimo skelbime, paskelbtame CVP IS;</w:t>
      </w:r>
    </w:p>
    <w:p w14:paraId="1BDBE122" w14:textId="77777777" w:rsidR="007A60B3" w:rsidRPr="007A60B3" w:rsidRDefault="007A60B3" w:rsidP="007A60B3">
      <w:pPr>
        <w:tabs>
          <w:tab w:val="left" w:pos="567"/>
        </w:tabs>
        <w:spacing w:after="120"/>
        <w:jc w:val="both"/>
      </w:pPr>
      <w:r w:rsidRPr="007A60B3">
        <w:tab/>
        <w:t>2)   kituose pirkimo dokumentuose (pirkimo sąlygose, jų paaiškinimuose, papildymuose).</w:t>
      </w:r>
    </w:p>
    <w:p w14:paraId="5D589CFB" w14:textId="77777777" w:rsidR="007A60B3" w:rsidRPr="007A60B3" w:rsidRDefault="007A60B3" w:rsidP="008F77C6">
      <w:pPr>
        <w:tabs>
          <w:tab w:val="left" w:pos="567"/>
        </w:tabs>
        <w:jc w:val="both"/>
      </w:pPr>
      <w:r w:rsidRPr="007A60B3">
        <w:t>2. P</w:t>
      </w:r>
      <w:r w:rsidRPr="007A60B3">
        <w:rPr>
          <w:spacing w:val="-4"/>
        </w:rPr>
        <w:t>atvirtinu, kad dokumentų skaitmeninės</w:t>
      </w:r>
      <w:r w:rsidRPr="007A60B3">
        <w:t xml:space="preserve"> kopijos ir elektroninėmis priemonėmis pateikti duomenys yra tikri.</w:t>
      </w:r>
    </w:p>
    <w:p w14:paraId="2B8B3BE6" w14:textId="77777777" w:rsidR="007A60B3" w:rsidRPr="007A60B3" w:rsidRDefault="007A60B3" w:rsidP="007A60B3">
      <w:pPr>
        <w:tabs>
          <w:tab w:val="left" w:pos="567"/>
        </w:tabs>
        <w:jc w:val="both"/>
      </w:pPr>
    </w:p>
    <w:p w14:paraId="1785C3EB" w14:textId="0FB2E5C8" w:rsidR="007A60B3" w:rsidRDefault="007A60B3" w:rsidP="007A60B3">
      <w:pPr>
        <w:ind w:hanging="142"/>
        <w:jc w:val="both"/>
        <w:rPr>
          <w:b/>
          <w:bCs/>
        </w:rPr>
      </w:pPr>
      <w:r w:rsidRPr="007A60B3">
        <w:rPr>
          <w:b/>
          <w:bCs/>
        </w:rPr>
        <w:lastRenderedPageBreak/>
        <w:t>Mes siūlome ši</w:t>
      </w:r>
      <w:r w:rsidR="00B61D4D">
        <w:rPr>
          <w:b/>
          <w:bCs/>
        </w:rPr>
        <w:t>uos DARBUS</w:t>
      </w:r>
      <w:r w:rsidRPr="007A60B3">
        <w:rPr>
          <w:b/>
          <w:bCs/>
        </w:rPr>
        <w:t xml:space="preserve">: </w:t>
      </w:r>
    </w:p>
    <w:p w14:paraId="3F66797C" w14:textId="77777777" w:rsidR="00B61D4D" w:rsidRDefault="00B61D4D" w:rsidP="007A60B3">
      <w:pPr>
        <w:ind w:hanging="142"/>
        <w:jc w:val="both"/>
        <w:rPr>
          <w:b/>
          <w:bCs/>
        </w:rPr>
      </w:pPr>
    </w:p>
    <w:p w14:paraId="5C55C3F1" w14:textId="77777777" w:rsidR="00B61D4D" w:rsidRDefault="00B61D4D" w:rsidP="007A60B3">
      <w:pPr>
        <w:ind w:hanging="142"/>
        <w:jc w:val="both"/>
        <w:rPr>
          <w:b/>
          <w:bCs/>
        </w:rPr>
      </w:pP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701"/>
        <w:gridCol w:w="1560"/>
        <w:gridCol w:w="1701"/>
      </w:tblGrid>
      <w:tr w:rsidR="00B61D4D" w:rsidRPr="007354E8" w14:paraId="75D56409" w14:textId="77777777" w:rsidTr="00DE10D2">
        <w:trPr>
          <w:cantSplit/>
          <w:jc w:val="center"/>
        </w:trPr>
        <w:tc>
          <w:tcPr>
            <w:tcW w:w="4815" w:type="dxa"/>
            <w:vAlign w:val="center"/>
          </w:tcPr>
          <w:p w14:paraId="0EC05DEB" w14:textId="77777777" w:rsidR="00B61D4D" w:rsidRPr="00DE10D2" w:rsidRDefault="00B61D4D" w:rsidP="00D929ED">
            <w:pPr>
              <w:spacing w:before="120" w:after="120"/>
              <w:jc w:val="center"/>
              <w:rPr>
                <w:b/>
              </w:rPr>
            </w:pPr>
            <w:r w:rsidRPr="00DE10D2">
              <w:rPr>
                <w:b/>
              </w:rPr>
              <w:t>Darbų  pavadinimas</w:t>
            </w:r>
          </w:p>
        </w:tc>
        <w:tc>
          <w:tcPr>
            <w:tcW w:w="1701" w:type="dxa"/>
            <w:vAlign w:val="center"/>
          </w:tcPr>
          <w:p w14:paraId="04DFBEA4" w14:textId="4FE3A1F9" w:rsidR="00B61D4D" w:rsidRPr="00DE10D2" w:rsidRDefault="00B61D4D" w:rsidP="00D929ED">
            <w:pPr>
              <w:spacing w:before="120" w:after="120"/>
              <w:jc w:val="center"/>
              <w:rPr>
                <w:b/>
              </w:rPr>
            </w:pPr>
            <w:r w:rsidRPr="00DE10D2">
              <w:rPr>
                <w:b/>
              </w:rPr>
              <w:t>Kaina</w:t>
            </w:r>
            <w:r>
              <w:rPr>
                <w:b/>
              </w:rPr>
              <w:t xml:space="preserve"> Eur, </w:t>
            </w:r>
            <w:r w:rsidRPr="00DE10D2">
              <w:rPr>
                <w:b/>
              </w:rPr>
              <w:t>be PVM</w:t>
            </w:r>
          </w:p>
        </w:tc>
        <w:tc>
          <w:tcPr>
            <w:tcW w:w="1560" w:type="dxa"/>
            <w:vAlign w:val="center"/>
          </w:tcPr>
          <w:p w14:paraId="16A14AE2" w14:textId="3ABDD6F7" w:rsidR="00B61D4D" w:rsidRPr="00DE10D2" w:rsidRDefault="00B61D4D" w:rsidP="00D929ED">
            <w:pPr>
              <w:spacing w:before="120" w:after="120"/>
              <w:jc w:val="center"/>
              <w:rPr>
                <w:b/>
              </w:rPr>
            </w:pPr>
            <w:r w:rsidRPr="00DE10D2">
              <w:rPr>
                <w:b/>
              </w:rPr>
              <w:t>PVM (</w:t>
            </w:r>
            <w:r w:rsidRPr="00061E26">
              <w:rPr>
                <w:b/>
                <w:i/>
                <w:iCs/>
                <w:color w:val="C00000"/>
              </w:rPr>
              <w:t xml:space="preserve">dydį </w:t>
            </w:r>
            <w:r>
              <w:rPr>
                <w:b/>
                <w:i/>
                <w:iCs/>
                <w:color w:val="C00000"/>
              </w:rPr>
              <w:t>įrašo</w:t>
            </w:r>
            <w:r w:rsidRPr="00061E26">
              <w:rPr>
                <w:b/>
                <w:i/>
                <w:iCs/>
                <w:color w:val="C00000"/>
              </w:rPr>
              <w:t xml:space="preserve"> tiekėjas</w:t>
            </w:r>
            <w:r w:rsidRPr="00DE10D2">
              <w:rPr>
                <w:b/>
              </w:rPr>
              <w:t xml:space="preserve"> </w:t>
            </w:r>
            <w:r w:rsidRPr="00DE10D2">
              <w:rPr>
                <w:b/>
                <w:lang w:val="en-US"/>
              </w:rPr>
              <w:t>%)</w:t>
            </w:r>
            <w:r>
              <w:rPr>
                <w:b/>
                <w:lang w:val="en-US"/>
              </w:rPr>
              <w:t xml:space="preserve">, </w:t>
            </w:r>
            <w:r w:rsidRPr="00DE10D2">
              <w:rPr>
                <w:b/>
              </w:rPr>
              <w:t>Eur</w:t>
            </w:r>
          </w:p>
        </w:tc>
        <w:tc>
          <w:tcPr>
            <w:tcW w:w="1701" w:type="dxa"/>
            <w:vAlign w:val="center"/>
          </w:tcPr>
          <w:p w14:paraId="44C28782" w14:textId="4F52470A" w:rsidR="00B61D4D" w:rsidRPr="00DE10D2" w:rsidRDefault="00B61D4D" w:rsidP="00D929ED">
            <w:pPr>
              <w:spacing w:before="120" w:after="120"/>
              <w:jc w:val="center"/>
              <w:rPr>
                <w:b/>
              </w:rPr>
            </w:pPr>
            <w:r w:rsidRPr="00DE10D2">
              <w:rPr>
                <w:b/>
              </w:rPr>
              <w:t xml:space="preserve">Kaina </w:t>
            </w:r>
            <w:r>
              <w:rPr>
                <w:b/>
              </w:rPr>
              <w:t xml:space="preserve">Eur </w:t>
            </w:r>
            <w:r w:rsidRPr="00DE10D2">
              <w:rPr>
                <w:b/>
              </w:rPr>
              <w:t>su PVM</w:t>
            </w:r>
          </w:p>
        </w:tc>
      </w:tr>
      <w:tr w:rsidR="008728D2" w:rsidRPr="00DE10D2" w14:paraId="160D3649" w14:textId="77777777" w:rsidTr="00DE10D2">
        <w:trPr>
          <w:cantSplit/>
          <w:jc w:val="center"/>
        </w:trPr>
        <w:tc>
          <w:tcPr>
            <w:tcW w:w="4815" w:type="dxa"/>
            <w:vAlign w:val="center"/>
          </w:tcPr>
          <w:p w14:paraId="6DF8AA94" w14:textId="61D16C94" w:rsidR="008728D2" w:rsidRPr="00DE10D2" w:rsidRDefault="008728D2" w:rsidP="00DE10D2">
            <w:pPr>
              <w:jc w:val="center"/>
              <w:rPr>
                <w:bCs/>
                <w:i/>
                <w:iCs/>
                <w:sz w:val="16"/>
                <w:szCs w:val="16"/>
              </w:rPr>
            </w:pPr>
            <w:r w:rsidRPr="00DE10D2">
              <w:rPr>
                <w:bCs/>
                <w:i/>
                <w:iCs/>
                <w:sz w:val="16"/>
                <w:szCs w:val="16"/>
              </w:rPr>
              <w:t>1</w:t>
            </w:r>
          </w:p>
        </w:tc>
        <w:tc>
          <w:tcPr>
            <w:tcW w:w="1701" w:type="dxa"/>
            <w:vAlign w:val="center"/>
          </w:tcPr>
          <w:p w14:paraId="77B4E241" w14:textId="18437469" w:rsidR="008728D2" w:rsidRPr="00DE10D2" w:rsidRDefault="008728D2" w:rsidP="00DE10D2">
            <w:pPr>
              <w:jc w:val="center"/>
              <w:rPr>
                <w:bCs/>
                <w:i/>
                <w:iCs/>
                <w:sz w:val="16"/>
                <w:szCs w:val="16"/>
              </w:rPr>
            </w:pPr>
            <w:r w:rsidRPr="00DE10D2">
              <w:rPr>
                <w:bCs/>
                <w:i/>
                <w:iCs/>
                <w:sz w:val="16"/>
                <w:szCs w:val="16"/>
              </w:rPr>
              <w:t>2</w:t>
            </w:r>
          </w:p>
        </w:tc>
        <w:tc>
          <w:tcPr>
            <w:tcW w:w="1560" w:type="dxa"/>
            <w:vAlign w:val="center"/>
          </w:tcPr>
          <w:p w14:paraId="7158C66E" w14:textId="5095CDDF" w:rsidR="008728D2" w:rsidRPr="00DE10D2" w:rsidRDefault="008728D2" w:rsidP="00DE10D2">
            <w:pPr>
              <w:jc w:val="center"/>
              <w:rPr>
                <w:bCs/>
                <w:i/>
                <w:iCs/>
                <w:sz w:val="16"/>
                <w:szCs w:val="16"/>
              </w:rPr>
            </w:pPr>
            <w:r w:rsidRPr="00DE10D2">
              <w:rPr>
                <w:bCs/>
                <w:i/>
                <w:iCs/>
                <w:sz w:val="16"/>
                <w:szCs w:val="16"/>
              </w:rPr>
              <w:t>3</w:t>
            </w:r>
          </w:p>
        </w:tc>
        <w:tc>
          <w:tcPr>
            <w:tcW w:w="1701" w:type="dxa"/>
            <w:vAlign w:val="center"/>
          </w:tcPr>
          <w:p w14:paraId="75C15CAC" w14:textId="7C1A7CCB" w:rsidR="008728D2" w:rsidRPr="00DE10D2" w:rsidRDefault="008728D2" w:rsidP="00DE10D2">
            <w:pPr>
              <w:jc w:val="center"/>
              <w:rPr>
                <w:bCs/>
                <w:i/>
                <w:iCs/>
                <w:sz w:val="16"/>
                <w:szCs w:val="16"/>
              </w:rPr>
            </w:pPr>
            <w:r w:rsidRPr="00DE10D2">
              <w:rPr>
                <w:bCs/>
                <w:i/>
                <w:iCs/>
                <w:sz w:val="16"/>
                <w:szCs w:val="16"/>
              </w:rPr>
              <w:t>4</w:t>
            </w:r>
          </w:p>
        </w:tc>
      </w:tr>
      <w:tr w:rsidR="00B61D4D" w:rsidRPr="007354E8" w14:paraId="43788B10" w14:textId="77777777" w:rsidTr="00DE10D2">
        <w:trPr>
          <w:trHeight w:val="179"/>
          <w:jc w:val="center"/>
        </w:trPr>
        <w:tc>
          <w:tcPr>
            <w:tcW w:w="4815" w:type="dxa"/>
            <w:vAlign w:val="center"/>
          </w:tcPr>
          <w:p w14:paraId="166B96FF" w14:textId="373EA14D" w:rsidR="00B61D4D" w:rsidRPr="004D755A" w:rsidRDefault="00C228B0" w:rsidP="00D929ED">
            <w:pPr>
              <w:spacing w:before="120" w:after="120"/>
              <w:jc w:val="both"/>
              <w:rPr>
                <w:b/>
                <w:bCs/>
              </w:rPr>
            </w:pPr>
            <w:r>
              <w:rPr>
                <w:b/>
                <w:bCs/>
              </w:rPr>
              <w:t xml:space="preserve">Ramygalos gatvės, įrengiant </w:t>
            </w:r>
            <w:proofErr w:type="spellStart"/>
            <w:r>
              <w:rPr>
                <w:b/>
                <w:bCs/>
              </w:rPr>
              <w:t>šviesoforinę</w:t>
            </w:r>
            <w:proofErr w:type="spellEnd"/>
            <w:r>
              <w:rPr>
                <w:b/>
                <w:bCs/>
              </w:rPr>
              <w:t xml:space="preserve"> sankryžą ties sklypu unikalus Nr. 4400-1182-6805, Panevėžio mieste, kapitalinio remonto (II etapo) </w:t>
            </w:r>
            <w:r w:rsidR="00B6299D" w:rsidRPr="00D929ED">
              <w:rPr>
                <w:b/>
                <w:bCs/>
              </w:rPr>
              <w:t>darbo projekto parengim</w:t>
            </w:r>
            <w:r w:rsidR="00B6299D">
              <w:rPr>
                <w:b/>
                <w:bCs/>
              </w:rPr>
              <w:t>as</w:t>
            </w:r>
            <w:r w:rsidR="00B6299D" w:rsidRPr="00D929ED">
              <w:rPr>
                <w:b/>
                <w:bCs/>
              </w:rPr>
              <w:t xml:space="preserve"> ir rangos darb</w:t>
            </w:r>
            <w:r w:rsidR="00B6299D">
              <w:rPr>
                <w:b/>
                <w:bCs/>
              </w:rPr>
              <w:t>ai</w:t>
            </w:r>
          </w:p>
        </w:tc>
        <w:tc>
          <w:tcPr>
            <w:tcW w:w="1701" w:type="dxa"/>
            <w:vAlign w:val="center"/>
          </w:tcPr>
          <w:p w14:paraId="388C7381" w14:textId="77777777" w:rsidR="00B61D4D" w:rsidRPr="00DE10D2" w:rsidRDefault="00B61D4D" w:rsidP="00D929ED">
            <w:pPr>
              <w:spacing w:before="120" w:after="120"/>
              <w:jc w:val="center"/>
              <w:rPr>
                <w:b/>
                <w:bCs/>
              </w:rPr>
            </w:pPr>
          </w:p>
        </w:tc>
        <w:tc>
          <w:tcPr>
            <w:tcW w:w="1560" w:type="dxa"/>
            <w:vAlign w:val="center"/>
          </w:tcPr>
          <w:p w14:paraId="7F37DE8C" w14:textId="77777777" w:rsidR="00B61D4D" w:rsidRPr="00DE10D2" w:rsidRDefault="00B61D4D" w:rsidP="00D929ED">
            <w:pPr>
              <w:spacing w:before="120" w:after="120"/>
              <w:jc w:val="center"/>
              <w:rPr>
                <w:b/>
                <w:bCs/>
              </w:rPr>
            </w:pPr>
          </w:p>
        </w:tc>
        <w:tc>
          <w:tcPr>
            <w:tcW w:w="1701" w:type="dxa"/>
            <w:vAlign w:val="center"/>
          </w:tcPr>
          <w:p w14:paraId="1D619407" w14:textId="77777777" w:rsidR="00B61D4D" w:rsidRPr="00DE10D2" w:rsidRDefault="00B61D4D" w:rsidP="00D929ED">
            <w:pPr>
              <w:spacing w:before="120" w:after="120"/>
              <w:jc w:val="center"/>
              <w:rPr>
                <w:b/>
                <w:bCs/>
              </w:rPr>
            </w:pPr>
          </w:p>
        </w:tc>
      </w:tr>
    </w:tbl>
    <w:p w14:paraId="0CF04057" w14:textId="77777777" w:rsidR="00B61D4D" w:rsidRDefault="00B61D4D" w:rsidP="007A60B3">
      <w:pPr>
        <w:ind w:hanging="142"/>
        <w:jc w:val="both"/>
        <w:rPr>
          <w:b/>
          <w:bCs/>
        </w:rPr>
      </w:pPr>
    </w:p>
    <w:p w14:paraId="00FAC548" w14:textId="6B85ED6D" w:rsidR="00DF2CF5" w:rsidRPr="00061E26" w:rsidRDefault="00DF2CF5" w:rsidP="00061E26">
      <w:pPr>
        <w:spacing w:after="120"/>
        <w:jc w:val="both"/>
      </w:pPr>
      <w:r w:rsidRPr="00DE10D2">
        <w:rPr>
          <w:i/>
          <w:iCs/>
        </w:rPr>
        <w:t>Pastab</w:t>
      </w:r>
      <w:r w:rsidR="009016A9" w:rsidRPr="00DE10D2">
        <w:rPr>
          <w:i/>
          <w:iCs/>
        </w:rPr>
        <w:t>a</w:t>
      </w:r>
      <w:r w:rsidR="009016A9">
        <w:t xml:space="preserve">. </w:t>
      </w:r>
      <w:r w:rsidRPr="00061E26">
        <w:t xml:space="preserve"> </w:t>
      </w:r>
      <w:r w:rsidR="009016A9">
        <w:t>K</w:t>
      </w:r>
      <w:r w:rsidRPr="00061E26">
        <w:t xml:space="preserve">ainos pasiūlyme nurodomos paliekant </w:t>
      </w:r>
      <w:r w:rsidRPr="00061E26">
        <w:rPr>
          <w:b/>
          <w:bCs/>
        </w:rPr>
        <w:t>du skaitmenis po kablelio</w:t>
      </w:r>
      <w:r w:rsidR="007F5B8B">
        <w:t>.</w:t>
      </w:r>
    </w:p>
    <w:p w14:paraId="3ED0A1F5" w14:textId="77777777" w:rsidR="007A60B3" w:rsidRPr="007A60B3" w:rsidRDefault="007A60B3" w:rsidP="00061E26">
      <w:pPr>
        <w:spacing w:before="120"/>
        <w:ind w:right="-181"/>
        <w:jc w:val="both"/>
        <w:rPr>
          <w:sz w:val="22"/>
        </w:rPr>
      </w:pPr>
    </w:p>
    <w:p w14:paraId="64E20DFE" w14:textId="23C0A56E" w:rsidR="007A60B3" w:rsidRPr="007A60B3" w:rsidRDefault="007A60B3" w:rsidP="007A60B3">
      <w:pPr>
        <w:spacing w:before="120"/>
        <w:ind w:right="-180"/>
        <w:jc w:val="both"/>
      </w:pPr>
      <w:r w:rsidRPr="007A60B3">
        <w:t xml:space="preserve">Bendra pasiūlymo kaina </w:t>
      </w:r>
      <w:r w:rsidRPr="007A60B3">
        <w:rPr>
          <w:b/>
          <w:bCs/>
        </w:rPr>
        <w:t>su PVM</w:t>
      </w:r>
      <w:r w:rsidRPr="007A60B3">
        <w:t xml:space="preserve"> – </w:t>
      </w:r>
      <w:r w:rsidRPr="007A60B3">
        <w:rPr>
          <w:b/>
          <w:bCs/>
        </w:rPr>
        <w:t>________</w:t>
      </w:r>
      <w:r w:rsidR="00DF2CF5">
        <w:rPr>
          <w:b/>
          <w:bCs/>
        </w:rPr>
        <w:t>_________</w:t>
      </w:r>
      <w:r w:rsidRPr="007A60B3">
        <w:rPr>
          <w:b/>
          <w:bCs/>
        </w:rPr>
        <w:t>_________ Eur</w:t>
      </w:r>
      <w:r w:rsidRPr="007A60B3">
        <w:t xml:space="preserve"> (</w:t>
      </w:r>
      <w:r w:rsidRPr="007A60B3">
        <w:rPr>
          <w:b/>
        </w:rPr>
        <w:t>suma skaičiais ir žodžiais</w:t>
      </w:r>
      <w:r w:rsidRPr="007A60B3">
        <w:t>)</w:t>
      </w:r>
    </w:p>
    <w:p w14:paraId="4F3FA8E2" w14:textId="77777777" w:rsidR="007A60B3" w:rsidRPr="007A60B3" w:rsidRDefault="007A60B3" w:rsidP="007A60B3">
      <w:pPr>
        <w:spacing w:before="120"/>
        <w:ind w:right="-180"/>
        <w:jc w:val="both"/>
      </w:pPr>
      <w:r w:rsidRPr="007A60B3">
        <w:t>__________________________________________________________________________________</w:t>
      </w:r>
    </w:p>
    <w:p w14:paraId="583EB73F" w14:textId="77777777" w:rsidR="007A60B3" w:rsidRPr="007A60B3" w:rsidRDefault="007A60B3" w:rsidP="007A60B3">
      <w:pPr>
        <w:spacing w:before="120"/>
        <w:jc w:val="both"/>
      </w:pPr>
      <w:r w:rsidRPr="007A60B3">
        <w:t xml:space="preserve">Į šią sumą įeina visos išlaidos ir visi mokesčiai, taip pat </w:t>
      </w:r>
      <w:r w:rsidRPr="007A60B3">
        <w:rPr>
          <w:b/>
          <w:bCs/>
        </w:rPr>
        <w:t>PVM</w:t>
      </w:r>
      <w:r w:rsidRPr="007A60B3">
        <w:t xml:space="preserve">, kuris sudaro </w:t>
      </w:r>
      <w:r w:rsidRPr="007A60B3">
        <w:rPr>
          <w:b/>
          <w:bCs/>
        </w:rPr>
        <w:t>................... Eur</w:t>
      </w:r>
      <w:r w:rsidRPr="007A60B3">
        <w:t>.</w:t>
      </w:r>
    </w:p>
    <w:p w14:paraId="7908E139" w14:textId="77777777" w:rsidR="007A60B3" w:rsidRPr="007A60B3" w:rsidRDefault="007A60B3" w:rsidP="007A60B3">
      <w:pPr>
        <w:spacing w:before="120"/>
        <w:jc w:val="both"/>
      </w:pPr>
      <w:r w:rsidRPr="007A60B3">
        <w:t>Tais atvejais, kai pagal galiojančius teisės aktus tiekėjui nereikia mokėti PVM, jis nurodo priežastis, dėl kurių nemoka PVM ir kainą nurodo be PVM.</w:t>
      </w:r>
    </w:p>
    <w:p w14:paraId="64B532C7" w14:textId="77777777" w:rsidR="007A60B3" w:rsidRPr="007A60B3" w:rsidRDefault="007A60B3" w:rsidP="008F77C6">
      <w:pPr>
        <w:tabs>
          <w:tab w:val="left" w:pos="720"/>
        </w:tabs>
        <w:spacing w:before="120"/>
        <w:jc w:val="both"/>
        <w:rPr>
          <w:b/>
        </w:rPr>
      </w:pPr>
    </w:p>
    <w:p w14:paraId="1669EBDD" w14:textId="4F4AED30" w:rsidR="007A60B3" w:rsidRPr="00FF63B8" w:rsidRDefault="007A60B3" w:rsidP="007A60B3">
      <w:pPr>
        <w:jc w:val="both"/>
        <w:rPr>
          <w:b/>
          <w:color w:val="FF0000"/>
          <w:sz w:val="28"/>
          <w:szCs w:val="28"/>
        </w:rPr>
      </w:pPr>
      <w:r w:rsidRPr="00FF63B8">
        <w:rPr>
          <w:b/>
          <w:color w:val="FF0000"/>
          <w:sz w:val="28"/>
          <w:szCs w:val="28"/>
        </w:rPr>
        <w:t xml:space="preserve">Kartu su pasiūlymu </w:t>
      </w:r>
      <w:r w:rsidR="00FC7ABB" w:rsidRPr="00FF63B8">
        <w:rPr>
          <w:b/>
          <w:color w:val="FF0000"/>
          <w:sz w:val="28"/>
          <w:szCs w:val="28"/>
        </w:rPr>
        <w:t>pateikiamas užpildytas</w:t>
      </w:r>
      <w:r w:rsidR="00F06C35" w:rsidRPr="00FF63B8">
        <w:rPr>
          <w:b/>
          <w:color w:val="FF0000"/>
          <w:sz w:val="28"/>
          <w:szCs w:val="28"/>
        </w:rPr>
        <w:t xml:space="preserve"> </w:t>
      </w:r>
      <w:r w:rsidR="00EC6398">
        <w:rPr>
          <w:b/>
          <w:color w:val="FF0000"/>
          <w:sz w:val="28"/>
          <w:szCs w:val="28"/>
        </w:rPr>
        <w:t xml:space="preserve">Specialiųjų </w:t>
      </w:r>
      <w:r w:rsidR="00F06C35" w:rsidRPr="00FF63B8">
        <w:rPr>
          <w:b/>
          <w:color w:val="FF0000"/>
          <w:sz w:val="28"/>
          <w:szCs w:val="28"/>
        </w:rPr>
        <w:t xml:space="preserve">pirkimo </w:t>
      </w:r>
      <w:r w:rsidR="00F06C35" w:rsidRPr="00FC4C92">
        <w:rPr>
          <w:b/>
          <w:color w:val="FF0000"/>
          <w:sz w:val="28"/>
          <w:szCs w:val="28"/>
        </w:rPr>
        <w:t xml:space="preserve">sąlygų </w:t>
      </w:r>
      <w:r w:rsidR="00F57FCD">
        <w:rPr>
          <w:b/>
          <w:i/>
          <w:iCs/>
          <w:color w:val="FF0000"/>
          <w:sz w:val="28"/>
          <w:szCs w:val="28"/>
          <w:u w:val="single"/>
        </w:rPr>
        <w:t>7</w:t>
      </w:r>
      <w:r w:rsidR="00F06C35" w:rsidRPr="00F92762">
        <w:rPr>
          <w:b/>
          <w:i/>
          <w:iCs/>
          <w:color w:val="FF0000"/>
          <w:sz w:val="28"/>
          <w:szCs w:val="28"/>
          <w:u w:val="single"/>
        </w:rPr>
        <w:t xml:space="preserve"> priedas</w:t>
      </w:r>
      <w:r w:rsidR="00F06C35" w:rsidRPr="00FC4C92">
        <w:rPr>
          <w:b/>
          <w:color w:val="FF0000"/>
          <w:sz w:val="28"/>
          <w:szCs w:val="28"/>
          <w:u w:val="single"/>
        </w:rPr>
        <w:t xml:space="preserve"> </w:t>
      </w:r>
      <w:r w:rsidR="002766EC" w:rsidRPr="00FC4C92">
        <w:rPr>
          <w:b/>
          <w:color w:val="FF0000"/>
          <w:sz w:val="28"/>
          <w:szCs w:val="28"/>
          <w:u w:val="single"/>
        </w:rPr>
        <w:t>„</w:t>
      </w:r>
      <w:r w:rsidR="00D94E3B">
        <w:rPr>
          <w:b/>
          <w:color w:val="FF0000"/>
          <w:sz w:val="28"/>
          <w:szCs w:val="28"/>
          <w:u w:val="single"/>
        </w:rPr>
        <w:t>Įkainotos veiklos sąrašas</w:t>
      </w:r>
      <w:r w:rsidR="002766EC" w:rsidRPr="00FC4C92">
        <w:rPr>
          <w:b/>
          <w:color w:val="FF0000"/>
          <w:sz w:val="28"/>
          <w:szCs w:val="28"/>
          <w:u w:val="single"/>
        </w:rPr>
        <w:t>“</w:t>
      </w:r>
      <w:r w:rsidRPr="00FC4C92">
        <w:rPr>
          <w:b/>
          <w:color w:val="FF0000"/>
          <w:sz w:val="28"/>
          <w:szCs w:val="28"/>
          <w:u w:val="single"/>
        </w:rPr>
        <w:t>.</w:t>
      </w:r>
    </w:p>
    <w:p w14:paraId="788A4284" w14:textId="77777777" w:rsidR="007A60B3" w:rsidRPr="007A60B3" w:rsidRDefault="007A60B3" w:rsidP="007A60B3">
      <w:pPr>
        <w:tabs>
          <w:tab w:val="left" w:pos="720"/>
        </w:tabs>
        <w:spacing w:before="120"/>
        <w:jc w:val="both"/>
        <w:rPr>
          <w:b/>
        </w:rPr>
      </w:pPr>
    </w:p>
    <w:p w14:paraId="6B26BBDC" w14:textId="77777777" w:rsidR="007A60B3" w:rsidRPr="007A60B3" w:rsidRDefault="007A60B3" w:rsidP="007A60B3">
      <w:pPr>
        <w:tabs>
          <w:tab w:val="left" w:pos="720"/>
        </w:tabs>
        <w:jc w:val="both"/>
        <w:rPr>
          <w:b/>
        </w:rPr>
      </w:pPr>
      <w:r w:rsidRPr="007A60B3">
        <w:rPr>
          <w:b/>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801D524" w14:textId="77777777" w:rsidR="007A60B3" w:rsidRPr="007A60B3" w:rsidRDefault="007A60B3" w:rsidP="007A60B3">
      <w:pPr>
        <w:tabs>
          <w:tab w:val="left" w:pos="720"/>
        </w:tabs>
        <w:jc w:val="both"/>
        <w:rPr>
          <w:b/>
          <w:sz w:val="16"/>
          <w:szCs w:val="16"/>
        </w:rPr>
      </w:pPr>
    </w:p>
    <w:p w14:paraId="095AA76A" w14:textId="77777777" w:rsidR="007A60B3" w:rsidRPr="007A60B3" w:rsidRDefault="007A60B3" w:rsidP="007A60B3">
      <w:pPr>
        <w:tabs>
          <w:tab w:val="left" w:pos="720"/>
        </w:tabs>
        <w:jc w:val="both"/>
        <w:rPr>
          <w:b/>
          <w:sz w:val="16"/>
          <w:szCs w:val="16"/>
        </w:rPr>
      </w:pPr>
    </w:p>
    <w:p w14:paraId="75D53F1B" w14:textId="77777777" w:rsidR="007A60B3" w:rsidRPr="007A60B3" w:rsidRDefault="007A60B3" w:rsidP="007A60B3">
      <w:pPr>
        <w:tabs>
          <w:tab w:val="left" w:pos="720"/>
        </w:tabs>
        <w:spacing w:after="120"/>
        <w:jc w:val="both"/>
      </w:pPr>
      <w:r w:rsidRPr="007A60B3">
        <w:t>Taip pat mes patvirtiname, kad visa pasiūlyme pateikta informacija yra teisinga, atitinka tikrovę ir apima viską, ko reikia visiškam ir tinkamam sutarties įvykdymui.</w:t>
      </w:r>
    </w:p>
    <w:p w14:paraId="10E2F874" w14:textId="4B30A2BE" w:rsidR="007A60B3" w:rsidRPr="007A60B3" w:rsidRDefault="007A60B3" w:rsidP="007A60B3">
      <w:pPr>
        <w:spacing w:after="120"/>
        <w:jc w:val="both"/>
        <w:rPr>
          <w:b/>
          <w:bCs/>
        </w:rPr>
      </w:pPr>
      <w:r w:rsidRPr="007A60B3">
        <w:rPr>
          <w:b/>
          <w:bCs/>
        </w:rPr>
        <w:t>Siūlom</w:t>
      </w:r>
      <w:r w:rsidR="001B400E">
        <w:rPr>
          <w:b/>
          <w:bCs/>
        </w:rPr>
        <w:t xml:space="preserve">i darbai </w:t>
      </w:r>
      <w:r w:rsidRPr="007A60B3">
        <w:rPr>
          <w:b/>
          <w:bCs/>
        </w:rPr>
        <w:t xml:space="preserve">visiškai atitinka pirkimo dokumentuose nurodytus reikalavimus. </w:t>
      </w:r>
    </w:p>
    <w:p w14:paraId="6E62478A" w14:textId="77777777" w:rsidR="007A60B3" w:rsidRPr="007A60B3" w:rsidRDefault="007A60B3" w:rsidP="007A60B3">
      <w:pPr>
        <w:spacing w:after="240"/>
        <w:jc w:val="both"/>
        <w:rPr>
          <w:bCs/>
        </w:rPr>
      </w:pPr>
      <w:r w:rsidRPr="007A60B3">
        <w:rPr>
          <w:bCs/>
        </w:rPr>
        <w:t>Šiame pasiūlyme yra pateikta ir konfidenciali informacija*: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961"/>
      </w:tblGrid>
      <w:tr w:rsidR="007A60B3" w:rsidRPr="007A60B3" w14:paraId="06F9345E" w14:textId="77777777" w:rsidTr="00D97998">
        <w:tc>
          <w:tcPr>
            <w:tcW w:w="709" w:type="dxa"/>
            <w:tcBorders>
              <w:top w:val="single" w:sz="4" w:space="0" w:color="auto"/>
              <w:left w:val="single" w:sz="4" w:space="0" w:color="auto"/>
              <w:bottom w:val="single" w:sz="4" w:space="0" w:color="auto"/>
              <w:right w:val="single" w:sz="4" w:space="0" w:color="auto"/>
            </w:tcBorders>
            <w:vAlign w:val="center"/>
          </w:tcPr>
          <w:p w14:paraId="4B5F6B53" w14:textId="77777777" w:rsidR="007A60B3" w:rsidRPr="007A60B3" w:rsidRDefault="007A60B3" w:rsidP="007A60B3">
            <w:pPr>
              <w:suppressAutoHyphens/>
              <w:spacing w:before="120" w:after="120"/>
              <w:jc w:val="center"/>
              <w:rPr>
                <w:lang w:eastAsia="ar-SA"/>
              </w:rPr>
            </w:pPr>
            <w:r w:rsidRPr="007A60B3">
              <w:t>Eil. Nr.</w:t>
            </w:r>
          </w:p>
        </w:tc>
        <w:tc>
          <w:tcPr>
            <w:tcW w:w="4253" w:type="dxa"/>
            <w:tcBorders>
              <w:top w:val="single" w:sz="4" w:space="0" w:color="auto"/>
              <w:left w:val="single" w:sz="4" w:space="0" w:color="auto"/>
              <w:bottom w:val="single" w:sz="4" w:space="0" w:color="auto"/>
              <w:right w:val="single" w:sz="4" w:space="0" w:color="auto"/>
            </w:tcBorders>
            <w:vAlign w:val="center"/>
          </w:tcPr>
          <w:p w14:paraId="26A5221A" w14:textId="77777777" w:rsidR="007A60B3" w:rsidRPr="007A60B3" w:rsidRDefault="007A60B3" w:rsidP="007A60B3">
            <w:pPr>
              <w:suppressAutoHyphens/>
              <w:spacing w:before="120" w:after="120"/>
              <w:jc w:val="center"/>
              <w:rPr>
                <w:lang w:eastAsia="ar-SA"/>
              </w:rPr>
            </w:pPr>
            <w:r w:rsidRPr="007A60B3">
              <w:t>Pateikto dokumento pavadinimas</w:t>
            </w:r>
          </w:p>
        </w:tc>
        <w:tc>
          <w:tcPr>
            <w:tcW w:w="4961" w:type="dxa"/>
            <w:tcBorders>
              <w:top w:val="single" w:sz="4" w:space="0" w:color="auto"/>
              <w:left w:val="single" w:sz="4" w:space="0" w:color="auto"/>
              <w:bottom w:val="single" w:sz="4" w:space="0" w:color="auto"/>
              <w:right w:val="single" w:sz="4" w:space="0" w:color="auto"/>
            </w:tcBorders>
            <w:vAlign w:val="center"/>
          </w:tcPr>
          <w:p w14:paraId="2819F5D8" w14:textId="77777777" w:rsidR="007A60B3" w:rsidRPr="007A60B3" w:rsidRDefault="007A60B3" w:rsidP="007A60B3">
            <w:pPr>
              <w:suppressAutoHyphens/>
              <w:spacing w:before="120" w:after="120"/>
              <w:jc w:val="center"/>
              <w:rPr>
                <w:lang w:eastAsia="ar-SA"/>
              </w:rPr>
            </w:pPr>
            <w:r w:rsidRPr="007A60B3">
              <w:t xml:space="preserve">Dokumentas yra įkeltas šioje CVP IS pasiūlymo lango eilutėje („Prisegti dokumentai“ arba </w:t>
            </w:r>
            <w:r w:rsidRPr="007A60B3">
              <w:rPr>
                <w:bCs/>
              </w:rPr>
              <w:t>„Kvalifikaciniai klausimai“ prie atsakymo į klausimą)</w:t>
            </w:r>
          </w:p>
        </w:tc>
      </w:tr>
      <w:tr w:rsidR="007A60B3" w:rsidRPr="007A60B3" w14:paraId="1BC35AD8" w14:textId="77777777" w:rsidTr="00D97998">
        <w:tc>
          <w:tcPr>
            <w:tcW w:w="709" w:type="dxa"/>
            <w:tcBorders>
              <w:top w:val="single" w:sz="4" w:space="0" w:color="auto"/>
              <w:left w:val="single" w:sz="4" w:space="0" w:color="auto"/>
              <w:bottom w:val="single" w:sz="4" w:space="0" w:color="auto"/>
              <w:right w:val="single" w:sz="4" w:space="0" w:color="auto"/>
            </w:tcBorders>
            <w:vAlign w:val="center"/>
          </w:tcPr>
          <w:p w14:paraId="215AA5E9" w14:textId="77777777" w:rsidR="007A60B3" w:rsidRPr="007A60B3" w:rsidRDefault="007A60B3" w:rsidP="007A60B3">
            <w:pPr>
              <w:suppressAutoHyphens/>
              <w:spacing w:after="120"/>
              <w:jc w:val="both"/>
              <w:rPr>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2D9B921E" w14:textId="77777777" w:rsidR="007A60B3" w:rsidRPr="007A60B3" w:rsidRDefault="007A60B3" w:rsidP="007A60B3">
            <w:pPr>
              <w:suppressAutoHyphens/>
              <w:spacing w:after="120"/>
              <w:jc w:val="both"/>
              <w:rPr>
                <w:lang w:eastAsia="ar-SA"/>
              </w:rPr>
            </w:pPr>
          </w:p>
        </w:tc>
        <w:tc>
          <w:tcPr>
            <w:tcW w:w="4961" w:type="dxa"/>
            <w:tcBorders>
              <w:top w:val="single" w:sz="4" w:space="0" w:color="auto"/>
              <w:left w:val="single" w:sz="4" w:space="0" w:color="auto"/>
              <w:bottom w:val="single" w:sz="4" w:space="0" w:color="auto"/>
              <w:right w:val="single" w:sz="4" w:space="0" w:color="auto"/>
            </w:tcBorders>
            <w:vAlign w:val="center"/>
          </w:tcPr>
          <w:p w14:paraId="444164C3" w14:textId="77777777" w:rsidR="007A60B3" w:rsidRPr="007A60B3" w:rsidRDefault="007A60B3" w:rsidP="007A60B3">
            <w:pPr>
              <w:suppressAutoHyphens/>
              <w:spacing w:after="120"/>
              <w:jc w:val="both"/>
              <w:rPr>
                <w:lang w:eastAsia="ar-SA"/>
              </w:rPr>
            </w:pPr>
          </w:p>
        </w:tc>
      </w:tr>
      <w:tr w:rsidR="007A60B3" w:rsidRPr="007A60B3" w14:paraId="4EA63873" w14:textId="77777777" w:rsidTr="00D97998">
        <w:tc>
          <w:tcPr>
            <w:tcW w:w="709" w:type="dxa"/>
            <w:tcBorders>
              <w:top w:val="single" w:sz="4" w:space="0" w:color="auto"/>
              <w:left w:val="single" w:sz="4" w:space="0" w:color="auto"/>
              <w:bottom w:val="single" w:sz="4" w:space="0" w:color="auto"/>
              <w:right w:val="single" w:sz="4" w:space="0" w:color="auto"/>
            </w:tcBorders>
            <w:vAlign w:val="center"/>
          </w:tcPr>
          <w:p w14:paraId="3080C751" w14:textId="77777777" w:rsidR="007A60B3" w:rsidRPr="007A60B3" w:rsidRDefault="007A60B3" w:rsidP="007A60B3">
            <w:pPr>
              <w:suppressAutoHyphens/>
              <w:spacing w:after="120"/>
              <w:jc w:val="both"/>
              <w:rPr>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576B46C4" w14:textId="77777777" w:rsidR="007A60B3" w:rsidRPr="007A60B3" w:rsidRDefault="007A60B3" w:rsidP="007A60B3">
            <w:pPr>
              <w:widowControl w:val="0"/>
              <w:tabs>
                <w:tab w:val="left" w:pos="1296"/>
                <w:tab w:val="center" w:pos="4153"/>
                <w:tab w:val="right" w:pos="8306"/>
              </w:tabs>
              <w:spacing w:after="120"/>
              <w:jc w:val="both"/>
              <w:rPr>
                <w:rFonts w:ascii="Cambria" w:eastAsia="Calibri" w:hAnsi="Cambria"/>
                <w:szCs w:val="22"/>
                <w:lang w:eastAsia="ar-SA"/>
              </w:rPr>
            </w:pPr>
          </w:p>
        </w:tc>
        <w:tc>
          <w:tcPr>
            <w:tcW w:w="4961" w:type="dxa"/>
            <w:tcBorders>
              <w:top w:val="single" w:sz="4" w:space="0" w:color="auto"/>
              <w:left w:val="single" w:sz="4" w:space="0" w:color="auto"/>
              <w:bottom w:val="single" w:sz="4" w:space="0" w:color="auto"/>
              <w:right w:val="single" w:sz="4" w:space="0" w:color="auto"/>
            </w:tcBorders>
            <w:vAlign w:val="center"/>
          </w:tcPr>
          <w:p w14:paraId="4986ACF6" w14:textId="77777777" w:rsidR="007A60B3" w:rsidRPr="007A60B3" w:rsidRDefault="007A60B3" w:rsidP="007A60B3">
            <w:pPr>
              <w:suppressAutoHyphens/>
              <w:spacing w:after="120"/>
              <w:jc w:val="both"/>
              <w:rPr>
                <w:lang w:eastAsia="ar-SA"/>
              </w:rPr>
            </w:pPr>
          </w:p>
        </w:tc>
      </w:tr>
    </w:tbl>
    <w:p w14:paraId="49D09486" w14:textId="77777777" w:rsidR="007A60B3" w:rsidRPr="007A60B3" w:rsidRDefault="007A60B3" w:rsidP="007A60B3">
      <w:pPr>
        <w:spacing w:before="120" w:after="120"/>
        <w:jc w:val="both"/>
        <w:rPr>
          <w:bCs/>
          <w:szCs w:val="20"/>
          <w:lang w:eastAsia="ar-SA"/>
        </w:rPr>
      </w:pPr>
      <w:r w:rsidRPr="007A60B3">
        <w:rPr>
          <w:bCs/>
        </w:rPr>
        <w:lastRenderedPageBreak/>
        <w:t xml:space="preserve">* Pildyti tuomet, jei bus pateikta konfidenciali informacija. Tiekėjas negali nurodyti, kad konfidenciali yra pasiūlymo kaina arba, kad visas pasiūlymas yra konfidencialus. </w:t>
      </w:r>
    </w:p>
    <w:p w14:paraId="61DEA33B" w14:textId="77777777" w:rsidR="007A60B3" w:rsidRPr="007A60B3" w:rsidRDefault="007A60B3" w:rsidP="007A60B3">
      <w:pPr>
        <w:spacing w:before="120" w:after="120"/>
        <w:jc w:val="both"/>
      </w:pPr>
      <w:r w:rsidRPr="007A60B3">
        <w:t>Kartu su pasiūlymu pateikiami šie dokumentai (pasirašydamas pasiūlymą ar kiekvieną dokumentą saugiu elektroniniu parašu patvirtinu, kad dokumentų skaitmeninės kopijos yra tikros):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37"/>
        <w:gridCol w:w="2977"/>
      </w:tblGrid>
      <w:tr w:rsidR="007A60B3" w:rsidRPr="007A60B3" w14:paraId="63EBF101" w14:textId="77777777" w:rsidTr="00D97998">
        <w:tc>
          <w:tcPr>
            <w:tcW w:w="567" w:type="dxa"/>
            <w:vAlign w:val="center"/>
          </w:tcPr>
          <w:p w14:paraId="3529045F" w14:textId="77777777" w:rsidR="007A60B3" w:rsidRPr="007A60B3" w:rsidRDefault="007A60B3" w:rsidP="007A60B3">
            <w:pPr>
              <w:spacing w:before="120" w:after="120"/>
              <w:jc w:val="center"/>
            </w:pPr>
            <w:proofErr w:type="spellStart"/>
            <w:r w:rsidRPr="007A60B3">
              <w:t>Eil.Nr</w:t>
            </w:r>
            <w:proofErr w:type="spellEnd"/>
            <w:r w:rsidRPr="007A60B3">
              <w:t>.</w:t>
            </w:r>
          </w:p>
        </w:tc>
        <w:tc>
          <w:tcPr>
            <w:tcW w:w="6237" w:type="dxa"/>
            <w:vAlign w:val="center"/>
          </w:tcPr>
          <w:p w14:paraId="0199869C" w14:textId="77777777" w:rsidR="007A60B3" w:rsidRPr="007A60B3" w:rsidRDefault="007A60B3" w:rsidP="007A60B3">
            <w:pPr>
              <w:spacing w:before="120" w:after="120"/>
              <w:jc w:val="center"/>
            </w:pPr>
            <w:r w:rsidRPr="007A60B3">
              <w:t>Pateiktų dokumentų pavadinimas</w:t>
            </w:r>
          </w:p>
        </w:tc>
        <w:tc>
          <w:tcPr>
            <w:tcW w:w="2977" w:type="dxa"/>
            <w:vAlign w:val="center"/>
          </w:tcPr>
          <w:p w14:paraId="79CDB6D5" w14:textId="77777777" w:rsidR="007A60B3" w:rsidRPr="007A60B3" w:rsidRDefault="007A60B3" w:rsidP="007A60B3">
            <w:pPr>
              <w:spacing w:before="120" w:after="120"/>
              <w:jc w:val="center"/>
            </w:pPr>
            <w:r w:rsidRPr="007A60B3">
              <w:t>Dokumento puslapių skaičius</w:t>
            </w:r>
          </w:p>
        </w:tc>
      </w:tr>
      <w:tr w:rsidR="007A60B3" w:rsidRPr="007A60B3" w14:paraId="2223B2BE" w14:textId="77777777" w:rsidTr="00D97998">
        <w:tc>
          <w:tcPr>
            <w:tcW w:w="567" w:type="dxa"/>
            <w:vAlign w:val="center"/>
          </w:tcPr>
          <w:p w14:paraId="6D89A0D5" w14:textId="77777777" w:rsidR="007A60B3" w:rsidRPr="007A60B3" w:rsidRDefault="007A60B3" w:rsidP="007A60B3">
            <w:pPr>
              <w:spacing w:before="120" w:after="120"/>
              <w:jc w:val="both"/>
            </w:pPr>
          </w:p>
        </w:tc>
        <w:tc>
          <w:tcPr>
            <w:tcW w:w="6237" w:type="dxa"/>
            <w:vAlign w:val="center"/>
          </w:tcPr>
          <w:p w14:paraId="53EBF3AE" w14:textId="77777777" w:rsidR="007A60B3" w:rsidRPr="007A60B3" w:rsidRDefault="007A60B3" w:rsidP="007A60B3">
            <w:pPr>
              <w:spacing w:before="120" w:after="120"/>
              <w:jc w:val="both"/>
            </w:pPr>
          </w:p>
        </w:tc>
        <w:tc>
          <w:tcPr>
            <w:tcW w:w="2977" w:type="dxa"/>
            <w:vAlign w:val="center"/>
          </w:tcPr>
          <w:p w14:paraId="1DF02E0F" w14:textId="77777777" w:rsidR="007A60B3" w:rsidRPr="007A60B3" w:rsidRDefault="007A60B3" w:rsidP="007A60B3">
            <w:pPr>
              <w:spacing w:before="120" w:after="120"/>
              <w:jc w:val="both"/>
            </w:pPr>
          </w:p>
        </w:tc>
      </w:tr>
    </w:tbl>
    <w:p w14:paraId="4E8CECD4" w14:textId="77777777" w:rsidR="007A60B3" w:rsidRPr="007A60B3" w:rsidRDefault="007A60B3" w:rsidP="007A60B3">
      <w:pPr>
        <w:spacing w:before="120" w:after="120"/>
        <w:jc w:val="both"/>
      </w:pPr>
      <w:r w:rsidRPr="007A60B3">
        <w:t>Vykdant sutartį pasitelksiu šiuos ūkio subjektus, subteikėjus (jei planuojama pasitelkti)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951"/>
      </w:tblGrid>
      <w:tr w:rsidR="007A60B3" w:rsidRPr="007A60B3" w14:paraId="643CBACA" w14:textId="77777777" w:rsidTr="00D97998">
        <w:trPr>
          <w:trHeight w:val="866"/>
        </w:trPr>
        <w:tc>
          <w:tcPr>
            <w:tcW w:w="9889" w:type="dxa"/>
            <w:gridSpan w:val="5"/>
            <w:tcBorders>
              <w:top w:val="single" w:sz="4" w:space="0" w:color="auto"/>
              <w:left w:val="single" w:sz="4" w:space="0" w:color="auto"/>
              <w:bottom w:val="single" w:sz="4" w:space="0" w:color="auto"/>
              <w:right w:val="single" w:sz="4" w:space="0" w:color="auto"/>
            </w:tcBorders>
            <w:vAlign w:val="center"/>
            <w:hideMark/>
          </w:tcPr>
          <w:p w14:paraId="0F6657A3" w14:textId="77777777" w:rsidR="007A60B3" w:rsidRPr="007A60B3" w:rsidRDefault="007A60B3" w:rsidP="007A60B3">
            <w:pPr>
              <w:spacing w:before="120" w:after="120"/>
              <w:jc w:val="center"/>
              <w:rPr>
                <w:color w:val="000000"/>
                <w:lang w:eastAsia="en-US"/>
              </w:rPr>
            </w:pPr>
            <w:r w:rsidRPr="007A60B3">
              <w:rPr>
                <w:color w:val="000000"/>
                <w:lang w:eastAsia="en-US"/>
              </w:rPr>
              <w:t xml:space="preserve">Ūkio subjektai (įskaitant </w:t>
            </w:r>
            <w:proofErr w:type="spellStart"/>
            <w:r w:rsidRPr="007A60B3">
              <w:rPr>
                <w:color w:val="000000"/>
                <w:lang w:eastAsia="en-US"/>
              </w:rPr>
              <w:t>kvazisubtiekėjus</w:t>
            </w:r>
            <w:proofErr w:type="spellEnd"/>
            <w:r w:rsidRPr="007A60B3">
              <w:rPr>
                <w:color w:val="000000"/>
                <w:lang w:eastAsia="en-US"/>
              </w:rPr>
              <w:t xml:space="preserve"> – fiziniai asmenys, kuriuos ketinama įdarbinti pirkimo laimėjimo atveju), kurių </w:t>
            </w:r>
            <w:r w:rsidRPr="007A60B3">
              <w:rPr>
                <w:b/>
                <w:bCs/>
                <w:color w:val="000000"/>
                <w:lang w:eastAsia="en-US"/>
              </w:rPr>
              <w:t>pajėgumais tiekėjas remiasi</w:t>
            </w:r>
            <w:r w:rsidRPr="007A60B3">
              <w:rPr>
                <w:color w:val="000000"/>
                <w:lang w:eastAsia="en-US"/>
              </w:rPr>
              <w:t>, kad atitiktų keliamus kvalifikacijos reikalavimus:</w:t>
            </w:r>
          </w:p>
        </w:tc>
      </w:tr>
      <w:tr w:rsidR="007A60B3" w:rsidRPr="007A60B3" w14:paraId="183D2AD4" w14:textId="77777777" w:rsidTr="00D97998">
        <w:trPr>
          <w:trHeight w:val="882"/>
        </w:trPr>
        <w:tc>
          <w:tcPr>
            <w:tcW w:w="1701" w:type="dxa"/>
            <w:tcBorders>
              <w:top w:val="single" w:sz="4" w:space="0" w:color="auto"/>
              <w:left w:val="single" w:sz="4" w:space="0" w:color="auto"/>
              <w:bottom w:val="single" w:sz="4" w:space="0" w:color="auto"/>
              <w:right w:val="single" w:sz="4" w:space="0" w:color="auto"/>
            </w:tcBorders>
            <w:vAlign w:val="center"/>
            <w:hideMark/>
          </w:tcPr>
          <w:p w14:paraId="08D6C887" w14:textId="77777777" w:rsidR="007A60B3" w:rsidRPr="007A60B3" w:rsidRDefault="007A60B3" w:rsidP="007A60B3">
            <w:pPr>
              <w:spacing w:before="120" w:after="120"/>
              <w:jc w:val="center"/>
              <w:rPr>
                <w:color w:val="000000"/>
                <w:lang w:eastAsia="en-US"/>
              </w:rPr>
            </w:pPr>
            <w:r w:rsidRPr="007A60B3">
              <w:rPr>
                <w:color w:val="000000"/>
                <w:lang w:eastAsia="en-US"/>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D7A129" w14:textId="77777777" w:rsidR="007A60B3" w:rsidRPr="007A60B3" w:rsidRDefault="007A60B3" w:rsidP="007A60B3">
            <w:pPr>
              <w:spacing w:before="120" w:after="120"/>
              <w:jc w:val="center"/>
              <w:rPr>
                <w:color w:val="000000"/>
                <w:lang w:eastAsia="en-US"/>
              </w:rPr>
            </w:pPr>
            <w:r w:rsidRPr="007A60B3">
              <w:rPr>
                <w:color w:val="000000"/>
                <w:lang w:eastAsia="en-US"/>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4E6BA0" w14:textId="77777777" w:rsidR="007A60B3" w:rsidRPr="007A60B3" w:rsidRDefault="007A60B3" w:rsidP="007A60B3">
            <w:pPr>
              <w:spacing w:before="120" w:after="120"/>
              <w:jc w:val="center"/>
              <w:rPr>
                <w:color w:val="000000"/>
                <w:lang w:eastAsia="en-US"/>
              </w:rPr>
            </w:pPr>
            <w:r w:rsidRPr="007A60B3">
              <w:rPr>
                <w:color w:val="000000"/>
                <w:lang w:eastAsia="en-US"/>
              </w:rPr>
              <w:t>Perduodama veikla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83A8C5" w14:textId="77777777" w:rsidR="007A60B3" w:rsidRPr="007A60B3" w:rsidRDefault="007A60B3" w:rsidP="007A60B3">
            <w:pPr>
              <w:spacing w:before="120" w:after="120"/>
              <w:jc w:val="center"/>
              <w:rPr>
                <w:color w:val="000000"/>
                <w:lang w:eastAsia="en-US"/>
              </w:rPr>
            </w:pPr>
            <w:r w:rsidRPr="007A60B3">
              <w:rPr>
                <w:color w:val="000000"/>
                <w:lang w:eastAsia="en-US"/>
              </w:rPr>
              <w:t>Perduodamos veiklos dalis nuo visos pirkimo sutarties (Eur arba %)</w:t>
            </w:r>
          </w:p>
        </w:tc>
        <w:tc>
          <w:tcPr>
            <w:tcW w:w="1951" w:type="dxa"/>
            <w:tcBorders>
              <w:top w:val="single" w:sz="4" w:space="0" w:color="auto"/>
              <w:left w:val="single" w:sz="4" w:space="0" w:color="auto"/>
              <w:bottom w:val="single" w:sz="4" w:space="0" w:color="auto"/>
              <w:right w:val="single" w:sz="4" w:space="0" w:color="auto"/>
            </w:tcBorders>
            <w:vAlign w:val="center"/>
            <w:hideMark/>
          </w:tcPr>
          <w:p w14:paraId="61EE90FD" w14:textId="77777777" w:rsidR="007A60B3" w:rsidRPr="007A60B3" w:rsidRDefault="007A60B3" w:rsidP="007A60B3">
            <w:pPr>
              <w:spacing w:before="120" w:after="120"/>
              <w:jc w:val="center"/>
              <w:rPr>
                <w:color w:val="000000"/>
                <w:lang w:eastAsia="en-US"/>
              </w:rPr>
            </w:pPr>
            <w:r w:rsidRPr="007A60B3">
              <w:rPr>
                <w:color w:val="000000"/>
                <w:lang w:eastAsia="en-US"/>
              </w:rPr>
              <w:t>Kvalifikacinio reikalavimo Nr.</w:t>
            </w:r>
          </w:p>
        </w:tc>
      </w:tr>
      <w:tr w:rsidR="007A60B3" w:rsidRPr="007A60B3" w14:paraId="04D975C6" w14:textId="77777777" w:rsidTr="00D97998">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0D696"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534F3"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DD1CE1"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9ABF8"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3726D4" w14:textId="77777777" w:rsidR="007A60B3" w:rsidRPr="007A60B3" w:rsidRDefault="007A60B3" w:rsidP="007A60B3">
            <w:pPr>
              <w:spacing w:before="120" w:after="120"/>
              <w:jc w:val="center"/>
              <w:rPr>
                <w:color w:val="000000"/>
                <w:lang w:eastAsia="en-US"/>
              </w:rPr>
            </w:pPr>
            <w:r w:rsidRPr="007A60B3">
              <w:rPr>
                <w:color w:val="000000"/>
                <w:lang w:eastAsia="en-US"/>
              </w:rPr>
              <w:t> </w:t>
            </w:r>
          </w:p>
        </w:tc>
      </w:tr>
      <w:tr w:rsidR="007A60B3" w:rsidRPr="007A60B3" w14:paraId="043355E8" w14:textId="77777777" w:rsidTr="00D97998">
        <w:trPr>
          <w:trHeight w:val="28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7EFD8"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8ECCF"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1BC02"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6677A"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FC897D" w14:textId="77777777" w:rsidR="007A60B3" w:rsidRPr="007A60B3" w:rsidRDefault="007A60B3" w:rsidP="007A60B3">
            <w:pPr>
              <w:spacing w:before="120" w:after="120"/>
              <w:jc w:val="center"/>
              <w:rPr>
                <w:color w:val="000000"/>
                <w:lang w:eastAsia="en-US"/>
              </w:rPr>
            </w:pPr>
            <w:r w:rsidRPr="007A60B3">
              <w:rPr>
                <w:color w:val="000000"/>
                <w:lang w:eastAsia="en-US"/>
              </w:rPr>
              <w:t> </w:t>
            </w:r>
          </w:p>
        </w:tc>
      </w:tr>
    </w:tbl>
    <w:p w14:paraId="4073626C" w14:textId="77777777" w:rsidR="007A60B3" w:rsidRPr="007A60B3" w:rsidRDefault="007A60B3" w:rsidP="007A60B3">
      <w:pPr>
        <w:ind w:right="139"/>
      </w:pPr>
    </w:p>
    <w:p w14:paraId="2593AB78" w14:textId="77777777" w:rsidR="007A60B3" w:rsidRPr="007A60B3" w:rsidRDefault="007A60B3" w:rsidP="007A60B3">
      <w:pPr>
        <w:ind w:right="139"/>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680"/>
        <w:gridCol w:w="2760"/>
        <w:gridCol w:w="3140"/>
      </w:tblGrid>
      <w:tr w:rsidR="007A60B3" w:rsidRPr="007A60B3" w14:paraId="1F1FF18C" w14:textId="77777777" w:rsidTr="00D97998">
        <w:trPr>
          <w:trHeight w:val="819"/>
        </w:trPr>
        <w:tc>
          <w:tcPr>
            <w:tcW w:w="9806" w:type="dxa"/>
            <w:gridSpan w:val="4"/>
            <w:tcBorders>
              <w:top w:val="single" w:sz="4" w:space="0" w:color="auto"/>
              <w:left w:val="single" w:sz="4" w:space="0" w:color="auto"/>
              <w:bottom w:val="single" w:sz="4" w:space="0" w:color="auto"/>
              <w:right w:val="single" w:sz="4" w:space="0" w:color="auto"/>
            </w:tcBorders>
            <w:vAlign w:val="center"/>
            <w:hideMark/>
          </w:tcPr>
          <w:p w14:paraId="2D25D317" w14:textId="77777777" w:rsidR="007A60B3" w:rsidRPr="007A60B3" w:rsidRDefault="007A60B3" w:rsidP="007A60B3">
            <w:pPr>
              <w:spacing w:before="120" w:after="120"/>
              <w:jc w:val="center"/>
              <w:rPr>
                <w:color w:val="000000"/>
              </w:rPr>
            </w:pPr>
            <w:r w:rsidRPr="007A60B3">
              <w:rPr>
                <w:color w:val="000000"/>
              </w:rPr>
              <w:t xml:space="preserve">Subtiekėjams / subteikėjams / subrangovams, </w:t>
            </w:r>
            <w:r w:rsidRPr="007A60B3">
              <w:rPr>
                <w:b/>
                <w:bCs/>
                <w:color w:val="000000"/>
              </w:rPr>
              <w:t>kurių pajėgumais nesiremiama</w:t>
            </w:r>
            <w:r w:rsidRPr="007A60B3">
              <w:rPr>
                <w:color w:val="000000"/>
              </w:rPr>
              <w:t>, numatomos perduoti veiklos (privaloma nurodyti) ir šių ūkio subjektų pavadinimai (jei žinomi):</w:t>
            </w:r>
          </w:p>
        </w:tc>
      </w:tr>
      <w:tr w:rsidR="007A60B3" w:rsidRPr="007A60B3" w14:paraId="69BB125A" w14:textId="77777777" w:rsidTr="00D97998">
        <w:trPr>
          <w:trHeight w:val="407"/>
        </w:trPr>
        <w:tc>
          <w:tcPr>
            <w:tcW w:w="2226" w:type="dxa"/>
            <w:tcBorders>
              <w:top w:val="single" w:sz="4" w:space="0" w:color="auto"/>
              <w:left w:val="single" w:sz="4" w:space="0" w:color="auto"/>
              <w:bottom w:val="single" w:sz="4" w:space="0" w:color="auto"/>
              <w:right w:val="single" w:sz="4" w:space="0" w:color="auto"/>
            </w:tcBorders>
            <w:vAlign w:val="center"/>
            <w:hideMark/>
          </w:tcPr>
          <w:p w14:paraId="278259AF" w14:textId="77777777" w:rsidR="007A60B3" w:rsidRPr="007A60B3" w:rsidRDefault="007A60B3" w:rsidP="007A60B3">
            <w:pPr>
              <w:spacing w:before="120" w:after="120"/>
              <w:jc w:val="center"/>
              <w:rPr>
                <w:color w:val="000000"/>
              </w:rPr>
            </w:pPr>
            <w:r w:rsidRPr="007A60B3">
              <w:rPr>
                <w:color w:val="000000"/>
              </w:rPr>
              <w:t>Pavadinimas</w:t>
            </w:r>
            <w:r w:rsidRPr="007A60B3">
              <w:rPr>
                <w:color w:val="000000"/>
              </w:rPr>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EB74F89" w14:textId="77777777" w:rsidR="007A60B3" w:rsidRPr="007A60B3" w:rsidRDefault="007A60B3" w:rsidP="007A60B3">
            <w:pPr>
              <w:spacing w:before="120" w:after="120"/>
              <w:jc w:val="center"/>
              <w:rPr>
                <w:color w:val="000000"/>
              </w:rPr>
            </w:pPr>
            <w:r w:rsidRPr="007A60B3">
              <w:rPr>
                <w:color w:val="000000"/>
              </w:rPr>
              <w:t>Kodas, adresas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6973271D" w14:textId="77777777" w:rsidR="007A60B3" w:rsidRPr="007A60B3" w:rsidRDefault="007A60B3" w:rsidP="007A60B3">
            <w:pPr>
              <w:spacing w:before="120" w:after="120"/>
              <w:jc w:val="center"/>
              <w:rPr>
                <w:color w:val="000000"/>
              </w:rPr>
            </w:pPr>
            <w:r w:rsidRPr="007A60B3">
              <w:rPr>
                <w:color w:val="000000"/>
              </w:rPr>
              <w:t>Perduodama veikla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01B07668" w14:textId="77777777" w:rsidR="007A60B3" w:rsidRPr="007A60B3" w:rsidRDefault="007A60B3" w:rsidP="007A60B3">
            <w:pPr>
              <w:spacing w:before="120" w:after="120"/>
              <w:jc w:val="center"/>
              <w:rPr>
                <w:color w:val="000000"/>
              </w:rPr>
            </w:pPr>
            <w:r w:rsidRPr="007A60B3">
              <w:rPr>
                <w:color w:val="000000"/>
              </w:rPr>
              <w:t>Perduodamos veiklos dalis nuo visos pirkimo sutarties (Eur arba %)</w:t>
            </w:r>
          </w:p>
        </w:tc>
      </w:tr>
      <w:tr w:rsidR="007A60B3" w:rsidRPr="007A60B3" w14:paraId="2E610889" w14:textId="77777777" w:rsidTr="00D97998">
        <w:trPr>
          <w:trHeight w:val="162"/>
        </w:trPr>
        <w:tc>
          <w:tcPr>
            <w:tcW w:w="2226" w:type="dxa"/>
            <w:tcBorders>
              <w:top w:val="single" w:sz="4" w:space="0" w:color="auto"/>
              <w:left w:val="single" w:sz="4" w:space="0" w:color="auto"/>
              <w:bottom w:val="single" w:sz="4" w:space="0" w:color="auto"/>
              <w:right w:val="single" w:sz="4" w:space="0" w:color="auto"/>
            </w:tcBorders>
            <w:vAlign w:val="center"/>
            <w:hideMark/>
          </w:tcPr>
          <w:p w14:paraId="48BBE4BC" w14:textId="77777777" w:rsidR="007A60B3" w:rsidRPr="007A60B3" w:rsidRDefault="007A60B3" w:rsidP="007A60B3">
            <w:pPr>
              <w:spacing w:before="120" w:after="120"/>
              <w:jc w:val="center"/>
              <w:rPr>
                <w:color w:val="000000"/>
              </w:rPr>
            </w:pPr>
            <w:r w:rsidRPr="007A60B3">
              <w:rPr>
                <w:color w:val="000000"/>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B42C933" w14:textId="77777777" w:rsidR="007A60B3" w:rsidRPr="007A60B3" w:rsidRDefault="007A60B3" w:rsidP="007A60B3">
            <w:pPr>
              <w:spacing w:before="120" w:after="120"/>
              <w:jc w:val="center"/>
              <w:rPr>
                <w:color w:val="000000"/>
              </w:rPr>
            </w:pPr>
            <w:r w:rsidRPr="007A60B3">
              <w:rPr>
                <w:color w:val="000000"/>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C2D9F9C" w14:textId="77777777" w:rsidR="007A60B3" w:rsidRPr="007A60B3" w:rsidRDefault="007A60B3" w:rsidP="007A60B3">
            <w:pPr>
              <w:spacing w:before="120" w:after="120"/>
              <w:jc w:val="center"/>
              <w:rPr>
                <w:color w:val="000000"/>
              </w:rPr>
            </w:pPr>
            <w:r w:rsidRPr="007A60B3">
              <w:rPr>
                <w:color w:val="000000"/>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D512E10" w14:textId="77777777" w:rsidR="007A60B3" w:rsidRPr="007A60B3" w:rsidRDefault="007A60B3" w:rsidP="007A60B3">
            <w:pPr>
              <w:spacing w:before="120" w:after="120"/>
              <w:jc w:val="center"/>
              <w:rPr>
                <w:color w:val="000000"/>
              </w:rPr>
            </w:pPr>
            <w:r w:rsidRPr="007A60B3">
              <w:rPr>
                <w:color w:val="000000"/>
              </w:rPr>
              <w:t> </w:t>
            </w:r>
          </w:p>
        </w:tc>
      </w:tr>
      <w:tr w:rsidR="007A60B3" w:rsidRPr="007A60B3" w14:paraId="2B559859" w14:textId="77777777" w:rsidTr="00D97998">
        <w:trPr>
          <w:trHeight w:val="151"/>
        </w:trPr>
        <w:tc>
          <w:tcPr>
            <w:tcW w:w="2226" w:type="dxa"/>
            <w:tcBorders>
              <w:top w:val="single" w:sz="4" w:space="0" w:color="auto"/>
              <w:left w:val="single" w:sz="4" w:space="0" w:color="auto"/>
              <w:bottom w:val="single" w:sz="4" w:space="0" w:color="auto"/>
              <w:right w:val="single" w:sz="4" w:space="0" w:color="auto"/>
            </w:tcBorders>
            <w:vAlign w:val="center"/>
            <w:hideMark/>
          </w:tcPr>
          <w:p w14:paraId="5B9138D3" w14:textId="77777777" w:rsidR="007A60B3" w:rsidRPr="007A60B3" w:rsidRDefault="007A60B3" w:rsidP="007A60B3">
            <w:pPr>
              <w:spacing w:before="120" w:after="120"/>
              <w:jc w:val="center"/>
              <w:rPr>
                <w:color w:val="000000"/>
              </w:rPr>
            </w:pPr>
            <w:r w:rsidRPr="007A60B3">
              <w:rPr>
                <w:color w:val="000000"/>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D3DD44F" w14:textId="77777777" w:rsidR="007A60B3" w:rsidRPr="007A60B3" w:rsidRDefault="007A60B3" w:rsidP="007A60B3">
            <w:pPr>
              <w:spacing w:before="120" w:after="120"/>
              <w:jc w:val="center"/>
              <w:rPr>
                <w:color w:val="000000"/>
              </w:rPr>
            </w:pPr>
            <w:r w:rsidRPr="007A60B3">
              <w:rPr>
                <w:color w:val="000000"/>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806DCD9" w14:textId="77777777" w:rsidR="007A60B3" w:rsidRPr="007A60B3" w:rsidRDefault="007A60B3" w:rsidP="007A60B3">
            <w:pPr>
              <w:spacing w:before="120" w:after="120"/>
              <w:jc w:val="center"/>
              <w:rPr>
                <w:color w:val="000000"/>
              </w:rPr>
            </w:pPr>
            <w:r w:rsidRPr="007A60B3">
              <w:rPr>
                <w:color w:val="000000"/>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A535E4E" w14:textId="77777777" w:rsidR="007A60B3" w:rsidRPr="007A60B3" w:rsidRDefault="007A60B3" w:rsidP="007A60B3">
            <w:pPr>
              <w:spacing w:before="120" w:after="120"/>
              <w:jc w:val="center"/>
              <w:rPr>
                <w:color w:val="000000"/>
              </w:rPr>
            </w:pPr>
            <w:r w:rsidRPr="007A60B3">
              <w:rPr>
                <w:color w:val="000000"/>
              </w:rPr>
              <w:t> </w:t>
            </w:r>
          </w:p>
        </w:tc>
      </w:tr>
    </w:tbl>
    <w:p w14:paraId="0DC26926" w14:textId="77777777" w:rsidR="007A60B3" w:rsidRPr="007A60B3" w:rsidRDefault="007A60B3" w:rsidP="008F77C6">
      <w:pPr>
        <w:jc w:val="both"/>
        <w:rPr>
          <w:rFonts w:cs="Calibri"/>
          <w:bCs/>
          <w:iCs/>
        </w:rPr>
      </w:pPr>
    </w:p>
    <w:p w14:paraId="76488FF9" w14:textId="060FD28A" w:rsidR="007A60B3" w:rsidRDefault="007A60B3" w:rsidP="008F77C6">
      <w:pPr>
        <w:jc w:val="both"/>
        <w:rPr>
          <w:rFonts w:cs="Calibri"/>
          <w:b/>
          <w:iCs/>
        </w:rPr>
      </w:pPr>
      <w:r w:rsidRPr="007A60B3">
        <w:rPr>
          <w:rFonts w:cs="Calibri"/>
          <w:b/>
          <w:iCs/>
        </w:rPr>
        <w:t xml:space="preserve">Pasiūlymas galioja </w:t>
      </w:r>
      <w:r w:rsidR="00BA1690" w:rsidRPr="00FF63B8">
        <w:rPr>
          <w:rFonts w:cs="Calibri"/>
          <w:b/>
          <w:iCs/>
        </w:rPr>
        <w:t xml:space="preserve">iki pirkimo dokumentuose numatyto termino. </w:t>
      </w:r>
    </w:p>
    <w:p w14:paraId="627CEF4D" w14:textId="77777777" w:rsidR="007A60B3" w:rsidRPr="007A60B3" w:rsidRDefault="007A60B3" w:rsidP="007A60B3">
      <w:pPr>
        <w:jc w:val="center"/>
      </w:pPr>
    </w:p>
    <w:p w14:paraId="6DF556F4" w14:textId="77777777" w:rsidR="007A60B3" w:rsidRPr="007A60B3" w:rsidRDefault="007A60B3" w:rsidP="007A60B3">
      <w:pPr>
        <w:jc w:val="center"/>
      </w:pPr>
      <w:r w:rsidRPr="007A60B3">
        <w:t>_____________________________________________</w:t>
      </w:r>
    </w:p>
    <w:p w14:paraId="7815C3C0" w14:textId="77777777" w:rsidR="007A60B3" w:rsidRPr="007A60B3" w:rsidRDefault="007A60B3" w:rsidP="007A60B3">
      <w:pPr>
        <w:jc w:val="center"/>
        <w:rPr>
          <w:sz w:val="22"/>
          <w:szCs w:val="22"/>
        </w:rPr>
      </w:pPr>
      <w:r w:rsidRPr="007A60B3">
        <w:rPr>
          <w:sz w:val="22"/>
          <w:szCs w:val="22"/>
        </w:rPr>
        <w:t>(Tiekėjo arba jo įgalioto asmens vardas, pavardė, parašas)</w:t>
      </w:r>
    </w:p>
    <w:p w14:paraId="03520AC9" w14:textId="77777777" w:rsidR="007A60B3" w:rsidRDefault="007A60B3" w:rsidP="00FF63B8"/>
    <w:p w14:paraId="5A12B57E" w14:textId="664E9DE4" w:rsidR="00693D4F" w:rsidRPr="00DF2CF5" w:rsidRDefault="00693D4F" w:rsidP="00982EE8">
      <w:pPr>
        <w:jc w:val="center"/>
        <w:rPr>
          <w:color w:val="7030A0"/>
        </w:rPr>
      </w:pPr>
      <w:r w:rsidRPr="00DF2CF5">
        <w:t>______</w:t>
      </w:r>
      <w:r w:rsidR="0041687A">
        <w:t>____________________</w:t>
      </w:r>
      <w:r w:rsidRPr="00DF2CF5">
        <w:t>____</w:t>
      </w:r>
    </w:p>
    <w:p w14:paraId="7CE6D806" w14:textId="17792939" w:rsidR="002766EC" w:rsidRPr="00D97998" w:rsidRDefault="00693D4F" w:rsidP="00FC4C92">
      <w:pPr>
        <w:jc w:val="right"/>
        <w:rPr>
          <w:rFonts w:eastAsia="Calibri"/>
          <w:b/>
          <w:bCs/>
        </w:rPr>
      </w:pPr>
      <w:r w:rsidRPr="00061E26">
        <w:rPr>
          <w:color w:val="7030A0"/>
        </w:rPr>
        <w:br w:type="page"/>
      </w:r>
      <w:r w:rsidR="002766EC" w:rsidRPr="00D97998">
        <w:rPr>
          <w:rFonts w:eastAsia="Calibri"/>
          <w:b/>
          <w:bCs/>
        </w:rPr>
        <w:lastRenderedPageBreak/>
        <w:t xml:space="preserve">Pirkimo sąlygų </w:t>
      </w:r>
      <w:r w:rsidR="00F12A96">
        <w:rPr>
          <w:rFonts w:eastAsia="Calibri"/>
          <w:b/>
          <w:bCs/>
          <w:i/>
          <w:iCs/>
        </w:rPr>
        <w:t>7</w:t>
      </w:r>
      <w:r w:rsidR="002766EC" w:rsidRPr="00D97998">
        <w:rPr>
          <w:rFonts w:eastAsia="Calibri"/>
          <w:b/>
          <w:bCs/>
          <w:i/>
          <w:iCs/>
        </w:rPr>
        <w:t xml:space="preserve"> priedas</w:t>
      </w:r>
      <w:r w:rsidR="002766EC" w:rsidRPr="00D97998">
        <w:rPr>
          <w:rFonts w:eastAsia="Calibri"/>
          <w:b/>
          <w:bCs/>
        </w:rPr>
        <w:t xml:space="preserve"> </w:t>
      </w:r>
    </w:p>
    <w:p w14:paraId="3EFA57B7" w14:textId="23E02838" w:rsidR="002766EC" w:rsidRPr="00D97998" w:rsidRDefault="002766EC" w:rsidP="002766EC">
      <w:pPr>
        <w:pStyle w:val="Antrat2"/>
        <w:jc w:val="right"/>
        <w:rPr>
          <w:rFonts w:ascii="Times New Roman" w:eastAsia="Calibri" w:hAnsi="Times New Roman" w:cs="Times New Roman"/>
          <w:color w:val="auto"/>
          <w:sz w:val="24"/>
          <w:szCs w:val="24"/>
        </w:rPr>
      </w:pPr>
      <w:r w:rsidRPr="00D97998">
        <w:rPr>
          <w:rFonts w:ascii="Times New Roman" w:eastAsia="Calibri" w:hAnsi="Times New Roman" w:cs="Times New Roman"/>
          <w:color w:val="auto"/>
          <w:sz w:val="24"/>
          <w:szCs w:val="24"/>
        </w:rPr>
        <w:t>„</w:t>
      </w:r>
      <w:r w:rsidR="00F55BDC">
        <w:rPr>
          <w:rFonts w:ascii="Times New Roman" w:eastAsia="Calibri" w:hAnsi="Times New Roman" w:cs="Times New Roman"/>
          <w:color w:val="auto"/>
          <w:sz w:val="24"/>
          <w:szCs w:val="24"/>
        </w:rPr>
        <w:t>Įkainotos veiklos sąrašas</w:t>
      </w:r>
      <w:r w:rsidRPr="00D97998">
        <w:rPr>
          <w:rFonts w:ascii="Times New Roman" w:eastAsia="Calibri" w:hAnsi="Times New Roman" w:cs="Times New Roman"/>
          <w:color w:val="auto"/>
          <w:sz w:val="24"/>
          <w:szCs w:val="24"/>
        </w:rPr>
        <w:t>“</w:t>
      </w:r>
    </w:p>
    <w:p w14:paraId="2330FD27" w14:textId="77777777" w:rsidR="002766EC" w:rsidRDefault="002766EC" w:rsidP="00251117"/>
    <w:p w14:paraId="0D5A15F8" w14:textId="25946595" w:rsidR="009715DE" w:rsidRDefault="008340FB" w:rsidP="008340FB">
      <w:pPr>
        <w:jc w:val="right"/>
      </w:pPr>
      <w:r w:rsidRPr="00DF2CF5">
        <w:t xml:space="preserve">(Sutarties priedas Nr. </w:t>
      </w:r>
      <w:r>
        <w:t>1</w:t>
      </w:r>
      <w:r w:rsidRPr="00DF2CF5">
        <w:t>)</w:t>
      </w:r>
    </w:p>
    <w:p w14:paraId="7AD74D66" w14:textId="77777777" w:rsidR="008340FB" w:rsidRDefault="008340FB" w:rsidP="00DE10D2">
      <w:pPr>
        <w:jc w:val="right"/>
      </w:pPr>
    </w:p>
    <w:p w14:paraId="370915BF" w14:textId="6973B3F9" w:rsidR="002766EC" w:rsidRPr="00FF63B8" w:rsidRDefault="002766EC" w:rsidP="00FF63B8">
      <w:pPr>
        <w:jc w:val="center"/>
        <w:rPr>
          <w:b/>
          <w:bCs/>
        </w:rPr>
      </w:pPr>
      <w:r w:rsidRPr="00FC4C92">
        <w:rPr>
          <w:b/>
          <w:bCs/>
        </w:rPr>
        <w:t>ĮKAIN</w:t>
      </w:r>
      <w:r w:rsidR="00F55BDC">
        <w:rPr>
          <w:b/>
          <w:bCs/>
        </w:rPr>
        <w:t>OTOS VEIKLOS SĄRAŠAS</w:t>
      </w:r>
    </w:p>
    <w:p w14:paraId="52A716CA" w14:textId="6FAC38E1" w:rsidR="00CF3BFF" w:rsidRPr="00CF3BFF" w:rsidRDefault="00CF3BFF" w:rsidP="00CF3BFF">
      <w:pPr>
        <w:rPr>
          <w:b/>
          <w:caps/>
        </w:rPr>
      </w:pPr>
      <w:bookmarkStart w:id="55" w:name="_Hlk126920406"/>
    </w:p>
    <w:p w14:paraId="6F222BFB" w14:textId="77777777" w:rsidR="00CF3BFF" w:rsidRDefault="00CF3BFF" w:rsidP="00CF3BFF">
      <w:pPr>
        <w:jc w:val="center"/>
        <w:rPr>
          <w:b/>
          <w:caps/>
          <w:sz w:val="23"/>
          <w:szCs w:val="23"/>
        </w:rPr>
      </w:pPr>
    </w:p>
    <w:tbl>
      <w:tblPr>
        <w:tblpPr w:leftFromText="180" w:rightFromText="180" w:vertAnchor="text" w:horzAnchor="margin" w:tblpY="16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977"/>
        <w:gridCol w:w="3231"/>
        <w:gridCol w:w="1588"/>
        <w:gridCol w:w="1134"/>
      </w:tblGrid>
      <w:tr w:rsidR="00CF3BFF" w:rsidRPr="00E939F0" w14:paraId="12D417B9" w14:textId="77777777" w:rsidTr="003E4E89">
        <w:tc>
          <w:tcPr>
            <w:tcW w:w="704" w:type="dxa"/>
            <w:vAlign w:val="center"/>
          </w:tcPr>
          <w:bookmarkEnd w:id="55"/>
          <w:p w14:paraId="7463ED87" w14:textId="77777777" w:rsidR="00CF3BFF" w:rsidRPr="00E939F0" w:rsidRDefault="00CF3BFF" w:rsidP="003E4E89">
            <w:pPr>
              <w:jc w:val="center"/>
              <w:rPr>
                <w:b/>
                <w:bCs/>
              </w:rPr>
            </w:pPr>
            <w:r w:rsidRPr="00E939F0">
              <w:rPr>
                <w:b/>
                <w:bCs/>
              </w:rPr>
              <w:t>Nr.</w:t>
            </w:r>
          </w:p>
        </w:tc>
        <w:tc>
          <w:tcPr>
            <w:tcW w:w="2977" w:type="dxa"/>
            <w:vAlign w:val="center"/>
          </w:tcPr>
          <w:p w14:paraId="389C3ED1" w14:textId="77777777" w:rsidR="00CF3BFF" w:rsidRPr="00E939F0" w:rsidRDefault="00CF3BFF" w:rsidP="003E4E89">
            <w:pPr>
              <w:jc w:val="center"/>
              <w:rPr>
                <w:b/>
                <w:bCs/>
              </w:rPr>
            </w:pPr>
            <w:r w:rsidRPr="00E939F0">
              <w:rPr>
                <w:b/>
                <w:bCs/>
              </w:rPr>
              <w:t>Darbų veiklos (etapo) pavadinimas</w:t>
            </w:r>
          </w:p>
          <w:p w14:paraId="5D22AB9F" w14:textId="77777777" w:rsidR="00CF3BFF" w:rsidRPr="00E939F0" w:rsidRDefault="00CF3BFF" w:rsidP="003E4E89">
            <w:pPr>
              <w:jc w:val="center"/>
              <w:rPr>
                <w:b/>
                <w:bCs/>
              </w:rPr>
            </w:pPr>
          </w:p>
        </w:tc>
        <w:tc>
          <w:tcPr>
            <w:tcW w:w="3231" w:type="dxa"/>
            <w:vAlign w:val="center"/>
          </w:tcPr>
          <w:p w14:paraId="161EC87C" w14:textId="77777777" w:rsidR="00CF3BFF" w:rsidRPr="00E939F0" w:rsidRDefault="00CF3BFF" w:rsidP="003E4E89">
            <w:pPr>
              <w:jc w:val="center"/>
              <w:rPr>
                <w:b/>
                <w:bCs/>
              </w:rPr>
            </w:pPr>
            <w:r w:rsidRPr="00E939F0">
              <w:rPr>
                <w:b/>
                <w:bCs/>
              </w:rPr>
              <w:t>Pastabos</w:t>
            </w:r>
          </w:p>
          <w:p w14:paraId="35FDE8BB" w14:textId="77777777" w:rsidR="00CF3BFF" w:rsidRPr="00E939F0" w:rsidRDefault="00CF3BFF" w:rsidP="003E4E89">
            <w:pPr>
              <w:jc w:val="center"/>
              <w:rPr>
                <w:b/>
                <w:bCs/>
                <w:i/>
              </w:rPr>
            </w:pPr>
          </w:p>
        </w:tc>
        <w:tc>
          <w:tcPr>
            <w:tcW w:w="1588" w:type="dxa"/>
            <w:vAlign w:val="center"/>
          </w:tcPr>
          <w:p w14:paraId="68D623CD" w14:textId="77777777" w:rsidR="00CF3BFF" w:rsidRPr="00E939F0" w:rsidRDefault="00CF3BFF" w:rsidP="003E4E89">
            <w:pPr>
              <w:jc w:val="center"/>
              <w:rPr>
                <w:b/>
                <w:bCs/>
              </w:rPr>
            </w:pPr>
            <w:r w:rsidRPr="00E939F0">
              <w:rPr>
                <w:b/>
                <w:bCs/>
              </w:rPr>
              <w:t xml:space="preserve">Bendra darbo apimtis </w:t>
            </w:r>
          </w:p>
          <w:p w14:paraId="7A284F74" w14:textId="77777777" w:rsidR="00CF3BFF" w:rsidRPr="00E939F0" w:rsidRDefault="00CF3BFF" w:rsidP="003E4E89">
            <w:pPr>
              <w:jc w:val="center"/>
              <w:rPr>
                <w:b/>
                <w:bCs/>
                <w:i/>
              </w:rPr>
            </w:pPr>
          </w:p>
        </w:tc>
        <w:tc>
          <w:tcPr>
            <w:tcW w:w="1134" w:type="dxa"/>
            <w:vAlign w:val="center"/>
          </w:tcPr>
          <w:p w14:paraId="777D0920" w14:textId="77777777" w:rsidR="00CF3BFF" w:rsidRPr="00E939F0" w:rsidRDefault="00CF3BFF" w:rsidP="003E4E89">
            <w:pPr>
              <w:jc w:val="center"/>
              <w:rPr>
                <w:b/>
                <w:bCs/>
              </w:rPr>
            </w:pPr>
            <w:r w:rsidRPr="00E939F0">
              <w:rPr>
                <w:b/>
                <w:bCs/>
              </w:rPr>
              <w:t xml:space="preserve">Darbo (etapo) kaina, (Eur) </w:t>
            </w:r>
          </w:p>
        </w:tc>
      </w:tr>
      <w:tr w:rsidR="00CF3BFF" w:rsidRPr="00E939F0" w14:paraId="74F08B0C" w14:textId="77777777" w:rsidTr="003E4E89">
        <w:tc>
          <w:tcPr>
            <w:tcW w:w="704" w:type="dxa"/>
          </w:tcPr>
          <w:p w14:paraId="6D9EDADD" w14:textId="77777777" w:rsidR="00CF3BFF" w:rsidRPr="00E939F0" w:rsidRDefault="00CF3BFF" w:rsidP="003E4E89">
            <w:pPr>
              <w:jc w:val="center"/>
            </w:pPr>
            <w:r w:rsidRPr="00E939F0">
              <w:t>1</w:t>
            </w:r>
          </w:p>
        </w:tc>
        <w:tc>
          <w:tcPr>
            <w:tcW w:w="2977" w:type="dxa"/>
          </w:tcPr>
          <w:p w14:paraId="023F3525" w14:textId="77777777" w:rsidR="00CF3BFF" w:rsidRPr="00E939F0" w:rsidRDefault="00CF3BFF" w:rsidP="003E4E89">
            <w:r w:rsidRPr="00E939F0">
              <w:t>Darbo projekto parengimas</w:t>
            </w:r>
          </w:p>
          <w:p w14:paraId="4DE66C6F" w14:textId="77777777" w:rsidR="00CF3BFF" w:rsidRPr="00E939F0" w:rsidRDefault="00CF3BFF" w:rsidP="003E4E89"/>
        </w:tc>
        <w:tc>
          <w:tcPr>
            <w:tcW w:w="3231" w:type="dxa"/>
          </w:tcPr>
          <w:p w14:paraId="1BDACDAC" w14:textId="77777777" w:rsidR="00CF3BFF" w:rsidRPr="00E939F0" w:rsidRDefault="00CF3BFF" w:rsidP="003E4E89">
            <w:pPr>
              <w:jc w:val="center"/>
            </w:pPr>
            <w:r w:rsidRPr="00E939F0">
              <w:t>Darbo projektas rengiamas pagal pateiktą techninį projektą, vadovaujantis teisės aktais reglamentuojančiais projektavimo paslaugų teikimą.</w:t>
            </w:r>
          </w:p>
        </w:tc>
        <w:tc>
          <w:tcPr>
            <w:tcW w:w="1588" w:type="dxa"/>
          </w:tcPr>
          <w:p w14:paraId="341106D1" w14:textId="77777777" w:rsidR="00CF3BFF" w:rsidRPr="00E939F0" w:rsidRDefault="00CF3BFF" w:rsidP="003E4E89">
            <w:pPr>
              <w:jc w:val="center"/>
            </w:pPr>
            <w:r w:rsidRPr="00E939F0">
              <w:t>1 komplektas</w:t>
            </w:r>
            <w:r w:rsidRPr="00E939F0">
              <w:rPr>
                <w:b/>
                <w:bCs/>
              </w:rPr>
              <w:t>*</w:t>
            </w:r>
          </w:p>
        </w:tc>
        <w:tc>
          <w:tcPr>
            <w:tcW w:w="1134" w:type="dxa"/>
          </w:tcPr>
          <w:p w14:paraId="0C3F56C5" w14:textId="77777777" w:rsidR="00CF3BFF" w:rsidRPr="00E939F0" w:rsidRDefault="00CF3BFF" w:rsidP="003E4E89"/>
        </w:tc>
      </w:tr>
      <w:tr w:rsidR="00CF3BFF" w:rsidRPr="00E939F0" w14:paraId="79853676" w14:textId="77777777" w:rsidTr="003E4E89">
        <w:tc>
          <w:tcPr>
            <w:tcW w:w="704" w:type="dxa"/>
          </w:tcPr>
          <w:p w14:paraId="4B133023" w14:textId="77777777" w:rsidR="00CF3BFF" w:rsidRPr="00E939F0" w:rsidRDefault="00CF3BFF" w:rsidP="003E4E89">
            <w:pPr>
              <w:jc w:val="center"/>
            </w:pPr>
            <w:r w:rsidRPr="00E939F0">
              <w:t>2</w:t>
            </w:r>
          </w:p>
        </w:tc>
        <w:tc>
          <w:tcPr>
            <w:tcW w:w="2977" w:type="dxa"/>
          </w:tcPr>
          <w:p w14:paraId="3A2A9465" w14:textId="77777777" w:rsidR="00CF3BFF" w:rsidRPr="00E939F0" w:rsidRDefault="00CF3BFF" w:rsidP="003E4E89">
            <w:r w:rsidRPr="00E939F0">
              <w:t xml:space="preserve">Gatvės kapitalinio remonto darbai (išskyrus pėsčiųjų ir dviračių tako įrengimą iki įvažų) ir kt. </w:t>
            </w:r>
          </w:p>
          <w:p w14:paraId="0E8BACD4" w14:textId="77777777" w:rsidR="00CF3BFF" w:rsidRPr="00E939F0" w:rsidRDefault="00CF3BFF" w:rsidP="003E4E89">
            <w:r w:rsidRPr="00E939F0">
              <w:t>(Susisiekimo dalis)</w:t>
            </w:r>
          </w:p>
          <w:p w14:paraId="1F71F518" w14:textId="77777777" w:rsidR="00CF3BFF" w:rsidRPr="00E939F0" w:rsidRDefault="00CF3BFF" w:rsidP="003E4E89">
            <w:r w:rsidRPr="00E939F0">
              <w:t>(II etapas)</w:t>
            </w:r>
          </w:p>
        </w:tc>
        <w:tc>
          <w:tcPr>
            <w:tcW w:w="3231" w:type="dxa"/>
          </w:tcPr>
          <w:p w14:paraId="71D45668" w14:textId="77777777" w:rsidR="00CF3BFF" w:rsidRPr="00E939F0" w:rsidRDefault="00CF3BFF" w:rsidP="003E4E89">
            <w:pPr>
              <w:jc w:val="center"/>
              <w:rPr>
                <w:highlight w:val="yellow"/>
              </w:rPr>
            </w:pPr>
            <w:r w:rsidRPr="00E939F0">
              <w:t>Statybos darbai atliekami pagal darbo projektą, vadovaujantis  teisės aktais, reglamentuojančiais statybos darbų atlikimą</w:t>
            </w:r>
          </w:p>
        </w:tc>
        <w:tc>
          <w:tcPr>
            <w:tcW w:w="1588" w:type="dxa"/>
          </w:tcPr>
          <w:p w14:paraId="7A03D8ED" w14:textId="77777777" w:rsidR="00CF3BFF" w:rsidRPr="00E939F0" w:rsidRDefault="00CF3BFF" w:rsidP="003E4E89">
            <w:pPr>
              <w:jc w:val="center"/>
            </w:pPr>
            <w:r w:rsidRPr="00E939F0">
              <w:t>1 komplektas*</w:t>
            </w:r>
          </w:p>
        </w:tc>
        <w:tc>
          <w:tcPr>
            <w:tcW w:w="1134" w:type="dxa"/>
          </w:tcPr>
          <w:p w14:paraId="00A5F3C3" w14:textId="77777777" w:rsidR="00CF3BFF" w:rsidRPr="00E939F0" w:rsidRDefault="00CF3BFF" w:rsidP="003E4E89"/>
        </w:tc>
      </w:tr>
      <w:tr w:rsidR="00CF3BFF" w:rsidRPr="00E939F0" w14:paraId="6E018D87" w14:textId="77777777" w:rsidTr="003E4E89">
        <w:tc>
          <w:tcPr>
            <w:tcW w:w="704" w:type="dxa"/>
          </w:tcPr>
          <w:p w14:paraId="068736AC" w14:textId="77777777" w:rsidR="00CF3BFF" w:rsidRPr="00E939F0" w:rsidRDefault="00CF3BFF" w:rsidP="003E4E89">
            <w:pPr>
              <w:jc w:val="center"/>
            </w:pPr>
            <w:r w:rsidRPr="00E939F0">
              <w:t>3</w:t>
            </w:r>
          </w:p>
          <w:p w14:paraId="0C490F6C" w14:textId="77777777" w:rsidR="00CF3BFF" w:rsidRPr="00E939F0" w:rsidRDefault="00CF3BFF" w:rsidP="003E4E89">
            <w:pPr>
              <w:jc w:val="center"/>
            </w:pPr>
          </w:p>
        </w:tc>
        <w:tc>
          <w:tcPr>
            <w:tcW w:w="2977" w:type="dxa"/>
          </w:tcPr>
          <w:p w14:paraId="69E158C8" w14:textId="77777777" w:rsidR="00CF3BFF" w:rsidRPr="00E939F0" w:rsidRDefault="00CF3BFF" w:rsidP="003E4E89">
            <w:r w:rsidRPr="00E939F0">
              <w:t>Gatvės apšvietimas ir kt. (Elektrotechnikos (Apšvietimo) dalis)</w:t>
            </w:r>
          </w:p>
          <w:p w14:paraId="0517D37E" w14:textId="77777777" w:rsidR="00CF3BFF" w:rsidRPr="00E939F0" w:rsidRDefault="00CF3BFF" w:rsidP="003E4E89"/>
        </w:tc>
        <w:tc>
          <w:tcPr>
            <w:tcW w:w="3231" w:type="dxa"/>
          </w:tcPr>
          <w:p w14:paraId="7E192C49" w14:textId="77777777" w:rsidR="00CF3BFF" w:rsidRPr="00E939F0" w:rsidRDefault="00CF3BFF" w:rsidP="003E4E89">
            <w:pPr>
              <w:jc w:val="center"/>
            </w:pPr>
            <w:r w:rsidRPr="00E939F0">
              <w:t>Statybos darbai atliekami pagal darbo projektą, vadovaujantis  teisės aktais, reglamentuojančiais statybos darbų atlikimą</w:t>
            </w:r>
          </w:p>
        </w:tc>
        <w:tc>
          <w:tcPr>
            <w:tcW w:w="1588" w:type="dxa"/>
          </w:tcPr>
          <w:p w14:paraId="26C4F078" w14:textId="77777777" w:rsidR="00CF3BFF" w:rsidRPr="00E939F0" w:rsidRDefault="00CF3BFF" w:rsidP="003E4E89">
            <w:pPr>
              <w:jc w:val="center"/>
            </w:pPr>
            <w:r w:rsidRPr="00E939F0">
              <w:t>1 komplektas*</w:t>
            </w:r>
          </w:p>
        </w:tc>
        <w:tc>
          <w:tcPr>
            <w:tcW w:w="1134" w:type="dxa"/>
          </w:tcPr>
          <w:p w14:paraId="6C4A007C" w14:textId="77777777" w:rsidR="00CF3BFF" w:rsidRPr="00E939F0" w:rsidRDefault="00CF3BFF" w:rsidP="003E4E89"/>
        </w:tc>
      </w:tr>
      <w:tr w:rsidR="00CF3BFF" w:rsidRPr="00E939F0" w14:paraId="43EECC86" w14:textId="77777777" w:rsidTr="003E4E89">
        <w:tc>
          <w:tcPr>
            <w:tcW w:w="704" w:type="dxa"/>
          </w:tcPr>
          <w:p w14:paraId="4C9F773E" w14:textId="77777777" w:rsidR="00CF3BFF" w:rsidRPr="00E939F0" w:rsidRDefault="00CF3BFF" w:rsidP="003E4E89">
            <w:pPr>
              <w:jc w:val="center"/>
            </w:pPr>
            <w:r w:rsidRPr="00E939F0">
              <w:t>4</w:t>
            </w:r>
          </w:p>
          <w:p w14:paraId="1CAE6177" w14:textId="77777777" w:rsidR="00CF3BFF" w:rsidRPr="00E939F0" w:rsidRDefault="00CF3BFF" w:rsidP="003E4E89">
            <w:pPr>
              <w:jc w:val="center"/>
            </w:pPr>
          </w:p>
        </w:tc>
        <w:tc>
          <w:tcPr>
            <w:tcW w:w="2977" w:type="dxa"/>
          </w:tcPr>
          <w:p w14:paraId="68DDC0D5" w14:textId="77777777" w:rsidR="00CF3BFF" w:rsidRPr="00E939F0" w:rsidRDefault="00CF3BFF" w:rsidP="003E4E89">
            <w:r w:rsidRPr="00E939F0">
              <w:t>Šviesoforų postų įrengimas ir kt. (Procesų valdymo ir automatizacijos dalis )</w:t>
            </w:r>
          </w:p>
          <w:p w14:paraId="1E3BAAD6" w14:textId="77777777" w:rsidR="00CF3BFF" w:rsidRPr="00E939F0" w:rsidRDefault="00CF3BFF" w:rsidP="003E4E89"/>
        </w:tc>
        <w:tc>
          <w:tcPr>
            <w:tcW w:w="3231" w:type="dxa"/>
          </w:tcPr>
          <w:p w14:paraId="72158617" w14:textId="77777777" w:rsidR="00CF3BFF" w:rsidRPr="00E939F0" w:rsidRDefault="00CF3BFF" w:rsidP="003E4E89">
            <w:pPr>
              <w:jc w:val="center"/>
            </w:pPr>
            <w:r w:rsidRPr="00E939F0">
              <w:t>Statybos darbai atliekami pagal darbo projektą, vadovaujantis  teisės aktais, reglamentuojančiais statybos darbų atlikimą</w:t>
            </w:r>
          </w:p>
        </w:tc>
        <w:tc>
          <w:tcPr>
            <w:tcW w:w="1588" w:type="dxa"/>
          </w:tcPr>
          <w:p w14:paraId="3EC622F5" w14:textId="77777777" w:rsidR="00CF3BFF" w:rsidRPr="00E939F0" w:rsidRDefault="00CF3BFF" w:rsidP="003E4E89">
            <w:pPr>
              <w:jc w:val="center"/>
            </w:pPr>
            <w:r w:rsidRPr="00E939F0">
              <w:t>1 komplektas*</w:t>
            </w:r>
          </w:p>
        </w:tc>
        <w:tc>
          <w:tcPr>
            <w:tcW w:w="1134" w:type="dxa"/>
          </w:tcPr>
          <w:p w14:paraId="5237DB8F" w14:textId="77777777" w:rsidR="00CF3BFF" w:rsidRPr="00E939F0" w:rsidRDefault="00CF3BFF" w:rsidP="003E4E89"/>
        </w:tc>
      </w:tr>
      <w:tr w:rsidR="00CF3BFF" w:rsidRPr="00E939F0" w14:paraId="0D870C8E" w14:textId="77777777" w:rsidTr="003E4E89">
        <w:tc>
          <w:tcPr>
            <w:tcW w:w="704" w:type="dxa"/>
          </w:tcPr>
          <w:p w14:paraId="3B2906C6" w14:textId="77777777" w:rsidR="00CF3BFF" w:rsidRPr="00E939F0" w:rsidRDefault="00CF3BFF" w:rsidP="003E4E89">
            <w:pPr>
              <w:jc w:val="center"/>
            </w:pPr>
            <w:r w:rsidRPr="00E939F0">
              <w:t>5</w:t>
            </w:r>
          </w:p>
        </w:tc>
        <w:tc>
          <w:tcPr>
            <w:tcW w:w="2977" w:type="dxa"/>
          </w:tcPr>
          <w:p w14:paraId="2FF5A875" w14:textId="77777777" w:rsidR="00CF3BFF" w:rsidRPr="00E939F0" w:rsidRDefault="00CF3BFF" w:rsidP="003E4E89">
            <w:r w:rsidRPr="00E939F0">
              <w:t>Statinių kadastrinių matavimų bylų parengimas, jeigu reikia, atliekamas statinio žemės sklypo kadastro duomenų patikslinimas</w:t>
            </w:r>
            <w:r w:rsidRPr="00E939F0">
              <w:rPr>
                <w:lang w:eastAsia="ar-SA"/>
              </w:rPr>
              <w:t xml:space="preserve"> </w:t>
            </w:r>
          </w:p>
        </w:tc>
        <w:tc>
          <w:tcPr>
            <w:tcW w:w="3231" w:type="dxa"/>
          </w:tcPr>
          <w:p w14:paraId="7E4C51C3" w14:textId="77777777" w:rsidR="00CF3BFF" w:rsidRPr="00E939F0" w:rsidRDefault="00CF3BFF" w:rsidP="003E4E89">
            <w:pPr>
              <w:jc w:val="center"/>
            </w:pPr>
            <w:r w:rsidRPr="00E939F0">
              <w:t>Kadastrinių matavimų bylų parengimas ir statinio žemės sklypo kadastro duomenų patikslinimas atliekamas, vadovaujantis  teisės aktais, reglamentuojančiais jų rengimą</w:t>
            </w:r>
          </w:p>
        </w:tc>
        <w:tc>
          <w:tcPr>
            <w:tcW w:w="1588" w:type="dxa"/>
          </w:tcPr>
          <w:p w14:paraId="50E9AE0F" w14:textId="77777777" w:rsidR="00CF3BFF" w:rsidRPr="00E939F0" w:rsidRDefault="00CF3BFF" w:rsidP="003E4E89">
            <w:pPr>
              <w:jc w:val="center"/>
            </w:pPr>
            <w:r w:rsidRPr="00E939F0">
              <w:t>1 komplektas*</w:t>
            </w:r>
          </w:p>
        </w:tc>
        <w:tc>
          <w:tcPr>
            <w:tcW w:w="1134" w:type="dxa"/>
          </w:tcPr>
          <w:p w14:paraId="2FC757FB" w14:textId="77777777" w:rsidR="00CF3BFF" w:rsidRPr="00E939F0" w:rsidRDefault="00CF3BFF" w:rsidP="003E4E89"/>
        </w:tc>
      </w:tr>
      <w:tr w:rsidR="00CF3BFF" w:rsidRPr="00E939F0" w14:paraId="48DBDFA1" w14:textId="77777777" w:rsidTr="003E4E89">
        <w:tc>
          <w:tcPr>
            <w:tcW w:w="704" w:type="dxa"/>
          </w:tcPr>
          <w:p w14:paraId="10F96B4C" w14:textId="77777777" w:rsidR="00CF3BFF" w:rsidRPr="00E939F0" w:rsidRDefault="00CF3BFF" w:rsidP="003E4E89">
            <w:pPr>
              <w:jc w:val="center"/>
            </w:pPr>
            <w:r w:rsidRPr="00E939F0">
              <w:t>6</w:t>
            </w:r>
          </w:p>
        </w:tc>
        <w:tc>
          <w:tcPr>
            <w:tcW w:w="2977" w:type="dxa"/>
          </w:tcPr>
          <w:p w14:paraId="4B95EF91" w14:textId="77777777" w:rsidR="00CF3BFF" w:rsidRPr="00E939F0" w:rsidRDefault="00CF3BFF" w:rsidP="003E4E89">
            <w:r w:rsidRPr="00E939F0">
              <w:t>Statybos užbaigimo procedūrų vykdymas</w:t>
            </w:r>
          </w:p>
        </w:tc>
        <w:tc>
          <w:tcPr>
            <w:tcW w:w="3231" w:type="dxa"/>
          </w:tcPr>
          <w:p w14:paraId="521466EA" w14:textId="77777777" w:rsidR="00CF3BFF" w:rsidRPr="00E939F0" w:rsidRDefault="00CF3BFF" w:rsidP="003E4E89">
            <w:pPr>
              <w:jc w:val="center"/>
            </w:pPr>
            <w:r w:rsidRPr="00E939F0">
              <w:t xml:space="preserve">Statybos užbaigimo procedūros vykdomas, vadovaujantis statybos techninio reglamento STR 05.01:2017 „Statybą leidžiantys dokumentai. Statybos užbaigimas. Statybos </w:t>
            </w:r>
            <w:r w:rsidRPr="00E939F0">
              <w:lastRenderedPageBreak/>
              <w:t>sustabdymas. Savavališkos statybos padarinių šalinimas. Statybos pagal neteisėtai išduotą statybą leidžiantį dokumentą padarinių šalinimas“ ir kitų teisės aktų,  reglamentuojančių statybos užbaigimą, reikalavimais</w:t>
            </w:r>
          </w:p>
        </w:tc>
        <w:tc>
          <w:tcPr>
            <w:tcW w:w="1588" w:type="dxa"/>
          </w:tcPr>
          <w:p w14:paraId="73BD05A8" w14:textId="77777777" w:rsidR="00CF3BFF" w:rsidRPr="00E939F0" w:rsidRDefault="00CF3BFF" w:rsidP="003E4E89">
            <w:pPr>
              <w:jc w:val="center"/>
            </w:pPr>
            <w:r w:rsidRPr="00E939F0">
              <w:lastRenderedPageBreak/>
              <w:t>1 komplektas*</w:t>
            </w:r>
          </w:p>
        </w:tc>
        <w:tc>
          <w:tcPr>
            <w:tcW w:w="1134" w:type="dxa"/>
          </w:tcPr>
          <w:p w14:paraId="358EF864" w14:textId="77777777" w:rsidR="00CF3BFF" w:rsidRPr="00E939F0" w:rsidRDefault="00CF3BFF" w:rsidP="003E4E89"/>
        </w:tc>
      </w:tr>
      <w:tr w:rsidR="00CF3BFF" w:rsidRPr="00E939F0" w14:paraId="429A52F7" w14:textId="77777777" w:rsidTr="003E4E89">
        <w:tc>
          <w:tcPr>
            <w:tcW w:w="704" w:type="dxa"/>
          </w:tcPr>
          <w:p w14:paraId="361F1262" w14:textId="77777777" w:rsidR="00CF3BFF" w:rsidRPr="00E939F0" w:rsidRDefault="00CF3BFF" w:rsidP="003E4E89">
            <w:pPr>
              <w:jc w:val="center"/>
            </w:pPr>
          </w:p>
        </w:tc>
        <w:tc>
          <w:tcPr>
            <w:tcW w:w="6208" w:type="dxa"/>
            <w:gridSpan w:val="2"/>
          </w:tcPr>
          <w:p w14:paraId="61110CD8" w14:textId="77777777" w:rsidR="00CF3BFF" w:rsidRPr="00E939F0" w:rsidRDefault="00CF3BFF" w:rsidP="003E4E89">
            <w:pPr>
              <w:jc w:val="right"/>
            </w:pPr>
            <w:r w:rsidRPr="00E939F0">
              <w:t>Suma (be PVM)**:</w:t>
            </w:r>
          </w:p>
        </w:tc>
        <w:tc>
          <w:tcPr>
            <w:tcW w:w="1588" w:type="dxa"/>
          </w:tcPr>
          <w:p w14:paraId="6626B31A" w14:textId="77777777" w:rsidR="00CF3BFF" w:rsidRPr="00E939F0" w:rsidRDefault="00CF3BFF" w:rsidP="003E4E89"/>
        </w:tc>
        <w:tc>
          <w:tcPr>
            <w:tcW w:w="1134" w:type="dxa"/>
          </w:tcPr>
          <w:p w14:paraId="75B1D737" w14:textId="77777777" w:rsidR="00CF3BFF" w:rsidRPr="00E939F0" w:rsidRDefault="00CF3BFF" w:rsidP="003E4E89"/>
        </w:tc>
      </w:tr>
      <w:tr w:rsidR="00CF3BFF" w:rsidRPr="00E939F0" w14:paraId="73895847" w14:textId="77777777" w:rsidTr="003E4E89">
        <w:tc>
          <w:tcPr>
            <w:tcW w:w="704" w:type="dxa"/>
          </w:tcPr>
          <w:p w14:paraId="356D9C7B" w14:textId="77777777" w:rsidR="00CF3BFF" w:rsidRPr="00E939F0" w:rsidRDefault="00CF3BFF" w:rsidP="003E4E89">
            <w:pPr>
              <w:jc w:val="center"/>
            </w:pPr>
          </w:p>
        </w:tc>
        <w:tc>
          <w:tcPr>
            <w:tcW w:w="6208" w:type="dxa"/>
            <w:gridSpan w:val="2"/>
          </w:tcPr>
          <w:p w14:paraId="4918F0DA" w14:textId="77777777" w:rsidR="00CF3BFF" w:rsidRPr="00E939F0" w:rsidRDefault="00CF3BFF" w:rsidP="003E4E89">
            <w:pPr>
              <w:jc w:val="right"/>
            </w:pPr>
            <w:r w:rsidRPr="00E939F0">
              <w:t>PVM [%] suma**:</w:t>
            </w:r>
          </w:p>
        </w:tc>
        <w:tc>
          <w:tcPr>
            <w:tcW w:w="1588" w:type="dxa"/>
          </w:tcPr>
          <w:p w14:paraId="5CDCB0B0" w14:textId="77777777" w:rsidR="00CF3BFF" w:rsidRPr="00E939F0" w:rsidRDefault="00CF3BFF" w:rsidP="003E4E89"/>
        </w:tc>
        <w:tc>
          <w:tcPr>
            <w:tcW w:w="1134" w:type="dxa"/>
          </w:tcPr>
          <w:p w14:paraId="19733372" w14:textId="77777777" w:rsidR="00CF3BFF" w:rsidRPr="00E939F0" w:rsidRDefault="00CF3BFF" w:rsidP="003E4E89"/>
        </w:tc>
      </w:tr>
      <w:tr w:rsidR="00CF3BFF" w:rsidRPr="00E939F0" w14:paraId="7CBAAAE6" w14:textId="77777777" w:rsidTr="003E4E89">
        <w:tc>
          <w:tcPr>
            <w:tcW w:w="704" w:type="dxa"/>
          </w:tcPr>
          <w:p w14:paraId="770CA103" w14:textId="77777777" w:rsidR="00CF3BFF" w:rsidRPr="00E939F0" w:rsidRDefault="00CF3BFF" w:rsidP="003E4E89"/>
        </w:tc>
        <w:tc>
          <w:tcPr>
            <w:tcW w:w="6208" w:type="dxa"/>
            <w:gridSpan w:val="2"/>
          </w:tcPr>
          <w:p w14:paraId="3A89EECB" w14:textId="77777777" w:rsidR="00CF3BFF" w:rsidRPr="00E939F0" w:rsidRDefault="00CF3BFF" w:rsidP="003E4E89">
            <w:pPr>
              <w:jc w:val="right"/>
            </w:pPr>
            <w:r w:rsidRPr="00E939F0">
              <w:t>Bendra suma**:</w:t>
            </w:r>
          </w:p>
        </w:tc>
        <w:tc>
          <w:tcPr>
            <w:tcW w:w="1588" w:type="dxa"/>
          </w:tcPr>
          <w:p w14:paraId="589AC194" w14:textId="77777777" w:rsidR="00CF3BFF" w:rsidRPr="00E939F0" w:rsidRDefault="00CF3BFF" w:rsidP="003E4E89"/>
        </w:tc>
        <w:tc>
          <w:tcPr>
            <w:tcW w:w="1134" w:type="dxa"/>
          </w:tcPr>
          <w:p w14:paraId="440130D1" w14:textId="77777777" w:rsidR="00CF3BFF" w:rsidRPr="00E939F0" w:rsidRDefault="00CF3BFF" w:rsidP="003E4E89"/>
        </w:tc>
      </w:tr>
    </w:tbl>
    <w:p w14:paraId="203B25C1" w14:textId="77777777" w:rsidR="00CF3BFF" w:rsidRDefault="00CF3BFF" w:rsidP="00CF3BFF">
      <w:pPr>
        <w:jc w:val="center"/>
      </w:pPr>
      <w:r w:rsidRPr="00E939F0">
        <w:rPr>
          <w:lang w:val="en-GB"/>
        </w:rPr>
        <w:t xml:space="preserve">            * - </w:t>
      </w:r>
      <w:proofErr w:type="spellStart"/>
      <w:r w:rsidRPr="00E939F0">
        <w:rPr>
          <w:lang w:val="en-GB"/>
        </w:rPr>
        <w:t>komplektas</w:t>
      </w:r>
      <w:proofErr w:type="spellEnd"/>
      <w:r w:rsidRPr="00E939F0">
        <w:t xml:space="preserve">, tai visi Darbai reikalingi įvykdyti „Ramygalos gatvės, įrengiant </w:t>
      </w:r>
      <w:proofErr w:type="spellStart"/>
      <w:r w:rsidRPr="00E939F0">
        <w:t>šviesoforinę</w:t>
      </w:r>
      <w:proofErr w:type="spellEnd"/>
      <w:r w:rsidRPr="00E939F0">
        <w:t xml:space="preserve"> sankryžą ties sklypu unikalus Nr. 4400-1182-6805, Panevėžio mieste, kapitalinio remonto (II etapo) darbo projekto parengimas ir rangos darbai“ </w:t>
      </w:r>
      <w:r w:rsidRPr="00E939F0">
        <w:rPr>
          <w:bCs/>
        </w:rPr>
        <w:t>pagal</w:t>
      </w:r>
      <w:r w:rsidRPr="00E939F0">
        <w:t xml:space="preserve"> techninį projektą Darbų veiklą (etapą), kad būtų pasirašyti / patvirtinti / užregistruoti Statinio statybos užbaigimo dokumentai.</w:t>
      </w:r>
    </w:p>
    <w:p w14:paraId="59967E81" w14:textId="77777777" w:rsidR="00E939F0" w:rsidRPr="00E939F0" w:rsidRDefault="00E939F0" w:rsidP="00CF3BFF">
      <w:pPr>
        <w:jc w:val="center"/>
        <w:rPr>
          <w:b/>
          <w:lang w:eastAsia="en-US"/>
        </w:rPr>
      </w:pPr>
    </w:p>
    <w:p w14:paraId="18241BAE" w14:textId="77777777" w:rsidR="00CF3BFF" w:rsidRPr="00E939F0" w:rsidRDefault="00CF3BFF" w:rsidP="00CF3BFF">
      <w:pPr>
        <w:ind w:firstLine="709"/>
      </w:pPr>
      <w:r w:rsidRPr="00E939F0">
        <w:rPr>
          <w:lang w:val="en-GB"/>
        </w:rPr>
        <w:t xml:space="preserve">** </w:t>
      </w:r>
      <w:r w:rsidRPr="00E939F0">
        <w:t>- nurodytos sumos privalo sutapti su Pasiūlymo rašte nurodytomis sumomis</w:t>
      </w:r>
    </w:p>
    <w:p w14:paraId="3C46AF63" w14:textId="77777777" w:rsidR="00CF3BFF" w:rsidRPr="00E939F0" w:rsidRDefault="00CF3BFF" w:rsidP="00CF3BFF">
      <w:pPr>
        <w:ind w:left="720"/>
        <w:jc w:val="both"/>
      </w:pPr>
      <w:r w:rsidRPr="00E939F0">
        <w:t>Pastabos:</w:t>
      </w:r>
    </w:p>
    <w:p w14:paraId="7EC3463F" w14:textId="77777777" w:rsidR="00CF3BFF" w:rsidRPr="00E939F0" w:rsidRDefault="00CF3BFF" w:rsidP="00154B3A">
      <w:pPr>
        <w:numPr>
          <w:ilvl w:val="0"/>
          <w:numId w:val="18"/>
        </w:numPr>
        <w:jc w:val="both"/>
      </w:pPr>
      <w:r w:rsidRPr="00E939F0">
        <w:t>pateikiant veiklos sąrašo eilutės kainą, būtina įvertinti pateiktą techninį projektą, reikalavimus numatytus viešojo pirkimo dokumentuose, apžiūrėti Statinio statybos vietą, išsimatuoti kiekius, įvertinant darbus, kuriuos reikia atlikti, kad būtų pasirašyti Statinio statybos užbaigimo dokumentai;</w:t>
      </w:r>
    </w:p>
    <w:p w14:paraId="246AE490" w14:textId="77777777" w:rsidR="00CF3BFF" w:rsidRPr="00E939F0" w:rsidRDefault="00CF3BFF" w:rsidP="00154B3A">
      <w:pPr>
        <w:numPr>
          <w:ilvl w:val="0"/>
          <w:numId w:val="18"/>
        </w:numPr>
        <w:jc w:val="both"/>
      </w:pPr>
      <w:r w:rsidRPr="00E939F0">
        <w:t>kainos pasiūlyme nurodomos paliekant du skaičius po kablelio;</w:t>
      </w:r>
    </w:p>
    <w:p w14:paraId="33CF1D96" w14:textId="77777777" w:rsidR="00CF3BFF" w:rsidRPr="00E939F0" w:rsidRDefault="00CF3BFF" w:rsidP="00154B3A">
      <w:pPr>
        <w:numPr>
          <w:ilvl w:val="0"/>
          <w:numId w:val="18"/>
        </w:numPr>
        <w:jc w:val="both"/>
      </w:pPr>
      <w:r w:rsidRPr="00E939F0">
        <w:t>bendra kaina turi atitikti pateiktų jos sudėtinių dalių sumą.</w:t>
      </w:r>
    </w:p>
    <w:p w14:paraId="2BAEE2F4" w14:textId="77777777" w:rsidR="00CF3BFF" w:rsidRPr="00E939F0" w:rsidRDefault="00CF3BFF" w:rsidP="00CF3BFF">
      <w:pPr>
        <w:ind w:left="720"/>
        <w:jc w:val="both"/>
      </w:pP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0"/>
      </w:tblGrid>
      <w:tr w:rsidR="00CF3BFF" w:rsidRPr="00E939F0" w14:paraId="55941B69" w14:textId="77777777" w:rsidTr="003E4E89">
        <w:trPr>
          <w:trHeight w:val="1467"/>
        </w:trPr>
        <w:tc>
          <w:tcPr>
            <w:tcW w:w="9550" w:type="dxa"/>
            <w:vAlign w:val="center"/>
          </w:tcPr>
          <w:p w14:paraId="6F456DD9" w14:textId="77777777" w:rsidR="00CF3BFF" w:rsidRPr="00422936" w:rsidRDefault="00CF3BFF" w:rsidP="003E4E89">
            <w:pPr>
              <w:jc w:val="both"/>
              <w:rPr>
                <w:b/>
                <w:bCs/>
                <w:i/>
              </w:rPr>
            </w:pPr>
            <w:r w:rsidRPr="00422936">
              <w:rPr>
                <w:b/>
                <w:bCs/>
              </w:rPr>
              <w:t xml:space="preserve">Teikdami šį pasiūlymą, mes patvirtiname, kad įvertinome visą pateiktą projektinę dokumentaciją, viešojo pirkimo dokumentus, apžiūrėjome Statinio vietoje ir į mūsų siūlomą kainą įskaičiuotos visos išlaidos ir visi mokesčiai, ir kad mes prisiimame riziką už visas išlaidas, kurias, teikdami pasiūlymą ir laikydamiesi pirkimo dokumentuose nustatytų reikalavimų, privalėjome įskaičiuoti į pasiūlymo kainą. Prisiimdami riziką mes suprantame, kad žiniaraščiuose pateikti darbų kiekiai yra tik preliminarūs. Mes patvirtiname, kad įvertinome visus Darbus, kurie būtini atlikti, kad būtų pasirašyti / patvirtinti / užregistruoti  Statinio  statybos užbaigimo dokumentai. </w:t>
            </w:r>
          </w:p>
        </w:tc>
      </w:tr>
    </w:tbl>
    <w:p w14:paraId="2DEC7578" w14:textId="77777777" w:rsidR="00CF3BFF" w:rsidRPr="00E939F0" w:rsidRDefault="00CF3BFF" w:rsidP="00CF3BFF">
      <w:pPr>
        <w:jc w:val="center"/>
      </w:pPr>
      <w:r w:rsidRPr="00E939F0">
        <w:t>_______________________________________________________</w:t>
      </w:r>
    </w:p>
    <w:p w14:paraId="63634CC4" w14:textId="77777777" w:rsidR="00CF3BFF" w:rsidRPr="00E939F0" w:rsidRDefault="00CF3BFF" w:rsidP="00CF3BFF">
      <w:pPr>
        <w:jc w:val="center"/>
      </w:pPr>
      <w:r w:rsidRPr="00E939F0">
        <w:t>(Rangovo arba jo įgalioto asmens vardas, pavardė, parašas)</w:t>
      </w:r>
    </w:p>
    <w:p w14:paraId="7384E2AD" w14:textId="77777777" w:rsidR="00CF3BFF" w:rsidRPr="00E939F0" w:rsidRDefault="00CF3BFF" w:rsidP="00CF3BFF">
      <w:pPr>
        <w:ind w:firstLine="709"/>
        <w:jc w:val="both"/>
      </w:pPr>
    </w:p>
    <w:p w14:paraId="4BF90121" w14:textId="77777777" w:rsidR="00CF3BFF" w:rsidRPr="00E939F0" w:rsidRDefault="00CF3BFF" w:rsidP="00CF3BFF"/>
    <w:p w14:paraId="69909A6A" w14:textId="77777777" w:rsidR="00773A1C" w:rsidRDefault="00773A1C" w:rsidP="00773A1C">
      <w:pPr>
        <w:ind w:firstLine="709"/>
        <w:jc w:val="both"/>
      </w:pPr>
    </w:p>
    <w:p w14:paraId="6B80C6B2" w14:textId="77777777" w:rsidR="00773A1C" w:rsidRDefault="00773A1C" w:rsidP="00773A1C">
      <w:pPr>
        <w:ind w:firstLine="709"/>
        <w:jc w:val="both"/>
      </w:pPr>
    </w:p>
    <w:p w14:paraId="465393F9" w14:textId="77777777" w:rsidR="00773A1C" w:rsidRDefault="00773A1C" w:rsidP="00773A1C"/>
    <w:p w14:paraId="609C8C4A" w14:textId="0F60944C" w:rsidR="002766EC" w:rsidRPr="002766EC" w:rsidRDefault="002766EC" w:rsidP="002766EC"/>
    <w:p w14:paraId="79BF0A31" w14:textId="5CCC883F" w:rsidR="002766EC" w:rsidRPr="002766EC" w:rsidRDefault="002766EC" w:rsidP="00DE10D2">
      <w:pPr>
        <w:rPr>
          <w:rFonts w:ascii="Calibri" w:eastAsia="Lucida Sans Unicode" w:hAnsi="Calibri" w:cs="Arial"/>
          <w:bCs/>
          <w:sz w:val="22"/>
          <w:szCs w:val="22"/>
        </w:rPr>
      </w:pPr>
      <w:r w:rsidRPr="002766EC">
        <w:t xml:space="preserve">  </w:t>
      </w:r>
    </w:p>
    <w:p w14:paraId="2D72FBE2" w14:textId="77777777" w:rsidR="002766EC" w:rsidRDefault="002766EC" w:rsidP="00251117"/>
    <w:p w14:paraId="6998A64E" w14:textId="77777777" w:rsidR="002766EC" w:rsidRDefault="002766EC" w:rsidP="00251117"/>
    <w:p w14:paraId="6CDD4AD2" w14:textId="77777777" w:rsidR="002766EC" w:rsidRDefault="002766EC" w:rsidP="00251117"/>
    <w:p w14:paraId="690B23E7" w14:textId="77777777" w:rsidR="006B5079" w:rsidRDefault="006B5079" w:rsidP="00251117"/>
    <w:p w14:paraId="7425FAFF" w14:textId="77777777" w:rsidR="006B5079" w:rsidRDefault="006B5079" w:rsidP="00251117"/>
    <w:p w14:paraId="70E7A155" w14:textId="77777777" w:rsidR="006B5079" w:rsidRDefault="006B5079" w:rsidP="00251117"/>
    <w:p w14:paraId="43497C1A" w14:textId="77777777" w:rsidR="00CD71CB" w:rsidRDefault="00CD71CB" w:rsidP="000715A5">
      <w:pPr>
        <w:pStyle w:val="Antrat2"/>
        <w:rPr>
          <w:rFonts w:ascii="Times New Roman" w:eastAsia="Calibri" w:hAnsi="Times New Roman" w:cs="Times New Roman"/>
          <w:b/>
          <w:bCs/>
          <w:color w:val="auto"/>
          <w:sz w:val="24"/>
          <w:szCs w:val="24"/>
        </w:rPr>
        <w:sectPr w:rsidR="00CD71CB" w:rsidSect="009715DE">
          <w:endnotePr>
            <w:numFmt w:val="decimal"/>
          </w:endnotePr>
          <w:pgSz w:w="12240" w:h="15840" w:code="1"/>
          <w:pgMar w:top="993" w:right="567" w:bottom="851" w:left="1701" w:header="720" w:footer="720" w:gutter="0"/>
          <w:cols w:space="720"/>
          <w:titlePg/>
          <w:docGrid w:linePitch="360"/>
        </w:sectPr>
      </w:pPr>
      <w:bookmarkStart w:id="56" w:name="_Ref39484039"/>
      <w:bookmarkStart w:id="57" w:name="_Ref40278562"/>
    </w:p>
    <w:p w14:paraId="6F08CC76" w14:textId="739D73F2" w:rsidR="00B44D4D" w:rsidRPr="00FF63B8" w:rsidRDefault="008D704D">
      <w:pPr>
        <w:pStyle w:val="Antrat2"/>
        <w:jc w:val="right"/>
        <w:rPr>
          <w:rFonts w:ascii="Times New Roman" w:eastAsia="Calibri" w:hAnsi="Times New Roman" w:cs="Times New Roman"/>
          <w:b/>
          <w:bCs/>
          <w:color w:val="auto"/>
          <w:sz w:val="24"/>
          <w:szCs w:val="24"/>
        </w:rPr>
      </w:pPr>
      <w:r w:rsidRPr="00FF63B8">
        <w:rPr>
          <w:rFonts w:ascii="Times New Roman" w:eastAsia="Calibri" w:hAnsi="Times New Roman" w:cs="Times New Roman"/>
          <w:b/>
          <w:bCs/>
          <w:color w:val="auto"/>
          <w:sz w:val="24"/>
          <w:szCs w:val="24"/>
        </w:rPr>
        <w:lastRenderedPageBreak/>
        <w:t xml:space="preserve">Pirkimo sąlygų </w:t>
      </w:r>
      <w:r w:rsidR="00C22A68">
        <w:rPr>
          <w:rFonts w:ascii="Times New Roman" w:eastAsia="Calibri" w:hAnsi="Times New Roman" w:cs="Times New Roman"/>
          <w:b/>
          <w:bCs/>
          <w:i/>
          <w:iCs/>
          <w:color w:val="auto"/>
          <w:sz w:val="24"/>
          <w:szCs w:val="24"/>
        </w:rPr>
        <w:t>8</w:t>
      </w:r>
      <w:r w:rsidRPr="00FF63B8">
        <w:rPr>
          <w:rFonts w:ascii="Times New Roman" w:eastAsia="Calibri" w:hAnsi="Times New Roman" w:cs="Times New Roman"/>
          <w:b/>
          <w:bCs/>
          <w:i/>
          <w:iCs/>
          <w:color w:val="auto"/>
          <w:sz w:val="24"/>
          <w:szCs w:val="24"/>
        </w:rPr>
        <w:t xml:space="preserve"> priedas</w:t>
      </w:r>
      <w:r w:rsidRPr="00FF63B8">
        <w:rPr>
          <w:rFonts w:ascii="Times New Roman" w:eastAsia="Calibri" w:hAnsi="Times New Roman" w:cs="Times New Roman"/>
          <w:b/>
          <w:bCs/>
          <w:color w:val="auto"/>
          <w:sz w:val="24"/>
          <w:szCs w:val="24"/>
        </w:rPr>
        <w:t xml:space="preserve"> </w:t>
      </w:r>
    </w:p>
    <w:p w14:paraId="3D8CCDF3" w14:textId="6629DCCF" w:rsidR="008D704D" w:rsidRPr="00FF63B8" w:rsidRDefault="008D704D" w:rsidP="00FF63B8">
      <w:pPr>
        <w:pStyle w:val="Antrat2"/>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„Pasiūlymų vertinimo kriterijai ir sąlygos“</w:t>
      </w:r>
      <w:bookmarkEnd w:id="56"/>
      <w:bookmarkEnd w:id="57"/>
    </w:p>
    <w:p w14:paraId="6A0BFF9D" w14:textId="77777777" w:rsidR="00FE3D7C" w:rsidRPr="00FF63B8" w:rsidRDefault="00FE3D7C" w:rsidP="00FE3D7C">
      <w:pPr>
        <w:jc w:val="center"/>
        <w:rPr>
          <w:b/>
          <w:highlight w:val="yellow"/>
        </w:rPr>
      </w:pPr>
    </w:p>
    <w:p w14:paraId="0805F560" w14:textId="77777777" w:rsidR="00B44D4D" w:rsidRPr="00FF63B8" w:rsidRDefault="00B44D4D" w:rsidP="002058A4">
      <w:pPr>
        <w:pStyle w:val="Paantrat"/>
        <w:jc w:val="center"/>
        <w:rPr>
          <w:sz w:val="24"/>
          <w:szCs w:val="24"/>
        </w:rPr>
      </w:pPr>
    </w:p>
    <w:p w14:paraId="5D3ED609" w14:textId="7184A049" w:rsidR="00203725" w:rsidRPr="00FF63B8" w:rsidRDefault="00FE3D7C" w:rsidP="002058A4">
      <w:pPr>
        <w:pStyle w:val="Paantrat"/>
        <w:jc w:val="center"/>
        <w:rPr>
          <w:b/>
          <w:bCs/>
          <w:smallCaps/>
          <w:color w:val="auto"/>
          <w:sz w:val="24"/>
          <w:szCs w:val="24"/>
        </w:rPr>
      </w:pPr>
      <w:r w:rsidRPr="00FF63B8">
        <w:rPr>
          <w:b/>
          <w:bCs/>
          <w:color w:val="auto"/>
          <w:sz w:val="24"/>
          <w:szCs w:val="24"/>
        </w:rPr>
        <w:t>PASIŪLYMŲ VERTINIMO KRITERIJAI</w:t>
      </w:r>
      <w:r w:rsidR="00031A62" w:rsidRPr="00FF63B8">
        <w:rPr>
          <w:b/>
          <w:bCs/>
          <w:color w:val="auto"/>
          <w:sz w:val="24"/>
          <w:szCs w:val="24"/>
        </w:rPr>
        <w:t xml:space="preserve"> ir Sąlygos</w:t>
      </w:r>
    </w:p>
    <w:p w14:paraId="2A953AEC" w14:textId="77777777" w:rsidR="00210870" w:rsidRDefault="00210870" w:rsidP="00210870">
      <w:pPr>
        <w:ind w:left="7314"/>
        <w:rPr>
          <w:highlight w:val="yellow"/>
        </w:rPr>
      </w:pPr>
    </w:p>
    <w:p w14:paraId="5E0DEFDC" w14:textId="1DB1E8A0" w:rsidR="005452FC" w:rsidRPr="00FF63B8" w:rsidRDefault="005452FC" w:rsidP="00FF63B8">
      <w:pPr>
        <w:spacing w:after="160" w:line="276" w:lineRule="auto"/>
        <w:ind w:firstLine="567"/>
        <w:jc w:val="both"/>
        <w:rPr>
          <w:rFonts w:eastAsiaTheme="minorEastAsia"/>
          <w:b/>
          <w:bCs/>
          <w:color w:val="000000" w:themeColor="text1"/>
          <w:lang w:eastAsia="en-US"/>
        </w:rPr>
      </w:pPr>
      <w:r w:rsidRPr="00FF63B8">
        <w:rPr>
          <w:rFonts w:eastAsiaTheme="minorEastAsia"/>
          <w:color w:val="000000" w:themeColor="text1"/>
          <w:lang w:eastAsia="en-US"/>
        </w:rPr>
        <w:t xml:space="preserve">Šiame pirkime ekonomiškai naudingiausias pasiūlymas bus išrenkamas pagal </w:t>
      </w:r>
      <w:r w:rsidRPr="005B6816">
        <w:rPr>
          <w:rFonts w:eastAsiaTheme="minorEastAsia"/>
          <w:b/>
          <w:bCs/>
          <w:color w:val="000000" w:themeColor="text1"/>
          <w:lang w:eastAsia="en-US"/>
        </w:rPr>
        <w:t>k</w:t>
      </w:r>
      <w:r w:rsidRPr="00744EFF">
        <w:rPr>
          <w:rFonts w:eastAsiaTheme="minorEastAsia"/>
          <w:b/>
          <w:bCs/>
          <w:color w:val="000000" w:themeColor="text1"/>
          <w:lang w:eastAsia="en-US"/>
        </w:rPr>
        <w:t>ai</w:t>
      </w:r>
      <w:r w:rsidRPr="005B6816">
        <w:rPr>
          <w:rFonts w:eastAsiaTheme="minorEastAsia"/>
          <w:b/>
          <w:bCs/>
          <w:color w:val="000000" w:themeColor="text1"/>
          <w:lang w:eastAsia="en-US"/>
        </w:rPr>
        <w:t>ną.</w:t>
      </w:r>
      <w:r w:rsidR="009514F5">
        <w:rPr>
          <w:rFonts w:eastAsiaTheme="minorEastAsia"/>
          <w:b/>
          <w:bCs/>
          <w:color w:val="000000" w:themeColor="text1"/>
          <w:lang w:eastAsia="en-US"/>
        </w:rPr>
        <w:t xml:space="preserve"> </w:t>
      </w:r>
      <w:r w:rsidR="009514F5" w:rsidRPr="00FF63B8">
        <w:rPr>
          <w:rFonts w:eastAsiaTheme="minorEastAsia"/>
          <w:color w:val="000000" w:themeColor="text1"/>
          <w:lang w:eastAsia="en-US"/>
        </w:rPr>
        <w:t>Ekonomiškai naudingiausiu pasiūlymu laikomas mažiausios kainos pasiūlymas.</w:t>
      </w:r>
    </w:p>
    <w:p w14:paraId="0EE920F4" w14:textId="0483DE93" w:rsidR="00A4599F" w:rsidRPr="00FF63B8" w:rsidRDefault="009B6F95" w:rsidP="00A5751B">
      <w:pPr>
        <w:jc w:val="center"/>
        <w:rPr>
          <w:b/>
          <w:bCs/>
          <w:smallCaps/>
        </w:rPr>
      </w:pPr>
      <w:r w:rsidRPr="00DF2CF5">
        <w:t>______</w:t>
      </w:r>
      <w:r w:rsidR="00143479">
        <w:t>_______________________________</w:t>
      </w:r>
      <w:r w:rsidRPr="00DF2CF5">
        <w:t>____</w:t>
      </w:r>
      <w:r w:rsidR="00A4599F" w:rsidRPr="00FF63B8">
        <w:rPr>
          <w:b/>
          <w:bCs/>
          <w:smallCaps/>
        </w:rPr>
        <w:br w:type="page"/>
      </w:r>
    </w:p>
    <w:p w14:paraId="1A827129" w14:textId="124BB745" w:rsidR="00A97F33" w:rsidRDefault="00FE3D1F" w:rsidP="00FF63B8">
      <w:pPr>
        <w:pStyle w:val="Antrat2"/>
        <w:ind w:left="5103" w:firstLine="1560"/>
        <w:jc w:val="right"/>
        <w:rPr>
          <w:rFonts w:ascii="Times New Roman" w:hAnsi="Times New Roman" w:cs="Times New Roman"/>
          <w:b/>
          <w:color w:val="auto"/>
          <w:sz w:val="24"/>
          <w:szCs w:val="24"/>
        </w:rPr>
      </w:pPr>
      <w:bookmarkStart w:id="58" w:name="_Ref39586171"/>
      <w:bookmarkStart w:id="59" w:name="_Ref39673580"/>
      <w:bookmarkStart w:id="60" w:name="_Ref39674283"/>
      <w:r w:rsidRPr="00FF63B8">
        <w:rPr>
          <w:rFonts w:ascii="Times New Roman" w:hAnsi="Times New Roman" w:cs="Times New Roman"/>
          <w:b/>
          <w:color w:val="auto"/>
          <w:sz w:val="24"/>
          <w:szCs w:val="24"/>
        </w:rPr>
        <w:lastRenderedPageBreak/>
        <w:t xml:space="preserve">Pirkimo sąlygų </w:t>
      </w:r>
      <w:r w:rsidR="00867753">
        <w:rPr>
          <w:rFonts w:ascii="Times New Roman" w:hAnsi="Times New Roman" w:cs="Times New Roman"/>
          <w:b/>
          <w:i/>
          <w:iCs/>
          <w:color w:val="auto"/>
          <w:sz w:val="24"/>
          <w:szCs w:val="24"/>
        </w:rPr>
        <w:t>9</w:t>
      </w:r>
      <w:r w:rsidRPr="00FF63B8">
        <w:rPr>
          <w:rFonts w:ascii="Times New Roman" w:hAnsi="Times New Roman" w:cs="Times New Roman"/>
          <w:b/>
          <w:i/>
          <w:iCs/>
          <w:color w:val="auto"/>
          <w:sz w:val="24"/>
          <w:szCs w:val="24"/>
        </w:rPr>
        <w:t xml:space="preserve"> priedas</w:t>
      </w:r>
    </w:p>
    <w:p w14:paraId="5DC5C150" w14:textId="00519AD8" w:rsidR="008D704D" w:rsidRPr="00FF63B8" w:rsidRDefault="008D704D" w:rsidP="00FF63B8">
      <w:pPr>
        <w:pStyle w:val="Antrat2"/>
        <w:ind w:left="5103" w:firstLine="1560"/>
        <w:jc w:val="right"/>
        <w:rPr>
          <w:rFonts w:ascii="Times New Roman" w:hAnsi="Times New Roman" w:cs="Times New Roman"/>
          <w:color w:val="auto"/>
          <w:sz w:val="24"/>
          <w:szCs w:val="24"/>
        </w:rPr>
      </w:pPr>
      <w:r w:rsidRPr="00FF63B8">
        <w:rPr>
          <w:rFonts w:ascii="Times New Roman" w:hAnsi="Times New Roman" w:cs="Times New Roman"/>
          <w:color w:val="auto"/>
          <w:sz w:val="24"/>
          <w:szCs w:val="24"/>
        </w:rPr>
        <w:t>„Sutarties projektas“</w:t>
      </w:r>
      <w:bookmarkEnd w:id="58"/>
      <w:bookmarkEnd w:id="59"/>
      <w:bookmarkEnd w:id="60"/>
    </w:p>
    <w:p w14:paraId="040FB65E" w14:textId="77777777" w:rsidR="00AE422D" w:rsidRPr="00DF2CF5" w:rsidRDefault="00AE422D" w:rsidP="00AB5541"/>
    <w:p w14:paraId="5ADC952A" w14:textId="7B716288" w:rsidR="00DB3E26" w:rsidRPr="00DB3E26" w:rsidRDefault="00DB3E26" w:rsidP="00DB3E26">
      <w:pPr>
        <w:spacing w:line="276" w:lineRule="auto"/>
        <w:jc w:val="right"/>
        <w:rPr>
          <w:bCs/>
          <w:i/>
          <w:szCs w:val="20"/>
          <w:lang w:eastAsia="en-US"/>
        </w:rPr>
      </w:pPr>
      <w:r w:rsidRPr="00DB3E26">
        <w:rPr>
          <w:bCs/>
          <w:i/>
          <w:szCs w:val="20"/>
          <w:lang w:eastAsia="en-US"/>
        </w:rPr>
        <w:t>Sutarties projektas</w:t>
      </w:r>
    </w:p>
    <w:p w14:paraId="5B5345E0" w14:textId="77777777" w:rsidR="00DB3E26" w:rsidRDefault="00DB3E26" w:rsidP="00DB3E26">
      <w:pPr>
        <w:spacing w:line="276" w:lineRule="auto"/>
        <w:jc w:val="center"/>
        <w:rPr>
          <w:b/>
          <w:i/>
          <w:szCs w:val="20"/>
          <w:lang w:eastAsia="en-US"/>
        </w:rPr>
      </w:pPr>
    </w:p>
    <w:p w14:paraId="4AD1AD4E" w14:textId="77777777" w:rsidR="00FB421C" w:rsidRPr="00570F2E" w:rsidRDefault="00FB421C" w:rsidP="00FB421C">
      <w:pPr>
        <w:autoSpaceDE w:val="0"/>
        <w:autoSpaceDN w:val="0"/>
        <w:adjustRightInd w:val="0"/>
        <w:jc w:val="right"/>
        <w:rPr>
          <w:i/>
        </w:rPr>
      </w:pPr>
      <w:r w:rsidRPr="00570F2E">
        <w:rPr>
          <w:i/>
        </w:rPr>
        <w:t xml:space="preserve">Projektas </w:t>
      </w:r>
    </w:p>
    <w:p w14:paraId="68F25E14" w14:textId="77777777" w:rsidR="00FB421C" w:rsidRDefault="00FB421C" w:rsidP="00FB421C">
      <w:pPr>
        <w:ind w:right="280"/>
      </w:pPr>
    </w:p>
    <w:p w14:paraId="35100FD1" w14:textId="77777777" w:rsidR="00FB421C" w:rsidRDefault="00FB421C" w:rsidP="00FB421C">
      <w:pPr>
        <w:autoSpaceDE w:val="0"/>
        <w:autoSpaceDN w:val="0"/>
        <w:adjustRightInd w:val="0"/>
        <w:spacing w:before="120" w:after="120"/>
        <w:jc w:val="center"/>
        <w:outlineLvl w:val="0"/>
        <w:rPr>
          <w:b/>
          <w:bCs/>
          <w:caps/>
        </w:rPr>
      </w:pPr>
      <w:r>
        <w:rPr>
          <w:b/>
          <w:bCs/>
          <w:caps/>
        </w:rPr>
        <w:t xml:space="preserve">PROJEKTAVIMO PASLAUGŲ IR RANGOS DARBŲ PIRKIMO–PARDAVIMO </w:t>
      </w:r>
      <w:r w:rsidRPr="007248CF">
        <w:rPr>
          <w:b/>
          <w:bCs/>
          <w:caps/>
        </w:rPr>
        <w:t xml:space="preserve">sutartis </w:t>
      </w:r>
    </w:p>
    <w:p w14:paraId="443B83A4" w14:textId="77777777" w:rsidR="00FB421C" w:rsidRPr="007248CF" w:rsidRDefault="00FB421C" w:rsidP="00FB421C">
      <w:pPr>
        <w:autoSpaceDE w:val="0"/>
        <w:autoSpaceDN w:val="0"/>
        <w:adjustRightInd w:val="0"/>
        <w:jc w:val="center"/>
        <w:outlineLvl w:val="0"/>
        <w:rPr>
          <w:b/>
          <w:bCs/>
          <w:caps/>
        </w:rPr>
      </w:pPr>
    </w:p>
    <w:p w14:paraId="3A3605B1" w14:textId="77777777" w:rsidR="00FB421C" w:rsidRPr="007248CF" w:rsidRDefault="00FB421C" w:rsidP="00FB421C">
      <w:pPr>
        <w:autoSpaceDE w:val="0"/>
        <w:autoSpaceDN w:val="0"/>
        <w:adjustRightInd w:val="0"/>
        <w:spacing w:before="120" w:after="120"/>
        <w:jc w:val="center"/>
        <w:rPr>
          <w:b/>
          <w:bCs/>
          <w:caps/>
        </w:rPr>
      </w:pPr>
      <w:r>
        <w:t>2026</w:t>
      </w:r>
      <w:r w:rsidRPr="007248CF">
        <w:t xml:space="preserve"> m. _______________</w:t>
      </w:r>
      <w:r>
        <w:t xml:space="preserve">  </w:t>
      </w:r>
      <w:r w:rsidRPr="007248CF">
        <w:t>___ d.</w:t>
      </w:r>
    </w:p>
    <w:p w14:paraId="45852C58" w14:textId="77777777" w:rsidR="00FB421C" w:rsidRDefault="00FB421C" w:rsidP="00FB421C">
      <w:pPr>
        <w:spacing w:before="120" w:after="120"/>
        <w:jc w:val="center"/>
      </w:pPr>
      <w:r w:rsidRPr="007248CF">
        <w:t>Panevėžys</w:t>
      </w:r>
    </w:p>
    <w:p w14:paraId="21030C07" w14:textId="77777777" w:rsidR="00FB421C" w:rsidRPr="007248CF" w:rsidRDefault="00FB421C" w:rsidP="00FB421C">
      <w:pPr>
        <w:jc w:val="center"/>
      </w:pPr>
    </w:p>
    <w:p w14:paraId="0CF13D24" w14:textId="77777777" w:rsidR="00FB421C" w:rsidRPr="007248CF" w:rsidRDefault="00FB421C" w:rsidP="00FB421C">
      <w:pPr>
        <w:jc w:val="both"/>
      </w:pPr>
      <w:r w:rsidRPr="007248CF">
        <w:rPr>
          <w:b/>
        </w:rPr>
        <w:t>Panevėžio miesto savivaldybės administracija</w:t>
      </w:r>
      <w:r w:rsidRPr="007248CF">
        <w:rPr>
          <w:i/>
        </w:rPr>
        <w:t>,</w:t>
      </w:r>
      <w:r w:rsidRPr="007248CF">
        <w:t xml:space="preserve"> juridinio asmens kodas 288724610, kurio</w:t>
      </w:r>
      <w:r>
        <w:t>s</w:t>
      </w:r>
      <w:r w:rsidRPr="007248CF">
        <w:t xml:space="preserve"> registruota buveinė yra Laisvės a. 20, Panevėžys</w:t>
      </w:r>
      <w:r w:rsidRPr="007248CF">
        <w:rPr>
          <w:bCs/>
        </w:rPr>
        <w:t xml:space="preserve">, </w:t>
      </w:r>
      <w:r w:rsidRPr="007248CF">
        <w:t xml:space="preserve">atstovaujama </w:t>
      </w:r>
      <w:r>
        <w:t>[</w:t>
      </w:r>
      <w:r w:rsidRPr="007248CF">
        <w:rPr>
          <w:i/>
        </w:rPr>
        <w:t>pareigos, vardas, pavardė</w:t>
      </w:r>
      <w:r>
        <w:t>],</w:t>
      </w:r>
      <w:r w:rsidRPr="007248CF">
        <w:rPr>
          <w:bCs/>
        </w:rPr>
        <w:t xml:space="preserve"> </w:t>
      </w:r>
      <w:r w:rsidRPr="007248CF">
        <w:t>veikiančio (-</w:t>
      </w:r>
      <w:proofErr w:type="spellStart"/>
      <w:r w:rsidRPr="007248CF">
        <w:t>ios</w:t>
      </w:r>
      <w:proofErr w:type="spellEnd"/>
      <w:r w:rsidRPr="007248CF">
        <w:t xml:space="preserve">) pagal </w:t>
      </w:r>
      <w:r>
        <w:t>[</w:t>
      </w:r>
      <w:r w:rsidRPr="007248CF">
        <w:rPr>
          <w:i/>
        </w:rPr>
        <w:t>dokumentas, kurio pagrindu veikia asmuo</w:t>
      </w:r>
      <w:r>
        <w:t>]</w:t>
      </w:r>
      <w:r w:rsidRPr="007248CF">
        <w:t xml:space="preserve"> </w:t>
      </w:r>
      <w:r w:rsidRPr="007248CF">
        <w:rPr>
          <w:iCs/>
        </w:rPr>
        <w:t>(</w:t>
      </w:r>
      <w:r w:rsidRPr="007248CF">
        <w:t xml:space="preserve">toliau </w:t>
      </w:r>
      <w:r w:rsidRPr="007248CF">
        <w:sym w:font="Symbol" w:char="F02D"/>
      </w:r>
      <w:r w:rsidRPr="007248CF">
        <w:t xml:space="preserve"> </w:t>
      </w:r>
      <w:r w:rsidRPr="007248CF">
        <w:rPr>
          <w:bCs/>
        </w:rPr>
        <w:t>Užsakovas)</w:t>
      </w:r>
      <w:r w:rsidRPr="007248CF">
        <w:t>, ir</w:t>
      </w:r>
    </w:p>
    <w:p w14:paraId="1DC34454" w14:textId="77777777" w:rsidR="00FB421C" w:rsidRPr="007248CF" w:rsidRDefault="00FB421C" w:rsidP="00FB421C">
      <w:pPr>
        <w:jc w:val="both"/>
      </w:pPr>
      <w:r>
        <w:rPr>
          <w:b/>
          <w:bCs/>
        </w:rPr>
        <w:t>[</w:t>
      </w:r>
      <w:r w:rsidRPr="007248CF">
        <w:rPr>
          <w:b/>
          <w:bCs/>
          <w:i/>
        </w:rPr>
        <w:t>teisinė forma</w:t>
      </w:r>
      <w:r>
        <w:rPr>
          <w:b/>
          <w:bCs/>
        </w:rPr>
        <w:t>]</w:t>
      </w:r>
      <w:r w:rsidRPr="007248CF">
        <w:rPr>
          <w:b/>
          <w:bCs/>
        </w:rPr>
        <w:t xml:space="preserve"> </w:t>
      </w:r>
      <w:r>
        <w:rPr>
          <w:b/>
          <w:bCs/>
        </w:rPr>
        <w:t>[</w:t>
      </w:r>
      <w:r w:rsidRPr="007248CF">
        <w:rPr>
          <w:b/>
          <w:i/>
        </w:rPr>
        <w:t>pavadinimas</w:t>
      </w:r>
      <w:r>
        <w:rPr>
          <w:b/>
        </w:rPr>
        <w:t>]</w:t>
      </w:r>
      <w:r w:rsidRPr="007248CF">
        <w:rPr>
          <w:b/>
        </w:rPr>
        <w:t>,</w:t>
      </w:r>
      <w:r w:rsidRPr="007248CF">
        <w:t xml:space="preserve"> juridinio asmens kodas </w:t>
      </w:r>
      <w:r>
        <w:t>[</w:t>
      </w:r>
      <w:r w:rsidRPr="007248CF">
        <w:rPr>
          <w:i/>
        </w:rPr>
        <w:t>kodas</w:t>
      </w:r>
      <w:r>
        <w:t>]</w:t>
      </w:r>
      <w:r w:rsidRPr="007248CF">
        <w:t xml:space="preserve">, kurios registruota buveinė yra </w:t>
      </w:r>
      <w:r>
        <w:t>[</w:t>
      </w:r>
      <w:r w:rsidRPr="007248CF">
        <w:rPr>
          <w:i/>
        </w:rPr>
        <w:t>adresas</w:t>
      </w:r>
      <w:r>
        <w:t>]</w:t>
      </w:r>
      <w:r w:rsidRPr="007248CF">
        <w:t>,</w:t>
      </w:r>
      <w:r>
        <w:rPr>
          <w:b/>
          <w:iCs/>
        </w:rPr>
        <w:t xml:space="preserve"> </w:t>
      </w:r>
      <w:r w:rsidRPr="007248CF">
        <w:t xml:space="preserve">atstovaujama </w:t>
      </w:r>
      <w:r>
        <w:t>[</w:t>
      </w:r>
      <w:r w:rsidRPr="007248CF">
        <w:rPr>
          <w:i/>
        </w:rPr>
        <w:t>pareigos, vardas, pavardė</w:t>
      </w:r>
      <w:r>
        <w:t>]</w:t>
      </w:r>
      <w:r w:rsidRPr="007248CF">
        <w:t>, veikiančio (-</w:t>
      </w:r>
      <w:proofErr w:type="spellStart"/>
      <w:r w:rsidRPr="007248CF">
        <w:t>ios</w:t>
      </w:r>
      <w:proofErr w:type="spellEnd"/>
      <w:r w:rsidRPr="007248CF">
        <w:t xml:space="preserve">) pagal </w:t>
      </w:r>
      <w:r>
        <w:t>[</w:t>
      </w:r>
      <w:r w:rsidRPr="007248CF">
        <w:rPr>
          <w:i/>
        </w:rPr>
        <w:t>dokumentas, kurio pagrindu veikia asmuo</w:t>
      </w:r>
      <w:r>
        <w:t>]</w:t>
      </w:r>
      <w:r w:rsidRPr="007248CF">
        <w:t>,</w:t>
      </w:r>
      <w:r w:rsidRPr="007248CF">
        <w:rPr>
          <w:b/>
          <w:iCs/>
        </w:rPr>
        <w:t xml:space="preserve"> </w:t>
      </w:r>
      <w:r w:rsidRPr="007248CF">
        <w:rPr>
          <w:iCs/>
        </w:rPr>
        <w:t>(</w:t>
      </w:r>
      <w:r w:rsidRPr="007248CF">
        <w:t xml:space="preserve">toliau </w:t>
      </w:r>
      <w:r w:rsidRPr="007248CF">
        <w:sym w:font="Symbol" w:char="F02D"/>
      </w:r>
      <w:r w:rsidRPr="007248CF">
        <w:t xml:space="preserve"> Rangovas),</w:t>
      </w:r>
    </w:p>
    <w:p w14:paraId="67211178" w14:textId="77777777" w:rsidR="00FB421C" w:rsidRPr="007248CF" w:rsidRDefault="00FB421C" w:rsidP="00FB421C">
      <w:pPr>
        <w:autoSpaceDE w:val="0"/>
        <w:autoSpaceDN w:val="0"/>
        <w:adjustRightInd w:val="0"/>
        <w:jc w:val="both"/>
      </w:pPr>
      <w:r w:rsidRPr="007248CF">
        <w:rPr>
          <w:bCs/>
        </w:rPr>
        <w:t xml:space="preserve">toliau kartu vadinami Šalimis, o kiekvienas atskirai – Šalimi, </w:t>
      </w:r>
      <w:r w:rsidRPr="007248CF">
        <w:t xml:space="preserve">sudarėme šią </w:t>
      </w:r>
      <w:r>
        <w:t xml:space="preserve">Projektavimo paslaugų ir rangos darbų pirkimo–pardavimo </w:t>
      </w:r>
      <w:r w:rsidRPr="007248CF">
        <w:t xml:space="preserve">sutartį (toliau </w:t>
      </w:r>
      <w:r>
        <w:t>–</w:t>
      </w:r>
      <w:r w:rsidRPr="007248CF">
        <w:t xml:space="preserve"> Sutartis), kurioje susitariame:</w:t>
      </w:r>
    </w:p>
    <w:p w14:paraId="7AA82951" w14:textId="77777777" w:rsidR="00FB421C" w:rsidRPr="007248CF" w:rsidRDefault="00FB421C" w:rsidP="00FB421C">
      <w:pPr>
        <w:autoSpaceDE w:val="0"/>
        <w:autoSpaceDN w:val="0"/>
        <w:adjustRightInd w:val="0"/>
        <w:jc w:val="both"/>
      </w:pPr>
    </w:p>
    <w:p w14:paraId="20460AE1" w14:textId="77777777" w:rsidR="00FB421C" w:rsidRPr="007248CF" w:rsidRDefault="00FB421C" w:rsidP="00154B3A">
      <w:pPr>
        <w:numPr>
          <w:ilvl w:val="0"/>
          <w:numId w:val="19"/>
        </w:numPr>
        <w:tabs>
          <w:tab w:val="clear" w:pos="4560"/>
          <w:tab w:val="left" w:pos="360"/>
        </w:tabs>
        <w:ind w:left="0" w:firstLine="0"/>
        <w:rPr>
          <w:b/>
          <w:bCs/>
        </w:rPr>
      </w:pPr>
      <w:r w:rsidRPr="007248CF">
        <w:rPr>
          <w:b/>
          <w:bCs/>
        </w:rPr>
        <w:t>BENDROSIOS NUOSTATOS</w:t>
      </w:r>
    </w:p>
    <w:p w14:paraId="3A1C165B" w14:textId="77777777" w:rsidR="00FB421C" w:rsidRPr="007248CF" w:rsidRDefault="00FB421C" w:rsidP="00FB421C">
      <w:pPr>
        <w:tabs>
          <w:tab w:val="left" w:pos="1080"/>
        </w:tabs>
        <w:jc w:val="both"/>
        <w:rPr>
          <w:bCs/>
        </w:rPr>
      </w:pPr>
      <w:r w:rsidRPr="007248CF">
        <w:rPr>
          <w:bCs/>
        </w:rPr>
        <w:t>1.1. Sutartyje vartojamos sąvokos atitinka sąvokas, vartojamas Lietuvos Respublikos civiliniame kodekse, Lietuvos Respublikos statybos ir Lietuvos Respublikos viešųjų pirkimų įstatymuose.</w:t>
      </w:r>
    </w:p>
    <w:p w14:paraId="629278DF" w14:textId="77777777" w:rsidR="00FB421C" w:rsidRPr="00FD18B0" w:rsidRDefault="00FB421C" w:rsidP="00FB421C">
      <w:pPr>
        <w:tabs>
          <w:tab w:val="left" w:pos="1080"/>
          <w:tab w:val="num" w:pos="5594"/>
        </w:tabs>
        <w:jc w:val="both"/>
      </w:pPr>
      <w:r w:rsidRPr="007248CF">
        <w:t xml:space="preserve">1.2. Visus ginčus, klausimus ar nesutarimus dėl Sutarties sąlygų, kurie gali atsirasti vykdant šią Sutartį, taip pat dėl to, kas neaptarta šioje Sutartyje, Šalys susitaria spręsti ir Sutartį aiškinti vadovaudamosi </w:t>
      </w:r>
      <w:r w:rsidRPr="00FD18B0">
        <w:t>Lietuvos Respublikos civiliniu kodeksu, Lietuvos Respublikos viešųjų pirkimų įstatymu (toliau – Viešųjų pirkimų įstatymas), kitais teisės aktais, pirkimo dokumentais ir pirkimo sąlygomis su visais šių dokumentų priedais, Rangovo pasiūlymo dokumentais.</w:t>
      </w:r>
    </w:p>
    <w:p w14:paraId="2833FEB8" w14:textId="77777777" w:rsidR="00FB421C" w:rsidRPr="00FD18B0" w:rsidRDefault="00FB421C" w:rsidP="00FB421C">
      <w:pPr>
        <w:tabs>
          <w:tab w:val="left" w:pos="1080"/>
          <w:tab w:val="num" w:pos="5594"/>
        </w:tabs>
        <w:jc w:val="both"/>
        <w:rPr>
          <w:bCs/>
        </w:rPr>
      </w:pPr>
    </w:p>
    <w:p w14:paraId="6DBFAE69" w14:textId="77777777" w:rsidR="00FB421C" w:rsidRPr="00FD18B0" w:rsidRDefault="00FB421C" w:rsidP="00154B3A">
      <w:pPr>
        <w:numPr>
          <w:ilvl w:val="0"/>
          <w:numId w:val="19"/>
        </w:numPr>
        <w:tabs>
          <w:tab w:val="clear" w:pos="4560"/>
          <w:tab w:val="left" w:pos="360"/>
        </w:tabs>
        <w:ind w:left="0" w:firstLine="0"/>
      </w:pPr>
      <w:r w:rsidRPr="00FD18B0">
        <w:rPr>
          <w:b/>
          <w:caps/>
        </w:rPr>
        <w:t>sutarties dalykas</w:t>
      </w:r>
      <w:bookmarkStart w:id="61" w:name="_Ref227994958"/>
    </w:p>
    <w:p w14:paraId="6D92DC9D" w14:textId="77777777" w:rsidR="00FB421C" w:rsidRPr="006C53C9" w:rsidRDefault="00FB421C" w:rsidP="00FB421C">
      <w:pPr>
        <w:jc w:val="both"/>
        <w:rPr>
          <w:b/>
          <w:bCs/>
        </w:rPr>
      </w:pPr>
      <w:r w:rsidRPr="00FD18B0">
        <w:t>2.1. Šioje Sutartyje nustatytomis sąlygomis ir tvarka Rangovas savo jėgomis ir rizika įsipareigoja</w:t>
      </w:r>
      <w:r>
        <w:t xml:space="preserve"> </w:t>
      </w:r>
      <w:r w:rsidRPr="007F0869">
        <w:rPr>
          <w:b/>
          <w:bCs/>
        </w:rPr>
        <w:t>parengti</w:t>
      </w:r>
      <w:r w:rsidRPr="006C53C9">
        <w:rPr>
          <w:b/>
          <w:bCs/>
        </w:rPr>
        <w:t xml:space="preserve"> </w:t>
      </w:r>
      <w:r w:rsidRPr="0087557C">
        <w:rPr>
          <w:b/>
          <w:bCs/>
        </w:rPr>
        <w:t xml:space="preserve">Ramygalos gatvės, įrengiant </w:t>
      </w:r>
      <w:proofErr w:type="spellStart"/>
      <w:r w:rsidRPr="0087557C">
        <w:rPr>
          <w:b/>
          <w:bCs/>
        </w:rPr>
        <w:t>šviesoforinę</w:t>
      </w:r>
      <w:proofErr w:type="spellEnd"/>
      <w:r w:rsidRPr="0087557C">
        <w:rPr>
          <w:b/>
          <w:bCs/>
        </w:rPr>
        <w:t xml:space="preserve"> sankryžą, ties sklypu </w:t>
      </w:r>
      <w:proofErr w:type="spellStart"/>
      <w:r w:rsidRPr="0087557C">
        <w:rPr>
          <w:b/>
          <w:bCs/>
        </w:rPr>
        <w:t>unik</w:t>
      </w:r>
      <w:proofErr w:type="spellEnd"/>
      <w:r w:rsidRPr="0087557C">
        <w:rPr>
          <w:b/>
          <w:bCs/>
        </w:rPr>
        <w:t xml:space="preserve">. Nr. 4400-1182-6805, Panevėžio mieste, </w:t>
      </w:r>
      <w:r w:rsidRPr="00A75C94">
        <w:t xml:space="preserve">(toliau – </w:t>
      </w:r>
      <w:r>
        <w:t>Statinys</w:t>
      </w:r>
      <w:r w:rsidRPr="00A75C94">
        <w:t>)</w:t>
      </w:r>
      <w:r>
        <w:t xml:space="preserve"> </w:t>
      </w:r>
      <w:r w:rsidRPr="0087557C">
        <w:rPr>
          <w:b/>
          <w:bCs/>
        </w:rPr>
        <w:t>kapitalinio remonto</w:t>
      </w:r>
      <w:r>
        <w:rPr>
          <w:b/>
          <w:bCs/>
        </w:rPr>
        <w:t xml:space="preserve"> (II etapo)</w:t>
      </w:r>
      <w:r w:rsidRPr="006C53C9" w:rsidDel="00E92D7A">
        <w:rPr>
          <w:b/>
          <w:bCs/>
        </w:rPr>
        <w:t xml:space="preserve"> </w:t>
      </w:r>
      <w:r w:rsidRPr="006C53C9">
        <w:rPr>
          <w:b/>
          <w:bCs/>
        </w:rPr>
        <w:t xml:space="preserve">darbo projektą </w:t>
      </w:r>
      <w:r w:rsidRPr="006C53C9">
        <w:t xml:space="preserve">pagal </w:t>
      </w:r>
      <w:r w:rsidRPr="00A75C94">
        <w:t>techninį projektą „</w:t>
      </w:r>
      <w:r>
        <w:t>Ramygalos</w:t>
      </w:r>
      <w:r w:rsidRPr="00F23A99">
        <w:t xml:space="preserve"> g</w:t>
      </w:r>
      <w:r>
        <w:t xml:space="preserve">atvės, įrengiant </w:t>
      </w:r>
      <w:proofErr w:type="spellStart"/>
      <w:r>
        <w:t>šviesoforinę</w:t>
      </w:r>
      <w:proofErr w:type="spellEnd"/>
      <w:r>
        <w:t xml:space="preserve"> sankryžą, ties sklypu </w:t>
      </w:r>
      <w:proofErr w:type="spellStart"/>
      <w:r>
        <w:t>unik</w:t>
      </w:r>
      <w:proofErr w:type="spellEnd"/>
      <w:r>
        <w:t>.</w:t>
      </w:r>
      <w:r w:rsidRPr="00F23A99">
        <w:t xml:space="preserve"> Nr. </w:t>
      </w:r>
      <w:r>
        <w:t>4400-1182-6805</w:t>
      </w:r>
      <w:r w:rsidRPr="00F23A99">
        <w:t>, Panevėž</w:t>
      </w:r>
      <w:r>
        <w:t>io mieste,</w:t>
      </w:r>
      <w:r w:rsidRPr="00F23A99">
        <w:t xml:space="preserve"> kapitalini</w:t>
      </w:r>
      <w:r>
        <w:t>o</w:t>
      </w:r>
      <w:r w:rsidRPr="00F23A99">
        <w:t xml:space="preserve"> remont</w:t>
      </w:r>
      <w:r>
        <w:t>o</w:t>
      </w:r>
      <w:r w:rsidRPr="006C53C9" w:rsidDel="00E92D7A">
        <w:t xml:space="preserve"> </w:t>
      </w:r>
      <w:r w:rsidRPr="006C53C9">
        <w:t>projektas</w:t>
      </w:r>
      <w:r w:rsidRPr="00A75C94">
        <w:t xml:space="preserve">“ Nr. </w:t>
      </w:r>
      <w:r w:rsidRPr="006C53C9">
        <w:t>P</w:t>
      </w:r>
      <w:r>
        <w:t>22</w:t>
      </w:r>
      <w:r w:rsidRPr="006C53C9">
        <w:t>-</w:t>
      </w:r>
      <w:r>
        <w:t>042.2</w:t>
      </w:r>
      <w:r w:rsidRPr="006C53C9">
        <w:t>, ir</w:t>
      </w:r>
      <w:r w:rsidRPr="006C53C9">
        <w:rPr>
          <w:b/>
          <w:bCs/>
        </w:rPr>
        <w:t xml:space="preserve"> atlikti rangos darbus </w:t>
      </w:r>
      <w:r w:rsidRPr="006C53C9">
        <w:t xml:space="preserve">(toliau </w:t>
      </w:r>
      <w:r w:rsidRPr="003175C7">
        <w:t>– Statybos darbai)</w:t>
      </w:r>
      <w:r>
        <w:t xml:space="preserve"> (darbo projekto parengimas ir rangos darbai toliau – Darbai) </w:t>
      </w:r>
      <w:r w:rsidRPr="00FD18B0">
        <w:t>ir perduoti Darbų rezultatą Užsakovui šioje Sutartyje nustatytomis sąlygomis, terminais ir tvarka</w:t>
      </w:r>
      <w:r>
        <w:t>.</w:t>
      </w:r>
    </w:p>
    <w:bookmarkEnd w:id="61"/>
    <w:p w14:paraId="36267796" w14:textId="77777777" w:rsidR="00FB421C" w:rsidRPr="0044505E" w:rsidRDefault="00FB421C" w:rsidP="00FB421C">
      <w:pPr>
        <w:jc w:val="both"/>
        <w:rPr>
          <w:color w:val="000000"/>
        </w:rPr>
      </w:pPr>
      <w:r>
        <w:rPr>
          <w:color w:val="000000"/>
        </w:rPr>
        <w:t xml:space="preserve">2.2. </w:t>
      </w:r>
      <w:r w:rsidRPr="0044505E">
        <w:rPr>
          <w:color w:val="000000"/>
        </w:rPr>
        <w:t>Rangovas</w:t>
      </w:r>
      <w:r>
        <w:rPr>
          <w:color w:val="000000"/>
        </w:rPr>
        <w:t>,</w:t>
      </w:r>
      <w:r w:rsidRPr="0044505E">
        <w:rPr>
          <w:color w:val="000000"/>
        </w:rPr>
        <w:t xml:space="preserve"> vadovaudamasis Užsakovo pateiktu Statinio techniniu projektu ir teisės aktais, reglamentuojančiais projektavimo </w:t>
      </w:r>
      <w:r>
        <w:rPr>
          <w:color w:val="000000"/>
        </w:rPr>
        <w:t>paslaugų teikimą</w:t>
      </w:r>
      <w:r w:rsidRPr="0044505E">
        <w:rPr>
          <w:color w:val="000000"/>
        </w:rPr>
        <w:t xml:space="preserve">, parengia Statinio darbo projektą ir </w:t>
      </w:r>
      <w:r>
        <w:rPr>
          <w:color w:val="000000"/>
        </w:rPr>
        <w:t xml:space="preserve">pagal parengtą Statinio darbo projektą, </w:t>
      </w:r>
      <w:r w:rsidRPr="0044505E">
        <w:rPr>
          <w:color w:val="000000"/>
        </w:rPr>
        <w:t xml:space="preserve">vadovaudamasis teisės aktais, reglamentuojančiais </w:t>
      </w:r>
      <w:r>
        <w:rPr>
          <w:color w:val="000000"/>
        </w:rPr>
        <w:t>s</w:t>
      </w:r>
      <w:r w:rsidRPr="0044505E">
        <w:rPr>
          <w:color w:val="000000"/>
        </w:rPr>
        <w:t xml:space="preserve">tatybos darbų atlikimą, atlieka Statinio </w:t>
      </w:r>
      <w:r>
        <w:rPr>
          <w:color w:val="000000"/>
        </w:rPr>
        <w:t>S</w:t>
      </w:r>
      <w:r w:rsidRPr="0044505E">
        <w:rPr>
          <w:color w:val="000000"/>
        </w:rPr>
        <w:t>tatybos darbus.</w:t>
      </w:r>
    </w:p>
    <w:p w14:paraId="7CC67567" w14:textId="77777777" w:rsidR="00FB421C" w:rsidRDefault="00FB421C" w:rsidP="00FB421C">
      <w:pPr>
        <w:jc w:val="both"/>
      </w:pPr>
      <w:r w:rsidRPr="00FD18B0">
        <w:rPr>
          <w:lang w:eastAsia="en-GB"/>
        </w:rPr>
        <w:t>2.</w:t>
      </w:r>
      <w:r>
        <w:rPr>
          <w:lang w:eastAsia="en-GB"/>
        </w:rPr>
        <w:t>3</w:t>
      </w:r>
      <w:r w:rsidRPr="00FD18B0">
        <w:rPr>
          <w:lang w:eastAsia="en-GB"/>
        </w:rPr>
        <w:t>.</w:t>
      </w:r>
      <w:r w:rsidRPr="00FD18B0">
        <w:t xml:space="preserve"> </w:t>
      </w:r>
      <w:r w:rsidRPr="00ED14FE">
        <w:rPr>
          <w:lang w:eastAsia="en-US"/>
        </w:rPr>
        <w:t xml:space="preserve">Darbų rezultatas </w:t>
      </w:r>
      <w:r w:rsidRPr="00ED14FE">
        <w:rPr>
          <w:rFonts w:ascii="Arial" w:hAnsi="Arial"/>
          <w:lang w:eastAsia="en-US"/>
        </w:rPr>
        <w:t xml:space="preserve">– </w:t>
      </w:r>
      <w:r w:rsidRPr="00ED14FE">
        <w:rPr>
          <w:lang w:eastAsia="en-US"/>
        </w:rPr>
        <w:t xml:space="preserve">atlikti visi Darbai, numatyti Įkainotos veiklos sąraše (Sutarties </w:t>
      </w:r>
      <w:r>
        <w:rPr>
          <w:lang w:eastAsia="en-US"/>
        </w:rPr>
        <w:t>1</w:t>
      </w:r>
      <w:r w:rsidRPr="00ED14FE">
        <w:rPr>
          <w:lang w:eastAsia="en-US"/>
        </w:rPr>
        <w:t xml:space="preserve"> priedas), ir atlikus Statinio </w:t>
      </w:r>
      <w:r w:rsidRPr="006C53C9">
        <w:rPr>
          <w:lang w:eastAsia="en-US"/>
        </w:rPr>
        <w:t>S</w:t>
      </w:r>
      <w:r w:rsidRPr="00ED14FE">
        <w:rPr>
          <w:lang w:eastAsia="en-US"/>
        </w:rPr>
        <w:t>tatybos užbaigimo procedūras</w:t>
      </w:r>
      <w:r>
        <w:rPr>
          <w:lang w:eastAsia="en-US"/>
        </w:rPr>
        <w:t xml:space="preserve"> (atsakingas Rangovas)</w:t>
      </w:r>
      <w:r w:rsidRPr="00ED14FE">
        <w:rPr>
          <w:lang w:eastAsia="en-US"/>
        </w:rPr>
        <w:t xml:space="preserve"> </w:t>
      </w:r>
      <w:r w:rsidRPr="00ED14FE">
        <w:t>pasirašyti / patvirtinti / užregistruoti S</w:t>
      </w:r>
      <w:r w:rsidRPr="00ED14FE">
        <w:rPr>
          <w:lang w:eastAsia="en-US"/>
        </w:rPr>
        <w:t xml:space="preserve">tatinio </w:t>
      </w:r>
      <w:r w:rsidRPr="006C53C9">
        <w:rPr>
          <w:lang w:eastAsia="en-US"/>
        </w:rPr>
        <w:t>S</w:t>
      </w:r>
      <w:r w:rsidRPr="00ED14FE">
        <w:rPr>
          <w:lang w:eastAsia="en-US"/>
        </w:rPr>
        <w:t>tatybos užbaigimo dokumentai (</w:t>
      </w:r>
      <w:r w:rsidRPr="006C53C9">
        <w:rPr>
          <w:lang w:eastAsia="en-US"/>
        </w:rPr>
        <w:t>S</w:t>
      </w:r>
      <w:r w:rsidRPr="00ED14FE">
        <w:rPr>
          <w:lang w:eastAsia="en-US"/>
        </w:rPr>
        <w:t xml:space="preserve">tatybos užbaigimo aktas arba </w:t>
      </w:r>
      <w:r w:rsidRPr="006C53C9">
        <w:rPr>
          <w:lang w:eastAsia="en-US"/>
        </w:rPr>
        <w:t>D</w:t>
      </w:r>
      <w:r w:rsidRPr="00ED14FE">
        <w:rPr>
          <w:lang w:eastAsia="en-US"/>
        </w:rPr>
        <w:t xml:space="preserve">eklaracija apie </w:t>
      </w:r>
      <w:r w:rsidRPr="006C53C9">
        <w:rPr>
          <w:lang w:eastAsia="en-US"/>
        </w:rPr>
        <w:lastRenderedPageBreak/>
        <w:t>s</w:t>
      </w:r>
      <w:r w:rsidRPr="00ED14FE">
        <w:rPr>
          <w:lang w:eastAsia="en-US"/>
        </w:rPr>
        <w:t>tatybos užbaigimą)</w:t>
      </w:r>
      <w:r w:rsidRPr="006C53C9">
        <w:rPr>
          <w:lang w:eastAsia="en-US"/>
        </w:rPr>
        <w:t xml:space="preserve"> (toliau – Statybos užbaigimo dokumentai)</w:t>
      </w:r>
      <w:r w:rsidRPr="00ED14FE">
        <w:rPr>
          <w:lang w:eastAsia="en-US"/>
        </w:rPr>
        <w:t xml:space="preserve">, </w:t>
      </w:r>
      <w:r w:rsidRPr="00ED14FE">
        <w:t xml:space="preserve">vadovaujantis statybos techninio reglamento </w:t>
      </w:r>
      <w:r w:rsidRPr="00ED14FE">
        <w:rPr>
          <w:color w:val="000000"/>
        </w:rPr>
        <w:t>STR 1.05.01:2017 „Statybą leidžiantys dokumentai. Statybos užbaigimas. Statybos sustabdymas. Savavališkos statybos padarinių šalinimas. Statybos pagal neteisėtai išduotą statybą leidžiantį dokumentą padarinių šalinimas“</w:t>
      </w:r>
      <w:r w:rsidRPr="00ED14FE">
        <w:rPr>
          <w:lang w:eastAsia="en-US"/>
        </w:rPr>
        <w:t xml:space="preserve"> </w:t>
      </w:r>
      <w:r w:rsidRPr="00ED14FE">
        <w:t>ir kitų Lietuvos Respublikos teisės aktų,</w:t>
      </w:r>
      <w:r w:rsidRPr="007248CF">
        <w:t xml:space="preserve"> reglamentuojančių statybos užbaigimą, reikalavimais.</w:t>
      </w:r>
    </w:p>
    <w:p w14:paraId="6492EE4C" w14:textId="77777777" w:rsidR="00FB421C" w:rsidRPr="007248CF" w:rsidRDefault="00FB421C" w:rsidP="00FB421C">
      <w:pPr>
        <w:jc w:val="both"/>
        <w:rPr>
          <w:i/>
        </w:rPr>
      </w:pPr>
      <w:r w:rsidRPr="004B11AB">
        <w:t>2.</w:t>
      </w:r>
      <w:r>
        <w:t>4</w:t>
      </w:r>
      <w:r w:rsidRPr="004B11AB">
        <w:t>. Sta</w:t>
      </w:r>
      <w:r>
        <w:t>tybos darbų atlikimo vieta – Ramygalos</w:t>
      </w:r>
      <w:r w:rsidRPr="00F23A99">
        <w:t xml:space="preserve"> g</w:t>
      </w:r>
      <w:r>
        <w:t xml:space="preserve">atvė, ties sklypu </w:t>
      </w:r>
      <w:proofErr w:type="spellStart"/>
      <w:r>
        <w:t>unik</w:t>
      </w:r>
      <w:proofErr w:type="spellEnd"/>
      <w:r>
        <w:t>.</w:t>
      </w:r>
      <w:r w:rsidRPr="00F23A99">
        <w:t xml:space="preserve"> Nr. </w:t>
      </w:r>
      <w:r>
        <w:t>4400-1182-6805</w:t>
      </w:r>
      <w:r w:rsidRPr="00F23A99">
        <w:t>, Panevėž</w:t>
      </w:r>
      <w:r>
        <w:t>io mieste</w:t>
      </w:r>
      <w:r w:rsidRPr="004B11AB">
        <w:t>.</w:t>
      </w:r>
    </w:p>
    <w:p w14:paraId="73CCB971" w14:textId="77777777" w:rsidR="00FB421C" w:rsidRPr="007248CF" w:rsidRDefault="00FB421C" w:rsidP="00FB421C"/>
    <w:p w14:paraId="0FF30A1B" w14:textId="77777777" w:rsidR="00FB421C" w:rsidRPr="007248CF" w:rsidRDefault="00FB421C" w:rsidP="00FB421C">
      <w:pPr>
        <w:rPr>
          <w:b/>
        </w:rPr>
      </w:pPr>
      <w:r w:rsidRPr="007248CF">
        <w:rPr>
          <w:b/>
        </w:rPr>
        <w:t>3.  SUTARTIES KAINA (KAINODAROS TAISYKLĖS)</w:t>
      </w:r>
    </w:p>
    <w:p w14:paraId="79D77091" w14:textId="77777777" w:rsidR="00FB421C" w:rsidRDefault="00FB421C" w:rsidP="00FB421C">
      <w:pPr>
        <w:pStyle w:val="Pagrindinistekstas"/>
        <w:rPr>
          <w:szCs w:val="24"/>
        </w:rPr>
      </w:pPr>
      <w:bookmarkStart w:id="62" w:name="_Ref227942311"/>
      <w:r w:rsidRPr="007248CF">
        <w:rPr>
          <w:szCs w:val="24"/>
        </w:rPr>
        <w:t xml:space="preserve">3.1. </w:t>
      </w:r>
      <w:r w:rsidRPr="007248CF">
        <w:t xml:space="preserve">Sutartyje </w:t>
      </w:r>
      <w:r w:rsidRPr="00FD18B0">
        <w:t xml:space="preserve">yra pasirinktas šis kainos apskaičiavimo būdas: fiksuotos kainos. </w:t>
      </w:r>
      <w:r>
        <w:t xml:space="preserve">Pradinė Sutarties vertė (ji yra </w:t>
      </w:r>
      <w:r>
        <w:rPr>
          <w:szCs w:val="24"/>
        </w:rPr>
        <w:t>lygi Rangovo pasiūlymo kainai be</w:t>
      </w:r>
      <w:r w:rsidRPr="00DA5E53">
        <w:rPr>
          <w:szCs w:val="24"/>
        </w:rPr>
        <w:t xml:space="preserve"> </w:t>
      </w:r>
      <w:r>
        <w:rPr>
          <w:szCs w:val="24"/>
        </w:rPr>
        <w:t xml:space="preserve">pridėtinės vertės mokesčio (toliau – </w:t>
      </w:r>
      <w:r w:rsidRPr="005A16DA">
        <w:rPr>
          <w:szCs w:val="24"/>
        </w:rPr>
        <w:t>PVM</w:t>
      </w:r>
      <w:r>
        <w:rPr>
          <w:szCs w:val="24"/>
        </w:rPr>
        <w:t xml:space="preserve">), nurodytai už visą perkamų Darbų apimtį) </w:t>
      </w:r>
      <w:r>
        <w:t xml:space="preserve">ir </w:t>
      </w:r>
      <w:r w:rsidRPr="00FD18B0">
        <w:rPr>
          <w:szCs w:val="24"/>
        </w:rPr>
        <w:t xml:space="preserve">Sutartyje nurodytų atliekamų </w:t>
      </w:r>
      <w:r w:rsidRPr="00AE643B">
        <w:rPr>
          <w:szCs w:val="24"/>
        </w:rPr>
        <w:t>Darbų kaina</w:t>
      </w:r>
      <w:r w:rsidRPr="00FD18B0">
        <w:rPr>
          <w:szCs w:val="24"/>
        </w:rPr>
        <w:t xml:space="preserve"> be PVM</w:t>
      </w:r>
      <w:r>
        <w:rPr>
          <w:szCs w:val="24"/>
        </w:rPr>
        <w:t xml:space="preserve"> yra</w:t>
      </w:r>
      <w:r w:rsidRPr="00FD18B0">
        <w:rPr>
          <w:szCs w:val="24"/>
        </w:rPr>
        <w:t xml:space="preserve"> </w:t>
      </w:r>
      <w:bookmarkStart w:id="63" w:name="_Hlk156129605"/>
      <w:r>
        <w:rPr>
          <w:szCs w:val="24"/>
        </w:rPr>
        <w:t>[</w:t>
      </w:r>
      <w:r w:rsidRPr="00FD18B0">
        <w:rPr>
          <w:i/>
          <w:szCs w:val="24"/>
        </w:rPr>
        <w:t>suma</w:t>
      </w:r>
      <w:r w:rsidRPr="00FD18B0">
        <w:rPr>
          <w:szCs w:val="24"/>
        </w:rPr>
        <w:t xml:space="preserve"> </w:t>
      </w:r>
      <w:r w:rsidRPr="00FD18B0">
        <w:rPr>
          <w:i/>
          <w:szCs w:val="24"/>
        </w:rPr>
        <w:t>skaitmenimis</w:t>
      </w:r>
      <w:r>
        <w:rPr>
          <w:szCs w:val="24"/>
        </w:rPr>
        <w:t>]</w:t>
      </w:r>
      <w:r w:rsidRPr="00FD18B0">
        <w:rPr>
          <w:szCs w:val="24"/>
        </w:rPr>
        <w:t xml:space="preserve"> Eur (</w:t>
      </w:r>
      <w:r>
        <w:rPr>
          <w:szCs w:val="24"/>
        </w:rPr>
        <w:t>[</w:t>
      </w:r>
      <w:r w:rsidRPr="00FD18B0">
        <w:rPr>
          <w:i/>
          <w:szCs w:val="24"/>
        </w:rPr>
        <w:t>suma žodžiais</w:t>
      </w:r>
      <w:r>
        <w:rPr>
          <w:iCs/>
          <w:szCs w:val="24"/>
        </w:rPr>
        <w:t>]</w:t>
      </w:r>
      <w:r w:rsidRPr="00FD18B0">
        <w:rPr>
          <w:szCs w:val="24"/>
        </w:rPr>
        <w:t>)</w:t>
      </w:r>
      <w:bookmarkEnd w:id="63"/>
      <w:r w:rsidRPr="00FD18B0">
        <w:rPr>
          <w:szCs w:val="24"/>
        </w:rPr>
        <w:t>, PVM</w:t>
      </w:r>
      <w:r>
        <w:rPr>
          <w:szCs w:val="24"/>
        </w:rPr>
        <w:t xml:space="preserve"> </w:t>
      </w:r>
      <w:r w:rsidRPr="00E63310">
        <w:rPr>
          <w:color w:val="000000"/>
          <w:szCs w:val="24"/>
        </w:rPr>
        <w:t>([</w:t>
      </w:r>
      <w:r w:rsidRPr="00E63310">
        <w:rPr>
          <w:i/>
          <w:iCs/>
          <w:color w:val="000000"/>
          <w:szCs w:val="24"/>
        </w:rPr>
        <w:t>tarifas</w:t>
      </w:r>
      <w:r w:rsidRPr="00E63310">
        <w:rPr>
          <w:color w:val="000000"/>
          <w:szCs w:val="24"/>
        </w:rPr>
        <w:t>]</w:t>
      </w:r>
      <w:r w:rsidRPr="0087557C">
        <w:rPr>
          <w:color w:val="000000"/>
          <w:szCs w:val="24"/>
        </w:rPr>
        <w:t>%</w:t>
      </w:r>
      <w:r w:rsidRPr="00BC673C">
        <w:rPr>
          <w:color w:val="000000"/>
          <w:szCs w:val="24"/>
        </w:rPr>
        <w:t>)</w:t>
      </w:r>
      <w:r w:rsidRPr="00FD18B0">
        <w:rPr>
          <w:szCs w:val="24"/>
        </w:rPr>
        <w:t xml:space="preserve"> </w:t>
      </w:r>
      <w:r>
        <w:rPr>
          <w:szCs w:val="24"/>
        </w:rPr>
        <w:t>sudaro</w:t>
      </w:r>
      <w:r w:rsidRPr="00FD18B0">
        <w:rPr>
          <w:szCs w:val="24"/>
        </w:rPr>
        <w:t xml:space="preserve"> </w:t>
      </w:r>
      <w:r>
        <w:rPr>
          <w:szCs w:val="24"/>
        </w:rPr>
        <w:t>[</w:t>
      </w:r>
      <w:r w:rsidRPr="00FD18B0">
        <w:rPr>
          <w:i/>
          <w:szCs w:val="24"/>
        </w:rPr>
        <w:t>suma</w:t>
      </w:r>
      <w:r w:rsidRPr="00FD18B0">
        <w:rPr>
          <w:szCs w:val="24"/>
        </w:rPr>
        <w:t xml:space="preserve"> </w:t>
      </w:r>
      <w:r w:rsidRPr="00FD18B0">
        <w:rPr>
          <w:i/>
          <w:szCs w:val="24"/>
        </w:rPr>
        <w:t>skaitmenimis</w:t>
      </w:r>
      <w:r>
        <w:rPr>
          <w:szCs w:val="24"/>
        </w:rPr>
        <w:t>]</w:t>
      </w:r>
      <w:r w:rsidRPr="00FD18B0">
        <w:rPr>
          <w:szCs w:val="24"/>
        </w:rPr>
        <w:t xml:space="preserve"> Eur (</w:t>
      </w:r>
      <w:r>
        <w:rPr>
          <w:szCs w:val="24"/>
        </w:rPr>
        <w:t>[</w:t>
      </w:r>
      <w:r w:rsidRPr="00FD18B0">
        <w:rPr>
          <w:i/>
          <w:szCs w:val="24"/>
        </w:rPr>
        <w:t>suma žodžiais</w:t>
      </w:r>
      <w:r>
        <w:rPr>
          <w:iCs/>
          <w:szCs w:val="24"/>
        </w:rPr>
        <w:t>]</w:t>
      </w:r>
      <w:r w:rsidRPr="00FD18B0">
        <w:rPr>
          <w:szCs w:val="24"/>
        </w:rPr>
        <w:t xml:space="preserve">), </w:t>
      </w:r>
      <w:r w:rsidRPr="00AE643B">
        <w:rPr>
          <w:szCs w:val="24"/>
        </w:rPr>
        <w:t>Darbų kaina</w:t>
      </w:r>
      <w:r w:rsidRPr="00FD18B0">
        <w:rPr>
          <w:szCs w:val="24"/>
        </w:rPr>
        <w:t xml:space="preserve"> su PVM </w:t>
      </w:r>
      <w:r>
        <w:rPr>
          <w:szCs w:val="24"/>
        </w:rPr>
        <w:t>–</w:t>
      </w:r>
      <w:r w:rsidRPr="00FD18B0">
        <w:rPr>
          <w:szCs w:val="24"/>
        </w:rPr>
        <w:t xml:space="preserve"> </w:t>
      </w:r>
      <w:r>
        <w:rPr>
          <w:szCs w:val="24"/>
        </w:rPr>
        <w:t>[</w:t>
      </w:r>
      <w:r w:rsidRPr="00FD18B0">
        <w:rPr>
          <w:i/>
          <w:szCs w:val="24"/>
        </w:rPr>
        <w:t>suma skaitmenimis</w:t>
      </w:r>
      <w:r>
        <w:rPr>
          <w:iCs/>
          <w:szCs w:val="24"/>
        </w:rPr>
        <w:t>]</w:t>
      </w:r>
      <w:r w:rsidRPr="00FD18B0">
        <w:rPr>
          <w:i/>
          <w:szCs w:val="24"/>
        </w:rPr>
        <w:t xml:space="preserve"> Eur (</w:t>
      </w:r>
      <w:r>
        <w:rPr>
          <w:iCs/>
          <w:szCs w:val="24"/>
        </w:rPr>
        <w:t>[</w:t>
      </w:r>
      <w:r w:rsidRPr="00FD18B0">
        <w:rPr>
          <w:i/>
          <w:szCs w:val="24"/>
        </w:rPr>
        <w:t>suma žodžiais</w:t>
      </w:r>
      <w:r>
        <w:rPr>
          <w:iCs/>
          <w:szCs w:val="24"/>
        </w:rPr>
        <w:t>]</w:t>
      </w:r>
      <w:r w:rsidRPr="00FD18B0">
        <w:rPr>
          <w:szCs w:val="24"/>
        </w:rPr>
        <w:t xml:space="preserve">) (toliau – </w:t>
      </w:r>
      <w:r w:rsidRPr="00AE643B">
        <w:rPr>
          <w:szCs w:val="24"/>
        </w:rPr>
        <w:t xml:space="preserve">Darbų kaina). </w:t>
      </w:r>
      <w:bookmarkEnd w:id="62"/>
      <w:r w:rsidRPr="0044505E">
        <w:t xml:space="preserve">Darbų kainos sudedamosios dalys pateikiamos Įkainotos veiklos sąraše (Sutarties </w:t>
      </w:r>
      <w:r w:rsidRPr="00A30D03">
        <w:t>1</w:t>
      </w:r>
      <w:r w:rsidRPr="0044505E">
        <w:t xml:space="preserve"> priedas), kuris yra neatskiriama Sutarties dalis</w:t>
      </w:r>
      <w:r w:rsidRPr="00FD18B0">
        <w:rPr>
          <w:szCs w:val="24"/>
        </w:rPr>
        <w:t>.</w:t>
      </w:r>
    </w:p>
    <w:p w14:paraId="590664CF" w14:textId="77777777" w:rsidR="00FB421C" w:rsidRPr="00FD18B0" w:rsidRDefault="00FB421C" w:rsidP="00FB421C">
      <w:pPr>
        <w:pStyle w:val="Pagrindinistekstas"/>
        <w:rPr>
          <w:szCs w:val="24"/>
        </w:rPr>
      </w:pPr>
      <w:r>
        <w:rPr>
          <w:szCs w:val="24"/>
        </w:rPr>
        <w:t>Pradinė Sutarties vertė nekinta per visą Sutarties vykdymo laikotarpį, išskyrus Sutartyje numatytus Sutarties kainos peržiūros atvejus.</w:t>
      </w:r>
    </w:p>
    <w:p w14:paraId="65563609" w14:textId="77777777" w:rsidR="00FB421C" w:rsidRDefault="00FB421C" w:rsidP="00FB421C">
      <w:pPr>
        <w:pStyle w:val="Pagrindinistekstas"/>
      </w:pPr>
      <w:r w:rsidRPr="007248CF">
        <w:rPr>
          <w:szCs w:val="24"/>
        </w:rPr>
        <w:t xml:space="preserve">3.2. </w:t>
      </w:r>
      <w:r w:rsidRPr="007248CF">
        <w:t xml:space="preserve">Už Sutartyje nurodytą Darbų kainą Rangovas įsipareigoja atlikti Darbus, </w:t>
      </w:r>
      <w:r w:rsidRPr="003175C7">
        <w:t>numatytus Sutarties 2 dalyje.</w:t>
      </w:r>
      <w:r w:rsidRPr="007248CF">
        <w:t xml:space="preserve"> Į Darbų kainą įeina darbo jėgos, mechanizmų ir medžiagų kaina, mo</w:t>
      </w:r>
      <w:r w:rsidRPr="00C67150">
        <w:t xml:space="preserve">kesčiai, draudimo, transportavimo, apsaugos išlaidos bei </w:t>
      </w:r>
      <w:r w:rsidRPr="00C67150">
        <w:rPr>
          <w:bCs/>
        </w:rPr>
        <w:t xml:space="preserve">išlaidos susijusios su </w:t>
      </w:r>
      <w:r w:rsidRPr="00C67150">
        <w:rPr>
          <w:bCs/>
          <w:szCs w:val="24"/>
        </w:rPr>
        <w:t>Statinio nužymėjimu vietoje,</w:t>
      </w:r>
      <w:r w:rsidRPr="00C67150">
        <w:t xml:space="preserve"> išpildomųjų geodezinių nuotraukų parengimu ir</w:t>
      </w:r>
      <w:r>
        <w:t xml:space="preserve"> </w:t>
      </w:r>
      <w:r w:rsidRPr="00C67150">
        <w:t>integravim</w:t>
      </w:r>
      <w:r>
        <w:t>u</w:t>
      </w:r>
      <w:r w:rsidRPr="00C67150">
        <w:t xml:space="preserve"> TIIIS sistemoje</w:t>
      </w:r>
      <w:r w:rsidRPr="007248CF">
        <w:t xml:space="preserve">, </w:t>
      </w:r>
      <w:r w:rsidRPr="007248CF">
        <w:rPr>
          <w:bCs/>
        </w:rPr>
        <w:t>kadastrinių matavimų bylų parengimu,</w:t>
      </w:r>
      <w:r>
        <w:rPr>
          <w:bCs/>
        </w:rPr>
        <w:t xml:space="preserve"> </w:t>
      </w:r>
      <w:r w:rsidRPr="006C53C9">
        <w:rPr>
          <w:szCs w:val="24"/>
        </w:rPr>
        <w:t>jei reikia žemės sklypų kadastro duomenų patikslinimu,</w:t>
      </w:r>
      <w:r w:rsidRPr="0007105C">
        <w:rPr>
          <w:bCs/>
          <w:szCs w:val="24"/>
        </w:rPr>
        <w:t xml:space="preserve"> r</w:t>
      </w:r>
      <w:r w:rsidRPr="0007105C">
        <w:rPr>
          <w:bCs/>
        </w:rPr>
        <w:t xml:space="preserve">eikalingų bandymų, laboratorinių ir kitų tyrimų atlikimu, leidimų ar licencijų išėmimu, </w:t>
      </w:r>
      <w:r w:rsidRPr="00F6199C">
        <w:rPr>
          <w:color w:val="000000"/>
          <w:szCs w:val="24"/>
        </w:rPr>
        <w:t>Statinio (dalies) ekspertize</w:t>
      </w:r>
      <w:r w:rsidRPr="006C53C9" w:rsidDel="002573DE">
        <w:rPr>
          <w:bCs/>
        </w:rPr>
        <w:t xml:space="preserve"> </w:t>
      </w:r>
      <w:r w:rsidRPr="0007105C">
        <w:t xml:space="preserve">ir visos kitos Rangovui priklausančios pagal Lietuvos Respublikos įstatymus ir kitus teisės aktus bei šią Sutartį, išlaidos, kurios būtinos, kad būtų įvykdytos </w:t>
      </w:r>
      <w:r w:rsidRPr="006C53C9">
        <w:t>S</w:t>
      </w:r>
      <w:r w:rsidRPr="0007105C">
        <w:t xml:space="preserve">tatybos užbaigimo procedūros ir pasirašyti / patvirtinti / užregistruoti Statinio </w:t>
      </w:r>
      <w:r w:rsidRPr="006C53C9">
        <w:t>S</w:t>
      </w:r>
      <w:r w:rsidRPr="0007105C">
        <w:t>tatybos užbaigimo dokumentai. Rangovas neturi teisės reikalauti padengti jokių išlaidų, viršijančių Sutarties 3.1 punkte</w:t>
      </w:r>
      <w:r w:rsidRPr="007248CF">
        <w:t xml:space="preserve"> nurodytą Darbų kainą. </w:t>
      </w:r>
    </w:p>
    <w:p w14:paraId="3763D322" w14:textId="77777777" w:rsidR="00FB421C" w:rsidRPr="007248CF" w:rsidRDefault="00FB421C" w:rsidP="00FB421C">
      <w:pPr>
        <w:pStyle w:val="Pagrindinistekstas"/>
        <w:rPr>
          <w:szCs w:val="24"/>
        </w:rPr>
      </w:pPr>
      <w:r w:rsidRPr="007248CF">
        <w:rPr>
          <w:szCs w:val="24"/>
        </w:rPr>
        <w:t>3.</w:t>
      </w:r>
      <w:r>
        <w:rPr>
          <w:szCs w:val="24"/>
        </w:rPr>
        <w:t>3</w:t>
      </w:r>
      <w:r w:rsidRPr="007248CF">
        <w:rPr>
          <w:szCs w:val="24"/>
        </w:rPr>
        <w:t>. Jeigu, siekiant laiku ir tinkamai įvykdyti Sutartį, reikia atlikti papildomus darbus, kurių Rangovas nenumatė pateikiant pasiūlymą, bet turėjo ir galėjo juos numatyti, ir jie yra būtini šiai Sutarčiai tinkamai įvykdyti, šiuos Darbus Rangovas atlieka savo sąskaita.</w:t>
      </w:r>
    </w:p>
    <w:p w14:paraId="0BA78D5B" w14:textId="77777777" w:rsidR="00FB421C" w:rsidRPr="007248CF" w:rsidRDefault="00FB421C" w:rsidP="00FB421C">
      <w:pPr>
        <w:suppressAutoHyphens/>
        <w:jc w:val="both"/>
      </w:pPr>
      <w:r w:rsidRPr="007248CF">
        <w:t>3.</w:t>
      </w:r>
      <w:r>
        <w:t>4</w:t>
      </w:r>
      <w:r w:rsidRPr="007248CF">
        <w:t xml:space="preserve">. Darbų kaina su PVM, nurodyta </w:t>
      </w:r>
      <w:r>
        <w:t xml:space="preserve">Sutarties </w:t>
      </w:r>
      <w:r w:rsidRPr="007248CF">
        <w:t>3.1 punkte, yra galutinė ir apima visas tiesiogines ir netiesiogines su Darbų atlikimu susijusias išlaidas ir negali būti keičiama visą Sutarties galiojimo laikotarpį, išskyrus</w:t>
      </w:r>
      <w:r>
        <w:t xml:space="preserve"> atvejus, numatytus šioje Sutartyje:</w:t>
      </w:r>
    </w:p>
    <w:p w14:paraId="35E692E8" w14:textId="77777777" w:rsidR="00FB421C" w:rsidRDefault="00FB421C" w:rsidP="00FB421C">
      <w:pPr>
        <w:spacing w:after="120"/>
        <w:jc w:val="both"/>
      </w:pPr>
      <w:r w:rsidRPr="007248CF">
        <w:t>3.</w:t>
      </w:r>
      <w:r>
        <w:t>4</w:t>
      </w:r>
      <w:r w:rsidRPr="007248CF">
        <w:t xml:space="preserve">.1. pagal </w:t>
      </w:r>
      <w:r>
        <w:t xml:space="preserve">Sutarties </w:t>
      </w:r>
      <w:r w:rsidRPr="005C7B42">
        <w:t>17.5</w:t>
      </w:r>
      <w:r w:rsidRPr="007248CF">
        <w:t xml:space="preserve"> p</w:t>
      </w:r>
      <w:r>
        <w:t>unktą</w:t>
      </w:r>
      <w:r w:rsidRPr="007248CF">
        <w:t xml:space="preserve"> įforminus </w:t>
      </w:r>
      <w:r w:rsidRPr="009A0F9B">
        <w:t>P</w:t>
      </w:r>
      <w:r w:rsidRPr="007248CF">
        <w:t xml:space="preserve">akeitimą Sutarties kaina gali būti koreguojama papildomų/ keičiamų/ nevykdomų Darbų sumomis sudarant susitarimą </w:t>
      </w:r>
      <w:r>
        <w:t xml:space="preserve">prie Sutarties </w:t>
      </w:r>
      <w:r w:rsidRPr="007248CF">
        <w:t>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699EA69F" w14:textId="77777777" w:rsidR="00FB421C" w:rsidRPr="007248CF" w:rsidRDefault="00FB421C" w:rsidP="00154B3A">
      <w:pPr>
        <w:numPr>
          <w:ilvl w:val="0"/>
          <w:numId w:val="20"/>
        </w:numPr>
        <w:ind w:left="0" w:firstLine="743"/>
        <w:jc w:val="both"/>
      </w:pPr>
      <w:r w:rsidRPr="007248CF">
        <w:t xml:space="preserve">pritaikant Sutartyje numatytų Darbų kainą (jei Sutartyje nustatyti tam tikrų konkrečių darbų įkainiai), jei įmanoma: </w:t>
      </w:r>
    </w:p>
    <w:p w14:paraId="066B0186" w14:textId="77777777" w:rsidR="00FB421C" w:rsidRPr="007248CF" w:rsidRDefault="00FB421C" w:rsidP="00154B3A">
      <w:pPr>
        <w:pStyle w:val="Default"/>
        <w:numPr>
          <w:ilvl w:val="1"/>
          <w:numId w:val="20"/>
        </w:numPr>
        <w:ind w:left="1593" w:hanging="426"/>
      </w:pPr>
      <w:r w:rsidRPr="007248CF">
        <w:t xml:space="preserve">pritaikant Sutartyje nurodytų </w:t>
      </w:r>
      <w:r>
        <w:t>D</w:t>
      </w:r>
      <w:r w:rsidRPr="007248CF">
        <w:t xml:space="preserve">arbų įkainius, arba </w:t>
      </w:r>
    </w:p>
    <w:p w14:paraId="52262A66" w14:textId="77777777" w:rsidR="00FB421C" w:rsidRPr="007248CF" w:rsidRDefault="00FB421C" w:rsidP="00154B3A">
      <w:pPr>
        <w:pStyle w:val="Default"/>
        <w:numPr>
          <w:ilvl w:val="1"/>
          <w:numId w:val="20"/>
        </w:numPr>
        <w:ind w:left="1593" w:hanging="426"/>
      </w:pPr>
      <w:r w:rsidRPr="007248CF">
        <w:t xml:space="preserve">išskaičiuojant kainos dalį iš Sutartyje numatyto įkainio, arba </w:t>
      </w:r>
    </w:p>
    <w:p w14:paraId="1D357827" w14:textId="77777777" w:rsidR="00FB421C" w:rsidRPr="007248CF" w:rsidRDefault="00FB421C" w:rsidP="00154B3A">
      <w:pPr>
        <w:pStyle w:val="Default"/>
        <w:numPr>
          <w:ilvl w:val="1"/>
          <w:numId w:val="20"/>
        </w:numPr>
        <w:tabs>
          <w:tab w:val="left" w:pos="1560"/>
        </w:tabs>
        <w:ind w:left="0" w:firstLine="1167"/>
      </w:pPr>
      <w:r w:rsidRPr="007248CF">
        <w:t xml:space="preserve">pritaikant Sutartyje numatytus panašių darbų įkainius. Panašius darbus turi pagrįsti ir nustatyti Užsakovas. </w:t>
      </w:r>
    </w:p>
    <w:p w14:paraId="274F35A1" w14:textId="77777777" w:rsidR="00FB421C" w:rsidRPr="007248CF" w:rsidRDefault="00FB421C" w:rsidP="00154B3A">
      <w:pPr>
        <w:numPr>
          <w:ilvl w:val="0"/>
          <w:numId w:val="20"/>
        </w:numPr>
        <w:spacing w:after="120"/>
        <w:ind w:left="0" w:firstLine="742"/>
        <w:jc w:val="both"/>
      </w:pPr>
      <w:r w:rsidRPr="007248CF">
        <w:lastRenderedPageBreak/>
        <w:t>įvertinus pagrįstas tiesiogines (darbo užmokesčio ir su juo susijusius mokesčius, statybos produktų ir įrengimų, mechanizmų sąnaudos) bei netiesiogines (pridėtines, statybvietės, pelno) išlaidas pagal Metodikos</w:t>
      </w:r>
      <w:r>
        <w:rPr>
          <w:rStyle w:val="Puslapioinaosnuoroda"/>
        </w:rPr>
        <w:footnoteReference w:id="5"/>
      </w:r>
      <w:r w:rsidRPr="007248CF">
        <w:t xml:space="preserve"> priedo „Tiesioginių ir netiesioginių išlaidų apskaičiavimo taisyklės“ nuostatas. </w:t>
      </w:r>
    </w:p>
    <w:p w14:paraId="24C92394" w14:textId="77777777" w:rsidR="00FB421C" w:rsidRPr="007248CF" w:rsidRDefault="00FB421C" w:rsidP="00FB421C">
      <w:pPr>
        <w:tabs>
          <w:tab w:val="left" w:pos="709"/>
        </w:tabs>
        <w:jc w:val="both"/>
      </w:pPr>
      <w:r w:rsidRPr="007248CF">
        <w:t>3.</w:t>
      </w:r>
      <w:r>
        <w:t>4</w:t>
      </w:r>
      <w:r w:rsidRPr="007248CF">
        <w:t xml:space="preserve">.2. </w:t>
      </w:r>
      <w:r>
        <w:tab/>
      </w:r>
      <w:r w:rsidRPr="007248CF">
        <w:t>padidėjus arba sumažėjus PVM tarifui</w:t>
      </w:r>
      <w:r>
        <w:t>,</w:t>
      </w:r>
      <w:r w:rsidRPr="007248CF">
        <w:t xml:space="preserve">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5366A02F" w14:textId="77777777" w:rsidR="00FB421C" w:rsidRPr="007248CF" w:rsidRDefault="00FB421C" w:rsidP="00FB421C">
      <w:pPr>
        <w:ind w:firstLine="709"/>
        <w:jc w:val="both"/>
      </w:pPr>
      <w:r w:rsidRPr="007248CF">
        <w:t>Sutarties kainos perskaičiavimo formulė pasikeitus PVM tarifui:</w:t>
      </w:r>
    </w:p>
    <w:p w14:paraId="231C067D" w14:textId="77777777" w:rsidR="00FB421C" w:rsidRPr="007248CF" w:rsidRDefault="00FB421C" w:rsidP="00FB421C">
      <w:pPr>
        <w:spacing w:before="200"/>
        <w:jc w:val="center"/>
      </w:pPr>
      <w:r w:rsidRPr="00552AD4">
        <w:rPr>
          <w:noProof/>
        </w:rPr>
        <w:drawing>
          <wp:inline distT="0" distB="0" distL="0" distR="0" wp14:anchorId="2447BA2E" wp14:editId="6EBE47DB">
            <wp:extent cx="1873250" cy="603250"/>
            <wp:effectExtent l="0" t="0" r="0" b="0"/>
            <wp:docPr id="2"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73250" cy="603250"/>
                    </a:xfrm>
                    <a:prstGeom prst="rect">
                      <a:avLst/>
                    </a:prstGeom>
                    <a:noFill/>
                    <a:ln>
                      <a:noFill/>
                    </a:ln>
                  </pic:spPr>
                </pic:pic>
              </a:graphicData>
            </a:graphic>
          </wp:inline>
        </w:drawing>
      </w:r>
    </w:p>
    <w:p w14:paraId="0531B3F8" w14:textId="77777777" w:rsidR="00FB421C" w:rsidRPr="007248CF" w:rsidRDefault="00FB421C" w:rsidP="00FB421C">
      <w:pPr>
        <w:ind w:left="1332"/>
        <w:jc w:val="both"/>
      </w:pPr>
      <w:r w:rsidRPr="007248CF">
        <w:tab/>
      </w:r>
      <w:r w:rsidRPr="00552AD4">
        <w:rPr>
          <w:noProof/>
        </w:rPr>
        <w:drawing>
          <wp:inline distT="0" distB="0" distL="0" distR="0" wp14:anchorId="14D791E6" wp14:editId="2D04E96A">
            <wp:extent cx="222250" cy="234950"/>
            <wp:effectExtent l="0" t="0" r="0" b="0"/>
            <wp:docPr id="3"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2250" cy="234950"/>
                    </a:xfrm>
                    <a:prstGeom prst="rect">
                      <a:avLst/>
                    </a:prstGeom>
                    <a:noFill/>
                    <a:ln>
                      <a:noFill/>
                    </a:ln>
                  </pic:spPr>
                </pic:pic>
              </a:graphicData>
            </a:graphic>
          </wp:inline>
        </w:drawing>
      </w:r>
      <w:r>
        <w:t xml:space="preserve"> </w:t>
      </w:r>
      <w:r w:rsidRPr="007248CF">
        <w:t>–</w:t>
      </w:r>
      <w:r>
        <w:t xml:space="preserve"> p</w:t>
      </w:r>
      <w:r w:rsidRPr="007248CF">
        <w:t>erskaičiuota Sutarties kaina (su PVM)</w:t>
      </w:r>
      <w:r>
        <w:t>;</w:t>
      </w:r>
    </w:p>
    <w:p w14:paraId="5ED1DA4E" w14:textId="77777777" w:rsidR="00FB421C" w:rsidRPr="007248CF" w:rsidRDefault="00FB421C" w:rsidP="00FB421C">
      <w:pPr>
        <w:spacing w:after="120"/>
        <w:ind w:left="1332"/>
        <w:jc w:val="both"/>
      </w:pPr>
      <w:r w:rsidRPr="007248CF">
        <w:tab/>
      </w:r>
      <w:r w:rsidRPr="00552AD4">
        <w:rPr>
          <w:noProof/>
        </w:rPr>
        <w:drawing>
          <wp:inline distT="0" distB="0" distL="0" distR="0" wp14:anchorId="307B5E93" wp14:editId="07E809CB">
            <wp:extent cx="190500" cy="234950"/>
            <wp:effectExtent l="0" t="0" r="0" b="0"/>
            <wp:docPr id="4"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0500" cy="234950"/>
                    </a:xfrm>
                    <a:prstGeom prst="rect">
                      <a:avLst/>
                    </a:prstGeom>
                    <a:noFill/>
                    <a:ln>
                      <a:noFill/>
                    </a:ln>
                  </pic:spPr>
                </pic:pic>
              </a:graphicData>
            </a:graphic>
          </wp:inline>
        </w:drawing>
      </w:r>
      <w:r w:rsidRPr="007248CF">
        <w:t xml:space="preserve"> – Sutarties kaina (su PVM) iki perskaičiavimo</w:t>
      </w:r>
      <w:r>
        <w:t>;</w:t>
      </w:r>
    </w:p>
    <w:p w14:paraId="33B0B86E" w14:textId="77777777" w:rsidR="00FB421C" w:rsidRPr="007248CF" w:rsidRDefault="00FB421C" w:rsidP="00FB421C">
      <w:pPr>
        <w:ind w:left="1332"/>
        <w:jc w:val="both"/>
      </w:pPr>
      <w:r w:rsidRPr="007248CF">
        <w:tab/>
        <w:t xml:space="preserve">A </w:t>
      </w:r>
      <w:bookmarkStart w:id="64" w:name="_Hlk155865533"/>
      <w:r w:rsidRPr="007248CF">
        <w:t>–</w:t>
      </w:r>
      <w:bookmarkEnd w:id="64"/>
      <w:r w:rsidRPr="007248CF">
        <w:t xml:space="preserve"> </w:t>
      </w:r>
      <w:r>
        <w:t>a</w:t>
      </w:r>
      <w:r w:rsidRPr="007248CF">
        <w:t>tliktų Darbų kaina (su PVM) iki perskaičiavimo</w:t>
      </w:r>
      <w:r>
        <w:t>;</w:t>
      </w:r>
    </w:p>
    <w:p w14:paraId="1DA0227D" w14:textId="77777777" w:rsidR="00FB421C" w:rsidRPr="007248CF" w:rsidRDefault="00FB421C" w:rsidP="00FB421C">
      <w:pPr>
        <w:ind w:left="1332"/>
        <w:jc w:val="both"/>
      </w:pPr>
      <w:r w:rsidRPr="007248CF">
        <w:tab/>
      </w:r>
      <w:r w:rsidRPr="00552AD4">
        <w:rPr>
          <w:noProof/>
        </w:rPr>
        <w:drawing>
          <wp:inline distT="0" distB="0" distL="0" distR="0" wp14:anchorId="6BCC62CC" wp14:editId="1AF712D7">
            <wp:extent cx="184150" cy="234950"/>
            <wp:effectExtent l="0" t="0" r="0" b="0"/>
            <wp:docPr id="5"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4150" cy="234950"/>
                    </a:xfrm>
                    <a:prstGeom prst="rect">
                      <a:avLst/>
                    </a:prstGeom>
                    <a:noFill/>
                    <a:ln>
                      <a:noFill/>
                    </a:ln>
                  </pic:spPr>
                </pic:pic>
              </a:graphicData>
            </a:graphic>
          </wp:inline>
        </w:drawing>
      </w:r>
      <w:r w:rsidRPr="007248CF">
        <w:t xml:space="preserve"> – senas PVM tarifas (procentais)</w:t>
      </w:r>
      <w:r>
        <w:t>;</w:t>
      </w:r>
    </w:p>
    <w:p w14:paraId="2357D6AD" w14:textId="77777777" w:rsidR="00FB421C" w:rsidRPr="007248CF" w:rsidRDefault="00FB421C" w:rsidP="00FB421C">
      <w:pPr>
        <w:spacing w:after="120"/>
        <w:ind w:left="1332"/>
        <w:jc w:val="both"/>
      </w:pPr>
      <w:r w:rsidRPr="007248CF">
        <w:tab/>
      </w:r>
      <w:r w:rsidRPr="00552AD4">
        <w:rPr>
          <w:noProof/>
        </w:rPr>
        <w:drawing>
          <wp:inline distT="0" distB="0" distL="0" distR="0" wp14:anchorId="139A76C8" wp14:editId="27CBA4BC">
            <wp:extent cx="203200" cy="23495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3200" cy="234950"/>
                    </a:xfrm>
                    <a:prstGeom prst="rect">
                      <a:avLst/>
                    </a:prstGeom>
                    <a:noFill/>
                    <a:ln>
                      <a:noFill/>
                    </a:ln>
                  </pic:spPr>
                </pic:pic>
              </a:graphicData>
            </a:graphic>
          </wp:inline>
        </w:drawing>
      </w:r>
      <w:r w:rsidRPr="007248CF">
        <w:t xml:space="preserve"> – naujas PVM tarifas (procentais)</w:t>
      </w:r>
      <w:r>
        <w:t>.</w:t>
      </w:r>
    </w:p>
    <w:p w14:paraId="7BD36656" w14:textId="77777777" w:rsidR="00FB421C" w:rsidRPr="007248CF" w:rsidRDefault="00FB421C" w:rsidP="00FB421C">
      <w:pPr>
        <w:suppressAutoHyphens/>
        <w:spacing w:after="120"/>
        <w:ind w:firstLine="709"/>
        <w:jc w:val="both"/>
      </w:pPr>
      <w:r w:rsidRPr="007248CF">
        <w:t>Darbų kainos pasikeitimas dėl PVM tarifo pasikeitimo įforminamas abiejų Sutarties Šalių pasirašomu susitarimu prie Sutarties. Pasikeitus kitiems mokesčiams Darbų kaina nebus perskaičiuojama;</w:t>
      </w:r>
    </w:p>
    <w:p w14:paraId="7809F9FC" w14:textId="77777777" w:rsidR="00FB421C" w:rsidRPr="007248CF" w:rsidRDefault="00FB421C" w:rsidP="00FB421C">
      <w:pPr>
        <w:tabs>
          <w:tab w:val="left" w:pos="709"/>
        </w:tabs>
        <w:jc w:val="both"/>
      </w:pPr>
      <w:r w:rsidRPr="007248CF">
        <w:t>3.</w:t>
      </w:r>
      <w:r>
        <w:t>4</w:t>
      </w:r>
      <w:r w:rsidRPr="007248CF">
        <w:t xml:space="preserve">.3. </w:t>
      </w:r>
      <w:r>
        <w:tab/>
      </w:r>
      <w:r w:rsidRPr="007248CF">
        <w:t xml:space="preserve">Sutarties kaina perskaičiuojama, atsižvelgiant į statybos kainų lygio kitimą. </w:t>
      </w:r>
      <w:proofErr w:type="spellStart"/>
      <w:r w:rsidRPr="007248CF">
        <w:t>Perskaičiavimas</w:t>
      </w:r>
      <w:proofErr w:type="spellEnd"/>
      <w:r w:rsidRPr="007248CF">
        <w:t xml:space="preserve"> atliekamas laikantis žemiau pateiktų nuostatų</w:t>
      </w:r>
      <w:r>
        <w:t>:</w:t>
      </w:r>
    </w:p>
    <w:p w14:paraId="31C8256B" w14:textId="77777777" w:rsidR="00FB421C" w:rsidRPr="007248CF" w:rsidRDefault="00FB421C" w:rsidP="00154B3A">
      <w:pPr>
        <w:pStyle w:val="Sraopastraipa"/>
        <w:numPr>
          <w:ilvl w:val="0"/>
          <w:numId w:val="21"/>
        </w:numPr>
        <w:contextualSpacing w:val="0"/>
        <w:jc w:val="both"/>
        <w:rPr>
          <w:vanish/>
        </w:rPr>
      </w:pPr>
    </w:p>
    <w:p w14:paraId="665050DC" w14:textId="77777777" w:rsidR="00FB421C" w:rsidRPr="007248CF" w:rsidRDefault="00FB421C" w:rsidP="00154B3A">
      <w:pPr>
        <w:pStyle w:val="Sraopastraipa"/>
        <w:numPr>
          <w:ilvl w:val="1"/>
          <w:numId w:val="21"/>
        </w:numPr>
        <w:contextualSpacing w:val="0"/>
        <w:jc w:val="both"/>
        <w:rPr>
          <w:vanish/>
        </w:rPr>
      </w:pPr>
    </w:p>
    <w:p w14:paraId="323B03B4" w14:textId="77777777" w:rsidR="00FB421C" w:rsidRPr="007248CF" w:rsidRDefault="00FB421C" w:rsidP="00154B3A">
      <w:pPr>
        <w:pStyle w:val="Sraopastraipa"/>
        <w:numPr>
          <w:ilvl w:val="1"/>
          <w:numId w:val="21"/>
        </w:numPr>
        <w:contextualSpacing w:val="0"/>
        <w:jc w:val="both"/>
        <w:rPr>
          <w:vanish/>
        </w:rPr>
      </w:pPr>
    </w:p>
    <w:p w14:paraId="1D09ECEE" w14:textId="77777777" w:rsidR="00FB421C" w:rsidRPr="007248CF" w:rsidRDefault="00FB421C" w:rsidP="00154B3A">
      <w:pPr>
        <w:pStyle w:val="Sraopastraipa"/>
        <w:numPr>
          <w:ilvl w:val="1"/>
          <w:numId w:val="21"/>
        </w:numPr>
        <w:contextualSpacing w:val="0"/>
        <w:jc w:val="both"/>
        <w:rPr>
          <w:vanish/>
        </w:rPr>
      </w:pPr>
    </w:p>
    <w:p w14:paraId="20D32674" w14:textId="77777777" w:rsidR="00FB421C" w:rsidRPr="007248CF" w:rsidRDefault="00FB421C" w:rsidP="00154B3A">
      <w:pPr>
        <w:pStyle w:val="Sraopastraipa"/>
        <w:numPr>
          <w:ilvl w:val="1"/>
          <w:numId w:val="21"/>
        </w:numPr>
        <w:contextualSpacing w:val="0"/>
        <w:jc w:val="both"/>
        <w:rPr>
          <w:vanish/>
        </w:rPr>
      </w:pPr>
    </w:p>
    <w:p w14:paraId="5F76E843" w14:textId="77777777" w:rsidR="00FB421C" w:rsidRPr="007248CF" w:rsidRDefault="00FB421C" w:rsidP="00154B3A">
      <w:pPr>
        <w:pStyle w:val="Sraopastraipa"/>
        <w:numPr>
          <w:ilvl w:val="2"/>
          <w:numId w:val="21"/>
        </w:numPr>
        <w:contextualSpacing w:val="0"/>
        <w:jc w:val="both"/>
        <w:rPr>
          <w:vanish/>
        </w:rPr>
      </w:pPr>
    </w:p>
    <w:p w14:paraId="6FB92E0D" w14:textId="77777777" w:rsidR="00FB421C" w:rsidRPr="007248CF" w:rsidRDefault="00FB421C" w:rsidP="00154B3A">
      <w:pPr>
        <w:pStyle w:val="Sraopastraipa"/>
        <w:numPr>
          <w:ilvl w:val="2"/>
          <w:numId w:val="21"/>
        </w:numPr>
        <w:contextualSpacing w:val="0"/>
        <w:jc w:val="both"/>
        <w:rPr>
          <w:vanish/>
        </w:rPr>
      </w:pPr>
    </w:p>
    <w:p w14:paraId="2E288F27" w14:textId="77777777" w:rsidR="00FB421C" w:rsidRPr="007248CF" w:rsidRDefault="00FB421C" w:rsidP="00FB421C">
      <w:pPr>
        <w:ind w:firstLine="709"/>
        <w:jc w:val="both"/>
      </w:pPr>
      <w:r w:rsidRPr="007248CF">
        <w:t>3.</w:t>
      </w:r>
      <w:r>
        <w:t>4</w:t>
      </w:r>
      <w:r w:rsidRPr="007248CF">
        <w:t xml:space="preserve">.3.1. </w:t>
      </w:r>
      <w:r>
        <w:t>i</w:t>
      </w:r>
      <w:r w:rsidRPr="007248CF">
        <w:t xml:space="preserve">ndeksas </w:t>
      </w:r>
      <w:r>
        <w:t>–</w:t>
      </w:r>
      <w:r w:rsidRPr="007248CF">
        <w:t xml:space="preserve"> </w:t>
      </w:r>
      <w:r w:rsidRPr="00F6199C">
        <w:t xml:space="preserve">Valstybės duomenų agentūros viešai Oficialiosios statistikos portale (https://vda.lrv.lt/lt) skelbiamas </w:t>
      </w:r>
      <w:proofErr w:type="spellStart"/>
      <w:r w:rsidRPr="00F6199C">
        <w:t>mėnesinis</w:t>
      </w:r>
      <w:proofErr w:type="spellEnd"/>
      <w:r w:rsidRPr="00F6199C">
        <w:t xml:space="preserve"> statybos </w:t>
      </w:r>
      <w:proofErr w:type="spellStart"/>
      <w:r w:rsidRPr="00F6199C">
        <w:t>sąnaudu</w:t>
      </w:r>
      <w:proofErr w:type="spellEnd"/>
      <w:r w:rsidRPr="00F6199C">
        <w:t xml:space="preserve">̨ elementų </w:t>
      </w:r>
      <w:proofErr w:type="spellStart"/>
      <w:r w:rsidRPr="00F6199C">
        <w:t>kainu</w:t>
      </w:r>
      <w:proofErr w:type="spellEnd"/>
      <w:r w:rsidRPr="00F6199C">
        <w:t>̨ indeksas (</w:t>
      </w:r>
      <w:r>
        <w:t>„</w:t>
      </w:r>
      <w:r w:rsidRPr="00F6199C">
        <w:t>Inžineriniai statiniai</w:t>
      </w:r>
      <w:r>
        <w:t>“</w:t>
      </w:r>
      <w:r w:rsidRPr="00F6199C">
        <w:t>)</w:t>
      </w:r>
      <w:r w:rsidRPr="007248CF">
        <w:t>;</w:t>
      </w:r>
    </w:p>
    <w:p w14:paraId="65088A55" w14:textId="77777777" w:rsidR="00FB421C" w:rsidRPr="007248CF" w:rsidRDefault="00FB421C" w:rsidP="00FB421C">
      <w:pPr>
        <w:ind w:firstLine="709"/>
        <w:jc w:val="both"/>
        <w:rPr>
          <w:iCs/>
        </w:rPr>
      </w:pPr>
      <w:r w:rsidRPr="007248CF">
        <w:t>3.</w:t>
      </w:r>
      <w:r>
        <w:t>4</w:t>
      </w:r>
      <w:r w:rsidRPr="007248CF">
        <w:t xml:space="preserve">.3.2. </w:t>
      </w:r>
      <w:r>
        <w:rPr>
          <w:iCs/>
        </w:rPr>
        <w:t>i</w:t>
      </w:r>
      <w:r w:rsidRPr="007248CF">
        <w:rPr>
          <w:iCs/>
        </w:rPr>
        <w:t xml:space="preserve">ndeksavimo laikotarpis – tai laikotarpis, per kurį </w:t>
      </w:r>
      <w:r>
        <w:rPr>
          <w:iCs/>
        </w:rPr>
        <w:t>i</w:t>
      </w:r>
      <w:r w:rsidRPr="007248CF">
        <w:rPr>
          <w:iCs/>
        </w:rPr>
        <w:t xml:space="preserve">ndeksas pakinta tiek, kad turi </w:t>
      </w:r>
      <w:proofErr w:type="spellStart"/>
      <w:r w:rsidRPr="007248CF">
        <w:rPr>
          <w:iCs/>
        </w:rPr>
        <w:t>būti</w:t>
      </w:r>
      <w:proofErr w:type="spellEnd"/>
      <w:r w:rsidRPr="007248CF">
        <w:rPr>
          <w:iCs/>
        </w:rPr>
        <w:t xml:space="preserve"> </w:t>
      </w:r>
      <w:proofErr w:type="spellStart"/>
      <w:r w:rsidRPr="007248CF">
        <w:rPr>
          <w:iCs/>
        </w:rPr>
        <w:t>perskaičiuojama</w:t>
      </w:r>
      <w:proofErr w:type="spellEnd"/>
      <w:r w:rsidRPr="007248CF">
        <w:rPr>
          <w:iCs/>
        </w:rPr>
        <w:t xml:space="preserve"> Sutarties kaina. Indeksavimo laikotarpio pradžia laikoma pasiūlymų pateikimo viešajame pirkime, kuriame sudaryta Sutartis, </w:t>
      </w:r>
      <w:r w:rsidRPr="00F043E2">
        <w:rPr>
          <w:iCs/>
        </w:rPr>
        <w:t>pateikimo termino paskutinė</w:t>
      </w:r>
      <w:r w:rsidRPr="006C53C9">
        <w:rPr>
          <w:iCs/>
        </w:rPr>
        <w:t>s</w:t>
      </w:r>
      <w:r w:rsidRPr="00F043E2">
        <w:rPr>
          <w:iCs/>
        </w:rPr>
        <w:t xml:space="preserve"> dienos</w:t>
      </w:r>
      <w:r>
        <w:rPr>
          <w:iCs/>
        </w:rPr>
        <w:t xml:space="preserve"> mėnuo</w:t>
      </w:r>
      <w:r w:rsidRPr="007248CF">
        <w:rPr>
          <w:iCs/>
        </w:rPr>
        <w:t>. Vėlesnio indeksavimo atskaitos tašku imama ankstesnio indeksavimo data</w:t>
      </w:r>
      <w:r>
        <w:rPr>
          <w:iCs/>
        </w:rPr>
        <w:t>;</w:t>
      </w:r>
    </w:p>
    <w:p w14:paraId="13AFBD71" w14:textId="77777777" w:rsidR="00FB421C" w:rsidRPr="007248CF" w:rsidRDefault="00FB421C" w:rsidP="00FB421C">
      <w:pPr>
        <w:ind w:firstLine="709"/>
        <w:jc w:val="both"/>
        <w:rPr>
          <w:strike/>
        </w:rPr>
      </w:pPr>
      <w:r w:rsidRPr="001475C5">
        <w:t xml:space="preserve">3.4.3.3. </w:t>
      </w:r>
      <w:r>
        <w:rPr>
          <w:iCs/>
        </w:rPr>
        <w:t>p</w:t>
      </w:r>
      <w:r w:rsidRPr="001475C5">
        <w:rPr>
          <w:iCs/>
        </w:rPr>
        <w:t xml:space="preserve">irmą kartą Sutarties kaina gali </w:t>
      </w:r>
      <w:proofErr w:type="spellStart"/>
      <w:r w:rsidRPr="001475C5">
        <w:rPr>
          <w:iCs/>
        </w:rPr>
        <w:t>būti</w:t>
      </w:r>
      <w:proofErr w:type="spellEnd"/>
      <w:r w:rsidRPr="001475C5">
        <w:rPr>
          <w:iCs/>
        </w:rPr>
        <w:t xml:space="preserve"> </w:t>
      </w:r>
      <w:proofErr w:type="spellStart"/>
      <w:r w:rsidRPr="001475C5">
        <w:rPr>
          <w:iCs/>
        </w:rPr>
        <w:t>perskaičiuojama</w:t>
      </w:r>
      <w:proofErr w:type="spellEnd"/>
      <w:r w:rsidRPr="001475C5">
        <w:rPr>
          <w:iCs/>
        </w:rPr>
        <w:t xml:space="preserve">, kai </w:t>
      </w:r>
      <w:r>
        <w:rPr>
          <w:iCs/>
        </w:rPr>
        <w:t>i</w:t>
      </w:r>
      <w:r w:rsidRPr="001475C5">
        <w:rPr>
          <w:iCs/>
        </w:rPr>
        <w:t xml:space="preserve">ndekso pokytis </w:t>
      </w:r>
      <w:r w:rsidRPr="00F043E2">
        <w:rPr>
          <w:color w:val="000000"/>
        </w:rPr>
        <w:t xml:space="preserve">nuo pasiūlymų pateikimo </w:t>
      </w:r>
      <w:r>
        <w:rPr>
          <w:color w:val="000000"/>
        </w:rPr>
        <w:t xml:space="preserve">viešajame pirkime, </w:t>
      </w:r>
      <w:r w:rsidRPr="005A16DA">
        <w:t xml:space="preserve">kuriame sudaryta Sutartis, termino paskutinės </w:t>
      </w:r>
      <w:r w:rsidRPr="00F043E2">
        <w:rPr>
          <w:color w:val="000000"/>
        </w:rPr>
        <w:t>dienos</w:t>
      </w:r>
      <w:r>
        <w:rPr>
          <w:color w:val="000000"/>
        </w:rPr>
        <w:t xml:space="preserve"> (mėnesio)</w:t>
      </w:r>
      <w:r w:rsidRPr="001475C5">
        <w:rPr>
          <w:color w:val="000000"/>
        </w:rPr>
        <w:t xml:space="preserve"> </w:t>
      </w:r>
      <w:r w:rsidRPr="001475C5">
        <w:rPr>
          <w:iCs/>
        </w:rPr>
        <w:t xml:space="preserve">yra didesnis kaip 5 proc. Vėlesnis indeksavimas atliekamas ne anksčiau nei praėjus 6 mėn. nuo ankstesnio indeksavimo datos ir tik, jei </w:t>
      </w:r>
      <w:r>
        <w:rPr>
          <w:iCs/>
        </w:rPr>
        <w:t>i</w:t>
      </w:r>
      <w:r w:rsidRPr="001475C5">
        <w:rPr>
          <w:iCs/>
        </w:rPr>
        <w:t>ndekso pokytis yra didesnis kaip 5 proc.</w:t>
      </w:r>
      <w:r w:rsidRPr="00CF59C7">
        <w:rPr>
          <w:rFonts w:eastAsia="Calibri"/>
          <w:lang w:eastAsia="en-US"/>
        </w:rPr>
        <w:t xml:space="preserve"> </w:t>
      </w:r>
      <w:r w:rsidRPr="00C32639">
        <w:rPr>
          <w:rFonts w:eastAsia="Calibri"/>
          <w:lang w:eastAsia="en-US"/>
        </w:rPr>
        <w:t xml:space="preserve">Indeksavimo laikotarpio pabaiga (mėnuo) yra kreipimosi dėl kainos perskaičiavimo išsiuntimo kitai Šaliai datą paskelbtas </w:t>
      </w:r>
      <w:r w:rsidRPr="006909A1">
        <w:rPr>
          <w:rFonts w:eastAsia="Calibri"/>
          <w:lang w:eastAsia="en-US"/>
        </w:rPr>
        <w:t>naujausias mėnesinis statybos sąnaudų̨ elementų kainų̨ indeksas</w:t>
      </w:r>
      <w:r>
        <w:rPr>
          <w:rFonts w:eastAsia="Calibri"/>
          <w:lang w:eastAsia="en-US"/>
        </w:rPr>
        <w:t>;</w:t>
      </w:r>
    </w:p>
    <w:p w14:paraId="5803545E" w14:textId="77777777" w:rsidR="00FB421C" w:rsidRPr="00C70796" w:rsidRDefault="00FB421C" w:rsidP="00FB421C">
      <w:pPr>
        <w:ind w:firstLine="710"/>
        <w:jc w:val="both"/>
        <w:rPr>
          <w:color w:val="000000"/>
        </w:rPr>
      </w:pPr>
      <w:r w:rsidRPr="007248CF">
        <w:t>3.</w:t>
      </w:r>
      <w:r>
        <w:t>4</w:t>
      </w:r>
      <w:r w:rsidRPr="007248CF">
        <w:t xml:space="preserve">.3.4. Sutarties kaina </w:t>
      </w:r>
      <w:proofErr w:type="spellStart"/>
      <w:r w:rsidRPr="007248CF">
        <w:t>perskaičiuojama</w:t>
      </w:r>
      <w:proofErr w:type="spellEnd"/>
      <w:r w:rsidRPr="007248CF">
        <w:t xml:space="preserve"> bet kuriai iš Šalių pateikus kitai Šaliai </w:t>
      </w:r>
      <w:proofErr w:type="spellStart"/>
      <w:r w:rsidRPr="007248CF">
        <w:t>prašyma</w:t>
      </w:r>
      <w:proofErr w:type="spellEnd"/>
      <w:r w:rsidRPr="007248CF">
        <w:t xml:space="preserve">̨ </w:t>
      </w:r>
      <w:proofErr w:type="spellStart"/>
      <w:r w:rsidRPr="007248CF">
        <w:t>perskaičiuoti</w:t>
      </w:r>
      <w:proofErr w:type="spellEnd"/>
      <w:r w:rsidRPr="007248CF">
        <w:t xml:space="preserve"> Sutarties kainą. </w:t>
      </w:r>
      <w:r>
        <w:t>Šalių sudaromame susitarime dėl kainos perskaičiavimo</w:t>
      </w:r>
      <w:r w:rsidRPr="007248CF">
        <w:t xml:space="preserve"> turi </w:t>
      </w:r>
      <w:proofErr w:type="spellStart"/>
      <w:r w:rsidRPr="007248CF">
        <w:t>būti</w:t>
      </w:r>
      <w:proofErr w:type="spellEnd"/>
      <w:r w:rsidRPr="007248CF">
        <w:t xml:space="preserve"> </w:t>
      </w:r>
      <w:r w:rsidRPr="00C70796">
        <w:rPr>
          <w:color w:val="000000"/>
        </w:rPr>
        <w:t xml:space="preserve">nurodytas Sutarties kainos </w:t>
      </w:r>
      <w:proofErr w:type="spellStart"/>
      <w:r w:rsidRPr="00C70796">
        <w:rPr>
          <w:color w:val="000000"/>
        </w:rPr>
        <w:t>perskaičiavimui</w:t>
      </w:r>
      <w:proofErr w:type="spellEnd"/>
      <w:r w:rsidRPr="00C70796">
        <w:rPr>
          <w:color w:val="000000"/>
        </w:rPr>
        <w:t xml:space="preserve"> naudojamas </w:t>
      </w:r>
      <w:r>
        <w:rPr>
          <w:color w:val="000000"/>
        </w:rPr>
        <w:t>i</w:t>
      </w:r>
      <w:r w:rsidRPr="00C70796">
        <w:rPr>
          <w:color w:val="000000"/>
        </w:rPr>
        <w:t xml:space="preserve">ndeksavimo laikotarpis. Sutarties kaina laikoma </w:t>
      </w:r>
      <w:proofErr w:type="spellStart"/>
      <w:r w:rsidRPr="00C70796">
        <w:rPr>
          <w:color w:val="000000"/>
        </w:rPr>
        <w:t>perskaičiuota</w:t>
      </w:r>
      <w:proofErr w:type="spellEnd"/>
      <w:r w:rsidRPr="00C70796">
        <w:rPr>
          <w:color w:val="000000"/>
        </w:rPr>
        <w:t xml:space="preserve">, kai Šalys pasirašo </w:t>
      </w:r>
      <w:proofErr w:type="spellStart"/>
      <w:r w:rsidRPr="00C70796">
        <w:rPr>
          <w:color w:val="000000"/>
        </w:rPr>
        <w:t>susitarima</w:t>
      </w:r>
      <w:proofErr w:type="spellEnd"/>
      <w:r w:rsidRPr="00C70796">
        <w:rPr>
          <w:color w:val="000000"/>
        </w:rPr>
        <w:t xml:space="preserve">̨ prie Sutarties </w:t>
      </w:r>
      <w:proofErr w:type="spellStart"/>
      <w:r w:rsidRPr="00C70796">
        <w:rPr>
          <w:color w:val="000000"/>
        </w:rPr>
        <w:t>dėl</w:t>
      </w:r>
      <w:proofErr w:type="spellEnd"/>
      <w:r w:rsidRPr="00C70796">
        <w:rPr>
          <w:color w:val="000000"/>
        </w:rPr>
        <w:t xml:space="preserve"> kainos </w:t>
      </w:r>
      <w:proofErr w:type="spellStart"/>
      <w:r w:rsidRPr="00C70796">
        <w:rPr>
          <w:color w:val="000000"/>
        </w:rPr>
        <w:t>perskaičiavimo</w:t>
      </w:r>
      <w:proofErr w:type="spellEnd"/>
      <w:r w:rsidRPr="00C70796">
        <w:rPr>
          <w:color w:val="000000"/>
        </w:rPr>
        <w:t xml:space="preserve">. Nei viena iš Šalių neturi </w:t>
      </w:r>
      <w:proofErr w:type="spellStart"/>
      <w:r w:rsidRPr="00C70796">
        <w:rPr>
          <w:color w:val="000000"/>
        </w:rPr>
        <w:t>teisės</w:t>
      </w:r>
      <w:proofErr w:type="spellEnd"/>
      <w:r w:rsidRPr="00C70796">
        <w:rPr>
          <w:color w:val="000000"/>
        </w:rPr>
        <w:t xml:space="preserve"> atsisakyti pasirašyti tokį </w:t>
      </w:r>
      <w:proofErr w:type="spellStart"/>
      <w:r w:rsidRPr="00C70796">
        <w:rPr>
          <w:color w:val="000000"/>
        </w:rPr>
        <w:t>susitarima</w:t>
      </w:r>
      <w:proofErr w:type="spellEnd"/>
      <w:r w:rsidRPr="00C70796">
        <w:rPr>
          <w:color w:val="000000"/>
        </w:rPr>
        <w:t xml:space="preserve">̨ be </w:t>
      </w:r>
      <w:proofErr w:type="spellStart"/>
      <w:r w:rsidRPr="00C70796">
        <w:rPr>
          <w:color w:val="000000"/>
        </w:rPr>
        <w:t>pagrįstu</w:t>
      </w:r>
      <w:proofErr w:type="spellEnd"/>
      <w:r w:rsidRPr="00C70796">
        <w:rPr>
          <w:color w:val="000000"/>
        </w:rPr>
        <w:t xml:space="preserve">̨ </w:t>
      </w:r>
      <w:proofErr w:type="spellStart"/>
      <w:r w:rsidRPr="00C70796">
        <w:rPr>
          <w:color w:val="000000"/>
        </w:rPr>
        <w:t>priežasčiu</w:t>
      </w:r>
      <w:proofErr w:type="spellEnd"/>
      <w:r w:rsidRPr="00C70796">
        <w:rPr>
          <w:color w:val="000000"/>
        </w:rPr>
        <w:t>̨;</w:t>
      </w:r>
    </w:p>
    <w:p w14:paraId="12C87C75" w14:textId="77777777" w:rsidR="00FB421C" w:rsidRPr="00C70796" w:rsidRDefault="00FB421C" w:rsidP="00FB421C">
      <w:pPr>
        <w:spacing w:after="120"/>
        <w:ind w:left="709"/>
        <w:jc w:val="both"/>
        <w:rPr>
          <w:color w:val="000000"/>
        </w:rPr>
      </w:pPr>
      <w:r w:rsidRPr="00C70796">
        <w:rPr>
          <w:color w:val="000000"/>
        </w:rPr>
        <w:lastRenderedPageBreak/>
        <w:t>3.</w:t>
      </w:r>
      <w:r>
        <w:rPr>
          <w:color w:val="000000"/>
        </w:rPr>
        <w:t>4</w:t>
      </w:r>
      <w:r w:rsidRPr="00C70796">
        <w:rPr>
          <w:color w:val="000000"/>
        </w:rPr>
        <w:t xml:space="preserve">.3.5. Sutarties kaina </w:t>
      </w:r>
      <w:proofErr w:type="spellStart"/>
      <w:r w:rsidRPr="00C70796">
        <w:rPr>
          <w:color w:val="000000"/>
        </w:rPr>
        <w:t>perskaičiuojama</w:t>
      </w:r>
      <w:proofErr w:type="spellEnd"/>
      <w:r w:rsidRPr="00C70796">
        <w:rPr>
          <w:color w:val="000000"/>
        </w:rPr>
        <w:t xml:space="preserve"> pagal žemiau nurodytą formulę:</w:t>
      </w:r>
    </w:p>
    <w:p w14:paraId="305B53F8" w14:textId="77777777" w:rsidR="00FB421C" w:rsidRPr="00C70796" w:rsidRDefault="00FB421C" w:rsidP="00FB421C">
      <w:pPr>
        <w:spacing w:after="120"/>
        <w:ind w:firstLine="709"/>
        <w:jc w:val="both"/>
        <w:rPr>
          <w:color w:val="000000"/>
        </w:rPr>
      </w:pPr>
      <w:r w:rsidRPr="00C70796">
        <w:rPr>
          <w:color w:val="000000"/>
        </w:rPr>
        <w:t>Perskaičiuota Sutarties kaina = PD+((SK – PD)*(</w:t>
      </w:r>
      <w:proofErr w:type="spellStart"/>
      <w:r w:rsidRPr="00C70796">
        <w:rPr>
          <w:color w:val="000000"/>
        </w:rPr>
        <w:t>IPb</w:t>
      </w:r>
      <w:proofErr w:type="spellEnd"/>
      <w:r w:rsidRPr="00C70796">
        <w:rPr>
          <w:color w:val="000000"/>
        </w:rPr>
        <w:t xml:space="preserve"> / </w:t>
      </w:r>
      <w:proofErr w:type="spellStart"/>
      <w:r w:rsidRPr="00C70796">
        <w:rPr>
          <w:color w:val="000000"/>
        </w:rPr>
        <w:t>IPr</w:t>
      </w:r>
      <w:proofErr w:type="spellEnd"/>
      <w:r w:rsidRPr="00C70796">
        <w:rPr>
          <w:color w:val="000000"/>
        </w:rPr>
        <w:t>)) + KD</w:t>
      </w:r>
    </w:p>
    <w:p w14:paraId="3AB1252A" w14:textId="77777777" w:rsidR="00FB421C" w:rsidRPr="00C70796" w:rsidRDefault="00FB421C" w:rsidP="00FB421C">
      <w:pPr>
        <w:ind w:firstLine="709"/>
        <w:jc w:val="both"/>
        <w:rPr>
          <w:color w:val="000000"/>
        </w:rPr>
      </w:pPr>
      <w:r w:rsidRPr="00C70796">
        <w:rPr>
          <w:color w:val="000000"/>
        </w:rPr>
        <w:t>Pateiktoje formulėje:</w:t>
      </w:r>
    </w:p>
    <w:p w14:paraId="38EB8E74" w14:textId="77777777" w:rsidR="00FB421C" w:rsidRPr="007248CF" w:rsidRDefault="00FB421C" w:rsidP="00FB421C">
      <w:pPr>
        <w:ind w:firstLine="709"/>
        <w:jc w:val="both"/>
      </w:pPr>
      <w:r w:rsidRPr="007248CF">
        <w:t>PD – iki prašymo pateikimo Užsakovui atliktų Statybos darbų kaina su PVM;</w:t>
      </w:r>
    </w:p>
    <w:p w14:paraId="3FC4DBF2" w14:textId="77777777" w:rsidR="00FB421C" w:rsidRPr="007248CF" w:rsidRDefault="00FB421C" w:rsidP="00FB421C">
      <w:pPr>
        <w:ind w:firstLine="709"/>
        <w:jc w:val="both"/>
      </w:pPr>
      <w:r w:rsidRPr="007248CF">
        <w:t>SK – perskaičiavimo metu galiojanti Statybos darbų kaina;</w:t>
      </w:r>
    </w:p>
    <w:p w14:paraId="7E36AAA7" w14:textId="77777777" w:rsidR="00FB421C" w:rsidRPr="007248CF" w:rsidRDefault="00FB421C" w:rsidP="00FB421C">
      <w:pPr>
        <w:ind w:firstLine="709"/>
        <w:jc w:val="both"/>
      </w:pPr>
      <w:proofErr w:type="spellStart"/>
      <w:r w:rsidRPr="007248CF">
        <w:t>IPr</w:t>
      </w:r>
      <w:proofErr w:type="spellEnd"/>
      <w:r w:rsidRPr="007248CF">
        <w:t xml:space="preserve"> – </w:t>
      </w:r>
      <w:r>
        <w:t>i</w:t>
      </w:r>
      <w:r w:rsidRPr="007248CF">
        <w:t xml:space="preserve">ndeksavimo laikotarpio pradžios </w:t>
      </w:r>
      <w:r>
        <w:t>i</w:t>
      </w:r>
      <w:r w:rsidRPr="007248CF">
        <w:t>ndeksas;</w:t>
      </w:r>
    </w:p>
    <w:p w14:paraId="123DBD69" w14:textId="77777777" w:rsidR="00FB421C" w:rsidRPr="007248CF" w:rsidRDefault="00FB421C" w:rsidP="00FB421C">
      <w:pPr>
        <w:ind w:firstLine="709"/>
        <w:jc w:val="both"/>
      </w:pPr>
      <w:proofErr w:type="spellStart"/>
      <w:r w:rsidRPr="007248CF">
        <w:t>IPb</w:t>
      </w:r>
      <w:proofErr w:type="spellEnd"/>
      <w:r w:rsidRPr="007248CF">
        <w:t xml:space="preserve"> – </w:t>
      </w:r>
      <w:r>
        <w:t>i</w:t>
      </w:r>
      <w:r w:rsidRPr="007248CF">
        <w:t xml:space="preserve">ndeksavimo laikotarpio pabaigos </w:t>
      </w:r>
      <w:r>
        <w:t>i</w:t>
      </w:r>
      <w:r w:rsidRPr="007248CF">
        <w:t>ndeksas;</w:t>
      </w:r>
    </w:p>
    <w:p w14:paraId="6598189E" w14:textId="77777777" w:rsidR="00FB421C" w:rsidRPr="007248CF" w:rsidRDefault="00FB421C" w:rsidP="00FB421C">
      <w:pPr>
        <w:ind w:firstLine="709"/>
        <w:jc w:val="both"/>
      </w:pPr>
      <w:r w:rsidRPr="007248CF">
        <w:t>KD – kitos sudedamosios Darbų kainos dalys (</w:t>
      </w:r>
      <w:r w:rsidRPr="00B053BB">
        <w:t>darbo projekto parengimas</w:t>
      </w:r>
      <w:r w:rsidRPr="00C249F7">
        <w:t>, kadastrinių matavimo bylų parengimas,</w:t>
      </w:r>
      <w:r>
        <w:t xml:space="preserve"> statybos užbaigimo procedūrų vyk</w:t>
      </w:r>
      <w:r w:rsidRPr="003175C7">
        <w:t>dym</w:t>
      </w:r>
      <w:r>
        <w:t>as</w:t>
      </w:r>
      <w:r w:rsidRPr="002707A2">
        <w:t xml:space="preserve"> </w:t>
      </w:r>
      <w:r w:rsidRPr="007248CF">
        <w:t>ir kt.)</w:t>
      </w:r>
      <w:r>
        <w:t>;</w:t>
      </w:r>
    </w:p>
    <w:p w14:paraId="16F55D70" w14:textId="77777777" w:rsidR="00FB421C" w:rsidRPr="007248CF" w:rsidRDefault="00FB421C" w:rsidP="00FB421C">
      <w:pPr>
        <w:ind w:firstLine="710"/>
        <w:jc w:val="both"/>
      </w:pPr>
      <w:r w:rsidRPr="007248CF">
        <w:t>3.</w:t>
      </w:r>
      <w:r>
        <w:t>4</w:t>
      </w:r>
      <w:r w:rsidRPr="007248CF">
        <w:t xml:space="preserve">.3.6. </w:t>
      </w:r>
      <w:proofErr w:type="spellStart"/>
      <w:r>
        <w:t>p</w:t>
      </w:r>
      <w:r w:rsidRPr="007248CF">
        <w:t>erskaičiavus</w:t>
      </w:r>
      <w:proofErr w:type="spellEnd"/>
      <w:r w:rsidRPr="007248CF">
        <w:t xml:space="preserve"> Sutarties kainą, Šalių susitarimu pagal perskaičiuotas kainas pakeičiamas Įkainotos veiklos sąrašas, tuo metu galiojantis Kalendorinis Darbų vykdymo grafikas ir Sutarties kainos pakeitimas </w:t>
      </w:r>
      <w:proofErr w:type="spellStart"/>
      <w:r w:rsidRPr="007248CF">
        <w:t>įtraukiamas</w:t>
      </w:r>
      <w:proofErr w:type="spellEnd"/>
      <w:r w:rsidRPr="007248CF">
        <w:t xml:space="preserve"> į visas naujai išrašomas PVM </w:t>
      </w:r>
      <w:proofErr w:type="spellStart"/>
      <w:r w:rsidRPr="007248CF">
        <w:t>sąskaitas</w:t>
      </w:r>
      <w:proofErr w:type="spellEnd"/>
      <w:r w:rsidRPr="007248CF">
        <w:t xml:space="preserve"> </w:t>
      </w:r>
      <w:proofErr w:type="spellStart"/>
      <w:r w:rsidRPr="007248CF">
        <w:t>faktūras</w:t>
      </w:r>
      <w:proofErr w:type="spellEnd"/>
      <w:r w:rsidRPr="007248CF">
        <w:t xml:space="preserve">. </w:t>
      </w:r>
    </w:p>
    <w:p w14:paraId="5E0E44B6" w14:textId="77777777" w:rsidR="00FB421C" w:rsidRPr="007248CF" w:rsidRDefault="00FB421C" w:rsidP="00FB421C">
      <w:pPr>
        <w:tabs>
          <w:tab w:val="left" w:pos="1080"/>
          <w:tab w:val="num" w:pos="1512"/>
        </w:tabs>
        <w:jc w:val="both"/>
        <w:rPr>
          <w:bCs/>
        </w:rPr>
      </w:pPr>
      <w:r w:rsidRPr="007248CF">
        <w:rPr>
          <w:bCs/>
        </w:rPr>
        <w:t>3</w:t>
      </w:r>
      <w:r w:rsidRPr="00321FCF">
        <w:rPr>
          <w:bCs/>
        </w:rPr>
        <w:t>.5. Šalys susitaria, kad tuo atveju, kai neatliktų Darbų dalis Užsakovui dėl objektyvių priežasčių tampa nereikalinga arba neatliktiems darbams atlikti neskiriamas finansavimas, priklausantis nuo trečiųjų šalių, Užsakovas praneša Rangovui raštu prieš 30 (trisdešimt) kalendorinių dienų apie neatliktų Darbų dalies atsisakymą. Rangovas ir Užsakovas neatliktų Darbų atsisakymą įformina Šalių pasirašomu susitarimu prie Sutarties.</w:t>
      </w:r>
    </w:p>
    <w:p w14:paraId="646EEEB4" w14:textId="77777777" w:rsidR="00FB421C" w:rsidRPr="007248CF" w:rsidRDefault="00FB421C" w:rsidP="00FB421C">
      <w:pPr>
        <w:tabs>
          <w:tab w:val="left" w:pos="1080"/>
          <w:tab w:val="num" w:pos="1512"/>
        </w:tabs>
        <w:jc w:val="both"/>
      </w:pPr>
      <w:r w:rsidRPr="007248CF">
        <w:rPr>
          <w:bCs/>
        </w:rPr>
        <w:t>3.</w:t>
      </w:r>
      <w:r>
        <w:rPr>
          <w:bCs/>
        </w:rPr>
        <w:t>6</w:t>
      </w:r>
      <w:r w:rsidRPr="007248CF">
        <w:rPr>
          <w:bCs/>
        </w:rPr>
        <w:t>. Šalys susitaria, kad technini</w:t>
      </w:r>
      <w:r>
        <w:rPr>
          <w:bCs/>
        </w:rPr>
        <w:t>ame projekte numatyti</w:t>
      </w:r>
      <w:r w:rsidRPr="007248CF">
        <w:rPr>
          <w:bCs/>
        </w:rPr>
        <w:t xml:space="preserve"> sprendiniai gali būti keičiami (koreguojami, tikslinami), suderinus su projekto autoriumi, jeigu Darbų vykdymo metu išaiškėja, kad jie neatitinka faktiškų statybos sąlygų, medžiagos nebegaminamos ar pan., bendru Rangovo, Užsakovo atstovų ir projektuotojo bei techninės priežiūros atstovų raštišku aktu,</w:t>
      </w:r>
      <w:r>
        <w:rPr>
          <w:bCs/>
        </w:rPr>
        <w:t xml:space="preserve"> kuris patvirtinamas Sutarties </w:t>
      </w:r>
      <w:r w:rsidRPr="001475C5">
        <w:rPr>
          <w:bCs/>
        </w:rPr>
        <w:t>Šali</w:t>
      </w:r>
      <w:r w:rsidRPr="007248CF">
        <w:rPr>
          <w:bCs/>
        </w:rPr>
        <w:t xml:space="preserve">ų pasirašomu susitarimu. Minimi pakeitimai galimi, kai užtikrinamos tapačios charakteristikos arba geresnės, tačiau tai nesuteikia teisės </w:t>
      </w:r>
      <w:r w:rsidRPr="007248CF">
        <w:t xml:space="preserve">Rangovui reikalauti padengti išlaidas, viršijančias Sutarties 3.1 punkte nurodytą Darbų kainą. Jeigu sprendinių keitimą inicijuoja Rangovas ir tai </w:t>
      </w:r>
      <w:r>
        <w:t>sukelia</w:t>
      </w:r>
      <w:r w:rsidRPr="007248CF">
        <w:t xml:space="preserve"> būtinus papildomus suderinimus su institucijomis, kurios suderino projekte</w:t>
      </w:r>
      <w:r>
        <w:t xml:space="preserve"> (-</w:t>
      </w:r>
      <w:proofErr w:type="spellStart"/>
      <w:r>
        <w:t>uose</w:t>
      </w:r>
      <w:proofErr w:type="spellEnd"/>
      <w:r>
        <w:t>)</w:t>
      </w:r>
      <w:r w:rsidRPr="007248CF">
        <w:t xml:space="preserve"> numatytus detalizuotus sprendinius, Rangovas tai atlieka iki </w:t>
      </w:r>
      <w:r>
        <w:t>D</w:t>
      </w:r>
      <w:r w:rsidRPr="004D7780">
        <w:t>arbų</w:t>
      </w:r>
      <w:r w:rsidRPr="007248CF">
        <w:t>, vykdomų pagal keičiamus sprendinius, pradžios savo lėšomis ir resursais.</w:t>
      </w:r>
    </w:p>
    <w:p w14:paraId="0EC86182" w14:textId="77777777" w:rsidR="00FB421C" w:rsidRPr="007248CF" w:rsidRDefault="00FB421C" w:rsidP="00FB421C">
      <w:pPr>
        <w:tabs>
          <w:tab w:val="left" w:pos="1080"/>
          <w:tab w:val="num" w:pos="1512"/>
        </w:tabs>
        <w:jc w:val="both"/>
      </w:pPr>
      <w:r w:rsidRPr="007248CF">
        <w:rPr>
          <w:color w:val="000000"/>
        </w:rPr>
        <w:t>3.</w:t>
      </w:r>
      <w:r>
        <w:rPr>
          <w:color w:val="000000"/>
        </w:rPr>
        <w:t>7</w:t>
      </w:r>
      <w:r w:rsidRPr="007248CF">
        <w:rPr>
          <w:color w:val="000000"/>
        </w:rPr>
        <w:t xml:space="preserve">. Šalys susitaria, kad Rangovas prieš pradėdamas </w:t>
      </w:r>
      <w:r>
        <w:rPr>
          <w:color w:val="000000"/>
        </w:rPr>
        <w:t>D</w:t>
      </w:r>
      <w:r w:rsidRPr="007248CF">
        <w:rPr>
          <w:color w:val="000000"/>
        </w:rPr>
        <w:t xml:space="preserve">arbus, detalizuoja Darbų kainą (pagal </w:t>
      </w:r>
      <w:r>
        <w:rPr>
          <w:color w:val="000000"/>
        </w:rPr>
        <w:t>Į</w:t>
      </w:r>
      <w:r w:rsidRPr="007248CF">
        <w:rPr>
          <w:color w:val="000000"/>
        </w:rPr>
        <w:t>kainot</w:t>
      </w:r>
      <w:r>
        <w:rPr>
          <w:color w:val="000000"/>
        </w:rPr>
        <w:t>os</w:t>
      </w:r>
      <w:r w:rsidRPr="007248CF">
        <w:rPr>
          <w:color w:val="000000"/>
        </w:rPr>
        <w:t xml:space="preserve"> veikl</w:t>
      </w:r>
      <w:r>
        <w:rPr>
          <w:color w:val="000000"/>
        </w:rPr>
        <w:t>os</w:t>
      </w:r>
      <w:r w:rsidRPr="007248CF">
        <w:rPr>
          <w:color w:val="000000"/>
        </w:rPr>
        <w:t xml:space="preserve"> sąraš</w:t>
      </w:r>
      <w:r>
        <w:rPr>
          <w:color w:val="000000"/>
        </w:rPr>
        <w:t>ą</w:t>
      </w:r>
      <w:r w:rsidRPr="007248CF">
        <w:rPr>
          <w:color w:val="000000"/>
        </w:rPr>
        <w:t xml:space="preserve">) lokalinėse sąmatose, kurias pateikia Užsakovui. Lokalinėse sąmatose </w:t>
      </w:r>
      <w:r w:rsidRPr="007248CF">
        <w:t>Rangovas nurodo visas pagal Sutarties nuostatas mokėtinas sumas. Šalims pasirašius susitarimą dėl Darbų kainos perskaičiavimo pagal Sutarties 3.</w:t>
      </w:r>
      <w:r>
        <w:t>4</w:t>
      </w:r>
      <w:r w:rsidRPr="004D7780">
        <w:t>.3</w:t>
      </w:r>
      <w:r w:rsidRPr="007248CF">
        <w:t xml:space="preserve"> papunktį, Rangovas per 5 (penkias) darbo dienas pateikia Užsakovui perskaičiuotas lokalines sąmatas.</w:t>
      </w:r>
    </w:p>
    <w:p w14:paraId="38518434" w14:textId="77777777" w:rsidR="00FB421C" w:rsidRPr="007248CF" w:rsidRDefault="00FB421C" w:rsidP="00FB421C">
      <w:pPr>
        <w:tabs>
          <w:tab w:val="left" w:pos="1080"/>
          <w:tab w:val="num" w:pos="1512"/>
        </w:tabs>
        <w:jc w:val="both"/>
        <w:rPr>
          <w:bCs/>
        </w:rPr>
      </w:pPr>
    </w:p>
    <w:p w14:paraId="2A499FC6" w14:textId="77777777" w:rsidR="00FB421C" w:rsidRPr="007248CF" w:rsidRDefault="00FB421C" w:rsidP="00FB421C">
      <w:pPr>
        <w:pStyle w:val="Pagrindinistekstas"/>
        <w:rPr>
          <w:b/>
          <w:iCs/>
          <w:szCs w:val="24"/>
        </w:rPr>
      </w:pPr>
      <w:r w:rsidRPr="007248CF">
        <w:rPr>
          <w:b/>
        </w:rPr>
        <w:t xml:space="preserve">4. SUTARTIES DARBŲ ATLIKIMO TERMINAI </w:t>
      </w:r>
    </w:p>
    <w:p w14:paraId="65834372" w14:textId="77777777" w:rsidR="00FB421C" w:rsidRPr="00F6199C" w:rsidRDefault="00FB421C" w:rsidP="00FB421C">
      <w:pPr>
        <w:tabs>
          <w:tab w:val="left" w:pos="1080"/>
        </w:tabs>
        <w:jc w:val="both"/>
      </w:pPr>
      <w:r w:rsidRPr="00F6199C">
        <w:t>4.</w:t>
      </w:r>
      <w:r w:rsidRPr="002811CE">
        <w:t>1</w:t>
      </w:r>
      <w:r w:rsidRPr="00F6199C">
        <w:t>. Rangovas turi atlikti Darbus laikydamasis šių terminų:</w:t>
      </w:r>
    </w:p>
    <w:p w14:paraId="77BF686B" w14:textId="77777777" w:rsidR="00FB421C" w:rsidRPr="00F6199C" w:rsidRDefault="00FB421C" w:rsidP="00FB421C">
      <w:pPr>
        <w:tabs>
          <w:tab w:val="left" w:pos="1080"/>
        </w:tabs>
        <w:jc w:val="both"/>
        <w:rPr>
          <w:bCs/>
        </w:rPr>
      </w:pPr>
      <w:r w:rsidRPr="00F6199C">
        <w:t>4.1.1. Darbų pradžia – numatoma Kalendoriniame Darbų vykdymo grafike (Sutarties 2 priedas). Kalendorinis Darbų vykdymo grafikas pasirašomas kartu su Sutartimi. Rangovas Kalendorinį Darbų vykdymo grafiką turi suderinti su Užsakovu.</w:t>
      </w:r>
    </w:p>
    <w:p w14:paraId="0515C251" w14:textId="77777777" w:rsidR="00FB421C" w:rsidRDefault="00FB421C" w:rsidP="00FB421C">
      <w:pPr>
        <w:tabs>
          <w:tab w:val="left" w:pos="600"/>
        </w:tabs>
        <w:jc w:val="both"/>
      </w:pPr>
      <w:r w:rsidRPr="00946CD9">
        <w:t xml:space="preserve">4.1.2. </w:t>
      </w:r>
      <w:r w:rsidRPr="00946CD9">
        <w:rPr>
          <w:b/>
        </w:rPr>
        <w:t xml:space="preserve">Darbų pabaiga – </w:t>
      </w:r>
      <w:r w:rsidRPr="00605ED9">
        <w:rPr>
          <w:b/>
        </w:rPr>
        <w:t>202</w:t>
      </w:r>
      <w:r>
        <w:rPr>
          <w:b/>
        </w:rPr>
        <w:t>6</w:t>
      </w:r>
      <w:r w:rsidRPr="00605ED9">
        <w:rPr>
          <w:b/>
        </w:rPr>
        <w:t xml:space="preserve"> m. </w:t>
      </w:r>
      <w:r>
        <w:rPr>
          <w:b/>
        </w:rPr>
        <w:t>gruodžio 18</w:t>
      </w:r>
      <w:r w:rsidRPr="00605ED9">
        <w:rPr>
          <w:b/>
        </w:rPr>
        <w:t xml:space="preserve"> d.</w:t>
      </w:r>
      <w:r w:rsidRPr="00946CD9">
        <w:t xml:space="preserve"> Darbų pabaiga pagal Sutartį bus laikomas momentas, kai bus užbaigti visi Sutartyje numatyti Darbai, ištaisyti defektai, pasirašyti visi darbų priėmimo – perdavimo aktai ir, atlikus statybos užbaigimo procedūras, pasirašyti / patvirtinti / užregistruoti Statinio statybos užbaigimo dokumentai, vadovaujantis </w:t>
      </w:r>
      <w:r w:rsidRPr="00946CD9">
        <w:rPr>
          <w:color w:val="000000"/>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946CD9">
        <w:t xml:space="preserve"> ir kitų Lietuvos Respublikos teisės aktų, reglamentuojančių statybos užbaigimą, reikalavimais.</w:t>
      </w:r>
      <w:r w:rsidRPr="00F6199C">
        <w:t xml:space="preserve"> </w:t>
      </w:r>
    </w:p>
    <w:p w14:paraId="2ECC5134" w14:textId="77777777" w:rsidR="00FB421C" w:rsidRPr="00F6199C" w:rsidRDefault="00FB421C" w:rsidP="00FB421C">
      <w:pPr>
        <w:tabs>
          <w:tab w:val="left" w:pos="600"/>
        </w:tabs>
        <w:jc w:val="both"/>
      </w:pPr>
      <w:r w:rsidRPr="00F6199C">
        <w:t>4.</w:t>
      </w:r>
      <w:r>
        <w:t>2</w:t>
      </w:r>
      <w:r w:rsidRPr="00F6199C">
        <w:t>. Rangovas Darbus atlieka, laikydamasis Kalendoriniame Darbų vykdymo grafike numatytų terminų.</w:t>
      </w:r>
    </w:p>
    <w:p w14:paraId="6F53FF12" w14:textId="77777777" w:rsidR="00FB421C" w:rsidRPr="00F6199C" w:rsidRDefault="00FB421C" w:rsidP="00FB421C">
      <w:pPr>
        <w:tabs>
          <w:tab w:val="left" w:pos="600"/>
        </w:tabs>
        <w:jc w:val="both"/>
      </w:pPr>
      <w:r w:rsidRPr="00F6199C">
        <w:t>4.</w:t>
      </w:r>
      <w:r>
        <w:t>3</w:t>
      </w:r>
      <w:r w:rsidRPr="00F6199C">
        <w:t xml:space="preserve">. Pastebėtų Darbų trūkumų ar defektų šalinimas neprailgina Darbų pabaigos termino. Užsakovas gali atsisakyti priimti Darbus ir už juos nemokėti, jeigu dėl termino praleidimo prievolės įvykdymas </w:t>
      </w:r>
      <w:r w:rsidRPr="00F6199C">
        <w:lastRenderedPageBreak/>
        <w:t>Užsakovui prarado prasmę; jei Darbai tinkamai neatlikti ir nustatomi trūkumai, dėl kurių Darbų rezultato neįmanoma naudoti pagal Sutartyje numatytą paskirtį ir jeigu šių trūkumų Rangovas ar Užsakovas negali pašalinti.</w:t>
      </w:r>
    </w:p>
    <w:p w14:paraId="046D44D0" w14:textId="77777777" w:rsidR="00FB421C" w:rsidRPr="00F6199C" w:rsidRDefault="00FB421C" w:rsidP="00FB421C">
      <w:pPr>
        <w:tabs>
          <w:tab w:val="left" w:pos="1080"/>
          <w:tab w:val="left" w:pos="1200"/>
        </w:tabs>
        <w:jc w:val="both"/>
      </w:pPr>
      <w:r w:rsidRPr="00F6199C">
        <w:t>4.</w:t>
      </w:r>
      <w:r>
        <w:t>4</w:t>
      </w:r>
      <w:r w:rsidRPr="00F6199C">
        <w:t>. Rangovas turi teisę užbaigti Darbus anksčiau sutarto termino.</w:t>
      </w:r>
    </w:p>
    <w:p w14:paraId="6EF588FF" w14:textId="77777777" w:rsidR="00FB421C" w:rsidRPr="007248CF" w:rsidRDefault="00FB421C" w:rsidP="00FB421C">
      <w:pPr>
        <w:tabs>
          <w:tab w:val="left" w:pos="1080"/>
          <w:tab w:val="left" w:pos="1200"/>
        </w:tabs>
        <w:jc w:val="both"/>
        <w:rPr>
          <w:bCs/>
        </w:rPr>
      </w:pPr>
    </w:p>
    <w:p w14:paraId="5C9589A2" w14:textId="77777777" w:rsidR="00FB421C" w:rsidRPr="00FD18B0" w:rsidRDefault="00FB421C" w:rsidP="00FB421C">
      <w:pPr>
        <w:tabs>
          <w:tab w:val="left" w:pos="1080"/>
        </w:tabs>
        <w:rPr>
          <w:b/>
          <w:bCs/>
        </w:rPr>
      </w:pPr>
      <w:bookmarkStart w:id="65" w:name="_Ref227945720"/>
      <w:r w:rsidRPr="007248CF">
        <w:rPr>
          <w:b/>
          <w:bCs/>
        </w:rPr>
        <w:t xml:space="preserve">5. </w:t>
      </w:r>
      <w:r w:rsidRPr="00FD18B0">
        <w:rPr>
          <w:b/>
          <w:bCs/>
        </w:rPr>
        <w:t>ATLIKTŲ DARBŲ PERDAVIMO IR PRIĖMIMO TVARKA</w:t>
      </w:r>
      <w:bookmarkEnd w:id="65"/>
    </w:p>
    <w:p w14:paraId="6FCDF460" w14:textId="77777777" w:rsidR="00FB421C" w:rsidRPr="00FD18B0" w:rsidRDefault="00FB421C" w:rsidP="00FB421C">
      <w:pPr>
        <w:tabs>
          <w:tab w:val="left" w:pos="1080"/>
        </w:tabs>
        <w:jc w:val="both"/>
      </w:pPr>
      <w:r w:rsidRPr="00FD18B0">
        <w:t xml:space="preserve">5.1. Rangovas privalo vykdyti Darbus Sutartyje nurodytoje </w:t>
      </w:r>
      <w:r>
        <w:t>D</w:t>
      </w:r>
      <w:r w:rsidRPr="00FD18B0">
        <w:t xml:space="preserve">arbų atlikimo vietoje, laikydamasis šios Sutarties, Lietuvos Respublikos įstatymų ir kitų norminių aktų nuostatų. Darbai apima reikalingų leidimų ir licencijų gavimą, reikalingos vykdomosios dokumentacijos įforminimą ir jos perdavimą Užsakovui, taip pat reikalingus matavimo, išbandymų ar tyrimų darbus. </w:t>
      </w:r>
    </w:p>
    <w:p w14:paraId="4B24EFA0" w14:textId="77777777" w:rsidR="00FB421C" w:rsidRDefault="00FB421C" w:rsidP="00FB421C">
      <w:pPr>
        <w:tabs>
          <w:tab w:val="left" w:pos="0"/>
          <w:tab w:val="num" w:pos="1080"/>
          <w:tab w:val="left" w:pos="1540"/>
        </w:tabs>
        <w:jc w:val="both"/>
      </w:pPr>
      <w:r w:rsidRPr="00FD18B0">
        <w:rPr>
          <w:iCs/>
        </w:rPr>
        <w:t xml:space="preserve">5.2. Atliktų Darbų tarpinis </w:t>
      </w:r>
      <w:proofErr w:type="spellStart"/>
      <w:r w:rsidRPr="00FD18B0">
        <w:rPr>
          <w:iCs/>
        </w:rPr>
        <w:t>aktavimas</w:t>
      </w:r>
      <w:proofErr w:type="spellEnd"/>
      <w:r w:rsidRPr="00FD18B0">
        <w:rPr>
          <w:iCs/>
        </w:rPr>
        <w:t xml:space="preserve"> atliekamas Užsakovui ir Rangovui pasirašant </w:t>
      </w:r>
      <w:r>
        <w:rPr>
          <w:iCs/>
        </w:rPr>
        <w:t>A</w:t>
      </w:r>
      <w:r w:rsidRPr="00FD18B0">
        <w:rPr>
          <w:iCs/>
        </w:rPr>
        <w:t xml:space="preserve">tliktų darbų aktą (Forma F2), </w:t>
      </w:r>
      <w:r>
        <w:rPr>
          <w:iCs/>
        </w:rPr>
        <w:t>P</w:t>
      </w:r>
      <w:r w:rsidRPr="00FD18B0">
        <w:rPr>
          <w:iCs/>
        </w:rPr>
        <w:t xml:space="preserve">ažymą apie atliktų darbų ir išlaidų vertę (Forma F3) (toliau – Aktai). </w:t>
      </w:r>
      <w:r w:rsidRPr="00FD18B0">
        <w:t xml:space="preserve">Rangovas pateikia </w:t>
      </w:r>
      <w:r w:rsidRPr="004E60D2">
        <w:t>3 (tris)</w:t>
      </w:r>
      <w:r w:rsidRPr="00FD18B0">
        <w:t xml:space="preserve"> Aktų egzempliorius </w:t>
      </w:r>
      <w:r w:rsidRPr="007248CF">
        <w:t>Užsakovui iki kiekvieno mėnesio 24 (dvidešimt ketvirtos) dienos</w:t>
      </w:r>
      <w:r>
        <w:t xml:space="preserve"> (</w:t>
      </w:r>
      <w:r w:rsidRPr="007248CF">
        <w:t>jei ši diena yra ne darbo diena – prieš ją einančią darbo dieną</w:t>
      </w:r>
      <w:r>
        <w:t>),</w:t>
      </w:r>
      <w:r w:rsidRPr="007248CF">
        <w:t xml:space="preserve"> </w:t>
      </w:r>
      <w:r w:rsidRPr="005A16DA">
        <w:t xml:space="preserve">arba Sutarties 19.2 punkte nurodyto Užsakovo atsakingo asmens </w:t>
      </w:r>
      <w:r w:rsidRPr="001D36B3">
        <w:t>el. paštu Rangovui nurodytą datą</w:t>
      </w:r>
      <w:r w:rsidRPr="005A16DA">
        <w:t>.</w:t>
      </w:r>
      <w:r>
        <w:t xml:space="preserve"> </w:t>
      </w:r>
      <w:r w:rsidRPr="007248CF">
        <w:t>Užsakovas per 5 (penkias) darbo dienas nuo Aktų apie atliktus Darbus gavimo dienos priima Darbus ir pasirašo arba nepasirašo pateiktus Aktus, tuo pačiu terminu grąžindamas juos Rangovui ir pareikšdamas pretenzijas. Rangovas pateikia Užsakovui Aktus pasirašytus elektroniniu parašu (ADOC formatu) ir Užsakovas juos pasirašo elektroniniu parašu.</w:t>
      </w:r>
    </w:p>
    <w:p w14:paraId="6309A491" w14:textId="77777777" w:rsidR="00FB421C" w:rsidRPr="0044505E" w:rsidRDefault="00FB421C" w:rsidP="00FB421C">
      <w:pPr>
        <w:tabs>
          <w:tab w:val="left" w:pos="0"/>
          <w:tab w:val="left" w:pos="720"/>
          <w:tab w:val="left" w:pos="1540"/>
        </w:tabs>
        <w:jc w:val="both"/>
      </w:pPr>
      <w:r w:rsidRPr="007248CF">
        <w:t>5.</w:t>
      </w:r>
      <w:r>
        <w:t>3</w:t>
      </w:r>
      <w:r w:rsidRPr="007248CF">
        <w:t xml:space="preserve">. </w:t>
      </w:r>
      <w:r w:rsidRPr="0044505E">
        <w:t>Šalims pasirašius Aktus, Rangovas sąskaitas faktūras Užsakovui teikia tik elektroniniu būdu:</w:t>
      </w:r>
    </w:p>
    <w:p w14:paraId="03FB278B" w14:textId="77777777" w:rsidR="00FB421C" w:rsidRPr="0044505E" w:rsidRDefault="00FB421C" w:rsidP="00FB421C">
      <w:pPr>
        <w:tabs>
          <w:tab w:val="left" w:pos="0"/>
          <w:tab w:val="num" w:pos="1080"/>
          <w:tab w:val="left" w:pos="1540"/>
        </w:tabs>
        <w:jc w:val="both"/>
      </w:pPr>
      <w:r w:rsidRPr="0044505E">
        <w:t>5.</w:t>
      </w:r>
      <w:r>
        <w:t>3</w:t>
      </w:r>
      <w:r w:rsidRPr="0044505E">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5528C34E" w14:textId="77777777" w:rsidR="00FB421C" w:rsidRPr="00530EA3" w:rsidRDefault="00FB421C" w:rsidP="00FB421C">
      <w:pPr>
        <w:tabs>
          <w:tab w:val="left" w:pos="0"/>
          <w:tab w:val="num" w:pos="1080"/>
          <w:tab w:val="left" w:pos="1540"/>
        </w:tabs>
        <w:jc w:val="both"/>
      </w:pPr>
      <w:r w:rsidRPr="0044505E">
        <w:t>5.</w:t>
      </w:r>
      <w:r>
        <w:t>3</w:t>
      </w:r>
      <w:r w:rsidRPr="0044505E">
        <w:t xml:space="preserve">.2. Europos elektroninių sąskaitų faktūrų standarto neatitinkančios elektroninės sąskaitos faktūros gali būti teikiamos tik naudojantis </w:t>
      </w:r>
      <w:bookmarkStart w:id="66" w:name="_Hlk175133994"/>
      <w:bookmarkStart w:id="67" w:name="_Hlk175065854"/>
      <w:r w:rsidRPr="00530EA3">
        <w:t>s</w:t>
      </w:r>
      <w:hyperlink r:id="rId36" w:history="1">
        <w:r w:rsidRPr="00CE1E7D">
          <w:t>ąskaitų administravimo bendr</w:t>
        </w:r>
        <w:r>
          <w:t>osios</w:t>
        </w:r>
        <w:r w:rsidRPr="00CE1E7D">
          <w:t xml:space="preserve"> informacin</w:t>
        </w:r>
        <w:r>
          <w:t>ės</w:t>
        </w:r>
        <w:r w:rsidRPr="00CE1E7D">
          <w:t xml:space="preserve"> sistem</w:t>
        </w:r>
        <w:r>
          <w:t xml:space="preserve">os </w:t>
        </w:r>
        <w:r w:rsidRPr="00CE1E7D">
          <w:t>(SABIS)</w:t>
        </w:r>
      </w:hyperlink>
      <w:r w:rsidRPr="00530EA3">
        <w:t xml:space="preserve"> </w:t>
      </w:r>
      <w:bookmarkEnd w:id="66"/>
      <w:r w:rsidRPr="00530EA3">
        <w:t>priemonėmis</w:t>
      </w:r>
      <w:bookmarkEnd w:id="67"/>
      <w:r w:rsidRPr="00530EA3">
        <w:t>;</w:t>
      </w:r>
    </w:p>
    <w:p w14:paraId="17D96FF0" w14:textId="77777777" w:rsidR="00FB421C" w:rsidRPr="0044505E" w:rsidRDefault="00FB421C" w:rsidP="00FB421C">
      <w:pPr>
        <w:tabs>
          <w:tab w:val="left" w:pos="0"/>
          <w:tab w:val="num" w:pos="1080"/>
          <w:tab w:val="left" w:pos="1540"/>
        </w:tabs>
        <w:jc w:val="both"/>
      </w:pPr>
      <w:r w:rsidRPr="00530EA3">
        <w:t xml:space="preserve">5.3.3. </w:t>
      </w:r>
      <w:r w:rsidRPr="00EC088E">
        <w:t xml:space="preserve">Užsakovas elektronines sąskaitas faktūras priima ir apdoroja naudodamasis SABIS, išskyrus </w:t>
      </w:r>
      <w:bookmarkStart w:id="68" w:name="_Hlk175065951"/>
      <w:r w:rsidRPr="0087557C">
        <w:rPr>
          <w:rFonts w:eastAsia="Arial"/>
        </w:rPr>
        <w:t xml:space="preserve">jeigu mobilizacijos, karo ar nepaprastosios padėties atveju yra informacinės sistemos SABIS pažeidimų, dėl kurių negalimas </w:t>
      </w:r>
      <w:r>
        <w:rPr>
          <w:rFonts w:eastAsia="Arial"/>
        </w:rPr>
        <w:t>Užsakovo</w:t>
      </w:r>
      <w:r w:rsidRPr="0087557C">
        <w:rPr>
          <w:rFonts w:eastAsia="Arial"/>
        </w:rPr>
        <w:t xml:space="preserve"> ir </w:t>
      </w:r>
      <w:r>
        <w:rPr>
          <w:rFonts w:eastAsia="Arial"/>
        </w:rPr>
        <w:t>Rangovo</w:t>
      </w:r>
      <w:r w:rsidRPr="0087557C">
        <w:rPr>
          <w:rFonts w:eastAsia="Arial"/>
        </w:rPr>
        <w:t xml:space="preserve"> bendravimas ir keitimasis informacija naudojantis SABIS</w:t>
      </w:r>
      <w:bookmarkEnd w:id="68"/>
      <w:r w:rsidRPr="00EC088E">
        <w:t>. Elektroninė sąskaita faktūra suprantama kaip sąskaita faktūra, išrašyta,</w:t>
      </w:r>
      <w:r w:rsidRPr="00530EA3">
        <w:t xml:space="preserve"> perduota ir gauta tokiu elektroniniu formatu, kuris sudaro galimybę ją apdoroti automatiniu ir elektroniniu būdu.</w:t>
      </w:r>
    </w:p>
    <w:p w14:paraId="0BA8138C" w14:textId="77777777" w:rsidR="00FB421C" w:rsidRPr="00FD18B0" w:rsidRDefault="00FB421C" w:rsidP="00FB421C">
      <w:pPr>
        <w:tabs>
          <w:tab w:val="left" w:pos="1080"/>
        </w:tabs>
        <w:jc w:val="both"/>
      </w:pPr>
      <w:r w:rsidRPr="00FD18B0">
        <w:t xml:space="preserve">5.4. Rangovas privalo visus </w:t>
      </w:r>
      <w:r>
        <w:t>Statybos d</w:t>
      </w:r>
      <w:r w:rsidRPr="00FD18B0">
        <w:t xml:space="preserve">arbus, kurie bus paslėpti kitais </w:t>
      </w:r>
      <w:r>
        <w:t>d</w:t>
      </w:r>
      <w:r w:rsidRPr="00FD18B0">
        <w:t xml:space="preserve">arbais ir konstrukcijomis (vadinamuosius „paslėptus darbus“), pateikti Užsakovo priėmimui, įspėjęs jį apie tai </w:t>
      </w:r>
      <w:r>
        <w:t>ne vėliau kaip</w:t>
      </w:r>
      <w:r w:rsidRPr="00FD18B0">
        <w:t xml:space="preserve"> prieš 3 (tris) darbo dienas, bei įforminti paslėptų </w:t>
      </w:r>
      <w:r>
        <w:t>d</w:t>
      </w:r>
      <w:r w:rsidRPr="00FD18B0">
        <w:t xml:space="preserve">arbų aktą. </w:t>
      </w:r>
    </w:p>
    <w:p w14:paraId="4A028EAB" w14:textId="77777777" w:rsidR="00FB421C" w:rsidRPr="007248CF" w:rsidRDefault="00FB421C" w:rsidP="00FB421C">
      <w:pPr>
        <w:tabs>
          <w:tab w:val="left" w:pos="0"/>
          <w:tab w:val="left" w:pos="720"/>
          <w:tab w:val="left" w:pos="1540"/>
        </w:tabs>
        <w:jc w:val="both"/>
        <w:rPr>
          <w:iCs/>
        </w:rPr>
      </w:pPr>
      <w:r w:rsidRPr="00FD18B0">
        <w:t xml:space="preserve">5.5. Rangovas užbaigęs </w:t>
      </w:r>
      <w:r>
        <w:t>Statybos d</w:t>
      </w:r>
      <w:r w:rsidRPr="00FD18B0">
        <w:t xml:space="preserve">arbus, pateikia Užsakovo derinimui užpildytus </w:t>
      </w:r>
      <w:r>
        <w:t>S</w:t>
      </w:r>
      <w:r w:rsidRPr="00FD18B0">
        <w:t>tatybos darbų žurnalus, išpildomąsias geodezinės nuotraukas, medžiagų ir įrengimų sertifikatus, atitikties deklaracijas, išp</w:t>
      </w:r>
      <w:r>
        <w:t>ildomąją dokumentaciją,</w:t>
      </w:r>
      <w:r w:rsidRPr="00FD18B0">
        <w:t xml:space="preserve"> darbo projektą (su žyma „Pritariu </w:t>
      </w:r>
      <w:r w:rsidRPr="000B75B8">
        <w:t>statyti“ ir „Taip pastatyta“)</w:t>
      </w:r>
      <w:r w:rsidRPr="000B75B8">
        <w:rPr>
          <w:bCs/>
          <w:lang w:eastAsia="en-US"/>
        </w:rPr>
        <w:t xml:space="preserve">, </w:t>
      </w:r>
      <w:r w:rsidRPr="000B75B8">
        <w:t>Statinio kadastrinių matavimų bylas ir šių dokumentų kompiuterines laikmenas. Taip pat Rangovas pateikia ir kitus dokumentus, priklausančius pateikti pagal Lietuvos Respublikos teisės aktus, kad būtų pasirašyti / patvirtinti / užregistruoti</w:t>
      </w:r>
      <w:r w:rsidRPr="007248CF">
        <w:t xml:space="preserve"> Statinio s</w:t>
      </w:r>
      <w:r w:rsidRPr="007248CF">
        <w:rPr>
          <w:bCs/>
        </w:rPr>
        <w:t xml:space="preserve">tatybos užbaigimo dokumentai pagal </w:t>
      </w:r>
      <w:r w:rsidRPr="007248CF">
        <w:t>STR 1.05.01:2017 „Statybą leidžiantys dokumentai. Statybos užbaigimas. Statybos sustabdymas. Savavališkos statybos padarinių šalinimas. Statybos pagal neteisėtai išduotą statybą leidžiantį dokumentą padarinių šalinimas“ bei jų kompiuterines laikmenas.</w:t>
      </w:r>
      <w:r w:rsidRPr="007248CF">
        <w:rPr>
          <w:iCs/>
        </w:rPr>
        <w:t xml:space="preserve"> </w:t>
      </w:r>
    </w:p>
    <w:p w14:paraId="5F28016C" w14:textId="77777777" w:rsidR="00FB421C" w:rsidRPr="00FD18B0" w:rsidRDefault="00FB421C" w:rsidP="00FB421C">
      <w:pPr>
        <w:tabs>
          <w:tab w:val="left" w:pos="1080"/>
          <w:tab w:val="left" w:pos="1134"/>
          <w:tab w:val="left" w:pos="1843"/>
        </w:tabs>
        <w:jc w:val="both"/>
      </w:pPr>
      <w:r w:rsidRPr="007248CF">
        <w:t>5.</w:t>
      </w:r>
      <w:r>
        <w:t>6</w:t>
      </w:r>
      <w:r w:rsidRPr="007248CF">
        <w:t xml:space="preserve">. Rangovui užbaigus </w:t>
      </w:r>
      <w:r>
        <w:t>Statybos darbus</w:t>
      </w:r>
      <w:r w:rsidRPr="007248CF">
        <w:t xml:space="preserve">, pateikus dokumentaciją, reikalingą statybos užbaigimo procedūroms vykdyti pagal STR 1.05.01:2017 „Statybą leidžiantys dokumentai. Statybos užbaigimas. Statybos sustabdymas. savavališkos statybos padarinių šalinimas. Statybos pagal neteisėtai išduotą </w:t>
      </w:r>
      <w:r w:rsidRPr="007248CF">
        <w:lastRenderedPageBreak/>
        <w:t xml:space="preserve">statybą leidžiantį dokumentą padarinių šalinimas“ ir Šalims pasirašius užbaigtų Statinio </w:t>
      </w:r>
      <w:r>
        <w:t>S</w:t>
      </w:r>
      <w:r w:rsidRPr="007248CF">
        <w:t xml:space="preserve">tatybos darbų perdavimo statytojui </w:t>
      </w:r>
      <w:r w:rsidRPr="00FD18B0">
        <w:t>(Užsakovui) aktą,</w:t>
      </w:r>
      <w:r w:rsidRPr="00FD18B0">
        <w:rPr>
          <w:bCs/>
        </w:rPr>
        <w:t xml:space="preserve"> organizuojamos Statinio statybos užbaigimo procedūros.</w:t>
      </w:r>
    </w:p>
    <w:p w14:paraId="1CCB7B21" w14:textId="77777777" w:rsidR="00FB421C" w:rsidRPr="00FD18B0" w:rsidRDefault="00FB421C" w:rsidP="00FB421C">
      <w:pPr>
        <w:tabs>
          <w:tab w:val="left" w:pos="1080"/>
          <w:tab w:val="left" w:pos="1134"/>
          <w:tab w:val="left" w:pos="1843"/>
        </w:tabs>
        <w:jc w:val="both"/>
        <w:rPr>
          <w:bCs/>
        </w:rPr>
      </w:pPr>
      <w:r w:rsidRPr="00FD18B0">
        <w:rPr>
          <w:bCs/>
        </w:rPr>
        <w:t xml:space="preserve">5.7. Rangovas privalo per protingai trumpą laikotarpį neatlygintinai pašalinti Statinio </w:t>
      </w:r>
      <w:hyperlink r:id="rId37" w:anchor="48z" w:history="1">
        <w:r w:rsidRPr="00FD18B0">
          <w:rPr>
            <w:bCs/>
          </w:rPr>
          <w:t>statybos</w:t>
        </w:r>
      </w:hyperlink>
      <w:r w:rsidRPr="00FD18B0">
        <w:rPr>
          <w:bCs/>
        </w:rPr>
        <w:t xml:space="preserve"> </w:t>
      </w:r>
      <w:hyperlink r:id="rId38" w:anchor="49z" w:history="1">
        <w:r w:rsidRPr="00FD18B0">
          <w:rPr>
            <w:bCs/>
          </w:rPr>
          <w:t>užbaigimo</w:t>
        </w:r>
      </w:hyperlink>
      <w:r w:rsidRPr="00FD18B0">
        <w:t xml:space="preserve"> procedūros metu</w:t>
      </w:r>
      <w:r w:rsidRPr="00FD18B0">
        <w:rPr>
          <w:bCs/>
        </w:rPr>
        <w:t xml:space="preserve"> nustatytus</w:t>
      </w:r>
      <w:r>
        <w:rPr>
          <w:bCs/>
        </w:rPr>
        <w:t xml:space="preserve"> </w:t>
      </w:r>
      <w:r w:rsidRPr="00FD18B0">
        <w:rPr>
          <w:bCs/>
        </w:rPr>
        <w:t>Darbų defektus ir trūkumus.</w:t>
      </w:r>
    </w:p>
    <w:p w14:paraId="453F743C" w14:textId="77777777" w:rsidR="00FB421C" w:rsidRPr="00FD18B0" w:rsidRDefault="00FB421C" w:rsidP="00FB421C">
      <w:pPr>
        <w:tabs>
          <w:tab w:val="left" w:pos="1080"/>
        </w:tabs>
        <w:jc w:val="both"/>
        <w:rPr>
          <w:iCs/>
        </w:rPr>
      </w:pPr>
      <w:r w:rsidRPr="00FD18B0">
        <w:rPr>
          <w:bCs/>
        </w:rPr>
        <w:t xml:space="preserve">5.8. </w:t>
      </w:r>
      <w:r w:rsidRPr="00FD18B0">
        <w:rPr>
          <w:iCs/>
        </w:rPr>
        <w:t xml:space="preserve">Jeigu bet kuriuo šios Sutarties vykdymo metu paaiškėja, kad atlikti Darbai neatitinka šioje Sutartyje ar jos prieduose nustatytų kokybės reikalavimų, naudotos neatitinkančios kokybės reikalavimų medžiagos, nukrypta nuo techninės </w:t>
      </w:r>
      <w:r w:rsidRPr="0061354F">
        <w:rPr>
          <w:iCs/>
        </w:rPr>
        <w:t>specifikacijos ar techninio</w:t>
      </w:r>
      <w:r w:rsidRPr="006C53C9">
        <w:rPr>
          <w:iCs/>
        </w:rPr>
        <w:t>,</w:t>
      </w:r>
      <w:r w:rsidRPr="0061354F">
        <w:rPr>
          <w:iCs/>
        </w:rPr>
        <w:t xml:space="preserve"> ar da</w:t>
      </w:r>
      <w:r w:rsidRPr="00FD18B0">
        <w:rPr>
          <w:iCs/>
        </w:rPr>
        <w:t xml:space="preserve">rbo projekto ir kitų darbų reikalavimų be Užsakovo raštiško sutikimo, </w:t>
      </w:r>
      <w:r w:rsidRPr="00FD18B0">
        <w:t xml:space="preserve">tokie atvejai fiksuojami įrašais </w:t>
      </w:r>
      <w:r>
        <w:t>S</w:t>
      </w:r>
      <w:r w:rsidRPr="00FD18B0">
        <w:t xml:space="preserve">tatybos darbų žurnale </w:t>
      </w:r>
      <w:r w:rsidRPr="00FD18B0">
        <w:rPr>
          <w:iCs/>
        </w:rPr>
        <w:t xml:space="preserve">bei sudaromas abiejų Šalių pasirašomas Defektinis aktas. Rangovui nepagrįstai atsisakius pasirašyti Defektinį aktą, jis pasirašomas Užsakovo vienašališkai ir įteikiamas Rangovui pasirašytinai arba išsiunčiamas paštu registruotu laišku. </w:t>
      </w:r>
    </w:p>
    <w:p w14:paraId="2E5AF412" w14:textId="77777777" w:rsidR="00FB421C" w:rsidRPr="00FD18B0" w:rsidRDefault="00FB421C" w:rsidP="00FB421C">
      <w:pPr>
        <w:tabs>
          <w:tab w:val="left" w:pos="1080"/>
        </w:tabs>
        <w:jc w:val="both"/>
      </w:pPr>
      <w:r w:rsidRPr="00FD18B0">
        <w:rPr>
          <w:iCs/>
        </w:rPr>
        <w:t xml:space="preserve">5.9. </w:t>
      </w:r>
      <w:r w:rsidRPr="00FD18B0">
        <w:t>Užsakovas turi teisę nepasirašyti Aktų ir neatlikti mokėjimų, kol Rangovas savo sąskaita nepašalina D</w:t>
      </w:r>
      <w:r w:rsidRPr="00FD18B0">
        <w:rPr>
          <w:iCs/>
        </w:rPr>
        <w:t>efektiniame akte</w:t>
      </w:r>
      <w:r w:rsidRPr="00FD18B0">
        <w:t xml:space="preserve"> nurodytų trūkumų ir nekompensuoja nuostolių, jei tokie atsirastų arba kol Šalys nesusitaria (raštu) dėl jų kompensavimo tvarkos.</w:t>
      </w:r>
      <w:r w:rsidRPr="00FD18B0">
        <w:rPr>
          <w:iCs/>
        </w:rPr>
        <w:t xml:space="preserve"> Užsakovas turi teisę pareikšti Rangovui pretenzijas dėl išaiškėjusio atliktų Darbų trūkumų, jei būtų nustatyta, kad jie atsirado dėl Rangovo kaltės, taip pat ir pasibaigus Sutarties vykdymo laikui, tačiau tebegaliojant šia Sutartimi nustatytiems atliktų Darbų garantiniams laikotarpiams, nurodytiems šios </w:t>
      </w:r>
      <w:r w:rsidRPr="00527597">
        <w:rPr>
          <w:iCs/>
        </w:rPr>
        <w:t>Sutarties 6 dalyje</w:t>
      </w:r>
      <w:r w:rsidRPr="00FD18B0">
        <w:rPr>
          <w:iCs/>
        </w:rPr>
        <w:t xml:space="preserve">. Tokiu atveju Užsakovas turi teisę reikalauti, kad Rangovas ištaisytų nustatytus trūkumus savo sąskaita, arba kompensuotų Užsakovo patirtus nuostolius. </w:t>
      </w:r>
    </w:p>
    <w:p w14:paraId="72521AF2" w14:textId="77777777" w:rsidR="00FB421C" w:rsidRPr="00FD18B0" w:rsidRDefault="00FB421C" w:rsidP="00FB421C">
      <w:pPr>
        <w:tabs>
          <w:tab w:val="left" w:pos="1080"/>
          <w:tab w:val="left" w:pos="1134"/>
          <w:tab w:val="left" w:pos="1843"/>
        </w:tabs>
        <w:jc w:val="both"/>
        <w:rPr>
          <w:bCs/>
        </w:rPr>
      </w:pPr>
      <w:bookmarkStart w:id="69" w:name="_Ref227946745"/>
    </w:p>
    <w:p w14:paraId="52E0AFE6" w14:textId="77777777" w:rsidR="00FB421C" w:rsidRPr="00FD18B0" w:rsidRDefault="00FB421C" w:rsidP="00FB421C">
      <w:pPr>
        <w:tabs>
          <w:tab w:val="left" w:pos="1080"/>
          <w:tab w:val="left" w:pos="1134"/>
          <w:tab w:val="left" w:pos="1843"/>
        </w:tabs>
        <w:rPr>
          <w:b/>
          <w:bCs/>
        </w:rPr>
      </w:pPr>
      <w:r w:rsidRPr="00FD18B0">
        <w:rPr>
          <w:b/>
        </w:rPr>
        <w:t>6. GARANTIJOS</w:t>
      </w:r>
      <w:bookmarkStart w:id="70" w:name="_Ref227943766"/>
      <w:bookmarkEnd w:id="69"/>
    </w:p>
    <w:p w14:paraId="10C8D94F" w14:textId="77777777" w:rsidR="00FB421C" w:rsidRPr="007248CF" w:rsidRDefault="00FB421C" w:rsidP="00FB421C">
      <w:pPr>
        <w:pStyle w:val="Pagrindinistekstas"/>
        <w:tabs>
          <w:tab w:val="left" w:pos="1080"/>
        </w:tabs>
        <w:rPr>
          <w:bCs/>
          <w:color w:val="0000FF"/>
          <w:szCs w:val="24"/>
        </w:rPr>
      </w:pPr>
      <w:r w:rsidRPr="00FD18B0">
        <w:rPr>
          <w:szCs w:val="24"/>
        </w:rPr>
        <w:t xml:space="preserve">6.1. </w:t>
      </w:r>
      <w:bookmarkEnd w:id="70"/>
      <w:r w:rsidRPr="00FD18B0">
        <w:rPr>
          <w:szCs w:val="24"/>
        </w:rPr>
        <w:t xml:space="preserve">Rangovas nuo </w:t>
      </w:r>
      <w:r w:rsidRPr="001C7429">
        <w:rPr>
          <w:szCs w:val="24"/>
        </w:rPr>
        <w:t>Statin</w:t>
      </w:r>
      <w:r w:rsidRPr="00FD18B0">
        <w:rPr>
          <w:szCs w:val="24"/>
        </w:rPr>
        <w:t xml:space="preserve">io </w:t>
      </w:r>
      <w:r>
        <w:rPr>
          <w:szCs w:val="24"/>
        </w:rPr>
        <w:t>S</w:t>
      </w:r>
      <w:r w:rsidRPr="007248CF">
        <w:rPr>
          <w:szCs w:val="24"/>
        </w:rPr>
        <w:t xml:space="preserve">tatybos užbaigimo dokumentų pasirašymo dienos suteikia </w:t>
      </w:r>
      <w:r>
        <w:rPr>
          <w:szCs w:val="24"/>
        </w:rPr>
        <w:t>Lietuvos Respublikos s</w:t>
      </w:r>
      <w:r w:rsidRPr="0004499A">
        <w:rPr>
          <w:szCs w:val="24"/>
        </w:rPr>
        <w:t>tatybos įstatym</w:t>
      </w:r>
      <w:r w:rsidRPr="007248CF">
        <w:rPr>
          <w:szCs w:val="24"/>
        </w:rPr>
        <w:t xml:space="preserve">e </w:t>
      </w:r>
      <w:r w:rsidRPr="0004499A">
        <w:rPr>
          <w:szCs w:val="24"/>
        </w:rPr>
        <w:t>numatytas Statinio</w:t>
      </w:r>
      <w:r w:rsidRPr="007248CF">
        <w:rPr>
          <w:szCs w:val="24"/>
        </w:rPr>
        <w:t xml:space="preserve"> garantijas visiems Statinyje atliktiems darbams:</w:t>
      </w:r>
    </w:p>
    <w:p w14:paraId="04455B82" w14:textId="77777777" w:rsidR="00FB421C" w:rsidRPr="007248CF" w:rsidRDefault="00FB421C" w:rsidP="00FB421C">
      <w:pPr>
        <w:pStyle w:val="Pagrindinistekstas"/>
        <w:tabs>
          <w:tab w:val="left" w:pos="1080"/>
        </w:tabs>
        <w:rPr>
          <w:szCs w:val="24"/>
        </w:rPr>
      </w:pPr>
      <w:r w:rsidRPr="007248CF">
        <w:rPr>
          <w:szCs w:val="24"/>
        </w:rPr>
        <w:t xml:space="preserve">6.1.1. 5 (penki) metai – statinio atviroms konstrukcijoms ir kitiems darbams; </w:t>
      </w:r>
    </w:p>
    <w:p w14:paraId="73D4395B" w14:textId="77777777" w:rsidR="00FB421C" w:rsidRPr="00FD18B0" w:rsidRDefault="00FB421C" w:rsidP="00FB421C">
      <w:pPr>
        <w:pStyle w:val="Pagrindinistekstas"/>
        <w:tabs>
          <w:tab w:val="left" w:pos="1080"/>
        </w:tabs>
        <w:rPr>
          <w:szCs w:val="24"/>
        </w:rPr>
      </w:pPr>
      <w:r w:rsidRPr="007248CF">
        <w:rPr>
          <w:szCs w:val="24"/>
        </w:rPr>
        <w:t>6.1.2. 10 (</w:t>
      </w:r>
      <w:r w:rsidRPr="00FD18B0">
        <w:rPr>
          <w:szCs w:val="24"/>
        </w:rPr>
        <w:t>dešimt) metų – paslėptiems statinio elementams (konstrukcijoms, vamzdynams ir kt.);</w:t>
      </w:r>
    </w:p>
    <w:p w14:paraId="2FA93B91" w14:textId="77777777" w:rsidR="00FB421C" w:rsidRPr="00FD18B0" w:rsidRDefault="00FB421C" w:rsidP="00FB421C">
      <w:pPr>
        <w:pStyle w:val="Pagrindinistekstas"/>
        <w:tabs>
          <w:tab w:val="left" w:pos="1080"/>
        </w:tabs>
        <w:rPr>
          <w:szCs w:val="24"/>
        </w:rPr>
      </w:pPr>
      <w:r w:rsidRPr="00FD18B0">
        <w:rPr>
          <w:bCs/>
          <w:szCs w:val="24"/>
        </w:rPr>
        <w:t xml:space="preserve">6.1.3. </w:t>
      </w:r>
      <w:r w:rsidRPr="00FD18B0">
        <w:rPr>
          <w:szCs w:val="24"/>
        </w:rPr>
        <w:t>20 (dvidešimt) metų – jeigu buvo nustatyta šiuose elementuose tyčia paslėptų defektų;</w:t>
      </w:r>
    </w:p>
    <w:p w14:paraId="0A5EE58C" w14:textId="77777777" w:rsidR="00FB421C" w:rsidRPr="00FD18B0" w:rsidRDefault="00FB421C" w:rsidP="00FB421C">
      <w:pPr>
        <w:tabs>
          <w:tab w:val="left" w:pos="1080"/>
        </w:tabs>
        <w:jc w:val="both"/>
        <w:rPr>
          <w:bCs/>
        </w:rPr>
      </w:pPr>
      <w:r w:rsidRPr="00FD18B0">
        <w:t xml:space="preserve">6.1.4. statybos metu sumontuotiems įrengimams ir įrangai – taikomas gamintojo nustatytas garantinis laikotarpis, kuris negali būti </w:t>
      </w:r>
      <w:r>
        <w:t xml:space="preserve">trumpesnis nei </w:t>
      </w:r>
      <w:r w:rsidRPr="002E435C">
        <w:t>24 (dvidešimt keturi</w:t>
      </w:r>
      <w:r w:rsidRPr="00FD18B0">
        <w:t>) m</w:t>
      </w:r>
      <w:r>
        <w:t>ėnesiai</w:t>
      </w:r>
      <w:r w:rsidRPr="00FD18B0">
        <w:t xml:space="preserve">. </w:t>
      </w:r>
    </w:p>
    <w:p w14:paraId="7598E45A" w14:textId="77777777" w:rsidR="00FB421C" w:rsidRPr="007248CF" w:rsidRDefault="00FB421C" w:rsidP="00FB421C">
      <w:pPr>
        <w:pStyle w:val="Pagrindinistekstas"/>
        <w:rPr>
          <w:szCs w:val="24"/>
        </w:rPr>
      </w:pPr>
      <w:r w:rsidRPr="00FD18B0">
        <w:rPr>
          <w:szCs w:val="24"/>
        </w:rPr>
        <w:t xml:space="preserve">6.2. </w:t>
      </w:r>
      <w:r w:rsidRPr="00FD18B0">
        <w:rPr>
          <w:bCs/>
          <w:szCs w:val="24"/>
        </w:rPr>
        <w:t>Rangovas</w:t>
      </w:r>
      <w:r w:rsidRPr="00FD18B0">
        <w:rPr>
          <w:szCs w:val="24"/>
        </w:rPr>
        <w:t xml:space="preserve"> garantuoja, kad Darbų užbaigimo metu </w:t>
      </w:r>
      <w:r w:rsidRPr="00876D7C">
        <w:rPr>
          <w:szCs w:val="24"/>
        </w:rPr>
        <w:t>Sta</w:t>
      </w:r>
      <w:r w:rsidRPr="00FD18B0">
        <w:rPr>
          <w:szCs w:val="24"/>
        </w:rPr>
        <w:t>tybos darbai atitiks p</w:t>
      </w:r>
      <w:r w:rsidRPr="00876D7C">
        <w:rPr>
          <w:szCs w:val="24"/>
        </w:rPr>
        <w:t>roje</w:t>
      </w:r>
      <w:r w:rsidRPr="00FD18B0">
        <w:rPr>
          <w:szCs w:val="24"/>
        </w:rPr>
        <w:t>kte</w:t>
      </w:r>
      <w:r>
        <w:rPr>
          <w:szCs w:val="24"/>
        </w:rPr>
        <w:t xml:space="preserve"> (-</w:t>
      </w:r>
      <w:proofErr w:type="spellStart"/>
      <w:r>
        <w:rPr>
          <w:szCs w:val="24"/>
        </w:rPr>
        <w:t>uose</w:t>
      </w:r>
      <w:proofErr w:type="spellEnd"/>
      <w:r>
        <w:rPr>
          <w:szCs w:val="24"/>
        </w:rPr>
        <w:t>)</w:t>
      </w:r>
      <w:r w:rsidRPr="00FD18B0">
        <w:rPr>
          <w:szCs w:val="24"/>
        </w:rPr>
        <w:t xml:space="preserve"> numatytas savybes, normatyvinių statybos dokumentų ir kitų teisės aktų reikalavimus, jie bus atlikti be klaidų, kurios panaikintų </w:t>
      </w:r>
      <w:r w:rsidRPr="007248CF">
        <w:rPr>
          <w:szCs w:val="24"/>
        </w:rPr>
        <w:t xml:space="preserve">ar sumažintų atliktų </w:t>
      </w:r>
      <w:r w:rsidRPr="0003191D">
        <w:rPr>
          <w:szCs w:val="24"/>
        </w:rPr>
        <w:t>St</w:t>
      </w:r>
      <w:r w:rsidRPr="007248CF">
        <w:rPr>
          <w:szCs w:val="24"/>
        </w:rPr>
        <w:t>atybos darbų vertę.</w:t>
      </w:r>
    </w:p>
    <w:p w14:paraId="057D4F41" w14:textId="77777777" w:rsidR="00FB421C" w:rsidRPr="00FD18B0" w:rsidRDefault="00FB421C" w:rsidP="00FB421C">
      <w:pPr>
        <w:pStyle w:val="Pagrindinistekstas"/>
      </w:pPr>
      <w:r w:rsidRPr="007248CF">
        <w:rPr>
          <w:bCs/>
        </w:rPr>
        <w:t xml:space="preserve">6.3. </w:t>
      </w:r>
      <w:r w:rsidRPr="007248CF">
        <w:t xml:space="preserve">Rangovas Lietuvos Respublikos civilinio kodekso ir kitų teisės aktų nustatyta tvarka </w:t>
      </w:r>
      <w:r w:rsidRPr="0056700F">
        <w:t>garantiniu laikotarpiu atsako</w:t>
      </w:r>
      <w:r w:rsidRPr="007248CF">
        <w:t xml:space="preserve"> už </w:t>
      </w:r>
      <w:r w:rsidRPr="00FD18B0">
        <w:t xml:space="preserve">išaiškėjusius atliktų Darbų defektus. Garantinio laikotarpio metu išryškėję Darbų defektai fiksuojami šios Sutarties 6.4 punkte nustatyta tvarka. </w:t>
      </w:r>
    </w:p>
    <w:p w14:paraId="33561C26" w14:textId="77777777" w:rsidR="00FB421C" w:rsidRPr="00FD18B0" w:rsidRDefault="00FB421C" w:rsidP="00FB421C">
      <w:pPr>
        <w:jc w:val="both"/>
        <w:rPr>
          <w:iCs/>
        </w:rPr>
      </w:pPr>
      <w:r w:rsidRPr="00FD18B0">
        <w:t>6.4. Užsakovas, pastebėjęs statinio defektus ne vėliau kaip per 5</w:t>
      </w:r>
      <w:r>
        <w:t xml:space="preserve"> (penkias)</w:t>
      </w:r>
      <w:r w:rsidRPr="00FD18B0">
        <w:t xml:space="preserve"> darbo dienas raštu informuoja Rangovą. Ne vėliau, kaip per 5</w:t>
      </w:r>
      <w:r>
        <w:t xml:space="preserve"> (penkias)</w:t>
      </w:r>
      <w:r w:rsidRPr="00FD18B0">
        <w:t xml:space="preserve"> darbo dienas nuo Užsakovo pranešimo gavimo dienos defektai nustatomi ir konstatuojami dvišaliame Užsakovo ir Rangovo akte. Šiame akte nurodomas terminas, per kurį Rangovas pats arba trečiųjų asmenų pagalba įsipareigoja Rangovo sąskaita ištaisyti garantiniu laikotarpiu paaiškėjusį defektą, jo ištaisymo būdą bei tvarką. </w:t>
      </w:r>
      <w:r w:rsidRPr="00FD18B0">
        <w:rPr>
          <w:iCs/>
        </w:rPr>
        <w:t xml:space="preserve">Rangovui nepagrįstai atsisakius </w:t>
      </w:r>
      <w:r w:rsidRPr="00FD18B0">
        <w:t xml:space="preserve">nustatyti defektus ir </w:t>
      </w:r>
      <w:r w:rsidRPr="00FD18B0">
        <w:rPr>
          <w:iCs/>
        </w:rPr>
        <w:t xml:space="preserve">pasirašyti defektinį aktą, jis pasirašomas Užsakovo vienašališkai (vienašalis sandoris) ir įteikiamas Rangovui pasirašytinai arba išsiunčiamas paštu registruotu laišku. </w:t>
      </w:r>
      <w:r w:rsidRPr="00FD18B0">
        <w:t xml:space="preserve">Rangovas neatsako, jei defektai atsirado dėl neteisingos eksploatacijos, sugadinimo, stichinių nelaimių ar kitų įstatymuose numatytų atsakomybę šalinančių aplinkybių. </w:t>
      </w:r>
    </w:p>
    <w:p w14:paraId="0982A5BD" w14:textId="77777777" w:rsidR="00FB421C" w:rsidRPr="007248CF" w:rsidRDefault="00FB421C" w:rsidP="00FB421C">
      <w:pPr>
        <w:tabs>
          <w:tab w:val="left" w:pos="720"/>
        </w:tabs>
        <w:spacing w:after="120"/>
        <w:jc w:val="both"/>
      </w:pPr>
      <w:r w:rsidRPr="00FD18B0">
        <w:t>6.5. Jei R</w:t>
      </w:r>
      <w:r w:rsidRPr="00FD18B0">
        <w:rPr>
          <w:bCs/>
        </w:rPr>
        <w:t>angovas</w:t>
      </w:r>
      <w:r w:rsidRPr="00FD18B0">
        <w:t xml:space="preserve"> nepradeda ir (ar) neištaiso defektų ar neatitaiso tiesioginės tokio defekto padarytos žalos garantiniu laikotarpiu per </w:t>
      </w:r>
      <w:r w:rsidRPr="00FD18B0">
        <w:rPr>
          <w:bCs/>
        </w:rPr>
        <w:t>Užsakovo</w:t>
      </w:r>
      <w:r w:rsidRPr="00FD18B0">
        <w:t xml:space="preserve"> nurodytą protingą laiką, </w:t>
      </w:r>
      <w:r w:rsidRPr="00FD18B0">
        <w:rPr>
          <w:bCs/>
        </w:rPr>
        <w:t>Užsakovas</w:t>
      </w:r>
      <w:r w:rsidRPr="00FD18B0">
        <w:t xml:space="preserve"> pats arba trečiųjų asmenų pagalba gali atlikti tokius darbus </w:t>
      </w:r>
      <w:r w:rsidRPr="00FD18B0">
        <w:rPr>
          <w:bCs/>
        </w:rPr>
        <w:t>Rangovo</w:t>
      </w:r>
      <w:r w:rsidRPr="00FD18B0">
        <w:t xml:space="preserve"> sąskaita. Rangovas privalo atlyginti visus nuostolius, kuriuos patiria </w:t>
      </w:r>
      <w:r w:rsidRPr="00FD18B0">
        <w:rPr>
          <w:bCs/>
        </w:rPr>
        <w:t>Užsakovas</w:t>
      </w:r>
      <w:r w:rsidRPr="00FD18B0">
        <w:t xml:space="preserve">, ištaisydamas </w:t>
      </w:r>
      <w:r w:rsidRPr="007248CF">
        <w:t xml:space="preserve">defektą ir atitaisydamas žalą, įskaitant </w:t>
      </w:r>
      <w:r w:rsidRPr="007248CF">
        <w:rPr>
          <w:bCs/>
        </w:rPr>
        <w:t xml:space="preserve">Užsakovo </w:t>
      </w:r>
      <w:r w:rsidRPr="007248CF">
        <w:t>kaštus ieškant kito rangovo ir pan.</w:t>
      </w:r>
      <w:bookmarkStart w:id="71" w:name="_Ref227946731"/>
    </w:p>
    <w:p w14:paraId="741D0585" w14:textId="77777777" w:rsidR="00FB421C" w:rsidRPr="007248CF" w:rsidRDefault="00FB421C" w:rsidP="00FB421C">
      <w:pPr>
        <w:rPr>
          <w:b/>
          <w:bCs/>
          <w:caps/>
        </w:rPr>
      </w:pPr>
      <w:r w:rsidRPr="007248CF">
        <w:rPr>
          <w:b/>
          <w:bCs/>
          <w:caps/>
        </w:rPr>
        <w:lastRenderedPageBreak/>
        <w:t>7.  Sutarties užtikrinim</w:t>
      </w:r>
      <w:bookmarkEnd w:id="71"/>
      <w:r w:rsidRPr="007248CF">
        <w:rPr>
          <w:b/>
          <w:bCs/>
          <w:caps/>
        </w:rPr>
        <w:t xml:space="preserve">as </w:t>
      </w:r>
    </w:p>
    <w:p w14:paraId="1869B28F" w14:textId="77777777" w:rsidR="00FB421C" w:rsidRDefault="00FB421C" w:rsidP="00FB421C">
      <w:pPr>
        <w:jc w:val="both"/>
        <w:rPr>
          <w:b/>
          <w:bCs/>
          <w:caps/>
        </w:rPr>
      </w:pPr>
      <w:r w:rsidRPr="00FA23C7">
        <w:t>7.1. Sutartį nutraukus dėl Rangovo sutartinių įsipareigojimų nevykdymo ar netinkamo vykdymo, Rangovas sumoka Užsakovui 20 000 Eur (dvidešimt tūkstančių eurų) dydžio baudą. Ši bauda yra Užsakovo minimalūs neįrodinėtini nuostoliai. Užsakovas turi teisę išskaičiuoti (prieš tai raštu informavęs Rangovą) šią baudą iš Rangovui mokėtinų sumų. Be to, Rangovas privalo atlyginti Užsakovui pagrįstus, dokumentais pagrindžiamus, tiesioginius nuostolius, kurių nepadengia ši bauda.</w:t>
      </w:r>
    </w:p>
    <w:p w14:paraId="29F3D983" w14:textId="77777777" w:rsidR="00FB421C" w:rsidRPr="00FD18B0" w:rsidRDefault="00FB421C" w:rsidP="00FB421C">
      <w:pPr>
        <w:tabs>
          <w:tab w:val="left" w:pos="1080"/>
        </w:tabs>
        <w:jc w:val="both"/>
      </w:pPr>
    </w:p>
    <w:p w14:paraId="0AEC4DF6" w14:textId="77777777" w:rsidR="00FB421C" w:rsidRPr="00CE5A20" w:rsidRDefault="00FB421C" w:rsidP="00FB421C">
      <w:pPr>
        <w:jc w:val="both"/>
        <w:rPr>
          <w:b/>
          <w:bCs/>
        </w:rPr>
      </w:pPr>
      <w:r w:rsidRPr="00FD18B0">
        <w:rPr>
          <w:b/>
          <w:bCs/>
        </w:rPr>
        <w:t>8</w:t>
      </w:r>
      <w:r w:rsidRPr="00CE5A20">
        <w:rPr>
          <w:b/>
          <w:bCs/>
        </w:rPr>
        <w:t>.  ATSISKAITYMŲ TVARKA</w:t>
      </w:r>
    </w:p>
    <w:p w14:paraId="267781E7" w14:textId="77777777" w:rsidR="00FB421C" w:rsidRPr="00364034" w:rsidRDefault="00FB421C" w:rsidP="00FB421C">
      <w:pPr>
        <w:tabs>
          <w:tab w:val="left" w:pos="1276"/>
        </w:tabs>
        <w:suppressAutoHyphens/>
        <w:jc w:val="both"/>
        <w:rPr>
          <w:rFonts w:eastAsia="Arial Unicode MS"/>
          <w:color w:val="00000A"/>
          <w:lang w:eastAsia="ar-SA"/>
        </w:rPr>
      </w:pPr>
      <w:bookmarkStart w:id="72" w:name="_Hlk175730503"/>
      <w:r w:rsidRPr="002C3043">
        <w:rPr>
          <w:rFonts w:eastAsia="Arial Unicode MS"/>
          <w:color w:val="00000A"/>
          <w:lang w:eastAsia="ar-SA"/>
        </w:rPr>
        <w:t>8.1. Už atliktus Darbus Užsakovas Rangovui apmoka per 30 kalendorinių dienų nuo PVM sąskaitos faktūros gavimo dienos.</w:t>
      </w:r>
      <w:r w:rsidRPr="00CE5A20">
        <w:rPr>
          <w:rFonts w:eastAsia="Arial Unicode MS"/>
          <w:color w:val="00000A"/>
          <w:lang w:eastAsia="ar-SA"/>
        </w:rPr>
        <w:t xml:space="preserve"> </w:t>
      </w:r>
    </w:p>
    <w:bookmarkEnd w:id="72"/>
    <w:p w14:paraId="51BF42D9" w14:textId="77777777" w:rsidR="00FB421C" w:rsidRPr="005A16DA" w:rsidRDefault="00FB421C" w:rsidP="00FB421C">
      <w:pPr>
        <w:jc w:val="both"/>
        <w:rPr>
          <w:color w:val="000000"/>
          <w:lang w:eastAsia="en-US"/>
        </w:rPr>
      </w:pPr>
      <w:r w:rsidRPr="005A16DA">
        <w:rPr>
          <w:color w:val="000000"/>
          <w:lang w:eastAsia="en-US"/>
        </w:rPr>
        <w:t xml:space="preserve">8.2. </w:t>
      </w:r>
      <w:r w:rsidRPr="005A16DA">
        <w:t xml:space="preserve">Užsakovas apmoka Rangovui už </w:t>
      </w:r>
      <w:r>
        <w:t xml:space="preserve">faktiškai </w:t>
      </w:r>
      <w:r w:rsidRPr="005A16DA">
        <w:t>atliktus Darbus pagal gautas PVM sąskaitas faktūras</w:t>
      </w:r>
      <w:r w:rsidRPr="005A16DA">
        <w:rPr>
          <w:bCs/>
        </w:rPr>
        <w:t xml:space="preserve"> </w:t>
      </w:r>
      <w:r w:rsidRPr="005A16DA">
        <w:t xml:space="preserve">pervesdamas pinigus </w:t>
      </w:r>
      <w:r w:rsidRPr="005A16DA">
        <w:rPr>
          <w:bCs/>
        </w:rPr>
        <w:t xml:space="preserve">į Rangovo </w:t>
      </w:r>
      <w:r w:rsidRPr="005A16DA">
        <w:rPr>
          <w:spacing w:val="2"/>
        </w:rPr>
        <w:t>nurodytą banko sąskaitą.</w:t>
      </w:r>
    </w:p>
    <w:p w14:paraId="3174670F" w14:textId="77777777" w:rsidR="00FB421C" w:rsidRPr="005A16DA" w:rsidRDefault="00FB421C" w:rsidP="00FB421C">
      <w:pPr>
        <w:spacing w:before="120"/>
        <w:jc w:val="both"/>
        <w:rPr>
          <w:color w:val="000000"/>
          <w:spacing w:val="2"/>
          <w:lang w:val="de-DE" w:eastAsia="en-US"/>
        </w:rPr>
      </w:pPr>
      <w:proofErr w:type="spellStart"/>
      <w:r w:rsidRPr="005A16DA">
        <w:rPr>
          <w:color w:val="000000"/>
          <w:spacing w:val="2"/>
          <w:lang w:val="de-DE" w:eastAsia="en-US"/>
        </w:rPr>
        <w:t>Sąskaitos</w:t>
      </w:r>
      <w:proofErr w:type="spellEnd"/>
      <w:r w:rsidRPr="005A16DA">
        <w:rPr>
          <w:color w:val="000000"/>
          <w:spacing w:val="2"/>
          <w:lang w:val="de-DE" w:eastAsia="en-US"/>
        </w:rPr>
        <w:t xml:space="preserve"> Nr</w:t>
      </w:r>
      <w:r w:rsidRPr="005A16DA">
        <w:rPr>
          <w:spacing w:val="2"/>
        </w:rPr>
        <w:t xml:space="preserve">.                 </w:t>
      </w:r>
    </w:p>
    <w:p w14:paraId="59A27753" w14:textId="77777777" w:rsidR="00FB421C" w:rsidRPr="005A16DA" w:rsidRDefault="00FB421C" w:rsidP="00FB421C">
      <w:pPr>
        <w:jc w:val="both"/>
        <w:rPr>
          <w:color w:val="000000"/>
          <w:spacing w:val="2"/>
          <w:lang w:val="de-DE" w:eastAsia="en-US"/>
        </w:rPr>
      </w:pPr>
      <w:r w:rsidRPr="005A16DA">
        <w:rPr>
          <w:color w:val="000000"/>
          <w:spacing w:val="2"/>
          <w:lang w:val="de-DE" w:eastAsia="en-US"/>
        </w:rPr>
        <w:t xml:space="preserve">Bankas                             </w:t>
      </w:r>
    </w:p>
    <w:p w14:paraId="48C892EE" w14:textId="77777777" w:rsidR="00FB421C" w:rsidRPr="005A16DA" w:rsidRDefault="00FB421C" w:rsidP="00FB421C">
      <w:pPr>
        <w:spacing w:after="120"/>
        <w:jc w:val="both"/>
        <w:rPr>
          <w:color w:val="000000"/>
          <w:spacing w:val="2"/>
          <w:lang w:val="de-DE" w:eastAsia="en-US"/>
        </w:rPr>
      </w:pPr>
      <w:r w:rsidRPr="005A16DA">
        <w:rPr>
          <w:color w:val="000000"/>
          <w:spacing w:val="2"/>
          <w:lang w:val="de-DE" w:eastAsia="en-US"/>
        </w:rPr>
        <w:t xml:space="preserve">Banko </w:t>
      </w:r>
      <w:proofErr w:type="spellStart"/>
      <w:r w:rsidRPr="005A16DA">
        <w:rPr>
          <w:color w:val="000000"/>
          <w:spacing w:val="2"/>
          <w:lang w:val="de-DE" w:eastAsia="en-US"/>
        </w:rPr>
        <w:t>kodas</w:t>
      </w:r>
      <w:proofErr w:type="spellEnd"/>
      <w:r w:rsidRPr="005A16DA">
        <w:rPr>
          <w:color w:val="000000"/>
          <w:spacing w:val="2"/>
          <w:lang w:val="de-DE" w:eastAsia="en-US"/>
        </w:rPr>
        <w:t xml:space="preserve"> </w:t>
      </w:r>
    </w:p>
    <w:p w14:paraId="51B97DE4" w14:textId="77777777" w:rsidR="00FB421C" w:rsidRPr="007248CF" w:rsidRDefault="00FB421C" w:rsidP="00FB421C">
      <w:pPr>
        <w:tabs>
          <w:tab w:val="left" w:pos="1080"/>
          <w:tab w:val="left" w:pos="1134"/>
          <w:tab w:val="left" w:pos="1843"/>
        </w:tabs>
        <w:jc w:val="both"/>
        <w:rPr>
          <w:spacing w:val="2"/>
        </w:rPr>
      </w:pPr>
      <w:bookmarkStart w:id="73" w:name="_Hlk116049890"/>
      <w:r w:rsidRPr="00FD18B0">
        <w:t>8.</w:t>
      </w:r>
      <w:r>
        <w:t>3</w:t>
      </w:r>
      <w:r w:rsidRPr="00FD18B0">
        <w:t xml:space="preserve">. </w:t>
      </w:r>
      <w:bookmarkEnd w:id="73"/>
      <w:r w:rsidRPr="00FD18B0">
        <w:rPr>
          <w:spacing w:val="2"/>
        </w:rPr>
        <w:t xml:space="preserve">Užsakovas numato tiesioginio atsiskaitymo su subrangovais galimybę, vadovaujantis šiame punkte nustatyta tvarka. Užsakovas ne vėliau kaip per 3 </w:t>
      </w:r>
      <w:r>
        <w:rPr>
          <w:spacing w:val="2"/>
        </w:rPr>
        <w:t xml:space="preserve">(tris) </w:t>
      </w:r>
      <w:r w:rsidRPr="00FD18B0">
        <w:rPr>
          <w:spacing w:val="2"/>
        </w:rPr>
        <w:t xml:space="preserve">darbo dienas nuo šios Sutarties įsigaliojimo informuoja subrangovus apie tiesioginio atsiskaitymo galimybę, o subrangovas, norėdamas pasinaudoti tokia galimybe, raštu pateikia prašymą Užsakovui. Tais atvejais, kai subrangovas išreiškia norą pasinaudoti tiesioginio atsiskaitymo </w:t>
      </w:r>
      <w:r w:rsidRPr="007248CF">
        <w:rPr>
          <w:spacing w:val="2"/>
        </w:rPr>
        <w:t>galimybe, turi būti sudaroma trišalė sutartis tarp Užsakovo, Rangovo ir jo subrangovo, kurioje aprašoma tiesioginio atsiskaitymo su subrangovu tvarka. Rangovas turi teisę trišalėje sutartyje nustatyta tvarka prieštarauti nepagrįstiems mokėjimams subrangovui.</w:t>
      </w:r>
    </w:p>
    <w:p w14:paraId="541F6DF7" w14:textId="77777777" w:rsidR="00FB421C" w:rsidRPr="007248CF" w:rsidRDefault="00FB421C" w:rsidP="00FB421C">
      <w:pPr>
        <w:tabs>
          <w:tab w:val="left" w:pos="1080"/>
          <w:tab w:val="left" w:pos="1134"/>
          <w:tab w:val="left" w:pos="1843"/>
        </w:tabs>
        <w:jc w:val="both"/>
        <w:rPr>
          <w:bCs/>
        </w:rPr>
      </w:pPr>
    </w:p>
    <w:p w14:paraId="54CA8A46" w14:textId="77777777" w:rsidR="00FB421C" w:rsidRPr="007248CF" w:rsidRDefault="00FB421C" w:rsidP="00FB421C">
      <w:pPr>
        <w:tabs>
          <w:tab w:val="left" w:pos="0"/>
        </w:tabs>
        <w:rPr>
          <w:b/>
          <w:bCs/>
        </w:rPr>
      </w:pPr>
      <w:r w:rsidRPr="007248CF">
        <w:rPr>
          <w:b/>
          <w:bCs/>
        </w:rPr>
        <w:t>9. ŠALIŲ TEISĖS IR PAREIGOS</w:t>
      </w:r>
    </w:p>
    <w:p w14:paraId="79278EB2" w14:textId="77777777" w:rsidR="00FB421C" w:rsidRPr="007248CF" w:rsidRDefault="00FB421C" w:rsidP="00FB421C">
      <w:pPr>
        <w:pStyle w:val="Pagrindinistekstas"/>
        <w:tabs>
          <w:tab w:val="left" w:pos="1200"/>
        </w:tabs>
        <w:rPr>
          <w:bCs/>
          <w:szCs w:val="24"/>
        </w:rPr>
      </w:pPr>
      <w:r w:rsidRPr="007248CF">
        <w:rPr>
          <w:b/>
          <w:bCs/>
          <w:szCs w:val="24"/>
        </w:rPr>
        <w:t>9.1. Užsakovas turi teisę</w:t>
      </w:r>
      <w:r w:rsidRPr="007248CF">
        <w:rPr>
          <w:bCs/>
          <w:szCs w:val="24"/>
        </w:rPr>
        <w:t>:</w:t>
      </w:r>
    </w:p>
    <w:p w14:paraId="7D9A38BF" w14:textId="77777777" w:rsidR="00FB421C" w:rsidRPr="007248CF" w:rsidRDefault="00FB421C" w:rsidP="00FB421C">
      <w:pPr>
        <w:pStyle w:val="Pagrindinistekstas"/>
        <w:tabs>
          <w:tab w:val="left" w:pos="1276"/>
        </w:tabs>
        <w:rPr>
          <w:szCs w:val="24"/>
        </w:rPr>
      </w:pPr>
      <w:r w:rsidRPr="007248CF">
        <w:rPr>
          <w:szCs w:val="24"/>
        </w:rPr>
        <w:t xml:space="preserve">9.1.1. </w:t>
      </w:r>
      <w:r>
        <w:rPr>
          <w:szCs w:val="24"/>
        </w:rPr>
        <w:t>k</w:t>
      </w:r>
      <w:r w:rsidRPr="007248CF">
        <w:rPr>
          <w:szCs w:val="24"/>
        </w:rPr>
        <w:t>ontroliuoti ir prižiūrėti atliekamų Darbų atlikimo eigą</w:t>
      </w:r>
      <w:r>
        <w:rPr>
          <w:szCs w:val="24"/>
        </w:rPr>
        <w:t>;</w:t>
      </w:r>
    </w:p>
    <w:p w14:paraId="208001C8" w14:textId="77777777" w:rsidR="00FB421C" w:rsidRPr="007248CF" w:rsidRDefault="00FB421C" w:rsidP="00FB421C">
      <w:pPr>
        <w:pStyle w:val="Pagrindinistekstas"/>
        <w:tabs>
          <w:tab w:val="left" w:pos="1276"/>
        </w:tabs>
        <w:rPr>
          <w:szCs w:val="24"/>
        </w:rPr>
      </w:pPr>
      <w:bookmarkStart w:id="74" w:name="_Ref227946063"/>
      <w:r w:rsidRPr="007248CF">
        <w:rPr>
          <w:szCs w:val="24"/>
        </w:rPr>
        <w:t xml:space="preserve">9.1.2. </w:t>
      </w:r>
      <w:r>
        <w:rPr>
          <w:szCs w:val="24"/>
        </w:rPr>
        <w:t>r</w:t>
      </w:r>
      <w:r w:rsidRPr="007248CF">
        <w:rPr>
          <w:szCs w:val="24"/>
        </w:rPr>
        <w:t>eikalauti, kad Rangovas projektavimo darbus vykdytų, vadovaujantis teisės aktų, reglamentuojančių projektavimą, reikalavimais, ir Užsakovo pateiktus dokumentus,</w:t>
      </w:r>
      <w:r>
        <w:rPr>
          <w:szCs w:val="24"/>
        </w:rPr>
        <w:t xml:space="preserve"> Statybos darbus pagal</w:t>
      </w:r>
      <w:r w:rsidRPr="007248CF">
        <w:rPr>
          <w:szCs w:val="24"/>
        </w:rPr>
        <w:t xml:space="preserve"> </w:t>
      </w:r>
      <w:r>
        <w:rPr>
          <w:szCs w:val="24"/>
        </w:rPr>
        <w:t xml:space="preserve">techninio projekto specifikacijas ir </w:t>
      </w:r>
      <w:r w:rsidRPr="006C53C9">
        <w:rPr>
          <w:szCs w:val="24"/>
        </w:rPr>
        <w:t>darbo</w:t>
      </w:r>
      <w:r w:rsidRPr="007248CF">
        <w:rPr>
          <w:szCs w:val="24"/>
        </w:rPr>
        <w:t xml:space="preserve"> projekt</w:t>
      </w:r>
      <w:r>
        <w:rPr>
          <w:szCs w:val="24"/>
        </w:rPr>
        <w:t>ą</w:t>
      </w:r>
      <w:r w:rsidRPr="007248CF">
        <w:rPr>
          <w:szCs w:val="24"/>
        </w:rPr>
        <w:t xml:space="preserve">, kitus Sutartyje nurodytus dokumentus ir laikytųsi normatyvinių projektavimo ir statybos </w:t>
      </w:r>
      <w:r w:rsidRPr="005A2D09">
        <w:rPr>
          <w:szCs w:val="24"/>
        </w:rPr>
        <w:t xml:space="preserve">dokumentų reikalavimų. Jeigu Rangovas nukrypsta nuo projekto, nesilaiko normatyvinių statybos dokumentų reikalavimų, Užsakovas turi teisę reikalauti šalinti defektus, nepriimti nekokybiškai atliktų </w:t>
      </w:r>
      <w:r w:rsidRPr="006C53C9">
        <w:rPr>
          <w:szCs w:val="24"/>
        </w:rPr>
        <w:t>D</w:t>
      </w:r>
      <w:r w:rsidRPr="005A2D09">
        <w:rPr>
          <w:szCs w:val="24"/>
        </w:rPr>
        <w:t>arbų ir nemokėti už netinkamai atliktą darbą iki nustatytų statybos darbų defektų pašalinimo a</w:t>
      </w:r>
      <w:r w:rsidRPr="007248CF">
        <w:rPr>
          <w:szCs w:val="24"/>
        </w:rPr>
        <w:t>rba pašalinti trūkumus trečiųjų asmenų pagalba Rangovo sąskaita</w:t>
      </w:r>
      <w:r>
        <w:rPr>
          <w:szCs w:val="24"/>
        </w:rPr>
        <w:t>;</w:t>
      </w:r>
      <w:r w:rsidRPr="007248CF">
        <w:rPr>
          <w:szCs w:val="24"/>
        </w:rPr>
        <w:t xml:space="preserve"> </w:t>
      </w:r>
      <w:bookmarkEnd w:id="74"/>
    </w:p>
    <w:p w14:paraId="69D11C03" w14:textId="77777777" w:rsidR="00FB421C" w:rsidRPr="007248CF" w:rsidRDefault="00FB421C" w:rsidP="00FB421C">
      <w:pPr>
        <w:pStyle w:val="Pagrindinistekstas"/>
        <w:tabs>
          <w:tab w:val="left" w:pos="1276"/>
        </w:tabs>
        <w:rPr>
          <w:bCs/>
          <w:szCs w:val="24"/>
        </w:rPr>
      </w:pPr>
      <w:r w:rsidRPr="007248CF">
        <w:rPr>
          <w:szCs w:val="24"/>
        </w:rPr>
        <w:t xml:space="preserve">9.1.3. </w:t>
      </w:r>
      <w:r>
        <w:rPr>
          <w:szCs w:val="24"/>
        </w:rPr>
        <w:t>r</w:t>
      </w:r>
      <w:r w:rsidRPr="007248CF">
        <w:rPr>
          <w:szCs w:val="24"/>
        </w:rPr>
        <w:t xml:space="preserve">eikalauti, kad Rangovas laikytųsi Darbų atlikimo terminų, numatytų </w:t>
      </w:r>
      <w:r>
        <w:rPr>
          <w:szCs w:val="24"/>
        </w:rPr>
        <w:t>K</w:t>
      </w:r>
      <w:r w:rsidRPr="007248CF">
        <w:rPr>
          <w:szCs w:val="24"/>
        </w:rPr>
        <w:t>alendoriniame Darbų vykdymo grafike</w:t>
      </w:r>
      <w:r>
        <w:rPr>
          <w:szCs w:val="24"/>
        </w:rPr>
        <w:t>;</w:t>
      </w:r>
    </w:p>
    <w:p w14:paraId="162C8E70" w14:textId="77777777" w:rsidR="00FB421C" w:rsidRPr="007248CF" w:rsidRDefault="00FB421C" w:rsidP="00FB421C">
      <w:pPr>
        <w:pStyle w:val="Pagrindinistekstas"/>
        <w:tabs>
          <w:tab w:val="left" w:pos="1276"/>
        </w:tabs>
        <w:rPr>
          <w:szCs w:val="24"/>
        </w:rPr>
      </w:pPr>
      <w:r w:rsidRPr="007248CF">
        <w:rPr>
          <w:szCs w:val="24"/>
        </w:rPr>
        <w:t xml:space="preserve">9.1.4. </w:t>
      </w:r>
      <w:r>
        <w:rPr>
          <w:szCs w:val="24"/>
        </w:rPr>
        <w:t>r</w:t>
      </w:r>
      <w:r w:rsidRPr="007248CF">
        <w:rPr>
          <w:szCs w:val="24"/>
        </w:rPr>
        <w:t>eikalauti, kad Rangovas savo sąskaita pašalintų atliktų statybos Darbų defektus, atsiradusius per garantinį laikotarpį</w:t>
      </w:r>
      <w:r>
        <w:rPr>
          <w:szCs w:val="24"/>
        </w:rPr>
        <w:t>;</w:t>
      </w:r>
    </w:p>
    <w:p w14:paraId="46610F04" w14:textId="77777777" w:rsidR="00FB421C" w:rsidRPr="007248CF" w:rsidRDefault="00FB421C" w:rsidP="00FB421C">
      <w:pPr>
        <w:tabs>
          <w:tab w:val="left" w:pos="1134"/>
          <w:tab w:val="left" w:pos="1320"/>
        </w:tabs>
        <w:jc w:val="both"/>
      </w:pPr>
      <w:r w:rsidRPr="007248CF">
        <w:t xml:space="preserve">9.1.5. </w:t>
      </w:r>
      <w:r>
        <w:t>p</w:t>
      </w:r>
      <w:r w:rsidRPr="007248CF">
        <w:t xml:space="preserve">rojektavimo paslaugų teikimo </w:t>
      </w:r>
      <w:r w:rsidRPr="00026268">
        <w:t>bei S</w:t>
      </w:r>
      <w:r w:rsidRPr="007248CF">
        <w:t>tatybos darbų vykdymo metu reikalauti, kad Rangovas  savo sąskaita atliktų projektinės dokumentacijos patikslinimus, papildymus ar pakeitimus</w:t>
      </w:r>
      <w:r>
        <w:t>;</w:t>
      </w:r>
    </w:p>
    <w:p w14:paraId="1489EC5D" w14:textId="77777777" w:rsidR="00FB421C" w:rsidRPr="00FD18B0" w:rsidRDefault="00FB421C" w:rsidP="00FB421C">
      <w:pPr>
        <w:tabs>
          <w:tab w:val="left" w:pos="1134"/>
          <w:tab w:val="left" w:pos="1440"/>
        </w:tabs>
        <w:jc w:val="both"/>
      </w:pPr>
      <w:r w:rsidRPr="007248CF">
        <w:t xml:space="preserve">9.1.6. </w:t>
      </w:r>
      <w:r>
        <w:t>n</w:t>
      </w:r>
      <w:r w:rsidRPr="00FD18B0">
        <w:t>audotis Lietuvos Respublikos statybos įstatyme ir kituose teisės aktuose numatytomis Užsakovo teisėmis.</w:t>
      </w:r>
    </w:p>
    <w:p w14:paraId="0A3D7272" w14:textId="77777777" w:rsidR="00FB421C" w:rsidRPr="00FD18B0" w:rsidRDefault="00FB421C" w:rsidP="00FB421C">
      <w:pPr>
        <w:tabs>
          <w:tab w:val="left" w:pos="1134"/>
          <w:tab w:val="left" w:pos="1701"/>
        </w:tabs>
        <w:jc w:val="both"/>
        <w:rPr>
          <w:bCs/>
        </w:rPr>
      </w:pPr>
      <w:r w:rsidRPr="00FD18B0">
        <w:rPr>
          <w:b/>
        </w:rPr>
        <w:t>9.2. Užsakovas įsipareigoja</w:t>
      </w:r>
      <w:r w:rsidRPr="00FD18B0">
        <w:t>:</w:t>
      </w:r>
    </w:p>
    <w:p w14:paraId="725C3DE7" w14:textId="77777777" w:rsidR="00FB421C" w:rsidRPr="00FD18B0" w:rsidRDefault="00FB421C" w:rsidP="00FB421C">
      <w:pPr>
        <w:tabs>
          <w:tab w:val="left" w:pos="1134"/>
          <w:tab w:val="left" w:pos="1320"/>
        </w:tabs>
        <w:jc w:val="both"/>
        <w:rPr>
          <w:bCs/>
        </w:rPr>
      </w:pPr>
      <w:r w:rsidRPr="00FD18B0">
        <w:t xml:space="preserve">9.2.1. </w:t>
      </w:r>
      <w:r>
        <w:t>b</w:t>
      </w:r>
      <w:r w:rsidRPr="00FD18B0">
        <w:t>endradarbiauti su Rangovu vykdant Darbus</w:t>
      </w:r>
      <w:r>
        <w:t>;</w:t>
      </w:r>
    </w:p>
    <w:p w14:paraId="57BFB37D" w14:textId="77777777" w:rsidR="00FB421C" w:rsidRPr="00FD18B0" w:rsidRDefault="00FB421C" w:rsidP="00FB421C">
      <w:pPr>
        <w:tabs>
          <w:tab w:val="left" w:pos="1134"/>
          <w:tab w:val="left" w:pos="1320"/>
        </w:tabs>
        <w:jc w:val="both"/>
      </w:pPr>
      <w:r w:rsidRPr="00FD18B0">
        <w:t>9.2.2</w:t>
      </w:r>
      <w:r>
        <w:t>.</w:t>
      </w:r>
      <w:r w:rsidRPr="00FD18B0">
        <w:t xml:space="preserve"> Sutartyje nustatytomis sąlygomis ir tvarka priimti iš Rangovo tinkamai atliktus Darbus</w:t>
      </w:r>
      <w:r>
        <w:t>;</w:t>
      </w:r>
    </w:p>
    <w:p w14:paraId="7055A3E4" w14:textId="77777777" w:rsidR="00FB421C" w:rsidRPr="00FD18B0" w:rsidRDefault="00FB421C" w:rsidP="00FB421C">
      <w:pPr>
        <w:tabs>
          <w:tab w:val="left" w:pos="1134"/>
          <w:tab w:val="left" w:pos="1320"/>
        </w:tabs>
        <w:jc w:val="both"/>
      </w:pPr>
      <w:r w:rsidRPr="00FD18B0">
        <w:t xml:space="preserve">9.2.3. </w:t>
      </w:r>
      <w:r>
        <w:t>s</w:t>
      </w:r>
      <w:r w:rsidRPr="00FD18B0">
        <w:t>umokėti Rangovui už tinkamai atliktus ir priimtus Darbus, Sutartyje numatytais terminais ir tvarka</w:t>
      </w:r>
      <w:r>
        <w:t>;</w:t>
      </w:r>
      <w:r w:rsidRPr="00FD18B0">
        <w:t xml:space="preserve"> </w:t>
      </w:r>
    </w:p>
    <w:p w14:paraId="207D47BC" w14:textId="77777777" w:rsidR="00FB421C" w:rsidRPr="00FD18B0" w:rsidRDefault="00FB421C" w:rsidP="00FB421C">
      <w:pPr>
        <w:tabs>
          <w:tab w:val="left" w:pos="1134"/>
          <w:tab w:val="left" w:pos="1320"/>
        </w:tabs>
        <w:jc w:val="both"/>
      </w:pPr>
      <w:r w:rsidRPr="00FD18B0">
        <w:lastRenderedPageBreak/>
        <w:t xml:space="preserve">9.2.4. </w:t>
      </w:r>
      <w:r>
        <w:t>p</w:t>
      </w:r>
      <w:r w:rsidRPr="00FD18B0">
        <w:t>o rašytinio Rangovo prašymo gavimo pateikti pastarajam visus sutikimus, įgaliojimus, kad Rangovas galėtų veikti kaip Užsakovo įgaliotas asmuo visose kompetentingose institucijose ta apimtimi, kiek tai susiję su visais Darbais</w:t>
      </w:r>
      <w:r>
        <w:t>;</w:t>
      </w:r>
    </w:p>
    <w:p w14:paraId="0135ABFA" w14:textId="77777777" w:rsidR="00FB421C" w:rsidRPr="00FD18B0" w:rsidRDefault="00FB421C" w:rsidP="00FB421C">
      <w:pPr>
        <w:tabs>
          <w:tab w:val="left" w:pos="1134"/>
          <w:tab w:val="left" w:pos="1320"/>
        </w:tabs>
        <w:jc w:val="both"/>
      </w:pPr>
      <w:r w:rsidRPr="00FD18B0">
        <w:t xml:space="preserve">9.2.5. </w:t>
      </w:r>
      <w:r>
        <w:t>p</w:t>
      </w:r>
      <w:r w:rsidRPr="00FD18B0">
        <w:t>erduoti Rangovui statybvietę perdavimo</w:t>
      </w:r>
      <w:r>
        <w:t>–</w:t>
      </w:r>
      <w:r w:rsidRPr="00FD18B0">
        <w:t>priėmimo aktu</w:t>
      </w:r>
      <w:r>
        <w:t>;</w:t>
      </w:r>
    </w:p>
    <w:p w14:paraId="03133D89" w14:textId="77777777" w:rsidR="00FB421C" w:rsidRPr="00FD18B0" w:rsidRDefault="00FB421C" w:rsidP="00FB421C">
      <w:pPr>
        <w:tabs>
          <w:tab w:val="left" w:pos="1134"/>
          <w:tab w:val="left" w:pos="1320"/>
        </w:tabs>
        <w:jc w:val="both"/>
      </w:pPr>
      <w:r w:rsidRPr="00FD18B0">
        <w:t xml:space="preserve">9.2.6. </w:t>
      </w:r>
      <w:r>
        <w:t>v</w:t>
      </w:r>
      <w:r w:rsidRPr="00FD18B0">
        <w:t>ykdyti Užsakovo funkcijas ir Darbų techninę priežiūrą. Darbų techninę priežiūrą vykdo Užsakovo paskirtas techninis prižiūrėtojas. Užsakovas turi teisę Sutarties galiojimo metu keisti Techninį prižiūrėtoją arba pasitelkti dar kelis Techninius prižiūrėtojus, prieš tai pranešdamas Rangovui. Techniniu prižiūrėtoju Užsakovas gali skirti savo atsakingą (-</w:t>
      </w:r>
      <w:proofErr w:type="spellStart"/>
      <w:r w:rsidRPr="00FD18B0">
        <w:t>us</w:t>
      </w:r>
      <w:proofErr w:type="spellEnd"/>
      <w:r w:rsidRPr="00FD18B0">
        <w:t>) darbuotoją (-</w:t>
      </w:r>
      <w:proofErr w:type="spellStart"/>
      <w:r w:rsidRPr="00FD18B0">
        <w:t>us</w:t>
      </w:r>
      <w:proofErr w:type="spellEnd"/>
      <w:r w:rsidRPr="00FD18B0">
        <w:t>) arba tam tikslui samdyti kitą (-</w:t>
      </w:r>
      <w:proofErr w:type="spellStart"/>
      <w:r w:rsidRPr="00FD18B0">
        <w:t>us</w:t>
      </w:r>
      <w:proofErr w:type="spellEnd"/>
      <w:r w:rsidRPr="00FD18B0">
        <w:t>) fizinį (-</w:t>
      </w:r>
      <w:proofErr w:type="spellStart"/>
      <w:r w:rsidRPr="00FD18B0">
        <w:t>ius</w:t>
      </w:r>
      <w:proofErr w:type="spellEnd"/>
      <w:r w:rsidRPr="00FD18B0">
        <w:t>) (pagal darbo sutartį) ar juridinį (-</w:t>
      </w:r>
      <w:proofErr w:type="spellStart"/>
      <w:r w:rsidRPr="00FD18B0">
        <w:t>ius</w:t>
      </w:r>
      <w:proofErr w:type="spellEnd"/>
      <w:r w:rsidRPr="00FD18B0">
        <w:t>) asmenį (-</w:t>
      </w:r>
      <w:proofErr w:type="spellStart"/>
      <w:r w:rsidRPr="00FD18B0">
        <w:t>ius</w:t>
      </w:r>
      <w:proofErr w:type="spellEnd"/>
      <w:r w:rsidRPr="00FD18B0">
        <w:t xml:space="preserve">). </w:t>
      </w:r>
    </w:p>
    <w:p w14:paraId="142C6E97" w14:textId="77777777" w:rsidR="00FB421C" w:rsidRPr="00FD18B0" w:rsidRDefault="00FB421C" w:rsidP="00FB421C">
      <w:pPr>
        <w:pStyle w:val="Pagrindinistekstas"/>
        <w:tabs>
          <w:tab w:val="left" w:pos="1080"/>
        </w:tabs>
        <w:rPr>
          <w:bCs/>
          <w:szCs w:val="24"/>
        </w:rPr>
      </w:pPr>
      <w:r w:rsidRPr="00FD18B0">
        <w:rPr>
          <w:b/>
          <w:bCs/>
          <w:szCs w:val="24"/>
        </w:rPr>
        <w:t>9.3. Rangovas turi teisę</w:t>
      </w:r>
      <w:r w:rsidRPr="00FD18B0">
        <w:rPr>
          <w:bCs/>
          <w:szCs w:val="24"/>
        </w:rPr>
        <w:t>:</w:t>
      </w:r>
    </w:p>
    <w:p w14:paraId="079B5037" w14:textId="77777777" w:rsidR="00FB421C" w:rsidRPr="00FD18B0" w:rsidRDefault="00FB421C" w:rsidP="00FB421C">
      <w:pPr>
        <w:tabs>
          <w:tab w:val="left" w:pos="1134"/>
          <w:tab w:val="left" w:pos="1440"/>
        </w:tabs>
        <w:jc w:val="both"/>
      </w:pPr>
      <w:r w:rsidRPr="00FD18B0">
        <w:t>9.3.1.</w:t>
      </w:r>
      <w:r>
        <w:t xml:space="preserve"> n</w:t>
      </w:r>
      <w:r w:rsidRPr="00FD18B0">
        <w:t>audotis Lietuvos Respublikos statybos įstatyme ir kituose Lietuvos Respublikos įstatymuose numatytomis Rangovo teisėmis</w:t>
      </w:r>
      <w:r>
        <w:t>;</w:t>
      </w:r>
    </w:p>
    <w:p w14:paraId="6C60FF65" w14:textId="77777777" w:rsidR="00FB421C" w:rsidRPr="00FD18B0" w:rsidRDefault="00FB421C" w:rsidP="00FB421C">
      <w:pPr>
        <w:tabs>
          <w:tab w:val="left" w:pos="1134"/>
          <w:tab w:val="left" w:pos="1440"/>
        </w:tabs>
        <w:rPr>
          <w:bCs/>
        </w:rPr>
      </w:pPr>
      <w:r w:rsidRPr="00FD18B0">
        <w:t xml:space="preserve">9.3.2. </w:t>
      </w:r>
      <w:r>
        <w:t>n</w:t>
      </w:r>
      <w:r w:rsidRPr="00FD18B0">
        <w:t>audotis kitomis Lietuvos Respublikos teisės aktuose numatytomis Rangovo teisėmis.</w:t>
      </w:r>
    </w:p>
    <w:p w14:paraId="6032AABB" w14:textId="77777777" w:rsidR="00FB421C" w:rsidRPr="00FD18B0" w:rsidRDefault="00FB421C" w:rsidP="00FB421C">
      <w:pPr>
        <w:tabs>
          <w:tab w:val="left" w:pos="1134"/>
          <w:tab w:val="left" w:pos="1843"/>
        </w:tabs>
        <w:jc w:val="both"/>
      </w:pPr>
      <w:bookmarkStart w:id="75" w:name="_Ref227946928"/>
      <w:r w:rsidRPr="00FD18B0">
        <w:rPr>
          <w:b/>
        </w:rPr>
        <w:t>9.4. Rangovas įsipareigoja</w:t>
      </w:r>
      <w:r w:rsidRPr="00FD18B0">
        <w:t>:</w:t>
      </w:r>
      <w:bookmarkEnd w:id="75"/>
    </w:p>
    <w:p w14:paraId="12CCB2DC" w14:textId="77777777" w:rsidR="00FB421C" w:rsidRDefault="00FB421C" w:rsidP="00FB421C">
      <w:pPr>
        <w:tabs>
          <w:tab w:val="left" w:pos="1134"/>
          <w:tab w:val="left" w:pos="1320"/>
        </w:tabs>
        <w:jc w:val="both"/>
      </w:pPr>
      <w:r w:rsidRPr="00F6199C">
        <w:t xml:space="preserve">9.4.1. pradėti Darbus Kalendoriniame Darbų vykdymo grafike numatytu laiku; </w:t>
      </w:r>
    </w:p>
    <w:p w14:paraId="51F65D1D" w14:textId="77777777" w:rsidR="00FB421C" w:rsidRPr="00AD6169" w:rsidRDefault="00FB421C" w:rsidP="00FB421C">
      <w:pPr>
        <w:tabs>
          <w:tab w:val="left" w:pos="1134"/>
          <w:tab w:val="left" w:pos="1320"/>
        </w:tabs>
        <w:jc w:val="both"/>
      </w:pPr>
      <w:r w:rsidRPr="00AD6169">
        <w:t xml:space="preserve">9.4.2. </w:t>
      </w:r>
      <w:r>
        <w:t>i</w:t>
      </w:r>
      <w:r w:rsidRPr="00AD6169">
        <w:t>ki projektavimo darbų pradžios įsakymu ar kitu tvarkomuoju dokumentu, teisės aktų nustatyta tvarka paskirti Statinio projekto vadovą, kuris buvo nurodytas viešųjų pirkimų dokumentuose. Keisti Statinio projekto vadovą galima tik esant svarbioms priežastims (liga, mirtis, išėjimas iš darbo ir kt.) ir tai pripažintų bei patvirtintų Užsakovas. Keičiamas Statinio projekto vadovas turi būti ne žemesnės kvalifikacijos, kaip buvo reikalaujama viešojo pirkimo dokumentuose</w:t>
      </w:r>
      <w:r>
        <w:t>;</w:t>
      </w:r>
    </w:p>
    <w:p w14:paraId="735F0E67" w14:textId="77777777" w:rsidR="00FB421C" w:rsidRPr="00AD6169" w:rsidRDefault="00FB421C" w:rsidP="00FB421C">
      <w:pPr>
        <w:tabs>
          <w:tab w:val="left" w:pos="1134"/>
          <w:tab w:val="left" w:pos="1320"/>
        </w:tabs>
        <w:jc w:val="both"/>
      </w:pPr>
      <w:r w:rsidRPr="00AD6169">
        <w:t xml:space="preserve">9.4.3. </w:t>
      </w:r>
      <w:r>
        <w:t>p</w:t>
      </w:r>
      <w:r w:rsidRPr="00AD6169">
        <w:t xml:space="preserve">arengti ir perduoti Užsakovui Statinio darbo projektą pagal Užsakovo pateiktą </w:t>
      </w:r>
      <w:r>
        <w:t xml:space="preserve">Statinio </w:t>
      </w:r>
      <w:r w:rsidRPr="00AD6169">
        <w:t xml:space="preserve">techninį projektą, vadovaujantis teisės aktais, reglamentuojančiais projektavimo </w:t>
      </w:r>
      <w:r>
        <w:t>paslaugų teikimą;</w:t>
      </w:r>
    </w:p>
    <w:p w14:paraId="20B882B3" w14:textId="77777777" w:rsidR="00FB421C" w:rsidRPr="00AD6169" w:rsidRDefault="00FB421C" w:rsidP="00FB421C">
      <w:pPr>
        <w:tabs>
          <w:tab w:val="left" w:pos="1134"/>
          <w:tab w:val="left" w:pos="1320"/>
        </w:tabs>
        <w:jc w:val="both"/>
      </w:pPr>
      <w:r w:rsidRPr="00AD6169">
        <w:t xml:space="preserve">9.4.4. </w:t>
      </w:r>
      <w:r>
        <w:t>t</w:t>
      </w:r>
      <w:r w:rsidRPr="00AD6169">
        <w:t>eikdamas projektavimo paslaugas ir derindamas parengtą statinio projektinę dokumentaciją, bendradarbiauti su Užsakovu, jo atstovu, neatlygintinai konsultuoti Užsakovą su šios Sutarties Statiniu susijusiais klausimais; operatyviai bei neatlygintinai pašalinti visus pastebėtus Statinio projektinės dokumentacijos trūkumus, netikslumus ir išspręsti visus su tuo susijusius klausimus</w:t>
      </w:r>
      <w:r>
        <w:t>;</w:t>
      </w:r>
    </w:p>
    <w:p w14:paraId="617ADB7A" w14:textId="77777777" w:rsidR="00FB421C" w:rsidRDefault="00FB421C" w:rsidP="00FB421C">
      <w:pPr>
        <w:tabs>
          <w:tab w:val="left" w:pos="1134"/>
          <w:tab w:val="left" w:pos="1320"/>
        </w:tabs>
        <w:jc w:val="both"/>
      </w:pPr>
      <w:r w:rsidRPr="00AD6169">
        <w:t xml:space="preserve">9.4.5. </w:t>
      </w:r>
      <w:r>
        <w:t>p</w:t>
      </w:r>
      <w:r w:rsidRPr="00AD6169">
        <w:t>arengt</w:t>
      </w:r>
      <w:r>
        <w:t>ą</w:t>
      </w:r>
      <w:r w:rsidRPr="00AD6169">
        <w:t xml:space="preserve"> </w:t>
      </w:r>
      <w:r>
        <w:t xml:space="preserve">Statinio </w:t>
      </w:r>
      <w:r w:rsidRPr="00AD6169">
        <w:t>darbo projektą, pataisyti pagal pateiktas Užsakovo pastabas, jei jos neprieštarauja normatyviniams statybos techniniams ir normatyviniams statinio saugos bei paskirties, taip pat privalomiesiems projekto rengimo dokumentams</w:t>
      </w:r>
      <w:r>
        <w:t>;</w:t>
      </w:r>
      <w:r w:rsidRPr="00AD6169">
        <w:t xml:space="preserve"> </w:t>
      </w:r>
    </w:p>
    <w:p w14:paraId="4142B7FA" w14:textId="77777777" w:rsidR="00FB421C" w:rsidRPr="00AD6169" w:rsidRDefault="00FB421C" w:rsidP="00FB421C">
      <w:pPr>
        <w:tabs>
          <w:tab w:val="left" w:pos="1134"/>
          <w:tab w:val="left" w:pos="1320"/>
        </w:tabs>
        <w:jc w:val="both"/>
      </w:pPr>
      <w:r w:rsidRPr="00AD6169">
        <w:t>9.4.</w:t>
      </w:r>
      <w:r>
        <w:t>6</w:t>
      </w:r>
      <w:r w:rsidRPr="00AD6169">
        <w:t xml:space="preserve">. </w:t>
      </w:r>
      <w:r>
        <w:t>i</w:t>
      </w:r>
      <w:r w:rsidRPr="00AD6169">
        <w:t xml:space="preserve">ki </w:t>
      </w:r>
      <w:r>
        <w:t>Statybos</w:t>
      </w:r>
      <w:r w:rsidRPr="00AD6169">
        <w:t xml:space="preserve"> darbų pradžios įsakymu ar kitu tvarkomuoju dokumentu, teisės aktų nustatyta tvarka paskirti Statinio </w:t>
      </w:r>
      <w:r>
        <w:t xml:space="preserve">statybos </w:t>
      </w:r>
      <w:r w:rsidRPr="00AD6169">
        <w:t xml:space="preserve">vadovą, kuris buvo nurodytas viešųjų pirkimų dokumentuose. Keisti Statinio </w:t>
      </w:r>
      <w:r>
        <w:t xml:space="preserve">statybos </w:t>
      </w:r>
      <w:r w:rsidRPr="00AD6169">
        <w:t xml:space="preserve">vadovą galima tik esant svarbioms priežastims (liga, mirtis, išėjimas iš darbo ir kt.) ir tai pripažintų bei patvirtintų Užsakovas. Keičiamas Statinio </w:t>
      </w:r>
      <w:r>
        <w:t xml:space="preserve">statybos </w:t>
      </w:r>
      <w:r w:rsidRPr="00AD6169">
        <w:t>vadovas turi būti ne žemesnės kvalifikacijos, kaip buvo reikalaujama viešojo pirkimo dokumentuose</w:t>
      </w:r>
      <w:r>
        <w:t>;</w:t>
      </w:r>
    </w:p>
    <w:p w14:paraId="3798D7CC" w14:textId="77777777" w:rsidR="00FB421C" w:rsidRPr="005A16DA" w:rsidRDefault="00FB421C" w:rsidP="00FB421C">
      <w:pPr>
        <w:tabs>
          <w:tab w:val="left" w:pos="1134"/>
        </w:tabs>
        <w:jc w:val="both"/>
      </w:pPr>
      <w:r w:rsidRPr="005A16DA">
        <w:t>9.4.</w:t>
      </w:r>
      <w:r>
        <w:t>7</w:t>
      </w:r>
      <w:r w:rsidRPr="005A16DA">
        <w:t xml:space="preserve">. </w:t>
      </w:r>
      <w:r>
        <w:t>v</w:t>
      </w:r>
      <w:r w:rsidRPr="005A16DA">
        <w:t>ykdyti Statybos darbus pagal Statinio techninio</w:t>
      </w:r>
      <w:r>
        <w:t xml:space="preserve"> ir</w:t>
      </w:r>
      <w:r w:rsidRPr="005A16DA">
        <w:t xml:space="preserve"> darbo projekto reikalavimus, kitus Sutartyje nurodytus dokumentus, statybos techninių reglamentų ir kitų teisės aktų,</w:t>
      </w:r>
      <w:r w:rsidRPr="005A16DA">
        <w:rPr>
          <w:b/>
        </w:rPr>
        <w:t xml:space="preserve"> </w:t>
      </w:r>
      <w:r w:rsidRPr="005A16DA">
        <w:rPr>
          <w:bCs/>
        </w:rPr>
        <w:t>reglamentuojančių statybos veiklą</w:t>
      </w:r>
      <w:r w:rsidRPr="005A16DA">
        <w:rPr>
          <w:b/>
        </w:rPr>
        <w:t xml:space="preserve"> </w:t>
      </w:r>
      <w:r w:rsidRPr="005A16DA">
        <w:t>(normų, taisyklių) reikalavimus. Garantuoti, kad Darbų priėmimo metu jie atitiks projekte nustatytas savybes, normatyvinių statybos dokumentų reikalavimus, bus atlikti be klaidų, kurios panaikintų arba sumažintų jų vertę arba tinkamumą projekte numatytam panaudojimui</w:t>
      </w:r>
      <w:r>
        <w:t>;</w:t>
      </w:r>
    </w:p>
    <w:p w14:paraId="7D9B8F1D" w14:textId="77777777" w:rsidR="00FB421C" w:rsidRPr="00F6199C" w:rsidRDefault="00FB421C" w:rsidP="00FB421C">
      <w:pPr>
        <w:tabs>
          <w:tab w:val="left" w:pos="1134"/>
          <w:tab w:val="left" w:pos="1418"/>
        </w:tabs>
        <w:jc w:val="both"/>
        <w:rPr>
          <w:bCs/>
        </w:rPr>
      </w:pPr>
      <w:r w:rsidRPr="00F6199C">
        <w:rPr>
          <w:bCs/>
        </w:rPr>
        <w:t>9.4.</w:t>
      </w:r>
      <w:r>
        <w:rPr>
          <w:bCs/>
        </w:rPr>
        <w:t>8</w:t>
      </w:r>
      <w:r w:rsidRPr="00F6199C">
        <w:rPr>
          <w:bCs/>
        </w:rPr>
        <w:t>. vykdyti Darbus pagal Kalendoriniame Darbų vykdymo grafike nurodytus Darbų atlikimo terminus;</w:t>
      </w:r>
    </w:p>
    <w:p w14:paraId="53CE3BDA" w14:textId="77777777" w:rsidR="00FB421C" w:rsidRPr="00F6199C" w:rsidRDefault="00FB421C" w:rsidP="00FB421C">
      <w:pPr>
        <w:tabs>
          <w:tab w:val="left" w:pos="1134"/>
          <w:tab w:val="left" w:pos="1418"/>
          <w:tab w:val="left" w:pos="1560"/>
        </w:tabs>
        <w:jc w:val="both"/>
      </w:pPr>
      <w:r w:rsidRPr="00F6199C">
        <w:t>9.4.</w:t>
      </w:r>
      <w:r>
        <w:t>9</w:t>
      </w:r>
      <w:r w:rsidRPr="00F6199C">
        <w:t>. savarankiškai apsirūpinti materialiniais ištekliais, reikalingais Sutartyje numatytiems Darbams atlikti,</w:t>
      </w:r>
      <w:r w:rsidRPr="00F6199C">
        <w:rPr>
          <w:bCs/>
        </w:rPr>
        <w:t xml:space="preserve"> D</w:t>
      </w:r>
      <w:r w:rsidRPr="00F6199C">
        <w:t xml:space="preserve">arbų vykdymui naudoti medžiagas, dirbinius, gaminius ir įrengimus, atitinkančius projektinėje dokumentacijoje jiems nustatytus reikalavimus, naudoti Lietuvos Respublikos teisės aktų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w:t>
      </w:r>
      <w:r w:rsidRPr="00F6199C">
        <w:lastRenderedPageBreak/>
        <w:t>nurodytus kokybės reikalavimus) ir reguliariai pateikti juos Užsakovo paskirtam techniniam prižiūrėtojui;</w:t>
      </w:r>
    </w:p>
    <w:p w14:paraId="29DAFED3" w14:textId="77777777" w:rsidR="00FB421C" w:rsidRPr="00F6199C" w:rsidRDefault="00FB421C" w:rsidP="00FB421C">
      <w:pPr>
        <w:tabs>
          <w:tab w:val="left" w:pos="1134"/>
          <w:tab w:val="left" w:pos="1560"/>
        </w:tabs>
        <w:jc w:val="both"/>
      </w:pPr>
      <w:r w:rsidRPr="00F6199C">
        <w:t>9.4.</w:t>
      </w:r>
      <w:r>
        <w:t>10</w:t>
      </w:r>
      <w:r w:rsidRPr="00F6199C">
        <w:t xml:space="preserve">. laiku ir tinkamai įformintus Aktus, PVM sąskaitas faktūras, kitą Darbų atlikimo dokumentaciją, pateikti Užsakovui, atlikti būtinus bandymus ir apie jų rezultatus raštu informuoti Užsakovą. Užsakovui paprašius papildomos </w:t>
      </w:r>
      <w:smartTag w:uri="urn:schemas-microsoft-com:office:smarttags" w:element="PersonName">
        <w:r w:rsidRPr="00F6199C">
          <w:t>info</w:t>
        </w:r>
      </w:smartTag>
      <w:r w:rsidRPr="00F6199C">
        <w:t xml:space="preserve">rmacijos, per 3 (tris) darbo dienas raštu pranešti apie Darbų eigą bei rezultatus, pateikti kitą su Darbų vykdymu susijusią </w:t>
      </w:r>
      <w:smartTag w:uri="urn:schemas-microsoft-com:office:smarttags" w:element="PersonName">
        <w:r w:rsidRPr="00F6199C">
          <w:t>info</w:t>
        </w:r>
      </w:smartTag>
      <w:r w:rsidRPr="00F6199C">
        <w:t>rmaciją;</w:t>
      </w:r>
    </w:p>
    <w:p w14:paraId="516EBC51" w14:textId="77777777" w:rsidR="00FB421C" w:rsidRPr="00F6199C" w:rsidRDefault="00FB421C" w:rsidP="00FB421C">
      <w:pPr>
        <w:tabs>
          <w:tab w:val="left" w:pos="1560"/>
        </w:tabs>
        <w:suppressAutoHyphens/>
        <w:jc w:val="both"/>
        <w:rPr>
          <w:lang w:eastAsia="ar-SA"/>
        </w:rPr>
      </w:pPr>
      <w:r w:rsidRPr="00F6199C">
        <w:rPr>
          <w:lang w:eastAsia="ar-SA"/>
        </w:rPr>
        <w:t>9.4.</w:t>
      </w:r>
      <w:r>
        <w:rPr>
          <w:lang w:eastAsia="ar-SA"/>
        </w:rPr>
        <w:t>11</w:t>
      </w:r>
      <w:r w:rsidRPr="00F6199C">
        <w:rPr>
          <w:lang w:eastAsia="ar-SA"/>
        </w:rPr>
        <w:t>. sudaryti sąlygas Užsakovo atstovams bei techniniam prižiūrėtojui lankytis Statinyje bei susipažinti su visa Darbų dokumentacija;</w:t>
      </w:r>
    </w:p>
    <w:p w14:paraId="203B5D33" w14:textId="77777777" w:rsidR="00FB421C" w:rsidRPr="00F6199C" w:rsidRDefault="00FB421C" w:rsidP="00FB421C">
      <w:pPr>
        <w:tabs>
          <w:tab w:val="left" w:pos="1134"/>
          <w:tab w:val="left" w:pos="1418"/>
          <w:tab w:val="left" w:pos="1560"/>
        </w:tabs>
        <w:jc w:val="both"/>
      </w:pPr>
      <w:bookmarkStart w:id="76" w:name="_Hlk135744724"/>
      <w:r w:rsidRPr="00F6199C">
        <w:t>9.4.</w:t>
      </w:r>
      <w:r>
        <w:t>12</w:t>
      </w:r>
      <w:r w:rsidRPr="00F6199C">
        <w:t>. garantuoti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Vadovaujantis Lietuvos Respublikos statybos įstatymo 22¹ straipsniu,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bookmarkEnd w:id="76"/>
    <w:p w14:paraId="207324FA" w14:textId="77777777" w:rsidR="00FB421C" w:rsidRPr="00F6199C" w:rsidRDefault="00FB421C" w:rsidP="00FB421C">
      <w:pPr>
        <w:tabs>
          <w:tab w:val="left" w:pos="1134"/>
          <w:tab w:val="left" w:pos="1560"/>
        </w:tabs>
        <w:jc w:val="both"/>
      </w:pPr>
      <w:r w:rsidRPr="00F6199C">
        <w:t>9.4.</w:t>
      </w:r>
      <w:r>
        <w:t>13</w:t>
      </w:r>
      <w:r w:rsidRPr="00F6199C">
        <w:t xml:space="preserve">. saugoti atliktus Darbus ir reikmenis nuo sugadinimo, vagystės, nuo meteorologinių sąlygų poveikio. Statinyje ar jo dalyje, kurioje atliekami Darbai, atsitiktinio žuvimo ar sugadinimo rizika tenka Rangovui visą Darbų atlikimo laikotarpį iki Užsakovas atliktus Darbus priima teisės aktų nustatyta tvarka; </w:t>
      </w:r>
    </w:p>
    <w:p w14:paraId="7C5E4E2D" w14:textId="77777777" w:rsidR="00FB421C" w:rsidRPr="00F6199C" w:rsidRDefault="00FB421C" w:rsidP="00FB421C">
      <w:pPr>
        <w:tabs>
          <w:tab w:val="left" w:pos="1134"/>
          <w:tab w:val="left" w:pos="1560"/>
        </w:tabs>
        <w:jc w:val="both"/>
      </w:pPr>
      <w:r w:rsidRPr="00F6199C">
        <w:t>9.4.1</w:t>
      </w:r>
      <w:r>
        <w:t>4</w:t>
      </w:r>
      <w:r w:rsidRPr="00F6199C">
        <w:t>. savo sąskaita ištaisyti Darbų, kurie yra netinkamai įvykdyti, defektus;</w:t>
      </w:r>
    </w:p>
    <w:p w14:paraId="48EA1FDD" w14:textId="77777777" w:rsidR="00FB421C" w:rsidRPr="00F6199C" w:rsidRDefault="00FB421C" w:rsidP="00FB421C">
      <w:pPr>
        <w:tabs>
          <w:tab w:val="left" w:pos="1134"/>
          <w:tab w:val="left" w:pos="1560"/>
        </w:tabs>
        <w:jc w:val="both"/>
      </w:pPr>
      <w:r w:rsidRPr="00F6199C">
        <w:t>9.4.1</w:t>
      </w:r>
      <w:r>
        <w:t>5</w:t>
      </w:r>
      <w:r w:rsidRPr="00F6199C">
        <w:t>. Sutartyje nustatyta tvarka, ištaisyti atliktų Darbų defektus, išaiškėjusius ar atsiradusius Rangovui perdavus Užsakovui užbaigtus darbus perdavimo aktu, bet dar neprasidėjus garantiniam laikotarpiui;</w:t>
      </w:r>
    </w:p>
    <w:p w14:paraId="58D54384" w14:textId="77777777" w:rsidR="00FB421C" w:rsidRPr="00F6199C" w:rsidRDefault="00FB421C" w:rsidP="00FB421C">
      <w:pPr>
        <w:tabs>
          <w:tab w:val="left" w:pos="1134"/>
          <w:tab w:val="left" w:pos="1560"/>
        </w:tabs>
        <w:jc w:val="both"/>
      </w:pPr>
      <w:bookmarkStart w:id="77" w:name="_Hlk135745083"/>
      <w:r w:rsidRPr="00F6199C">
        <w:t>9.4.1</w:t>
      </w:r>
      <w:r>
        <w:t>6</w:t>
      </w:r>
      <w:r w:rsidRPr="00F6199C">
        <w:t>. atlikti Statybos darbus tvarkingai, neteršiant teritorijos, kompaktiškai laikyti statybos atliekas, tvarkyti jas teisės aktų nustatyta tvarka, bei išvežus jas iš teritorijos pateikti Užsakovui patvirtinančius dokumentus apie statybinio laužo, grunto išvežimą į tam specialiai skirtas vietas. Ardymo ir kasimo darbų metu susidarančias atliekas, medžiagas, tinkančias antriniam panaudojimui, ar gruntą bei juodžemį pristatyti utilizavimui ar sandėliavimui į Užsakovo nurodytas vietas ar įmones. Nupjautus medžius, jeigu jie bus pjaunami, pristatyti į Panevėžio RK-1, Pušaloto g. 191, Panevėžys, ir Užsakovui pateikti tai patvirtinančius dokumentus;</w:t>
      </w:r>
    </w:p>
    <w:bookmarkEnd w:id="77"/>
    <w:p w14:paraId="088BFDD1" w14:textId="77777777" w:rsidR="00FB421C" w:rsidRPr="00F6199C" w:rsidRDefault="00FB421C" w:rsidP="00FB421C">
      <w:pPr>
        <w:tabs>
          <w:tab w:val="left" w:pos="1134"/>
          <w:tab w:val="left" w:pos="1560"/>
        </w:tabs>
        <w:jc w:val="both"/>
      </w:pPr>
      <w:r w:rsidRPr="00F6199C">
        <w:t>9.4.1</w:t>
      </w:r>
      <w:r>
        <w:t>7</w:t>
      </w:r>
      <w:r w:rsidRPr="00F6199C">
        <w:t>. Statybos darbams naudoti tik naujas, Lietuvos Respublikos ir ES teisės aktų nustatyta tvarka sertifikuotas medžiagas, įrangą, taip pat atitinkančius jiems keliamus Lietuvos Respublikos standartus ir normas;</w:t>
      </w:r>
    </w:p>
    <w:p w14:paraId="7D94ECC0" w14:textId="77777777" w:rsidR="00FB421C" w:rsidRPr="00F6199C" w:rsidRDefault="00FB421C" w:rsidP="00FB421C">
      <w:pPr>
        <w:tabs>
          <w:tab w:val="left" w:pos="1134"/>
          <w:tab w:val="left" w:pos="1560"/>
        </w:tabs>
      </w:pPr>
      <w:r w:rsidRPr="00F6199C">
        <w:t>9.4.1</w:t>
      </w:r>
      <w:r>
        <w:t>8</w:t>
      </w:r>
      <w:r w:rsidRPr="00F6199C">
        <w:t>. savo lėšomis įrengti laikinus aptvėrimus, o baigus Darbus juos išardyti;</w:t>
      </w:r>
    </w:p>
    <w:p w14:paraId="554B79EF" w14:textId="77777777" w:rsidR="00FB421C" w:rsidRPr="00F6199C" w:rsidRDefault="00FB421C" w:rsidP="00FB421C">
      <w:pPr>
        <w:tabs>
          <w:tab w:val="left" w:pos="1134"/>
          <w:tab w:val="left" w:pos="1560"/>
        </w:tabs>
        <w:jc w:val="both"/>
      </w:pPr>
      <w:r w:rsidRPr="00F6199C">
        <w:t>9.4.1</w:t>
      </w:r>
      <w:r>
        <w:t>9</w:t>
      </w:r>
      <w:r w:rsidRPr="00F6199C">
        <w:t>. užtikrinti, kad į objektą, medžiagų saugojimo aikšteles ar vietas nepatektų pašaliniai asmenys;</w:t>
      </w:r>
    </w:p>
    <w:p w14:paraId="4B91AD26" w14:textId="77777777" w:rsidR="00FB421C" w:rsidRPr="00F6199C" w:rsidRDefault="00FB421C" w:rsidP="00FB421C">
      <w:pPr>
        <w:tabs>
          <w:tab w:val="left" w:pos="1080"/>
        </w:tabs>
        <w:suppressAutoHyphens/>
        <w:jc w:val="both"/>
        <w:rPr>
          <w:szCs w:val="20"/>
          <w:lang w:eastAsia="ar-SA"/>
        </w:rPr>
      </w:pPr>
      <w:r w:rsidRPr="00F6199C">
        <w:rPr>
          <w:szCs w:val="20"/>
          <w:lang w:eastAsia="ar-SA"/>
        </w:rPr>
        <w:t>9.4.</w:t>
      </w:r>
      <w:r>
        <w:rPr>
          <w:szCs w:val="20"/>
          <w:lang w:eastAsia="ar-SA"/>
        </w:rPr>
        <w:t>20</w:t>
      </w:r>
      <w:r w:rsidRPr="00F6199C">
        <w:rPr>
          <w:szCs w:val="20"/>
          <w:lang w:eastAsia="ar-SA"/>
        </w:rPr>
        <w:t>. atlikus Statybos darbus, atlikti laboratorinius tyrimus, parengti išpildomąsias geodezines nuotraukas ir Statinio kadastrinių matavimų bylas ir juos pateikti Užsakovui;</w:t>
      </w:r>
    </w:p>
    <w:p w14:paraId="2EAC7727" w14:textId="77777777" w:rsidR="00FB421C" w:rsidRPr="00F6199C" w:rsidRDefault="00FB421C" w:rsidP="00FB421C">
      <w:pPr>
        <w:tabs>
          <w:tab w:val="left" w:pos="1134"/>
          <w:tab w:val="left" w:pos="1560"/>
        </w:tabs>
        <w:jc w:val="both"/>
      </w:pPr>
      <w:r w:rsidRPr="00F6199C">
        <w:t>9.4.</w:t>
      </w:r>
      <w:r>
        <w:t>21</w:t>
      </w:r>
      <w:r w:rsidRPr="00F6199C">
        <w:t xml:space="preserve">. suteikti </w:t>
      </w:r>
      <w:r w:rsidRPr="00F6199C">
        <w:rPr>
          <w:color w:val="000000"/>
        </w:rPr>
        <w:t xml:space="preserve">visiems Statinyje atliktiems </w:t>
      </w:r>
      <w:r w:rsidRPr="00F6199C">
        <w:t>Statybos</w:t>
      </w:r>
      <w:r w:rsidRPr="00F6199C">
        <w:rPr>
          <w:color w:val="000000"/>
        </w:rPr>
        <w:t xml:space="preserve"> darbams </w:t>
      </w:r>
      <w:r w:rsidRPr="00F6199C">
        <w:t>Sutarties 6 punkte nurodytas garantijas;</w:t>
      </w:r>
    </w:p>
    <w:p w14:paraId="2963DFAC" w14:textId="77777777" w:rsidR="00FB421C" w:rsidRPr="00F6199C" w:rsidRDefault="00FB421C" w:rsidP="00FB421C">
      <w:pPr>
        <w:tabs>
          <w:tab w:val="left" w:pos="1134"/>
          <w:tab w:val="left" w:pos="1540"/>
        </w:tabs>
      </w:pPr>
      <w:r w:rsidRPr="00F6199C">
        <w:t>9.4.</w:t>
      </w:r>
      <w:r>
        <w:t>22</w:t>
      </w:r>
      <w:r w:rsidRPr="00F6199C">
        <w:t>. visiškai atsakyti už subrangovų atliktus Darbus ir jų kokybę ar padarytą žalą;</w:t>
      </w:r>
    </w:p>
    <w:p w14:paraId="77888E6A" w14:textId="77777777" w:rsidR="00FB421C" w:rsidRPr="00F6199C" w:rsidRDefault="00FB421C" w:rsidP="00FB421C">
      <w:pPr>
        <w:tabs>
          <w:tab w:val="left" w:pos="0"/>
          <w:tab w:val="left" w:pos="720"/>
          <w:tab w:val="left" w:pos="1540"/>
        </w:tabs>
        <w:jc w:val="both"/>
        <w:rPr>
          <w:iCs/>
        </w:rPr>
      </w:pPr>
      <w:r w:rsidRPr="00F6199C">
        <w:t>9.4.</w:t>
      </w:r>
      <w:r>
        <w:t>23</w:t>
      </w:r>
      <w:r w:rsidRPr="00F6199C">
        <w:t xml:space="preserve">. atlikus visus Darbus, pateikti Užsakovo derinimui užpildytus statybos darbų žurnalus, išpildomąsias geodezinės nuotraukas, medžiagų ir įrengimų sertifikatus, atitikties deklaracijas, išpildomąją ir darbų vykdymo dokumentaciją, techninį darbo projektą (su žyma „Pritariu statyti“ ir „Taip pastatyta“), Statinio kadastrinių matavimų bylas ir šių dokumentų kompiuterines laikmenas. Taip pat pateikti Užsakovui ir kitus dokumentus, priklausančius pateikti pagal Lietuvos Respublikos teisės aktus, kad būtų pasirašyti / patvirtinti / užregistruoti Statinio statybos užbaigimo dokumentai </w:t>
      </w:r>
      <w:r w:rsidRPr="00F6199C">
        <w:rPr>
          <w:bCs/>
        </w:rPr>
        <w:t xml:space="preserve">pagal </w:t>
      </w:r>
      <w:r w:rsidRPr="00F6199C">
        <w:t>STR 1.05.01:2017 „Statybą leidžiantys dokumentai. Statybos užbaigimas. Statybos sustabdymas. savavališkos statybos padarinių šalinimas. Statybos pagal neteisėtai išduotą statybą leidžiantį dokumentą padarinių šalinimas“, bei jų kompiuterines laikmenas;</w:t>
      </w:r>
      <w:r w:rsidRPr="00F6199C">
        <w:rPr>
          <w:iCs/>
        </w:rPr>
        <w:t xml:space="preserve"> </w:t>
      </w:r>
    </w:p>
    <w:p w14:paraId="4CCC7CE8" w14:textId="77777777" w:rsidR="00FB421C" w:rsidRPr="00F6199C" w:rsidRDefault="00FB421C" w:rsidP="00FB421C">
      <w:pPr>
        <w:tabs>
          <w:tab w:val="left" w:pos="0"/>
          <w:tab w:val="left" w:pos="720"/>
          <w:tab w:val="left" w:pos="1540"/>
        </w:tabs>
        <w:jc w:val="both"/>
      </w:pPr>
      <w:r w:rsidRPr="00F6199C">
        <w:lastRenderedPageBreak/>
        <w:t>9.4.2</w:t>
      </w:r>
      <w:r>
        <w:t>4</w:t>
      </w:r>
      <w:r w:rsidRPr="00F6199C">
        <w:t xml:space="preserve">. Rangovas kartu su užbaigtų Statinio statybos darbų perdavimo statytojui (Užsakovui) aktu, pateikia dokumentą, kuriuo užtikrinamas garantinio laikotarpio prievolių įvykdymas pagal Sutartį. Šis dokumentas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5 (penki) procentai </w:t>
      </w:r>
      <w:r w:rsidRPr="003175C7">
        <w:t xml:space="preserve">Statinio </w:t>
      </w:r>
      <w:r>
        <w:t>S</w:t>
      </w:r>
      <w:r w:rsidRPr="003175C7">
        <w:t>tatybos</w:t>
      </w:r>
      <w:r>
        <w:t xml:space="preserve"> darbų</w:t>
      </w:r>
      <w:r w:rsidRPr="003175C7">
        <w:t xml:space="preserve"> kainos su PVM;</w:t>
      </w:r>
      <w:r w:rsidRPr="00F6199C">
        <w:t xml:space="preserve"> </w:t>
      </w:r>
    </w:p>
    <w:p w14:paraId="5BE0A89F" w14:textId="77777777" w:rsidR="00FB421C" w:rsidRPr="00F6199C" w:rsidRDefault="00FB421C" w:rsidP="00FB421C">
      <w:pPr>
        <w:tabs>
          <w:tab w:val="left" w:pos="0"/>
          <w:tab w:val="left" w:pos="720"/>
          <w:tab w:val="left" w:pos="1540"/>
        </w:tabs>
        <w:jc w:val="both"/>
        <w:rPr>
          <w:iCs/>
        </w:rPr>
      </w:pPr>
      <w:r w:rsidRPr="00F6199C">
        <w:t>9.4.2</w:t>
      </w:r>
      <w:r>
        <w:t>5</w:t>
      </w:r>
      <w:r w:rsidRPr="00F6199C">
        <w:t xml:space="preserve">. gavęs Užsakovo pritarimą pateiktiems dokumentams, vadovaujantis </w:t>
      </w:r>
      <w:r w:rsidRPr="00F6199C">
        <w:rPr>
          <w:color w:val="000000"/>
        </w:rPr>
        <w:t xml:space="preserve">statybos techninio </w:t>
      </w:r>
      <w:r w:rsidRPr="00F6199C">
        <w:t xml:space="preserve">reglamentu STR 1.05.01:2017 „Statybą leidžiantys dokumentai. Statybos užbaigimas. Statybos sustabdymas. Savavališkos statybos padarinių šalinimas. Statybos pagal neteisėtai išduotą statybą leidžiantį dokumentą padarinių šalinimas“, Rangovas </w:t>
      </w:r>
      <w:r w:rsidRPr="00F6199C">
        <w:rPr>
          <w:color w:val="000000"/>
        </w:rPr>
        <w:t xml:space="preserve">pateikia pasirašyti / tvirtinti / registruoti </w:t>
      </w:r>
      <w:r w:rsidRPr="00F6199C">
        <w:t>Statinio statybos užbaigimo dokumentus</w:t>
      </w:r>
      <w:r w:rsidRPr="00F6199C">
        <w:rPr>
          <w:color w:val="000000"/>
        </w:rPr>
        <w:t xml:space="preserve"> IS „</w:t>
      </w:r>
      <w:proofErr w:type="spellStart"/>
      <w:r w:rsidRPr="00F6199C">
        <w:rPr>
          <w:color w:val="000000"/>
        </w:rPr>
        <w:t>Infostatyba</w:t>
      </w:r>
      <w:proofErr w:type="spellEnd"/>
      <w:r w:rsidRPr="00F6199C">
        <w:rPr>
          <w:color w:val="000000"/>
        </w:rPr>
        <w:t>“ (kartu su reikalaujamais dokumentais);</w:t>
      </w:r>
    </w:p>
    <w:p w14:paraId="54B1BB85" w14:textId="77777777" w:rsidR="00FB421C" w:rsidRPr="00F6199C" w:rsidRDefault="00FB421C" w:rsidP="00FB421C">
      <w:pPr>
        <w:tabs>
          <w:tab w:val="left" w:pos="1080"/>
        </w:tabs>
        <w:jc w:val="both"/>
      </w:pPr>
      <w:r w:rsidRPr="00F6199C">
        <w:t>9.4.2</w:t>
      </w:r>
      <w:r>
        <w:t>6</w:t>
      </w:r>
      <w:r w:rsidRPr="00F6199C">
        <w:t>. Rangovas atlikęs procedūras numatytas Sutarties 9.4.2</w:t>
      </w:r>
      <w:r>
        <w:t>5</w:t>
      </w:r>
      <w:r w:rsidRPr="00F6199C">
        <w:t xml:space="preserve"> punkte, pateikia Užsakovui </w:t>
      </w:r>
      <w:r w:rsidRPr="00F6199C">
        <w:rPr>
          <w:color w:val="201F1E"/>
          <w:shd w:val="clear" w:color="auto" w:fill="FFFFFF"/>
        </w:rPr>
        <w:t>IS „</w:t>
      </w:r>
      <w:proofErr w:type="spellStart"/>
      <w:r w:rsidRPr="00F6199C">
        <w:rPr>
          <w:color w:val="201F1E"/>
          <w:shd w:val="clear" w:color="auto" w:fill="FFFFFF"/>
        </w:rPr>
        <w:t>Infostatyba</w:t>
      </w:r>
      <w:proofErr w:type="spellEnd"/>
      <w:r w:rsidRPr="00F6199C">
        <w:rPr>
          <w:color w:val="201F1E"/>
          <w:shd w:val="clear" w:color="auto" w:fill="FFFFFF"/>
        </w:rPr>
        <w:t xml:space="preserve">“ </w:t>
      </w:r>
      <w:r w:rsidRPr="00F6199C">
        <w:t>užregistruotus Statinio statybos užbaigimo dokumentus;</w:t>
      </w:r>
    </w:p>
    <w:p w14:paraId="4173BC67" w14:textId="77777777" w:rsidR="00FB421C" w:rsidRPr="00F6199C" w:rsidRDefault="00FB421C" w:rsidP="00FB421C">
      <w:pPr>
        <w:tabs>
          <w:tab w:val="left" w:pos="1080"/>
        </w:tabs>
        <w:suppressAutoHyphens/>
        <w:jc w:val="both"/>
        <w:rPr>
          <w:lang w:eastAsia="ar-SA"/>
        </w:rPr>
      </w:pPr>
      <w:r w:rsidRPr="00F6199C">
        <w:rPr>
          <w:lang w:eastAsia="ar-SA"/>
        </w:rPr>
        <w:t>9.4.2</w:t>
      </w:r>
      <w:r>
        <w:rPr>
          <w:lang w:eastAsia="ar-SA"/>
        </w:rPr>
        <w:t>7</w:t>
      </w:r>
      <w:r w:rsidRPr="00F6199C">
        <w:rPr>
          <w:lang w:eastAsia="ar-SA"/>
        </w:rPr>
        <w:t>. Užsakovui pageidaujant, Rangovas privalo detalizuoti informaciją, pateikiamą Aktuose ar jų prieduose;</w:t>
      </w:r>
    </w:p>
    <w:p w14:paraId="100F8227" w14:textId="77777777" w:rsidR="00FB421C" w:rsidRDefault="00FB421C" w:rsidP="00FB421C">
      <w:pPr>
        <w:tabs>
          <w:tab w:val="left" w:pos="1134"/>
          <w:tab w:val="left" w:pos="1560"/>
        </w:tabs>
        <w:jc w:val="both"/>
      </w:pPr>
      <w:r w:rsidRPr="00F6199C">
        <w:rPr>
          <w:iCs/>
        </w:rPr>
        <w:t>9.4.2</w:t>
      </w:r>
      <w:r>
        <w:rPr>
          <w:iCs/>
        </w:rPr>
        <w:t>8</w:t>
      </w:r>
      <w:r w:rsidRPr="00F6199C">
        <w:rPr>
          <w:iCs/>
        </w:rPr>
        <w:t xml:space="preserve">. </w:t>
      </w:r>
      <w:r w:rsidRPr="00F6199C">
        <w:t>bendradarbiauti su Užsakovu ir vykdyti visus teisėtus ir neprieštaraujančius Sutarties nuostatoms Užsakovo nurodymus;</w:t>
      </w:r>
      <w:r w:rsidRPr="00150425">
        <w:t xml:space="preserve"> </w:t>
      </w:r>
    </w:p>
    <w:p w14:paraId="3E00D7A0" w14:textId="77777777" w:rsidR="00FB421C" w:rsidRPr="007A2AF0" w:rsidRDefault="00FB421C" w:rsidP="00FB421C">
      <w:pPr>
        <w:tabs>
          <w:tab w:val="left" w:pos="1080"/>
        </w:tabs>
        <w:suppressAutoHyphens/>
        <w:jc w:val="both"/>
        <w:rPr>
          <w:color w:val="000000"/>
        </w:rPr>
      </w:pPr>
      <w:r w:rsidRPr="007A2AF0">
        <w:rPr>
          <w:spacing w:val="-3"/>
          <w:szCs w:val="20"/>
          <w:lang w:eastAsia="ar-SA"/>
        </w:rPr>
        <w:t xml:space="preserve">9.4.29. </w:t>
      </w:r>
      <w:proofErr w:type="spellStart"/>
      <w:r w:rsidRPr="007A2AF0">
        <w:rPr>
          <w:lang w:val="en-US"/>
        </w:rPr>
        <w:t>laikytis</w:t>
      </w:r>
      <w:proofErr w:type="spellEnd"/>
      <w:r w:rsidRPr="007A2AF0">
        <w:rPr>
          <w:lang w:val="en-US"/>
        </w:rPr>
        <w:t xml:space="preserve">, </w:t>
      </w:r>
      <w:r w:rsidRPr="007A2AF0">
        <w:t>vadovaujantis Aplinkos apsaugos kriterijų taikymo, vykdant žaliuosius pirkimus, tvarkos aprašo, patvirtinto Lietuvos Respublikos aplinkos ministro 2011 m. birželio 28 d. įsakymu Nr. D1-508 (toliau – Tvarkos</w:t>
      </w:r>
      <w:r w:rsidRPr="007A2AF0">
        <w:rPr>
          <w:color w:val="FF0000"/>
        </w:rPr>
        <w:t xml:space="preserve"> </w:t>
      </w:r>
      <w:r w:rsidRPr="007A2AF0">
        <w:t>aprašas), 4.1 papunkčiu nustatytų šių minimalių aplinkos apsaugos reikalavimų</w:t>
      </w:r>
      <w:r w:rsidRPr="007A2AF0">
        <w:rPr>
          <w:color w:val="000000"/>
        </w:rPr>
        <w:t xml:space="preserve"> pagal Tvarkos aprašo 2 priedo XVII skyriaus „Kelių projektavimo paslaugos ir statybos darbai, kelio elementai“: </w:t>
      </w:r>
    </w:p>
    <w:p w14:paraId="415CFD93" w14:textId="77777777" w:rsidR="00FB421C" w:rsidRPr="007A2AF0" w:rsidRDefault="00FB421C" w:rsidP="00FB421C">
      <w:pPr>
        <w:tabs>
          <w:tab w:val="left" w:pos="1080"/>
        </w:tabs>
        <w:suppressAutoHyphens/>
        <w:jc w:val="both"/>
        <w:rPr>
          <w:color w:val="000000"/>
        </w:rPr>
      </w:pPr>
      <w:r w:rsidRPr="007A2AF0">
        <w:rPr>
          <w:color w:val="000000"/>
        </w:rPr>
        <w:t>9.4.29.1.  26.1 punktą ir 26.2.3 papunktį:</w:t>
      </w:r>
    </w:p>
    <w:p w14:paraId="2778D230" w14:textId="77777777" w:rsidR="00FB421C" w:rsidRPr="00EA72F8" w:rsidRDefault="00FB421C" w:rsidP="00FB421C">
      <w:pPr>
        <w:tabs>
          <w:tab w:val="left" w:pos="1080"/>
        </w:tabs>
        <w:suppressAutoHyphens/>
        <w:jc w:val="both"/>
        <w:rPr>
          <w:color w:val="000000"/>
        </w:rPr>
      </w:pPr>
      <w:r w:rsidRPr="007A2AF0">
        <w:rPr>
          <w:color w:val="000000"/>
        </w:rPr>
        <w:t>9.4.29.1.1. Statinio Statybos darbus vykdyti</w:t>
      </w:r>
      <w:r w:rsidRPr="007A2AF0">
        <w:rPr>
          <w:spacing w:val="-3"/>
          <w:szCs w:val="20"/>
          <w:lang w:eastAsia="ar-SA"/>
        </w:rPr>
        <w:t xml:space="preserve"> pagal įdiegtus aplinkos apsaugos vadybos sistemos reikalavimus pagal standart</w:t>
      </w:r>
      <w:r w:rsidRPr="007A2AF0">
        <w:rPr>
          <w:rFonts w:hint="eastAsia"/>
          <w:spacing w:val="-3"/>
          <w:szCs w:val="20"/>
          <w:lang w:eastAsia="ar-SA"/>
        </w:rPr>
        <w:t>ą</w:t>
      </w:r>
      <w:r w:rsidRPr="007A2AF0">
        <w:rPr>
          <w:spacing w:val="-3"/>
          <w:szCs w:val="20"/>
          <w:lang w:eastAsia="ar-SA"/>
        </w:rPr>
        <w:t xml:space="preserve"> LST EN ISO 14001 arba Europos S</w:t>
      </w:r>
      <w:r w:rsidRPr="007A2AF0">
        <w:rPr>
          <w:rFonts w:hint="eastAsia"/>
          <w:spacing w:val="-3"/>
          <w:szCs w:val="20"/>
          <w:lang w:eastAsia="ar-SA"/>
        </w:rPr>
        <w:t>ą</w:t>
      </w:r>
      <w:r w:rsidRPr="007A2AF0">
        <w:rPr>
          <w:spacing w:val="-3"/>
          <w:szCs w:val="20"/>
          <w:lang w:eastAsia="ar-SA"/>
        </w:rPr>
        <w:t>jungos aplinkosaugos vadybos ir audito sistem</w:t>
      </w:r>
      <w:r w:rsidRPr="007A2AF0">
        <w:rPr>
          <w:rFonts w:hint="eastAsia"/>
          <w:spacing w:val="-3"/>
          <w:szCs w:val="20"/>
          <w:lang w:eastAsia="ar-SA"/>
        </w:rPr>
        <w:t>ą</w:t>
      </w:r>
      <w:r w:rsidRPr="007A2AF0">
        <w:rPr>
          <w:spacing w:val="-3"/>
          <w:szCs w:val="20"/>
          <w:lang w:eastAsia="ar-SA"/>
        </w:rPr>
        <w:t xml:space="preserve"> (EMAS), ar kitus aplinkos apsaugos vadybos standartus, pagr</w:t>
      </w:r>
      <w:r w:rsidRPr="007A2AF0">
        <w:rPr>
          <w:rFonts w:hint="eastAsia"/>
          <w:spacing w:val="-3"/>
          <w:szCs w:val="20"/>
          <w:lang w:eastAsia="ar-SA"/>
        </w:rPr>
        <w:t>į</w:t>
      </w:r>
      <w:r w:rsidRPr="007A2AF0">
        <w:rPr>
          <w:spacing w:val="-3"/>
          <w:szCs w:val="20"/>
          <w:lang w:eastAsia="ar-SA"/>
        </w:rPr>
        <w:t xml:space="preserve">stus atitinkamais Europos arba tarptautiniais standartais (kuriuos yra patvirtinusios sertifikavimo </w:t>
      </w:r>
      <w:r w:rsidRPr="007A2AF0">
        <w:rPr>
          <w:rFonts w:hint="eastAsia"/>
          <w:spacing w:val="-3"/>
          <w:szCs w:val="20"/>
          <w:lang w:eastAsia="ar-SA"/>
        </w:rPr>
        <w:t>į</w:t>
      </w:r>
      <w:r w:rsidRPr="007A2AF0">
        <w:rPr>
          <w:spacing w:val="-3"/>
          <w:szCs w:val="20"/>
          <w:lang w:eastAsia="ar-SA"/>
        </w:rPr>
        <w:t>staigos, atitinkan</w:t>
      </w:r>
      <w:r w:rsidRPr="007A2AF0">
        <w:rPr>
          <w:rFonts w:hint="eastAsia"/>
          <w:spacing w:val="-3"/>
          <w:szCs w:val="20"/>
          <w:lang w:eastAsia="ar-SA"/>
        </w:rPr>
        <w:t>č</w:t>
      </w:r>
      <w:r w:rsidRPr="007A2AF0">
        <w:rPr>
          <w:spacing w:val="-3"/>
          <w:szCs w:val="20"/>
          <w:lang w:eastAsia="ar-SA"/>
        </w:rPr>
        <w:t>ios Europos S</w:t>
      </w:r>
      <w:r w:rsidRPr="007A2AF0">
        <w:rPr>
          <w:rFonts w:hint="eastAsia"/>
          <w:spacing w:val="-3"/>
          <w:szCs w:val="20"/>
          <w:lang w:eastAsia="ar-SA"/>
        </w:rPr>
        <w:t>ą</w:t>
      </w:r>
      <w:r w:rsidRPr="007A2AF0">
        <w:rPr>
          <w:spacing w:val="-3"/>
          <w:szCs w:val="20"/>
          <w:lang w:eastAsia="ar-SA"/>
        </w:rPr>
        <w:t>jungos teis</w:t>
      </w:r>
      <w:r w:rsidRPr="007A2AF0">
        <w:rPr>
          <w:rFonts w:hint="eastAsia"/>
          <w:spacing w:val="-3"/>
          <w:szCs w:val="20"/>
          <w:lang w:eastAsia="ar-SA"/>
        </w:rPr>
        <w:t>ė</w:t>
      </w:r>
      <w:r w:rsidRPr="007A2AF0">
        <w:rPr>
          <w:spacing w:val="-3"/>
          <w:szCs w:val="20"/>
          <w:lang w:eastAsia="ar-SA"/>
        </w:rPr>
        <w:t>s aktus arba tarptautinius sertifikavimo standartus), ar kitas Rangovo viešajame pirkime pateiktas lygiavertes aplinkos apsaugos vadybos užtikrinimo priemones</w:t>
      </w:r>
      <w:r w:rsidRPr="007A2AF0">
        <w:rPr>
          <w:szCs w:val="20"/>
          <w:lang w:eastAsia="ar-SA"/>
        </w:rPr>
        <w:t>. Užsakovui paprašius, per 10 (dešimt) kalendorinių dienų nuo prašymo gavimo dienos pateikti Užsakovui ataskaitą ir (ar) dokumentus, patvirtinančius šio aplinkos apsaugos reikalavimo laikymąsi;</w:t>
      </w:r>
    </w:p>
    <w:p w14:paraId="6124307C" w14:textId="77777777" w:rsidR="00FB421C" w:rsidRPr="007A2AF0" w:rsidRDefault="00FB421C" w:rsidP="00FB421C">
      <w:pPr>
        <w:tabs>
          <w:tab w:val="left" w:pos="1080"/>
        </w:tabs>
        <w:suppressAutoHyphens/>
        <w:jc w:val="both"/>
        <w:rPr>
          <w:spacing w:val="-3"/>
          <w:szCs w:val="20"/>
          <w:lang w:eastAsia="ar-SA"/>
        </w:rPr>
      </w:pPr>
      <w:r w:rsidRPr="007A2AF0">
        <w:rPr>
          <w:szCs w:val="20"/>
          <w:lang w:eastAsia="ar-SA"/>
        </w:rPr>
        <w:t>9</w:t>
      </w:r>
      <w:r w:rsidRPr="007A2AF0">
        <w:rPr>
          <w:spacing w:val="-3"/>
          <w:szCs w:val="20"/>
          <w:lang w:eastAsia="ar-SA"/>
        </w:rPr>
        <w:t>.4.29.1.2</w:t>
      </w:r>
      <w:r w:rsidRPr="007A2AF0">
        <w:rPr>
          <w:szCs w:val="20"/>
          <w:lang w:eastAsia="ar-SA"/>
        </w:rPr>
        <w:t>.  rengiamame Statinio darbo projekte numatyti, o atliekant Statinio statybos darbus ne mažiau kaip pusė statybos produktų išlaidų statybos produktams sudarytų išlaidos tokiems produktams, kurie turi aplinkosaugines produktų deklaracijas pagal LST EN 15804 „Statinių tvarumas. Aplinkosauginės produktų deklaracijos. Pagrindinės taisyklės, taikomos statybos produktų kategorijoms“ arba lygiavertį standartą, LST EN ISO 14025:2010 „Aplinkosauginiai ženklai ir aplinkosauginės deklaracijos. III tipo aplinkosauginės deklaracijos. Principai ir procedūros“ arba lygiavertį standartą LST EN ISO 14024 „Aplinkosauginiai ženklai ir aplinkosauginės deklaracijos. I tipo aplinkosauginis ženklinimas. Principai ir procedūros“ arba lygiavertį standartą.</w:t>
      </w:r>
    </w:p>
    <w:p w14:paraId="4464F5F7" w14:textId="77777777" w:rsidR="00FB421C" w:rsidRPr="007A2AF0" w:rsidRDefault="00FB421C" w:rsidP="00FB421C">
      <w:pPr>
        <w:tabs>
          <w:tab w:val="left" w:pos="1080"/>
        </w:tabs>
        <w:suppressAutoHyphens/>
        <w:jc w:val="both"/>
        <w:rPr>
          <w:szCs w:val="20"/>
          <w:lang w:eastAsia="ar-SA"/>
        </w:rPr>
      </w:pPr>
      <w:r w:rsidRPr="007A2AF0">
        <w:rPr>
          <w:szCs w:val="20"/>
          <w:lang w:eastAsia="ar-SA"/>
        </w:rPr>
        <w:t xml:space="preserve">9.4.29.2.  </w:t>
      </w:r>
      <w:r w:rsidRPr="007A2AF0">
        <w:rPr>
          <w:color w:val="000000"/>
        </w:rPr>
        <w:t>27.1 ir 27.2 punktus:</w:t>
      </w:r>
    </w:p>
    <w:p w14:paraId="703CD44D" w14:textId="77777777" w:rsidR="00FB421C" w:rsidRPr="007A2AF0" w:rsidRDefault="00FB421C" w:rsidP="00FB421C">
      <w:pPr>
        <w:tabs>
          <w:tab w:val="left" w:pos="1080"/>
        </w:tabs>
        <w:suppressAutoHyphens/>
        <w:jc w:val="both"/>
        <w:rPr>
          <w:szCs w:val="20"/>
          <w:lang w:eastAsia="ar-SA"/>
        </w:rPr>
      </w:pPr>
      <w:r w:rsidRPr="007A2AF0">
        <w:rPr>
          <w:szCs w:val="20"/>
          <w:lang w:eastAsia="ar-SA"/>
        </w:rPr>
        <w:t>9.4.29.2.1. kelio ženklams naudojami produktai turi būti sudaryti panaudojant antrinio panaudojimo medžiagas, ir (ar) pakartotinio panaudojimo medžiagas, ir (ar) perdirbtas medžiagas, jeigu tai neprieštaraujama galiojantiems kelio ženklams taikomiems standartams;</w:t>
      </w:r>
    </w:p>
    <w:p w14:paraId="68A98A6D" w14:textId="77777777" w:rsidR="00FB421C" w:rsidRPr="007A2AF0" w:rsidRDefault="00FB421C" w:rsidP="00FB421C">
      <w:pPr>
        <w:tabs>
          <w:tab w:val="left" w:pos="1080"/>
        </w:tabs>
        <w:suppressAutoHyphens/>
        <w:jc w:val="both"/>
        <w:rPr>
          <w:szCs w:val="20"/>
          <w:lang w:eastAsia="ar-SA"/>
        </w:rPr>
      </w:pPr>
      <w:r w:rsidRPr="007A2AF0">
        <w:rPr>
          <w:szCs w:val="20"/>
          <w:lang w:eastAsia="ar-SA"/>
        </w:rPr>
        <w:t xml:space="preserve">9.4.29.2.2. keliui ženklinti naudojamų produktų ir gaminių lakieji organiniai junginiai neturi viršyti 150 g/l; stiklo rutuliukuose ir kitose sudėtinėse medžiagose pavojingų elementų (arseno, stibio ir švino) koncentracija negali būti didesnė kaip 200 </w:t>
      </w:r>
      <w:proofErr w:type="spellStart"/>
      <w:r w:rsidRPr="007A2AF0">
        <w:rPr>
          <w:szCs w:val="20"/>
          <w:lang w:eastAsia="ar-SA"/>
        </w:rPr>
        <w:t>ppm</w:t>
      </w:r>
      <w:proofErr w:type="spellEnd"/>
      <w:r w:rsidRPr="007A2AF0">
        <w:rPr>
          <w:szCs w:val="20"/>
          <w:lang w:eastAsia="ar-SA"/>
        </w:rPr>
        <w:t>.</w:t>
      </w:r>
    </w:p>
    <w:p w14:paraId="4B306C8F" w14:textId="77777777" w:rsidR="00FB421C" w:rsidRPr="0031729D" w:rsidRDefault="00FB421C" w:rsidP="00FB421C">
      <w:pPr>
        <w:tabs>
          <w:tab w:val="left" w:pos="1080"/>
        </w:tabs>
        <w:suppressAutoHyphens/>
        <w:jc w:val="both"/>
        <w:rPr>
          <w:szCs w:val="20"/>
          <w:lang w:eastAsia="ar-SA"/>
        </w:rPr>
      </w:pPr>
      <w:bookmarkStart w:id="78" w:name="_Hlk144283669"/>
      <w:r w:rsidRPr="007A2AF0">
        <w:rPr>
          <w:szCs w:val="20"/>
          <w:lang w:eastAsia="ar-SA"/>
        </w:rPr>
        <w:t>9.4.30. Dėl atitikties Sutarties 9</w:t>
      </w:r>
      <w:r w:rsidRPr="007A2AF0">
        <w:rPr>
          <w:spacing w:val="-3"/>
          <w:szCs w:val="20"/>
          <w:lang w:eastAsia="ar-SA"/>
        </w:rPr>
        <w:t>.4.29.1.2 papunktyje ir</w:t>
      </w:r>
      <w:r w:rsidRPr="007A2AF0">
        <w:rPr>
          <w:szCs w:val="20"/>
          <w:lang w:eastAsia="ar-SA"/>
        </w:rPr>
        <w:t xml:space="preserve"> 9</w:t>
      </w:r>
      <w:r w:rsidRPr="007A2AF0">
        <w:rPr>
          <w:spacing w:val="-3"/>
          <w:szCs w:val="20"/>
          <w:lang w:eastAsia="ar-SA"/>
        </w:rPr>
        <w:t xml:space="preserve">.4.29.2 punkto papunkčiuose </w:t>
      </w:r>
      <w:r w:rsidRPr="007A2AF0">
        <w:rPr>
          <w:szCs w:val="20"/>
          <w:lang w:eastAsia="ar-SA"/>
        </w:rPr>
        <w:t xml:space="preserve">nustatytiems reikalavimams, Rangovas prieš pradėdamas darbų vykdymą, techniniam prižiūrėtojui ir Užsakovui </w:t>
      </w:r>
      <w:r w:rsidRPr="007A2AF0">
        <w:rPr>
          <w:szCs w:val="20"/>
          <w:lang w:eastAsia="ar-SA"/>
        </w:rPr>
        <w:lastRenderedPageBreak/>
        <w:t>pateikti medžiagų ir produktų gamintojų ir (ar) Rangovo techninius dokumentus, gamintojo ir (ar) importuotojo, ir (ar) Rangovo rašytinius patvirtinimus, saugos duomenų lapus, gamintojo bandymų ataskaitas, protokolus, gamintojo ir (ar) Rangovo deklaracijas (pateikiant objektyvius įrodymus), įrangos / medžiagų / produktų aprašymus, instrukcijas ar skaičiavimus, pripažintos įstaigos arba paskelbtosios (notifikuotos) institucijos atliktų bandymų protokolus, priemonių ir (ar) produktų, kurie bus naudojami atlikti darbus, sąrašą ir dokumentus, įrodančius, kad medžiagos, priemonės ir (ar) produktai atitinka nustatytus reikalavimus, arba kitus lygiaverčius įrodymus.</w:t>
      </w:r>
    </w:p>
    <w:p w14:paraId="1BC1988C" w14:textId="77777777" w:rsidR="00FB421C" w:rsidRPr="007248CF" w:rsidRDefault="00FB421C" w:rsidP="00FB421C">
      <w:pPr>
        <w:pStyle w:val="Pagrindinistekstas"/>
        <w:tabs>
          <w:tab w:val="left" w:pos="1080"/>
        </w:tabs>
      </w:pPr>
      <w:bookmarkStart w:id="79" w:name="part_a0abe73bcdab42a3ae800ad079bc495b"/>
      <w:bookmarkEnd w:id="78"/>
      <w:bookmarkEnd w:id="79"/>
    </w:p>
    <w:p w14:paraId="6D05EA3B" w14:textId="77777777" w:rsidR="00FB421C" w:rsidRPr="007248CF" w:rsidRDefault="00FB421C" w:rsidP="00FB421C">
      <w:pPr>
        <w:pStyle w:val="Pagrindiniotekstotrauka"/>
        <w:spacing w:after="0"/>
        <w:ind w:left="0"/>
        <w:rPr>
          <w:b/>
        </w:rPr>
      </w:pPr>
      <w:r w:rsidRPr="007248CF">
        <w:rPr>
          <w:b/>
        </w:rPr>
        <w:t>10. ŠALIŲ ATSAKOMYBĖ</w:t>
      </w:r>
    </w:p>
    <w:p w14:paraId="16F7BC31" w14:textId="77777777" w:rsidR="00FB421C" w:rsidRPr="007248CF" w:rsidRDefault="00FB421C" w:rsidP="00FB421C">
      <w:pPr>
        <w:jc w:val="both"/>
      </w:pPr>
      <w:r w:rsidRPr="007248CF">
        <w:t>10.1. 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p>
    <w:p w14:paraId="38FB66DD" w14:textId="77777777" w:rsidR="00FB421C" w:rsidRPr="007248CF" w:rsidRDefault="00FB421C" w:rsidP="00FB421C">
      <w:pPr>
        <w:jc w:val="both"/>
      </w:pPr>
      <w:r w:rsidRPr="007248CF">
        <w:t>10.2. Jei Rangovas nevykdo ar netinkamai vykdo savo sutartinius įsipareigojimus Sutartyje numatytais terminais, Užsakovas turi teisę be oficialaus įspėjimo ir neribodamas kitų savo teisių gynimo priemonių pradėti skaičiuoti 0,0</w:t>
      </w:r>
      <w:r>
        <w:t>3</w:t>
      </w:r>
      <w:r w:rsidRPr="007248CF">
        <w:t xml:space="preserve"> % delspinigius nuo Sutarties </w:t>
      </w:r>
      <w:r>
        <w:t>3.1 punkte</w:t>
      </w:r>
      <w:r w:rsidRPr="007248CF">
        <w:t xml:space="preserve"> nurodytos Darbų kainos </w:t>
      </w:r>
      <w:r>
        <w:t xml:space="preserve">be PVM </w:t>
      </w:r>
      <w:r w:rsidRPr="007248CF">
        <w:t xml:space="preserve">už kiekvieną uždelstą dieną. Užsakovas priskaičiuotų delspinigių sumą turi teisę išskaičiuoti iš Rangovui mokėtinų sumų.  </w:t>
      </w:r>
    </w:p>
    <w:p w14:paraId="1FA5F591" w14:textId="77777777" w:rsidR="00FB421C" w:rsidRPr="00FD18B0" w:rsidRDefault="00FB421C" w:rsidP="00FB421C">
      <w:pPr>
        <w:jc w:val="both"/>
      </w:pPr>
      <w:r w:rsidRPr="007248CF">
        <w:t>10.</w:t>
      </w:r>
      <w:r>
        <w:t>3</w:t>
      </w:r>
      <w:r w:rsidRPr="007248CF">
        <w:t>. Jei Užsakovas nevykdo sutartinių įsipareigojimų, t. y. vėluoja apmokėti už atliktus Darbus be pateisinamos priežasties, Rangovas turi teisę be oficialaus įspėjimo ir neribodamas kitų savo teisių gynimo priemonių reikalauti iš Užsakovo 0,0</w:t>
      </w:r>
      <w:r w:rsidRPr="006C53C9">
        <w:t>3</w:t>
      </w:r>
      <w:r w:rsidRPr="007248CF">
        <w:t xml:space="preserve"> % nuo vėluojamos sumokėti sumos dydžio</w:t>
      </w:r>
      <w:r>
        <w:t xml:space="preserve"> be PVM</w:t>
      </w:r>
      <w:r w:rsidRPr="007248CF">
        <w:t xml:space="preserve"> delspinigių už kiekvieną praleistą </w:t>
      </w:r>
      <w:r w:rsidRPr="00FD18B0">
        <w:t>dieną. Delspinigiai skaičiuojami nuo mokėjimo termino pasibaigimo dienos (ši diena neįskaitoma) iki dienos, kurią buvo gautas apmokėjimas (ši diena neįskaitoma).</w:t>
      </w:r>
    </w:p>
    <w:p w14:paraId="3CCA87E1" w14:textId="77777777" w:rsidR="00FB421C" w:rsidRDefault="00FB421C" w:rsidP="00FB421C">
      <w:pPr>
        <w:jc w:val="both"/>
      </w:pPr>
      <w:r w:rsidRPr="00FD18B0">
        <w:t xml:space="preserve">10.4. </w:t>
      </w:r>
      <w:r>
        <w:t>Jei Rangovas per Užsakovo nustatytą pagrįstą laikotarpį nepašalina defektų, nustatytų per garantinį laiką, jis atlygina Užsakovui išlaidas, susijusias su defektų šalinimu, taip pat – sumoka 5 (penkių) procentų baudą nuo defektų šalinimo darbų kainos.</w:t>
      </w:r>
    </w:p>
    <w:p w14:paraId="40CB922A" w14:textId="77777777" w:rsidR="00FB421C" w:rsidRPr="00FD18B0" w:rsidRDefault="00FB421C" w:rsidP="00FB421C">
      <w:pPr>
        <w:jc w:val="both"/>
      </w:pPr>
      <w:r>
        <w:t xml:space="preserve">10.5. </w:t>
      </w:r>
      <w:r w:rsidRPr="00FD18B0">
        <w:t>Sutarties nutraukimas nepanaikina teisės reikalauti sumokėti delspinigius, numatytus Sutartyje už sutartinių įsipareigojimų nevykdymą iki Sutarties nutraukimo.</w:t>
      </w:r>
    </w:p>
    <w:p w14:paraId="5CB31D6A" w14:textId="77777777" w:rsidR="00FB421C" w:rsidRPr="00FD18B0" w:rsidRDefault="00FB421C" w:rsidP="00FB421C">
      <w:pPr>
        <w:jc w:val="both"/>
      </w:pPr>
    </w:p>
    <w:p w14:paraId="5E7C4246" w14:textId="77777777" w:rsidR="00FB421C" w:rsidRPr="00FD18B0" w:rsidRDefault="00FB421C" w:rsidP="00FB421C">
      <w:pPr>
        <w:rPr>
          <w:b/>
        </w:rPr>
      </w:pPr>
      <w:r w:rsidRPr="00FD18B0">
        <w:rPr>
          <w:b/>
        </w:rPr>
        <w:t>11. SUBRANGOVAI</w:t>
      </w:r>
      <w:r>
        <w:rPr>
          <w:b/>
        </w:rPr>
        <w:t xml:space="preserve"> </w:t>
      </w:r>
      <w:r w:rsidRPr="00FD18B0">
        <w:rPr>
          <w:b/>
        </w:rPr>
        <w:t>/</w:t>
      </w:r>
      <w:r>
        <w:rPr>
          <w:b/>
        </w:rPr>
        <w:t xml:space="preserve"> </w:t>
      </w:r>
      <w:r w:rsidRPr="00FD18B0">
        <w:rPr>
          <w:b/>
        </w:rPr>
        <w:t>SUBTEIKĖJAI</w:t>
      </w:r>
      <w:r>
        <w:rPr>
          <w:b/>
        </w:rPr>
        <w:t xml:space="preserve"> / PASITELKIAMI SPECIALISTAI</w:t>
      </w:r>
      <w:r w:rsidRPr="00FD18B0">
        <w:rPr>
          <w:b/>
        </w:rPr>
        <w:t xml:space="preserve"> IR JŲ KEITIMO TVARKA</w:t>
      </w:r>
    </w:p>
    <w:p w14:paraId="60075E4E" w14:textId="77777777" w:rsidR="00FB421C" w:rsidRPr="007248CF" w:rsidRDefault="00FB421C" w:rsidP="00FB421C">
      <w:pPr>
        <w:jc w:val="both"/>
      </w:pPr>
      <w:r w:rsidRPr="00FD18B0">
        <w:t>11.1. Rangovas Sutarties vykdymui pasitelkia subrangovą / subteikėją (</w:t>
      </w:r>
      <w:proofErr w:type="spellStart"/>
      <w:r w:rsidRPr="00FD18B0">
        <w:t>us</w:t>
      </w:r>
      <w:proofErr w:type="spellEnd"/>
      <w:r w:rsidRPr="00FD18B0">
        <w:t>)</w:t>
      </w:r>
      <w:r>
        <w:t xml:space="preserve"> / specialistą (-</w:t>
      </w:r>
      <w:proofErr w:type="spellStart"/>
      <w:r>
        <w:t>us</w:t>
      </w:r>
      <w:proofErr w:type="spellEnd"/>
      <w:r>
        <w:t>)</w:t>
      </w:r>
      <w:r w:rsidRPr="00FD18B0">
        <w:t xml:space="preserve"> – </w:t>
      </w:r>
      <w:r>
        <w:t>[</w:t>
      </w:r>
      <w:r w:rsidRPr="002B5826">
        <w:rPr>
          <w:i/>
          <w:iCs/>
        </w:rPr>
        <w:t>juridinio</w:t>
      </w:r>
      <w:r w:rsidRPr="00FD18B0">
        <w:rPr>
          <w:i/>
          <w:iCs/>
        </w:rPr>
        <w:t xml:space="preserve"> asmens pavadinimas</w:t>
      </w:r>
      <w:r>
        <w:rPr>
          <w:i/>
          <w:iCs/>
        </w:rPr>
        <w:t xml:space="preserve"> / fizinio asmens vardas pavardė</w:t>
      </w:r>
      <w:r w:rsidRPr="00FD18B0">
        <w:rPr>
          <w:i/>
          <w:iCs/>
        </w:rPr>
        <w:t>, įmonės kodas</w:t>
      </w:r>
      <w:r w:rsidRPr="00493123">
        <w:rPr>
          <w:i/>
          <w:iCs/>
        </w:rPr>
        <w:t xml:space="preserve"> </w:t>
      </w:r>
      <w:r>
        <w:rPr>
          <w:i/>
          <w:iCs/>
        </w:rPr>
        <w:t>/ fizinio asmens kodas,</w:t>
      </w:r>
      <w:r w:rsidRPr="00FD18B0">
        <w:rPr>
          <w:i/>
          <w:iCs/>
        </w:rPr>
        <w:t xml:space="preserve"> buveinės adresas, atliekamų darbų</w:t>
      </w:r>
      <w:r>
        <w:rPr>
          <w:i/>
          <w:iCs/>
        </w:rPr>
        <w:t xml:space="preserve"> </w:t>
      </w:r>
      <w:r w:rsidRPr="00FD18B0">
        <w:rPr>
          <w:i/>
          <w:iCs/>
        </w:rPr>
        <w:t>/</w:t>
      </w:r>
      <w:r>
        <w:rPr>
          <w:i/>
          <w:iCs/>
        </w:rPr>
        <w:t xml:space="preserve"> </w:t>
      </w:r>
      <w:r w:rsidRPr="00FD18B0">
        <w:rPr>
          <w:i/>
          <w:iCs/>
        </w:rPr>
        <w:t xml:space="preserve">paslaugų pavadinimas) (duomenys įrašomi tik tuo atveju, jei </w:t>
      </w:r>
      <w:r w:rsidRPr="007A1B79">
        <w:rPr>
          <w:i/>
          <w:iCs/>
        </w:rPr>
        <w:t>pasitelkiamas subrangovas</w:t>
      </w:r>
      <w:r>
        <w:rPr>
          <w:i/>
          <w:iCs/>
        </w:rPr>
        <w:t xml:space="preserve"> </w:t>
      </w:r>
      <w:r w:rsidRPr="007A1B79">
        <w:rPr>
          <w:i/>
          <w:iCs/>
        </w:rPr>
        <w:t>/</w:t>
      </w:r>
      <w:r>
        <w:rPr>
          <w:i/>
          <w:iCs/>
        </w:rPr>
        <w:t xml:space="preserve"> </w:t>
      </w:r>
      <w:r w:rsidRPr="007A1B79">
        <w:rPr>
          <w:i/>
          <w:iCs/>
        </w:rPr>
        <w:t>subteikėjas</w:t>
      </w:r>
      <w:r>
        <w:rPr>
          <w:i/>
          <w:iCs/>
        </w:rPr>
        <w:t xml:space="preserve"> / specialistas</w:t>
      </w:r>
      <w:r>
        <w:t>]</w:t>
      </w:r>
      <w:r w:rsidRPr="007248CF">
        <w:t xml:space="preserve"> (toliau – Subrangovas / Subteikėjas</w:t>
      </w:r>
      <w:r>
        <w:t xml:space="preserve"> / Specialistas</w:t>
      </w:r>
      <w:r w:rsidRPr="007248CF">
        <w:t>)). Rangovas privalo informuoti apie šios informacijos pasikeitimus, taip pat apie naujus Subrangovus / Subteikėjus, kuriuos jis ketina pasitelkti vėliau.</w:t>
      </w:r>
    </w:p>
    <w:p w14:paraId="15B9BF3D" w14:textId="77777777" w:rsidR="00FB421C" w:rsidRPr="007248CF" w:rsidRDefault="00FB421C" w:rsidP="00FB421C">
      <w:pPr>
        <w:jc w:val="both"/>
      </w:pPr>
      <w:r w:rsidRPr="007248CF">
        <w:t>11.2. Subrangovų / Subteikėjų</w:t>
      </w:r>
      <w:r>
        <w:t xml:space="preserve"> / Specialistų</w:t>
      </w:r>
      <w:r w:rsidRPr="007248CF">
        <w:t xml:space="preserve"> pasitelkimas nekeičia Rangovo atsakomybės dėl tinkamos Sutarties  įvykdymo. Rangovas prisiima atsakomybę už Subrangovų / Subteikėjų</w:t>
      </w:r>
      <w:r>
        <w:t xml:space="preserve"> / Specialistų</w:t>
      </w:r>
      <w:r w:rsidRPr="007248CF">
        <w:t xml:space="preserve"> veiklą vykdant Sutartį ir atsako už Sutartinių prievolių neįvykdymą ar netinkamą įvykdymą. </w:t>
      </w:r>
    </w:p>
    <w:p w14:paraId="11EA4607" w14:textId="77777777" w:rsidR="00FB421C" w:rsidRPr="007248CF" w:rsidRDefault="00FB421C" w:rsidP="00FB421C">
      <w:pPr>
        <w:jc w:val="both"/>
      </w:pPr>
      <w:r w:rsidRPr="007248CF">
        <w:t>11.3. Sutarties vykdymo metu Rangovas, gali inicijuoti Subrangovo / Subteikėjo</w:t>
      </w:r>
      <w:r>
        <w:t xml:space="preserve"> / Specialisto</w:t>
      </w:r>
      <w:r w:rsidRPr="007248CF">
        <w:t xml:space="preserve"> nurodyto Sutartyje pasikeitimą / atsisakymą, esant labai svarbioms priežastims ir tai pripažintų bei patvirtintų Užsakovas, ar jei Subrangovas / Subteikėjas</w:t>
      </w:r>
      <w:r>
        <w:t xml:space="preserve"> / Specialistas</w:t>
      </w:r>
      <w:r w:rsidRPr="007248CF">
        <w:t xml:space="preserve"> nepajėgus vykdyti įsipareigojimų dėl iškeltos restruktūrizavimo, bankroto bylos, bankroto proceso vykdymo ne teismo tvarka, inicijuotos priverstinio likvidavimo ar susitarimo su kreditoriais procedūros arba jiems vykdomų analogiškų procedūrų</w:t>
      </w:r>
      <w:r w:rsidRPr="000E4FC8">
        <w:t xml:space="preserve"> </w:t>
      </w:r>
      <w:r>
        <w:t>/ dėl atostogų, ligos, nutrūkus darbo santykiams ir pan.,</w:t>
      </w:r>
      <w:r w:rsidRPr="007248CF">
        <w:t xml:space="preserve"> pateikiant Užsakovui raštišką prašymą keisti Subrangovą / Subteikėją</w:t>
      </w:r>
      <w:r>
        <w:t xml:space="preserve"> / Specialistą</w:t>
      </w:r>
      <w:r w:rsidRPr="007248CF">
        <w:t xml:space="preserve"> arba atsisakyti jo bei keičiamo Subrangovo / Subteikėjo</w:t>
      </w:r>
      <w:r>
        <w:t xml:space="preserve"> / Specialisto</w:t>
      </w:r>
      <w:r w:rsidRPr="007248CF">
        <w:t xml:space="preserve"> kvalifikaciją pagrindžiančius dokumentus arba dokumentus įrodančius, kad Subrangovas / Subteikėjas</w:t>
      </w:r>
      <w:r>
        <w:t xml:space="preserve"> / Specialistas</w:t>
      </w:r>
      <w:r w:rsidRPr="007248CF">
        <w:t xml:space="preserve"> turi teisę atlikti Darbus.</w:t>
      </w:r>
    </w:p>
    <w:p w14:paraId="638D3D3A" w14:textId="77777777" w:rsidR="00FB421C" w:rsidRPr="007248CF" w:rsidRDefault="00FB421C" w:rsidP="00FB421C">
      <w:pPr>
        <w:jc w:val="both"/>
        <w:rPr>
          <w:highlight w:val="yellow"/>
        </w:rPr>
      </w:pPr>
      <w:r w:rsidRPr="007248CF">
        <w:lastRenderedPageBreak/>
        <w:t>11.4. Keičiamas ar naujai pasitelkiamas Subrangovas / Subteikėjas</w:t>
      </w:r>
      <w:r>
        <w:t xml:space="preserve"> / Specialistas</w:t>
      </w:r>
      <w:r w:rsidRPr="007248CF">
        <w:t xml:space="preserve"> privalo būti ne žemesnės kvalifikacijos, kaip Subrangovas / Subteikėjas</w:t>
      </w:r>
      <w:r>
        <w:t xml:space="preserve"> / Specialistas,</w:t>
      </w:r>
      <w:r w:rsidRPr="007248CF">
        <w:t xml:space="preserve"> nurodytas Sutartyje.</w:t>
      </w:r>
      <w:r w:rsidRPr="007248CF">
        <w:rPr>
          <w:highlight w:val="yellow"/>
        </w:rPr>
        <w:t xml:space="preserve"> </w:t>
      </w:r>
    </w:p>
    <w:p w14:paraId="3C72CD3C" w14:textId="77777777" w:rsidR="00FB421C" w:rsidRPr="007248CF" w:rsidRDefault="00FB421C" w:rsidP="00FB421C">
      <w:pPr>
        <w:jc w:val="both"/>
      </w:pPr>
      <w:r w:rsidRPr="007248CF">
        <w:t>11.5. Jei Subrangovui / Subteikėjui</w:t>
      </w:r>
      <w:r>
        <w:t xml:space="preserve"> / Specialistui</w:t>
      </w:r>
      <w:r w:rsidRPr="007248CF">
        <w:t xml:space="preserve"> pirkimo dokumentuose buvo keliami kvalifikaciniai reikalavimai arba Subrangovas / Subteikėjas</w:t>
      </w:r>
      <w:r>
        <w:t xml:space="preserve"> / Specialistas</w:t>
      </w:r>
      <w:r w:rsidRPr="007248CF">
        <w:t xml:space="preserve"> buvo pasitelktas pagrindžiant Rangovo pasiūlymo atitikimą pirkimo dokumentuose nustatytiems kvalifikaciniams reikalavimams, keičiamas ar naujai pasitelkiamas Subrangovas / Subteikėjas</w:t>
      </w:r>
      <w:r>
        <w:t xml:space="preserve"> / Specialistas</w:t>
      </w:r>
      <w:r w:rsidRPr="007248CF">
        <w:t xml:space="preserve"> turi atitikti atitinkamus pirkimo dokumentuose nustatytus kvalifikacinius reikalavimus ir neturi būti Viešųjų pirkimų įstatyme numatytų pašalinimo pagrindų. Tokiu atveju, jeigu Subrangovo / Subteikėjo</w:t>
      </w:r>
      <w:r>
        <w:t xml:space="preserve"> / Specialisto</w:t>
      </w:r>
      <w:r w:rsidRPr="007248CF">
        <w:t xml:space="preserve"> padėtis atitinka bent vieną pagal Viešųjų pirkimų įstatymo 46 straipsnį nustatytą pašalinimo pagrindą, Užsakovas reikalauja, kad Rangovas per Užsakovo nustatytą terminą pakeistų minėtą Subrangovą / Subteikėją</w:t>
      </w:r>
      <w:r>
        <w:t xml:space="preserve"> / Specialistą</w:t>
      </w:r>
      <w:r w:rsidRPr="007248CF">
        <w:t xml:space="preserve"> reikalavimus atitinkančiu Subrangovu / Subteikėju</w:t>
      </w:r>
      <w:r>
        <w:t xml:space="preserve"> / Specialistu</w:t>
      </w:r>
      <w:r w:rsidRPr="007248CF">
        <w:t>.</w:t>
      </w:r>
    </w:p>
    <w:p w14:paraId="1B38579B" w14:textId="77777777" w:rsidR="00FB421C" w:rsidRPr="007248CF" w:rsidRDefault="00FB421C" w:rsidP="00FB421C">
      <w:pPr>
        <w:jc w:val="both"/>
      </w:pPr>
      <w:r w:rsidRPr="007248CF">
        <w:t>11.6. Į pateiktą prašymą pakeisti</w:t>
      </w:r>
      <w:r>
        <w:t xml:space="preserve"> </w:t>
      </w:r>
      <w:r w:rsidRPr="007248CF">
        <w:t>/</w:t>
      </w:r>
      <w:r>
        <w:t xml:space="preserve"> </w:t>
      </w:r>
      <w:r w:rsidRPr="007248CF">
        <w:t>atsisakyti ar naujai pasitelkti Subrangovų / Subteikėjų</w:t>
      </w:r>
      <w:r>
        <w:t xml:space="preserve"> / Specialistų</w:t>
      </w:r>
      <w:r w:rsidRPr="007248CF">
        <w:t>, Užsakovas, įvertinęs keičiamo ar naujai pasitelkiamo Subrangovo / Subteikėjo</w:t>
      </w:r>
      <w:r>
        <w:t xml:space="preserve"> / Specialisto</w:t>
      </w:r>
      <w:r w:rsidRPr="007248CF">
        <w:t xml:space="preserve"> ar Rangovo kvalifikaciją įrodančius dokumentus, apie priimtą sprendimą Rangovui atsako raštu  ne vėliau kaip per 5</w:t>
      </w:r>
      <w:r>
        <w:t xml:space="preserve"> (penkias)</w:t>
      </w:r>
      <w:r w:rsidRPr="007248CF">
        <w:t xml:space="preserve"> darbo dienas, pateikdamas sutikimą pakeisti Subrangovą / Subteikėją</w:t>
      </w:r>
      <w:r>
        <w:t xml:space="preserve"> / Specialistą</w:t>
      </w:r>
      <w:r w:rsidRPr="007248CF">
        <w:t xml:space="preserve"> kitu Subrangovu / Subteikėju </w:t>
      </w:r>
      <w:r>
        <w:t xml:space="preserve">/ Specialistu </w:t>
      </w:r>
      <w:r w:rsidRPr="007248CF">
        <w:t xml:space="preserve">ar jo atsisakyti nei nurodyta Sutartyje arba išdėsto Subrangovo / Subteikėjo </w:t>
      </w:r>
      <w:r>
        <w:t xml:space="preserve">/ Specialisto </w:t>
      </w:r>
      <w:r w:rsidRPr="007248CF">
        <w:t xml:space="preserve">keitimo / atsisakymo ar naujo pasitelkimo nesutikimo motyvus. </w:t>
      </w:r>
    </w:p>
    <w:p w14:paraId="5B85A2DC" w14:textId="77777777" w:rsidR="00FB421C" w:rsidRPr="007248CF" w:rsidRDefault="00FB421C" w:rsidP="00FB421C">
      <w:pPr>
        <w:jc w:val="both"/>
      </w:pPr>
      <w:r w:rsidRPr="007248CF">
        <w:t xml:space="preserve">11.7. Šalims tarpusavyje susitarus dėl Subrangovo / Subteikėjo </w:t>
      </w:r>
      <w:r>
        <w:t xml:space="preserve">/ Specialisto </w:t>
      </w:r>
      <w:r w:rsidRPr="007248CF">
        <w:t>keitimo</w:t>
      </w:r>
      <w:r>
        <w:t xml:space="preserve"> </w:t>
      </w:r>
      <w:r w:rsidRPr="007248CF">
        <w:t>/</w:t>
      </w:r>
      <w:r>
        <w:t xml:space="preserve"> </w:t>
      </w:r>
      <w:r w:rsidRPr="007248CF">
        <w:t xml:space="preserve">atsisakymo ar naujo pasitelkiamo, šie keitimai / atsisakymai ar naujo pasitelkimas įforminami raštišku susitarimu, kuris yra Sutarties neatskiriama dalis. </w:t>
      </w:r>
    </w:p>
    <w:p w14:paraId="30C5ABB0" w14:textId="77777777" w:rsidR="00FB421C" w:rsidRPr="007248CF" w:rsidRDefault="00FB421C" w:rsidP="00FB421C">
      <w:pPr>
        <w:rPr>
          <w:b/>
        </w:rPr>
      </w:pPr>
    </w:p>
    <w:p w14:paraId="2A5849A5" w14:textId="77777777" w:rsidR="00FB421C" w:rsidRPr="007248CF" w:rsidRDefault="00FB421C" w:rsidP="00FB421C">
      <w:pPr>
        <w:pStyle w:val="Pagrindinistekstas"/>
        <w:rPr>
          <w:b/>
          <w:caps/>
          <w:szCs w:val="24"/>
        </w:rPr>
      </w:pPr>
      <w:r w:rsidRPr="007248CF">
        <w:rPr>
          <w:b/>
        </w:rPr>
        <w:t>12. NEKOKYBIŠKAI (NETINKAMAI) ATLIKTI DARBAI</w:t>
      </w:r>
    </w:p>
    <w:p w14:paraId="180DF617" w14:textId="77777777" w:rsidR="00FB421C" w:rsidRPr="007248CF" w:rsidRDefault="00FB421C" w:rsidP="00FB421C">
      <w:pPr>
        <w:pStyle w:val="Pagrindiniotekstotrauka"/>
        <w:spacing w:after="0"/>
        <w:ind w:left="0"/>
        <w:jc w:val="both"/>
        <w:rPr>
          <w:bCs/>
        </w:rPr>
      </w:pPr>
      <w:r w:rsidRPr="007248CF">
        <w:rPr>
          <w:bCs/>
        </w:rPr>
        <w:t>12.1. Jeigu R</w:t>
      </w:r>
      <w:r w:rsidRPr="007248CF">
        <w:t>angovas</w:t>
      </w:r>
      <w:r w:rsidRPr="007248CF">
        <w:rPr>
          <w:bCs/>
        </w:rPr>
        <w:t xml:space="preserve"> atliko Darbus pažeisdamas Statinio techniniame ir darbo projekte ir šioje Sutartyje numatytas sąlygas, nesilaikė normatyvinių projektavimo ir statybos dokumentų ir kitų teisės aktų reikalavimų,</w:t>
      </w:r>
      <w:r w:rsidRPr="007248CF">
        <w:t xml:space="preserve"> </w:t>
      </w:r>
      <w:r w:rsidRPr="007248CF">
        <w:rPr>
          <w:bCs/>
        </w:rPr>
        <w:t>Užsakovas</w:t>
      </w:r>
      <w:r w:rsidRPr="007248CF">
        <w:t xml:space="preserve"> turi teisę reikalauti, kad </w:t>
      </w:r>
      <w:r w:rsidRPr="007248CF">
        <w:rPr>
          <w:bCs/>
        </w:rPr>
        <w:t>Rangovas:</w:t>
      </w:r>
    </w:p>
    <w:p w14:paraId="6AA69E34" w14:textId="77777777" w:rsidR="00FB421C" w:rsidRPr="007248CF" w:rsidRDefault="00FB421C" w:rsidP="00FB421C">
      <w:pPr>
        <w:pStyle w:val="Pagrindiniotekstotrauka"/>
        <w:tabs>
          <w:tab w:val="left" w:pos="360"/>
        </w:tabs>
        <w:spacing w:after="0"/>
        <w:ind w:left="0"/>
        <w:rPr>
          <w:bCs/>
        </w:rPr>
      </w:pPr>
      <w:r w:rsidRPr="007248CF">
        <w:rPr>
          <w:bCs/>
        </w:rPr>
        <w:t>12.1.1. nedelsiant sustabdytų ir (ar) nutrauktų Darbų atlikimą arba</w:t>
      </w:r>
    </w:p>
    <w:p w14:paraId="15102688" w14:textId="77777777" w:rsidR="00FB421C" w:rsidRPr="007248CF" w:rsidRDefault="00FB421C" w:rsidP="00FB421C">
      <w:pPr>
        <w:pStyle w:val="Pagrindiniotekstotrauka"/>
        <w:tabs>
          <w:tab w:val="left" w:pos="360"/>
        </w:tabs>
        <w:spacing w:after="0"/>
        <w:ind w:left="0"/>
        <w:rPr>
          <w:bCs/>
        </w:rPr>
      </w:pPr>
      <w:r w:rsidRPr="007248CF">
        <w:rPr>
          <w:bCs/>
        </w:rPr>
        <w:t>12.1.2. neatlygintinai pakeistų nekokybiškas medžiagas, gaminius, dirbinius, įrangą, arba</w:t>
      </w:r>
    </w:p>
    <w:p w14:paraId="27A2E9A1" w14:textId="77777777" w:rsidR="00FB421C" w:rsidRPr="007248CF" w:rsidRDefault="00FB421C" w:rsidP="00FB421C">
      <w:pPr>
        <w:pStyle w:val="Pagrindiniotekstotrauka"/>
        <w:tabs>
          <w:tab w:val="left" w:pos="360"/>
        </w:tabs>
        <w:spacing w:after="0"/>
        <w:ind w:left="0"/>
        <w:rPr>
          <w:bCs/>
        </w:rPr>
      </w:pPr>
      <w:r w:rsidRPr="007248CF">
        <w:rPr>
          <w:bCs/>
        </w:rPr>
        <w:t>12.1.3. neatlygintinai pagerintų atliekamų Darbų kokybę, arba</w:t>
      </w:r>
    </w:p>
    <w:p w14:paraId="2FE97E23" w14:textId="77777777" w:rsidR="00FB421C" w:rsidRPr="007248CF" w:rsidRDefault="00FB421C" w:rsidP="00FB421C">
      <w:pPr>
        <w:pStyle w:val="Pagrindiniotekstotrauka"/>
        <w:tabs>
          <w:tab w:val="left" w:pos="360"/>
        </w:tabs>
        <w:spacing w:after="0"/>
        <w:ind w:left="0"/>
        <w:rPr>
          <w:bCs/>
        </w:rPr>
      </w:pPr>
      <w:r w:rsidRPr="007248CF">
        <w:rPr>
          <w:bCs/>
        </w:rPr>
        <w:t>12.1.4. neatlygintinai ištaisytų netinkamai atliktus Darbus arba</w:t>
      </w:r>
    </w:p>
    <w:p w14:paraId="2B98C47B" w14:textId="77777777" w:rsidR="00FB421C" w:rsidRPr="007248CF" w:rsidRDefault="00FB421C" w:rsidP="00FB421C">
      <w:pPr>
        <w:pStyle w:val="Pagrindiniotekstotrauka"/>
        <w:tabs>
          <w:tab w:val="left" w:pos="360"/>
        </w:tabs>
        <w:spacing w:after="0"/>
        <w:ind w:left="0"/>
        <w:jc w:val="both"/>
        <w:rPr>
          <w:bCs/>
        </w:rPr>
      </w:pPr>
      <w:r w:rsidRPr="007248CF">
        <w:rPr>
          <w:bCs/>
        </w:rPr>
        <w:t>12.1.5. atlygintų Užsakovui Darbų trūkumų šalinimo išlaidas.</w:t>
      </w:r>
    </w:p>
    <w:p w14:paraId="1EB66C44" w14:textId="77777777" w:rsidR="00FB421C" w:rsidRPr="007248CF" w:rsidRDefault="00FB421C" w:rsidP="00FB421C">
      <w:pPr>
        <w:pStyle w:val="Pagrindiniotekstotrauka"/>
        <w:tabs>
          <w:tab w:val="left" w:pos="360"/>
        </w:tabs>
        <w:spacing w:after="0"/>
        <w:ind w:left="0"/>
        <w:rPr>
          <w:bCs/>
        </w:rPr>
      </w:pPr>
    </w:p>
    <w:p w14:paraId="57642E6A" w14:textId="77777777" w:rsidR="00FB421C" w:rsidRPr="007248CF" w:rsidRDefault="00FB421C" w:rsidP="00FB421C">
      <w:pPr>
        <w:pStyle w:val="Pagrindiniotekstotrauka"/>
        <w:spacing w:after="0"/>
        <w:ind w:left="0"/>
        <w:rPr>
          <w:b/>
        </w:rPr>
      </w:pPr>
      <w:r w:rsidRPr="007248CF">
        <w:rPr>
          <w:b/>
        </w:rPr>
        <w:t>13. SUTARTIES NUTRAUKIMAS PRIEŠ TERMINĄ</w:t>
      </w:r>
    </w:p>
    <w:p w14:paraId="39557DD0" w14:textId="77777777" w:rsidR="00FB421C" w:rsidRPr="007248CF" w:rsidRDefault="00FB421C" w:rsidP="00FB421C">
      <w:pPr>
        <w:tabs>
          <w:tab w:val="left" w:pos="600"/>
          <w:tab w:val="left" w:pos="1320"/>
        </w:tabs>
        <w:jc w:val="both"/>
      </w:pPr>
      <w:r w:rsidRPr="007248CF">
        <w:t xml:space="preserve">13.1. Užsakovas turi teisę vienašališkai nutraukti šią Sutartį, įspėjęs Rangovą raštu prieš 20 </w:t>
      </w:r>
      <w:r>
        <w:t xml:space="preserve">(dvidešimt) </w:t>
      </w:r>
      <w:r w:rsidRPr="007248CF">
        <w:t>kalendorinių dienų, ir pareikalauti iš Rangovo atlyginti Užsakovo patirtus nuostolius, jeigu:</w:t>
      </w:r>
    </w:p>
    <w:p w14:paraId="1FC85E38" w14:textId="77777777" w:rsidR="00FB421C" w:rsidRPr="007248CF" w:rsidRDefault="00FB421C" w:rsidP="00FB421C">
      <w:pPr>
        <w:tabs>
          <w:tab w:val="left" w:pos="1320"/>
        </w:tabs>
        <w:jc w:val="both"/>
      </w:pPr>
      <w:r w:rsidRPr="007248CF">
        <w:t>13.1.1. Rangovas per Užsakovo nustatytą laikotarpį neįvykdo Užsakovo nurodymo ištaisyti netinkamai įvykdytus sutartinius įsipareigojimus</w:t>
      </w:r>
      <w:r>
        <w:t>;</w:t>
      </w:r>
    </w:p>
    <w:p w14:paraId="64D35306" w14:textId="77777777" w:rsidR="00FB421C" w:rsidRPr="007248CF" w:rsidRDefault="00FB421C" w:rsidP="00FB421C">
      <w:pPr>
        <w:tabs>
          <w:tab w:val="left" w:pos="1320"/>
        </w:tabs>
        <w:jc w:val="both"/>
      </w:pPr>
      <w:r w:rsidRPr="007248CF">
        <w:t>13.1.2. Rangovas bankrutuoja arba yra likviduojamas, kai sustabdo ūkinę veiklą, arba kai įstatymuose ir kituose teisės aktuose numatyta tvarka susidaro analogiška situacija</w:t>
      </w:r>
      <w:r>
        <w:t>;</w:t>
      </w:r>
    </w:p>
    <w:p w14:paraId="1A24EE5D" w14:textId="77777777" w:rsidR="00FB421C" w:rsidRPr="007248CF" w:rsidRDefault="00FB421C" w:rsidP="00FB421C">
      <w:pPr>
        <w:tabs>
          <w:tab w:val="left" w:pos="1320"/>
        </w:tabs>
        <w:jc w:val="both"/>
      </w:pPr>
      <w:r w:rsidRPr="007248CF">
        <w:t>13.1.3. Rangovas daugiau nei</w:t>
      </w:r>
      <w:r>
        <w:t xml:space="preserve"> 1 (vieną)</w:t>
      </w:r>
      <w:r w:rsidRPr="007248CF">
        <w:t xml:space="preserve"> mėnesį vėluoja užbaigti Darbų etapą pagal kalendorinį Darbų vykdymo grafiką</w:t>
      </w:r>
      <w:r w:rsidRPr="007248CF">
        <w:rPr>
          <w:bCs/>
        </w:rPr>
        <w:t>, išskyrus, kai vėluojama ne dėl Rangovo kaltės</w:t>
      </w:r>
      <w:r>
        <w:t>;</w:t>
      </w:r>
    </w:p>
    <w:p w14:paraId="15D92FD1" w14:textId="77777777" w:rsidR="00FB421C" w:rsidRPr="007248CF" w:rsidRDefault="00FB421C" w:rsidP="00FB421C">
      <w:pPr>
        <w:tabs>
          <w:tab w:val="left" w:pos="1320"/>
        </w:tabs>
        <w:jc w:val="both"/>
      </w:pPr>
      <w:r w:rsidRPr="007248CF">
        <w:t xml:space="preserve">13.1.4. </w:t>
      </w:r>
      <w:r>
        <w:t>p</w:t>
      </w:r>
      <w:r w:rsidRPr="007248CF">
        <w:t>o raštiško Užsakovo įspėjimo Rangovas neužtikrina Darbų kokybės ar nevykdo kitų šios Sutarties sąlygų arba raštiškai perspėtas dar kartą jas pažeidžia</w:t>
      </w:r>
      <w:r>
        <w:t>;</w:t>
      </w:r>
    </w:p>
    <w:p w14:paraId="480C2A16" w14:textId="77777777" w:rsidR="00FB421C" w:rsidRPr="007248CF" w:rsidRDefault="00FB421C" w:rsidP="00FB421C">
      <w:pPr>
        <w:jc w:val="both"/>
      </w:pPr>
      <w:r w:rsidRPr="007248CF">
        <w:t>13.1.5. Rangovas be pateisinamos priežasties nevykdo Sutarties 9.4 punkte prisiimtų įsipareigojimų</w:t>
      </w:r>
      <w:r>
        <w:t>;</w:t>
      </w:r>
    </w:p>
    <w:p w14:paraId="15B75A92" w14:textId="77777777" w:rsidR="00FB421C" w:rsidRPr="007248CF" w:rsidRDefault="00FB421C" w:rsidP="00FB421C">
      <w:pPr>
        <w:jc w:val="both"/>
      </w:pPr>
      <w:r w:rsidRPr="007248CF">
        <w:t>13.1.6. Rangovas, nepaisydamas Užsakovo raginimo, nepradeda Darbų kalendoriniame darbų grafike nustatytu laiku arba dirba taip lėtai, kad baigti Darbus kalendoriniame darbų grafike nustatytu laiku būtų tikrai neįmanoma</w:t>
      </w:r>
      <w:r>
        <w:t>;</w:t>
      </w:r>
    </w:p>
    <w:p w14:paraId="361A5EF1" w14:textId="77777777" w:rsidR="00FB421C" w:rsidRPr="007248CF" w:rsidRDefault="00FB421C" w:rsidP="00FB421C">
      <w:pPr>
        <w:jc w:val="both"/>
      </w:pPr>
      <w:r w:rsidRPr="007248CF">
        <w:t>13.2. Sutartis gali būti nutraukta kitais Viešųjų pirkimų įstatymo 90 straipsnyje numatytais atvejais.</w:t>
      </w:r>
    </w:p>
    <w:p w14:paraId="2CB91D77" w14:textId="77777777" w:rsidR="00FB421C" w:rsidRPr="007248CF" w:rsidRDefault="00FB421C" w:rsidP="00FB421C">
      <w:pPr>
        <w:jc w:val="both"/>
      </w:pPr>
      <w:r w:rsidRPr="007248CF">
        <w:lastRenderedPageBreak/>
        <w:t xml:space="preserve">13.3. Rangovas raštu įspėjęs Užsakovą prieš 20 (dvidešimt) kalendorinių dienų turi teisę nutraukti </w:t>
      </w:r>
      <w:r>
        <w:t>S</w:t>
      </w:r>
      <w:r w:rsidRPr="007248CF">
        <w:t>utartį, jeigu Užsakovas nevykdo prisiimtinų įsipareigojimų pagal Sutartį.</w:t>
      </w:r>
    </w:p>
    <w:p w14:paraId="54AC36DF" w14:textId="77777777" w:rsidR="00FB421C" w:rsidRPr="007248CF" w:rsidRDefault="00FB421C" w:rsidP="00FB421C">
      <w:pPr>
        <w:tabs>
          <w:tab w:val="left" w:pos="1080"/>
        </w:tabs>
        <w:jc w:val="both"/>
      </w:pPr>
      <w:r w:rsidRPr="007248CF">
        <w:t xml:space="preserve">13.4. Šalys turi teisę nutraukti Sutartį </w:t>
      </w:r>
      <w:r w:rsidRPr="0007693C">
        <w:t xml:space="preserve">abiejų Šalių </w:t>
      </w:r>
      <w:r w:rsidRPr="007248CF">
        <w:t xml:space="preserve">raštišku susitarimu. </w:t>
      </w:r>
    </w:p>
    <w:p w14:paraId="6DC1DE47" w14:textId="77777777" w:rsidR="00FB421C" w:rsidRPr="007248CF" w:rsidRDefault="00FB421C" w:rsidP="00FB421C">
      <w:pPr>
        <w:tabs>
          <w:tab w:val="left" w:pos="1080"/>
        </w:tabs>
        <w:jc w:val="both"/>
      </w:pPr>
      <w:r w:rsidRPr="007248CF">
        <w:t xml:space="preserve">13.5. Nutraukus Sutartį, Rangovas privalo parengti atliktų </w:t>
      </w:r>
      <w:r w:rsidRPr="00DE0122">
        <w:t>S</w:t>
      </w:r>
      <w:r w:rsidRPr="007248CF">
        <w:t>tatybos darbų išpildomąsias geodezines nuotraukas,</w:t>
      </w:r>
      <w:r>
        <w:t xml:space="preserve"> </w:t>
      </w:r>
      <w:r w:rsidRPr="007248CF">
        <w:t xml:space="preserve">kadastrinių matavimų bylas ir perduoti iki Sutarties nutraukimo datos atliktus Darbus, projektinę, išpildomąją, </w:t>
      </w:r>
      <w:r>
        <w:t>S</w:t>
      </w:r>
      <w:r w:rsidRPr="007248CF">
        <w:t xml:space="preserve">tatybos vykdymo bei kitą dokumentaciją ir suteikti atliktiems Statybos darbams garantiją nuo Statinio </w:t>
      </w:r>
      <w:r w:rsidRPr="007248CF">
        <w:rPr>
          <w:bCs/>
        </w:rPr>
        <w:t xml:space="preserve">statybos užbaigimo dokumentų </w:t>
      </w:r>
      <w:r w:rsidRPr="007248CF">
        <w:t>pasirašymo dienos, Šalims pasirašant perdavimo</w:t>
      </w:r>
      <w:r>
        <w:t>–</w:t>
      </w:r>
      <w:r w:rsidRPr="007248CF">
        <w:t xml:space="preserve">priėmimo aktą. </w:t>
      </w:r>
    </w:p>
    <w:p w14:paraId="41793EC2" w14:textId="77777777" w:rsidR="00FB421C" w:rsidRPr="007248CF" w:rsidRDefault="00FB421C" w:rsidP="00FB421C">
      <w:pPr>
        <w:tabs>
          <w:tab w:val="left" w:pos="1080"/>
        </w:tabs>
        <w:jc w:val="both"/>
      </w:pPr>
      <w:r w:rsidRPr="007248CF">
        <w:t xml:space="preserve">13.6. Šalys neturi teisės vienašališkai nutraukti Sutarties nesant pagrindo, nurodyto šioje Sutartyje arba Lietuvos Respublikos teisės aktuose. </w:t>
      </w:r>
    </w:p>
    <w:p w14:paraId="636960C8" w14:textId="77777777" w:rsidR="00FB421C" w:rsidRPr="007248CF" w:rsidRDefault="00FB421C" w:rsidP="00FB421C">
      <w:pPr>
        <w:jc w:val="both"/>
      </w:pPr>
      <w:r w:rsidRPr="007248CF">
        <w:t xml:space="preserve">13.7. Nutraukus Sutartį </w:t>
      </w:r>
      <w:r w:rsidRPr="006528EA">
        <w:t xml:space="preserve">dėl </w:t>
      </w:r>
      <w:r w:rsidRPr="006C5C72">
        <w:t xml:space="preserve">to, kad </w:t>
      </w:r>
      <w:r>
        <w:t>Rangovas</w:t>
      </w:r>
      <w:r w:rsidRPr="006C5C72">
        <w:t xml:space="preserve"> neįvykdė ar netinkamai vykdė </w:t>
      </w:r>
      <w:r>
        <w:t>S</w:t>
      </w:r>
      <w:r w:rsidRPr="006C5C72">
        <w:t>utartį</w:t>
      </w:r>
      <w:r w:rsidRPr="007248CF">
        <w:t xml:space="preserve">, Užsakovas vykdo </w:t>
      </w:r>
      <w:r>
        <w:t>V</w:t>
      </w:r>
      <w:r w:rsidRPr="007248CF">
        <w:t>iešųjų pirkimų įstatymo 91 straipsnyje nustatytą prievolę Centrinėje viešųjų pirkimų informacinėje sistemoje paskelbti informaciją apie Sutartį neįvykdžiusį ar netinkamai ją įvykdžiusį Rangovą.</w:t>
      </w:r>
    </w:p>
    <w:p w14:paraId="5CB2BD5C" w14:textId="77777777" w:rsidR="00FB421C" w:rsidRPr="007248CF" w:rsidRDefault="00FB421C" w:rsidP="00FB421C">
      <w:pPr>
        <w:tabs>
          <w:tab w:val="left" w:pos="1080"/>
        </w:tabs>
        <w:jc w:val="both"/>
      </w:pPr>
    </w:p>
    <w:p w14:paraId="5017510E" w14:textId="77777777" w:rsidR="00FB421C" w:rsidRPr="007248CF" w:rsidRDefault="00FB421C" w:rsidP="00FB421C">
      <w:pPr>
        <w:tabs>
          <w:tab w:val="left" w:pos="1080"/>
        </w:tabs>
        <w:jc w:val="both"/>
        <w:rPr>
          <w:b/>
        </w:rPr>
      </w:pPr>
      <w:r w:rsidRPr="007248CF">
        <w:rPr>
          <w:b/>
        </w:rPr>
        <w:t>14. NENUGALIMOS JĖGOS APLINKYBĖS</w:t>
      </w:r>
    </w:p>
    <w:p w14:paraId="298D6FBD" w14:textId="77777777" w:rsidR="00FB421C" w:rsidRPr="007248CF" w:rsidRDefault="00FB421C" w:rsidP="00FB421C">
      <w:pPr>
        <w:tabs>
          <w:tab w:val="left" w:pos="1080"/>
        </w:tabs>
        <w:jc w:val="both"/>
      </w:pPr>
      <w:r w:rsidRPr="007248CF">
        <w:t>14.1. Šalis gali būti visiškai ar iš dalies atleidžiama nuo atsakomybės dėl ypatingų ir neišvengiamų aplinkybių – nenugalimos jėgos (</w:t>
      </w:r>
      <w:r w:rsidRPr="007248CF">
        <w:rPr>
          <w:i/>
        </w:rPr>
        <w:t>force majeure</w:t>
      </w:r>
      <w:r w:rsidRPr="007248CF">
        <w:t>), nustatytos ir jas patyrusios Šalies įrodytos pagal Lietuvos Respublikos civilinį kodeksą, jeigu Šalis nedelsiant pranešė kitai Šaliai apie kliūtį bei jos poveikį įsipareigojimų vykdymui.</w:t>
      </w:r>
    </w:p>
    <w:p w14:paraId="32045D7C" w14:textId="77777777" w:rsidR="00FB421C" w:rsidRPr="007248CF" w:rsidRDefault="00FB421C" w:rsidP="00FB421C">
      <w:pPr>
        <w:tabs>
          <w:tab w:val="left" w:pos="1080"/>
        </w:tabs>
        <w:jc w:val="both"/>
      </w:pPr>
      <w:r w:rsidRPr="007248CF">
        <w:t>14.2. Nenugalimos jėgos aplinkybių sąvoka apibrėžiama ir Šalių teisės, pareigos ir atsakomybė esant šioms aplinkybėms reglamentuojamos Lietuvos Respublikos civilinio kodekso 6.212 straipsnyje bei „Atleidimo nuo atsakomybės esant nenugalimos jėgos (</w:t>
      </w:r>
      <w:r w:rsidRPr="007248CF">
        <w:rPr>
          <w:i/>
        </w:rPr>
        <w:t>force majeure</w:t>
      </w:r>
      <w:r w:rsidRPr="007248CF">
        <w:t>) aplinkybėms taisyklėse“ (1996 m. liepos 15 d.  Lietuvos  Respublikos  Vyriausybės  nutarimas Nr. 840 „Dėl Atleidimo nuo atsakomybės esant nenugalimos jėgos (</w:t>
      </w:r>
      <w:r w:rsidRPr="007248CF">
        <w:rPr>
          <w:i/>
        </w:rPr>
        <w:t>force majeure</w:t>
      </w:r>
      <w:r w:rsidRPr="007248CF">
        <w:t>) aplinkybėms taisyklių patvirtinimo“).</w:t>
      </w:r>
    </w:p>
    <w:p w14:paraId="6C831DE2" w14:textId="77777777" w:rsidR="00FB421C" w:rsidRPr="007248CF" w:rsidRDefault="00FB421C" w:rsidP="00FB421C">
      <w:pPr>
        <w:tabs>
          <w:tab w:val="left" w:pos="1080"/>
        </w:tabs>
        <w:jc w:val="both"/>
      </w:pPr>
      <w:r w:rsidRPr="007248CF">
        <w:t>14.3. Jei kuri nors sutarties Šalis mano, kad atsirado nenugalimos jėgos (</w:t>
      </w:r>
      <w:r w:rsidRPr="007248CF">
        <w:rPr>
          <w:i/>
        </w:rPr>
        <w:t>force majeure</w:t>
      </w:r>
      <w:r w:rsidRPr="007248CF">
        <w:t>)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7248CF">
        <w:rPr>
          <w:i/>
        </w:rPr>
        <w:t>force majeure</w:t>
      </w:r>
      <w:r w:rsidRPr="007248CF">
        <w:t>) aplinkybės netrukdo, vykdyti.</w:t>
      </w:r>
    </w:p>
    <w:p w14:paraId="7D1E5E02" w14:textId="77777777" w:rsidR="00FB421C" w:rsidRPr="007248CF" w:rsidRDefault="00FB421C" w:rsidP="00FB421C">
      <w:pPr>
        <w:tabs>
          <w:tab w:val="left" w:pos="1080"/>
        </w:tabs>
        <w:jc w:val="both"/>
      </w:pPr>
      <w:r w:rsidRPr="007248CF">
        <w:t>14.4. Rangovas patvirtina, kad jis nežino apie nenugalimos jėgos aplinkybes (</w:t>
      </w:r>
      <w:r w:rsidRPr="007248CF">
        <w:rPr>
          <w:i/>
        </w:rPr>
        <w:t>force majeure</w:t>
      </w:r>
      <w:r w:rsidRPr="007248CF">
        <w:t>), kurių Sutarties Šalys negali numatyti ar išvengti, nei kaip nors pašalinti ir dėl kurių visiškai ar iš dalies būtų neįmanoma vykdyti Sutartyje nustatytų įsipareigojimų.</w:t>
      </w:r>
    </w:p>
    <w:p w14:paraId="11097D1F" w14:textId="77777777" w:rsidR="00FB421C" w:rsidRPr="007248CF" w:rsidRDefault="00FB421C" w:rsidP="00FB421C">
      <w:pPr>
        <w:tabs>
          <w:tab w:val="left" w:pos="1080"/>
        </w:tabs>
        <w:jc w:val="both"/>
      </w:pPr>
      <w:r w:rsidRPr="007248CF">
        <w:t xml:space="preserve">14.5. Jeigu </w:t>
      </w:r>
      <w:r w:rsidRPr="0007693C">
        <w:t>Sutarties Ša</w:t>
      </w:r>
      <w:r w:rsidRPr="007248CF">
        <w:t>lis, kurią paveikė nenugalimos jėgos aplinkybės (</w:t>
      </w:r>
      <w:r w:rsidRPr="007248CF">
        <w:rPr>
          <w:i/>
        </w:rPr>
        <w:t>force majeure</w:t>
      </w:r>
      <w:r w:rsidRPr="007248CF">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7248CF">
        <w:rPr>
          <w:i/>
        </w:rPr>
        <w:t>force majeure</w:t>
      </w:r>
      <w:r w:rsidRPr="007248CF">
        <w:t>) atsiradimo momento arba, jeigu apie ją nėra laiku pranešta, nuo pranešimo momento. Laiku nepranešusi apie nenugalimos jėgos aplinkybes (</w:t>
      </w:r>
      <w:r w:rsidRPr="007248CF">
        <w:rPr>
          <w:i/>
        </w:rPr>
        <w:t>force majeure</w:t>
      </w:r>
      <w:r w:rsidRPr="007248CF">
        <w:t>), įsipareigojimų nevykdanti Šalis tampa iš dalies atsakinga už nuostolių, kurių priešingu atveju būtų buvę išvengta, atlyginimą.</w:t>
      </w:r>
    </w:p>
    <w:p w14:paraId="3411D49F" w14:textId="77777777" w:rsidR="00FB421C" w:rsidRPr="007248CF" w:rsidRDefault="00FB421C" w:rsidP="00FB421C">
      <w:pPr>
        <w:tabs>
          <w:tab w:val="left" w:pos="1080"/>
        </w:tabs>
        <w:jc w:val="both"/>
      </w:pPr>
      <w:r w:rsidRPr="007248CF">
        <w:t>14.6. Jei nenugalimos jėgos (</w:t>
      </w:r>
      <w:r w:rsidRPr="007248CF">
        <w:rPr>
          <w:i/>
        </w:rPr>
        <w:t>force majeure</w:t>
      </w:r>
      <w:r w:rsidRPr="007248CF">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7248CF">
        <w:rPr>
          <w:i/>
        </w:rPr>
        <w:t>force majeure</w:t>
      </w:r>
      <w:r w:rsidRPr="007248CF">
        <w:t>) aplinkybės vis dar yra, Sutartis nutraukiama ir pagal Sutarties sąlygas Šalys atleidžiamos nuo tolesnio Sutarties vykdymo.</w:t>
      </w:r>
    </w:p>
    <w:p w14:paraId="2B16A0BE" w14:textId="77777777" w:rsidR="00FB421C" w:rsidRPr="007248CF" w:rsidRDefault="00FB421C" w:rsidP="00FB421C">
      <w:pPr>
        <w:tabs>
          <w:tab w:val="left" w:pos="1080"/>
        </w:tabs>
        <w:jc w:val="both"/>
      </w:pPr>
    </w:p>
    <w:p w14:paraId="1E216FB8" w14:textId="77777777" w:rsidR="00FB421C" w:rsidRPr="007248CF" w:rsidRDefault="00FB421C" w:rsidP="00FB421C">
      <w:pPr>
        <w:pStyle w:val="Pagrindiniotekstotrauka"/>
        <w:spacing w:after="0"/>
        <w:ind w:left="0"/>
        <w:rPr>
          <w:b/>
          <w:bCs/>
        </w:rPr>
      </w:pPr>
      <w:r w:rsidRPr="007248CF">
        <w:rPr>
          <w:b/>
        </w:rPr>
        <w:t>15. GINČŲ SPRENDIMAS</w:t>
      </w:r>
    </w:p>
    <w:p w14:paraId="03C79F65" w14:textId="77777777" w:rsidR="00FB421C" w:rsidRDefault="00FB421C" w:rsidP="00FB421C">
      <w:pPr>
        <w:tabs>
          <w:tab w:val="left" w:pos="1080"/>
        </w:tabs>
        <w:jc w:val="both"/>
      </w:pPr>
      <w:r w:rsidRPr="007248CF">
        <w:t>15.1. Šalys susitaria, kad kiekvienas ginčas, nesutarimas ar reikalavimas, kylantis iš Sutarties ar su ja susijęs, turi būti sprendžiamas derybų keliu. Jeigu anksčiau nurodyti ginčai, nesutarimai ar reikalavimai negali būti išspręsti derybų keliu</w:t>
      </w:r>
      <w:r>
        <w:t>,</w:t>
      </w:r>
      <w:r w:rsidRPr="007248CF">
        <w:t xml:space="preserve"> tai Šalys juos</w:t>
      </w:r>
      <w:r>
        <w:t xml:space="preserve"> sprendžia</w:t>
      </w:r>
      <w:r w:rsidRPr="007248CF">
        <w:t xml:space="preserve"> teisės aktų nustatyta tvarka teisme. </w:t>
      </w:r>
    </w:p>
    <w:p w14:paraId="1C3A85FD" w14:textId="77777777" w:rsidR="00FB421C" w:rsidRPr="007248CF" w:rsidRDefault="00FB421C" w:rsidP="00FB421C">
      <w:pPr>
        <w:tabs>
          <w:tab w:val="left" w:pos="1080"/>
        </w:tabs>
        <w:jc w:val="both"/>
      </w:pPr>
    </w:p>
    <w:p w14:paraId="0C32F967" w14:textId="77777777" w:rsidR="00FB421C" w:rsidRPr="007248CF" w:rsidRDefault="00FB421C" w:rsidP="00FB421C">
      <w:pPr>
        <w:pStyle w:val="Pagrindiniotekstotrauka"/>
        <w:spacing w:after="0"/>
        <w:ind w:left="0"/>
        <w:rPr>
          <w:b/>
        </w:rPr>
      </w:pPr>
      <w:r w:rsidRPr="007248CF">
        <w:rPr>
          <w:b/>
        </w:rPr>
        <w:t>16. KITOS SUTARTIES SĄLYGOS</w:t>
      </w:r>
    </w:p>
    <w:p w14:paraId="1A96AAA1" w14:textId="77777777" w:rsidR="00FB421C" w:rsidRDefault="00FB421C" w:rsidP="00FB421C">
      <w:pPr>
        <w:tabs>
          <w:tab w:val="left" w:pos="1080"/>
        </w:tabs>
        <w:jc w:val="both"/>
      </w:pPr>
      <w:r>
        <w:t xml:space="preserve">16.1. </w:t>
      </w:r>
      <w:r w:rsidRPr="00EA23F0">
        <w:t>Sutartis įsigalioja</w:t>
      </w:r>
      <w:r w:rsidRPr="00EA23F0">
        <w:rPr>
          <w:bCs/>
        </w:rPr>
        <w:t xml:space="preserve">, kai ją pasirašo abi Šalys ir galioja </w:t>
      </w:r>
      <w:r w:rsidRPr="00EA23F0">
        <w:t>iki Darbų rezultato perdavimo Užsakovui ir atsiskaitymo už Darbus, bei kitų sutartinių įsipareigojimų įvykdymo pagal Sutartį arba tol, kol ji nutraukiama teisės aktuose arba Sutartyje numatytais atvejais.</w:t>
      </w:r>
    </w:p>
    <w:p w14:paraId="211C9D89" w14:textId="77777777" w:rsidR="00FB421C" w:rsidRPr="007248CF" w:rsidRDefault="00FB421C" w:rsidP="00FB421C">
      <w:pPr>
        <w:tabs>
          <w:tab w:val="left" w:pos="1080"/>
        </w:tabs>
        <w:jc w:val="both"/>
        <w:rPr>
          <w:rFonts w:eastAsia="Arial Unicode MS"/>
        </w:rPr>
      </w:pPr>
      <w:r w:rsidRPr="007248CF">
        <w:rPr>
          <w:rFonts w:eastAsia="Arial Unicode MS"/>
        </w:rPr>
        <w:t>16.2.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61D44957" w14:textId="77777777" w:rsidR="00FB421C" w:rsidRPr="007248CF" w:rsidRDefault="00FB421C" w:rsidP="00FB421C">
      <w:pPr>
        <w:jc w:val="both"/>
      </w:pPr>
      <w:r w:rsidRPr="007248CF">
        <w:t>16.3. Jeigu pirkimo vykdymo metu nebuvo tikrinama Užsakovo kvalifikacija dėl teisės verstis atitinkama veikla arba buvo tikrinama ne visa apimtimi, Rangovas įsipareigoja Užsakovui, kad Sutartį vykdys tik tokią teisę turintys asmenys.</w:t>
      </w:r>
    </w:p>
    <w:p w14:paraId="280E6DC4" w14:textId="77777777" w:rsidR="00FB421C" w:rsidRPr="007248CF" w:rsidRDefault="00FB421C" w:rsidP="00FB4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rPr>
      </w:pPr>
      <w:r w:rsidRPr="007248CF">
        <w:rPr>
          <w:rFonts w:eastAsia="Arial Unicode MS"/>
        </w:rPr>
        <w:t>16.4. Vykdant Sutartį gali būti atliekami techninio pobūdžio Sutarties pakeitimai, kurie visiškai neturi įtakos Šalių tarpusavio įsipareigojimų turinio pakeitimo.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4C95C5E7" w14:textId="77777777" w:rsidR="00FB421C" w:rsidRPr="007248CF" w:rsidRDefault="00FB421C" w:rsidP="00FB4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rPr>
      </w:pPr>
      <w:r w:rsidRPr="007248CF">
        <w:rPr>
          <w:rFonts w:eastAsia="Arial Unicode MS"/>
        </w:rPr>
        <w:t>16.5. Sutarties galiojimo laikotarpiu Šalis</w:t>
      </w:r>
      <w:r>
        <w:rPr>
          <w:rFonts w:eastAsia="Arial Unicode MS"/>
        </w:rPr>
        <w:t xml:space="preserve"> gali inicijuoti Sutarties sąlygų pakeitimą, pateikiant</w:t>
      </w:r>
      <w:r w:rsidRPr="007248CF">
        <w:rPr>
          <w:rFonts w:eastAsia="Arial Unicode MS"/>
        </w:rPr>
        <w:t xml:space="preserve"> kitai Šaliai raštišką prašymą keisti Sutarties sąlygas ir dokumentų, pagrindžiančių prašyme nurodytas aplinkybes, argumentus ir paaiškinimus, kopijas. Į pateiktą prašymą pakeisti atitinkamą Sutarties sąlygą kita Šalis motyvuotai atsako ne vėliau kaip per 10 </w:t>
      </w:r>
      <w:r>
        <w:rPr>
          <w:rFonts w:eastAsia="Arial Unicode MS"/>
        </w:rPr>
        <w:t xml:space="preserve">(dešimt) </w:t>
      </w:r>
      <w:r w:rsidRPr="007248CF">
        <w:rPr>
          <w:rFonts w:eastAsia="Arial Unicode MS"/>
        </w:rPr>
        <w:t xml:space="preserve">darbo dienų. Šalims nesutarus dėl Sutarties sąlygų keitimo, sprendimo teisę turi Užsakovas. Šalims tarpusavyje susitarus dėl Sutarties sąlygų keitimo, šie keitimai įforminami </w:t>
      </w:r>
      <w:r w:rsidRPr="0007693C">
        <w:rPr>
          <w:rFonts w:eastAsia="Arial Unicode MS"/>
        </w:rPr>
        <w:t xml:space="preserve">Sutarties Šalių </w:t>
      </w:r>
      <w:r w:rsidRPr="007248CF">
        <w:rPr>
          <w:rFonts w:eastAsia="Arial Unicode MS"/>
        </w:rPr>
        <w:t>atstovų pasirašomu susitarimu prie Sutarties</w:t>
      </w:r>
      <w:r>
        <w:rPr>
          <w:rFonts w:eastAsia="Arial Unicode MS"/>
        </w:rPr>
        <w:t xml:space="preserve">, </w:t>
      </w:r>
      <w:r w:rsidRPr="007248CF">
        <w:rPr>
          <w:rFonts w:eastAsia="Arial Unicode MS"/>
        </w:rPr>
        <w:t>kuris yra neatskiriama Sutarties dalis.</w:t>
      </w:r>
    </w:p>
    <w:p w14:paraId="28D6169F" w14:textId="77777777" w:rsidR="00FB421C" w:rsidRPr="007248CF" w:rsidRDefault="00FB421C" w:rsidP="00FB421C">
      <w:pPr>
        <w:tabs>
          <w:tab w:val="left" w:pos="1080"/>
          <w:tab w:val="num" w:pos="1380"/>
        </w:tabs>
        <w:jc w:val="both"/>
      </w:pPr>
      <w:r w:rsidRPr="007248CF">
        <w:t xml:space="preserve">16.6. Vykdant Sutartį turi būti laikomasi aplinkos apsaugos, socialinės ir darbo teisės įpareigojimų, nustatytų Europos Sąjungos ir Lietuvos Respublikos teisės aktuose, kolektyvinėse sutartyse ir Viešųjų pirkimų įstatymo </w:t>
      </w:r>
      <w:r>
        <w:t>5</w:t>
      </w:r>
      <w:r w:rsidRPr="007248CF">
        <w:t xml:space="preserve"> priede nurodytose tarptautinėse konvencijose.</w:t>
      </w:r>
    </w:p>
    <w:p w14:paraId="382E9439" w14:textId="77777777" w:rsidR="00FB421C" w:rsidRPr="007248CF" w:rsidRDefault="00FB421C" w:rsidP="00FB421C">
      <w:pPr>
        <w:pStyle w:val="Skyrius"/>
        <w:numPr>
          <w:ilvl w:val="0"/>
          <w:numId w:val="0"/>
        </w:numPr>
      </w:pPr>
      <w:r>
        <w:t>17.</w:t>
      </w:r>
      <w:r w:rsidRPr="007248CF">
        <w:t xml:space="preserve"> PAKEITIMAI</w:t>
      </w:r>
    </w:p>
    <w:p w14:paraId="6DF92CF7" w14:textId="77777777" w:rsidR="00FB421C" w:rsidRPr="007248CF" w:rsidRDefault="00FB421C" w:rsidP="00154B3A">
      <w:pPr>
        <w:pStyle w:val="Stilius3"/>
        <w:numPr>
          <w:ilvl w:val="1"/>
          <w:numId w:val="22"/>
        </w:numPr>
        <w:tabs>
          <w:tab w:val="left" w:pos="567"/>
        </w:tabs>
        <w:spacing w:before="0"/>
        <w:ind w:left="0" w:firstLine="0"/>
        <w:rPr>
          <w:sz w:val="24"/>
          <w:szCs w:val="24"/>
        </w:rPr>
      </w:pPr>
      <w:r w:rsidRPr="007248CF">
        <w:rPr>
          <w:color w:val="000000"/>
          <w:spacing w:val="-3"/>
          <w:sz w:val="24"/>
          <w:szCs w:val="24"/>
        </w:rPr>
        <w:t>Užsakovas š</w:t>
      </w:r>
      <w:r>
        <w:rPr>
          <w:color w:val="000000"/>
          <w:spacing w:val="-3"/>
          <w:sz w:val="24"/>
          <w:szCs w:val="24"/>
        </w:rPr>
        <w:t>ioj</w:t>
      </w:r>
      <w:r w:rsidRPr="007248CF">
        <w:rPr>
          <w:color w:val="000000"/>
          <w:spacing w:val="-3"/>
          <w:sz w:val="24"/>
          <w:szCs w:val="24"/>
        </w:rPr>
        <w:t xml:space="preserve">e </w:t>
      </w:r>
      <w:r>
        <w:rPr>
          <w:color w:val="000000"/>
          <w:spacing w:val="-3"/>
          <w:sz w:val="24"/>
          <w:szCs w:val="24"/>
        </w:rPr>
        <w:t xml:space="preserve">Sutarties dalyje </w:t>
      </w:r>
      <w:r w:rsidRPr="007248CF">
        <w:rPr>
          <w:color w:val="000000"/>
          <w:spacing w:val="-3"/>
          <w:sz w:val="24"/>
          <w:szCs w:val="24"/>
        </w:rPr>
        <w:t xml:space="preserve">nustatytomis sąlygomis gali nurodyti daryti </w:t>
      </w:r>
      <w:r>
        <w:rPr>
          <w:color w:val="000000"/>
          <w:spacing w:val="-3"/>
          <w:sz w:val="24"/>
          <w:szCs w:val="24"/>
        </w:rPr>
        <w:t>P</w:t>
      </w:r>
      <w:r w:rsidRPr="007248CF">
        <w:rPr>
          <w:color w:val="000000"/>
          <w:spacing w:val="-3"/>
          <w:sz w:val="24"/>
          <w:szCs w:val="24"/>
        </w:rPr>
        <w:t>akeitimus</w:t>
      </w:r>
      <w:r w:rsidRPr="007248CF">
        <w:rPr>
          <w:rStyle w:val="Puslapioinaosnuoroda"/>
          <w:color w:val="000000"/>
          <w:spacing w:val="-3"/>
          <w:sz w:val="24"/>
          <w:szCs w:val="24"/>
        </w:rPr>
        <w:footnoteReference w:id="6"/>
      </w:r>
      <w:r w:rsidRPr="007248CF">
        <w:rPr>
          <w:color w:val="000000"/>
          <w:spacing w:val="-3"/>
          <w:sz w:val="24"/>
          <w:szCs w:val="24"/>
        </w:rPr>
        <w:t xml:space="preserve">. </w:t>
      </w:r>
      <w:r w:rsidRPr="007248CF">
        <w:rPr>
          <w:sz w:val="24"/>
          <w:szCs w:val="24"/>
        </w:rPr>
        <w:t>Pakeitimai gali apimti:</w:t>
      </w:r>
    </w:p>
    <w:p w14:paraId="0B3EECE8" w14:textId="77777777" w:rsidR="00FB421C" w:rsidRPr="007248CF" w:rsidRDefault="00FB421C" w:rsidP="00154B3A">
      <w:pPr>
        <w:pStyle w:val="Stilius3"/>
        <w:numPr>
          <w:ilvl w:val="2"/>
          <w:numId w:val="22"/>
        </w:numPr>
        <w:tabs>
          <w:tab w:val="left" w:pos="709"/>
        </w:tabs>
        <w:spacing w:before="0"/>
        <w:ind w:left="0" w:firstLine="0"/>
        <w:rPr>
          <w:color w:val="000000"/>
          <w:spacing w:val="-3"/>
          <w:sz w:val="24"/>
          <w:szCs w:val="24"/>
        </w:rPr>
      </w:pPr>
      <w:r w:rsidRPr="007248CF">
        <w:rPr>
          <w:color w:val="000000"/>
          <w:spacing w:val="-3"/>
          <w:sz w:val="24"/>
          <w:szCs w:val="24"/>
        </w:rPr>
        <w:t xml:space="preserve">bet kurios Darbų dalies montavimo ar įrengimo vietos ar padėties keitimą, Darbų dalies lygių, pozicijų ir (arba) matmenų pakitimus; </w:t>
      </w:r>
    </w:p>
    <w:p w14:paraId="0813266C" w14:textId="77777777" w:rsidR="00FB421C" w:rsidRPr="007248CF" w:rsidRDefault="00FB421C" w:rsidP="00154B3A">
      <w:pPr>
        <w:pStyle w:val="Stilius3"/>
        <w:numPr>
          <w:ilvl w:val="2"/>
          <w:numId w:val="22"/>
        </w:numPr>
        <w:tabs>
          <w:tab w:val="left" w:pos="709"/>
        </w:tabs>
        <w:spacing w:before="0"/>
        <w:ind w:left="0" w:firstLine="0"/>
        <w:rPr>
          <w:color w:val="000000"/>
          <w:spacing w:val="-3"/>
          <w:sz w:val="24"/>
          <w:szCs w:val="24"/>
        </w:rPr>
      </w:pPr>
      <w:r w:rsidRPr="007248CF">
        <w:rPr>
          <w:color w:val="000000"/>
          <w:spacing w:val="-3"/>
          <w:sz w:val="24"/>
          <w:szCs w:val="24"/>
        </w:rPr>
        <w:t xml:space="preserve">bet kurio atskiro Darbo atsisakymą arba Darbo apimties sumažinimą; </w:t>
      </w:r>
    </w:p>
    <w:p w14:paraId="61B5C22B" w14:textId="77777777" w:rsidR="00FB421C" w:rsidRPr="007248CF" w:rsidRDefault="00FB421C" w:rsidP="00154B3A">
      <w:pPr>
        <w:pStyle w:val="Stilius3"/>
        <w:numPr>
          <w:ilvl w:val="2"/>
          <w:numId w:val="22"/>
        </w:numPr>
        <w:tabs>
          <w:tab w:val="left" w:pos="709"/>
        </w:tabs>
        <w:spacing w:before="0"/>
        <w:ind w:left="0" w:firstLine="0"/>
        <w:rPr>
          <w:color w:val="000000"/>
          <w:spacing w:val="-3"/>
          <w:sz w:val="24"/>
          <w:szCs w:val="24"/>
        </w:rPr>
      </w:pPr>
      <w:r w:rsidRPr="007248CF">
        <w:rPr>
          <w:color w:val="000000"/>
          <w:spacing w:val="-3"/>
          <w:sz w:val="24"/>
          <w:szCs w:val="24"/>
        </w:rPr>
        <w:t>Darbo kokybės ar kitų bet kurio atskiro Darbo savybių pakitimus;</w:t>
      </w:r>
    </w:p>
    <w:p w14:paraId="14E6C9A9" w14:textId="77777777" w:rsidR="00FB421C" w:rsidRPr="007248CF" w:rsidRDefault="00FB421C" w:rsidP="00154B3A">
      <w:pPr>
        <w:pStyle w:val="Stilius3"/>
        <w:numPr>
          <w:ilvl w:val="2"/>
          <w:numId w:val="22"/>
        </w:numPr>
        <w:tabs>
          <w:tab w:val="left" w:pos="709"/>
        </w:tabs>
        <w:spacing w:before="0"/>
        <w:ind w:left="0" w:firstLine="0"/>
        <w:rPr>
          <w:color w:val="000000"/>
          <w:spacing w:val="-3"/>
          <w:sz w:val="24"/>
          <w:szCs w:val="24"/>
        </w:rPr>
      </w:pPr>
      <w:r w:rsidRPr="007248CF">
        <w:rPr>
          <w:color w:val="000000"/>
          <w:spacing w:val="-3"/>
          <w:sz w:val="24"/>
          <w:szCs w:val="24"/>
        </w:rPr>
        <w:t>bet kurį papildomą Darbą, Įrangą</w:t>
      </w:r>
      <w:r w:rsidRPr="007248CF">
        <w:rPr>
          <w:rStyle w:val="Puslapioinaosnuoroda"/>
          <w:color w:val="000000"/>
          <w:spacing w:val="-3"/>
          <w:sz w:val="24"/>
          <w:szCs w:val="24"/>
        </w:rPr>
        <w:footnoteReference w:id="7"/>
      </w:r>
      <w:r w:rsidRPr="007248CF">
        <w:rPr>
          <w:color w:val="000000"/>
          <w:spacing w:val="-3"/>
          <w:sz w:val="24"/>
          <w:szCs w:val="24"/>
        </w:rPr>
        <w:t>, Medžiagas</w:t>
      </w:r>
      <w:r w:rsidRPr="007248CF">
        <w:rPr>
          <w:rStyle w:val="Puslapioinaosnuoroda"/>
          <w:color w:val="000000"/>
          <w:spacing w:val="-3"/>
          <w:sz w:val="24"/>
          <w:szCs w:val="24"/>
        </w:rPr>
        <w:footnoteReference w:id="8"/>
      </w:r>
      <w:r w:rsidRPr="007248CF">
        <w:rPr>
          <w:color w:val="000000"/>
          <w:spacing w:val="-3"/>
          <w:sz w:val="24"/>
          <w:szCs w:val="24"/>
        </w:rPr>
        <w:t>.</w:t>
      </w:r>
    </w:p>
    <w:p w14:paraId="74D30A4B" w14:textId="77777777" w:rsidR="00FB421C" w:rsidRPr="007248CF" w:rsidRDefault="00FB421C" w:rsidP="00154B3A">
      <w:pPr>
        <w:pStyle w:val="Stilius3"/>
        <w:numPr>
          <w:ilvl w:val="1"/>
          <w:numId w:val="22"/>
        </w:numPr>
        <w:tabs>
          <w:tab w:val="left" w:pos="567"/>
        </w:tabs>
        <w:spacing w:before="0"/>
        <w:ind w:left="0" w:firstLine="0"/>
        <w:rPr>
          <w:color w:val="000000"/>
          <w:spacing w:val="-3"/>
          <w:sz w:val="24"/>
          <w:szCs w:val="24"/>
        </w:rPr>
      </w:pPr>
      <w:r w:rsidRPr="007248CF">
        <w:rPr>
          <w:color w:val="000000"/>
          <w:spacing w:val="-3"/>
          <w:sz w:val="24"/>
          <w:szCs w:val="24"/>
        </w:rPr>
        <w:lastRenderedPageBreak/>
        <w:t>Pakeitimas pagrindžiamas dokumentais (pvz. defektiniu (pakeitimų) aktu, brėžiniais (įsk</w:t>
      </w:r>
      <w:r>
        <w:rPr>
          <w:color w:val="000000"/>
          <w:spacing w:val="-3"/>
          <w:sz w:val="24"/>
          <w:szCs w:val="24"/>
        </w:rPr>
        <w:t>aitant p</w:t>
      </w:r>
      <w:r w:rsidRPr="007248CF">
        <w:rPr>
          <w:color w:val="000000"/>
          <w:spacing w:val="-3"/>
          <w:sz w:val="24"/>
          <w:szCs w:val="24"/>
        </w:rPr>
        <w:t>rojekto</w:t>
      </w:r>
      <w:r>
        <w:rPr>
          <w:color w:val="000000"/>
          <w:spacing w:val="-3"/>
          <w:sz w:val="24"/>
          <w:szCs w:val="24"/>
        </w:rPr>
        <w:t xml:space="preserve"> (-ų)</w:t>
      </w:r>
      <w:r w:rsidRPr="007248CF">
        <w:rPr>
          <w:color w:val="000000"/>
          <w:spacing w:val="-3"/>
          <w:sz w:val="24"/>
          <w:szCs w:val="24"/>
        </w:rPr>
        <w:t xml:space="preserve"> korektūrą pagal jo naują laidą), ar kitais dokumentais), kurie turi būti patvirtinti Rangovo, </w:t>
      </w:r>
      <w:r>
        <w:rPr>
          <w:color w:val="000000"/>
          <w:spacing w:val="-3"/>
          <w:sz w:val="24"/>
          <w:szCs w:val="24"/>
        </w:rPr>
        <w:t>S</w:t>
      </w:r>
      <w:r w:rsidRPr="007248CF">
        <w:rPr>
          <w:color w:val="000000"/>
          <w:spacing w:val="-3"/>
          <w:sz w:val="24"/>
          <w:szCs w:val="24"/>
        </w:rPr>
        <w:t xml:space="preserve">tatinio </w:t>
      </w:r>
      <w:r>
        <w:rPr>
          <w:color w:val="000000"/>
          <w:spacing w:val="-3"/>
          <w:sz w:val="24"/>
          <w:szCs w:val="24"/>
        </w:rPr>
        <w:t>S</w:t>
      </w:r>
      <w:r w:rsidRPr="007248CF">
        <w:rPr>
          <w:color w:val="000000"/>
          <w:spacing w:val="-3"/>
          <w:sz w:val="24"/>
          <w:szCs w:val="24"/>
        </w:rPr>
        <w:t xml:space="preserve">tatybos techninės priežiūros vadovo ir projektuotojo ir (ar) </w:t>
      </w:r>
      <w:r>
        <w:rPr>
          <w:color w:val="000000"/>
          <w:spacing w:val="-3"/>
          <w:sz w:val="24"/>
          <w:szCs w:val="24"/>
        </w:rPr>
        <w:t>S</w:t>
      </w:r>
      <w:r w:rsidRPr="007248CF">
        <w:rPr>
          <w:color w:val="000000"/>
          <w:spacing w:val="-3"/>
          <w:sz w:val="24"/>
          <w:szCs w:val="24"/>
        </w:rPr>
        <w:t>tatinio projekto vykdymo priežiūros vadovo parašais, bei raštu suderinti su Užsakovu.</w:t>
      </w:r>
    </w:p>
    <w:p w14:paraId="5F3EDE66" w14:textId="77777777" w:rsidR="00FB421C" w:rsidRPr="007248CF" w:rsidRDefault="00FB421C" w:rsidP="00154B3A">
      <w:pPr>
        <w:pStyle w:val="Stilius3"/>
        <w:numPr>
          <w:ilvl w:val="1"/>
          <w:numId w:val="22"/>
        </w:numPr>
        <w:tabs>
          <w:tab w:val="left" w:pos="567"/>
        </w:tabs>
        <w:spacing w:before="0"/>
        <w:ind w:left="0" w:firstLine="0"/>
        <w:rPr>
          <w:color w:val="000000"/>
          <w:spacing w:val="-3"/>
          <w:sz w:val="24"/>
          <w:szCs w:val="24"/>
        </w:rPr>
      </w:pPr>
      <w:r w:rsidRPr="007248CF">
        <w:rPr>
          <w:color w:val="000000"/>
          <w:spacing w:val="-3"/>
          <w:sz w:val="24"/>
          <w:szCs w:val="24"/>
        </w:rPr>
        <w:t xml:space="preserve"> Pakeitimas įforminamas susitarimu ar protokolu dėl darbų pakeitimo, nurodant darbų pavadinimus, vienetus, kiekius, techninius sprendinius (pavyzdžiui, brėžinius ir kita), įkainių/kainų nustatymo pagrindimą ir skaičiavimą (vadovaujantis </w:t>
      </w:r>
      <w:r w:rsidRPr="000B0D16">
        <w:rPr>
          <w:color w:val="000000"/>
          <w:spacing w:val="-3"/>
          <w:sz w:val="24"/>
          <w:szCs w:val="24"/>
        </w:rPr>
        <w:t>3.</w:t>
      </w:r>
      <w:r>
        <w:rPr>
          <w:color w:val="000000"/>
          <w:spacing w:val="-3"/>
          <w:sz w:val="24"/>
          <w:szCs w:val="24"/>
        </w:rPr>
        <w:t>4</w:t>
      </w:r>
      <w:r w:rsidRPr="007248CF">
        <w:rPr>
          <w:color w:val="000000"/>
          <w:spacing w:val="-3"/>
          <w:sz w:val="24"/>
          <w:szCs w:val="24"/>
        </w:rPr>
        <w:t xml:space="preserve">.1 papunkčiu). Toks susitarimas ar protokolas turi būti patvirtintas ir pasirašytas Šalių ir laikomas sudėtine Sutarties dalimi. </w:t>
      </w:r>
    </w:p>
    <w:p w14:paraId="09E6D257" w14:textId="77777777" w:rsidR="00FB421C" w:rsidRPr="007248CF" w:rsidRDefault="00FB421C" w:rsidP="00154B3A">
      <w:pPr>
        <w:pStyle w:val="Stilius3"/>
        <w:numPr>
          <w:ilvl w:val="1"/>
          <w:numId w:val="22"/>
        </w:numPr>
        <w:tabs>
          <w:tab w:val="left" w:pos="567"/>
        </w:tabs>
        <w:spacing w:before="0"/>
        <w:ind w:left="0" w:firstLine="0"/>
        <w:rPr>
          <w:color w:val="000000"/>
          <w:spacing w:val="-3"/>
          <w:sz w:val="24"/>
          <w:szCs w:val="24"/>
        </w:rPr>
      </w:pPr>
      <w:r w:rsidRPr="007248CF">
        <w:rPr>
          <w:color w:val="000000"/>
          <w:spacing w:val="-3"/>
          <w:sz w:val="24"/>
          <w:szCs w:val="24"/>
        </w:rPr>
        <w:t xml:space="preserve"> Jeigu Pakeitimas atliekamas kitais negu apibrėžti ši</w:t>
      </w:r>
      <w:r>
        <w:rPr>
          <w:color w:val="000000"/>
          <w:spacing w:val="-3"/>
          <w:sz w:val="24"/>
          <w:szCs w:val="24"/>
        </w:rPr>
        <w:t xml:space="preserve">oje Sutarties dalyje numatytais </w:t>
      </w:r>
      <w:r w:rsidRPr="007248CF">
        <w:rPr>
          <w:color w:val="000000"/>
          <w:spacing w:val="-3"/>
          <w:sz w:val="24"/>
          <w:szCs w:val="24"/>
        </w:rPr>
        <w:t xml:space="preserve">atvejais, tokiam pakeitimui atlikti turi būti vykdomas atskiras pirkimas, t. y. nauja pirkimo procedūra pagal </w:t>
      </w:r>
      <w:r>
        <w:rPr>
          <w:color w:val="000000"/>
          <w:spacing w:val="-3"/>
          <w:sz w:val="24"/>
          <w:szCs w:val="24"/>
        </w:rPr>
        <w:t>V</w:t>
      </w:r>
      <w:r w:rsidRPr="007248CF">
        <w:rPr>
          <w:color w:val="000000"/>
          <w:spacing w:val="-3"/>
          <w:sz w:val="24"/>
          <w:szCs w:val="24"/>
        </w:rPr>
        <w:t>iešųjų pirkimų įstatymo reikalavimus.</w:t>
      </w:r>
    </w:p>
    <w:p w14:paraId="771FFA91" w14:textId="77777777" w:rsidR="00FB421C" w:rsidRPr="007248CF" w:rsidRDefault="00FB421C" w:rsidP="00154B3A">
      <w:pPr>
        <w:pStyle w:val="Stilius3"/>
        <w:numPr>
          <w:ilvl w:val="1"/>
          <w:numId w:val="22"/>
        </w:numPr>
        <w:tabs>
          <w:tab w:val="left" w:pos="567"/>
        </w:tabs>
        <w:spacing w:before="0"/>
        <w:ind w:left="0" w:firstLine="0"/>
        <w:rPr>
          <w:color w:val="000000"/>
          <w:spacing w:val="-3"/>
          <w:sz w:val="24"/>
          <w:szCs w:val="24"/>
        </w:rPr>
      </w:pPr>
      <w:r w:rsidRPr="007248CF">
        <w:rPr>
          <w:color w:val="000000"/>
          <w:spacing w:val="-3"/>
          <w:sz w:val="24"/>
          <w:szCs w:val="24"/>
        </w:rPr>
        <w:t xml:space="preserve"> Pakeitimai forminami tokia tvarka:</w:t>
      </w:r>
    </w:p>
    <w:p w14:paraId="20DC77E7" w14:textId="77777777" w:rsidR="00FB421C" w:rsidRDefault="00FB421C" w:rsidP="00154B3A">
      <w:pPr>
        <w:pStyle w:val="Stilius3"/>
        <w:numPr>
          <w:ilvl w:val="2"/>
          <w:numId w:val="22"/>
        </w:numPr>
        <w:tabs>
          <w:tab w:val="left" w:pos="709"/>
        </w:tabs>
        <w:spacing w:before="0"/>
        <w:ind w:left="0" w:firstLine="0"/>
        <w:rPr>
          <w:color w:val="000000"/>
          <w:spacing w:val="-3"/>
          <w:sz w:val="24"/>
          <w:szCs w:val="24"/>
        </w:rPr>
      </w:pPr>
      <w:r w:rsidRPr="007248CF">
        <w:rPr>
          <w:color w:val="000000"/>
          <w:spacing w:val="-3"/>
          <w:sz w:val="24"/>
          <w:szCs w:val="24"/>
        </w:rPr>
        <w:t xml:space="preserve">jei būtina/tikslinga atsisakyti atskiro Darbo, ar būtina/tikslinga mažinti Darbų apimtis, Rangovas pateikia nevykdytinų Darbų lokalinę sąmatą, kurioje nurodo nevykdytinų Darbų kainas, apskaičiuotas </w:t>
      </w:r>
      <w:r w:rsidRPr="00F13DBD">
        <w:rPr>
          <w:color w:val="000000"/>
          <w:spacing w:val="-3"/>
          <w:sz w:val="24"/>
          <w:szCs w:val="24"/>
        </w:rPr>
        <w:t>pagal 3.</w:t>
      </w:r>
      <w:r>
        <w:rPr>
          <w:color w:val="000000"/>
          <w:spacing w:val="-3"/>
          <w:sz w:val="24"/>
          <w:szCs w:val="24"/>
        </w:rPr>
        <w:t>4</w:t>
      </w:r>
      <w:r w:rsidRPr="007248CF">
        <w:rPr>
          <w:color w:val="000000"/>
          <w:spacing w:val="-3"/>
          <w:sz w:val="24"/>
          <w:szCs w:val="24"/>
        </w:rPr>
        <w:t>.1 papunktyje nurodytus Darbų kainų nustatymo būdus, ir, Užsakovui įvertinus Rangovo siūlymą, koreguojama Sutarties kaina;</w:t>
      </w:r>
    </w:p>
    <w:p w14:paraId="44F089B2" w14:textId="77777777" w:rsidR="00FB421C" w:rsidRDefault="00FB421C" w:rsidP="00154B3A">
      <w:pPr>
        <w:pStyle w:val="Stilius3"/>
        <w:numPr>
          <w:ilvl w:val="2"/>
          <w:numId w:val="22"/>
        </w:numPr>
        <w:tabs>
          <w:tab w:val="left" w:pos="709"/>
        </w:tabs>
        <w:spacing w:before="0"/>
        <w:ind w:left="0" w:firstLine="0"/>
        <w:rPr>
          <w:color w:val="000000"/>
          <w:spacing w:val="-3"/>
          <w:sz w:val="24"/>
          <w:szCs w:val="24"/>
        </w:rPr>
      </w:pPr>
      <w:r w:rsidRPr="00E738DA">
        <w:rPr>
          <w:color w:val="000000"/>
          <w:spacing w:val="-3"/>
          <w:sz w:val="24"/>
          <w:szCs w:val="24"/>
        </w:rPr>
        <w:t xml:space="preserve">jei Sutartyje numatytą atskirą Darbą (ar jo dalį) būtina/tikslinga keisti kitu Darbu, Rangovas </w:t>
      </w:r>
      <w:r w:rsidRPr="000B0D16">
        <w:rPr>
          <w:color w:val="000000"/>
          <w:spacing w:val="-3"/>
          <w:sz w:val="24"/>
          <w:szCs w:val="24"/>
        </w:rPr>
        <w:t>pateikia nevykdytinų Darbų lokalinę sąmatą, kurioje nurodo nevykdytinų Darbų kainas, apskaičiuotas pagal 3.</w:t>
      </w:r>
      <w:r w:rsidRPr="006C53C9">
        <w:rPr>
          <w:color w:val="000000"/>
          <w:spacing w:val="-3"/>
          <w:sz w:val="24"/>
          <w:szCs w:val="24"/>
        </w:rPr>
        <w:t>4</w:t>
      </w:r>
      <w:r w:rsidRPr="000B0D16">
        <w:rPr>
          <w:color w:val="000000"/>
          <w:spacing w:val="-3"/>
          <w:sz w:val="24"/>
          <w:szCs w:val="24"/>
        </w:rPr>
        <w:t>.1 papunktyje nurodytus Darbų kainų nustatymo būdus, bei siūlymą dėl kitų Darbų, t. y. vietoje nevykdomų</w:t>
      </w:r>
      <w:r w:rsidRPr="00E738DA">
        <w:rPr>
          <w:color w:val="000000"/>
          <w:spacing w:val="-3"/>
          <w:sz w:val="24"/>
          <w:szCs w:val="24"/>
        </w:rPr>
        <w:t xml:space="preserve"> Darbų siūlomų atlikti Darbų lokalinę sąmatą, sudarytą pagal </w:t>
      </w:r>
      <w:r w:rsidRPr="000B0D16">
        <w:rPr>
          <w:color w:val="000000"/>
          <w:spacing w:val="-3"/>
          <w:sz w:val="24"/>
          <w:szCs w:val="24"/>
        </w:rPr>
        <w:t>3.4.</w:t>
      </w:r>
      <w:r w:rsidRPr="00E738DA">
        <w:rPr>
          <w:color w:val="000000"/>
          <w:spacing w:val="-3"/>
          <w:sz w:val="24"/>
          <w:szCs w:val="24"/>
        </w:rPr>
        <w:t>1 papunktyje nurodytus Darbų kainų nustatymo būdus, ir, Užsakovui įvertinus Rangovo siūlymą, koreguojama Sutarties kaina (jei reikia);</w:t>
      </w:r>
    </w:p>
    <w:p w14:paraId="5ADF5505" w14:textId="77777777" w:rsidR="00FB421C" w:rsidRPr="009E48FF" w:rsidRDefault="00FB421C" w:rsidP="00154B3A">
      <w:pPr>
        <w:pStyle w:val="Stilius3"/>
        <w:numPr>
          <w:ilvl w:val="2"/>
          <w:numId w:val="22"/>
        </w:numPr>
        <w:tabs>
          <w:tab w:val="left" w:pos="709"/>
        </w:tabs>
        <w:spacing w:before="0"/>
        <w:ind w:left="0" w:firstLine="0"/>
        <w:rPr>
          <w:color w:val="000000"/>
          <w:spacing w:val="-3"/>
          <w:sz w:val="24"/>
          <w:szCs w:val="24"/>
        </w:rPr>
      </w:pPr>
      <w:r w:rsidRPr="009E48FF">
        <w:rPr>
          <w:color w:val="000000"/>
          <w:spacing w:val="-3"/>
          <w:sz w:val="24"/>
          <w:szCs w:val="24"/>
        </w:rPr>
        <w:t xml:space="preserve">jei būtina/tikslinga atlikti papildomus darbus, Rangovas pateikia siūlymą dėl papildomų Darbų, t. y. papildomų Darbų lokalinę sąmatą, sudarytą pagal </w:t>
      </w:r>
      <w:r w:rsidRPr="000B0D16">
        <w:rPr>
          <w:color w:val="000000"/>
          <w:spacing w:val="-3"/>
          <w:sz w:val="24"/>
          <w:szCs w:val="24"/>
        </w:rPr>
        <w:t>3.4.1</w:t>
      </w:r>
      <w:r w:rsidRPr="009E48FF">
        <w:rPr>
          <w:color w:val="000000"/>
          <w:spacing w:val="-3"/>
          <w:sz w:val="24"/>
          <w:szCs w:val="24"/>
        </w:rPr>
        <w:t xml:space="preserve"> papunktyje nurodytus Darbų kainų nustatymo būdus, ir, Užsakovui įvertinus Rangovo siūlymą, koreguojama Sutarties kaina. </w:t>
      </w:r>
    </w:p>
    <w:p w14:paraId="44CD751C" w14:textId="77777777" w:rsidR="00FB421C" w:rsidRPr="007248CF" w:rsidRDefault="00FB421C" w:rsidP="00154B3A">
      <w:pPr>
        <w:pStyle w:val="Stilius3"/>
        <w:numPr>
          <w:ilvl w:val="1"/>
          <w:numId w:val="22"/>
        </w:numPr>
        <w:tabs>
          <w:tab w:val="left" w:pos="567"/>
        </w:tabs>
        <w:spacing w:before="0"/>
        <w:ind w:left="0" w:firstLine="0"/>
        <w:rPr>
          <w:color w:val="000000"/>
          <w:spacing w:val="-3"/>
          <w:sz w:val="24"/>
          <w:szCs w:val="24"/>
        </w:rPr>
      </w:pPr>
      <w:r w:rsidRPr="007248CF">
        <w:rPr>
          <w:color w:val="000000"/>
          <w:spacing w:val="-3"/>
          <w:sz w:val="24"/>
          <w:szCs w:val="24"/>
        </w:rPr>
        <w:t>Pakeitimai gali būti atliekami neatsižvelgiant į jų vertę ir aplinkybes, jeigu:</w:t>
      </w:r>
    </w:p>
    <w:p w14:paraId="19129A47" w14:textId="77777777" w:rsidR="00FB421C" w:rsidRPr="007248CF" w:rsidRDefault="00FB421C" w:rsidP="00154B3A">
      <w:pPr>
        <w:pStyle w:val="Stilius3"/>
        <w:numPr>
          <w:ilvl w:val="2"/>
          <w:numId w:val="22"/>
        </w:numPr>
        <w:tabs>
          <w:tab w:val="left" w:pos="709"/>
        </w:tabs>
        <w:spacing w:before="0"/>
        <w:ind w:left="0" w:firstLine="0"/>
        <w:rPr>
          <w:color w:val="000000"/>
          <w:spacing w:val="-3"/>
          <w:sz w:val="24"/>
          <w:szCs w:val="24"/>
        </w:rPr>
      </w:pPr>
      <w:r w:rsidRPr="007248CF">
        <w:rPr>
          <w:color w:val="000000"/>
          <w:spacing w:val="-3"/>
          <w:sz w:val="24"/>
          <w:szCs w:val="24"/>
        </w:rPr>
        <w:t>pasirinkimo galimybės (opcionas), įsk</w:t>
      </w:r>
      <w:r>
        <w:rPr>
          <w:color w:val="000000"/>
          <w:spacing w:val="-3"/>
          <w:sz w:val="24"/>
          <w:szCs w:val="24"/>
        </w:rPr>
        <w:t>aitant</w:t>
      </w:r>
      <w:r w:rsidRPr="007248CF">
        <w:rPr>
          <w:color w:val="000000"/>
          <w:spacing w:val="-3"/>
          <w:sz w:val="24"/>
          <w:szCs w:val="24"/>
        </w:rPr>
        <w:t xml:space="preserve"> kiekių, apimties, objekto pakeitimą, iš anksto buvo aiškiai, tiksliai ir nedviprasmiškai suformuluotos pirkimo dokumentuose, nurodyta pasirinkimo galimybių (opciono) apimtis, pobūdis ir aplinkybės, kuriomis tai gali būti atliekama, ir iš esmės nesikeičia Darbų pobūdis;</w:t>
      </w:r>
    </w:p>
    <w:p w14:paraId="79B546DE" w14:textId="77777777" w:rsidR="00FB421C" w:rsidRPr="007248CF" w:rsidRDefault="00FB421C" w:rsidP="00154B3A">
      <w:pPr>
        <w:pStyle w:val="Stilius3"/>
        <w:numPr>
          <w:ilvl w:val="2"/>
          <w:numId w:val="22"/>
        </w:numPr>
        <w:tabs>
          <w:tab w:val="left" w:pos="709"/>
        </w:tabs>
        <w:spacing w:before="0"/>
        <w:ind w:left="0" w:firstLine="0"/>
        <w:rPr>
          <w:color w:val="000000"/>
          <w:spacing w:val="-3"/>
          <w:sz w:val="24"/>
          <w:szCs w:val="24"/>
        </w:rPr>
      </w:pPr>
      <w:r w:rsidRPr="007248CF">
        <w:rPr>
          <w:color w:val="000000"/>
          <w:spacing w:val="-3"/>
          <w:sz w:val="24"/>
          <w:szCs w:val="24"/>
        </w:rPr>
        <w:t>pakeitimas nėra esminis, t. y. juo nepakeičiamas Darbų bendrasis pobūdis. Pakeitimas laikomas esminiu, kai dėl jo:</w:t>
      </w:r>
    </w:p>
    <w:p w14:paraId="3A6CB1E1" w14:textId="77777777" w:rsidR="00FB421C" w:rsidRPr="007248CF" w:rsidRDefault="00FB421C" w:rsidP="00154B3A">
      <w:pPr>
        <w:pStyle w:val="Stilius3"/>
        <w:numPr>
          <w:ilvl w:val="3"/>
          <w:numId w:val="22"/>
        </w:numPr>
        <w:tabs>
          <w:tab w:val="left" w:pos="426"/>
          <w:tab w:val="left" w:pos="993"/>
        </w:tabs>
        <w:spacing w:before="0"/>
        <w:ind w:left="0" w:firstLine="0"/>
        <w:rPr>
          <w:color w:val="000000"/>
          <w:spacing w:val="-3"/>
          <w:sz w:val="24"/>
          <w:szCs w:val="24"/>
        </w:rPr>
      </w:pPr>
      <w:r w:rsidRPr="007248CF">
        <w:rPr>
          <w:color w:val="000000"/>
          <w:spacing w:val="-3"/>
          <w:sz w:val="24"/>
          <w:szCs w:val="24"/>
        </w:rPr>
        <w:t>pakeičiama pradinio pirkimo procedūros konkurencinė padėtis (kiti priimti kandidatai, kitas</w:t>
      </w:r>
      <w:r>
        <w:rPr>
          <w:color w:val="000000"/>
          <w:spacing w:val="-3"/>
          <w:sz w:val="24"/>
          <w:szCs w:val="24"/>
        </w:rPr>
        <w:t xml:space="preserve"> </w:t>
      </w:r>
      <w:r w:rsidRPr="007248CF">
        <w:rPr>
          <w:color w:val="000000"/>
          <w:spacing w:val="-3"/>
          <w:sz w:val="24"/>
          <w:szCs w:val="24"/>
        </w:rPr>
        <w:t xml:space="preserve">priimtas dalyvių pasiūlymas, sudominta daugiau tiekėjų); </w:t>
      </w:r>
    </w:p>
    <w:p w14:paraId="76F0C8B2" w14:textId="77777777" w:rsidR="00FB421C" w:rsidRPr="007248CF" w:rsidRDefault="00FB421C" w:rsidP="00154B3A">
      <w:pPr>
        <w:pStyle w:val="Stilius3"/>
        <w:numPr>
          <w:ilvl w:val="3"/>
          <w:numId w:val="22"/>
        </w:numPr>
        <w:tabs>
          <w:tab w:val="left" w:pos="993"/>
        </w:tabs>
        <w:spacing w:before="0"/>
        <w:ind w:left="0" w:firstLine="0"/>
        <w:rPr>
          <w:color w:val="000000"/>
          <w:spacing w:val="-3"/>
          <w:sz w:val="24"/>
          <w:szCs w:val="24"/>
        </w:rPr>
      </w:pPr>
      <w:r w:rsidRPr="007248CF">
        <w:rPr>
          <w:color w:val="000000"/>
          <w:spacing w:val="-3"/>
          <w:sz w:val="24"/>
          <w:szCs w:val="24"/>
        </w:rPr>
        <w:t xml:space="preserve">pakeičiama ekonominė pusiausvyra </w:t>
      </w:r>
      <w:r>
        <w:rPr>
          <w:color w:val="000000"/>
          <w:spacing w:val="-3"/>
          <w:sz w:val="24"/>
          <w:szCs w:val="24"/>
        </w:rPr>
        <w:t>R</w:t>
      </w:r>
      <w:r w:rsidRPr="007248CF">
        <w:rPr>
          <w:color w:val="000000"/>
          <w:spacing w:val="-3"/>
          <w:sz w:val="24"/>
          <w:szCs w:val="24"/>
        </w:rPr>
        <w:t>angovo naudai;</w:t>
      </w:r>
    </w:p>
    <w:p w14:paraId="0E504B34" w14:textId="77777777" w:rsidR="00FB421C" w:rsidRPr="007248CF" w:rsidRDefault="00FB421C" w:rsidP="00154B3A">
      <w:pPr>
        <w:pStyle w:val="Stilius3"/>
        <w:numPr>
          <w:ilvl w:val="3"/>
          <w:numId w:val="22"/>
        </w:numPr>
        <w:tabs>
          <w:tab w:val="left" w:pos="993"/>
        </w:tabs>
        <w:spacing w:before="0"/>
        <w:ind w:left="0" w:firstLine="0"/>
        <w:rPr>
          <w:color w:val="000000"/>
          <w:spacing w:val="-3"/>
          <w:sz w:val="24"/>
          <w:szCs w:val="24"/>
        </w:rPr>
      </w:pPr>
      <w:r w:rsidRPr="007248CF">
        <w:rPr>
          <w:color w:val="000000"/>
          <w:spacing w:val="-3"/>
          <w:sz w:val="24"/>
          <w:szCs w:val="24"/>
        </w:rPr>
        <w:t>labai padidėja Darbų apimtis.</w:t>
      </w:r>
    </w:p>
    <w:p w14:paraId="3961CB27" w14:textId="77777777" w:rsidR="00FB421C" w:rsidRPr="005A5009" w:rsidRDefault="00FB421C" w:rsidP="00154B3A">
      <w:pPr>
        <w:pStyle w:val="Stilius3"/>
        <w:numPr>
          <w:ilvl w:val="1"/>
          <w:numId w:val="22"/>
        </w:numPr>
        <w:tabs>
          <w:tab w:val="left" w:pos="709"/>
        </w:tabs>
        <w:spacing w:before="0"/>
        <w:ind w:left="0" w:firstLine="0"/>
        <w:rPr>
          <w:color w:val="000000"/>
          <w:spacing w:val="-3"/>
          <w:sz w:val="24"/>
          <w:szCs w:val="24"/>
        </w:rPr>
      </w:pPr>
      <w:r w:rsidRPr="007248CF">
        <w:rPr>
          <w:color w:val="000000"/>
          <w:spacing w:val="-3"/>
          <w:sz w:val="24"/>
          <w:szCs w:val="24"/>
        </w:rPr>
        <w:t>Pakeitimai, kurių bendra atskirų Pakeitimų pagal šį punktą vertė neviršija 15 procentų Pradinės</w:t>
      </w:r>
      <w:r>
        <w:rPr>
          <w:color w:val="000000"/>
          <w:spacing w:val="-3"/>
          <w:sz w:val="24"/>
          <w:szCs w:val="24"/>
        </w:rPr>
        <w:t xml:space="preserve"> </w:t>
      </w:r>
      <w:r w:rsidRPr="005A5009">
        <w:rPr>
          <w:color w:val="000000"/>
          <w:spacing w:val="-3"/>
          <w:sz w:val="24"/>
          <w:szCs w:val="24"/>
        </w:rPr>
        <w:t>sutarties vertės, gali būti atliekami neatsižvelgiant į aplinkybes, jeigu iš esmės nesikeičia Darbų pobūdis.</w:t>
      </w:r>
    </w:p>
    <w:p w14:paraId="77BB7905" w14:textId="77777777" w:rsidR="00FB421C" w:rsidRPr="007248CF" w:rsidRDefault="00FB421C" w:rsidP="00154B3A">
      <w:pPr>
        <w:pStyle w:val="Stilius3"/>
        <w:numPr>
          <w:ilvl w:val="1"/>
          <w:numId w:val="22"/>
        </w:numPr>
        <w:tabs>
          <w:tab w:val="left" w:pos="709"/>
        </w:tabs>
        <w:spacing w:before="0"/>
        <w:ind w:left="0" w:firstLine="0"/>
        <w:rPr>
          <w:color w:val="000000"/>
          <w:spacing w:val="-3"/>
          <w:sz w:val="24"/>
          <w:szCs w:val="24"/>
        </w:rPr>
      </w:pPr>
      <w:r w:rsidRPr="005A5009">
        <w:rPr>
          <w:color w:val="000000"/>
          <w:spacing w:val="-3"/>
          <w:sz w:val="24"/>
          <w:szCs w:val="24"/>
        </w:rPr>
        <w:t xml:space="preserve">Pakeitimai, </w:t>
      </w:r>
      <w:r>
        <w:rPr>
          <w:color w:val="000000"/>
          <w:spacing w:val="-3"/>
          <w:sz w:val="24"/>
          <w:szCs w:val="24"/>
        </w:rPr>
        <w:t xml:space="preserve">kai atskiro pakeitimo </w:t>
      </w:r>
      <w:r w:rsidRPr="005A5009">
        <w:rPr>
          <w:color w:val="000000"/>
          <w:spacing w:val="-3"/>
          <w:sz w:val="24"/>
          <w:szCs w:val="24"/>
        </w:rPr>
        <w:t>vertė neviršija 50 procentų, Pradinės</w:t>
      </w:r>
      <w:r w:rsidRPr="007248CF">
        <w:rPr>
          <w:color w:val="000000"/>
          <w:spacing w:val="-3"/>
          <w:sz w:val="24"/>
          <w:szCs w:val="24"/>
        </w:rPr>
        <w:t xml:space="preserve"> sutarties vertės, gali būti atliekami esant šioms aplinkybėms: </w:t>
      </w:r>
    </w:p>
    <w:p w14:paraId="6E1EBD8F" w14:textId="77777777" w:rsidR="00FB421C" w:rsidRPr="007248CF" w:rsidRDefault="00FB421C" w:rsidP="00154B3A">
      <w:pPr>
        <w:pStyle w:val="Stilius3"/>
        <w:numPr>
          <w:ilvl w:val="2"/>
          <w:numId w:val="22"/>
        </w:numPr>
        <w:tabs>
          <w:tab w:val="left" w:pos="709"/>
        </w:tabs>
        <w:spacing w:before="0"/>
        <w:ind w:left="0" w:firstLine="0"/>
        <w:rPr>
          <w:color w:val="000000"/>
          <w:spacing w:val="-3"/>
          <w:sz w:val="24"/>
          <w:szCs w:val="24"/>
        </w:rPr>
      </w:pPr>
      <w:r w:rsidRPr="007248CF">
        <w:rPr>
          <w:color w:val="000000"/>
          <w:spacing w:val="-3"/>
          <w:sz w:val="24"/>
          <w:szCs w:val="24"/>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w:t>
      </w:r>
    </w:p>
    <w:p w14:paraId="2C5B03D2" w14:textId="77777777" w:rsidR="00FB421C" w:rsidRPr="007248CF" w:rsidRDefault="00FB421C" w:rsidP="00154B3A">
      <w:pPr>
        <w:pStyle w:val="Stilius3"/>
        <w:numPr>
          <w:ilvl w:val="2"/>
          <w:numId w:val="22"/>
        </w:numPr>
        <w:tabs>
          <w:tab w:val="left" w:pos="709"/>
        </w:tabs>
        <w:spacing w:before="0"/>
        <w:ind w:left="0" w:firstLine="0"/>
        <w:rPr>
          <w:color w:val="000000"/>
          <w:spacing w:val="-3"/>
          <w:sz w:val="24"/>
          <w:szCs w:val="24"/>
        </w:rPr>
      </w:pPr>
      <w:r w:rsidRPr="007248CF">
        <w:rPr>
          <w:color w:val="000000"/>
          <w:spacing w:val="-3"/>
          <w:sz w:val="24"/>
          <w:szCs w:val="24"/>
        </w:rPr>
        <w:t>būtinybė atsirado dėl aplinkybių, kurių protingas ir apdairus Užsakovas negalėjo numatyti, ir iš esmės nesikeičia Darbų pobūdis.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p w14:paraId="3AAE6648" w14:textId="77777777" w:rsidR="00FB421C" w:rsidRPr="007248CF" w:rsidRDefault="00FB421C" w:rsidP="00154B3A">
      <w:pPr>
        <w:pStyle w:val="Stilius3"/>
        <w:numPr>
          <w:ilvl w:val="1"/>
          <w:numId w:val="22"/>
        </w:numPr>
        <w:tabs>
          <w:tab w:val="left" w:pos="709"/>
        </w:tabs>
        <w:spacing w:before="0"/>
        <w:ind w:left="0" w:firstLine="0"/>
        <w:rPr>
          <w:color w:val="000000"/>
          <w:spacing w:val="-3"/>
          <w:sz w:val="24"/>
          <w:szCs w:val="24"/>
        </w:rPr>
      </w:pPr>
      <w:r w:rsidRPr="007248CF">
        <w:rPr>
          <w:color w:val="000000"/>
          <w:spacing w:val="-3"/>
          <w:sz w:val="24"/>
          <w:szCs w:val="24"/>
        </w:rPr>
        <w:lastRenderedPageBreak/>
        <w:t>Atliktų darbų aktai turi atitikti pagal Užsakovo nurodymą atliktus Darbų vykdymo pakeitimus.</w:t>
      </w:r>
    </w:p>
    <w:p w14:paraId="4F96AD93" w14:textId="77777777" w:rsidR="00FB421C" w:rsidRPr="007248CF" w:rsidRDefault="00FB421C" w:rsidP="00154B3A">
      <w:pPr>
        <w:pStyle w:val="Stilius3"/>
        <w:numPr>
          <w:ilvl w:val="1"/>
          <w:numId w:val="22"/>
        </w:numPr>
        <w:tabs>
          <w:tab w:val="left" w:pos="709"/>
        </w:tabs>
        <w:spacing w:before="0"/>
        <w:ind w:left="0" w:firstLine="0"/>
        <w:rPr>
          <w:color w:val="000000"/>
          <w:spacing w:val="-3"/>
          <w:sz w:val="24"/>
          <w:szCs w:val="24"/>
        </w:rPr>
      </w:pPr>
      <w:r w:rsidRPr="007248CF">
        <w:rPr>
          <w:color w:val="000000"/>
          <w:spacing w:val="-3"/>
          <w:sz w:val="24"/>
          <w:szCs w:val="24"/>
        </w:rPr>
        <w:t xml:space="preserve">Rangovo pasiūlyme įvardintos Darbų sudėtinės dalys (resursai, techninės specifikacijos ir pan.), kurios nedetalizuotos </w:t>
      </w:r>
      <w:r>
        <w:rPr>
          <w:color w:val="000000"/>
          <w:spacing w:val="-3"/>
          <w:sz w:val="24"/>
          <w:szCs w:val="24"/>
        </w:rPr>
        <w:t>t</w:t>
      </w:r>
      <w:r w:rsidRPr="007248CF">
        <w:rPr>
          <w:color w:val="000000"/>
          <w:spacing w:val="-3"/>
          <w:sz w:val="24"/>
          <w:szCs w:val="24"/>
        </w:rPr>
        <w:t xml:space="preserve">echniniame projekte, gali būti keičiamos tik Užsakovo sutikimu tiek, kiek toks keitimas neprieštarauja </w:t>
      </w:r>
      <w:r>
        <w:rPr>
          <w:color w:val="000000"/>
          <w:spacing w:val="-3"/>
          <w:sz w:val="24"/>
          <w:szCs w:val="24"/>
        </w:rPr>
        <w:t>t</w:t>
      </w:r>
      <w:r w:rsidRPr="007248CF">
        <w:rPr>
          <w:color w:val="000000"/>
          <w:spacing w:val="-3"/>
          <w:sz w:val="24"/>
          <w:szCs w:val="24"/>
        </w:rPr>
        <w:t>echninio projekto (jo techninių specifikacijų, aiškinamųjų raštų, brėžinių) sprendiniams. Tokie keitimai Pakeitimu nelaikomi.</w:t>
      </w:r>
    </w:p>
    <w:p w14:paraId="628DBCF0" w14:textId="77777777" w:rsidR="00FB421C" w:rsidRPr="007248CF" w:rsidRDefault="00FB421C" w:rsidP="00154B3A">
      <w:pPr>
        <w:pStyle w:val="Stilius3"/>
        <w:numPr>
          <w:ilvl w:val="1"/>
          <w:numId w:val="22"/>
        </w:numPr>
        <w:tabs>
          <w:tab w:val="left" w:pos="709"/>
        </w:tabs>
        <w:spacing w:before="0"/>
        <w:ind w:left="0" w:firstLine="0"/>
        <w:rPr>
          <w:color w:val="000000"/>
          <w:spacing w:val="-3"/>
          <w:sz w:val="24"/>
          <w:szCs w:val="24"/>
        </w:rPr>
      </w:pPr>
      <w:r w:rsidRPr="007248CF">
        <w:rPr>
          <w:color w:val="000000"/>
          <w:spacing w:val="-3"/>
          <w:sz w:val="24"/>
          <w:szCs w:val="24"/>
        </w:rPr>
        <w:t xml:space="preserve">Jeigu bet kuris statybos dalyvis Darbų vykdymo metu sužino apie </w:t>
      </w:r>
      <w:r>
        <w:rPr>
          <w:color w:val="000000"/>
          <w:spacing w:val="-3"/>
          <w:sz w:val="24"/>
          <w:szCs w:val="24"/>
        </w:rPr>
        <w:t>t</w:t>
      </w:r>
      <w:r w:rsidRPr="007248CF">
        <w:rPr>
          <w:color w:val="000000"/>
          <w:spacing w:val="-3"/>
          <w:sz w:val="24"/>
          <w:szCs w:val="24"/>
        </w:rPr>
        <w: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14:paraId="72962989" w14:textId="77777777" w:rsidR="00FB421C" w:rsidRPr="007248CF" w:rsidRDefault="00FB421C" w:rsidP="00154B3A">
      <w:pPr>
        <w:pStyle w:val="Stilius3"/>
        <w:numPr>
          <w:ilvl w:val="1"/>
          <w:numId w:val="22"/>
        </w:numPr>
        <w:tabs>
          <w:tab w:val="left" w:pos="709"/>
        </w:tabs>
        <w:spacing w:before="0"/>
        <w:ind w:left="0" w:firstLine="0"/>
        <w:rPr>
          <w:color w:val="000000"/>
          <w:spacing w:val="-3"/>
          <w:sz w:val="24"/>
          <w:szCs w:val="24"/>
        </w:rPr>
      </w:pPr>
      <w:r w:rsidRPr="007248CF">
        <w:rPr>
          <w:color w:val="000000"/>
          <w:spacing w:val="-3"/>
          <w:sz w:val="24"/>
          <w:szCs w:val="24"/>
        </w:rPr>
        <w:t xml:space="preserve">Jeigu Rangovas, vykdydamas Darbus, susiduria su sąlygomis </w:t>
      </w:r>
      <w:r>
        <w:rPr>
          <w:color w:val="000000"/>
          <w:spacing w:val="-3"/>
          <w:sz w:val="24"/>
          <w:szCs w:val="24"/>
        </w:rPr>
        <w:t>s</w:t>
      </w:r>
      <w:r w:rsidRPr="007248CF">
        <w:rPr>
          <w:color w:val="000000"/>
          <w:spacing w:val="-3"/>
          <w:sz w:val="24"/>
          <w:szCs w:val="24"/>
        </w:rPr>
        <w:t>tatybvietėje, kurių jis iki Sutarties pasirašymo pagrįstai negalėjo numatyti, tai Rangovas apie tai privalo nedelsdamas, bet ne vėliau kaip per 5</w:t>
      </w:r>
      <w:r>
        <w:rPr>
          <w:color w:val="000000"/>
          <w:spacing w:val="-3"/>
          <w:sz w:val="24"/>
          <w:szCs w:val="24"/>
        </w:rPr>
        <w:t xml:space="preserve"> (penkias) kalendorines</w:t>
      </w:r>
      <w:r w:rsidRPr="007248CF">
        <w:rPr>
          <w:color w:val="000000"/>
          <w:spacing w:val="-3"/>
          <w:sz w:val="24"/>
          <w:szCs w:val="24"/>
        </w:rPr>
        <w:t xml:space="preserve"> dienas pranešti Užsakovui, detaliai nurodydamas aplinkybes. Jeigu Rangovas, dėl šiame punkte minimų priežasčių, uždelsia baigti Darbus laiku ir (arba) turi papildomų </w:t>
      </w:r>
      <w:r>
        <w:rPr>
          <w:color w:val="000000"/>
          <w:spacing w:val="-3"/>
          <w:sz w:val="24"/>
          <w:szCs w:val="24"/>
        </w:rPr>
        <w:t>i</w:t>
      </w:r>
      <w:r w:rsidRPr="007248CF">
        <w:rPr>
          <w:color w:val="000000"/>
          <w:spacing w:val="-3"/>
          <w:sz w:val="24"/>
          <w:szCs w:val="24"/>
        </w:rPr>
        <w:t xml:space="preserve">šlaidų, tai Rangovas turi teisę reikalauti Darbų atlikimo termino pratęsimo ir tokių papildomų </w:t>
      </w:r>
      <w:r>
        <w:rPr>
          <w:color w:val="000000"/>
          <w:spacing w:val="-3"/>
          <w:sz w:val="24"/>
          <w:szCs w:val="24"/>
        </w:rPr>
        <w:t>i</w:t>
      </w:r>
      <w:r w:rsidRPr="007248CF">
        <w:rPr>
          <w:color w:val="000000"/>
          <w:spacing w:val="-3"/>
          <w:sz w:val="24"/>
          <w:szCs w:val="24"/>
        </w:rPr>
        <w:t>šlaidų apmokėjimo, kurie jam priklausytų, jeigu jis būtų nedelsdamas pranešęs.</w:t>
      </w:r>
    </w:p>
    <w:p w14:paraId="05C4719F" w14:textId="77777777" w:rsidR="00FB421C" w:rsidRPr="007248CF" w:rsidRDefault="00FB421C" w:rsidP="00154B3A">
      <w:pPr>
        <w:pStyle w:val="Stilius3"/>
        <w:numPr>
          <w:ilvl w:val="1"/>
          <w:numId w:val="22"/>
        </w:numPr>
        <w:tabs>
          <w:tab w:val="left" w:pos="709"/>
        </w:tabs>
        <w:spacing w:before="0"/>
        <w:ind w:left="0" w:firstLine="0"/>
        <w:rPr>
          <w:color w:val="000000"/>
          <w:spacing w:val="-3"/>
          <w:sz w:val="24"/>
          <w:szCs w:val="24"/>
        </w:rPr>
      </w:pPr>
      <w:r w:rsidRPr="007248CF">
        <w:rPr>
          <w:color w:val="000000"/>
          <w:spacing w:val="-3"/>
          <w:sz w:val="24"/>
          <w:szCs w:val="24"/>
        </w:rPr>
        <w:t xml:space="preserve">Projekte numatyti detalizuoti sprendiniai gali būti keičiami/koreguojami/tikslinami Sutarties </w:t>
      </w:r>
      <w:r w:rsidRPr="0054181A">
        <w:rPr>
          <w:color w:val="000000"/>
          <w:spacing w:val="-3"/>
          <w:sz w:val="24"/>
          <w:szCs w:val="24"/>
        </w:rPr>
        <w:t>3.6</w:t>
      </w:r>
      <w:r w:rsidRPr="007248CF">
        <w:rPr>
          <w:color w:val="000000"/>
          <w:spacing w:val="-3"/>
          <w:sz w:val="24"/>
          <w:szCs w:val="24"/>
        </w:rPr>
        <w:t xml:space="preserve"> punkte numatytomis sąlygomis ir tvarka, jei juos patvirtina Sutarties šalys.</w:t>
      </w:r>
    </w:p>
    <w:p w14:paraId="5C47962F" w14:textId="77777777" w:rsidR="00FB421C" w:rsidRPr="007248CF" w:rsidRDefault="00FB421C" w:rsidP="00FB421C">
      <w:pPr>
        <w:pStyle w:val="Skyrius"/>
      </w:pPr>
      <w:r w:rsidRPr="007248CF">
        <w:t>SUTARTIES VYKDYMO SUSTABDYMAS</w:t>
      </w:r>
    </w:p>
    <w:p w14:paraId="41597678" w14:textId="77777777" w:rsidR="00FB421C" w:rsidRPr="007248CF" w:rsidRDefault="00FB421C" w:rsidP="00FB421C">
      <w:pPr>
        <w:tabs>
          <w:tab w:val="left" w:pos="1080"/>
          <w:tab w:val="num" w:pos="1380"/>
        </w:tabs>
        <w:jc w:val="both"/>
      </w:pPr>
      <w:r w:rsidRPr="007248CF">
        <w:t>18.1</w:t>
      </w:r>
      <w:r w:rsidRPr="0025274F">
        <w:t xml:space="preserve">. Šalys susitaria, jog vykdant </w:t>
      </w:r>
      <w:r>
        <w:t>Sutartį</w:t>
      </w:r>
      <w:r w:rsidRPr="0025274F">
        <w:t xml:space="preserve"> ir atsiradus toliau nurodytoms sąlygoms, kiekviena iš Šalių </w:t>
      </w:r>
      <w:r w:rsidRPr="007248CF">
        <w:t xml:space="preserve">gali stabdyti sutartinių įsipareigojimų vykdymą. Sutartis gali būti sustabdoma esant: atsiradus papildomoms projektavimo paslaugoms; trečiųjų šalių įtaka; būtinas papildomas laikas įvykdyti papildomų darbų ar paslaugų viešąjį pirkimą; nepalankios oro sąlygos ir tų sąlygų Rangovas nebūtų galėjęs pagrįstai numatyti; bet koks uždelsimas ar sutrikimas dėl atliekamo Sutarties pakeitimo; kitos aplinkybės, kurios nebuvo žinomos pirkimo vykdymo metu ir su kuriomis susidurtų bet kuris </w:t>
      </w:r>
      <w:r w:rsidRPr="00321752">
        <w:t xml:space="preserve">Rangovas; </w:t>
      </w:r>
      <w:r w:rsidRPr="0087557C">
        <w:t>Užsakovui neturint pakankamo finansavimo Sutarčiai vykdyti</w:t>
      </w:r>
      <w:r w:rsidRPr="00321752">
        <w:t>.</w:t>
      </w:r>
    </w:p>
    <w:p w14:paraId="2022BAEE" w14:textId="77777777" w:rsidR="00FB421C" w:rsidRPr="007248CF" w:rsidRDefault="00FB421C" w:rsidP="00FB421C">
      <w:pPr>
        <w:tabs>
          <w:tab w:val="left" w:pos="1080"/>
          <w:tab w:val="num" w:pos="1380"/>
        </w:tabs>
        <w:jc w:val="both"/>
      </w:pPr>
      <w:r w:rsidRPr="007248CF">
        <w:t xml:space="preserve">18.2.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w:t>
      </w:r>
      <w:r>
        <w:t>D</w:t>
      </w:r>
      <w:r w:rsidRPr="007248CF">
        <w:t>arbų atlikimo terminų nesilaikymą, jei nustatoma, kad minėta esminė klaida ar pažeidimas padaryti ne dėl Rangovo kaltės.</w:t>
      </w:r>
    </w:p>
    <w:p w14:paraId="6F69EE10" w14:textId="77777777" w:rsidR="00FB421C" w:rsidRDefault="00FB421C" w:rsidP="00FB421C">
      <w:pPr>
        <w:tabs>
          <w:tab w:val="left" w:pos="1080"/>
          <w:tab w:val="num" w:pos="1380"/>
        </w:tabs>
        <w:jc w:val="both"/>
      </w:pPr>
      <w:r w:rsidRPr="007248CF">
        <w:t>18.3. Rangovas, matydamas, kad turi teisę į Sutarties sustabdymą, privalo kreiptis į Užsakovą raštu</w:t>
      </w:r>
      <w:r>
        <w:t>,</w:t>
      </w:r>
      <w:r w:rsidRPr="007248CF">
        <w:t xml:space="preserve"> nurodydamas tuo metu atliekamus </w:t>
      </w:r>
      <w:r>
        <w:t>D</w:t>
      </w:r>
      <w:r w:rsidRPr="007248CF">
        <w:t xml:space="preserve">arbus pagal </w:t>
      </w:r>
      <w:r>
        <w:t>D</w:t>
      </w:r>
      <w:r w:rsidRPr="007248CF">
        <w:t>arbų vykdymo kalendorinį finansinį grafiką ir priežastis, kodėl tie konkretūs darbai</w:t>
      </w:r>
      <w:r>
        <w:t xml:space="preserve"> (ar jų dalis)</w:t>
      </w:r>
      <w:r w:rsidRPr="007248CF">
        <w:t xml:space="preserve"> negali būti atlikti. Užsakovas, išnagrinėjęs Rangovo raštu nurodytas priežastis, priima sprendimą leisti/neleisti stabdyti </w:t>
      </w:r>
      <w:r>
        <w:t>D</w:t>
      </w:r>
      <w:r w:rsidRPr="007248CF">
        <w:t>arbus</w:t>
      </w:r>
      <w:r>
        <w:t xml:space="preserve"> (ar jų dalį)</w:t>
      </w:r>
      <w:r w:rsidRPr="007248CF">
        <w:t>. Jei Užsakovas leidžia stabdyti Darbus</w:t>
      </w:r>
      <w:r>
        <w:t xml:space="preserve"> (ar jų dalį)</w:t>
      </w:r>
      <w:r w:rsidRPr="007248CF">
        <w:t xml:space="preserve">, Darbų atlikimo terminas pratęsiamas laikotarpiui, kuris, išnykus aplinkybėms, dėl kurių </w:t>
      </w:r>
      <w:r w:rsidRPr="00B275DD">
        <w:t xml:space="preserve">sutartinių įsipareigojimų (jų dalies) vykdymas buvo sustabdytas, pagal Sutartį buvo likęs Rangovo sutartinių įsipareigojimų (jų dalies) įvykdymui. Jeigu Rangovas sustabdo dalį </w:t>
      </w:r>
      <w:r>
        <w:t>D</w:t>
      </w:r>
      <w:r w:rsidRPr="00B275DD">
        <w:t xml:space="preserve">arbų ir tokių </w:t>
      </w:r>
      <w:r>
        <w:t>D</w:t>
      </w:r>
      <w:r w:rsidRPr="00B275DD">
        <w:t>arbų nevykdymas nėra kliūtis laiku užbaigti visus Darbus, Darbų terminų skaičiavimas nestabdomas.</w:t>
      </w:r>
      <w:r w:rsidRPr="006C53C9">
        <w:t xml:space="preserve"> </w:t>
      </w:r>
      <w:r w:rsidRPr="00B275DD">
        <w:t>Darbų atlikimo terminas, net ir sustabdžius</w:t>
      </w:r>
      <w:r w:rsidRPr="007248CF">
        <w:t xml:space="preserve"> </w:t>
      </w:r>
      <w:r>
        <w:t>D</w:t>
      </w:r>
      <w:r w:rsidRPr="007248CF">
        <w:t xml:space="preserve">arbų atlikimą, negali būti pratęsiamas tuo atveju, jei Rangovas vėluoja atlikti </w:t>
      </w:r>
      <w:r>
        <w:t>D</w:t>
      </w:r>
      <w:r w:rsidRPr="007248CF">
        <w:t xml:space="preserve">arbus pagal Kalendorinį Darbų vykdymo grafiką (išskyrus jei </w:t>
      </w:r>
      <w:r w:rsidRPr="007248CF">
        <w:lastRenderedPageBreak/>
        <w:t xml:space="preserve">vėluojama ne dėl Rangovo ar subrangovų kaltės) ir </w:t>
      </w:r>
      <w:r>
        <w:t>D</w:t>
      </w:r>
      <w:r w:rsidRPr="007248CF">
        <w:t>arbams, kuriuos jis būtų turėjęs atlikti einamuoju momentu, oro sąlygos nėra nepalankios.  </w:t>
      </w:r>
    </w:p>
    <w:p w14:paraId="4DDEBF18" w14:textId="77777777" w:rsidR="00FB421C" w:rsidRPr="007248CF" w:rsidRDefault="00FB421C" w:rsidP="00FB421C">
      <w:pPr>
        <w:tabs>
          <w:tab w:val="left" w:pos="1080"/>
          <w:tab w:val="num" w:pos="1380"/>
        </w:tabs>
        <w:jc w:val="both"/>
      </w:pPr>
      <w:r>
        <w:t>18.4. Sutarties (ar jos dalies) vykdymo sustabdymas, taip pat – sustabdymo atnaujinimas, visais atvejais įforminamas rašytiniu Šalių susitarimu, sudarant papildomą susitarimą prie Sutarties, kuris tampa neatskiriama Sutarties dalimi.</w:t>
      </w:r>
    </w:p>
    <w:p w14:paraId="7555C91E" w14:textId="77777777" w:rsidR="00FB421C" w:rsidRPr="007248CF" w:rsidRDefault="00FB421C" w:rsidP="00FB421C">
      <w:pPr>
        <w:rPr>
          <w:b/>
        </w:rPr>
      </w:pPr>
    </w:p>
    <w:p w14:paraId="77117616" w14:textId="77777777" w:rsidR="00FB421C" w:rsidRPr="007248CF" w:rsidRDefault="00FB421C" w:rsidP="00FB421C">
      <w:pPr>
        <w:rPr>
          <w:b/>
        </w:rPr>
      </w:pPr>
      <w:r w:rsidRPr="007248CF">
        <w:rPr>
          <w:b/>
        </w:rPr>
        <w:t>19. BAIGIAMOSIOS NUOSTATOS</w:t>
      </w:r>
    </w:p>
    <w:p w14:paraId="73EC234C" w14:textId="77777777" w:rsidR="00FB421C" w:rsidRPr="007248CF" w:rsidRDefault="00FB421C" w:rsidP="00FB421C">
      <w:pPr>
        <w:tabs>
          <w:tab w:val="left" w:pos="1080"/>
          <w:tab w:val="num" w:pos="1380"/>
        </w:tabs>
        <w:jc w:val="both"/>
      </w:pPr>
      <w:r w:rsidRPr="007248CF">
        <w:t xml:space="preserve">19.1. </w:t>
      </w:r>
      <w:r w:rsidRPr="007248CF">
        <w:rPr>
          <w:spacing w:val="-3"/>
        </w:rPr>
        <w:t xml:space="preserve">Visi su šia Sutartimi susiję pranešimai, nurodymai, prašymai, kiti dokumentai ar susirašinėjimas turi būti siunčiami raštu </w:t>
      </w:r>
      <w:r w:rsidRPr="007248CF">
        <w:t>(elektroninėmis priemonėmis arba per pašto paslaugos teikėją ar kitą tinkamą vežėją)</w:t>
      </w:r>
      <w:r w:rsidRPr="007248CF">
        <w:rPr>
          <w:spacing w:val="-3"/>
        </w:rPr>
        <w:t xml:space="preserve">. </w:t>
      </w:r>
      <w:r w:rsidRPr="007248CF">
        <w:t>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laiškai/pranešimai yra laikomi gautais.</w:t>
      </w:r>
    </w:p>
    <w:p w14:paraId="45131DCF" w14:textId="77777777" w:rsidR="00FB421C" w:rsidRPr="007248CF" w:rsidRDefault="00FB421C" w:rsidP="00FB421C">
      <w:pPr>
        <w:suppressAutoHyphens/>
        <w:spacing w:after="120"/>
        <w:jc w:val="both"/>
      </w:pPr>
      <w:r w:rsidRPr="007248CF">
        <w:t xml:space="preserve">19.2. Šalių nurodyti atsakingi asmenys, jų pareigos, adresai, telefonas, elektroninis paštas: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2935"/>
        <w:gridCol w:w="3402"/>
      </w:tblGrid>
      <w:tr w:rsidR="00FB421C" w:rsidRPr="007248CF" w14:paraId="1074598A" w14:textId="77777777" w:rsidTr="003E4E89">
        <w:tc>
          <w:tcPr>
            <w:tcW w:w="3156" w:type="dxa"/>
          </w:tcPr>
          <w:p w14:paraId="096B6A24" w14:textId="77777777" w:rsidR="00FB421C" w:rsidRPr="007248CF" w:rsidRDefault="00FB421C" w:rsidP="003E4E89">
            <w:pPr>
              <w:suppressAutoHyphens/>
              <w:jc w:val="both"/>
            </w:pPr>
          </w:p>
        </w:tc>
        <w:tc>
          <w:tcPr>
            <w:tcW w:w="2935" w:type="dxa"/>
          </w:tcPr>
          <w:p w14:paraId="78D395AE" w14:textId="77777777" w:rsidR="00FB421C" w:rsidRDefault="00FB421C" w:rsidP="003E4E89">
            <w:pPr>
              <w:suppressAutoHyphens/>
              <w:jc w:val="center"/>
              <w:rPr>
                <w:b/>
              </w:rPr>
            </w:pPr>
            <w:r w:rsidRPr="007248CF">
              <w:rPr>
                <w:b/>
              </w:rPr>
              <w:t>Užsakovas</w:t>
            </w:r>
          </w:p>
          <w:p w14:paraId="682233A9" w14:textId="77777777" w:rsidR="00FB421C" w:rsidRPr="006C53C9" w:rsidRDefault="00FB421C" w:rsidP="003E4E89">
            <w:pPr>
              <w:suppressAutoHyphens/>
              <w:spacing w:after="120"/>
              <w:jc w:val="center"/>
              <w:rPr>
                <w:bCs/>
              </w:rPr>
            </w:pPr>
            <w:r w:rsidRPr="00E63310">
              <w:t>(atstovas/atsakingas asmuo)</w:t>
            </w:r>
          </w:p>
        </w:tc>
        <w:tc>
          <w:tcPr>
            <w:tcW w:w="3402" w:type="dxa"/>
          </w:tcPr>
          <w:p w14:paraId="0324D98D" w14:textId="77777777" w:rsidR="00FB421C" w:rsidRDefault="00FB421C" w:rsidP="003E4E89">
            <w:pPr>
              <w:suppressAutoHyphens/>
              <w:jc w:val="center"/>
              <w:rPr>
                <w:b/>
              </w:rPr>
            </w:pPr>
            <w:r w:rsidRPr="007248CF">
              <w:rPr>
                <w:b/>
              </w:rPr>
              <w:t>Rangovas</w:t>
            </w:r>
          </w:p>
          <w:p w14:paraId="37BAB311" w14:textId="77777777" w:rsidR="00FB421C" w:rsidRPr="006C53C9" w:rsidRDefault="00FB421C" w:rsidP="003E4E89">
            <w:pPr>
              <w:suppressAutoHyphens/>
              <w:jc w:val="center"/>
              <w:rPr>
                <w:bCs/>
              </w:rPr>
            </w:pPr>
            <w:r w:rsidRPr="00E63310">
              <w:t>(atstovas/atsakingas asmuo)</w:t>
            </w:r>
          </w:p>
        </w:tc>
      </w:tr>
      <w:tr w:rsidR="00FB421C" w:rsidRPr="007248CF" w14:paraId="22E75D47" w14:textId="77777777" w:rsidTr="003E4E89">
        <w:tc>
          <w:tcPr>
            <w:tcW w:w="3156" w:type="dxa"/>
          </w:tcPr>
          <w:p w14:paraId="5A9BBCC0" w14:textId="77777777" w:rsidR="00FB421C" w:rsidRPr="00B7787C" w:rsidRDefault="00FB421C" w:rsidP="003E4E89">
            <w:pPr>
              <w:suppressAutoHyphens/>
              <w:jc w:val="both"/>
            </w:pPr>
            <w:r>
              <w:t>P</w:t>
            </w:r>
            <w:r w:rsidRPr="00B7787C">
              <w:t>areigos, vardas, pavardė</w:t>
            </w:r>
          </w:p>
        </w:tc>
        <w:tc>
          <w:tcPr>
            <w:tcW w:w="2935" w:type="dxa"/>
          </w:tcPr>
          <w:p w14:paraId="23A505BE" w14:textId="77777777" w:rsidR="00FB421C" w:rsidRPr="007248CF" w:rsidRDefault="00FB421C" w:rsidP="003E4E89">
            <w:pPr>
              <w:suppressAutoHyphens/>
              <w:jc w:val="both"/>
            </w:pPr>
          </w:p>
        </w:tc>
        <w:tc>
          <w:tcPr>
            <w:tcW w:w="3402" w:type="dxa"/>
          </w:tcPr>
          <w:p w14:paraId="0CDA0465" w14:textId="77777777" w:rsidR="00FB421C" w:rsidRPr="007248CF" w:rsidRDefault="00FB421C" w:rsidP="003E4E89">
            <w:pPr>
              <w:suppressAutoHyphens/>
              <w:jc w:val="both"/>
            </w:pPr>
          </w:p>
        </w:tc>
      </w:tr>
      <w:tr w:rsidR="00FB421C" w:rsidRPr="007248CF" w14:paraId="2B15AFE6" w14:textId="77777777" w:rsidTr="003E4E89">
        <w:tc>
          <w:tcPr>
            <w:tcW w:w="3156" w:type="dxa"/>
          </w:tcPr>
          <w:p w14:paraId="20F22451" w14:textId="77777777" w:rsidR="00FB421C" w:rsidRPr="006C53C9" w:rsidRDefault="00FB421C" w:rsidP="003E4E89">
            <w:pPr>
              <w:pStyle w:val="Bodytext20"/>
              <w:shd w:val="clear" w:color="auto" w:fill="auto"/>
              <w:jc w:val="both"/>
              <w:rPr>
                <w:rFonts w:ascii="Times New Roman" w:hAnsi="Times New Roman"/>
                <w:sz w:val="24"/>
                <w:szCs w:val="24"/>
              </w:rPr>
            </w:pPr>
            <w:r w:rsidRPr="006C53C9">
              <w:rPr>
                <w:rFonts w:ascii="Times New Roman" w:hAnsi="Times New Roman"/>
                <w:sz w:val="24"/>
                <w:szCs w:val="24"/>
              </w:rPr>
              <w:t>Adresas</w:t>
            </w:r>
          </w:p>
        </w:tc>
        <w:tc>
          <w:tcPr>
            <w:tcW w:w="2935" w:type="dxa"/>
          </w:tcPr>
          <w:p w14:paraId="046801C2" w14:textId="77777777" w:rsidR="00FB421C" w:rsidRPr="007248CF" w:rsidRDefault="00FB421C" w:rsidP="003E4E89">
            <w:pPr>
              <w:suppressAutoHyphens/>
              <w:jc w:val="both"/>
            </w:pPr>
          </w:p>
        </w:tc>
        <w:tc>
          <w:tcPr>
            <w:tcW w:w="3402" w:type="dxa"/>
          </w:tcPr>
          <w:p w14:paraId="25182A26" w14:textId="77777777" w:rsidR="00FB421C" w:rsidRPr="007248CF" w:rsidRDefault="00FB421C" w:rsidP="003E4E89">
            <w:pPr>
              <w:suppressAutoHyphens/>
              <w:jc w:val="both"/>
            </w:pPr>
          </w:p>
        </w:tc>
      </w:tr>
      <w:tr w:rsidR="00FB421C" w:rsidRPr="007248CF" w14:paraId="4A9097EA" w14:textId="77777777" w:rsidTr="003E4E89">
        <w:tc>
          <w:tcPr>
            <w:tcW w:w="3156" w:type="dxa"/>
            <w:vAlign w:val="bottom"/>
          </w:tcPr>
          <w:p w14:paraId="7A09D7F4" w14:textId="77777777" w:rsidR="00FB421C" w:rsidRPr="006C53C9" w:rsidRDefault="00FB421C" w:rsidP="003E4E89">
            <w:pPr>
              <w:pStyle w:val="Bodytext20"/>
              <w:shd w:val="clear" w:color="auto" w:fill="auto"/>
              <w:jc w:val="both"/>
              <w:rPr>
                <w:rFonts w:ascii="Times New Roman" w:hAnsi="Times New Roman"/>
                <w:sz w:val="24"/>
                <w:szCs w:val="24"/>
              </w:rPr>
            </w:pPr>
            <w:r w:rsidRPr="006C53C9">
              <w:rPr>
                <w:rFonts w:ascii="Times New Roman" w:hAnsi="Times New Roman"/>
                <w:sz w:val="24"/>
                <w:szCs w:val="24"/>
              </w:rPr>
              <w:t>Telefonas</w:t>
            </w:r>
          </w:p>
        </w:tc>
        <w:tc>
          <w:tcPr>
            <w:tcW w:w="2935" w:type="dxa"/>
          </w:tcPr>
          <w:p w14:paraId="66AE9DD4" w14:textId="77777777" w:rsidR="00FB421C" w:rsidRPr="007248CF" w:rsidRDefault="00FB421C" w:rsidP="003E4E89">
            <w:pPr>
              <w:suppressAutoHyphens/>
              <w:jc w:val="both"/>
            </w:pPr>
          </w:p>
        </w:tc>
        <w:tc>
          <w:tcPr>
            <w:tcW w:w="3402" w:type="dxa"/>
          </w:tcPr>
          <w:p w14:paraId="53E9C753" w14:textId="77777777" w:rsidR="00FB421C" w:rsidRPr="007248CF" w:rsidRDefault="00FB421C" w:rsidP="003E4E89">
            <w:pPr>
              <w:suppressAutoHyphens/>
              <w:jc w:val="both"/>
            </w:pPr>
          </w:p>
        </w:tc>
      </w:tr>
      <w:tr w:rsidR="00FB421C" w:rsidRPr="007248CF" w14:paraId="1D90F375" w14:textId="77777777" w:rsidTr="003E4E89">
        <w:tc>
          <w:tcPr>
            <w:tcW w:w="3156" w:type="dxa"/>
            <w:vAlign w:val="bottom"/>
          </w:tcPr>
          <w:p w14:paraId="2820C0E7" w14:textId="77777777" w:rsidR="00FB421C" w:rsidRPr="006C53C9" w:rsidRDefault="00FB421C" w:rsidP="003E4E89">
            <w:pPr>
              <w:pStyle w:val="Bodytext20"/>
              <w:shd w:val="clear" w:color="auto" w:fill="auto"/>
              <w:jc w:val="both"/>
              <w:rPr>
                <w:rFonts w:ascii="Times New Roman" w:hAnsi="Times New Roman"/>
                <w:sz w:val="24"/>
                <w:szCs w:val="24"/>
              </w:rPr>
            </w:pPr>
            <w:r w:rsidRPr="006C53C9">
              <w:rPr>
                <w:rFonts w:ascii="Times New Roman" w:hAnsi="Times New Roman"/>
                <w:sz w:val="24"/>
                <w:szCs w:val="24"/>
              </w:rPr>
              <w:t>Elektroninis paštas</w:t>
            </w:r>
          </w:p>
        </w:tc>
        <w:tc>
          <w:tcPr>
            <w:tcW w:w="2935" w:type="dxa"/>
          </w:tcPr>
          <w:p w14:paraId="0B95300B" w14:textId="77777777" w:rsidR="00FB421C" w:rsidRPr="007248CF" w:rsidRDefault="00FB421C" w:rsidP="003E4E89">
            <w:pPr>
              <w:suppressAutoHyphens/>
              <w:jc w:val="both"/>
            </w:pPr>
          </w:p>
        </w:tc>
        <w:tc>
          <w:tcPr>
            <w:tcW w:w="3402" w:type="dxa"/>
          </w:tcPr>
          <w:p w14:paraId="7560CC77" w14:textId="77777777" w:rsidR="00FB421C" w:rsidRPr="007248CF" w:rsidRDefault="00FB421C" w:rsidP="003E4E89">
            <w:pPr>
              <w:suppressAutoHyphens/>
              <w:jc w:val="both"/>
            </w:pPr>
          </w:p>
        </w:tc>
      </w:tr>
    </w:tbl>
    <w:p w14:paraId="5CD89DA7" w14:textId="77777777" w:rsidR="00FB421C" w:rsidRPr="007248CF" w:rsidRDefault="00FB421C" w:rsidP="00FB421C">
      <w:pPr>
        <w:spacing w:before="120"/>
        <w:jc w:val="both"/>
        <w:rPr>
          <w:sz w:val="22"/>
          <w:szCs w:val="22"/>
        </w:rPr>
      </w:pPr>
      <w:r w:rsidRPr="007248CF">
        <w:t xml:space="preserve">19.3. Už </w:t>
      </w:r>
      <w:r>
        <w:t>S</w:t>
      </w:r>
      <w:r w:rsidRPr="007248CF">
        <w:t xml:space="preserve">utarties bei jos pakeitimų paskelbimą pagal </w:t>
      </w:r>
      <w:r>
        <w:t>V</w:t>
      </w:r>
      <w:r w:rsidRPr="007248CF">
        <w:t xml:space="preserve">iešųjų pirkimų įstatymo 86 straipsnio 9 dalies nuostatas, atsakingas Panevėžio miesto savivaldybės administracijos Viešųjų pirkimų skyriaus </w:t>
      </w:r>
      <w:r>
        <w:t>[</w:t>
      </w:r>
      <w:r w:rsidRPr="007248CF">
        <w:rPr>
          <w:i/>
        </w:rPr>
        <w:t>atsakingo asmens pareigos</w:t>
      </w:r>
      <w:r>
        <w:rPr>
          <w:i/>
        </w:rPr>
        <w:t>,</w:t>
      </w:r>
      <w:r w:rsidRPr="007248CF">
        <w:rPr>
          <w:i/>
        </w:rPr>
        <w:t xml:space="preserve"> vardas, pavardė, tel</w:t>
      </w:r>
      <w:r>
        <w:rPr>
          <w:i/>
        </w:rPr>
        <w:t>efono numeris</w:t>
      </w:r>
      <w:r w:rsidRPr="007248CF">
        <w:rPr>
          <w:i/>
        </w:rPr>
        <w:t>, elektroninis paštas</w:t>
      </w:r>
      <w:r>
        <w:t>].</w:t>
      </w:r>
    </w:p>
    <w:p w14:paraId="7D24FAD0" w14:textId="77777777" w:rsidR="00FB421C" w:rsidRPr="007248CF" w:rsidRDefault="00FB421C" w:rsidP="00FB421C">
      <w:pPr>
        <w:pStyle w:val="Pagrindinistekstas"/>
        <w:tabs>
          <w:tab w:val="left" w:pos="720"/>
        </w:tabs>
      </w:pPr>
      <w:r w:rsidRPr="007248CF">
        <w:t xml:space="preserve">19.4. Ši Sutartis </w:t>
      </w:r>
      <w:r w:rsidRPr="00B67A92">
        <w:t>sudar</w:t>
      </w:r>
      <w:r>
        <w:t>oma</w:t>
      </w:r>
      <w:r w:rsidRPr="00B67A92">
        <w:t xml:space="preserve"> </w:t>
      </w:r>
      <w:r w:rsidRPr="006C53C9">
        <w:t>lietuvių kalba</w:t>
      </w:r>
      <w:r w:rsidRPr="00B67A92">
        <w:t xml:space="preserve"> 1 (vienu) egzemplioriumi ir Šalių pasirašoma kvalifikuotu elektroniniu parašu.</w:t>
      </w:r>
    </w:p>
    <w:p w14:paraId="0EB6F407" w14:textId="77777777" w:rsidR="00FB421C" w:rsidRPr="00FD18B0" w:rsidRDefault="00FB421C" w:rsidP="00FB421C">
      <w:pPr>
        <w:tabs>
          <w:tab w:val="left" w:pos="1080"/>
        </w:tabs>
        <w:rPr>
          <w:b/>
          <w:caps/>
        </w:rPr>
      </w:pPr>
    </w:p>
    <w:p w14:paraId="1BBC6AC4" w14:textId="77777777" w:rsidR="00FB421C" w:rsidRPr="00FD18B0" w:rsidRDefault="00FB421C" w:rsidP="00FB421C">
      <w:pPr>
        <w:tabs>
          <w:tab w:val="left" w:pos="1080"/>
        </w:tabs>
        <w:rPr>
          <w:b/>
          <w:caps/>
        </w:rPr>
      </w:pPr>
      <w:r w:rsidRPr="00FD18B0">
        <w:rPr>
          <w:b/>
          <w:caps/>
        </w:rPr>
        <w:t>20. SUTARTIES dokumentai</w:t>
      </w:r>
      <w:bookmarkStart w:id="80" w:name="_Ref227941617"/>
    </w:p>
    <w:p w14:paraId="265899DA" w14:textId="77777777" w:rsidR="00FB421C" w:rsidRPr="00FD18B0" w:rsidRDefault="00FB421C" w:rsidP="00FB421C">
      <w:pPr>
        <w:tabs>
          <w:tab w:val="left" w:pos="1080"/>
          <w:tab w:val="num" w:pos="1380"/>
          <w:tab w:val="left" w:pos="1560"/>
        </w:tabs>
        <w:jc w:val="both"/>
      </w:pPr>
      <w:r w:rsidRPr="00FD18B0">
        <w:rPr>
          <w:bCs/>
        </w:rPr>
        <w:t>20.1. Prie Sutarties pridedami šie priedai, kurie yra neatskiriama Sutarties dalis:</w:t>
      </w:r>
      <w:bookmarkEnd w:id="80"/>
    </w:p>
    <w:p w14:paraId="3012FFF6" w14:textId="77777777" w:rsidR="00FB421C" w:rsidRDefault="00FB421C" w:rsidP="00FB421C">
      <w:pPr>
        <w:tabs>
          <w:tab w:val="left" w:pos="748"/>
        </w:tabs>
        <w:jc w:val="both"/>
      </w:pPr>
      <w:r w:rsidRPr="00FB6FEE">
        <w:t xml:space="preserve">20.1.1. </w:t>
      </w:r>
      <w:r w:rsidRPr="00FD18B0">
        <w:t xml:space="preserve">Sutarties </w:t>
      </w:r>
      <w:r>
        <w:t>1</w:t>
      </w:r>
      <w:r w:rsidRPr="00FD18B0">
        <w:t xml:space="preserve"> priedas – Įkainotos veiklos sąrašas;</w:t>
      </w:r>
    </w:p>
    <w:p w14:paraId="63F249F2" w14:textId="77777777" w:rsidR="00FB421C" w:rsidRPr="00FD18B0" w:rsidRDefault="00FB421C" w:rsidP="00FB421C">
      <w:pPr>
        <w:tabs>
          <w:tab w:val="left" w:pos="748"/>
        </w:tabs>
        <w:jc w:val="both"/>
      </w:pPr>
      <w:r w:rsidRPr="00FD18B0">
        <w:t xml:space="preserve">20.1.2. </w:t>
      </w:r>
      <w:r w:rsidRPr="00FB6FEE">
        <w:t xml:space="preserve">Sutarties </w:t>
      </w:r>
      <w:r>
        <w:t>2</w:t>
      </w:r>
      <w:r w:rsidRPr="00FB6FEE">
        <w:t xml:space="preserve"> priedas – </w:t>
      </w:r>
      <w:r w:rsidRPr="00FD18B0">
        <w:t>Kalendorinis Darbų vykdymo grafikas, kuris suderinamas Sutartyje numatyta tvarka;</w:t>
      </w:r>
    </w:p>
    <w:p w14:paraId="610BB0FD" w14:textId="77777777" w:rsidR="00FB421C" w:rsidRPr="00FD18B0" w:rsidRDefault="00FB421C" w:rsidP="00FB421C">
      <w:pPr>
        <w:tabs>
          <w:tab w:val="left" w:pos="748"/>
          <w:tab w:val="num" w:pos="1380"/>
        </w:tabs>
        <w:jc w:val="both"/>
      </w:pPr>
      <w:r w:rsidRPr="00FD18B0">
        <w:t xml:space="preserve">20.2. Sutartį sudarantys dokumentai laikomi vienas kitą paaiškinančiais. </w:t>
      </w:r>
    </w:p>
    <w:p w14:paraId="1891BF37" w14:textId="77777777" w:rsidR="00FB421C" w:rsidRPr="00FD18B0" w:rsidRDefault="00FB421C" w:rsidP="00FB421C">
      <w:pPr>
        <w:tabs>
          <w:tab w:val="left" w:pos="748"/>
          <w:tab w:val="num" w:pos="1380"/>
        </w:tabs>
        <w:jc w:val="both"/>
      </w:pPr>
    </w:p>
    <w:p w14:paraId="2A616AA3" w14:textId="77777777" w:rsidR="00FB421C" w:rsidRPr="007248CF" w:rsidRDefault="00FB421C" w:rsidP="00FB421C">
      <w:pPr>
        <w:autoSpaceDE w:val="0"/>
        <w:autoSpaceDN w:val="0"/>
        <w:adjustRightInd w:val="0"/>
        <w:outlineLvl w:val="0"/>
        <w:rPr>
          <w:b/>
          <w:bCs/>
          <w:caps/>
        </w:rPr>
      </w:pPr>
      <w:r w:rsidRPr="007248CF">
        <w:rPr>
          <w:b/>
          <w:bCs/>
          <w:caps/>
        </w:rPr>
        <w:t xml:space="preserve">21. Šalių rekvizitai </w:t>
      </w:r>
      <w:r w:rsidRPr="007248CF">
        <w:rPr>
          <w:b/>
          <w:caps/>
        </w:rPr>
        <w:t xml:space="preserve">ir </w:t>
      </w:r>
      <w:r>
        <w:rPr>
          <w:b/>
          <w:caps/>
        </w:rPr>
        <w:t xml:space="preserve">ŠALIŲ ATSTOVŲ </w:t>
      </w:r>
      <w:r w:rsidRPr="007248CF">
        <w:rPr>
          <w:b/>
          <w:bCs/>
          <w:caps/>
        </w:rPr>
        <w:t>parašai</w:t>
      </w:r>
    </w:p>
    <w:p w14:paraId="7644B7E4" w14:textId="77777777" w:rsidR="00FB421C" w:rsidRPr="007248CF" w:rsidRDefault="00FB421C" w:rsidP="00FB421C">
      <w:pPr>
        <w:autoSpaceDE w:val="0"/>
        <w:autoSpaceDN w:val="0"/>
        <w:adjustRightInd w:val="0"/>
        <w:outlineLvl w:val="0"/>
        <w:rPr>
          <w:b/>
          <w:bCs/>
          <w:caps/>
        </w:rPr>
      </w:pPr>
    </w:p>
    <w:tbl>
      <w:tblPr>
        <w:tblW w:w="1036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tblGrid>
      <w:tr w:rsidR="00FB421C" w:rsidRPr="007248CF" w14:paraId="2036D1E6" w14:textId="77777777" w:rsidTr="003E4E89">
        <w:trPr>
          <w:gridAfter w:val="1"/>
          <w:wAfter w:w="35" w:type="dxa"/>
        </w:trPr>
        <w:tc>
          <w:tcPr>
            <w:tcW w:w="5130" w:type="dxa"/>
          </w:tcPr>
          <w:p w14:paraId="454FAD60" w14:textId="77777777" w:rsidR="00FB421C" w:rsidRDefault="00FB421C" w:rsidP="003E4E89">
            <w:pPr>
              <w:pStyle w:val="Pagrindinistekstas"/>
              <w:tabs>
                <w:tab w:val="num" w:pos="907"/>
              </w:tabs>
              <w:rPr>
                <w:b/>
                <w:szCs w:val="24"/>
              </w:rPr>
            </w:pPr>
            <w:r w:rsidRPr="007248CF">
              <w:rPr>
                <w:b/>
                <w:szCs w:val="24"/>
              </w:rPr>
              <w:t>Užsakovas</w:t>
            </w:r>
          </w:p>
          <w:p w14:paraId="1CBB05FB" w14:textId="77777777" w:rsidR="00FB421C" w:rsidRPr="007248CF" w:rsidRDefault="00FB421C" w:rsidP="003E4E89">
            <w:pPr>
              <w:pStyle w:val="Pagrindinistekstas"/>
              <w:tabs>
                <w:tab w:val="num" w:pos="907"/>
              </w:tabs>
              <w:rPr>
                <w:b/>
                <w:szCs w:val="24"/>
              </w:rPr>
            </w:pPr>
          </w:p>
          <w:p w14:paraId="4DE13A4F" w14:textId="77777777" w:rsidR="00FB421C" w:rsidRPr="007248CF" w:rsidRDefault="00FB421C" w:rsidP="003E4E89">
            <w:pPr>
              <w:rPr>
                <w:b/>
              </w:rPr>
            </w:pPr>
            <w:r w:rsidRPr="007248CF">
              <w:rPr>
                <w:b/>
              </w:rPr>
              <w:t>Panevėžio miesto savivaldybės administracija</w:t>
            </w:r>
          </w:p>
          <w:p w14:paraId="5486D784" w14:textId="77777777" w:rsidR="00FB421C" w:rsidRPr="007248CF" w:rsidRDefault="00FB421C" w:rsidP="003E4E89">
            <w:r>
              <w:t>Juridinio asmens</w:t>
            </w:r>
            <w:r w:rsidRPr="007248CF">
              <w:t xml:space="preserve"> kodas 288724610</w:t>
            </w:r>
          </w:p>
          <w:p w14:paraId="5406D598" w14:textId="77777777" w:rsidR="00FB421C" w:rsidRPr="007248CF" w:rsidRDefault="00FB421C" w:rsidP="003E4E89">
            <w:r w:rsidRPr="007248CF">
              <w:t>Ne PVM mokėtojas</w:t>
            </w:r>
          </w:p>
          <w:p w14:paraId="253CFE9D" w14:textId="77777777" w:rsidR="00FB421C" w:rsidRPr="007248CF" w:rsidRDefault="00FB421C" w:rsidP="003E4E89">
            <w:r w:rsidRPr="007248CF">
              <w:t>Laisvės a. 20, 35200 Panevėžys</w:t>
            </w:r>
          </w:p>
          <w:p w14:paraId="30009112" w14:textId="77777777" w:rsidR="00FB421C" w:rsidRPr="007248CF" w:rsidRDefault="00FB421C" w:rsidP="003E4E89">
            <w:r w:rsidRPr="007248CF">
              <w:t>Tel. (</w:t>
            </w:r>
            <w:r>
              <w:t>0</w:t>
            </w:r>
            <w:r w:rsidRPr="007248CF">
              <w:t xml:space="preserve"> 45) 501 360</w:t>
            </w:r>
          </w:p>
          <w:p w14:paraId="20CA36AF" w14:textId="77777777" w:rsidR="00FB421C" w:rsidRPr="007248CF" w:rsidRDefault="00FB421C" w:rsidP="003E4E89">
            <w:r w:rsidRPr="007248CF">
              <w:t xml:space="preserve">El. paštas </w:t>
            </w:r>
            <w:hyperlink r:id="rId39" w:history="1">
              <w:r w:rsidRPr="007248CF">
                <w:rPr>
                  <w:rStyle w:val="Hipersaitas"/>
                </w:rPr>
                <w:t>administracija@panevezys.lt</w:t>
              </w:r>
            </w:hyperlink>
            <w:r w:rsidRPr="007248CF">
              <w:t xml:space="preserve"> </w:t>
            </w:r>
          </w:p>
          <w:p w14:paraId="08A09492" w14:textId="77777777" w:rsidR="00FB421C" w:rsidRPr="007248CF" w:rsidRDefault="00FB421C" w:rsidP="003E4E89">
            <w:r w:rsidRPr="007248CF">
              <w:t>A.</w:t>
            </w:r>
            <w:r>
              <w:t xml:space="preserve"> </w:t>
            </w:r>
            <w:r w:rsidRPr="007248CF">
              <w:t>s. Nr.</w:t>
            </w:r>
            <w:r w:rsidRPr="007248CF">
              <w:rPr>
                <w:lang w:eastAsia="ar-SA"/>
              </w:rPr>
              <w:t xml:space="preserve"> LT70 7300 0100 9139 8016  </w:t>
            </w:r>
          </w:p>
          <w:p w14:paraId="137052F9" w14:textId="77777777" w:rsidR="00FB421C" w:rsidRPr="007248CF" w:rsidRDefault="00FB421C" w:rsidP="003E4E89">
            <w:r w:rsidRPr="007248CF">
              <w:t>„Swedbank“, AB</w:t>
            </w:r>
          </w:p>
          <w:p w14:paraId="572BDB32" w14:textId="77777777" w:rsidR="00FB421C" w:rsidRPr="007248CF" w:rsidRDefault="00FB421C" w:rsidP="003E4E89">
            <w:r w:rsidRPr="007248CF">
              <w:t>Banko kodas 73000</w:t>
            </w:r>
          </w:p>
        </w:tc>
        <w:tc>
          <w:tcPr>
            <w:tcW w:w="5198" w:type="dxa"/>
          </w:tcPr>
          <w:p w14:paraId="4884E49B" w14:textId="77777777" w:rsidR="00FB421C" w:rsidRDefault="00FB421C" w:rsidP="003E4E89">
            <w:pPr>
              <w:pStyle w:val="Pagrindinistekstas"/>
              <w:tabs>
                <w:tab w:val="num" w:pos="907"/>
              </w:tabs>
              <w:ind w:left="354"/>
              <w:rPr>
                <w:b/>
                <w:szCs w:val="24"/>
              </w:rPr>
            </w:pPr>
            <w:r w:rsidRPr="007248CF">
              <w:rPr>
                <w:b/>
                <w:szCs w:val="24"/>
              </w:rPr>
              <w:t>Rangovas</w:t>
            </w:r>
          </w:p>
          <w:p w14:paraId="2D42E72D" w14:textId="77777777" w:rsidR="00FB421C" w:rsidRPr="007248CF" w:rsidRDefault="00FB421C" w:rsidP="003E4E89">
            <w:pPr>
              <w:pStyle w:val="Pagrindinistekstas"/>
              <w:tabs>
                <w:tab w:val="num" w:pos="907"/>
              </w:tabs>
              <w:ind w:left="354"/>
              <w:rPr>
                <w:b/>
                <w:szCs w:val="24"/>
              </w:rPr>
            </w:pPr>
          </w:p>
          <w:p w14:paraId="7AAB6D28" w14:textId="77777777" w:rsidR="00FB421C" w:rsidRPr="007D4B63" w:rsidRDefault="00FB421C" w:rsidP="003E4E89">
            <w:pPr>
              <w:rPr>
                <w:bCs/>
              </w:rPr>
            </w:pPr>
            <w:r w:rsidRPr="007D4B63">
              <w:rPr>
                <w:bCs/>
              </w:rPr>
              <w:t>[</w:t>
            </w:r>
            <w:r w:rsidRPr="007D4B63">
              <w:rPr>
                <w:bCs/>
                <w:i/>
                <w:iCs/>
              </w:rPr>
              <w:t>pavadinimas</w:t>
            </w:r>
            <w:r w:rsidRPr="007D4B63">
              <w:rPr>
                <w:bCs/>
              </w:rPr>
              <w:t>]</w:t>
            </w:r>
          </w:p>
          <w:p w14:paraId="1D878022" w14:textId="77777777" w:rsidR="00FB421C" w:rsidRPr="007D4B63" w:rsidRDefault="00FB421C" w:rsidP="003E4E89">
            <w:pPr>
              <w:rPr>
                <w:bCs/>
              </w:rPr>
            </w:pPr>
            <w:r>
              <w:rPr>
                <w:bCs/>
              </w:rPr>
              <w:t>Juridinio asmens k</w:t>
            </w:r>
            <w:r w:rsidRPr="007D4B63">
              <w:rPr>
                <w:bCs/>
              </w:rPr>
              <w:t>odas [</w:t>
            </w:r>
            <w:r w:rsidRPr="007D4B63">
              <w:rPr>
                <w:bCs/>
                <w:i/>
                <w:iCs/>
              </w:rPr>
              <w:t>kodas</w:t>
            </w:r>
            <w:r w:rsidRPr="007D4B63">
              <w:rPr>
                <w:bCs/>
              </w:rPr>
              <w:t>]</w:t>
            </w:r>
          </w:p>
          <w:p w14:paraId="724B61B4" w14:textId="77777777" w:rsidR="00FB421C" w:rsidRPr="007D4B63" w:rsidRDefault="00FB421C" w:rsidP="003E4E89">
            <w:pPr>
              <w:rPr>
                <w:bCs/>
              </w:rPr>
            </w:pPr>
            <w:r w:rsidRPr="007D4B63">
              <w:rPr>
                <w:bCs/>
              </w:rPr>
              <w:t>PVM mokėtojo kodas [</w:t>
            </w:r>
            <w:r w:rsidRPr="007D4B63">
              <w:rPr>
                <w:bCs/>
                <w:i/>
                <w:iCs/>
              </w:rPr>
              <w:t>kodas</w:t>
            </w:r>
            <w:r w:rsidRPr="007D4B63">
              <w:rPr>
                <w:bCs/>
              </w:rPr>
              <w:t xml:space="preserve">] </w:t>
            </w:r>
          </w:p>
          <w:p w14:paraId="50F02FEC" w14:textId="77777777" w:rsidR="00FB421C" w:rsidRPr="007D4B63" w:rsidRDefault="00FB421C" w:rsidP="003E4E89">
            <w:pPr>
              <w:rPr>
                <w:bCs/>
              </w:rPr>
            </w:pPr>
            <w:r w:rsidRPr="007D4B63">
              <w:rPr>
                <w:bCs/>
              </w:rPr>
              <w:t>[</w:t>
            </w:r>
            <w:r w:rsidRPr="007D4B63">
              <w:rPr>
                <w:bCs/>
                <w:i/>
                <w:iCs/>
              </w:rPr>
              <w:t>adresas korespondencijai</w:t>
            </w:r>
            <w:r w:rsidRPr="007D4B63">
              <w:rPr>
                <w:bCs/>
              </w:rPr>
              <w:t>]</w:t>
            </w:r>
          </w:p>
          <w:p w14:paraId="296B628D" w14:textId="77777777" w:rsidR="00FB421C" w:rsidRPr="00D24086" w:rsidRDefault="00FB421C" w:rsidP="003E4E89">
            <w:pPr>
              <w:jc w:val="both"/>
            </w:pPr>
            <w:r>
              <w:t>Tel. [</w:t>
            </w:r>
            <w:r>
              <w:rPr>
                <w:i/>
                <w:iCs/>
              </w:rPr>
              <w:t>telefono numeris</w:t>
            </w:r>
            <w:r>
              <w:t>]</w:t>
            </w:r>
          </w:p>
          <w:p w14:paraId="17B091B1" w14:textId="77777777" w:rsidR="00FB421C" w:rsidRDefault="00FB421C" w:rsidP="003E4E89">
            <w:pPr>
              <w:jc w:val="both"/>
            </w:pPr>
            <w:r w:rsidRPr="009F2992">
              <w:t>El. paštas  [</w:t>
            </w:r>
            <w:r w:rsidRPr="009F2992">
              <w:rPr>
                <w:i/>
                <w:iCs/>
              </w:rPr>
              <w:t>adresas</w:t>
            </w:r>
            <w:r w:rsidRPr="009F2992">
              <w:t>]</w:t>
            </w:r>
          </w:p>
          <w:p w14:paraId="6BD1FE4D" w14:textId="77777777" w:rsidR="00FB421C" w:rsidRPr="007D4B63" w:rsidRDefault="00FB421C" w:rsidP="003E4E89">
            <w:pPr>
              <w:rPr>
                <w:bCs/>
              </w:rPr>
            </w:pPr>
            <w:r w:rsidRPr="007D4B63">
              <w:rPr>
                <w:bCs/>
              </w:rPr>
              <w:t>A.</w:t>
            </w:r>
            <w:r>
              <w:rPr>
                <w:bCs/>
              </w:rPr>
              <w:t xml:space="preserve"> </w:t>
            </w:r>
            <w:r w:rsidRPr="007D4B63">
              <w:rPr>
                <w:bCs/>
              </w:rPr>
              <w:t>s. [</w:t>
            </w:r>
            <w:r w:rsidRPr="007D4B63">
              <w:rPr>
                <w:bCs/>
                <w:i/>
                <w:iCs/>
              </w:rPr>
              <w:t>atsiskaitomosios sąskaitos Nr</w:t>
            </w:r>
            <w:r w:rsidRPr="007D4B63">
              <w:rPr>
                <w:bCs/>
              </w:rPr>
              <w:t>.]</w:t>
            </w:r>
          </w:p>
          <w:p w14:paraId="7215C95B" w14:textId="77777777" w:rsidR="00FB421C" w:rsidRDefault="00FB421C" w:rsidP="003E4E89">
            <w:pPr>
              <w:jc w:val="both"/>
            </w:pPr>
            <w:r w:rsidRPr="009F2992">
              <w:t>Bankas [</w:t>
            </w:r>
            <w:r w:rsidRPr="009F2992">
              <w:rPr>
                <w:i/>
                <w:iCs/>
              </w:rPr>
              <w:t>pavadinimas</w:t>
            </w:r>
            <w:r w:rsidRPr="009F2992">
              <w:t>]</w:t>
            </w:r>
          </w:p>
          <w:p w14:paraId="48DA8BCA" w14:textId="77777777" w:rsidR="00FB421C" w:rsidRDefault="00FB421C" w:rsidP="003E4E89">
            <w:pPr>
              <w:jc w:val="both"/>
            </w:pPr>
            <w:r>
              <w:t>B</w:t>
            </w:r>
            <w:r w:rsidRPr="009F2992">
              <w:t>anko kodas [</w:t>
            </w:r>
            <w:r w:rsidRPr="009F2992">
              <w:rPr>
                <w:i/>
                <w:iCs/>
              </w:rPr>
              <w:t>kodas</w:t>
            </w:r>
            <w:r w:rsidRPr="009F2992">
              <w:t>]</w:t>
            </w:r>
          </w:p>
          <w:p w14:paraId="0331953C" w14:textId="77777777" w:rsidR="00FB421C" w:rsidRPr="007248CF" w:rsidRDefault="00FB421C" w:rsidP="003E4E89">
            <w:pPr>
              <w:tabs>
                <w:tab w:val="left" w:pos="5130"/>
              </w:tabs>
              <w:ind w:left="354"/>
            </w:pPr>
          </w:p>
        </w:tc>
      </w:tr>
      <w:tr w:rsidR="00FB421C" w:rsidRPr="007248CF" w14:paraId="1CE7516B" w14:textId="77777777" w:rsidTr="003E4E89">
        <w:tc>
          <w:tcPr>
            <w:tcW w:w="5130" w:type="dxa"/>
          </w:tcPr>
          <w:p w14:paraId="32F75963" w14:textId="4620299C" w:rsidR="00FB421C" w:rsidRPr="007248CF" w:rsidRDefault="00FB421C" w:rsidP="003E4E89">
            <w:r w:rsidRPr="007248CF">
              <w:t xml:space="preserve">_______________________                                                    </w:t>
            </w:r>
          </w:p>
        </w:tc>
        <w:tc>
          <w:tcPr>
            <w:tcW w:w="5233" w:type="dxa"/>
            <w:gridSpan w:val="2"/>
          </w:tcPr>
          <w:p w14:paraId="14BFCB4F" w14:textId="25165BD8" w:rsidR="00FB421C" w:rsidRPr="007248CF" w:rsidRDefault="00FB421C" w:rsidP="00C62CD2">
            <w:pPr>
              <w:ind w:left="174"/>
            </w:pPr>
            <w:r w:rsidRPr="007248CF">
              <w:t>______________________________</w:t>
            </w:r>
          </w:p>
        </w:tc>
      </w:tr>
    </w:tbl>
    <w:p w14:paraId="4327E435" w14:textId="77777777" w:rsidR="00445A06" w:rsidRDefault="00445A06" w:rsidP="00C62CD2">
      <w:pPr>
        <w:pStyle w:val="Antrat2"/>
        <w:rPr>
          <w:rFonts w:ascii="Times New Roman" w:hAnsi="Times New Roman" w:cs="Times New Roman"/>
          <w:b/>
          <w:color w:val="auto"/>
          <w:sz w:val="24"/>
          <w:szCs w:val="24"/>
        </w:rPr>
        <w:sectPr w:rsidR="00445A06" w:rsidSect="00232C0C">
          <w:pgSz w:w="12240" w:h="15840"/>
          <w:pgMar w:top="1134" w:right="567" w:bottom="1134" w:left="1701" w:header="720" w:footer="720" w:gutter="0"/>
          <w:cols w:space="720"/>
          <w:titlePg/>
          <w:docGrid w:linePitch="360"/>
        </w:sectPr>
      </w:pPr>
    </w:p>
    <w:p w14:paraId="2F170215" w14:textId="3DBDE700" w:rsidR="00445A06" w:rsidRDefault="00445A06" w:rsidP="00445A06">
      <w:pPr>
        <w:pStyle w:val="Antrat2"/>
        <w:spacing w:after="120"/>
        <w:ind w:left="5103" w:firstLine="1418"/>
        <w:jc w:val="right"/>
        <w:rPr>
          <w:rFonts w:ascii="Times New Roman" w:hAnsi="Times New Roman" w:cs="Times New Roman"/>
          <w:b/>
          <w:color w:val="auto"/>
          <w:sz w:val="24"/>
          <w:szCs w:val="24"/>
        </w:rPr>
      </w:pPr>
      <w:r w:rsidRPr="00D97998">
        <w:rPr>
          <w:rFonts w:ascii="Times New Roman" w:hAnsi="Times New Roman" w:cs="Times New Roman"/>
          <w:b/>
          <w:color w:val="auto"/>
          <w:sz w:val="24"/>
          <w:szCs w:val="24"/>
        </w:rPr>
        <w:lastRenderedPageBreak/>
        <w:t xml:space="preserve">Pirkimo sąlygų </w:t>
      </w:r>
      <w:r w:rsidRPr="00D97998">
        <w:rPr>
          <w:rFonts w:ascii="Times New Roman" w:hAnsi="Times New Roman" w:cs="Times New Roman"/>
          <w:b/>
          <w:i/>
          <w:iCs/>
          <w:color w:val="auto"/>
          <w:sz w:val="24"/>
          <w:szCs w:val="24"/>
        </w:rPr>
        <w:t>1</w:t>
      </w:r>
      <w:r w:rsidR="00C62CD2">
        <w:rPr>
          <w:rFonts w:ascii="Times New Roman" w:hAnsi="Times New Roman" w:cs="Times New Roman"/>
          <w:b/>
          <w:i/>
          <w:iCs/>
          <w:color w:val="auto"/>
          <w:sz w:val="24"/>
          <w:szCs w:val="24"/>
        </w:rPr>
        <w:t>0</w:t>
      </w:r>
      <w:r w:rsidRPr="00D97998">
        <w:rPr>
          <w:rFonts w:ascii="Times New Roman" w:hAnsi="Times New Roman" w:cs="Times New Roman"/>
          <w:b/>
          <w:i/>
          <w:iCs/>
          <w:color w:val="auto"/>
          <w:sz w:val="24"/>
          <w:szCs w:val="24"/>
        </w:rPr>
        <w:t xml:space="preserve"> priedas</w:t>
      </w:r>
    </w:p>
    <w:p w14:paraId="20B7B859" w14:textId="1AB6B803" w:rsidR="00445A06" w:rsidRPr="00445A06" w:rsidRDefault="00445A06" w:rsidP="00445A06">
      <w:pPr>
        <w:widowControl w:val="0"/>
        <w:tabs>
          <w:tab w:val="right" w:leader="underscore" w:pos="9071"/>
        </w:tabs>
        <w:suppressAutoHyphens/>
        <w:ind w:firstLine="6237"/>
        <w:jc w:val="right"/>
        <w:textAlignment w:val="baseline"/>
        <w:rPr>
          <w:rFonts w:eastAsia="Calibri"/>
          <w:lang w:eastAsia="en-US"/>
        </w:rPr>
      </w:pPr>
      <w:r w:rsidRPr="00D97998">
        <w:t>„</w:t>
      </w:r>
      <w:r>
        <w:rPr>
          <w:rFonts w:eastAsia="Calibri"/>
          <w:lang w:eastAsia="en-US"/>
        </w:rPr>
        <w:t>D</w:t>
      </w:r>
      <w:r w:rsidRPr="00445A06">
        <w:rPr>
          <w:rFonts w:eastAsia="Calibri"/>
          <w:lang w:eastAsia="en-US"/>
        </w:rPr>
        <w:t>eklaracij</w:t>
      </w:r>
      <w:r>
        <w:rPr>
          <w:rFonts w:eastAsia="Calibri"/>
          <w:lang w:eastAsia="en-US"/>
        </w:rPr>
        <w:t>os</w:t>
      </w:r>
      <w:r w:rsidRPr="00445A06">
        <w:rPr>
          <w:rFonts w:eastAsia="Calibri"/>
          <w:lang w:eastAsia="en-US"/>
        </w:rPr>
        <w:t xml:space="preserve"> dėl </w:t>
      </w:r>
      <w:r>
        <w:rPr>
          <w:rFonts w:eastAsia="Calibri"/>
          <w:lang w:eastAsia="en-US"/>
        </w:rPr>
        <w:t>V</w:t>
      </w:r>
      <w:r w:rsidRPr="00445A06">
        <w:rPr>
          <w:rFonts w:eastAsia="Calibri"/>
          <w:lang w:eastAsia="en-US"/>
        </w:rPr>
        <w:t xml:space="preserve">iešųjų pirkimų </w:t>
      </w:r>
      <w:r w:rsidRPr="00543835">
        <w:rPr>
          <w:rFonts w:eastAsia="Calibri"/>
          <w:lang w:eastAsia="en-US"/>
        </w:rPr>
        <w:t>įstatymo 45 straipsnio</w:t>
      </w:r>
      <w:r w:rsidRPr="00214D7B">
        <w:rPr>
          <w:rFonts w:eastAsia="Calibri"/>
          <w:lang w:eastAsia="en-US"/>
        </w:rPr>
        <w:t xml:space="preserve"> 2</w:t>
      </w:r>
      <w:r w:rsidRPr="00445A06">
        <w:rPr>
          <w:rFonts w:eastAsia="Calibri"/>
          <w:lang w:eastAsia="en-US"/>
        </w:rPr>
        <w:t>¹ dalies sąlygų</w:t>
      </w:r>
      <w:r>
        <w:rPr>
          <w:rFonts w:eastAsia="Calibri"/>
          <w:lang w:eastAsia="en-US"/>
        </w:rPr>
        <w:t xml:space="preserve"> forma</w:t>
      </w:r>
      <w:r w:rsidRPr="00D97998">
        <w:t>“</w:t>
      </w:r>
    </w:p>
    <w:p w14:paraId="1E042783" w14:textId="77777777" w:rsidR="00445A06" w:rsidRDefault="00445A06" w:rsidP="00445A06">
      <w:pPr>
        <w:tabs>
          <w:tab w:val="left" w:pos="5103"/>
        </w:tabs>
        <w:suppressAutoHyphens/>
        <w:ind w:firstLine="539"/>
        <w:jc w:val="center"/>
        <w:textAlignment w:val="baseline"/>
        <w:rPr>
          <w:rFonts w:eastAsia="Calibri"/>
          <w:b/>
          <w:lang w:eastAsia="en-US"/>
        </w:rPr>
      </w:pPr>
    </w:p>
    <w:p w14:paraId="62EC7DC6" w14:textId="77777777" w:rsidR="00214D7B" w:rsidRPr="00EA14CE" w:rsidRDefault="00214D7B" w:rsidP="00214D7B">
      <w:pPr>
        <w:tabs>
          <w:tab w:val="left" w:pos="5103"/>
        </w:tabs>
        <w:suppressAutoHyphens/>
        <w:ind w:firstLine="539"/>
        <w:jc w:val="center"/>
        <w:textAlignment w:val="baseline"/>
        <w:rPr>
          <w:rFonts w:eastAsia="Calibri"/>
          <w:b/>
          <w:lang w:eastAsia="en-US"/>
        </w:rPr>
      </w:pPr>
      <w:r w:rsidRPr="00EA14CE">
        <w:rPr>
          <w:rFonts w:eastAsia="Calibri"/>
          <w:b/>
          <w:lang w:eastAsia="en-US"/>
        </w:rPr>
        <w:t>(pavyzdinė deklaracijos forma)</w:t>
      </w:r>
    </w:p>
    <w:p w14:paraId="25A20327" w14:textId="77777777" w:rsidR="00214D7B" w:rsidRPr="00EA14CE" w:rsidRDefault="00214D7B" w:rsidP="00214D7B">
      <w:pPr>
        <w:suppressAutoHyphens/>
        <w:ind w:firstLine="539"/>
        <w:jc w:val="center"/>
        <w:textAlignment w:val="baseline"/>
        <w:rPr>
          <w:rFonts w:eastAsia="Calibri"/>
          <w:b/>
          <w:lang w:eastAsia="en-US"/>
        </w:rPr>
      </w:pPr>
    </w:p>
    <w:p w14:paraId="535FAA10" w14:textId="77777777" w:rsidR="00214D7B" w:rsidRPr="00EA14CE" w:rsidRDefault="00214D7B" w:rsidP="00214D7B">
      <w:pPr>
        <w:suppressAutoHyphens/>
        <w:ind w:firstLine="539"/>
        <w:jc w:val="center"/>
        <w:textAlignment w:val="baseline"/>
        <w:rPr>
          <w:rFonts w:eastAsia="Calibri"/>
          <w:b/>
          <w:lang w:eastAsia="en-US"/>
        </w:rPr>
      </w:pPr>
    </w:p>
    <w:p w14:paraId="180BF8D0" w14:textId="77777777" w:rsidR="00214D7B" w:rsidRPr="00EA14CE" w:rsidRDefault="00214D7B" w:rsidP="00214D7B">
      <w:pPr>
        <w:suppressAutoHyphens/>
        <w:ind w:firstLine="539"/>
        <w:jc w:val="center"/>
        <w:textAlignment w:val="baseline"/>
        <w:rPr>
          <w:rFonts w:eastAsia="Calibri"/>
          <w:b/>
          <w:lang w:eastAsia="en-US"/>
        </w:rPr>
      </w:pPr>
    </w:p>
    <w:p w14:paraId="1E55049A" w14:textId="77777777" w:rsidR="00214D7B" w:rsidRPr="00EA14CE" w:rsidRDefault="00214D7B" w:rsidP="00214D7B">
      <w:pPr>
        <w:widowControl w:val="0"/>
        <w:tabs>
          <w:tab w:val="right" w:leader="underscore" w:pos="9071"/>
        </w:tabs>
        <w:suppressAutoHyphens/>
        <w:ind w:firstLine="539"/>
        <w:jc w:val="both"/>
        <w:textAlignment w:val="baseline"/>
        <w:rPr>
          <w:rFonts w:eastAsia="Calibri"/>
          <w:lang w:eastAsia="en-US"/>
        </w:rPr>
      </w:pPr>
      <w:r w:rsidRPr="00EA14CE">
        <w:rPr>
          <w:rFonts w:eastAsia="Calibri"/>
          <w:lang w:eastAsia="en-US"/>
        </w:rPr>
        <w:tab/>
      </w:r>
    </w:p>
    <w:p w14:paraId="3E9E54E6" w14:textId="77777777" w:rsidR="00214D7B" w:rsidRPr="00EA14CE" w:rsidRDefault="00214D7B" w:rsidP="00214D7B">
      <w:pPr>
        <w:suppressAutoHyphens/>
        <w:ind w:right="-178" w:firstLine="539"/>
        <w:jc w:val="center"/>
        <w:textAlignment w:val="baseline"/>
        <w:rPr>
          <w:rFonts w:eastAsia="Calibri"/>
          <w:i/>
          <w:sz w:val="20"/>
          <w:szCs w:val="20"/>
          <w:lang w:eastAsia="en-US"/>
        </w:rPr>
      </w:pPr>
      <w:r w:rsidRPr="00EA14CE">
        <w:rPr>
          <w:rFonts w:eastAsia="Calibri"/>
          <w:i/>
          <w:sz w:val="20"/>
          <w:szCs w:val="20"/>
          <w:lang w:eastAsia="en-US"/>
        </w:rPr>
        <w:t>(Tiekėjo pavadinimas, įmonės kodas)</w:t>
      </w:r>
    </w:p>
    <w:p w14:paraId="5B2BC3EF" w14:textId="77777777" w:rsidR="00214D7B" w:rsidRPr="00EA14CE" w:rsidRDefault="00214D7B" w:rsidP="00214D7B">
      <w:pPr>
        <w:widowControl w:val="0"/>
        <w:tabs>
          <w:tab w:val="right" w:leader="underscore" w:pos="9071"/>
        </w:tabs>
        <w:suppressAutoHyphens/>
        <w:ind w:firstLine="539"/>
        <w:jc w:val="center"/>
        <w:textAlignment w:val="baseline"/>
        <w:rPr>
          <w:rFonts w:eastAsia="Calibri"/>
          <w:i/>
          <w:iCs/>
          <w:lang w:eastAsia="en-US"/>
        </w:rPr>
      </w:pPr>
    </w:p>
    <w:p w14:paraId="3908937F" w14:textId="77777777" w:rsidR="00214D7B" w:rsidRPr="00EA14CE" w:rsidRDefault="00214D7B" w:rsidP="00214D7B">
      <w:pPr>
        <w:widowControl w:val="0"/>
        <w:tabs>
          <w:tab w:val="right" w:leader="underscore" w:pos="9071"/>
        </w:tabs>
        <w:suppressAutoHyphens/>
        <w:ind w:firstLine="539"/>
        <w:jc w:val="center"/>
        <w:textAlignment w:val="baseline"/>
        <w:rPr>
          <w:rFonts w:eastAsia="Calibri"/>
          <w:iCs/>
          <w:lang w:eastAsia="en-US"/>
        </w:rPr>
      </w:pPr>
    </w:p>
    <w:p w14:paraId="190F49A7" w14:textId="77777777" w:rsidR="00214D7B" w:rsidRPr="00EA14CE" w:rsidRDefault="00214D7B" w:rsidP="00214D7B">
      <w:pPr>
        <w:widowControl w:val="0"/>
        <w:tabs>
          <w:tab w:val="right" w:leader="underscore" w:pos="9071"/>
        </w:tabs>
        <w:suppressAutoHyphens/>
        <w:ind w:firstLine="539"/>
        <w:jc w:val="center"/>
        <w:textAlignment w:val="baseline"/>
        <w:rPr>
          <w:rFonts w:eastAsia="Calibri"/>
          <w:lang w:eastAsia="en-US"/>
        </w:rPr>
      </w:pPr>
      <w:r w:rsidRPr="00EA14CE">
        <w:rPr>
          <w:rFonts w:eastAsia="Calibri"/>
          <w:b/>
          <w:bCs/>
          <w:lang w:eastAsia="en-US"/>
        </w:rPr>
        <w:t xml:space="preserve">DEKLARACIJA DĖL VIEŠŲJŲ </w:t>
      </w:r>
      <w:r w:rsidRPr="006353E5">
        <w:rPr>
          <w:rFonts w:eastAsia="Calibri"/>
          <w:b/>
          <w:bCs/>
          <w:lang w:eastAsia="en-US"/>
        </w:rPr>
        <w:t>PIRKIMŲ ĮSTATYMO 45 STRAIPSNIO 2¹ DALIES</w:t>
      </w:r>
      <w:r w:rsidRPr="00EA14CE">
        <w:rPr>
          <w:rFonts w:eastAsia="Calibri"/>
          <w:b/>
          <w:bCs/>
          <w:lang w:eastAsia="en-US"/>
        </w:rPr>
        <w:t xml:space="preserve"> SĄLYGŲ </w:t>
      </w:r>
    </w:p>
    <w:p w14:paraId="7A894F53" w14:textId="77777777" w:rsidR="00214D7B" w:rsidRPr="00EA14CE" w:rsidRDefault="00214D7B" w:rsidP="00214D7B">
      <w:pPr>
        <w:widowControl w:val="0"/>
        <w:tabs>
          <w:tab w:val="right" w:leader="underscore" w:pos="9071"/>
        </w:tabs>
        <w:suppressAutoHyphens/>
        <w:ind w:firstLine="539"/>
        <w:jc w:val="center"/>
        <w:textAlignment w:val="baseline"/>
        <w:rPr>
          <w:rFonts w:eastAsia="Calibri"/>
          <w:b/>
          <w:bCs/>
          <w:lang w:eastAsia="en-US"/>
        </w:rPr>
      </w:pPr>
    </w:p>
    <w:p w14:paraId="00B5242F" w14:textId="77777777" w:rsidR="00214D7B" w:rsidRPr="00EA14CE" w:rsidRDefault="00214D7B" w:rsidP="00214D7B">
      <w:pPr>
        <w:widowControl w:val="0"/>
        <w:tabs>
          <w:tab w:val="right" w:leader="underscore" w:pos="9071"/>
        </w:tabs>
        <w:suppressAutoHyphens/>
        <w:ind w:firstLine="539"/>
        <w:jc w:val="center"/>
        <w:textAlignment w:val="baseline"/>
        <w:rPr>
          <w:rFonts w:eastAsia="Calibri"/>
          <w:b/>
          <w:bCs/>
          <w:lang w:eastAsia="en-US"/>
        </w:rPr>
      </w:pPr>
    </w:p>
    <w:p w14:paraId="4039CA75" w14:textId="77777777" w:rsidR="00214D7B" w:rsidRPr="00EA14CE" w:rsidRDefault="00214D7B" w:rsidP="00214D7B">
      <w:pPr>
        <w:widowControl w:val="0"/>
        <w:tabs>
          <w:tab w:val="right" w:leader="underscore" w:pos="9071"/>
        </w:tabs>
        <w:suppressAutoHyphens/>
        <w:ind w:firstLine="539"/>
        <w:jc w:val="center"/>
        <w:textAlignment w:val="baseline"/>
        <w:rPr>
          <w:rFonts w:eastAsia="Calibri"/>
          <w:lang w:eastAsia="en-US"/>
        </w:rPr>
      </w:pPr>
      <w:r w:rsidRPr="00EA14CE">
        <w:rPr>
          <w:rFonts w:eastAsia="Calibri"/>
          <w:lang w:eastAsia="en-US"/>
        </w:rPr>
        <w:t xml:space="preserve">20___ m. ______________  __ d.  </w:t>
      </w:r>
    </w:p>
    <w:p w14:paraId="0418CADE" w14:textId="77777777" w:rsidR="00214D7B" w:rsidRPr="00EA14CE" w:rsidRDefault="00214D7B" w:rsidP="00214D7B">
      <w:pPr>
        <w:widowControl w:val="0"/>
        <w:tabs>
          <w:tab w:val="right" w:leader="underscore" w:pos="9071"/>
        </w:tabs>
        <w:suppressAutoHyphens/>
        <w:ind w:firstLine="539"/>
        <w:jc w:val="center"/>
        <w:textAlignment w:val="baseline"/>
        <w:rPr>
          <w:rFonts w:eastAsia="Calibri"/>
          <w:lang w:eastAsia="en-US"/>
        </w:rPr>
      </w:pPr>
    </w:p>
    <w:p w14:paraId="462B55DA" w14:textId="77777777" w:rsidR="00214D7B" w:rsidRPr="00EA14CE" w:rsidRDefault="00214D7B" w:rsidP="00214D7B">
      <w:pPr>
        <w:widowControl w:val="0"/>
        <w:tabs>
          <w:tab w:val="right" w:leader="underscore" w:pos="9071"/>
        </w:tabs>
        <w:suppressAutoHyphens/>
        <w:ind w:firstLine="539"/>
        <w:jc w:val="center"/>
        <w:textAlignment w:val="baseline"/>
        <w:rPr>
          <w:rFonts w:eastAsia="Calibri"/>
          <w:lang w:eastAsia="en-US"/>
        </w:rPr>
      </w:pPr>
      <w:r w:rsidRPr="00EA14CE">
        <w:rPr>
          <w:rFonts w:eastAsia="Calibri"/>
          <w:lang w:eastAsia="en-US"/>
        </w:rPr>
        <w:t>__________________________</w:t>
      </w:r>
    </w:p>
    <w:p w14:paraId="078976AC" w14:textId="77777777" w:rsidR="00214D7B" w:rsidRPr="00EA14CE" w:rsidRDefault="00214D7B" w:rsidP="00214D7B">
      <w:pPr>
        <w:widowControl w:val="0"/>
        <w:tabs>
          <w:tab w:val="right" w:leader="underscore" w:pos="9071"/>
        </w:tabs>
        <w:suppressAutoHyphens/>
        <w:ind w:firstLine="539"/>
        <w:jc w:val="center"/>
        <w:textAlignment w:val="baseline"/>
        <w:rPr>
          <w:rFonts w:eastAsia="Calibri"/>
          <w:i/>
          <w:sz w:val="20"/>
          <w:szCs w:val="20"/>
          <w:lang w:eastAsia="en-US"/>
        </w:rPr>
      </w:pPr>
      <w:r w:rsidRPr="00EA14CE">
        <w:rPr>
          <w:rFonts w:eastAsia="Calibri"/>
          <w:i/>
          <w:iCs/>
          <w:sz w:val="20"/>
          <w:szCs w:val="20"/>
          <w:lang w:eastAsia="en-US"/>
        </w:rPr>
        <w:t>(vietovės pavadinimas)</w:t>
      </w:r>
    </w:p>
    <w:p w14:paraId="3F9A5C3B" w14:textId="77777777" w:rsidR="00214D7B" w:rsidRPr="00EA14CE" w:rsidRDefault="00214D7B" w:rsidP="00214D7B">
      <w:pPr>
        <w:jc w:val="both"/>
        <w:rPr>
          <w:rFonts w:eastAsia="Calibri"/>
        </w:rPr>
      </w:pPr>
    </w:p>
    <w:p w14:paraId="1FD122AB" w14:textId="77777777" w:rsidR="00214D7B" w:rsidRDefault="00214D7B" w:rsidP="00214D7B">
      <w:pPr>
        <w:ind w:left="792"/>
        <w:jc w:val="both"/>
      </w:pPr>
    </w:p>
    <w:p w14:paraId="352BCECB" w14:textId="0802DD60" w:rsidR="00214D7B" w:rsidRPr="00712E51" w:rsidRDefault="00214D7B" w:rsidP="00214D7B">
      <w:pPr>
        <w:pStyle w:val="prastasiniatinklio"/>
        <w:spacing w:before="0" w:beforeAutospacing="0" w:after="120" w:afterAutospacing="0" w:line="276" w:lineRule="auto"/>
        <w:ind w:firstLine="709"/>
        <w:jc w:val="both"/>
      </w:pPr>
      <w:r w:rsidRPr="00C07B09">
        <w:rPr>
          <w:rStyle w:val="Grietas"/>
          <w:rFonts w:eastAsiaTheme="majorEastAsia"/>
          <w:b w:val="0"/>
          <w:bCs w:val="0"/>
        </w:rPr>
        <w:t>Deklaruoju, kad ___________</w:t>
      </w:r>
      <w:r>
        <w:rPr>
          <w:rStyle w:val="Grietas"/>
          <w:rFonts w:eastAsiaTheme="majorEastAsia"/>
          <w:b w:val="0"/>
          <w:bCs w:val="0"/>
        </w:rPr>
        <w:t>_____________</w:t>
      </w:r>
      <w:r w:rsidRPr="00C07B09">
        <w:rPr>
          <w:rStyle w:val="Grietas"/>
          <w:rFonts w:eastAsiaTheme="majorEastAsia"/>
          <w:b w:val="0"/>
          <w:bCs w:val="0"/>
        </w:rPr>
        <w:t>_____ (tiekėjas), taip pat pasitelkiami subtiekėjai (jei tokių yra)</w:t>
      </w:r>
      <w:r w:rsidR="001D3421">
        <w:rPr>
          <w:rStyle w:val="Grietas"/>
          <w:rFonts w:eastAsiaTheme="majorEastAsia"/>
          <w:b w:val="0"/>
          <w:bCs w:val="0"/>
        </w:rPr>
        <w:t xml:space="preserve"> _________________</w:t>
      </w:r>
      <w:r w:rsidRPr="00C07B09">
        <w:rPr>
          <w:rStyle w:val="Grietas"/>
          <w:rFonts w:eastAsiaTheme="majorEastAsia"/>
          <w:b w:val="0"/>
          <w:bCs w:val="0"/>
        </w:rPr>
        <w:t>, ūkio subjektai, kurių pajėgumais remiamasi (jei tokių yra)</w:t>
      </w:r>
      <w:r w:rsidR="001D3421">
        <w:rPr>
          <w:rStyle w:val="Grietas"/>
          <w:rFonts w:eastAsiaTheme="majorEastAsia"/>
          <w:b w:val="0"/>
          <w:bCs w:val="0"/>
        </w:rPr>
        <w:t xml:space="preserve"> _____________ </w:t>
      </w:r>
      <w:r w:rsidRPr="00C07B09">
        <w:rPr>
          <w:rStyle w:val="Grietas"/>
          <w:rFonts w:eastAsiaTheme="majorEastAsia"/>
          <w:b w:val="0"/>
          <w:bCs w:val="0"/>
        </w:rPr>
        <w:t xml:space="preserve">, ir (ją/jas/juos) kontroliuojantys asmenys nepatenka į </w:t>
      </w:r>
      <w:r>
        <w:rPr>
          <w:rStyle w:val="Grietas"/>
          <w:rFonts w:eastAsiaTheme="majorEastAsia"/>
          <w:b w:val="0"/>
          <w:bCs w:val="0"/>
        </w:rPr>
        <w:t xml:space="preserve">Lietuvos Respublikos viešųjų pirkimų įstatymo (toliau – VPĮ) 45 straipsnio </w:t>
      </w:r>
      <w:r w:rsidRPr="00C07B09">
        <w:rPr>
          <w:rStyle w:val="Grietas"/>
          <w:rFonts w:eastAsiaTheme="majorEastAsia"/>
          <w:b w:val="0"/>
          <w:bCs w:val="0"/>
        </w:rPr>
        <w:t>2</w:t>
      </w:r>
      <w:r>
        <w:rPr>
          <w:rStyle w:val="Grietas"/>
          <w:rFonts w:eastAsiaTheme="majorEastAsia"/>
          <w:b w:val="0"/>
          <w:bCs w:val="0"/>
        </w:rPr>
        <w:t>¹</w:t>
      </w:r>
      <w:r w:rsidRPr="00C07B09">
        <w:rPr>
          <w:rStyle w:val="Grietas"/>
          <w:rFonts w:eastAsiaTheme="majorEastAsia"/>
          <w:b w:val="0"/>
          <w:bCs w:val="0"/>
        </w:rPr>
        <w:t xml:space="preserve"> </w:t>
      </w:r>
      <w:r>
        <w:rPr>
          <w:rStyle w:val="Grietas"/>
          <w:rFonts w:eastAsiaTheme="majorEastAsia"/>
          <w:b w:val="0"/>
          <w:bCs w:val="0"/>
        </w:rPr>
        <w:t xml:space="preserve">dalies </w:t>
      </w:r>
      <w:r w:rsidRPr="00C07B09">
        <w:rPr>
          <w:rStyle w:val="Grietas"/>
          <w:rFonts w:eastAsiaTheme="majorEastAsia"/>
          <w:b w:val="0"/>
          <w:bCs w:val="0"/>
        </w:rPr>
        <w:t>1 ir 2 punktuose nurodytas sąlygas:</w:t>
      </w:r>
    </w:p>
    <w:p w14:paraId="6CA8FEF6" w14:textId="77777777" w:rsidR="00214D7B" w:rsidRPr="00712E51" w:rsidRDefault="00214D7B" w:rsidP="00154B3A">
      <w:pPr>
        <w:pStyle w:val="prastasiniatinklio"/>
        <w:numPr>
          <w:ilvl w:val="0"/>
          <w:numId w:val="23"/>
        </w:numPr>
        <w:tabs>
          <w:tab w:val="clear" w:pos="720"/>
        </w:tabs>
        <w:spacing w:before="0" w:beforeAutospacing="0" w:after="120" w:afterAutospacing="0" w:line="276" w:lineRule="auto"/>
        <w:ind w:left="0" w:firstLine="851"/>
        <w:jc w:val="both"/>
      </w:pPr>
      <w:r>
        <w:rPr>
          <w:rStyle w:val="Grietas"/>
          <w:rFonts w:eastAsiaTheme="majorEastAsia"/>
          <w:b w:val="0"/>
          <w:bCs w:val="0"/>
        </w:rPr>
        <w:t>n</w:t>
      </w:r>
      <w:r w:rsidRPr="00C07B09">
        <w:rPr>
          <w:rStyle w:val="Grietas"/>
          <w:rFonts w:eastAsiaTheme="majorEastAsia"/>
          <w:b w:val="0"/>
          <w:bCs w:val="0"/>
        </w:rPr>
        <w:t>ėra juridiniai asmenys, registruoti VPĮ 92 straipsnio 15 dalyje nurodytose valstybėse ar teritorijose;</w:t>
      </w:r>
    </w:p>
    <w:p w14:paraId="2A4A0C91" w14:textId="77777777" w:rsidR="00214D7B" w:rsidRPr="00712E51" w:rsidRDefault="00214D7B" w:rsidP="00154B3A">
      <w:pPr>
        <w:pStyle w:val="prastasiniatinklio"/>
        <w:numPr>
          <w:ilvl w:val="0"/>
          <w:numId w:val="23"/>
        </w:numPr>
        <w:tabs>
          <w:tab w:val="clear" w:pos="720"/>
        </w:tabs>
        <w:spacing w:line="276" w:lineRule="auto"/>
        <w:ind w:left="0" w:firstLine="851"/>
        <w:jc w:val="both"/>
      </w:pPr>
      <w:r>
        <w:rPr>
          <w:rStyle w:val="Grietas"/>
          <w:rFonts w:eastAsiaTheme="majorEastAsia"/>
          <w:b w:val="0"/>
          <w:bCs w:val="0"/>
        </w:rPr>
        <w:t>n</w:t>
      </w:r>
      <w:r w:rsidRPr="00C07B09">
        <w:rPr>
          <w:rStyle w:val="Grietas"/>
          <w:rFonts w:eastAsiaTheme="majorEastAsia"/>
          <w:b w:val="0"/>
          <w:bCs w:val="0"/>
        </w:rPr>
        <w:t>ėra fiziniai asmenys, nuolat gyvenantys VPĮ 92 straipsnio 15 dalyje nurodytose valstybėse ar teritorijose arba turintys šių valstybių pilietybę.</w:t>
      </w:r>
    </w:p>
    <w:p w14:paraId="738E906D" w14:textId="77777777" w:rsidR="00214D7B" w:rsidRPr="00EA14CE" w:rsidRDefault="00214D7B" w:rsidP="00214D7B">
      <w:pPr>
        <w:suppressAutoHyphens/>
        <w:ind w:firstLine="539"/>
        <w:jc w:val="both"/>
        <w:textAlignment w:val="baseline"/>
        <w:rPr>
          <w:rFonts w:eastAsia="Calibri"/>
          <w:i/>
          <w:iCs/>
          <w:lang w:eastAsia="en-US"/>
        </w:rPr>
      </w:pPr>
      <w:r w:rsidRPr="00EA14CE">
        <w:rPr>
          <w:rFonts w:eastAsia="Calibri"/>
          <w:i/>
          <w:iCs/>
          <w:lang w:eastAsia="en-US"/>
        </w:rPr>
        <w:tab/>
        <w:t xml:space="preserve"> </w:t>
      </w:r>
    </w:p>
    <w:p w14:paraId="75200E98" w14:textId="1DC13E0E" w:rsidR="009E15FF" w:rsidRDefault="009E15FF" w:rsidP="009E15FF">
      <w:pPr>
        <w:pStyle w:val="prastasiniatinklio"/>
      </w:pPr>
      <w:r>
        <w:t>Man yra žinoma, kad pateikus neteisingą deklaraciją pasiūlymas gali būti atmestas.</w:t>
      </w:r>
    </w:p>
    <w:p w14:paraId="1D6D4A9E" w14:textId="77777777" w:rsidR="009E15FF" w:rsidRDefault="009E15FF" w:rsidP="00445A06">
      <w:pPr>
        <w:jc w:val="both"/>
        <w:rPr>
          <w:rFonts w:eastAsia="Calibri"/>
          <w:u w:val="single"/>
        </w:rPr>
      </w:pPr>
    </w:p>
    <w:p w14:paraId="12E18939" w14:textId="77777777" w:rsidR="00445A06" w:rsidRPr="00EA14CE" w:rsidRDefault="00445A06" w:rsidP="00445A06">
      <w:pPr>
        <w:suppressAutoHyphens/>
        <w:ind w:firstLine="539"/>
        <w:jc w:val="both"/>
        <w:textAlignment w:val="baseline"/>
        <w:rPr>
          <w:rFonts w:eastAsia="Calibri"/>
          <w:i/>
          <w:iCs/>
          <w:lang w:eastAsia="en-US"/>
        </w:rPr>
      </w:pPr>
      <w:r w:rsidRPr="00EA14CE">
        <w:rPr>
          <w:rFonts w:eastAsia="Calibri"/>
          <w:i/>
          <w:iCs/>
          <w:lang w:eastAsia="en-US"/>
        </w:rPr>
        <w:tab/>
        <w:t xml:space="preserve"> </w:t>
      </w:r>
    </w:p>
    <w:p w14:paraId="715A10F8" w14:textId="77777777" w:rsidR="00445A06" w:rsidRPr="00EA14CE" w:rsidRDefault="00445A06" w:rsidP="00445A06">
      <w:pPr>
        <w:suppressAutoHyphens/>
        <w:ind w:firstLine="539"/>
        <w:jc w:val="both"/>
        <w:textAlignment w:val="baseline"/>
        <w:rPr>
          <w:rFonts w:eastAsia="Calibri"/>
          <w:lang w:eastAsia="en-US"/>
        </w:rPr>
      </w:pPr>
      <w:r w:rsidRPr="00EA14CE">
        <w:rPr>
          <w:rFonts w:eastAsia="Calibri"/>
          <w:lang w:eastAsia="en-US"/>
        </w:rPr>
        <w:t>______________________________</w:t>
      </w:r>
      <w:r w:rsidRPr="00EA14CE">
        <w:rPr>
          <w:rFonts w:eastAsia="Calibri"/>
          <w:i/>
          <w:iCs/>
          <w:lang w:eastAsia="en-US"/>
        </w:rPr>
        <w:t xml:space="preserve">                                          </w:t>
      </w:r>
      <w:r w:rsidRPr="00EA14CE">
        <w:rPr>
          <w:rFonts w:eastAsia="Calibri"/>
          <w:lang w:eastAsia="en-US"/>
        </w:rPr>
        <w:t>____________________</w:t>
      </w:r>
      <w:r w:rsidRPr="00EA14CE">
        <w:rPr>
          <w:rFonts w:eastAsia="Calibri"/>
          <w:lang w:eastAsia="en-US"/>
        </w:rPr>
        <w:tab/>
        <w:t xml:space="preserve"> </w:t>
      </w:r>
    </w:p>
    <w:p w14:paraId="2749DBF4" w14:textId="77777777" w:rsidR="00445A06" w:rsidRPr="00EA14CE" w:rsidRDefault="00445A06" w:rsidP="00445A06">
      <w:pPr>
        <w:tabs>
          <w:tab w:val="center" w:pos="4680"/>
        </w:tabs>
        <w:suppressAutoHyphens/>
        <w:ind w:firstLine="539"/>
        <w:jc w:val="both"/>
        <w:textAlignment w:val="baseline"/>
        <w:rPr>
          <w:rFonts w:eastAsia="Calibri"/>
          <w:i/>
          <w:sz w:val="20"/>
          <w:szCs w:val="20"/>
          <w:lang w:eastAsia="en-US"/>
        </w:rPr>
      </w:pPr>
      <w:r w:rsidRPr="00EA14CE">
        <w:rPr>
          <w:rFonts w:eastAsia="Calibri"/>
          <w:i/>
          <w:sz w:val="20"/>
          <w:szCs w:val="20"/>
          <w:lang w:eastAsia="en-US"/>
        </w:rPr>
        <w:t xml:space="preserve">       (Tiekėjo vadovo vardas, pavardė ar jo</w:t>
      </w:r>
      <w:r w:rsidRPr="00EA14CE">
        <w:rPr>
          <w:rFonts w:eastAsia="Calibri"/>
          <w:i/>
          <w:sz w:val="20"/>
          <w:szCs w:val="20"/>
          <w:lang w:eastAsia="en-US"/>
        </w:rPr>
        <w:tab/>
      </w:r>
      <w:r w:rsidRPr="00EA14CE">
        <w:rPr>
          <w:rFonts w:eastAsia="Calibri"/>
          <w:i/>
          <w:sz w:val="20"/>
          <w:szCs w:val="20"/>
          <w:lang w:eastAsia="en-US"/>
        </w:rPr>
        <w:tab/>
      </w:r>
      <w:r w:rsidRPr="00EA14CE">
        <w:rPr>
          <w:rFonts w:eastAsia="Calibri"/>
          <w:i/>
          <w:sz w:val="20"/>
          <w:szCs w:val="20"/>
          <w:lang w:eastAsia="en-US"/>
        </w:rPr>
        <w:tab/>
      </w:r>
      <w:r w:rsidRPr="00EA14CE">
        <w:rPr>
          <w:rFonts w:eastAsia="Calibri"/>
          <w:i/>
          <w:sz w:val="20"/>
          <w:szCs w:val="20"/>
          <w:lang w:eastAsia="en-US"/>
        </w:rPr>
        <w:tab/>
        <w:t xml:space="preserve">(Parašas)     </w:t>
      </w:r>
    </w:p>
    <w:p w14:paraId="57714812" w14:textId="77777777" w:rsidR="00CB2716" w:rsidRDefault="00445A06" w:rsidP="000105FF">
      <w:pPr>
        <w:suppressAutoHyphens/>
        <w:ind w:firstLine="539"/>
        <w:jc w:val="both"/>
        <w:textAlignment w:val="baseline"/>
        <w:rPr>
          <w:rFonts w:eastAsia="Calibri"/>
          <w:i/>
          <w:sz w:val="20"/>
          <w:szCs w:val="20"/>
          <w:lang w:eastAsia="en-US"/>
        </w:rPr>
      </w:pPr>
      <w:r w:rsidRPr="00EA14CE">
        <w:rPr>
          <w:rFonts w:eastAsia="Calibri"/>
          <w:i/>
          <w:sz w:val="20"/>
          <w:szCs w:val="20"/>
          <w:lang w:eastAsia="en-US"/>
        </w:rPr>
        <w:t xml:space="preserve">    įgalioto asmens pareigos, vardas, pavardė)  </w:t>
      </w:r>
    </w:p>
    <w:p w14:paraId="43EA1926" w14:textId="77777777" w:rsidR="000105FF" w:rsidRDefault="000105FF" w:rsidP="000105FF">
      <w:pPr>
        <w:suppressAutoHyphens/>
        <w:ind w:firstLine="539"/>
        <w:jc w:val="both"/>
        <w:textAlignment w:val="baseline"/>
        <w:rPr>
          <w:rFonts w:eastAsia="Calibri"/>
          <w:i/>
          <w:sz w:val="20"/>
          <w:szCs w:val="20"/>
          <w:lang w:eastAsia="en-US"/>
        </w:rPr>
      </w:pPr>
    </w:p>
    <w:p w14:paraId="7D9904B3" w14:textId="77777777" w:rsidR="000105FF" w:rsidRDefault="000105FF" w:rsidP="000105FF">
      <w:pPr>
        <w:suppressAutoHyphens/>
        <w:ind w:firstLine="539"/>
        <w:jc w:val="both"/>
        <w:textAlignment w:val="baseline"/>
        <w:rPr>
          <w:rFonts w:eastAsia="Calibri"/>
          <w:i/>
          <w:sz w:val="20"/>
          <w:szCs w:val="20"/>
          <w:lang w:eastAsia="en-US"/>
        </w:rPr>
      </w:pPr>
    </w:p>
    <w:p w14:paraId="71FA7F8F" w14:textId="77777777" w:rsidR="000105FF" w:rsidRDefault="000105FF" w:rsidP="000105FF">
      <w:pPr>
        <w:suppressAutoHyphens/>
        <w:ind w:firstLine="539"/>
        <w:jc w:val="both"/>
        <w:textAlignment w:val="baseline"/>
        <w:rPr>
          <w:rFonts w:eastAsia="Calibri"/>
          <w:i/>
          <w:sz w:val="20"/>
          <w:szCs w:val="20"/>
          <w:lang w:eastAsia="en-US"/>
        </w:rPr>
      </w:pPr>
    </w:p>
    <w:p w14:paraId="3F316FBF" w14:textId="77777777" w:rsidR="000105FF" w:rsidRDefault="000105FF" w:rsidP="000105FF">
      <w:pPr>
        <w:suppressAutoHyphens/>
        <w:ind w:firstLine="539"/>
        <w:jc w:val="both"/>
        <w:textAlignment w:val="baseline"/>
        <w:rPr>
          <w:rFonts w:eastAsia="Calibri"/>
          <w:i/>
          <w:sz w:val="20"/>
          <w:szCs w:val="20"/>
          <w:lang w:eastAsia="en-US"/>
        </w:rPr>
      </w:pPr>
    </w:p>
    <w:p w14:paraId="0DB1CC53" w14:textId="77777777" w:rsidR="000105FF" w:rsidRDefault="000105FF" w:rsidP="000105FF">
      <w:pPr>
        <w:suppressAutoHyphens/>
        <w:ind w:firstLine="539"/>
        <w:jc w:val="both"/>
        <w:textAlignment w:val="baseline"/>
        <w:rPr>
          <w:rFonts w:eastAsia="Calibri"/>
          <w:i/>
          <w:sz w:val="20"/>
          <w:szCs w:val="20"/>
          <w:lang w:eastAsia="en-US"/>
        </w:rPr>
      </w:pPr>
    </w:p>
    <w:p w14:paraId="6837A371" w14:textId="77777777" w:rsidR="000105FF" w:rsidRDefault="000105FF" w:rsidP="000105FF">
      <w:pPr>
        <w:suppressAutoHyphens/>
        <w:ind w:firstLine="539"/>
        <w:jc w:val="both"/>
        <w:textAlignment w:val="baseline"/>
        <w:rPr>
          <w:rFonts w:eastAsia="Calibri"/>
          <w:i/>
          <w:sz w:val="20"/>
          <w:szCs w:val="20"/>
          <w:lang w:eastAsia="en-US"/>
        </w:rPr>
      </w:pPr>
    </w:p>
    <w:sectPr w:rsidR="000105FF" w:rsidSect="000105FF">
      <w:pgSz w:w="12240" w:h="15840"/>
      <w:pgMar w:top="81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7B826" w14:textId="77777777" w:rsidR="00F76C4F" w:rsidRDefault="00F76C4F" w:rsidP="00D05666">
      <w:r>
        <w:separator/>
      </w:r>
    </w:p>
  </w:endnote>
  <w:endnote w:type="continuationSeparator" w:id="0">
    <w:p w14:paraId="64FBEE70" w14:textId="77777777" w:rsidR="00F76C4F" w:rsidRDefault="00F76C4F" w:rsidP="00D05666">
      <w:r>
        <w:continuationSeparator/>
      </w:r>
    </w:p>
  </w:endnote>
  <w:endnote w:type="continuationNotice" w:id="1">
    <w:p w14:paraId="36C7F575" w14:textId="77777777" w:rsidR="00F76C4F" w:rsidRDefault="00F76C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Book Antiqua">
    <w:panose1 w:val="02040602050305030304"/>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AC0F" w14:textId="77777777" w:rsidR="00DB3E26" w:rsidRDefault="00DB3E2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27936" w14:textId="77777777" w:rsidR="00F76C4F" w:rsidRDefault="00F76C4F" w:rsidP="00D05666">
      <w:r>
        <w:separator/>
      </w:r>
    </w:p>
  </w:footnote>
  <w:footnote w:type="continuationSeparator" w:id="0">
    <w:p w14:paraId="5D8A4796" w14:textId="77777777" w:rsidR="00F76C4F" w:rsidRDefault="00F76C4F" w:rsidP="00D05666">
      <w:r>
        <w:continuationSeparator/>
      </w:r>
    </w:p>
  </w:footnote>
  <w:footnote w:type="continuationNotice" w:id="1">
    <w:p w14:paraId="35F0D6BA" w14:textId="77777777" w:rsidR="00F76C4F" w:rsidRDefault="00F76C4F"/>
  </w:footnote>
  <w:footnote w:id="2">
    <w:p w14:paraId="3BBAA5E8" w14:textId="77777777" w:rsidR="00D0640C" w:rsidRPr="00DB3E26" w:rsidRDefault="00D0640C" w:rsidP="00D064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FF63B8">
        <w:rPr>
          <w:rFonts w:eastAsia="Yu Mincho"/>
          <w:i/>
          <w:iCs/>
        </w:rPr>
        <w:t xml:space="preserve">dokumentai neišduodami arba toje šalyje išduodami dokumentai neapima visų 46 straipsnio 1 ir 3 dalyse ir 6 dalies 2 punkte keliamų klausimų, jie gali būti pakeisti: </w:t>
      </w:r>
    </w:p>
    <w:p w14:paraId="027B95A5" w14:textId="77777777" w:rsidR="00D0640C" w:rsidRPr="00FF63B8" w:rsidRDefault="00D0640C" w:rsidP="00154B3A">
      <w:pPr>
        <w:pStyle w:val="Puslapioinaostekstas"/>
        <w:numPr>
          <w:ilvl w:val="0"/>
          <w:numId w:val="12"/>
        </w:numPr>
        <w:jc w:val="both"/>
        <w:rPr>
          <w:rFonts w:eastAsia="Yu Mincho"/>
          <w:i/>
          <w:iCs/>
        </w:rPr>
      </w:pPr>
      <w:r w:rsidRPr="00FF63B8">
        <w:rPr>
          <w:rFonts w:eastAsia="Yu Mincho"/>
          <w:i/>
          <w:iCs/>
        </w:rPr>
        <w:t xml:space="preserve">priesaikos deklaracija; </w:t>
      </w:r>
    </w:p>
    <w:p w14:paraId="5A287EAE" w14:textId="77777777" w:rsidR="00D0640C" w:rsidRPr="00FF63B8" w:rsidRDefault="00D0640C" w:rsidP="00154B3A">
      <w:pPr>
        <w:pStyle w:val="Puslapioinaostekstas"/>
        <w:numPr>
          <w:ilvl w:val="0"/>
          <w:numId w:val="12"/>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90CBB4"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397D9" w14:textId="77777777" w:rsidR="00D0640C" w:rsidRPr="00FF63B8" w:rsidRDefault="00D0640C" w:rsidP="00154B3A">
      <w:pPr>
        <w:pStyle w:val="Puslapioinaostekstas"/>
        <w:numPr>
          <w:ilvl w:val="0"/>
          <w:numId w:val="13"/>
        </w:numPr>
        <w:jc w:val="both"/>
        <w:rPr>
          <w:rFonts w:eastAsia="Yu Mincho"/>
          <w:i/>
          <w:iCs/>
        </w:rPr>
      </w:pPr>
      <w:r w:rsidRPr="00FF63B8">
        <w:rPr>
          <w:rFonts w:eastAsia="Yu Mincho"/>
          <w:i/>
          <w:iCs/>
        </w:rPr>
        <w:t xml:space="preserve">priesaikos deklaracija; </w:t>
      </w:r>
    </w:p>
    <w:p w14:paraId="7D454967" w14:textId="77777777" w:rsidR="00D0640C" w:rsidRDefault="00D0640C" w:rsidP="00154B3A">
      <w:pPr>
        <w:pStyle w:val="Puslapioinaostekstas"/>
        <w:numPr>
          <w:ilvl w:val="0"/>
          <w:numId w:val="13"/>
        </w:numPr>
        <w:jc w:val="both"/>
        <w:rPr>
          <w:rFonts w:ascii="Calibri" w:eastAsia="Yu Mincho" w:hAnsi="Calibri" w:cs="Arial"/>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1DF212"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C8DE8" w14:textId="77777777" w:rsidR="00D0640C" w:rsidRPr="00FF63B8" w:rsidRDefault="00D0640C" w:rsidP="00154B3A">
      <w:pPr>
        <w:pStyle w:val="Puslapioinaostekstas"/>
        <w:numPr>
          <w:ilvl w:val="0"/>
          <w:numId w:val="14"/>
        </w:numPr>
        <w:jc w:val="both"/>
        <w:rPr>
          <w:rFonts w:eastAsia="Yu Mincho"/>
          <w:i/>
          <w:iCs/>
        </w:rPr>
      </w:pPr>
      <w:r w:rsidRPr="00FF63B8">
        <w:rPr>
          <w:rFonts w:eastAsia="Yu Mincho"/>
          <w:i/>
          <w:iCs/>
        </w:rPr>
        <w:t xml:space="preserve">priesaikos deklaracija; </w:t>
      </w:r>
    </w:p>
    <w:p w14:paraId="193CD04E" w14:textId="77777777" w:rsidR="00D0640C" w:rsidRPr="00FF63B8" w:rsidRDefault="00D0640C" w:rsidP="00154B3A">
      <w:pPr>
        <w:pStyle w:val="Puslapioinaostekstas"/>
        <w:numPr>
          <w:ilvl w:val="0"/>
          <w:numId w:val="14"/>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7B7E1D" w14:textId="77777777" w:rsidR="00FB421C" w:rsidRPr="00AB189E" w:rsidRDefault="00FB421C" w:rsidP="00FB421C">
      <w:pPr>
        <w:pStyle w:val="Puslapioinaostekstas"/>
        <w:tabs>
          <w:tab w:val="left" w:pos="142"/>
        </w:tabs>
        <w:ind w:left="142" w:hanging="142"/>
        <w:jc w:val="both"/>
      </w:pPr>
      <w:r>
        <w:rPr>
          <w:rStyle w:val="Puslapioinaosnuoroda"/>
        </w:rPr>
        <w:footnoteRef/>
      </w:r>
      <w:r>
        <w:t xml:space="preserve"> </w:t>
      </w:r>
      <w:r w:rsidRPr="00997D62">
        <w:rPr>
          <w:szCs w:val="24"/>
        </w:rPr>
        <w:t>Viešųjų pirkimų tarnybos direktoriaus 2017 m. birželio 28 d. įsakymu Nr. 1S-95 patvirtinta Kainodaros taisyklių nustatymo metodika (toliau – Metodika).</w:t>
      </w:r>
    </w:p>
  </w:footnote>
  <w:footnote w:id="6">
    <w:p w14:paraId="7EA1F2C0" w14:textId="77777777" w:rsidR="00FB421C" w:rsidRPr="00CE6359" w:rsidRDefault="00FB421C" w:rsidP="00FB421C">
      <w:pPr>
        <w:pStyle w:val="Puslapioinaostekstas"/>
      </w:pPr>
      <w:r w:rsidRPr="00CE6359">
        <w:rPr>
          <w:rStyle w:val="Puslapioinaosnuoroda"/>
        </w:rPr>
        <w:footnoteRef/>
      </w:r>
      <w:r w:rsidRPr="00CE6359">
        <w:t xml:space="preserve"> </w:t>
      </w:r>
      <w:r w:rsidRPr="006C53C9">
        <w:t xml:space="preserve">Techninio projekto sprendinių, apibūdinančių </w:t>
      </w:r>
      <w:r w:rsidRPr="00EA1E61">
        <w:rPr>
          <w:sz w:val="18"/>
          <w:szCs w:val="18"/>
        </w:rPr>
        <w:t>Darbus</w:t>
      </w:r>
      <w:r w:rsidRPr="006C53C9">
        <w:t>, keitimas, Užsakovo nurodytas padaryti pagal šį Sutarties punktą. Techninio projekto pakeitimai turi būti įforminami vadovaujantis Lietuvos Respublikos statybos techninio reglamento STR 1.04.04:2017 „Statinio projektavimas, projekto ekspertizė“ reikalavimais (toliau – Pakeitimai).</w:t>
      </w:r>
    </w:p>
  </w:footnote>
  <w:footnote w:id="7">
    <w:p w14:paraId="25EAB640" w14:textId="77777777" w:rsidR="00FB421C" w:rsidRPr="006C53C9" w:rsidRDefault="00FB421C" w:rsidP="00FB421C">
      <w:pPr>
        <w:pStyle w:val="Puslapioinaostekstas"/>
      </w:pPr>
      <w:r w:rsidRPr="006C53C9">
        <w:rPr>
          <w:rStyle w:val="Puslapioinaosnuoroda"/>
        </w:rPr>
        <w:footnoteRef/>
      </w:r>
      <w:r w:rsidRPr="006C53C9">
        <w:t xml:space="preserve"> Įranga – prietaisai ir mechanizmai sudarantys </w:t>
      </w:r>
      <w:r>
        <w:t>Statybos d</w:t>
      </w:r>
      <w:r w:rsidRPr="006C53C9">
        <w:t>arbus ar jų dalį.</w:t>
      </w:r>
    </w:p>
  </w:footnote>
  <w:footnote w:id="8">
    <w:p w14:paraId="385E6A86" w14:textId="77777777" w:rsidR="00FB421C" w:rsidRPr="00495B0E" w:rsidRDefault="00FB421C" w:rsidP="00FB421C">
      <w:pPr>
        <w:pStyle w:val="Puslapioinaostekstas"/>
      </w:pPr>
      <w:r w:rsidRPr="00CE6359">
        <w:rPr>
          <w:rStyle w:val="Puslapioinaosnuoroda"/>
        </w:rPr>
        <w:footnoteRef/>
      </w:r>
      <w:r w:rsidRPr="00CE6359">
        <w:t xml:space="preserve"> </w:t>
      </w:r>
      <w:r w:rsidRPr="006C53C9">
        <w:t xml:space="preserve">Medžiagos – visa tai, kas turi sudaryti </w:t>
      </w:r>
      <w:r>
        <w:t>Statybos d</w:t>
      </w:r>
      <w:r w:rsidRPr="006C53C9">
        <w:t>arbus ar jų dalį (išskyrus Įrangą).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3045"/>
      <w:docPartObj>
        <w:docPartGallery w:val="Page Numbers (Top of Page)"/>
        <w:docPartUnique/>
      </w:docPartObj>
    </w:sdtPr>
    <w:sdtEndPr/>
    <w:sdtContent>
      <w:p w14:paraId="45D4A8B3" w14:textId="1F3F501F" w:rsidR="00232C0C" w:rsidRDefault="00232C0C">
        <w:pPr>
          <w:pStyle w:val="Antrats"/>
          <w:jc w:val="center"/>
        </w:pPr>
        <w:r>
          <w:fldChar w:fldCharType="begin"/>
        </w:r>
        <w:r>
          <w:instrText>PAGE   \* MERGEFORMAT</w:instrText>
        </w:r>
        <w:r>
          <w:fldChar w:fldCharType="separate"/>
        </w:r>
        <w:r>
          <w:t>2</w:t>
        </w:r>
        <w:r>
          <w:fldChar w:fldCharType="end"/>
        </w:r>
      </w:p>
    </w:sdtContent>
  </w:sdt>
  <w:p w14:paraId="1B6FADE5" w14:textId="2CA05DE8" w:rsidR="009715DE" w:rsidRDefault="009715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36B1" w14:textId="6C9BB626" w:rsidR="002A2DE9" w:rsidRDefault="002A2DE9" w:rsidP="002A2DE9">
    <w:pPr>
      <w:pStyle w:val="Antrats"/>
    </w:pPr>
  </w:p>
  <w:p w14:paraId="5291B5A2" w14:textId="77777777" w:rsidR="002A2DE9" w:rsidRDefault="002A2DE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49269"/>
      <w:docPartObj>
        <w:docPartGallery w:val="Page Numbers (Top of Page)"/>
        <w:docPartUnique/>
      </w:docPartObj>
    </w:sdtPr>
    <w:sdtEndPr/>
    <w:sdtContent>
      <w:p w14:paraId="33BDAAA4" w14:textId="36D9678E" w:rsidR="00232C0C" w:rsidRDefault="00232C0C">
        <w:pPr>
          <w:pStyle w:val="Antrats"/>
          <w:jc w:val="center"/>
        </w:pPr>
        <w:r>
          <w:fldChar w:fldCharType="begin"/>
        </w:r>
        <w:r>
          <w:instrText>PAGE   \* MERGEFORMAT</w:instrText>
        </w:r>
        <w:r>
          <w:fldChar w:fldCharType="separate"/>
        </w:r>
        <w:r>
          <w:t>2</w:t>
        </w:r>
        <w:r>
          <w:fldChar w:fldCharType="end"/>
        </w:r>
      </w:p>
    </w:sdtContent>
  </w:sdt>
  <w:p w14:paraId="0F2D4D75" w14:textId="77777777" w:rsidR="00DB3E26" w:rsidRDefault="00DB3E26">
    <w:pPr>
      <w:tabs>
        <w:tab w:val="center" w:pos="4680"/>
        <w:tab w:val="right" w:pos="9360"/>
      </w:tabs>
      <w:jc w:val="both"/>
      <w:rPr>
        <w:rFonts w:ascii="Arial" w:eastAsia="Arial" w:hAnsi="Arial" w:cs="Arial"/>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538753"/>
      <w:docPartObj>
        <w:docPartGallery w:val="Page Numbers (Top of Page)"/>
        <w:docPartUnique/>
      </w:docPartObj>
    </w:sdtPr>
    <w:sdtEndPr/>
    <w:sdtContent>
      <w:p w14:paraId="205D894C" w14:textId="381F6AF5" w:rsidR="003502EF" w:rsidRDefault="003502EF">
        <w:pPr>
          <w:pStyle w:val="Antrats"/>
          <w:jc w:val="center"/>
        </w:pPr>
        <w:r>
          <w:fldChar w:fldCharType="begin"/>
        </w:r>
        <w:r>
          <w:instrText>PAGE   \* MERGEFORMAT</w:instrText>
        </w:r>
        <w:r>
          <w:fldChar w:fldCharType="separate"/>
        </w:r>
        <w:r>
          <w:t>2</w:t>
        </w:r>
        <w:r>
          <w:fldChar w:fldCharType="end"/>
        </w:r>
      </w:p>
    </w:sdtContent>
  </w:sdt>
  <w:p w14:paraId="697899E3" w14:textId="77777777" w:rsidR="009715DE" w:rsidRDefault="009715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6730FC40"/>
    <w:lvl w:ilvl="0" w:tplc="ACB07D5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4"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rPr>
    </w:lvl>
    <w:lvl w:ilvl="2">
      <w:start w:val="1"/>
      <w:numFmt w:val="decimal"/>
      <w:isLgl/>
      <w:lvlText w:val="%1.%2.%3."/>
      <w:lvlJc w:val="left"/>
      <w:pPr>
        <w:ind w:left="1430" w:hanging="720"/>
      </w:pPr>
      <w:rPr>
        <w:rFonts w:hint="default"/>
        <w:b w:val="0"/>
        <w:color w:val="00000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411186"/>
    <w:multiLevelType w:val="multilevel"/>
    <w:tmpl w:val="FEE4104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8" w15:restartNumberingAfterBreak="0">
    <w:nsid w:val="46E175EC"/>
    <w:multiLevelType w:val="multilevel"/>
    <w:tmpl w:val="44CA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CAEA2538"/>
    <w:lvl w:ilvl="0" w:tplc="1824863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02499"/>
    <w:multiLevelType w:val="multilevel"/>
    <w:tmpl w:val="87EA7DF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77A7BF0"/>
    <w:multiLevelType w:val="multilevel"/>
    <w:tmpl w:val="FBC455FC"/>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63C872EA"/>
    <w:lvl w:ilvl="0" w:tplc="0FA4676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6F88326"/>
    <w:lvl w:ilvl="0">
      <w:start w:val="10"/>
      <w:numFmt w:val="decimal"/>
      <w:lvlText w:val="%1."/>
      <w:lvlJc w:val="left"/>
      <w:pPr>
        <w:ind w:left="444" w:hanging="444"/>
      </w:pPr>
      <w:rPr>
        <w:rFonts w:hint="default"/>
        <w:b/>
        <w:bCs w:val="0"/>
        <w:i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3" w15:restartNumberingAfterBreak="0">
    <w:nsid w:val="79521A03"/>
    <w:multiLevelType w:val="multilevel"/>
    <w:tmpl w:val="9EC6A170"/>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59134216">
    <w:abstractNumId w:val="5"/>
  </w:num>
  <w:num w:numId="2" w16cid:durableId="526139676">
    <w:abstractNumId w:val="2"/>
  </w:num>
  <w:num w:numId="3" w16cid:durableId="2028217904">
    <w:abstractNumId w:val="14"/>
  </w:num>
  <w:num w:numId="4" w16cid:durableId="1642922880">
    <w:abstractNumId w:val="19"/>
  </w:num>
  <w:num w:numId="5" w16cid:durableId="759719113">
    <w:abstractNumId w:val="23"/>
  </w:num>
  <w:num w:numId="6" w16cid:durableId="1736663611">
    <w:abstractNumId w:val="1"/>
  </w:num>
  <w:num w:numId="7" w16cid:durableId="348023395">
    <w:abstractNumId w:val="10"/>
  </w:num>
  <w:num w:numId="8" w16cid:durableId="1053121862">
    <w:abstractNumId w:val="21"/>
  </w:num>
  <w:num w:numId="9" w16cid:durableId="2131702829">
    <w:abstractNumId w:val="18"/>
  </w:num>
  <w:num w:numId="10" w16cid:durableId="968631918">
    <w:abstractNumId w:val="13"/>
  </w:num>
  <w:num w:numId="11" w16cid:durableId="118382119">
    <w:abstractNumId w:val="22"/>
  </w:num>
  <w:num w:numId="12" w16cid:durableId="1174877442">
    <w:abstractNumId w:val="15"/>
  </w:num>
  <w:num w:numId="13" w16cid:durableId="1364474307">
    <w:abstractNumId w:val="20"/>
  </w:num>
  <w:num w:numId="14" w16cid:durableId="1006250376">
    <w:abstractNumId w:val="0"/>
  </w:num>
  <w:num w:numId="15" w16cid:durableId="566838967">
    <w:abstractNumId w:val="6"/>
  </w:num>
  <w:num w:numId="16" w16cid:durableId="724261430">
    <w:abstractNumId w:val="17"/>
  </w:num>
  <w:num w:numId="17" w16cid:durableId="1884630571">
    <w:abstractNumId w:val="9"/>
  </w:num>
  <w:num w:numId="18" w16cid:durableId="607277151">
    <w:abstractNumId w:val="11"/>
  </w:num>
  <w:num w:numId="19" w16cid:durableId="1089815071">
    <w:abstractNumId w:val="7"/>
  </w:num>
  <w:num w:numId="20" w16cid:durableId="474420729">
    <w:abstractNumId w:val="3"/>
  </w:num>
  <w:num w:numId="21" w16cid:durableId="164781829">
    <w:abstractNumId w:val="4"/>
  </w:num>
  <w:num w:numId="22" w16cid:durableId="1211570888">
    <w:abstractNumId w:val="16"/>
  </w:num>
  <w:num w:numId="23" w16cid:durableId="761998912">
    <w:abstractNumId w:val="8"/>
  </w:num>
  <w:num w:numId="24" w16cid:durableId="1058163245">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5FF"/>
    <w:rsid w:val="0001089B"/>
    <w:rsid w:val="00010B64"/>
    <w:rsid w:val="00010EAD"/>
    <w:rsid w:val="00010FA6"/>
    <w:rsid w:val="00011887"/>
    <w:rsid w:val="00011A8D"/>
    <w:rsid w:val="00011B40"/>
    <w:rsid w:val="00011EE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75C"/>
    <w:rsid w:val="00020FD4"/>
    <w:rsid w:val="000213C2"/>
    <w:rsid w:val="00021574"/>
    <w:rsid w:val="00021ECC"/>
    <w:rsid w:val="00021EFA"/>
    <w:rsid w:val="000221F4"/>
    <w:rsid w:val="00022DEB"/>
    <w:rsid w:val="00022E0C"/>
    <w:rsid w:val="00023641"/>
    <w:rsid w:val="00024DB9"/>
    <w:rsid w:val="00024F6B"/>
    <w:rsid w:val="0002541F"/>
    <w:rsid w:val="00026246"/>
    <w:rsid w:val="00026673"/>
    <w:rsid w:val="00026690"/>
    <w:rsid w:val="00026A51"/>
    <w:rsid w:val="00026D16"/>
    <w:rsid w:val="00030C02"/>
    <w:rsid w:val="00030C76"/>
    <w:rsid w:val="00030F90"/>
    <w:rsid w:val="000315EB"/>
    <w:rsid w:val="0003169B"/>
    <w:rsid w:val="00031A62"/>
    <w:rsid w:val="00031B33"/>
    <w:rsid w:val="000321E6"/>
    <w:rsid w:val="0003281A"/>
    <w:rsid w:val="00032D19"/>
    <w:rsid w:val="00034A4A"/>
    <w:rsid w:val="00035221"/>
    <w:rsid w:val="000356C7"/>
    <w:rsid w:val="0003587B"/>
    <w:rsid w:val="0003638B"/>
    <w:rsid w:val="000372C8"/>
    <w:rsid w:val="000372F4"/>
    <w:rsid w:val="000373E5"/>
    <w:rsid w:val="0003747E"/>
    <w:rsid w:val="00037649"/>
    <w:rsid w:val="00040233"/>
    <w:rsid w:val="00040240"/>
    <w:rsid w:val="0004090A"/>
    <w:rsid w:val="00040C0F"/>
    <w:rsid w:val="00041853"/>
    <w:rsid w:val="00042720"/>
    <w:rsid w:val="00042937"/>
    <w:rsid w:val="00042D50"/>
    <w:rsid w:val="000431AC"/>
    <w:rsid w:val="00043C51"/>
    <w:rsid w:val="00043D65"/>
    <w:rsid w:val="00044581"/>
    <w:rsid w:val="00044728"/>
    <w:rsid w:val="00044AAC"/>
    <w:rsid w:val="00044B63"/>
    <w:rsid w:val="00044D8E"/>
    <w:rsid w:val="00044F08"/>
    <w:rsid w:val="0004504F"/>
    <w:rsid w:val="000455B9"/>
    <w:rsid w:val="00045ED4"/>
    <w:rsid w:val="000461D0"/>
    <w:rsid w:val="000464E8"/>
    <w:rsid w:val="00046522"/>
    <w:rsid w:val="000466D2"/>
    <w:rsid w:val="00046DDC"/>
    <w:rsid w:val="0004774A"/>
    <w:rsid w:val="00047F6B"/>
    <w:rsid w:val="00047F87"/>
    <w:rsid w:val="000508A1"/>
    <w:rsid w:val="00051151"/>
    <w:rsid w:val="0005148B"/>
    <w:rsid w:val="00051544"/>
    <w:rsid w:val="00051A51"/>
    <w:rsid w:val="00051E9D"/>
    <w:rsid w:val="00051F2D"/>
    <w:rsid w:val="000521F2"/>
    <w:rsid w:val="00052365"/>
    <w:rsid w:val="0005295E"/>
    <w:rsid w:val="00053139"/>
    <w:rsid w:val="0005396D"/>
    <w:rsid w:val="00053ABC"/>
    <w:rsid w:val="00054382"/>
    <w:rsid w:val="000543B5"/>
    <w:rsid w:val="00055235"/>
    <w:rsid w:val="000561CC"/>
    <w:rsid w:val="000571AD"/>
    <w:rsid w:val="00057346"/>
    <w:rsid w:val="000578C9"/>
    <w:rsid w:val="00057C16"/>
    <w:rsid w:val="0006040C"/>
    <w:rsid w:val="000605C5"/>
    <w:rsid w:val="000608EF"/>
    <w:rsid w:val="00061084"/>
    <w:rsid w:val="00061466"/>
    <w:rsid w:val="00061E26"/>
    <w:rsid w:val="00061E86"/>
    <w:rsid w:val="0006277E"/>
    <w:rsid w:val="0006300C"/>
    <w:rsid w:val="000631F1"/>
    <w:rsid w:val="00064868"/>
    <w:rsid w:val="0006575D"/>
    <w:rsid w:val="000659E9"/>
    <w:rsid w:val="000669F2"/>
    <w:rsid w:val="00066BB9"/>
    <w:rsid w:val="00066D29"/>
    <w:rsid w:val="00067A88"/>
    <w:rsid w:val="00067DCC"/>
    <w:rsid w:val="00067EAF"/>
    <w:rsid w:val="0007051B"/>
    <w:rsid w:val="00071204"/>
    <w:rsid w:val="00071366"/>
    <w:rsid w:val="0007136C"/>
    <w:rsid w:val="000714BF"/>
    <w:rsid w:val="00071548"/>
    <w:rsid w:val="000715A5"/>
    <w:rsid w:val="000716B1"/>
    <w:rsid w:val="0007282F"/>
    <w:rsid w:val="00072F31"/>
    <w:rsid w:val="00072FE6"/>
    <w:rsid w:val="000738C7"/>
    <w:rsid w:val="0007450C"/>
    <w:rsid w:val="000749D7"/>
    <w:rsid w:val="00074A01"/>
    <w:rsid w:val="00074C60"/>
    <w:rsid w:val="00074DEB"/>
    <w:rsid w:val="00074E9E"/>
    <w:rsid w:val="0007511C"/>
    <w:rsid w:val="00075511"/>
    <w:rsid w:val="00075D27"/>
    <w:rsid w:val="00075ED6"/>
    <w:rsid w:val="000766B4"/>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41E"/>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03A"/>
    <w:rsid w:val="00094604"/>
    <w:rsid w:val="00094B26"/>
    <w:rsid w:val="00095834"/>
    <w:rsid w:val="00095A99"/>
    <w:rsid w:val="0009724E"/>
    <w:rsid w:val="00097B80"/>
    <w:rsid w:val="000A05FB"/>
    <w:rsid w:val="000A06C9"/>
    <w:rsid w:val="000A09BB"/>
    <w:rsid w:val="000A0DFE"/>
    <w:rsid w:val="000A0F5D"/>
    <w:rsid w:val="000A19DF"/>
    <w:rsid w:val="000A1E34"/>
    <w:rsid w:val="000A202B"/>
    <w:rsid w:val="000A2CBA"/>
    <w:rsid w:val="000A2D88"/>
    <w:rsid w:val="000A3E73"/>
    <w:rsid w:val="000A5738"/>
    <w:rsid w:val="000A5E8E"/>
    <w:rsid w:val="000A5FB1"/>
    <w:rsid w:val="000A6BBE"/>
    <w:rsid w:val="000A76C1"/>
    <w:rsid w:val="000A7BF8"/>
    <w:rsid w:val="000A7E99"/>
    <w:rsid w:val="000B01A0"/>
    <w:rsid w:val="000B049C"/>
    <w:rsid w:val="000B0CED"/>
    <w:rsid w:val="000B0FCD"/>
    <w:rsid w:val="000B17AF"/>
    <w:rsid w:val="000B2E23"/>
    <w:rsid w:val="000B36CB"/>
    <w:rsid w:val="000B41A7"/>
    <w:rsid w:val="000B4A3A"/>
    <w:rsid w:val="000B4E01"/>
    <w:rsid w:val="000B4E6D"/>
    <w:rsid w:val="000B4E90"/>
    <w:rsid w:val="000B51DF"/>
    <w:rsid w:val="000B5255"/>
    <w:rsid w:val="000B685D"/>
    <w:rsid w:val="000B6B4F"/>
    <w:rsid w:val="000B7223"/>
    <w:rsid w:val="000C006A"/>
    <w:rsid w:val="000C02F3"/>
    <w:rsid w:val="000C1AE5"/>
    <w:rsid w:val="000C1F59"/>
    <w:rsid w:val="000C211C"/>
    <w:rsid w:val="000C2217"/>
    <w:rsid w:val="000C238A"/>
    <w:rsid w:val="000C2C07"/>
    <w:rsid w:val="000C3454"/>
    <w:rsid w:val="000C34A7"/>
    <w:rsid w:val="000C3D2E"/>
    <w:rsid w:val="000C3F71"/>
    <w:rsid w:val="000C4D87"/>
    <w:rsid w:val="000C4DF9"/>
    <w:rsid w:val="000C55D6"/>
    <w:rsid w:val="000C59B8"/>
    <w:rsid w:val="000C6068"/>
    <w:rsid w:val="000C6391"/>
    <w:rsid w:val="000C7160"/>
    <w:rsid w:val="000D0F58"/>
    <w:rsid w:val="000D13D6"/>
    <w:rsid w:val="000D18E9"/>
    <w:rsid w:val="000D26D8"/>
    <w:rsid w:val="000D3A39"/>
    <w:rsid w:val="000D412D"/>
    <w:rsid w:val="000D4332"/>
    <w:rsid w:val="000D4406"/>
    <w:rsid w:val="000D4B9C"/>
    <w:rsid w:val="000D4E2B"/>
    <w:rsid w:val="000D5C58"/>
    <w:rsid w:val="000D5FE3"/>
    <w:rsid w:val="000D638A"/>
    <w:rsid w:val="000D71C2"/>
    <w:rsid w:val="000D7494"/>
    <w:rsid w:val="000D7AD2"/>
    <w:rsid w:val="000E083B"/>
    <w:rsid w:val="000E0EAE"/>
    <w:rsid w:val="000E10BD"/>
    <w:rsid w:val="000E149B"/>
    <w:rsid w:val="000E1743"/>
    <w:rsid w:val="000E1DB7"/>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584"/>
    <w:rsid w:val="000F2793"/>
    <w:rsid w:val="000F2FF1"/>
    <w:rsid w:val="000F32D8"/>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6D6"/>
    <w:rsid w:val="001059F7"/>
    <w:rsid w:val="00105FA3"/>
    <w:rsid w:val="001061AD"/>
    <w:rsid w:val="001072BE"/>
    <w:rsid w:val="0010779C"/>
    <w:rsid w:val="00107A04"/>
    <w:rsid w:val="00110481"/>
    <w:rsid w:val="0011052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C52"/>
    <w:rsid w:val="0011798C"/>
    <w:rsid w:val="00117DD0"/>
    <w:rsid w:val="00120317"/>
    <w:rsid w:val="00120F58"/>
    <w:rsid w:val="00121867"/>
    <w:rsid w:val="00121982"/>
    <w:rsid w:val="0012267C"/>
    <w:rsid w:val="001229FD"/>
    <w:rsid w:val="00123196"/>
    <w:rsid w:val="001232F3"/>
    <w:rsid w:val="00124338"/>
    <w:rsid w:val="00124345"/>
    <w:rsid w:val="00124945"/>
    <w:rsid w:val="00124FB1"/>
    <w:rsid w:val="00125082"/>
    <w:rsid w:val="0012584E"/>
    <w:rsid w:val="0012639E"/>
    <w:rsid w:val="00127196"/>
    <w:rsid w:val="0012721C"/>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855"/>
    <w:rsid w:val="00141BF1"/>
    <w:rsid w:val="00142352"/>
    <w:rsid w:val="00142759"/>
    <w:rsid w:val="0014277F"/>
    <w:rsid w:val="001427AB"/>
    <w:rsid w:val="001429E3"/>
    <w:rsid w:val="00142AB7"/>
    <w:rsid w:val="00142BD9"/>
    <w:rsid w:val="00143338"/>
    <w:rsid w:val="00143479"/>
    <w:rsid w:val="00143940"/>
    <w:rsid w:val="0014414A"/>
    <w:rsid w:val="001455B2"/>
    <w:rsid w:val="0014578C"/>
    <w:rsid w:val="00145A39"/>
    <w:rsid w:val="00145B8E"/>
    <w:rsid w:val="0014603D"/>
    <w:rsid w:val="00146BC9"/>
    <w:rsid w:val="00147552"/>
    <w:rsid w:val="001479AC"/>
    <w:rsid w:val="00147A63"/>
    <w:rsid w:val="00147A8C"/>
    <w:rsid w:val="0015079A"/>
    <w:rsid w:val="00150D95"/>
    <w:rsid w:val="00150E77"/>
    <w:rsid w:val="00152836"/>
    <w:rsid w:val="0015351A"/>
    <w:rsid w:val="0015376E"/>
    <w:rsid w:val="001538C5"/>
    <w:rsid w:val="00153D1C"/>
    <w:rsid w:val="00153F3F"/>
    <w:rsid w:val="00153FC8"/>
    <w:rsid w:val="00154487"/>
    <w:rsid w:val="00154808"/>
    <w:rsid w:val="00154B3A"/>
    <w:rsid w:val="0015529C"/>
    <w:rsid w:val="00155354"/>
    <w:rsid w:val="00156148"/>
    <w:rsid w:val="00156AC9"/>
    <w:rsid w:val="001578F5"/>
    <w:rsid w:val="00157BAA"/>
    <w:rsid w:val="001607EC"/>
    <w:rsid w:val="001609D9"/>
    <w:rsid w:val="00160A4A"/>
    <w:rsid w:val="00161BF3"/>
    <w:rsid w:val="001640AF"/>
    <w:rsid w:val="00164220"/>
    <w:rsid w:val="001642C2"/>
    <w:rsid w:val="00164443"/>
    <w:rsid w:val="001644FE"/>
    <w:rsid w:val="001647BD"/>
    <w:rsid w:val="00166073"/>
    <w:rsid w:val="0016665C"/>
    <w:rsid w:val="00166E5B"/>
    <w:rsid w:val="00166EB7"/>
    <w:rsid w:val="00167192"/>
    <w:rsid w:val="00167252"/>
    <w:rsid w:val="00167555"/>
    <w:rsid w:val="00167E09"/>
    <w:rsid w:val="00170676"/>
    <w:rsid w:val="0017154D"/>
    <w:rsid w:val="00171C73"/>
    <w:rsid w:val="00171FE7"/>
    <w:rsid w:val="00172153"/>
    <w:rsid w:val="0017277D"/>
    <w:rsid w:val="00172D53"/>
    <w:rsid w:val="00173ACB"/>
    <w:rsid w:val="00173E9D"/>
    <w:rsid w:val="001741F9"/>
    <w:rsid w:val="00174A4C"/>
    <w:rsid w:val="00174EE0"/>
    <w:rsid w:val="0017506F"/>
    <w:rsid w:val="0017533E"/>
    <w:rsid w:val="00175AF6"/>
    <w:rsid w:val="00176FD3"/>
    <w:rsid w:val="00177DFF"/>
    <w:rsid w:val="00177EC6"/>
    <w:rsid w:val="001801B7"/>
    <w:rsid w:val="00180340"/>
    <w:rsid w:val="00180466"/>
    <w:rsid w:val="001810FB"/>
    <w:rsid w:val="00181168"/>
    <w:rsid w:val="00181511"/>
    <w:rsid w:val="00182729"/>
    <w:rsid w:val="00182CBF"/>
    <w:rsid w:val="00182E25"/>
    <w:rsid w:val="0018349F"/>
    <w:rsid w:val="001834BD"/>
    <w:rsid w:val="00183673"/>
    <w:rsid w:val="00183AD9"/>
    <w:rsid w:val="00183BC8"/>
    <w:rsid w:val="00183BF1"/>
    <w:rsid w:val="001849BD"/>
    <w:rsid w:val="001853B6"/>
    <w:rsid w:val="00185454"/>
    <w:rsid w:val="00185997"/>
    <w:rsid w:val="00185BC4"/>
    <w:rsid w:val="001865A6"/>
    <w:rsid w:val="00187B3D"/>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0B3"/>
    <w:rsid w:val="001A2163"/>
    <w:rsid w:val="001A225E"/>
    <w:rsid w:val="001A256F"/>
    <w:rsid w:val="001A25FD"/>
    <w:rsid w:val="001A2693"/>
    <w:rsid w:val="001A2E70"/>
    <w:rsid w:val="001A337C"/>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0E"/>
    <w:rsid w:val="001B4266"/>
    <w:rsid w:val="001B4E22"/>
    <w:rsid w:val="001B50F3"/>
    <w:rsid w:val="001B53D6"/>
    <w:rsid w:val="001B59DE"/>
    <w:rsid w:val="001B77FA"/>
    <w:rsid w:val="001C001B"/>
    <w:rsid w:val="001C1AD0"/>
    <w:rsid w:val="001C1CC5"/>
    <w:rsid w:val="001C24BC"/>
    <w:rsid w:val="001C305A"/>
    <w:rsid w:val="001C37BD"/>
    <w:rsid w:val="001C45C1"/>
    <w:rsid w:val="001C468D"/>
    <w:rsid w:val="001C4F12"/>
    <w:rsid w:val="001C5394"/>
    <w:rsid w:val="001C545C"/>
    <w:rsid w:val="001C5BBC"/>
    <w:rsid w:val="001C635E"/>
    <w:rsid w:val="001C6757"/>
    <w:rsid w:val="001C6A8E"/>
    <w:rsid w:val="001C762B"/>
    <w:rsid w:val="001C7F48"/>
    <w:rsid w:val="001D022F"/>
    <w:rsid w:val="001D118B"/>
    <w:rsid w:val="001D1530"/>
    <w:rsid w:val="001D2623"/>
    <w:rsid w:val="001D2CB6"/>
    <w:rsid w:val="001D3421"/>
    <w:rsid w:val="001D37D8"/>
    <w:rsid w:val="001D3A26"/>
    <w:rsid w:val="001D414C"/>
    <w:rsid w:val="001D41F4"/>
    <w:rsid w:val="001D5752"/>
    <w:rsid w:val="001D612E"/>
    <w:rsid w:val="001D65F8"/>
    <w:rsid w:val="001D7492"/>
    <w:rsid w:val="001D7890"/>
    <w:rsid w:val="001E0107"/>
    <w:rsid w:val="001E029F"/>
    <w:rsid w:val="001E250F"/>
    <w:rsid w:val="001E2BC5"/>
    <w:rsid w:val="001E3801"/>
    <w:rsid w:val="001E3D5A"/>
    <w:rsid w:val="001E4891"/>
    <w:rsid w:val="001E4C29"/>
    <w:rsid w:val="001E4DB2"/>
    <w:rsid w:val="001E52AE"/>
    <w:rsid w:val="001E5701"/>
    <w:rsid w:val="001E61DF"/>
    <w:rsid w:val="001E668B"/>
    <w:rsid w:val="001E76C7"/>
    <w:rsid w:val="001E7E24"/>
    <w:rsid w:val="001F04C1"/>
    <w:rsid w:val="001F15A0"/>
    <w:rsid w:val="001F1D6C"/>
    <w:rsid w:val="001F1DB6"/>
    <w:rsid w:val="001F1FB1"/>
    <w:rsid w:val="001F2168"/>
    <w:rsid w:val="001F2DF8"/>
    <w:rsid w:val="001F2E11"/>
    <w:rsid w:val="001F2EB6"/>
    <w:rsid w:val="001F3174"/>
    <w:rsid w:val="001F5180"/>
    <w:rsid w:val="001F573E"/>
    <w:rsid w:val="001F5A54"/>
    <w:rsid w:val="001F5ED0"/>
    <w:rsid w:val="001F62B2"/>
    <w:rsid w:val="001F6551"/>
    <w:rsid w:val="001F65BB"/>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E00"/>
    <w:rsid w:val="002058A4"/>
    <w:rsid w:val="002059C4"/>
    <w:rsid w:val="00205A0F"/>
    <w:rsid w:val="00206179"/>
    <w:rsid w:val="00206FBF"/>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4D7B"/>
    <w:rsid w:val="002153D0"/>
    <w:rsid w:val="00215B09"/>
    <w:rsid w:val="00215FB5"/>
    <w:rsid w:val="002163DC"/>
    <w:rsid w:val="00216766"/>
    <w:rsid w:val="00216820"/>
    <w:rsid w:val="00217893"/>
    <w:rsid w:val="00220588"/>
    <w:rsid w:val="00220B88"/>
    <w:rsid w:val="002211A8"/>
    <w:rsid w:val="00221235"/>
    <w:rsid w:val="00221CC0"/>
    <w:rsid w:val="0022234B"/>
    <w:rsid w:val="002234F6"/>
    <w:rsid w:val="00223614"/>
    <w:rsid w:val="00223725"/>
    <w:rsid w:val="00223D79"/>
    <w:rsid w:val="00224F0F"/>
    <w:rsid w:val="002256CF"/>
    <w:rsid w:val="002257D8"/>
    <w:rsid w:val="00225BEF"/>
    <w:rsid w:val="002267DE"/>
    <w:rsid w:val="00226AD0"/>
    <w:rsid w:val="0022763A"/>
    <w:rsid w:val="002279BC"/>
    <w:rsid w:val="00227C3A"/>
    <w:rsid w:val="002306AB"/>
    <w:rsid w:val="00231166"/>
    <w:rsid w:val="0023232F"/>
    <w:rsid w:val="002328CE"/>
    <w:rsid w:val="00232C0C"/>
    <w:rsid w:val="00233169"/>
    <w:rsid w:val="002331AD"/>
    <w:rsid w:val="0023335E"/>
    <w:rsid w:val="002334B9"/>
    <w:rsid w:val="002338C0"/>
    <w:rsid w:val="00233D42"/>
    <w:rsid w:val="002342E3"/>
    <w:rsid w:val="00234717"/>
    <w:rsid w:val="00234920"/>
    <w:rsid w:val="00234B06"/>
    <w:rsid w:val="0023505D"/>
    <w:rsid w:val="002358F1"/>
    <w:rsid w:val="00236FBF"/>
    <w:rsid w:val="002374F8"/>
    <w:rsid w:val="002378CB"/>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A5A"/>
    <w:rsid w:val="0024735B"/>
    <w:rsid w:val="002476D5"/>
    <w:rsid w:val="002501D0"/>
    <w:rsid w:val="002510C4"/>
    <w:rsid w:val="00251117"/>
    <w:rsid w:val="0025176F"/>
    <w:rsid w:val="00251D4A"/>
    <w:rsid w:val="00251D79"/>
    <w:rsid w:val="002522CA"/>
    <w:rsid w:val="00252A35"/>
    <w:rsid w:val="00252E84"/>
    <w:rsid w:val="00253090"/>
    <w:rsid w:val="00253C3C"/>
    <w:rsid w:val="00254895"/>
    <w:rsid w:val="00254B13"/>
    <w:rsid w:val="00255225"/>
    <w:rsid w:val="0025607C"/>
    <w:rsid w:val="00256465"/>
    <w:rsid w:val="002576BB"/>
    <w:rsid w:val="00257DA9"/>
    <w:rsid w:val="002601F1"/>
    <w:rsid w:val="002602D9"/>
    <w:rsid w:val="002603C7"/>
    <w:rsid w:val="002609DE"/>
    <w:rsid w:val="002616A9"/>
    <w:rsid w:val="002617A4"/>
    <w:rsid w:val="00261D61"/>
    <w:rsid w:val="002620D1"/>
    <w:rsid w:val="00262386"/>
    <w:rsid w:val="00262D3D"/>
    <w:rsid w:val="00263B34"/>
    <w:rsid w:val="00263E7F"/>
    <w:rsid w:val="0026424A"/>
    <w:rsid w:val="0026491C"/>
    <w:rsid w:val="00264B13"/>
    <w:rsid w:val="00264EBF"/>
    <w:rsid w:val="0026649F"/>
    <w:rsid w:val="00266834"/>
    <w:rsid w:val="002670AA"/>
    <w:rsid w:val="00267262"/>
    <w:rsid w:val="00267751"/>
    <w:rsid w:val="00267E9A"/>
    <w:rsid w:val="00270113"/>
    <w:rsid w:val="002707A9"/>
    <w:rsid w:val="00270FCF"/>
    <w:rsid w:val="002713FB"/>
    <w:rsid w:val="00271411"/>
    <w:rsid w:val="002716D8"/>
    <w:rsid w:val="00272038"/>
    <w:rsid w:val="0027236E"/>
    <w:rsid w:val="002723BB"/>
    <w:rsid w:val="00272857"/>
    <w:rsid w:val="00273220"/>
    <w:rsid w:val="0027399D"/>
    <w:rsid w:val="00273F59"/>
    <w:rsid w:val="00274C8A"/>
    <w:rsid w:val="00274E50"/>
    <w:rsid w:val="00274F27"/>
    <w:rsid w:val="0027575B"/>
    <w:rsid w:val="00275B72"/>
    <w:rsid w:val="002766EC"/>
    <w:rsid w:val="00276A84"/>
    <w:rsid w:val="00277535"/>
    <w:rsid w:val="00277634"/>
    <w:rsid w:val="0027776A"/>
    <w:rsid w:val="002779A1"/>
    <w:rsid w:val="00280265"/>
    <w:rsid w:val="0028043E"/>
    <w:rsid w:val="00280AF0"/>
    <w:rsid w:val="00281309"/>
    <w:rsid w:val="00281735"/>
    <w:rsid w:val="002827A2"/>
    <w:rsid w:val="002827E4"/>
    <w:rsid w:val="00282C67"/>
    <w:rsid w:val="00282E1F"/>
    <w:rsid w:val="002830AB"/>
    <w:rsid w:val="00283391"/>
    <w:rsid w:val="00283C6E"/>
    <w:rsid w:val="00283D6A"/>
    <w:rsid w:val="00284221"/>
    <w:rsid w:val="002843CD"/>
    <w:rsid w:val="002847F1"/>
    <w:rsid w:val="00285B02"/>
    <w:rsid w:val="00285E5E"/>
    <w:rsid w:val="002865BA"/>
    <w:rsid w:val="002866B7"/>
    <w:rsid w:val="002879C4"/>
    <w:rsid w:val="002907D9"/>
    <w:rsid w:val="00290850"/>
    <w:rsid w:val="00290E7C"/>
    <w:rsid w:val="00290F12"/>
    <w:rsid w:val="0029177A"/>
    <w:rsid w:val="00291DCB"/>
    <w:rsid w:val="0029216D"/>
    <w:rsid w:val="002926A1"/>
    <w:rsid w:val="00294B49"/>
    <w:rsid w:val="00294B97"/>
    <w:rsid w:val="00294BE3"/>
    <w:rsid w:val="002955C5"/>
    <w:rsid w:val="002960E2"/>
    <w:rsid w:val="002970CF"/>
    <w:rsid w:val="00297490"/>
    <w:rsid w:val="002974D4"/>
    <w:rsid w:val="002A00F8"/>
    <w:rsid w:val="002A0BB8"/>
    <w:rsid w:val="002A1EB6"/>
    <w:rsid w:val="002A25D9"/>
    <w:rsid w:val="002A2DE9"/>
    <w:rsid w:val="002A3B3E"/>
    <w:rsid w:val="002A3C89"/>
    <w:rsid w:val="002A43AA"/>
    <w:rsid w:val="002A4AC9"/>
    <w:rsid w:val="002A5143"/>
    <w:rsid w:val="002A62B6"/>
    <w:rsid w:val="002A637A"/>
    <w:rsid w:val="002A6658"/>
    <w:rsid w:val="002A70E6"/>
    <w:rsid w:val="002A71C8"/>
    <w:rsid w:val="002A7361"/>
    <w:rsid w:val="002A7A35"/>
    <w:rsid w:val="002B0002"/>
    <w:rsid w:val="002B062F"/>
    <w:rsid w:val="002B11FF"/>
    <w:rsid w:val="002B12BE"/>
    <w:rsid w:val="002B144C"/>
    <w:rsid w:val="002B165D"/>
    <w:rsid w:val="002B189A"/>
    <w:rsid w:val="002B19CD"/>
    <w:rsid w:val="002B1AD3"/>
    <w:rsid w:val="002B2DC6"/>
    <w:rsid w:val="002B2FCD"/>
    <w:rsid w:val="002B32CA"/>
    <w:rsid w:val="002B3DF0"/>
    <w:rsid w:val="002B3F04"/>
    <w:rsid w:val="002B42DA"/>
    <w:rsid w:val="002B49CA"/>
    <w:rsid w:val="002B4DFD"/>
    <w:rsid w:val="002B5D88"/>
    <w:rsid w:val="002B6251"/>
    <w:rsid w:val="002B6B9E"/>
    <w:rsid w:val="002B6FF7"/>
    <w:rsid w:val="002B75F7"/>
    <w:rsid w:val="002B781B"/>
    <w:rsid w:val="002C14FC"/>
    <w:rsid w:val="002C17A0"/>
    <w:rsid w:val="002C1FB6"/>
    <w:rsid w:val="002C215A"/>
    <w:rsid w:val="002C271A"/>
    <w:rsid w:val="002C27BD"/>
    <w:rsid w:val="002C2936"/>
    <w:rsid w:val="002C2A10"/>
    <w:rsid w:val="002C2A21"/>
    <w:rsid w:val="002C2DD1"/>
    <w:rsid w:val="002C362D"/>
    <w:rsid w:val="002C42B3"/>
    <w:rsid w:val="002C4AE8"/>
    <w:rsid w:val="002C4C7E"/>
    <w:rsid w:val="002C5249"/>
    <w:rsid w:val="002C52C2"/>
    <w:rsid w:val="002C53E8"/>
    <w:rsid w:val="002C5826"/>
    <w:rsid w:val="002C590C"/>
    <w:rsid w:val="002C5FF7"/>
    <w:rsid w:val="002C65B9"/>
    <w:rsid w:val="002C7383"/>
    <w:rsid w:val="002D03ED"/>
    <w:rsid w:val="002D1083"/>
    <w:rsid w:val="002D1C99"/>
    <w:rsid w:val="002D1EFA"/>
    <w:rsid w:val="002D232A"/>
    <w:rsid w:val="002D236C"/>
    <w:rsid w:val="002D28EF"/>
    <w:rsid w:val="002D3712"/>
    <w:rsid w:val="002D3BDC"/>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604"/>
    <w:rsid w:val="002E2B93"/>
    <w:rsid w:val="002E2CD8"/>
    <w:rsid w:val="002E30D4"/>
    <w:rsid w:val="002E348F"/>
    <w:rsid w:val="002E3C32"/>
    <w:rsid w:val="002E3D70"/>
    <w:rsid w:val="002E4A5A"/>
    <w:rsid w:val="002E5C9B"/>
    <w:rsid w:val="002E5EA9"/>
    <w:rsid w:val="002E6BB6"/>
    <w:rsid w:val="002F0271"/>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AB9"/>
    <w:rsid w:val="00303C2A"/>
    <w:rsid w:val="00303D02"/>
    <w:rsid w:val="003049FC"/>
    <w:rsid w:val="00304E45"/>
    <w:rsid w:val="00306737"/>
    <w:rsid w:val="00306954"/>
    <w:rsid w:val="00306D9F"/>
    <w:rsid w:val="00306ECA"/>
    <w:rsid w:val="00306F87"/>
    <w:rsid w:val="003074D1"/>
    <w:rsid w:val="00307836"/>
    <w:rsid w:val="003101E1"/>
    <w:rsid w:val="00310753"/>
    <w:rsid w:val="00310ABB"/>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C95"/>
    <w:rsid w:val="00317AC3"/>
    <w:rsid w:val="00317F18"/>
    <w:rsid w:val="00320115"/>
    <w:rsid w:val="00321053"/>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A37"/>
    <w:rsid w:val="003300F2"/>
    <w:rsid w:val="00331673"/>
    <w:rsid w:val="00331A7A"/>
    <w:rsid w:val="00331ED1"/>
    <w:rsid w:val="003328D9"/>
    <w:rsid w:val="00333BFA"/>
    <w:rsid w:val="00334D33"/>
    <w:rsid w:val="00334EB8"/>
    <w:rsid w:val="003354F0"/>
    <w:rsid w:val="00335A01"/>
    <w:rsid w:val="00335DA5"/>
    <w:rsid w:val="0033642E"/>
    <w:rsid w:val="003406FD"/>
    <w:rsid w:val="00340F7A"/>
    <w:rsid w:val="00341929"/>
    <w:rsid w:val="00341CD3"/>
    <w:rsid w:val="00341D9A"/>
    <w:rsid w:val="00343586"/>
    <w:rsid w:val="003436A3"/>
    <w:rsid w:val="00343AFE"/>
    <w:rsid w:val="0034460F"/>
    <w:rsid w:val="00344F46"/>
    <w:rsid w:val="00345141"/>
    <w:rsid w:val="003451F8"/>
    <w:rsid w:val="003453C2"/>
    <w:rsid w:val="00345AC7"/>
    <w:rsid w:val="00346410"/>
    <w:rsid w:val="00350286"/>
    <w:rsid w:val="003502EF"/>
    <w:rsid w:val="0035041E"/>
    <w:rsid w:val="00350730"/>
    <w:rsid w:val="00350850"/>
    <w:rsid w:val="00350C7D"/>
    <w:rsid w:val="00351D68"/>
    <w:rsid w:val="00352626"/>
    <w:rsid w:val="00352C78"/>
    <w:rsid w:val="003536CF"/>
    <w:rsid w:val="00353A48"/>
    <w:rsid w:val="00353D1B"/>
    <w:rsid w:val="00354AB4"/>
    <w:rsid w:val="00354F63"/>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103"/>
    <w:rsid w:val="00365384"/>
    <w:rsid w:val="003660B8"/>
    <w:rsid w:val="00366CE1"/>
    <w:rsid w:val="003671C3"/>
    <w:rsid w:val="00370489"/>
    <w:rsid w:val="00370682"/>
    <w:rsid w:val="003713E4"/>
    <w:rsid w:val="00371433"/>
    <w:rsid w:val="00372672"/>
    <w:rsid w:val="00373245"/>
    <w:rsid w:val="00373C97"/>
    <w:rsid w:val="003741D5"/>
    <w:rsid w:val="00374529"/>
    <w:rsid w:val="00374650"/>
    <w:rsid w:val="00374A04"/>
    <w:rsid w:val="00374C6F"/>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6E76"/>
    <w:rsid w:val="003903FB"/>
    <w:rsid w:val="00390B20"/>
    <w:rsid w:val="0039114B"/>
    <w:rsid w:val="0039183A"/>
    <w:rsid w:val="00391FE7"/>
    <w:rsid w:val="003926CC"/>
    <w:rsid w:val="0039299B"/>
    <w:rsid w:val="00393698"/>
    <w:rsid w:val="0039371E"/>
    <w:rsid w:val="00394C27"/>
    <w:rsid w:val="0039597E"/>
    <w:rsid w:val="00396CB4"/>
    <w:rsid w:val="003977D0"/>
    <w:rsid w:val="003A00F1"/>
    <w:rsid w:val="003A050E"/>
    <w:rsid w:val="003A050F"/>
    <w:rsid w:val="003A0CAA"/>
    <w:rsid w:val="003A0DC7"/>
    <w:rsid w:val="003A0EC0"/>
    <w:rsid w:val="003A0EF6"/>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A2"/>
    <w:rsid w:val="003B0DB9"/>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B7CAD"/>
    <w:rsid w:val="003C018A"/>
    <w:rsid w:val="003C07A3"/>
    <w:rsid w:val="003C0DFE"/>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538"/>
    <w:rsid w:val="003C6878"/>
    <w:rsid w:val="003C6C3A"/>
    <w:rsid w:val="003C6C7B"/>
    <w:rsid w:val="003C7285"/>
    <w:rsid w:val="003C73E9"/>
    <w:rsid w:val="003C742E"/>
    <w:rsid w:val="003C7763"/>
    <w:rsid w:val="003C7AFD"/>
    <w:rsid w:val="003C7CF1"/>
    <w:rsid w:val="003D0037"/>
    <w:rsid w:val="003D03D9"/>
    <w:rsid w:val="003D11CB"/>
    <w:rsid w:val="003D1383"/>
    <w:rsid w:val="003D258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CC"/>
    <w:rsid w:val="003E1D80"/>
    <w:rsid w:val="003E2280"/>
    <w:rsid w:val="003E23F7"/>
    <w:rsid w:val="003E2796"/>
    <w:rsid w:val="003E3F14"/>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C92"/>
    <w:rsid w:val="003F3C34"/>
    <w:rsid w:val="003F3EFE"/>
    <w:rsid w:val="003F3FC9"/>
    <w:rsid w:val="003F4110"/>
    <w:rsid w:val="003F4245"/>
    <w:rsid w:val="003F522F"/>
    <w:rsid w:val="003F5489"/>
    <w:rsid w:val="003F54D8"/>
    <w:rsid w:val="003F5913"/>
    <w:rsid w:val="003F7297"/>
    <w:rsid w:val="003F740A"/>
    <w:rsid w:val="003F7FE3"/>
    <w:rsid w:val="00400269"/>
    <w:rsid w:val="00400AA4"/>
    <w:rsid w:val="004017E7"/>
    <w:rsid w:val="00401CAD"/>
    <w:rsid w:val="004022F2"/>
    <w:rsid w:val="0040276A"/>
    <w:rsid w:val="00402EBA"/>
    <w:rsid w:val="004038D3"/>
    <w:rsid w:val="00403C4D"/>
    <w:rsid w:val="0040427C"/>
    <w:rsid w:val="00404533"/>
    <w:rsid w:val="0040472C"/>
    <w:rsid w:val="004047D7"/>
    <w:rsid w:val="00405578"/>
    <w:rsid w:val="00405855"/>
    <w:rsid w:val="00405B22"/>
    <w:rsid w:val="00405D65"/>
    <w:rsid w:val="0040657F"/>
    <w:rsid w:val="00406B9B"/>
    <w:rsid w:val="00407831"/>
    <w:rsid w:val="00407939"/>
    <w:rsid w:val="00407C62"/>
    <w:rsid w:val="00407E1E"/>
    <w:rsid w:val="004102CB"/>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57B6"/>
    <w:rsid w:val="0041685F"/>
    <w:rsid w:val="0041687A"/>
    <w:rsid w:val="00416CD6"/>
    <w:rsid w:val="00416D08"/>
    <w:rsid w:val="004170BC"/>
    <w:rsid w:val="00417604"/>
    <w:rsid w:val="00421D7D"/>
    <w:rsid w:val="00422936"/>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2923"/>
    <w:rsid w:val="0043335A"/>
    <w:rsid w:val="0043373D"/>
    <w:rsid w:val="00433991"/>
    <w:rsid w:val="00433A4A"/>
    <w:rsid w:val="00433FD7"/>
    <w:rsid w:val="004344CB"/>
    <w:rsid w:val="0043483A"/>
    <w:rsid w:val="004350FA"/>
    <w:rsid w:val="00435186"/>
    <w:rsid w:val="00435437"/>
    <w:rsid w:val="004356A8"/>
    <w:rsid w:val="0043588F"/>
    <w:rsid w:val="00436201"/>
    <w:rsid w:val="004375A5"/>
    <w:rsid w:val="00437883"/>
    <w:rsid w:val="00440D3D"/>
    <w:rsid w:val="00441140"/>
    <w:rsid w:val="00441581"/>
    <w:rsid w:val="004417E5"/>
    <w:rsid w:val="00442E06"/>
    <w:rsid w:val="00442F8D"/>
    <w:rsid w:val="004432C7"/>
    <w:rsid w:val="004436AE"/>
    <w:rsid w:val="00443DE5"/>
    <w:rsid w:val="00443FA8"/>
    <w:rsid w:val="00443FEB"/>
    <w:rsid w:val="00444241"/>
    <w:rsid w:val="00444CAF"/>
    <w:rsid w:val="00444DC8"/>
    <w:rsid w:val="00445041"/>
    <w:rsid w:val="00445162"/>
    <w:rsid w:val="00445179"/>
    <w:rsid w:val="00445A06"/>
    <w:rsid w:val="00446913"/>
    <w:rsid w:val="00447B36"/>
    <w:rsid w:val="00447D54"/>
    <w:rsid w:val="00450415"/>
    <w:rsid w:val="0045073B"/>
    <w:rsid w:val="00450767"/>
    <w:rsid w:val="004512A8"/>
    <w:rsid w:val="0045134B"/>
    <w:rsid w:val="004516A3"/>
    <w:rsid w:val="00451781"/>
    <w:rsid w:val="0045184C"/>
    <w:rsid w:val="00451AF7"/>
    <w:rsid w:val="00451C26"/>
    <w:rsid w:val="00451D5E"/>
    <w:rsid w:val="00451FD4"/>
    <w:rsid w:val="004525F0"/>
    <w:rsid w:val="00452C1D"/>
    <w:rsid w:val="00453770"/>
    <w:rsid w:val="004545ED"/>
    <w:rsid w:val="00454F45"/>
    <w:rsid w:val="00455131"/>
    <w:rsid w:val="00455810"/>
    <w:rsid w:val="00455A08"/>
    <w:rsid w:val="00455AA9"/>
    <w:rsid w:val="00455D76"/>
    <w:rsid w:val="00456067"/>
    <w:rsid w:val="0045629E"/>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0A09"/>
    <w:rsid w:val="00471043"/>
    <w:rsid w:val="004712B7"/>
    <w:rsid w:val="004713B5"/>
    <w:rsid w:val="00471D8F"/>
    <w:rsid w:val="004720C4"/>
    <w:rsid w:val="00472910"/>
    <w:rsid w:val="00472F7A"/>
    <w:rsid w:val="00472F8C"/>
    <w:rsid w:val="0047399D"/>
    <w:rsid w:val="00473DA9"/>
    <w:rsid w:val="00473FAD"/>
    <w:rsid w:val="00474055"/>
    <w:rsid w:val="004745B4"/>
    <w:rsid w:val="0047480D"/>
    <w:rsid w:val="00475262"/>
    <w:rsid w:val="0047554A"/>
    <w:rsid w:val="00475F9B"/>
    <w:rsid w:val="00476119"/>
    <w:rsid w:val="0047687E"/>
    <w:rsid w:val="00476CDD"/>
    <w:rsid w:val="00476F8C"/>
    <w:rsid w:val="004771AF"/>
    <w:rsid w:val="004775E0"/>
    <w:rsid w:val="00477E28"/>
    <w:rsid w:val="00480D8F"/>
    <w:rsid w:val="00481256"/>
    <w:rsid w:val="00481849"/>
    <w:rsid w:val="004822B4"/>
    <w:rsid w:val="00482647"/>
    <w:rsid w:val="00482BC0"/>
    <w:rsid w:val="00483066"/>
    <w:rsid w:val="00483462"/>
    <w:rsid w:val="00483E10"/>
    <w:rsid w:val="004847DE"/>
    <w:rsid w:val="00484906"/>
    <w:rsid w:val="00484E76"/>
    <w:rsid w:val="00484F7C"/>
    <w:rsid w:val="0048587E"/>
    <w:rsid w:val="00485E23"/>
    <w:rsid w:val="0048654D"/>
    <w:rsid w:val="004867B9"/>
    <w:rsid w:val="00486B0D"/>
    <w:rsid w:val="00486DCD"/>
    <w:rsid w:val="00486EEA"/>
    <w:rsid w:val="004873D5"/>
    <w:rsid w:val="004905CE"/>
    <w:rsid w:val="004909FF"/>
    <w:rsid w:val="004923AA"/>
    <w:rsid w:val="004936BC"/>
    <w:rsid w:val="00493E55"/>
    <w:rsid w:val="0049538A"/>
    <w:rsid w:val="00495DD8"/>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EA7"/>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137"/>
    <w:rsid w:val="004B0E0C"/>
    <w:rsid w:val="004B15B4"/>
    <w:rsid w:val="004B18BF"/>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EE9"/>
    <w:rsid w:val="004C28AD"/>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70C"/>
    <w:rsid w:val="004D1010"/>
    <w:rsid w:val="004D248A"/>
    <w:rsid w:val="004D3BE3"/>
    <w:rsid w:val="004D459D"/>
    <w:rsid w:val="004D4C7B"/>
    <w:rsid w:val="004D5C8D"/>
    <w:rsid w:val="004D621F"/>
    <w:rsid w:val="004D6233"/>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321"/>
    <w:rsid w:val="005035B0"/>
    <w:rsid w:val="00503E5F"/>
    <w:rsid w:val="00503EAA"/>
    <w:rsid w:val="00504150"/>
    <w:rsid w:val="005041B5"/>
    <w:rsid w:val="005047B8"/>
    <w:rsid w:val="00504E9D"/>
    <w:rsid w:val="00505506"/>
    <w:rsid w:val="00506A5E"/>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059"/>
    <w:rsid w:val="005212AF"/>
    <w:rsid w:val="00522200"/>
    <w:rsid w:val="00522C57"/>
    <w:rsid w:val="00522E11"/>
    <w:rsid w:val="00522E78"/>
    <w:rsid w:val="005233E1"/>
    <w:rsid w:val="0052352E"/>
    <w:rsid w:val="00523DED"/>
    <w:rsid w:val="0052424D"/>
    <w:rsid w:val="0052470F"/>
    <w:rsid w:val="00524AB3"/>
    <w:rsid w:val="00525A62"/>
    <w:rsid w:val="00525B54"/>
    <w:rsid w:val="00525FD6"/>
    <w:rsid w:val="005260FE"/>
    <w:rsid w:val="005265F8"/>
    <w:rsid w:val="0052668D"/>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77B5"/>
    <w:rsid w:val="005379E7"/>
    <w:rsid w:val="00537A4A"/>
    <w:rsid w:val="00537EA3"/>
    <w:rsid w:val="00540094"/>
    <w:rsid w:val="005404A6"/>
    <w:rsid w:val="00540743"/>
    <w:rsid w:val="00540C9A"/>
    <w:rsid w:val="0054132A"/>
    <w:rsid w:val="005415E4"/>
    <w:rsid w:val="00541BC4"/>
    <w:rsid w:val="005420ED"/>
    <w:rsid w:val="00542A74"/>
    <w:rsid w:val="00543248"/>
    <w:rsid w:val="0054369C"/>
    <w:rsid w:val="00543835"/>
    <w:rsid w:val="00543AE0"/>
    <w:rsid w:val="005448A6"/>
    <w:rsid w:val="00544952"/>
    <w:rsid w:val="005452FC"/>
    <w:rsid w:val="00545B0B"/>
    <w:rsid w:val="005464B7"/>
    <w:rsid w:val="00546F94"/>
    <w:rsid w:val="00547265"/>
    <w:rsid w:val="00547443"/>
    <w:rsid w:val="005505A6"/>
    <w:rsid w:val="005505BF"/>
    <w:rsid w:val="005518C6"/>
    <w:rsid w:val="00551B0D"/>
    <w:rsid w:val="00551FA7"/>
    <w:rsid w:val="00552864"/>
    <w:rsid w:val="00553286"/>
    <w:rsid w:val="00553E2C"/>
    <w:rsid w:val="0055476C"/>
    <w:rsid w:val="00554E94"/>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D3A"/>
    <w:rsid w:val="00571EE0"/>
    <w:rsid w:val="00572A25"/>
    <w:rsid w:val="00572AF3"/>
    <w:rsid w:val="00574529"/>
    <w:rsid w:val="00574E98"/>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5B6"/>
    <w:rsid w:val="00596895"/>
    <w:rsid w:val="00596BDA"/>
    <w:rsid w:val="00596C27"/>
    <w:rsid w:val="00597590"/>
    <w:rsid w:val="00597743"/>
    <w:rsid w:val="00597972"/>
    <w:rsid w:val="005979E9"/>
    <w:rsid w:val="005A0791"/>
    <w:rsid w:val="005A07D8"/>
    <w:rsid w:val="005A195F"/>
    <w:rsid w:val="005A2704"/>
    <w:rsid w:val="005A2AC1"/>
    <w:rsid w:val="005A2B07"/>
    <w:rsid w:val="005A58E6"/>
    <w:rsid w:val="005A64A5"/>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23"/>
    <w:rsid w:val="005B3D70"/>
    <w:rsid w:val="005B46C1"/>
    <w:rsid w:val="005B484F"/>
    <w:rsid w:val="005B537C"/>
    <w:rsid w:val="005B5793"/>
    <w:rsid w:val="005B5ED5"/>
    <w:rsid w:val="005B6816"/>
    <w:rsid w:val="005B6A9A"/>
    <w:rsid w:val="005C0258"/>
    <w:rsid w:val="005C0B37"/>
    <w:rsid w:val="005C17C2"/>
    <w:rsid w:val="005C1E12"/>
    <w:rsid w:val="005C310E"/>
    <w:rsid w:val="005C3F18"/>
    <w:rsid w:val="005C5BD5"/>
    <w:rsid w:val="005C6C2A"/>
    <w:rsid w:val="005C6D8F"/>
    <w:rsid w:val="005D08AD"/>
    <w:rsid w:val="005D0CD2"/>
    <w:rsid w:val="005D1328"/>
    <w:rsid w:val="005D1747"/>
    <w:rsid w:val="005D1EC0"/>
    <w:rsid w:val="005D2308"/>
    <w:rsid w:val="005D24F3"/>
    <w:rsid w:val="005D2B28"/>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D6E"/>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D0"/>
    <w:rsid w:val="005F5EF4"/>
    <w:rsid w:val="005F5F2C"/>
    <w:rsid w:val="005F60EC"/>
    <w:rsid w:val="005F63CB"/>
    <w:rsid w:val="005F68D4"/>
    <w:rsid w:val="005F6991"/>
    <w:rsid w:val="005F70E4"/>
    <w:rsid w:val="005F75D8"/>
    <w:rsid w:val="005F7EBF"/>
    <w:rsid w:val="006015A1"/>
    <w:rsid w:val="006015E1"/>
    <w:rsid w:val="00601B91"/>
    <w:rsid w:val="00601DD0"/>
    <w:rsid w:val="0060200D"/>
    <w:rsid w:val="00602FC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9BF"/>
    <w:rsid w:val="00614A7B"/>
    <w:rsid w:val="00614FF2"/>
    <w:rsid w:val="006158E4"/>
    <w:rsid w:val="006158FB"/>
    <w:rsid w:val="00615C08"/>
    <w:rsid w:val="0061733E"/>
    <w:rsid w:val="0061741C"/>
    <w:rsid w:val="0061785B"/>
    <w:rsid w:val="0062071B"/>
    <w:rsid w:val="006207BC"/>
    <w:rsid w:val="00620894"/>
    <w:rsid w:val="00621335"/>
    <w:rsid w:val="0062150E"/>
    <w:rsid w:val="00621803"/>
    <w:rsid w:val="00622EF5"/>
    <w:rsid w:val="0062301F"/>
    <w:rsid w:val="0062366A"/>
    <w:rsid w:val="0062378B"/>
    <w:rsid w:val="00623F37"/>
    <w:rsid w:val="00623F56"/>
    <w:rsid w:val="006242E9"/>
    <w:rsid w:val="006250F6"/>
    <w:rsid w:val="006258F1"/>
    <w:rsid w:val="00625F95"/>
    <w:rsid w:val="00626341"/>
    <w:rsid w:val="00626BBC"/>
    <w:rsid w:val="00626D05"/>
    <w:rsid w:val="006274B9"/>
    <w:rsid w:val="0062770C"/>
    <w:rsid w:val="00627808"/>
    <w:rsid w:val="0062788C"/>
    <w:rsid w:val="00627CD4"/>
    <w:rsid w:val="006300B6"/>
    <w:rsid w:val="00630A0F"/>
    <w:rsid w:val="00630DE9"/>
    <w:rsid w:val="00630F03"/>
    <w:rsid w:val="0063163D"/>
    <w:rsid w:val="006316FB"/>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196B"/>
    <w:rsid w:val="0064259A"/>
    <w:rsid w:val="00642683"/>
    <w:rsid w:val="006428CA"/>
    <w:rsid w:val="00642E25"/>
    <w:rsid w:val="006433BD"/>
    <w:rsid w:val="0064351F"/>
    <w:rsid w:val="00643C6F"/>
    <w:rsid w:val="00643D45"/>
    <w:rsid w:val="006440AA"/>
    <w:rsid w:val="006445B7"/>
    <w:rsid w:val="006448B8"/>
    <w:rsid w:val="0064573F"/>
    <w:rsid w:val="00645981"/>
    <w:rsid w:val="00645BE0"/>
    <w:rsid w:val="00645D80"/>
    <w:rsid w:val="00645DF8"/>
    <w:rsid w:val="00645E83"/>
    <w:rsid w:val="006460FF"/>
    <w:rsid w:val="00646974"/>
    <w:rsid w:val="00646AFC"/>
    <w:rsid w:val="0064778F"/>
    <w:rsid w:val="0065109E"/>
    <w:rsid w:val="006512AF"/>
    <w:rsid w:val="00651301"/>
    <w:rsid w:val="0065132D"/>
    <w:rsid w:val="00651E2B"/>
    <w:rsid w:val="006524E0"/>
    <w:rsid w:val="006524E3"/>
    <w:rsid w:val="00652A2E"/>
    <w:rsid w:val="00652DB9"/>
    <w:rsid w:val="00653069"/>
    <w:rsid w:val="00653A37"/>
    <w:rsid w:val="00653C2C"/>
    <w:rsid w:val="00653C49"/>
    <w:rsid w:val="00653D2B"/>
    <w:rsid w:val="006541EB"/>
    <w:rsid w:val="00654366"/>
    <w:rsid w:val="006545F9"/>
    <w:rsid w:val="00654854"/>
    <w:rsid w:val="006553A2"/>
    <w:rsid w:val="006553EF"/>
    <w:rsid w:val="0065549E"/>
    <w:rsid w:val="00655F17"/>
    <w:rsid w:val="00660F6D"/>
    <w:rsid w:val="006616B4"/>
    <w:rsid w:val="0066179A"/>
    <w:rsid w:val="00661860"/>
    <w:rsid w:val="00661FC2"/>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3941"/>
    <w:rsid w:val="006752D5"/>
    <w:rsid w:val="00675334"/>
    <w:rsid w:val="00675AFC"/>
    <w:rsid w:val="00676607"/>
    <w:rsid w:val="006773B6"/>
    <w:rsid w:val="00677704"/>
    <w:rsid w:val="0067788E"/>
    <w:rsid w:val="00677A1E"/>
    <w:rsid w:val="00680281"/>
    <w:rsid w:val="00681CDE"/>
    <w:rsid w:val="00681E77"/>
    <w:rsid w:val="006824FC"/>
    <w:rsid w:val="006837D6"/>
    <w:rsid w:val="0068448B"/>
    <w:rsid w:val="00684A39"/>
    <w:rsid w:val="00685538"/>
    <w:rsid w:val="00685C49"/>
    <w:rsid w:val="00685F30"/>
    <w:rsid w:val="006864E5"/>
    <w:rsid w:val="0068660C"/>
    <w:rsid w:val="006869C3"/>
    <w:rsid w:val="0068722C"/>
    <w:rsid w:val="006873F4"/>
    <w:rsid w:val="006875A7"/>
    <w:rsid w:val="006876B2"/>
    <w:rsid w:val="00687997"/>
    <w:rsid w:val="00687E47"/>
    <w:rsid w:val="00690042"/>
    <w:rsid w:val="0069025B"/>
    <w:rsid w:val="00690580"/>
    <w:rsid w:val="0069058D"/>
    <w:rsid w:val="006906C5"/>
    <w:rsid w:val="00690B5C"/>
    <w:rsid w:val="00691BDB"/>
    <w:rsid w:val="006921A1"/>
    <w:rsid w:val="00692F9F"/>
    <w:rsid w:val="006932C2"/>
    <w:rsid w:val="00693481"/>
    <w:rsid w:val="006937F3"/>
    <w:rsid w:val="00693BF3"/>
    <w:rsid w:val="00693D4F"/>
    <w:rsid w:val="006942B0"/>
    <w:rsid w:val="006944F4"/>
    <w:rsid w:val="00694911"/>
    <w:rsid w:val="0069645F"/>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6D3"/>
    <w:rsid w:val="006B078D"/>
    <w:rsid w:val="006B1A42"/>
    <w:rsid w:val="006B257C"/>
    <w:rsid w:val="006B30B8"/>
    <w:rsid w:val="006B35FA"/>
    <w:rsid w:val="006B3B0C"/>
    <w:rsid w:val="006B3FBF"/>
    <w:rsid w:val="006B4773"/>
    <w:rsid w:val="006B4B0E"/>
    <w:rsid w:val="006B4BD0"/>
    <w:rsid w:val="006B5079"/>
    <w:rsid w:val="006B5492"/>
    <w:rsid w:val="006B5692"/>
    <w:rsid w:val="006B56F2"/>
    <w:rsid w:val="006B5A2F"/>
    <w:rsid w:val="006B618D"/>
    <w:rsid w:val="006B6349"/>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924"/>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B95"/>
    <w:rsid w:val="006F6DAA"/>
    <w:rsid w:val="006F70C2"/>
    <w:rsid w:val="006F7115"/>
    <w:rsid w:val="00700D1B"/>
    <w:rsid w:val="00701093"/>
    <w:rsid w:val="00701459"/>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75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2FE"/>
    <w:rsid w:val="007317B5"/>
    <w:rsid w:val="0073210C"/>
    <w:rsid w:val="007321DE"/>
    <w:rsid w:val="0073238A"/>
    <w:rsid w:val="0073337A"/>
    <w:rsid w:val="00733758"/>
    <w:rsid w:val="00734737"/>
    <w:rsid w:val="007349E0"/>
    <w:rsid w:val="00734BBA"/>
    <w:rsid w:val="00735816"/>
    <w:rsid w:val="00735C2C"/>
    <w:rsid w:val="00735C77"/>
    <w:rsid w:val="00735E40"/>
    <w:rsid w:val="0073602A"/>
    <w:rsid w:val="0073676A"/>
    <w:rsid w:val="007367F6"/>
    <w:rsid w:val="00736EA4"/>
    <w:rsid w:val="0073711D"/>
    <w:rsid w:val="0073778F"/>
    <w:rsid w:val="00737B6C"/>
    <w:rsid w:val="00741D3D"/>
    <w:rsid w:val="007422EF"/>
    <w:rsid w:val="00742B71"/>
    <w:rsid w:val="00742F8F"/>
    <w:rsid w:val="00743205"/>
    <w:rsid w:val="0074401D"/>
    <w:rsid w:val="0074429A"/>
    <w:rsid w:val="0074475B"/>
    <w:rsid w:val="007449CC"/>
    <w:rsid w:val="00744D22"/>
    <w:rsid w:val="00744EFF"/>
    <w:rsid w:val="00745110"/>
    <w:rsid w:val="00745BB6"/>
    <w:rsid w:val="00746011"/>
    <w:rsid w:val="007461B1"/>
    <w:rsid w:val="007466F8"/>
    <w:rsid w:val="00747175"/>
    <w:rsid w:val="007472AA"/>
    <w:rsid w:val="0074743B"/>
    <w:rsid w:val="00747663"/>
    <w:rsid w:val="00747A97"/>
    <w:rsid w:val="00750BFE"/>
    <w:rsid w:val="00751799"/>
    <w:rsid w:val="00751940"/>
    <w:rsid w:val="007520CD"/>
    <w:rsid w:val="00752505"/>
    <w:rsid w:val="0075257E"/>
    <w:rsid w:val="00752758"/>
    <w:rsid w:val="00752BFC"/>
    <w:rsid w:val="00752DE9"/>
    <w:rsid w:val="00752E01"/>
    <w:rsid w:val="00752FCB"/>
    <w:rsid w:val="007538D2"/>
    <w:rsid w:val="00753948"/>
    <w:rsid w:val="00754259"/>
    <w:rsid w:val="007545D6"/>
    <w:rsid w:val="00754ABA"/>
    <w:rsid w:val="00754F0F"/>
    <w:rsid w:val="007551BB"/>
    <w:rsid w:val="007552F1"/>
    <w:rsid w:val="007554D6"/>
    <w:rsid w:val="00755ABF"/>
    <w:rsid w:val="00755F3B"/>
    <w:rsid w:val="007560A1"/>
    <w:rsid w:val="007566CB"/>
    <w:rsid w:val="0075678B"/>
    <w:rsid w:val="00756AFD"/>
    <w:rsid w:val="00757947"/>
    <w:rsid w:val="00757968"/>
    <w:rsid w:val="00762058"/>
    <w:rsid w:val="007620BE"/>
    <w:rsid w:val="0076216E"/>
    <w:rsid w:val="00762390"/>
    <w:rsid w:val="0076284D"/>
    <w:rsid w:val="00762B52"/>
    <w:rsid w:val="007630E3"/>
    <w:rsid w:val="00764CFF"/>
    <w:rsid w:val="00764FD6"/>
    <w:rsid w:val="00765189"/>
    <w:rsid w:val="007654C6"/>
    <w:rsid w:val="00766211"/>
    <w:rsid w:val="00767170"/>
    <w:rsid w:val="00767410"/>
    <w:rsid w:val="00767D66"/>
    <w:rsid w:val="00767E88"/>
    <w:rsid w:val="00770B65"/>
    <w:rsid w:val="00771A43"/>
    <w:rsid w:val="00771D7A"/>
    <w:rsid w:val="00771EC8"/>
    <w:rsid w:val="007720C2"/>
    <w:rsid w:val="007731F0"/>
    <w:rsid w:val="00773A1C"/>
    <w:rsid w:val="007740AD"/>
    <w:rsid w:val="007746F0"/>
    <w:rsid w:val="00774AA5"/>
    <w:rsid w:val="0077554C"/>
    <w:rsid w:val="00775B59"/>
    <w:rsid w:val="00775FC3"/>
    <w:rsid w:val="007763E1"/>
    <w:rsid w:val="00776BA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F8B"/>
    <w:rsid w:val="007872CB"/>
    <w:rsid w:val="007872CE"/>
    <w:rsid w:val="00787DC2"/>
    <w:rsid w:val="00787EB6"/>
    <w:rsid w:val="0079007C"/>
    <w:rsid w:val="007909D9"/>
    <w:rsid w:val="00790D67"/>
    <w:rsid w:val="00790F5F"/>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92C"/>
    <w:rsid w:val="007A55C8"/>
    <w:rsid w:val="007A5905"/>
    <w:rsid w:val="007A5BDA"/>
    <w:rsid w:val="007A5D9C"/>
    <w:rsid w:val="007A60B3"/>
    <w:rsid w:val="007A68AD"/>
    <w:rsid w:val="007A739D"/>
    <w:rsid w:val="007A7D55"/>
    <w:rsid w:val="007A7E8A"/>
    <w:rsid w:val="007B0F0F"/>
    <w:rsid w:val="007B10E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33B"/>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149"/>
    <w:rsid w:val="007E3A91"/>
    <w:rsid w:val="007E3D46"/>
    <w:rsid w:val="007E3D62"/>
    <w:rsid w:val="007E41FF"/>
    <w:rsid w:val="007E50FE"/>
    <w:rsid w:val="007E52AB"/>
    <w:rsid w:val="007E5355"/>
    <w:rsid w:val="007E53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27E"/>
    <w:rsid w:val="007F34C7"/>
    <w:rsid w:val="007F366E"/>
    <w:rsid w:val="007F47E7"/>
    <w:rsid w:val="007F4F75"/>
    <w:rsid w:val="007F5B8B"/>
    <w:rsid w:val="007F6402"/>
    <w:rsid w:val="007F6C4A"/>
    <w:rsid w:val="007F6C5E"/>
    <w:rsid w:val="007F70F3"/>
    <w:rsid w:val="007F7C6D"/>
    <w:rsid w:val="0080079C"/>
    <w:rsid w:val="0080269D"/>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10237"/>
    <w:rsid w:val="00810AF3"/>
    <w:rsid w:val="00810EF1"/>
    <w:rsid w:val="008125DB"/>
    <w:rsid w:val="00813105"/>
    <w:rsid w:val="0081425E"/>
    <w:rsid w:val="008142E7"/>
    <w:rsid w:val="008143D3"/>
    <w:rsid w:val="00814604"/>
    <w:rsid w:val="00814C2C"/>
    <w:rsid w:val="00814F72"/>
    <w:rsid w:val="008150F0"/>
    <w:rsid w:val="0081570A"/>
    <w:rsid w:val="00815D5F"/>
    <w:rsid w:val="00816329"/>
    <w:rsid w:val="008176D9"/>
    <w:rsid w:val="00817D5A"/>
    <w:rsid w:val="008216CF"/>
    <w:rsid w:val="00821BB1"/>
    <w:rsid w:val="00821CB8"/>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BF"/>
    <w:rsid w:val="008335C6"/>
    <w:rsid w:val="00833AB8"/>
    <w:rsid w:val="008340FB"/>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B3A"/>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A3B"/>
    <w:rsid w:val="00860F5E"/>
    <w:rsid w:val="00861205"/>
    <w:rsid w:val="00861C17"/>
    <w:rsid w:val="00861F49"/>
    <w:rsid w:val="0086202D"/>
    <w:rsid w:val="00862B69"/>
    <w:rsid w:val="00862DB8"/>
    <w:rsid w:val="0086303D"/>
    <w:rsid w:val="008638B3"/>
    <w:rsid w:val="008638DF"/>
    <w:rsid w:val="00864390"/>
    <w:rsid w:val="008643DD"/>
    <w:rsid w:val="008656E1"/>
    <w:rsid w:val="008662A0"/>
    <w:rsid w:val="00866F13"/>
    <w:rsid w:val="0086727C"/>
    <w:rsid w:val="00867753"/>
    <w:rsid w:val="00867806"/>
    <w:rsid w:val="008678E4"/>
    <w:rsid w:val="00867D33"/>
    <w:rsid w:val="00870372"/>
    <w:rsid w:val="0087054F"/>
    <w:rsid w:val="00870F9D"/>
    <w:rsid w:val="008715AB"/>
    <w:rsid w:val="0087164F"/>
    <w:rsid w:val="008717FB"/>
    <w:rsid w:val="00871873"/>
    <w:rsid w:val="008719BF"/>
    <w:rsid w:val="0087218A"/>
    <w:rsid w:val="008721F6"/>
    <w:rsid w:val="008728D2"/>
    <w:rsid w:val="0087372C"/>
    <w:rsid w:val="00873D68"/>
    <w:rsid w:val="00874383"/>
    <w:rsid w:val="00874D3C"/>
    <w:rsid w:val="00875609"/>
    <w:rsid w:val="00875E60"/>
    <w:rsid w:val="00876B29"/>
    <w:rsid w:val="00876B6A"/>
    <w:rsid w:val="00876F48"/>
    <w:rsid w:val="00877A5D"/>
    <w:rsid w:val="00877C3B"/>
    <w:rsid w:val="008802B8"/>
    <w:rsid w:val="0088101A"/>
    <w:rsid w:val="00881064"/>
    <w:rsid w:val="00881529"/>
    <w:rsid w:val="00881B1D"/>
    <w:rsid w:val="0088228F"/>
    <w:rsid w:val="00882826"/>
    <w:rsid w:val="00882956"/>
    <w:rsid w:val="008834C6"/>
    <w:rsid w:val="0088491D"/>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369"/>
    <w:rsid w:val="00894EF3"/>
    <w:rsid w:val="00895F31"/>
    <w:rsid w:val="008969D4"/>
    <w:rsid w:val="008978C5"/>
    <w:rsid w:val="008A00D5"/>
    <w:rsid w:val="008A0157"/>
    <w:rsid w:val="008A0A41"/>
    <w:rsid w:val="008A1365"/>
    <w:rsid w:val="008A1AB1"/>
    <w:rsid w:val="008A1D5F"/>
    <w:rsid w:val="008A216D"/>
    <w:rsid w:val="008A28C0"/>
    <w:rsid w:val="008A2970"/>
    <w:rsid w:val="008A2E29"/>
    <w:rsid w:val="008A3657"/>
    <w:rsid w:val="008A3A6F"/>
    <w:rsid w:val="008A3C76"/>
    <w:rsid w:val="008A3C98"/>
    <w:rsid w:val="008A4861"/>
    <w:rsid w:val="008A4EBF"/>
    <w:rsid w:val="008A51A5"/>
    <w:rsid w:val="008A5606"/>
    <w:rsid w:val="008A5873"/>
    <w:rsid w:val="008A5D2E"/>
    <w:rsid w:val="008A6002"/>
    <w:rsid w:val="008A60BA"/>
    <w:rsid w:val="008A6B05"/>
    <w:rsid w:val="008A7203"/>
    <w:rsid w:val="008A7E15"/>
    <w:rsid w:val="008B032C"/>
    <w:rsid w:val="008B0C66"/>
    <w:rsid w:val="008B1FB2"/>
    <w:rsid w:val="008B2564"/>
    <w:rsid w:val="008B2F62"/>
    <w:rsid w:val="008B31B9"/>
    <w:rsid w:val="008B47EE"/>
    <w:rsid w:val="008B481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0FF9"/>
    <w:rsid w:val="008C1C29"/>
    <w:rsid w:val="008C1CF4"/>
    <w:rsid w:val="008C1D31"/>
    <w:rsid w:val="008C1E05"/>
    <w:rsid w:val="008C1E31"/>
    <w:rsid w:val="008C230B"/>
    <w:rsid w:val="008C23CE"/>
    <w:rsid w:val="008C2A3F"/>
    <w:rsid w:val="008C357A"/>
    <w:rsid w:val="008C39ED"/>
    <w:rsid w:val="008C3D60"/>
    <w:rsid w:val="008C3FB4"/>
    <w:rsid w:val="008C4071"/>
    <w:rsid w:val="008C5210"/>
    <w:rsid w:val="008C5433"/>
    <w:rsid w:val="008C5658"/>
    <w:rsid w:val="008C5F5E"/>
    <w:rsid w:val="008C6767"/>
    <w:rsid w:val="008C6D60"/>
    <w:rsid w:val="008C6FC9"/>
    <w:rsid w:val="008C72E8"/>
    <w:rsid w:val="008C7B15"/>
    <w:rsid w:val="008C7C8C"/>
    <w:rsid w:val="008D03B2"/>
    <w:rsid w:val="008D07EC"/>
    <w:rsid w:val="008D0A7E"/>
    <w:rsid w:val="008D10F7"/>
    <w:rsid w:val="008D114E"/>
    <w:rsid w:val="008D1798"/>
    <w:rsid w:val="008D181A"/>
    <w:rsid w:val="008D202C"/>
    <w:rsid w:val="008D2C3D"/>
    <w:rsid w:val="008D2D3D"/>
    <w:rsid w:val="008D2D94"/>
    <w:rsid w:val="008D3175"/>
    <w:rsid w:val="008D3187"/>
    <w:rsid w:val="008D320A"/>
    <w:rsid w:val="008D3752"/>
    <w:rsid w:val="008D3AE4"/>
    <w:rsid w:val="008D3AE8"/>
    <w:rsid w:val="008D454C"/>
    <w:rsid w:val="008D511E"/>
    <w:rsid w:val="008D6DD2"/>
    <w:rsid w:val="008D6F67"/>
    <w:rsid w:val="008D6FCC"/>
    <w:rsid w:val="008D704D"/>
    <w:rsid w:val="008E0098"/>
    <w:rsid w:val="008E02DE"/>
    <w:rsid w:val="008E1835"/>
    <w:rsid w:val="008E1BD3"/>
    <w:rsid w:val="008E2035"/>
    <w:rsid w:val="008E3081"/>
    <w:rsid w:val="008E31B9"/>
    <w:rsid w:val="008E42F1"/>
    <w:rsid w:val="008E479D"/>
    <w:rsid w:val="008E4A13"/>
    <w:rsid w:val="008E4A3C"/>
    <w:rsid w:val="008E4CB4"/>
    <w:rsid w:val="008E4EE6"/>
    <w:rsid w:val="008E654F"/>
    <w:rsid w:val="008E656A"/>
    <w:rsid w:val="008E6D07"/>
    <w:rsid w:val="008E719D"/>
    <w:rsid w:val="008E7939"/>
    <w:rsid w:val="008E79CC"/>
    <w:rsid w:val="008E7AE5"/>
    <w:rsid w:val="008E7C2A"/>
    <w:rsid w:val="008E7D27"/>
    <w:rsid w:val="008E7D87"/>
    <w:rsid w:val="008E7DB3"/>
    <w:rsid w:val="008E7DCA"/>
    <w:rsid w:val="008F02EA"/>
    <w:rsid w:val="008F0404"/>
    <w:rsid w:val="008F0B38"/>
    <w:rsid w:val="008F0BA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3B1"/>
    <w:rsid w:val="0090091E"/>
    <w:rsid w:val="00900D5D"/>
    <w:rsid w:val="00901552"/>
    <w:rsid w:val="009016A9"/>
    <w:rsid w:val="00901FB3"/>
    <w:rsid w:val="009025EC"/>
    <w:rsid w:val="009032BE"/>
    <w:rsid w:val="009034DF"/>
    <w:rsid w:val="00903F2F"/>
    <w:rsid w:val="009043AE"/>
    <w:rsid w:val="00904BC4"/>
    <w:rsid w:val="00905C8B"/>
    <w:rsid w:val="009078DB"/>
    <w:rsid w:val="009079D3"/>
    <w:rsid w:val="00910C39"/>
    <w:rsid w:val="00911B90"/>
    <w:rsid w:val="00911C54"/>
    <w:rsid w:val="009122A7"/>
    <w:rsid w:val="00912795"/>
    <w:rsid w:val="00913029"/>
    <w:rsid w:val="00913EE3"/>
    <w:rsid w:val="009142CB"/>
    <w:rsid w:val="00914C00"/>
    <w:rsid w:val="00914D3F"/>
    <w:rsid w:val="009152F5"/>
    <w:rsid w:val="0091557F"/>
    <w:rsid w:val="00915AF0"/>
    <w:rsid w:val="0091615C"/>
    <w:rsid w:val="0091677A"/>
    <w:rsid w:val="00916CA4"/>
    <w:rsid w:val="0091762F"/>
    <w:rsid w:val="00917759"/>
    <w:rsid w:val="0092026D"/>
    <w:rsid w:val="00920619"/>
    <w:rsid w:val="00920762"/>
    <w:rsid w:val="009207CE"/>
    <w:rsid w:val="00920A13"/>
    <w:rsid w:val="00920DF2"/>
    <w:rsid w:val="009216C5"/>
    <w:rsid w:val="00921AA9"/>
    <w:rsid w:val="00922326"/>
    <w:rsid w:val="00922922"/>
    <w:rsid w:val="00922C44"/>
    <w:rsid w:val="009236DA"/>
    <w:rsid w:val="00923A02"/>
    <w:rsid w:val="00924445"/>
    <w:rsid w:val="00925348"/>
    <w:rsid w:val="00925B89"/>
    <w:rsid w:val="009265B6"/>
    <w:rsid w:val="009270E9"/>
    <w:rsid w:val="00927DE7"/>
    <w:rsid w:val="00927FB2"/>
    <w:rsid w:val="00927FFC"/>
    <w:rsid w:val="009302A6"/>
    <w:rsid w:val="0093049E"/>
    <w:rsid w:val="00930569"/>
    <w:rsid w:val="00930911"/>
    <w:rsid w:val="00931518"/>
    <w:rsid w:val="00931E5B"/>
    <w:rsid w:val="00931F19"/>
    <w:rsid w:val="009323DD"/>
    <w:rsid w:val="0093261C"/>
    <w:rsid w:val="0093343E"/>
    <w:rsid w:val="00934599"/>
    <w:rsid w:val="0093482B"/>
    <w:rsid w:val="00935371"/>
    <w:rsid w:val="00935826"/>
    <w:rsid w:val="0093767A"/>
    <w:rsid w:val="0093793B"/>
    <w:rsid w:val="009400B9"/>
    <w:rsid w:val="00940EF8"/>
    <w:rsid w:val="00941385"/>
    <w:rsid w:val="00941B6A"/>
    <w:rsid w:val="00942030"/>
    <w:rsid w:val="00942226"/>
    <w:rsid w:val="00942379"/>
    <w:rsid w:val="00942386"/>
    <w:rsid w:val="009425A7"/>
    <w:rsid w:val="00942662"/>
    <w:rsid w:val="00942B80"/>
    <w:rsid w:val="00942BCA"/>
    <w:rsid w:val="00942C81"/>
    <w:rsid w:val="0094429A"/>
    <w:rsid w:val="0094545C"/>
    <w:rsid w:val="00945504"/>
    <w:rsid w:val="009465A0"/>
    <w:rsid w:val="009466F9"/>
    <w:rsid w:val="00946722"/>
    <w:rsid w:val="00946EB4"/>
    <w:rsid w:val="00946EB8"/>
    <w:rsid w:val="00946F18"/>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AD"/>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8D"/>
    <w:rsid w:val="009700A8"/>
    <w:rsid w:val="009705D7"/>
    <w:rsid w:val="009705ED"/>
    <w:rsid w:val="00970624"/>
    <w:rsid w:val="009706D5"/>
    <w:rsid w:val="00970BA8"/>
    <w:rsid w:val="00971170"/>
    <w:rsid w:val="009715DE"/>
    <w:rsid w:val="009716FC"/>
    <w:rsid w:val="00971D98"/>
    <w:rsid w:val="00973D2D"/>
    <w:rsid w:val="009742B0"/>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FC"/>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523"/>
    <w:rsid w:val="00995B2D"/>
    <w:rsid w:val="00995FEE"/>
    <w:rsid w:val="00996076"/>
    <w:rsid w:val="0099696F"/>
    <w:rsid w:val="00996A31"/>
    <w:rsid w:val="00996C63"/>
    <w:rsid w:val="00997065"/>
    <w:rsid w:val="0099736C"/>
    <w:rsid w:val="00997429"/>
    <w:rsid w:val="009978CF"/>
    <w:rsid w:val="009A05CC"/>
    <w:rsid w:val="009A0886"/>
    <w:rsid w:val="009A180D"/>
    <w:rsid w:val="009A201E"/>
    <w:rsid w:val="009A3252"/>
    <w:rsid w:val="009A3A73"/>
    <w:rsid w:val="009A43BF"/>
    <w:rsid w:val="009A50B5"/>
    <w:rsid w:val="009A61DC"/>
    <w:rsid w:val="009A6678"/>
    <w:rsid w:val="009A7D11"/>
    <w:rsid w:val="009B079B"/>
    <w:rsid w:val="009B1258"/>
    <w:rsid w:val="009B2302"/>
    <w:rsid w:val="009B2D7A"/>
    <w:rsid w:val="009B3266"/>
    <w:rsid w:val="009B338B"/>
    <w:rsid w:val="009B3AF8"/>
    <w:rsid w:val="009B3D97"/>
    <w:rsid w:val="009B3F3E"/>
    <w:rsid w:val="009B3FDD"/>
    <w:rsid w:val="009B490F"/>
    <w:rsid w:val="009B62AA"/>
    <w:rsid w:val="009B654D"/>
    <w:rsid w:val="009B6595"/>
    <w:rsid w:val="009B660E"/>
    <w:rsid w:val="009B6D2B"/>
    <w:rsid w:val="009B6E32"/>
    <w:rsid w:val="009B6F95"/>
    <w:rsid w:val="009B711D"/>
    <w:rsid w:val="009C00DC"/>
    <w:rsid w:val="009C06DA"/>
    <w:rsid w:val="009C1155"/>
    <w:rsid w:val="009C19E0"/>
    <w:rsid w:val="009C1B9B"/>
    <w:rsid w:val="009C20C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262"/>
    <w:rsid w:val="009D2F13"/>
    <w:rsid w:val="009D2F4F"/>
    <w:rsid w:val="009D43B4"/>
    <w:rsid w:val="009D4FEC"/>
    <w:rsid w:val="009D5909"/>
    <w:rsid w:val="009D5D9E"/>
    <w:rsid w:val="009D61CE"/>
    <w:rsid w:val="009D62CF"/>
    <w:rsid w:val="009D6598"/>
    <w:rsid w:val="009D7294"/>
    <w:rsid w:val="009D73D9"/>
    <w:rsid w:val="009D779F"/>
    <w:rsid w:val="009E064A"/>
    <w:rsid w:val="009E15FF"/>
    <w:rsid w:val="009E1FFB"/>
    <w:rsid w:val="009E20B7"/>
    <w:rsid w:val="009E2403"/>
    <w:rsid w:val="009E3E43"/>
    <w:rsid w:val="009E43D5"/>
    <w:rsid w:val="009E46B6"/>
    <w:rsid w:val="009E46BC"/>
    <w:rsid w:val="009E4CDE"/>
    <w:rsid w:val="009E61A9"/>
    <w:rsid w:val="009E661F"/>
    <w:rsid w:val="009E6E3B"/>
    <w:rsid w:val="009F0442"/>
    <w:rsid w:val="009F047D"/>
    <w:rsid w:val="009F0698"/>
    <w:rsid w:val="009F0935"/>
    <w:rsid w:val="009F0A4E"/>
    <w:rsid w:val="009F0F49"/>
    <w:rsid w:val="009F18CF"/>
    <w:rsid w:val="009F3379"/>
    <w:rsid w:val="009F3D5A"/>
    <w:rsid w:val="009F402F"/>
    <w:rsid w:val="009F474E"/>
    <w:rsid w:val="009F4CE8"/>
    <w:rsid w:val="009F4E56"/>
    <w:rsid w:val="009F4FA8"/>
    <w:rsid w:val="009F4FBE"/>
    <w:rsid w:val="009F5AAD"/>
    <w:rsid w:val="009F639D"/>
    <w:rsid w:val="009F644C"/>
    <w:rsid w:val="009F7959"/>
    <w:rsid w:val="009F7C63"/>
    <w:rsid w:val="009F7D62"/>
    <w:rsid w:val="009F7F79"/>
    <w:rsid w:val="00A000BE"/>
    <w:rsid w:val="00A000F5"/>
    <w:rsid w:val="00A00110"/>
    <w:rsid w:val="00A00765"/>
    <w:rsid w:val="00A01B3A"/>
    <w:rsid w:val="00A0216C"/>
    <w:rsid w:val="00A021C2"/>
    <w:rsid w:val="00A02524"/>
    <w:rsid w:val="00A028CC"/>
    <w:rsid w:val="00A03422"/>
    <w:rsid w:val="00A03B2D"/>
    <w:rsid w:val="00A0430F"/>
    <w:rsid w:val="00A045BC"/>
    <w:rsid w:val="00A04612"/>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CD7"/>
    <w:rsid w:val="00A130D3"/>
    <w:rsid w:val="00A13EAF"/>
    <w:rsid w:val="00A140E7"/>
    <w:rsid w:val="00A147C9"/>
    <w:rsid w:val="00A14833"/>
    <w:rsid w:val="00A16875"/>
    <w:rsid w:val="00A176D5"/>
    <w:rsid w:val="00A1780C"/>
    <w:rsid w:val="00A215B6"/>
    <w:rsid w:val="00A215D3"/>
    <w:rsid w:val="00A217B2"/>
    <w:rsid w:val="00A217E1"/>
    <w:rsid w:val="00A21F3E"/>
    <w:rsid w:val="00A222A1"/>
    <w:rsid w:val="00A22A65"/>
    <w:rsid w:val="00A23042"/>
    <w:rsid w:val="00A2374A"/>
    <w:rsid w:val="00A23B71"/>
    <w:rsid w:val="00A23C2A"/>
    <w:rsid w:val="00A24265"/>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AFB"/>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D38"/>
    <w:rsid w:val="00A44166"/>
    <w:rsid w:val="00A44C01"/>
    <w:rsid w:val="00A44E92"/>
    <w:rsid w:val="00A45433"/>
    <w:rsid w:val="00A4580A"/>
    <w:rsid w:val="00A4599F"/>
    <w:rsid w:val="00A4619E"/>
    <w:rsid w:val="00A466F1"/>
    <w:rsid w:val="00A478DF"/>
    <w:rsid w:val="00A47A85"/>
    <w:rsid w:val="00A47B75"/>
    <w:rsid w:val="00A507A9"/>
    <w:rsid w:val="00A510B9"/>
    <w:rsid w:val="00A514BD"/>
    <w:rsid w:val="00A51E81"/>
    <w:rsid w:val="00A52316"/>
    <w:rsid w:val="00A523B8"/>
    <w:rsid w:val="00A524F1"/>
    <w:rsid w:val="00A5253F"/>
    <w:rsid w:val="00A52B08"/>
    <w:rsid w:val="00A53041"/>
    <w:rsid w:val="00A53BAE"/>
    <w:rsid w:val="00A53FAD"/>
    <w:rsid w:val="00A54FCF"/>
    <w:rsid w:val="00A5552B"/>
    <w:rsid w:val="00A55891"/>
    <w:rsid w:val="00A55AA5"/>
    <w:rsid w:val="00A560A2"/>
    <w:rsid w:val="00A57036"/>
    <w:rsid w:val="00A571AB"/>
    <w:rsid w:val="00A5743F"/>
    <w:rsid w:val="00A5749C"/>
    <w:rsid w:val="00A5751B"/>
    <w:rsid w:val="00A60616"/>
    <w:rsid w:val="00A6076B"/>
    <w:rsid w:val="00A6180D"/>
    <w:rsid w:val="00A61FF9"/>
    <w:rsid w:val="00A628D0"/>
    <w:rsid w:val="00A62C51"/>
    <w:rsid w:val="00A63571"/>
    <w:rsid w:val="00A637A9"/>
    <w:rsid w:val="00A63B99"/>
    <w:rsid w:val="00A63C55"/>
    <w:rsid w:val="00A63C9A"/>
    <w:rsid w:val="00A64641"/>
    <w:rsid w:val="00A646E1"/>
    <w:rsid w:val="00A649F1"/>
    <w:rsid w:val="00A6570E"/>
    <w:rsid w:val="00A65A55"/>
    <w:rsid w:val="00A65B5C"/>
    <w:rsid w:val="00A65CD9"/>
    <w:rsid w:val="00A6625B"/>
    <w:rsid w:val="00A663A0"/>
    <w:rsid w:val="00A66994"/>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E38"/>
    <w:rsid w:val="00A940CF"/>
    <w:rsid w:val="00A94866"/>
    <w:rsid w:val="00A9488B"/>
    <w:rsid w:val="00A94AAE"/>
    <w:rsid w:val="00A94C95"/>
    <w:rsid w:val="00A96518"/>
    <w:rsid w:val="00A96630"/>
    <w:rsid w:val="00A967FE"/>
    <w:rsid w:val="00A97192"/>
    <w:rsid w:val="00A97EDD"/>
    <w:rsid w:val="00A97EF0"/>
    <w:rsid w:val="00A97F33"/>
    <w:rsid w:val="00AA00A5"/>
    <w:rsid w:val="00AA0DC1"/>
    <w:rsid w:val="00AA1198"/>
    <w:rsid w:val="00AA1D7C"/>
    <w:rsid w:val="00AA1F00"/>
    <w:rsid w:val="00AA23FB"/>
    <w:rsid w:val="00AA2718"/>
    <w:rsid w:val="00AA29DF"/>
    <w:rsid w:val="00AA2A14"/>
    <w:rsid w:val="00AA362E"/>
    <w:rsid w:val="00AA4CE6"/>
    <w:rsid w:val="00AA52E1"/>
    <w:rsid w:val="00AA62D6"/>
    <w:rsid w:val="00AA6640"/>
    <w:rsid w:val="00AA66DF"/>
    <w:rsid w:val="00AA6796"/>
    <w:rsid w:val="00AA73A8"/>
    <w:rsid w:val="00AA78B2"/>
    <w:rsid w:val="00AA7C0D"/>
    <w:rsid w:val="00AA7DD1"/>
    <w:rsid w:val="00AB1754"/>
    <w:rsid w:val="00AB1EF3"/>
    <w:rsid w:val="00AB2DB9"/>
    <w:rsid w:val="00AB2E78"/>
    <w:rsid w:val="00AB2FA0"/>
    <w:rsid w:val="00AB3B35"/>
    <w:rsid w:val="00AB3B5E"/>
    <w:rsid w:val="00AB3C98"/>
    <w:rsid w:val="00AB3EA4"/>
    <w:rsid w:val="00AB5541"/>
    <w:rsid w:val="00AB5657"/>
    <w:rsid w:val="00AB5FFA"/>
    <w:rsid w:val="00AB6922"/>
    <w:rsid w:val="00AB6994"/>
    <w:rsid w:val="00AB69B0"/>
    <w:rsid w:val="00AB7367"/>
    <w:rsid w:val="00AB7576"/>
    <w:rsid w:val="00AB7730"/>
    <w:rsid w:val="00AC044D"/>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D3"/>
    <w:rsid w:val="00AD4055"/>
    <w:rsid w:val="00AD5069"/>
    <w:rsid w:val="00AD51F7"/>
    <w:rsid w:val="00AD56F4"/>
    <w:rsid w:val="00AD57B1"/>
    <w:rsid w:val="00AD5BA3"/>
    <w:rsid w:val="00AD5BC5"/>
    <w:rsid w:val="00AD5DD1"/>
    <w:rsid w:val="00AD6119"/>
    <w:rsid w:val="00AD6A9B"/>
    <w:rsid w:val="00AD6DF4"/>
    <w:rsid w:val="00AD716F"/>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0C"/>
    <w:rsid w:val="00AF24D0"/>
    <w:rsid w:val="00AF2695"/>
    <w:rsid w:val="00AF2BB5"/>
    <w:rsid w:val="00AF3202"/>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477"/>
    <w:rsid w:val="00B2069D"/>
    <w:rsid w:val="00B210DB"/>
    <w:rsid w:val="00B2125E"/>
    <w:rsid w:val="00B21AC5"/>
    <w:rsid w:val="00B21CA1"/>
    <w:rsid w:val="00B21EFA"/>
    <w:rsid w:val="00B2239D"/>
    <w:rsid w:val="00B22538"/>
    <w:rsid w:val="00B22C5E"/>
    <w:rsid w:val="00B23E79"/>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13"/>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4F"/>
    <w:rsid w:val="00B43A30"/>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5EB"/>
    <w:rsid w:val="00B52729"/>
    <w:rsid w:val="00B529A3"/>
    <w:rsid w:val="00B5429E"/>
    <w:rsid w:val="00B54478"/>
    <w:rsid w:val="00B54910"/>
    <w:rsid w:val="00B54C37"/>
    <w:rsid w:val="00B54DAB"/>
    <w:rsid w:val="00B5521E"/>
    <w:rsid w:val="00B55568"/>
    <w:rsid w:val="00B55A65"/>
    <w:rsid w:val="00B55FAF"/>
    <w:rsid w:val="00B5695A"/>
    <w:rsid w:val="00B56D81"/>
    <w:rsid w:val="00B57190"/>
    <w:rsid w:val="00B600AE"/>
    <w:rsid w:val="00B606C9"/>
    <w:rsid w:val="00B60CB8"/>
    <w:rsid w:val="00B61D4D"/>
    <w:rsid w:val="00B61E41"/>
    <w:rsid w:val="00B61F68"/>
    <w:rsid w:val="00B628D0"/>
    <w:rsid w:val="00B62973"/>
    <w:rsid w:val="00B6299D"/>
    <w:rsid w:val="00B62AF3"/>
    <w:rsid w:val="00B62C56"/>
    <w:rsid w:val="00B62D48"/>
    <w:rsid w:val="00B64F95"/>
    <w:rsid w:val="00B6522C"/>
    <w:rsid w:val="00B65A7A"/>
    <w:rsid w:val="00B65F97"/>
    <w:rsid w:val="00B669F2"/>
    <w:rsid w:val="00B66E67"/>
    <w:rsid w:val="00B67D76"/>
    <w:rsid w:val="00B70104"/>
    <w:rsid w:val="00B712C7"/>
    <w:rsid w:val="00B71986"/>
    <w:rsid w:val="00B71B06"/>
    <w:rsid w:val="00B72B13"/>
    <w:rsid w:val="00B72BAC"/>
    <w:rsid w:val="00B73A00"/>
    <w:rsid w:val="00B73BFA"/>
    <w:rsid w:val="00B741D0"/>
    <w:rsid w:val="00B742EC"/>
    <w:rsid w:val="00B74707"/>
    <w:rsid w:val="00B7494D"/>
    <w:rsid w:val="00B7560A"/>
    <w:rsid w:val="00B75AF1"/>
    <w:rsid w:val="00B75F6D"/>
    <w:rsid w:val="00B760D8"/>
    <w:rsid w:val="00B7632D"/>
    <w:rsid w:val="00B76501"/>
    <w:rsid w:val="00B76FA2"/>
    <w:rsid w:val="00B76FE6"/>
    <w:rsid w:val="00B772DE"/>
    <w:rsid w:val="00B80303"/>
    <w:rsid w:val="00B80E8A"/>
    <w:rsid w:val="00B81618"/>
    <w:rsid w:val="00B81936"/>
    <w:rsid w:val="00B81E4A"/>
    <w:rsid w:val="00B82699"/>
    <w:rsid w:val="00B83109"/>
    <w:rsid w:val="00B8383C"/>
    <w:rsid w:val="00B83AF3"/>
    <w:rsid w:val="00B84D7D"/>
    <w:rsid w:val="00B852B7"/>
    <w:rsid w:val="00B856FF"/>
    <w:rsid w:val="00B85888"/>
    <w:rsid w:val="00B85D0A"/>
    <w:rsid w:val="00B85D18"/>
    <w:rsid w:val="00B86489"/>
    <w:rsid w:val="00B8671F"/>
    <w:rsid w:val="00B86CBC"/>
    <w:rsid w:val="00B87FE9"/>
    <w:rsid w:val="00B90887"/>
    <w:rsid w:val="00B9137D"/>
    <w:rsid w:val="00B91FB8"/>
    <w:rsid w:val="00B9241A"/>
    <w:rsid w:val="00B937E7"/>
    <w:rsid w:val="00B93866"/>
    <w:rsid w:val="00B93A46"/>
    <w:rsid w:val="00B944B8"/>
    <w:rsid w:val="00B946B2"/>
    <w:rsid w:val="00B95A24"/>
    <w:rsid w:val="00B9652B"/>
    <w:rsid w:val="00B9672B"/>
    <w:rsid w:val="00B96756"/>
    <w:rsid w:val="00B96A6C"/>
    <w:rsid w:val="00B96D43"/>
    <w:rsid w:val="00B970B0"/>
    <w:rsid w:val="00B97D87"/>
    <w:rsid w:val="00BA05C9"/>
    <w:rsid w:val="00BA080B"/>
    <w:rsid w:val="00BA0A4F"/>
    <w:rsid w:val="00BA0F66"/>
    <w:rsid w:val="00BA1311"/>
    <w:rsid w:val="00BA1690"/>
    <w:rsid w:val="00BA1D8F"/>
    <w:rsid w:val="00BA28D7"/>
    <w:rsid w:val="00BA29AB"/>
    <w:rsid w:val="00BA31F7"/>
    <w:rsid w:val="00BA341F"/>
    <w:rsid w:val="00BA38A5"/>
    <w:rsid w:val="00BA3D88"/>
    <w:rsid w:val="00BA4ACB"/>
    <w:rsid w:val="00BA4D96"/>
    <w:rsid w:val="00BA5539"/>
    <w:rsid w:val="00BA5C6D"/>
    <w:rsid w:val="00BA5D95"/>
    <w:rsid w:val="00BA61D6"/>
    <w:rsid w:val="00BA69FA"/>
    <w:rsid w:val="00BA6AB3"/>
    <w:rsid w:val="00BA6EE1"/>
    <w:rsid w:val="00BA733E"/>
    <w:rsid w:val="00BA74D7"/>
    <w:rsid w:val="00BA765B"/>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25E"/>
    <w:rsid w:val="00BC68A8"/>
    <w:rsid w:val="00BC6A06"/>
    <w:rsid w:val="00BC7052"/>
    <w:rsid w:val="00BC7578"/>
    <w:rsid w:val="00BC759E"/>
    <w:rsid w:val="00BC7F89"/>
    <w:rsid w:val="00BD00CF"/>
    <w:rsid w:val="00BD0C86"/>
    <w:rsid w:val="00BD22D9"/>
    <w:rsid w:val="00BD3C64"/>
    <w:rsid w:val="00BD41D7"/>
    <w:rsid w:val="00BD4544"/>
    <w:rsid w:val="00BD498D"/>
    <w:rsid w:val="00BD57C7"/>
    <w:rsid w:val="00BD584D"/>
    <w:rsid w:val="00BD5958"/>
    <w:rsid w:val="00BD65B2"/>
    <w:rsid w:val="00BD7C43"/>
    <w:rsid w:val="00BE0587"/>
    <w:rsid w:val="00BE122E"/>
    <w:rsid w:val="00BE180E"/>
    <w:rsid w:val="00BE1858"/>
    <w:rsid w:val="00BE190E"/>
    <w:rsid w:val="00BE2540"/>
    <w:rsid w:val="00BE2699"/>
    <w:rsid w:val="00BE26FA"/>
    <w:rsid w:val="00BE2D5F"/>
    <w:rsid w:val="00BE3B73"/>
    <w:rsid w:val="00BE3C0E"/>
    <w:rsid w:val="00BE57EF"/>
    <w:rsid w:val="00BE598F"/>
    <w:rsid w:val="00BE6552"/>
    <w:rsid w:val="00BE7C72"/>
    <w:rsid w:val="00BF003F"/>
    <w:rsid w:val="00BF073D"/>
    <w:rsid w:val="00BF129F"/>
    <w:rsid w:val="00BF1959"/>
    <w:rsid w:val="00BF1D3B"/>
    <w:rsid w:val="00BF22F5"/>
    <w:rsid w:val="00BF2B58"/>
    <w:rsid w:val="00BF386F"/>
    <w:rsid w:val="00BF3A64"/>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179"/>
    <w:rsid w:val="00C02966"/>
    <w:rsid w:val="00C02B55"/>
    <w:rsid w:val="00C03259"/>
    <w:rsid w:val="00C0335B"/>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38"/>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8B0"/>
    <w:rsid w:val="00C22A68"/>
    <w:rsid w:val="00C22DB0"/>
    <w:rsid w:val="00C23DFD"/>
    <w:rsid w:val="00C23E06"/>
    <w:rsid w:val="00C2498D"/>
    <w:rsid w:val="00C250A6"/>
    <w:rsid w:val="00C25FC8"/>
    <w:rsid w:val="00C26588"/>
    <w:rsid w:val="00C265EA"/>
    <w:rsid w:val="00C271D1"/>
    <w:rsid w:val="00C27A56"/>
    <w:rsid w:val="00C3061F"/>
    <w:rsid w:val="00C31457"/>
    <w:rsid w:val="00C31BFE"/>
    <w:rsid w:val="00C32030"/>
    <w:rsid w:val="00C327B5"/>
    <w:rsid w:val="00C32E53"/>
    <w:rsid w:val="00C338F5"/>
    <w:rsid w:val="00C33C81"/>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5744"/>
    <w:rsid w:val="00C46663"/>
    <w:rsid w:val="00C46699"/>
    <w:rsid w:val="00C468E9"/>
    <w:rsid w:val="00C47599"/>
    <w:rsid w:val="00C476FC"/>
    <w:rsid w:val="00C477E1"/>
    <w:rsid w:val="00C47CE7"/>
    <w:rsid w:val="00C504F9"/>
    <w:rsid w:val="00C50B8F"/>
    <w:rsid w:val="00C514FD"/>
    <w:rsid w:val="00C515B6"/>
    <w:rsid w:val="00C5193E"/>
    <w:rsid w:val="00C52086"/>
    <w:rsid w:val="00C52854"/>
    <w:rsid w:val="00C52A24"/>
    <w:rsid w:val="00C544C8"/>
    <w:rsid w:val="00C54574"/>
    <w:rsid w:val="00C56695"/>
    <w:rsid w:val="00C56765"/>
    <w:rsid w:val="00C5753C"/>
    <w:rsid w:val="00C57816"/>
    <w:rsid w:val="00C57D1C"/>
    <w:rsid w:val="00C60420"/>
    <w:rsid w:val="00C605A8"/>
    <w:rsid w:val="00C61071"/>
    <w:rsid w:val="00C611D3"/>
    <w:rsid w:val="00C612F6"/>
    <w:rsid w:val="00C61384"/>
    <w:rsid w:val="00C61989"/>
    <w:rsid w:val="00C619A2"/>
    <w:rsid w:val="00C61CE9"/>
    <w:rsid w:val="00C62047"/>
    <w:rsid w:val="00C62355"/>
    <w:rsid w:val="00C62CD2"/>
    <w:rsid w:val="00C62D98"/>
    <w:rsid w:val="00C632A3"/>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2C0"/>
    <w:rsid w:val="00C725E4"/>
    <w:rsid w:val="00C727CF"/>
    <w:rsid w:val="00C72B4D"/>
    <w:rsid w:val="00C72D44"/>
    <w:rsid w:val="00C740E8"/>
    <w:rsid w:val="00C751A1"/>
    <w:rsid w:val="00C75E83"/>
    <w:rsid w:val="00C7706C"/>
    <w:rsid w:val="00C77938"/>
    <w:rsid w:val="00C77AC5"/>
    <w:rsid w:val="00C77CAE"/>
    <w:rsid w:val="00C80574"/>
    <w:rsid w:val="00C80EBC"/>
    <w:rsid w:val="00C8106D"/>
    <w:rsid w:val="00C822DC"/>
    <w:rsid w:val="00C82E95"/>
    <w:rsid w:val="00C8357B"/>
    <w:rsid w:val="00C8366E"/>
    <w:rsid w:val="00C83859"/>
    <w:rsid w:val="00C83FE2"/>
    <w:rsid w:val="00C840C6"/>
    <w:rsid w:val="00C84434"/>
    <w:rsid w:val="00C84604"/>
    <w:rsid w:val="00C84723"/>
    <w:rsid w:val="00C84E0E"/>
    <w:rsid w:val="00C8502B"/>
    <w:rsid w:val="00C85777"/>
    <w:rsid w:val="00C85D49"/>
    <w:rsid w:val="00C86519"/>
    <w:rsid w:val="00C865A4"/>
    <w:rsid w:val="00C8691A"/>
    <w:rsid w:val="00C87941"/>
    <w:rsid w:val="00C879C7"/>
    <w:rsid w:val="00C87AB8"/>
    <w:rsid w:val="00C87B0E"/>
    <w:rsid w:val="00C87E49"/>
    <w:rsid w:val="00C9001F"/>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011"/>
    <w:rsid w:val="00CA5166"/>
    <w:rsid w:val="00CA64E1"/>
    <w:rsid w:val="00CA77FA"/>
    <w:rsid w:val="00CB1979"/>
    <w:rsid w:val="00CB1BFC"/>
    <w:rsid w:val="00CB1C73"/>
    <w:rsid w:val="00CB1D2F"/>
    <w:rsid w:val="00CB20ED"/>
    <w:rsid w:val="00CB21ED"/>
    <w:rsid w:val="00CB2716"/>
    <w:rsid w:val="00CB3C1E"/>
    <w:rsid w:val="00CB3E24"/>
    <w:rsid w:val="00CB3E81"/>
    <w:rsid w:val="00CB46BF"/>
    <w:rsid w:val="00CB5096"/>
    <w:rsid w:val="00CB55B3"/>
    <w:rsid w:val="00CB5945"/>
    <w:rsid w:val="00CB5C1D"/>
    <w:rsid w:val="00CB5CA0"/>
    <w:rsid w:val="00CB5FF7"/>
    <w:rsid w:val="00CB607B"/>
    <w:rsid w:val="00CB6B3C"/>
    <w:rsid w:val="00CB70A1"/>
    <w:rsid w:val="00CB7156"/>
    <w:rsid w:val="00CB748D"/>
    <w:rsid w:val="00CB785C"/>
    <w:rsid w:val="00CB7F50"/>
    <w:rsid w:val="00CC045F"/>
    <w:rsid w:val="00CC0E46"/>
    <w:rsid w:val="00CC103D"/>
    <w:rsid w:val="00CC108F"/>
    <w:rsid w:val="00CC1BF5"/>
    <w:rsid w:val="00CC1E27"/>
    <w:rsid w:val="00CC2A98"/>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278"/>
    <w:rsid w:val="00CD03A8"/>
    <w:rsid w:val="00CD03AD"/>
    <w:rsid w:val="00CD0A3B"/>
    <w:rsid w:val="00CD1769"/>
    <w:rsid w:val="00CD1FEA"/>
    <w:rsid w:val="00CD2196"/>
    <w:rsid w:val="00CD2536"/>
    <w:rsid w:val="00CD27D2"/>
    <w:rsid w:val="00CD28BB"/>
    <w:rsid w:val="00CD2D2F"/>
    <w:rsid w:val="00CD2D93"/>
    <w:rsid w:val="00CD31BA"/>
    <w:rsid w:val="00CD338F"/>
    <w:rsid w:val="00CD41CC"/>
    <w:rsid w:val="00CD46EA"/>
    <w:rsid w:val="00CD483E"/>
    <w:rsid w:val="00CD4A66"/>
    <w:rsid w:val="00CD5A4E"/>
    <w:rsid w:val="00CD5F1C"/>
    <w:rsid w:val="00CD6F81"/>
    <w:rsid w:val="00CD71CB"/>
    <w:rsid w:val="00CD73FF"/>
    <w:rsid w:val="00CE07F5"/>
    <w:rsid w:val="00CE0A3E"/>
    <w:rsid w:val="00CE0DD8"/>
    <w:rsid w:val="00CE1307"/>
    <w:rsid w:val="00CE134E"/>
    <w:rsid w:val="00CE1414"/>
    <w:rsid w:val="00CE14DF"/>
    <w:rsid w:val="00CE1F13"/>
    <w:rsid w:val="00CE2489"/>
    <w:rsid w:val="00CE275A"/>
    <w:rsid w:val="00CE28F2"/>
    <w:rsid w:val="00CE2A25"/>
    <w:rsid w:val="00CE3247"/>
    <w:rsid w:val="00CE399B"/>
    <w:rsid w:val="00CE3BB2"/>
    <w:rsid w:val="00CE3CE3"/>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BFF"/>
    <w:rsid w:val="00CF44EF"/>
    <w:rsid w:val="00CF63E5"/>
    <w:rsid w:val="00CF66FF"/>
    <w:rsid w:val="00CF705D"/>
    <w:rsid w:val="00CF7B33"/>
    <w:rsid w:val="00CF7CB7"/>
    <w:rsid w:val="00D00392"/>
    <w:rsid w:val="00D00531"/>
    <w:rsid w:val="00D00B14"/>
    <w:rsid w:val="00D01D6B"/>
    <w:rsid w:val="00D021AA"/>
    <w:rsid w:val="00D0274C"/>
    <w:rsid w:val="00D029A4"/>
    <w:rsid w:val="00D02B3D"/>
    <w:rsid w:val="00D037B0"/>
    <w:rsid w:val="00D03CCF"/>
    <w:rsid w:val="00D03F7E"/>
    <w:rsid w:val="00D04642"/>
    <w:rsid w:val="00D05014"/>
    <w:rsid w:val="00D05666"/>
    <w:rsid w:val="00D0640C"/>
    <w:rsid w:val="00D06478"/>
    <w:rsid w:val="00D068C1"/>
    <w:rsid w:val="00D07AEB"/>
    <w:rsid w:val="00D10344"/>
    <w:rsid w:val="00D1062D"/>
    <w:rsid w:val="00D10723"/>
    <w:rsid w:val="00D10ED2"/>
    <w:rsid w:val="00D10FA6"/>
    <w:rsid w:val="00D11917"/>
    <w:rsid w:val="00D11E3A"/>
    <w:rsid w:val="00D134FE"/>
    <w:rsid w:val="00D13520"/>
    <w:rsid w:val="00D137B6"/>
    <w:rsid w:val="00D14BB3"/>
    <w:rsid w:val="00D1501C"/>
    <w:rsid w:val="00D1581F"/>
    <w:rsid w:val="00D159D2"/>
    <w:rsid w:val="00D1609F"/>
    <w:rsid w:val="00D16F68"/>
    <w:rsid w:val="00D17945"/>
    <w:rsid w:val="00D17972"/>
    <w:rsid w:val="00D202BA"/>
    <w:rsid w:val="00D20B5F"/>
    <w:rsid w:val="00D21D1B"/>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20"/>
    <w:rsid w:val="00D331C2"/>
    <w:rsid w:val="00D3330B"/>
    <w:rsid w:val="00D33F7A"/>
    <w:rsid w:val="00D3495E"/>
    <w:rsid w:val="00D354EB"/>
    <w:rsid w:val="00D35747"/>
    <w:rsid w:val="00D35C09"/>
    <w:rsid w:val="00D37664"/>
    <w:rsid w:val="00D404AF"/>
    <w:rsid w:val="00D4094C"/>
    <w:rsid w:val="00D40BD6"/>
    <w:rsid w:val="00D40E98"/>
    <w:rsid w:val="00D41091"/>
    <w:rsid w:val="00D4126D"/>
    <w:rsid w:val="00D4135B"/>
    <w:rsid w:val="00D41480"/>
    <w:rsid w:val="00D41BC8"/>
    <w:rsid w:val="00D41D77"/>
    <w:rsid w:val="00D4244D"/>
    <w:rsid w:val="00D42637"/>
    <w:rsid w:val="00D43195"/>
    <w:rsid w:val="00D4327D"/>
    <w:rsid w:val="00D434C3"/>
    <w:rsid w:val="00D43E2A"/>
    <w:rsid w:val="00D44212"/>
    <w:rsid w:val="00D44402"/>
    <w:rsid w:val="00D4468E"/>
    <w:rsid w:val="00D4483A"/>
    <w:rsid w:val="00D44F2F"/>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E6"/>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CE3"/>
    <w:rsid w:val="00D6652F"/>
    <w:rsid w:val="00D6654D"/>
    <w:rsid w:val="00D66697"/>
    <w:rsid w:val="00D668C3"/>
    <w:rsid w:val="00D66A43"/>
    <w:rsid w:val="00D66F4C"/>
    <w:rsid w:val="00D67710"/>
    <w:rsid w:val="00D67D52"/>
    <w:rsid w:val="00D70555"/>
    <w:rsid w:val="00D707AB"/>
    <w:rsid w:val="00D70D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5C"/>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3B"/>
    <w:rsid w:val="00D95547"/>
    <w:rsid w:val="00D959F6"/>
    <w:rsid w:val="00D95F57"/>
    <w:rsid w:val="00D96083"/>
    <w:rsid w:val="00D9667B"/>
    <w:rsid w:val="00D9669E"/>
    <w:rsid w:val="00D96A3A"/>
    <w:rsid w:val="00D974EE"/>
    <w:rsid w:val="00D97A86"/>
    <w:rsid w:val="00D97FE4"/>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A97"/>
    <w:rsid w:val="00DB3DC2"/>
    <w:rsid w:val="00DB3E26"/>
    <w:rsid w:val="00DB48B9"/>
    <w:rsid w:val="00DB4B5C"/>
    <w:rsid w:val="00DB4CE3"/>
    <w:rsid w:val="00DB58DD"/>
    <w:rsid w:val="00DB693A"/>
    <w:rsid w:val="00DB6BB0"/>
    <w:rsid w:val="00DB6D53"/>
    <w:rsid w:val="00DB6E6C"/>
    <w:rsid w:val="00DB7C40"/>
    <w:rsid w:val="00DB7E29"/>
    <w:rsid w:val="00DB7F65"/>
    <w:rsid w:val="00DB7F9E"/>
    <w:rsid w:val="00DC0229"/>
    <w:rsid w:val="00DC0565"/>
    <w:rsid w:val="00DC09FD"/>
    <w:rsid w:val="00DC0B83"/>
    <w:rsid w:val="00DC0DC1"/>
    <w:rsid w:val="00DC0DE3"/>
    <w:rsid w:val="00DC146C"/>
    <w:rsid w:val="00DC165B"/>
    <w:rsid w:val="00DC18B0"/>
    <w:rsid w:val="00DC1957"/>
    <w:rsid w:val="00DC1AF4"/>
    <w:rsid w:val="00DC1C05"/>
    <w:rsid w:val="00DC1FA6"/>
    <w:rsid w:val="00DC2956"/>
    <w:rsid w:val="00DC3291"/>
    <w:rsid w:val="00DC35BA"/>
    <w:rsid w:val="00DC3961"/>
    <w:rsid w:val="00DC3A1D"/>
    <w:rsid w:val="00DC3AD0"/>
    <w:rsid w:val="00DC3D76"/>
    <w:rsid w:val="00DC3F3B"/>
    <w:rsid w:val="00DC4BE0"/>
    <w:rsid w:val="00DC5C9E"/>
    <w:rsid w:val="00DC6585"/>
    <w:rsid w:val="00DC682C"/>
    <w:rsid w:val="00DC6D15"/>
    <w:rsid w:val="00DC6E53"/>
    <w:rsid w:val="00DC7145"/>
    <w:rsid w:val="00DC71E2"/>
    <w:rsid w:val="00DC7420"/>
    <w:rsid w:val="00DC7576"/>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09C"/>
    <w:rsid w:val="00DD54C9"/>
    <w:rsid w:val="00DD5A6E"/>
    <w:rsid w:val="00DD5EB4"/>
    <w:rsid w:val="00DD6064"/>
    <w:rsid w:val="00DD6138"/>
    <w:rsid w:val="00DD6240"/>
    <w:rsid w:val="00DD649E"/>
    <w:rsid w:val="00DD65A3"/>
    <w:rsid w:val="00DD69A0"/>
    <w:rsid w:val="00DD7697"/>
    <w:rsid w:val="00DD772F"/>
    <w:rsid w:val="00DDB847"/>
    <w:rsid w:val="00DE0954"/>
    <w:rsid w:val="00DE0A53"/>
    <w:rsid w:val="00DE10D2"/>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484"/>
    <w:rsid w:val="00DF0AF7"/>
    <w:rsid w:val="00DF144A"/>
    <w:rsid w:val="00DF17DB"/>
    <w:rsid w:val="00DF1869"/>
    <w:rsid w:val="00DF27B3"/>
    <w:rsid w:val="00DF28BA"/>
    <w:rsid w:val="00DF2CF5"/>
    <w:rsid w:val="00DF3708"/>
    <w:rsid w:val="00DF3B34"/>
    <w:rsid w:val="00DF3DDF"/>
    <w:rsid w:val="00DF41B8"/>
    <w:rsid w:val="00DF4D30"/>
    <w:rsid w:val="00DF50B7"/>
    <w:rsid w:val="00DF5388"/>
    <w:rsid w:val="00DF5705"/>
    <w:rsid w:val="00DF58E2"/>
    <w:rsid w:val="00DF6423"/>
    <w:rsid w:val="00DF6558"/>
    <w:rsid w:val="00DF676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00A"/>
    <w:rsid w:val="00E1006E"/>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6072"/>
    <w:rsid w:val="00E160F5"/>
    <w:rsid w:val="00E16240"/>
    <w:rsid w:val="00E16397"/>
    <w:rsid w:val="00E170B5"/>
    <w:rsid w:val="00E17F80"/>
    <w:rsid w:val="00E20832"/>
    <w:rsid w:val="00E20941"/>
    <w:rsid w:val="00E20B63"/>
    <w:rsid w:val="00E21018"/>
    <w:rsid w:val="00E213D4"/>
    <w:rsid w:val="00E217CA"/>
    <w:rsid w:val="00E2196B"/>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3F"/>
    <w:rsid w:val="00E2694C"/>
    <w:rsid w:val="00E270AB"/>
    <w:rsid w:val="00E27A96"/>
    <w:rsid w:val="00E30A51"/>
    <w:rsid w:val="00E30B36"/>
    <w:rsid w:val="00E30EE4"/>
    <w:rsid w:val="00E30F82"/>
    <w:rsid w:val="00E32664"/>
    <w:rsid w:val="00E3277D"/>
    <w:rsid w:val="00E32C8E"/>
    <w:rsid w:val="00E33220"/>
    <w:rsid w:val="00E33261"/>
    <w:rsid w:val="00E345D2"/>
    <w:rsid w:val="00E347D3"/>
    <w:rsid w:val="00E355F1"/>
    <w:rsid w:val="00E3566E"/>
    <w:rsid w:val="00E3567D"/>
    <w:rsid w:val="00E357B2"/>
    <w:rsid w:val="00E35BDB"/>
    <w:rsid w:val="00E35E7C"/>
    <w:rsid w:val="00E35E9D"/>
    <w:rsid w:val="00E35F01"/>
    <w:rsid w:val="00E365AF"/>
    <w:rsid w:val="00E3670E"/>
    <w:rsid w:val="00E375A3"/>
    <w:rsid w:val="00E375BF"/>
    <w:rsid w:val="00E3782C"/>
    <w:rsid w:val="00E37A98"/>
    <w:rsid w:val="00E41326"/>
    <w:rsid w:val="00E41B4B"/>
    <w:rsid w:val="00E41F3E"/>
    <w:rsid w:val="00E42587"/>
    <w:rsid w:val="00E42A6B"/>
    <w:rsid w:val="00E42AB8"/>
    <w:rsid w:val="00E42B7C"/>
    <w:rsid w:val="00E43E42"/>
    <w:rsid w:val="00E43FBD"/>
    <w:rsid w:val="00E448B7"/>
    <w:rsid w:val="00E4540A"/>
    <w:rsid w:val="00E479B6"/>
    <w:rsid w:val="00E50D81"/>
    <w:rsid w:val="00E50F51"/>
    <w:rsid w:val="00E50F94"/>
    <w:rsid w:val="00E52B67"/>
    <w:rsid w:val="00E5362F"/>
    <w:rsid w:val="00E53CA2"/>
    <w:rsid w:val="00E53E12"/>
    <w:rsid w:val="00E54362"/>
    <w:rsid w:val="00E54843"/>
    <w:rsid w:val="00E54BE2"/>
    <w:rsid w:val="00E55E1A"/>
    <w:rsid w:val="00E56BA8"/>
    <w:rsid w:val="00E57702"/>
    <w:rsid w:val="00E577B1"/>
    <w:rsid w:val="00E577C7"/>
    <w:rsid w:val="00E6008D"/>
    <w:rsid w:val="00E6084D"/>
    <w:rsid w:val="00E60B06"/>
    <w:rsid w:val="00E60C92"/>
    <w:rsid w:val="00E60DE6"/>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B4A"/>
    <w:rsid w:val="00E70DD3"/>
    <w:rsid w:val="00E729B9"/>
    <w:rsid w:val="00E75068"/>
    <w:rsid w:val="00E76292"/>
    <w:rsid w:val="00E763B3"/>
    <w:rsid w:val="00E76434"/>
    <w:rsid w:val="00E76A3A"/>
    <w:rsid w:val="00E77D11"/>
    <w:rsid w:val="00E80879"/>
    <w:rsid w:val="00E80EDE"/>
    <w:rsid w:val="00E81505"/>
    <w:rsid w:val="00E81709"/>
    <w:rsid w:val="00E81834"/>
    <w:rsid w:val="00E81CD8"/>
    <w:rsid w:val="00E81D97"/>
    <w:rsid w:val="00E81E81"/>
    <w:rsid w:val="00E8279E"/>
    <w:rsid w:val="00E83154"/>
    <w:rsid w:val="00E83222"/>
    <w:rsid w:val="00E8432A"/>
    <w:rsid w:val="00E85013"/>
    <w:rsid w:val="00E851C3"/>
    <w:rsid w:val="00E85736"/>
    <w:rsid w:val="00E85E8B"/>
    <w:rsid w:val="00E865C4"/>
    <w:rsid w:val="00E865CE"/>
    <w:rsid w:val="00E86BCE"/>
    <w:rsid w:val="00E86C39"/>
    <w:rsid w:val="00E871A9"/>
    <w:rsid w:val="00E9025B"/>
    <w:rsid w:val="00E909CE"/>
    <w:rsid w:val="00E90D60"/>
    <w:rsid w:val="00E91223"/>
    <w:rsid w:val="00E915FB"/>
    <w:rsid w:val="00E93148"/>
    <w:rsid w:val="00E934C8"/>
    <w:rsid w:val="00E93534"/>
    <w:rsid w:val="00E939F0"/>
    <w:rsid w:val="00E93F89"/>
    <w:rsid w:val="00E941C9"/>
    <w:rsid w:val="00E94274"/>
    <w:rsid w:val="00E9431B"/>
    <w:rsid w:val="00E9470E"/>
    <w:rsid w:val="00E957CD"/>
    <w:rsid w:val="00E95964"/>
    <w:rsid w:val="00E959F1"/>
    <w:rsid w:val="00E95F6B"/>
    <w:rsid w:val="00E95F7F"/>
    <w:rsid w:val="00E96378"/>
    <w:rsid w:val="00E9667A"/>
    <w:rsid w:val="00E96E22"/>
    <w:rsid w:val="00E97228"/>
    <w:rsid w:val="00E97C7F"/>
    <w:rsid w:val="00EA001C"/>
    <w:rsid w:val="00EA0CD1"/>
    <w:rsid w:val="00EA100E"/>
    <w:rsid w:val="00EA141A"/>
    <w:rsid w:val="00EA1790"/>
    <w:rsid w:val="00EA218B"/>
    <w:rsid w:val="00EA256A"/>
    <w:rsid w:val="00EA28C6"/>
    <w:rsid w:val="00EA3C1F"/>
    <w:rsid w:val="00EA4193"/>
    <w:rsid w:val="00EA4970"/>
    <w:rsid w:val="00EA4C1A"/>
    <w:rsid w:val="00EA4E23"/>
    <w:rsid w:val="00EA56A6"/>
    <w:rsid w:val="00EA61DD"/>
    <w:rsid w:val="00EA6573"/>
    <w:rsid w:val="00EA6D1E"/>
    <w:rsid w:val="00EA6E8F"/>
    <w:rsid w:val="00EA6F5B"/>
    <w:rsid w:val="00EA7102"/>
    <w:rsid w:val="00EA76DD"/>
    <w:rsid w:val="00EA7864"/>
    <w:rsid w:val="00EA7954"/>
    <w:rsid w:val="00EB01C2"/>
    <w:rsid w:val="00EB03BA"/>
    <w:rsid w:val="00EB0868"/>
    <w:rsid w:val="00EB0AEB"/>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CE9"/>
    <w:rsid w:val="00EC6398"/>
    <w:rsid w:val="00EC76CF"/>
    <w:rsid w:val="00EC77B6"/>
    <w:rsid w:val="00ED0C16"/>
    <w:rsid w:val="00ED0DC7"/>
    <w:rsid w:val="00ED1268"/>
    <w:rsid w:val="00ED1DC6"/>
    <w:rsid w:val="00ED209B"/>
    <w:rsid w:val="00ED24F8"/>
    <w:rsid w:val="00ED2787"/>
    <w:rsid w:val="00ED281C"/>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553"/>
    <w:rsid w:val="00EE4BEA"/>
    <w:rsid w:val="00EE523A"/>
    <w:rsid w:val="00EE54B9"/>
    <w:rsid w:val="00EE593B"/>
    <w:rsid w:val="00EE5F7A"/>
    <w:rsid w:val="00EE5FC7"/>
    <w:rsid w:val="00EE651B"/>
    <w:rsid w:val="00EE6920"/>
    <w:rsid w:val="00EE6E84"/>
    <w:rsid w:val="00EE7654"/>
    <w:rsid w:val="00EF13E9"/>
    <w:rsid w:val="00EF1D5A"/>
    <w:rsid w:val="00EF22B7"/>
    <w:rsid w:val="00EF2C7C"/>
    <w:rsid w:val="00EF393F"/>
    <w:rsid w:val="00EF49C2"/>
    <w:rsid w:val="00EF50EE"/>
    <w:rsid w:val="00EF5107"/>
    <w:rsid w:val="00EF5623"/>
    <w:rsid w:val="00EF577C"/>
    <w:rsid w:val="00EF595E"/>
    <w:rsid w:val="00EF5E21"/>
    <w:rsid w:val="00EF6136"/>
    <w:rsid w:val="00EF6436"/>
    <w:rsid w:val="00EF67DA"/>
    <w:rsid w:val="00EF6FB9"/>
    <w:rsid w:val="00EF7124"/>
    <w:rsid w:val="00EF7384"/>
    <w:rsid w:val="00EF77A6"/>
    <w:rsid w:val="00EF7CDF"/>
    <w:rsid w:val="00EF7F73"/>
    <w:rsid w:val="00F00418"/>
    <w:rsid w:val="00F0044A"/>
    <w:rsid w:val="00F007AE"/>
    <w:rsid w:val="00F00EAA"/>
    <w:rsid w:val="00F01B51"/>
    <w:rsid w:val="00F01DAE"/>
    <w:rsid w:val="00F02806"/>
    <w:rsid w:val="00F02B98"/>
    <w:rsid w:val="00F02C2E"/>
    <w:rsid w:val="00F03222"/>
    <w:rsid w:val="00F032A4"/>
    <w:rsid w:val="00F03537"/>
    <w:rsid w:val="00F03BFE"/>
    <w:rsid w:val="00F03EE0"/>
    <w:rsid w:val="00F0480A"/>
    <w:rsid w:val="00F0499F"/>
    <w:rsid w:val="00F05F84"/>
    <w:rsid w:val="00F05FC8"/>
    <w:rsid w:val="00F065D6"/>
    <w:rsid w:val="00F06C35"/>
    <w:rsid w:val="00F07198"/>
    <w:rsid w:val="00F07575"/>
    <w:rsid w:val="00F0779F"/>
    <w:rsid w:val="00F10EB1"/>
    <w:rsid w:val="00F11188"/>
    <w:rsid w:val="00F1174E"/>
    <w:rsid w:val="00F126A8"/>
    <w:rsid w:val="00F12A96"/>
    <w:rsid w:val="00F1334C"/>
    <w:rsid w:val="00F133E3"/>
    <w:rsid w:val="00F13921"/>
    <w:rsid w:val="00F166A2"/>
    <w:rsid w:val="00F170D1"/>
    <w:rsid w:val="00F17A1F"/>
    <w:rsid w:val="00F17E3F"/>
    <w:rsid w:val="00F20241"/>
    <w:rsid w:val="00F20722"/>
    <w:rsid w:val="00F207CB"/>
    <w:rsid w:val="00F2108C"/>
    <w:rsid w:val="00F211FE"/>
    <w:rsid w:val="00F217F8"/>
    <w:rsid w:val="00F21BAE"/>
    <w:rsid w:val="00F21F12"/>
    <w:rsid w:val="00F2293A"/>
    <w:rsid w:val="00F229DE"/>
    <w:rsid w:val="00F235F7"/>
    <w:rsid w:val="00F2421D"/>
    <w:rsid w:val="00F24EC0"/>
    <w:rsid w:val="00F25241"/>
    <w:rsid w:val="00F302A5"/>
    <w:rsid w:val="00F308B9"/>
    <w:rsid w:val="00F30AA8"/>
    <w:rsid w:val="00F30D7E"/>
    <w:rsid w:val="00F31B00"/>
    <w:rsid w:val="00F32018"/>
    <w:rsid w:val="00F3272C"/>
    <w:rsid w:val="00F32DE5"/>
    <w:rsid w:val="00F332DC"/>
    <w:rsid w:val="00F33516"/>
    <w:rsid w:val="00F33852"/>
    <w:rsid w:val="00F33A43"/>
    <w:rsid w:val="00F33C9C"/>
    <w:rsid w:val="00F34532"/>
    <w:rsid w:val="00F346E3"/>
    <w:rsid w:val="00F34725"/>
    <w:rsid w:val="00F3565B"/>
    <w:rsid w:val="00F35C40"/>
    <w:rsid w:val="00F36428"/>
    <w:rsid w:val="00F3656D"/>
    <w:rsid w:val="00F368F7"/>
    <w:rsid w:val="00F36AA8"/>
    <w:rsid w:val="00F37882"/>
    <w:rsid w:val="00F37C4A"/>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B4"/>
    <w:rsid w:val="00F46CA3"/>
    <w:rsid w:val="00F46E88"/>
    <w:rsid w:val="00F472AA"/>
    <w:rsid w:val="00F500F9"/>
    <w:rsid w:val="00F50491"/>
    <w:rsid w:val="00F504C4"/>
    <w:rsid w:val="00F50C57"/>
    <w:rsid w:val="00F50E4F"/>
    <w:rsid w:val="00F510FD"/>
    <w:rsid w:val="00F511B0"/>
    <w:rsid w:val="00F51384"/>
    <w:rsid w:val="00F51433"/>
    <w:rsid w:val="00F5171B"/>
    <w:rsid w:val="00F51A87"/>
    <w:rsid w:val="00F5210A"/>
    <w:rsid w:val="00F52939"/>
    <w:rsid w:val="00F52B84"/>
    <w:rsid w:val="00F53752"/>
    <w:rsid w:val="00F5388C"/>
    <w:rsid w:val="00F538F4"/>
    <w:rsid w:val="00F53E6A"/>
    <w:rsid w:val="00F54219"/>
    <w:rsid w:val="00F55501"/>
    <w:rsid w:val="00F55531"/>
    <w:rsid w:val="00F555C4"/>
    <w:rsid w:val="00F55BDC"/>
    <w:rsid w:val="00F55DB5"/>
    <w:rsid w:val="00F560B4"/>
    <w:rsid w:val="00F56281"/>
    <w:rsid w:val="00F56594"/>
    <w:rsid w:val="00F56FD0"/>
    <w:rsid w:val="00F57102"/>
    <w:rsid w:val="00F5729B"/>
    <w:rsid w:val="00F57665"/>
    <w:rsid w:val="00F57868"/>
    <w:rsid w:val="00F57D37"/>
    <w:rsid w:val="00F57FCD"/>
    <w:rsid w:val="00F602FE"/>
    <w:rsid w:val="00F610E0"/>
    <w:rsid w:val="00F611D1"/>
    <w:rsid w:val="00F61A15"/>
    <w:rsid w:val="00F61FA7"/>
    <w:rsid w:val="00F625AC"/>
    <w:rsid w:val="00F62D5D"/>
    <w:rsid w:val="00F6347F"/>
    <w:rsid w:val="00F636E5"/>
    <w:rsid w:val="00F638A8"/>
    <w:rsid w:val="00F63BE9"/>
    <w:rsid w:val="00F644F1"/>
    <w:rsid w:val="00F650C8"/>
    <w:rsid w:val="00F65227"/>
    <w:rsid w:val="00F65D30"/>
    <w:rsid w:val="00F65FF2"/>
    <w:rsid w:val="00F6698E"/>
    <w:rsid w:val="00F66DA6"/>
    <w:rsid w:val="00F67417"/>
    <w:rsid w:val="00F678A1"/>
    <w:rsid w:val="00F701DB"/>
    <w:rsid w:val="00F70906"/>
    <w:rsid w:val="00F71B90"/>
    <w:rsid w:val="00F71FE6"/>
    <w:rsid w:val="00F7215F"/>
    <w:rsid w:val="00F739B4"/>
    <w:rsid w:val="00F73B04"/>
    <w:rsid w:val="00F75592"/>
    <w:rsid w:val="00F7599F"/>
    <w:rsid w:val="00F75FB4"/>
    <w:rsid w:val="00F7680D"/>
    <w:rsid w:val="00F76C42"/>
    <w:rsid w:val="00F76C4F"/>
    <w:rsid w:val="00F7725C"/>
    <w:rsid w:val="00F7789D"/>
    <w:rsid w:val="00F80241"/>
    <w:rsid w:val="00F80B9A"/>
    <w:rsid w:val="00F81F56"/>
    <w:rsid w:val="00F82282"/>
    <w:rsid w:val="00F82324"/>
    <w:rsid w:val="00F83041"/>
    <w:rsid w:val="00F83398"/>
    <w:rsid w:val="00F835DF"/>
    <w:rsid w:val="00F83EC8"/>
    <w:rsid w:val="00F84093"/>
    <w:rsid w:val="00F84C6F"/>
    <w:rsid w:val="00F85285"/>
    <w:rsid w:val="00F85EE3"/>
    <w:rsid w:val="00F86758"/>
    <w:rsid w:val="00F869A3"/>
    <w:rsid w:val="00F86AF6"/>
    <w:rsid w:val="00F86F43"/>
    <w:rsid w:val="00F87CD9"/>
    <w:rsid w:val="00F87DF1"/>
    <w:rsid w:val="00F9024D"/>
    <w:rsid w:val="00F9061E"/>
    <w:rsid w:val="00F910C0"/>
    <w:rsid w:val="00F914B7"/>
    <w:rsid w:val="00F92762"/>
    <w:rsid w:val="00F929A5"/>
    <w:rsid w:val="00F929B7"/>
    <w:rsid w:val="00F930DD"/>
    <w:rsid w:val="00F9327D"/>
    <w:rsid w:val="00F9349C"/>
    <w:rsid w:val="00F934CA"/>
    <w:rsid w:val="00F94AFD"/>
    <w:rsid w:val="00F94D71"/>
    <w:rsid w:val="00F952BE"/>
    <w:rsid w:val="00F953B3"/>
    <w:rsid w:val="00F9566B"/>
    <w:rsid w:val="00F9576C"/>
    <w:rsid w:val="00F966C7"/>
    <w:rsid w:val="00F96714"/>
    <w:rsid w:val="00F9680C"/>
    <w:rsid w:val="00FA03B3"/>
    <w:rsid w:val="00FA0E33"/>
    <w:rsid w:val="00FA12A5"/>
    <w:rsid w:val="00FA144D"/>
    <w:rsid w:val="00FA19B4"/>
    <w:rsid w:val="00FA263B"/>
    <w:rsid w:val="00FA36EB"/>
    <w:rsid w:val="00FA56CE"/>
    <w:rsid w:val="00FA584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21C"/>
    <w:rsid w:val="00FB458B"/>
    <w:rsid w:val="00FB4C59"/>
    <w:rsid w:val="00FB546D"/>
    <w:rsid w:val="00FB553F"/>
    <w:rsid w:val="00FB5700"/>
    <w:rsid w:val="00FB5D95"/>
    <w:rsid w:val="00FB633B"/>
    <w:rsid w:val="00FB66D2"/>
    <w:rsid w:val="00FB6A6A"/>
    <w:rsid w:val="00FB78A1"/>
    <w:rsid w:val="00FB7BCA"/>
    <w:rsid w:val="00FC0DC2"/>
    <w:rsid w:val="00FC11E6"/>
    <w:rsid w:val="00FC1A04"/>
    <w:rsid w:val="00FC2982"/>
    <w:rsid w:val="00FC2D1E"/>
    <w:rsid w:val="00FC30FB"/>
    <w:rsid w:val="00FC3FB1"/>
    <w:rsid w:val="00FC43AB"/>
    <w:rsid w:val="00FC46D9"/>
    <w:rsid w:val="00FC4C92"/>
    <w:rsid w:val="00FC5AAA"/>
    <w:rsid w:val="00FC5CAE"/>
    <w:rsid w:val="00FC5E39"/>
    <w:rsid w:val="00FC5EA5"/>
    <w:rsid w:val="00FC674E"/>
    <w:rsid w:val="00FC7724"/>
    <w:rsid w:val="00FC7ABB"/>
    <w:rsid w:val="00FC7AD6"/>
    <w:rsid w:val="00FD003B"/>
    <w:rsid w:val="00FD03FA"/>
    <w:rsid w:val="00FD0898"/>
    <w:rsid w:val="00FD1A28"/>
    <w:rsid w:val="00FD1E9A"/>
    <w:rsid w:val="00FD2A30"/>
    <w:rsid w:val="00FD2E4D"/>
    <w:rsid w:val="00FD306A"/>
    <w:rsid w:val="00FD3106"/>
    <w:rsid w:val="00FD34DC"/>
    <w:rsid w:val="00FD46C9"/>
    <w:rsid w:val="00FD4D74"/>
    <w:rsid w:val="00FD51C2"/>
    <w:rsid w:val="00FD53CF"/>
    <w:rsid w:val="00FD5EBD"/>
    <w:rsid w:val="00FD6707"/>
    <w:rsid w:val="00FD67F6"/>
    <w:rsid w:val="00FD6EE2"/>
    <w:rsid w:val="00FD6FC4"/>
    <w:rsid w:val="00FD79BE"/>
    <w:rsid w:val="00FD7C41"/>
    <w:rsid w:val="00FE0385"/>
    <w:rsid w:val="00FE07A7"/>
    <w:rsid w:val="00FE0BC8"/>
    <w:rsid w:val="00FE0E16"/>
    <w:rsid w:val="00FE142D"/>
    <w:rsid w:val="00FE1B67"/>
    <w:rsid w:val="00FE1C0E"/>
    <w:rsid w:val="00FE20E1"/>
    <w:rsid w:val="00FE252E"/>
    <w:rsid w:val="00FE3A12"/>
    <w:rsid w:val="00FE3D1F"/>
    <w:rsid w:val="00FE3D7C"/>
    <w:rsid w:val="00FE4654"/>
    <w:rsid w:val="00FE4E65"/>
    <w:rsid w:val="00FE539C"/>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3D1"/>
    <w:rsid w:val="00FF5672"/>
    <w:rsid w:val="00FF5BD4"/>
    <w:rsid w:val="00FF607F"/>
    <w:rsid w:val="00FF6252"/>
    <w:rsid w:val="00FF63B8"/>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2CF5"/>
    <w:pPr>
      <w:spacing w:after="0" w:line="240" w:lineRule="auto"/>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uiPriority w:val="9"/>
    <w:qFormat/>
    <w:rsid w:val="00862B69"/>
    <w:pPr>
      <w:keepNext/>
      <w:keepLines/>
      <w:pBdr>
        <w:bottom w:val="single" w:sz="4" w:space="2" w:color="ED7D31" w:themeColor="accent2"/>
      </w:pBdr>
      <w:spacing w:before="360" w:after="120"/>
      <w:outlineLvl w:val="0"/>
    </w:pPr>
    <w:rPr>
      <w:rFonts w:eastAsiaTheme="majorEastAsia" w:cstheme="majorBidi"/>
      <w:b/>
      <w:color w:val="262626" w:themeColor="text1" w:themeTint="D9"/>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uiPriority w:val="9"/>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outlineLvl w:val="4"/>
    </w:pPr>
    <w:rPr>
      <w:rFonts w:asciiTheme="majorHAnsi" w:eastAsiaTheme="majorEastAsia" w:hAnsiTheme="majorHAnsi" w:cstheme="majorBidi"/>
      <w:color w:val="C45911" w:themeColor="accent2" w:themeShade="BF"/>
    </w:rPr>
  </w:style>
  <w:style w:type="paragraph" w:styleId="Antrat6">
    <w:name w:val="heading 6"/>
    <w:basedOn w:val="prastasis"/>
    <w:next w:val="prastasis"/>
    <w:link w:val="Antrat6Diagrama"/>
    <w:unhideWhenUsed/>
    <w:qFormat/>
    <w:rsid w:val="00EB164F"/>
    <w:pPr>
      <w:keepNext/>
      <w:keepLines/>
      <w:spacing w:before="80"/>
      <w:outlineLvl w:val="5"/>
    </w:pPr>
    <w:rPr>
      <w:rFonts w:asciiTheme="majorHAnsi" w:eastAsiaTheme="majorEastAsia" w:hAnsiTheme="majorHAnsi" w:cstheme="majorBidi"/>
      <w:i/>
      <w:iCs/>
      <w:color w:val="833C0B" w:themeColor="accent2" w:themeShade="80"/>
    </w:rPr>
  </w:style>
  <w:style w:type="paragraph" w:styleId="Antrat7">
    <w:name w:val="heading 7"/>
    <w:basedOn w:val="prastasis"/>
    <w:next w:val="prastasis"/>
    <w:link w:val="Antrat7Diagrama"/>
    <w:unhideWhenUsed/>
    <w:qFormat/>
    <w:rsid w:val="00EB164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862B69"/>
    <w:rPr>
      <w:rFonts w:ascii="Times New Roman" w:eastAsiaTheme="majorEastAsia" w:hAnsi="Times New Roman" w:cstheme="majorBidi"/>
      <w:b/>
      <w:color w:val="262626" w:themeColor="text1" w:themeTint="D9"/>
      <w:sz w:val="24"/>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Char3"/>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qFormat/>
    <w:rsid w:val="00EB164F"/>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nhideWhenUsed/>
    <w:rsid w:val="00810EF1"/>
    <w:pPr>
      <w:tabs>
        <w:tab w:val="left" w:pos="142"/>
        <w:tab w:val="right" w:leader="dot" w:pos="9962"/>
      </w:tabs>
      <w:spacing w:line="360" w:lineRule="auto"/>
      <w:ind w:left="426" w:hanging="284"/>
    </w:pPr>
    <w:rPr>
      <w:noProof/>
      <w:lang w:val="en-US" w:eastAsia="en-US"/>
    </w:rPr>
  </w:style>
  <w:style w:type="paragraph" w:customStyle="1" w:styleId="tajtip">
    <w:name w:val="tajtip"/>
    <w:basedOn w:val="prastasis"/>
    <w:rsid w:val="003536CF"/>
    <w:pPr>
      <w:spacing w:before="100" w:beforeAutospacing="1" w:after="100" w:afterAutospacing="1"/>
    </w:p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3BDC"/>
    <w:pPr>
      <w:tabs>
        <w:tab w:val="right" w:leader="dot" w:pos="9962"/>
      </w:tabs>
      <w:spacing w:line="360" w:lineRule="auto"/>
      <w:ind w:firstLine="220"/>
    </w:pPr>
  </w:style>
  <w:style w:type="table" w:customStyle="1" w:styleId="TableGrid2">
    <w:name w:val="Table Grid2"/>
    <w:basedOn w:val="prastojilentel"/>
    <w:next w:val="Lentelstinklelis"/>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5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pPr>
    <w:rPr>
      <w:b/>
    </w:rPr>
  </w:style>
  <w:style w:type="paragraph" w:customStyle="1" w:styleId="S2lygis">
    <w:name w:val="_S 2 lygis"/>
    <w:basedOn w:val="prastasis"/>
    <w:rsid w:val="00BC0EC9"/>
    <w:pPr>
      <w:numPr>
        <w:ilvl w:val="1"/>
        <w:numId w:val="4"/>
      </w:numPr>
      <w:spacing w:before="120" w:after="120"/>
      <w:jc w:val="both"/>
    </w:p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style>
  <w:style w:type="paragraph" w:customStyle="1" w:styleId="pf0">
    <w:name w:val="pf0"/>
    <w:basedOn w:val="prastasis"/>
    <w:rsid w:val="009743D3"/>
    <w:pPr>
      <w:spacing w:before="100" w:beforeAutospacing="1" w:after="100" w:afterAutospacing="1"/>
    </w:pPr>
    <w:rPr>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szCs w:val="20"/>
      <w:lang w:val="en-GB"/>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sz w:val="20"/>
      <w:szCs w:val="20"/>
      <w:lang w:val="en-US" w:eastAsia="ar-SA"/>
    </w:rPr>
  </w:style>
  <w:style w:type="paragraph" w:customStyle="1" w:styleId="Pagrindinistekstas21">
    <w:name w:val="Pagrindinis tekstas 21"/>
    <w:basedOn w:val="prastasis"/>
    <w:rsid w:val="0004090A"/>
    <w:pPr>
      <w:suppressAutoHyphens/>
      <w:spacing w:before="280" w:after="280"/>
    </w:pPr>
    <w:rPr>
      <w:rFonts w:eastAsia="SimSun" w:cs="Arial"/>
      <w:kern w:val="2"/>
      <w:lang w:eastAsia="hi-IN" w:bidi="hi-IN"/>
    </w:rPr>
  </w:style>
  <w:style w:type="paragraph" w:styleId="Turinys3">
    <w:name w:val="toc 3"/>
    <w:basedOn w:val="prastasis"/>
    <w:next w:val="prastasis"/>
    <w:autoRedefine/>
    <w:uiPriority w:val="39"/>
    <w:unhideWhenUsed/>
    <w:rsid w:val="00484F7C"/>
    <w:pPr>
      <w:spacing w:after="100"/>
      <w:ind w:left="480"/>
    </w:pPr>
  </w:style>
  <w:style w:type="paragraph" w:styleId="Pagrindiniotekstotrauka">
    <w:name w:val="Body Text Indent"/>
    <w:aliases w:val=" Char3"/>
    <w:basedOn w:val="prastasis"/>
    <w:link w:val="PagrindiniotekstotraukaDiagrama"/>
    <w:unhideWhenUsed/>
    <w:rsid w:val="00153F3F"/>
    <w:pPr>
      <w:spacing w:after="120"/>
      <w:ind w:left="283"/>
    </w:pPr>
  </w:style>
  <w:style w:type="character" w:customStyle="1" w:styleId="PagrindiniotekstotraukaDiagrama">
    <w:name w:val="Pagrindinio teksto įtrauka Diagrama"/>
    <w:aliases w:val=" Char3 Diagrama"/>
    <w:basedOn w:val="Numatytasispastraiposriftas"/>
    <w:link w:val="Pagrindiniotekstotrauka"/>
    <w:rsid w:val="00153F3F"/>
    <w:rPr>
      <w:rFonts w:ascii="Times New Roman" w:eastAsia="Times New Roman" w:hAnsi="Times New Roman" w:cs="Times New Roman"/>
      <w:sz w:val="24"/>
      <w:szCs w:val="24"/>
    </w:rPr>
  </w:style>
  <w:style w:type="paragraph" w:customStyle="1" w:styleId="Skyrius">
    <w:name w:val="Skyrius"/>
    <w:basedOn w:val="prastasis"/>
    <w:link w:val="SkyriusChar"/>
    <w:autoRedefine/>
    <w:qFormat/>
    <w:rsid w:val="00153F3F"/>
    <w:pPr>
      <w:keepNext/>
      <w:keepLines/>
      <w:numPr>
        <w:numId w:val="22"/>
      </w:numPr>
      <w:tabs>
        <w:tab w:val="left" w:pos="426"/>
      </w:tabs>
      <w:spacing w:before="240"/>
      <w:ind w:left="0" w:firstLine="0"/>
      <w:jc w:val="both"/>
    </w:pPr>
    <w:rPr>
      <w:b/>
      <w:bCs/>
      <w:caps/>
    </w:rPr>
  </w:style>
  <w:style w:type="paragraph" w:customStyle="1" w:styleId="CentrBold">
    <w:name w:val="CentrBold"/>
    <w:rsid w:val="00CB2716"/>
    <w:pPr>
      <w:spacing w:after="0" w:line="240" w:lineRule="auto"/>
      <w:jc w:val="center"/>
    </w:pPr>
    <w:rPr>
      <w:rFonts w:ascii="TimesLT" w:eastAsia="Times New Roman" w:hAnsi="TimesLT" w:cs="Times New Roman"/>
      <w:b/>
      <w:caps/>
      <w:snapToGrid w:val="0"/>
      <w:sz w:val="20"/>
      <w:szCs w:val="20"/>
      <w:lang w:val="en-US" w:eastAsia="en-US"/>
    </w:rPr>
  </w:style>
  <w:style w:type="character" w:customStyle="1" w:styleId="markedcontent">
    <w:name w:val="markedcontent"/>
    <w:basedOn w:val="Numatytasispastraiposriftas"/>
    <w:rsid w:val="00C45744"/>
  </w:style>
  <w:style w:type="paragraph" w:customStyle="1" w:styleId="Betarp3">
    <w:name w:val="Be tarpų3"/>
    <w:basedOn w:val="prastasis"/>
    <w:uiPriority w:val="1"/>
    <w:qFormat/>
    <w:rsid w:val="00FB421C"/>
  </w:style>
  <w:style w:type="paragraph" w:customStyle="1" w:styleId="Citata1">
    <w:name w:val="Citata1"/>
    <w:basedOn w:val="prastasis"/>
    <w:next w:val="prastasis"/>
    <w:uiPriority w:val="29"/>
    <w:qFormat/>
    <w:rsid w:val="00FB421C"/>
    <w:rPr>
      <w:i/>
      <w:iCs/>
    </w:rPr>
  </w:style>
  <w:style w:type="paragraph" w:customStyle="1" w:styleId="Iskirtacitata1">
    <w:name w:val="Išskirta citata1"/>
    <w:basedOn w:val="prastasis"/>
    <w:next w:val="prastasis"/>
    <w:uiPriority w:val="30"/>
    <w:qFormat/>
    <w:rsid w:val="00FB421C"/>
    <w:pPr>
      <w:pBdr>
        <w:top w:val="single" w:sz="4" w:space="10" w:color="auto"/>
        <w:bottom w:val="single" w:sz="4" w:space="10" w:color="auto"/>
      </w:pBdr>
      <w:spacing w:before="240" w:after="240" w:line="300" w:lineRule="auto"/>
      <w:ind w:left="1152" w:right="1152"/>
      <w:jc w:val="both"/>
    </w:pPr>
    <w:rPr>
      <w:i/>
      <w:iCs/>
    </w:rPr>
  </w:style>
  <w:style w:type="character" w:customStyle="1" w:styleId="Nerykuspabraukimas1">
    <w:name w:val="Neryškus pabraukimas1"/>
    <w:uiPriority w:val="19"/>
    <w:qFormat/>
    <w:rsid w:val="00FB421C"/>
    <w:rPr>
      <w:i/>
      <w:iCs/>
    </w:rPr>
  </w:style>
  <w:style w:type="character" w:customStyle="1" w:styleId="Rykuspabraukimas1">
    <w:name w:val="Ryškus pabraukimas1"/>
    <w:uiPriority w:val="21"/>
    <w:qFormat/>
    <w:rsid w:val="00FB421C"/>
    <w:rPr>
      <w:b/>
      <w:bCs/>
      <w:i/>
      <w:iCs/>
    </w:rPr>
  </w:style>
  <w:style w:type="character" w:customStyle="1" w:styleId="Nerykinuoroda1">
    <w:name w:val="Neryški nuoroda1"/>
    <w:uiPriority w:val="31"/>
    <w:qFormat/>
    <w:rsid w:val="00FB421C"/>
    <w:rPr>
      <w:smallCaps/>
    </w:rPr>
  </w:style>
  <w:style w:type="character" w:customStyle="1" w:styleId="Rykinuoroda1">
    <w:name w:val="Ryški nuoroda1"/>
    <w:uiPriority w:val="32"/>
    <w:qFormat/>
    <w:rsid w:val="00FB421C"/>
    <w:rPr>
      <w:b/>
      <w:bCs/>
      <w:smallCaps/>
    </w:rPr>
  </w:style>
  <w:style w:type="character" w:customStyle="1" w:styleId="Knygospavadinimas1">
    <w:name w:val="Knygos pavadinimas1"/>
    <w:uiPriority w:val="33"/>
    <w:qFormat/>
    <w:rsid w:val="00FB421C"/>
    <w:rPr>
      <w:i/>
      <w:iCs/>
      <w:smallCaps/>
      <w:spacing w:val="5"/>
    </w:rPr>
  </w:style>
  <w:style w:type="paragraph" w:customStyle="1" w:styleId="Turinioantrat1">
    <w:name w:val="Turinio antraštė1"/>
    <w:basedOn w:val="Antrat1"/>
    <w:next w:val="prastasis"/>
    <w:uiPriority w:val="39"/>
    <w:semiHidden/>
    <w:unhideWhenUsed/>
    <w:qFormat/>
    <w:rsid w:val="00FB421C"/>
    <w:pPr>
      <w:keepNext w:val="0"/>
      <w:keepLines w:val="0"/>
      <w:pBdr>
        <w:bottom w:val="none" w:sz="0" w:space="0" w:color="auto"/>
      </w:pBdr>
      <w:spacing w:before="480" w:after="0"/>
      <w:contextualSpacing/>
      <w:outlineLvl w:val="9"/>
    </w:pPr>
    <w:rPr>
      <w:rFonts w:eastAsia="Times New Roman" w:cs="Times New Roman"/>
      <w:b w:val="0"/>
      <w:smallCaps/>
      <w:color w:val="auto"/>
      <w:spacing w:val="5"/>
      <w:sz w:val="36"/>
      <w:szCs w:val="36"/>
      <w:lang w:bidi="en-US"/>
    </w:rPr>
  </w:style>
  <w:style w:type="paragraph" w:customStyle="1" w:styleId="CharCharDiagramaDiagramaCharChar">
    <w:name w:val="Char Char Diagrama Diagrama Char Char"/>
    <w:basedOn w:val="prastasis"/>
    <w:rsid w:val="00FB421C"/>
    <w:pPr>
      <w:spacing w:after="160" w:line="240" w:lineRule="exact"/>
    </w:pPr>
    <w:rPr>
      <w:rFonts w:ascii="Verdana" w:hAnsi="Verdana" w:cs="Verdana"/>
      <w:sz w:val="20"/>
      <w:szCs w:val="20"/>
      <w:lang w:val="en-US" w:eastAsia="en-US"/>
    </w:rPr>
  </w:style>
  <w:style w:type="paragraph" w:customStyle="1" w:styleId="CharCharDiagramaDiagramaCharChar1">
    <w:name w:val="Char Char Diagrama Diagrama Char Char1"/>
    <w:basedOn w:val="prastasis"/>
    <w:rsid w:val="00FB421C"/>
    <w:pPr>
      <w:spacing w:after="160" w:line="240" w:lineRule="exact"/>
    </w:pPr>
    <w:rPr>
      <w:rFonts w:ascii="Verdana" w:hAnsi="Verdana"/>
      <w:sz w:val="20"/>
      <w:szCs w:val="20"/>
      <w:lang w:val="en-US" w:eastAsia="en-US"/>
    </w:rPr>
  </w:style>
  <w:style w:type="character" w:customStyle="1" w:styleId="AntratsDiagrama1">
    <w:name w:val="Antraštės Diagrama1"/>
    <w:uiPriority w:val="99"/>
    <w:semiHidden/>
    <w:rsid w:val="00FB421C"/>
    <w:rPr>
      <w:rFonts w:ascii="Times New Roman" w:eastAsia="Times New Roman" w:hAnsi="Times New Roman" w:cs="Times New Roman"/>
      <w:sz w:val="24"/>
      <w:szCs w:val="24"/>
      <w:lang w:eastAsia="lt-LT"/>
    </w:rPr>
  </w:style>
  <w:style w:type="character" w:styleId="Puslapionumeris">
    <w:name w:val="page number"/>
    <w:basedOn w:val="Numatytasispastraiposriftas"/>
    <w:rsid w:val="00FB421C"/>
  </w:style>
  <w:style w:type="character" w:customStyle="1" w:styleId="FontStyle12">
    <w:name w:val="Font Style12"/>
    <w:rsid w:val="00FB421C"/>
    <w:rPr>
      <w:rFonts w:ascii="Times New Roman" w:hAnsi="Times New Roman" w:cs="Times New Roman"/>
      <w:sz w:val="20"/>
      <w:szCs w:val="20"/>
    </w:rPr>
  </w:style>
  <w:style w:type="character" w:customStyle="1" w:styleId="FontStyle11">
    <w:name w:val="Font Style11"/>
    <w:rsid w:val="00FB421C"/>
    <w:rPr>
      <w:rFonts w:ascii="Times New Roman" w:hAnsi="Times New Roman" w:cs="Times New Roman"/>
      <w:b/>
      <w:bCs/>
      <w:sz w:val="20"/>
      <w:szCs w:val="20"/>
    </w:rPr>
  </w:style>
  <w:style w:type="paragraph" w:customStyle="1" w:styleId="Pagrindinistekstas1">
    <w:name w:val="Pagrindinis tekstas1"/>
    <w:link w:val="Bodytext"/>
    <w:rsid w:val="00FB421C"/>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DiagramaDiagrama7">
    <w:name w:val="Diagrama Diagrama7"/>
    <w:rsid w:val="00FB421C"/>
    <w:rPr>
      <w:rFonts w:cs="Arial Unicode MS"/>
      <w:sz w:val="24"/>
      <w:szCs w:val="24"/>
      <w:lang w:val="lt-LT" w:eastAsia="lt-LT" w:bidi="lo-LA"/>
    </w:rPr>
  </w:style>
  <w:style w:type="paragraph" w:customStyle="1" w:styleId="CentrBoldm">
    <w:name w:val="CentrBoldm"/>
    <w:basedOn w:val="prastasis"/>
    <w:rsid w:val="00FB421C"/>
    <w:pPr>
      <w:autoSpaceDE w:val="0"/>
      <w:autoSpaceDN w:val="0"/>
      <w:adjustRightInd w:val="0"/>
      <w:jc w:val="center"/>
    </w:pPr>
    <w:rPr>
      <w:rFonts w:ascii="TimesLT" w:hAnsi="TimesLT"/>
      <w:b/>
      <w:bCs/>
      <w:sz w:val="20"/>
      <w:lang w:val="en-US" w:eastAsia="en-US"/>
    </w:rPr>
  </w:style>
  <w:style w:type="character" w:customStyle="1" w:styleId="DiagramaDiagrama5">
    <w:name w:val="Diagrama Diagrama5"/>
    <w:locked/>
    <w:rsid w:val="00FB421C"/>
    <w:rPr>
      <w:sz w:val="24"/>
      <w:lang w:val="lt-LT" w:eastAsia="ar-SA" w:bidi="ar-SA"/>
    </w:rPr>
  </w:style>
  <w:style w:type="paragraph" w:customStyle="1" w:styleId="ATekstas">
    <w:name w:val="A Tekstas"/>
    <w:basedOn w:val="prastasis"/>
    <w:rsid w:val="00FB421C"/>
    <w:pPr>
      <w:spacing w:before="120" w:line="300" w:lineRule="auto"/>
      <w:jc w:val="both"/>
    </w:pPr>
  </w:style>
  <w:style w:type="paragraph" w:styleId="Literatrossraoantrat">
    <w:name w:val="toa heading"/>
    <w:basedOn w:val="prastasis"/>
    <w:next w:val="prastasis"/>
    <w:rsid w:val="00FB421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msonospacing0">
    <w:name w:val="msonospacing"/>
    <w:basedOn w:val="prastasis"/>
    <w:rsid w:val="00FB421C"/>
    <w:pPr>
      <w:spacing w:before="100" w:beforeAutospacing="1" w:after="100" w:afterAutospacing="1"/>
    </w:pPr>
  </w:style>
  <w:style w:type="paragraph" w:styleId="HTMLiankstoformatuotas">
    <w:name w:val="HTML Preformatted"/>
    <w:basedOn w:val="prastasis"/>
    <w:link w:val="HTMLiankstoformatuotasDiagrama"/>
    <w:rsid w:val="00FB4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FB421C"/>
    <w:rPr>
      <w:rFonts w:ascii="Courier New" w:eastAsia="Times New Roman" w:hAnsi="Courier New" w:cs="Courier New"/>
      <w:sz w:val="20"/>
      <w:szCs w:val="20"/>
    </w:rPr>
  </w:style>
  <w:style w:type="paragraph" w:customStyle="1" w:styleId="Patvirtinta">
    <w:name w:val="Patvirtinta"/>
    <w:rsid w:val="00FB421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FB421C"/>
    <w:rPr>
      <w:rFonts w:ascii="Times New Roman" w:eastAsia="Times New Roman" w:hAnsi="Times New Roman"/>
      <w:sz w:val="24"/>
      <w:lang w:val="lt-LT" w:eastAsia="lt-LT"/>
    </w:rPr>
  </w:style>
  <w:style w:type="paragraph" w:customStyle="1" w:styleId="Pataisymai1">
    <w:name w:val="Pataisymai1"/>
    <w:hidden/>
    <w:uiPriority w:val="99"/>
    <w:semiHidden/>
    <w:rsid w:val="00FB421C"/>
    <w:pPr>
      <w:spacing w:after="0"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FB421C"/>
    <w:pPr>
      <w:spacing w:after="160" w:line="240" w:lineRule="exact"/>
    </w:pPr>
    <w:rPr>
      <w:rFonts w:ascii="Verdana" w:hAnsi="Verdana" w:cs="Verdana"/>
      <w:sz w:val="20"/>
      <w:szCs w:val="20"/>
      <w:lang w:eastAsia="en-US"/>
    </w:rPr>
  </w:style>
  <w:style w:type="paragraph" w:customStyle="1" w:styleId="DiagramaDiagrama1">
    <w:name w:val="Diagrama Diagrama1"/>
    <w:basedOn w:val="prastasis"/>
    <w:semiHidden/>
    <w:rsid w:val="00FB421C"/>
    <w:pPr>
      <w:spacing w:after="160" w:line="240" w:lineRule="exact"/>
    </w:pPr>
    <w:rPr>
      <w:rFonts w:ascii="Verdana" w:hAnsi="Verdana" w:cs="Verdana"/>
      <w:sz w:val="20"/>
      <w:szCs w:val="20"/>
      <w:lang w:eastAsia="en-US"/>
    </w:rPr>
  </w:style>
  <w:style w:type="numbering" w:customStyle="1" w:styleId="NoList1">
    <w:name w:val="No List1"/>
    <w:next w:val="Sraonra"/>
    <w:semiHidden/>
    <w:unhideWhenUsed/>
    <w:rsid w:val="00FB421C"/>
  </w:style>
  <w:style w:type="paragraph" w:customStyle="1" w:styleId="Char5">
    <w:name w:val="Char5"/>
    <w:basedOn w:val="prastasis"/>
    <w:semiHidden/>
    <w:rsid w:val="00FB421C"/>
    <w:pPr>
      <w:spacing w:after="160" w:line="240" w:lineRule="exact"/>
    </w:pPr>
    <w:rPr>
      <w:rFonts w:ascii="Verdana" w:hAnsi="Verdana" w:cs="Verdana"/>
      <w:sz w:val="20"/>
      <w:szCs w:val="20"/>
    </w:rPr>
  </w:style>
  <w:style w:type="paragraph" w:styleId="Pagrindinistekstas3">
    <w:name w:val="Body Text 3"/>
    <w:basedOn w:val="prastasis"/>
    <w:link w:val="Pagrindinistekstas3Diagrama"/>
    <w:unhideWhenUsed/>
    <w:rsid w:val="00FB421C"/>
    <w:pPr>
      <w:spacing w:after="120"/>
    </w:pPr>
    <w:rPr>
      <w:rFonts w:cs="Arial Unicode MS"/>
      <w:sz w:val="16"/>
      <w:szCs w:val="16"/>
      <w:lang w:val="en-US" w:bidi="lo-LA"/>
    </w:rPr>
  </w:style>
  <w:style w:type="character" w:customStyle="1" w:styleId="Pagrindinistekstas3Diagrama">
    <w:name w:val="Pagrindinis tekstas 3 Diagrama"/>
    <w:basedOn w:val="Numatytasispastraiposriftas"/>
    <w:link w:val="Pagrindinistekstas3"/>
    <w:rsid w:val="00FB421C"/>
    <w:rPr>
      <w:rFonts w:ascii="Times New Roman" w:eastAsia="Times New Roman" w:hAnsi="Times New Roman" w:cs="Arial Unicode MS"/>
      <w:sz w:val="16"/>
      <w:szCs w:val="16"/>
      <w:lang w:val="en-US" w:bidi="lo-LA"/>
    </w:rPr>
  </w:style>
  <w:style w:type="paragraph" w:styleId="Pagrindiniotekstotrauka3">
    <w:name w:val="Body Text Indent 3"/>
    <w:aliases w:val=" Char1"/>
    <w:basedOn w:val="prastasis"/>
    <w:link w:val="Pagrindiniotekstotrauka3Diagrama"/>
    <w:unhideWhenUsed/>
    <w:rsid w:val="00FB421C"/>
    <w:pPr>
      <w:ind w:firstLine="680"/>
    </w:pPr>
    <w:rPr>
      <w:rFonts w:cs="Arial Unicode MS"/>
      <w:sz w:val="20"/>
      <w:szCs w:val="20"/>
      <w:lang w:bidi="lo-LA"/>
    </w:rPr>
  </w:style>
  <w:style w:type="character" w:customStyle="1" w:styleId="Pagrindiniotekstotrauka3Diagrama">
    <w:name w:val="Pagrindinio teksto įtrauka 3 Diagrama"/>
    <w:aliases w:val=" Char1 Diagrama"/>
    <w:basedOn w:val="Numatytasispastraiposriftas"/>
    <w:link w:val="Pagrindiniotekstotrauka3"/>
    <w:rsid w:val="00FB421C"/>
    <w:rPr>
      <w:rFonts w:ascii="Times New Roman" w:eastAsia="Times New Roman" w:hAnsi="Times New Roman" w:cs="Arial Unicode MS"/>
      <w:sz w:val="20"/>
      <w:szCs w:val="20"/>
      <w:lang w:bidi="lo-LA"/>
    </w:rPr>
  </w:style>
  <w:style w:type="paragraph" w:customStyle="1" w:styleId="MAZAS">
    <w:name w:val="MAZAS"/>
    <w:rsid w:val="00FB421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FB421C"/>
    <w:pPr>
      <w:autoSpaceDE w:val="0"/>
      <w:autoSpaceDN w:val="0"/>
      <w:adjustRightInd w:val="0"/>
      <w:jc w:val="center"/>
    </w:pPr>
    <w:rPr>
      <w:rFonts w:ascii="TimesLT" w:hAnsi="TimesLT"/>
      <w:sz w:val="12"/>
      <w:szCs w:val="12"/>
      <w:lang w:val="en-US" w:eastAsia="en-US"/>
    </w:rPr>
  </w:style>
  <w:style w:type="character" w:customStyle="1" w:styleId="Char17">
    <w:name w:val="Char17"/>
    <w:rsid w:val="00FB421C"/>
    <w:rPr>
      <w:rFonts w:eastAsia="Calibri"/>
      <w:sz w:val="28"/>
      <w:lang w:val="lt-LT" w:eastAsia="lt-LT"/>
    </w:rPr>
  </w:style>
  <w:style w:type="character" w:customStyle="1" w:styleId="Char16">
    <w:name w:val="Char16"/>
    <w:rsid w:val="00FB421C"/>
    <w:rPr>
      <w:rFonts w:eastAsia="Times New Roman"/>
      <w:szCs w:val="20"/>
      <w:lang w:val="lt-LT" w:eastAsia="lt-LT"/>
    </w:rPr>
  </w:style>
  <w:style w:type="character" w:customStyle="1" w:styleId="Char15">
    <w:name w:val="Char15"/>
    <w:rsid w:val="00FB421C"/>
    <w:rPr>
      <w:rFonts w:eastAsia="Times New Roman"/>
      <w:szCs w:val="20"/>
      <w:lang w:val="lt-LT" w:eastAsia="lt-LT"/>
    </w:rPr>
  </w:style>
  <w:style w:type="character" w:customStyle="1" w:styleId="Char8">
    <w:name w:val="Char8"/>
    <w:rsid w:val="00FB421C"/>
    <w:rPr>
      <w:rFonts w:eastAsia="Times New Roman"/>
      <w:szCs w:val="20"/>
      <w:lang w:val="lt-LT" w:eastAsia="lt-LT"/>
    </w:rPr>
  </w:style>
  <w:style w:type="paragraph" w:customStyle="1" w:styleId="linija0">
    <w:name w:val="linija"/>
    <w:basedOn w:val="prastasis"/>
    <w:rsid w:val="00FB421C"/>
    <w:pPr>
      <w:spacing w:before="100" w:beforeAutospacing="1" w:after="100" w:afterAutospacing="1"/>
    </w:pPr>
  </w:style>
  <w:style w:type="character" w:customStyle="1" w:styleId="WW8Num1z0">
    <w:name w:val="WW8Num1z0"/>
    <w:rsid w:val="00FB421C"/>
    <w:rPr>
      <w:b w:val="0"/>
      <w:bCs w:val="0"/>
    </w:rPr>
  </w:style>
  <w:style w:type="character" w:customStyle="1" w:styleId="WW8Num2z0">
    <w:name w:val="WW8Num2z0"/>
    <w:rsid w:val="00FB421C"/>
    <w:rPr>
      <w:rFonts w:ascii="Times New Roman" w:hAnsi="Times New Roman" w:cs="Times New Roman"/>
    </w:rPr>
  </w:style>
  <w:style w:type="character" w:customStyle="1" w:styleId="WW8Num8z0">
    <w:name w:val="WW8Num8z0"/>
    <w:rsid w:val="00FB421C"/>
    <w:rPr>
      <w:rFonts w:ascii="Symbol" w:hAnsi="Symbol"/>
    </w:rPr>
  </w:style>
  <w:style w:type="character" w:customStyle="1" w:styleId="WW8Num8z1">
    <w:name w:val="WW8Num8z1"/>
    <w:rsid w:val="00FB421C"/>
    <w:rPr>
      <w:rFonts w:ascii="Courier New" w:hAnsi="Courier New"/>
    </w:rPr>
  </w:style>
  <w:style w:type="character" w:customStyle="1" w:styleId="WW8Num8z2">
    <w:name w:val="WW8Num8z2"/>
    <w:rsid w:val="00FB421C"/>
    <w:rPr>
      <w:rFonts w:ascii="Wingdings" w:hAnsi="Wingdings"/>
    </w:rPr>
  </w:style>
  <w:style w:type="character" w:customStyle="1" w:styleId="WW8Num9z0">
    <w:name w:val="WW8Num9z0"/>
    <w:rsid w:val="00FB421C"/>
    <w:rPr>
      <w:rFonts w:ascii="Times New Roman" w:hAnsi="Times New Roman" w:cs="Times New Roman"/>
    </w:rPr>
  </w:style>
  <w:style w:type="character" w:customStyle="1" w:styleId="WW8Num11z0">
    <w:name w:val="WW8Num11z0"/>
    <w:rsid w:val="00FB421C"/>
    <w:rPr>
      <w:b/>
    </w:rPr>
  </w:style>
  <w:style w:type="character" w:customStyle="1" w:styleId="WW8Num12z0">
    <w:name w:val="WW8Num12z0"/>
    <w:rsid w:val="00FB421C"/>
    <w:rPr>
      <w:rFonts w:ascii="Times New Roman" w:hAnsi="Times New Roman" w:cs="Times New Roman"/>
    </w:rPr>
  </w:style>
  <w:style w:type="character" w:customStyle="1" w:styleId="WW8Num13z0">
    <w:name w:val="WW8Num13z0"/>
    <w:rsid w:val="00FB421C"/>
    <w:rPr>
      <w:rFonts w:ascii="Times New Roman" w:hAnsi="Times New Roman" w:cs="Times New Roman"/>
    </w:rPr>
  </w:style>
  <w:style w:type="character" w:customStyle="1" w:styleId="Numatytasispastraiposriftas1">
    <w:name w:val="Numatytasis pastraipos šriftas1"/>
    <w:rsid w:val="00FB421C"/>
  </w:style>
  <w:style w:type="character" w:customStyle="1" w:styleId="text1">
    <w:name w:val="text1"/>
    <w:rsid w:val="00FB421C"/>
    <w:rPr>
      <w:rFonts w:ascii="Arial" w:hAnsi="Arial" w:cs="Arial"/>
      <w:b w:val="0"/>
      <w:bCs w:val="0"/>
      <w:color w:val="000000"/>
      <w:sz w:val="18"/>
      <w:szCs w:val="18"/>
    </w:rPr>
  </w:style>
  <w:style w:type="character" w:customStyle="1" w:styleId="Typewriter">
    <w:name w:val="Typewriter"/>
    <w:rsid w:val="00FB421C"/>
    <w:rPr>
      <w:rFonts w:ascii="Courier New" w:hAnsi="Courier New" w:cs="Courier New"/>
      <w:sz w:val="20"/>
      <w:szCs w:val="20"/>
    </w:rPr>
  </w:style>
  <w:style w:type="character" w:customStyle="1" w:styleId="NumberingSymbols">
    <w:name w:val="Numbering Symbols"/>
    <w:rsid w:val="00FB421C"/>
  </w:style>
  <w:style w:type="paragraph" w:customStyle="1" w:styleId="Caption1">
    <w:name w:val="Caption1"/>
    <w:basedOn w:val="prastasis"/>
    <w:rsid w:val="00FB421C"/>
    <w:pPr>
      <w:suppressLineNumbers/>
      <w:suppressAutoHyphens/>
      <w:spacing w:before="120" w:after="120"/>
    </w:pPr>
    <w:rPr>
      <w:rFonts w:cs="Tahoma"/>
      <w:i/>
      <w:iCs/>
      <w:lang w:eastAsia="ar-SA"/>
    </w:rPr>
  </w:style>
  <w:style w:type="paragraph" w:customStyle="1" w:styleId="Index">
    <w:name w:val="Index"/>
    <w:basedOn w:val="prastasis"/>
    <w:rsid w:val="00FB421C"/>
    <w:pPr>
      <w:suppressLineNumbers/>
      <w:suppressAutoHyphens/>
    </w:pPr>
    <w:rPr>
      <w:rFonts w:cs="Tahoma"/>
      <w:szCs w:val="20"/>
      <w:lang w:eastAsia="ar-SA"/>
    </w:rPr>
  </w:style>
  <w:style w:type="paragraph" w:customStyle="1" w:styleId="text-3mezera">
    <w:name w:val="text - 3 mezera"/>
    <w:basedOn w:val="prastasis"/>
    <w:rsid w:val="00FB421C"/>
    <w:pPr>
      <w:widowControl w:val="0"/>
      <w:suppressAutoHyphens/>
      <w:spacing w:before="60" w:line="240" w:lineRule="exact"/>
      <w:jc w:val="both"/>
    </w:pPr>
    <w:rPr>
      <w:rFonts w:ascii="Arial" w:hAnsi="Arial"/>
      <w:szCs w:val="20"/>
      <w:lang w:val="cs-CZ" w:eastAsia="ar-SA"/>
    </w:rPr>
  </w:style>
  <w:style w:type="paragraph" w:customStyle="1" w:styleId="Pagrindinistekstas31">
    <w:name w:val="Pagrindinis tekstas 31"/>
    <w:basedOn w:val="prastasis"/>
    <w:rsid w:val="00FB421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FB421C"/>
    <w:pPr>
      <w:tabs>
        <w:tab w:val="left" w:pos="9000"/>
        <w:tab w:val="right" w:pos="9360"/>
      </w:tabs>
      <w:suppressAutoHyphens/>
      <w:overflowPunct w:val="0"/>
      <w:autoSpaceDE w:val="0"/>
      <w:jc w:val="both"/>
      <w:textAlignment w:val="baseline"/>
    </w:pPr>
    <w:rPr>
      <w:lang w:val="en-US" w:eastAsia="ar-SA"/>
    </w:rPr>
  </w:style>
  <w:style w:type="paragraph" w:customStyle="1" w:styleId="TableContents">
    <w:name w:val="Table Contents"/>
    <w:basedOn w:val="prastasis"/>
    <w:rsid w:val="00FB421C"/>
    <w:pPr>
      <w:suppressLineNumbers/>
      <w:suppressAutoHyphens/>
    </w:pPr>
    <w:rPr>
      <w:szCs w:val="20"/>
      <w:lang w:eastAsia="ar-SA"/>
    </w:rPr>
  </w:style>
  <w:style w:type="paragraph" w:customStyle="1" w:styleId="TableHeading">
    <w:name w:val="Table Heading"/>
    <w:basedOn w:val="TableContents"/>
    <w:rsid w:val="00FB421C"/>
    <w:pPr>
      <w:jc w:val="center"/>
    </w:pPr>
    <w:rPr>
      <w:b/>
      <w:bCs/>
      <w:i/>
      <w:iCs/>
    </w:rPr>
  </w:style>
  <w:style w:type="paragraph" w:customStyle="1" w:styleId="DiagramaDiagrama1CharCharDiagramaDiagrama">
    <w:name w:val="Diagrama Diagrama1 Char Char Diagrama Diagrama"/>
    <w:basedOn w:val="prastasis"/>
    <w:rsid w:val="00FB421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rsid w:val="00FB421C"/>
    <w:pPr>
      <w:suppressAutoHyphens/>
      <w:spacing w:after="120" w:line="480" w:lineRule="auto"/>
    </w:pPr>
    <w:rPr>
      <w:szCs w:val="20"/>
      <w:lang w:eastAsia="ar-SA"/>
    </w:rPr>
  </w:style>
  <w:style w:type="character" w:customStyle="1" w:styleId="Pagrindinistekstas2Diagrama">
    <w:name w:val="Pagrindinis tekstas 2 Diagrama"/>
    <w:basedOn w:val="Numatytasispastraiposriftas"/>
    <w:link w:val="Pagrindinistekstas2"/>
    <w:rsid w:val="00FB421C"/>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FB421C"/>
    <w:pPr>
      <w:spacing w:after="160" w:line="240" w:lineRule="exact"/>
    </w:pPr>
    <w:rPr>
      <w:rFonts w:ascii="Tahoma" w:hAnsi="Tahoma"/>
      <w:sz w:val="20"/>
      <w:szCs w:val="20"/>
      <w:lang w:val="en-US" w:eastAsia="en-US"/>
    </w:rPr>
  </w:style>
  <w:style w:type="paragraph" w:customStyle="1" w:styleId="DiagramaDiagramaDiagramaDiagramaDiagrama">
    <w:name w:val="Diagrama Diagrama Diagrama Diagrama Diagrama"/>
    <w:basedOn w:val="prastasis"/>
    <w:rsid w:val="00FB421C"/>
    <w:pPr>
      <w:spacing w:after="160" w:line="240" w:lineRule="exact"/>
    </w:pPr>
    <w:rPr>
      <w:rFonts w:ascii="Tahoma" w:hAnsi="Tahoma"/>
      <w:sz w:val="20"/>
      <w:szCs w:val="20"/>
      <w:lang w:val="en-US" w:eastAsia="en-US"/>
    </w:rPr>
  </w:style>
  <w:style w:type="character" w:customStyle="1" w:styleId="CharCharChar">
    <w:name w:val="Char Char Char"/>
    <w:rsid w:val="00FB421C"/>
    <w:rPr>
      <w:sz w:val="24"/>
      <w:lang w:val="lt-LT" w:eastAsia="lt-LT" w:bidi="ar-SA"/>
    </w:rPr>
  </w:style>
  <w:style w:type="paragraph" w:customStyle="1" w:styleId="StyleHeading2BoldBottomNoborder">
    <w:name w:val="Style Heading 2 + Bold Bottom: (No border)"/>
    <w:basedOn w:val="Antrat2"/>
    <w:rsid w:val="00FB421C"/>
    <w:pPr>
      <w:keepLines w:val="0"/>
      <w:tabs>
        <w:tab w:val="right" w:pos="9214"/>
      </w:tabs>
      <w:spacing w:before="0" w:after="120"/>
    </w:pPr>
    <w:rPr>
      <w:rFonts w:ascii="Times New Roman" w:eastAsia="Times New Roman" w:hAnsi="Times New Roman" w:cs="Arial Unicode MS"/>
      <w:b/>
      <w:bCs/>
      <w:color w:val="auto"/>
      <w:sz w:val="20"/>
      <w:szCs w:val="20"/>
      <w:lang w:bidi="lo-LA"/>
    </w:rPr>
  </w:style>
  <w:style w:type="paragraph" w:customStyle="1" w:styleId="CLIENT">
    <w:name w:val="CLIENT"/>
    <w:basedOn w:val="prastasis"/>
    <w:rsid w:val="00FB421C"/>
    <w:pPr>
      <w:keepNext/>
      <w:spacing w:before="60" w:after="60"/>
      <w:jc w:val="both"/>
    </w:pPr>
    <w:rPr>
      <w:b/>
      <w:bCs/>
      <w:caps/>
      <w:lang w:eastAsia="fi-FI"/>
    </w:rPr>
  </w:style>
  <w:style w:type="paragraph" w:customStyle="1" w:styleId="Head21">
    <w:name w:val="Head 2.1"/>
    <w:basedOn w:val="prastasis"/>
    <w:rsid w:val="00FB421C"/>
    <w:pPr>
      <w:suppressAutoHyphens/>
      <w:overflowPunct w:val="0"/>
      <w:autoSpaceDE w:val="0"/>
      <w:autoSpaceDN w:val="0"/>
      <w:adjustRightInd w:val="0"/>
      <w:jc w:val="center"/>
      <w:textAlignment w:val="baseline"/>
    </w:pPr>
    <w:rPr>
      <w:b/>
      <w:sz w:val="28"/>
      <w:szCs w:val="20"/>
      <w:lang w:val="en-US" w:eastAsia="en-US"/>
    </w:rPr>
  </w:style>
  <w:style w:type="paragraph" w:customStyle="1" w:styleId="CharCharCharCharCharCharCharCharCharCharCharChar">
    <w:name w:val="Char Char Char Char Char Char Char Char Char Char Char Char"/>
    <w:basedOn w:val="prastasis"/>
    <w:rsid w:val="00FB421C"/>
    <w:pPr>
      <w:spacing w:after="160" w:line="240" w:lineRule="exact"/>
    </w:pPr>
    <w:rPr>
      <w:rFonts w:ascii="Tahoma" w:hAnsi="Tahoma"/>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B421C"/>
    <w:pPr>
      <w:spacing w:after="160" w:line="240" w:lineRule="exact"/>
    </w:pPr>
    <w:rPr>
      <w:rFonts w:ascii="Tahoma" w:hAnsi="Tahoma"/>
      <w:sz w:val="20"/>
      <w:szCs w:val="20"/>
      <w:lang w:val="en-US" w:eastAsia="en-US"/>
    </w:rPr>
  </w:style>
  <w:style w:type="paragraph" w:customStyle="1" w:styleId="DiagramaDiagrama8CharCharDiagramaDiagrama">
    <w:name w:val="Diagrama Diagrama8 Char Char Diagrama Diagrama"/>
    <w:basedOn w:val="prastasis"/>
    <w:rsid w:val="00FB421C"/>
    <w:pPr>
      <w:spacing w:after="160" w:line="240" w:lineRule="exact"/>
    </w:pPr>
    <w:rPr>
      <w:rFonts w:ascii="Tahoma" w:hAnsi="Tahoma"/>
      <w:sz w:val="20"/>
      <w:szCs w:val="20"/>
      <w:lang w:val="en-US" w:eastAsia="en-US"/>
    </w:rPr>
  </w:style>
  <w:style w:type="paragraph" w:customStyle="1" w:styleId="Hyperlink1">
    <w:name w:val="Hyperlink1"/>
    <w:basedOn w:val="prastasis"/>
    <w:rsid w:val="00FB421C"/>
    <w:pPr>
      <w:suppressAutoHyphens/>
      <w:autoSpaceDE w:val="0"/>
      <w:autoSpaceDN w:val="0"/>
      <w:adjustRightInd w:val="0"/>
      <w:spacing w:line="298" w:lineRule="auto"/>
      <w:ind w:firstLine="312"/>
      <w:jc w:val="both"/>
      <w:textAlignment w:val="center"/>
    </w:pPr>
    <w:rPr>
      <w:color w:val="000000"/>
      <w:sz w:val="20"/>
      <w:szCs w:val="20"/>
      <w:lang w:eastAsia="en-US"/>
    </w:rPr>
  </w:style>
  <w:style w:type="numbering" w:customStyle="1" w:styleId="NoList2">
    <w:name w:val="No List2"/>
    <w:next w:val="Sraonra"/>
    <w:semiHidden/>
    <w:unhideWhenUsed/>
    <w:rsid w:val="00FB421C"/>
  </w:style>
  <w:style w:type="character" w:customStyle="1" w:styleId="FontStyle20">
    <w:name w:val="Font Style20"/>
    <w:rsid w:val="00FB421C"/>
    <w:rPr>
      <w:rFonts w:ascii="Times New Roman" w:hAnsi="Times New Roman" w:cs="Times New Roman"/>
      <w:sz w:val="22"/>
      <w:szCs w:val="22"/>
    </w:rPr>
  </w:style>
  <w:style w:type="paragraph" w:customStyle="1" w:styleId="Diagrama">
    <w:name w:val="Diagrama"/>
    <w:basedOn w:val="prastasis"/>
    <w:rsid w:val="00FB421C"/>
    <w:pPr>
      <w:spacing w:after="160" w:line="240" w:lineRule="exact"/>
    </w:pPr>
    <w:rPr>
      <w:rFonts w:ascii="Tahoma" w:hAnsi="Tahoma"/>
      <w:sz w:val="20"/>
      <w:szCs w:val="20"/>
      <w:lang w:val="en-US" w:eastAsia="en-US"/>
    </w:rPr>
  </w:style>
  <w:style w:type="paragraph" w:customStyle="1" w:styleId="Style14">
    <w:name w:val="Style14"/>
    <w:basedOn w:val="prastasis"/>
    <w:rsid w:val="00FB421C"/>
    <w:pPr>
      <w:widowControl w:val="0"/>
      <w:autoSpaceDE w:val="0"/>
      <w:autoSpaceDN w:val="0"/>
      <w:adjustRightInd w:val="0"/>
      <w:spacing w:line="259" w:lineRule="exact"/>
      <w:jc w:val="both"/>
    </w:pPr>
    <w:rPr>
      <w:lang w:val="en-US" w:eastAsia="en-US"/>
    </w:rPr>
  </w:style>
  <w:style w:type="paragraph" w:customStyle="1" w:styleId="Komentarotema1">
    <w:name w:val="Komentaro tema1"/>
    <w:basedOn w:val="Komentarotekstas"/>
    <w:next w:val="Komentarotekstas"/>
    <w:semiHidden/>
    <w:rsid w:val="00FB421C"/>
    <w:rPr>
      <w:b/>
      <w:bCs/>
      <w:lang w:eastAsia="fi-FI"/>
    </w:rPr>
  </w:style>
  <w:style w:type="character" w:customStyle="1" w:styleId="FontStyle23">
    <w:name w:val="Font Style23"/>
    <w:rsid w:val="00FB421C"/>
    <w:rPr>
      <w:rFonts w:ascii="Times New Roman" w:hAnsi="Times New Roman" w:cs="Times New Roman"/>
      <w:sz w:val="20"/>
      <w:szCs w:val="20"/>
    </w:rPr>
  </w:style>
  <w:style w:type="character" w:customStyle="1" w:styleId="Bodytext">
    <w:name w:val="Body text_"/>
    <w:link w:val="Pagrindinistekstas1"/>
    <w:rsid w:val="00FB421C"/>
    <w:rPr>
      <w:rFonts w:ascii="TimesLT" w:eastAsia="Times New Roman" w:hAnsi="TimesLT" w:cs="Times New Roman"/>
      <w:sz w:val="20"/>
      <w:szCs w:val="20"/>
      <w:lang w:val="en-US" w:eastAsia="en-US"/>
    </w:rPr>
  </w:style>
  <w:style w:type="character" w:customStyle="1" w:styleId="Bodytext2">
    <w:name w:val="Body text (2)_"/>
    <w:link w:val="Bodytext20"/>
    <w:rsid w:val="00FB421C"/>
    <w:rPr>
      <w:sz w:val="23"/>
      <w:szCs w:val="23"/>
      <w:shd w:val="clear" w:color="auto" w:fill="FFFFFF"/>
    </w:rPr>
  </w:style>
  <w:style w:type="paragraph" w:customStyle="1" w:styleId="Bodytext20">
    <w:name w:val="Body text (2)"/>
    <w:basedOn w:val="prastasis"/>
    <w:link w:val="Bodytext2"/>
    <w:rsid w:val="00FB421C"/>
    <w:pPr>
      <w:shd w:val="clear" w:color="auto" w:fill="FFFFFF"/>
      <w:spacing w:line="0" w:lineRule="atLeast"/>
    </w:pPr>
    <w:rPr>
      <w:rFonts w:asciiTheme="minorHAnsi" w:eastAsiaTheme="minorEastAsia" w:hAnsiTheme="minorHAnsi" w:cstheme="minorBidi"/>
      <w:sz w:val="23"/>
      <w:szCs w:val="23"/>
      <w:shd w:val="clear" w:color="auto" w:fill="FFFFFF"/>
    </w:rPr>
  </w:style>
  <w:style w:type="character" w:customStyle="1" w:styleId="Bodytext2NotItalic">
    <w:name w:val="Body text (2) + Not Italic"/>
    <w:rsid w:val="00FB421C"/>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FB421C"/>
    <w:pPr>
      <w:spacing w:after="160" w:line="240" w:lineRule="exact"/>
    </w:pPr>
    <w:rPr>
      <w:rFonts w:ascii="Verdana" w:hAnsi="Verdana" w:cs="Verdana"/>
      <w:sz w:val="20"/>
      <w:szCs w:val="20"/>
      <w:lang w:val="en-US" w:eastAsia="en-US"/>
    </w:rPr>
  </w:style>
  <w:style w:type="character" w:customStyle="1" w:styleId="typewriter0">
    <w:name w:val="typewriter"/>
    <w:basedOn w:val="Numatytasispastraiposriftas"/>
    <w:rsid w:val="00FB421C"/>
  </w:style>
  <w:style w:type="paragraph" w:customStyle="1" w:styleId="Diagrama1">
    <w:name w:val="Diagrama1"/>
    <w:basedOn w:val="prastasis"/>
    <w:rsid w:val="00FB421C"/>
    <w:pPr>
      <w:spacing w:after="160" w:line="240" w:lineRule="exact"/>
    </w:pPr>
    <w:rPr>
      <w:rFonts w:ascii="Tahoma" w:hAnsi="Tahoma"/>
      <w:sz w:val="20"/>
      <w:szCs w:val="20"/>
      <w:lang w:val="en-US" w:eastAsia="en-US"/>
    </w:rPr>
  </w:style>
  <w:style w:type="paragraph" w:customStyle="1" w:styleId="Betarp1">
    <w:name w:val="Be tarpų1"/>
    <w:uiPriority w:val="1"/>
    <w:qFormat/>
    <w:rsid w:val="00FB421C"/>
    <w:pPr>
      <w:spacing w:after="0" w:line="240" w:lineRule="auto"/>
    </w:pPr>
    <w:rPr>
      <w:rFonts w:ascii="Times New Roman" w:eastAsia="Calibri" w:hAnsi="Times New Roman" w:cs="Times New Roman"/>
      <w:sz w:val="28"/>
      <w:szCs w:val="24"/>
      <w:lang w:eastAsia="en-US"/>
    </w:rPr>
  </w:style>
  <w:style w:type="character" w:customStyle="1" w:styleId="a">
    <w:name w:val="Основной текст_"/>
    <w:link w:val="1"/>
    <w:uiPriority w:val="99"/>
    <w:rsid w:val="00FB421C"/>
    <w:rPr>
      <w:shd w:val="clear" w:color="auto" w:fill="FFFFFF"/>
    </w:rPr>
  </w:style>
  <w:style w:type="paragraph" w:customStyle="1" w:styleId="1">
    <w:name w:val="Основной текст1"/>
    <w:basedOn w:val="prastasis"/>
    <w:link w:val="a"/>
    <w:uiPriority w:val="99"/>
    <w:rsid w:val="00FB421C"/>
    <w:pPr>
      <w:widowControl w:val="0"/>
      <w:shd w:val="clear" w:color="auto" w:fill="FFFFFF"/>
      <w:spacing w:line="278" w:lineRule="exact"/>
      <w:jc w:val="both"/>
    </w:pPr>
    <w:rPr>
      <w:rFonts w:asciiTheme="minorHAnsi" w:eastAsiaTheme="minorEastAsia" w:hAnsiTheme="minorHAnsi" w:cstheme="minorBidi"/>
      <w:sz w:val="21"/>
      <w:szCs w:val="21"/>
    </w:rPr>
  </w:style>
  <w:style w:type="character" w:customStyle="1" w:styleId="normal1">
    <w:name w:val="normal1"/>
    <w:rsid w:val="00FB421C"/>
    <w:rPr>
      <w:b w:val="0"/>
      <w:bCs w:val="0"/>
    </w:rPr>
  </w:style>
  <w:style w:type="paragraph" w:customStyle="1" w:styleId="Betarp2">
    <w:name w:val="Be tarpų2"/>
    <w:qFormat/>
    <w:rsid w:val="00FB421C"/>
    <w:pPr>
      <w:spacing w:after="0" w:line="240" w:lineRule="auto"/>
    </w:pPr>
    <w:rPr>
      <w:rFonts w:ascii="Times New Roman" w:eastAsia="Calibri" w:hAnsi="Times New Roman" w:cs="Times New Roman"/>
      <w:sz w:val="28"/>
      <w:szCs w:val="24"/>
      <w:lang w:eastAsia="en-US"/>
    </w:rPr>
  </w:style>
  <w:style w:type="paragraph" w:customStyle="1" w:styleId="bodytext0">
    <w:name w:val="bodytext"/>
    <w:basedOn w:val="prastasis"/>
    <w:rsid w:val="00FB421C"/>
    <w:pPr>
      <w:spacing w:before="100" w:beforeAutospacing="1" w:after="100" w:afterAutospacing="1"/>
    </w:pPr>
  </w:style>
  <w:style w:type="numbering" w:customStyle="1" w:styleId="NoList3">
    <w:name w:val="No List3"/>
    <w:next w:val="Sraonra"/>
    <w:uiPriority w:val="99"/>
    <w:semiHidden/>
    <w:unhideWhenUsed/>
    <w:rsid w:val="00FB421C"/>
  </w:style>
  <w:style w:type="paragraph" w:customStyle="1" w:styleId="10">
    <w:name w:val="1"/>
    <w:basedOn w:val="prastasis"/>
    <w:rsid w:val="00FB421C"/>
    <w:pPr>
      <w:spacing w:after="160" w:line="240" w:lineRule="exact"/>
    </w:pPr>
    <w:rPr>
      <w:rFonts w:ascii="Tahoma" w:hAnsi="Tahoma"/>
      <w:sz w:val="20"/>
      <w:szCs w:val="20"/>
      <w:lang w:val="en-US" w:eastAsia="en-US"/>
    </w:rPr>
  </w:style>
  <w:style w:type="paragraph" w:customStyle="1" w:styleId="CharChar8DiagramaDiagrama">
    <w:name w:val="Char Char8 Diagrama Diagrama"/>
    <w:basedOn w:val="prastasis"/>
    <w:semiHidden/>
    <w:rsid w:val="00FB421C"/>
    <w:pPr>
      <w:spacing w:after="160" w:line="240" w:lineRule="exact"/>
    </w:pPr>
    <w:rPr>
      <w:rFonts w:ascii="Verdana" w:hAnsi="Verdana" w:cs="Verdana"/>
      <w:sz w:val="20"/>
      <w:szCs w:val="20"/>
    </w:rPr>
  </w:style>
  <w:style w:type="paragraph" w:customStyle="1" w:styleId="Sraopastraipa1">
    <w:name w:val="Sąrašo pastraipa1"/>
    <w:basedOn w:val="prastasis"/>
    <w:uiPriority w:val="34"/>
    <w:qFormat/>
    <w:rsid w:val="00FB421C"/>
    <w:pPr>
      <w:suppressAutoHyphens/>
      <w:ind w:left="720"/>
      <w:contextualSpacing/>
    </w:pPr>
    <w:rPr>
      <w:rFonts w:ascii="TimesLT" w:hAnsi="TimesLT"/>
      <w:lang w:eastAsia="ar-SA"/>
    </w:rPr>
  </w:style>
  <w:style w:type="character" w:customStyle="1" w:styleId="Bodytext11">
    <w:name w:val="Body text + 11"/>
    <w:aliases w:val="5 pt20"/>
    <w:uiPriority w:val="99"/>
    <w:rsid w:val="00FB421C"/>
    <w:rPr>
      <w:rFonts w:ascii="Times New Roman" w:hAnsi="Times New Roman" w:cs="Times New Roman"/>
      <w:spacing w:val="0"/>
      <w:sz w:val="23"/>
      <w:szCs w:val="23"/>
    </w:rPr>
  </w:style>
  <w:style w:type="character" w:customStyle="1" w:styleId="Bodytext111">
    <w:name w:val="Body text + 111"/>
    <w:aliases w:val="5 pt15,Bold3"/>
    <w:uiPriority w:val="99"/>
    <w:rsid w:val="00FB421C"/>
    <w:rPr>
      <w:rFonts w:ascii="Times New Roman" w:hAnsi="Times New Roman" w:cs="Times New Roman"/>
      <w:b/>
      <w:bCs/>
      <w:spacing w:val="0"/>
      <w:sz w:val="23"/>
      <w:szCs w:val="23"/>
    </w:rPr>
  </w:style>
  <w:style w:type="character" w:customStyle="1" w:styleId="Bodytext38">
    <w:name w:val="Body text (38)_"/>
    <w:link w:val="Bodytext380"/>
    <w:uiPriority w:val="99"/>
    <w:rsid w:val="00FB421C"/>
    <w:rPr>
      <w:b/>
      <w:bCs/>
      <w:shd w:val="clear" w:color="auto" w:fill="FFFFFF"/>
    </w:rPr>
  </w:style>
  <w:style w:type="character" w:customStyle="1" w:styleId="Bodytext389pt">
    <w:name w:val="Body text (38) + 9 pt"/>
    <w:aliases w:val="Italic12"/>
    <w:uiPriority w:val="99"/>
    <w:rsid w:val="00FB421C"/>
    <w:rPr>
      <w:b/>
      <w:bCs/>
      <w:i/>
      <w:iCs/>
      <w:sz w:val="18"/>
      <w:szCs w:val="18"/>
      <w:shd w:val="clear" w:color="auto" w:fill="FFFFFF"/>
    </w:rPr>
  </w:style>
  <w:style w:type="paragraph" w:customStyle="1" w:styleId="Bodytext380">
    <w:name w:val="Body text (38)"/>
    <w:basedOn w:val="prastasis"/>
    <w:link w:val="Bodytext38"/>
    <w:uiPriority w:val="99"/>
    <w:rsid w:val="00FB421C"/>
    <w:pPr>
      <w:shd w:val="clear" w:color="auto" w:fill="FFFFFF"/>
      <w:spacing w:line="240" w:lineRule="atLeast"/>
      <w:jc w:val="center"/>
    </w:pPr>
    <w:rPr>
      <w:rFonts w:asciiTheme="minorHAnsi" w:eastAsiaTheme="minorEastAsia" w:hAnsiTheme="minorHAnsi" w:cstheme="minorBidi"/>
      <w:b/>
      <w:bCs/>
      <w:sz w:val="21"/>
      <w:szCs w:val="21"/>
    </w:rPr>
  </w:style>
  <w:style w:type="character" w:customStyle="1" w:styleId="towords">
    <w:name w:val="to_words"/>
    <w:rsid w:val="00FB421C"/>
  </w:style>
  <w:style w:type="numbering" w:customStyle="1" w:styleId="NoList4">
    <w:name w:val="No List4"/>
    <w:next w:val="Sraonra"/>
    <w:uiPriority w:val="99"/>
    <w:semiHidden/>
    <w:unhideWhenUsed/>
    <w:rsid w:val="00FB421C"/>
  </w:style>
  <w:style w:type="paragraph" w:customStyle="1" w:styleId="prastasis1">
    <w:name w:val="Įprastasis1"/>
    <w:rsid w:val="00FB421C"/>
    <w:pPr>
      <w:widowControl w:val="0"/>
      <w:suppressAutoHyphens/>
      <w:spacing w:after="200"/>
    </w:pPr>
    <w:rPr>
      <w:rFonts w:ascii="Times New Roman" w:eastAsia="Calibri" w:hAnsi="Times New Roman" w:cs="Calibri"/>
      <w:color w:val="00000A"/>
      <w:sz w:val="24"/>
      <w:szCs w:val="24"/>
      <w:lang w:val="en-US" w:eastAsia="en-US"/>
    </w:rPr>
  </w:style>
  <w:style w:type="character" w:customStyle="1" w:styleId="Heading1Char">
    <w:name w:val="Heading 1 Char"/>
    <w:aliases w:val="Appendix Char"/>
    <w:locked/>
    <w:rsid w:val="00FB421C"/>
    <w:rPr>
      <w:sz w:val="28"/>
      <w:lang w:val="lt-LT" w:eastAsia="ar-SA" w:bidi="ar-SA"/>
    </w:rPr>
  </w:style>
  <w:style w:type="character" w:customStyle="1" w:styleId="Hyperlink0">
    <w:name w:val="Hyperlink.0"/>
    <w:rsid w:val="00FB421C"/>
  </w:style>
  <w:style w:type="character" w:customStyle="1" w:styleId="t482">
    <w:name w:val="t482"/>
    <w:rsid w:val="00FB421C"/>
  </w:style>
  <w:style w:type="character" w:customStyle="1" w:styleId="t483">
    <w:name w:val="t483"/>
    <w:rsid w:val="00FB421C"/>
  </w:style>
  <w:style w:type="character" w:customStyle="1" w:styleId="t484">
    <w:name w:val="t484"/>
    <w:rsid w:val="00FB421C"/>
  </w:style>
  <w:style w:type="character" w:customStyle="1" w:styleId="t485">
    <w:name w:val="t485"/>
    <w:rsid w:val="00FB421C"/>
  </w:style>
  <w:style w:type="character" w:customStyle="1" w:styleId="t885">
    <w:name w:val="t885"/>
    <w:rsid w:val="00FB421C"/>
  </w:style>
  <w:style w:type="character" w:customStyle="1" w:styleId="t886">
    <w:name w:val="t886"/>
    <w:rsid w:val="00FB421C"/>
  </w:style>
  <w:style w:type="character" w:customStyle="1" w:styleId="t887">
    <w:name w:val="t887"/>
    <w:rsid w:val="00FB421C"/>
  </w:style>
  <w:style w:type="character" w:customStyle="1" w:styleId="t888">
    <w:name w:val="t888"/>
    <w:rsid w:val="00FB421C"/>
  </w:style>
  <w:style w:type="paragraph" w:customStyle="1" w:styleId="BodyText1">
    <w:name w:val="Body Text1"/>
    <w:rsid w:val="00FB421C"/>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FB421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eastAsia="en-US"/>
    </w:rPr>
  </w:style>
  <w:style w:type="character" w:customStyle="1" w:styleId="Bodytext3">
    <w:name w:val="Body text (3)_"/>
    <w:link w:val="Bodytext30"/>
    <w:rsid w:val="00FB421C"/>
    <w:rPr>
      <w:b/>
      <w:bCs/>
      <w:sz w:val="22"/>
      <w:szCs w:val="22"/>
      <w:shd w:val="clear" w:color="auto" w:fill="FFFFFF"/>
    </w:rPr>
  </w:style>
  <w:style w:type="paragraph" w:customStyle="1" w:styleId="Bodytext30">
    <w:name w:val="Body text (3)"/>
    <w:basedOn w:val="prastasis"/>
    <w:link w:val="Bodytext3"/>
    <w:rsid w:val="00FB421C"/>
    <w:pPr>
      <w:widowControl w:val="0"/>
      <w:shd w:val="clear" w:color="auto" w:fill="FFFFFF"/>
      <w:spacing w:before="480" w:line="269" w:lineRule="exact"/>
      <w:jc w:val="both"/>
    </w:pPr>
    <w:rPr>
      <w:rFonts w:asciiTheme="minorHAnsi" w:eastAsiaTheme="minorEastAsia" w:hAnsiTheme="minorHAnsi" w:cstheme="minorBidi"/>
      <w:b/>
      <w:bCs/>
      <w:sz w:val="22"/>
      <w:szCs w:val="22"/>
    </w:rPr>
  </w:style>
  <w:style w:type="paragraph" w:customStyle="1" w:styleId="p1">
    <w:name w:val="p1"/>
    <w:basedOn w:val="prastasis"/>
    <w:rsid w:val="00FB421C"/>
    <w:pPr>
      <w:spacing w:line="360" w:lineRule="auto"/>
    </w:pPr>
    <w:rPr>
      <w:rFonts w:ascii="Calibri" w:eastAsia="Calibri" w:hAnsi="Calibri"/>
      <w:sz w:val="17"/>
      <w:szCs w:val="17"/>
      <w:lang w:val="en-GB" w:eastAsia="en-GB"/>
    </w:rPr>
  </w:style>
  <w:style w:type="character" w:customStyle="1" w:styleId="apple-converted-space">
    <w:name w:val="apple-converted-space"/>
    <w:rsid w:val="00FB421C"/>
  </w:style>
  <w:style w:type="paragraph" w:customStyle="1" w:styleId="vv">
    <w:name w:val="vv"/>
    <w:basedOn w:val="prastasis"/>
    <w:rsid w:val="00FB421C"/>
    <w:pPr>
      <w:spacing w:before="100" w:beforeAutospacing="1" w:after="100" w:afterAutospacing="1"/>
    </w:pPr>
  </w:style>
  <w:style w:type="paragraph" w:customStyle="1" w:styleId="vvv">
    <w:name w:val="vvv"/>
    <w:basedOn w:val="prastasis"/>
    <w:rsid w:val="00FB421C"/>
    <w:pPr>
      <w:spacing w:before="100" w:beforeAutospacing="1" w:after="100" w:afterAutospacing="1"/>
    </w:p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34"/>
    <w:qFormat/>
    <w:locked/>
    <w:rsid w:val="00FB421C"/>
    <w:rPr>
      <w:rFonts w:ascii="Times New Roman" w:hAnsi="Times New Roman"/>
      <w:sz w:val="20"/>
      <w:lang w:eastAsia="lt-LT"/>
    </w:rPr>
  </w:style>
  <w:style w:type="paragraph" w:customStyle="1" w:styleId="ATable">
    <w:name w:val="A_Table"/>
    <w:basedOn w:val="prastasis"/>
    <w:rsid w:val="00FB421C"/>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 w:val="22"/>
      <w:szCs w:val="20"/>
      <w:lang w:val="fi-FI" w:eastAsia="fi-FI"/>
    </w:rPr>
  </w:style>
  <w:style w:type="paragraph" w:customStyle="1" w:styleId="Atablecaption">
    <w:name w:val="A_table caption"/>
    <w:basedOn w:val="prastasis"/>
    <w:rsid w:val="00FB421C"/>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 w:val="22"/>
      <w:szCs w:val="20"/>
      <w:lang w:val="fi-FI" w:eastAsia="fi-FI"/>
    </w:rPr>
  </w:style>
  <w:style w:type="paragraph" w:customStyle="1" w:styleId="Atableupperline">
    <w:name w:val="A_table upper line"/>
    <w:basedOn w:val="ATable"/>
    <w:next w:val="ATable"/>
    <w:qFormat/>
    <w:rsid w:val="00FB421C"/>
    <w:pPr>
      <w:pBdr>
        <w:top w:val="single" w:sz="2" w:space="4" w:color="auto"/>
      </w:pBdr>
    </w:pPr>
  </w:style>
  <w:style w:type="paragraph" w:customStyle="1" w:styleId="Atableunderline">
    <w:name w:val="A_table_underline"/>
    <w:basedOn w:val="ATable"/>
    <w:qFormat/>
    <w:rsid w:val="00FB421C"/>
    <w:pPr>
      <w:pBdr>
        <w:bottom w:val="single" w:sz="2" w:space="4" w:color="auto"/>
      </w:pBdr>
    </w:pPr>
  </w:style>
  <w:style w:type="paragraph" w:customStyle="1" w:styleId="Atableadditionalinfo">
    <w:name w:val="A_table additional info"/>
    <w:next w:val="prastasis"/>
    <w:qFormat/>
    <w:rsid w:val="00FB421C"/>
    <w:pPr>
      <w:spacing w:after="120" w:line="240" w:lineRule="auto"/>
      <w:ind w:firstLine="1134"/>
    </w:pPr>
    <w:rPr>
      <w:rFonts w:ascii="Calibri" w:eastAsia="Times New Roman" w:hAnsi="Calibri" w:cs="Times New Roman"/>
      <w:sz w:val="22"/>
      <w:szCs w:val="20"/>
      <w:lang w:val="fi-FI" w:eastAsia="fi-FI"/>
    </w:rPr>
  </w:style>
  <w:style w:type="table" w:customStyle="1" w:styleId="Lentelstinklelis1">
    <w:name w:val="Lentelės tinklelis1"/>
    <w:basedOn w:val="prastojilentel"/>
    <w:next w:val="Lentelstinklelis"/>
    <w:uiPriority w:val="59"/>
    <w:rsid w:val="00FB421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FB421C"/>
    <w:pPr>
      <w:spacing w:before="200"/>
      <w:jc w:val="both"/>
    </w:pPr>
    <w:rPr>
      <w:sz w:val="22"/>
      <w:szCs w:val="22"/>
      <w:lang w:eastAsia="en-US"/>
    </w:rPr>
  </w:style>
  <w:style w:type="character" w:customStyle="1" w:styleId="SkyriusChar">
    <w:name w:val="Skyrius Char"/>
    <w:link w:val="Skyrius"/>
    <w:rsid w:val="00FB421C"/>
    <w:rPr>
      <w:rFonts w:ascii="Times New Roman" w:eastAsia="Times New Roman" w:hAnsi="Times New Roman" w:cs="Times New Roman"/>
      <w:b/>
      <w:bCs/>
      <w:caps/>
      <w:sz w:val="24"/>
      <w:szCs w:val="24"/>
    </w:rPr>
  </w:style>
  <w:style w:type="character" w:customStyle="1" w:styleId="FontStyle19">
    <w:name w:val="Font Style19"/>
    <w:qFormat/>
    <w:rsid w:val="00FB421C"/>
    <w:rPr>
      <w:rFonts w:ascii="Times New Roman" w:hAnsi="Times New Roman" w:cs="Times New Roman"/>
      <w:sz w:val="22"/>
      <w:szCs w:val="22"/>
    </w:rPr>
  </w:style>
  <w:style w:type="character" w:customStyle="1" w:styleId="Neapdorotaspaminjimas2">
    <w:name w:val="Neapdorotas paminėjimas2"/>
    <w:basedOn w:val="Numatytasispastraiposriftas"/>
    <w:uiPriority w:val="99"/>
    <w:semiHidden/>
    <w:unhideWhenUsed/>
    <w:rsid w:val="00FB4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4.xml"/><Relationship Id="rId39" Type="http://schemas.openxmlformats.org/officeDocument/2006/relationships/hyperlink" Target="mailto:administracija@panevezys.lt" TargetMode="Externa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image" Target="media/image4.w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www.ssva.l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24" Type="http://schemas.openxmlformats.org/officeDocument/2006/relationships/header" Target="header3.xml"/><Relationship Id="rId32" Type="http://schemas.openxmlformats.org/officeDocument/2006/relationships/image" Target="media/image2.wmf"/><Relationship Id="rId37" Type="http://schemas.openxmlformats.org/officeDocument/2006/relationships/hyperlink" Target="http://savivaldybe/Litlex/LL.DLL?Tekstas=1?Id=141294&amp;Zd=statyb%2Bu%FEbaig&amp;BF=4"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www.ssva.lt" TargetMode="External"/><Relationship Id="rId36" Type="http://schemas.openxmlformats.org/officeDocument/2006/relationships/hyperlink" Target="https://sabis.nbfc.lt/"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www.ssva.lt" TargetMode="External"/><Relationship Id="rId30" Type="http://schemas.openxmlformats.org/officeDocument/2006/relationships/hyperlink" Target="http://www.ssva.lt" TargetMode="External"/><Relationship Id="rId35" Type="http://schemas.openxmlformats.org/officeDocument/2006/relationships/image" Target="media/image5.w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1.xml"/><Relationship Id="rId33" Type="http://schemas.openxmlformats.org/officeDocument/2006/relationships/image" Target="media/image3.wmf"/><Relationship Id="rId38" Type="http://schemas.openxmlformats.org/officeDocument/2006/relationships/hyperlink" Target="http://savivaldybe/Litlex/LL.DLL?Tekstas=1?Id=141294&amp;Zd=statyb%2Bu%FEbaig&amp;B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51</Pages>
  <Words>80808</Words>
  <Characters>46062</Characters>
  <Application>Microsoft Office Word</Application>
  <DocSecurity>0</DocSecurity>
  <Lines>383</Lines>
  <Paragraphs>253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Plesnevičienė</dc:creator>
  <cp:keywords/>
  <dc:description/>
  <cp:lastModifiedBy>Lina Nudienė</cp:lastModifiedBy>
  <cp:revision>318</cp:revision>
  <cp:lastPrinted>2026-02-03T08:34:00Z</cp:lastPrinted>
  <dcterms:created xsi:type="dcterms:W3CDTF">2026-01-29T14:51:00Z</dcterms:created>
  <dcterms:modified xsi:type="dcterms:W3CDTF">2026-05-27T10:28:00Z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