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29A6" w14:textId="6DF1E62C" w:rsidR="00220D7B" w:rsidRPr="00D945B8" w:rsidRDefault="00F06D6A" w:rsidP="00A23BBB">
      <w:pPr>
        <w:spacing w:after="0" w:line="240" w:lineRule="auto"/>
        <w:jc w:val="center"/>
        <w:rPr>
          <w:rFonts w:ascii="Times New Roman" w:hAnsi="Times New Roman" w:cs="Times New Roman"/>
          <w:b/>
          <w:bCs/>
          <w:sz w:val="28"/>
          <w:szCs w:val="28"/>
        </w:rPr>
      </w:pPr>
      <w:bookmarkStart w:id="0" w:name="_Hlk176868103"/>
      <w:r w:rsidRPr="00D945B8">
        <w:rPr>
          <w:rFonts w:ascii="Times New Roman" w:hAnsi="Times New Roman" w:cs="Times New Roman"/>
          <w:b/>
          <w:bCs/>
          <w:i/>
          <w:sz w:val="28"/>
          <w:szCs w:val="28"/>
        </w:rPr>
        <w:t>Augalinės biomasės mėginių džiovinimo ir kaitinimo spintų sistema</w:t>
      </w:r>
    </w:p>
    <w:p w14:paraId="32E4D93B" w14:textId="77777777" w:rsidR="00BC2BB9" w:rsidRPr="00D945B8" w:rsidRDefault="00BC2BB9" w:rsidP="00A23BBB">
      <w:pPr>
        <w:spacing w:after="0" w:line="240" w:lineRule="auto"/>
        <w:jc w:val="center"/>
        <w:rPr>
          <w:rFonts w:ascii="Times New Roman" w:hAnsi="Times New Roman" w:cs="Times New Roman"/>
          <w:b/>
          <w:bCs/>
        </w:rPr>
      </w:pPr>
    </w:p>
    <w:bookmarkEnd w:id="0"/>
    <w:p w14:paraId="610CE7BB" w14:textId="77777777" w:rsidR="00220D7B" w:rsidRPr="00D945B8" w:rsidRDefault="00220D7B" w:rsidP="00A23BBB">
      <w:pPr>
        <w:spacing w:after="0" w:line="240" w:lineRule="auto"/>
        <w:jc w:val="center"/>
        <w:rPr>
          <w:rFonts w:ascii="Times New Roman" w:hAnsi="Times New Roman" w:cs="Times New Roman"/>
          <w:b/>
          <w:bCs/>
        </w:rPr>
      </w:pPr>
      <w:r w:rsidRPr="00D945B8">
        <w:rPr>
          <w:rFonts w:ascii="Times New Roman" w:hAnsi="Times New Roman" w:cs="Times New Roman"/>
          <w:b/>
          <w:bCs/>
        </w:rPr>
        <w:t>TECHNINĖ SPECIFIKACIJA</w:t>
      </w:r>
    </w:p>
    <w:p w14:paraId="4722E466" w14:textId="77777777" w:rsidR="00220D7B" w:rsidRPr="00D945B8" w:rsidRDefault="00220D7B" w:rsidP="00A23BBB">
      <w:pPr>
        <w:spacing w:after="0" w:line="240" w:lineRule="auto"/>
        <w:rPr>
          <w:rFonts w:ascii="Times New Roman" w:hAnsi="Times New Roman" w:cs="Times New Roman"/>
          <w:b/>
          <w:bCs/>
        </w:rPr>
      </w:pPr>
    </w:p>
    <w:p w14:paraId="343C9E8B" w14:textId="77777777" w:rsidR="00BC2BB9" w:rsidRPr="00D945B8" w:rsidRDefault="00BC2BB9" w:rsidP="00A23BBB">
      <w:pPr>
        <w:spacing w:after="0" w:line="240" w:lineRule="auto"/>
        <w:rPr>
          <w:rFonts w:ascii="Times New Roman" w:hAnsi="Times New Roman" w:cs="Times New Roman"/>
          <w:b/>
          <w:bCs/>
        </w:rPr>
      </w:pPr>
    </w:p>
    <w:p w14:paraId="6E8662D1" w14:textId="77777777" w:rsidR="00DF505F" w:rsidRPr="00D945B8" w:rsidRDefault="00DF505F" w:rsidP="00A23BBB">
      <w:pPr>
        <w:spacing w:after="0" w:line="240" w:lineRule="auto"/>
        <w:ind w:right="-613" w:firstLine="567"/>
        <w:jc w:val="both"/>
        <w:rPr>
          <w:rFonts w:ascii="Times New Roman" w:hAnsi="Times New Roman" w:cs="Times New Roman"/>
        </w:rPr>
      </w:pPr>
      <w:proofErr w:type="spellStart"/>
      <w:r w:rsidRPr="00D945B8">
        <w:rPr>
          <w:rFonts w:ascii="Times New Roman" w:hAnsi="Times New Roman" w:cs="Times New Roman"/>
          <w:b/>
          <w:bCs/>
          <w:i/>
        </w:rPr>
        <w:t>Poveiklė</w:t>
      </w:r>
      <w:proofErr w:type="spellEnd"/>
      <w:r w:rsidRPr="00D945B8">
        <w:rPr>
          <w:rFonts w:ascii="Times New Roman" w:hAnsi="Times New Roman" w:cs="Times New Roman"/>
          <w:b/>
          <w:bCs/>
          <w:i/>
        </w:rPr>
        <w:t>:</w:t>
      </w:r>
      <w:r w:rsidRPr="00D945B8">
        <w:rPr>
          <w:rFonts w:ascii="Times New Roman" w:hAnsi="Times New Roman" w:cs="Times New Roman"/>
          <w:i/>
        </w:rPr>
        <w:t xml:space="preserve"> Augalų biomasės džiovinimo ir apdorojimo laboratorinės sistemos įsigijimas. Numatoma įsigyti </w:t>
      </w:r>
      <w:r w:rsidRPr="00D945B8">
        <w:rPr>
          <w:rFonts w:ascii="Times New Roman" w:hAnsi="Times New Roman" w:cs="Times New Roman"/>
          <w:b/>
          <w:bCs/>
          <w:i/>
        </w:rPr>
        <w:t>augalinės biomasės mėginių džiovinimo ir kaitinimo infrastruktūrą</w:t>
      </w:r>
      <w:r w:rsidRPr="00D945B8">
        <w:rPr>
          <w:rFonts w:ascii="Times New Roman" w:hAnsi="Times New Roman" w:cs="Times New Roman"/>
          <w:i/>
        </w:rPr>
        <w:t xml:space="preserve">. Įrangą sudaro reguliuojamos temperatūros spintos gebančios išlaikyti tolygią reikiamą temperatūrą mėginių džiovinimui ir talpinti didesnį mėginių kiekį. Preciziška temperatūra ir konkretus laikas labai svarbus toliau vertinant biomasės cheminę sudėtį, DNR. </w:t>
      </w:r>
      <w:r w:rsidRPr="00D945B8">
        <w:rPr>
          <w:rFonts w:ascii="Times New Roman" w:hAnsi="Times New Roman" w:cs="Times New Roman"/>
        </w:rPr>
        <w:t xml:space="preserve"> </w:t>
      </w:r>
    </w:p>
    <w:p w14:paraId="2AFAD6BD" w14:textId="77777777" w:rsidR="00DF505F" w:rsidRPr="00D945B8" w:rsidRDefault="00DF505F" w:rsidP="00A23BBB">
      <w:pPr>
        <w:spacing w:after="0" w:line="240" w:lineRule="auto"/>
        <w:ind w:right="-613" w:firstLine="567"/>
        <w:jc w:val="both"/>
        <w:rPr>
          <w:rFonts w:ascii="Times New Roman" w:hAnsi="Times New Roman" w:cs="Times New Roman"/>
        </w:rPr>
      </w:pPr>
      <w:r w:rsidRPr="00D945B8">
        <w:rPr>
          <w:rFonts w:ascii="Times New Roman" w:hAnsi="Times New Roman" w:cs="Times New Roman"/>
          <w:i/>
        </w:rPr>
        <w:t xml:space="preserve">Nauja įranga kaip labai tikslios temperatūros spintos – bus naudojamos skirtingoms cheminėms analizėms palaikant skirtingas temperatūras. Esant didesnei infrastruktūros talpai bus galima apdoroti viso eksperimento medžiagą vienu metu, bus išvengiama medžiagos nuostolių ar duomenų iškraipymo, kuomet laukiama infrastruktūros prieinamumo. Įranga padės tiksliai apdoroti ypatingas </w:t>
      </w:r>
      <w:proofErr w:type="spellStart"/>
      <w:r w:rsidRPr="00D945B8">
        <w:rPr>
          <w:rFonts w:ascii="Times New Roman" w:hAnsi="Times New Roman" w:cs="Times New Roman"/>
          <w:i/>
        </w:rPr>
        <w:t>mažagrūdes</w:t>
      </w:r>
      <w:proofErr w:type="spellEnd"/>
      <w:r w:rsidRPr="00D945B8">
        <w:rPr>
          <w:rFonts w:ascii="Times New Roman" w:hAnsi="Times New Roman" w:cs="Times New Roman"/>
          <w:i/>
        </w:rPr>
        <w:t xml:space="preserve"> sėklas, kurioms įprastos džiovinimo sistemos netinka, paruošti jas sėjai, nemažinant daigumo, reguliuojant oro išpūtimo greitį ir kiekį, padės išdžiovinti sėklas, po bakterinio apdorojimo. </w:t>
      </w:r>
      <w:r w:rsidRPr="00D945B8">
        <w:rPr>
          <w:rFonts w:ascii="Times New Roman" w:hAnsi="Times New Roman" w:cs="Times New Roman"/>
        </w:rPr>
        <w:t xml:space="preserve"> </w:t>
      </w:r>
    </w:p>
    <w:p w14:paraId="4066012C" w14:textId="77777777" w:rsidR="007C48D7" w:rsidRPr="00D945B8" w:rsidRDefault="007C48D7" w:rsidP="00A23BBB">
      <w:pPr>
        <w:spacing w:after="0" w:line="240" w:lineRule="auto"/>
        <w:ind w:right="-613" w:firstLine="567"/>
        <w:jc w:val="both"/>
        <w:rPr>
          <w:rFonts w:ascii="Times New Roman" w:hAnsi="Times New Roman" w:cs="Times New Roman"/>
        </w:rPr>
      </w:pPr>
    </w:p>
    <w:p w14:paraId="610CA39B" w14:textId="73EBDAEC" w:rsidR="007C48D7" w:rsidRPr="00D945B8" w:rsidRDefault="007C48D7" w:rsidP="00A23BBB">
      <w:pPr>
        <w:spacing w:after="0" w:line="240" w:lineRule="auto"/>
        <w:ind w:right="-613" w:firstLine="567"/>
        <w:jc w:val="both"/>
        <w:rPr>
          <w:rFonts w:ascii="Times New Roman" w:hAnsi="Times New Roman" w:cs="Times New Roman"/>
          <w:b/>
          <w:bCs/>
          <w:i/>
        </w:rPr>
      </w:pPr>
      <w:r w:rsidRPr="00D945B8">
        <w:rPr>
          <w:rFonts w:ascii="Times New Roman" w:hAnsi="Times New Roman" w:cs="Times New Roman"/>
          <w:i/>
        </w:rPr>
        <w:t xml:space="preserve">Įrangą sudaro reguliuojamos temperatūros </w:t>
      </w:r>
      <w:r w:rsidRPr="00D945B8">
        <w:rPr>
          <w:rFonts w:ascii="Times New Roman" w:hAnsi="Times New Roman" w:cs="Times New Roman"/>
          <w:b/>
          <w:bCs/>
          <w:i/>
        </w:rPr>
        <w:t>augalinės biomasės mėginių džiovinimo ir kaitinimo spintų sistema (1kompl.)</w:t>
      </w:r>
      <w:r w:rsidR="00D945B8">
        <w:rPr>
          <w:rFonts w:ascii="Times New Roman" w:hAnsi="Times New Roman" w:cs="Times New Roman"/>
          <w:b/>
          <w:bCs/>
          <w:i/>
        </w:rPr>
        <w:t xml:space="preserve"> (1 lentelė)</w:t>
      </w:r>
      <w:r w:rsidRPr="00D945B8">
        <w:rPr>
          <w:rFonts w:ascii="Times New Roman" w:hAnsi="Times New Roman" w:cs="Times New Roman"/>
          <w:b/>
          <w:bCs/>
          <w:i/>
        </w:rPr>
        <w:t xml:space="preserve">. </w:t>
      </w:r>
      <w:r w:rsidR="003C7969" w:rsidRPr="00D945B8">
        <w:rPr>
          <w:rFonts w:ascii="Times New Roman" w:hAnsi="Times New Roman" w:cs="Times New Roman"/>
          <w:b/>
          <w:bCs/>
          <w:i/>
        </w:rPr>
        <w:t>Maksimali komplekto kaina be PVM</w:t>
      </w:r>
      <w:r w:rsidRPr="00D945B8">
        <w:rPr>
          <w:rFonts w:ascii="Times New Roman" w:hAnsi="Times New Roman" w:cs="Times New Roman"/>
          <w:b/>
          <w:bCs/>
          <w:i/>
        </w:rPr>
        <w:t xml:space="preserve"> – 131 240 Eur</w:t>
      </w:r>
    </w:p>
    <w:p w14:paraId="7BE1C37F" w14:textId="77777777" w:rsidR="00BC2BB9" w:rsidRPr="00D945B8" w:rsidRDefault="00BC2BB9" w:rsidP="007C48D7">
      <w:pPr>
        <w:spacing w:after="0" w:line="240" w:lineRule="auto"/>
        <w:ind w:right="-613"/>
        <w:jc w:val="both"/>
        <w:rPr>
          <w:rFonts w:ascii="Times New Roman" w:hAnsi="Times New Roman" w:cs="Times New Roman"/>
        </w:rPr>
      </w:pPr>
    </w:p>
    <w:p w14:paraId="07CA32B8" w14:textId="4ACE22A1" w:rsidR="00F31361" w:rsidRPr="00D945B8" w:rsidRDefault="00220D7B" w:rsidP="00A23BBB">
      <w:pPr>
        <w:spacing w:after="0" w:line="240" w:lineRule="auto"/>
        <w:ind w:right="-613" w:firstLine="567"/>
        <w:jc w:val="both"/>
        <w:rPr>
          <w:rFonts w:ascii="Times New Roman" w:hAnsi="Times New Roman" w:cs="Times New Roman"/>
        </w:rPr>
      </w:pPr>
      <w:r w:rsidRPr="00D945B8">
        <w:rPr>
          <w:rFonts w:ascii="Times New Roman" w:eastAsia="Times New Roman" w:hAnsi="Times New Roman" w:cs="Times New Roman"/>
          <w:lang w:eastAsia="ja-JP"/>
        </w:rPr>
        <w:t xml:space="preserve">Prekių pristatymo vieta - LAMMC </w:t>
      </w:r>
      <w:r w:rsidR="007C48D7" w:rsidRPr="00D945B8">
        <w:rPr>
          <w:rFonts w:ascii="Times New Roman" w:eastAsia="Times New Roman" w:hAnsi="Times New Roman" w:cs="Times New Roman"/>
          <w:lang w:eastAsia="ja-JP"/>
        </w:rPr>
        <w:t>Žemdirbystės</w:t>
      </w:r>
      <w:r w:rsidRPr="00D945B8">
        <w:rPr>
          <w:rFonts w:ascii="Times New Roman" w:eastAsia="Times New Roman" w:hAnsi="Times New Roman" w:cs="Times New Roman"/>
          <w:lang w:eastAsia="ja-JP"/>
        </w:rPr>
        <w:t xml:space="preserve"> institutas,</w:t>
      </w:r>
      <w:r w:rsidR="00F06D6A" w:rsidRPr="00D945B8">
        <w:rPr>
          <w:rFonts w:ascii="Times New Roman" w:eastAsia="Times New Roman" w:hAnsi="Times New Roman" w:cs="Times New Roman"/>
          <w:lang w:eastAsia="ja-JP"/>
        </w:rPr>
        <w:t xml:space="preserve">  Instituto al. 1, Akademija, 58344 Kėdainių r. sav. </w:t>
      </w:r>
      <w:r w:rsidRPr="00D945B8">
        <w:rPr>
          <w:rFonts w:ascii="Times New Roman" w:eastAsia="Times New Roman" w:hAnsi="Times New Roman" w:cs="Times New Roman"/>
          <w:lang w:eastAsia="ja-JP"/>
        </w:rPr>
        <w:t xml:space="preserve"> </w:t>
      </w:r>
    </w:p>
    <w:p w14:paraId="4469655F" w14:textId="373F05B1" w:rsidR="001D6BA5" w:rsidRPr="00D945B8" w:rsidRDefault="00220D7B" w:rsidP="00A23BBB">
      <w:pPr>
        <w:spacing w:after="0" w:line="240" w:lineRule="auto"/>
        <w:ind w:right="-613" w:firstLine="567"/>
        <w:jc w:val="both"/>
        <w:rPr>
          <w:rFonts w:ascii="Times New Roman" w:eastAsia="Times New Roman" w:hAnsi="Times New Roman" w:cs="Times New Roman"/>
          <w:lang w:eastAsia="ja-JP"/>
        </w:rPr>
      </w:pPr>
      <w:r w:rsidRPr="00D945B8">
        <w:rPr>
          <w:rFonts w:ascii="Times New Roman" w:eastAsia="Times New Roman" w:hAnsi="Times New Roman" w:cs="Times New Roman"/>
          <w:lang w:eastAsia="ja-JP"/>
        </w:rPr>
        <w:t xml:space="preserve">Tiekėjas turi atlikti įrangos </w:t>
      </w:r>
      <w:r w:rsidR="00F31361" w:rsidRPr="00D945B8">
        <w:rPr>
          <w:rFonts w:ascii="Times New Roman" w:eastAsia="Times New Roman" w:hAnsi="Times New Roman" w:cs="Times New Roman"/>
          <w:lang w:eastAsia="ja-JP"/>
        </w:rPr>
        <w:t xml:space="preserve">pristatymo, </w:t>
      </w:r>
      <w:r w:rsidRPr="00D945B8">
        <w:rPr>
          <w:rFonts w:ascii="Times New Roman" w:eastAsia="Times New Roman" w:hAnsi="Times New Roman" w:cs="Times New Roman"/>
          <w:lang w:eastAsia="ja-JP"/>
        </w:rPr>
        <w:t>montavimo, instaliavimo</w:t>
      </w:r>
      <w:r w:rsidR="00F10566" w:rsidRPr="00D945B8">
        <w:rPr>
          <w:rFonts w:ascii="Times New Roman" w:eastAsia="Times New Roman" w:hAnsi="Times New Roman" w:cs="Times New Roman"/>
          <w:lang w:eastAsia="ja-JP"/>
        </w:rPr>
        <w:t xml:space="preserve"> bei testavimo </w:t>
      </w:r>
      <w:r w:rsidRPr="00D945B8">
        <w:rPr>
          <w:rFonts w:ascii="Times New Roman" w:eastAsia="Times New Roman" w:hAnsi="Times New Roman" w:cs="Times New Roman"/>
          <w:lang w:eastAsia="ja-JP"/>
        </w:rPr>
        <w:t>darbus</w:t>
      </w:r>
      <w:r w:rsidR="00F10566" w:rsidRPr="00D945B8">
        <w:rPr>
          <w:rFonts w:ascii="Times New Roman" w:eastAsia="Times New Roman" w:hAnsi="Times New Roman" w:cs="Times New Roman"/>
          <w:lang w:eastAsia="ja-JP"/>
        </w:rPr>
        <w:t xml:space="preserve">, </w:t>
      </w:r>
      <w:r w:rsidRPr="00D945B8">
        <w:rPr>
          <w:rFonts w:ascii="Times New Roman" w:eastAsia="Times New Roman" w:hAnsi="Times New Roman" w:cs="Times New Roman"/>
          <w:lang w:eastAsia="ja-JP"/>
        </w:rPr>
        <w:t>turi įvykdyti paleidimą</w:t>
      </w:r>
      <w:r w:rsidR="00F10566" w:rsidRPr="00D945B8">
        <w:rPr>
          <w:rFonts w:ascii="Times New Roman" w:eastAsia="Times New Roman" w:hAnsi="Times New Roman" w:cs="Times New Roman"/>
          <w:lang w:eastAsia="ja-JP"/>
        </w:rPr>
        <w:t xml:space="preserve"> ir suderinimą</w:t>
      </w:r>
      <w:r w:rsidRPr="00D945B8">
        <w:rPr>
          <w:rFonts w:ascii="Times New Roman" w:eastAsia="Times New Roman" w:hAnsi="Times New Roman" w:cs="Times New Roman"/>
          <w:lang w:eastAsia="ja-JP"/>
        </w:rPr>
        <w:t xml:space="preserve">, taip pat apmokyti naudotis įranga ne mažiau kaip 2 darbuotojus. </w:t>
      </w:r>
    </w:p>
    <w:p w14:paraId="62628C87" w14:textId="0A10DFE1" w:rsidR="00F10566" w:rsidRPr="00D945B8" w:rsidRDefault="001D6BA5" w:rsidP="00A23BBB">
      <w:pPr>
        <w:spacing w:after="0" w:line="240" w:lineRule="auto"/>
        <w:ind w:right="-613" w:firstLine="567"/>
        <w:jc w:val="both"/>
        <w:rPr>
          <w:rFonts w:ascii="Times New Roman" w:eastAsia="Times New Roman" w:hAnsi="Times New Roman" w:cs="Times New Roman"/>
          <w:lang w:eastAsia="ja-JP"/>
        </w:rPr>
      </w:pPr>
      <w:r w:rsidRPr="00D945B8">
        <w:rPr>
          <w:rFonts w:ascii="Times New Roman" w:eastAsia="Times New Roman" w:hAnsi="Times New Roman" w:cs="Times New Roman"/>
          <w:lang w:eastAsia="ja-JP"/>
        </w:rPr>
        <w:t>K</w:t>
      </w:r>
      <w:r w:rsidR="00F10566" w:rsidRPr="00D945B8">
        <w:rPr>
          <w:rFonts w:ascii="Times New Roman" w:eastAsia="Times New Roman" w:hAnsi="Times New Roman" w:cs="Times New Roman"/>
          <w:lang w:eastAsia="ja-JP"/>
        </w:rPr>
        <w:t xml:space="preserve">artu su priėmimo – perdavimo aktu turi pateikti </w:t>
      </w:r>
      <w:r w:rsidRPr="00D945B8">
        <w:rPr>
          <w:rFonts w:ascii="Times New Roman" w:eastAsia="Times New Roman" w:hAnsi="Times New Roman" w:cs="Times New Roman"/>
          <w:lang w:eastAsia="ja-JP"/>
        </w:rPr>
        <w:t>į</w:t>
      </w:r>
      <w:r w:rsidR="00F10566" w:rsidRPr="00D945B8">
        <w:rPr>
          <w:rFonts w:ascii="Times New Roman" w:eastAsia="Times New Roman" w:hAnsi="Times New Roman" w:cs="Times New Roman"/>
          <w:lang w:eastAsia="ja-JP"/>
        </w:rPr>
        <w:t>rangos naudojimo ir</w:t>
      </w:r>
      <w:r w:rsidRPr="00D945B8">
        <w:rPr>
          <w:rFonts w:ascii="Times New Roman" w:eastAsia="Times New Roman" w:hAnsi="Times New Roman" w:cs="Times New Roman"/>
          <w:lang w:eastAsia="ja-JP"/>
        </w:rPr>
        <w:t xml:space="preserve"> </w:t>
      </w:r>
      <w:r w:rsidR="00F10566" w:rsidRPr="00D945B8">
        <w:rPr>
          <w:rFonts w:ascii="Times New Roman" w:eastAsia="Times New Roman" w:hAnsi="Times New Roman" w:cs="Times New Roman"/>
          <w:lang w:eastAsia="ja-JP"/>
        </w:rPr>
        <w:t>priežiūros instrukciją (-</w:t>
      </w:r>
      <w:proofErr w:type="spellStart"/>
      <w:r w:rsidR="00F10566" w:rsidRPr="00D945B8">
        <w:rPr>
          <w:rFonts w:ascii="Times New Roman" w:eastAsia="Times New Roman" w:hAnsi="Times New Roman" w:cs="Times New Roman"/>
          <w:lang w:eastAsia="ja-JP"/>
        </w:rPr>
        <w:t>as</w:t>
      </w:r>
      <w:proofErr w:type="spellEnd"/>
      <w:r w:rsidR="00F10566" w:rsidRPr="00D945B8">
        <w:rPr>
          <w:rFonts w:ascii="Times New Roman" w:eastAsia="Times New Roman" w:hAnsi="Times New Roman" w:cs="Times New Roman"/>
          <w:lang w:eastAsia="ja-JP"/>
        </w:rPr>
        <w:t xml:space="preserve">) </w:t>
      </w:r>
      <w:r w:rsidRPr="00D945B8">
        <w:rPr>
          <w:rFonts w:ascii="Times New Roman" w:eastAsia="Times New Roman" w:hAnsi="Times New Roman" w:cs="Times New Roman"/>
          <w:lang w:eastAsia="ja-JP"/>
        </w:rPr>
        <w:t xml:space="preserve">lietuvių ir/arba anglų kalbomis, </w:t>
      </w:r>
      <w:r w:rsidR="00F10566" w:rsidRPr="00D945B8">
        <w:rPr>
          <w:rFonts w:ascii="Times New Roman" w:eastAsia="Times New Roman" w:hAnsi="Times New Roman" w:cs="Times New Roman"/>
          <w:lang w:eastAsia="ja-JP"/>
        </w:rPr>
        <w:t>kurio</w:t>
      </w:r>
      <w:r w:rsidRPr="00D945B8">
        <w:rPr>
          <w:rFonts w:ascii="Times New Roman" w:eastAsia="Times New Roman" w:hAnsi="Times New Roman" w:cs="Times New Roman"/>
          <w:lang w:eastAsia="ja-JP"/>
        </w:rPr>
        <w:t xml:space="preserve">se </w:t>
      </w:r>
      <w:r w:rsidR="00F10566" w:rsidRPr="00D945B8">
        <w:rPr>
          <w:rFonts w:ascii="Times New Roman" w:eastAsia="Times New Roman" w:hAnsi="Times New Roman" w:cs="Times New Roman"/>
          <w:lang w:eastAsia="ja-JP"/>
        </w:rPr>
        <w:t xml:space="preserve">būtų detaliai aprašyta, kaip naudoti, prižiūrėti, reguliuoti </w:t>
      </w:r>
      <w:r w:rsidRPr="00D945B8">
        <w:rPr>
          <w:rFonts w:ascii="Times New Roman" w:eastAsia="Times New Roman" w:hAnsi="Times New Roman" w:cs="Times New Roman"/>
          <w:lang w:eastAsia="ja-JP"/>
        </w:rPr>
        <w:t>į</w:t>
      </w:r>
      <w:r w:rsidR="00F10566" w:rsidRPr="00D945B8">
        <w:rPr>
          <w:rFonts w:ascii="Times New Roman" w:eastAsia="Times New Roman" w:hAnsi="Times New Roman" w:cs="Times New Roman"/>
          <w:lang w:eastAsia="ja-JP"/>
        </w:rPr>
        <w:t>rangą ar jos dalis.</w:t>
      </w:r>
    </w:p>
    <w:p w14:paraId="7BEE0550" w14:textId="77777777" w:rsidR="001D6BA5" w:rsidRPr="00D945B8" w:rsidRDefault="001D6BA5" w:rsidP="00A23BBB">
      <w:pPr>
        <w:spacing w:after="0" w:line="240" w:lineRule="auto"/>
        <w:ind w:right="-613" w:firstLine="567"/>
        <w:jc w:val="both"/>
        <w:rPr>
          <w:rFonts w:ascii="Times New Roman" w:hAnsi="Times New Roman" w:cs="Times New Roman"/>
        </w:rPr>
      </w:pPr>
    </w:p>
    <w:p w14:paraId="6C572C58" w14:textId="319BA7A4" w:rsidR="001D6BA5" w:rsidRDefault="001D6BA5" w:rsidP="00A23BBB">
      <w:pPr>
        <w:spacing w:after="0" w:line="240" w:lineRule="auto"/>
        <w:ind w:right="-613"/>
        <w:jc w:val="both"/>
        <w:rPr>
          <w:rFonts w:ascii="Times New Roman" w:hAnsi="Times New Roman" w:cs="Times New Roman"/>
          <w:b/>
          <w:bCs/>
          <w:i/>
        </w:rPr>
      </w:pPr>
      <w:r w:rsidRPr="00D945B8">
        <w:rPr>
          <w:rFonts w:ascii="Times New Roman" w:hAnsi="Times New Roman" w:cs="Times New Roman"/>
          <w:b/>
          <w:bCs/>
        </w:rPr>
        <w:t xml:space="preserve">1 </w:t>
      </w:r>
      <w:r w:rsidR="00D945B8">
        <w:rPr>
          <w:rFonts w:ascii="Times New Roman" w:hAnsi="Times New Roman" w:cs="Times New Roman"/>
          <w:b/>
          <w:bCs/>
        </w:rPr>
        <w:t>lentelė</w:t>
      </w:r>
      <w:r w:rsidRPr="00D945B8">
        <w:rPr>
          <w:rFonts w:ascii="Times New Roman" w:hAnsi="Times New Roman" w:cs="Times New Roman"/>
          <w:b/>
          <w:bCs/>
        </w:rPr>
        <w:t>.</w:t>
      </w:r>
      <w:r w:rsidRPr="00D945B8">
        <w:rPr>
          <w:rFonts w:ascii="Times New Roman" w:hAnsi="Times New Roman" w:cs="Times New Roman"/>
        </w:rPr>
        <w:t xml:space="preserve"> </w:t>
      </w:r>
      <w:r w:rsidR="00F06D6A" w:rsidRPr="00D945B8">
        <w:rPr>
          <w:rFonts w:ascii="Times New Roman" w:hAnsi="Times New Roman" w:cs="Times New Roman"/>
          <w:b/>
          <w:bCs/>
          <w:i/>
        </w:rPr>
        <w:t>Augalinės biomasės mėginių džiovinimo ir kaitinimo spintų sistema (1kompl.)</w:t>
      </w:r>
    </w:p>
    <w:p w14:paraId="0A0AA361" w14:textId="77777777" w:rsidR="00D945B8" w:rsidRPr="00D945B8" w:rsidRDefault="00D945B8" w:rsidP="00A23BBB">
      <w:pPr>
        <w:spacing w:after="0" w:line="240" w:lineRule="auto"/>
        <w:ind w:right="-613"/>
        <w:jc w:val="both"/>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5387"/>
      </w:tblGrid>
      <w:tr w:rsidR="008808B8" w:rsidRPr="00D945B8" w14:paraId="3B7EE504" w14:textId="77777777" w:rsidTr="00E13397">
        <w:tc>
          <w:tcPr>
            <w:tcW w:w="846" w:type="dxa"/>
            <w:tcBorders>
              <w:top w:val="single" w:sz="4" w:space="0" w:color="auto"/>
              <w:left w:val="single" w:sz="4" w:space="0" w:color="auto"/>
              <w:bottom w:val="single" w:sz="4" w:space="0" w:color="auto"/>
              <w:right w:val="single" w:sz="4" w:space="0" w:color="auto"/>
            </w:tcBorders>
            <w:hideMark/>
          </w:tcPr>
          <w:p w14:paraId="2565706C" w14:textId="5CE1D1CD" w:rsidR="008808B8" w:rsidRPr="00D945B8" w:rsidRDefault="008808B8" w:rsidP="00A23BBB">
            <w:pPr>
              <w:spacing w:after="0" w:line="240" w:lineRule="auto"/>
              <w:jc w:val="center"/>
              <w:rPr>
                <w:rFonts w:ascii="Times New Roman" w:eastAsia="Calibri" w:hAnsi="Times New Roman" w:cs="Times New Roman"/>
                <w:b/>
                <w14:ligatures w14:val="none"/>
              </w:rPr>
            </w:pPr>
            <w:r w:rsidRPr="00D945B8">
              <w:rPr>
                <w:rFonts w:ascii="Times New Roman" w:eastAsia="Calibri" w:hAnsi="Times New Roman" w:cs="Times New Roman"/>
                <w:b/>
                <w14:ligatures w14:val="none"/>
              </w:rPr>
              <w:t>Nr.</w:t>
            </w:r>
          </w:p>
        </w:tc>
        <w:tc>
          <w:tcPr>
            <w:tcW w:w="3685" w:type="dxa"/>
            <w:tcBorders>
              <w:top w:val="single" w:sz="4" w:space="0" w:color="auto"/>
              <w:left w:val="single" w:sz="4" w:space="0" w:color="auto"/>
              <w:bottom w:val="single" w:sz="4" w:space="0" w:color="auto"/>
              <w:right w:val="single" w:sz="4" w:space="0" w:color="auto"/>
            </w:tcBorders>
            <w:hideMark/>
          </w:tcPr>
          <w:p w14:paraId="3F96A66B" w14:textId="77777777" w:rsidR="008808B8" w:rsidRPr="00D945B8" w:rsidRDefault="008808B8" w:rsidP="00A23BBB">
            <w:pPr>
              <w:spacing w:after="0" w:line="240" w:lineRule="auto"/>
              <w:jc w:val="center"/>
              <w:rPr>
                <w:rFonts w:ascii="Times New Roman" w:eastAsia="Calibri" w:hAnsi="Times New Roman" w:cs="Times New Roman"/>
                <w:b/>
                <w14:ligatures w14:val="none"/>
              </w:rPr>
            </w:pPr>
            <w:r w:rsidRPr="00D945B8">
              <w:rPr>
                <w:rFonts w:ascii="Times New Roman" w:eastAsia="Calibri" w:hAnsi="Times New Roman" w:cs="Times New Roman"/>
                <w:b/>
                <w14:ligatures w14:val="none"/>
              </w:rPr>
              <w:t>Rodiklis</w:t>
            </w:r>
          </w:p>
        </w:tc>
        <w:tc>
          <w:tcPr>
            <w:tcW w:w="5387" w:type="dxa"/>
            <w:tcBorders>
              <w:top w:val="single" w:sz="4" w:space="0" w:color="auto"/>
              <w:left w:val="single" w:sz="4" w:space="0" w:color="auto"/>
              <w:bottom w:val="single" w:sz="4" w:space="0" w:color="auto"/>
              <w:right w:val="single" w:sz="4" w:space="0" w:color="auto"/>
            </w:tcBorders>
            <w:hideMark/>
          </w:tcPr>
          <w:p w14:paraId="117B1FC8" w14:textId="77777777" w:rsidR="008808B8" w:rsidRPr="00D945B8" w:rsidRDefault="008808B8" w:rsidP="00A23BBB">
            <w:pPr>
              <w:spacing w:after="0" w:line="240" w:lineRule="auto"/>
              <w:jc w:val="center"/>
              <w:rPr>
                <w:rFonts w:ascii="Times New Roman" w:eastAsia="Calibri" w:hAnsi="Times New Roman" w:cs="Times New Roman"/>
                <w:b/>
                <w14:ligatures w14:val="none"/>
              </w:rPr>
            </w:pPr>
            <w:r w:rsidRPr="00D945B8">
              <w:rPr>
                <w:rFonts w:ascii="Times New Roman" w:eastAsia="Calibri" w:hAnsi="Times New Roman" w:cs="Times New Roman"/>
                <w:b/>
                <w14:ligatures w14:val="none"/>
              </w:rPr>
              <w:t xml:space="preserve">Rodiklio reikšmė arba reikalavimai </w:t>
            </w:r>
          </w:p>
        </w:tc>
      </w:tr>
      <w:tr w:rsidR="00220D7B" w:rsidRPr="00D945B8" w14:paraId="53FDB58F" w14:textId="77777777" w:rsidTr="00E13397">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592C" w14:textId="4ADA3373" w:rsidR="00220D7B" w:rsidRPr="00D945B8" w:rsidRDefault="00220D7B" w:rsidP="00A23BBB">
            <w:pPr>
              <w:spacing w:after="0" w:line="240" w:lineRule="auto"/>
              <w:ind w:left="360" w:hanging="414"/>
              <w:jc w:val="both"/>
              <w:rPr>
                <w:rFonts w:ascii="Times New Roman" w:eastAsia="Calibri" w:hAnsi="Times New Roman" w:cs="Times New Roman"/>
                <w:b/>
                <w:bCs/>
                <w14:ligatures w14:val="none"/>
              </w:rPr>
            </w:pPr>
            <w:r w:rsidRPr="00D945B8">
              <w:rPr>
                <w:rFonts w:ascii="Times New Roman" w:eastAsia="Calibri" w:hAnsi="Times New Roman" w:cs="Times New Roman"/>
                <w:b/>
                <w:bCs/>
                <w14:ligatures w14:val="none"/>
              </w:rPr>
              <w:t>1</w:t>
            </w:r>
            <w:r w:rsidR="004B171D" w:rsidRPr="00D945B8">
              <w:rPr>
                <w:rFonts w:ascii="Times New Roman" w:eastAsia="Calibri" w:hAnsi="Times New Roman" w:cs="Times New Roman"/>
                <w:b/>
                <w:bCs/>
                <w14:ligatures w14:val="none"/>
              </w:rPr>
              <w:t>.</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1B7D6" w14:textId="3D37B9AD" w:rsidR="00220D7B" w:rsidRPr="00D945B8" w:rsidRDefault="00F06D6A" w:rsidP="00A23BBB">
            <w:pPr>
              <w:spacing w:after="0" w:line="240" w:lineRule="auto"/>
              <w:jc w:val="both"/>
              <w:rPr>
                <w:rFonts w:ascii="Times New Roman" w:eastAsia="Calibri" w:hAnsi="Times New Roman" w:cs="Times New Roman"/>
                <w:b/>
                <w:bCs/>
                <w14:ligatures w14:val="none"/>
              </w:rPr>
            </w:pPr>
            <w:r w:rsidRPr="00D945B8">
              <w:rPr>
                <w:rFonts w:ascii="Times New Roman" w:hAnsi="Times New Roman" w:cs="Times New Roman"/>
                <w:b/>
                <w:bCs/>
                <w:i/>
              </w:rPr>
              <w:t>Augalinės biomasės mėginių džiovinimo ir kaitinimo spintos</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67831" w14:textId="435009C1" w:rsidR="001457F8" w:rsidRPr="00D945B8" w:rsidRDefault="004B171D" w:rsidP="00A23BBB">
            <w:pPr>
              <w:spacing w:after="0" w:line="240" w:lineRule="auto"/>
              <w:rPr>
                <w:rFonts w:ascii="Times New Roman" w:eastAsia="Calibri" w:hAnsi="Times New Roman" w:cs="Times New Roman"/>
                <w:b/>
                <w:bCs/>
                <w14:ligatures w14:val="none"/>
              </w:rPr>
            </w:pPr>
            <w:r w:rsidRPr="00D945B8">
              <w:rPr>
                <w:rFonts w:ascii="Times New Roman" w:eastAsia="Calibri" w:hAnsi="Times New Roman" w:cs="Times New Roman"/>
                <w:b/>
                <w:bCs/>
                <w14:ligatures w14:val="none"/>
              </w:rPr>
              <w:t>Kiekis – 3</w:t>
            </w:r>
            <w:r w:rsidR="005E2D5E">
              <w:rPr>
                <w:rFonts w:ascii="Times New Roman" w:eastAsia="Calibri" w:hAnsi="Times New Roman" w:cs="Times New Roman"/>
                <w:b/>
                <w:bCs/>
                <w14:ligatures w14:val="none"/>
              </w:rPr>
              <w:t xml:space="preserve"> </w:t>
            </w:r>
            <w:r w:rsidRPr="00D945B8">
              <w:rPr>
                <w:rFonts w:ascii="Times New Roman" w:eastAsia="Calibri" w:hAnsi="Times New Roman" w:cs="Times New Roman"/>
                <w:b/>
                <w:bCs/>
                <w14:ligatures w14:val="none"/>
              </w:rPr>
              <w:t>vnt.</w:t>
            </w:r>
          </w:p>
        </w:tc>
      </w:tr>
      <w:tr w:rsidR="005E2D5E" w:rsidRPr="00D945B8" w14:paraId="253DA349" w14:textId="77777777" w:rsidTr="00743BFB">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D096B" w14:textId="77777777" w:rsidR="005E2D5E" w:rsidRPr="00D945B8" w:rsidRDefault="005E2D5E" w:rsidP="00A23BBB">
            <w:pPr>
              <w:spacing w:after="0" w:line="240" w:lineRule="auto"/>
              <w:ind w:left="360" w:hanging="414"/>
              <w:jc w:val="both"/>
              <w:rPr>
                <w:rFonts w:ascii="Times New Roman" w:eastAsia="Calibri" w:hAnsi="Times New Roman" w:cs="Times New Roman"/>
                <w:b/>
                <w:bCs/>
                <w14:ligatures w14:val="none"/>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13652" w14:textId="23C21C61" w:rsidR="005E2D5E" w:rsidRPr="005E2D5E" w:rsidRDefault="005E2D5E" w:rsidP="00A23BBB">
            <w:pPr>
              <w:spacing w:after="0" w:line="240" w:lineRule="auto"/>
              <w:rPr>
                <w:rFonts w:ascii="Times New Roman" w:eastAsia="Calibri" w:hAnsi="Times New Roman" w:cs="Times New Roman"/>
                <w:i/>
                <w:iCs/>
                <w14:ligatures w14:val="none"/>
              </w:rPr>
            </w:pPr>
            <w:r w:rsidRPr="005E2D5E">
              <w:rPr>
                <w:rFonts w:ascii="Times New Roman" w:eastAsia="Calibri" w:hAnsi="Times New Roman" w:cs="Times New Roman"/>
                <w:i/>
                <w:iCs/>
                <w14:ligatures w14:val="none"/>
              </w:rPr>
              <w:t>Pastaba. Toliau nurodyti parametrai būdingi vienai spintai</w:t>
            </w:r>
          </w:p>
        </w:tc>
      </w:tr>
      <w:tr w:rsidR="008808B8" w:rsidRPr="00D945B8" w14:paraId="54E3F872" w14:textId="77777777" w:rsidTr="00E13397">
        <w:tc>
          <w:tcPr>
            <w:tcW w:w="846" w:type="dxa"/>
            <w:tcBorders>
              <w:top w:val="single" w:sz="4" w:space="0" w:color="auto"/>
              <w:left w:val="single" w:sz="4" w:space="0" w:color="auto"/>
              <w:bottom w:val="single" w:sz="4" w:space="0" w:color="auto"/>
              <w:right w:val="single" w:sz="4" w:space="0" w:color="auto"/>
            </w:tcBorders>
          </w:tcPr>
          <w:p w14:paraId="0E24AE7C" w14:textId="3548B0B4" w:rsidR="008808B8" w:rsidRPr="00D945B8" w:rsidRDefault="00220D7B"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w:t>
            </w:r>
            <w:r w:rsidR="003C7969" w:rsidRPr="00D945B8">
              <w:rPr>
                <w:rFonts w:ascii="Times New Roman" w:eastAsia="Calibri" w:hAnsi="Times New Roman" w:cs="Times New Roman"/>
                <w14:ligatures w14:val="none"/>
              </w:rPr>
              <w:t>.</w:t>
            </w:r>
          </w:p>
        </w:tc>
        <w:tc>
          <w:tcPr>
            <w:tcW w:w="3685" w:type="dxa"/>
            <w:tcBorders>
              <w:top w:val="single" w:sz="4" w:space="0" w:color="auto"/>
              <w:left w:val="single" w:sz="4" w:space="0" w:color="auto"/>
              <w:bottom w:val="single" w:sz="4" w:space="0" w:color="auto"/>
              <w:right w:val="single" w:sz="4" w:space="0" w:color="auto"/>
            </w:tcBorders>
            <w:hideMark/>
          </w:tcPr>
          <w:p w14:paraId="261DE70F" w14:textId="77777777" w:rsidR="008808B8" w:rsidRPr="00D945B8" w:rsidRDefault="008808B8" w:rsidP="00A23BBB">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Bendri reikalavimai</w:t>
            </w:r>
          </w:p>
          <w:p w14:paraId="054713F7" w14:textId="77777777" w:rsidR="008F03BF" w:rsidRPr="00D945B8" w:rsidRDefault="008F03BF" w:rsidP="00A23BBB">
            <w:pPr>
              <w:spacing w:after="0" w:line="240" w:lineRule="auto"/>
              <w:jc w:val="both"/>
              <w:rPr>
                <w:rFonts w:ascii="Times New Roman" w:eastAsia="Calibri" w:hAnsi="Times New Roman" w:cs="Times New Roman"/>
                <w14:ligatures w14:val="none"/>
              </w:rPr>
            </w:pPr>
          </w:p>
          <w:p w14:paraId="30469155" w14:textId="65C030E1" w:rsidR="008F03BF" w:rsidRPr="00D945B8" w:rsidRDefault="008F03BF" w:rsidP="00A23BBB">
            <w:pPr>
              <w:spacing w:after="0" w:line="240" w:lineRule="auto"/>
              <w:jc w:val="both"/>
              <w:rPr>
                <w:rFonts w:ascii="Times New Roman" w:eastAsia="Calibri" w:hAnsi="Times New Roman" w:cs="Times New Roman"/>
                <w14:ligatures w14:val="none"/>
              </w:rPr>
            </w:pPr>
          </w:p>
        </w:tc>
        <w:tc>
          <w:tcPr>
            <w:tcW w:w="5387" w:type="dxa"/>
            <w:tcBorders>
              <w:top w:val="single" w:sz="4" w:space="0" w:color="auto"/>
              <w:left w:val="single" w:sz="4" w:space="0" w:color="auto"/>
              <w:bottom w:val="single" w:sz="4" w:space="0" w:color="auto"/>
              <w:right w:val="single" w:sz="4" w:space="0" w:color="auto"/>
            </w:tcBorders>
            <w:hideMark/>
          </w:tcPr>
          <w:p w14:paraId="1A4A9C5C" w14:textId="74460E58" w:rsidR="00D945B8" w:rsidRPr="00D945B8" w:rsidRDefault="003C7969" w:rsidP="003C7969">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 xml:space="preserve">Džiovinimo spintos turi atitikti paskirtį – džiovinti augalinę biomasę: žolių, javų stiebus, lapus, šaknis ir grūdus. Tolygiai džiovinti, nesugadinant, neištraukiant medžiagos. </w:t>
            </w:r>
            <w:r w:rsidR="00D945B8" w:rsidRPr="00D945B8">
              <w:rPr>
                <w:rFonts w:ascii="Times New Roman" w:eastAsia="Calibri" w:hAnsi="Times New Roman" w:cs="Times New Roman"/>
                <w14:ligatures w14:val="none"/>
              </w:rPr>
              <w:t>Užtikrinti, kad medžiaga saugiai džiūtų esant precizinei nustatytai temperatūrai (</w:t>
            </w:r>
            <w:r w:rsidR="00527603">
              <w:rPr>
                <w:rFonts w:ascii="Times New Roman" w:eastAsia="Calibri" w:hAnsi="Times New Roman" w:cs="Times New Roman"/>
                <w14:ligatures w14:val="none"/>
              </w:rPr>
              <w:t>pvz.:</w:t>
            </w:r>
            <w:r w:rsidR="00D945B8" w:rsidRPr="00D945B8">
              <w:rPr>
                <w:rFonts w:ascii="Times New Roman" w:eastAsia="Calibri" w:hAnsi="Times New Roman" w:cs="Times New Roman"/>
                <w14:ligatures w14:val="none"/>
              </w:rPr>
              <w:t xml:space="preserve"> 105, 60 ir 40 </w:t>
            </w:r>
            <w:r w:rsidR="00527603" w:rsidRPr="00D945B8">
              <w:rPr>
                <w:rFonts w:ascii="Times New Roman" w:eastAsia="Calibri" w:hAnsi="Times New Roman" w:cs="Times New Roman"/>
                <w14:ligatures w14:val="none"/>
              </w:rPr>
              <w:t>°</w:t>
            </w:r>
            <w:r w:rsidR="00D945B8" w:rsidRPr="00D945B8">
              <w:rPr>
                <w:rFonts w:ascii="Times New Roman" w:eastAsia="Calibri" w:hAnsi="Times New Roman" w:cs="Times New Roman"/>
                <w14:ligatures w14:val="none"/>
              </w:rPr>
              <w:t xml:space="preserve">C). </w:t>
            </w:r>
          </w:p>
          <w:p w14:paraId="3D5F166E" w14:textId="55B443F7" w:rsidR="003C7969" w:rsidRPr="00D945B8" w:rsidRDefault="00D945B8" w:rsidP="003C7969">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Spintos k</w:t>
            </w:r>
            <w:r w:rsidR="003C7969" w:rsidRPr="00D945B8">
              <w:rPr>
                <w:rFonts w:ascii="Times New Roman" w:eastAsia="Calibri" w:hAnsi="Times New Roman" w:cs="Times New Roman"/>
                <w14:ligatures w14:val="none"/>
              </w:rPr>
              <w:t xml:space="preserve">orpusas: </w:t>
            </w:r>
            <w:r w:rsidRPr="00D945B8">
              <w:rPr>
                <w:rFonts w:ascii="Times New Roman" w:eastAsia="Calibri" w:hAnsi="Times New Roman" w:cs="Times New Roman"/>
                <w14:ligatures w14:val="none"/>
              </w:rPr>
              <w:t>v</w:t>
            </w:r>
            <w:r w:rsidR="003C7969" w:rsidRPr="00D945B8">
              <w:rPr>
                <w:rFonts w:ascii="Times New Roman" w:eastAsia="Calibri" w:hAnsi="Times New Roman" w:cs="Times New Roman"/>
                <w14:ligatures w14:val="none"/>
              </w:rPr>
              <w:t>idinis kameros korpusas iš korozijai atsparaus aliuminiu dengto plieno lakšto arba nerūdijančio plieno.</w:t>
            </w:r>
          </w:p>
          <w:p w14:paraId="7AA90C8D" w14:textId="6CE6D493" w:rsidR="003C7969" w:rsidRPr="00D945B8" w:rsidRDefault="003C7969" w:rsidP="003C7969">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 xml:space="preserve">Ergonomika: </w:t>
            </w:r>
            <w:r w:rsidR="00D945B8" w:rsidRPr="00D945B8">
              <w:rPr>
                <w:rFonts w:ascii="Times New Roman" w:eastAsia="Calibri" w:hAnsi="Times New Roman" w:cs="Times New Roman"/>
                <w14:ligatures w14:val="none"/>
              </w:rPr>
              <w:t>dviejų durų, d</w:t>
            </w:r>
            <w:r w:rsidRPr="00D945B8">
              <w:rPr>
                <w:rFonts w:ascii="Times New Roman" w:eastAsia="Calibri" w:hAnsi="Times New Roman" w:cs="Times New Roman"/>
                <w14:ligatures w14:val="none"/>
              </w:rPr>
              <w:t xml:space="preserve">urų atidarymo kampas ne mažesnis kaip 90°, užtikrinantis pilną prieigą prie darbinio tūrio, galimybė </w:t>
            </w:r>
            <w:r w:rsidR="00D945B8" w:rsidRPr="00D945B8">
              <w:rPr>
                <w:rFonts w:ascii="Times New Roman" w:eastAsia="Calibri" w:hAnsi="Times New Roman" w:cs="Times New Roman"/>
                <w14:ligatures w14:val="none"/>
              </w:rPr>
              <w:t xml:space="preserve">saugiai </w:t>
            </w:r>
            <w:r w:rsidRPr="00D945B8">
              <w:rPr>
                <w:rFonts w:ascii="Times New Roman" w:eastAsia="Calibri" w:hAnsi="Times New Roman" w:cs="Times New Roman"/>
                <w14:ligatures w14:val="none"/>
              </w:rPr>
              <w:t xml:space="preserve">įvežti ir išvežti vežimėlį. </w:t>
            </w:r>
          </w:p>
          <w:p w14:paraId="0A3CADCB" w14:textId="54B75E5A" w:rsidR="00E6473A" w:rsidRPr="00D945B8" w:rsidRDefault="00E6473A" w:rsidP="002734A3">
            <w:pPr>
              <w:spacing w:after="0" w:line="240" w:lineRule="auto"/>
              <w:rPr>
                <w:rFonts w:ascii="Times New Roman" w:eastAsia="Calibri" w:hAnsi="Times New Roman" w:cs="Times New Roman"/>
                <w14:ligatures w14:val="none"/>
              </w:rPr>
            </w:pPr>
          </w:p>
        </w:tc>
      </w:tr>
      <w:tr w:rsidR="007C1F18" w:rsidRPr="00D945B8" w14:paraId="31CE4592" w14:textId="77777777" w:rsidTr="00E13397">
        <w:tc>
          <w:tcPr>
            <w:tcW w:w="846" w:type="dxa"/>
            <w:tcBorders>
              <w:top w:val="single" w:sz="4" w:space="0" w:color="auto"/>
              <w:left w:val="single" w:sz="4" w:space="0" w:color="auto"/>
              <w:bottom w:val="single" w:sz="4" w:space="0" w:color="auto"/>
              <w:right w:val="single" w:sz="4" w:space="0" w:color="auto"/>
            </w:tcBorders>
          </w:tcPr>
          <w:p w14:paraId="2B933A0F" w14:textId="520B9040" w:rsidR="007C1F18" w:rsidRPr="00D945B8" w:rsidRDefault="00220D7B"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lastRenderedPageBreak/>
              <w:t>1.</w:t>
            </w:r>
            <w:r w:rsidR="003C7969" w:rsidRPr="00D945B8">
              <w:rPr>
                <w:rFonts w:ascii="Times New Roman" w:eastAsia="Calibri" w:hAnsi="Times New Roman" w:cs="Times New Roman"/>
                <w14:ligatures w14:val="none"/>
              </w:rPr>
              <w:t>2</w:t>
            </w:r>
          </w:p>
        </w:tc>
        <w:tc>
          <w:tcPr>
            <w:tcW w:w="3685" w:type="dxa"/>
            <w:tcBorders>
              <w:top w:val="single" w:sz="4" w:space="0" w:color="auto"/>
              <w:left w:val="single" w:sz="4" w:space="0" w:color="auto"/>
              <w:bottom w:val="single" w:sz="4" w:space="0" w:color="auto"/>
              <w:right w:val="single" w:sz="4" w:space="0" w:color="auto"/>
            </w:tcBorders>
          </w:tcPr>
          <w:p w14:paraId="4A272CF0" w14:textId="35C92030" w:rsidR="007C1F18" w:rsidRPr="00D945B8" w:rsidRDefault="00F06D6A" w:rsidP="00A23BBB">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Temperatūra</w:t>
            </w:r>
          </w:p>
        </w:tc>
        <w:tc>
          <w:tcPr>
            <w:tcW w:w="5387" w:type="dxa"/>
            <w:tcBorders>
              <w:top w:val="single" w:sz="4" w:space="0" w:color="auto"/>
              <w:left w:val="single" w:sz="4" w:space="0" w:color="auto"/>
              <w:bottom w:val="single" w:sz="4" w:space="0" w:color="auto"/>
              <w:right w:val="single" w:sz="4" w:space="0" w:color="auto"/>
            </w:tcBorders>
          </w:tcPr>
          <w:p w14:paraId="411CD556" w14:textId="77777777" w:rsidR="00D945B8" w:rsidRPr="00D945B8" w:rsidRDefault="00F06D6A" w:rsidP="00A23BBB">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Reguliuojama nuo 0 iki 220 C</w:t>
            </w:r>
            <w:r w:rsidR="003C7969" w:rsidRPr="00D945B8">
              <w:rPr>
                <w:rFonts w:ascii="Times New Roman" w:eastAsia="Calibri" w:hAnsi="Times New Roman" w:cs="Times New Roman"/>
                <w14:ligatures w14:val="none"/>
              </w:rPr>
              <w:t xml:space="preserve">. Temperatūros palaikymas ir automatinis reguliavimas džiovinimo metu. </w:t>
            </w:r>
          </w:p>
          <w:p w14:paraId="5BF3C4B5" w14:textId="644834C2" w:rsidR="007C1F18" w:rsidRPr="00D945B8" w:rsidRDefault="00D945B8" w:rsidP="00A23BBB">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Saugumas: Integruotas temperatūros ribotuvas įrenginio ir gaminio apsaugai.</w:t>
            </w:r>
          </w:p>
        </w:tc>
      </w:tr>
      <w:tr w:rsidR="00F31361" w:rsidRPr="00D945B8" w14:paraId="14BBA421" w14:textId="77777777" w:rsidTr="00E13397">
        <w:tc>
          <w:tcPr>
            <w:tcW w:w="846" w:type="dxa"/>
            <w:tcBorders>
              <w:top w:val="single" w:sz="4" w:space="0" w:color="auto"/>
              <w:left w:val="single" w:sz="4" w:space="0" w:color="auto"/>
              <w:bottom w:val="single" w:sz="4" w:space="0" w:color="auto"/>
              <w:right w:val="single" w:sz="4" w:space="0" w:color="auto"/>
            </w:tcBorders>
          </w:tcPr>
          <w:p w14:paraId="4D4A7ABC" w14:textId="7C8CD3C6" w:rsidR="00F31361" w:rsidRPr="00D945B8" w:rsidRDefault="00F31361"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w:t>
            </w:r>
            <w:r w:rsidR="003C7969" w:rsidRPr="00D945B8">
              <w:rPr>
                <w:rFonts w:ascii="Times New Roman" w:eastAsia="Calibri" w:hAnsi="Times New Roman" w:cs="Times New Roman"/>
                <w14:ligatures w14:val="none"/>
              </w:rPr>
              <w:t>3</w:t>
            </w:r>
          </w:p>
        </w:tc>
        <w:tc>
          <w:tcPr>
            <w:tcW w:w="3685" w:type="dxa"/>
            <w:tcBorders>
              <w:top w:val="single" w:sz="4" w:space="0" w:color="auto"/>
              <w:left w:val="single" w:sz="4" w:space="0" w:color="auto"/>
              <w:bottom w:val="single" w:sz="4" w:space="0" w:color="auto"/>
              <w:right w:val="single" w:sz="4" w:space="0" w:color="auto"/>
            </w:tcBorders>
          </w:tcPr>
          <w:p w14:paraId="3D536134" w14:textId="12C8D205" w:rsidR="00F31361" w:rsidRPr="00D945B8" w:rsidRDefault="00F06D6A" w:rsidP="00A23BBB">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Pašilimo laikas iki 220 C</w:t>
            </w:r>
          </w:p>
        </w:tc>
        <w:tc>
          <w:tcPr>
            <w:tcW w:w="5387" w:type="dxa"/>
            <w:tcBorders>
              <w:top w:val="single" w:sz="4" w:space="0" w:color="auto"/>
              <w:left w:val="single" w:sz="4" w:space="0" w:color="auto"/>
              <w:bottom w:val="single" w:sz="4" w:space="0" w:color="auto"/>
              <w:right w:val="single" w:sz="4" w:space="0" w:color="auto"/>
            </w:tcBorders>
          </w:tcPr>
          <w:p w14:paraId="42C4D8BD" w14:textId="30C4291F" w:rsidR="00F31361" w:rsidRPr="00D945B8" w:rsidRDefault="00F06D6A" w:rsidP="00A23BBB">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Ne</w:t>
            </w:r>
            <w:r w:rsidR="005E2D5E">
              <w:rPr>
                <w:rFonts w:ascii="Times New Roman" w:eastAsia="Calibri" w:hAnsi="Times New Roman" w:cs="Times New Roman"/>
                <w14:ligatures w14:val="none"/>
              </w:rPr>
              <w:t xml:space="preserve"> </w:t>
            </w:r>
            <w:r w:rsidRPr="00D945B8">
              <w:rPr>
                <w:rFonts w:ascii="Times New Roman" w:eastAsia="Calibri" w:hAnsi="Times New Roman" w:cs="Times New Roman"/>
                <w14:ligatures w14:val="none"/>
              </w:rPr>
              <w:t>ilgiau nei 25 min.</w:t>
            </w:r>
          </w:p>
        </w:tc>
      </w:tr>
      <w:tr w:rsidR="00F31361" w:rsidRPr="00D945B8" w14:paraId="5827782D" w14:textId="77777777" w:rsidTr="00E13397">
        <w:tc>
          <w:tcPr>
            <w:tcW w:w="846" w:type="dxa"/>
            <w:tcBorders>
              <w:top w:val="single" w:sz="4" w:space="0" w:color="auto"/>
              <w:left w:val="single" w:sz="4" w:space="0" w:color="auto"/>
              <w:bottom w:val="single" w:sz="4" w:space="0" w:color="auto"/>
              <w:right w:val="single" w:sz="4" w:space="0" w:color="auto"/>
            </w:tcBorders>
          </w:tcPr>
          <w:p w14:paraId="6A1F449E" w14:textId="2794956D" w:rsidR="00F31361" w:rsidRPr="00D945B8" w:rsidRDefault="00F31361"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w:t>
            </w:r>
            <w:r w:rsidR="003C7969" w:rsidRPr="00D945B8">
              <w:rPr>
                <w:rFonts w:ascii="Times New Roman" w:eastAsia="Calibri" w:hAnsi="Times New Roman" w:cs="Times New Roman"/>
                <w14:ligatures w14:val="none"/>
              </w:rPr>
              <w:t>4.</w:t>
            </w:r>
          </w:p>
        </w:tc>
        <w:tc>
          <w:tcPr>
            <w:tcW w:w="3685" w:type="dxa"/>
            <w:tcBorders>
              <w:top w:val="single" w:sz="4" w:space="0" w:color="auto"/>
              <w:left w:val="single" w:sz="4" w:space="0" w:color="auto"/>
              <w:bottom w:val="single" w:sz="4" w:space="0" w:color="auto"/>
              <w:right w:val="single" w:sz="4" w:space="0" w:color="auto"/>
            </w:tcBorders>
          </w:tcPr>
          <w:p w14:paraId="4C983E62" w14:textId="650D57D8" w:rsidR="00F31361" w:rsidRPr="00D945B8" w:rsidRDefault="00F06D6A" w:rsidP="00A23BBB">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 xml:space="preserve">Temperatūros atstatymas po durų atidarymo </w:t>
            </w:r>
          </w:p>
        </w:tc>
        <w:tc>
          <w:tcPr>
            <w:tcW w:w="5387" w:type="dxa"/>
            <w:tcBorders>
              <w:top w:val="single" w:sz="4" w:space="0" w:color="auto"/>
              <w:left w:val="single" w:sz="4" w:space="0" w:color="auto"/>
              <w:bottom w:val="single" w:sz="4" w:space="0" w:color="auto"/>
              <w:right w:val="single" w:sz="4" w:space="0" w:color="auto"/>
            </w:tcBorders>
          </w:tcPr>
          <w:p w14:paraId="079E1F67" w14:textId="706A4860" w:rsidR="00F31361" w:rsidRPr="00D945B8" w:rsidRDefault="00F06D6A" w:rsidP="00A23BBB">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Ne</w:t>
            </w:r>
            <w:r w:rsidR="005E2D5E">
              <w:rPr>
                <w:rFonts w:ascii="Times New Roman" w:eastAsia="Calibri" w:hAnsi="Times New Roman" w:cs="Times New Roman"/>
                <w14:ligatures w14:val="none"/>
              </w:rPr>
              <w:t xml:space="preserve"> </w:t>
            </w:r>
            <w:r w:rsidRPr="00D945B8">
              <w:rPr>
                <w:rFonts w:ascii="Times New Roman" w:eastAsia="Calibri" w:hAnsi="Times New Roman" w:cs="Times New Roman"/>
                <w14:ligatures w14:val="none"/>
              </w:rPr>
              <w:t>ilgiau nei 3 min.</w:t>
            </w:r>
          </w:p>
        </w:tc>
      </w:tr>
      <w:tr w:rsidR="00F31361" w:rsidRPr="00D945B8" w14:paraId="0F76F813" w14:textId="77777777" w:rsidTr="00E13397">
        <w:tc>
          <w:tcPr>
            <w:tcW w:w="846" w:type="dxa"/>
            <w:tcBorders>
              <w:top w:val="single" w:sz="4" w:space="0" w:color="auto"/>
              <w:left w:val="single" w:sz="4" w:space="0" w:color="auto"/>
              <w:bottom w:val="single" w:sz="4" w:space="0" w:color="auto"/>
              <w:right w:val="single" w:sz="4" w:space="0" w:color="auto"/>
            </w:tcBorders>
          </w:tcPr>
          <w:p w14:paraId="33E77797" w14:textId="3124191B" w:rsidR="00F31361" w:rsidRPr="00D945B8" w:rsidRDefault="00F31361"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w:t>
            </w:r>
            <w:r w:rsidR="003C7969" w:rsidRPr="00D945B8">
              <w:rPr>
                <w:rFonts w:ascii="Times New Roman" w:eastAsia="Calibri" w:hAnsi="Times New Roman" w:cs="Times New Roman"/>
                <w14:ligatures w14:val="none"/>
              </w:rPr>
              <w:t>5.</w:t>
            </w:r>
          </w:p>
        </w:tc>
        <w:tc>
          <w:tcPr>
            <w:tcW w:w="3685" w:type="dxa"/>
            <w:tcBorders>
              <w:top w:val="single" w:sz="4" w:space="0" w:color="auto"/>
              <w:left w:val="single" w:sz="4" w:space="0" w:color="auto"/>
              <w:bottom w:val="single" w:sz="4" w:space="0" w:color="auto"/>
              <w:right w:val="single" w:sz="4" w:space="0" w:color="auto"/>
            </w:tcBorders>
          </w:tcPr>
          <w:p w14:paraId="51E3B565" w14:textId="444792AD" w:rsidR="004F116B" w:rsidRPr="00D945B8" w:rsidRDefault="00F06D6A" w:rsidP="00A23BBB">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Darbinė talpa</w:t>
            </w:r>
          </w:p>
        </w:tc>
        <w:tc>
          <w:tcPr>
            <w:tcW w:w="5387" w:type="dxa"/>
            <w:tcBorders>
              <w:top w:val="single" w:sz="4" w:space="0" w:color="auto"/>
              <w:left w:val="single" w:sz="4" w:space="0" w:color="auto"/>
              <w:bottom w:val="single" w:sz="4" w:space="0" w:color="auto"/>
              <w:right w:val="single" w:sz="4" w:space="0" w:color="auto"/>
            </w:tcBorders>
          </w:tcPr>
          <w:p w14:paraId="27B2BFDB" w14:textId="132310EF" w:rsidR="00F31361" w:rsidRPr="00D945B8" w:rsidRDefault="00F06D6A" w:rsidP="00A23BBB">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Ne mažiau nei 3000 L</w:t>
            </w:r>
            <w:r w:rsidR="002734A3" w:rsidRPr="00D945B8">
              <w:rPr>
                <w:rFonts w:ascii="Times New Roman" w:eastAsia="Calibri" w:hAnsi="Times New Roman" w:cs="Times New Roman"/>
                <w14:ligatures w14:val="none"/>
              </w:rPr>
              <w:t>, naudingasis tūris ne mažiau kaip 3 100 m³</w:t>
            </w:r>
          </w:p>
        </w:tc>
      </w:tr>
      <w:tr w:rsidR="00F31361" w:rsidRPr="00D945B8" w14:paraId="2F5CE057" w14:textId="77777777" w:rsidTr="00E13397">
        <w:tc>
          <w:tcPr>
            <w:tcW w:w="846" w:type="dxa"/>
            <w:tcBorders>
              <w:top w:val="single" w:sz="4" w:space="0" w:color="auto"/>
              <w:left w:val="single" w:sz="4" w:space="0" w:color="auto"/>
              <w:bottom w:val="single" w:sz="4" w:space="0" w:color="auto"/>
              <w:right w:val="single" w:sz="4" w:space="0" w:color="auto"/>
            </w:tcBorders>
          </w:tcPr>
          <w:p w14:paraId="672710DA" w14:textId="0D9F4DAE" w:rsidR="00F31361" w:rsidRPr="00D945B8" w:rsidRDefault="00F31361"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w:t>
            </w:r>
            <w:r w:rsidR="003C7969" w:rsidRPr="00D945B8">
              <w:rPr>
                <w:rFonts w:ascii="Times New Roman" w:eastAsia="Calibri" w:hAnsi="Times New Roman" w:cs="Times New Roman"/>
                <w14:ligatures w14:val="none"/>
              </w:rPr>
              <w:t>6.</w:t>
            </w:r>
          </w:p>
        </w:tc>
        <w:tc>
          <w:tcPr>
            <w:tcW w:w="3685" w:type="dxa"/>
            <w:tcBorders>
              <w:top w:val="single" w:sz="4" w:space="0" w:color="auto"/>
              <w:left w:val="single" w:sz="4" w:space="0" w:color="auto"/>
              <w:bottom w:val="single" w:sz="4" w:space="0" w:color="auto"/>
              <w:right w:val="single" w:sz="4" w:space="0" w:color="auto"/>
            </w:tcBorders>
          </w:tcPr>
          <w:p w14:paraId="146DB5BD" w14:textId="77777777" w:rsidR="002F37DB" w:rsidRPr="00D945B8" w:rsidRDefault="002F37DB" w:rsidP="00A23BBB">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Vidiniai i</w:t>
            </w:r>
            <w:r w:rsidR="00F06D6A" w:rsidRPr="00D945B8">
              <w:rPr>
                <w:rFonts w:ascii="Times New Roman" w:eastAsia="Calibri" w:hAnsi="Times New Roman" w:cs="Times New Roman"/>
                <w14:ligatures w14:val="none"/>
              </w:rPr>
              <w:t>šmatavimai</w:t>
            </w:r>
          </w:p>
          <w:p w14:paraId="60BE6462" w14:textId="6DDEB90A" w:rsidR="00F31361" w:rsidRPr="00D945B8" w:rsidRDefault="00F06D6A" w:rsidP="00A23BBB">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 xml:space="preserve"> (plotis x aukštis x ilgis)</w:t>
            </w:r>
          </w:p>
        </w:tc>
        <w:tc>
          <w:tcPr>
            <w:tcW w:w="5387" w:type="dxa"/>
            <w:tcBorders>
              <w:top w:val="single" w:sz="4" w:space="0" w:color="auto"/>
              <w:left w:val="single" w:sz="4" w:space="0" w:color="auto"/>
              <w:bottom w:val="single" w:sz="4" w:space="0" w:color="auto"/>
              <w:right w:val="single" w:sz="4" w:space="0" w:color="auto"/>
            </w:tcBorders>
          </w:tcPr>
          <w:p w14:paraId="031DF56C" w14:textId="08E42B83" w:rsidR="00F31361" w:rsidRPr="00D945B8" w:rsidRDefault="00F06D6A" w:rsidP="00A23BBB">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Ne mažiau nei 1250 x 2000 x 1250 mm</w:t>
            </w:r>
          </w:p>
        </w:tc>
      </w:tr>
      <w:tr w:rsidR="00F31361" w:rsidRPr="00D945B8" w14:paraId="685E34CF" w14:textId="77777777" w:rsidTr="00E13397">
        <w:tc>
          <w:tcPr>
            <w:tcW w:w="846" w:type="dxa"/>
            <w:tcBorders>
              <w:top w:val="single" w:sz="4" w:space="0" w:color="auto"/>
              <w:left w:val="single" w:sz="4" w:space="0" w:color="auto"/>
              <w:bottom w:val="single" w:sz="4" w:space="0" w:color="auto"/>
              <w:right w:val="single" w:sz="4" w:space="0" w:color="auto"/>
            </w:tcBorders>
          </w:tcPr>
          <w:p w14:paraId="69DE2C80" w14:textId="68EEE0E6" w:rsidR="00F31361" w:rsidRPr="00D945B8" w:rsidRDefault="00F31361"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1.7</w:t>
            </w:r>
            <w:r w:rsidR="003C7969" w:rsidRPr="00D945B8">
              <w:rPr>
                <w:rFonts w:ascii="Times New Roman" w:eastAsia="Calibri" w:hAnsi="Times New Roman" w:cs="Times New Roman"/>
                <w14:ligatures w14:val="none"/>
              </w:rPr>
              <w:t>.</w:t>
            </w:r>
          </w:p>
        </w:tc>
        <w:tc>
          <w:tcPr>
            <w:tcW w:w="3685" w:type="dxa"/>
            <w:tcBorders>
              <w:top w:val="single" w:sz="4" w:space="0" w:color="auto"/>
              <w:left w:val="single" w:sz="4" w:space="0" w:color="auto"/>
              <w:bottom w:val="single" w:sz="4" w:space="0" w:color="auto"/>
              <w:right w:val="single" w:sz="4" w:space="0" w:color="auto"/>
            </w:tcBorders>
          </w:tcPr>
          <w:p w14:paraId="0B5E0C23" w14:textId="4F6B4AF9" w:rsidR="00F31361" w:rsidRPr="005E2D5E" w:rsidRDefault="00F06D6A" w:rsidP="00A23BBB">
            <w:pPr>
              <w:spacing w:after="0" w:line="240" w:lineRule="auto"/>
              <w:jc w:val="both"/>
              <w:rPr>
                <w:rFonts w:ascii="Times New Roman" w:eastAsia="Calibri" w:hAnsi="Times New Roman" w:cs="Times New Roman"/>
                <w14:ligatures w14:val="none"/>
              </w:rPr>
            </w:pPr>
            <w:r w:rsidRPr="005E2D5E">
              <w:rPr>
                <w:rFonts w:ascii="Times New Roman" w:eastAsia="Calibri" w:hAnsi="Times New Roman" w:cs="Times New Roman"/>
                <w14:ligatures w14:val="none"/>
              </w:rPr>
              <w:t>Lentynų kiekis</w:t>
            </w:r>
          </w:p>
        </w:tc>
        <w:tc>
          <w:tcPr>
            <w:tcW w:w="5387" w:type="dxa"/>
            <w:tcBorders>
              <w:top w:val="single" w:sz="4" w:space="0" w:color="auto"/>
              <w:left w:val="single" w:sz="4" w:space="0" w:color="auto"/>
              <w:bottom w:val="single" w:sz="4" w:space="0" w:color="auto"/>
              <w:right w:val="single" w:sz="4" w:space="0" w:color="auto"/>
            </w:tcBorders>
          </w:tcPr>
          <w:p w14:paraId="320441D4" w14:textId="0BACBB88" w:rsidR="00F31361" w:rsidRPr="005E2D5E" w:rsidRDefault="00F06D6A" w:rsidP="00A23BBB">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Ne mažiau nei 20 vnt.</w:t>
            </w:r>
          </w:p>
        </w:tc>
      </w:tr>
      <w:tr w:rsidR="00F31361" w:rsidRPr="00D945B8" w14:paraId="68C69C53" w14:textId="77777777" w:rsidTr="00E13397">
        <w:tc>
          <w:tcPr>
            <w:tcW w:w="846" w:type="dxa"/>
            <w:tcBorders>
              <w:top w:val="single" w:sz="4" w:space="0" w:color="auto"/>
              <w:left w:val="single" w:sz="4" w:space="0" w:color="auto"/>
              <w:bottom w:val="single" w:sz="4" w:space="0" w:color="auto"/>
              <w:right w:val="single" w:sz="4" w:space="0" w:color="auto"/>
            </w:tcBorders>
          </w:tcPr>
          <w:p w14:paraId="40A0F736" w14:textId="704EFB0E" w:rsidR="00F31361" w:rsidRPr="00D945B8" w:rsidRDefault="00F31361"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1.8</w:t>
            </w:r>
            <w:r w:rsidR="003C7969" w:rsidRPr="00D945B8">
              <w:rPr>
                <w:rFonts w:ascii="Times New Roman" w:eastAsia="Calibri" w:hAnsi="Times New Roman" w:cs="Times New Roman"/>
                <w14:ligatures w14:val="none"/>
              </w:rPr>
              <w:t>.</w:t>
            </w:r>
          </w:p>
        </w:tc>
        <w:tc>
          <w:tcPr>
            <w:tcW w:w="3685" w:type="dxa"/>
            <w:tcBorders>
              <w:top w:val="single" w:sz="4" w:space="0" w:color="auto"/>
              <w:left w:val="single" w:sz="4" w:space="0" w:color="auto"/>
              <w:bottom w:val="single" w:sz="4" w:space="0" w:color="auto"/>
              <w:right w:val="single" w:sz="4" w:space="0" w:color="auto"/>
            </w:tcBorders>
          </w:tcPr>
          <w:p w14:paraId="7A389E98" w14:textId="37073DB9" w:rsidR="00F31361" w:rsidRPr="005E2D5E" w:rsidRDefault="00F06D6A" w:rsidP="00A23BBB">
            <w:pPr>
              <w:spacing w:after="0" w:line="240" w:lineRule="auto"/>
              <w:jc w:val="both"/>
              <w:rPr>
                <w:rFonts w:ascii="Times New Roman" w:eastAsia="Calibri" w:hAnsi="Times New Roman" w:cs="Times New Roman"/>
                <w14:ligatures w14:val="none"/>
              </w:rPr>
            </w:pPr>
            <w:r w:rsidRPr="005E2D5E">
              <w:rPr>
                <w:rFonts w:ascii="Times New Roman" w:eastAsia="Calibri" w:hAnsi="Times New Roman" w:cs="Times New Roman"/>
                <w14:ligatures w14:val="none"/>
              </w:rPr>
              <w:t xml:space="preserve">Talpa kiekis </w:t>
            </w:r>
          </w:p>
        </w:tc>
        <w:tc>
          <w:tcPr>
            <w:tcW w:w="5387" w:type="dxa"/>
            <w:tcBorders>
              <w:top w:val="single" w:sz="4" w:space="0" w:color="auto"/>
              <w:left w:val="single" w:sz="4" w:space="0" w:color="auto"/>
              <w:bottom w:val="single" w:sz="4" w:space="0" w:color="auto"/>
              <w:right w:val="single" w:sz="4" w:space="0" w:color="auto"/>
            </w:tcBorders>
          </w:tcPr>
          <w:p w14:paraId="69291990" w14:textId="0A848748" w:rsidR="00F31361" w:rsidRPr="005E2D5E" w:rsidRDefault="00F06D6A" w:rsidP="00552E23">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Ne mažiau nei 200 kg</w:t>
            </w:r>
          </w:p>
        </w:tc>
      </w:tr>
      <w:tr w:rsidR="00F31361" w:rsidRPr="00D945B8" w14:paraId="149C4674" w14:textId="77777777" w:rsidTr="00E13397">
        <w:tc>
          <w:tcPr>
            <w:tcW w:w="846" w:type="dxa"/>
            <w:tcBorders>
              <w:top w:val="single" w:sz="4" w:space="0" w:color="auto"/>
              <w:left w:val="single" w:sz="4" w:space="0" w:color="auto"/>
              <w:bottom w:val="single" w:sz="4" w:space="0" w:color="auto"/>
              <w:right w:val="single" w:sz="4" w:space="0" w:color="auto"/>
            </w:tcBorders>
          </w:tcPr>
          <w:p w14:paraId="5347B4FA" w14:textId="17FB2C4F" w:rsidR="00F31361" w:rsidRPr="00D945B8" w:rsidRDefault="00F31361"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1.9</w:t>
            </w:r>
            <w:r w:rsidR="003C7969" w:rsidRPr="00D945B8">
              <w:rPr>
                <w:rFonts w:ascii="Times New Roman" w:eastAsia="Calibri" w:hAnsi="Times New Roman" w:cs="Times New Roman"/>
                <w14:ligatures w14:val="none"/>
              </w:rPr>
              <w:t>.</w:t>
            </w:r>
          </w:p>
        </w:tc>
        <w:tc>
          <w:tcPr>
            <w:tcW w:w="3685" w:type="dxa"/>
            <w:tcBorders>
              <w:top w:val="single" w:sz="4" w:space="0" w:color="auto"/>
              <w:left w:val="single" w:sz="4" w:space="0" w:color="auto"/>
              <w:bottom w:val="single" w:sz="4" w:space="0" w:color="auto"/>
              <w:right w:val="single" w:sz="4" w:space="0" w:color="auto"/>
            </w:tcBorders>
          </w:tcPr>
          <w:p w14:paraId="00F6C273" w14:textId="6927CD98" w:rsidR="00F31361" w:rsidRPr="005E2D5E" w:rsidRDefault="002F37DB" w:rsidP="00A23BBB">
            <w:pPr>
              <w:spacing w:after="0" w:line="240" w:lineRule="auto"/>
              <w:jc w:val="both"/>
              <w:rPr>
                <w:rFonts w:ascii="Times New Roman" w:eastAsia="Calibri" w:hAnsi="Times New Roman" w:cs="Times New Roman"/>
                <w14:ligatures w14:val="none"/>
              </w:rPr>
            </w:pPr>
            <w:r w:rsidRPr="005E2D5E">
              <w:rPr>
                <w:rFonts w:ascii="Times New Roman" w:eastAsia="Calibri" w:hAnsi="Times New Roman" w:cs="Times New Roman"/>
                <w14:ligatures w14:val="none"/>
              </w:rPr>
              <w:t xml:space="preserve">Oro srautas </w:t>
            </w:r>
          </w:p>
        </w:tc>
        <w:tc>
          <w:tcPr>
            <w:tcW w:w="5387" w:type="dxa"/>
            <w:tcBorders>
              <w:top w:val="single" w:sz="4" w:space="0" w:color="auto"/>
              <w:left w:val="single" w:sz="4" w:space="0" w:color="auto"/>
              <w:bottom w:val="single" w:sz="4" w:space="0" w:color="auto"/>
              <w:right w:val="single" w:sz="4" w:space="0" w:color="auto"/>
            </w:tcBorders>
          </w:tcPr>
          <w:p w14:paraId="158E7146" w14:textId="29340954" w:rsidR="00F31361" w:rsidRPr="005E2D5E" w:rsidRDefault="002734A3" w:rsidP="002734A3">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 xml:space="preserve">Oro cirkuliacijos srautas reguliuojamas, ne </w:t>
            </w:r>
            <w:r w:rsidR="002F37DB" w:rsidRPr="005E2D5E">
              <w:rPr>
                <w:rFonts w:ascii="Times New Roman" w:eastAsia="Calibri" w:hAnsi="Times New Roman" w:cs="Times New Roman"/>
                <w14:ligatures w14:val="none"/>
              </w:rPr>
              <w:t xml:space="preserve">mažiau </w:t>
            </w:r>
            <w:r w:rsidRPr="005E2D5E">
              <w:rPr>
                <w:rFonts w:ascii="Times New Roman" w:eastAsia="Calibri" w:hAnsi="Times New Roman" w:cs="Times New Roman"/>
                <w14:ligatures w14:val="none"/>
              </w:rPr>
              <w:t xml:space="preserve">nei </w:t>
            </w:r>
            <w:r w:rsidR="002F37DB" w:rsidRPr="005E2D5E">
              <w:rPr>
                <w:rFonts w:ascii="Times New Roman" w:eastAsia="Calibri" w:hAnsi="Times New Roman" w:cs="Times New Roman"/>
                <w14:ligatures w14:val="none"/>
              </w:rPr>
              <w:t>5400 m³/h</w:t>
            </w:r>
            <w:r w:rsidRPr="005E2D5E">
              <w:rPr>
                <w:rFonts w:ascii="Times New Roman" w:eastAsia="Calibri" w:hAnsi="Times New Roman" w:cs="Times New Roman"/>
                <w14:ligatures w14:val="none"/>
              </w:rPr>
              <w:t xml:space="preserve">. </w:t>
            </w:r>
            <w:r w:rsidR="002F37DB" w:rsidRPr="005E2D5E">
              <w:rPr>
                <w:rFonts w:ascii="Times New Roman" w:eastAsia="Calibri" w:hAnsi="Times New Roman" w:cs="Times New Roman"/>
                <w14:ligatures w14:val="none"/>
              </w:rPr>
              <w:t>Vidutinis oro greitis</w:t>
            </w:r>
            <w:r w:rsidRPr="005E2D5E">
              <w:rPr>
                <w:rFonts w:ascii="Times New Roman" w:eastAsia="Calibri" w:hAnsi="Times New Roman" w:cs="Times New Roman"/>
                <w14:ligatures w14:val="none"/>
              </w:rPr>
              <w:t xml:space="preserve"> ne mažiau 0,5</w:t>
            </w:r>
            <w:r w:rsidR="002F37DB" w:rsidRPr="005E2D5E">
              <w:rPr>
                <w:rFonts w:ascii="Times New Roman" w:eastAsia="Calibri" w:hAnsi="Times New Roman" w:cs="Times New Roman"/>
                <w14:ligatures w14:val="none"/>
              </w:rPr>
              <w:t> m/</w:t>
            </w:r>
            <w:proofErr w:type="spellStart"/>
            <w:r w:rsidR="002F37DB" w:rsidRPr="005E2D5E">
              <w:rPr>
                <w:rFonts w:ascii="Times New Roman" w:eastAsia="Calibri" w:hAnsi="Times New Roman" w:cs="Times New Roman"/>
                <w14:ligatures w14:val="none"/>
              </w:rPr>
              <w:t>s</w:t>
            </w:r>
            <w:r w:rsidRPr="005E2D5E">
              <w:rPr>
                <w:rFonts w:ascii="Times New Roman" w:eastAsia="Calibri" w:hAnsi="Times New Roman" w:cs="Times New Roman"/>
                <w14:ligatures w14:val="none"/>
              </w:rPr>
              <w:t>.</w:t>
            </w:r>
            <w:r w:rsidR="002F37DB" w:rsidRPr="005E2D5E">
              <w:rPr>
                <w:rFonts w:ascii="Times New Roman" w:eastAsia="Calibri" w:hAnsi="Times New Roman" w:cs="Times New Roman"/>
                <w14:ligatures w14:val="none"/>
              </w:rPr>
              <w:t>Ištraukiamojo</w:t>
            </w:r>
            <w:proofErr w:type="spellEnd"/>
            <w:r w:rsidR="002F37DB" w:rsidRPr="005E2D5E">
              <w:rPr>
                <w:rFonts w:ascii="Times New Roman" w:eastAsia="Calibri" w:hAnsi="Times New Roman" w:cs="Times New Roman"/>
                <w14:ligatures w14:val="none"/>
              </w:rPr>
              <w:t xml:space="preserve"> oro srautas</w:t>
            </w:r>
            <w:r w:rsidRPr="005E2D5E">
              <w:rPr>
                <w:rFonts w:ascii="Times New Roman" w:eastAsia="Calibri" w:hAnsi="Times New Roman" w:cs="Times New Roman"/>
                <w14:ligatures w14:val="none"/>
              </w:rPr>
              <w:t xml:space="preserve"> ne mažiau 60 </w:t>
            </w:r>
            <w:r w:rsidR="002F37DB" w:rsidRPr="005E2D5E">
              <w:rPr>
                <w:rFonts w:ascii="Times New Roman" w:eastAsia="Calibri" w:hAnsi="Times New Roman" w:cs="Times New Roman"/>
                <w14:ligatures w14:val="none"/>
              </w:rPr>
              <w:t>m³/h</w:t>
            </w:r>
            <w:r w:rsidR="005E2D5E" w:rsidRPr="005E2D5E">
              <w:rPr>
                <w:rFonts w:ascii="Times New Roman" w:eastAsia="Calibri" w:hAnsi="Times New Roman" w:cs="Times New Roman"/>
                <w14:ligatures w14:val="none"/>
              </w:rPr>
              <w:t>.</w:t>
            </w:r>
          </w:p>
        </w:tc>
      </w:tr>
      <w:tr w:rsidR="00F31361" w:rsidRPr="00D945B8" w14:paraId="09EDD650" w14:textId="77777777" w:rsidTr="00E13397">
        <w:tc>
          <w:tcPr>
            <w:tcW w:w="846" w:type="dxa"/>
            <w:tcBorders>
              <w:top w:val="single" w:sz="4" w:space="0" w:color="auto"/>
              <w:left w:val="single" w:sz="4" w:space="0" w:color="auto"/>
              <w:bottom w:val="single" w:sz="4" w:space="0" w:color="auto"/>
              <w:right w:val="single" w:sz="4" w:space="0" w:color="auto"/>
            </w:tcBorders>
          </w:tcPr>
          <w:p w14:paraId="70CC0D9B" w14:textId="22C5FE97" w:rsidR="00F31361" w:rsidRPr="00D945B8" w:rsidRDefault="00F31361"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1.10</w:t>
            </w:r>
            <w:r w:rsidR="003C7969" w:rsidRPr="00D945B8">
              <w:rPr>
                <w:rFonts w:ascii="Times New Roman" w:eastAsia="Calibri" w:hAnsi="Times New Roman" w:cs="Times New Roman"/>
                <w14:ligatures w14:val="none"/>
              </w:rPr>
              <w:t>.</w:t>
            </w:r>
          </w:p>
        </w:tc>
        <w:tc>
          <w:tcPr>
            <w:tcW w:w="3685" w:type="dxa"/>
            <w:tcBorders>
              <w:top w:val="single" w:sz="4" w:space="0" w:color="auto"/>
              <w:left w:val="single" w:sz="4" w:space="0" w:color="auto"/>
              <w:bottom w:val="single" w:sz="4" w:space="0" w:color="auto"/>
              <w:right w:val="single" w:sz="4" w:space="0" w:color="auto"/>
            </w:tcBorders>
          </w:tcPr>
          <w:p w14:paraId="5F32F47C" w14:textId="43D65271" w:rsidR="00F31361" w:rsidRPr="005E2D5E" w:rsidRDefault="00F31361" w:rsidP="00A23BBB">
            <w:pPr>
              <w:spacing w:after="0" w:line="240" w:lineRule="auto"/>
              <w:jc w:val="both"/>
              <w:rPr>
                <w:rFonts w:ascii="Times New Roman" w:eastAsia="Calibri" w:hAnsi="Times New Roman" w:cs="Times New Roman"/>
                <w14:ligatures w14:val="none"/>
              </w:rPr>
            </w:pPr>
            <w:r w:rsidRPr="005E2D5E">
              <w:rPr>
                <w:rFonts w:ascii="Times New Roman" w:eastAsia="Calibri" w:hAnsi="Times New Roman" w:cs="Times New Roman"/>
                <w14:ligatures w14:val="none"/>
              </w:rPr>
              <w:t>Kabeliai ir jungtys</w:t>
            </w:r>
          </w:p>
        </w:tc>
        <w:tc>
          <w:tcPr>
            <w:tcW w:w="5387" w:type="dxa"/>
            <w:tcBorders>
              <w:top w:val="single" w:sz="4" w:space="0" w:color="auto"/>
              <w:left w:val="single" w:sz="4" w:space="0" w:color="auto"/>
              <w:bottom w:val="single" w:sz="4" w:space="0" w:color="auto"/>
              <w:right w:val="single" w:sz="4" w:space="0" w:color="auto"/>
            </w:tcBorders>
          </w:tcPr>
          <w:p w14:paraId="40DA1895" w14:textId="7C781289" w:rsidR="00F31361" w:rsidRPr="005E2D5E" w:rsidRDefault="00F31361" w:rsidP="00A23BBB">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Į komplektą turi įeiti visi būtini pilnam veikimui kabeliai ir jungtys</w:t>
            </w:r>
          </w:p>
        </w:tc>
      </w:tr>
      <w:tr w:rsidR="002734A3" w:rsidRPr="00D945B8" w14:paraId="69C512FB" w14:textId="77777777" w:rsidTr="00E13397">
        <w:tc>
          <w:tcPr>
            <w:tcW w:w="846" w:type="dxa"/>
            <w:tcBorders>
              <w:top w:val="single" w:sz="4" w:space="0" w:color="auto"/>
              <w:left w:val="single" w:sz="4" w:space="0" w:color="auto"/>
              <w:bottom w:val="single" w:sz="4" w:space="0" w:color="auto"/>
              <w:right w:val="single" w:sz="4" w:space="0" w:color="auto"/>
            </w:tcBorders>
          </w:tcPr>
          <w:p w14:paraId="21104815" w14:textId="507CBE69" w:rsidR="002734A3" w:rsidRPr="00D945B8" w:rsidRDefault="003C7969"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1.11.</w:t>
            </w:r>
          </w:p>
        </w:tc>
        <w:tc>
          <w:tcPr>
            <w:tcW w:w="3685" w:type="dxa"/>
            <w:tcBorders>
              <w:top w:val="single" w:sz="4" w:space="0" w:color="auto"/>
              <w:left w:val="single" w:sz="4" w:space="0" w:color="auto"/>
              <w:bottom w:val="single" w:sz="4" w:space="0" w:color="auto"/>
              <w:right w:val="single" w:sz="4" w:space="0" w:color="auto"/>
            </w:tcBorders>
          </w:tcPr>
          <w:p w14:paraId="08AA22C0" w14:textId="26A5B0D2" w:rsidR="002734A3" w:rsidRPr="005E2D5E" w:rsidRDefault="002734A3" w:rsidP="00A23BBB">
            <w:pPr>
              <w:spacing w:after="0" w:line="240" w:lineRule="auto"/>
              <w:jc w:val="both"/>
              <w:rPr>
                <w:rFonts w:ascii="Times New Roman" w:eastAsia="Calibri" w:hAnsi="Times New Roman" w:cs="Times New Roman"/>
                <w14:ligatures w14:val="none"/>
              </w:rPr>
            </w:pPr>
            <w:r w:rsidRPr="005E2D5E">
              <w:rPr>
                <w:rFonts w:ascii="Times New Roman" w:eastAsia="Calibri" w:hAnsi="Times New Roman" w:cs="Times New Roman"/>
                <w14:ligatures w14:val="none"/>
              </w:rPr>
              <w:t>Valdymas</w:t>
            </w:r>
          </w:p>
        </w:tc>
        <w:tc>
          <w:tcPr>
            <w:tcW w:w="5387" w:type="dxa"/>
            <w:tcBorders>
              <w:top w:val="single" w:sz="4" w:space="0" w:color="auto"/>
              <w:left w:val="single" w:sz="4" w:space="0" w:color="auto"/>
              <w:bottom w:val="single" w:sz="4" w:space="0" w:color="auto"/>
              <w:right w:val="single" w:sz="4" w:space="0" w:color="auto"/>
            </w:tcBorders>
          </w:tcPr>
          <w:p w14:paraId="0203E06B" w14:textId="2083FD60" w:rsidR="002734A3" w:rsidRPr="005E2D5E" w:rsidRDefault="002734A3" w:rsidP="00A23BBB">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Skaitmeninė valdymo ir matavimo sistema Programinė įranga - galimybė valdyti įrenginį nuotoliniu būdu, stebėti procesą realiu laiku</w:t>
            </w:r>
            <w:r w:rsidR="003C7969" w:rsidRPr="005E2D5E">
              <w:rPr>
                <w:rFonts w:ascii="Times New Roman" w:eastAsia="Calibri" w:hAnsi="Times New Roman" w:cs="Times New Roman"/>
                <w14:ligatures w14:val="none"/>
              </w:rPr>
              <w:t xml:space="preserve">. </w:t>
            </w:r>
          </w:p>
        </w:tc>
      </w:tr>
      <w:tr w:rsidR="002F37DB" w:rsidRPr="00D945B8" w14:paraId="0CAC9B78" w14:textId="77777777" w:rsidTr="00E13397">
        <w:tc>
          <w:tcPr>
            <w:tcW w:w="846" w:type="dxa"/>
            <w:tcBorders>
              <w:top w:val="single" w:sz="4" w:space="0" w:color="auto"/>
              <w:left w:val="single" w:sz="4" w:space="0" w:color="auto"/>
              <w:bottom w:val="single" w:sz="4" w:space="0" w:color="auto"/>
              <w:right w:val="single" w:sz="4" w:space="0" w:color="auto"/>
            </w:tcBorders>
          </w:tcPr>
          <w:p w14:paraId="6F559187" w14:textId="3F007065" w:rsidR="002F37DB" w:rsidRPr="00D945B8" w:rsidRDefault="003C7969"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1.12.</w:t>
            </w:r>
          </w:p>
        </w:tc>
        <w:tc>
          <w:tcPr>
            <w:tcW w:w="3685" w:type="dxa"/>
            <w:tcBorders>
              <w:top w:val="single" w:sz="4" w:space="0" w:color="auto"/>
              <w:left w:val="single" w:sz="4" w:space="0" w:color="auto"/>
              <w:bottom w:val="single" w:sz="4" w:space="0" w:color="auto"/>
              <w:right w:val="single" w:sz="4" w:space="0" w:color="auto"/>
            </w:tcBorders>
          </w:tcPr>
          <w:p w14:paraId="40BCCCBF" w14:textId="4D66E4E7" w:rsidR="002F37DB" w:rsidRPr="005E2D5E" w:rsidRDefault="00D945B8" w:rsidP="00A23BBB">
            <w:pPr>
              <w:spacing w:after="0" w:line="240" w:lineRule="auto"/>
              <w:jc w:val="both"/>
              <w:rPr>
                <w:rFonts w:ascii="Times New Roman" w:eastAsia="Calibri" w:hAnsi="Times New Roman" w:cs="Times New Roman"/>
                <w14:ligatures w14:val="none"/>
              </w:rPr>
            </w:pPr>
            <w:proofErr w:type="spellStart"/>
            <w:r w:rsidRPr="005E2D5E">
              <w:rPr>
                <w:rFonts w:ascii="Times New Roman" w:eastAsia="Calibri" w:hAnsi="Times New Roman" w:cs="Times New Roman"/>
                <w:lang w:val="it-IT"/>
                <w14:ligatures w14:val="none"/>
              </w:rPr>
              <w:t>Energija</w:t>
            </w:r>
            <w:proofErr w:type="spellEnd"/>
            <w:r w:rsidRPr="005E2D5E">
              <w:rPr>
                <w:rFonts w:ascii="Times New Roman" w:eastAsia="Calibri" w:hAnsi="Times New Roman" w:cs="Times New Roman"/>
                <w:lang w:val="it-IT"/>
                <w14:ligatures w14:val="none"/>
              </w:rPr>
              <w:t xml:space="preserve"> ir </w:t>
            </w:r>
            <w:proofErr w:type="spellStart"/>
            <w:r w:rsidRPr="005E2D5E">
              <w:rPr>
                <w:rFonts w:ascii="Times New Roman" w:eastAsia="Calibri" w:hAnsi="Times New Roman" w:cs="Times New Roman"/>
                <w:lang w:val="it-IT"/>
                <w14:ligatures w14:val="none"/>
              </w:rPr>
              <w:t>į</w:t>
            </w:r>
            <w:r w:rsidR="002F37DB" w:rsidRPr="005E2D5E">
              <w:rPr>
                <w:rFonts w:ascii="Times New Roman" w:eastAsia="Calibri" w:hAnsi="Times New Roman" w:cs="Times New Roman"/>
                <w:lang w:val="it-IT"/>
                <w14:ligatures w14:val="none"/>
              </w:rPr>
              <w:t>tampa</w:t>
            </w:r>
            <w:proofErr w:type="spellEnd"/>
          </w:p>
        </w:tc>
        <w:tc>
          <w:tcPr>
            <w:tcW w:w="5387" w:type="dxa"/>
            <w:tcBorders>
              <w:top w:val="single" w:sz="4" w:space="0" w:color="auto"/>
              <w:left w:val="single" w:sz="4" w:space="0" w:color="auto"/>
              <w:bottom w:val="single" w:sz="4" w:space="0" w:color="auto"/>
              <w:right w:val="single" w:sz="4" w:space="0" w:color="auto"/>
            </w:tcBorders>
          </w:tcPr>
          <w:p w14:paraId="429678BB" w14:textId="77777777" w:rsidR="00D945B8" w:rsidRPr="005E2D5E" w:rsidRDefault="002F37DB" w:rsidP="00D945B8">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3/N PE AC 400V +/-10%, 50 Hz</w:t>
            </w:r>
            <w:r w:rsidR="00D945B8" w:rsidRPr="005E2D5E">
              <w:rPr>
                <w:rFonts w:ascii="Times New Roman" w:eastAsia="Calibri" w:hAnsi="Times New Roman" w:cs="Times New Roman"/>
                <w14:ligatures w14:val="none"/>
              </w:rPr>
              <w:t xml:space="preserve"> </w:t>
            </w:r>
          </w:p>
          <w:p w14:paraId="6345ED61" w14:textId="1AF3FDDB" w:rsidR="00D945B8" w:rsidRPr="005E2D5E" w:rsidRDefault="00D945B8" w:rsidP="00D945B8">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Efektyvumas: Įrenginyje turi būti naudojami energiją taupantys IE3</w:t>
            </w:r>
            <w:r w:rsidR="005E2D5E" w:rsidRPr="005E2D5E">
              <w:rPr>
                <w:rFonts w:eastAsia="Times New Roman"/>
                <w:sz w:val="22"/>
                <w:szCs w:val="22"/>
              </w:rPr>
              <w:t xml:space="preserve"> </w:t>
            </w:r>
            <w:r w:rsidR="005E2D5E" w:rsidRPr="005E2D5E">
              <w:rPr>
                <w:rFonts w:ascii="Times New Roman" w:eastAsia="Calibri" w:hAnsi="Times New Roman" w:cs="Times New Roman"/>
                <w14:ligatures w14:val="none"/>
              </w:rPr>
              <w:t>arba lygiavertė</w:t>
            </w:r>
            <w:r w:rsidR="005E2D5E" w:rsidRPr="005E2D5E">
              <w:rPr>
                <w:rFonts w:ascii="Times New Roman" w:eastAsia="Calibri" w:hAnsi="Times New Roman" w:cs="Times New Roman"/>
                <w14:ligatures w14:val="none"/>
              </w:rPr>
              <w:t>s</w:t>
            </w:r>
            <w:r w:rsidRPr="005E2D5E">
              <w:rPr>
                <w:rFonts w:ascii="Times New Roman" w:eastAsia="Calibri" w:hAnsi="Times New Roman" w:cs="Times New Roman"/>
                <w14:ligatures w14:val="none"/>
              </w:rPr>
              <w:t xml:space="preserve"> klasės varikliai.</w:t>
            </w:r>
          </w:p>
          <w:p w14:paraId="26079A06" w14:textId="0CB08E10" w:rsidR="002F37DB" w:rsidRPr="005E2D5E" w:rsidRDefault="002F37DB" w:rsidP="00A23BBB">
            <w:pPr>
              <w:spacing w:after="0" w:line="240" w:lineRule="auto"/>
              <w:rPr>
                <w:rFonts w:ascii="Times New Roman" w:eastAsia="Calibri" w:hAnsi="Times New Roman" w:cs="Times New Roman"/>
                <w14:ligatures w14:val="none"/>
              </w:rPr>
            </w:pPr>
          </w:p>
        </w:tc>
      </w:tr>
      <w:tr w:rsidR="002F37DB" w:rsidRPr="00D945B8" w14:paraId="05D82C68" w14:textId="77777777" w:rsidTr="00E13397">
        <w:tc>
          <w:tcPr>
            <w:tcW w:w="846" w:type="dxa"/>
            <w:tcBorders>
              <w:top w:val="single" w:sz="4" w:space="0" w:color="auto"/>
              <w:left w:val="single" w:sz="4" w:space="0" w:color="auto"/>
              <w:bottom w:val="single" w:sz="4" w:space="0" w:color="auto"/>
              <w:right w:val="single" w:sz="4" w:space="0" w:color="auto"/>
            </w:tcBorders>
          </w:tcPr>
          <w:p w14:paraId="79127ABE" w14:textId="0384D838" w:rsidR="002F37DB" w:rsidRPr="00D945B8" w:rsidRDefault="003C7969"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1.13.</w:t>
            </w:r>
          </w:p>
        </w:tc>
        <w:tc>
          <w:tcPr>
            <w:tcW w:w="3685" w:type="dxa"/>
            <w:tcBorders>
              <w:top w:val="single" w:sz="4" w:space="0" w:color="auto"/>
              <w:left w:val="single" w:sz="4" w:space="0" w:color="auto"/>
              <w:bottom w:val="single" w:sz="4" w:space="0" w:color="auto"/>
              <w:right w:val="single" w:sz="4" w:space="0" w:color="auto"/>
            </w:tcBorders>
          </w:tcPr>
          <w:p w14:paraId="54FBC23C" w14:textId="7ACCD317" w:rsidR="002F37DB" w:rsidRPr="005E2D5E" w:rsidRDefault="002F37DB" w:rsidP="00A23BBB">
            <w:pPr>
              <w:spacing w:after="0" w:line="240" w:lineRule="auto"/>
              <w:jc w:val="both"/>
              <w:rPr>
                <w:rFonts w:ascii="Times New Roman" w:eastAsia="Calibri" w:hAnsi="Times New Roman" w:cs="Times New Roman"/>
                <w:lang w:val="it-IT"/>
                <w14:ligatures w14:val="none"/>
              </w:rPr>
            </w:pPr>
            <w:proofErr w:type="spellStart"/>
            <w:r w:rsidRPr="005E2D5E">
              <w:rPr>
                <w:rFonts w:ascii="Times New Roman" w:eastAsia="Calibri" w:hAnsi="Times New Roman" w:cs="Times New Roman"/>
                <w:lang w:val="it-IT"/>
                <w14:ligatures w14:val="none"/>
              </w:rPr>
              <w:t>Šildymo</w:t>
            </w:r>
            <w:proofErr w:type="spellEnd"/>
            <w:r w:rsidRPr="005E2D5E">
              <w:rPr>
                <w:rFonts w:ascii="Times New Roman" w:eastAsia="Calibri" w:hAnsi="Times New Roman" w:cs="Times New Roman"/>
                <w:lang w:val="it-IT"/>
                <w14:ligatures w14:val="none"/>
              </w:rPr>
              <w:t xml:space="preserve"> </w:t>
            </w:r>
            <w:proofErr w:type="spellStart"/>
            <w:r w:rsidRPr="005E2D5E">
              <w:rPr>
                <w:rFonts w:ascii="Times New Roman" w:eastAsia="Calibri" w:hAnsi="Times New Roman" w:cs="Times New Roman"/>
                <w:lang w:val="it-IT"/>
                <w14:ligatures w14:val="none"/>
              </w:rPr>
              <w:t>galia</w:t>
            </w:r>
            <w:proofErr w:type="spellEnd"/>
          </w:p>
        </w:tc>
        <w:tc>
          <w:tcPr>
            <w:tcW w:w="5387" w:type="dxa"/>
            <w:tcBorders>
              <w:top w:val="single" w:sz="4" w:space="0" w:color="auto"/>
              <w:left w:val="single" w:sz="4" w:space="0" w:color="auto"/>
              <w:bottom w:val="single" w:sz="4" w:space="0" w:color="auto"/>
              <w:right w:val="single" w:sz="4" w:space="0" w:color="auto"/>
            </w:tcBorders>
          </w:tcPr>
          <w:p w14:paraId="59575156" w14:textId="43E38C2E" w:rsidR="002F37DB" w:rsidRPr="005E2D5E" w:rsidRDefault="002734A3" w:rsidP="00A23BBB">
            <w:pPr>
              <w:spacing w:after="0" w:line="240" w:lineRule="auto"/>
              <w:rPr>
                <w:rFonts w:ascii="Times New Roman" w:eastAsia="Calibri" w:hAnsi="Times New Roman" w:cs="Times New Roman"/>
                <w:lang w:val="it-IT"/>
                <w14:ligatures w14:val="none"/>
              </w:rPr>
            </w:pPr>
            <w:r w:rsidRPr="005E2D5E">
              <w:rPr>
                <w:rFonts w:ascii="Times New Roman" w:eastAsia="Calibri" w:hAnsi="Times New Roman" w:cs="Times New Roman"/>
                <w14:ligatures w14:val="none"/>
              </w:rPr>
              <w:t xml:space="preserve">Ne mažiau </w:t>
            </w:r>
            <w:r w:rsidR="002F37DB" w:rsidRPr="005E2D5E">
              <w:rPr>
                <w:rFonts w:ascii="Times New Roman" w:eastAsia="Calibri" w:hAnsi="Times New Roman" w:cs="Times New Roman"/>
                <w14:ligatures w14:val="none"/>
              </w:rPr>
              <w:t>39</w:t>
            </w:r>
            <w:r w:rsidRPr="005E2D5E">
              <w:rPr>
                <w:rFonts w:ascii="Times New Roman" w:eastAsia="Calibri" w:hAnsi="Times New Roman" w:cs="Times New Roman"/>
                <w14:ligatures w14:val="none"/>
              </w:rPr>
              <w:t xml:space="preserve"> kW </w:t>
            </w:r>
          </w:p>
        </w:tc>
      </w:tr>
      <w:tr w:rsidR="002F37DB" w:rsidRPr="00D945B8" w14:paraId="0181C8C9" w14:textId="77777777" w:rsidTr="00E13397">
        <w:tc>
          <w:tcPr>
            <w:tcW w:w="846" w:type="dxa"/>
            <w:tcBorders>
              <w:top w:val="single" w:sz="4" w:space="0" w:color="auto"/>
              <w:left w:val="single" w:sz="4" w:space="0" w:color="auto"/>
              <w:bottom w:val="single" w:sz="4" w:space="0" w:color="auto"/>
              <w:right w:val="single" w:sz="4" w:space="0" w:color="auto"/>
            </w:tcBorders>
          </w:tcPr>
          <w:p w14:paraId="3C1B0FCE" w14:textId="766CB448" w:rsidR="002F37DB" w:rsidRPr="00D945B8" w:rsidRDefault="003C7969"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1.14.</w:t>
            </w:r>
          </w:p>
        </w:tc>
        <w:tc>
          <w:tcPr>
            <w:tcW w:w="3685" w:type="dxa"/>
            <w:tcBorders>
              <w:top w:val="single" w:sz="4" w:space="0" w:color="auto"/>
              <w:left w:val="single" w:sz="4" w:space="0" w:color="auto"/>
              <w:bottom w:val="single" w:sz="4" w:space="0" w:color="auto"/>
              <w:right w:val="single" w:sz="4" w:space="0" w:color="auto"/>
            </w:tcBorders>
          </w:tcPr>
          <w:p w14:paraId="753A15CB" w14:textId="4F57672B" w:rsidR="002F37DB" w:rsidRPr="005E2D5E" w:rsidRDefault="002F37DB" w:rsidP="00A23BBB">
            <w:pPr>
              <w:spacing w:after="0" w:line="240" w:lineRule="auto"/>
              <w:jc w:val="both"/>
              <w:rPr>
                <w:rFonts w:ascii="Times New Roman" w:eastAsia="Calibri" w:hAnsi="Times New Roman" w:cs="Times New Roman"/>
                <w:lang w:val="it-IT"/>
                <w14:ligatures w14:val="none"/>
              </w:rPr>
            </w:pPr>
            <w:proofErr w:type="spellStart"/>
            <w:r w:rsidRPr="005E2D5E">
              <w:rPr>
                <w:rFonts w:ascii="Times New Roman" w:eastAsia="Calibri" w:hAnsi="Times New Roman" w:cs="Times New Roman"/>
                <w:lang w:val="it-IT"/>
                <w14:ligatures w14:val="none"/>
              </w:rPr>
              <w:t>Prijungimo</w:t>
            </w:r>
            <w:proofErr w:type="spellEnd"/>
            <w:r w:rsidRPr="005E2D5E">
              <w:rPr>
                <w:rFonts w:ascii="Times New Roman" w:eastAsia="Calibri" w:hAnsi="Times New Roman" w:cs="Times New Roman"/>
                <w:lang w:val="it-IT"/>
                <w14:ligatures w14:val="none"/>
              </w:rPr>
              <w:t xml:space="preserve"> </w:t>
            </w:r>
            <w:proofErr w:type="spellStart"/>
            <w:r w:rsidRPr="005E2D5E">
              <w:rPr>
                <w:rFonts w:ascii="Times New Roman" w:eastAsia="Calibri" w:hAnsi="Times New Roman" w:cs="Times New Roman"/>
                <w:lang w:val="it-IT"/>
                <w14:ligatures w14:val="none"/>
              </w:rPr>
              <w:t>galia</w:t>
            </w:r>
            <w:proofErr w:type="spellEnd"/>
          </w:p>
        </w:tc>
        <w:tc>
          <w:tcPr>
            <w:tcW w:w="5387" w:type="dxa"/>
            <w:tcBorders>
              <w:top w:val="single" w:sz="4" w:space="0" w:color="auto"/>
              <w:left w:val="single" w:sz="4" w:space="0" w:color="auto"/>
              <w:bottom w:val="single" w:sz="4" w:space="0" w:color="auto"/>
              <w:right w:val="single" w:sz="4" w:space="0" w:color="auto"/>
            </w:tcBorders>
          </w:tcPr>
          <w:p w14:paraId="50630348" w14:textId="3B9A650E" w:rsidR="002F37DB" w:rsidRPr="005E2D5E" w:rsidRDefault="005E2D5E" w:rsidP="00A23BBB">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 xml:space="preserve">Ne daugiau kaip </w:t>
            </w:r>
            <w:r w:rsidR="002F37DB" w:rsidRPr="005E2D5E">
              <w:rPr>
                <w:rFonts w:ascii="Times New Roman" w:eastAsia="Calibri" w:hAnsi="Times New Roman" w:cs="Times New Roman"/>
                <w14:ligatures w14:val="none"/>
              </w:rPr>
              <w:t>4</w:t>
            </w:r>
            <w:r w:rsidRPr="005E2D5E">
              <w:rPr>
                <w:rFonts w:ascii="Times New Roman" w:eastAsia="Calibri" w:hAnsi="Times New Roman" w:cs="Times New Roman"/>
                <w14:ligatures w14:val="none"/>
              </w:rPr>
              <w:t>5</w:t>
            </w:r>
            <w:r w:rsidR="003C7969" w:rsidRPr="005E2D5E">
              <w:rPr>
                <w:rFonts w:ascii="Times New Roman" w:eastAsia="Calibri" w:hAnsi="Times New Roman" w:cs="Times New Roman"/>
                <w14:ligatures w14:val="none"/>
              </w:rPr>
              <w:t xml:space="preserve"> kW </w:t>
            </w:r>
          </w:p>
        </w:tc>
      </w:tr>
      <w:tr w:rsidR="002F37DB" w:rsidRPr="00D945B8" w14:paraId="0BFF0C1F" w14:textId="77777777" w:rsidTr="00E13397">
        <w:tc>
          <w:tcPr>
            <w:tcW w:w="846" w:type="dxa"/>
            <w:tcBorders>
              <w:top w:val="single" w:sz="4" w:space="0" w:color="auto"/>
              <w:left w:val="single" w:sz="4" w:space="0" w:color="auto"/>
              <w:bottom w:val="single" w:sz="4" w:space="0" w:color="auto"/>
              <w:right w:val="single" w:sz="4" w:space="0" w:color="auto"/>
            </w:tcBorders>
          </w:tcPr>
          <w:p w14:paraId="4F4B8A3E" w14:textId="52BD1D1C" w:rsidR="002F37DB" w:rsidRPr="00D945B8" w:rsidRDefault="003C7969" w:rsidP="00A23BBB">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1.15.</w:t>
            </w:r>
          </w:p>
        </w:tc>
        <w:tc>
          <w:tcPr>
            <w:tcW w:w="3685" w:type="dxa"/>
            <w:tcBorders>
              <w:top w:val="single" w:sz="4" w:space="0" w:color="auto"/>
              <w:left w:val="single" w:sz="4" w:space="0" w:color="auto"/>
              <w:bottom w:val="single" w:sz="4" w:space="0" w:color="auto"/>
              <w:right w:val="single" w:sz="4" w:space="0" w:color="auto"/>
            </w:tcBorders>
          </w:tcPr>
          <w:p w14:paraId="2003549A" w14:textId="5F656A27" w:rsidR="002F37DB" w:rsidRPr="005E2D5E" w:rsidRDefault="002F37DB" w:rsidP="00A23BBB">
            <w:pPr>
              <w:spacing w:after="0" w:line="240" w:lineRule="auto"/>
              <w:jc w:val="both"/>
              <w:rPr>
                <w:rFonts w:ascii="Times New Roman" w:eastAsia="Calibri" w:hAnsi="Times New Roman" w:cs="Times New Roman"/>
                <w:lang w:val="it-IT"/>
                <w14:ligatures w14:val="none"/>
              </w:rPr>
            </w:pPr>
            <w:proofErr w:type="spellStart"/>
            <w:r w:rsidRPr="005E2D5E">
              <w:rPr>
                <w:rFonts w:ascii="Times New Roman" w:eastAsia="Calibri" w:hAnsi="Times New Roman" w:cs="Times New Roman"/>
                <w:lang w:val="it-IT"/>
                <w14:ligatures w14:val="none"/>
              </w:rPr>
              <w:t>Priedai</w:t>
            </w:r>
            <w:proofErr w:type="spellEnd"/>
          </w:p>
        </w:tc>
        <w:tc>
          <w:tcPr>
            <w:tcW w:w="5387" w:type="dxa"/>
            <w:tcBorders>
              <w:top w:val="single" w:sz="4" w:space="0" w:color="auto"/>
              <w:left w:val="single" w:sz="4" w:space="0" w:color="auto"/>
              <w:bottom w:val="single" w:sz="4" w:space="0" w:color="auto"/>
              <w:right w:val="single" w:sz="4" w:space="0" w:color="auto"/>
            </w:tcBorders>
          </w:tcPr>
          <w:p w14:paraId="45D438D6" w14:textId="3751FDD7" w:rsidR="002F37DB" w:rsidRPr="005E2D5E" w:rsidRDefault="002734A3" w:rsidP="00A23BBB">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 xml:space="preserve">Ištraukiamojo oro ventiliatorius: </w:t>
            </w:r>
            <w:r w:rsidR="003C7969" w:rsidRPr="005E2D5E">
              <w:rPr>
                <w:rFonts w:ascii="Times New Roman" w:eastAsia="Calibri" w:hAnsi="Times New Roman" w:cs="Times New Roman"/>
                <w14:ligatures w14:val="none"/>
              </w:rPr>
              <w:t>p</w:t>
            </w:r>
            <w:r w:rsidRPr="005E2D5E">
              <w:rPr>
                <w:rFonts w:ascii="Times New Roman" w:eastAsia="Calibri" w:hAnsi="Times New Roman" w:cs="Times New Roman"/>
                <w14:ligatures w14:val="none"/>
              </w:rPr>
              <w:t>riverstinis oro pašalinimas (reguliuojamas srautas), užtikrinantis efektyvų drėgmės ar garų pasišalinimą iš kameros.</w:t>
            </w:r>
          </w:p>
          <w:p w14:paraId="63E8EDFA" w14:textId="77777777" w:rsidR="003C7969" w:rsidRPr="005E2D5E" w:rsidRDefault="003C7969" w:rsidP="00A23BBB">
            <w:pPr>
              <w:spacing w:after="0" w:line="240" w:lineRule="auto"/>
              <w:rPr>
                <w:rFonts w:ascii="Times New Roman" w:eastAsia="Calibri" w:hAnsi="Times New Roman" w:cs="Times New Roman"/>
                <w14:ligatures w14:val="none"/>
              </w:rPr>
            </w:pPr>
          </w:p>
          <w:p w14:paraId="6730229F" w14:textId="0B365D6C" w:rsidR="002734A3" w:rsidRPr="005E2D5E" w:rsidRDefault="002734A3" w:rsidP="00A23BBB">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Lentynų sistema. Komplekte ne mažiau kaip 20 vnt. sustiprintų cinkuoto arba nerūdijančio plieno lentynų</w:t>
            </w:r>
            <w:r w:rsidR="00527603" w:rsidRPr="005E2D5E">
              <w:rPr>
                <w:rFonts w:ascii="Times New Roman" w:eastAsia="Calibri" w:hAnsi="Times New Roman" w:cs="Times New Roman"/>
                <w14:ligatures w14:val="none"/>
              </w:rPr>
              <w:t xml:space="preserve"> (vienai spintai)</w:t>
            </w:r>
            <w:r w:rsidRPr="005E2D5E">
              <w:rPr>
                <w:rFonts w:ascii="Times New Roman" w:eastAsia="Calibri" w:hAnsi="Times New Roman" w:cs="Times New Roman"/>
                <w14:ligatures w14:val="none"/>
              </w:rPr>
              <w:t>. Maksimali lentynos apkrova - ne mažiau kaip 50 kg </w:t>
            </w:r>
          </w:p>
          <w:p w14:paraId="333BE6A2" w14:textId="77777777" w:rsidR="002734A3" w:rsidRPr="005E2D5E" w:rsidRDefault="002734A3" w:rsidP="00A23BBB">
            <w:pPr>
              <w:spacing w:after="0" w:line="240" w:lineRule="auto"/>
              <w:rPr>
                <w:rFonts w:ascii="Times New Roman" w:eastAsia="Calibri" w:hAnsi="Times New Roman" w:cs="Times New Roman"/>
                <w14:ligatures w14:val="none"/>
              </w:rPr>
            </w:pPr>
          </w:p>
          <w:p w14:paraId="3AD156E3" w14:textId="05444A51" w:rsidR="003C7969" w:rsidRPr="005E2D5E" w:rsidRDefault="003C7969" w:rsidP="00A23BBB">
            <w:pPr>
              <w:spacing w:after="0" w:line="240" w:lineRule="auto"/>
              <w:rPr>
                <w:rFonts w:ascii="Times New Roman" w:eastAsia="Calibri" w:hAnsi="Times New Roman" w:cs="Times New Roman"/>
                <w14:ligatures w14:val="none"/>
              </w:rPr>
            </w:pPr>
            <w:r w:rsidRPr="005E2D5E">
              <w:rPr>
                <w:rFonts w:ascii="Times New Roman" w:eastAsia="Calibri" w:hAnsi="Times New Roman" w:cs="Times New Roman"/>
                <w14:ligatures w14:val="none"/>
              </w:rPr>
              <w:t>Vežimėlis</w:t>
            </w:r>
            <w:r w:rsidR="000E1A20" w:rsidRPr="005E2D5E">
              <w:rPr>
                <w:rFonts w:ascii="Times New Roman" w:eastAsia="Calibri" w:hAnsi="Times New Roman" w:cs="Times New Roman"/>
                <w14:ligatures w14:val="none"/>
              </w:rPr>
              <w:t xml:space="preserve">. Komplekte ant ratukų stumdomas, kaitinimui pritaikytas vežimėlis, </w:t>
            </w:r>
            <w:r w:rsidRPr="005E2D5E">
              <w:rPr>
                <w:rFonts w:ascii="Times New Roman" w:eastAsia="Calibri" w:hAnsi="Times New Roman" w:cs="Times New Roman"/>
                <w14:ligatures w14:val="none"/>
              </w:rPr>
              <w:t xml:space="preserve">pritaikytas spintos vidiniams išmatavimams, ne mažesnis nei 10 proc. vidinio kameros tūrio. </w:t>
            </w:r>
            <w:r w:rsidR="003F2ACE" w:rsidRPr="005E2D5E">
              <w:rPr>
                <w:rFonts w:ascii="Times New Roman" w:eastAsia="Calibri" w:hAnsi="Times New Roman" w:cs="Times New Roman"/>
                <w14:ligatures w14:val="none"/>
              </w:rPr>
              <w:t>Su galimybe pasireguliuoti lentynų aukštį ir kiekį (20 lentynų).</w:t>
            </w:r>
          </w:p>
        </w:tc>
      </w:tr>
      <w:tr w:rsidR="003C7969" w:rsidRPr="00D945B8" w14:paraId="6A56B803" w14:textId="77777777" w:rsidTr="00E13397">
        <w:tc>
          <w:tcPr>
            <w:tcW w:w="846" w:type="dxa"/>
            <w:tcBorders>
              <w:top w:val="single" w:sz="4" w:space="0" w:color="auto"/>
              <w:left w:val="single" w:sz="4" w:space="0" w:color="auto"/>
              <w:bottom w:val="single" w:sz="4" w:space="0" w:color="auto"/>
              <w:right w:val="single" w:sz="4" w:space="0" w:color="auto"/>
            </w:tcBorders>
          </w:tcPr>
          <w:p w14:paraId="083E9CBD" w14:textId="5AD222B9" w:rsidR="003C7969" w:rsidRPr="00D945B8" w:rsidRDefault="003C7969" w:rsidP="003C7969">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1.16.</w:t>
            </w:r>
          </w:p>
        </w:tc>
        <w:tc>
          <w:tcPr>
            <w:tcW w:w="3685" w:type="dxa"/>
            <w:tcBorders>
              <w:top w:val="single" w:sz="4" w:space="0" w:color="auto"/>
              <w:left w:val="single" w:sz="4" w:space="0" w:color="auto"/>
              <w:bottom w:val="single" w:sz="4" w:space="0" w:color="auto"/>
              <w:right w:val="single" w:sz="4" w:space="0" w:color="auto"/>
            </w:tcBorders>
          </w:tcPr>
          <w:p w14:paraId="650FBB46" w14:textId="39C5AC5C" w:rsidR="003C7969" w:rsidRPr="00D945B8" w:rsidRDefault="003C7969" w:rsidP="003C7969">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Montavimo bazė</w:t>
            </w:r>
          </w:p>
        </w:tc>
        <w:tc>
          <w:tcPr>
            <w:tcW w:w="5387" w:type="dxa"/>
            <w:tcBorders>
              <w:top w:val="single" w:sz="4" w:space="0" w:color="auto"/>
              <w:left w:val="single" w:sz="4" w:space="0" w:color="auto"/>
              <w:bottom w:val="single" w:sz="4" w:space="0" w:color="auto"/>
              <w:right w:val="single" w:sz="4" w:space="0" w:color="auto"/>
            </w:tcBorders>
          </w:tcPr>
          <w:p w14:paraId="27906A9C" w14:textId="2D2C73D6" w:rsidR="003C7969" w:rsidRPr="00D945B8" w:rsidRDefault="003C7969" w:rsidP="003C7969">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 xml:space="preserve">Į prietaiso kainą turi įeiti montavimo darbai bei visi tam </w:t>
            </w:r>
            <w:r w:rsidRPr="00D945B8">
              <w:rPr>
                <w:rFonts w:ascii="Times New Roman" w:hAnsi="Times New Roman" w:cs="Times New Roman"/>
                <w14:ligatures w14:val="none"/>
              </w:rPr>
              <w:t>reikalingi</w:t>
            </w:r>
            <w:r w:rsidRPr="00D945B8">
              <w:rPr>
                <w:rFonts w:ascii="Times New Roman" w:eastAsia="Calibri" w:hAnsi="Times New Roman" w:cs="Times New Roman"/>
                <w14:ligatures w14:val="none"/>
              </w:rPr>
              <w:t xml:space="preserve"> tvirtinimo elementai.</w:t>
            </w:r>
          </w:p>
        </w:tc>
      </w:tr>
      <w:tr w:rsidR="003C7969" w:rsidRPr="00D945B8" w14:paraId="09D1E9D6" w14:textId="77777777" w:rsidTr="00E13397">
        <w:tc>
          <w:tcPr>
            <w:tcW w:w="846" w:type="dxa"/>
            <w:tcBorders>
              <w:top w:val="single" w:sz="4" w:space="0" w:color="auto"/>
              <w:left w:val="single" w:sz="4" w:space="0" w:color="auto"/>
              <w:bottom w:val="single" w:sz="4" w:space="0" w:color="auto"/>
              <w:right w:val="single" w:sz="4" w:space="0" w:color="auto"/>
            </w:tcBorders>
          </w:tcPr>
          <w:p w14:paraId="517272C3" w14:textId="64B80737" w:rsidR="003C7969" w:rsidRPr="00D945B8" w:rsidRDefault="003C7969" w:rsidP="003C7969">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1.17.</w:t>
            </w:r>
          </w:p>
        </w:tc>
        <w:tc>
          <w:tcPr>
            <w:tcW w:w="3685" w:type="dxa"/>
            <w:tcBorders>
              <w:top w:val="single" w:sz="4" w:space="0" w:color="auto"/>
              <w:left w:val="single" w:sz="4" w:space="0" w:color="auto"/>
              <w:bottom w:val="single" w:sz="4" w:space="0" w:color="auto"/>
              <w:right w:val="single" w:sz="4" w:space="0" w:color="auto"/>
            </w:tcBorders>
          </w:tcPr>
          <w:p w14:paraId="2EA97856" w14:textId="06308A00" w:rsidR="003C7969" w:rsidRPr="00D945B8" w:rsidRDefault="003C7969" w:rsidP="003C7969">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Tuščio įrenginio svoris:</w:t>
            </w:r>
          </w:p>
        </w:tc>
        <w:tc>
          <w:tcPr>
            <w:tcW w:w="5387" w:type="dxa"/>
            <w:tcBorders>
              <w:top w:val="single" w:sz="4" w:space="0" w:color="auto"/>
              <w:left w:val="single" w:sz="4" w:space="0" w:color="auto"/>
              <w:bottom w:val="single" w:sz="4" w:space="0" w:color="auto"/>
              <w:right w:val="single" w:sz="4" w:space="0" w:color="auto"/>
            </w:tcBorders>
          </w:tcPr>
          <w:p w14:paraId="367A3862" w14:textId="34656443" w:rsidR="003C7969" w:rsidRPr="00D945B8" w:rsidRDefault="003C7969" w:rsidP="003C7969">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Ne</w:t>
            </w:r>
            <w:r w:rsidR="005E2D5E">
              <w:rPr>
                <w:rFonts w:ascii="Times New Roman" w:eastAsia="Calibri" w:hAnsi="Times New Roman" w:cs="Times New Roman"/>
                <w14:ligatures w14:val="none"/>
              </w:rPr>
              <w:t xml:space="preserve"> </w:t>
            </w:r>
            <w:r w:rsidRPr="00D945B8">
              <w:rPr>
                <w:rFonts w:ascii="Times New Roman" w:eastAsia="Calibri" w:hAnsi="Times New Roman" w:cs="Times New Roman"/>
                <w14:ligatures w14:val="none"/>
              </w:rPr>
              <w:t>daugiau 1200 kg</w:t>
            </w:r>
          </w:p>
        </w:tc>
      </w:tr>
      <w:tr w:rsidR="003C7969" w:rsidRPr="00D945B8" w14:paraId="401FD5B9" w14:textId="77777777" w:rsidTr="00E13397">
        <w:tc>
          <w:tcPr>
            <w:tcW w:w="846" w:type="dxa"/>
            <w:tcBorders>
              <w:top w:val="single" w:sz="4" w:space="0" w:color="auto"/>
              <w:left w:val="single" w:sz="4" w:space="0" w:color="auto"/>
              <w:bottom w:val="single" w:sz="4" w:space="0" w:color="auto"/>
              <w:right w:val="single" w:sz="4" w:space="0" w:color="auto"/>
            </w:tcBorders>
          </w:tcPr>
          <w:p w14:paraId="069B7441" w14:textId="219F9863" w:rsidR="003C7969" w:rsidRPr="00D945B8" w:rsidRDefault="003C7969" w:rsidP="003C7969">
            <w:pPr>
              <w:spacing w:after="0" w:line="240" w:lineRule="auto"/>
              <w:ind w:left="360" w:hanging="414"/>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1.18.</w:t>
            </w:r>
          </w:p>
        </w:tc>
        <w:tc>
          <w:tcPr>
            <w:tcW w:w="3685" w:type="dxa"/>
            <w:tcBorders>
              <w:top w:val="single" w:sz="4" w:space="0" w:color="auto"/>
              <w:left w:val="single" w:sz="4" w:space="0" w:color="auto"/>
              <w:bottom w:val="single" w:sz="4" w:space="0" w:color="auto"/>
              <w:right w:val="single" w:sz="4" w:space="0" w:color="auto"/>
            </w:tcBorders>
          </w:tcPr>
          <w:p w14:paraId="14C7A3A1" w14:textId="77777777" w:rsidR="003C7969" w:rsidRPr="00D945B8" w:rsidRDefault="003C7969" w:rsidP="003C7969">
            <w:pPr>
              <w:spacing w:after="0" w:line="240" w:lineRule="auto"/>
              <w:jc w:val="both"/>
              <w:rPr>
                <w:rFonts w:ascii="Times New Roman" w:eastAsia="Calibri" w:hAnsi="Times New Roman" w:cs="Times New Roman"/>
                <w14:ligatures w14:val="none"/>
              </w:rPr>
            </w:pPr>
            <w:r w:rsidRPr="00D945B8">
              <w:rPr>
                <w:rFonts w:ascii="Times New Roman" w:eastAsia="Calibri" w:hAnsi="Times New Roman" w:cs="Times New Roman"/>
                <w14:ligatures w14:val="none"/>
              </w:rPr>
              <w:t>Garantija</w:t>
            </w:r>
          </w:p>
        </w:tc>
        <w:tc>
          <w:tcPr>
            <w:tcW w:w="5387" w:type="dxa"/>
            <w:tcBorders>
              <w:top w:val="single" w:sz="4" w:space="0" w:color="auto"/>
              <w:left w:val="single" w:sz="4" w:space="0" w:color="auto"/>
              <w:bottom w:val="single" w:sz="4" w:space="0" w:color="auto"/>
              <w:right w:val="single" w:sz="4" w:space="0" w:color="auto"/>
            </w:tcBorders>
          </w:tcPr>
          <w:p w14:paraId="49DD0BF0" w14:textId="5D5755A9" w:rsidR="003C7969" w:rsidRPr="00D945B8" w:rsidRDefault="003C7969" w:rsidP="003C7969">
            <w:pPr>
              <w:spacing w:after="0" w:line="240" w:lineRule="auto"/>
              <w:rPr>
                <w:rFonts w:ascii="Times New Roman" w:eastAsia="Calibri" w:hAnsi="Times New Roman" w:cs="Times New Roman"/>
                <w14:ligatures w14:val="none"/>
              </w:rPr>
            </w:pPr>
            <w:r w:rsidRPr="00D945B8">
              <w:rPr>
                <w:rFonts w:ascii="Times New Roman" w:eastAsia="Calibri" w:hAnsi="Times New Roman" w:cs="Times New Roman"/>
                <w14:ligatures w14:val="none"/>
              </w:rPr>
              <w:t>Ne mažiau kaip 1 metai</w:t>
            </w:r>
          </w:p>
        </w:tc>
      </w:tr>
    </w:tbl>
    <w:p w14:paraId="624C462C" w14:textId="094B61A2" w:rsidR="007F1B8C" w:rsidRPr="00D945B8" w:rsidRDefault="007F1B8C">
      <w:pPr>
        <w:spacing w:after="0" w:line="240" w:lineRule="auto"/>
        <w:ind w:right="-613"/>
        <w:jc w:val="both"/>
        <w:rPr>
          <w:rFonts w:ascii="Times New Roman" w:hAnsi="Times New Roman" w:cs="Times New Roman"/>
          <w:color w:val="EE0000"/>
        </w:rPr>
      </w:pPr>
    </w:p>
    <w:sectPr w:rsidR="007F1B8C" w:rsidRPr="00D945B8" w:rsidSect="003F2ACE">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9E3"/>
    <w:multiLevelType w:val="multilevel"/>
    <w:tmpl w:val="C2B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57F6F"/>
    <w:multiLevelType w:val="multilevel"/>
    <w:tmpl w:val="1576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07CDD"/>
    <w:multiLevelType w:val="multilevel"/>
    <w:tmpl w:val="16E6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126F7"/>
    <w:multiLevelType w:val="multilevel"/>
    <w:tmpl w:val="1D443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64BCC"/>
    <w:multiLevelType w:val="hybridMultilevel"/>
    <w:tmpl w:val="44587962"/>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B4BAC"/>
    <w:multiLevelType w:val="hybridMultilevel"/>
    <w:tmpl w:val="44587962"/>
    <w:lvl w:ilvl="0" w:tplc="0809000F">
      <w:start w:val="1"/>
      <w:numFmt w:val="decimal"/>
      <w:lvlText w:val="%1."/>
      <w:lvlJc w:val="left"/>
      <w:pPr>
        <w:tabs>
          <w:tab w:val="num" w:pos="720"/>
        </w:tabs>
        <w:ind w:left="720" w:hanging="360"/>
      </w:pPr>
    </w:lvl>
    <w:lvl w:ilvl="1" w:tplc="08090003">
      <w:numFmt w:val="decimal"/>
      <w:lvlText w:val="o"/>
      <w:lvlJc w:val="left"/>
      <w:pPr>
        <w:tabs>
          <w:tab w:val="num" w:pos="1440"/>
        </w:tabs>
        <w:ind w:left="1440" w:hanging="360"/>
      </w:pPr>
      <w:rPr>
        <w:rFonts w:ascii="Courier New" w:hAnsi="Courier New" w:cs="Courier New" w:hint="default"/>
      </w:rPr>
    </w:lvl>
    <w:lvl w:ilvl="2" w:tplc="08090005">
      <w:numFmt w:val="decimal"/>
      <w:lvlText w:val=""/>
      <w:lvlJc w:val="left"/>
      <w:pPr>
        <w:tabs>
          <w:tab w:val="num" w:pos="2160"/>
        </w:tabs>
        <w:ind w:left="2160" w:hanging="360"/>
      </w:pPr>
      <w:rPr>
        <w:rFonts w:ascii="Wingdings" w:hAnsi="Wingdings" w:hint="default"/>
      </w:rPr>
    </w:lvl>
    <w:lvl w:ilvl="3" w:tplc="08090001">
      <w:numFmt w:val="decimal"/>
      <w:lvlText w:val=""/>
      <w:lvlJc w:val="left"/>
      <w:pPr>
        <w:tabs>
          <w:tab w:val="num" w:pos="2880"/>
        </w:tabs>
        <w:ind w:left="2880" w:hanging="360"/>
      </w:pPr>
      <w:rPr>
        <w:rFonts w:ascii="Symbol" w:hAnsi="Symbol" w:hint="default"/>
      </w:rPr>
    </w:lvl>
    <w:lvl w:ilvl="4" w:tplc="08090003">
      <w:numFmt w:val="decimal"/>
      <w:lvlText w:val="o"/>
      <w:lvlJc w:val="left"/>
      <w:pPr>
        <w:tabs>
          <w:tab w:val="num" w:pos="3600"/>
        </w:tabs>
        <w:ind w:left="3600" w:hanging="360"/>
      </w:pPr>
      <w:rPr>
        <w:rFonts w:ascii="Courier New" w:hAnsi="Courier New" w:cs="Courier New" w:hint="default"/>
      </w:rPr>
    </w:lvl>
    <w:lvl w:ilvl="5" w:tplc="08090005">
      <w:numFmt w:val="decimal"/>
      <w:lvlText w:val=""/>
      <w:lvlJc w:val="left"/>
      <w:pPr>
        <w:tabs>
          <w:tab w:val="num" w:pos="4320"/>
        </w:tabs>
        <w:ind w:left="4320" w:hanging="360"/>
      </w:pPr>
      <w:rPr>
        <w:rFonts w:ascii="Wingdings" w:hAnsi="Wingdings" w:hint="default"/>
      </w:rPr>
    </w:lvl>
    <w:lvl w:ilvl="6" w:tplc="08090001">
      <w:numFmt w:val="decimal"/>
      <w:lvlText w:val=""/>
      <w:lvlJc w:val="left"/>
      <w:pPr>
        <w:tabs>
          <w:tab w:val="num" w:pos="5040"/>
        </w:tabs>
        <w:ind w:left="5040" w:hanging="360"/>
      </w:pPr>
      <w:rPr>
        <w:rFonts w:ascii="Symbol" w:hAnsi="Symbol" w:hint="default"/>
      </w:rPr>
    </w:lvl>
    <w:lvl w:ilvl="7" w:tplc="08090003">
      <w:numFmt w:val="decimal"/>
      <w:lvlText w:val="o"/>
      <w:lvlJc w:val="left"/>
      <w:pPr>
        <w:tabs>
          <w:tab w:val="num" w:pos="5760"/>
        </w:tabs>
        <w:ind w:left="5760" w:hanging="360"/>
      </w:pPr>
      <w:rPr>
        <w:rFonts w:ascii="Courier New" w:hAnsi="Courier New" w:cs="Courier New" w:hint="default"/>
      </w:rPr>
    </w:lvl>
    <w:lvl w:ilvl="8" w:tplc="08090005">
      <w:numFmt w:val="decimal"/>
      <w:lvlText w:val=""/>
      <w:lvlJc w:val="left"/>
      <w:pPr>
        <w:tabs>
          <w:tab w:val="num" w:pos="6480"/>
        </w:tabs>
        <w:ind w:left="6480" w:hanging="360"/>
      </w:pPr>
      <w:rPr>
        <w:rFonts w:ascii="Wingdings" w:hAnsi="Wingdings" w:hint="default"/>
      </w:rPr>
    </w:lvl>
  </w:abstractNum>
  <w:abstractNum w:abstractNumId="6" w15:restartNumberingAfterBreak="0">
    <w:nsid w:val="4A7A7536"/>
    <w:multiLevelType w:val="multilevel"/>
    <w:tmpl w:val="E9F6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8060E0"/>
    <w:multiLevelType w:val="multilevel"/>
    <w:tmpl w:val="5896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9A0629"/>
    <w:multiLevelType w:val="hybridMultilevel"/>
    <w:tmpl w:val="4586A010"/>
    <w:lvl w:ilvl="0" w:tplc="719CF4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4F548B7"/>
    <w:multiLevelType w:val="hybridMultilevel"/>
    <w:tmpl w:val="4586A01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65F41BCD"/>
    <w:multiLevelType w:val="multilevel"/>
    <w:tmpl w:val="5896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E73CB4"/>
    <w:multiLevelType w:val="hybridMultilevel"/>
    <w:tmpl w:val="08C48F6A"/>
    <w:lvl w:ilvl="0" w:tplc="7110FD2C">
      <w:start w:val="1"/>
      <w:numFmt w:val="bullet"/>
      <w:lvlText w:val=""/>
      <w:lvlJc w:val="left"/>
      <w:pPr>
        <w:ind w:left="1080" w:hanging="360"/>
      </w:pPr>
      <w:rPr>
        <w:rFonts w:ascii="Symbol" w:hAnsi="Symbol"/>
      </w:rPr>
    </w:lvl>
    <w:lvl w:ilvl="1" w:tplc="38E66256">
      <w:start w:val="1"/>
      <w:numFmt w:val="bullet"/>
      <w:lvlText w:val=""/>
      <w:lvlJc w:val="left"/>
      <w:pPr>
        <w:ind w:left="1080" w:hanging="360"/>
      </w:pPr>
      <w:rPr>
        <w:rFonts w:ascii="Symbol" w:hAnsi="Symbol"/>
      </w:rPr>
    </w:lvl>
    <w:lvl w:ilvl="2" w:tplc="F79E18D2">
      <w:start w:val="1"/>
      <w:numFmt w:val="bullet"/>
      <w:lvlText w:val=""/>
      <w:lvlJc w:val="left"/>
      <w:pPr>
        <w:ind w:left="1080" w:hanging="360"/>
      </w:pPr>
      <w:rPr>
        <w:rFonts w:ascii="Symbol" w:hAnsi="Symbol"/>
      </w:rPr>
    </w:lvl>
    <w:lvl w:ilvl="3" w:tplc="B41C0272">
      <w:start w:val="1"/>
      <w:numFmt w:val="bullet"/>
      <w:lvlText w:val=""/>
      <w:lvlJc w:val="left"/>
      <w:pPr>
        <w:ind w:left="1080" w:hanging="360"/>
      </w:pPr>
      <w:rPr>
        <w:rFonts w:ascii="Symbol" w:hAnsi="Symbol"/>
      </w:rPr>
    </w:lvl>
    <w:lvl w:ilvl="4" w:tplc="277C29B6">
      <w:start w:val="1"/>
      <w:numFmt w:val="bullet"/>
      <w:lvlText w:val=""/>
      <w:lvlJc w:val="left"/>
      <w:pPr>
        <w:ind w:left="1080" w:hanging="360"/>
      </w:pPr>
      <w:rPr>
        <w:rFonts w:ascii="Symbol" w:hAnsi="Symbol"/>
      </w:rPr>
    </w:lvl>
    <w:lvl w:ilvl="5" w:tplc="A086CDB4">
      <w:start w:val="1"/>
      <w:numFmt w:val="bullet"/>
      <w:lvlText w:val=""/>
      <w:lvlJc w:val="left"/>
      <w:pPr>
        <w:ind w:left="1080" w:hanging="360"/>
      </w:pPr>
      <w:rPr>
        <w:rFonts w:ascii="Symbol" w:hAnsi="Symbol"/>
      </w:rPr>
    </w:lvl>
    <w:lvl w:ilvl="6" w:tplc="2BACC582">
      <w:start w:val="1"/>
      <w:numFmt w:val="bullet"/>
      <w:lvlText w:val=""/>
      <w:lvlJc w:val="left"/>
      <w:pPr>
        <w:ind w:left="1080" w:hanging="360"/>
      </w:pPr>
      <w:rPr>
        <w:rFonts w:ascii="Symbol" w:hAnsi="Symbol"/>
      </w:rPr>
    </w:lvl>
    <w:lvl w:ilvl="7" w:tplc="AA74D36A">
      <w:start w:val="1"/>
      <w:numFmt w:val="bullet"/>
      <w:lvlText w:val=""/>
      <w:lvlJc w:val="left"/>
      <w:pPr>
        <w:ind w:left="1080" w:hanging="360"/>
      </w:pPr>
      <w:rPr>
        <w:rFonts w:ascii="Symbol" w:hAnsi="Symbol"/>
      </w:rPr>
    </w:lvl>
    <w:lvl w:ilvl="8" w:tplc="2E920142">
      <w:start w:val="1"/>
      <w:numFmt w:val="bullet"/>
      <w:lvlText w:val=""/>
      <w:lvlJc w:val="left"/>
      <w:pPr>
        <w:ind w:left="1080" w:hanging="360"/>
      </w:pPr>
      <w:rPr>
        <w:rFonts w:ascii="Symbol" w:hAnsi="Symbol"/>
      </w:rPr>
    </w:lvl>
  </w:abstractNum>
  <w:num w:numId="1" w16cid:durableId="656571364">
    <w:abstractNumId w:val="7"/>
  </w:num>
  <w:num w:numId="2" w16cid:durableId="1074932903">
    <w:abstractNumId w:val="4"/>
    <w:lvlOverride w:ilvl="0">
      <w:startOverride w:val="1"/>
    </w:lvlOverride>
    <w:lvlOverride w:ilvl="1"/>
    <w:lvlOverride w:ilvl="2"/>
    <w:lvlOverride w:ilvl="3"/>
    <w:lvlOverride w:ilvl="4"/>
    <w:lvlOverride w:ilvl="5"/>
    <w:lvlOverride w:ilvl="6"/>
    <w:lvlOverride w:ilvl="7"/>
    <w:lvlOverride w:ilvl="8"/>
  </w:num>
  <w:num w:numId="3" w16cid:durableId="905531462">
    <w:abstractNumId w:val="10"/>
  </w:num>
  <w:num w:numId="4" w16cid:durableId="1903714810">
    <w:abstractNumId w:val="6"/>
  </w:num>
  <w:num w:numId="5" w16cid:durableId="1719234807">
    <w:abstractNumId w:val="0"/>
  </w:num>
  <w:num w:numId="6" w16cid:durableId="903103038">
    <w:abstractNumId w:val="2"/>
  </w:num>
  <w:num w:numId="7" w16cid:durableId="638268954">
    <w:abstractNumId w:val="8"/>
  </w:num>
  <w:num w:numId="8" w16cid:durableId="825440941">
    <w:abstractNumId w:val="5"/>
  </w:num>
  <w:num w:numId="9" w16cid:durableId="1676297561">
    <w:abstractNumId w:val="3"/>
  </w:num>
  <w:num w:numId="10" w16cid:durableId="1480227286">
    <w:abstractNumId w:val="9"/>
  </w:num>
  <w:num w:numId="11" w16cid:durableId="1323196667">
    <w:abstractNumId w:val="11"/>
  </w:num>
  <w:num w:numId="12" w16cid:durableId="39289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B8"/>
    <w:rsid w:val="000038CA"/>
    <w:rsid w:val="000040D4"/>
    <w:rsid w:val="000119F0"/>
    <w:rsid w:val="0002796A"/>
    <w:rsid w:val="00030A73"/>
    <w:rsid w:val="00036288"/>
    <w:rsid w:val="00043569"/>
    <w:rsid w:val="00045B71"/>
    <w:rsid w:val="0005169E"/>
    <w:rsid w:val="000700B7"/>
    <w:rsid w:val="00086F3A"/>
    <w:rsid w:val="000B160A"/>
    <w:rsid w:val="000D1F87"/>
    <w:rsid w:val="000D6720"/>
    <w:rsid w:val="000E1A20"/>
    <w:rsid w:val="00103AD9"/>
    <w:rsid w:val="001457F8"/>
    <w:rsid w:val="00172078"/>
    <w:rsid w:val="001B42BD"/>
    <w:rsid w:val="001D6BA5"/>
    <w:rsid w:val="001F3C6E"/>
    <w:rsid w:val="00220D7B"/>
    <w:rsid w:val="00225610"/>
    <w:rsid w:val="002352BE"/>
    <w:rsid w:val="00242EA7"/>
    <w:rsid w:val="002734A3"/>
    <w:rsid w:val="00295EDC"/>
    <w:rsid w:val="002B0A1E"/>
    <w:rsid w:val="002B199D"/>
    <w:rsid w:val="002B5632"/>
    <w:rsid w:val="002B6ABB"/>
    <w:rsid w:val="002D5E21"/>
    <w:rsid w:val="002F37DB"/>
    <w:rsid w:val="00331697"/>
    <w:rsid w:val="00332674"/>
    <w:rsid w:val="003550E0"/>
    <w:rsid w:val="00360B9D"/>
    <w:rsid w:val="00360EE2"/>
    <w:rsid w:val="00381909"/>
    <w:rsid w:val="003A6229"/>
    <w:rsid w:val="003B3059"/>
    <w:rsid w:val="003C7969"/>
    <w:rsid w:val="003D15AB"/>
    <w:rsid w:val="003D63B4"/>
    <w:rsid w:val="003D7083"/>
    <w:rsid w:val="003E0323"/>
    <w:rsid w:val="003F2ACE"/>
    <w:rsid w:val="003F776E"/>
    <w:rsid w:val="004000A8"/>
    <w:rsid w:val="00415F33"/>
    <w:rsid w:val="00433D9E"/>
    <w:rsid w:val="00455C7E"/>
    <w:rsid w:val="00472211"/>
    <w:rsid w:val="00474D9C"/>
    <w:rsid w:val="00475477"/>
    <w:rsid w:val="004A484E"/>
    <w:rsid w:val="004A64EB"/>
    <w:rsid w:val="004B171D"/>
    <w:rsid w:val="004D1531"/>
    <w:rsid w:val="004F116B"/>
    <w:rsid w:val="0050493C"/>
    <w:rsid w:val="005076BE"/>
    <w:rsid w:val="00507887"/>
    <w:rsid w:val="00527603"/>
    <w:rsid w:val="00552E23"/>
    <w:rsid w:val="00583DCE"/>
    <w:rsid w:val="005A2334"/>
    <w:rsid w:val="005A2EF8"/>
    <w:rsid w:val="005B336A"/>
    <w:rsid w:val="005B7C3E"/>
    <w:rsid w:val="005C07AF"/>
    <w:rsid w:val="005C0F0A"/>
    <w:rsid w:val="005E2D5E"/>
    <w:rsid w:val="005F2DA9"/>
    <w:rsid w:val="00601B74"/>
    <w:rsid w:val="00614218"/>
    <w:rsid w:val="00621222"/>
    <w:rsid w:val="00626C30"/>
    <w:rsid w:val="006603E9"/>
    <w:rsid w:val="00662308"/>
    <w:rsid w:val="006711C9"/>
    <w:rsid w:val="00671DA3"/>
    <w:rsid w:val="00680E4B"/>
    <w:rsid w:val="006A580A"/>
    <w:rsid w:val="006B5E92"/>
    <w:rsid w:val="006C76BE"/>
    <w:rsid w:val="006E6930"/>
    <w:rsid w:val="006F5B6D"/>
    <w:rsid w:val="00724356"/>
    <w:rsid w:val="00744893"/>
    <w:rsid w:val="007663DB"/>
    <w:rsid w:val="007C1F18"/>
    <w:rsid w:val="007C48D7"/>
    <w:rsid w:val="007C63E1"/>
    <w:rsid w:val="007D5CC6"/>
    <w:rsid w:val="007F1B8C"/>
    <w:rsid w:val="0080557A"/>
    <w:rsid w:val="0080611B"/>
    <w:rsid w:val="0081097D"/>
    <w:rsid w:val="00834298"/>
    <w:rsid w:val="00845A51"/>
    <w:rsid w:val="008524E1"/>
    <w:rsid w:val="00855D40"/>
    <w:rsid w:val="00862E1B"/>
    <w:rsid w:val="008808B8"/>
    <w:rsid w:val="00890BDA"/>
    <w:rsid w:val="00890F2F"/>
    <w:rsid w:val="008C360C"/>
    <w:rsid w:val="008E7572"/>
    <w:rsid w:val="008F03BF"/>
    <w:rsid w:val="0097326B"/>
    <w:rsid w:val="00992E42"/>
    <w:rsid w:val="009B5A5B"/>
    <w:rsid w:val="009D5286"/>
    <w:rsid w:val="009E73EA"/>
    <w:rsid w:val="00A07CBE"/>
    <w:rsid w:val="00A10E05"/>
    <w:rsid w:val="00A23BBB"/>
    <w:rsid w:val="00A35F22"/>
    <w:rsid w:val="00A57DEF"/>
    <w:rsid w:val="00A76715"/>
    <w:rsid w:val="00A938C5"/>
    <w:rsid w:val="00AA3E2F"/>
    <w:rsid w:val="00AA7AD6"/>
    <w:rsid w:val="00AB0B8C"/>
    <w:rsid w:val="00AB0D32"/>
    <w:rsid w:val="00AD0321"/>
    <w:rsid w:val="00AD215C"/>
    <w:rsid w:val="00B11BEE"/>
    <w:rsid w:val="00B25D5F"/>
    <w:rsid w:val="00B328D1"/>
    <w:rsid w:val="00B54618"/>
    <w:rsid w:val="00B57CBE"/>
    <w:rsid w:val="00B77B9B"/>
    <w:rsid w:val="00B77BB1"/>
    <w:rsid w:val="00B879BD"/>
    <w:rsid w:val="00B963E2"/>
    <w:rsid w:val="00BA3A8D"/>
    <w:rsid w:val="00BC2BB9"/>
    <w:rsid w:val="00BE70A9"/>
    <w:rsid w:val="00C205B4"/>
    <w:rsid w:val="00C51484"/>
    <w:rsid w:val="00C6296F"/>
    <w:rsid w:val="00C8033B"/>
    <w:rsid w:val="00C92776"/>
    <w:rsid w:val="00CA165D"/>
    <w:rsid w:val="00CE21BD"/>
    <w:rsid w:val="00CE3C15"/>
    <w:rsid w:val="00CF4B1E"/>
    <w:rsid w:val="00D06C10"/>
    <w:rsid w:val="00D14301"/>
    <w:rsid w:val="00D216F1"/>
    <w:rsid w:val="00D428F3"/>
    <w:rsid w:val="00D945B8"/>
    <w:rsid w:val="00D954FB"/>
    <w:rsid w:val="00D96F11"/>
    <w:rsid w:val="00DC74B6"/>
    <w:rsid w:val="00DD3349"/>
    <w:rsid w:val="00DD50FA"/>
    <w:rsid w:val="00DD5BFC"/>
    <w:rsid w:val="00DF505F"/>
    <w:rsid w:val="00E13397"/>
    <w:rsid w:val="00E34360"/>
    <w:rsid w:val="00E57831"/>
    <w:rsid w:val="00E60F45"/>
    <w:rsid w:val="00E6473A"/>
    <w:rsid w:val="00E67EDA"/>
    <w:rsid w:val="00EA342E"/>
    <w:rsid w:val="00EC43F7"/>
    <w:rsid w:val="00EC5755"/>
    <w:rsid w:val="00EC6804"/>
    <w:rsid w:val="00EE17CB"/>
    <w:rsid w:val="00EE7763"/>
    <w:rsid w:val="00EF2D79"/>
    <w:rsid w:val="00F06D6A"/>
    <w:rsid w:val="00F10566"/>
    <w:rsid w:val="00F12FA8"/>
    <w:rsid w:val="00F17BD8"/>
    <w:rsid w:val="00F22EE8"/>
    <w:rsid w:val="00F25E1F"/>
    <w:rsid w:val="00F31361"/>
    <w:rsid w:val="00F80A42"/>
    <w:rsid w:val="00F9531D"/>
    <w:rsid w:val="00FB611F"/>
    <w:rsid w:val="00FC1849"/>
    <w:rsid w:val="00FC7A2F"/>
    <w:rsid w:val="00FD1440"/>
    <w:rsid w:val="00FE0D73"/>
    <w:rsid w:val="00FE23F7"/>
    <w:rsid w:val="00FF775A"/>
    <w:rsid w:val="00FF7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92DB"/>
  <w15:chartTrackingRefBased/>
  <w15:docId w15:val="{46795F18-5DF7-42E0-AC35-623B25BE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B8"/>
  </w:style>
  <w:style w:type="paragraph" w:styleId="Heading1">
    <w:name w:val="heading 1"/>
    <w:basedOn w:val="Normal"/>
    <w:next w:val="Normal"/>
    <w:link w:val="Heading1Char"/>
    <w:uiPriority w:val="9"/>
    <w:qFormat/>
    <w:rsid w:val="00880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8B8"/>
    <w:rPr>
      <w:rFonts w:eastAsiaTheme="majorEastAsia" w:cstheme="majorBidi"/>
      <w:color w:val="272727" w:themeColor="text1" w:themeTint="D8"/>
    </w:rPr>
  </w:style>
  <w:style w:type="paragraph" w:styleId="Title">
    <w:name w:val="Title"/>
    <w:basedOn w:val="Normal"/>
    <w:next w:val="Normal"/>
    <w:link w:val="TitleChar"/>
    <w:uiPriority w:val="10"/>
    <w:qFormat/>
    <w:rsid w:val="0088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8B8"/>
    <w:pPr>
      <w:spacing w:before="160"/>
      <w:jc w:val="center"/>
    </w:pPr>
    <w:rPr>
      <w:i/>
      <w:iCs/>
      <w:color w:val="404040" w:themeColor="text1" w:themeTint="BF"/>
    </w:rPr>
  </w:style>
  <w:style w:type="character" w:customStyle="1" w:styleId="QuoteChar">
    <w:name w:val="Quote Char"/>
    <w:basedOn w:val="DefaultParagraphFont"/>
    <w:link w:val="Quote"/>
    <w:uiPriority w:val="29"/>
    <w:rsid w:val="008808B8"/>
    <w:rPr>
      <w:i/>
      <w:iCs/>
      <w:color w:val="404040" w:themeColor="text1" w:themeTint="BF"/>
    </w:rPr>
  </w:style>
  <w:style w:type="paragraph" w:styleId="ListParagraph">
    <w:name w:val="List Paragraph"/>
    <w:basedOn w:val="Normal"/>
    <w:uiPriority w:val="34"/>
    <w:qFormat/>
    <w:rsid w:val="008808B8"/>
    <w:pPr>
      <w:ind w:left="720"/>
      <w:contextualSpacing/>
    </w:pPr>
  </w:style>
  <w:style w:type="character" w:styleId="IntenseEmphasis">
    <w:name w:val="Intense Emphasis"/>
    <w:basedOn w:val="DefaultParagraphFont"/>
    <w:uiPriority w:val="21"/>
    <w:qFormat/>
    <w:rsid w:val="008808B8"/>
    <w:rPr>
      <w:i/>
      <w:iCs/>
      <w:color w:val="0F4761" w:themeColor="accent1" w:themeShade="BF"/>
    </w:rPr>
  </w:style>
  <w:style w:type="paragraph" w:styleId="IntenseQuote">
    <w:name w:val="Intense Quote"/>
    <w:basedOn w:val="Normal"/>
    <w:next w:val="Normal"/>
    <w:link w:val="IntenseQuoteChar"/>
    <w:uiPriority w:val="30"/>
    <w:qFormat/>
    <w:rsid w:val="00880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8B8"/>
    <w:rPr>
      <w:i/>
      <w:iCs/>
      <w:color w:val="0F4761" w:themeColor="accent1" w:themeShade="BF"/>
    </w:rPr>
  </w:style>
  <w:style w:type="character" w:styleId="IntenseReference">
    <w:name w:val="Intense Reference"/>
    <w:basedOn w:val="DefaultParagraphFont"/>
    <w:uiPriority w:val="32"/>
    <w:qFormat/>
    <w:rsid w:val="008808B8"/>
    <w:rPr>
      <w:b/>
      <w:bCs/>
      <w:smallCaps/>
      <w:color w:val="0F4761" w:themeColor="accent1" w:themeShade="BF"/>
      <w:spacing w:val="5"/>
    </w:rPr>
  </w:style>
  <w:style w:type="character" w:styleId="Strong">
    <w:name w:val="Strong"/>
    <w:basedOn w:val="DefaultParagraphFont"/>
    <w:uiPriority w:val="22"/>
    <w:qFormat/>
    <w:rsid w:val="000700B7"/>
    <w:rPr>
      <w:b/>
      <w:bCs/>
    </w:rPr>
  </w:style>
  <w:style w:type="character" w:styleId="Emphasis">
    <w:name w:val="Emphasis"/>
    <w:basedOn w:val="DefaultParagraphFont"/>
    <w:uiPriority w:val="20"/>
    <w:qFormat/>
    <w:rsid w:val="000700B7"/>
    <w:rPr>
      <w:i/>
      <w:iCs/>
    </w:rPr>
  </w:style>
  <w:style w:type="character" w:styleId="Hyperlink">
    <w:name w:val="Hyperlink"/>
    <w:basedOn w:val="DefaultParagraphFont"/>
    <w:uiPriority w:val="99"/>
    <w:unhideWhenUsed/>
    <w:rsid w:val="008F03BF"/>
    <w:rPr>
      <w:color w:val="467886" w:themeColor="hyperlink"/>
      <w:u w:val="single"/>
    </w:rPr>
  </w:style>
  <w:style w:type="character" w:styleId="UnresolvedMention">
    <w:name w:val="Unresolved Mention"/>
    <w:basedOn w:val="DefaultParagraphFont"/>
    <w:uiPriority w:val="99"/>
    <w:semiHidden/>
    <w:unhideWhenUsed/>
    <w:rsid w:val="008F03BF"/>
    <w:rPr>
      <w:color w:val="605E5C"/>
      <w:shd w:val="clear" w:color="auto" w:fill="E1DFDD"/>
    </w:rPr>
  </w:style>
  <w:style w:type="paragraph" w:styleId="Revision">
    <w:name w:val="Revision"/>
    <w:hidden/>
    <w:uiPriority w:val="99"/>
    <w:semiHidden/>
    <w:rsid w:val="008E7572"/>
    <w:pPr>
      <w:spacing w:after="0" w:line="240" w:lineRule="auto"/>
    </w:pPr>
  </w:style>
  <w:style w:type="character" w:styleId="CommentReference">
    <w:name w:val="annotation reference"/>
    <w:basedOn w:val="DefaultParagraphFont"/>
    <w:uiPriority w:val="99"/>
    <w:semiHidden/>
    <w:unhideWhenUsed/>
    <w:rsid w:val="008E7572"/>
    <w:rPr>
      <w:sz w:val="16"/>
      <w:szCs w:val="16"/>
    </w:rPr>
  </w:style>
  <w:style w:type="paragraph" w:styleId="CommentText">
    <w:name w:val="annotation text"/>
    <w:basedOn w:val="Normal"/>
    <w:link w:val="CommentTextChar"/>
    <w:uiPriority w:val="99"/>
    <w:unhideWhenUsed/>
    <w:rsid w:val="008E7572"/>
    <w:pPr>
      <w:spacing w:line="240" w:lineRule="auto"/>
    </w:pPr>
    <w:rPr>
      <w:sz w:val="20"/>
      <w:szCs w:val="20"/>
    </w:rPr>
  </w:style>
  <w:style w:type="character" w:customStyle="1" w:styleId="CommentTextChar">
    <w:name w:val="Comment Text Char"/>
    <w:basedOn w:val="DefaultParagraphFont"/>
    <w:link w:val="CommentText"/>
    <w:uiPriority w:val="99"/>
    <w:rsid w:val="008E7572"/>
    <w:rPr>
      <w:sz w:val="20"/>
      <w:szCs w:val="20"/>
    </w:rPr>
  </w:style>
  <w:style w:type="paragraph" w:styleId="CommentSubject">
    <w:name w:val="annotation subject"/>
    <w:basedOn w:val="CommentText"/>
    <w:next w:val="CommentText"/>
    <w:link w:val="CommentSubjectChar"/>
    <w:uiPriority w:val="99"/>
    <w:semiHidden/>
    <w:unhideWhenUsed/>
    <w:rsid w:val="008E7572"/>
    <w:rPr>
      <w:b/>
      <w:bCs/>
    </w:rPr>
  </w:style>
  <w:style w:type="character" w:customStyle="1" w:styleId="CommentSubjectChar">
    <w:name w:val="Comment Subject Char"/>
    <w:basedOn w:val="CommentTextChar"/>
    <w:link w:val="CommentSubject"/>
    <w:uiPriority w:val="99"/>
    <w:semiHidden/>
    <w:rsid w:val="008E7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E6E8-B3B5-4601-8003-906DB09B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4</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Araminienė</dc:creator>
  <cp:keywords/>
  <dc:description/>
  <cp:lastModifiedBy>Monika Toleikienė</cp:lastModifiedBy>
  <cp:revision>2</cp:revision>
  <dcterms:created xsi:type="dcterms:W3CDTF">2026-04-24T12:48:00Z</dcterms:created>
  <dcterms:modified xsi:type="dcterms:W3CDTF">2026-04-24T12:48:00Z</dcterms:modified>
</cp:coreProperties>
</file>