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Paviršinių (lietaus) nuotekų tvarkymas Šalčininkų rajone </w:t>
      </w:r>
    </w:p>
    <w:p w14:paraId="1DBCA55F" w14:textId="605F3958" w:rsidR="001125E3" w:rsidRPr="001125E3" w:rsidRDefault="001125E3" w:rsidP="00B64128">
      <w:pPr>
        <w:pStyle w:val="Body2"/>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5686528" w14:textId="77777777" w:rsidR="009A138C" w:rsidRDefault="00205AB1" w:rsidP="001E6644">
      <w:pPr>
        <w:pStyle w:val="Body2"/>
        <w:jc w:val="left"/>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paviršinių (lietaus) nuotekų tvarkymo darbus Šalčininkų rajone (Šalčininkų m., Eišiškių m., Baltosios Vokės m.).</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r w:rsidRPr="00370648">
        <w:rPr>
          <w:lang w:val="lt-LT"/>
        </w:rPr>
        <w:br/>
        <w:t xml:space="preserve">             1.5.1. techninės specifikacijos klausimais – Jelena Zdanovič, tel. Nr.: (0 380) 20 211, el. paštas: </w:t>
      </w:r>
      <w:proofErr w:type="spellStart"/>
      <w:r w:rsidRPr="00370648">
        <w:rPr>
          <w:lang w:val="lt-LT"/>
        </w:rPr>
        <w:t>jelena.zdanovic@salcininkai.lt</w:t>
      </w:r>
      <w:proofErr w:type="spellEnd"/>
      <w:r w:rsidRPr="00370648">
        <w:rPr>
          <w:lang w:val="lt-LT"/>
        </w:rPr>
        <w:t>.</w:t>
      </w:r>
      <w:r w:rsidRPr="00370648">
        <w:rPr>
          <w:lang w:val="lt-LT"/>
        </w:rPr>
        <w:br/>
        <w:t xml:space="preserve">             1.5.2. viešųjų pirkimų procedūrų klausimais – </w:t>
      </w:r>
      <w:r w:rsidR="001E6644">
        <w:rPr>
          <w:lang w:val="lt-LT"/>
        </w:rPr>
        <w:t>Violeta Tomaševič</w:t>
      </w:r>
      <w:r w:rsidRPr="00370648">
        <w:rPr>
          <w:lang w:val="lt-LT"/>
        </w:rPr>
        <w:t xml:space="preserve">, tel. Nr.: +370 380 </w:t>
      </w:r>
      <w:r w:rsidR="001E6644">
        <w:rPr>
          <w:lang w:val="lt-LT"/>
        </w:rPr>
        <w:t>30179</w:t>
      </w:r>
      <w:r w:rsidRPr="00370648">
        <w:rPr>
          <w:lang w:val="lt-LT"/>
        </w:rPr>
        <w:t xml:space="preserve">, el. paštas: </w:t>
      </w:r>
      <w:proofErr w:type="spellStart"/>
      <w:r w:rsidR="001E6644">
        <w:rPr>
          <w:lang w:val="lt-LT"/>
        </w:rPr>
        <w:t>violeta.tomasevic</w:t>
      </w:r>
      <w:r w:rsidRPr="00370648">
        <w:rPr>
          <w:lang w:val="lt-LT"/>
        </w:rPr>
        <w:t>@salcininkai.lt</w:t>
      </w:r>
      <w:proofErr w:type="spellEnd"/>
      <w:r w:rsidRPr="00370648">
        <w:rPr>
          <w:lang w:val="lt-LT"/>
        </w:rPr>
        <w:t>.</w:t>
      </w:r>
      <w:r w:rsidRPr="00370648">
        <w:rPr>
          <w:lang w:val="lt-LT"/>
        </w:rPr>
        <w:br/>
      </w:r>
      <w:r w:rsidRPr="00370648">
        <w:rPr>
          <w:lang w:val="lt-LT"/>
        </w:rPr>
        <w:tab/>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4.4.4.3 punktu ir nurodyti priede „Viešojo pirkimo sutarties projektas“.</w:t>
      </w:r>
      <w:r w:rsidRPr="00370648">
        <w:rPr>
          <w:lang w:val="lt-LT"/>
        </w:rPr>
        <w:br/>
        <w:t xml:space="preserve">            1.7. Centrinės perkančiosios organizacijos centralizuotų pirkimų kataloge nėra numatyta galimybė įsigyti Pirkimo sąlygų 2.1 p. išvardintų darbų.</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perkami darbai yra nurodyti pirkimo sąlygų priede „Pasiūlymo forma“. Numatoma nupirkti paviršinių (lietaus) nuotekų tvarkymą (valymą) Šalčininkų m., Eišiškių m., Baltosios Vokės m. Šalčininkų rajone.</w:t>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 xml:space="preserve">2.3. Pasiūlymas turi būti pateiktas visai </w:t>
      </w:r>
      <w:r w:rsidR="00BB2758">
        <w:rPr>
          <w:lang w:val="lt-LT"/>
        </w:rPr>
        <w:t>„Pasiūlymo formoje“</w:t>
      </w:r>
      <w:r w:rsidRPr="00370648">
        <w:rPr>
          <w:lang w:val="lt-LT"/>
        </w:rPr>
        <w:t xml:space="preserve"> nurodytai apimčiai</w:t>
      </w:r>
      <w:r w:rsidR="00BB2758">
        <w:rPr>
          <w:lang w:val="lt-LT"/>
        </w:rPr>
        <w:t xml:space="preserve"> ir neviršijant Maksimalių priimtinų įkainių (priedas Nr.1).</w:t>
      </w:r>
      <w:r w:rsidRPr="00370648">
        <w:rPr>
          <w:lang w:val="lt-LT"/>
        </w:rPr>
        <w:br/>
        <w:t xml:space="preserve">        2.4. Tiekėjo įsipareigojimų įvykdymo vieta yra Šalčininkų m., Eišiškių m., Baltosios Vokės m.</w:t>
      </w:r>
      <w:r w:rsidRPr="00370648">
        <w:rPr>
          <w:lang w:val="lt-LT"/>
        </w:rPr>
        <w:br/>
      </w:r>
      <w:r w:rsidRPr="00370648">
        <w:rPr>
          <w:lang w:val="lt-LT"/>
        </w:rPr>
        <w:tab/>
        <w:t>2.5. Reikalavimai pirkimo objektui nurodyti pirkimo sąlygų priede „Viešojo pirkimo sutarties projektas“. Pirkimo sąlygų techninėje specifikacijoje</w:t>
      </w:r>
      <w:r w:rsidR="00BB2758">
        <w:rPr>
          <w:lang w:val="lt-LT"/>
        </w:rPr>
        <w:t xml:space="preserve"> (jei yra)</w:t>
      </w:r>
      <w:r w:rsidRPr="00370648">
        <w:rPr>
          <w:lang w:val="lt-LT"/>
        </w:rPr>
        <w:t xml:space="preserve"> ar kituose pirkimo dokumentuose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sertifikatai ir standartai gali būti taikomi lygiaverčiai nurodytiems.</w:t>
      </w:r>
      <w:r w:rsidRPr="00370648">
        <w:rPr>
          <w:lang w:val="lt-LT"/>
        </w:rPr>
        <w:br/>
        <w:t xml:space="preserve">            2.6. Finansavimo šaltinis: savivaldybės biudžeto lėšos.</w:t>
      </w:r>
      <w:r w:rsidRPr="00370648">
        <w:rPr>
          <w:lang w:val="lt-LT"/>
        </w:rPr>
        <w:br/>
        <w:t xml:space="preserve">            2.7. Darbai turi būti atlikti ne vėliau kaip per šešis mėnesius nuo sutarties įsigaliojimo dienos.</w:t>
      </w:r>
      <w:r w:rsidRPr="00370648">
        <w:rPr>
          <w:lang w:val="lt-LT"/>
        </w:rPr>
        <w:br/>
      </w:r>
      <w:r w:rsidRPr="00370648">
        <w:rPr>
          <w:lang w:val="lt-LT"/>
        </w:rPr>
        <w:lastRenderedPageBreak/>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w:t>
      </w:r>
      <w:r w:rsidR="001E6644">
        <w:rPr>
          <w:lang w:val="lt-LT"/>
        </w:rPr>
        <w:t xml:space="preserve"> subtiekėjus ir</w:t>
      </w:r>
      <w:r w:rsidRPr="00370648">
        <w:rPr>
          <w:lang w:val="lt-LT"/>
        </w:rPr>
        <w:t xml:space="preserve">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5374027E" w14:textId="2AC54356" w:rsidR="001E6644" w:rsidRDefault="00205AB1" w:rsidP="001E6644">
      <w:pPr>
        <w:pStyle w:val="Body2"/>
        <w:jc w:val="left"/>
        <w:rPr>
          <w:lang w:val="lt-LT"/>
        </w:rPr>
      </w:pPr>
      <w:r w:rsidRPr="00370648">
        <w:rPr>
          <w:lang w:val="lt-LT"/>
        </w:rPr>
        <w:tab/>
      </w:r>
      <w:r w:rsidR="009A138C" w:rsidRPr="00370648">
        <w:rPr>
          <w:lang w:val="lt-LT"/>
        </w:rPr>
        <w:t>3.6. Perkančioji organizacija atmes tiekėjo pasiūlymą, jei bus tenkinama bent viena VPĮ 45 straipsnio 2</w:t>
      </w:r>
      <w:r w:rsidR="009A138C" w:rsidRPr="00933336">
        <w:rPr>
          <w:vertAlign w:val="superscript"/>
          <w:lang w:val="lt-LT"/>
        </w:rPr>
        <w:t>1</w:t>
      </w:r>
      <w:r w:rsidR="009A138C" w:rsidRPr="00370648">
        <w:rPr>
          <w:lang w:val="lt-LT"/>
        </w:rPr>
        <w:t xml:space="preserve"> dalies 1-6 punktuose nurodytų sąlygų. Tiekėjas kartu su pasiūlymu turi pateikti laisvos formos atitikties deklaraciją dėl atitikties VPĮ 45 straipsnio 2</w:t>
      </w:r>
      <w:r w:rsidR="009A138C" w:rsidRPr="00933336">
        <w:rPr>
          <w:vertAlign w:val="superscript"/>
          <w:lang w:val="lt-LT"/>
        </w:rPr>
        <w:t>1</w:t>
      </w:r>
      <w:r w:rsidR="009A138C" w:rsidRPr="00370648">
        <w:rPr>
          <w:lang w:val="lt-LT"/>
        </w:rPr>
        <w:t xml:space="preserve"> dalies 1, 2, 3 ir 6 punktams.</w:t>
      </w:r>
      <w:r w:rsidR="009A138C" w:rsidRPr="00370648">
        <w:rPr>
          <w:lang w:val="lt-LT"/>
        </w:rPr>
        <w:br/>
      </w:r>
      <w:r w:rsidR="009A138C" w:rsidRPr="00370648">
        <w:rPr>
          <w:lang w:val="lt-LT"/>
        </w:rPr>
        <w:tab/>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9A138C"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 xml:space="preserve">5.10.2. </w:t>
      </w:r>
      <w:r w:rsidR="001E6644" w:rsidRPr="001E6644">
        <w:rPr>
          <w:lang w:val="lt-LT"/>
        </w:rPr>
        <w:t>Dokumentas, patvirtinantis, kad asmuo, kuris pasirašė pasiūlymą (jei jis ne tiekėjo vadovas), turėjo teisę jį pasirašyti.</w:t>
      </w:r>
    </w:p>
    <w:p w14:paraId="39DFE4DF" w14:textId="73FB2EEB" w:rsidR="00205AB1" w:rsidRDefault="001E6644" w:rsidP="001E6644">
      <w:pPr>
        <w:pStyle w:val="Body2"/>
        <w:jc w:val="left"/>
        <w:rPr>
          <w:lang w:val="lt-LT"/>
        </w:rPr>
      </w:pPr>
      <w:r>
        <w:rPr>
          <w:lang w:val="lt-LT"/>
        </w:rPr>
        <w:tab/>
        <w:t xml:space="preserve">5.10.3. </w:t>
      </w:r>
      <w:r w:rsidR="00205AB1" w:rsidRPr="00370648">
        <w:rPr>
          <w:lang w:val="lt-LT"/>
        </w:rPr>
        <w:tab/>
      </w:r>
      <w:r>
        <w:rPr>
          <w:lang w:val="lt-LT"/>
        </w:rPr>
        <w:t>Pasirašyta t</w:t>
      </w:r>
      <w:r w:rsidRPr="00370648">
        <w:rPr>
          <w:lang w:val="lt-LT"/>
        </w:rPr>
        <w:t>iekėjo deklaracija dėl atitikimo nacionalinio saugumo reikalavimams</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Pr>
          <w:lang w:val="lt-LT"/>
        </w:rPr>
        <w:t xml:space="preserve"> (netaikoma)</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 xml:space="preserve">17.3. </w:t>
      </w:r>
      <w:r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Maksimalūs priimtini įkainiai.</w:t>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29476903" w14:textId="1DF71260" w:rsidR="001E6644" w:rsidRPr="00370648" w:rsidRDefault="001E6644" w:rsidP="001E6644">
      <w:pPr>
        <w:pStyle w:val="Body2"/>
        <w:jc w:val="left"/>
        <w:rPr>
          <w:lang w:val="lt-LT"/>
        </w:rPr>
      </w:pPr>
      <w:r>
        <w:rPr>
          <w:lang w:val="lt-LT"/>
        </w:rPr>
        <w:tab/>
        <w:t xml:space="preserve">18.4. </w:t>
      </w:r>
      <w:r w:rsidRPr="001E6644">
        <w:rPr>
          <w:lang w:val="lt-LT"/>
        </w:rPr>
        <w:t>Tiekėjo deklaracija dėl atitikimo nacionalinio saugumo reikalavimams.</w:t>
      </w:r>
    </w:p>
    <w:p w14:paraId="5D5C078A" w14:textId="77777777" w:rsidR="005E5855" w:rsidRPr="00BB2758" w:rsidRDefault="005E5855">
      <w:pPr>
        <w:rPr>
          <w:lang w:val="lt-LT"/>
        </w:rPr>
      </w:pPr>
    </w:p>
    <w:sectPr w:rsidR="005E5855" w:rsidRPr="00BB2758">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564FF" w14:textId="77777777" w:rsidR="00890A4B" w:rsidRDefault="00890A4B">
      <w:r>
        <w:separator/>
      </w:r>
    </w:p>
  </w:endnote>
  <w:endnote w:type="continuationSeparator" w:id="0">
    <w:p w14:paraId="04C3552A" w14:textId="77777777" w:rsidR="00890A4B" w:rsidRDefault="00890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744DB9" w:rsidRDefault="00744DB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44DB9"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744DB9" w:rsidRDefault="00744D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641D5" w14:textId="77777777" w:rsidR="00890A4B" w:rsidRDefault="00890A4B">
      <w:r>
        <w:separator/>
      </w:r>
    </w:p>
  </w:footnote>
  <w:footnote w:type="continuationSeparator" w:id="0">
    <w:p w14:paraId="21E979EB" w14:textId="77777777" w:rsidR="00890A4B" w:rsidRDefault="00890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744DB9" w:rsidRDefault="00744DB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744DB9"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744DB9" w:rsidRDefault="00744DB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E6644"/>
    <w:rsid w:val="00205AB1"/>
    <w:rsid w:val="005E5855"/>
    <w:rsid w:val="00744DB9"/>
    <w:rsid w:val="007C39A3"/>
    <w:rsid w:val="008575FB"/>
    <w:rsid w:val="00890A4B"/>
    <w:rsid w:val="0099639A"/>
    <w:rsid w:val="009A138C"/>
    <w:rsid w:val="00B64128"/>
    <w:rsid w:val="00BB2758"/>
    <w:rsid w:val="00C6617B"/>
    <w:rsid w:val="00CB3BC6"/>
    <w:rsid w:val="00E16B61"/>
    <w:rsid w:val="00ED32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8</Pages>
  <Words>20489</Words>
  <Characters>11680</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5</cp:revision>
  <dcterms:created xsi:type="dcterms:W3CDTF">2021-02-08T14:42:00Z</dcterms:created>
  <dcterms:modified xsi:type="dcterms:W3CDTF">2026-05-25T13:11:00Z</dcterms:modified>
</cp:coreProperties>
</file>