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A903CB9257CA44FA9A16CBFF89122FE" ma:contentTypeVersion="3" ma:contentTypeDescription="Kurkite naują dokumentą." ma:contentTypeScope="" ma:versionID="326e0dfe7aaf9b5abb2668e3e2d38089">
  <xsd:schema xmlns:xsd="http://www.w3.org/2001/XMLSchema" xmlns:xs="http://www.w3.org/2001/XMLSchema" xmlns:p="http://schemas.microsoft.com/office/2006/metadata/properties" xmlns:ns2="3ac04381-bdbf-47d7-8318-0c2763579b4b" targetNamespace="http://schemas.microsoft.com/office/2006/metadata/properties" ma:root="true" ma:fieldsID="f5a86d20aecc7128d1352fb59c899fdb" ns2:_="">
    <xsd:import namespace="3ac04381-bdbf-47d7-8318-0c2763579b4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04381-bdbf-47d7-8318-0c2763579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532705-F703-4DDD-A012-E3F7946E0D5D}"/>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0x010100BA903CB9257CA44FA9A16CBFF89122FE</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