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CB531D" w14:paraId="5587FEF7" w14:textId="77777777" w:rsidTr="00CB531D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A7143" w14:textId="55C39E05" w:rsidR="00CB531D" w:rsidRPr="00CB531D" w:rsidRDefault="00CB531D" w:rsidP="00CB531D">
            <w:pPr>
              <w:tabs>
                <w:tab w:val="left" w:pos="0"/>
                <w:tab w:val="left" w:pos="851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531D">
              <w:rPr>
                <w:b/>
                <w:bCs/>
                <w:color w:val="000000"/>
                <w:sz w:val="32"/>
                <w:szCs w:val="32"/>
              </w:rPr>
              <w:t>KLAUSIMYNAS</w:t>
            </w:r>
          </w:p>
        </w:tc>
      </w:tr>
      <w:tr w:rsidR="00CB531D" w14:paraId="29E1E067" w14:textId="77777777" w:rsidTr="00CB531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8B541" w14:textId="77777777" w:rsidR="00CB531D" w:rsidRDefault="00CB531D" w:rsidP="006E2BE2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E6B56" w14:textId="77777777" w:rsidR="00CB531D" w:rsidRDefault="00CB531D" w:rsidP="006E2BE2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88B39" w14:textId="77777777" w:rsidR="00CB531D" w:rsidRDefault="00CB531D" w:rsidP="006E2BE2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531D" w14:paraId="726F2D67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163FC7E1" w14:textId="0F2587D6" w:rsidR="00CB531D" w:rsidRDefault="00CB531D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27E3BB76" w14:textId="2A703932" w:rsidR="00CB531D" w:rsidRPr="00D04638" w:rsidRDefault="00CB531D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Klausimas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669B6499" w14:textId="30BD5F3C" w:rsidR="00CB531D" w:rsidRDefault="00CB531D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Atsakymas</w:t>
            </w:r>
          </w:p>
        </w:tc>
      </w:tr>
      <w:tr w:rsidR="003B4901" w14:paraId="3A0B9754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01B1622F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693CF245" w14:textId="77777777" w:rsidR="003B4901" w:rsidRP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 xml:space="preserve">Ar dalyvautumėte šiame pirkime? Jei ne – nurodykite priežastis / kliūtis. </w:t>
            </w:r>
          </w:p>
          <w:p w14:paraId="0D1060F2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863DC6A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4B73FB83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69F88559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70F493BE" w14:textId="77777777" w:rsidR="003B4901" w:rsidRP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>Ar techninė dokumentacija pakankamai išsami, konkreti ir aiški, ar joje yra visa informacija, reikalinga tinkamai parengti pasiūlymą? Jei ne – ko trūksta?</w:t>
            </w:r>
          </w:p>
          <w:p w14:paraId="7E208CDB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1C8B27B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6AF13E06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63591D61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4D42B8E1" w14:textId="77777777" w:rsidR="003B4901" w:rsidRP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>Kokie kvalifikacijos reikalavimai, Jūsų nuomone, turėtų būti keliami rangovams? Pagrįskite siūlymą.</w:t>
            </w:r>
          </w:p>
          <w:p w14:paraId="6CC9052D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76D8819C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1E5EDC49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50B296BD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54D5C5E0" w14:textId="77777777" w:rsidR="003B4901" w:rsidRP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>Ar tokį pirkimą tikslinga vertinti pagal ekonominio naudingumo kriterijus? Kokius kriterijus siūlytumėte taikyti ir kaip jie kurtų ekonominę naudą / efektyvumą?</w:t>
            </w:r>
          </w:p>
          <w:p w14:paraId="6E4DB643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36560DDE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696A8BF8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3BEDF87D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2EB45AD1" w14:textId="77777777" w:rsidR="003B4901" w:rsidRPr="00A166E2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Kokia, Jūsų skaičiavimais, galėtų būti preliminari pasiūlymo kaina (Eur be PVM) nurodant atskirai? (</w:t>
            </w:r>
            <w:r w:rsidRPr="00A166E2">
              <w:rPr>
                <w:b/>
                <w:bCs/>
                <w:sz w:val="24"/>
                <w:szCs w:val="24"/>
              </w:rPr>
              <w:t>Informacija bus konfidenciali</w:t>
            </w:r>
            <w:r w:rsidRPr="00A166E2">
              <w:rPr>
                <w:sz w:val="24"/>
                <w:szCs w:val="24"/>
              </w:rPr>
              <w:t>):</w:t>
            </w:r>
          </w:p>
          <w:p w14:paraId="580CD200" w14:textId="3A7C845B" w:rsidR="003B4901" w:rsidRPr="00A166E2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darbo projekto parengimas;</w:t>
            </w:r>
          </w:p>
          <w:p w14:paraId="7158A38C" w14:textId="006A6DC3" w:rsidR="006E0B95" w:rsidRPr="00A166E2" w:rsidRDefault="006E0B95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gilinimo darbų darbo projekt</w:t>
            </w:r>
            <w:r w:rsidR="00FD10F4" w:rsidRPr="00A166E2">
              <w:rPr>
                <w:sz w:val="24"/>
                <w:szCs w:val="24"/>
              </w:rPr>
              <w:t>o parengimas</w:t>
            </w:r>
            <w:r w:rsidRPr="00A166E2">
              <w:rPr>
                <w:sz w:val="24"/>
                <w:szCs w:val="24"/>
              </w:rPr>
              <w:t>;</w:t>
            </w:r>
          </w:p>
          <w:p w14:paraId="757EDF8F" w14:textId="06759183" w:rsidR="006E0B95" w:rsidRPr="00A166E2" w:rsidRDefault="006E0B95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Keleivinių laivų uosto pastat</w:t>
            </w:r>
            <w:r w:rsidR="00FD10F4" w:rsidRPr="00A166E2">
              <w:rPr>
                <w:sz w:val="24"/>
                <w:szCs w:val="24"/>
              </w:rPr>
              <w:t>o statyba</w:t>
            </w:r>
            <w:r w:rsidRPr="00A166E2">
              <w:rPr>
                <w:sz w:val="24"/>
                <w:szCs w:val="24"/>
              </w:rPr>
              <w:t xml:space="preserve">; </w:t>
            </w:r>
          </w:p>
          <w:p w14:paraId="3CC35005" w14:textId="083E2167" w:rsidR="006E0B95" w:rsidRPr="00A166E2" w:rsidRDefault="006E0B95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Keleivinių laivų uosto pastat</w:t>
            </w:r>
            <w:r w:rsidR="00FD10F4" w:rsidRPr="00A166E2">
              <w:rPr>
                <w:sz w:val="24"/>
                <w:szCs w:val="24"/>
              </w:rPr>
              <w:t>o</w:t>
            </w:r>
            <w:r w:rsidRPr="00A166E2">
              <w:rPr>
                <w:sz w:val="24"/>
                <w:szCs w:val="24"/>
              </w:rPr>
              <w:t xml:space="preserve"> – seno</w:t>
            </w:r>
            <w:r w:rsidR="00FD10F4" w:rsidRPr="00A166E2">
              <w:rPr>
                <w:sz w:val="24"/>
                <w:szCs w:val="24"/>
              </w:rPr>
              <w:t>sios</w:t>
            </w:r>
            <w:r w:rsidRPr="00A166E2">
              <w:rPr>
                <w:sz w:val="24"/>
                <w:szCs w:val="24"/>
              </w:rPr>
              <w:t xml:space="preserve"> prieplauk</w:t>
            </w:r>
            <w:r w:rsidR="00FD10F4" w:rsidRPr="00A166E2">
              <w:rPr>
                <w:sz w:val="24"/>
                <w:szCs w:val="24"/>
              </w:rPr>
              <w:t>os statyba</w:t>
            </w:r>
            <w:r w:rsidRPr="00A166E2">
              <w:rPr>
                <w:sz w:val="24"/>
                <w:szCs w:val="24"/>
              </w:rPr>
              <w:t xml:space="preserve">; </w:t>
            </w:r>
          </w:p>
          <w:p w14:paraId="6CA22B25" w14:textId="77777777" w:rsidR="003B4901" w:rsidRPr="00A166E2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bendrai viso objekto pagal sutartį vykdymo kaina.</w:t>
            </w:r>
          </w:p>
          <w:p w14:paraId="3362B019" w14:textId="77777777" w:rsidR="003B4901" w:rsidRPr="00A166E2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6C0A7D01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3DD3272C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0A3FD328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4EC5D2E5" w14:textId="77777777" w:rsidR="003B4901" w:rsidRPr="00A166E2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Koks realistiškas terminas nuo sutarties pasirašymo iki objekto užbaigimo (mėnesiais), nurodant atskirai? (</w:t>
            </w:r>
            <w:r w:rsidRPr="00A166E2">
              <w:rPr>
                <w:b/>
                <w:bCs/>
                <w:sz w:val="24"/>
                <w:szCs w:val="24"/>
              </w:rPr>
              <w:t>Informacija bus konfidenciali</w:t>
            </w:r>
            <w:r w:rsidRPr="00A166E2">
              <w:rPr>
                <w:sz w:val="24"/>
                <w:szCs w:val="24"/>
              </w:rPr>
              <w:t xml:space="preserve">): </w:t>
            </w:r>
          </w:p>
          <w:p w14:paraId="65C630FB" w14:textId="77777777" w:rsidR="006E0B95" w:rsidRPr="00A166E2" w:rsidRDefault="006E0B95" w:rsidP="006E0B95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darbo projekto parengimas;</w:t>
            </w:r>
          </w:p>
          <w:p w14:paraId="7F51F5A1" w14:textId="44128325" w:rsidR="006E0B95" w:rsidRPr="00A166E2" w:rsidRDefault="006E0B95" w:rsidP="006E0B95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gilinimo darbų darbo projekt</w:t>
            </w:r>
            <w:r w:rsidR="00FD10F4" w:rsidRPr="00A166E2">
              <w:rPr>
                <w:sz w:val="24"/>
                <w:szCs w:val="24"/>
              </w:rPr>
              <w:t>o parengimas</w:t>
            </w:r>
            <w:r w:rsidRPr="00A166E2">
              <w:rPr>
                <w:sz w:val="24"/>
                <w:szCs w:val="24"/>
              </w:rPr>
              <w:t>;</w:t>
            </w:r>
          </w:p>
          <w:p w14:paraId="064929A3" w14:textId="3DEAB06D" w:rsidR="006E0B95" w:rsidRPr="00A166E2" w:rsidRDefault="006E0B95" w:rsidP="006E0B95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Keleivinių laivų uosto pastat</w:t>
            </w:r>
            <w:r w:rsidR="00FD10F4" w:rsidRPr="00A166E2">
              <w:rPr>
                <w:sz w:val="24"/>
                <w:szCs w:val="24"/>
              </w:rPr>
              <w:t>o statyba</w:t>
            </w:r>
            <w:r w:rsidRPr="00A166E2">
              <w:rPr>
                <w:sz w:val="24"/>
                <w:szCs w:val="24"/>
              </w:rPr>
              <w:t xml:space="preserve">; </w:t>
            </w:r>
          </w:p>
          <w:p w14:paraId="24D16436" w14:textId="4EC4F2E8" w:rsidR="003B4901" w:rsidRPr="00A166E2" w:rsidRDefault="006E0B95" w:rsidP="00FD10F4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Keleivinių laivų uosto pastat</w:t>
            </w:r>
            <w:r w:rsidR="00FD10F4" w:rsidRPr="00A166E2">
              <w:rPr>
                <w:sz w:val="24"/>
                <w:szCs w:val="24"/>
              </w:rPr>
              <w:t>o</w:t>
            </w:r>
            <w:r w:rsidRPr="00A166E2">
              <w:rPr>
                <w:sz w:val="24"/>
                <w:szCs w:val="24"/>
              </w:rPr>
              <w:t xml:space="preserve"> – seno</w:t>
            </w:r>
            <w:r w:rsidR="00FD10F4" w:rsidRPr="00A166E2">
              <w:rPr>
                <w:sz w:val="24"/>
                <w:szCs w:val="24"/>
              </w:rPr>
              <w:t>sios</w:t>
            </w:r>
            <w:r w:rsidRPr="00A166E2">
              <w:rPr>
                <w:sz w:val="24"/>
                <w:szCs w:val="24"/>
              </w:rPr>
              <w:t xml:space="preserve"> prieplauk</w:t>
            </w:r>
            <w:r w:rsidR="00FD10F4" w:rsidRPr="00A166E2">
              <w:rPr>
                <w:sz w:val="24"/>
                <w:szCs w:val="24"/>
              </w:rPr>
              <w:t>os statyba</w:t>
            </w:r>
            <w:r w:rsidRPr="00A166E2">
              <w:rPr>
                <w:sz w:val="24"/>
                <w:szCs w:val="24"/>
              </w:rPr>
              <w:t xml:space="preserve">; </w:t>
            </w:r>
          </w:p>
          <w:p w14:paraId="0FFE3713" w14:textId="77777777" w:rsidR="003B4901" w:rsidRPr="00A166E2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objekto užbaigimas;</w:t>
            </w:r>
          </w:p>
          <w:p w14:paraId="26938402" w14:textId="77777777" w:rsidR="003B4901" w:rsidRPr="00A166E2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A166E2">
              <w:rPr>
                <w:sz w:val="24"/>
                <w:szCs w:val="24"/>
              </w:rPr>
              <w:t>bendrai viso objekto pagal sutartį vykdymo terminas.</w:t>
            </w:r>
          </w:p>
          <w:p w14:paraId="4D9448BF" w14:textId="77777777" w:rsidR="003B4901" w:rsidRPr="00A166E2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CB7AF76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3842D850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11494474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0D939D53" w14:textId="1D37DE10" w:rsid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>Kokie veiksniai gali labiausiai pailginti terminą (sezoniškumas, leidimai, medžiagų tiekimas, aplinkosauginiai reikalavimai</w:t>
            </w:r>
            <w:r>
              <w:rPr>
                <w:sz w:val="24"/>
                <w:szCs w:val="24"/>
              </w:rPr>
              <w:t xml:space="preserve"> (Natura2000, UNESCO)</w:t>
            </w:r>
            <w:r w:rsidRPr="003B4901">
              <w:rPr>
                <w:sz w:val="24"/>
                <w:szCs w:val="24"/>
              </w:rPr>
              <w:t xml:space="preserve"> ir pan.)?</w:t>
            </w:r>
          </w:p>
          <w:p w14:paraId="0436FB2A" w14:textId="3D164713" w:rsidR="003B4901" w:rsidRDefault="003B4901" w:rsidP="003B4901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 Jūsų nuomone įmanoma šį objektą pastatyti ir užbaigti iki 2029-12-31 (kaip nurodoma Kvietime)?</w:t>
            </w:r>
          </w:p>
          <w:p w14:paraId="42D3D9CD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4576823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573145B2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64BD5C99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5E2EDF85" w14:textId="77777777" w:rsidR="003B4901" w:rsidRP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>Kiti svarbūs pastebėjimai techninei dokumentacijai? Jei šiame klausimyne neradote svarbaus klausimo – pateikite jį ir pakomentuokite galimą atsakymą.</w:t>
            </w:r>
          </w:p>
          <w:p w14:paraId="4F964747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33945A2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4901" w14:paraId="0B24CE3D" w14:textId="77777777" w:rsidTr="00CB531D">
        <w:tc>
          <w:tcPr>
            <w:tcW w:w="846" w:type="dxa"/>
            <w:tcBorders>
              <w:top w:val="single" w:sz="4" w:space="0" w:color="auto"/>
            </w:tcBorders>
          </w:tcPr>
          <w:p w14:paraId="10BFA1DC" w14:textId="77777777" w:rsidR="003B4901" w:rsidRPr="003B4901" w:rsidRDefault="003B4901" w:rsidP="003B4901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21293880" w14:textId="77777777" w:rsidR="003B4901" w:rsidRPr="003B4901" w:rsidRDefault="003B4901" w:rsidP="003B4901">
            <w:pPr>
              <w:ind w:left="39"/>
              <w:jc w:val="both"/>
              <w:rPr>
                <w:sz w:val="24"/>
                <w:szCs w:val="24"/>
              </w:rPr>
            </w:pPr>
            <w:r w:rsidRPr="003B4901">
              <w:rPr>
                <w:sz w:val="24"/>
                <w:szCs w:val="24"/>
              </w:rPr>
              <w:t>Prašome įvardyti kitą, Jūsų nuomone, reikšmingą informaciją dėl šių darbų įsigijimo ir (ar) tinkamo jų atlikimo.</w:t>
            </w:r>
          </w:p>
          <w:p w14:paraId="22B13D74" w14:textId="77777777" w:rsidR="003B4901" w:rsidRPr="003B4901" w:rsidRDefault="003B4901" w:rsidP="003B4901">
            <w:pPr>
              <w:ind w:left="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048F5E64" w14:textId="77777777" w:rsidR="003B4901" w:rsidRDefault="003B4901" w:rsidP="00CB531D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6ADFA41" w14:textId="77777777" w:rsidR="009604EF" w:rsidRDefault="009604EF"/>
    <w:p w14:paraId="4C570FED" w14:textId="77777777" w:rsidR="003B4901" w:rsidRPr="003B4901" w:rsidRDefault="003B4901" w:rsidP="003B4901"/>
    <w:p w14:paraId="0F606B7C" w14:textId="77777777" w:rsidR="003B4901" w:rsidRDefault="003B4901" w:rsidP="003B4901"/>
    <w:p w14:paraId="3381B317" w14:textId="74D2F6EF" w:rsidR="003B4901" w:rsidRPr="003B4901" w:rsidRDefault="003B4901" w:rsidP="003B4901">
      <w:pPr>
        <w:tabs>
          <w:tab w:val="left" w:pos="3240"/>
        </w:tabs>
      </w:pPr>
      <w:r>
        <w:tab/>
        <w:t>___________</w:t>
      </w:r>
    </w:p>
    <w:sectPr w:rsidR="003B4901" w:rsidRPr="003B4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E447" w14:textId="77777777" w:rsidR="00A26D72" w:rsidRDefault="00A26D72" w:rsidP="003B4901">
      <w:r>
        <w:separator/>
      </w:r>
    </w:p>
  </w:endnote>
  <w:endnote w:type="continuationSeparator" w:id="0">
    <w:p w14:paraId="220F19B3" w14:textId="77777777" w:rsidR="00A26D72" w:rsidRDefault="00A26D72" w:rsidP="003B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C10A" w14:textId="77777777" w:rsidR="003B4901" w:rsidRDefault="003B490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31E7" w14:textId="77777777" w:rsidR="003B4901" w:rsidRDefault="003B490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9A86" w14:textId="77777777" w:rsidR="003B4901" w:rsidRDefault="003B490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256E" w14:textId="77777777" w:rsidR="00A26D72" w:rsidRDefault="00A26D72" w:rsidP="003B4901">
      <w:r>
        <w:separator/>
      </w:r>
    </w:p>
  </w:footnote>
  <w:footnote w:type="continuationSeparator" w:id="0">
    <w:p w14:paraId="1F97B639" w14:textId="77777777" w:rsidR="00A26D72" w:rsidRDefault="00A26D72" w:rsidP="003B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642D" w14:textId="77777777" w:rsidR="003B4901" w:rsidRDefault="003B49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63E5" w14:textId="77777777" w:rsidR="003B4901" w:rsidRDefault="003B49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5F31" w14:textId="77777777" w:rsidR="003B4901" w:rsidRDefault="003B49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6DA"/>
    <w:multiLevelType w:val="multilevel"/>
    <w:tmpl w:val="2F0C5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44E6CA5"/>
    <w:multiLevelType w:val="hybridMultilevel"/>
    <w:tmpl w:val="7038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44DE"/>
    <w:multiLevelType w:val="multilevel"/>
    <w:tmpl w:val="2F0C5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542234"/>
    <w:multiLevelType w:val="multilevel"/>
    <w:tmpl w:val="2F0C5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3B142C"/>
    <w:multiLevelType w:val="multilevel"/>
    <w:tmpl w:val="2F0C5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11555260">
    <w:abstractNumId w:val="1"/>
  </w:num>
  <w:num w:numId="2" w16cid:durableId="1029138300">
    <w:abstractNumId w:val="3"/>
  </w:num>
  <w:num w:numId="3" w16cid:durableId="487328686">
    <w:abstractNumId w:val="4"/>
  </w:num>
  <w:num w:numId="4" w16cid:durableId="1384867133">
    <w:abstractNumId w:val="2"/>
  </w:num>
  <w:num w:numId="5" w16cid:durableId="17288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1D"/>
    <w:rsid w:val="000467CB"/>
    <w:rsid w:val="001C7B54"/>
    <w:rsid w:val="002C6EE8"/>
    <w:rsid w:val="002F0AFA"/>
    <w:rsid w:val="003B4901"/>
    <w:rsid w:val="003C43E7"/>
    <w:rsid w:val="003E414C"/>
    <w:rsid w:val="00415CD3"/>
    <w:rsid w:val="00583B43"/>
    <w:rsid w:val="005877F4"/>
    <w:rsid w:val="006D5216"/>
    <w:rsid w:val="006E0B95"/>
    <w:rsid w:val="007A1FA6"/>
    <w:rsid w:val="007B2568"/>
    <w:rsid w:val="008738BB"/>
    <w:rsid w:val="009604EF"/>
    <w:rsid w:val="00A166E2"/>
    <w:rsid w:val="00A26D72"/>
    <w:rsid w:val="00B94BAA"/>
    <w:rsid w:val="00C268A5"/>
    <w:rsid w:val="00CB531D"/>
    <w:rsid w:val="00D60A2F"/>
    <w:rsid w:val="00E553A7"/>
    <w:rsid w:val="00FC7BF2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7164"/>
  <w15:chartTrackingRefBased/>
  <w15:docId w15:val="{59AC3F32-B2EB-49FA-8930-44A0DB12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3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5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5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5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5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5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5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5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531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531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53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5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53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531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531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531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B53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B49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490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4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901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Deltuvaitė-Kačalinienė</dc:creator>
  <cp:keywords/>
  <dc:description/>
  <cp:lastModifiedBy>Viktorija Budvytytė-Bedalienė</cp:lastModifiedBy>
  <cp:revision>2</cp:revision>
  <dcterms:created xsi:type="dcterms:W3CDTF">2026-05-26T11:54:00Z</dcterms:created>
  <dcterms:modified xsi:type="dcterms:W3CDTF">2026-05-26T11:54:00Z</dcterms:modified>
</cp:coreProperties>
</file>