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8CE40" w14:textId="79FE314B" w:rsidR="00126AE5" w:rsidRPr="00F12923" w:rsidRDefault="00F12923" w:rsidP="008A3605">
      <w:pPr>
        <w:widowControl/>
        <w:autoSpaceDE/>
        <w:adjustRightInd/>
        <w:jc w:val="right"/>
        <w:rPr>
          <w:rFonts w:ascii="Times New Roman" w:hAnsi="Times New Roman" w:cs="Times New Roman"/>
          <w:sz w:val="24"/>
          <w:szCs w:val="24"/>
          <w:lang w:val="lt-LT"/>
        </w:rPr>
      </w:pPr>
      <w:r w:rsidRPr="00F12923">
        <w:rPr>
          <w:rFonts w:ascii="Times New Roman" w:hAnsi="Times New Roman" w:cs="Times New Roman"/>
          <w:sz w:val="24"/>
          <w:szCs w:val="24"/>
          <w:lang w:val="lt-LT"/>
        </w:rPr>
        <w:t>Pirkimo s</w:t>
      </w:r>
      <w:r w:rsidR="00126AE5" w:rsidRPr="00F12923">
        <w:rPr>
          <w:rFonts w:ascii="Times New Roman" w:hAnsi="Times New Roman" w:cs="Times New Roman"/>
          <w:sz w:val="24"/>
          <w:szCs w:val="24"/>
          <w:lang w:val="lt-LT"/>
        </w:rPr>
        <w:t xml:space="preserve">ąlygų </w:t>
      </w:r>
      <w:r w:rsidRPr="00F12923">
        <w:rPr>
          <w:rFonts w:ascii="Times New Roman" w:hAnsi="Times New Roman" w:cs="Times New Roman"/>
          <w:sz w:val="24"/>
          <w:szCs w:val="24"/>
          <w:lang w:val="lt-LT"/>
        </w:rPr>
        <w:t xml:space="preserve">3 </w:t>
      </w:r>
      <w:r w:rsidR="00126AE5" w:rsidRPr="00F12923">
        <w:rPr>
          <w:rFonts w:ascii="Times New Roman" w:hAnsi="Times New Roman" w:cs="Times New Roman"/>
          <w:sz w:val="24"/>
          <w:szCs w:val="24"/>
          <w:lang w:val="lt-LT"/>
        </w:rPr>
        <w:t xml:space="preserve">priedas </w:t>
      </w:r>
    </w:p>
    <w:p w14:paraId="348ADC1B" w14:textId="39DCF391" w:rsidR="00F56154" w:rsidRPr="00046015" w:rsidRDefault="00F56154" w:rsidP="00126AE5">
      <w:pPr>
        <w:widowControl/>
        <w:autoSpaceDE/>
        <w:adjustRightInd/>
        <w:jc w:val="center"/>
        <w:rPr>
          <w:rFonts w:ascii="Times New Roman" w:hAnsi="Times New Roman" w:cs="Times New Roman"/>
          <w:b/>
          <w:bCs/>
          <w:sz w:val="24"/>
          <w:szCs w:val="24"/>
          <w:lang w:val="lt-LT"/>
        </w:rPr>
      </w:pPr>
      <w:r w:rsidRPr="00046015">
        <w:rPr>
          <w:rFonts w:ascii="Times New Roman" w:hAnsi="Times New Roman" w:cs="Times New Roman"/>
          <w:b/>
          <w:bCs/>
          <w:sz w:val="24"/>
          <w:szCs w:val="24"/>
          <w:lang w:val="lt-LT"/>
        </w:rPr>
        <w:t>PROJEKTAS</w:t>
      </w:r>
    </w:p>
    <w:p w14:paraId="6E01536F" w14:textId="6E1847E4" w:rsidR="00D00089" w:rsidRPr="00046015" w:rsidRDefault="00CA19C6" w:rsidP="008A3605">
      <w:pPr>
        <w:widowControl/>
        <w:autoSpaceDE/>
        <w:adjustRightInd/>
        <w:jc w:val="center"/>
        <w:rPr>
          <w:rFonts w:ascii="Times New Roman" w:hAnsi="Times New Roman" w:cs="Times New Roman"/>
          <w:b/>
          <w:bCs/>
          <w:sz w:val="24"/>
          <w:szCs w:val="24"/>
          <w:lang w:val="lt-LT"/>
        </w:rPr>
      </w:pPr>
      <w:r w:rsidRPr="00046015">
        <w:rPr>
          <w:rFonts w:ascii="Times New Roman" w:hAnsi="Times New Roman" w:cs="Times New Roman"/>
          <w:b/>
          <w:bCs/>
          <w:sz w:val="24"/>
          <w:szCs w:val="24"/>
          <w:lang w:val="lt-LT"/>
        </w:rPr>
        <w:t>PASLAUGŲ TEIKIMO</w:t>
      </w:r>
      <w:r w:rsidR="00D00089" w:rsidRPr="00046015">
        <w:rPr>
          <w:rFonts w:ascii="Times New Roman" w:hAnsi="Times New Roman" w:cs="Times New Roman"/>
          <w:b/>
          <w:bCs/>
          <w:sz w:val="24"/>
          <w:szCs w:val="24"/>
          <w:lang w:val="lt-LT"/>
        </w:rPr>
        <w:t xml:space="preserve"> SUTARTIS NR.</w:t>
      </w:r>
      <w:r w:rsidR="00E93B70" w:rsidRPr="00046015">
        <w:rPr>
          <w:rFonts w:ascii="Times New Roman" w:hAnsi="Times New Roman" w:cs="Times New Roman"/>
          <w:b/>
          <w:bCs/>
          <w:sz w:val="24"/>
          <w:szCs w:val="24"/>
          <w:lang w:val="lt-LT"/>
        </w:rPr>
        <w:t xml:space="preserve"> </w:t>
      </w:r>
      <w:r w:rsidR="001B162B" w:rsidRPr="00046015">
        <w:rPr>
          <w:rFonts w:ascii="Times New Roman" w:hAnsi="Times New Roman" w:cs="Times New Roman"/>
          <w:b/>
          <w:bCs/>
          <w:sz w:val="24"/>
          <w:szCs w:val="24"/>
          <w:lang w:val="lt-LT"/>
        </w:rPr>
        <w:t>_______</w:t>
      </w:r>
      <w:r w:rsidR="00C73CB3" w:rsidRPr="00046015">
        <w:rPr>
          <w:rFonts w:ascii="Times New Roman" w:hAnsi="Times New Roman" w:cs="Times New Roman"/>
          <w:b/>
          <w:bCs/>
          <w:sz w:val="24"/>
          <w:szCs w:val="24"/>
          <w:lang w:val="lt-LT"/>
        </w:rPr>
        <w:t xml:space="preserve">          </w:t>
      </w:r>
      <w:r w:rsidR="003D3183" w:rsidRPr="00046015">
        <w:rPr>
          <w:rFonts w:ascii="Times New Roman" w:hAnsi="Times New Roman" w:cs="Times New Roman"/>
          <w:b/>
          <w:bCs/>
          <w:sz w:val="24"/>
          <w:szCs w:val="24"/>
          <w:lang w:val="lt-LT"/>
        </w:rPr>
        <w:t xml:space="preserve">      </w:t>
      </w:r>
    </w:p>
    <w:p w14:paraId="43EAAA0F" w14:textId="77777777" w:rsidR="00D00089" w:rsidRPr="00046015" w:rsidRDefault="00D00089" w:rsidP="008A3605">
      <w:pPr>
        <w:keepNext/>
        <w:keepLines/>
        <w:jc w:val="center"/>
        <w:outlineLvl w:val="2"/>
        <w:rPr>
          <w:rFonts w:ascii="Times New Roman" w:hAnsi="Times New Roman" w:cs="Times New Roman"/>
          <w:b/>
          <w:bCs/>
          <w:color w:val="1F4D78"/>
          <w:sz w:val="24"/>
          <w:szCs w:val="24"/>
          <w:lang w:val="lt-LT"/>
        </w:rPr>
      </w:pPr>
    </w:p>
    <w:p w14:paraId="67BEB936" w14:textId="75FCAF7D" w:rsidR="009B0105" w:rsidRPr="00046015" w:rsidRDefault="0082233F" w:rsidP="008A3605">
      <w:pPr>
        <w:jc w:val="center"/>
        <w:rPr>
          <w:rFonts w:ascii="Times New Roman" w:hAnsi="Times New Roman" w:cs="Times New Roman"/>
          <w:sz w:val="24"/>
          <w:szCs w:val="24"/>
          <w:lang w:val="lt-LT"/>
        </w:rPr>
      </w:pPr>
      <w:r w:rsidRPr="00046015">
        <w:rPr>
          <w:rFonts w:ascii="Times New Roman" w:hAnsi="Times New Roman" w:cs="Times New Roman"/>
          <w:sz w:val="24"/>
          <w:szCs w:val="24"/>
          <w:lang w:val="lt-LT"/>
        </w:rPr>
        <w:t>202</w:t>
      </w:r>
      <w:r w:rsidR="00916742">
        <w:rPr>
          <w:rFonts w:ascii="Times New Roman" w:hAnsi="Times New Roman" w:cs="Times New Roman"/>
          <w:sz w:val="24"/>
          <w:szCs w:val="24"/>
          <w:lang w:val="lt-LT"/>
        </w:rPr>
        <w:t>6</w:t>
      </w:r>
      <w:r w:rsidRPr="00046015">
        <w:rPr>
          <w:rFonts w:ascii="Times New Roman" w:hAnsi="Times New Roman" w:cs="Times New Roman"/>
          <w:sz w:val="24"/>
          <w:szCs w:val="24"/>
          <w:lang w:val="lt-LT"/>
        </w:rPr>
        <w:t xml:space="preserve"> m. </w:t>
      </w:r>
      <w:r w:rsidR="00F56154" w:rsidRPr="00046015">
        <w:rPr>
          <w:rFonts w:ascii="Times New Roman" w:hAnsi="Times New Roman" w:cs="Times New Roman"/>
          <w:sz w:val="24"/>
          <w:szCs w:val="24"/>
          <w:lang w:val="lt-LT"/>
        </w:rPr>
        <w:t>___________</w:t>
      </w:r>
      <w:r w:rsidR="00C76FBE" w:rsidRPr="00046015">
        <w:rPr>
          <w:rFonts w:ascii="Times New Roman" w:hAnsi="Times New Roman" w:cs="Times New Roman"/>
          <w:sz w:val="24"/>
          <w:szCs w:val="24"/>
          <w:lang w:val="lt-LT"/>
        </w:rPr>
        <w:t xml:space="preserve"> mėn. ____</w:t>
      </w:r>
      <w:r w:rsidR="00F56154" w:rsidRPr="00046015">
        <w:rPr>
          <w:rFonts w:ascii="Times New Roman" w:hAnsi="Times New Roman" w:cs="Times New Roman"/>
          <w:sz w:val="24"/>
          <w:szCs w:val="24"/>
          <w:lang w:val="lt-LT"/>
        </w:rPr>
        <w:t xml:space="preserve"> d. </w:t>
      </w:r>
    </w:p>
    <w:p w14:paraId="1C8AC81C" w14:textId="3D66005E" w:rsidR="00D00089" w:rsidRPr="00046015" w:rsidRDefault="00F12923" w:rsidP="008A3605">
      <w:pPr>
        <w:jc w:val="center"/>
        <w:rPr>
          <w:rFonts w:ascii="Times New Roman" w:hAnsi="Times New Roman" w:cs="Times New Roman"/>
          <w:sz w:val="24"/>
          <w:szCs w:val="24"/>
          <w:lang w:val="lt-LT"/>
        </w:rPr>
      </w:pPr>
      <w:r>
        <w:rPr>
          <w:rFonts w:ascii="Times New Roman" w:hAnsi="Times New Roman" w:cs="Times New Roman"/>
          <w:sz w:val="24"/>
          <w:szCs w:val="24"/>
          <w:lang w:val="lt-LT"/>
        </w:rPr>
        <w:t>Garliava</w:t>
      </w:r>
    </w:p>
    <w:p w14:paraId="132B98AA" w14:textId="77777777" w:rsidR="00D00089" w:rsidRPr="00046015" w:rsidRDefault="00D00089" w:rsidP="008A3605">
      <w:pPr>
        <w:jc w:val="both"/>
        <w:rPr>
          <w:rFonts w:ascii="Times New Roman" w:hAnsi="Times New Roman" w:cs="Times New Roman"/>
          <w:sz w:val="24"/>
          <w:szCs w:val="24"/>
          <w:lang w:val="lt-LT"/>
        </w:rPr>
      </w:pPr>
    </w:p>
    <w:p w14:paraId="0A8C77F8" w14:textId="7C4DC0D0" w:rsidR="00946B03" w:rsidRPr="00046015" w:rsidRDefault="00F12923" w:rsidP="008A3605">
      <w:pPr>
        <w:ind w:firstLine="851"/>
        <w:jc w:val="both"/>
        <w:rPr>
          <w:rFonts w:ascii="Times New Roman" w:hAnsi="Times New Roman" w:cs="Times New Roman"/>
          <w:sz w:val="24"/>
          <w:szCs w:val="24"/>
          <w:lang w:val="lt-LT"/>
        </w:rPr>
      </w:pPr>
      <w:r>
        <w:rPr>
          <w:rFonts w:ascii="Times New Roman" w:hAnsi="Times New Roman" w:cs="Times New Roman"/>
          <w:b/>
          <w:sz w:val="24"/>
          <w:szCs w:val="24"/>
          <w:lang w:val="lt-LT"/>
        </w:rPr>
        <w:t>UAB Komunalinių paslaugų centr</w:t>
      </w:r>
      <w:r w:rsidR="00D00089" w:rsidRPr="00046015">
        <w:rPr>
          <w:rFonts w:ascii="Times New Roman" w:hAnsi="Times New Roman" w:cs="Times New Roman"/>
          <w:b/>
          <w:sz w:val="24"/>
          <w:szCs w:val="24"/>
          <w:lang w:val="lt-LT"/>
        </w:rPr>
        <w:t>as</w:t>
      </w:r>
      <w:r w:rsidR="00D00089" w:rsidRPr="00046015">
        <w:rPr>
          <w:rFonts w:ascii="Times New Roman" w:hAnsi="Times New Roman" w:cs="Times New Roman"/>
          <w:sz w:val="24"/>
          <w:szCs w:val="24"/>
          <w:lang w:val="lt-LT"/>
        </w:rPr>
        <w:t>, į</w:t>
      </w:r>
      <w:r w:rsidR="00851DC1" w:rsidRPr="00046015">
        <w:rPr>
          <w:rFonts w:ascii="Times New Roman" w:hAnsi="Times New Roman" w:cs="Times New Roman"/>
          <w:sz w:val="24"/>
          <w:szCs w:val="24"/>
          <w:lang w:val="lt-LT"/>
        </w:rPr>
        <w:t>staigos</w:t>
      </w:r>
      <w:r w:rsidR="00D00089" w:rsidRPr="00046015">
        <w:rPr>
          <w:rFonts w:ascii="Times New Roman" w:hAnsi="Times New Roman" w:cs="Times New Roman"/>
          <w:sz w:val="24"/>
          <w:szCs w:val="24"/>
          <w:lang w:val="lt-LT"/>
        </w:rPr>
        <w:t xml:space="preserve"> kodas </w:t>
      </w:r>
      <w:r>
        <w:rPr>
          <w:rFonts w:ascii="Times New Roman" w:hAnsi="Times New Roman" w:cs="Times New Roman"/>
          <w:sz w:val="24"/>
          <w:szCs w:val="24"/>
          <w:lang w:val="lt-LT"/>
        </w:rPr>
        <w:t>301846604</w:t>
      </w:r>
      <w:r w:rsidR="00D00089" w:rsidRPr="00046015">
        <w:rPr>
          <w:rFonts w:ascii="Times New Roman" w:hAnsi="Times New Roman" w:cs="Times New Roman"/>
          <w:sz w:val="24"/>
          <w:szCs w:val="24"/>
          <w:lang w:val="lt-LT"/>
        </w:rPr>
        <w:t xml:space="preserve">, </w:t>
      </w:r>
      <w:r w:rsidR="00E179DC" w:rsidRPr="00046015">
        <w:rPr>
          <w:rFonts w:ascii="Times New Roman" w:hAnsi="Times New Roman" w:cs="Times New Roman"/>
          <w:sz w:val="24"/>
          <w:szCs w:val="24"/>
          <w:lang w:val="lt-LT"/>
        </w:rPr>
        <w:t xml:space="preserve">atstovaujamas </w:t>
      </w:r>
      <w:r w:rsidR="00660F16" w:rsidRPr="00046015">
        <w:rPr>
          <w:rFonts w:ascii="Times New Roman" w:hAnsi="Times New Roman" w:cs="Times New Roman"/>
          <w:sz w:val="24"/>
          <w:szCs w:val="24"/>
          <w:lang w:val="lt-LT"/>
        </w:rPr>
        <w:t xml:space="preserve">direktoriaus </w:t>
      </w:r>
      <w:r>
        <w:rPr>
          <w:rFonts w:ascii="Times New Roman" w:hAnsi="Times New Roman" w:cs="Times New Roman"/>
          <w:sz w:val="24"/>
          <w:szCs w:val="24"/>
          <w:lang w:val="lt-LT"/>
        </w:rPr>
        <w:t>Giedriaus Šidlausko</w:t>
      </w:r>
      <w:r w:rsidR="009B0105" w:rsidRPr="00046015">
        <w:rPr>
          <w:rFonts w:ascii="Times New Roman" w:hAnsi="Times New Roman" w:cs="Times New Roman"/>
          <w:sz w:val="24"/>
          <w:szCs w:val="24"/>
          <w:lang w:val="lt-LT"/>
        </w:rPr>
        <w:t xml:space="preserve">, </w:t>
      </w:r>
      <w:r w:rsidR="00D00089" w:rsidRPr="00046015">
        <w:rPr>
          <w:rFonts w:ascii="Times New Roman" w:hAnsi="Times New Roman" w:cs="Times New Roman"/>
          <w:sz w:val="24"/>
          <w:szCs w:val="24"/>
          <w:lang w:val="lt-LT"/>
        </w:rPr>
        <w:t>veik</w:t>
      </w:r>
      <w:r w:rsidR="006B2BBD" w:rsidRPr="00046015">
        <w:rPr>
          <w:rFonts w:ascii="Times New Roman" w:hAnsi="Times New Roman" w:cs="Times New Roman"/>
          <w:sz w:val="24"/>
          <w:szCs w:val="24"/>
          <w:lang w:val="lt-LT"/>
        </w:rPr>
        <w:t xml:space="preserve">iančios pagal įstaigos įstatus </w:t>
      </w:r>
      <w:r w:rsidR="00D00089" w:rsidRPr="00046015">
        <w:rPr>
          <w:rFonts w:ascii="Times New Roman" w:hAnsi="Times New Roman" w:cs="Times New Roman"/>
          <w:sz w:val="24"/>
          <w:szCs w:val="24"/>
          <w:lang w:val="lt-LT"/>
        </w:rPr>
        <w:t xml:space="preserve">(toliau vadinama – </w:t>
      </w:r>
      <w:r w:rsidR="00676A75" w:rsidRPr="00046015">
        <w:rPr>
          <w:rFonts w:ascii="Times New Roman" w:hAnsi="Times New Roman" w:cs="Times New Roman"/>
          <w:b/>
          <w:sz w:val="24"/>
          <w:szCs w:val="24"/>
          <w:lang w:val="lt-LT"/>
        </w:rPr>
        <w:t>Klientas</w:t>
      </w:r>
      <w:r w:rsidR="00946B03" w:rsidRPr="00046015">
        <w:rPr>
          <w:rFonts w:ascii="Times New Roman" w:hAnsi="Times New Roman" w:cs="Times New Roman"/>
          <w:sz w:val="24"/>
          <w:szCs w:val="24"/>
          <w:lang w:val="lt-LT"/>
        </w:rPr>
        <w:t xml:space="preserve">) iš vienos pusės </w:t>
      </w:r>
      <w:r w:rsidR="00D00089" w:rsidRPr="00046015">
        <w:rPr>
          <w:rFonts w:ascii="Times New Roman" w:hAnsi="Times New Roman" w:cs="Times New Roman"/>
          <w:sz w:val="24"/>
          <w:szCs w:val="24"/>
          <w:lang w:val="lt-LT"/>
        </w:rPr>
        <w:t>ir</w:t>
      </w:r>
    </w:p>
    <w:p w14:paraId="4F2505A9" w14:textId="1AD4D8A7" w:rsidR="00CC78CF" w:rsidRPr="00046015" w:rsidRDefault="00467EF3" w:rsidP="008A3605">
      <w:pPr>
        <w:ind w:firstLine="851"/>
        <w:jc w:val="both"/>
        <w:rPr>
          <w:rFonts w:ascii="Times New Roman" w:hAnsi="Times New Roman" w:cs="Times New Roman"/>
          <w:sz w:val="24"/>
          <w:szCs w:val="24"/>
          <w:lang w:val="lt-LT" w:eastAsia="ar-SA"/>
        </w:rPr>
      </w:pPr>
      <w:r w:rsidRPr="00046015">
        <w:rPr>
          <w:rFonts w:ascii="Times New Roman" w:hAnsi="Times New Roman" w:cs="Times New Roman"/>
          <w:b/>
          <w:sz w:val="24"/>
          <w:szCs w:val="24"/>
          <w:lang w:val="lt-LT" w:eastAsia="ar-SA"/>
        </w:rPr>
        <w:t>„</w:t>
      </w:r>
      <w:r w:rsidR="00C76FBE" w:rsidRPr="00046015">
        <w:rPr>
          <w:rFonts w:ascii="Times New Roman" w:hAnsi="Times New Roman" w:cs="Times New Roman"/>
          <w:b/>
          <w:sz w:val="24"/>
          <w:szCs w:val="24"/>
          <w:lang w:val="lt-LT" w:eastAsia="ar-SA"/>
        </w:rPr>
        <w:t>____________</w:t>
      </w:r>
      <w:r w:rsidRPr="00046015">
        <w:rPr>
          <w:rFonts w:ascii="Times New Roman" w:hAnsi="Times New Roman" w:cs="Times New Roman"/>
          <w:b/>
          <w:sz w:val="24"/>
          <w:szCs w:val="24"/>
          <w:lang w:val="lt-LT" w:eastAsia="ar-SA"/>
        </w:rPr>
        <w:t>“</w:t>
      </w:r>
      <w:r w:rsidRPr="00046015">
        <w:rPr>
          <w:rFonts w:ascii="Times New Roman" w:hAnsi="Times New Roman" w:cs="Times New Roman"/>
          <w:sz w:val="24"/>
          <w:szCs w:val="24"/>
          <w:lang w:val="lt-LT" w:eastAsia="ar-SA"/>
        </w:rPr>
        <w:t xml:space="preserve">, įmonės kodas </w:t>
      </w:r>
      <w:r w:rsidR="00C76FBE" w:rsidRPr="00046015">
        <w:rPr>
          <w:rFonts w:ascii="Times New Roman" w:hAnsi="Times New Roman" w:cs="Times New Roman"/>
          <w:b/>
          <w:sz w:val="24"/>
          <w:szCs w:val="24"/>
          <w:lang w:val="lt-LT" w:eastAsia="ar-SA"/>
        </w:rPr>
        <w:t>____________,</w:t>
      </w:r>
      <w:r w:rsidRPr="00046015">
        <w:rPr>
          <w:rFonts w:ascii="Times New Roman" w:hAnsi="Times New Roman" w:cs="Times New Roman"/>
          <w:sz w:val="24"/>
          <w:szCs w:val="24"/>
          <w:lang w:val="lt-LT" w:eastAsia="ar-SA"/>
        </w:rPr>
        <w:t xml:space="preserve"> atstovaujama </w:t>
      </w:r>
      <w:r w:rsidR="00C76FBE" w:rsidRPr="00046015">
        <w:rPr>
          <w:rFonts w:ascii="Times New Roman" w:hAnsi="Times New Roman" w:cs="Times New Roman"/>
          <w:b/>
          <w:sz w:val="24"/>
          <w:szCs w:val="24"/>
          <w:lang w:val="lt-LT" w:eastAsia="ar-SA"/>
        </w:rPr>
        <w:t xml:space="preserve">____________, </w:t>
      </w:r>
      <w:r w:rsidRPr="00046015">
        <w:rPr>
          <w:rFonts w:ascii="Times New Roman" w:hAnsi="Times New Roman" w:cs="Times New Roman"/>
          <w:sz w:val="24"/>
          <w:szCs w:val="24"/>
          <w:lang w:val="lt-LT" w:eastAsia="ar-SA"/>
        </w:rPr>
        <w:t xml:space="preserve">veikiančio pagal  </w:t>
      </w:r>
      <w:r w:rsidR="00C76FBE" w:rsidRPr="00046015">
        <w:rPr>
          <w:rFonts w:ascii="Times New Roman" w:hAnsi="Times New Roman" w:cs="Times New Roman"/>
          <w:b/>
          <w:sz w:val="24"/>
          <w:szCs w:val="24"/>
          <w:lang w:val="lt-LT" w:eastAsia="ar-SA"/>
        </w:rPr>
        <w:t>____________</w:t>
      </w:r>
      <w:r w:rsidR="00C76FBE" w:rsidRPr="00046015">
        <w:rPr>
          <w:rFonts w:ascii="Times New Roman" w:hAnsi="Times New Roman" w:cs="Times New Roman"/>
          <w:sz w:val="24"/>
          <w:szCs w:val="24"/>
          <w:lang w:val="lt-LT" w:eastAsia="ar-SA"/>
        </w:rPr>
        <w:t xml:space="preserve"> </w:t>
      </w:r>
      <w:r w:rsidRPr="00046015">
        <w:rPr>
          <w:rFonts w:ascii="Times New Roman" w:hAnsi="Times New Roman" w:cs="Times New Roman"/>
          <w:sz w:val="24"/>
          <w:szCs w:val="24"/>
          <w:lang w:val="lt-LT" w:eastAsia="ar-SA"/>
        </w:rPr>
        <w:t xml:space="preserve">(toliau – </w:t>
      </w:r>
      <w:r w:rsidRPr="00046015">
        <w:rPr>
          <w:rFonts w:ascii="Times New Roman" w:hAnsi="Times New Roman" w:cs="Times New Roman"/>
          <w:b/>
          <w:bCs/>
          <w:sz w:val="24"/>
          <w:szCs w:val="24"/>
          <w:lang w:val="lt-LT" w:eastAsia="ar-SA"/>
        </w:rPr>
        <w:t>Paslaugų teikėjas</w:t>
      </w:r>
      <w:r w:rsidRPr="00046015">
        <w:rPr>
          <w:rFonts w:ascii="Times New Roman" w:hAnsi="Times New Roman" w:cs="Times New Roman"/>
          <w:sz w:val="24"/>
          <w:szCs w:val="24"/>
          <w:lang w:val="lt-LT" w:eastAsia="ar-SA"/>
        </w:rPr>
        <w:t xml:space="preserve">), iš kitos pusės, </w:t>
      </w:r>
    </w:p>
    <w:p w14:paraId="2954BDA7" w14:textId="042B2E8B" w:rsidR="00D00089" w:rsidRPr="00046015" w:rsidRDefault="00467EF3" w:rsidP="00126AE5">
      <w:pPr>
        <w:ind w:firstLine="851"/>
        <w:jc w:val="both"/>
        <w:rPr>
          <w:rFonts w:ascii="Times New Roman" w:hAnsi="Times New Roman" w:cs="Times New Roman"/>
          <w:b/>
          <w:bCs/>
          <w:sz w:val="24"/>
          <w:szCs w:val="24"/>
          <w:lang w:val="lt-LT"/>
        </w:rPr>
      </w:pPr>
      <w:r w:rsidRPr="00046015">
        <w:rPr>
          <w:rFonts w:ascii="Times New Roman" w:hAnsi="Times New Roman" w:cs="Times New Roman"/>
          <w:sz w:val="24"/>
          <w:szCs w:val="24"/>
          <w:lang w:val="lt-LT" w:eastAsia="ar-SA"/>
        </w:rPr>
        <w:t>kartu vadinam</w:t>
      </w:r>
      <w:r w:rsidR="00CC78CF" w:rsidRPr="00046015">
        <w:rPr>
          <w:rFonts w:ascii="Times New Roman" w:hAnsi="Times New Roman" w:cs="Times New Roman"/>
          <w:sz w:val="24"/>
          <w:szCs w:val="24"/>
          <w:lang w:val="lt-LT" w:eastAsia="ar-SA"/>
        </w:rPr>
        <w:t>os</w:t>
      </w:r>
      <w:r w:rsidRPr="00046015">
        <w:rPr>
          <w:rFonts w:ascii="Times New Roman" w:hAnsi="Times New Roman" w:cs="Times New Roman"/>
          <w:sz w:val="24"/>
          <w:szCs w:val="24"/>
          <w:lang w:val="lt-LT" w:eastAsia="ar-SA"/>
        </w:rPr>
        <w:t xml:space="preserve"> šalimis, o kiekvienas atskirai – šalimi</w:t>
      </w:r>
      <w:r w:rsidR="00C76FBE" w:rsidRPr="00046015">
        <w:rPr>
          <w:rFonts w:ascii="Times New Roman" w:hAnsi="Times New Roman" w:cs="Times New Roman"/>
          <w:sz w:val="24"/>
          <w:szCs w:val="24"/>
          <w:lang w:val="lt-LT" w:eastAsia="ar-SA"/>
        </w:rPr>
        <w:t xml:space="preserve">, </w:t>
      </w:r>
      <w:r w:rsidRPr="00046015">
        <w:rPr>
          <w:rFonts w:ascii="Times New Roman" w:hAnsi="Times New Roman" w:cs="Times New Roman"/>
          <w:sz w:val="24"/>
          <w:szCs w:val="24"/>
          <w:lang w:val="lt-LT"/>
        </w:rPr>
        <w:t xml:space="preserve">sudarė šią paslaugų teikimo sutartį (toliau vadinama – </w:t>
      </w:r>
      <w:r w:rsidRPr="00046015">
        <w:rPr>
          <w:rFonts w:ascii="Times New Roman" w:hAnsi="Times New Roman" w:cs="Times New Roman"/>
          <w:b/>
          <w:sz w:val="24"/>
          <w:szCs w:val="24"/>
          <w:lang w:val="lt-LT"/>
        </w:rPr>
        <w:t>Sutartis</w:t>
      </w:r>
      <w:r w:rsidRPr="00046015">
        <w:rPr>
          <w:rFonts w:ascii="Times New Roman" w:hAnsi="Times New Roman" w:cs="Times New Roman"/>
          <w:sz w:val="24"/>
          <w:szCs w:val="24"/>
          <w:lang w:val="lt-LT"/>
        </w:rPr>
        <w:t>):</w:t>
      </w:r>
    </w:p>
    <w:p w14:paraId="32FC6877" w14:textId="77777777" w:rsidR="00717495" w:rsidRPr="00046015" w:rsidRDefault="00D00089" w:rsidP="008A3605">
      <w:pPr>
        <w:widowControl/>
        <w:autoSpaceDE/>
        <w:adjustRightInd/>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I</w:t>
      </w:r>
      <w:r w:rsidR="00717495" w:rsidRPr="00046015">
        <w:rPr>
          <w:rFonts w:ascii="Times New Roman" w:hAnsi="Times New Roman" w:cs="Times New Roman"/>
          <w:b/>
          <w:sz w:val="24"/>
          <w:szCs w:val="24"/>
          <w:lang w:val="lt-LT"/>
        </w:rPr>
        <w:t xml:space="preserve"> SKYRIUS</w:t>
      </w:r>
    </w:p>
    <w:p w14:paraId="18406AEF" w14:textId="77777777" w:rsidR="00D00089" w:rsidRPr="00046015" w:rsidRDefault="00D00089" w:rsidP="008A3605">
      <w:pPr>
        <w:widowControl/>
        <w:autoSpaceDE/>
        <w:adjustRightInd/>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 xml:space="preserve"> SUTARTIES DALYKAS </w:t>
      </w:r>
    </w:p>
    <w:p w14:paraId="7A531429" w14:textId="77777777" w:rsidR="001E3C0D" w:rsidRPr="009C1E46" w:rsidRDefault="001E3C0D" w:rsidP="008A3605">
      <w:pPr>
        <w:widowControl/>
        <w:autoSpaceDE/>
        <w:adjustRightInd/>
        <w:ind w:firstLine="851"/>
        <w:jc w:val="center"/>
        <w:rPr>
          <w:rFonts w:ascii="Times New Roman" w:hAnsi="Times New Roman" w:cs="Times New Roman"/>
          <w:b/>
          <w:sz w:val="18"/>
          <w:szCs w:val="18"/>
          <w:lang w:val="lt-LT"/>
        </w:rPr>
      </w:pPr>
    </w:p>
    <w:p w14:paraId="3AE77391" w14:textId="3F947129" w:rsidR="009A48B0" w:rsidRPr="00046015" w:rsidRDefault="00C76FBE" w:rsidP="008A3605">
      <w:pPr>
        <w:tabs>
          <w:tab w:val="left" w:pos="709"/>
          <w:tab w:val="left" w:pos="851"/>
        </w:tabs>
        <w:ind w:firstLine="851"/>
        <w:jc w:val="both"/>
        <w:rPr>
          <w:rFonts w:ascii="Times New Roman" w:hAnsi="Times New Roman" w:cs="Times New Roman"/>
          <w:sz w:val="24"/>
          <w:szCs w:val="24"/>
          <w:lang w:val="lt-LT"/>
        </w:rPr>
      </w:pPr>
      <w:r w:rsidRPr="00046015">
        <w:rPr>
          <w:rFonts w:ascii="Times New Roman" w:hAnsi="Times New Roman" w:cs="Times New Roman"/>
          <w:sz w:val="24"/>
          <w:szCs w:val="24"/>
          <w:lang w:val="lt-LT"/>
        </w:rPr>
        <w:t>1</w:t>
      </w:r>
      <w:r w:rsidR="00751218" w:rsidRPr="00046015">
        <w:rPr>
          <w:rFonts w:ascii="Times New Roman" w:hAnsi="Times New Roman" w:cs="Times New Roman"/>
          <w:sz w:val="24"/>
          <w:szCs w:val="24"/>
          <w:lang w:val="lt-LT"/>
        </w:rPr>
        <w:t>.1.</w:t>
      </w:r>
      <w:r w:rsidRPr="00046015">
        <w:rPr>
          <w:rFonts w:ascii="Times New Roman" w:hAnsi="Times New Roman" w:cs="Times New Roman"/>
          <w:sz w:val="24"/>
          <w:szCs w:val="24"/>
          <w:lang w:val="lt-LT"/>
        </w:rPr>
        <w:t xml:space="preserve"> </w:t>
      </w:r>
      <w:r w:rsidR="009A48B0" w:rsidRPr="00046015">
        <w:rPr>
          <w:rFonts w:ascii="Times New Roman" w:hAnsi="Times New Roman" w:cs="Times New Roman"/>
          <w:sz w:val="24"/>
          <w:szCs w:val="24"/>
          <w:lang w:val="lt-LT"/>
        </w:rPr>
        <w:t xml:space="preserve">Sutartis sudaryta pasibaigus skelbiamos apklausos būdu </w:t>
      </w:r>
      <w:r w:rsidR="004B7FC3">
        <w:rPr>
          <w:rFonts w:ascii="Times New Roman" w:hAnsi="Times New Roman" w:cs="Times New Roman"/>
          <w:sz w:val="24"/>
          <w:szCs w:val="24"/>
          <w:lang w:val="lt-LT"/>
        </w:rPr>
        <w:t xml:space="preserve">raštu </w:t>
      </w:r>
      <w:r w:rsidR="009A48B0" w:rsidRPr="00046015">
        <w:rPr>
          <w:rFonts w:ascii="Times New Roman" w:hAnsi="Times New Roman" w:cs="Times New Roman"/>
          <w:sz w:val="24"/>
          <w:szCs w:val="24"/>
          <w:lang w:val="lt-LT"/>
        </w:rPr>
        <w:t xml:space="preserve">vykdytam </w:t>
      </w:r>
      <w:r w:rsidR="009A48B0" w:rsidRPr="00046015">
        <w:rPr>
          <w:rFonts w:ascii="Times New Roman" w:hAnsi="Times New Roman" w:cs="Times New Roman"/>
          <w:i/>
          <w:iCs/>
          <w:sz w:val="24"/>
          <w:szCs w:val="24"/>
          <w:lang w:val="lt-LT"/>
        </w:rPr>
        <w:t>„</w:t>
      </w:r>
      <w:r w:rsidR="004B7FC3">
        <w:rPr>
          <w:rFonts w:ascii="Times New Roman" w:hAnsi="Times New Roman" w:cs="Times New Roman"/>
          <w:b/>
          <w:bCs/>
          <w:i/>
          <w:iCs/>
          <w:sz w:val="24"/>
          <w:szCs w:val="24"/>
          <w:lang w:val="lt-LT"/>
        </w:rPr>
        <w:t>Š</w:t>
      </w:r>
      <w:r w:rsidR="004B7FC3" w:rsidRPr="004B7FC3">
        <w:rPr>
          <w:rFonts w:ascii="Times New Roman" w:hAnsi="Times New Roman" w:cs="Times New Roman"/>
          <w:b/>
          <w:bCs/>
          <w:i/>
          <w:iCs/>
          <w:sz w:val="24"/>
          <w:szCs w:val="24"/>
          <w:lang w:val="lt-LT"/>
        </w:rPr>
        <w:t>ildymo ir karšto vandens tiekimo sistemų, vandentiekio ir kanalizacijos sistemų techninės priežiūros, aptarnavimo ir eksploatacijos</w:t>
      </w:r>
      <w:r w:rsidR="004B7FC3">
        <w:rPr>
          <w:rFonts w:ascii="Times New Roman" w:hAnsi="Times New Roman" w:cs="Times New Roman"/>
          <w:b/>
          <w:bCs/>
          <w:i/>
          <w:iCs/>
          <w:sz w:val="24"/>
          <w:szCs w:val="24"/>
          <w:lang w:val="lt-LT"/>
        </w:rPr>
        <w:t xml:space="preserve"> paslaugų</w:t>
      </w:r>
      <w:r w:rsidR="009A48B0" w:rsidRPr="00046015">
        <w:rPr>
          <w:rFonts w:ascii="Times New Roman" w:hAnsi="Times New Roman" w:cs="Times New Roman"/>
          <w:i/>
          <w:iCs/>
          <w:sz w:val="24"/>
          <w:szCs w:val="24"/>
          <w:lang w:val="lt-LT"/>
        </w:rPr>
        <w:t>“</w:t>
      </w:r>
      <w:r w:rsidR="009A48B0" w:rsidRPr="00046015">
        <w:rPr>
          <w:rFonts w:ascii="Times New Roman" w:hAnsi="Times New Roman" w:cs="Times New Roman"/>
          <w:sz w:val="24"/>
          <w:szCs w:val="24"/>
          <w:lang w:val="lt-LT"/>
        </w:rPr>
        <w:t xml:space="preserve"> viešajam pirkimui Nr. ___________, kuriame ekonomiškai naudingiausias pasiūlymas išrinktas pagal kainą. </w:t>
      </w:r>
    </w:p>
    <w:p w14:paraId="5C4951D9" w14:textId="0120B796" w:rsidR="009A48B0" w:rsidRPr="00046015" w:rsidRDefault="009A48B0" w:rsidP="008A3605">
      <w:pPr>
        <w:tabs>
          <w:tab w:val="left" w:pos="709"/>
          <w:tab w:val="left" w:pos="993"/>
        </w:tabs>
        <w:ind w:firstLine="851"/>
        <w:jc w:val="both"/>
        <w:rPr>
          <w:rFonts w:ascii="Times New Roman" w:hAnsi="Times New Roman" w:cs="Times New Roman"/>
          <w:sz w:val="24"/>
          <w:szCs w:val="24"/>
          <w:lang w:val="lt-LT"/>
        </w:rPr>
      </w:pPr>
      <w:r w:rsidRPr="00046015">
        <w:rPr>
          <w:rFonts w:ascii="Times New Roman" w:hAnsi="Times New Roman" w:cs="Times New Roman"/>
          <w:sz w:val="24"/>
          <w:szCs w:val="24"/>
          <w:lang w:val="lt-LT"/>
        </w:rPr>
        <w:t>1.2.</w:t>
      </w:r>
      <w:r w:rsidRPr="00046015">
        <w:rPr>
          <w:rFonts w:ascii="Times New Roman" w:hAnsi="Times New Roman" w:cs="Times New Roman"/>
          <w:sz w:val="24"/>
          <w:szCs w:val="24"/>
          <w:lang w:val="lt-LT"/>
        </w:rPr>
        <w:tab/>
        <w:t xml:space="preserve">Sutartimi Paslaugų teikėjas įsipareigoja, vadovaudamasis pirkimo sąlygomis, įskaitant Sutartį ir Techninę specifikaciją, suteikti Klientui </w:t>
      </w:r>
      <w:r w:rsidR="00E27AEC" w:rsidRPr="00E27AEC">
        <w:rPr>
          <w:rFonts w:ascii="Times New Roman" w:hAnsi="Times New Roman" w:cs="Times New Roman"/>
          <w:sz w:val="24"/>
          <w:szCs w:val="24"/>
          <w:lang w:val="lt-LT"/>
        </w:rPr>
        <w:t>šildymo ir karšto vandens tiekimo sistemų, vandentiekio ir kanalizacijos sistemų techninės priežiūros, aptarnavimo ir eksploatacijos paslaugas</w:t>
      </w:r>
      <w:r w:rsidRPr="00046015">
        <w:rPr>
          <w:rFonts w:ascii="Times New Roman" w:hAnsi="Times New Roman" w:cs="Times New Roman"/>
          <w:sz w:val="24"/>
          <w:szCs w:val="24"/>
          <w:lang w:val="lt-LT"/>
        </w:rPr>
        <w:t xml:space="preserve"> (toliau kartu – Paslaugos), kurios turi atitikti reikalavimus numatytus Sutarties 1 priede (Techninė specifikacija), o Klientas įsipareigoja priimti tinkamai</w:t>
      </w:r>
      <w:r w:rsidR="00864AF4">
        <w:rPr>
          <w:rFonts w:ascii="Times New Roman" w:hAnsi="Times New Roman" w:cs="Times New Roman"/>
          <w:sz w:val="24"/>
          <w:szCs w:val="24"/>
          <w:lang w:val="lt-LT"/>
        </w:rPr>
        <w:t>, kokybiškai</w:t>
      </w:r>
      <w:r w:rsidRPr="00046015">
        <w:rPr>
          <w:rFonts w:ascii="Times New Roman" w:hAnsi="Times New Roman" w:cs="Times New Roman"/>
          <w:sz w:val="24"/>
          <w:szCs w:val="24"/>
          <w:lang w:val="lt-LT"/>
        </w:rPr>
        <w:t xml:space="preserve"> ir laiku suteiktas Paslaugas ir atsiskaityti už jas Sutartyje nustatyta atsiskaitymo tvarka. </w:t>
      </w:r>
    </w:p>
    <w:p w14:paraId="3DFE7F9F" w14:textId="592C8019" w:rsidR="009A48B0" w:rsidRPr="00046015" w:rsidRDefault="009A48B0" w:rsidP="008A3605">
      <w:pPr>
        <w:tabs>
          <w:tab w:val="left" w:pos="709"/>
          <w:tab w:val="left" w:pos="993"/>
        </w:tabs>
        <w:ind w:firstLine="851"/>
        <w:jc w:val="both"/>
        <w:rPr>
          <w:rFonts w:ascii="Times New Roman" w:hAnsi="Times New Roman" w:cs="Times New Roman"/>
          <w:sz w:val="24"/>
          <w:szCs w:val="24"/>
          <w:lang w:val="lt-LT"/>
        </w:rPr>
      </w:pPr>
      <w:r w:rsidRPr="00046015">
        <w:rPr>
          <w:rFonts w:ascii="Times New Roman" w:hAnsi="Times New Roman" w:cs="Times New Roman"/>
          <w:sz w:val="24"/>
          <w:szCs w:val="24"/>
          <w:lang w:val="lt-LT"/>
        </w:rPr>
        <w:t>1.3.</w:t>
      </w:r>
      <w:r w:rsidRPr="00046015">
        <w:rPr>
          <w:rFonts w:ascii="Times New Roman" w:hAnsi="Times New Roman" w:cs="Times New Roman"/>
          <w:sz w:val="24"/>
          <w:szCs w:val="24"/>
          <w:lang w:val="lt-LT"/>
        </w:rPr>
        <w:tab/>
        <w:t>Sutartis yra vientisas ir nedalomas dokumentas, kurį sudaro toliau išvardinti dokumentai: techninė specifikacija (su pirkimo procedūrų metu Kliento atliktais paaiškinimais ir patikslinimais bei priedais, jei jie pridedami), Sutartis su visais jos priedais; kiti Pirkimo dokumentai (toliau Sutartyje šiame punkte nurodyti dokumentai kartu vadinami Sutartimi).</w:t>
      </w:r>
    </w:p>
    <w:p w14:paraId="635529E5" w14:textId="26C0C480" w:rsidR="009A48B0" w:rsidRPr="00046015" w:rsidRDefault="00751218" w:rsidP="008A3605">
      <w:pPr>
        <w:widowControl/>
        <w:tabs>
          <w:tab w:val="left" w:pos="1134"/>
        </w:tabs>
        <w:autoSpaceDE/>
        <w:adjustRightInd/>
        <w:ind w:firstLine="851"/>
        <w:jc w:val="both"/>
        <w:rPr>
          <w:rFonts w:ascii="Times New Roman" w:hAnsi="Times New Roman" w:cs="Times New Roman"/>
          <w:sz w:val="24"/>
          <w:szCs w:val="24"/>
          <w:lang w:val="lt-LT"/>
        </w:rPr>
      </w:pPr>
      <w:bookmarkStart w:id="0" w:name="_Hlk523991507"/>
      <w:r w:rsidRPr="00046015">
        <w:rPr>
          <w:rFonts w:ascii="Times New Roman" w:hAnsi="Times New Roman" w:cs="Times New Roman"/>
          <w:sz w:val="24"/>
          <w:szCs w:val="24"/>
          <w:lang w:val="lt-LT"/>
        </w:rPr>
        <w:t>1.</w:t>
      </w:r>
      <w:r w:rsidR="009A48B0" w:rsidRPr="00046015">
        <w:rPr>
          <w:rFonts w:ascii="Times New Roman" w:hAnsi="Times New Roman" w:cs="Times New Roman"/>
          <w:sz w:val="24"/>
          <w:szCs w:val="24"/>
          <w:lang w:val="lt-LT"/>
        </w:rPr>
        <w:t>4</w:t>
      </w:r>
      <w:r w:rsidRPr="00046015">
        <w:rPr>
          <w:rFonts w:ascii="Times New Roman" w:hAnsi="Times New Roman" w:cs="Times New Roman"/>
          <w:sz w:val="24"/>
          <w:szCs w:val="24"/>
          <w:lang w:val="lt-LT"/>
        </w:rPr>
        <w:t xml:space="preserve">. </w:t>
      </w:r>
      <w:bookmarkEnd w:id="0"/>
      <w:r w:rsidR="00FA22C9" w:rsidRPr="00046015">
        <w:rPr>
          <w:rFonts w:ascii="Times New Roman" w:hAnsi="Times New Roman" w:cs="Times New Roman"/>
          <w:sz w:val="24"/>
          <w:szCs w:val="24"/>
          <w:lang w:val="lt-LT"/>
        </w:rPr>
        <w:t xml:space="preserve">Paslaugų </w:t>
      </w:r>
      <w:r w:rsidR="004F5F11" w:rsidRPr="00046015">
        <w:rPr>
          <w:rFonts w:ascii="Times New Roman" w:hAnsi="Times New Roman" w:cs="Times New Roman"/>
          <w:sz w:val="24"/>
          <w:szCs w:val="24"/>
          <w:lang w:val="lt-LT"/>
        </w:rPr>
        <w:t xml:space="preserve">pavadinimai, </w:t>
      </w:r>
      <w:r w:rsidR="00FA22C9" w:rsidRPr="00046015">
        <w:rPr>
          <w:rFonts w:ascii="Times New Roman" w:hAnsi="Times New Roman" w:cs="Times New Roman"/>
          <w:sz w:val="24"/>
          <w:szCs w:val="24"/>
          <w:lang w:val="lt-LT"/>
        </w:rPr>
        <w:t>apimtis ir kaina</w:t>
      </w:r>
      <w:r w:rsidR="00941FDE">
        <w:rPr>
          <w:rFonts w:ascii="Times New Roman" w:hAnsi="Times New Roman" w:cs="Times New Roman"/>
          <w:sz w:val="24"/>
          <w:szCs w:val="24"/>
          <w:lang w:val="lt-LT"/>
        </w:rPr>
        <w:t>:</w:t>
      </w:r>
    </w:p>
    <w:p w14:paraId="472FDB48" w14:textId="61797FF4" w:rsidR="00F5197B" w:rsidRPr="00F5197B" w:rsidRDefault="00F5197B" w:rsidP="008A3605">
      <w:pPr>
        <w:widowControl/>
        <w:tabs>
          <w:tab w:val="left" w:pos="1134"/>
        </w:tabs>
        <w:autoSpaceDE/>
        <w:adjustRightInd/>
        <w:ind w:firstLine="851"/>
        <w:jc w:val="both"/>
        <w:rPr>
          <w:rFonts w:ascii="Times New Roman" w:hAnsi="Times New Roman" w:cs="Times New Roman"/>
          <w:sz w:val="24"/>
          <w:szCs w:val="24"/>
          <w:lang w:val="lt-LT" w:eastAsia="lt-LT"/>
        </w:rPr>
      </w:pPr>
      <w:r>
        <w:rPr>
          <w:rFonts w:ascii="Times New Roman" w:hAnsi="Times New Roman" w:cs="Times New Roman"/>
          <w:i/>
          <w:iCs/>
          <w:sz w:val="24"/>
          <w:szCs w:val="24"/>
          <w:lang w:val="lt-LT"/>
        </w:rPr>
        <w:t>Š</w:t>
      </w:r>
      <w:r w:rsidR="00E27AEC" w:rsidRPr="00171841">
        <w:rPr>
          <w:rFonts w:ascii="Times New Roman" w:hAnsi="Times New Roman" w:cs="Times New Roman"/>
          <w:i/>
          <w:iCs/>
          <w:sz w:val="24"/>
          <w:szCs w:val="24"/>
          <w:lang w:val="lt-LT"/>
        </w:rPr>
        <w:t>ildymo ir karšto vandens tiekimo sistemų, vandentiekio ir kanalizacijos sistemų techninės priežiūros, aptarnavimo ir eksploatacijos paslaugos</w:t>
      </w:r>
      <w:r w:rsidR="00941FDE">
        <w:rPr>
          <w:rFonts w:ascii="Times New Roman" w:hAnsi="Times New Roman" w:cs="Times New Roman"/>
          <w:i/>
          <w:iCs/>
          <w:sz w:val="24"/>
          <w:szCs w:val="24"/>
          <w:lang w:val="lt-LT"/>
        </w:rPr>
        <w:t xml:space="preserve"> daugiabučiams gyvenamiesiems namams Kauno rajone</w:t>
      </w:r>
      <w:r w:rsidR="004E1671" w:rsidRPr="00046015">
        <w:rPr>
          <w:rFonts w:ascii="Times New Roman" w:hAnsi="Times New Roman" w:cs="Times New Roman"/>
          <w:i/>
          <w:iCs/>
          <w:sz w:val="24"/>
          <w:szCs w:val="24"/>
          <w:lang w:val="lt-LT" w:eastAsia="lt-LT"/>
        </w:rPr>
        <w:t>:</w:t>
      </w:r>
    </w:p>
    <w:tbl>
      <w:tblPr>
        <w:tblW w:w="9863" w:type="dxa"/>
        <w:tblLook w:val="04A0" w:firstRow="1" w:lastRow="0" w:firstColumn="1" w:lastColumn="0" w:noHBand="0" w:noVBand="1"/>
      </w:tblPr>
      <w:tblGrid>
        <w:gridCol w:w="960"/>
        <w:gridCol w:w="3580"/>
        <w:gridCol w:w="955"/>
        <w:gridCol w:w="1205"/>
        <w:gridCol w:w="803"/>
        <w:gridCol w:w="127"/>
        <w:gridCol w:w="1273"/>
        <w:gridCol w:w="960"/>
      </w:tblGrid>
      <w:tr w:rsidR="00F5197B" w:rsidRPr="00F5197B" w14:paraId="564A9135" w14:textId="77777777" w:rsidTr="00EA62B7">
        <w:trPr>
          <w:trHeight w:val="1596"/>
        </w:trPr>
        <w:tc>
          <w:tcPr>
            <w:tcW w:w="96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4FC8FA47" w14:textId="77777777" w:rsidR="00F5197B" w:rsidRPr="00F5197B" w:rsidRDefault="00F5197B" w:rsidP="00F5197B">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Eil. Nr.</w:t>
            </w:r>
          </w:p>
        </w:tc>
        <w:tc>
          <w:tcPr>
            <w:tcW w:w="3580" w:type="dxa"/>
            <w:tcBorders>
              <w:top w:val="single" w:sz="8" w:space="0" w:color="auto"/>
              <w:left w:val="nil"/>
              <w:bottom w:val="single" w:sz="8" w:space="0" w:color="auto"/>
              <w:right w:val="single" w:sz="8" w:space="0" w:color="auto"/>
            </w:tcBorders>
            <w:shd w:val="clear" w:color="000000" w:fill="F2F2F2"/>
            <w:vAlign w:val="center"/>
            <w:hideMark/>
          </w:tcPr>
          <w:p w14:paraId="6C364345" w14:textId="77777777" w:rsidR="00F5197B" w:rsidRPr="00F5197B" w:rsidRDefault="00F5197B" w:rsidP="00F5197B">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Darbų pavadinimas</w:t>
            </w:r>
          </w:p>
        </w:tc>
        <w:tc>
          <w:tcPr>
            <w:tcW w:w="955" w:type="dxa"/>
            <w:tcBorders>
              <w:top w:val="single" w:sz="8" w:space="0" w:color="auto"/>
              <w:left w:val="nil"/>
              <w:bottom w:val="single" w:sz="8" w:space="0" w:color="auto"/>
              <w:right w:val="single" w:sz="8" w:space="0" w:color="auto"/>
            </w:tcBorders>
            <w:shd w:val="clear" w:color="000000" w:fill="F2F2F2"/>
            <w:vAlign w:val="center"/>
            <w:hideMark/>
          </w:tcPr>
          <w:p w14:paraId="78BF8C53" w14:textId="77777777" w:rsidR="00F5197B" w:rsidRPr="00F5197B" w:rsidRDefault="00F5197B" w:rsidP="00F5197B">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Mato vnt.</w:t>
            </w:r>
          </w:p>
        </w:tc>
        <w:tc>
          <w:tcPr>
            <w:tcW w:w="1205" w:type="dxa"/>
            <w:tcBorders>
              <w:top w:val="single" w:sz="8" w:space="0" w:color="auto"/>
              <w:left w:val="nil"/>
              <w:bottom w:val="single" w:sz="8" w:space="0" w:color="auto"/>
              <w:right w:val="single" w:sz="8" w:space="0" w:color="auto"/>
            </w:tcBorders>
            <w:shd w:val="clear" w:color="000000" w:fill="F2F2F2"/>
            <w:vAlign w:val="center"/>
            <w:hideMark/>
          </w:tcPr>
          <w:p w14:paraId="67773978" w14:textId="39BBBCEA" w:rsidR="00F5197B" w:rsidRPr="00F5197B" w:rsidRDefault="00F5197B" w:rsidP="00F5197B">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Preliminari 12 mėn. apimtis</w:t>
            </w:r>
          </w:p>
        </w:tc>
        <w:tc>
          <w:tcPr>
            <w:tcW w:w="930" w:type="dxa"/>
            <w:gridSpan w:val="2"/>
            <w:tcBorders>
              <w:top w:val="single" w:sz="8" w:space="0" w:color="auto"/>
              <w:left w:val="nil"/>
              <w:bottom w:val="single" w:sz="8" w:space="0" w:color="auto"/>
              <w:right w:val="single" w:sz="8" w:space="0" w:color="auto"/>
            </w:tcBorders>
            <w:shd w:val="clear" w:color="000000" w:fill="F2F2F2"/>
            <w:vAlign w:val="center"/>
            <w:hideMark/>
          </w:tcPr>
          <w:p w14:paraId="63E4B165" w14:textId="77777777" w:rsidR="00F5197B" w:rsidRPr="00F5197B" w:rsidRDefault="00F5197B" w:rsidP="00F5197B">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Mato vnt. įkainis, EUR be PVM</w:t>
            </w:r>
          </w:p>
        </w:tc>
        <w:tc>
          <w:tcPr>
            <w:tcW w:w="1273" w:type="dxa"/>
            <w:tcBorders>
              <w:top w:val="single" w:sz="8" w:space="0" w:color="auto"/>
              <w:left w:val="nil"/>
              <w:bottom w:val="single" w:sz="8" w:space="0" w:color="auto"/>
              <w:right w:val="single" w:sz="8" w:space="0" w:color="auto"/>
            </w:tcBorders>
            <w:shd w:val="clear" w:color="000000" w:fill="F2F2F2"/>
            <w:vAlign w:val="center"/>
            <w:hideMark/>
          </w:tcPr>
          <w:p w14:paraId="577652BF" w14:textId="77777777" w:rsidR="00F5197B" w:rsidRPr="00F5197B" w:rsidRDefault="00F5197B" w:rsidP="00F5197B">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Preliminari 12 mėn. kaina, EUR be PVM</w:t>
            </w:r>
          </w:p>
        </w:tc>
        <w:tc>
          <w:tcPr>
            <w:tcW w:w="960" w:type="dxa"/>
            <w:tcBorders>
              <w:top w:val="nil"/>
              <w:left w:val="nil"/>
              <w:bottom w:val="nil"/>
              <w:right w:val="nil"/>
            </w:tcBorders>
            <w:noWrap/>
            <w:vAlign w:val="bottom"/>
            <w:hideMark/>
          </w:tcPr>
          <w:p w14:paraId="7151482B" w14:textId="77777777" w:rsidR="00F5197B" w:rsidRPr="00F5197B" w:rsidRDefault="00F5197B" w:rsidP="00F5197B">
            <w:pPr>
              <w:widowControl/>
              <w:autoSpaceDE/>
              <w:autoSpaceDN/>
              <w:adjustRightInd/>
              <w:jc w:val="center"/>
              <w:rPr>
                <w:rFonts w:ascii="Times New Roman" w:hAnsi="Times New Roman" w:cs="Times New Roman"/>
                <w:b/>
                <w:bCs/>
                <w:color w:val="000000"/>
                <w:lang w:val="lt-LT" w:eastAsia="lt-LT"/>
              </w:rPr>
            </w:pPr>
          </w:p>
        </w:tc>
      </w:tr>
      <w:tr w:rsidR="00F5197B" w:rsidRPr="00F5197B" w14:paraId="3A5F4F73" w14:textId="77777777" w:rsidTr="00EA62B7">
        <w:trPr>
          <w:trHeight w:val="300"/>
        </w:trPr>
        <w:tc>
          <w:tcPr>
            <w:tcW w:w="960" w:type="dxa"/>
            <w:tcBorders>
              <w:top w:val="nil"/>
              <w:left w:val="single" w:sz="8" w:space="0" w:color="auto"/>
              <w:bottom w:val="single" w:sz="8" w:space="0" w:color="auto"/>
              <w:right w:val="single" w:sz="8" w:space="0" w:color="auto"/>
            </w:tcBorders>
            <w:vAlign w:val="center"/>
            <w:hideMark/>
          </w:tcPr>
          <w:p w14:paraId="05B17433" w14:textId="77777777" w:rsidR="00F5197B" w:rsidRPr="00F5197B" w:rsidRDefault="00F5197B" w:rsidP="00F5197B">
            <w:pPr>
              <w:widowControl/>
              <w:autoSpaceDE/>
              <w:autoSpaceDN/>
              <w:adjustRightInd/>
              <w:jc w:val="center"/>
              <w:rPr>
                <w:rFonts w:ascii="Times New Roman" w:hAnsi="Times New Roman" w:cs="Times New Roman"/>
                <w:i/>
                <w:iCs/>
                <w:color w:val="000000"/>
                <w:lang w:val="lt-LT" w:eastAsia="lt-LT"/>
              </w:rPr>
            </w:pPr>
            <w:r w:rsidRPr="00F5197B">
              <w:rPr>
                <w:rFonts w:ascii="Times New Roman" w:hAnsi="Times New Roman" w:cs="Times New Roman"/>
                <w:i/>
                <w:iCs/>
                <w:color w:val="000000"/>
                <w:lang w:val="lt-LT" w:eastAsia="lt-LT"/>
              </w:rPr>
              <w:t>1</w:t>
            </w:r>
          </w:p>
        </w:tc>
        <w:tc>
          <w:tcPr>
            <w:tcW w:w="3580" w:type="dxa"/>
            <w:tcBorders>
              <w:top w:val="nil"/>
              <w:left w:val="nil"/>
              <w:bottom w:val="single" w:sz="8" w:space="0" w:color="auto"/>
              <w:right w:val="single" w:sz="8" w:space="0" w:color="auto"/>
            </w:tcBorders>
            <w:vAlign w:val="center"/>
            <w:hideMark/>
          </w:tcPr>
          <w:p w14:paraId="03C3891F" w14:textId="77777777" w:rsidR="00F5197B" w:rsidRPr="00F5197B" w:rsidRDefault="00F5197B" w:rsidP="00F5197B">
            <w:pPr>
              <w:widowControl/>
              <w:autoSpaceDE/>
              <w:autoSpaceDN/>
              <w:adjustRightInd/>
              <w:jc w:val="center"/>
              <w:rPr>
                <w:rFonts w:ascii="Times New Roman" w:hAnsi="Times New Roman" w:cs="Times New Roman"/>
                <w:i/>
                <w:iCs/>
                <w:color w:val="000000"/>
                <w:lang w:val="lt-LT" w:eastAsia="lt-LT"/>
              </w:rPr>
            </w:pPr>
            <w:r w:rsidRPr="00F5197B">
              <w:rPr>
                <w:rFonts w:ascii="Times New Roman" w:hAnsi="Times New Roman" w:cs="Times New Roman"/>
                <w:i/>
                <w:iCs/>
                <w:color w:val="000000"/>
                <w:lang w:val="lt-LT" w:eastAsia="lt-LT"/>
              </w:rPr>
              <w:t>2</w:t>
            </w:r>
          </w:p>
        </w:tc>
        <w:tc>
          <w:tcPr>
            <w:tcW w:w="955" w:type="dxa"/>
            <w:tcBorders>
              <w:top w:val="nil"/>
              <w:left w:val="nil"/>
              <w:bottom w:val="single" w:sz="8" w:space="0" w:color="auto"/>
              <w:right w:val="single" w:sz="8" w:space="0" w:color="auto"/>
            </w:tcBorders>
            <w:vAlign w:val="center"/>
            <w:hideMark/>
          </w:tcPr>
          <w:p w14:paraId="7F700D66" w14:textId="77777777" w:rsidR="00F5197B" w:rsidRPr="00F5197B" w:rsidRDefault="00F5197B" w:rsidP="00F5197B">
            <w:pPr>
              <w:widowControl/>
              <w:autoSpaceDE/>
              <w:autoSpaceDN/>
              <w:adjustRightInd/>
              <w:jc w:val="center"/>
              <w:rPr>
                <w:rFonts w:ascii="Times New Roman" w:hAnsi="Times New Roman" w:cs="Times New Roman"/>
                <w:i/>
                <w:iCs/>
                <w:color w:val="000000"/>
                <w:lang w:val="lt-LT" w:eastAsia="lt-LT"/>
              </w:rPr>
            </w:pPr>
            <w:r w:rsidRPr="00F5197B">
              <w:rPr>
                <w:rFonts w:ascii="Times New Roman" w:hAnsi="Times New Roman" w:cs="Times New Roman"/>
                <w:i/>
                <w:iCs/>
                <w:color w:val="000000"/>
                <w:lang w:val="lt-LT" w:eastAsia="lt-LT"/>
              </w:rPr>
              <w:t>3</w:t>
            </w:r>
          </w:p>
        </w:tc>
        <w:tc>
          <w:tcPr>
            <w:tcW w:w="1205" w:type="dxa"/>
            <w:tcBorders>
              <w:top w:val="nil"/>
              <w:left w:val="nil"/>
              <w:bottom w:val="single" w:sz="8" w:space="0" w:color="auto"/>
              <w:right w:val="single" w:sz="8" w:space="0" w:color="auto"/>
            </w:tcBorders>
            <w:vAlign w:val="center"/>
            <w:hideMark/>
          </w:tcPr>
          <w:p w14:paraId="08BF0987" w14:textId="77777777" w:rsidR="00F5197B" w:rsidRPr="00F5197B" w:rsidRDefault="00F5197B" w:rsidP="00F5197B">
            <w:pPr>
              <w:widowControl/>
              <w:autoSpaceDE/>
              <w:autoSpaceDN/>
              <w:adjustRightInd/>
              <w:jc w:val="center"/>
              <w:rPr>
                <w:rFonts w:ascii="Times New Roman" w:hAnsi="Times New Roman" w:cs="Times New Roman"/>
                <w:i/>
                <w:iCs/>
                <w:color w:val="000000"/>
                <w:lang w:val="lt-LT" w:eastAsia="lt-LT"/>
              </w:rPr>
            </w:pPr>
            <w:r w:rsidRPr="00F5197B">
              <w:rPr>
                <w:rFonts w:ascii="Times New Roman" w:hAnsi="Times New Roman" w:cs="Times New Roman"/>
                <w:i/>
                <w:iCs/>
                <w:color w:val="000000"/>
                <w:lang w:val="lt-LT" w:eastAsia="lt-LT"/>
              </w:rPr>
              <w:t>4</w:t>
            </w:r>
          </w:p>
        </w:tc>
        <w:tc>
          <w:tcPr>
            <w:tcW w:w="930" w:type="dxa"/>
            <w:gridSpan w:val="2"/>
            <w:tcBorders>
              <w:top w:val="nil"/>
              <w:left w:val="nil"/>
              <w:bottom w:val="single" w:sz="8" w:space="0" w:color="auto"/>
              <w:right w:val="single" w:sz="8" w:space="0" w:color="auto"/>
            </w:tcBorders>
            <w:vAlign w:val="center"/>
            <w:hideMark/>
          </w:tcPr>
          <w:p w14:paraId="23DD431B" w14:textId="77777777" w:rsidR="00F5197B" w:rsidRPr="00F5197B" w:rsidRDefault="00F5197B" w:rsidP="00F5197B">
            <w:pPr>
              <w:widowControl/>
              <w:autoSpaceDE/>
              <w:autoSpaceDN/>
              <w:adjustRightInd/>
              <w:jc w:val="center"/>
              <w:rPr>
                <w:rFonts w:ascii="Times New Roman" w:hAnsi="Times New Roman" w:cs="Times New Roman"/>
                <w:i/>
                <w:iCs/>
                <w:color w:val="000000"/>
                <w:lang w:val="lt-LT" w:eastAsia="lt-LT"/>
              </w:rPr>
            </w:pPr>
            <w:r w:rsidRPr="00F5197B">
              <w:rPr>
                <w:rFonts w:ascii="Times New Roman" w:hAnsi="Times New Roman" w:cs="Times New Roman"/>
                <w:i/>
                <w:iCs/>
                <w:color w:val="000000"/>
                <w:lang w:val="lt-LT" w:eastAsia="lt-LT"/>
              </w:rPr>
              <w:t>5</w:t>
            </w:r>
          </w:p>
        </w:tc>
        <w:tc>
          <w:tcPr>
            <w:tcW w:w="1273" w:type="dxa"/>
            <w:tcBorders>
              <w:top w:val="nil"/>
              <w:left w:val="nil"/>
              <w:bottom w:val="single" w:sz="8" w:space="0" w:color="auto"/>
              <w:right w:val="single" w:sz="8" w:space="0" w:color="auto"/>
            </w:tcBorders>
            <w:vAlign w:val="center"/>
            <w:hideMark/>
          </w:tcPr>
          <w:p w14:paraId="7A642C16" w14:textId="77777777" w:rsidR="00F5197B" w:rsidRPr="00F5197B" w:rsidRDefault="00F5197B" w:rsidP="00F5197B">
            <w:pPr>
              <w:widowControl/>
              <w:autoSpaceDE/>
              <w:autoSpaceDN/>
              <w:adjustRightInd/>
              <w:jc w:val="center"/>
              <w:rPr>
                <w:rFonts w:ascii="Times New Roman" w:hAnsi="Times New Roman" w:cs="Times New Roman"/>
                <w:i/>
                <w:iCs/>
                <w:color w:val="000000"/>
                <w:lang w:val="lt-LT" w:eastAsia="lt-LT"/>
              </w:rPr>
            </w:pPr>
            <w:r w:rsidRPr="00F5197B">
              <w:rPr>
                <w:rFonts w:ascii="Times New Roman" w:hAnsi="Times New Roman" w:cs="Times New Roman"/>
                <w:i/>
                <w:iCs/>
                <w:color w:val="000000"/>
                <w:lang w:val="lt-LT" w:eastAsia="lt-LT"/>
              </w:rPr>
              <w:t>6=4*5</w:t>
            </w:r>
          </w:p>
        </w:tc>
        <w:tc>
          <w:tcPr>
            <w:tcW w:w="960" w:type="dxa"/>
            <w:tcBorders>
              <w:top w:val="nil"/>
              <w:left w:val="nil"/>
              <w:bottom w:val="nil"/>
              <w:right w:val="nil"/>
            </w:tcBorders>
            <w:noWrap/>
            <w:vAlign w:val="bottom"/>
            <w:hideMark/>
          </w:tcPr>
          <w:p w14:paraId="6FFC3A8E" w14:textId="77777777" w:rsidR="00F5197B" w:rsidRPr="00F5197B" w:rsidRDefault="00F5197B" w:rsidP="00F5197B">
            <w:pPr>
              <w:widowControl/>
              <w:autoSpaceDE/>
              <w:autoSpaceDN/>
              <w:adjustRightInd/>
              <w:jc w:val="center"/>
              <w:rPr>
                <w:rFonts w:ascii="Times New Roman" w:hAnsi="Times New Roman" w:cs="Times New Roman"/>
                <w:i/>
                <w:iCs/>
                <w:color w:val="000000"/>
                <w:lang w:val="lt-LT" w:eastAsia="lt-LT"/>
              </w:rPr>
            </w:pPr>
          </w:p>
        </w:tc>
      </w:tr>
      <w:tr w:rsidR="00F5197B" w:rsidRPr="00F5197B" w14:paraId="541969BE" w14:textId="77777777" w:rsidTr="00EA62B7">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7577BDF9" w14:textId="77777777" w:rsidR="00F5197B" w:rsidRPr="00F5197B" w:rsidRDefault="00F5197B" w:rsidP="00F5197B">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Šilumos punkto ir šildymo sistema</w:t>
            </w:r>
          </w:p>
        </w:tc>
        <w:tc>
          <w:tcPr>
            <w:tcW w:w="955" w:type="dxa"/>
            <w:tcBorders>
              <w:top w:val="nil"/>
              <w:left w:val="nil"/>
              <w:bottom w:val="single" w:sz="8" w:space="0" w:color="auto"/>
              <w:right w:val="nil"/>
            </w:tcBorders>
            <w:noWrap/>
            <w:vAlign w:val="center"/>
            <w:hideMark/>
          </w:tcPr>
          <w:p w14:paraId="0DBFF970" w14:textId="77777777" w:rsidR="00F5197B" w:rsidRPr="00F5197B" w:rsidRDefault="00F5197B" w:rsidP="00F5197B">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18D0FA75" w14:textId="77777777" w:rsidR="00F5197B" w:rsidRPr="00F5197B" w:rsidRDefault="00F5197B" w:rsidP="00F5197B">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930" w:type="dxa"/>
            <w:gridSpan w:val="2"/>
            <w:tcBorders>
              <w:top w:val="nil"/>
              <w:left w:val="nil"/>
              <w:bottom w:val="single" w:sz="8" w:space="0" w:color="auto"/>
              <w:right w:val="nil"/>
            </w:tcBorders>
            <w:noWrap/>
            <w:vAlign w:val="center"/>
            <w:hideMark/>
          </w:tcPr>
          <w:p w14:paraId="242519E5" w14:textId="77777777" w:rsidR="00F5197B" w:rsidRPr="00F5197B" w:rsidRDefault="00F5197B" w:rsidP="00F5197B">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1273" w:type="dxa"/>
            <w:tcBorders>
              <w:top w:val="nil"/>
              <w:left w:val="nil"/>
              <w:bottom w:val="single" w:sz="8" w:space="0" w:color="auto"/>
              <w:right w:val="single" w:sz="8" w:space="0" w:color="auto"/>
            </w:tcBorders>
            <w:noWrap/>
            <w:vAlign w:val="center"/>
            <w:hideMark/>
          </w:tcPr>
          <w:p w14:paraId="3E5F334B" w14:textId="77777777" w:rsidR="00F5197B" w:rsidRPr="00F5197B" w:rsidRDefault="00F5197B" w:rsidP="00F5197B">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960" w:type="dxa"/>
            <w:tcBorders>
              <w:top w:val="nil"/>
              <w:left w:val="nil"/>
              <w:bottom w:val="nil"/>
              <w:right w:val="nil"/>
            </w:tcBorders>
            <w:noWrap/>
            <w:vAlign w:val="bottom"/>
            <w:hideMark/>
          </w:tcPr>
          <w:p w14:paraId="653F9A90" w14:textId="77777777" w:rsidR="00F5197B" w:rsidRPr="00F5197B" w:rsidRDefault="00F5197B" w:rsidP="00F5197B">
            <w:pPr>
              <w:widowControl/>
              <w:autoSpaceDE/>
              <w:autoSpaceDN/>
              <w:adjustRightInd/>
              <w:rPr>
                <w:rFonts w:ascii="Times New Roman" w:hAnsi="Times New Roman" w:cs="Times New Roman"/>
                <w:b/>
                <w:bCs/>
                <w:color w:val="000000"/>
                <w:lang w:val="lt-LT" w:eastAsia="lt-LT"/>
              </w:rPr>
            </w:pPr>
          </w:p>
        </w:tc>
      </w:tr>
      <w:tr w:rsidR="00F5197B" w:rsidRPr="00F5197B" w14:paraId="75A86721" w14:textId="77777777" w:rsidTr="00EA62B7">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6DFA7949" w14:textId="77777777" w:rsidR="00F5197B" w:rsidRPr="00F5197B" w:rsidRDefault="00F5197B" w:rsidP="00F5197B">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Šilumokaičio keitimas:</w:t>
            </w:r>
          </w:p>
        </w:tc>
        <w:tc>
          <w:tcPr>
            <w:tcW w:w="955" w:type="dxa"/>
            <w:tcBorders>
              <w:top w:val="nil"/>
              <w:left w:val="nil"/>
              <w:bottom w:val="single" w:sz="8" w:space="0" w:color="auto"/>
              <w:right w:val="nil"/>
            </w:tcBorders>
            <w:noWrap/>
            <w:vAlign w:val="center"/>
            <w:hideMark/>
          </w:tcPr>
          <w:p w14:paraId="3D0BC880" w14:textId="77777777" w:rsidR="00F5197B" w:rsidRPr="00F5197B" w:rsidRDefault="00F5197B" w:rsidP="00F5197B">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0817AE65" w14:textId="77777777" w:rsidR="00F5197B" w:rsidRPr="00F5197B" w:rsidRDefault="00F5197B" w:rsidP="00F5197B">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930" w:type="dxa"/>
            <w:gridSpan w:val="2"/>
            <w:tcBorders>
              <w:top w:val="nil"/>
              <w:left w:val="nil"/>
              <w:bottom w:val="single" w:sz="8" w:space="0" w:color="auto"/>
              <w:right w:val="nil"/>
            </w:tcBorders>
            <w:noWrap/>
            <w:vAlign w:val="center"/>
            <w:hideMark/>
          </w:tcPr>
          <w:p w14:paraId="0F8A0EA5" w14:textId="77777777" w:rsidR="00F5197B" w:rsidRPr="00F5197B" w:rsidRDefault="00F5197B" w:rsidP="00F5197B">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1273" w:type="dxa"/>
            <w:tcBorders>
              <w:top w:val="nil"/>
              <w:left w:val="nil"/>
              <w:bottom w:val="single" w:sz="8" w:space="0" w:color="auto"/>
              <w:right w:val="single" w:sz="8" w:space="0" w:color="auto"/>
            </w:tcBorders>
            <w:noWrap/>
            <w:vAlign w:val="center"/>
            <w:hideMark/>
          </w:tcPr>
          <w:p w14:paraId="3E607B07" w14:textId="77777777" w:rsidR="00F5197B" w:rsidRPr="00F5197B" w:rsidRDefault="00F5197B" w:rsidP="00F5197B">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960" w:type="dxa"/>
            <w:tcBorders>
              <w:top w:val="nil"/>
              <w:left w:val="nil"/>
              <w:bottom w:val="nil"/>
              <w:right w:val="nil"/>
            </w:tcBorders>
            <w:noWrap/>
            <w:vAlign w:val="bottom"/>
            <w:hideMark/>
          </w:tcPr>
          <w:p w14:paraId="165C8008" w14:textId="77777777" w:rsidR="00F5197B" w:rsidRPr="00F5197B" w:rsidRDefault="00F5197B" w:rsidP="00F5197B">
            <w:pPr>
              <w:widowControl/>
              <w:autoSpaceDE/>
              <w:autoSpaceDN/>
              <w:adjustRightInd/>
              <w:rPr>
                <w:rFonts w:ascii="Times New Roman" w:hAnsi="Times New Roman" w:cs="Times New Roman"/>
                <w:b/>
                <w:bCs/>
                <w:color w:val="000000"/>
                <w:lang w:val="lt-LT" w:eastAsia="lt-LT"/>
              </w:rPr>
            </w:pPr>
          </w:p>
        </w:tc>
      </w:tr>
      <w:tr w:rsidR="00F5197B" w:rsidRPr="00F5197B" w14:paraId="6D08D208" w14:textId="77777777" w:rsidTr="00EA62B7">
        <w:trPr>
          <w:trHeight w:val="300"/>
        </w:trPr>
        <w:tc>
          <w:tcPr>
            <w:tcW w:w="960" w:type="dxa"/>
            <w:tcBorders>
              <w:top w:val="nil"/>
              <w:left w:val="single" w:sz="8" w:space="0" w:color="auto"/>
              <w:bottom w:val="single" w:sz="8" w:space="0" w:color="auto"/>
              <w:right w:val="single" w:sz="8" w:space="0" w:color="auto"/>
            </w:tcBorders>
            <w:vAlign w:val="center"/>
            <w:hideMark/>
          </w:tcPr>
          <w:p w14:paraId="58894DFB" w14:textId="77777777" w:rsidR="00F5197B" w:rsidRPr="00F5197B" w:rsidRDefault="00F5197B" w:rsidP="00F5197B">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1.</w:t>
            </w:r>
          </w:p>
        </w:tc>
        <w:tc>
          <w:tcPr>
            <w:tcW w:w="3580" w:type="dxa"/>
            <w:tcBorders>
              <w:top w:val="nil"/>
              <w:left w:val="nil"/>
              <w:bottom w:val="single" w:sz="8" w:space="0" w:color="auto"/>
              <w:right w:val="single" w:sz="8" w:space="0" w:color="auto"/>
            </w:tcBorders>
            <w:vAlign w:val="center"/>
            <w:hideMark/>
          </w:tcPr>
          <w:p w14:paraId="26816CBA" w14:textId="77777777" w:rsidR="00F5197B" w:rsidRPr="00F5197B" w:rsidRDefault="00F5197B" w:rsidP="00F5197B">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Reguliatoriaus pavaros keitimas</w:t>
            </w:r>
          </w:p>
        </w:tc>
        <w:tc>
          <w:tcPr>
            <w:tcW w:w="955" w:type="dxa"/>
            <w:tcBorders>
              <w:top w:val="nil"/>
              <w:left w:val="nil"/>
              <w:bottom w:val="single" w:sz="8" w:space="0" w:color="auto"/>
              <w:right w:val="single" w:sz="8" w:space="0" w:color="auto"/>
            </w:tcBorders>
            <w:vAlign w:val="center"/>
            <w:hideMark/>
          </w:tcPr>
          <w:p w14:paraId="4E34ED8B" w14:textId="77777777" w:rsidR="00F5197B" w:rsidRPr="00F5197B" w:rsidRDefault="00F5197B" w:rsidP="00F5197B">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5F89BC65" w14:textId="77777777" w:rsidR="00F5197B" w:rsidRPr="00F5197B" w:rsidRDefault="00F5197B" w:rsidP="00F5197B">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20</w:t>
            </w:r>
          </w:p>
        </w:tc>
        <w:tc>
          <w:tcPr>
            <w:tcW w:w="930" w:type="dxa"/>
            <w:gridSpan w:val="2"/>
            <w:tcBorders>
              <w:top w:val="nil"/>
              <w:left w:val="nil"/>
              <w:bottom w:val="single" w:sz="8" w:space="0" w:color="auto"/>
              <w:right w:val="single" w:sz="8" w:space="0" w:color="auto"/>
            </w:tcBorders>
            <w:vAlign w:val="center"/>
          </w:tcPr>
          <w:p w14:paraId="73BF8C86" w14:textId="77777777" w:rsidR="00F5197B" w:rsidRDefault="00F5197B" w:rsidP="00F5197B">
            <w:pPr>
              <w:widowControl/>
              <w:autoSpaceDE/>
              <w:autoSpaceDN/>
              <w:adjustRightInd/>
              <w:jc w:val="center"/>
              <w:rPr>
                <w:rFonts w:ascii="Times New Roman" w:hAnsi="Times New Roman" w:cs="Times New Roman"/>
                <w:color w:val="000000"/>
                <w:lang w:val="lt-LT" w:eastAsia="lt-LT"/>
              </w:rPr>
            </w:pPr>
          </w:p>
          <w:p w14:paraId="420D52CC" w14:textId="26712E9C" w:rsidR="009C1E46" w:rsidRPr="00F5197B" w:rsidRDefault="009C1E46" w:rsidP="00F5197B">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142E295D" w14:textId="114530E3" w:rsidR="00F5197B" w:rsidRPr="00F5197B" w:rsidRDefault="00F5197B" w:rsidP="00F5197B">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49F592AD" w14:textId="77777777" w:rsidR="00F5197B" w:rsidRPr="00F5197B" w:rsidRDefault="00F5197B" w:rsidP="00F5197B">
            <w:pPr>
              <w:widowControl/>
              <w:autoSpaceDE/>
              <w:autoSpaceDN/>
              <w:adjustRightInd/>
              <w:jc w:val="center"/>
              <w:rPr>
                <w:rFonts w:ascii="Times New Roman" w:hAnsi="Times New Roman" w:cs="Times New Roman"/>
                <w:color w:val="000000"/>
                <w:lang w:val="lt-LT" w:eastAsia="lt-LT"/>
              </w:rPr>
            </w:pPr>
          </w:p>
        </w:tc>
      </w:tr>
      <w:tr w:rsidR="00F5197B" w:rsidRPr="00F5197B" w14:paraId="0462AB7A" w14:textId="77777777" w:rsidTr="00EA62B7">
        <w:trPr>
          <w:trHeight w:val="804"/>
        </w:trPr>
        <w:tc>
          <w:tcPr>
            <w:tcW w:w="960" w:type="dxa"/>
            <w:tcBorders>
              <w:top w:val="nil"/>
              <w:left w:val="single" w:sz="8" w:space="0" w:color="auto"/>
              <w:bottom w:val="single" w:sz="8" w:space="0" w:color="auto"/>
              <w:right w:val="single" w:sz="8" w:space="0" w:color="auto"/>
            </w:tcBorders>
            <w:vAlign w:val="center"/>
            <w:hideMark/>
          </w:tcPr>
          <w:p w14:paraId="066E7F49" w14:textId="77777777" w:rsidR="00F5197B" w:rsidRPr="00F5197B" w:rsidRDefault="00F5197B" w:rsidP="00F5197B">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2.</w:t>
            </w:r>
          </w:p>
        </w:tc>
        <w:tc>
          <w:tcPr>
            <w:tcW w:w="3580" w:type="dxa"/>
            <w:tcBorders>
              <w:top w:val="nil"/>
              <w:left w:val="nil"/>
              <w:bottom w:val="single" w:sz="8" w:space="0" w:color="auto"/>
              <w:right w:val="single" w:sz="8" w:space="0" w:color="auto"/>
            </w:tcBorders>
            <w:vAlign w:val="center"/>
            <w:hideMark/>
          </w:tcPr>
          <w:p w14:paraId="0B2B255E" w14:textId="77777777" w:rsidR="00F5197B" w:rsidRDefault="00F5197B" w:rsidP="00F5197B">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 xml:space="preserve">Šilumokaičio demontavimas ir naujo (skirtingų charakteristikų) sumontavimas (be šilumokaičio kainos) </w:t>
            </w:r>
          </w:p>
          <w:p w14:paraId="5815C918" w14:textId="77777777" w:rsidR="009C1E46" w:rsidRPr="00F5197B" w:rsidRDefault="009C1E46" w:rsidP="00F5197B">
            <w:pPr>
              <w:widowControl/>
              <w:autoSpaceDE/>
              <w:autoSpaceDN/>
              <w:adjustRightInd/>
              <w:jc w:val="both"/>
              <w:rPr>
                <w:rFonts w:ascii="Times New Roman" w:hAnsi="Times New Roman" w:cs="Times New Roman"/>
                <w:color w:val="000000"/>
                <w:lang w:val="lt-LT" w:eastAsia="lt-LT"/>
              </w:rPr>
            </w:pPr>
          </w:p>
        </w:tc>
        <w:tc>
          <w:tcPr>
            <w:tcW w:w="955" w:type="dxa"/>
            <w:tcBorders>
              <w:top w:val="nil"/>
              <w:left w:val="nil"/>
              <w:bottom w:val="single" w:sz="8" w:space="0" w:color="auto"/>
              <w:right w:val="single" w:sz="8" w:space="0" w:color="auto"/>
            </w:tcBorders>
            <w:vAlign w:val="center"/>
            <w:hideMark/>
          </w:tcPr>
          <w:p w14:paraId="56D072B0" w14:textId="77777777" w:rsidR="00F5197B" w:rsidRPr="00F5197B" w:rsidRDefault="00F5197B" w:rsidP="00F5197B">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 xml:space="preserve">vnt. </w:t>
            </w:r>
          </w:p>
        </w:tc>
        <w:tc>
          <w:tcPr>
            <w:tcW w:w="1205" w:type="dxa"/>
            <w:tcBorders>
              <w:top w:val="nil"/>
              <w:left w:val="nil"/>
              <w:bottom w:val="single" w:sz="8" w:space="0" w:color="auto"/>
              <w:right w:val="single" w:sz="8" w:space="0" w:color="auto"/>
            </w:tcBorders>
            <w:vAlign w:val="center"/>
            <w:hideMark/>
          </w:tcPr>
          <w:p w14:paraId="15CCA308" w14:textId="77777777" w:rsidR="00F5197B" w:rsidRPr="00F5197B" w:rsidRDefault="00F5197B" w:rsidP="00F5197B">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2</w:t>
            </w:r>
          </w:p>
        </w:tc>
        <w:tc>
          <w:tcPr>
            <w:tcW w:w="930" w:type="dxa"/>
            <w:gridSpan w:val="2"/>
            <w:tcBorders>
              <w:top w:val="nil"/>
              <w:left w:val="nil"/>
              <w:bottom w:val="single" w:sz="8" w:space="0" w:color="auto"/>
              <w:right w:val="single" w:sz="8" w:space="0" w:color="auto"/>
            </w:tcBorders>
            <w:vAlign w:val="center"/>
          </w:tcPr>
          <w:p w14:paraId="66971C42" w14:textId="6773A65D" w:rsidR="00F5197B" w:rsidRPr="00F5197B" w:rsidRDefault="00F5197B" w:rsidP="00F5197B">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4E23EC36" w14:textId="5F15EEB6" w:rsidR="00F5197B" w:rsidRPr="00F5197B" w:rsidRDefault="00F5197B" w:rsidP="00F5197B">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5329C475" w14:textId="77777777" w:rsidR="00F5197B" w:rsidRPr="00F5197B" w:rsidRDefault="00F5197B" w:rsidP="00F5197B">
            <w:pPr>
              <w:widowControl/>
              <w:autoSpaceDE/>
              <w:autoSpaceDN/>
              <w:adjustRightInd/>
              <w:jc w:val="center"/>
              <w:rPr>
                <w:rFonts w:ascii="Times New Roman" w:hAnsi="Times New Roman" w:cs="Times New Roman"/>
                <w:color w:val="000000"/>
                <w:lang w:val="lt-LT" w:eastAsia="lt-LT"/>
              </w:rPr>
            </w:pPr>
          </w:p>
        </w:tc>
      </w:tr>
      <w:tr w:rsidR="00F5197B" w:rsidRPr="00F5197B" w14:paraId="2F14637F" w14:textId="77777777" w:rsidTr="00EA62B7">
        <w:trPr>
          <w:trHeight w:val="1068"/>
        </w:trPr>
        <w:tc>
          <w:tcPr>
            <w:tcW w:w="960" w:type="dxa"/>
            <w:tcBorders>
              <w:top w:val="nil"/>
              <w:left w:val="single" w:sz="8" w:space="0" w:color="auto"/>
              <w:bottom w:val="single" w:sz="4" w:space="0" w:color="auto"/>
              <w:right w:val="single" w:sz="8" w:space="0" w:color="auto"/>
            </w:tcBorders>
            <w:vAlign w:val="center"/>
            <w:hideMark/>
          </w:tcPr>
          <w:p w14:paraId="58591B2B" w14:textId="77777777" w:rsidR="00F5197B" w:rsidRPr="00F5197B" w:rsidRDefault="00F5197B" w:rsidP="00F5197B">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3.</w:t>
            </w:r>
          </w:p>
        </w:tc>
        <w:tc>
          <w:tcPr>
            <w:tcW w:w="3580" w:type="dxa"/>
            <w:tcBorders>
              <w:top w:val="nil"/>
              <w:left w:val="nil"/>
              <w:bottom w:val="single" w:sz="4" w:space="0" w:color="auto"/>
              <w:right w:val="single" w:sz="8" w:space="0" w:color="auto"/>
            </w:tcBorders>
            <w:vAlign w:val="center"/>
            <w:hideMark/>
          </w:tcPr>
          <w:p w14:paraId="067CA9E2" w14:textId="77777777" w:rsidR="00F5197B" w:rsidRDefault="00F5197B" w:rsidP="00F5197B">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Vamzdžių jungimas movomis, alkūnėmis, perėjimais, sandūras suvirinant (vamzdžio išorinis skersmuo daugiau 22 mm iki 54 mm) k8=1.10</w:t>
            </w:r>
          </w:p>
          <w:p w14:paraId="1E13A81A" w14:textId="77777777" w:rsidR="009C1E46" w:rsidRDefault="009C1E46" w:rsidP="00F5197B">
            <w:pPr>
              <w:widowControl/>
              <w:autoSpaceDE/>
              <w:autoSpaceDN/>
              <w:adjustRightInd/>
              <w:jc w:val="both"/>
              <w:rPr>
                <w:rFonts w:ascii="Times New Roman" w:hAnsi="Times New Roman" w:cs="Times New Roman"/>
                <w:color w:val="000000"/>
                <w:lang w:val="lt-LT" w:eastAsia="lt-LT"/>
              </w:rPr>
            </w:pPr>
          </w:p>
          <w:p w14:paraId="6D743522" w14:textId="77777777" w:rsidR="009C1E46" w:rsidRPr="00F5197B" w:rsidRDefault="009C1E46" w:rsidP="00F5197B">
            <w:pPr>
              <w:widowControl/>
              <w:autoSpaceDE/>
              <w:autoSpaceDN/>
              <w:adjustRightInd/>
              <w:jc w:val="both"/>
              <w:rPr>
                <w:rFonts w:ascii="Times New Roman" w:hAnsi="Times New Roman" w:cs="Times New Roman"/>
                <w:color w:val="000000"/>
                <w:lang w:val="lt-LT" w:eastAsia="lt-LT"/>
              </w:rPr>
            </w:pPr>
          </w:p>
        </w:tc>
        <w:tc>
          <w:tcPr>
            <w:tcW w:w="955" w:type="dxa"/>
            <w:tcBorders>
              <w:top w:val="nil"/>
              <w:left w:val="nil"/>
              <w:bottom w:val="single" w:sz="4" w:space="0" w:color="auto"/>
              <w:right w:val="single" w:sz="8" w:space="0" w:color="auto"/>
            </w:tcBorders>
            <w:vAlign w:val="center"/>
            <w:hideMark/>
          </w:tcPr>
          <w:p w14:paraId="1E274480" w14:textId="77777777" w:rsidR="00F5197B" w:rsidRPr="00F5197B" w:rsidRDefault="00F5197B" w:rsidP="00F5197B">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4" w:space="0" w:color="auto"/>
              <w:right w:val="single" w:sz="8" w:space="0" w:color="auto"/>
            </w:tcBorders>
            <w:vAlign w:val="center"/>
            <w:hideMark/>
          </w:tcPr>
          <w:p w14:paraId="637BB2BF" w14:textId="77777777" w:rsidR="00F5197B" w:rsidRPr="00F5197B" w:rsidRDefault="00F5197B" w:rsidP="00F5197B">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45</w:t>
            </w:r>
          </w:p>
        </w:tc>
        <w:tc>
          <w:tcPr>
            <w:tcW w:w="930" w:type="dxa"/>
            <w:gridSpan w:val="2"/>
            <w:tcBorders>
              <w:top w:val="nil"/>
              <w:left w:val="nil"/>
              <w:bottom w:val="single" w:sz="4" w:space="0" w:color="auto"/>
              <w:right w:val="single" w:sz="8" w:space="0" w:color="auto"/>
            </w:tcBorders>
            <w:vAlign w:val="center"/>
          </w:tcPr>
          <w:p w14:paraId="1B8537D5" w14:textId="6652C14A" w:rsidR="00F5197B" w:rsidRPr="00F5197B" w:rsidRDefault="00F5197B" w:rsidP="00F5197B">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4" w:space="0" w:color="auto"/>
              <w:right w:val="single" w:sz="8" w:space="0" w:color="auto"/>
            </w:tcBorders>
            <w:vAlign w:val="center"/>
          </w:tcPr>
          <w:p w14:paraId="60BBB62D" w14:textId="5AC22D5A" w:rsidR="00F5197B" w:rsidRPr="00F5197B" w:rsidRDefault="00F5197B" w:rsidP="00F5197B">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1C48C759" w14:textId="77777777" w:rsidR="00F5197B" w:rsidRPr="00F5197B" w:rsidRDefault="00F5197B" w:rsidP="00F5197B">
            <w:pPr>
              <w:widowControl/>
              <w:autoSpaceDE/>
              <w:autoSpaceDN/>
              <w:adjustRightInd/>
              <w:jc w:val="center"/>
              <w:rPr>
                <w:rFonts w:ascii="Times New Roman" w:hAnsi="Times New Roman" w:cs="Times New Roman"/>
                <w:color w:val="000000"/>
                <w:lang w:val="lt-LT" w:eastAsia="lt-LT"/>
              </w:rPr>
            </w:pPr>
          </w:p>
        </w:tc>
      </w:tr>
      <w:tr w:rsidR="009C1E46" w:rsidRPr="00F5197B" w14:paraId="6172E63D" w14:textId="77777777" w:rsidTr="00EA62B7">
        <w:trPr>
          <w:trHeight w:val="264"/>
        </w:trPr>
        <w:tc>
          <w:tcPr>
            <w:tcW w:w="960" w:type="dxa"/>
            <w:tcBorders>
              <w:top w:val="single" w:sz="4" w:space="0" w:color="auto"/>
              <w:left w:val="single" w:sz="8" w:space="0" w:color="auto"/>
              <w:bottom w:val="single" w:sz="8" w:space="0" w:color="auto"/>
              <w:right w:val="single" w:sz="8" w:space="0" w:color="auto"/>
            </w:tcBorders>
            <w:vAlign w:val="center"/>
          </w:tcPr>
          <w:p w14:paraId="639F6523" w14:textId="5F37C1ED" w:rsidR="009C1E46" w:rsidRPr="00F5197B" w:rsidRDefault="009C1E46" w:rsidP="009C1E46">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i/>
                <w:iCs/>
                <w:color w:val="000000"/>
                <w:lang w:val="lt-LT" w:eastAsia="lt-LT"/>
              </w:rPr>
              <w:lastRenderedPageBreak/>
              <w:t>1</w:t>
            </w:r>
          </w:p>
        </w:tc>
        <w:tc>
          <w:tcPr>
            <w:tcW w:w="3580" w:type="dxa"/>
            <w:tcBorders>
              <w:top w:val="single" w:sz="4" w:space="0" w:color="auto"/>
              <w:left w:val="nil"/>
              <w:bottom w:val="single" w:sz="8" w:space="0" w:color="auto"/>
              <w:right w:val="single" w:sz="8" w:space="0" w:color="auto"/>
            </w:tcBorders>
            <w:vAlign w:val="center"/>
          </w:tcPr>
          <w:p w14:paraId="74F7E49A" w14:textId="79177ED5"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i/>
                <w:iCs/>
                <w:color w:val="000000"/>
                <w:lang w:val="lt-LT" w:eastAsia="lt-LT"/>
              </w:rPr>
              <w:t>2</w:t>
            </w:r>
          </w:p>
        </w:tc>
        <w:tc>
          <w:tcPr>
            <w:tcW w:w="955" w:type="dxa"/>
            <w:tcBorders>
              <w:top w:val="single" w:sz="4" w:space="0" w:color="auto"/>
              <w:left w:val="nil"/>
              <w:bottom w:val="single" w:sz="8" w:space="0" w:color="auto"/>
              <w:right w:val="single" w:sz="8" w:space="0" w:color="auto"/>
            </w:tcBorders>
            <w:vAlign w:val="center"/>
          </w:tcPr>
          <w:p w14:paraId="6509CF92" w14:textId="1569AB24"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i/>
                <w:iCs/>
                <w:color w:val="000000"/>
                <w:lang w:val="lt-LT" w:eastAsia="lt-LT"/>
              </w:rPr>
              <w:t>3</w:t>
            </w:r>
          </w:p>
        </w:tc>
        <w:tc>
          <w:tcPr>
            <w:tcW w:w="1205" w:type="dxa"/>
            <w:tcBorders>
              <w:top w:val="single" w:sz="4" w:space="0" w:color="auto"/>
              <w:left w:val="nil"/>
              <w:bottom w:val="single" w:sz="8" w:space="0" w:color="auto"/>
              <w:right w:val="single" w:sz="8" w:space="0" w:color="auto"/>
            </w:tcBorders>
            <w:vAlign w:val="center"/>
          </w:tcPr>
          <w:p w14:paraId="446CF5F8" w14:textId="11D73E00"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i/>
                <w:iCs/>
                <w:color w:val="000000"/>
                <w:lang w:val="lt-LT" w:eastAsia="lt-LT"/>
              </w:rPr>
              <w:t>4</w:t>
            </w:r>
          </w:p>
        </w:tc>
        <w:tc>
          <w:tcPr>
            <w:tcW w:w="930" w:type="dxa"/>
            <w:gridSpan w:val="2"/>
            <w:tcBorders>
              <w:top w:val="single" w:sz="4" w:space="0" w:color="auto"/>
              <w:left w:val="nil"/>
              <w:bottom w:val="single" w:sz="8" w:space="0" w:color="auto"/>
              <w:right w:val="single" w:sz="8" w:space="0" w:color="auto"/>
            </w:tcBorders>
            <w:vAlign w:val="center"/>
          </w:tcPr>
          <w:p w14:paraId="23251472" w14:textId="09724924"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i/>
                <w:iCs/>
                <w:color w:val="000000"/>
                <w:lang w:val="lt-LT" w:eastAsia="lt-LT"/>
              </w:rPr>
              <w:t>5</w:t>
            </w:r>
          </w:p>
        </w:tc>
        <w:tc>
          <w:tcPr>
            <w:tcW w:w="1273" w:type="dxa"/>
            <w:tcBorders>
              <w:top w:val="single" w:sz="4" w:space="0" w:color="auto"/>
              <w:left w:val="nil"/>
              <w:bottom w:val="single" w:sz="8" w:space="0" w:color="auto"/>
              <w:right w:val="single" w:sz="8" w:space="0" w:color="auto"/>
            </w:tcBorders>
            <w:vAlign w:val="center"/>
          </w:tcPr>
          <w:p w14:paraId="608E1BB9" w14:textId="006C93F8"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i/>
                <w:iCs/>
                <w:color w:val="000000"/>
                <w:lang w:val="lt-LT" w:eastAsia="lt-LT"/>
              </w:rPr>
              <w:t>6=4*5</w:t>
            </w:r>
          </w:p>
        </w:tc>
        <w:tc>
          <w:tcPr>
            <w:tcW w:w="960" w:type="dxa"/>
            <w:tcBorders>
              <w:top w:val="nil"/>
              <w:left w:val="nil"/>
              <w:bottom w:val="nil"/>
              <w:right w:val="nil"/>
            </w:tcBorders>
            <w:noWrap/>
            <w:vAlign w:val="bottom"/>
          </w:tcPr>
          <w:p w14:paraId="46CA7EE5"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r>
      <w:tr w:rsidR="009C1E46" w:rsidRPr="00F5197B" w14:paraId="6579B2FB" w14:textId="77777777" w:rsidTr="00EA62B7">
        <w:trPr>
          <w:trHeight w:val="804"/>
        </w:trPr>
        <w:tc>
          <w:tcPr>
            <w:tcW w:w="960" w:type="dxa"/>
            <w:tcBorders>
              <w:top w:val="nil"/>
              <w:left w:val="single" w:sz="8" w:space="0" w:color="auto"/>
              <w:bottom w:val="single" w:sz="4" w:space="0" w:color="auto"/>
              <w:right w:val="single" w:sz="8" w:space="0" w:color="auto"/>
            </w:tcBorders>
            <w:vAlign w:val="center"/>
            <w:hideMark/>
          </w:tcPr>
          <w:p w14:paraId="3C39C186" w14:textId="77777777" w:rsidR="009C1E46" w:rsidRPr="00F5197B" w:rsidRDefault="009C1E46" w:rsidP="009C1E46">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4.</w:t>
            </w:r>
          </w:p>
        </w:tc>
        <w:tc>
          <w:tcPr>
            <w:tcW w:w="3580" w:type="dxa"/>
            <w:tcBorders>
              <w:top w:val="nil"/>
              <w:left w:val="nil"/>
              <w:bottom w:val="single" w:sz="4" w:space="0" w:color="auto"/>
              <w:right w:val="single" w:sz="8" w:space="0" w:color="auto"/>
            </w:tcBorders>
            <w:vAlign w:val="center"/>
            <w:hideMark/>
          </w:tcPr>
          <w:p w14:paraId="0EC208F9" w14:textId="77777777" w:rsidR="009C1E46" w:rsidRPr="00F5197B" w:rsidRDefault="009C1E46" w:rsidP="009C1E46">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Vamzdžių jungimas movomis, alkūnėmis, perėjimais, sandūras suvirinant (vamzdžio išorinis skersmuo iki 22 mm) k8=1.10</w:t>
            </w:r>
          </w:p>
        </w:tc>
        <w:tc>
          <w:tcPr>
            <w:tcW w:w="955" w:type="dxa"/>
            <w:tcBorders>
              <w:top w:val="nil"/>
              <w:left w:val="nil"/>
              <w:bottom w:val="single" w:sz="4" w:space="0" w:color="auto"/>
              <w:right w:val="single" w:sz="8" w:space="0" w:color="auto"/>
            </w:tcBorders>
            <w:vAlign w:val="center"/>
            <w:hideMark/>
          </w:tcPr>
          <w:p w14:paraId="44DF0363"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4" w:space="0" w:color="auto"/>
              <w:right w:val="single" w:sz="8" w:space="0" w:color="auto"/>
            </w:tcBorders>
            <w:vAlign w:val="center"/>
            <w:hideMark/>
          </w:tcPr>
          <w:p w14:paraId="3A91B905"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100</w:t>
            </w:r>
          </w:p>
        </w:tc>
        <w:tc>
          <w:tcPr>
            <w:tcW w:w="930" w:type="dxa"/>
            <w:gridSpan w:val="2"/>
            <w:tcBorders>
              <w:top w:val="nil"/>
              <w:left w:val="nil"/>
              <w:bottom w:val="single" w:sz="4" w:space="0" w:color="auto"/>
              <w:right w:val="single" w:sz="8" w:space="0" w:color="auto"/>
            </w:tcBorders>
            <w:vAlign w:val="center"/>
          </w:tcPr>
          <w:p w14:paraId="0373B64F" w14:textId="1EFD1F13"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4" w:space="0" w:color="auto"/>
              <w:right w:val="single" w:sz="8" w:space="0" w:color="auto"/>
            </w:tcBorders>
            <w:vAlign w:val="center"/>
          </w:tcPr>
          <w:p w14:paraId="09259EBD" w14:textId="167EF156"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03476852"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r>
      <w:tr w:rsidR="009C1E46" w:rsidRPr="00F5197B" w14:paraId="65C9E098" w14:textId="77777777" w:rsidTr="00EA62B7">
        <w:trPr>
          <w:trHeight w:val="804"/>
        </w:trPr>
        <w:tc>
          <w:tcPr>
            <w:tcW w:w="960" w:type="dxa"/>
            <w:tcBorders>
              <w:top w:val="single" w:sz="4" w:space="0" w:color="auto"/>
              <w:left w:val="single" w:sz="8" w:space="0" w:color="auto"/>
              <w:bottom w:val="single" w:sz="8" w:space="0" w:color="auto"/>
              <w:right w:val="single" w:sz="8" w:space="0" w:color="auto"/>
            </w:tcBorders>
            <w:vAlign w:val="center"/>
            <w:hideMark/>
          </w:tcPr>
          <w:p w14:paraId="6EED8245" w14:textId="77777777" w:rsidR="009C1E46" w:rsidRPr="00F5197B" w:rsidRDefault="009C1E46" w:rsidP="009C1E46">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5.</w:t>
            </w:r>
          </w:p>
        </w:tc>
        <w:tc>
          <w:tcPr>
            <w:tcW w:w="3580" w:type="dxa"/>
            <w:tcBorders>
              <w:top w:val="single" w:sz="4" w:space="0" w:color="auto"/>
              <w:left w:val="nil"/>
              <w:bottom w:val="single" w:sz="8" w:space="0" w:color="auto"/>
              <w:right w:val="single" w:sz="8" w:space="0" w:color="auto"/>
            </w:tcBorders>
            <w:vAlign w:val="center"/>
            <w:hideMark/>
          </w:tcPr>
          <w:p w14:paraId="28AB7E2A" w14:textId="77777777" w:rsidR="009C1E46" w:rsidRPr="00F5197B" w:rsidRDefault="009C1E46" w:rsidP="009C1E46">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Vamzdyno prijungimas neišardoma polietileno-plieno jungtimi, kai vamzdžių skersmuo iki 63 mm, k8=1.05, k9=1.15</w:t>
            </w:r>
          </w:p>
        </w:tc>
        <w:tc>
          <w:tcPr>
            <w:tcW w:w="955" w:type="dxa"/>
            <w:tcBorders>
              <w:top w:val="single" w:sz="4" w:space="0" w:color="auto"/>
              <w:left w:val="nil"/>
              <w:bottom w:val="single" w:sz="8" w:space="0" w:color="auto"/>
              <w:right w:val="single" w:sz="8" w:space="0" w:color="auto"/>
            </w:tcBorders>
            <w:vAlign w:val="center"/>
            <w:hideMark/>
          </w:tcPr>
          <w:p w14:paraId="5613D6B7"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 xml:space="preserve">vnt. </w:t>
            </w:r>
          </w:p>
        </w:tc>
        <w:tc>
          <w:tcPr>
            <w:tcW w:w="1205" w:type="dxa"/>
            <w:tcBorders>
              <w:top w:val="single" w:sz="4" w:space="0" w:color="auto"/>
              <w:left w:val="nil"/>
              <w:bottom w:val="single" w:sz="8" w:space="0" w:color="auto"/>
              <w:right w:val="single" w:sz="8" w:space="0" w:color="auto"/>
            </w:tcBorders>
            <w:vAlign w:val="center"/>
            <w:hideMark/>
          </w:tcPr>
          <w:p w14:paraId="522112EE"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100</w:t>
            </w:r>
          </w:p>
        </w:tc>
        <w:tc>
          <w:tcPr>
            <w:tcW w:w="930" w:type="dxa"/>
            <w:gridSpan w:val="2"/>
            <w:tcBorders>
              <w:top w:val="single" w:sz="4" w:space="0" w:color="auto"/>
              <w:left w:val="nil"/>
              <w:bottom w:val="single" w:sz="8" w:space="0" w:color="auto"/>
              <w:right w:val="single" w:sz="8" w:space="0" w:color="auto"/>
            </w:tcBorders>
            <w:vAlign w:val="center"/>
          </w:tcPr>
          <w:p w14:paraId="59E0163E" w14:textId="172ECB20"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1273" w:type="dxa"/>
            <w:tcBorders>
              <w:top w:val="single" w:sz="4" w:space="0" w:color="auto"/>
              <w:left w:val="nil"/>
              <w:bottom w:val="single" w:sz="8" w:space="0" w:color="auto"/>
              <w:right w:val="single" w:sz="8" w:space="0" w:color="auto"/>
            </w:tcBorders>
            <w:vAlign w:val="center"/>
          </w:tcPr>
          <w:p w14:paraId="04C223F1" w14:textId="6F9DE388"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26E978BE"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r>
      <w:tr w:rsidR="009C1E46" w:rsidRPr="00F5197B" w14:paraId="1E966101" w14:textId="77777777" w:rsidTr="00EA62B7">
        <w:trPr>
          <w:trHeight w:val="804"/>
        </w:trPr>
        <w:tc>
          <w:tcPr>
            <w:tcW w:w="960" w:type="dxa"/>
            <w:tcBorders>
              <w:top w:val="nil"/>
              <w:left w:val="single" w:sz="8" w:space="0" w:color="auto"/>
              <w:bottom w:val="single" w:sz="8" w:space="0" w:color="auto"/>
              <w:right w:val="single" w:sz="8" w:space="0" w:color="auto"/>
            </w:tcBorders>
            <w:vAlign w:val="center"/>
            <w:hideMark/>
          </w:tcPr>
          <w:p w14:paraId="0CBA23AE" w14:textId="77777777" w:rsidR="009C1E46" w:rsidRPr="00F5197B" w:rsidRDefault="009C1E46" w:rsidP="009C1E46">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6.</w:t>
            </w:r>
          </w:p>
        </w:tc>
        <w:tc>
          <w:tcPr>
            <w:tcW w:w="3580" w:type="dxa"/>
            <w:tcBorders>
              <w:top w:val="nil"/>
              <w:left w:val="nil"/>
              <w:bottom w:val="single" w:sz="8" w:space="0" w:color="auto"/>
              <w:right w:val="single" w:sz="8" w:space="0" w:color="auto"/>
            </w:tcBorders>
            <w:vAlign w:val="center"/>
            <w:hideMark/>
          </w:tcPr>
          <w:p w14:paraId="5BF7725F" w14:textId="77777777" w:rsidR="009C1E46" w:rsidRPr="00F5197B" w:rsidRDefault="009C1E46" w:rsidP="009C1E46">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Cirkuliacinio siurblio keitimas (su flanšinėmis jungtimis, kai vamzdžių skersmuo daugiau 50 mm)</w:t>
            </w:r>
          </w:p>
        </w:tc>
        <w:tc>
          <w:tcPr>
            <w:tcW w:w="955" w:type="dxa"/>
            <w:tcBorders>
              <w:top w:val="nil"/>
              <w:left w:val="nil"/>
              <w:bottom w:val="single" w:sz="8" w:space="0" w:color="auto"/>
              <w:right w:val="single" w:sz="8" w:space="0" w:color="auto"/>
            </w:tcBorders>
            <w:vAlign w:val="center"/>
            <w:hideMark/>
          </w:tcPr>
          <w:p w14:paraId="3EEB8E23"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6DB8B692"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10</w:t>
            </w:r>
          </w:p>
        </w:tc>
        <w:tc>
          <w:tcPr>
            <w:tcW w:w="930" w:type="dxa"/>
            <w:gridSpan w:val="2"/>
            <w:tcBorders>
              <w:top w:val="nil"/>
              <w:left w:val="nil"/>
              <w:bottom w:val="single" w:sz="8" w:space="0" w:color="auto"/>
              <w:right w:val="single" w:sz="8" w:space="0" w:color="auto"/>
            </w:tcBorders>
            <w:vAlign w:val="center"/>
          </w:tcPr>
          <w:p w14:paraId="6240E16B" w14:textId="3E6C36E9"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6E14B2BD" w14:textId="793341B2"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2B19F9F1"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r>
      <w:tr w:rsidR="009C1E46" w:rsidRPr="00F5197B" w14:paraId="6C6B414B" w14:textId="77777777" w:rsidTr="00EA62B7">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0A141DA9" w14:textId="77777777" w:rsidR="009C1E46" w:rsidRPr="00F5197B" w:rsidRDefault="009C1E46" w:rsidP="009C1E46">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Vožtuvų su pamaišymo pavaromis keitimas:</w:t>
            </w:r>
          </w:p>
        </w:tc>
        <w:tc>
          <w:tcPr>
            <w:tcW w:w="955" w:type="dxa"/>
            <w:tcBorders>
              <w:top w:val="nil"/>
              <w:left w:val="nil"/>
              <w:bottom w:val="single" w:sz="8" w:space="0" w:color="auto"/>
              <w:right w:val="nil"/>
            </w:tcBorders>
            <w:noWrap/>
            <w:vAlign w:val="center"/>
            <w:hideMark/>
          </w:tcPr>
          <w:p w14:paraId="40C29C02" w14:textId="77777777" w:rsidR="009C1E46" w:rsidRPr="00F5197B" w:rsidRDefault="009C1E46" w:rsidP="009C1E46">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04E7DABD" w14:textId="77777777" w:rsidR="009C1E46" w:rsidRPr="00F5197B" w:rsidRDefault="009C1E46" w:rsidP="009C1E46">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930" w:type="dxa"/>
            <w:gridSpan w:val="2"/>
            <w:tcBorders>
              <w:top w:val="nil"/>
              <w:left w:val="nil"/>
              <w:bottom w:val="single" w:sz="8" w:space="0" w:color="auto"/>
              <w:right w:val="nil"/>
            </w:tcBorders>
            <w:noWrap/>
            <w:vAlign w:val="center"/>
            <w:hideMark/>
          </w:tcPr>
          <w:p w14:paraId="4DBF2840" w14:textId="77777777" w:rsidR="009C1E46" w:rsidRPr="00F5197B" w:rsidRDefault="009C1E46" w:rsidP="009C1E46">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1273" w:type="dxa"/>
            <w:tcBorders>
              <w:top w:val="nil"/>
              <w:left w:val="nil"/>
              <w:bottom w:val="single" w:sz="8" w:space="0" w:color="auto"/>
              <w:right w:val="single" w:sz="8" w:space="0" w:color="auto"/>
            </w:tcBorders>
            <w:vAlign w:val="center"/>
            <w:hideMark/>
          </w:tcPr>
          <w:p w14:paraId="397803CE"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 </w:t>
            </w:r>
          </w:p>
        </w:tc>
        <w:tc>
          <w:tcPr>
            <w:tcW w:w="960" w:type="dxa"/>
            <w:tcBorders>
              <w:top w:val="nil"/>
              <w:left w:val="nil"/>
              <w:bottom w:val="nil"/>
              <w:right w:val="nil"/>
            </w:tcBorders>
            <w:noWrap/>
            <w:vAlign w:val="bottom"/>
            <w:hideMark/>
          </w:tcPr>
          <w:p w14:paraId="4C36C689"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r>
      <w:tr w:rsidR="009C1E46" w:rsidRPr="00F5197B" w14:paraId="07B4C24E" w14:textId="77777777" w:rsidTr="00EA62B7">
        <w:trPr>
          <w:trHeight w:val="300"/>
        </w:trPr>
        <w:tc>
          <w:tcPr>
            <w:tcW w:w="960" w:type="dxa"/>
            <w:tcBorders>
              <w:top w:val="nil"/>
              <w:left w:val="single" w:sz="8" w:space="0" w:color="auto"/>
              <w:bottom w:val="single" w:sz="8" w:space="0" w:color="auto"/>
              <w:right w:val="single" w:sz="8" w:space="0" w:color="auto"/>
            </w:tcBorders>
            <w:vAlign w:val="center"/>
            <w:hideMark/>
          </w:tcPr>
          <w:p w14:paraId="69B4DE0B" w14:textId="77777777" w:rsidR="009C1E46" w:rsidRPr="00F5197B" w:rsidRDefault="009C1E46" w:rsidP="009C1E46">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7.</w:t>
            </w:r>
          </w:p>
        </w:tc>
        <w:tc>
          <w:tcPr>
            <w:tcW w:w="3580" w:type="dxa"/>
            <w:tcBorders>
              <w:top w:val="nil"/>
              <w:left w:val="nil"/>
              <w:bottom w:val="single" w:sz="8" w:space="0" w:color="auto"/>
              <w:right w:val="single" w:sz="8" w:space="0" w:color="auto"/>
            </w:tcBorders>
            <w:vAlign w:val="center"/>
            <w:hideMark/>
          </w:tcPr>
          <w:p w14:paraId="5AB73951" w14:textId="77777777" w:rsidR="009C1E46" w:rsidRPr="00F5197B" w:rsidRDefault="009C1E46" w:rsidP="009C1E46">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Trieigių vožtuvų su pavara montavimas*</w:t>
            </w:r>
          </w:p>
        </w:tc>
        <w:tc>
          <w:tcPr>
            <w:tcW w:w="955" w:type="dxa"/>
            <w:tcBorders>
              <w:top w:val="nil"/>
              <w:left w:val="nil"/>
              <w:bottom w:val="single" w:sz="8" w:space="0" w:color="auto"/>
              <w:right w:val="single" w:sz="8" w:space="0" w:color="auto"/>
            </w:tcBorders>
            <w:vAlign w:val="center"/>
            <w:hideMark/>
          </w:tcPr>
          <w:p w14:paraId="421EB2CA"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 xml:space="preserve">vnt. </w:t>
            </w:r>
          </w:p>
        </w:tc>
        <w:tc>
          <w:tcPr>
            <w:tcW w:w="1205" w:type="dxa"/>
            <w:tcBorders>
              <w:top w:val="nil"/>
              <w:left w:val="nil"/>
              <w:bottom w:val="single" w:sz="8" w:space="0" w:color="auto"/>
              <w:right w:val="single" w:sz="8" w:space="0" w:color="auto"/>
            </w:tcBorders>
            <w:vAlign w:val="center"/>
            <w:hideMark/>
          </w:tcPr>
          <w:p w14:paraId="2EBDCB79"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10</w:t>
            </w:r>
          </w:p>
        </w:tc>
        <w:tc>
          <w:tcPr>
            <w:tcW w:w="930" w:type="dxa"/>
            <w:gridSpan w:val="2"/>
            <w:tcBorders>
              <w:top w:val="nil"/>
              <w:left w:val="nil"/>
              <w:bottom w:val="single" w:sz="8" w:space="0" w:color="auto"/>
              <w:right w:val="single" w:sz="8" w:space="0" w:color="auto"/>
            </w:tcBorders>
            <w:vAlign w:val="center"/>
          </w:tcPr>
          <w:p w14:paraId="42339D80" w14:textId="42748B95"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512E0859" w14:textId="58835C30"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6E0317CB"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r>
      <w:tr w:rsidR="009C1E46" w:rsidRPr="00F5197B" w14:paraId="4AA3F0B5" w14:textId="77777777" w:rsidTr="00EA62B7">
        <w:trPr>
          <w:trHeight w:val="540"/>
        </w:trPr>
        <w:tc>
          <w:tcPr>
            <w:tcW w:w="960" w:type="dxa"/>
            <w:tcBorders>
              <w:top w:val="nil"/>
              <w:left w:val="single" w:sz="8" w:space="0" w:color="auto"/>
              <w:bottom w:val="single" w:sz="8" w:space="0" w:color="auto"/>
              <w:right w:val="single" w:sz="8" w:space="0" w:color="auto"/>
            </w:tcBorders>
            <w:vAlign w:val="center"/>
            <w:hideMark/>
          </w:tcPr>
          <w:p w14:paraId="3C8EF20B" w14:textId="77777777" w:rsidR="009C1E46" w:rsidRPr="00F5197B" w:rsidRDefault="009C1E46" w:rsidP="009C1E46">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8.</w:t>
            </w:r>
          </w:p>
        </w:tc>
        <w:tc>
          <w:tcPr>
            <w:tcW w:w="3580" w:type="dxa"/>
            <w:tcBorders>
              <w:top w:val="nil"/>
              <w:left w:val="nil"/>
              <w:bottom w:val="single" w:sz="8" w:space="0" w:color="auto"/>
              <w:right w:val="single" w:sz="8" w:space="0" w:color="auto"/>
            </w:tcBorders>
            <w:vAlign w:val="center"/>
            <w:hideMark/>
          </w:tcPr>
          <w:p w14:paraId="52E86351" w14:textId="77777777" w:rsidR="009C1E46" w:rsidRPr="00F5197B" w:rsidRDefault="009C1E46" w:rsidP="009C1E46">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Apsauginio vožtuvo, kurio skersmuo iki 50 mm, montavimas*</w:t>
            </w:r>
          </w:p>
        </w:tc>
        <w:tc>
          <w:tcPr>
            <w:tcW w:w="955" w:type="dxa"/>
            <w:tcBorders>
              <w:top w:val="nil"/>
              <w:left w:val="nil"/>
              <w:bottom w:val="single" w:sz="8" w:space="0" w:color="auto"/>
              <w:right w:val="single" w:sz="8" w:space="0" w:color="auto"/>
            </w:tcBorders>
            <w:vAlign w:val="center"/>
            <w:hideMark/>
          </w:tcPr>
          <w:p w14:paraId="3836F3AB"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2F2EA769"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20</w:t>
            </w:r>
          </w:p>
        </w:tc>
        <w:tc>
          <w:tcPr>
            <w:tcW w:w="930" w:type="dxa"/>
            <w:gridSpan w:val="2"/>
            <w:tcBorders>
              <w:top w:val="nil"/>
              <w:left w:val="nil"/>
              <w:bottom w:val="single" w:sz="8" w:space="0" w:color="auto"/>
              <w:right w:val="single" w:sz="8" w:space="0" w:color="auto"/>
            </w:tcBorders>
            <w:vAlign w:val="center"/>
          </w:tcPr>
          <w:p w14:paraId="2BD93B24" w14:textId="1CD8B6FE"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47BE9F4E" w14:textId="0C1BAD6C"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76F25B42"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r>
      <w:tr w:rsidR="009C1E46" w:rsidRPr="00F5197B" w14:paraId="31BFA8C4" w14:textId="77777777" w:rsidTr="00EA62B7">
        <w:trPr>
          <w:trHeight w:val="540"/>
        </w:trPr>
        <w:tc>
          <w:tcPr>
            <w:tcW w:w="960" w:type="dxa"/>
            <w:tcBorders>
              <w:top w:val="nil"/>
              <w:left w:val="single" w:sz="8" w:space="0" w:color="auto"/>
              <w:bottom w:val="single" w:sz="8" w:space="0" w:color="auto"/>
              <w:right w:val="single" w:sz="8" w:space="0" w:color="auto"/>
            </w:tcBorders>
            <w:vAlign w:val="center"/>
            <w:hideMark/>
          </w:tcPr>
          <w:p w14:paraId="0E5621CE" w14:textId="77777777" w:rsidR="009C1E46" w:rsidRPr="00F5197B" w:rsidRDefault="009C1E46" w:rsidP="009C1E46">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9.</w:t>
            </w:r>
          </w:p>
        </w:tc>
        <w:tc>
          <w:tcPr>
            <w:tcW w:w="3580" w:type="dxa"/>
            <w:tcBorders>
              <w:top w:val="nil"/>
              <w:left w:val="nil"/>
              <w:bottom w:val="single" w:sz="8" w:space="0" w:color="auto"/>
              <w:right w:val="single" w:sz="8" w:space="0" w:color="auto"/>
            </w:tcBorders>
            <w:vAlign w:val="center"/>
            <w:hideMark/>
          </w:tcPr>
          <w:p w14:paraId="195B8B58" w14:textId="77777777" w:rsidR="009C1E46" w:rsidRPr="00F5197B" w:rsidRDefault="009C1E46" w:rsidP="009C1E46">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Atbulinių vožtuvų, kurių skersmuo iki 50 mm, įstatymas į esamus vamzdynus</w:t>
            </w:r>
          </w:p>
        </w:tc>
        <w:tc>
          <w:tcPr>
            <w:tcW w:w="955" w:type="dxa"/>
            <w:tcBorders>
              <w:top w:val="nil"/>
              <w:left w:val="nil"/>
              <w:bottom w:val="single" w:sz="8" w:space="0" w:color="auto"/>
              <w:right w:val="single" w:sz="8" w:space="0" w:color="auto"/>
            </w:tcBorders>
            <w:vAlign w:val="center"/>
            <w:hideMark/>
          </w:tcPr>
          <w:p w14:paraId="67FD6896"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7FA2367A"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5</w:t>
            </w:r>
          </w:p>
        </w:tc>
        <w:tc>
          <w:tcPr>
            <w:tcW w:w="930" w:type="dxa"/>
            <w:gridSpan w:val="2"/>
            <w:tcBorders>
              <w:top w:val="nil"/>
              <w:left w:val="nil"/>
              <w:bottom w:val="single" w:sz="8" w:space="0" w:color="auto"/>
              <w:right w:val="single" w:sz="8" w:space="0" w:color="auto"/>
            </w:tcBorders>
            <w:vAlign w:val="center"/>
          </w:tcPr>
          <w:p w14:paraId="0D10ED6B" w14:textId="760B3DA8"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5D70E887" w14:textId="40F0EEF0"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4F9567E5"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r>
      <w:tr w:rsidR="009C1E46" w:rsidRPr="00F5197B" w14:paraId="499F48EA" w14:textId="77777777" w:rsidTr="00EA62B7">
        <w:trPr>
          <w:trHeight w:val="300"/>
        </w:trPr>
        <w:tc>
          <w:tcPr>
            <w:tcW w:w="960" w:type="dxa"/>
            <w:tcBorders>
              <w:top w:val="nil"/>
              <w:left w:val="single" w:sz="8" w:space="0" w:color="auto"/>
              <w:bottom w:val="single" w:sz="8" w:space="0" w:color="auto"/>
              <w:right w:val="single" w:sz="8" w:space="0" w:color="auto"/>
            </w:tcBorders>
            <w:vAlign w:val="center"/>
            <w:hideMark/>
          </w:tcPr>
          <w:p w14:paraId="20BA2240" w14:textId="77777777" w:rsidR="009C1E46" w:rsidRPr="00F5197B" w:rsidRDefault="009C1E46" w:rsidP="009C1E46">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10.</w:t>
            </w:r>
          </w:p>
        </w:tc>
        <w:tc>
          <w:tcPr>
            <w:tcW w:w="3580" w:type="dxa"/>
            <w:tcBorders>
              <w:top w:val="nil"/>
              <w:left w:val="nil"/>
              <w:bottom w:val="single" w:sz="8" w:space="0" w:color="auto"/>
              <w:right w:val="single" w:sz="8" w:space="0" w:color="auto"/>
            </w:tcBorders>
            <w:vAlign w:val="center"/>
            <w:hideMark/>
          </w:tcPr>
          <w:p w14:paraId="1FC0A9D3" w14:textId="77777777" w:rsidR="009C1E46" w:rsidRPr="00F5197B" w:rsidRDefault="009C1E46" w:rsidP="009C1E46">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Vožtuvų keitimas*</w:t>
            </w:r>
          </w:p>
        </w:tc>
        <w:tc>
          <w:tcPr>
            <w:tcW w:w="955" w:type="dxa"/>
            <w:tcBorders>
              <w:top w:val="nil"/>
              <w:left w:val="nil"/>
              <w:bottom w:val="single" w:sz="8" w:space="0" w:color="auto"/>
              <w:right w:val="single" w:sz="8" w:space="0" w:color="auto"/>
            </w:tcBorders>
            <w:vAlign w:val="center"/>
            <w:hideMark/>
          </w:tcPr>
          <w:p w14:paraId="3D3FBC73"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512D557A"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40</w:t>
            </w:r>
          </w:p>
        </w:tc>
        <w:tc>
          <w:tcPr>
            <w:tcW w:w="930" w:type="dxa"/>
            <w:gridSpan w:val="2"/>
            <w:tcBorders>
              <w:top w:val="nil"/>
              <w:left w:val="nil"/>
              <w:bottom w:val="single" w:sz="8" w:space="0" w:color="auto"/>
              <w:right w:val="single" w:sz="8" w:space="0" w:color="auto"/>
            </w:tcBorders>
            <w:vAlign w:val="center"/>
          </w:tcPr>
          <w:p w14:paraId="53351105" w14:textId="20F6C81D"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35DAD5A4" w14:textId="28495962"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2742D2D7"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r>
      <w:tr w:rsidR="009C1E46" w:rsidRPr="00F5197B" w14:paraId="59788B07" w14:textId="77777777" w:rsidTr="00EA62B7">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7EBD056E" w14:textId="77777777" w:rsidR="009C1E46" w:rsidRPr="00F5197B" w:rsidRDefault="009C1E46" w:rsidP="009C1E46">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Ventilių keitimas:</w:t>
            </w:r>
          </w:p>
        </w:tc>
        <w:tc>
          <w:tcPr>
            <w:tcW w:w="955" w:type="dxa"/>
            <w:tcBorders>
              <w:top w:val="nil"/>
              <w:left w:val="nil"/>
              <w:bottom w:val="single" w:sz="8" w:space="0" w:color="auto"/>
              <w:right w:val="nil"/>
            </w:tcBorders>
            <w:noWrap/>
            <w:vAlign w:val="center"/>
            <w:hideMark/>
          </w:tcPr>
          <w:p w14:paraId="348657A7" w14:textId="77777777" w:rsidR="009C1E46" w:rsidRPr="00F5197B" w:rsidRDefault="009C1E46" w:rsidP="009C1E46">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20DD83E7" w14:textId="77777777" w:rsidR="009C1E46" w:rsidRPr="00F5197B" w:rsidRDefault="009C1E46" w:rsidP="009C1E46">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930" w:type="dxa"/>
            <w:gridSpan w:val="2"/>
            <w:tcBorders>
              <w:top w:val="nil"/>
              <w:left w:val="nil"/>
              <w:bottom w:val="single" w:sz="8" w:space="0" w:color="auto"/>
              <w:right w:val="nil"/>
            </w:tcBorders>
            <w:noWrap/>
            <w:vAlign w:val="center"/>
          </w:tcPr>
          <w:p w14:paraId="6D19ED69" w14:textId="473A5D2E" w:rsidR="009C1E46" w:rsidRPr="00F5197B" w:rsidRDefault="009C1E46" w:rsidP="009C1E46">
            <w:pPr>
              <w:widowControl/>
              <w:autoSpaceDE/>
              <w:autoSpaceDN/>
              <w:adjustRightInd/>
              <w:rPr>
                <w:rFonts w:ascii="Times New Roman" w:hAnsi="Times New Roman" w:cs="Times New Roman"/>
                <w:b/>
                <w:bCs/>
                <w:color w:val="000000"/>
                <w:lang w:val="lt-LT" w:eastAsia="lt-LT"/>
              </w:rPr>
            </w:pPr>
          </w:p>
        </w:tc>
        <w:tc>
          <w:tcPr>
            <w:tcW w:w="1273" w:type="dxa"/>
            <w:tcBorders>
              <w:top w:val="nil"/>
              <w:left w:val="nil"/>
              <w:bottom w:val="single" w:sz="8" w:space="0" w:color="auto"/>
              <w:right w:val="single" w:sz="8" w:space="0" w:color="auto"/>
            </w:tcBorders>
            <w:vAlign w:val="center"/>
          </w:tcPr>
          <w:p w14:paraId="16B5D3B4" w14:textId="3667CD43"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58874BEC"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r>
      <w:tr w:rsidR="009C1E46" w:rsidRPr="00F5197B" w14:paraId="5B67D3E0" w14:textId="77777777" w:rsidTr="00EA62B7">
        <w:trPr>
          <w:trHeight w:val="300"/>
        </w:trPr>
        <w:tc>
          <w:tcPr>
            <w:tcW w:w="960" w:type="dxa"/>
            <w:tcBorders>
              <w:top w:val="nil"/>
              <w:left w:val="single" w:sz="8" w:space="0" w:color="auto"/>
              <w:bottom w:val="single" w:sz="8" w:space="0" w:color="auto"/>
              <w:right w:val="single" w:sz="8" w:space="0" w:color="auto"/>
            </w:tcBorders>
            <w:vAlign w:val="center"/>
            <w:hideMark/>
          </w:tcPr>
          <w:p w14:paraId="007A73C6" w14:textId="77777777" w:rsidR="009C1E46" w:rsidRPr="00F5197B" w:rsidRDefault="009C1E46" w:rsidP="009C1E46">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11.</w:t>
            </w:r>
          </w:p>
        </w:tc>
        <w:tc>
          <w:tcPr>
            <w:tcW w:w="3580" w:type="dxa"/>
            <w:tcBorders>
              <w:top w:val="nil"/>
              <w:left w:val="nil"/>
              <w:bottom w:val="single" w:sz="8" w:space="0" w:color="auto"/>
              <w:right w:val="single" w:sz="8" w:space="0" w:color="auto"/>
            </w:tcBorders>
            <w:vAlign w:val="center"/>
            <w:hideMark/>
          </w:tcPr>
          <w:p w14:paraId="74B81971" w14:textId="77777777" w:rsidR="009C1E46" w:rsidRPr="00F5197B" w:rsidRDefault="009C1E46" w:rsidP="009C1E46">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Movinių ventilių keitimas iki D25mm *</w:t>
            </w:r>
          </w:p>
        </w:tc>
        <w:tc>
          <w:tcPr>
            <w:tcW w:w="955" w:type="dxa"/>
            <w:tcBorders>
              <w:top w:val="nil"/>
              <w:left w:val="nil"/>
              <w:bottom w:val="single" w:sz="8" w:space="0" w:color="auto"/>
              <w:right w:val="single" w:sz="8" w:space="0" w:color="auto"/>
            </w:tcBorders>
            <w:vAlign w:val="center"/>
            <w:hideMark/>
          </w:tcPr>
          <w:p w14:paraId="55B4EBD4"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 xml:space="preserve">vnt. </w:t>
            </w:r>
          </w:p>
        </w:tc>
        <w:tc>
          <w:tcPr>
            <w:tcW w:w="1205" w:type="dxa"/>
            <w:tcBorders>
              <w:top w:val="nil"/>
              <w:left w:val="nil"/>
              <w:bottom w:val="single" w:sz="8" w:space="0" w:color="auto"/>
              <w:right w:val="single" w:sz="8" w:space="0" w:color="auto"/>
            </w:tcBorders>
            <w:vAlign w:val="center"/>
            <w:hideMark/>
          </w:tcPr>
          <w:p w14:paraId="18C7F910"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100</w:t>
            </w:r>
          </w:p>
        </w:tc>
        <w:tc>
          <w:tcPr>
            <w:tcW w:w="930" w:type="dxa"/>
            <w:gridSpan w:val="2"/>
            <w:tcBorders>
              <w:top w:val="nil"/>
              <w:left w:val="nil"/>
              <w:bottom w:val="single" w:sz="8" w:space="0" w:color="auto"/>
              <w:right w:val="single" w:sz="8" w:space="0" w:color="auto"/>
            </w:tcBorders>
            <w:vAlign w:val="center"/>
          </w:tcPr>
          <w:p w14:paraId="4AAA9482" w14:textId="44C4ABFE"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0D1013D3" w14:textId="25157F62"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3CD53BE7"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r>
      <w:tr w:rsidR="009C1E46" w:rsidRPr="00F5197B" w14:paraId="2DA33329" w14:textId="77777777" w:rsidTr="00EA62B7">
        <w:trPr>
          <w:trHeight w:val="300"/>
        </w:trPr>
        <w:tc>
          <w:tcPr>
            <w:tcW w:w="960" w:type="dxa"/>
            <w:tcBorders>
              <w:top w:val="nil"/>
              <w:left w:val="single" w:sz="8" w:space="0" w:color="auto"/>
              <w:bottom w:val="single" w:sz="8" w:space="0" w:color="auto"/>
              <w:right w:val="single" w:sz="8" w:space="0" w:color="auto"/>
            </w:tcBorders>
            <w:vAlign w:val="center"/>
            <w:hideMark/>
          </w:tcPr>
          <w:p w14:paraId="393812BD" w14:textId="77777777" w:rsidR="009C1E46" w:rsidRPr="00F5197B" w:rsidRDefault="009C1E46" w:rsidP="009C1E46">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12.</w:t>
            </w:r>
          </w:p>
        </w:tc>
        <w:tc>
          <w:tcPr>
            <w:tcW w:w="3580" w:type="dxa"/>
            <w:tcBorders>
              <w:top w:val="nil"/>
              <w:left w:val="nil"/>
              <w:bottom w:val="single" w:sz="8" w:space="0" w:color="auto"/>
              <w:right w:val="single" w:sz="8" w:space="0" w:color="auto"/>
            </w:tcBorders>
            <w:vAlign w:val="center"/>
            <w:hideMark/>
          </w:tcPr>
          <w:p w14:paraId="3733B8BF" w14:textId="77777777" w:rsidR="009C1E46" w:rsidRPr="00F5197B" w:rsidRDefault="009C1E46" w:rsidP="009C1E46">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Movinių ventilių iki D40mm keitimas *</w:t>
            </w:r>
          </w:p>
        </w:tc>
        <w:tc>
          <w:tcPr>
            <w:tcW w:w="955" w:type="dxa"/>
            <w:tcBorders>
              <w:top w:val="nil"/>
              <w:left w:val="nil"/>
              <w:bottom w:val="single" w:sz="8" w:space="0" w:color="auto"/>
              <w:right w:val="single" w:sz="8" w:space="0" w:color="auto"/>
            </w:tcBorders>
            <w:vAlign w:val="center"/>
            <w:hideMark/>
          </w:tcPr>
          <w:p w14:paraId="56435A4B"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70EBC017"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20</w:t>
            </w:r>
          </w:p>
        </w:tc>
        <w:tc>
          <w:tcPr>
            <w:tcW w:w="930" w:type="dxa"/>
            <w:gridSpan w:val="2"/>
            <w:tcBorders>
              <w:top w:val="nil"/>
              <w:left w:val="nil"/>
              <w:bottom w:val="single" w:sz="8" w:space="0" w:color="auto"/>
              <w:right w:val="single" w:sz="8" w:space="0" w:color="auto"/>
            </w:tcBorders>
            <w:vAlign w:val="center"/>
          </w:tcPr>
          <w:p w14:paraId="1F35322F" w14:textId="4F37E340"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56D30A6B" w14:textId="4806FD80"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79438070"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r>
      <w:tr w:rsidR="009C1E46" w:rsidRPr="00F5197B" w14:paraId="0C53575F" w14:textId="77777777" w:rsidTr="00EA62B7">
        <w:trPr>
          <w:trHeight w:val="300"/>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68EE8A14" w14:textId="77777777" w:rsidR="009C1E46" w:rsidRPr="00F5197B" w:rsidRDefault="009C1E46" w:rsidP="009C1E46">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13.</w:t>
            </w:r>
          </w:p>
        </w:tc>
        <w:tc>
          <w:tcPr>
            <w:tcW w:w="3580" w:type="dxa"/>
            <w:tcBorders>
              <w:top w:val="nil"/>
              <w:left w:val="nil"/>
              <w:bottom w:val="single" w:sz="8" w:space="0" w:color="auto"/>
              <w:right w:val="single" w:sz="8" w:space="0" w:color="auto"/>
            </w:tcBorders>
            <w:shd w:val="clear" w:color="000000" w:fill="FFFFFF"/>
            <w:vAlign w:val="center"/>
            <w:hideMark/>
          </w:tcPr>
          <w:p w14:paraId="22340778" w14:textId="77777777" w:rsidR="009C1E46" w:rsidRPr="00F5197B" w:rsidRDefault="009C1E46" w:rsidP="009C1E46">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Movinių ventilių iki D65 keitimas *</w:t>
            </w:r>
          </w:p>
        </w:tc>
        <w:tc>
          <w:tcPr>
            <w:tcW w:w="955" w:type="dxa"/>
            <w:tcBorders>
              <w:top w:val="nil"/>
              <w:left w:val="nil"/>
              <w:bottom w:val="single" w:sz="8" w:space="0" w:color="auto"/>
              <w:right w:val="single" w:sz="8" w:space="0" w:color="auto"/>
            </w:tcBorders>
            <w:shd w:val="clear" w:color="000000" w:fill="FFFFFF"/>
            <w:vAlign w:val="center"/>
            <w:hideMark/>
          </w:tcPr>
          <w:p w14:paraId="410F5724"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shd w:val="clear" w:color="000000" w:fill="FFFFFF"/>
            <w:vAlign w:val="center"/>
            <w:hideMark/>
          </w:tcPr>
          <w:p w14:paraId="048EE409"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25</w:t>
            </w:r>
          </w:p>
        </w:tc>
        <w:tc>
          <w:tcPr>
            <w:tcW w:w="930" w:type="dxa"/>
            <w:gridSpan w:val="2"/>
            <w:tcBorders>
              <w:top w:val="nil"/>
              <w:left w:val="nil"/>
              <w:bottom w:val="single" w:sz="8" w:space="0" w:color="auto"/>
              <w:right w:val="single" w:sz="8" w:space="0" w:color="auto"/>
            </w:tcBorders>
            <w:shd w:val="clear" w:color="000000" w:fill="FFFFFF"/>
            <w:vAlign w:val="center"/>
          </w:tcPr>
          <w:p w14:paraId="78CEEC95" w14:textId="1D2181BD"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shd w:val="clear" w:color="000000" w:fill="FFFFFF"/>
            <w:vAlign w:val="center"/>
          </w:tcPr>
          <w:p w14:paraId="3556FCA0" w14:textId="2E160098"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shd w:val="clear" w:color="000000" w:fill="FFFFFF"/>
            <w:noWrap/>
            <w:vAlign w:val="bottom"/>
            <w:hideMark/>
          </w:tcPr>
          <w:p w14:paraId="65266090" w14:textId="77777777" w:rsidR="009C1E46" w:rsidRPr="00F5197B" w:rsidRDefault="009C1E46" w:rsidP="009C1E46">
            <w:pPr>
              <w:widowControl/>
              <w:autoSpaceDE/>
              <w:autoSpaceDN/>
              <w:adjustRightInd/>
              <w:rPr>
                <w:rFonts w:ascii="Calibri" w:hAnsi="Calibri" w:cs="Calibri"/>
                <w:color w:val="000000"/>
                <w:sz w:val="22"/>
                <w:szCs w:val="22"/>
                <w:lang w:val="lt-LT" w:eastAsia="lt-LT"/>
              </w:rPr>
            </w:pPr>
            <w:r w:rsidRPr="00F5197B">
              <w:rPr>
                <w:rFonts w:ascii="Calibri" w:hAnsi="Calibri" w:cs="Calibri"/>
                <w:color w:val="000000"/>
                <w:sz w:val="22"/>
                <w:szCs w:val="22"/>
                <w:lang w:val="lt-LT" w:eastAsia="lt-LT"/>
              </w:rPr>
              <w:t> </w:t>
            </w:r>
          </w:p>
        </w:tc>
      </w:tr>
      <w:tr w:rsidR="009C1E46" w:rsidRPr="00F5197B" w14:paraId="517888ED" w14:textId="77777777" w:rsidTr="00EA62B7">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744B8FEE" w14:textId="77777777" w:rsidR="009C1E46" w:rsidRPr="00F5197B" w:rsidRDefault="009C1E46" w:rsidP="009C1E46">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Vamzdynų keitimas:</w:t>
            </w:r>
          </w:p>
        </w:tc>
        <w:tc>
          <w:tcPr>
            <w:tcW w:w="955" w:type="dxa"/>
            <w:tcBorders>
              <w:top w:val="nil"/>
              <w:left w:val="nil"/>
              <w:bottom w:val="single" w:sz="8" w:space="0" w:color="auto"/>
              <w:right w:val="nil"/>
            </w:tcBorders>
            <w:noWrap/>
            <w:vAlign w:val="center"/>
            <w:hideMark/>
          </w:tcPr>
          <w:p w14:paraId="11DD950D" w14:textId="77777777" w:rsidR="009C1E46" w:rsidRPr="00F5197B" w:rsidRDefault="009C1E46" w:rsidP="009C1E46">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7CABC34C" w14:textId="77777777" w:rsidR="009C1E46" w:rsidRPr="00F5197B" w:rsidRDefault="009C1E46" w:rsidP="009C1E46">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930" w:type="dxa"/>
            <w:gridSpan w:val="2"/>
            <w:tcBorders>
              <w:top w:val="nil"/>
              <w:left w:val="nil"/>
              <w:bottom w:val="single" w:sz="8" w:space="0" w:color="auto"/>
              <w:right w:val="nil"/>
            </w:tcBorders>
            <w:noWrap/>
            <w:vAlign w:val="center"/>
          </w:tcPr>
          <w:p w14:paraId="647047EC" w14:textId="6F5C2E5A" w:rsidR="009C1E46" w:rsidRPr="00F5197B" w:rsidRDefault="009C1E46" w:rsidP="009C1E46">
            <w:pPr>
              <w:widowControl/>
              <w:autoSpaceDE/>
              <w:autoSpaceDN/>
              <w:adjustRightInd/>
              <w:rPr>
                <w:rFonts w:ascii="Times New Roman" w:hAnsi="Times New Roman" w:cs="Times New Roman"/>
                <w:b/>
                <w:bCs/>
                <w:color w:val="000000"/>
                <w:lang w:val="lt-LT" w:eastAsia="lt-LT"/>
              </w:rPr>
            </w:pPr>
          </w:p>
        </w:tc>
        <w:tc>
          <w:tcPr>
            <w:tcW w:w="1273" w:type="dxa"/>
            <w:tcBorders>
              <w:top w:val="nil"/>
              <w:left w:val="nil"/>
              <w:bottom w:val="single" w:sz="8" w:space="0" w:color="auto"/>
              <w:right w:val="single" w:sz="8" w:space="0" w:color="auto"/>
            </w:tcBorders>
            <w:vAlign w:val="center"/>
          </w:tcPr>
          <w:p w14:paraId="428418C1" w14:textId="297B042E"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60B66CCB"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r>
      <w:tr w:rsidR="009C1E46" w:rsidRPr="00F5197B" w14:paraId="62E0CBF3" w14:textId="77777777" w:rsidTr="00EA62B7">
        <w:trPr>
          <w:trHeight w:val="540"/>
        </w:trPr>
        <w:tc>
          <w:tcPr>
            <w:tcW w:w="960" w:type="dxa"/>
            <w:tcBorders>
              <w:top w:val="nil"/>
              <w:left w:val="single" w:sz="8" w:space="0" w:color="auto"/>
              <w:bottom w:val="single" w:sz="8" w:space="0" w:color="auto"/>
              <w:right w:val="single" w:sz="8" w:space="0" w:color="auto"/>
            </w:tcBorders>
            <w:vAlign w:val="center"/>
            <w:hideMark/>
          </w:tcPr>
          <w:p w14:paraId="1829DC7E" w14:textId="77777777" w:rsidR="009C1E46" w:rsidRPr="00F5197B" w:rsidRDefault="009C1E46" w:rsidP="009C1E46">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14.</w:t>
            </w:r>
          </w:p>
        </w:tc>
        <w:tc>
          <w:tcPr>
            <w:tcW w:w="3580" w:type="dxa"/>
            <w:tcBorders>
              <w:top w:val="nil"/>
              <w:left w:val="nil"/>
              <w:bottom w:val="single" w:sz="8" w:space="0" w:color="auto"/>
              <w:right w:val="single" w:sz="8" w:space="0" w:color="auto"/>
            </w:tcBorders>
            <w:vAlign w:val="center"/>
            <w:hideMark/>
          </w:tcPr>
          <w:p w14:paraId="18FC92EF" w14:textId="77777777" w:rsidR="009C1E46" w:rsidRPr="00F5197B" w:rsidRDefault="009C1E46" w:rsidP="009C1E46">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Šildymo, vandentiekio vamzdyno atskirų vamzdžių atkarpų keitimas*</w:t>
            </w:r>
          </w:p>
        </w:tc>
        <w:tc>
          <w:tcPr>
            <w:tcW w:w="955" w:type="dxa"/>
            <w:tcBorders>
              <w:top w:val="nil"/>
              <w:left w:val="nil"/>
              <w:bottom w:val="single" w:sz="8" w:space="0" w:color="auto"/>
              <w:right w:val="single" w:sz="8" w:space="0" w:color="auto"/>
            </w:tcBorders>
            <w:vAlign w:val="center"/>
            <w:hideMark/>
          </w:tcPr>
          <w:p w14:paraId="2C9DA767"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372BE652"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200</w:t>
            </w:r>
          </w:p>
        </w:tc>
        <w:tc>
          <w:tcPr>
            <w:tcW w:w="930" w:type="dxa"/>
            <w:gridSpan w:val="2"/>
            <w:tcBorders>
              <w:top w:val="nil"/>
              <w:left w:val="nil"/>
              <w:bottom w:val="single" w:sz="8" w:space="0" w:color="auto"/>
              <w:right w:val="single" w:sz="8" w:space="0" w:color="auto"/>
            </w:tcBorders>
            <w:vAlign w:val="center"/>
          </w:tcPr>
          <w:p w14:paraId="2A2FB1B4" w14:textId="2F562CDB"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02C11F09" w14:textId="3E6B2423"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45D04B2D"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r>
      <w:tr w:rsidR="009C1E46" w:rsidRPr="00F5197B" w14:paraId="30161313" w14:textId="77777777" w:rsidTr="00EA62B7">
        <w:trPr>
          <w:trHeight w:val="540"/>
        </w:trPr>
        <w:tc>
          <w:tcPr>
            <w:tcW w:w="960" w:type="dxa"/>
            <w:tcBorders>
              <w:top w:val="nil"/>
              <w:left w:val="single" w:sz="8" w:space="0" w:color="auto"/>
              <w:bottom w:val="single" w:sz="8" w:space="0" w:color="auto"/>
              <w:right w:val="single" w:sz="8" w:space="0" w:color="auto"/>
            </w:tcBorders>
            <w:vAlign w:val="center"/>
            <w:hideMark/>
          </w:tcPr>
          <w:p w14:paraId="64FD0882" w14:textId="77777777" w:rsidR="009C1E46" w:rsidRPr="00F5197B" w:rsidRDefault="009C1E46" w:rsidP="009C1E46">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15.</w:t>
            </w:r>
          </w:p>
        </w:tc>
        <w:tc>
          <w:tcPr>
            <w:tcW w:w="3580" w:type="dxa"/>
            <w:tcBorders>
              <w:top w:val="nil"/>
              <w:left w:val="nil"/>
              <w:bottom w:val="single" w:sz="8" w:space="0" w:color="auto"/>
              <w:right w:val="single" w:sz="8" w:space="0" w:color="auto"/>
            </w:tcBorders>
            <w:vAlign w:val="center"/>
            <w:hideMark/>
          </w:tcPr>
          <w:p w14:paraId="5A3C5E42" w14:textId="77777777" w:rsidR="009C1E46" w:rsidRPr="00F5197B" w:rsidRDefault="009C1E46" w:rsidP="009C1E46">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Šildymo, vandentiekio vamzdynų išardymas</w:t>
            </w:r>
          </w:p>
        </w:tc>
        <w:tc>
          <w:tcPr>
            <w:tcW w:w="955" w:type="dxa"/>
            <w:tcBorders>
              <w:top w:val="nil"/>
              <w:left w:val="nil"/>
              <w:bottom w:val="single" w:sz="8" w:space="0" w:color="auto"/>
              <w:right w:val="single" w:sz="8" w:space="0" w:color="auto"/>
            </w:tcBorders>
            <w:vAlign w:val="center"/>
            <w:hideMark/>
          </w:tcPr>
          <w:p w14:paraId="58F8ED8E"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60BE49C9"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200</w:t>
            </w:r>
          </w:p>
        </w:tc>
        <w:tc>
          <w:tcPr>
            <w:tcW w:w="930" w:type="dxa"/>
            <w:gridSpan w:val="2"/>
            <w:tcBorders>
              <w:top w:val="nil"/>
              <w:left w:val="nil"/>
              <w:bottom w:val="single" w:sz="8" w:space="0" w:color="auto"/>
              <w:right w:val="single" w:sz="8" w:space="0" w:color="auto"/>
            </w:tcBorders>
            <w:vAlign w:val="center"/>
          </w:tcPr>
          <w:p w14:paraId="7F217EC1" w14:textId="5C6E05ED"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4308B10B" w14:textId="180394BE"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3F7CC172"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r>
      <w:tr w:rsidR="009C1E46" w:rsidRPr="00F5197B" w14:paraId="177ED847" w14:textId="77777777" w:rsidTr="00EA62B7">
        <w:trPr>
          <w:trHeight w:val="951"/>
        </w:trPr>
        <w:tc>
          <w:tcPr>
            <w:tcW w:w="960" w:type="dxa"/>
            <w:tcBorders>
              <w:top w:val="nil"/>
              <w:left w:val="single" w:sz="8" w:space="0" w:color="auto"/>
              <w:bottom w:val="single" w:sz="8" w:space="0" w:color="auto"/>
              <w:right w:val="single" w:sz="8" w:space="0" w:color="auto"/>
            </w:tcBorders>
            <w:vAlign w:val="center"/>
            <w:hideMark/>
          </w:tcPr>
          <w:p w14:paraId="59E67F84" w14:textId="77777777" w:rsidR="009C1E46" w:rsidRPr="00F5197B" w:rsidRDefault="009C1E46" w:rsidP="009C1E46">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16.</w:t>
            </w:r>
          </w:p>
        </w:tc>
        <w:tc>
          <w:tcPr>
            <w:tcW w:w="3580" w:type="dxa"/>
            <w:tcBorders>
              <w:top w:val="nil"/>
              <w:left w:val="nil"/>
              <w:bottom w:val="single" w:sz="8" w:space="0" w:color="auto"/>
              <w:right w:val="single" w:sz="8" w:space="0" w:color="auto"/>
            </w:tcBorders>
            <w:vAlign w:val="center"/>
            <w:hideMark/>
          </w:tcPr>
          <w:p w14:paraId="7AB6CCF5" w14:textId="77777777" w:rsidR="009C1E46" w:rsidRPr="00F5197B" w:rsidRDefault="009C1E46" w:rsidP="009C1E46">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Vamzdžių jungimas movomis, alkūnėmis, perėjimais, sandūras suvirinant (vamzdžio išorinis skersmuo daugiau 22 mm iki 54 mm) k8=1.10</w:t>
            </w:r>
          </w:p>
        </w:tc>
        <w:tc>
          <w:tcPr>
            <w:tcW w:w="955" w:type="dxa"/>
            <w:tcBorders>
              <w:top w:val="nil"/>
              <w:left w:val="nil"/>
              <w:bottom w:val="single" w:sz="8" w:space="0" w:color="auto"/>
              <w:right w:val="single" w:sz="8" w:space="0" w:color="auto"/>
            </w:tcBorders>
            <w:vAlign w:val="center"/>
            <w:hideMark/>
          </w:tcPr>
          <w:p w14:paraId="51E1C352"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5D0F056B"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50</w:t>
            </w:r>
          </w:p>
        </w:tc>
        <w:tc>
          <w:tcPr>
            <w:tcW w:w="930" w:type="dxa"/>
            <w:gridSpan w:val="2"/>
            <w:tcBorders>
              <w:top w:val="nil"/>
              <w:left w:val="nil"/>
              <w:bottom w:val="single" w:sz="8" w:space="0" w:color="auto"/>
              <w:right w:val="single" w:sz="8" w:space="0" w:color="auto"/>
            </w:tcBorders>
            <w:vAlign w:val="center"/>
          </w:tcPr>
          <w:p w14:paraId="244FB18A" w14:textId="34DF2E1B"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205AC28B" w14:textId="03E64B30"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54E605F1"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r>
      <w:tr w:rsidR="009C1E46" w:rsidRPr="00F5197B" w14:paraId="583A2540" w14:textId="77777777" w:rsidTr="00EA62B7">
        <w:trPr>
          <w:trHeight w:val="804"/>
        </w:trPr>
        <w:tc>
          <w:tcPr>
            <w:tcW w:w="960" w:type="dxa"/>
            <w:tcBorders>
              <w:top w:val="nil"/>
              <w:left w:val="single" w:sz="8" w:space="0" w:color="auto"/>
              <w:bottom w:val="single" w:sz="8" w:space="0" w:color="auto"/>
              <w:right w:val="single" w:sz="8" w:space="0" w:color="auto"/>
            </w:tcBorders>
            <w:vAlign w:val="center"/>
            <w:hideMark/>
          </w:tcPr>
          <w:p w14:paraId="783BDA94" w14:textId="77777777" w:rsidR="009C1E46" w:rsidRPr="00F5197B" w:rsidRDefault="009C1E46" w:rsidP="009C1E46">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17.</w:t>
            </w:r>
          </w:p>
        </w:tc>
        <w:tc>
          <w:tcPr>
            <w:tcW w:w="3580" w:type="dxa"/>
            <w:tcBorders>
              <w:top w:val="nil"/>
              <w:left w:val="nil"/>
              <w:bottom w:val="single" w:sz="8" w:space="0" w:color="auto"/>
              <w:right w:val="single" w:sz="8" w:space="0" w:color="auto"/>
            </w:tcBorders>
            <w:vAlign w:val="center"/>
            <w:hideMark/>
          </w:tcPr>
          <w:p w14:paraId="2B3D6836" w14:textId="77777777" w:rsidR="009C1E46" w:rsidRPr="00F5197B" w:rsidRDefault="009C1E46" w:rsidP="009C1E46">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Vamzdyno prijungimas neišardoma polietileno-plieno jungtimi, kai vamzdžių skersmuo iki 63 mm, k8=1.05, k9=1.15</w:t>
            </w:r>
          </w:p>
        </w:tc>
        <w:tc>
          <w:tcPr>
            <w:tcW w:w="955" w:type="dxa"/>
            <w:tcBorders>
              <w:top w:val="nil"/>
              <w:left w:val="nil"/>
              <w:bottom w:val="single" w:sz="8" w:space="0" w:color="auto"/>
              <w:right w:val="single" w:sz="8" w:space="0" w:color="auto"/>
            </w:tcBorders>
            <w:vAlign w:val="center"/>
            <w:hideMark/>
          </w:tcPr>
          <w:p w14:paraId="6DD3B09D"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6D2B5E6F"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50</w:t>
            </w:r>
          </w:p>
        </w:tc>
        <w:tc>
          <w:tcPr>
            <w:tcW w:w="930" w:type="dxa"/>
            <w:gridSpan w:val="2"/>
            <w:tcBorders>
              <w:top w:val="nil"/>
              <w:left w:val="nil"/>
              <w:bottom w:val="single" w:sz="8" w:space="0" w:color="auto"/>
              <w:right w:val="single" w:sz="8" w:space="0" w:color="auto"/>
            </w:tcBorders>
            <w:vAlign w:val="center"/>
          </w:tcPr>
          <w:p w14:paraId="33D2BBA4" w14:textId="0989C2BC"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36754B09" w14:textId="70F8881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4CCC648C"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r>
      <w:tr w:rsidR="009C1E46" w:rsidRPr="00F5197B" w14:paraId="6F7F1A4C" w14:textId="77777777" w:rsidTr="00EA62B7">
        <w:trPr>
          <w:trHeight w:val="540"/>
        </w:trPr>
        <w:tc>
          <w:tcPr>
            <w:tcW w:w="960" w:type="dxa"/>
            <w:tcBorders>
              <w:top w:val="nil"/>
              <w:left w:val="single" w:sz="8" w:space="0" w:color="auto"/>
              <w:bottom w:val="single" w:sz="8" w:space="0" w:color="auto"/>
              <w:right w:val="single" w:sz="8" w:space="0" w:color="auto"/>
            </w:tcBorders>
            <w:vAlign w:val="center"/>
            <w:hideMark/>
          </w:tcPr>
          <w:p w14:paraId="49B3F2A6" w14:textId="77777777" w:rsidR="009C1E46" w:rsidRPr="00F5197B" w:rsidRDefault="009C1E46" w:rsidP="009C1E46">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18.</w:t>
            </w:r>
          </w:p>
        </w:tc>
        <w:tc>
          <w:tcPr>
            <w:tcW w:w="3580" w:type="dxa"/>
            <w:tcBorders>
              <w:top w:val="nil"/>
              <w:left w:val="nil"/>
              <w:bottom w:val="single" w:sz="8" w:space="0" w:color="auto"/>
              <w:right w:val="single" w:sz="8" w:space="0" w:color="auto"/>
            </w:tcBorders>
            <w:vAlign w:val="center"/>
            <w:hideMark/>
          </w:tcPr>
          <w:p w14:paraId="1770A173" w14:textId="77777777" w:rsidR="009C1E46" w:rsidRPr="00F5197B" w:rsidRDefault="009C1E46" w:rsidP="009C1E46">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Šildymo vamzdynų iš plieninių vamzdžių tiesimas, tvirtinant prie konstrukcijų</w:t>
            </w:r>
          </w:p>
        </w:tc>
        <w:tc>
          <w:tcPr>
            <w:tcW w:w="955" w:type="dxa"/>
            <w:tcBorders>
              <w:top w:val="nil"/>
              <w:left w:val="nil"/>
              <w:bottom w:val="single" w:sz="8" w:space="0" w:color="auto"/>
              <w:right w:val="single" w:sz="8" w:space="0" w:color="auto"/>
            </w:tcBorders>
            <w:vAlign w:val="center"/>
            <w:hideMark/>
          </w:tcPr>
          <w:p w14:paraId="56EE75C5"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1528DADD"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100</w:t>
            </w:r>
          </w:p>
        </w:tc>
        <w:tc>
          <w:tcPr>
            <w:tcW w:w="930" w:type="dxa"/>
            <w:gridSpan w:val="2"/>
            <w:tcBorders>
              <w:top w:val="nil"/>
              <w:left w:val="nil"/>
              <w:bottom w:val="single" w:sz="8" w:space="0" w:color="auto"/>
              <w:right w:val="single" w:sz="8" w:space="0" w:color="auto"/>
            </w:tcBorders>
            <w:vAlign w:val="center"/>
          </w:tcPr>
          <w:p w14:paraId="5B611106" w14:textId="79A910CA"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35D6EA9F" w14:textId="05005AD3"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10F3AEA1"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r>
      <w:tr w:rsidR="009C1E46" w:rsidRPr="00F5197B" w14:paraId="24B96399" w14:textId="77777777" w:rsidTr="00EA62B7">
        <w:trPr>
          <w:trHeight w:val="1068"/>
        </w:trPr>
        <w:tc>
          <w:tcPr>
            <w:tcW w:w="960" w:type="dxa"/>
            <w:tcBorders>
              <w:top w:val="nil"/>
              <w:left w:val="single" w:sz="8" w:space="0" w:color="auto"/>
              <w:bottom w:val="single" w:sz="8" w:space="0" w:color="auto"/>
              <w:right w:val="single" w:sz="8" w:space="0" w:color="auto"/>
            </w:tcBorders>
            <w:vAlign w:val="center"/>
            <w:hideMark/>
          </w:tcPr>
          <w:p w14:paraId="7A20BE35" w14:textId="77777777" w:rsidR="009C1E46" w:rsidRPr="00F5197B" w:rsidRDefault="009C1E46" w:rsidP="009C1E46">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19.</w:t>
            </w:r>
          </w:p>
        </w:tc>
        <w:tc>
          <w:tcPr>
            <w:tcW w:w="3580" w:type="dxa"/>
            <w:tcBorders>
              <w:top w:val="nil"/>
              <w:left w:val="nil"/>
              <w:bottom w:val="single" w:sz="8" w:space="0" w:color="auto"/>
              <w:right w:val="single" w:sz="8" w:space="0" w:color="auto"/>
            </w:tcBorders>
            <w:vAlign w:val="center"/>
            <w:hideMark/>
          </w:tcPr>
          <w:p w14:paraId="552DE6F9" w14:textId="77777777" w:rsidR="009C1E46" w:rsidRPr="00F5197B" w:rsidRDefault="009C1E46" w:rsidP="009C1E46">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Vamzdžių, kurių D iki 50 mm, prijungimas prie veikiančios vidaus šildymo ir vandentiekio sistemos, kai k8=1.03</w:t>
            </w:r>
          </w:p>
        </w:tc>
        <w:tc>
          <w:tcPr>
            <w:tcW w:w="955" w:type="dxa"/>
            <w:tcBorders>
              <w:top w:val="nil"/>
              <w:left w:val="nil"/>
              <w:bottom w:val="single" w:sz="8" w:space="0" w:color="auto"/>
              <w:right w:val="single" w:sz="8" w:space="0" w:color="auto"/>
            </w:tcBorders>
            <w:vAlign w:val="center"/>
            <w:hideMark/>
          </w:tcPr>
          <w:p w14:paraId="5D02B1B3"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4B6818A9"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50</w:t>
            </w:r>
          </w:p>
        </w:tc>
        <w:tc>
          <w:tcPr>
            <w:tcW w:w="930" w:type="dxa"/>
            <w:gridSpan w:val="2"/>
            <w:tcBorders>
              <w:top w:val="nil"/>
              <w:left w:val="nil"/>
              <w:bottom w:val="single" w:sz="8" w:space="0" w:color="auto"/>
              <w:right w:val="single" w:sz="8" w:space="0" w:color="auto"/>
            </w:tcBorders>
            <w:vAlign w:val="center"/>
          </w:tcPr>
          <w:p w14:paraId="7386F62A" w14:textId="29B00F62"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1B9EA33E" w14:textId="65F601CD"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2FE95046"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r>
      <w:tr w:rsidR="009C1E46" w:rsidRPr="00F5197B" w14:paraId="7C425C9D" w14:textId="77777777" w:rsidTr="00EA62B7">
        <w:trPr>
          <w:trHeight w:val="300"/>
        </w:trPr>
        <w:tc>
          <w:tcPr>
            <w:tcW w:w="960" w:type="dxa"/>
            <w:tcBorders>
              <w:top w:val="nil"/>
              <w:left w:val="single" w:sz="8" w:space="0" w:color="auto"/>
              <w:bottom w:val="single" w:sz="8" w:space="0" w:color="auto"/>
              <w:right w:val="single" w:sz="8" w:space="0" w:color="auto"/>
            </w:tcBorders>
            <w:vAlign w:val="center"/>
            <w:hideMark/>
          </w:tcPr>
          <w:p w14:paraId="772EBA12" w14:textId="77777777" w:rsidR="009C1E46" w:rsidRPr="00F5197B" w:rsidRDefault="009C1E46" w:rsidP="009C1E46">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20.</w:t>
            </w:r>
          </w:p>
        </w:tc>
        <w:tc>
          <w:tcPr>
            <w:tcW w:w="3580" w:type="dxa"/>
            <w:tcBorders>
              <w:top w:val="nil"/>
              <w:left w:val="nil"/>
              <w:bottom w:val="single" w:sz="8" w:space="0" w:color="auto"/>
              <w:right w:val="single" w:sz="8" w:space="0" w:color="auto"/>
            </w:tcBorders>
            <w:vAlign w:val="center"/>
            <w:hideMark/>
          </w:tcPr>
          <w:p w14:paraId="56A54E68" w14:textId="77777777" w:rsidR="009C1E46" w:rsidRPr="00F5197B" w:rsidRDefault="009C1E46" w:rsidP="009C1E46">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Manometro pakeitimas *</w:t>
            </w:r>
          </w:p>
        </w:tc>
        <w:tc>
          <w:tcPr>
            <w:tcW w:w="955" w:type="dxa"/>
            <w:tcBorders>
              <w:top w:val="nil"/>
              <w:left w:val="nil"/>
              <w:bottom w:val="single" w:sz="8" w:space="0" w:color="auto"/>
              <w:right w:val="single" w:sz="8" w:space="0" w:color="auto"/>
            </w:tcBorders>
            <w:vAlign w:val="center"/>
            <w:hideMark/>
          </w:tcPr>
          <w:p w14:paraId="1EBDCE04"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729527F2"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200</w:t>
            </w:r>
          </w:p>
        </w:tc>
        <w:tc>
          <w:tcPr>
            <w:tcW w:w="930" w:type="dxa"/>
            <w:gridSpan w:val="2"/>
            <w:tcBorders>
              <w:top w:val="nil"/>
              <w:left w:val="nil"/>
              <w:bottom w:val="single" w:sz="8" w:space="0" w:color="auto"/>
              <w:right w:val="single" w:sz="8" w:space="0" w:color="auto"/>
            </w:tcBorders>
            <w:vAlign w:val="center"/>
          </w:tcPr>
          <w:p w14:paraId="5F2A6D77" w14:textId="6F0E8BE3"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79B6667D" w14:textId="624AEA62"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6586B7B4"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r>
      <w:tr w:rsidR="009C1E46" w:rsidRPr="00F5197B" w14:paraId="6E931B4B" w14:textId="77777777" w:rsidTr="00EA62B7">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18E7E647" w14:textId="77777777" w:rsidR="009C1E46" w:rsidRPr="00F5197B" w:rsidRDefault="009C1E46" w:rsidP="009C1E46">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Radiatorių keitimas:</w:t>
            </w:r>
          </w:p>
        </w:tc>
        <w:tc>
          <w:tcPr>
            <w:tcW w:w="955" w:type="dxa"/>
            <w:tcBorders>
              <w:top w:val="nil"/>
              <w:left w:val="nil"/>
              <w:bottom w:val="single" w:sz="8" w:space="0" w:color="auto"/>
              <w:right w:val="nil"/>
            </w:tcBorders>
            <w:noWrap/>
            <w:vAlign w:val="center"/>
            <w:hideMark/>
          </w:tcPr>
          <w:p w14:paraId="1379F35C" w14:textId="77777777" w:rsidR="009C1E46" w:rsidRPr="00F5197B" w:rsidRDefault="009C1E46" w:rsidP="009C1E46">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4879C16D" w14:textId="77777777" w:rsidR="009C1E46" w:rsidRPr="00F5197B" w:rsidRDefault="009C1E46" w:rsidP="009C1E46">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930" w:type="dxa"/>
            <w:gridSpan w:val="2"/>
            <w:tcBorders>
              <w:top w:val="nil"/>
              <w:left w:val="nil"/>
              <w:bottom w:val="single" w:sz="8" w:space="0" w:color="auto"/>
              <w:right w:val="nil"/>
            </w:tcBorders>
            <w:noWrap/>
            <w:vAlign w:val="center"/>
            <w:hideMark/>
          </w:tcPr>
          <w:p w14:paraId="01FE4480" w14:textId="77777777" w:rsidR="009C1E46" w:rsidRPr="00F5197B" w:rsidRDefault="009C1E46" w:rsidP="009C1E46">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1273" w:type="dxa"/>
            <w:tcBorders>
              <w:top w:val="nil"/>
              <w:left w:val="nil"/>
              <w:bottom w:val="single" w:sz="8" w:space="0" w:color="auto"/>
              <w:right w:val="single" w:sz="8" w:space="0" w:color="auto"/>
            </w:tcBorders>
            <w:vAlign w:val="center"/>
            <w:hideMark/>
          </w:tcPr>
          <w:p w14:paraId="12968412"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 </w:t>
            </w:r>
          </w:p>
        </w:tc>
        <w:tc>
          <w:tcPr>
            <w:tcW w:w="960" w:type="dxa"/>
            <w:tcBorders>
              <w:top w:val="nil"/>
              <w:left w:val="nil"/>
              <w:bottom w:val="nil"/>
              <w:right w:val="nil"/>
            </w:tcBorders>
            <w:noWrap/>
            <w:vAlign w:val="bottom"/>
            <w:hideMark/>
          </w:tcPr>
          <w:p w14:paraId="33556868"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r>
      <w:tr w:rsidR="009C1E46" w:rsidRPr="00F5197B" w14:paraId="50F6E81E" w14:textId="77777777" w:rsidTr="00EA62B7">
        <w:trPr>
          <w:trHeight w:val="300"/>
        </w:trPr>
        <w:tc>
          <w:tcPr>
            <w:tcW w:w="960" w:type="dxa"/>
            <w:tcBorders>
              <w:top w:val="nil"/>
              <w:left w:val="single" w:sz="8" w:space="0" w:color="auto"/>
              <w:bottom w:val="single" w:sz="8" w:space="0" w:color="auto"/>
              <w:right w:val="single" w:sz="8" w:space="0" w:color="auto"/>
            </w:tcBorders>
            <w:vAlign w:val="center"/>
            <w:hideMark/>
          </w:tcPr>
          <w:p w14:paraId="1C8B1152" w14:textId="77777777" w:rsidR="009C1E46" w:rsidRPr="00F5197B" w:rsidRDefault="009C1E46" w:rsidP="009C1E46">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21.</w:t>
            </w:r>
          </w:p>
        </w:tc>
        <w:tc>
          <w:tcPr>
            <w:tcW w:w="3580" w:type="dxa"/>
            <w:tcBorders>
              <w:top w:val="nil"/>
              <w:left w:val="nil"/>
              <w:bottom w:val="single" w:sz="8" w:space="0" w:color="auto"/>
              <w:right w:val="single" w:sz="8" w:space="0" w:color="auto"/>
            </w:tcBorders>
            <w:vAlign w:val="center"/>
            <w:hideMark/>
          </w:tcPr>
          <w:p w14:paraId="1E24410C" w14:textId="77777777" w:rsidR="009C1E46" w:rsidRPr="00F5197B" w:rsidRDefault="009C1E46" w:rsidP="009C1E46">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Radiatorių keitimas</w:t>
            </w:r>
          </w:p>
        </w:tc>
        <w:tc>
          <w:tcPr>
            <w:tcW w:w="955" w:type="dxa"/>
            <w:tcBorders>
              <w:top w:val="nil"/>
              <w:left w:val="nil"/>
              <w:bottom w:val="single" w:sz="8" w:space="0" w:color="auto"/>
              <w:right w:val="single" w:sz="8" w:space="0" w:color="auto"/>
            </w:tcBorders>
            <w:vAlign w:val="center"/>
            <w:hideMark/>
          </w:tcPr>
          <w:p w14:paraId="6FE01D0F"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03C7AF08"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20</w:t>
            </w:r>
          </w:p>
        </w:tc>
        <w:tc>
          <w:tcPr>
            <w:tcW w:w="930" w:type="dxa"/>
            <w:gridSpan w:val="2"/>
            <w:tcBorders>
              <w:top w:val="nil"/>
              <w:left w:val="nil"/>
              <w:bottom w:val="single" w:sz="8" w:space="0" w:color="auto"/>
              <w:right w:val="single" w:sz="8" w:space="0" w:color="auto"/>
            </w:tcBorders>
            <w:vAlign w:val="center"/>
          </w:tcPr>
          <w:p w14:paraId="1E926CA6" w14:textId="7F90AE6B"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725ECC42" w14:textId="68722F62"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39CEE368"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r>
      <w:tr w:rsidR="009C1E46" w:rsidRPr="00F5197B" w14:paraId="0170EA62" w14:textId="77777777" w:rsidTr="00EA62B7">
        <w:trPr>
          <w:trHeight w:val="300"/>
        </w:trPr>
        <w:tc>
          <w:tcPr>
            <w:tcW w:w="960" w:type="dxa"/>
            <w:tcBorders>
              <w:top w:val="nil"/>
              <w:left w:val="single" w:sz="8" w:space="0" w:color="auto"/>
              <w:bottom w:val="single" w:sz="8" w:space="0" w:color="auto"/>
              <w:right w:val="single" w:sz="8" w:space="0" w:color="auto"/>
            </w:tcBorders>
            <w:vAlign w:val="center"/>
            <w:hideMark/>
          </w:tcPr>
          <w:p w14:paraId="2B33B0D9" w14:textId="77777777" w:rsidR="009C1E46" w:rsidRPr="00F5197B" w:rsidRDefault="009C1E46" w:rsidP="009C1E46">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22.</w:t>
            </w:r>
          </w:p>
        </w:tc>
        <w:tc>
          <w:tcPr>
            <w:tcW w:w="3580" w:type="dxa"/>
            <w:tcBorders>
              <w:top w:val="nil"/>
              <w:left w:val="nil"/>
              <w:bottom w:val="single" w:sz="8" w:space="0" w:color="auto"/>
              <w:right w:val="single" w:sz="8" w:space="0" w:color="auto"/>
            </w:tcBorders>
            <w:vAlign w:val="center"/>
            <w:hideMark/>
          </w:tcPr>
          <w:p w14:paraId="79144886" w14:textId="77777777" w:rsidR="009C1E46" w:rsidRPr="00F5197B" w:rsidRDefault="009C1E46" w:rsidP="009C1E46">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Radiatorių išmontavimas</w:t>
            </w:r>
          </w:p>
        </w:tc>
        <w:tc>
          <w:tcPr>
            <w:tcW w:w="955" w:type="dxa"/>
            <w:tcBorders>
              <w:top w:val="nil"/>
              <w:left w:val="nil"/>
              <w:bottom w:val="single" w:sz="8" w:space="0" w:color="auto"/>
              <w:right w:val="single" w:sz="8" w:space="0" w:color="auto"/>
            </w:tcBorders>
            <w:vAlign w:val="center"/>
            <w:hideMark/>
          </w:tcPr>
          <w:p w14:paraId="1A2F38C3"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20A162E3"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20</w:t>
            </w:r>
          </w:p>
        </w:tc>
        <w:tc>
          <w:tcPr>
            <w:tcW w:w="930" w:type="dxa"/>
            <w:gridSpan w:val="2"/>
            <w:tcBorders>
              <w:top w:val="nil"/>
              <w:left w:val="nil"/>
              <w:bottom w:val="single" w:sz="8" w:space="0" w:color="auto"/>
              <w:right w:val="single" w:sz="8" w:space="0" w:color="auto"/>
            </w:tcBorders>
            <w:vAlign w:val="center"/>
          </w:tcPr>
          <w:p w14:paraId="6A5B7455" w14:textId="11311482"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518AC0DC" w14:textId="6C804DAF"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5315ABE9"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r>
      <w:tr w:rsidR="009C1E46" w:rsidRPr="00F5197B" w14:paraId="3697077F" w14:textId="77777777" w:rsidTr="00EA62B7">
        <w:trPr>
          <w:trHeight w:val="540"/>
        </w:trPr>
        <w:tc>
          <w:tcPr>
            <w:tcW w:w="960" w:type="dxa"/>
            <w:tcBorders>
              <w:top w:val="nil"/>
              <w:left w:val="single" w:sz="8" w:space="0" w:color="auto"/>
              <w:bottom w:val="single" w:sz="8" w:space="0" w:color="auto"/>
              <w:right w:val="single" w:sz="8" w:space="0" w:color="auto"/>
            </w:tcBorders>
            <w:vAlign w:val="center"/>
            <w:hideMark/>
          </w:tcPr>
          <w:p w14:paraId="63DC51D2" w14:textId="77777777" w:rsidR="009C1E46" w:rsidRPr="00F5197B" w:rsidRDefault="009C1E46" w:rsidP="009C1E46">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23.</w:t>
            </w:r>
          </w:p>
        </w:tc>
        <w:tc>
          <w:tcPr>
            <w:tcW w:w="3580" w:type="dxa"/>
            <w:tcBorders>
              <w:top w:val="nil"/>
              <w:left w:val="nil"/>
              <w:bottom w:val="single" w:sz="8" w:space="0" w:color="auto"/>
              <w:right w:val="single" w:sz="8" w:space="0" w:color="auto"/>
            </w:tcBorders>
            <w:vAlign w:val="center"/>
            <w:hideMark/>
          </w:tcPr>
          <w:p w14:paraId="163BC32E" w14:textId="77777777" w:rsidR="009C1E46" w:rsidRPr="00F5197B" w:rsidRDefault="009C1E46" w:rsidP="009C1E46">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Šildymo radiatorių oro išleidimo čiaupų montavimas</w:t>
            </w:r>
          </w:p>
        </w:tc>
        <w:tc>
          <w:tcPr>
            <w:tcW w:w="955" w:type="dxa"/>
            <w:tcBorders>
              <w:top w:val="nil"/>
              <w:left w:val="nil"/>
              <w:bottom w:val="single" w:sz="8" w:space="0" w:color="auto"/>
              <w:right w:val="single" w:sz="8" w:space="0" w:color="auto"/>
            </w:tcBorders>
            <w:vAlign w:val="center"/>
            <w:hideMark/>
          </w:tcPr>
          <w:p w14:paraId="0DBB6B25"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 xml:space="preserve">kompl. </w:t>
            </w:r>
          </w:p>
        </w:tc>
        <w:tc>
          <w:tcPr>
            <w:tcW w:w="1205" w:type="dxa"/>
            <w:tcBorders>
              <w:top w:val="nil"/>
              <w:left w:val="nil"/>
              <w:bottom w:val="single" w:sz="8" w:space="0" w:color="auto"/>
              <w:right w:val="single" w:sz="8" w:space="0" w:color="auto"/>
            </w:tcBorders>
            <w:vAlign w:val="center"/>
            <w:hideMark/>
          </w:tcPr>
          <w:p w14:paraId="6A0A1D17"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100</w:t>
            </w:r>
          </w:p>
        </w:tc>
        <w:tc>
          <w:tcPr>
            <w:tcW w:w="930" w:type="dxa"/>
            <w:gridSpan w:val="2"/>
            <w:tcBorders>
              <w:top w:val="nil"/>
              <w:left w:val="nil"/>
              <w:bottom w:val="single" w:sz="8" w:space="0" w:color="auto"/>
              <w:right w:val="single" w:sz="8" w:space="0" w:color="auto"/>
            </w:tcBorders>
            <w:vAlign w:val="center"/>
          </w:tcPr>
          <w:p w14:paraId="210AF378" w14:textId="664F1A29"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3C2AFC97" w14:textId="22EC824A"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5828F6F5"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r>
      <w:tr w:rsidR="009C1E46" w:rsidRPr="00F5197B" w14:paraId="632E88C5" w14:textId="77777777" w:rsidTr="00EA62B7">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5B075B97" w14:textId="77777777" w:rsidR="009C1E46" w:rsidRPr="00F5197B" w:rsidRDefault="009C1E46" w:rsidP="009C1E46">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Vamzdynų izoliacijos atstatymas:</w:t>
            </w:r>
          </w:p>
        </w:tc>
        <w:tc>
          <w:tcPr>
            <w:tcW w:w="955" w:type="dxa"/>
            <w:tcBorders>
              <w:top w:val="nil"/>
              <w:left w:val="nil"/>
              <w:bottom w:val="single" w:sz="8" w:space="0" w:color="auto"/>
              <w:right w:val="nil"/>
            </w:tcBorders>
            <w:noWrap/>
            <w:vAlign w:val="center"/>
            <w:hideMark/>
          </w:tcPr>
          <w:p w14:paraId="4451A27F" w14:textId="77777777" w:rsidR="009C1E46" w:rsidRPr="00F5197B" w:rsidRDefault="009C1E46" w:rsidP="009C1E46">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0AD3B888" w14:textId="77777777" w:rsidR="009C1E46" w:rsidRPr="00F5197B" w:rsidRDefault="009C1E46" w:rsidP="009C1E46">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930" w:type="dxa"/>
            <w:gridSpan w:val="2"/>
            <w:tcBorders>
              <w:top w:val="nil"/>
              <w:left w:val="nil"/>
              <w:bottom w:val="single" w:sz="8" w:space="0" w:color="auto"/>
              <w:right w:val="nil"/>
            </w:tcBorders>
            <w:noWrap/>
            <w:vAlign w:val="center"/>
          </w:tcPr>
          <w:p w14:paraId="775AFD70" w14:textId="66C5434A" w:rsidR="009C1E46" w:rsidRPr="00F5197B" w:rsidRDefault="009C1E46" w:rsidP="009C1E46">
            <w:pPr>
              <w:widowControl/>
              <w:autoSpaceDE/>
              <w:autoSpaceDN/>
              <w:adjustRightInd/>
              <w:rPr>
                <w:rFonts w:ascii="Times New Roman" w:hAnsi="Times New Roman" w:cs="Times New Roman"/>
                <w:b/>
                <w:bCs/>
                <w:color w:val="000000"/>
                <w:lang w:val="lt-LT" w:eastAsia="lt-LT"/>
              </w:rPr>
            </w:pPr>
          </w:p>
        </w:tc>
        <w:tc>
          <w:tcPr>
            <w:tcW w:w="1273" w:type="dxa"/>
            <w:tcBorders>
              <w:top w:val="nil"/>
              <w:left w:val="nil"/>
              <w:bottom w:val="single" w:sz="8" w:space="0" w:color="auto"/>
              <w:right w:val="single" w:sz="8" w:space="0" w:color="auto"/>
            </w:tcBorders>
            <w:vAlign w:val="center"/>
          </w:tcPr>
          <w:p w14:paraId="78B9AF30" w14:textId="03AB89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0682CE3C"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r>
      <w:tr w:rsidR="009C1E46" w:rsidRPr="00F5197B" w14:paraId="5595AF2F" w14:textId="77777777" w:rsidTr="00EA62B7">
        <w:trPr>
          <w:trHeight w:val="699"/>
        </w:trPr>
        <w:tc>
          <w:tcPr>
            <w:tcW w:w="960" w:type="dxa"/>
            <w:tcBorders>
              <w:top w:val="nil"/>
              <w:left w:val="single" w:sz="8" w:space="0" w:color="auto"/>
              <w:bottom w:val="single" w:sz="8" w:space="0" w:color="auto"/>
              <w:right w:val="single" w:sz="8" w:space="0" w:color="auto"/>
            </w:tcBorders>
            <w:vAlign w:val="center"/>
            <w:hideMark/>
          </w:tcPr>
          <w:p w14:paraId="0B41D785" w14:textId="77777777" w:rsidR="009C1E46" w:rsidRPr="00F5197B" w:rsidRDefault="009C1E46" w:rsidP="009C1E46">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24.</w:t>
            </w:r>
          </w:p>
        </w:tc>
        <w:tc>
          <w:tcPr>
            <w:tcW w:w="3580" w:type="dxa"/>
            <w:tcBorders>
              <w:top w:val="nil"/>
              <w:left w:val="nil"/>
              <w:bottom w:val="single" w:sz="8" w:space="0" w:color="auto"/>
              <w:right w:val="single" w:sz="8" w:space="0" w:color="auto"/>
            </w:tcBorders>
            <w:vAlign w:val="center"/>
            <w:hideMark/>
          </w:tcPr>
          <w:p w14:paraId="77F5B6A5" w14:textId="77777777" w:rsidR="009C1E46" w:rsidRPr="00F5197B" w:rsidRDefault="009C1E46" w:rsidP="009C1E46">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Vamzdynų izoliacijos atskirų vietų remontas, keičiant pažeistų vietų izoliaciją*</w:t>
            </w:r>
          </w:p>
        </w:tc>
        <w:tc>
          <w:tcPr>
            <w:tcW w:w="955" w:type="dxa"/>
            <w:tcBorders>
              <w:top w:val="nil"/>
              <w:left w:val="nil"/>
              <w:bottom w:val="single" w:sz="8" w:space="0" w:color="auto"/>
              <w:right w:val="single" w:sz="8" w:space="0" w:color="auto"/>
            </w:tcBorders>
            <w:vAlign w:val="center"/>
            <w:hideMark/>
          </w:tcPr>
          <w:p w14:paraId="286CD406"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720EBC39"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200</w:t>
            </w:r>
          </w:p>
        </w:tc>
        <w:tc>
          <w:tcPr>
            <w:tcW w:w="930" w:type="dxa"/>
            <w:gridSpan w:val="2"/>
            <w:tcBorders>
              <w:top w:val="nil"/>
              <w:left w:val="nil"/>
              <w:bottom w:val="single" w:sz="8" w:space="0" w:color="auto"/>
              <w:right w:val="single" w:sz="8" w:space="0" w:color="auto"/>
            </w:tcBorders>
            <w:vAlign w:val="center"/>
          </w:tcPr>
          <w:p w14:paraId="3A57D2F0" w14:textId="53ECB22F"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56442152" w14:textId="38B35C6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0EBF225B"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r>
      <w:tr w:rsidR="009C1E46" w:rsidRPr="00F5197B" w14:paraId="4E3B3A39" w14:textId="77777777" w:rsidTr="00EA62B7">
        <w:trPr>
          <w:trHeight w:val="300"/>
        </w:trPr>
        <w:tc>
          <w:tcPr>
            <w:tcW w:w="960" w:type="dxa"/>
            <w:tcBorders>
              <w:top w:val="nil"/>
              <w:left w:val="single" w:sz="8" w:space="0" w:color="auto"/>
              <w:bottom w:val="single" w:sz="8" w:space="0" w:color="auto"/>
              <w:right w:val="single" w:sz="8" w:space="0" w:color="auto"/>
            </w:tcBorders>
            <w:vAlign w:val="center"/>
            <w:hideMark/>
          </w:tcPr>
          <w:p w14:paraId="6A6E8BC4" w14:textId="77777777" w:rsidR="009C1E46" w:rsidRPr="00F5197B" w:rsidRDefault="009C1E46" w:rsidP="009C1E46">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25.</w:t>
            </w:r>
          </w:p>
        </w:tc>
        <w:tc>
          <w:tcPr>
            <w:tcW w:w="3580" w:type="dxa"/>
            <w:tcBorders>
              <w:top w:val="nil"/>
              <w:left w:val="nil"/>
              <w:bottom w:val="single" w:sz="8" w:space="0" w:color="auto"/>
              <w:right w:val="single" w:sz="8" w:space="0" w:color="auto"/>
            </w:tcBorders>
            <w:vAlign w:val="center"/>
            <w:hideMark/>
          </w:tcPr>
          <w:p w14:paraId="2DF4DB69" w14:textId="77777777" w:rsidR="009C1E46" w:rsidRPr="00F5197B" w:rsidRDefault="009C1E46" w:rsidP="009C1E46">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Šildymo sistemos nuorinimas</w:t>
            </w:r>
          </w:p>
        </w:tc>
        <w:tc>
          <w:tcPr>
            <w:tcW w:w="955" w:type="dxa"/>
            <w:tcBorders>
              <w:top w:val="nil"/>
              <w:left w:val="nil"/>
              <w:bottom w:val="single" w:sz="8" w:space="0" w:color="auto"/>
              <w:right w:val="single" w:sz="8" w:space="0" w:color="auto"/>
            </w:tcBorders>
            <w:vAlign w:val="center"/>
            <w:hideMark/>
          </w:tcPr>
          <w:p w14:paraId="259212A1"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val.</w:t>
            </w:r>
          </w:p>
        </w:tc>
        <w:tc>
          <w:tcPr>
            <w:tcW w:w="1205" w:type="dxa"/>
            <w:tcBorders>
              <w:top w:val="nil"/>
              <w:left w:val="nil"/>
              <w:bottom w:val="single" w:sz="8" w:space="0" w:color="auto"/>
              <w:right w:val="single" w:sz="8" w:space="0" w:color="auto"/>
            </w:tcBorders>
            <w:vAlign w:val="center"/>
            <w:hideMark/>
          </w:tcPr>
          <w:p w14:paraId="6FE168E7"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500</w:t>
            </w:r>
          </w:p>
        </w:tc>
        <w:tc>
          <w:tcPr>
            <w:tcW w:w="930" w:type="dxa"/>
            <w:gridSpan w:val="2"/>
            <w:tcBorders>
              <w:top w:val="nil"/>
              <w:left w:val="nil"/>
              <w:bottom w:val="single" w:sz="8" w:space="0" w:color="auto"/>
              <w:right w:val="single" w:sz="8" w:space="0" w:color="auto"/>
            </w:tcBorders>
            <w:vAlign w:val="center"/>
          </w:tcPr>
          <w:p w14:paraId="35824B86" w14:textId="5977A22D"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629812D8" w14:textId="3A7C9BF4"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7F17C706"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r>
      <w:tr w:rsidR="009C1E46" w:rsidRPr="00F5197B" w14:paraId="0059CD67" w14:textId="77777777" w:rsidTr="00EA62B7">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51357F16" w14:textId="77777777" w:rsidR="009C1E46" w:rsidRPr="00F5197B" w:rsidRDefault="009C1E46" w:rsidP="009C1E46">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Karšto vandens sistema</w:t>
            </w:r>
          </w:p>
        </w:tc>
        <w:tc>
          <w:tcPr>
            <w:tcW w:w="955" w:type="dxa"/>
            <w:tcBorders>
              <w:top w:val="nil"/>
              <w:left w:val="nil"/>
              <w:bottom w:val="single" w:sz="4" w:space="0" w:color="auto"/>
              <w:right w:val="nil"/>
            </w:tcBorders>
            <w:noWrap/>
            <w:vAlign w:val="center"/>
            <w:hideMark/>
          </w:tcPr>
          <w:p w14:paraId="0C595BCB" w14:textId="77777777" w:rsidR="009C1E46" w:rsidRPr="00F5197B" w:rsidRDefault="009C1E46" w:rsidP="009C1E46">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1205" w:type="dxa"/>
            <w:tcBorders>
              <w:top w:val="nil"/>
              <w:left w:val="nil"/>
              <w:bottom w:val="single" w:sz="4" w:space="0" w:color="auto"/>
              <w:right w:val="nil"/>
            </w:tcBorders>
            <w:noWrap/>
            <w:vAlign w:val="center"/>
            <w:hideMark/>
          </w:tcPr>
          <w:p w14:paraId="5B232454" w14:textId="77777777" w:rsidR="009C1E46" w:rsidRPr="00F5197B" w:rsidRDefault="009C1E46" w:rsidP="009C1E46">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930" w:type="dxa"/>
            <w:gridSpan w:val="2"/>
            <w:tcBorders>
              <w:top w:val="nil"/>
              <w:left w:val="nil"/>
              <w:bottom w:val="single" w:sz="4" w:space="0" w:color="auto"/>
              <w:right w:val="nil"/>
            </w:tcBorders>
            <w:noWrap/>
            <w:vAlign w:val="center"/>
            <w:hideMark/>
          </w:tcPr>
          <w:p w14:paraId="6E35A373" w14:textId="77777777" w:rsidR="009C1E46" w:rsidRPr="00F5197B" w:rsidRDefault="009C1E46" w:rsidP="009C1E46">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1273" w:type="dxa"/>
            <w:tcBorders>
              <w:top w:val="nil"/>
              <w:left w:val="nil"/>
              <w:bottom w:val="single" w:sz="4" w:space="0" w:color="auto"/>
              <w:right w:val="single" w:sz="8" w:space="0" w:color="auto"/>
            </w:tcBorders>
            <w:vAlign w:val="center"/>
            <w:hideMark/>
          </w:tcPr>
          <w:p w14:paraId="1ACC5310"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 </w:t>
            </w:r>
          </w:p>
        </w:tc>
        <w:tc>
          <w:tcPr>
            <w:tcW w:w="960" w:type="dxa"/>
            <w:tcBorders>
              <w:top w:val="nil"/>
              <w:left w:val="nil"/>
              <w:right w:val="nil"/>
            </w:tcBorders>
            <w:noWrap/>
            <w:vAlign w:val="bottom"/>
            <w:hideMark/>
          </w:tcPr>
          <w:p w14:paraId="2B9B5006" w14:textId="77777777" w:rsidR="009C1E46" w:rsidRPr="00F5197B" w:rsidRDefault="009C1E46" w:rsidP="009C1E46">
            <w:pPr>
              <w:widowControl/>
              <w:autoSpaceDE/>
              <w:autoSpaceDN/>
              <w:adjustRightInd/>
              <w:jc w:val="center"/>
              <w:rPr>
                <w:rFonts w:ascii="Times New Roman" w:hAnsi="Times New Roman" w:cs="Times New Roman"/>
                <w:color w:val="000000"/>
                <w:lang w:val="lt-LT" w:eastAsia="lt-LT"/>
              </w:rPr>
            </w:pPr>
          </w:p>
        </w:tc>
      </w:tr>
      <w:tr w:rsidR="00EA62B7" w:rsidRPr="00F5197B" w14:paraId="6FEF3A1A" w14:textId="77777777" w:rsidTr="00267FC3">
        <w:trPr>
          <w:gridAfter w:val="1"/>
          <w:wAfter w:w="960" w:type="dxa"/>
          <w:trHeight w:val="300"/>
        </w:trPr>
        <w:tc>
          <w:tcPr>
            <w:tcW w:w="960" w:type="dxa"/>
            <w:tcBorders>
              <w:top w:val="single" w:sz="4" w:space="0" w:color="auto"/>
              <w:left w:val="single" w:sz="8" w:space="0" w:color="auto"/>
              <w:bottom w:val="single" w:sz="8" w:space="0" w:color="auto"/>
              <w:right w:val="single" w:sz="8" w:space="0" w:color="auto"/>
            </w:tcBorders>
            <w:noWrap/>
            <w:vAlign w:val="center"/>
          </w:tcPr>
          <w:p w14:paraId="26A50F0A" w14:textId="3660F801"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i/>
                <w:iCs/>
                <w:color w:val="000000"/>
                <w:lang w:val="lt-LT" w:eastAsia="lt-LT"/>
              </w:rPr>
              <w:lastRenderedPageBreak/>
              <w:t>1</w:t>
            </w:r>
          </w:p>
        </w:tc>
        <w:tc>
          <w:tcPr>
            <w:tcW w:w="3580" w:type="dxa"/>
            <w:tcBorders>
              <w:top w:val="single" w:sz="4" w:space="0" w:color="auto"/>
              <w:left w:val="nil"/>
              <w:bottom w:val="single" w:sz="8" w:space="0" w:color="auto"/>
              <w:right w:val="single" w:sz="8" w:space="0" w:color="auto"/>
            </w:tcBorders>
            <w:noWrap/>
            <w:vAlign w:val="center"/>
          </w:tcPr>
          <w:p w14:paraId="253EC91A" w14:textId="411710B6"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i/>
                <w:iCs/>
                <w:color w:val="000000"/>
                <w:lang w:val="lt-LT" w:eastAsia="lt-LT"/>
              </w:rPr>
              <w:t>2</w:t>
            </w:r>
          </w:p>
        </w:tc>
        <w:tc>
          <w:tcPr>
            <w:tcW w:w="955" w:type="dxa"/>
            <w:tcBorders>
              <w:top w:val="single" w:sz="4" w:space="0" w:color="auto"/>
              <w:left w:val="nil"/>
              <w:bottom w:val="single" w:sz="8" w:space="0" w:color="auto"/>
              <w:right w:val="single" w:sz="8" w:space="0" w:color="auto"/>
            </w:tcBorders>
            <w:noWrap/>
            <w:vAlign w:val="center"/>
          </w:tcPr>
          <w:p w14:paraId="74B5B572" w14:textId="2CE8E17F"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i/>
                <w:iCs/>
                <w:color w:val="000000"/>
                <w:lang w:val="lt-LT" w:eastAsia="lt-LT"/>
              </w:rPr>
              <w:t>3</w:t>
            </w:r>
          </w:p>
        </w:tc>
        <w:tc>
          <w:tcPr>
            <w:tcW w:w="1205" w:type="dxa"/>
            <w:tcBorders>
              <w:top w:val="single" w:sz="4" w:space="0" w:color="auto"/>
              <w:left w:val="nil"/>
              <w:bottom w:val="single" w:sz="8" w:space="0" w:color="auto"/>
              <w:right w:val="single" w:sz="8" w:space="0" w:color="auto"/>
            </w:tcBorders>
            <w:noWrap/>
            <w:vAlign w:val="center"/>
          </w:tcPr>
          <w:p w14:paraId="79FECFCB" w14:textId="7D1F94A2"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i/>
                <w:iCs/>
                <w:color w:val="000000"/>
                <w:lang w:val="lt-LT" w:eastAsia="lt-LT"/>
              </w:rPr>
              <w:t>4</w:t>
            </w:r>
          </w:p>
        </w:tc>
        <w:tc>
          <w:tcPr>
            <w:tcW w:w="803" w:type="dxa"/>
            <w:tcBorders>
              <w:top w:val="single" w:sz="4" w:space="0" w:color="auto"/>
              <w:left w:val="nil"/>
              <w:bottom w:val="single" w:sz="8" w:space="0" w:color="auto"/>
              <w:right w:val="single" w:sz="8" w:space="0" w:color="auto"/>
            </w:tcBorders>
            <w:vAlign w:val="center"/>
          </w:tcPr>
          <w:p w14:paraId="3F76A8D7" w14:textId="3F96005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i/>
                <w:iCs/>
                <w:color w:val="000000"/>
                <w:lang w:val="lt-LT" w:eastAsia="lt-LT"/>
              </w:rPr>
              <w:t>5</w:t>
            </w:r>
          </w:p>
        </w:tc>
        <w:tc>
          <w:tcPr>
            <w:tcW w:w="1400" w:type="dxa"/>
            <w:gridSpan w:val="2"/>
            <w:tcBorders>
              <w:top w:val="single" w:sz="4" w:space="0" w:color="auto"/>
              <w:left w:val="nil"/>
              <w:bottom w:val="single" w:sz="8" w:space="0" w:color="auto"/>
              <w:right w:val="single" w:sz="8" w:space="0" w:color="auto"/>
            </w:tcBorders>
            <w:noWrap/>
            <w:vAlign w:val="center"/>
          </w:tcPr>
          <w:p w14:paraId="463810F4" w14:textId="7897DC40"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i/>
                <w:iCs/>
                <w:color w:val="000000"/>
                <w:lang w:val="lt-LT" w:eastAsia="lt-LT"/>
              </w:rPr>
              <w:t>6=4*5</w:t>
            </w:r>
          </w:p>
        </w:tc>
      </w:tr>
      <w:tr w:rsidR="00EA62B7" w:rsidRPr="00F5197B" w14:paraId="5C02352F" w14:textId="77777777" w:rsidTr="00EA62B7">
        <w:trPr>
          <w:trHeight w:val="300"/>
        </w:trPr>
        <w:tc>
          <w:tcPr>
            <w:tcW w:w="4540" w:type="dxa"/>
            <w:gridSpan w:val="2"/>
            <w:tcBorders>
              <w:top w:val="single" w:sz="8" w:space="0" w:color="auto"/>
              <w:left w:val="single" w:sz="8" w:space="0" w:color="auto"/>
              <w:bottom w:val="single" w:sz="4" w:space="0" w:color="auto"/>
              <w:right w:val="nil"/>
            </w:tcBorders>
            <w:noWrap/>
            <w:vAlign w:val="center"/>
            <w:hideMark/>
          </w:tcPr>
          <w:p w14:paraId="240717A1" w14:textId="37C559AA"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Šilumokaičio keitimas:</w:t>
            </w:r>
          </w:p>
          <w:p w14:paraId="3F224AF8"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p>
        </w:tc>
        <w:tc>
          <w:tcPr>
            <w:tcW w:w="955" w:type="dxa"/>
            <w:tcBorders>
              <w:top w:val="single" w:sz="4" w:space="0" w:color="auto"/>
              <w:left w:val="nil"/>
              <w:bottom w:val="single" w:sz="4" w:space="0" w:color="auto"/>
              <w:right w:val="nil"/>
            </w:tcBorders>
            <w:noWrap/>
            <w:vAlign w:val="center"/>
            <w:hideMark/>
          </w:tcPr>
          <w:p w14:paraId="21A2E316"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1205" w:type="dxa"/>
            <w:tcBorders>
              <w:top w:val="single" w:sz="4" w:space="0" w:color="auto"/>
              <w:left w:val="nil"/>
              <w:bottom w:val="single" w:sz="4" w:space="0" w:color="auto"/>
              <w:right w:val="nil"/>
            </w:tcBorders>
            <w:noWrap/>
            <w:vAlign w:val="center"/>
            <w:hideMark/>
          </w:tcPr>
          <w:p w14:paraId="00EE986A"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930" w:type="dxa"/>
            <w:gridSpan w:val="2"/>
            <w:tcBorders>
              <w:top w:val="single" w:sz="4" w:space="0" w:color="auto"/>
              <w:left w:val="nil"/>
              <w:bottom w:val="single" w:sz="4" w:space="0" w:color="auto"/>
              <w:right w:val="nil"/>
            </w:tcBorders>
            <w:noWrap/>
            <w:vAlign w:val="center"/>
            <w:hideMark/>
          </w:tcPr>
          <w:p w14:paraId="5C59D0AE"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1273" w:type="dxa"/>
            <w:tcBorders>
              <w:top w:val="single" w:sz="4" w:space="0" w:color="auto"/>
              <w:left w:val="nil"/>
              <w:bottom w:val="single" w:sz="4" w:space="0" w:color="auto"/>
              <w:right w:val="single" w:sz="8" w:space="0" w:color="auto"/>
            </w:tcBorders>
            <w:vAlign w:val="center"/>
            <w:hideMark/>
          </w:tcPr>
          <w:p w14:paraId="7CA78990"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 </w:t>
            </w:r>
          </w:p>
        </w:tc>
        <w:tc>
          <w:tcPr>
            <w:tcW w:w="960" w:type="dxa"/>
            <w:tcBorders>
              <w:left w:val="nil"/>
              <w:right w:val="nil"/>
            </w:tcBorders>
            <w:noWrap/>
            <w:vAlign w:val="bottom"/>
            <w:hideMark/>
          </w:tcPr>
          <w:p w14:paraId="42554343"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312CDCCA" w14:textId="77777777" w:rsidTr="00EA62B7">
        <w:trPr>
          <w:trHeight w:val="540"/>
        </w:trPr>
        <w:tc>
          <w:tcPr>
            <w:tcW w:w="960" w:type="dxa"/>
            <w:tcBorders>
              <w:top w:val="nil"/>
              <w:left w:val="single" w:sz="8" w:space="0" w:color="auto"/>
              <w:bottom w:val="single" w:sz="8" w:space="0" w:color="auto"/>
              <w:right w:val="single" w:sz="8" w:space="0" w:color="auto"/>
            </w:tcBorders>
            <w:vAlign w:val="center"/>
            <w:hideMark/>
          </w:tcPr>
          <w:p w14:paraId="53690DFE"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26.</w:t>
            </w:r>
          </w:p>
        </w:tc>
        <w:tc>
          <w:tcPr>
            <w:tcW w:w="3580" w:type="dxa"/>
            <w:tcBorders>
              <w:top w:val="nil"/>
              <w:left w:val="nil"/>
              <w:bottom w:val="single" w:sz="8" w:space="0" w:color="auto"/>
              <w:right w:val="single" w:sz="8" w:space="0" w:color="auto"/>
            </w:tcBorders>
            <w:vAlign w:val="center"/>
            <w:hideMark/>
          </w:tcPr>
          <w:p w14:paraId="004ABA6B"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Šilumokaičio demontavimas ir naujo sumontavimas (be šilumokaičio kainos)</w:t>
            </w:r>
          </w:p>
        </w:tc>
        <w:tc>
          <w:tcPr>
            <w:tcW w:w="955" w:type="dxa"/>
            <w:tcBorders>
              <w:top w:val="nil"/>
              <w:left w:val="nil"/>
              <w:bottom w:val="single" w:sz="8" w:space="0" w:color="auto"/>
              <w:right w:val="single" w:sz="8" w:space="0" w:color="auto"/>
            </w:tcBorders>
            <w:vAlign w:val="center"/>
            <w:hideMark/>
          </w:tcPr>
          <w:p w14:paraId="4DDE58FC"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6608ABA4"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10</w:t>
            </w:r>
          </w:p>
        </w:tc>
        <w:tc>
          <w:tcPr>
            <w:tcW w:w="930" w:type="dxa"/>
            <w:gridSpan w:val="2"/>
            <w:tcBorders>
              <w:top w:val="nil"/>
              <w:left w:val="nil"/>
              <w:bottom w:val="single" w:sz="8" w:space="0" w:color="auto"/>
              <w:right w:val="single" w:sz="8" w:space="0" w:color="auto"/>
            </w:tcBorders>
            <w:vAlign w:val="center"/>
          </w:tcPr>
          <w:p w14:paraId="75AD909C" w14:textId="39A7960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1E91AF4E" w14:textId="74E96A80"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55FEF5E9"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66CAC288" w14:textId="77777777" w:rsidTr="00EA62B7">
        <w:trPr>
          <w:trHeight w:val="1068"/>
        </w:trPr>
        <w:tc>
          <w:tcPr>
            <w:tcW w:w="960" w:type="dxa"/>
            <w:tcBorders>
              <w:top w:val="nil"/>
              <w:left w:val="single" w:sz="8" w:space="0" w:color="auto"/>
              <w:bottom w:val="single" w:sz="8" w:space="0" w:color="auto"/>
              <w:right w:val="single" w:sz="8" w:space="0" w:color="auto"/>
            </w:tcBorders>
            <w:vAlign w:val="center"/>
            <w:hideMark/>
          </w:tcPr>
          <w:p w14:paraId="211EEF80"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27.</w:t>
            </w:r>
          </w:p>
        </w:tc>
        <w:tc>
          <w:tcPr>
            <w:tcW w:w="3580" w:type="dxa"/>
            <w:tcBorders>
              <w:top w:val="nil"/>
              <w:left w:val="nil"/>
              <w:bottom w:val="single" w:sz="8" w:space="0" w:color="auto"/>
              <w:right w:val="single" w:sz="8" w:space="0" w:color="auto"/>
            </w:tcBorders>
            <w:vAlign w:val="center"/>
            <w:hideMark/>
          </w:tcPr>
          <w:p w14:paraId="3AD6CB3B"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Vamzdžių jungimas movomis, alkūnėmis, perėjimais, sandūras suvirinant (vamzdžio išorinis skersmuo daugiau 22 mm iki 54 mm) k8=1.10</w:t>
            </w:r>
          </w:p>
        </w:tc>
        <w:tc>
          <w:tcPr>
            <w:tcW w:w="955" w:type="dxa"/>
            <w:tcBorders>
              <w:top w:val="nil"/>
              <w:left w:val="nil"/>
              <w:bottom w:val="single" w:sz="8" w:space="0" w:color="auto"/>
              <w:right w:val="single" w:sz="8" w:space="0" w:color="auto"/>
            </w:tcBorders>
            <w:vAlign w:val="center"/>
            <w:hideMark/>
          </w:tcPr>
          <w:p w14:paraId="5D3F6615"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643C10B0"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50</w:t>
            </w:r>
          </w:p>
        </w:tc>
        <w:tc>
          <w:tcPr>
            <w:tcW w:w="930" w:type="dxa"/>
            <w:gridSpan w:val="2"/>
            <w:tcBorders>
              <w:top w:val="nil"/>
              <w:left w:val="nil"/>
              <w:bottom w:val="single" w:sz="8" w:space="0" w:color="auto"/>
              <w:right w:val="single" w:sz="8" w:space="0" w:color="auto"/>
            </w:tcBorders>
            <w:vAlign w:val="center"/>
          </w:tcPr>
          <w:p w14:paraId="6F5920B4" w14:textId="6856CCFF"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49488164" w14:textId="6D33692D"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7D98B7A9"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3E1208EF" w14:textId="77777777" w:rsidTr="00EA62B7">
        <w:trPr>
          <w:trHeight w:val="804"/>
        </w:trPr>
        <w:tc>
          <w:tcPr>
            <w:tcW w:w="960" w:type="dxa"/>
            <w:tcBorders>
              <w:top w:val="nil"/>
              <w:left w:val="single" w:sz="8" w:space="0" w:color="auto"/>
              <w:bottom w:val="single" w:sz="8" w:space="0" w:color="auto"/>
              <w:right w:val="single" w:sz="8" w:space="0" w:color="auto"/>
            </w:tcBorders>
            <w:vAlign w:val="center"/>
            <w:hideMark/>
          </w:tcPr>
          <w:p w14:paraId="0B95CA3B"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28.</w:t>
            </w:r>
          </w:p>
        </w:tc>
        <w:tc>
          <w:tcPr>
            <w:tcW w:w="3580" w:type="dxa"/>
            <w:tcBorders>
              <w:top w:val="nil"/>
              <w:left w:val="nil"/>
              <w:bottom w:val="single" w:sz="8" w:space="0" w:color="auto"/>
              <w:right w:val="single" w:sz="8" w:space="0" w:color="auto"/>
            </w:tcBorders>
            <w:vAlign w:val="center"/>
            <w:hideMark/>
          </w:tcPr>
          <w:p w14:paraId="0C7BDF5A"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Vamzdyno prijungimas neišardoma polietileno-plieno jungtimi, kai vamzdžių skersmuo iki 63 mm, k8=1.05, k9=1.15</w:t>
            </w:r>
          </w:p>
        </w:tc>
        <w:tc>
          <w:tcPr>
            <w:tcW w:w="955" w:type="dxa"/>
            <w:tcBorders>
              <w:top w:val="nil"/>
              <w:left w:val="nil"/>
              <w:bottom w:val="single" w:sz="8" w:space="0" w:color="auto"/>
              <w:right w:val="single" w:sz="8" w:space="0" w:color="auto"/>
            </w:tcBorders>
            <w:vAlign w:val="center"/>
            <w:hideMark/>
          </w:tcPr>
          <w:p w14:paraId="07342FBA"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7817B69A"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50</w:t>
            </w:r>
          </w:p>
        </w:tc>
        <w:tc>
          <w:tcPr>
            <w:tcW w:w="930" w:type="dxa"/>
            <w:gridSpan w:val="2"/>
            <w:tcBorders>
              <w:top w:val="nil"/>
              <w:left w:val="nil"/>
              <w:bottom w:val="single" w:sz="8" w:space="0" w:color="auto"/>
              <w:right w:val="single" w:sz="8" w:space="0" w:color="auto"/>
            </w:tcBorders>
            <w:vAlign w:val="center"/>
          </w:tcPr>
          <w:p w14:paraId="40C52F73" w14:textId="467A8E3C"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67BA3235" w14:textId="650330F8"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6D24F684"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17B67B93" w14:textId="77777777" w:rsidTr="00EA62B7">
        <w:trPr>
          <w:trHeight w:val="804"/>
        </w:trPr>
        <w:tc>
          <w:tcPr>
            <w:tcW w:w="960" w:type="dxa"/>
            <w:tcBorders>
              <w:top w:val="nil"/>
              <w:left w:val="single" w:sz="8" w:space="0" w:color="auto"/>
              <w:bottom w:val="single" w:sz="8" w:space="0" w:color="auto"/>
              <w:right w:val="single" w:sz="8" w:space="0" w:color="auto"/>
            </w:tcBorders>
            <w:vAlign w:val="center"/>
            <w:hideMark/>
          </w:tcPr>
          <w:p w14:paraId="54ED90B7"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29.</w:t>
            </w:r>
          </w:p>
        </w:tc>
        <w:tc>
          <w:tcPr>
            <w:tcW w:w="3580" w:type="dxa"/>
            <w:tcBorders>
              <w:top w:val="nil"/>
              <w:left w:val="nil"/>
              <w:bottom w:val="single" w:sz="8" w:space="0" w:color="auto"/>
              <w:right w:val="single" w:sz="8" w:space="0" w:color="auto"/>
            </w:tcBorders>
            <w:vAlign w:val="center"/>
            <w:hideMark/>
          </w:tcPr>
          <w:p w14:paraId="38D598CB"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Cirkuliacinio siurblio keitimas (su flanšinėmis jungtimis, kai vamzdžių skersmuo daugiau 50 mm)</w:t>
            </w:r>
          </w:p>
        </w:tc>
        <w:tc>
          <w:tcPr>
            <w:tcW w:w="955" w:type="dxa"/>
            <w:tcBorders>
              <w:top w:val="nil"/>
              <w:left w:val="nil"/>
              <w:bottom w:val="single" w:sz="8" w:space="0" w:color="auto"/>
              <w:right w:val="single" w:sz="8" w:space="0" w:color="auto"/>
            </w:tcBorders>
            <w:vAlign w:val="center"/>
            <w:hideMark/>
          </w:tcPr>
          <w:p w14:paraId="75537531"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1DC3C3A7"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10</w:t>
            </w:r>
          </w:p>
        </w:tc>
        <w:tc>
          <w:tcPr>
            <w:tcW w:w="930" w:type="dxa"/>
            <w:gridSpan w:val="2"/>
            <w:tcBorders>
              <w:top w:val="nil"/>
              <w:left w:val="nil"/>
              <w:bottom w:val="single" w:sz="8" w:space="0" w:color="auto"/>
              <w:right w:val="single" w:sz="8" w:space="0" w:color="auto"/>
            </w:tcBorders>
            <w:vAlign w:val="center"/>
          </w:tcPr>
          <w:p w14:paraId="7A35920A" w14:textId="706D3625"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7430888F" w14:textId="66AF5C1A"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04F3CAC4"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488B969B" w14:textId="77777777" w:rsidTr="00EA62B7">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4EAF7CFC"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Vožtuvų su pamaišymo pavaromis keitimas:</w:t>
            </w:r>
          </w:p>
        </w:tc>
        <w:tc>
          <w:tcPr>
            <w:tcW w:w="955" w:type="dxa"/>
            <w:tcBorders>
              <w:top w:val="nil"/>
              <w:left w:val="nil"/>
              <w:bottom w:val="single" w:sz="8" w:space="0" w:color="auto"/>
              <w:right w:val="nil"/>
            </w:tcBorders>
            <w:noWrap/>
            <w:vAlign w:val="center"/>
            <w:hideMark/>
          </w:tcPr>
          <w:p w14:paraId="3D5AAD6F"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5ABC45A7"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930" w:type="dxa"/>
            <w:gridSpan w:val="2"/>
            <w:tcBorders>
              <w:top w:val="nil"/>
              <w:left w:val="nil"/>
              <w:bottom w:val="single" w:sz="8" w:space="0" w:color="auto"/>
              <w:right w:val="nil"/>
            </w:tcBorders>
            <w:noWrap/>
            <w:vAlign w:val="center"/>
          </w:tcPr>
          <w:p w14:paraId="03C8F8B4" w14:textId="62D96869" w:rsidR="00EA62B7" w:rsidRPr="00F5197B" w:rsidRDefault="00EA62B7" w:rsidP="00EA62B7">
            <w:pPr>
              <w:widowControl/>
              <w:autoSpaceDE/>
              <w:autoSpaceDN/>
              <w:adjustRightInd/>
              <w:rPr>
                <w:rFonts w:ascii="Times New Roman" w:hAnsi="Times New Roman" w:cs="Times New Roman"/>
                <w:b/>
                <w:bCs/>
                <w:color w:val="000000"/>
                <w:lang w:val="lt-LT" w:eastAsia="lt-LT"/>
              </w:rPr>
            </w:pPr>
          </w:p>
        </w:tc>
        <w:tc>
          <w:tcPr>
            <w:tcW w:w="1273" w:type="dxa"/>
            <w:tcBorders>
              <w:top w:val="nil"/>
              <w:left w:val="nil"/>
              <w:bottom w:val="single" w:sz="8" w:space="0" w:color="auto"/>
              <w:right w:val="single" w:sz="8" w:space="0" w:color="auto"/>
            </w:tcBorders>
            <w:vAlign w:val="center"/>
          </w:tcPr>
          <w:p w14:paraId="4FF9CD7C" w14:textId="28C32E71"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3D4CDB73"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71D4BF98" w14:textId="77777777" w:rsidTr="00EA62B7">
        <w:trPr>
          <w:trHeight w:val="300"/>
        </w:trPr>
        <w:tc>
          <w:tcPr>
            <w:tcW w:w="960" w:type="dxa"/>
            <w:tcBorders>
              <w:top w:val="nil"/>
              <w:left w:val="single" w:sz="8" w:space="0" w:color="auto"/>
              <w:bottom w:val="single" w:sz="8" w:space="0" w:color="auto"/>
              <w:right w:val="single" w:sz="8" w:space="0" w:color="auto"/>
            </w:tcBorders>
            <w:vAlign w:val="center"/>
            <w:hideMark/>
          </w:tcPr>
          <w:p w14:paraId="2E1D8B41"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30.</w:t>
            </w:r>
          </w:p>
        </w:tc>
        <w:tc>
          <w:tcPr>
            <w:tcW w:w="3580" w:type="dxa"/>
            <w:tcBorders>
              <w:top w:val="nil"/>
              <w:left w:val="nil"/>
              <w:bottom w:val="single" w:sz="8" w:space="0" w:color="auto"/>
              <w:right w:val="single" w:sz="8" w:space="0" w:color="auto"/>
            </w:tcBorders>
            <w:vAlign w:val="center"/>
            <w:hideMark/>
          </w:tcPr>
          <w:p w14:paraId="3E741960"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Trieigių vožtuvų su pavara montavimas</w:t>
            </w:r>
          </w:p>
        </w:tc>
        <w:tc>
          <w:tcPr>
            <w:tcW w:w="955" w:type="dxa"/>
            <w:tcBorders>
              <w:top w:val="nil"/>
              <w:left w:val="nil"/>
              <w:bottom w:val="single" w:sz="8" w:space="0" w:color="auto"/>
              <w:right w:val="single" w:sz="8" w:space="0" w:color="auto"/>
            </w:tcBorders>
            <w:vAlign w:val="center"/>
            <w:hideMark/>
          </w:tcPr>
          <w:p w14:paraId="06FE4CC6"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64D3F3B0"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5</w:t>
            </w:r>
          </w:p>
        </w:tc>
        <w:tc>
          <w:tcPr>
            <w:tcW w:w="930" w:type="dxa"/>
            <w:gridSpan w:val="2"/>
            <w:tcBorders>
              <w:top w:val="nil"/>
              <w:left w:val="nil"/>
              <w:bottom w:val="single" w:sz="8" w:space="0" w:color="auto"/>
              <w:right w:val="single" w:sz="8" w:space="0" w:color="auto"/>
            </w:tcBorders>
            <w:vAlign w:val="center"/>
          </w:tcPr>
          <w:p w14:paraId="323883C6" w14:textId="6ADF6AB0"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3D241ECB" w14:textId="4987694C"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2DBE1FBF"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3D3939F5" w14:textId="77777777" w:rsidTr="00EA62B7">
        <w:trPr>
          <w:trHeight w:val="540"/>
        </w:trPr>
        <w:tc>
          <w:tcPr>
            <w:tcW w:w="960" w:type="dxa"/>
            <w:tcBorders>
              <w:top w:val="nil"/>
              <w:left w:val="single" w:sz="8" w:space="0" w:color="auto"/>
              <w:bottom w:val="single" w:sz="8" w:space="0" w:color="auto"/>
              <w:right w:val="single" w:sz="8" w:space="0" w:color="auto"/>
            </w:tcBorders>
            <w:vAlign w:val="center"/>
            <w:hideMark/>
          </w:tcPr>
          <w:p w14:paraId="09C728ED"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31.</w:t>
            </w:r>
          </w:p>
        </w:tc>
        <w:tc>
          <w:tcPr>
            <w:tcW w:w="3580" w:type="dxa"/>
            <w:tcBorders>
              <w:top w:val="nil"/>
              <w:left w:val="nil"/>
              <w:bottom w:val="single" w:sz="8" w:space="0" w:color="auto"/>
              <w:right w:val="single" w:sz="8" w:space="0" w:color="auto"/>
            </w:tcBorders>
            <w:vAlign w:val="center"/>
            <w:hideMark/>
          </w:tcPr>
          <w:p w14:paraId="3879C592"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Apsauginio vožtuvo, kurio skersmuo iki 50 mm, montavimas</w:t>
            </w:r>
          </w:p>
        </w:tc>
        <w:tc>
          <w:tcPr>
            <w:tcW w:w="955" w:type="dxa"/>
            <w:tcBorders>
              <w:top w:val="nil"/>
              <w:left w:val="nil"/>
              <w:bottom w:val="single" w:sz="8" w:space="0" w:color="auto"/>
              <w:right w:val="single" w:sz="8" w:space="0" w:color="auto"/>
            </w:tcBorders>
            <w:vAlign w:val="center"/>
            <w:hideMark/>
          </w:tcPr>
          <w:p w14:paraId="329D31BB"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5389958B"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20</w:t>
            </w:r>
          </w:p>
        </w:tc>
        <w:tc>
          <w:tcPr>
            <w:tcW w:w="930" w:type="dxa"/>
            <w:gridSpan w:val="2"/>
            <w:tcBorders>
              <w:top w:val="nil"/>
              <w:left w:val="nil"/>
              <w:bottom w:val="single" w:sz="8" w:space="0" w:color="auto"/>
              <w:right w:val="single" w:sz="8" w:space="0" w:color="auto"/>
            </w:tcBorders>
            <w:vAlign w:val="center"/>
          </w:tcPr>
          <w:p w14:paraId="603AE1B1" w14:textId="3FF64024"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4DF1283B" w14:textId="180CD93A"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37A12C9C"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6640DFA9" w14:textId="77777777" w:rsidTr="00EA62B7">
        <w:trPr>
          <w:trHeight w:val="540"/>
        </w:trPr>
        <w:tc>
          <w:tcPr>
            <w:tcW w:w="960" w:type="dxa"/>
            <w:tcBorders>
              <w:top w:val="nil"/>
              <w:left w:val="single" w:sz="8" w:space="0" w:color="auto"/>
              <w:bottom w:val="single" w:sz="8" w:space="0" w:color="auto"/>
              <w:right w:val="single" w:sz="8" w:space="0" w:color="auto"/>
            </w:tcBorders>
            <w:vAlign w:val="center"/>
            <w:hideMark/>
          </w:tcPr>
          <w:p w14:paraId="57714B50"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32.</w:t>
            </w:r>
          </w:p>
        </w:tc>
        <w:tc>
          <w:tcPr>
            <w:tcW w:w="3580" w:type="dxa"/>
            <w:tcBorders>
              <w:top w:val="nil"/>
              <w:left w:val="nil"/>
              <w:bottom w:val="single" w:sz="8" w:space="0" w:color="auto"/>
              <w:right w:val="single" w:sz="8" w:space="0" w:color="auto"/>
            </w:tcBorders>
            <w:vAlign w:val="center"/>
            <w:hideMark/>
          </w:tcPr>
          <w:p w14:paraId="306317B3"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Atbulinių vožtuvų, kurių skersmuo iki 50 mm, įstatymas į esamus vamzdynus</w:t>
            </w:r>
          </w:p>
        </w:tc>
        <w:tc>
          <w:tcPr>
            <w:tcW w:w="955" w:type="dxa"/>
            <w:tcBorders>
              <w:top w:val="nil"/>
              <w:left w:val="nil"/>
              <w:bottom w:val="single" w:sz="8" w:space="0" w:color="auto"/>
              <w:right w:val="single" w:sz="8" w:space="0" w:color="auto"/>
            </w:tcBorders>
            <w:vAlign w:val="center"/>
            <w:hideMark/>
          </w:tcPr>
          <w:p w14:paraId="64910D7C"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2BBF379F"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10</w:t>
            </w:r>
          </w:p>
        </w:tc>
        <w:tc>
          <w:tcPr>
            <w:tcW w:w="930" w:type="dxa"/>
            <w:gridSpan w:val="2"/>
            <w:tcBorders>
              <w:top w:val="nil"/>
              <w:left w:val="nil"/>
              <w:bottom w:val="single" w:sz="8" w:space="0" w:color="auto"/>
              <w:right w:val="single" w:sz="8" w:space="0" w:color="auto"/>
            </w:tcBorders>
            <w:vAlign w:val="center"/>
          </w:tcPr>
          <w:p w14:paraId="61C5A5FA" w14:textId="6A4C7E2C"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767D5224" w14:textId="65077626"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40C5259D"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0149CEA3" w14:textId="77777777" w:rsidTr="00EA62B7">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61D13840"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Ventilių keitimas:</w:t>
            </w:r>
          </w:p>
        </w:tc>
        <w:tc>
          <w:tcPr>
            <w:tcW w:w="955" w:type="dxa"/>
            <w:tcBorders>
              <w:top w:val="nil"/>
              <w:left w:val="nil"/>
              <w:bottom w:val="single" w:sz="8" w:space="0" w:color="auto"/>
              <w:right w:val="nil"/>
            </w:tcBorders>
            <w:noWrap/>
            <w:vAlign w:val="center"/>
            <w:hideMark/>
          </w:tcPr>
          <w:p w14:paraId="3267D1A2"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53E1FA49"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930" w:type="dxa"/>
            <w:gridSpan w:val="2"/>
            <w:tcBorders>
              <w:top w:val="nil"/>
              <w:left w:val="nil"/>
              <w:bottom w:val="single" w:sz="8" w:space="0" w:color="auto"/>
              <w:right w:val="nil"/>
            </w:tcBorders>
            <w:noWrap/>
            <w:vAlign w:val="center"/>
          </w:tcPr>
          <w:p w14:paraId="1F4B9278" w14:textId="484AA677" w:rsidR="00EA62B7" w:rsidRPr="00F5197B" w:rsidRDefault="00EA62B7" w:rsidP="00EA62B7">
            <w:pPr>
              <w:widowControl/>
              <w:autoSpaceDE/>
              <w:autoSpaceDN/>
              <w:adjustRightInd/>
              <w:rPr>
                <w:rFonts w:ascii="Times New Roman" w:hAnsi="Times New Roman" w:cs="Times New Roman"/>
                <w:b/>
                <w:bCs/>
                <w:color w:val="000000"/>
                <w:lang w:val="lt-LT" w:eastAsia="lt-LT"/>
              </w:rPr>
            </w:pPr>
          </w:p>
        </w:tc>
        <w:tc>
          <w:tcPr>
            <w:tcW w:w="1273" w:type="dxa"/>
            <w:tcBorders>
              <w:top w:val="nil"/>
              <w:left w:val="nil"/>
              <w:bottom w:val="single" w:sz="8" w:space="0" w:color="auto"/>
              <w:right w:val="single" w:sz="8" w:space="0" w:color="auto"/>
            </w:tcBorders>
            <w:vAlign w:val="center"/>
          </w:tcPr>
          <w:p w14:paraId="313ED82A" w14:textId="13914D2E"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52F7A38A"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0DA468AE" w14:textId="77777777" w:rsidTr="00EA62B7">
        <w:trPr>
          <w:trHeight w:val="300"/>
        </w:trPr>
        <w:tc>
          <w:tcPr>
            <w:tcW w:w="960" w:type="dxa"/>
            <w:tcBorders>
              <w:top w:val="nil"/>
              <w:left w:val="single" w:sz="8" w:space="0" w:color="auto"/>
              <w:bottom w:val="single" w:sz="8" w:space="0" w:color="auto"/>
              <w:right w:val="single" w:sz="8" w:space="0" w:color="auto"/>
            </w:tcBorders>
            <w:vAlign w:val="center"/>
            <w:hideMark/>
          </w:tcPr>
          <w:p w14:paraId="0788ED1B"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33.</w:t>
            </w:r>
          </w:p>
        </w:tc>
        <w:tc>
          <w:tcPr>
            <w:tcW w:w="3580" w:type="dxa"/>
            <w:tcBorders>
              <w:top w:val="nil"/>
              <w:left w:val="nil"/>
              <w:bottom w:val="single" w:sz="8" w:space="0" w:color="auto"/>
              <w:right w:val="single" w:sz="8" w:space="0" w:color="auto"/>
            </w:tcBorders>
            <w:vAlign w:val="center"/>
            <w:hideMark/>
          </w:tcPr>
          <w:p w14:paraId="2AFCC687"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Movinių ventilių keitimas iki D25mm</w:t>
            </w:r>
          </w:p>
        </w:tc>
        <w:tc>
          <w:tcPr>
            <w:tcW w:w="955" w:type="dxa"/>
            <w:tcBorders>
              <w:top w:val="nil"/>
              <w:left w:val="nil"/>
              <w:bottom w:val="single" w:sz="8" w:space="0" w:color="auto"/>
              <w:right w:val="single" w:sz="8" w:space="0" w:color="auto"/>
            </w:tcBorders>
            <w:vAlign w:val="center"/>
            <w:hideMark/>
          </w:tcPr>
          <w:p w14:paraId="3E590458"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78087740"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100</w:t>
            </w:r>
          </w:p>
        </w:tc>
        <w:tc>
          <w:tcPr>
            <w:tcW w:w="930" w:type="dxa"/>
            <w:gridSpan w:val="2"/>
            <w:tcBorders>
              <w:top w:val="nil"/>
              <w:left w:val="nil"/>
              <w:bottom w:val="single" w:sz="8" w:space="0" w:color="auto"/>
              <w:right w:val="single" w:sz="8" w:space="0" w:color="auto"/>
            </w:tcBorders>
            <w:vAlign w:val="center"/>
          </w:tcPr>
          <w:p w14:paraId="77D3BB26" w14:textId="3E7E7483"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10BF8609" w14:textId="72E10B61"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1E85CA08"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1A2E46D1" w14:textId="77777777" w:rsidTr="00EA62B7">
        <w:trPr>
          <w:trHeight w:val="300"/>
        </w:trPr>
        <w:tc>
          <w:tcPr>
            <w:tcW w:w="960" w:type="dxa"/>
            <w:tcBorders>
              <w:top w:val="nil"/>
              <w:left w:val="single" w:sz="8" w:space="0" w:color="auto"/>
              <w:bottom w:val="single" w:sz="8" w:space="0" w:color="auto"/>
              <w:right w:val="single" w:sz="8" w:space="0" w:color="auto"/>
            </w:tcBorders>
            <w:vAlign w:val="center"/>
            <w:hideMark/>
          </w:tcPr>
          <w:p w14:paraId="77509188"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34.</w:t>
            </w:r>
          </w:p>
        </w:tc>
        <w:tc>
          <w:tcPr>
            <w:tcW w:w="3580" w:type="dxa"/>
            <w:tcBorders>
              <w:top w:val="nil"/>
              <w:left w:val="nil"/>
              <w:bottom w:val="single" w:sz="8" w:space="0" w:color="auto"/>
              <w:right w:val="single" w:sz="8" w:space="0" w:color="auto"/>
            </w:tcBorders>
            <w:vAlign w:val="center"/>
            <w:hideMark/>
          </w:tcPr>
          <w:p w14:paraId="68EC02B1"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Movinių ventilių iki D40mm keitimas</w:t>
            </w:r>
          </w:p>
        </w:tc>
        <w:tc>
          <w:tcPr>
            <w:tcW w:w="955" w:type="dxa"/>
            <w:tcBorders>
              <w:top w:val="nil"/>
              <w:left w:val="nil"/>
              <w:bottom w:val="single" w:sz="8" w:space="0" w:color="auto"/>
              <w:right w:val="single" w:sz="8" w:space="0" w:color="auto"/>
            </w:tcBorders>
            <w:vAlign w:val="center"/>
            <w:hideMark/>
          </w:tcPr>
          <w:p w14:paraId="41303CE8"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729D6CBD"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50</w:t>
            </w:r>
          </w:p>
        </w:tc>
        <w:tc>
          <w:tcPr>
            <w:tcW w:w="930" w:type="dxa"/>
            <w:gridSpan w:val="2"/>
            <w:tcBorders>
              <w:top w:val="nil"/>
              <w:left w:val="nil"/>
              <w:bottom w:val="single" w:sz="8" w:space="0" w:color="auto"/>
              <w:right w:val="single" w:sz="8" w:space="0" w:color="auto"/>
            </w:tcBorders>
            <w:vAlign w:val="center"/>
          </w:tcPr>
          <w:p w14:paraId="1C619469" w14:textId="3E10F38D"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66873C76" w14:textId="14488B34"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6D275D2C"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03A774E3" w14:textId="77777777" w:rsidTr="00EA62B7">
        <w:trPr>
          <w:trHeight w:val="300"/>
        </w:trPr>
        <w:tc>
          <w:tcPr>
            <w:tcW w:w="960" w:type="dxa"/>
            <w:tcBorders>
              <w:top w:val="nil"/>
              <w:left w:val="single" w:sz="8" w:space="0" w:color="auto"/>
              <w:bottom w:val="single" w:sz="8" w:space="0" w:color="auto"/>
              <w:right w:val="single" w:sz="8" w:space="0" w:color="auto"/>
            </w:tcBorders>
            <w:vAlign w:val="center"/>
            <w:hideMark/>
          </w:tcPr>
          <w:p w14:paraId="7C5F6DB4"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35.</w:t>
            </w:r>
          </w:p>
        </w:tc>
        <w:tc>
          <w:tcPr>
            <w:tcW w:w="3580" w:type="dxa"/>
            <w:tcBorders>
              <w:top w:val="nil"/>
              <w:left w:val="nil"/>
              <w:bottom w:val="single" w:sz="8" w:space="0" w:color="auto"/>
              <w:right w:val="single" w:sz="8" w:space="0" w:color="auto"/>
            </w:tcBorders>
            <w:vAlign w:val="center"/>
            <w:hideMark/>
          </w:tcPr>
          <w:p w14:paraId="740091EA"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Movinių ventilių iki D65 keitimas</w:t>
            </w:r>
          </w:p>
        </w:tc>
        <w:tc>
          <w:tcPr>
            <w:tcW w:w="955" w:type="dxa"/>
            <w:tcBorders>
              <w:top w:val="nil"/>
              <w:left w:val="nil"/>
              <w:bottom w:val="single" w:sz="8" w:space="0" w:color="auto"/>
              <w:right w:val="single" w:sz="8" w:space="0" w:color="auto"/>
            </w:tcBorders>
            <w:vAlign w:val="center"/>
            <w:hideMark/>
          </w:tcPr>
          <w:p w14:paraId="54EAC434"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4D75E504"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20</w:t>
            </w:r>
          </w:p>
        </w:tc>
        <w:tc>
          <w:tcPr>
            <w:tcW w:w="930" w:type="dxa"/>
            <w:gridSpan w:val="2"/>
            <w:tcBorders>
              <w:top w:val="nil"/>
              <w:left w:val="nil"/>
              <w:bottom w:val="single" w:sz="8" w:space="0" w:color="auto"/>
              <w:right w:val="single" w:sz="8" w:space="0" w:color="auto"/>
            </w:tcBorders>
            <w:vAlign w:val="center"/>
          </w:tcPr>
          <w:p w14:paraId="3EDFBA65" w14:textId="0D53B201"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27FE9CC5" w14:textId="2B5C41C3"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6DD0F081"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43657FD8" w14:textId="77777777" w:rsidTr="00EA62B7">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4A3BCADB"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Vamzdynų keitimas:</w:t>
            </w:r>
          </w:p>
        </w:tc>
        <w:tc>
          <w:tcPr>
            <w:tcW w:w="955" w:type="dxa"/>
            <w:tcBorders>
              <w:top w:val="nil"/>
              <w:left w:val="nil"/>
              <w:bottom w:val="single" w:sz="8" w:space="0" w:color="auto"/>
              <w:right w:val="nil"/>
            </w:tcBorders>
            <w:noWrap/>
            <w:vAlign w:val="center"/>
            <w:hideMark/>
          </w:tcPr>
          <w:p w14:paraId="72E21BB5"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674DDB06"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930" w:type="dxa"/>
            <w:gridSpan w:val="2"/>
            <w:tcBorders>
              <w:top w:val="nil"/>
              <w:left w:val="nil"/>
              <w:bottom w:val="single" w:sz="8" w:space="0" w:color="auto"/>
              <w:right w:val="nil"/>
            </w:tcBorders>
            <w:noWrap/>
            <w:vAlign w:val="center"/>
          </w:tcPr>
          <w:p w14:paraId="30D86127" w14:textId="6895C519" w:rsidR="00EA62B7" w:rsidRPr="00F5197B" w:rsidRDefault="00EA62B7" w:rsidP="00EA62B7">
            <w:pPr>
              <w:widowControl/>
              <w:autoSpaceDE/>
              <w:autoSpaceDN/>
              <w:adjustRightInd/>
              <w:rPr>
                <w:rFonts w:ascii="Times New Roman" w:hAnsi="Times New Roman" w:cs="Times New Roman"/>
                <w:b/>
                <w:bCs/>
                <w:color w:val="000000"/>
                <w:lang w:val="lt-LT" w:eastAsia="lt-LT"/>
              </w:rPr>
            </w:pPr>
          </w:p>
        </w:tc>
        <w:tc>
          <w:tcPr>
            <w:tcW w:w="1273" w:type="dxa"/>
            <w:tcBorders>
              <w:top w:val="nil"/>
              <w:left w:val="nil"/>
              <w:bottom w:val="single" w:sz="8" w:space="0" w:color="auto"/>
              <w:right w:val="single" w:sz="8" w:space="0" w:color="auto"/>
            </w:tcBorders>
            <w:vAlign w:val="center"/>
          </w:tcPr>
          <w:p w14:paraId="7813E530" w14:textId="5EE093DF"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2E4C6257"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68F592A6" w14:textId="77777777" w:rsidTr="00EA62B7">
        <w:trPr>
          <w:trHeight w:val="540"/>
        </w:trPr>
        <w:tc>
          <w:tcPr>
            <w:tcW w:w="960" w:type="dxa"/>
            <w:tcBorders>
              <w:top w:val="nil"/>
              <w:left w:val="single" w:sz="8" w:space="0" w:color="auto"/>
              <w:bottom w:val="single" w:sz="8" w:space="0" w:color="auto"/>
              <w:right w:val="single" w:sz="8" w:space="0" w:color="auto"/>
            </w:tcBorders>
            <w:vAlign w:val="center"/>
            <w:hideMark/>
          </w:tcPr>
          <w:p w14:paraId="27E64BF3"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36.</w:t>
            </w:r>
          </w:p>
        </w:tc>
        <w:tc>
          <w:tcPr>
            <w:tcW w:w="3580" w:type="dxa"/>
            <w:tcBorders>
              <w:top w:val="nil"/>
              <w:left w:val="nil"/>
              <w:bottom w:val="single" w:sz="8" w:space="0" w:color="auto"/>
              <w:right w:val="single" w:sz="8" w:space="0" w:color="auto"/>
            </w:tcBorders>
            <w:vAlign w:val="center"/>
            <w:hideMark/>
          </w:tcPr>
          <w:p w14:paraId="48FC71E2"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Vandentiekio vamzdyno atskirų vamzdžių atkarpų keitimas</w:t>
            </w:r>
          </w:p>
        </w:tc>
        <w:tc>
          <w:tcPr>
            <w:tcW w:w="955" w:type="dxa"/>
            <w:tcBorders>
              <w:top w:val="nil"/>
              <w:left w:val="nil"/>
              <w:bottom w:val="single" w:sz="8" w:space="0" w:color="auto"/>
              <w:right w:val="single" w:sz="8" w:space="0" w:color="auto"/>
            </w:tcBorders>
            <w:vAlign w:val="center"/>
            <w:hideMark/>
          </w:tcPr>
          <w:p w14:paraId="17A9C551"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67038293"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400</w:t>
            </w:r>
          </w:p>
        </w:tc>
        <w:tc>
          <w:tcPr>
            <w:tcW w:w="930" w:type="dxa"/>
            <w:gridSpan w:val="2"/>
            <w:tcBorders>
              <w:top w:val="nil"/>
              <w:left w:val="nil"/>
              <w:bottom w:val="single" w:sz="8" w:space="0" w:color="auto"/>
              <w:right w:val="single" w:sz="8" w:space="0" w:color="auto"/>
            </w:tcBorders>
            <w:vAlign w:val="center"/>
          </w:tcPr>
          <w:p w14:paraId="0CB52C8E" w14:textId="178FD232"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1D7AED53" w14:textId="54B75049"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0FEF434D"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66039D99" w14:textId="77777777" w:rsidTr="00EA62B7">
        <w:trPr>
          <w:trHeight w:val="300"/>
        </w:trPr>
        <w:tc>
          <w:tcPr>
            <w:tcW w:w="960" w:type="dxa"/>
            <w:tcBorders>
              <w:top w:val="nil"/>
              <w:left w:val="single" w:sz="8" w:space="0" w:color="auto"/>
              <w:bottom w:val="single" w:sz="8" w:space="0" w:color="auto"/>
              <w:right w:val="single" w:sz="8" w:space="0" w:color="auto"/>
            </w:tcBorders>
            <w:vAlign w:val="center"/>
            <w:hideMark/>
          </w:tcPr>
          <w:p w14:paraId="3007D48E"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37.</w:t>
            </w:r>
          </w:p>
        </w:tc>
        <w:tc>
          <w:tcPr>
            <w:tcW w:w="3580" w:type="dxa"/>
            <w:tcBorders>
              <w:top w:val="nil"/>
              <w:left w:val="nil"/>
              <w:bottom w:val="single" w:sz="8" w:space="0" w:color="auto"/>
              <w:right w:val="single" w:sz="8" w:space="0" w:color="auto"/>
            </w:tcBorders>
            <w:vAlign w:val="center"/>
            <w:hideMark/>
          </w:tcPr>
          <w:p w14:paraId="377214CB"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Vandentiekio vamzdynų išardymas</w:t>
            </w:r>
          </w:p>
        </w:tc>
        <w:tc>
          <w:tcPr>
            <w:tcW w:w="955" w:type="dxa"/>
            <w:tcBorders>
              <w:top w:val="nil"/>
              <w:left w:val="nil"/>
              <w:bottom w:val="single" w:sz="8" w:space="0" w:color="auto"/>
              <w:right w:val="single" w:sz="8" w:space="0" w:color="auto"/>
            </w:tcBorders>
            <w:vAlign w:val="center"/>
            <w:hideMark/>
          </w:tcPr>
          <w:p w14:paraId="2E9474FB"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105894BB"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400</w:t>
            </w:r>
          </w:p>
        </w:tc>
        <w:tc>
          <w:tcPr>
            <w:tcW w:w="930" w:type="dxa"/>
            <w:gridSpan w:val="2"/>
            <w:tcBorders>
              <w:top w:val="nil"/>
              <w:left w:val="nil"/>
              <w:bottom w:val="single" w:sz="8" w:space="0" w:color="auto"/>
              <w:right w:val="single" w:sz="8" w:space="0" w:color="auto"/>
            </w:tcBorders>
            <w:vAlign w:val="center"/>
          </w:tcPr>
          <w:p w14:paraId="314E91B7" w14:textId="4CA5D50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2E38F3C5" w14:textId="037F7B32"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59ECA1AF"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62DA0381" w14:textId="77777777" w:rsidTr="00EA62B7">
        <w:trPr>
          <w:trHeight w:val="540"/>
        </w:trPr>
        <w:tc>
          <w:tcPr>
            <w:tcW w:w="960" w:type="dxa"/>
            <w:tcBorders>
              <w:top w:val="nil"/>
              <w:left w:val="single" w:sz="8" w:space="0" w:color="auto"/>
              <w:bottom w:val="single" w:sz="8" w:space="0" w:color="auto"/>
              <w:right w:val="single" w:sz="8" w:space="0" w:color="auto"/>
            </w:tcBorders>
            <w:vAlign w:val="center"/>
            <w:hideMark/>
          </w:tcPr>
          <w:p w14:paraId="33C1ED6B"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38.</w:t>
            </w:r>
          </w:p>
        </w:tc>
        <w:tc>
          <w:tcPr>
            <w:tcW w:w="3580" w:type="dxa"/>
            <w:tcBorders>
              <w:top w:val="nil"/>
              <w:left w:val="nil"/>
              <w:bottom w:val="single" w:sz="8" w:space="0" w:color="auto"/>
              <w:right w:val="single" w:sz="8" w:space="0" w:color="auto"/>
            </w:tcBorders>
            <w:vAlign w:val="center"/>
            <w:hideMark/>
          </w:tcPr>
          <w:p w14:paraId="31BDFEDC"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Vamzdynų iš plieninių vamzdžių tiesimas, tvirtinant prie konstrukcijų</w:t>
            </w:r>
          </w:p>
        </w:tc>
        <w:tc>
          <w:tcPr>
            <w:tcW w:w="955" w:type="dxa"/>
            <w:tcBorders>
              <w:top w:val="nil"/>
              <w:left w:val="nil"/>
              <w:bottom w:val="single" w:sz="8" w:space="0" w:color="auto"/>
              <w:right w:val="single" w:sz="8" w:space="0" w:color="auto"/>
            </w:tcBorders>
            <w:vAlign w:val="center"/>
            <w:hideMark/>
          </w:tcPr>
          <w:p w14:paraId="60E7015B"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192BEC2F"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400</w:t>
            </w:r>
          </w:p>
        </w:tc>
        <w:tc>
          <w:tcPr>
            <w:tcW w:w="930" w:type="dxa"/>
            <w:gridSpan w:val="2"/>
            <w:tcBorders>
              <w:top w:val="nil"/>
              <w:left w:val="nil"/>
              <w:bottom w:val="single" w:sz="8" w:space="0" w:color="auto"/>
              <w:right w:val="single" w:sz="8" w:space="0" w:color="auto"/>
            </w:tcBorders>
            <w:vAlign w:val="center"/>
          </w:tcPr>
          <w:p w14:paraId="45107EAC" w14:textId="04A4E49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24D85DC9" w14:textId="10EA394C"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1B929E92"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03F0692F" w14:textId="77777777" w:rsidTr="00EA62B7">
        <w:trPr>
          <w:trHeight w:val="804"/>
        </w:trPr>
        <w:tc>
          <w:tcPr>
            <w:tcW w:w="960" w:type="dxa"/>
            <w:tcBorders>
              <w:top w:val="nil"/>
              <w:left w:val="single" w:sz="8" w:space="0" w:color="auto"/>
              <w:bottom w:val="single" w:sz="8" w:space="0" w:color="auto"/>
              <w:right w:val="single" w:sz="8" w:space="0" w:color="auto"/>
            </w:tcBorders>
            <w:vAlign w:val="center"/>
            <w:hideMark/>
          </w:tcPr>
          <w:p w14:paraId="60C55C1B"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39.</w:t>
            </w:r>
          </w:p>
        </w:tc>
        <w:tc>
          <w:tcPr>
            <w:tcW w:w="3580" w:type="dxa"/>
            <w:tcBorders>
              <w:top w:val="nil"/>
              <w:left w:val="nil"/>
              <w:bottom w:val="single" w:sz="8" w:space="0" w:color="auto"/>
              <w:right w:val="single" w:sz="8" w:space="0" w:color="auto"/>
            </w:tcBorders>
            <w:vAlign w:val="center"/>
            <w:hideMark/>
          </w:tcPr>
          <w:p w14:paraId="0E6B5566"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Vamzdžių, kurių D iki 50 mm, prijungimas prie veikiančios vidaus šildymo ir vandentiekio sistemos.</w:t>
            </w:r>
          </w:p>
        </w:tc>
        <w:tc>
          <w:tcPr>
            <w:tcW w:w="955" w:type="dxa"/>
            <w:tcBorders>
              <w:top w:val="nil"/>
              <w:left w:val="nil"/>
              <w:bottom w:val="single" w:sz="8" w:space="0" w:color="auto"/>
              <w:right w:val="single" w:sz="8" w:space="0" w:color="auto"/>
            </w:tcBorders>
            <w:vAlign w:val="center"/>
            <w:hideMark/>
          </w:tcPr>
          <w:p w14:paraId="46B7D883"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15F9E4BF"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100</w:t>
            </w:r>
          </w:p>
        </w:tc>
        <w:tc>
          <w:tcPr>
            <w:tcW w:w="930" w:type="dxa"/>
            <w:gridSpan w:val="2"/>
            <w:tcBorders>
              <w:top w:val="nil"/>
              <w:left w:val="nil"/>
              <w:bottom w:val="single" w:sz="8" w:space="0" w:color="auto"/>
              <w:right w:val="single" w:sz="8" w:space="0" w:color="auto"/>
            </w:tcBorders>
            <w:vAlign w:val="center"/>
          </w:tcPr>
          <w:p w14:paraId="2EC92DFB" w14:textId="34404A65"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76F5D1AB" w14:textId="44E22F60"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4F798501"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0471C938" w14:textId="77777777" w:rsidTr="00EA62B7">
        <w:trPr>
          <w:trHeight w:val="300"/>
        </w:trPr>
        <w:tc>
          <w:tcPr>
            <w:tcW w:w="960" w:type="dxa"/>
            <w:tcBorders>
              <w:top w:val="nil"/>
              <w:left w:val="single" w:sz="8" w:space="0" w:color="auto"/>
              <w:bottom w:val="single" w:sz="8" w:space="0" w:color="auto"/>
              <w:right w:val="single" w:sz="8" w:space="0" w:color="auto"/>
            </w:tcBorders>
            <w:vAlign w:val="center"/>
            <w:hideMark/>
          </w:tcPr>
          <w:p w14:paraId="38FFE02E"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40.</w:t>
            </w:r>
          </w:p>
        </w:tc>
        <w:tc>
          <w:tcPr>
            <w:tcW w:w="3580" w:type="dxa"/>
            <w:tcBorders>
              <w:top w:val="nil"/>
              <w:left w:val="nil"/>
              <w:bottom w:val="single" w:sz="8" w:space="0" w:color="auto"/>
              <w:right w:val="single" w:sz="8" w:space="0" w:color="auto"/>
            </w:tcBorders>
            <w:vAlign w:val="center"/>
            <w:hideMark/>
          </w:tcPr>
          <w:p w14:paraId="4B480FB7"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Hidraulinis išbandymas</w:t>
            </w:r>
          </w:p>
        </w:tc>
        <w:tc>
          <w:tcPr>
            <w:tcW w:w="955" w:type="dxa"/>
            <w:tcBorders>
              <w:top w:val="nil"/>
              <w:left w:val="nil"/>
              <w:bottom w:val="single" w:sz="8" w:space="0" w:color="auto"/>
              <w:right w:val="single" w:sz="8" w:space="0" w:color="auto"/>
            </w:tcBorders>
            <w:vAlign w:val="center"/>
            <w:hideMark/>
          </w:tcPr>
          <w:p w14:paraId="268FB281"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71BFBC3A"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10</w:t>
            </w:r>
          </w:p>
        </w:tc>
        <w:tc>
          <w:tcPr>
            <w:tcW w:w="930" w:type="dxa"/>
            <w:gridSpan w:val="2"/>
            <w:tcBorders>
              <w:top w:val="nil"/>
              <w:left w:val="nil"/>
              <w:bottom w:val="single" w:sz="8" w:space="0" w:color="auto"/>
              <w:right w:val="single" w:sz="8" w:space="0" w:color="auto"/>
            </w:tcBorders>
            <w:vAlign w:val="center"/>
          </w:tcPr>
          <w:p w14:paraId="63A4F434" w14:textId="4E2EE052"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4A3967E6" w14:textId="2172DA56"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1753C9CF"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3DA4433E" w14:textId="77777777" w:rsidTr="00EA62B7">
        <w:trPr>
          <w:trHeight w:val="804"/>
        </w:trPr>
        <w:tc>
          <w:tcPr>
            <w:tcW w:w="960" w:type="dxa"/>
            <w:tcBorders>
              <w:top w:val="nil"/>
              <w:left w:val="single" w:sz="8" w:space="0" w:color="auto"/>
              <w:bottom w:val="single" w:sz="8" w:space="0" w:color="auto"/>
              <w:right w:val="single" w:sz="8" w:space="0" w:color="auto"/>
            </w:tcBorders>
            <w:vAlign w:val="center"/>
            <w:hideMark/>
          </w:tcPr>
          <w:p w14:paraId="1C41139B"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41.</w:t>
            </w:r>
          </w:p>
        </w:tc>
        <w:tc>
          <w:tcPr>
            <w:tcW w:w="3580" w:type="dxa"/>
            <w:tcBorders>
              <w:top w:val="nil"/>
              <w:left w:val="nil"/>
              <w:bottom w:val="single" w:sz="8" w:space="0" w:color="auto"/>
              <w:right w:val="single" w:sz="8" w:space="0" w:color="auto"/>
            </w:tcBorders>
            <w:vAlign w:val="center"/>
            <w:hideMark/>
          </w:tcPr>
          <w:p w14:paraId="0799E5DF"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Vidaus vandentiekio vamzdynų tiesimas iš plieninių cinkuotų vamzdžių, kurių D32-80 mm, k8=1.03</w:t>
            </w:r>
          </w:p>
        </w:tc>
        <w:tc>
          <w:tcPr>
            <w:tcW w:w="955" w:type="dxa"/>
            <w:tcBorders>
              <w:top w:val="nil"/>
              <w:left w:val="nil"/>
              <w:bottom w:val="single" w:sz="8" w:space="0" w:color="auto"/>
              <w:right w:val="single" w:sz="8" w:space="0" w:color="auto"/>
            </w:tcBorders>
            <w:vAlign w:val="center"/>
            <w:hideMark/>
          </w:tcPr>
          <w:p w14:paraId="36145735"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456252C3"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100</w:t>
            </w:r>
          </w:p>
        </w:tc>
        <w:tc>
          <w:tcPr>
            <w:tcW w:w="930" w:type="dxa"/>
            <w:gridSpan w:val="2"/>
            <w:tcBorders>
              <w:top w:val="nil"/>
              <w:left w:val="nil"/>
              <w:bottom w:val="single" w:sz="8" w:space="0" w:color="auto"/>
              <w:right w:val="single" w:sz="8" w:space="0" w:color="auto"/>
            </w:tcBorders>
            <w:vAlign w:val="center"/>
          </w:tcPr>
          <w:p w14:paraId="680DD9C1" w14:textId="4CAC48E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7667B5EC" w14:textId="776083C6"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03BB25C2"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5F933EA7" w14:textId="77777777" w:rsidTr="00EA62B7">
        <w:trPr>
          <w:trHeight w:val="1332"/>
        </w:trPr>
        <w:tc>
          <w:tcPr>
            <w:tcW w:w="960" w:type="dxa"/>
            <w:tcBorders>
              <w:top w:val="nil"/>
              <w:left w:val="single" w:sz="8" w:space="0" w:color="auto"/>
              <w:bottom w:val="single" w:sz="8" w:space="0" w:color="auto"/>
              <w:right w:val="single" w:sz="8" w:space="0" w:color="auto"/>
            </w:tcBorders>
            <w:vAlign w:val="center"/>
            <w:hideMark/>
          </w:tcPr>
          <w:p w14:paraId="61B46B1A"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42.</w:t>
            </w:r>
          </w:p>
        </w:tc>
        <w:tc>
          <w:tcPr>
            <w:tcW w:w="3580" w:type="dxa"/>
            <w:tcBorders>
              <w:top w:val="nil"/>
              <w:left w:val="nil"/>
              <w:bottom w:val="single" w:sz="8" w:space="0" w:color="auto"/>
              <w:right w:val="single" w:sz="8" w:space="0" w:color="auto"/>
            </w:tcBorders>
            <w:vAlign w:val="center"/>
            <w:hideMark/>
          </w:tcPr>
          <w:p w14:paraId="617DAC85"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Vandentiekio, šildymo ir suspausto  oro vamzdynų iš PPR vamzdžių tiesimas, tvirtinant prie konstrukcijų (vamzdžio išorinis skersmuo daugiau 32 mm iki 63 mm)</w:t>
            </w:r>
          </w:p>
        </w:tc>
        <w:tc>
          <w:tcPr>
            <w:tcW w:w="955" w:type="dxa"/>
            <w:tcBorders>
              <w:top w:val="nil"/>
              <w:left w:val="nil"/>
              <w:bottom w:val="single" w:sz="8" w:space="0" w:color="auto"/>
              <w:right w:val="single" w:sz="8" w:space="0" w:color="auto"/>
            </w:tcBorders>
            <w:vAlign w:val="center"/>
            <w:hideMark/>
          </w:tcPr>
          <w:p w14:paraId="2D504F9F"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7D0B506A"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200</w:t>
            </w:r>
          </w:p>
        </w:tc>
        <w:tc>
          <w:tcPr>
            <w:tcW w:w="930" w:type="dxa"/>
            <w:gridSpan w:val="2"/>
            <w:tcBorders>
              <w:top w:val="nil"/>
              <w:left w:val="nil"/>
              <w:bottom w:val="single" w:sz="8" w:space="0" w:color="auto"/>
              <w:right w:val="single" w:sz="8" w:space="0" w:color="auto"/>
            </w:tcBorders>
            <w:vAlign w:val="center"/>
          </w:tcPr>
          <w:p w14:paraId="3618E18D" w14:textId="2231362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7391BF8D" w14:textId="08759712"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396E828D"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3E39EDE0" w14:textId="77777777" w:rsidTr="00EA62B7">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2ED767EF"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Vamzdynų izoliacijos atstatymas:</w:t>
            </w:r>
          </w:p>
        </w:tc>
        <w:tc>
          <w:tcPr>
            <w:tcW w:w="955" w:type="dxa"/>
            <w:tcBorders>
              <w:top w:val="nil"/>
              <w:left w:val="nil"/>
              <w:bottom w:val="single" w:sz="8" w:space="0" w:color="auto"/>
              <w:right w:val="nil"/>
            </w:tcBorders>
            <w:noWrap/>
            <w:vAlign w:val="center"/>
            <w:hideMark/>
          </w:tcPr>
          <w:p w14:paraId="18BAF872"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57D9DEDE"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930" w:type="dxa"/>
            <w:gridSpan w:val="2"/>
            <w:tcBorders>
              <w:top w:val="nil"/>
              <w:left w:val="nil"/>
              <w:bottom w:val="single" w:sz="8" w:space="0" w:color="auto"/>
              <w:right w:val="nil"/>
            </w:tcBorders>
            <w:noWrap/>
            <w:vAlign w:val="center"/>
            <w:hideMark/>
          </w:tcPr>
          <w:p w14:paraId="5C47BFFE"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1273" w:type="dxa"/>
            <w:tcBorders>
              <w:top w:val="nil"/>
              <w:left w:val="nil"/>
              <w:bottom w:val="single" w:sz="8" w:space="0" w:color="auto"/>
              <w:right w:val="single" w:sz="8" w:space="0" w:color="auto"/>
            </w:tcBorders>
            <w:vAlign w:val="center"/>
            <w:hideMark/>
          </w:tcPr>
          <w:p w14:paraId="479D48D7"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 </w:t>
            </w:r>
          </w:p>
        </w:tc>
        <w:tc>
          <w:tcPr>
            <w:tcW w:w="960" w:type="dxa"/>
            <w:tcBorders>
              <w:top w:val="nil"/>
              <w:left w:val="nil"/>
              <w:bottom w:val="nil"/>
              <w:right w:val="nil"/>
            </w:tcBorders>
            <w:noWrap/>
            <w:vAlign w:val="bottom"/>
            <w:hideMark/>
          </w:tcPr>
          <w:p w14:paraId="78004A93"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5623A161" w14:textId="77777777" w:rsidTr="00EA62B7">
        <w:trPr>
          <w:trHeight w:val="1248"/>
        </w:trPr>
        <w:tc>
          <w:tcPr>
            <w:tcW w:w="960" w:type="dxa"/>
            <w:tcBorders>
              <w:top w:val="nil"/>
              <w:left w:val="single" w:sz="8" w:space="0" w:color="auto"/>
              <w:bottom w:val="single" w:sz="8" w:space="0" w:color="auto"/>
              <w:right w:val="single" w:sz="8" w:space="0" w:color="auto"/>
            </w:tcBorders>
            <w:vAlign w:val="center"/>
            <w:hideMark/>
          </w:tcPr>
          <w:p w14:paraId="4F67899C"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43.</w:t>
            </w:r>
          </w:p>
        </w:tc>
        <w:tc>
          <w:tcPr>
            <w:tcW w:w="3580" w:type="dxa"/>
            <w:tcBorders>
              <w:top w:val="nil"/>
              <w:left w:val="nil"/>
              <w:bottom w:val="single" w:sz="8" w:space="0" w:color="auto"/>
              <w:right w:val="single" w:sz="8" w:space="0" w:color="auto"/>
            </w:tcBorders>
            <w:vAlign w:val="center"/>
            <w:hideMark/>
          </w:tcPr>
          <w:p w14:paraId="5216FA57"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Vamzdynų izoliacijos atskirų vietų remontas, keičiant pažeistų vietų izoliaciją (kevalai, vamzdžių skersmuo daugiau 50 mm)*</w:t>
            </w:r>
          </w:p>
        </w:tc>
        <w:tc>
          <w:tcPr>
            <w:tcW w:w="955" w:type="dxa"/>
            <w:tcBorders>
              <w:top w:val="nil"/>
              <w:left w:val="nil"/>
              <w:bottom w:val="single" w:sz="8" w:space="0" w:color="auto"/>
              <w:right w:val="single" w:sz="8" w:space="0" w:color="auto"/>
            </w:tcBorders>
            <w:vAlign w:val="center"/>
            <w:hideMark/>
          </w:tcPr>
          <w:p w14:paraId="568EBF2F"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3D495746"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300</w:t>
            </w:r>
          </w:p>
        </w:tc>
        <w:tc>
          <w:tcPr>
            <w:tcW w:w="930" w:type="dxa"/>
            <w:gridSpan w:val="2"/>
            <w:tcBorders>
              <w:top w:val="nil"/>
              <w:left w:val="nil"/>
              <w:bottom w:val="single" w:sz="8" w:space="0" w:color="auto"/>
              <w:right w:val="single" w:sz="8" w:space="0" w:color="auto"/>
            </w:tcBorders>
            <w:vAlign w:val="center"/>
          </w:tcPr>
          <w:p w14:paraId="41A5F32B" w14:textId="2B9A92DF"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166E9130" w14:textId="54F73AE0"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2AC4ACBD"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3AB035F3" w14:textId="77777777" w:rsidTr="00EA62B7">
        <w:trPr>
          <w:trHeight w:val="300"/>
        </w:trPr>
        <w:tc>
          <w:tcPr>
            <w:tcW w:w="960" w:type="dxa"/>
            <w:tcBorders>
              <w:top w:val="nil"/>
              <w:left w:val="single" w:sz="8" w:space="0" w:color="auto"/>
              <w:bottom w:val="single" w:sz="8" w:space="0" w:color="auto"/>
              <w:right w:val="single" w:sz="8" w:space="0" w:color="auto"/>
            </w:tcBorders>
            <w:vAlign w:val="center"/>
            <w:hideMark/>
          </w:tcPr>
          <w:p w14:paraId="2FF2F476"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44.</w:t>
            </w:r>
          </w:p>
        </w:tc>
        <w:tc>
          <w:tcPr>
            <w:tcW w:w="3580" w:type="dxa"/>
            <w:tcBorders>
              <w:top w:val="nil"/>
              <w:left w:val="nil"/>
              <w:bottom w:val="single" w:sz="8" w:space="0" w:color="auto"/>
              <w:right w:val="single" w:sz="8" w:space="0" w:color="auto"/>
            </w:tcBorders>
            <w:vAlign w:val="center"/>
            <w:hideMark/>
          </w:tcPr>
          <w:p w14:paraId="16990DC4"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 xml:space="preserve">Karšto vandens sistemos nuorinimas </w:t>
            </w:r>
          </w:p>
        </w:tc>
        <w:tc>
          <w:tcPr>
            <w:tcW w:w="955" w:type="dxa"/>
            <w:tcBorders>
              <w:top w:val="nil"/>
              <w:left w:val="nil"/>
              <w:bottom w:val="single" w:sz="8" w:space="0" w:color="auto"/>
              <w:right w:val="single" w:sz="8" w:space="0" w:color="auto"/>
            </w:tcBorders>
            <w:vAlign w:val="center"/>
            <w:hideMark/>
          </w:tcPr>
          <w:p w14:paraId="08B1C2D7"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val.</w:t>
            </w:r>
          </w:p>
        </w:tc>
        <w:tc>
          <w:tcPr>
            <w:tcW w:w="1205" w:type="dxa"/>
            <w:tcBorders>
              <w:top w:val="nil"/>
              <w:left w:val="nil"/>
              <w:bottom w:val="single" w:sz="8" w:space="0" w:color="auto"/>
              <w:right w:val="single" w:sz="8" w:space="0" w:color="auto"/>
            </w:tcBorders>
            <w:vAlign w:val="center"/>
            <w:hideMark/>
          </w:tcPr>
          <w:p w14:paraId="268C7325"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500</w:t>
            </w:r>
          </w:p>
        </w:tc>
        <w:tc>
          <w:tcPr>
            <w:tcW w:w="930" w:type="dxa"/>
            <w:gridSpan w:val="2"/>
            <w:tcBorders>
              <w:top w:val="nil"/>
              <w:left w:val="nil"/>
              <w:bottom w:val="single" w:sz="8" w:space="0" w:color="auto"/>
              <w:right w:val="single" w:sz="8" w:space="0" w:color="auto"/>
            </w:tcBorders>
            <w:vAlign w:val="center"/>
          </w:tcPr>
          <w:p w14:paraId="752A1F64" w14:textId="1D190276"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6C032E12" w14:textId="64013346"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510B545C"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301ABBB2" w14:textId="77777777" w:rsidTr="00EA62B7">
        <w:trPr>
          <w:trHeight w:val="300"/>
        </w:trPr>
        <w:tc>
          <w:tcPr>
            <w:tcW w:w="6700" w:type="dxa"/>
            <w:gridSpan w:val="4"/>
            <w:tcBorders>
              <w:top w:val="single" w:sz="8" w:space="0" w:color="auto"/>
              <w:left w:val="single" w:sz="8" w:space="0" w:color="auto"/>
              <w:bottom w:val="single" w:sz="8" w:space="0" w:color="auto"/>
              <w:right w:val="nil"/>
            </w:tcBorders>
            <w:noWrap/>
            <w:vAlign w:val="center"/>
            <w:hideMark/>
          </w:tcPr>
          <w:p w14:paraId="15126DAB"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Šalto vandens sistema, sanitariniai prietaisai ir nuotekų sistema</w:t>
            </w:r>
          </w:p>
        </w:tc>
        <w:tc>
          <w:tcPr>
            <w:tcW w:w="930" w:type="dxa"/>
            <w:gridSpan w:val="2"/>
            <w:tcBorders>
              <w:top w:val="nil"/>
              <w:left w:val="nil"/>
              <w:bottom w:val="single" w:sz="8" w:space="0" w:color="auto"/>
              <w:right w:val="nil"/>
            </w:tcBorders>
            <w:noWrap/>
            <w:vAlign w:val="center"/>
            <w:hideMark/>
          </w:tcPr>
          <w:p w14:paraId="7F05EA0C"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1273" w:type="dxa"/>
            <w:tcBorders>
              <w:top w:val="nil"/>
              <w:left w:val="nil"/>
              <w:bottom w:val="single" w:sz="8" w:space="0" w:color="auto"/>
              <w:right w:val="single" w:sz="8" w:space="0" w:color="auto"/>
            </w:tcBorders>
            <w:vAlign w:val="center"/>
            <w:hideMark/>
          </w:tcPr>
          <w:p w14:paraId="20F0BFA7"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 </w:t>
            </w:r>
          </w:p>
        </w:tc>
        <w:tc>
          <w:tcPr>
            <w:tcW w:w="960" w:type="dxa"/>
            <w:tcBorders>
              <w:top w:val="nil"/>
              <w:left w:val="nil"/>
              <w:bottom w:val="nil"/>
              <w:right w:val="nil"/>
            </w:tcBorders>
            <w:noWrap/>
            <w:vAlign w:val="bottom"/>
            <w:hideMark/>
          </w:tcPr>
          <w:p w14:paraId="4EF535B8"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3AAF9E41" w14:textId="77777777" w:rsidTr="00EA62B7">
        <w:trPr>
          <w:trHeight w:val="300"/>
        </w:trPr>
        <w:tc>
          <w:tcPr>
            <w:tcW w:w="4540" w:type="dxa"/>
            <w:gridSpan w:val="2"/>
            <w:tcBorders>
              <w:top w:val="single" w:sz="8" w:space="0" w:color="auto"/>
              <w:left w:val="single" w:sz="8" w:space="0" w:color="auto"/>
              <w:bottom w:val="single" w:sz="4" w:space="0" w:color="auto"/>
              <w:right w:val="nil"/>
            </w:tcBorders>
            <w:noWrap/>
            <w:vAlign w:val="center"/>
            <w:hideMark/>
          </w:tcPr>
          <w:p w14:paraId="0C9F6C11"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Maišytuvo keitimas:</w:t>
            </w:r>
          </w:p>
        </w:tc>
        <w:tc>
          <w:tcPr>
            <w:tcW w:w="955" w:type="dxa"/>
            <w:tcBorders>
              <w:top w:val="nil"/>
              <w:left w:val="nil"/>
              <w:bottom w:val="single" w:sz="4" w:space="0" w:color="auto"/>
              <w:right w:val="nil"/>
            </w:tcBorders>
            <w:noWrap/>
            <w:vAlign w:val="center"/>
            <w:hideMark/>
          </w:tcPr>
          <w:p w14:paraId="5B0177D4"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1205" w:type="dxa"/>
            <w:tcBorders>
              <w:top w:val="nil"/>
              <w:left w:val="nil"/>
              <w:bottom w:val="single" w:sz="4" w:space="0" w:color="auto"/>
              <w:right w:val="nil"/>
            </w:tcBorders>
            <w:noWrap/>
            <w:vAlign w:val="center"/>
            <w:hideMark/>
          </w:tcPr>
          <w:p w14:paraId="625EEDEF"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930" w:type="dxa"/>
            <w:gridSpan w:val="2"/>
            <w:tcBorders>
              <w:top w:val="nil"/>
              <w:left w:val="nil"/>
              <w:bottom w:val="single" w:sz="4" w:space="0" w:color="auto"/>
              <w:right w:val="nil"/>
            </w:tcBorders>
            <w:noWrap/>
            <w:vAlign w:val="center"/>
            <w:hideMark/>
          </w:tcPr>
          <w:p w14:paraId="6EDAD592"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1273" w:type="dxa"/>
            <w:tcBorders>
              <w:top w:val="nil"/>
              <w:left w:val="nil"/>
              <w:bottom w:val="single" w:sz="4" w:space="0" w:color="auto"/>
              <w:right w:val="single" w:sz="8" w:space="0" w:color="auto"/>
            </w:tcBorders>
            <w:vAlign w:val="center"/>
            <w:hideMark/>
          </w:tcPr>
          <w:p w14:paraId="5C402385"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 </w:t>
            </w:r>
          </w:p>
        </w:tc>
        <w:tc>
          <w:tcPr>
            <w:tcW w:w="960" w:type="dxa"/>
            <w:tcBorders>
              <w:top w:val="nil"/>
              <w:left w:val="nil"/>
              <w:right w:val="nil"/>
            </w:tcBorders>
            <w:noWrap/>
            <w:vAlign w:val="bottom"/>
            <w:hideMark/>
          </w:tcPr>
          <w:p w14:paraId="239F8B4C"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451B160A" w14:textId="77777777" w:rsidTr="00EA62B7">
        <w:trPr>
          <w:trHeight w:val="300"/>
        </w:trPr>
        <w:tc>
          <w:tcPr>
            <w:tcW w:w="960" w:type="dxa"/>
            <w:tcBorders>
              <w:top w:val="single" w:sz="4" w:space="0" w:color="auto"/>
              <w:left w:val="single" w:sz="8" w:space="0" w:color="auto"/>
              <w:bottom w:val="single" w:sz="8" w:space="0" w:color="auto"/>
              <w:right w:val="single" w:sz="8" w:space="0" w:color="auto"/>
            </w:tcBorders>
            <w:vAlign w:val="center"/>
          </w:tcPr>
          <w:p w14:paraId="7E56ED90"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i/>
                <w:iCs/>
                <w:color w:val="000000"/>
                <w:lang w:val="lt-LT" w:eastAsia="lt-LT"/>
              </w:rPr>
              <w:lastRenderedPageBreak/>
              <w:t>1</w:t>
            </w:r>
          </w:p>
        </w:tc>
        <w:tc>
          <w:tcPr>
            <w:tcW w:w="3580" w:type="dxa"/>
            <w:tcBorders>
              <w:top w:val="single" w:sz="4" w:space="0" w:color="auto"/>
              <w:left w:val="nil"/>
              <w:bottom w:val="single" w:sz="8" w:space="0" w:color="auto"/>
              <w:right w:val="single" w:sz="8" w:space="0" w:color="auto"/>
            </w:tcBorders>
            <w:vAlign w:val="center"/>
          </w:tcPr>
          <w:p w14:paraId="67E4B83A"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i/>
                <w:iCs/>
                <w:color w:val="000000"/>
                <w:lang w:val="lt-LT" w:eastAsia="lt-LT"/>
              </w:rPr>
              <w:t>2</w:t>
            </w:r>
          </w:p>
        </w:tc>
        <w:tc>
          <w:tcPr>
            <w:tcW w:w="955" w:type="dxa"/>
            <w:tcBorders>
              <w:top w:val="single" w:sz="4" w:space="0" w:color="auto"/>
              <w:left w:val="nil"/>
              <w:bottom w:val="single" w:sz="8" w:space="0" w:color="auto"/>
              <w:right w:val="single" w:sz="8" w:space="0" w:color="auto"/>
            </w:tcBorders>
            <w:vAlign w:val="center"/>
          </w:tcPr>
          <w:p w14:paraId="4C7C8048"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i/>
                <w:iCs/>
                <w:color w:val="000000"/>
                <w:lang w:val="lt-LT" w:eastAsia="lt-LT"/>
              </w:rPr>
              <w:t>3</w:t>
            </w:r>
          </w:p>
        </w:tc>
        <w:tc>
          <w:tcPr>
            <w:tcW w:w="1205" w:type="dxa"/>
            <w:tcBorders>
              <w:top w:val="single" w:sz="4" w:space="0" w:color="auto"/>
              <w:left w:val="nil"/>
              <w:bottom w:val="single" w:sz="8" w:space="0" w:color="auto"/>
              <w:right w:val="single" w:sz="8" w:space="0" w:color="auto"/>
            </w:tcBorders>
            <w:vAlign w:val="center"/>
          </w:tcPr>
          <w:p w14:paraId="5F52239E"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i/>
                <w:iCs/>
                <w:color w:val="000000"/>
                <w:lang w:val="lt-LT" w:eastAsia="lt-LT"/>
              </w:rPr>
              <w:t>4</w:t>
            </w:r>
          </w:p>
        </w:tc>
        <w:tc>
          <w:tcPr>
            <w:tcW w:w="930" w:type="dxa"/>
            <w:gridSpan w:val="2"/>
            <w:tcBorders>
              <w:top w:val="single" w:sz="4" w:space="0" w:color="auto"/>
              <w:left w:val="nil"/>
              <w:bottom w:val="single" w:sz="8" w:space="0" w:color="auto"/>
              <w:right w:val="single" w:sz="8" w:space="0" w:color="auto"/>
            </w:tcBorders>
            <w:vAlign w:val="center"/>
          </w:tcPr>
          <w:p w14:paraId="6D2D5FF4"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i/>
                <w:iCs/>
                <w:color w:val="000000"/>
                <w:lang w:val="lt-LT" w:eastAsia="lt-LT"/>
              </w:rPr>
              <w:t>5</w:t>
            </w:r>
          </w:p>
        </w:tc>
        <w:tc>
          <w:tcPr>
            <w:tcW w:w="1273" w:type="dxa"/>
            <w:tcBorders>
              <w:top w:val="single" w:sz="4" w:space="0" w:color="auto"/>
              <w:left w:val="nil"/>
              <w:bottom w:val="single" w:sz="8" w:space="0" w:color="auto"/>
              <w:right w:val="single" w:sz="8" w:space="0" w:color="auto"/>
            </w:tcBorders>
            <w:vAlign w:val="center"/>
          </w:tcPr>
          <w:p w14:paraId="00C701A4"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i/>
                <w:iCs/>
                <w:color w:val="000000"/>
                <w:lang w:val="lt-LT" w:eastAsia="lt-LT"/>
              </w:rPr>
              <w:t>6=4*5</w:t>
            </w:r>
          </w:p>
        </w:tc>
        <w:tc>
          <w:tcPr>
            <w:tcW w:w="960" w:type="dxa"/>
            <w:tcBorders>
              <w:left w:val="single" w:sz="8" w:space="0" w:color="auto"/>
            </w:tcBorders>
            <w:noWrap/>
            <w:vAlign w:val="center"/>
          </w:tcPr>
          <w:p w14:paraId="6D969690"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48110018" w14:textId="77777777" w:rsidTr="00304E1C">
        <w:trPr>
          <w:trHeight w:val="300"/>
        </w:trPr>
        <w:tc>
          <w:tcPr>
            <w:tcW w:w="960" w:type="dxa"/>
            <w:tcBorders>
              <w:top w:val="single" w:sz="4" w:space="0" w:color="auto"/>
              <w:left w:val="single" w:sz="8" w:space="0" w:color="auto"/>
              <w:bottom w:val="single" w:sz="8" w:space="0" w:color="auto"/>
              <w:right w:val="single" w:sz="8" w:space="0" w:color="auto"/>
            </w:tcBorders>
            <w:vAlign w:val="center"/>
            <w:hideMark/>
          </w:tcPr>
          <w:p w14:paraId="3B294916"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45.</w:t>
            </w:r>
          </w:p>
        </w:tc>
        <w:tc>
          <w:tcPr>
            <w:tcW w:w="3580" w:type="dxa"/>
            <w:tcBorders>
              <w:top w:val="single" w:sz="4" w:space="0" w:color="auto"/>
              <w:left w:val="nil"/>
              <w:bottom w:val="single" w:sz="8" w:space="0" w:color="auto"/>
              <w:right w:val="single" w:sz="8" w:space="0" w:color="auto"/>
            </w:tcBorders>
            <w:vAlign w:val="center"/>
            <w:hideMark/>
          </w:tcPr>
          <w:p w14:paraId="39E5A776"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Rankšluosčių džiovintuvų jungčių keitimas*</w:t>
            </w:r>
          </w:p>
        </w:tc>
        <w:tc>
          <w:tcPr>
            <w:tcW w:w="955" w:type="dxa"/>
            <w:tcBorders>
              <w:top w:val="single" w:sz="4" w:space="0" w:color="auto"/>
              <w:left w:val="nil"/>
              <w:bottom w:val="single" w:sz="8" w:space="0" w:color="auto"/>
              <w:right w:val="single" w:sz="8" w:space="0" w:color="auto"/>
            </w:tcBorders>
            <w:vAlign w:val="center"/>
            <w:hideMark/>
          </w:tcPr>
          <w:p w14:paraId="3A5624DF"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single" w:sz="4" w:space="0" w:color="auto"/>
              <w:left w:val="nil"/>
              <w:bottom w:val="single" w:sz="8" w:space="0" w:color="auto"/>
              <w:right w:val="single" w:sz="8" w:space="0" w:color="auto"/>
            </w:tcBorders>
            <w:vAlign w:val="center"/>
            <w:hideMark/>
          </w:tcPr>
          <w:p w14:paraId="15D15209"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20</w:t>
            </w:r>
          </w:p>
        </w:tc>
        <w:tc>
          <w:tcPr>
            <w:tcW w:w="930" w:type="dxa"/>
            <w:gridSpan w:val="2"/>
            <w:tcBorders>
              <w:top w:val="single" w:sz="4" w:space="0" w:color="auto"/>
              <w:left w:val="nil"/>
              <w:bottom w:val="single" w:sz="8" w:space="0" w:color="auto"/>
              <w:right w:val="single" w:sz="8" w:space="0" w:color="auto"/>
            </w:tcBorders>
            <w:vAlign w:val="center"/>
          </w:tcPr>
          <w:p w14:paraId="1A44E0A3" w14:textId="067D8FF0"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left w:val="nil"/>
              <w:bottom w:val="single" w:sz="8" w:space="0" w:color="auto"/>
              <w:right w:val="single" w:sz="8" w:space="0" w:color="auto"/>
            </w:tcBorders>
            <w:vAlign w:val="center"/>
          </w:tcPr>
          <w:p w14:paraId="5F6A9DFC" w14:textId="5E01CF60"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left w:val="nil"/>
              <w:bottom w:val="nil"/>
              <w:right w:val="nil"/>
            </w:tcBorders>
            <w:noWrap/>
            <w:vAlign w:val="bottom"/>
            <w:hideMark/>
          </w:tcPr>
          <w:p w14:paraId="183BC569"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66FF07D5" w14:textId="77777777" w:rsidTr="00304E1C">
        <w:trPr>
          <w:trHeight w:val="300"/>
        </w:trPr>
        <w:tc>
          <w:tcPr>
            <w:tcW w:w="960" w:type="dxa"/>
            <w:tcBorders>
              <w:top w:val="nil"/>
              <w:left w:val="single" w:sz="8" w:space="0" w:color="auto"/>
              <w:bottom w:val="single" w:sz="8" w:space="0" w:color="auto"/>
              <w:right w:val="single" w:sz="8" w:space="0" w:color="auto"/>
            </w:tcBorders>
            <w:vAlign w:val="center"/>
            <w:hideMark/>
          </w:tcPr>
          <w:p w14:paraId="4F3D8657"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46.</w:t>
            </w:r>
          </w:p>
        </w:tc>
        <w:tc>
          <w:tcPr>
            <w:tcW w:w="3580" w:type="dxa"/>
            <w:tcBorders>
              <w:top w:val="nil"/>
              <w:left w:val="nil"/>
              <w:bottom w:val="single" w:sz="8" w:space="0" w:color="auto"/>
              <w:right w:val="single" w:sz="8" w:space="0" w:color="auto"/>
            </w:tcBorders>
            <w:vAlign w:val="center"/>
            <w:hideMark/>
          </w:tcPr>
          <w:p w14:paraId="0657877C"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Sifono keitimas plastikiniais sifonais*</w:t>
            </w:r>
          </w:p>
        </w:tc>
        <w:tc>
          <w:tcPr>
            <w:tcW w:w="955" w:type="dxa"/>
            <w:tcBorders>
              <w:top w:val="nil"/>
              <w:left w:val="nil"/>
              <w:bottom w:val="single" w:sz="8" w:space="0" w:color="auto"/>
              <w:right w:val="single" w:sz="8" w:space="0" w:color="auto"/>
            </w:tcBorders>
            <w:vAlign w:val="center"/>
            <w:hideMark/>
          </w:tcPr>
          <w:p w14:paraId="66F54549"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6A6FE5EC"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20</w:t>
            </w:r>
          </w:p>
        </w:tc>
        <w:tc>
          <w:tcPr>
            <w:tcW w:w="930" w:type="dxa"/>
            <w:gridSpan w:val="2"/>
            <w:tcBorders>
              <w:top w:val="nil"/>
              <w:left w:val="nil"/>
              <w:bottom w:val="single" w:sz="8" w:space="0" w:color="auto"/>
              <w:right w:val="single" w:sz="8" w:space="0" w:color="auto"/>
            </w:tcBorders>
            <w:vAlign w:val="center"/>
          </w:tcPr>
          <w:p w14:paraId="61D477DB" w14:textId="309A3B8B"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2F0706B1" w14:textId="1A07998B"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3B9890FD"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0538A563" w14:textId="77777777" w:rsidTr="00304E1C">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60DC72FC"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Čiaupų remontas:</w:t>
            </w:r>
          </w:p>
        </w:tc>
        <w:tc>
          <w:tcPr>
            <w:tcW w:w="955" w:type="dxa"/>
            <w:tcBorders>
              <w:top w:val="nil"/>
              <w:left w:val="nil"/>
              <w:bottom w:val="single" w:sz="8" w:space="0" w:color="auto"/>
              <w:right w:val="nil"/>
            </w:tcBorders>
            <w:noWrap/>
            <w:vAlign w:val="center"/>
            <w:hideMark/>
          </w:tcPr>
          <w:p w14:paraId="04340A03"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5B70CE1C"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930" w:type="dxa"/>
            <w:gridSpan w:val="2"/>
            <w:tcBorders>
              <w:top w:val="nil"/>
              <w:left w:val="nil"/>
              <w:bottom w:val="single" w:sz="8" w:space="0" w:color="auto"/>
              <w:right w:val="nil"/>
            </w:tcBorders>
            <w:noWrap/>
            <w:vAlign w:val="center"/>
          </w:tcPr>
          <w:p w14:paraId="119FEAC8" w14:textId="0138E4C6" w:rsidR="00EA62B7" w:rsidRPr="00F5197B" w:rsidRDefault="00EA62B7" w:rsidP="00EA62B7">
            <w:pPr>
              <w:widowControl/>
              <w:autoSpaceDE/>
              <w:autoSpaceDN/>
              <w:adjustRightInd/>
              <w:rPr>
                <w:rFonts w:ascii="Times New Roman" w:hAnsi="Times New Roman" w:cs="Times New Roman"/>
                <w:b/>
                <w:bCs/>
                <w:color w:val="000000"/>
                <w:lang w:val="lt-LT" w:eastAsia="lt-LT"/>
              </w:rPr>
            </w:pPr>
          </w:p>
        </w:tc>
        <w:tc>
          <w:tcPr>
            <w:tcW w:w="1273" w:type="dxa"/>
            <w:tcBorders>
              <w:top w:val="nil"/>
              <w:left w:val="nil"/>
              <w:bottom w:val="single" w:sz="8" w:space="0" w:color="auto"/>
              <w:right w:val="single" w:sz="8" w:space="0" w:color="auto"/>
            </w:tcBorders>
            <w:vAlign w:val="center"/>
          </w:tcPr>
          <w:p w14:paraId="3EFEAFA2" w14:textId="27EB195E"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4BA49D70"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3498D0DA" w14:textId="77777777" w:rsidTr="00304E1C">
        <w:trPr>
          <w:trHeight w:val="540"/>
        </w:trPr>
        <w:tc>
          <w:tcPr>
            <w:tcW w:w="960" w:type="dxa"/>
            <w:tcBorders>
              <w:top w:val="nil"/>
              <w:left w:val="single" w:sz="8" w:space="0" w:color="auto"/>
              <w:bottom w:val="single" w:sz="8" w:space="0" w:color="auto"/>
              <w:right w:val="single" w:sz="8" w:space="0" w:color="auto"/>
            </w:tcBorders>
            <w:vAlign w:val="center"/>
            <w:hideMark/>
          </w:tcPr>
          <w:p w14:paraId="692D7651"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47.</w:t>
            </w:r>
          </w:p>
        </w:tc>
        <w:tc>
          <w:tcPr>
            <w:tcW w:w="3580" w:type="dxa"/>
            <w:tcBorders>
              <w:top w:val="nil"/>
              <w:left w:val="nil"/>
              <w:bottom w:val="single" w:sz="8" w:space="0" w:color="auto"/>
              <w:right w:val="single" w:sz="8" w:space="0" w:color="auto"/>
            </w:tcBorders>
            <w:vAlign w:val="center"/>
            <w:hideMark/>
          </w:tcPr>
          <w:p w14:paraId="1020F9D7"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Čiaupų montavimas/ardymas (nominalus vidinis skersmuo 32 mm)</w:t>
            </w:r>
          </w:p>
        </w:tc>
        <w:tc>
          <w:tcPr>
            <w:tcW w:w="955" w:type="dxa"/>
            <w:tcBorders>
              <w:top w:val="nil"/>
              <w:left w:val="nil"/>
              <w:bottom w:val="single" w:sz="8" w:space="0" w:color="auto"/>
              <w:right w:val="single" w:sz="8" w:space="0" w:color="auto"/>
            </w:tcBorders>
            <w:vAlign w:val="center"/>
            <w:hideMark/>
          </w:tcPr>
          <w:p w14:paraId="5C1D5C9C"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 xml:space="preserve">vnt. </w:t>
            </w:r>
          </w:p>
        </w:tc>
        <w:tc>
          <w:tcPr>
            <w:tcW w:w="1205" w:type="dxa"/>
            <w:tcBorders>
              <w:top w:val="nil"/>
              <w:left w:val="nil"/>
              <w:bottom w:val="single" w:sz="8" w:space="0" w:color="auto"/>
              <w:right w:val="single" w:sz="8" w:space="0" w:color="auto"/>
            </w:tcBorders>
            <w:vAlign w:val="center"/>
            <w:hideMark/>
          </w:tcPr>
          <w:p w14:paraId="6D76ACA7"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100</w:t>
            </w:r>
          </w:p>
        </w:tc>
        <w:tc>
          <w:tcPr>
            <w:tcW w:w="930" w:type="dxa"/>
            <w:gridSpan w:val="2"/>
            <w:tcBorders>
              <w:top w:val="nil"/>
              <w:left w:val="nil"/>
              <w:bottom w:val="single" w:sz="8" w:space="0" w:color="auto"/>
              <w:right w:val="single" w:sz="8" w:space="0" w:color="auto"/>
            </w:tcBorders>
            <w:vAlign w:val="center"/>
          </w:tcPr>
          <w:p w14:paraId="7CCA76A7" w14:textId="53C56389"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7E36EBC3" w14:textId="7EAD2730"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1BFF84DD"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5C7B8623" w14:textId="77777777" w:rsidTr="00304E1C">
        <w:trPr>
          <w:trHeight w:val="540"/>
        </w:trPr>
        <w:tc>
          <w:tcPr>
            <w:tcW w:w="960" w:type="dxa"/>
            <w:tcBorders>
              <w:top w:val="nil"/>
              <w:left w:val="single" w:sz="8" w:space="0" w:color="auto"/>
              <w:bottom w:val="single" w:sz="8" w:space="0" w:color="auto"/>
              <w:right w:val="single" w:sz="8" w:space="0" w:color="auto"/>
            </w:tcBorders>
            <w:vAlign w:val="center"/>
            <w:hideMark/>
          </w:tcPr>
          <w:p w14:paraId="6591085F"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48.</w:t>
            </w:r>
          </w:p>
        </w:tc>
        <w:tc>
          <w:tcPr>
            <w:tcW w:w="3580" w:type="dxa"/>
            <w:tcBorders>
              <w:top w:val="nil"/>
              <w:left w:val="nil"/>
              <w:bottom w:val="single" w:sz="8" w:space="0" w:color="auto"/>
              <w:right w:val="single" w:sz="8" w:space="0" w:color="auto"/>
            </w:tcBorders>
            <w:vAlign w:val="center"/>
            <w:hideMark/>
          </w:tcPr>
          <w:p w14:paraId="07FB01CD"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Movinių ventilių, čiaupų, vožtuvų, kurių D iki 50 mm, prijungimas (čiaupo ventilis)*</w:t>
            </w:r>
          </w:p>
        </w:tc>
        <w:tc>
          <w:tcPr>
            <w:tcW w:w="955" w:type="dxa"/>
            <w:tcBorders>
              <w:top w:val="nil"/>
              <w:left w:val="nil"/>
              <w:bottom w:val="single" w:sz="8" w:space="0" w:color="auto"/>
              <w:right w:val="single" w:sz="8" w:space="0" w:color="auto"/>
            </w:tcBorders>
            <w:vAlign w:val="center"/>
            <w:hideMark/>
          </w:tcPr>
          <w:p w14:paraId="4380CE6B"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 xml:space="preserve">vnt. </w:t>
            </w:r>
          </w:p>
        </w:tc>
        <w:tc>
          <w:tcPr>
            <w:tcW w:w="1205" w:type="dxa"/>
            <w:tcBorders>
              <w:top w:val="nil"/>
              <w:left w:val="nil"/>
              <w:bottom w:val="single" w:sz="8" w:space="0" w:color="auto"/>
              <w:right w:val="single" w:sz="8" w:space="0" w:color="auto"/>
            </w:tcBorders>
            <w:vAlign w:val="center"/>
            <w:hideMark/>
          </w:tcPr>
          <w:p w14:paraId="3F7BBA82"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40</w:t>
            </w:r>
          </w:p>
        </w:tc>
        <w:tc>
          <w:tcPr>
            <w:tcW w:w="930" w:type="dxa"/>
            <w:gridSpan w:val="2"/>
            <w:tcBorders>
              <w:top w:val="nil"/>
              <w:left w:val="nil"/>
              <w:bottom w:val="single" w:sz="8" w:space="0" w:color="auto"/>
              <w:right w:val="single" w:sz="8" w:space="0" w:color="auto"/>
            </w:tcBorders>
            <w:vAlign w:val="center"/>
          </w:tcPr>
          <w:p w14:paraId="08AEECB0" w14:textId="4696F789"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39BADF26" w14:textId="568850F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510F8C05"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7235DE79" w14:textId="77777777" w:rsidTr="00304E1C">
        <w:trPr>
          <w:trHeight w:val="540"/>
        </w:trPr>
        <w:tc>
          <w:tcPr>
            <w:tcW w:w="960" w:type="dxa"/>
            <w:tcBorders>
              <w:top w:val="nil"/>
              <w:left w:val="single" w:sz="8" w:space="0" w:color="auto"/>
              <w:bottom w:val="single" w:sz="8" w:space="0" w:color="auto"/>
              <w:right w:val="single" w:sz="8" w:space="0" w:color="auto"/>
            </w:tcBorders>
            <w:vAlign w:val="center"/>
            <w:hideMark/>
          </w:tcPr>
          <w:p w14:paraId="09D5E341"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49.</w:t>
            </w:r>
          </w:p>
        </w:tc>
        <w:tc>
          <w:tcPr>
            <w:tcW w:w="3580" w:type="dxa"/>
            <w:tcBorders>
              <w:top w:val="nil"/>
              <w:left w:val="nil"/>
              <w:bottom w:val="single" w:sz="8" w:space="0" w:color="auto"/>
              <w:right w:val="single" w:sz="8" w:space="0" w:color="auto"/>
            </w:tcBorders>
            <w:vAlign w:val="center"/>
            <w:hideMark/>
          </w:tcPr>
          <w:p w14:paraId="6D7BF5B9"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Čiaupų montavimas (nominalus vidinis skersmuo 32 mm), be čiaupo kainos</w:t>
            </w:r>
          </w:p>
        </w:tc>
        <w:tc>
          <w:tcPr>
            <w:tcW w:w="955" w:type="dxa"/>
            <w:tcBorders>
              <w:top w:val="nil"/>
              <w:left w:val="nil"/>
              <w:bottom w:val="single" w:sz="8" w:space="0" w:color="auto"/>
              <w:right w:val="single" w:sz="8" w:space="0" w:color="auto"/>
            </w:tcBorders>
            <w:vAlign w:val="center"/>
            <w:hideMark/>
          </w:tcPr>
          <w:p w14:paraId="478EB47D"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48AF0A08"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100</w:t>
            </w:r>
          </w:p>
        </w:tc>
        <w:tc>
          <w:tcPr>
            <w:tcW w:w="930" w:type="dxa"/>
            <w:gridSpan w:val="2"/>
            <w:tcBorders>
              <w:top w:val="nil"/>
              <w:left w:val="nil"/>
              <w:bottom w:val="single" w:sz="8" w:space="0" w:color="auto"/>
              <w:right w:val="single" w:sz="8" w:space="0" w:color="auto"/>
            </w:tcBorders>
            <w:vAlign w:val="center"/>
          </w:tcPr>
          <w:p w14:paraId="7E20C0F3" w14:textId="143CE1F8"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499727A2" w14:textId="28A31A83"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46D84758"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7ED2E95F" w14:textId="77777777" w:rsidTr="00304E1C">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17A4AA31"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Klozetų ir bakelių remontas:</w:t>
            </w:r>
          </w:p>
        </w:tc>
        <w:tc>
          <w:tcPr>
            <w:tcW w:w="955" w:type="dxa"/>
            <w:tcBorders>
              <w:top w:val="nil"/>
              <w:left w:val="nil"/>
              <w:bottom w:val="single" w:sz="8" w:space="0" w:color="auto"/>
              <w:right w:val="nil"/>
            </w:tcBorders>
            <w:noWrap/>
            <w:vAlign w:val="center"/>
            <w:hideMark/>
          </w:tcPr>
          <w:p w14:paraId="2321D260"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639065AB"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930" w:type="dxa"/>
            <w:gridSpan w:val="2"/>
            <w:tcBorders>
              <w:top w:val="nil"/>
              <w:left w:val="nil"/>
              <w:bottom w:val="single" w:sz="8" w:space="0" w:color="auto"/>
              <w:right w:val="nil"/>
            </w:tcBorders>
            <w:noWrap/>
            <w:vAlign w:val="center"/>
          </w:tcPr>
          <w:p w14:paraId="35994530" w14:textId="17F1E4F9" w:rsidR="00EA62B7" w:rsidRPr="00F5197B" w:rsidRDefault="00EA62B7" w:rsidP="00EA62B7">
            <w:pPr>
              <w:widowControl/>
              <w:autoSpaceDE/>
              <w:autoSpaceDN/>
              <w:adjustRightInd/>
              <w:rPr>
                <w:rFonts w:ascii="Times New Roman" w:hAnsi="Times New Roman" w:cs="Times New Roman"/>
                <w:b/>
                <w:bCs/>
                <w:color w:val="000000"/>
                <w:lang w:val="lt-LT" w:eastAsia="lt-LT"/>
              </w:rPr>
            </w:pPr>
          </w:p>
        </w:tc>
        <w:tc>
          <w:tcPr>
            <w:tcW w:w="1273" w:type="dxa"/>
            <w:tcBorders>
              <w:top w:val="nil"/>
              <w:left w:val="nil"/>
              <w:bottom w:val="single" w:sz="8" w:space="0" w:color="auto"/>
              <w:right w:val="single" w:sz="8" w:space="0" w:color="auto"/>
            </w:tcBorders>
            <w:vAlign w:val="center"/>
          </w:tcPr>
          <w:p w14:paraId="540003C6" w14:textId="7EB59A6B"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1F9DABC2"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15D904E7" w14:textId="77777777" w:rsidTr="00304E1C">
        <w:trPr>
          <w:trHeight w:val="540"/>
        </w:trPr>
        <w:tc>
          <w:tcPr>
            <w:tcW w:w="960" w:type="dxa"/>
            <w:tcBorders>
              <w:top w:val="nil"/>
              <w:left w:val="single" w:sz="8" w:space="0" w:color="auto"/>
              <w:bottom w:val="single" w:sz="8" w:space="0" w:color="auto"/>
              <w:right w:val="single" w:sz="8" w:space="0" w:color="auto"/>
            </w:tcBorders>
            <w:vAlign w:val="center"/>
            <w:hideMark/>
          </w:tcPr>
          <w:p w14:paraId="7C4FCEAE"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50.</w:t>
            </w:r>
          </w:p>
        </w:tc>
        <w:tc>
          <w:tcPr>
            <w:tcW w:w="3580" w:type="dxa"/>
            <w:tcBorders>
              <w:top w:val="nil"/>
              <w:left w:val="nil"/>
              <w:bottom w:val="single" w:sz="8" w:space="0" w:color="auto"/>
              <w:right w:val="single" w:sz="8" w:space="0" w:color="auto"/>
            </w:tcBorders>
            <w:vAlign w:val="center"/>
            <w:hideMark/>
          </w:tcPr>
          <w:p w14:paraId="1CB8DC14"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Klozeto indo su prijungtu nuplovimo bakeliu ir sifonu keitimas*</w:t>
            </w:r>
          </w:p>
        </w:tc>
        <w:tc>
          <w:tcPr>
            <w:tcW w:w="955" w:type="dxa"/>
            <w:tcBorders>
              <w:top w:val="nil"/>
              <w:left w:val="nil"/>
              <w:bottom w:val="single" w:sz="8" w:space="0" w:color="auto"/>
              <w:right w:val="single" w:sz="8" w:space="0" w:color="auto"/>
            </w:tcBorders>
            <w:vAlign w:val="center"/>
            <w:hideMark/>
          </w:tcPr>
          <w:p w14:paraId="7ADFB045"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727A526E"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10</w:t>
            </w:r>
          </w:p>
        </w:tc>
        <w:tc>
          <w:tcPr>
            <w:tcW w:w="930" w:type="dxa"/>
            <w:gridSpan w:val="2"/>
            <w:tcBorders>
              <w:top w:val="nil"/>
              <w:left w:val="nil"/>
              <w:bottom w:val="single" w:sz="8" w:space="0" w:color="auto"/>
              <w:right w:val="single" w:sz="8" w:space="0" w:color="auto"/>
            </w:tcBorders>
            <w:vAlign w:val="center"/>
          </w:tcPr>
          <w:p w14:paraId="59B94078" w14:textId="6838B00B"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32EB14D6" w14:textId="35E9DFBA"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7F8B1607"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08C4573E" w14:textId="77777777" w:rsidTr="00304E1C">
        <w:trPr>
          <w:trHeight w:val="540"/>
        </w:trPr>
        <w:tc>
          <w:tcPr>
            <w:tcW w:w="960" w:type="dxa"/>
            <w:tcBorders>
              <w:top w:val="nil"/>
              <w:left w:val="single" w:sz="8" w:space="0" w:color="auto"/>
              <w:bottom w:val="single" w:sz="8" w:space="0" w:color="auto"/>
              <w:right w:val="single" w:sz="8" w:space="0" w:color="auto"/>
            </w:tcBorders>
            <w:vAlign w:val="center"/>
            <w:hideMark/>
          </w:tcPr>
          <w:p w14:paraId="419DDD39"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51.</w:t>
            </w:r>
          </w:p>
        </w:tc>
        <w:tc>
          <w:tcPr>
            <w:tcW w:w="3580" w:type="dxa"/>
            <w:tcBorders>
              <w:top w:val="nil"/>
              <w:left w:val="nil"/>
              <w:bottom w:val="single" w:sz="8" w:space="0" w:color="auto"/>
              <w:right w:val="single" w:sz="8" w:space="0" w:color="auto"/>
            </w:tcBorders>
            <w:vAlign w:val="center"/>
            <w:hideMark/>
          </w:tcPr>
          <w:p w14:paraId="603C9C3C"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 xml:space="preserve">Nuplovimo bakelių keitimas, kai nuplovimo bakeliai prijungti prie unitazų* </w:t>
            </w:r>
          </w:p>
        </w:tc>
        <w:tc>
          <w:tcPr>
            <w:tcW w:w="955" w:type="dxa"/>
            <w:tcBorders>
              <w:top w:val="nil"/>
              <w:left w:val="nil"/>
              <w:bottom w:val="single" w:sz="8" w:space="0" w:color="auto"/>
              <w:right w:val="single" w:sz="8" w:space="0" w:color="auto"/>
            </w:tcBorders>
            <w:vAlign w:val="center"/>
            <w:hideMark/>
          </w:tcPr>
          <w:p w14:paraId="1042A369"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67839F0D"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10</w:t>
            </w:r>
          </w:p>
        </w:tc>
        <w:tc>
          <w:tcPr>
            <w:tcW w:w="930" w:type="dxa"/>
            <w:gridSpan w:val="2"/>
            <w:tcBorders>
              <w:top w:val="nil"/>
              <w:left w:val="nil"/>
              <w:bottom w:val="single" w:sz="8" w:space="0" w:color="auto"/>
              <w:right w:val="single" w:sz="8" w:space="0" w:color="auto"/>
            </w:tcBorders>
            <w:vAlign w:val="center"/>
          </w:tcPr>
          <w:p w14:paraId="3F79A07F" w14:textId="196EC05C"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380EFBC2" w14:textId="61C68F2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31DD103A"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4D16643C" w14:textId="77777777" w:rsidTr="00304E1C">
        <w:trPr>
          <w:trHeight w:val="300"/>
        </w:trPr>
        <w:tc>
          <w:tcPr>
            <w:tcW w:w="960" w:type="dxa"/>
            <w:tcBorders>
              <w:top w:val="nil"/>
              <w:left w:val="single" w:sz="8" w:space="0" w:color="auto"/>
              <w:bottom w:val="single" w:sz="8" w:space="0" w:color="auto"/>
              <w:right w:val="single" w:sz="8" w:space="0" w:color="auto"/>
            </w:tcBorders>
            <w:vAlign w:val="center"/>
            <w:hideMark/>
          </w:tcPr>
          <w:p w14:paraId="6F5394A7"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52.</w:t>
            </w:r>
          </w:p>
        </w:tc>
        <w:tc>
          <w:tcPr>
            <w:tcW w:w="3580" w:type="dxa"/>
            <w:tcBorders>
              <w:top w:val="nil"/>
              <w:left w:val="nil"/>
              <w:bottom w:val="single" w:sz="8" w:space="0" w:color="auto"/>
              <w:right w:val="single" w:sz="8" w:space="0" w:color="auto"/>
            </w:tcBorders>
            <w:vAlign w:val="center"/>
            <w:hideMark/>
          </w:tcPr>
          <w:p w14:paraId="747AAE2B"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Klozeto bakelių mechanizmų keitimas</w:t>
            </w:r>
          </w:p>
        </w:tc>
        <w:tc>
          <w:tcPr>
            <w:tcW w:w="955" w:type="dxa"/>
            <w:tcBorders>
              <w:top w:val="nil"/>
              <w:left w:val="nil"/>
              <w:bottom w:val="single" w:sz="8" w:space="0" w:color="auto"/>
              <w:right w:val="single" w:sz="8" w:space="0" w:color="auto"/>
            </w:tcBorders>
            <w:vAlign w:val="center"/>
            <w:hideMark/>
          </w:tcPr>
          <w:p w14:paraId="2178B038"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2E0D0CEB"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10</w:t>
            </w:r>
          </w:p>
        </w:tc>
        <w:tc>
          <w:tcPr>
            <w:tcW w:w="930" w:type="dxa"/>
            <w:gridSpan w:val="2"/>
            <w:tcBorders>
              <w:top w:val="nil"/>
              <w:left w:val="nil"/>
              <w:bottom w:val="single" w:sz="8" w:space="0" w:color="auto"/>
              <w:right w:val="single" w:sz="8" w:space="0" w:color="auto"/>
            </w:tcBorders>
            <w:vAlign w:val="center"/>
          </w:tcPr>
          <w:p w14:paraId="45B54C2B" w14:textId="5E698F89"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5737DB52" w14:textId="48D64032"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14E5C07E"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1BF3E71D" w14:textId="77777777" w:rsidTr="00304E1C">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6F10300E"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Vamzdynų keitimas:</w:t>
            </w:r>
          </w:p>
        </w:tc>
        <w:tc>
          <w:tcPr>
            <w:tcW w:w="955" w:type="dxa"/>
            <w:tcBorders>
              <w:top w:val="nil"/>
              <w:left w:val="nil"/>
              <w:bottom w:val="single" w:sz="8" w:space="0" w:color="auto"/>
              <w:right w:val="nil"/>
            </w:tcBorders>
            <w:noWrap/>
            <w:vAlign w:val="center"/>
            <w:hideMark/>
          </w:tcPr>
          <w:p w14:paraId="5B107641"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21958E7B"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930" w:type="dxa"/>
            <w:gridSpan w:val="2"/>
            <w:tcBorders>
              <w:top w:val="nil"/>
              <w:left w:val="nil"/>
              <w:bottom w:val="single" w:sz="8" w:space="0" w:color="auto"/>
              <w:right w:val="nil"/>
            </w:tcBorders>
            <w:noWrap/>
            <w:vAlign w:val="center"/>
          </w:tcPr>
          <w:p w14:paraId="0187C99F" w14:textId="2C9FE504" w:rsidR="00EA62B7" w:rsidRPr="00F5197B" w:rsidRDefault="00EA62B7" w:rsidP="00EA62B7">
            <w:pPr>
              <w:widowControl/>
              <w:autoSpaceDE/>
              <w:autoSpaceDN/>
              <w:adjustRightInd/>
              <w:rPr>
                <w:rFonts w:ascii="Times New Roman" w:hAnsi="Times New Roman" w:cs="Times New Roman"/>
                <w:b/>
                <w:bCs/>
                <w:color w:val="000000"/>
                <w:lang w:val="lt-LT" w:eastAsia="lt-LT"/>
              </w:rPr>
            </w:pPr>
          </w:p>
        </w:tc>
        <w:tc>
          <w:tcPr>
            <w:tcW w:w="1273" w:type="dxa"/>
            <w:tcBorders>
              <w:top w:val="nil"/>
              <w:left w:val="nil"/>
              <w:bottom w:val="single" w:sz="8" w:space="0" w:color="auto"/>
              <w:right w:val="single" w:sz="8" w:space="0" w:color="auto"/>
            </w:tcBorders>
            <w:vAlign w:val="center"/>
          </w:tcPr>
          <w:p w14:paraId="514E906F" w14:textId="12B45EA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4E07CA97"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4D8A26AC" w14:textId="77777777" w:rsidTr="00304E1C">
        <w:trPr>
          <w:trHeight w:val="540"/>
        </w:trPr>
        <w:tc>
          <w:tcPr>
            <w:tcW w:w="960" w:type="dxa"/>
            <w:tcBorders>
              <w:top w:val="nil"/>
              <w:left w:val="single" w:sz="8" w:space="0" w:color="auto"/>
              <w:bottom w:val="single" w:sz="8" w:space="0" w:color="auto"/>
              <w:right w:val="single" w:sz="8" w:space="0" w:color="auto"/>
            </w:tcBorders>
            <w:vAlign w:val="center"/>
            <w:hideMark/>
          </w:tcPr>
          <w:p w14:paraId="76F5F85B"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53.</w:t>
            </w:r>
          </w:p>
        </w:tc>
        <w:tc>
          <w:tcPr>
            <w:tcW w:w="3580" w:type="dxa"/>
            <w:tcBorders>
              <w:top w:val="nil"/>
              <w:left w:val="nil"/>
              <w:bottom w:val="single" w:sz="8" w:space="0" w:color="auto"/>
              <w:right w:val="single" w:sz="8" w:space="0" w:color="auto"/>
            </w:tcBorders>
            <w:vAlign w:val="center"/>
            <w:hideMark/>
          </w:tcPr>
          <w:p w14:paraId="5545BD6F"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Vidaus vamzdynų iš plieninių ketaus vandentiekio vamzdžių ardymas</w:t>
            </w:r>
          </w:p>
        </w:tc>
        <w:tc>
          <w:tcPr>
            <w:tcW w:w="955" w:type="dxa"/>
            <w:tcBorders>
              <w:top w:val="nil"/>
              <w:left w:val="nil"/>
              <w:bottom w:val="single" w:sz="8" w:space="0" w:color="auto"/>
              <w:right w:val="single" w:sz="8" w:space="0" w:color="auto"/>
            </w:tcBorders>
            <w:vAlign w:val="center"/>
            <w:hideMark/>
          </w:tcPr>
          <w:p w14:paraId="6F812742"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48CC0A4F"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1600</w:t>
            </w:r>
          </w:p>
        </w:tc>
        <w:tc>
          <w:tcPr>
            <w:tcW w:w="930" w:type="dxa"/>
            <w:gridSpan w:val="2"/>
            <w:tcBorders>
              <w:top w:val="nil"/>
              <w:left w:val="nil"/>
              <w:bottom w:val="single" w:sz="8" w:space="0" w:color="auto"/>
              <w:right w:val="single" w:sz="8" w:space="0" w:color="auto"/>
            </w:tcBorders>
            <w:vAlign w:val="center"/>
          </w:tcPr>
          <w:p w14:paraId="56B451F0" w14:textId="5C52BDD1"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5EB84AD6" w14:textId="0D2194B6"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5F1BEE19"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242AAC21" w14:textId="77777777" w:rsidTr="00304E1C">
        <w:trPr>
          <w:trHeight w:val="1068"/>
        </w:trPr>
        <w:tc>
          <w:tcPr>
            <w:tcW w:w="960" w:type="dxa"/>
            <w:tcBorders>
              <w:top w:val="nil"/>
              <w:left w:val="single" w:sz="8" w:space="0" w:color="auto"/>
              <w:bottom w:val="single" w:sz="8" w:space="0" w:color="auto"/>
              <w:right w:val="single" w:sz="8" w:space="0" w:color="auto"/>
            </w:tcBorders>
            <w:vAlign w:val="center"/>
            <w:hideMark/>
          </w:tcPr>
          <w:p w14:paraId="47FA7C69"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54.</w:t>
            </w:r>
          </w:p>
        </w:tc>
        <w:tc>
          <w:tcPr>
            <w:tcW w:w="3580" w:type="dxa"/>
            <w:tcBorders>
              <w:top w:val="nil"/>
              <w:left w:val="nil"/>
              <w:bottom w:val="single" w:sz="8" w:space="0" w:color="auto"/>
              <w:right w:val="single" w:sz="8" w:space="0" w:color="auto"/>
            </w:tcBorders>
            <w:vAlign w:val="center"/>
            <w:hideMark/>
          </w:tcPr>
          <w:p w14:paraId="6F839F82"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Vidaus nuotekų ir plastikinių skirstomųjų vamzdynų ir stovų vamzdžių montavimas, kai nominalusis vidinis skersmuo iki 110 mm</w:t>
            </w:r>
          </w:p>
        </w:tc>
        <w:tc>
          <w:tcPr>
            <w:tcW w:w="955" w:type="dxa"/>
            <w:tcBorders>
              <w:top w:val="nil"/>
              <w:left w:val="nil"/>
              <w:bottom w:val="single" w:sz="8" w:space="0" w:color="auto"/>
              <w:right w:val="single" w:sz="8" w:space="0" w:color="auto"/>
            </w:tcBorders>
            <w:vAlign w:val="center"/>
            <w:hideMark/>
          </w:tcPr>
          <w:p w14:paraId="278B367D"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22B6216B"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1000</w:t>
            </w:r>
          </w:p>
        </w:tc>
        <w:tc>
          <w:tcPr>
            <w:tcW w:w="930" w:type="dxa"/>
            <w:gridSpan w:val="2"/>
            <w:tcBorders>
              <w:top w:val="nil"/>
              <w:left w:val="nil"/>
              <w:bottom w:val="single" w:sz="8" w:space="0" w:color="auto"/>
              <w:right w:val="single" w:sz="8" w:space="0" w:color="auto"/>
            </w:tcBorders>
            <w:vAlign w:val="center"/>
          </w:tcPr>
          <w:p w14:paraId="402CCEB4" w14:textId="1FFFDEE4"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12029826" w14:textId="6D48E180"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0893AB98"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04AA6FA4" w14:textId="77777777" w:rsidTr="00304E1C">
        <w:trPr>
          <w:trHeight w:val="1068"/>
        </w:trPr>
        <w:tc>
          <w:tcPr>
            <w:tcW w:w="960" w:type="dxa"/>
            <w:tcBorders>
              <w:top w:val="nil"/>
              <w:left w:val="single" w:sz="8" w:space="0" w:color="auto"/>
              <w:bottom w:val="single" w:sz="8" w:space="0" w:color="auto"/>
              <w:right w:val="single" w:sz="8" w:space="0" w:color="auto"/>
            </w:tcBorders>
            <w:vAlign w:val="center"/>
            <w:hideMark/>
          </w:tcPr>
          <w:p w14:paraId="141A3386"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55.</w:t>
            </w:r>
          </w:p>
        </w:tc>
        <w:tc>
          <w:tcPr>
            <w:tcW w:w="3580" w:type="dxa"/>
            <w:tcBorders>
              <w:top w:val="nil"/>
              <w:left w:val="nil"/>
              <w:bottom w:val="single" w:sz="8" w:space="0" w:color="auto"/>
              <w:right w:val="single" w:sz="8" w:space="0" w:color="auto"/>
            </w:tcBorders>
            <w:vAlign w:val="center"/>
            <w:hideMark/>
          </w:tcPr>
          <w:p w14:paraId="4C3764BC"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Vidaus nuotekų ir plastikinių skirstomųjų vamzdynų ir stovų vamzdžių montavimas, kai nominalusis vidinis skersmuo iki 110 mm</w:t>
            </w:r>
          </w:p>
        </w:tc>
        <w:tc>
          <w:tcPr>
            <w:tcW w:w="955" w:type="dxa"/>
            <w:tcBorders>
              <w:top w:val="nil"/>
              <w:left w:val="nil"/>
              <w:bottom w:val="single" w:sz="8" w:space="0" w:color="auto"/>
              <w:right w:val="single" w:sz="8" w:space="0" w:color="auto"/>
            </w:tcBorders>
            <w:vAlign w:val="center"/>
            <w:hideMark/>
          </w:tcPr>
          <w:p w14:paraId="04205DF6"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68C15BCA"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600</w:t>
            </w:r>
          </w:p>
        </w:tc>
        <w:tc>
          <w:tcPr>
            <w:tcW w:w="930" w:type="dxa"/>
            <w:gridSpan w:val="2"/>
            <w:tcBorders>
              <w:top w:val="nil"/>
              <w:left w:val="nil"/>
              <w:bottom w:val="single" w:sz="8" w:space="0" w:color="auto"/>
              <w:right w:val="single" w:sz="8" w:space="0" w:color="auto"/>
            </w:tcBorders>
            <w:vAlign w:val="center"/>
          </w:tcPr>
          <w:p w14:paraId="5CEB41C7" w14:textId="1D0BC5E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484750A0" w14:textId="3616A02E"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72ECE217"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019A0153" w14:textId="77777777" w:rsidTr="00304E1C">
        <w:trPr>
          <w:trHeight w:val="540"/>
        </w:trPr>
        <w:tc>
          <w:tcPr>
            <w:tcW w:w="960" w:type="dxa"/>
            <w:tcBorders>
              <w:top w:val="nil"/>
              <w:left w:val="single" w:sz="8" w:space="0" w:color="auto"/>
              <w:bottom w:val="single" w:sz="8" w:space="0" w:color="auto"/>
              <w:right w:val="single" w:sz="8" w:space="0" w:color="auto"/>
            </w:tcBorders>
            <w:vAlign w:val="center"/>
            <w:hideMark/>
          </w:tcPr>
          <w:p w14:paraId="19898D9E"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56.</w:t>
            </w:r>
          </w:p>
        </w:tc>
        <w:tc>
          <w:tcPr>
            <w:tcW w:w="3580" w:type="dxa"/>
            <w:tcBorders>
              <w:top w:val="nil"/>
              <w:left w:val="nil"/>
              <w:bottom w:val="single" w:sz="8" w:space="0" w:color="auto"/>
              <w:right w:val="single" w:sz="8" w:space="0" w:color="auto"/>
            </w:tcBorders>
            <w:vAlign w:val="center"/>
            <w:hideMark/>
          </w:tcPr>
          <w:p w14:paraId="4D0AB23A"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Trapo, kurio skersmuo 100 mm, keitimas (be trapo kainos)</w:t>
            </w:r>
          </w:p>
        </w:tc>
        <w:tc>
          <w:tcPr>
            <w:tcW w:w="955" w:type="dxa"/>
            <w:tcBorders>
              <w:top w:val="nil"/>
              <w:left w:val="nil"/>
              <w:bottom w:val="single" w:sz="8" w:space="0" w:color="auto"/>
              <w:right w:val="single" w:sz="8" w:space="0" w:color="auto"/>
            </w:tcBorders>
            <w:vAlign w:val="center"/>
            <w:hideMark/>
          </w:tcPr>
          <w:p w14:paraId="2E642E04"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54462C37"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10</w:t>
            </w:r>
          </w:p>
        </w:tc>
        <w:tc>
          <w:tcPr>
            <w:tcW w:w="930" w:type="dxa"/>
            <w:gridSpan w:val="2"/>
            <w:tcBorders>
              <w:top w:val="nil"/>
              <w:left w:val="nil"/>
              <w:bottom w:val="single" w:sz="8" w:space="0" w:color="auto"/>
              <w:right w:val="single" w:sz="8" w:space="0" w:color="auto"/>
            </w:tcBorders>
            <w:vAlign w:val="center"/>
          </w:tcPr>
          <w:p w14:paraId="231B0EE0" w14:textId="7B294C8D"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6016797F" w14:textId="67B3E371"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593FD9F9"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11973606" w14:textId="77777777" w:rsidTr="00304E1C">
        <w:trPr>
          <w:trHeight w:val="300"/>
        </w:trPr>
        <w:tc>
          <w:tcPr>
            <w:tcW w:w="960" w:type="dxa"/>
            <w:tcBorders>
              <w:top w:val="nil"/>
              <w:left w:val="single" w:sz="8" w:space="0" w:color="auto"/>
              <w:bottom w:val="single" w:sz="8" w:space="0" w:color="auto"/>
              <w:right w:val="single" w:sz="8" w:space="0" w:color="auto"/>
            </w:tcBorders>
            <w:vAlign w:val="center"/>
            <w:hideMark/>
          </w:tcPr>
          <w:p w14:paraId="0C3174CB"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57.</w:t>
            </w:r>
          </w:p>
        </w:tc>
        <w:tc>
          <w:tcPr>
            <w:tcW w:w="3580" w:type="dxa"/>
            <w:tcBorders>
              <w:top w:val="nil"/>
              <w:left w:val="nil"/>
              <w:bottom w:val="single" w:sz="8" w:space="0" w:color="auto"/>
              <w:right w:val="single" w:sz="8" w:space="0" w:color="auto"/>
            </w:tcBorders>
            <w:vAlign w:val="center"/>
            <w:hideMark/>
          </w:tcPr>
          <w:p w14:paraId="605A4698"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Plastikinis trapas 100 mm</w:t>
            </w:r>
          </w:p>
        </w:tc>
        <w:tc>
          <w:tcPr>
            <w:tcW w:w="955" w:type="dxa"/>
            <w:tcBorders>
              <w:top w:val="nil"/>
              <w:left w:val="nil"/>
              <w:bottom w:val="single" w:sz="8" w:space="0" w:color="auto"/>
              <w:right w:val="single" w:sz="8" w:space="0" w:color="auto"/>
            </w:tcBorders>
            <w:vAlign w:val="center"/>
            <w:hideMark/>
          </w:tcPr>
          <w:p w14:paraId="02531911"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kompl.</w:t>
            </w:r>
          </w:p>
        </w:tc>
        <w:tc>
          <w:tcPr>
            <w:tcW w:w="1205" w:type="dxa"/>
            <w:tcBorders>
              <w:top w:val="nil"/>
              <w:left w:val="nil"/>
              <w:bottom w:val="single" w:sz="8" w:space="0" w:color="auto"/>
              <w:right w:val="single" w:sz="8" w:space="0" w:color="auto"/>
            </w:tcBorders>
            <w:vAlign w:val="center"/>
            <w:hideMark/>
          </w:tcPr>
          <w:p w14:paraId="48F542E5"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10</w:t>
            </w:r>
          </w:p>
        </w:tc>
        <w:tc>
          <w:tcPr>
            <w:tcW w:w="930" w:type="dxa"/>
            <w:gridSpan w:val="2"/>
            <w:tcBorders>
              <w:top w:val="nil"/>
              <w:left w:val="nil"/>
              <w:bottom w:val="single" w:sz="8" w:space="0" w:color="auto"/>
              <w:right w:val="single" w:sz="8" w:space="0" w:color="auto"/>
            </w:tcBorders>
            <w:vAlign w:val="center"/>
          </w:tcPr>
          <w:p w14:paraId="04141AFF" w14:textId="68FAF27C"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125C5DEA" w14:textId="7A6AA9A4"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7C8B931A"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740C9ECD" w14:textId="77777777" w:rsidTr="00304E1C">
        <w:trPr>
          <w:trHeight w:val="804"/>
        </w:trPr>
        <w:tc>
          <w:tcPr>
            <w:tcW w:w="960" w:type="dxa"/>
            <w:tcBorders>
              <w:top w:val="nil"/>
              <w:left w:val="single" w:sz="8" w:space="0" w:color="auto"/>
              <w:bottom w:val="single" w:sz="8" w:space="0" w:color="auto"/>
              <w:right w:val="single" w:sz="8" w:space="0" w:color="auto"/>
            </w:tcBorders>
            <w:vAlign w:val="center"/>
            <w:hideMark/>
          </w:tcPr>
          <w:p w14:paraId="7100351B"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58.</w:t>
            </w:r>
          </w:p>
        </w:tc>
        <w:tc>
          <w:tcPr>
            <w:tcW w:w="3580" w:type="dxa"/>
            <w:tcBorders>
              <w:top w:val="nil"/>
              <w:left w:val="nil"/>
              <w:bottom w:val="single" w:sz="8" w:space="0" w:color="auto"/>
              <w:right w:val="single" w:sz="8" w:space="0" w:color="auto"/>
            </w:tcBorders>
            <w:vAlign w:val="center"/>
            <w:hideMark/>
          </w:tcPr>
          <w:p w14:paraId="30023E1A"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Nuotekų šalinimo plastikinių vamzdynų atskirų atkarpų keitimas Pastato viduje, kai vamzdžio skersmuo 110 mm*</w:t>
            </w:r>
          </w:p>
        </w:tc>
        <w:tc>
          <w:tcPr>
            <w:tcW w:w="955" w:type="dxa"/>
            <w:tcBorders>
              <w:top w:val="nil"/>
              <w:left w:val="nil"/>
              <w:bottom w:val="single" w:sz="8" w:space="0" w:color="auto"/>
              <w:right w:val="single" w:sz="8" w:space="0" w:color="auto"/>
            </w:tcBorders>
            <w:vAlign w:val="center"/>
            <w:hideMark/>
          </w:tcPr>
          <w:p w14:paraId="6115377F"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05FEEAFE"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900</w:t>
            </w:r>
          </w:p>
        </w:tc>
        <w:tc>
          <w:tcPr>
            <w:tcW w:w="930" w:type="dxa"/>
            <w:gridSpan w:val="2"/>
            <w:tcBorders>
              <w:top w:val="nil"/>
              <w:left w:val="nil"/>
              <w:bottom w:val="single" w:sz="8" w:space="0" w:color="auto"/>
              <w:right w:val="single" w:sz="8" w:space="0" w:color="auto"/>
            </w:tcBorders>
            <w:vAlign w:val="center"/>
          </w:tcPr>
          <w:p w14:paraId="1F89BC4F" w14:textId="62ADAAF5"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0209F8B9" w14:textId="7E356D43"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53977266"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79F76163" w14:textId="77777777" w:rsidTr="00304E1C">
        <w:trPr>
          <w:trHeight w:val="540"/>
        </w:trPr>
        <w:tc>
          <w:tcPr>
            <w:tcW w:w="960" w:type="dxa"/>
            <w:tcBorders>
              <w:top w:val="nil"/>
              <w:left w:val="single" w:sz="8" w:space="0" w:color="auto"/>
              <w:bottom w:val="single" w:sz="8" w:space="0" w:color="auto"/>
              <w:right w:val="single" w:sz="8" w:space="0" w:color="auto"/>
            </w:tcBorders>
            <w:vAlign w:val="center"/>
            <w:hideMark/>
          </w:tcPr>
          <w:p w14:paraId="233516F6"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59.</w:t>
            </w:r>
          </w:p>
        </w:tc>
        <w:tc>
          <w:tcPr>
            <w:tcW w:w="3580" w:type="dxa"/>
            <w:tcBorders>
              <w:top w:val="nil"/>
              <w:left w:val="nil"/>
              <w:bottom w:val="single" w:sz="8" w:space="0" w:color="auto"/>
              <w:right w:val="single" w:sz="8" w:space="0" w:color="auto"/>
            </w:tcBorders>
            <w:vAlign w:val="center"/>
            <w:hideMark/>
          </w:tcPr>
          <w:p w14:paraId="46BE91D7"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Pastatų vidaus plastikinio slėginio vamzdyno iki 25mm tiesimas*</w:t>
            </w:r>
          </w:p>
        </w:tc>
        <w:tc>
          <w:tcPr>
            <w:tcW w:w="955" w:type="dxa"/>
            <w:tcBorders>
              <w:top w:val="nil"/>
              <w:left w:val="nil"/>
              <w:bottom w:val="single" w:sz="8" w:space="0" w:color="auto"/>
              <w:right w:val="single" w:sz="8" w:space="0" w:color="auto"/>
            </w:tcBorders>
            <w:vAlign w:val="center"/>
            <w:hideMark/>
          </w:tcPr>
          <w:p w14:paraId="17EDC0F8"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1710B819"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1500</w:t>
            </w:r>
          </w:p>
        </w:tc>
        <w:tc>
          <w:tcPr>
            <w:tcW w:w="930" w:type="dxa"/>
            <w:gridSpan w:val="2"/>
            <w:tcBorders>
              <w:top w:val="nil"/>
              <w:left w:val="nil"/>
              <w:bottom w:val="single" w:sz="8" w:space="0" w:color="auto"/>
              <w:right w:val="single" w:sz="8" w:space="0" w:color="auto"/>
            </w:tcBorders>
            <w:vAlign w:val="center"/>
          </w:tcPr>
          <w:p w14:paraId="77734DED" w14:textId="62DD46ED"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1D817BCE" w14:textId="3B847084"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0B77474F"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60555EED" w14:textId="77777777" w:rsidTr="00304E1C">
        <w:trPr>
          <w:trHeight w:val="804"/>
        </w:trPr>
        <w:tc>
          <w:tcPr>
            <w:tcW w:w="960" w:type="dxa"/>
            <w:tcBorders>
              <w:top w:val="nil"/>
              <w:left w:val="single" w:sz="8" w:space="0" w:color="auto"/>
              <w:bottom w:val="single" w:sz="8" w:space="0" w:color="auto"/>
              <w:right w:val="single" w:sz="8" w:space="0" w:color="auto"/>
            </w:tcBorders>
            <w:vAlign w:val="center"/>
            <w:hideMark/>
          </w:tcPr>
          <w:p w14:paraId="225FFBF1"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60.</w:t>
            </w:r>
          </w:p>
        </w:tc>
        <w:tc>
          <w:tcPr>
            <w:tcW w:w="3580" w:type="dxa"/>
            <w:tcBorders>
              <w:top w:val="nil"/>
              <w:left w:val="nil"/>
              <w:bottom w:val="single" w:sz="8" w:space="0" w:color="auto"/>
              <w:right w:val="single" w:sz="8" w:space="0" w:color="auto"/>
            </w:tcBorders>
            <w:vAlign w:val="center"/>
            <w:hideMark/>
          </w:tcPr>
          <w:p w14:paraId="57511275"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Vamzdynų, kurių D iki 50 mm, prijungimas prie veikiančios vidaus šildymo ir vandens sistemų, k8=1.03*</w:t>
            </w:r>
          </w:p>
        </w:tc>
        <w:tc>
          <w:tcPr>
            <w:tcW w:w="955" w:type="dxa"/>
            <w:tcBorders>
              <w:top w:val="nil"/>
              <w:left w:val="nil"/>
              <w:bottom w:val="single" w:sz="8" w:space="0" w:color="auto"/>
              <w:right w:val="single" w:sz="8" w:space="0" w:color="auto"/>
            </w:tcBorders>
            <w:vAlign w:val="center"/>
            <w:hideMark/>
          </w:tcPr>
          <w:p w14:paraId="5C3DFE66"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51557E79"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100</w:t>
            </w:r>
          </w:p>
        </w:tc>
        <w:tc>
          <w:tcPr>
            <w:tcW w:w="930" w:type="dxa"/>
            <w:gridSpan w:val="2"/>
            <w:tcBorders>
              <w:top w:val="nil"/>
              <w:left w:val="nil"/>
              <w:bottom w:val="single" w:sz="8" w:space="0" w:color="auto"/>
              <w:right w:val="single" w:sz="8" w:space="0" w:color="auto"/>
            </w:tcBorders>
            <w:vAlign w:val="center"/>
          </w:tcPr>
          <w:p w14:paraId="57E1C59E" w14:textId="628FAA1D"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0B671A30" w14:textId="5DF6DD2B"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0D646A79"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63A97D37" w14:textId="77777777" w:rsidTr="00304E1C">
        <w:trPr>
          <w:trHeight w:val="804"/>
        </w:trPr>
        <w:tc>
          <w:tcPr>
            <w:tcW w:w="960" w:type="dxa"/>
            <w:tcBorders>
              <w:top w:val="nil"/>
              <w:left w:val="single" w:sz="8" w:space="0" w:color="auto"/>
              <w:bottom w:val="single" w:sz="8" w:space="0" w:color="auto"/>
              <w:right w:val="single" w:sz="8" w:space="0" w:color="auto"/>
            </w:tcBorders>
            <w:vAlign w:val="center"/>
            <w:hideMark/>
          </w:tcPr>
          <w:p w14:paraId="46278210"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61.</w:t>
            </w:r>
          </w:p>
        </w:tc>
        <w:tc>
          <w:tcPr>
            <w:tcW w:w="3580" w:type="dxa"/>
            <w:tcBorders>
              <w:top w:val="nil"/>
              <w:left w:val="nil"/>
              <w:bottom w:val="single" w:sz="8" w:space="0" w:color="auto"/>
              <w:right w:val="single" w:sz="8" w:space="0" w:color="auto"/>
            </w:tcBorders>
            <w:vAlign w:val="center"/>
            <w:hideMark/>
          </w:tcPr>
          <w:p w14:paraId="74B58317"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Vidaus vandentiekio  vamzdynų tiesimas iš plieninių cinkuotų vamzdžių, kurių D32-80 mm, k8=1.03*</w:t>
            </w:r>
          </w:p>
        </w:tc>
        <w:tc>
          <w:tcPr>
            <w:tcW w:w="955" w:type="dxa"/>
            <w:tcBorders>
              <w:top w:val="nil"/>
              <w:left w:val="nil"/>
              <w:bottom w:val="single" w:sz="8" w:space="0" w:color="auto"/>
              <w:right w:val="single" w:sz="8" w:space="0" w:color="auto"/>
            </w:tcBorders>
            <w:vAlign w:val="center"/>
            <w:hideMark/>
          </w:tcPr>
          <w:p w14:paraId="7272FD0B"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40627A38"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200</w:t>
            </w:r>
          </w:p>
        </w:tc>
        <w:tc>
          <w:tcPr>
            <w:tcW w:w="930" w:type="dxa"/>
            <w:gridSpan w:val="2"/>
            <w:tcBorders>
              <w:top w:val="nil"/>
              <w:left w:val="nil"/>
              <w:bottom w:val="single" w:sz="8" w:space="0" w:color="auto"/>
              <w:right w:val="single" w:sz="8" w:space="0" w:color="auto"/>
            </w:tcBorders>
            <w:vAlign w:val="center"/>
          </w:tcPr>
          <w:p w14:paraId="1CF78D7D" w14:textId="48B2C5EC"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5FFBB166" w14:textId="3C7DFF2A"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55D190B6"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12454D8A" w14:textId="77777777" w:rsidTr="00304E1C">
        <w:trPr>
          <w:trHeight w:val="1332"/>
        </w:trPr>
        <w:tc>
          <w:tcPr>
            <w:tcW w:w="960" w:type="dxa"/>
            <w:tcBorders>
              <w:top w:val="nil"/>
              <w:left w:val="single" w:sz="8" w:space="0" w:color="auto"/>
              <w:bottom w:val="single" w:sz="8" w:space="0" w:color="auto"/>
              <w:right w:val="single" w:sz="8" w:space="0" w:color="auto"/>
            </w:tcBorders>
            <w:vAlign w:val="center"/>
            <w:hideMark/>
          </w:tcPr>
          <w:p w14:paraId="7835A4C8"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62.</w:t>
            </w:r>
          </w:p>
        </w:tc>
        <w:tc>
          <w:tcPr>
            <w:tcW w:w="3580" w:type="dxa"/>
            <w:tcBorders>
              <w:top w:val="nil"/>
              <w:left w:val="nil"/>
              <w:bottom w:val="single" w:sz="8" w:space="0" w:color="auto"/>
              <w:right w:val="single" w:sz="8" w:space="0" w:color="auto"/>
            </w:tcBorders>
            <w:vAlign w:val="center"/>
            <w:hideMark/>
          </w:tcPr>
          <w:p w14:paraId="3CFF8BE3"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Vandentiekio, šildymo ir suspausto oro vamzdynų iš PPR vamzdžių tiesimas, tvirtinant prie konstrukcijų (vamzdžio išorinis skersmuo daugiau 32 mm iki 63 mm)*</w:t>
            </w:r>
          </w:p>
        </w:tc>
        <w:tc>
          <w:tcPr>
            <w:tcW w:w="955" w:type="dxa"/>
            <w:tcBorders>
              <w:top w:val="nil"/>
              <w:left w:val="nil"/>
              <w:bottom w:val="single" w:sz="8" w:space="0" w:color="auto"/>
              <w:right w:val="single" w:sz="8" w:space="0" w:color="auto"/>
            </w:tcBorders>
            <w:vAlign w:val="center"/>
            <w:hideMark/>
          </w:tcPr>
          <w:p w14:paraId="32A6476D"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300EF0C6"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1000</w:t>
            </w:r>
          </w:p>
        </w:tc>
        <w:tc>
          <w:tcPr>
            <w:tcW w:w="930" w:type="dxa"/>
            <w:gridSpan w:val="2"/>
            <w:tcBorders>
              <w:top w:val="nil"/>
              <w:left w:val="nil"/>
              <w:bottom w:val="single" w:sz="8" w:space="0" w:color="auto"/>
              <w:right w:val="single" w:sz="8" w:space="0" w:color="auto"/>
            </w:tcBorders>
            <w:vAlign w:val="center"/>
          </w:tcPr>
          <w:p w14:paraId="48379D0B" w14:textId="319B1EAD"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189082EB" w14:textId="0D5FDC82"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7AFB35A1"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58256EF8" w14:textId="77777777" w:rsidTr="00EA62B7">
        <w:trPr>
          <w:trHeight w:val="566"/>
        </w:trPr>
        <w:tc>
          <w:tcPr>
            <w:tcW w:w="960" w:type="dxa"/>
            <w:tcBorders>
              <w:top w:val="nil"/>
              <w:left w:val="single" w:sz="8" w:space="0" w:color="auto"/>
              <w:bottom w:val="single" w:sz="8" w:space="0" w:color="auto"/>
              <w:right w:val="single" w:sz="8" w:space="0" w:color="auto"/>
            </w:tcBorders>
            <w:vAlign w:val="center"/>
          </w:tcPr>
          <w:p w14:paraId="07BC57EA"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63.</w:t>
            </w:r>
          </w:p>
        </w:tc>
        <w:tc>
          <w:tcPr>
            <w:tcW w:w="3580" w:type="dxa"/>
            <w:tcBorders>
              <w:top w:val="nil"/>
              <w:left w:val="nil"/>
              <w:bottom w:val="single" w:sz="8" w:space="0" w:color="auto"/>
              <w:right w:val="single" w:sz="8" w:space="0" w:color="auto"/>
            </w:tcBorders>
            <w:vAlign w:val="center"/>
          </w:tcPr>
          <w:p w14:paraId="5F8568FF"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Kanalizacijos vamzdynų valymas</w:t>
            </w:r>
          </w:p>
        </w:tc>
        <w:tc>
          <w:tcPr>
            <w:tcW w:w="955" w:type="dxa"/>
            <w:tcBorders>
              <w:top w:val="nil"/>
              <w:left w:val="nil"/>
              <w:bottom w:val="single" w:sz="8" w:space="0" w:color="auto"/>
              <w:right w:val="single" w:sz="8" w:space="0" w:color="auto"/>
            </w:tcBorders>
            <w:vAlign w:val="center"/>
          </w:tcPr>
          <w:p w14:paraId="1C19F94C"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kompl.</w:t>
            </w:r>
          </w:p>
        </w:tc>
        <w:tc>
          <w:tcPr>
            <w:tcW w:w="1205" w:type="dxa"/>
            <w:tcBorders>
              <w:top w:val="nil"/>
              <w:left w:val="nil"/>
              <w:bottom w:val="single" w:sz="8" w:space="0" w:color="auto"/>
              <w:right w:val="single" w:sz="8" w:space="0" w:color="auto"/>
            </w:tcBorders>
            <w:vAlign w:val="center"/>
          </w:tcPr>
          <w:p w14:paraId="2B7D9959"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1500</w:t>
            </w:r>
          </w:p>
        </w:tc>
        <w:tc>
          <w:tcPr>
            <w:tcW w:w="930" w:type="dxa"/>
            <w:gridSpan w:val="2"/>
            <w:tcBorders>
              <w:top w:val="nil"/>
              <w:left w:val="nil"/>
              <w:bottom w:val="single" w:sz="8" w:space="0" w:color="auto"/>
              <w:right w:val="single" w:sz="8" w:space="0" w:color="auto"/>
            </w:tcBorders>
            <w:vAlign w:val="center"/>
          </w:tcPr>
          <w:p w14:paraId="0C70C2C7" w14:textId="10335469"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5CECFECB" w14:textId="26F49636"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tcPr>
          <w:p w14:paraId="0AF79BEC"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11431674" w14:textId="77777777" w:rsidTr="00EA62B7">
        <w:trPr>
          <w:trHeight w:val="566"/>
        </w:trPr>
        <w:tc>
          <w:tcPr>
            <w:tcW w:w="960" w:type="dxa"/>
            <w:tcBorders>
              <w:top w:val="nil"/>
              <w:left w:val="single" w:sz="8" w:space="0" w:color="auto"/>
              <w:bottom w:val="single" w:sz="4" w:space="0" w:color="auto"/>
              <w:right w:val="single" w:sz="8" w:space="0" w:color="auto"/>
            </w:tcBorders>
            <w:vAlign w:val="center"/>
          </w:tcPr>
          <w:p w14:paraId="2F1F0FD0"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64.</w:t>
            </w:r>
          </w:p>
        </w:tc>
        <w:tc>
          <w:tcPr>
            <w:tcW w:w="3580" w:type="dxa"/>
            <w:tcBorders>
              <w:top w:val="nil"/>
              <w:left w:val="nil"/>
              <w:bottom w:val="single" w:sz="4" w:space="0" w:color="auto"/>
              <w:right w:val="single" w:sz="8" w:space="0" w:color="auto"/>
            </w:tcBorders>
            <w:vAlign w:val="center"/>
          </w:tcPr>
          <w:p w14:paraId="55AE71BB"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 xml:space="preserve">Rūsių praplovimas, valymas, dezinfekavimas </w:t>
            </w:r>
          </w:p>
        </w:tc>
        <w:tc>
          <w:tcPr>
            <w:tcW w:w="955" w:type="dxa"/>
            <w:tcBorders>
              <w:top w:val="nil"/>
              <w:left w:val="nil"/>
              <w:bottom w:val="single" w:sz="4" w:space="0" w:color="auto"/>
              <w:right w:val="single" w:sz="8" w:space="0" w:color="auto"/>
            </w:tcBorders>
            <w:vAlign w:val="center"/>
          </w:tcPr>
          <w:p w14:paraId="204E049A"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4" w:space="0" w:color="auto"/>
              <w:right w:val="single" w:sz="8" w:space="0" w:color="auto"/>
            </w:tcBorders>
            <w:vAlign w:val="center"/>
          </w:tcPr>
          <w:p w14:paraId="6C135079"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200</w:t>
            </w:r>
          </w:p>
        </w:tc>
        <w:tc>
          <w:tcPr>
            <w:tcW w:w="930" w:type="dxa"/>
            <w:gridSpan w:val="2"/>
            <w:tcBorders>
              <w:top w:val="nil"/>
              <w:left w:val="nil"/>
              <w:bottom w:val="single" w:sz="4" w:space="0" w:color="auto"/>
              <w:right w:val="single" w:sz="8" w:space="0" w:color="auto"/>
            </w:tcBorders>
            <w:vAlign w:val="center"/>
          </w:tcPr>
          <w:p w14:paraId="3C032B91" w14:textId="77801E34"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4" w:space="0" w:color="auto"/>
              <w:right w:val="single" w:sz="8" w:space="0" w:color="auto"/>
            </w:tcBorders>
            <w:vAlign w:val="center"/>
          </w:tcPr>
          <w:p w14:paraId="60AB2C05" w14:textId="1C39FBDD"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right w:val="nil"/>
            </w:tcBorders>
            <w:noWrap/>
            <w:vAlign w:val="bottom"/>
          </w:tcPr>
          <w:p w14:paraId="21C4AD8F"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2712F35D" w14:textId="77777777" w:rsidTr="00EA62B7">
        <w:trPr>
          <w:trHeight w:val="280"/>
        </w:trPr>
        <w:tc>
          <w:tcPr>
            <w:tcW w:w="960" w:type="dxa"/>
            <w:tcBorders>
              <w:top w:val="single" w:sz="4" w:space="0" w:color="auto"/>
              <w:left w:val="single" w:sz="8" w:space="0" w:color="auto"/>
              <w:bottom w:val="single" w:sz="8" w:space="0" w:color="auto"/>
              <w:right w:val="single" w:sz="8" w:space="0" w:color="auto"/>
            </w:tcBorders>
            <w:vAlign w:val="center"/>
          </w:tcPr>
          <w:p w14:paraId="55C108E7"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i/>
                <w:iCs/>
                <w:color w:val="000000"/>
                <w:lang w:val="lt-LT" w:eastAsia="lt-LT"/>
              </w:rPr>
              <w:lastRenderedPageBreak/>
              <w:t>1</w:t>
            </w:r>
          </w:p>
        </w:tc>
        <w:tc>
          <w:tcPr>
            <w:tcW w:w="3580" w:type="dxa"/>
            <w:tcBorders>
              <w:top w:val="single" w:sz="4" w:space="0" w:color="auto"/>
              <w:left w:val="nil"/>
              <w:bottom w:val="single" w:sz="8" w:space="0" w:color="auto"/>
              <w:right w:val="single" w:sz="8" w:space="0" w:color="auto"/>
            </w:tcBorders>
            <w:vAlign w:val="center"/>
          </w:tcPr>
          <w:p w14:paraId="697F5890"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i/>
                <w:iCs/>
                <w:color w:val="000000"/>
                <w:lang w:val="lt-LT" w:eastAsia="lt-LT"/>
              </w:rPr>
              <w:t>2</w:t>
            </w:r>
          </w:p>
        </w:tc>
        <w:tc>
          <w:tcPr>
            <w:tcW w:w="955" w:type="dxa"/>
            <w:tcBorders>
              <w:top w:val="single" w:sz="4" w:space="0" w:color="auto"/>
              <w:left w:val="nil"/>
              <w:bottom w:val="single" w:sz="8" w:space="0" w:color="auto"/>
              <w:right w:val="single" w:sz="8" w:space="0" w:color="auto"/>
            </w:tcBorders>
            <w:vAlign w:val="center"/>
          </w:tcPr>
          <w:p w14:paraId="55757390"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i/>
                <w:iCs/>
                <w:color w:val="000000"/>
                <w:lang w:val="lt-LT" w:eastAsia="lt-LT"/>
              </w:rPr>
              <w:t>3</w:t>
            </w:r>
          </w:p>
        </w:tc>
        <w:tc>
          <w:tcPr>
            <w:tcW w:w="1205" w:type="dxa"/>
            <w:tcBorders>
              <w:top w:val="single" w:sz="4" w:space="0" w:color="auto"/>
              <w:left w:val="nil"/>
              <w:bottom w:val="single" w:sz="8" w:space="0" w:color="auto"/>
              <w:right w:val="single" w:sz="8" w:space="0" w:color="auto"/>
            </w:tcBorders>
            <w:vAlign w:val="center"/>
          </w:tcPr>
          <w:p w14:paraId="15DF40B2"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i/>
                <w:iCs/>
                <w:color w:val="000000"/>
                <w:lang w:val="lt-LT" w:eastAsia="lt-LT"/>
              </w:rPr>
              <w:t>4</w:t>
            </w:r>
          </w:p>
        </w:tc>
        <w:tc>
          <w:tcPr>
            <w:tcW w:w="930" w:type="dxa"/>
            <w:gridSpan w:val="2"/>
            <w:tcBorders>
              <w:top w:val="single" w:sz="4" w:space="0" w:color="auto"/>
              <w:left w:val="nil"/>
              <w:bottom w:val="single" w:sz="8" w:space="0" w:color="auto"/>
              <w:right w:val="single" w:sz="8" w:space="0" w:color="auto"/>
            </w:tcBorders>
            <w:vAlign w:val="center"/>
          </w:tcPr>
          <w:p w14:paraId="30C196ED" w14:textId="547AAC15"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single" w:sz="4" w:space="0" w:color="auto"/>
              <w:left w:val="nil"/>
              <w:bottom w:val="single" w:sz="8" w:space="0" w:color="auto"/>
              <w:right w:val="single" w:sz="8" w:space="0" w:color="auto"/>
            </w:tcBorders>
            <w:vAlign w:val="center"/>
          </w:tcPr>
          <w:p w14:paraId="0DC7C6A9" w14:textId="0913B7B1"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left w:val="nil"/>
              <w:bottom w:val="nil"/>
              <w:right w:val="nil"/>
            </w:tcBorders>
            <w:noWrap/>
            <w:vAlign w:val="bottom"/>
          </w:tcPr>
          <w:p w14:paraId="441CFC97"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247C2E10" w14:textId="77777777" w:rsidTr="00304E1C">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1D0F0DB4"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Kriauklių keitimas:</w:t>
            </w:r>
          </w:p>
        </w:tc>
        <w:tc>
          <w:tcPr>
            <w:tcW w:w="955" w:type="dxa"/>
            <w:tcBorders>
              <w:top w:val="single" w:sz="4" w:space="0" w:color="auto"/>
              <w:left w:val="nil"/>
              <w:bottom w:val="single" w:sz="8" w:space="0" w:color="auto"/>
              <w:right w:val="nil"/>
            </w:tcBorders>
            <w:noWrap/>
            <w:vAlign w:val="center"/>
            <w:hideMark/>
          </w:tcPr>
          <w:p w14:paraId="658D80D7"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1205" w:type="dxa"/>
            <w:tcBorders>
              <w:top w:val="single" w:sz="4" w:space="0" w:color="auto"/>
              <w:left w:val="nil"/>
              <w:bottom w:val="single" w:sz="8" w:space="0" w:color="auto"/>
              <w:right w:val="nil"/>
            </w:tcBorders>
            <w:noWrap/>
            <w:vAlign w:val="center"/>
            <w:hideMark/>
          </w:tcPr>
          <w:p w14:paraId="009498C4"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930" w:type="dxa"/>
            <w:gridSpan w:val="2"/>
            <w:tcBorders>
              <w:top w:val="single" w:sz="4" w:space="0" w:color="auto"/>
              <w:left w:val="nil"/>
              <w:bottom w:val="single" w:sz="8" w:space="0" w:color="auto"/>
              <w:right w:val="nil"/>
            </w:tcBorders>
            <w:noWrap/>
            <w:vAlign w:val="center"/>
          </w:tcPr>
          <w:p w14:paraId="5FB556D1" w14:textId="0D346CCE" w:rsidR="00EA62B7" w:rsidRPr="00F5197B" w:rsidRDefault="00EA62B7" w:rsidP="00EA62B7">
            <w:pPr>
              <w:widowControl/>
              <w:autoSpaceDE/>
              <w:autoSpaceDN/>
              <w:adjustRightInd/>
              <w:rPr>
                <w:rFonts w:ascii="Times New Roman" w:hAnsi="Times New Roman" w:cs="Times New Roman"/>
                <w:b/>
                <w:bCs/>
                <w:color w:val="000000"/>
                <w:lang w:val="lt-LT" w:eastAsia="lt-LT"/>
              </w:rPr>
            </w:pPr>
          </w:p>
        </w:tc>
        <w:tc>
          <w:tcPr>
            <w:tcW w:w="1273" w:type="dxa"/>
            <w:tcBorders>
              <w:top w:val="single" w:sz="4" w:space="0" w:color="auto"/>
              <w:left w:val="nil"/>
              <w:bottom w:val="single" w:sz="8" w:space="0" w:color="auto"/>
              <w:right w:val="single" w:sz="8" w:space="0" w:color="auto"/>
            </w:tcBorders>
            <w:vAlign w:val="center"/>
          </w:tcPr>
          <w:p w14:paraId="4AD071EF" w14:textId="012896F9"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39AFB33E"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681DD2A2" w14:textId="77777777" w:rsidTr="00304E1C">
        <w:trPr>
          <w:trHeight w:val="300"/>
        </w:trPr>
        <w:tc>
          <w:tcPr>
            <w:tcW w:w="960" w:type="dxa"/>
            <w:tcBorders>
              <w:top w:val="nil"/>
              <w:left w:val="single" w:sz="8" w:space="0" w:color="auto"/>
              <w:bottom w:val="single" w:sz="8" w:space="0" w:color="auto"/>
              <w:right w:val="single" w:sz="8" w:space="0" w:color="auto"/>
            </w:tcBorders>
            <w:vAlign w:val="center"/>
            <w:hideMark/>
          </w:tcPr>
          <w:p w14:paraId="4AFFDBCD"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65.</w:t>
            </w:r>
          </w:p>
        </w:tc>
        <w:tc>
          <w:tcPr>
            <w:tcW w:w="3580" w:type="dxa"/>
            <w:tcBorders>
              <w:top w:val="nil"/>
              <w:left w:val="nil"/>
              <w:bottom w:val="single" w:sz="8" w:space="0" w:color="auto"/>
              <w:right w:val="single" w:sz="8" w:space="0" w:color="auto"/>
            </w:tcBorders>
            <w:vAlign w:val="center"/>
            <w:hideMark/>
          </w:tcPr>
          <w:p w14:paraId="54A025F5"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Praustuvų arba kriauklių nuėmimas</w:t>
            </w:r>
          </w:p>
        </w:tc>
        <w:tc>
          <w:tcPr>
            <w:tcW w:w="955" w:type="dxa"/>
            <w:tcBorders>
              <w:top w:val="nil"/>
              <w:left w:val="nil"/>
              <w:bottom w:val="single" w:sz="8" w:space="0" w:color="auto"/>
              <w:right w:val="single" w:sz="8" w:space="0" w:color="auto"/>
            </w:tcBorders>
            <w:vAlign w:val="center"/>
            <w:hideMark/>
          </w:tcPr>
          <w:p w14:paraId="1EDD03B8"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1FE469E9"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10</w:t>
            </w:r>
          </w:p>
        </w:tc>
        <w:tc>
          <w:tcPr>
            <w:tcW w:w="930" w:type="dxa"/>
            <w:gridSpan w:val="2"/>
            <w:tcBorders>
              <w:top w:val="nil"/>
              <w:left w:val="nil"/>
              <w:bottom w:val="single" w:sz="8" w:space="0" w:color="auto"/>
              <w:right w:val="single" w:sz="8" w:space="0" w:color="auto"/>
            </w:tcBorders>
            <w:vAlign w:val="center"/>
          </w:tcPr>
          <w:p w14:paraId="18BFCEBD" w14:textId="1ABC6ADD"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116AD9E4" w14:textId="2F3EE3F8"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4B35C044"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157CB04A" w14:textId="77777777" w:rsidTr="00304E1C">
        <w:trPr>
          <w:trHeight w:val="540"/>
        </w:trPr>
        <w:tc>
          <w:tcPr>
            <w:tcW w:w="960" w:type="dxa"/>
            <w:tcBorders>
              <w:top w:val="nil"/>
              <w:left w:val="single" w:sz="8" w:space="0" w:color="auto"/>
              <w:bottom w:val="single" w:sz="8" w:space="0" w:color="auto"/>
              <w:right w:val="single" w:sz="8" w:space="0" w:color="auto"/>
            </w:tcBorders>
            <w:vAlign w:val="center"/>
            <w:hideMark/>
          </w:tcPr>
          <w:p w14:paraId="5B267A33"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66.</w:t>
            </w:r>
          </w:p>
        </w:tc>
        <w:tc>
          <w:tcPr>
            <w:tcW w:w="3580" w:type="dxa"/>
            <w:tcBorders>
              <w:top w:val="nil"/>
              <w:left w:val="nil"/>
              <w:bottom w:val="single" w:sz="8" w:space="0" w:color="auto"/>
              <w:right w:val="single" w:sz="8" w:space="0" w:color="auto"/>
            </w:tcBorders>
            <w:vAlign w:val="center"/>
            <w:hideMark/>
          </w:tcPr>
          <w:p w14:paraId="6E2ADF33"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Kriauklės su nuimama nugarėle montavimas ant glazūra aptaisytų sienų*</w:t>
            </w:r>
          </w:p>
        </w:tc>
        <w:tc>
          <w:tcPr>
            <w:tcW w:w="955" w:type="dxa"/>
            <w:tcBorders>
              <w:top w:val="nil"/>
              <w:left w:val="nil"/>
              <w:bottom w:val="single" w:sz="8" w:space="0" w:color="auto"/>
              <w:right w:val="single" w:sz="8" w:space="0" w:color="auto"/>
            </w:tcBorders>
            <w:vAlign w:val="center"/>
            <w:hideMark/>
          </w:tcPr>
          <w:p w14:paraId="7DC19E36"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kompl.</w:t>
            </w:r>
          </w:p>
        </w:tc>
        <w:tc>
          <w:tcPr>
            <w:tcW w:w="1205" w:type="dxa"/>
            <w:tcBorders>
              <w:top w:val="nil"/>
              <w:left w:val="nil"/>
              <w:bottom w:val="single" w:sz="8" w:space="0" w:color="auto"/>
              <w:right w:val="single" w:sz="8" w:space="0" w:color="auto"/>
            </w:tcBorders>
            <w:vAlign w:val="center"/>
            <w:hideMark/>
          </w:tcPr>
          <w:p w14:paraId="07DF7309"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10</w:t>
            </w:r>
          </w:p>
        </w:tc>
        <w:tc>
          <w:tcPr>
            <w:tcW w:w="930" w:type="dxa"/>
            <w:gridSpan w:val="2"/>
            <w:tcBorders>
              <w:top w:val="nil"/>
              <w:left w:val="nil"/>
              <w:bottom w:val="single" w:sz="8" w:space="0" w:color="auto"/>
              <w:right w:val="single" w:sz="8" w:space="0" w:color="auto"/>
            </w:tcBorders>
            <w:vAlign w:val="center"/>
          </w:tcPr>
          <w:p w14:paraId="224CC5A9" w14:textId="77E4CBFA"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7647B05E" w14:textId="495C603C"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37460D65"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63E00259" w14:textId="77777777" w:rsidTr="00EA62B7">
        <w:trPr>
          <w:trHeight w:val="300"/>
        </w:trPr>
        <w:tc>
          <w:tcPr>
            <w:tcW w:w="6700" w:type="dxa"/>
            <w:gridSpan w:val="4"/>
            <w:tcBorders>
              <w:top w:val="single" w:sz="8" w:space="0" w:color="auto"/>
              <w:left w:val="single" w:sz="8" w:space="0" w:color="auto"/>
              <w:bottom w:val="single" w:sz="8" w:space="0" w:color="auto"/>
              <w:right w:val="nil"/>
            </w:tcBorders>
            <w:noWrap/>
            <w:vAlign w:val="center"/>
            <w:hideMark/>
          </w:tcPr>
          <w:p w14:paraId="6B83BD21"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Šalto vandens tiekimo sistemos įrenginių uždaromosios armatūros keitimas:</w:t>
            </w:r>
          </w:p>
        </w:tc>
        <w:tc>
          <w:tcPr>
            <w:tcW w:w="930" w:type="dxa"/>
            <w:gridSpan w:val="2"/>
            <w:tcBorders>
              <w:top w:val="nil"/>
              <w:left w:val="nil"/>
              <w:bottom w:val="single" w:sz="8" w:space="0" w:color="auto"/>
              <w:right w:val="nil"/>
            </w:tcBorders>
            <w:noWrap/>
            <w:vAlign w:val="center"/>
            <w:hideMark/>
          </w:tcPr>
          <w:p w14:paraId="37FB884F"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1273" w:type="dxa"/>
            <w:tcBorders>
              <w:top w:val="nil"/>
              <w:left w:val="nil"/>
              <w:bottom w:val="single" w:sz="8" w:space="0" w:color="auto"/>
              <w:right w:val="single" w:sz="8" w:space="0" w:color="auto"/>
            </w:tcBorders>
            <w:vAlign w:val="center"/>
            <w:hideMark/>
          </w:tcPr>
          <w:p w14:paraId="47A91923"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 </w:t>
            </w:r>
          </w:p>
        </w:tc>
        <w:tc>
          <w:tcPr>
            <w:tcW w:w="960" w:type="dxa"/>
            <w:tcBorders>
              <w:top w:val="nil"/>
              <w:left w:val="nil"/>
              <w:bottom w:val="nil"/>
              <w:right w:val="nil"/>
            </w:tcBorders>
            <w:noWrap/>
            <w:vAlign w:val="bottom"/>
            <w:hideMark/>
          </w:tcPr>
          <w:p w14:paraId="3D3636C5"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34D4217D" w14:textId="77777777" w:rsidTr="00304E1C">
        <w:trPr>
          <w:trHeight w:val="1068"/>
        </w:trPr>
        <w:tc>
          <w:tcPr>
            <w:tcW w:w="960" w:type="dxa"/>
            <w:tcBorders>
              <w:top w:val="nil"/>
              <w:left w:val="single" w:sz="8" w:space="0" w:color="auto"/>
              <w:bottom w:val="single" w:sz="8" w:space="0" w:color="auto"/>
              <w:right w:val="single" w:sz="8" w:space="0" w:color="auto"/>
            </w:tcBorders>
            <w:vAlign w:val="center"/>
            <w:hideMark/>
          </w:tcPr>
          <w:p w14:paraId="23C707EB"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67.</w:t>
            </w:r>
          </w:p>
        </w:tc>
        <w:tc>
          <w:tcPr>
            <w:tcW w:w="3580" w:type="dxa"/>
            <w:tcBorders>
              <w:top w:val="nil"/>
              <w:left w:val="nil"/>
              <w:bottom w:val="single" w:sz="8" w:space="0" w:color="auto"/>
              <w:right w:val="single" w:sz="8" w:space="0" w:color="auto"/>
            </w:tcBorders>
            <w:vAlign w:val="center"/>
            <w:hideMark/>
          </w:tcPr>
          <w:p w14:paraId="25879851"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Flanšinių ventilių, sklendžių, vožtuvų, kurių D iki 100 mm, prijungimas flanšais su privirinamu atvamzdžiu (be sklendžių kainos) k8=1.05</w:t>
            </w:r>
          </w:p>
        </w:tc>
        <w:tc>
          <w:tcPr>
            <w:tcW w:w="955" w:type="dxa"/>
            <w:tcBorders>
              <w:top w:val="nil"/>
              <w:left w:val="nil"/>
              <w:bottom w:val="single" w:sz="8" w:space="0" w:color="auto"/>
              <w:right w:val="single" w:sz="8" w:space="0" w:color="auto"/>
            </w:tcBorders>
            <w:vAlign w:val="center"/>
            <w:hideMark/>
          </w:tcPr>
          <w:p w14:paraId="5DEB1C03"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1F9E8EF6"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15</w:t>
            </w:r>
          </w:p>
        </w:tc>
        <w:tc>
          <w:tcPr>
            <w:tcW w:w="930" w:type="dxa"/>
            <w:gridSpan w:val="2"/>
            <w:tcBorders>
              <w:top w:val="nil"/>
              <w:left w:val="nil"/>
              <w:bottom w:val="single" w:sz="8" w:space="0" w:color="auto"/>
              <w:right w:val="single" w:sz="8" w:space="0" w:color="auto"/>
            </w:tcBorders>
            <w:vAlign w:val="center"/>
          </w:tcPr>
          <w:p w14:paraId="20DF2E1D" w14:textId="74FC1A16"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2CF8D199" w14:textId="2ABECE46"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608DA3DC"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1F540859" w14:textId="77777777" w:rsidTr="00304E1C">
        <w:trPr>
          <w:trHeight w:val="300"/>
        </w:trPr>
        <w:tc>
          <w:tcPr>
            <w:tcW w:w="960" w:type="dxa"/>
            <w:tcBorders>
              <w:top w:val="nil"/>
              <w:left w:val="single" w:sz="8" w:space="0" w:color="auto"/>
              <w:bottom w:val="single" w:sz="8" w:space="0" w:color="auto"/>
              <w:right w:val="single" w:sz="8" w:space="0" w:color="auto"/>
            </w:tcBorders>
            <w:vAlign w:val="center"/>
            <w:hideMark/>
          </w:tcPr>
          <w:p w14:paraId="491587D5"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68.</w:t>
            </w:r>
          </w:p>
        </w:tc>
        <w:tc>
          <w:tcPr>
            <w:tcW w:w="3580" w:type="dxa"/>
            <w:tcBorders>
              <w:top w:val="nil"/>
              <w:left w:val="nil"/>
              <w:bottom w:val="single" w:sz="8" w:space="0" w:color="auto"/>
              <w:right w:val="single" w:sz="8" w:space="0" w:color="auto"/>
            </w:tcBorders>
            <w:vAlign w:val="center"/>
            <w:hideMark/>
          </w:tcPr>
          <w:p w14:paraId="5A08E4E6"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Ketinė sklendė iki D100</w:t>
            </w:r>
          </w:p>
        </w:tc>
        <w:tc>
          <w:tcPr>
            <w:tcW w:w="955" w:type="dxa"/>
            <w:tcBorders>
              <w:top w:val="nil"/>
              <w:left w:val="nil"/>
              <w:bottom w:val="single" w:sz="8" w:space="0" w:color="auto"/>
              <w:right w:val="single" w:sz="8" w:space="0" w:color="auto"/>
            </w:tcBorders>
            <w:vAlign w:val="center"/>
            <w:hideMark/>
          </w:tcPr>
          <w:p w14:paraId="22422253"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5E2B8AAA"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15</w:t>
            </w:r>
          </w:p>
        </w:tc>
        <w:tc>
          <w:tcPr>
            <w:tcW w:w="930" w:type="dxa"/>
            <w:gridSpan w:val="2"/>
            <w:tcBorders>
              <w:top w:val="nil"/>
              <w:left w:val="nil"/>
              <w:bottom w:val="single" w:sz="8" w:space="0" w:color="auto"/>
              <w:right w:val="single" w:sz="8" w:space="0" w:color="auto"/>
            </w:tcBorders>
            <w:vAlign w:val="center"/>
          </w:tcPr>
          <w:p w14:paraId="477384A8" w14:textId="36512531"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35B50643" w14:textId="0681A2D9"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7CBDFB06"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23953A87" w14:textId="77777777" w:rsidTr="00304E1C">
        <w:trPr>
          <w:trHeight w:val="300"/>
        </w:trPr>
        <w:tc>
          <w:tcPr>
            <w:tcW w:w="960" w:type="dxa"/>
            <w:tcBorders>
              <w:top w:val="nil"/>
              <w:left w:val="single" w:sz="8" w:space="0" w:color="auto"/>
              <w:bottom w:val="single" w:sz="8" w:space="0" w:color="auto"/>
              <w:right w:val="single" w:sz="8" w:space="0" w:color="auto"/>
            </w:tcBorders>
            <w:vAlign w:val="center"/>
            <w:hideMark/>
          </w:tcPr>
          <w:p w14:paraId="75D0F8D9"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69.</w:t>
            </w:r>
          </w:p>
        </w:tc>
        <w:tc>
          <w:tcPr>
            <w:tcW w:w="3580" w:type="dxa"/>
            <w:tcBorders>
              <w:top w:val="nil"/>
              <w:left w:val="nil"/>
              <w:bottom w:val="single" w:sz="8" w:space="0" w:color="auto"/>
              <w:right w:val="single" w:sz="8" w:space="0" w:color="auto"/>
            </w:tcBorders>
            <w:vAlign w:val="center"/>
            <w:hideMark/>
          </w:tcPr>
          <w:p w14:paraId="6CE797B6"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 xml:space="preserve">Čiaupų montavimas </w:t>
            </w:r>
          </w:p>
        </w:tc>
        <w:tc>
          <w:tcPr>
            <w:tcW w:w="955" w:type="dxa"/>
            <w:tcBorders>
              <w:top w:val="nil"/>
              <w:left w:val="nil"/>
              <w:bottom w:val="single" w:sz="8" w:space="0" w:color="auto"/>
              <w:right w:val="single" w:sz="8" w:space="0" w:color="auto"/>
            </w:tcBorders>
            <w:vAlign w:val="center"/>
            <w:hideMark/>
          </w:tcPr>
          <w:p w14:paraId="0BB41D21"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17CE1FC8"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30</w:t>
            </w:r>
          </w:p>
        </w:tc>
        <w:tc>
          <w:tcPr>
            <w:tcW w:w="930" w:type="dxa"/>
            <w:gridSpan w:val="2"/>
            <w:tcBorders>
              <w:top w:val="nil"/>
              <w:left w:val="nil"/>
              <w:bottom w:val="single" w:sz="8" w:space="0" w:color="auto"/>
              <w:right w:val="single" w:sz="8" w:space="0" w:color="auto"/>
            </w:tcBorders>
            <w:vAlign w:val="center"/>
          </w:tcPr>
          <w:p w14:paraId="59A5F640" w14:textId="17417C5A"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4EE4D0BD" w14:textId="620C91C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3B28B42F"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2E20B668" w14:textId="77777777" w:rsidTr="00304E1C">
        <w:trPr>
          <w:trHeight w:val="300"/>
        </w:trPr>
        <w:tc>
          <w:tcPr>
            <w:tcW w:w="960" w:type="dxa"/>
            <w:tcBorders>
              <w:top w:val="nil"/>
              <w:left w:val="single" w:sz="8" w:space="0" w:color="auto"/>
              <w:bottom w:val="single" w:sz="8" w:space="0" w:color="auto"/>
              <w:right w:val="single" w:sz="8" w:space="0" w:color="auto"/>
            </w:tcBorders>
            <w:vAlign w:val="center"/>
            <w:hideMark/>
          </w:tcPr>
          <w:p w14:paraId="2EF32383"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70.</w:t>
            </w:r>
          </w:p>
        </w:tc>
        <w:tc>
          <w:tcPr>
            <w:tcW w:w="3580" w:type="dxa"/>
            <w:tcBorders>
              <w:top w:val="nil"/>
              <w:left w:val="nil"/>
              <w:bottom w:val="single" w:sz="8" w:space="0" w:color="auto"/>
              <w:right w:val="single" w:sz="8" w:space="0" w:color="auto"/>
            </w:tcBorders>
            <w:vAlign w:val="center"/>
            <w:hideMark/>
          </w:tcPr>
          <w:p w14:paraId="40A62398"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Rutulinis čiaupas</w:t>
            </w:r>
          </w:p>
        </w:tc>
        <w:tc>
          <w:tcPr>
            <w:tcW w:w="955" w:type="dxa"/>
            <w:tcBorders>
              <w:top w:val="nil"/>
              <w:left w:val="nil"/>
              <w:bottom w:val="single" w:sz="8" w:space="0" w:color="auto"/>
              <w:right w:val="single" w:sz="8" w:space="0" w:color="auto"/>
            </w:tcBorders>
            <w:vAlign w:val="center"/>
            <w:hideMark/>
          </w:tcPr>
          <w:p w14:paraId="40B0513D"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472974E4"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200</w:t>
            </w:r>
          </w:p>
        </w:tc>
        <w:tc>
          <w:tcPr>
            <w:tcW w:w="930" w:type="dxa"/>
            <w:gridSpan w:val="2"/>
            <w:tcBorders>
              <w:top w:val="nil"/>
              <w:left w:val="nil"/>
              <w:bottom w:val="single" w:sz="8" w:space="0" w:color="auto"/>
              <w:right w:val="single" w:sz="8" w:space="0" w:color="auto"/>
            </w:tcBorders>
            <w:vAlign w:val="center"/>
          </w:tcPr>
          <w:p w14:paraId="1C761F9A" w14:textId="76960B2E"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7AA72970" w14:textId="464C423D"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79EDAD5D"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080BF863" w14:textId="77777777" w:rsidTr="00304E1C">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380283BB"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Lietaus nuvedinimo sistemos remontas ir valymas</w:t>
            </w:r>
          </w:p>
        </w:tc>
        <w:tc>
          <w:tcPr>
            <w:tcW w:w="955" w:type="dxa"/>
            <w:tcBorders>
              <w:top w:val="nil"/>
              <w:left w:val="nil"/>
              <w:bottom w:val="single" w:sz="8" w:space="0" w:color="auto"/>
              <w:right w:val="nil"/>
            </w:tcBorders>
            <w:noWrap/>
            <w:vAlign w:val="center"/>
            <w:hideMark/>
          </w:tcPr>
          <w:p w14:paraId="53846F81"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1AB68826" w14:textId="77777777" w:rsidR="00EA62B7" w:rsidRPr="00F5197B" w:rsidRDefault="00EA62B7" w:rsidP="00EA62B7">
            <w:pPr>
              <w:widowControl/>
              <w:autoSpaceDE/>
              <w:autoSpaceDN/>
              <w:adjustRightInd/>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 </w:t>
            </w:r>
          </w:p>
        </w:tc>
        <w:tc>
          <w:tcPr>
            <w:tcW w:w="930" w:type="dxa"/>
            <w:gridSpan w:val="2"/>
            <w:tcBorders>
              <w:top w:val="nil"/>
              <w:left w:val="nil"/>
              <w:bottom w:val="single" w:sz="8" w:space="0" w:color="auto"/>
              <w:right w:val="nil"/>
            </w:tcBorders>
            <w:noWrap/>
            <w:vAlign w:val="center"/>
          </w:tcPr>
          <w:p w14:paraId="6791DCF0" w14:textId="78162908" w:rsidR="00EA62B7" w:rsidRPr="00F5197B" w:rsidRDefault="00EA62B7" w:rsidP="00EA62B7">
            <w:pPr>
              <w:widowControl/>
              <w:autoSpaceDE/>
              <w:autoSpaceDN/>
              <w:adjustRightInd/>
              <w:rPr>
                <w:rFonts w:ascii="Times New Roman" w:hAnsi="Times New Roman" w:cs="Times New Roman"/>
                <w:b/>
                <w:bCs/>
                <w:color w:val="000000"/>
                <w:lang w:val="lt-LT" w:eastAsia="lt-LT"/>
              </w:rPr>
            </w:pPr>
          </w:p>
        </w:tc>
        <w:tc>
          <w:tcPr>
            <w:tcW w:w="1273" w:type="dxa"/>
            <w:tcBorders>
              <w:top w:val="nil"/>
              <w:left w:val="nil"/>
              <w:bottom w:val="single" w:sz="8" w:space="0" w:color="auto"/>
              <w:right w:val="single" w:sz="8" w:space="0" w:color="auto"/>
            </w:tcBorders>
            <w:vAlign w:val="center"/>
          </w:tcPr>
          <w:p w14:paraId="61D5D9CC" w14:textId="7537C890"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6411558D"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69E8FA10" w14:textId="77777777" w:rsidTr="00304E1C">
        <w:trPr>
          <w:trHeight w:val="300"/>
        </w:trPr>
        <w:tc>
          <w:tcPr>
            <w:tcW w:w="960" w:type="dxa"/>
            <w:tcBorders>
              <w:top w:val="nil"/>
              <w:left w:val="single" w:sz="8" w:space="0" w:color="auto"/>
              <w:bottom w:val="single" w:sz="8" w:space="0" w:color="auto"/>
              <w:right w:val="single" w:sz="8" w:space="0" w:color="auto"/>
            </w:tcBorders>
            <w:vAlign w:val="center"/>
            <w:hideMark/>
          </w:tcPr>
          <w:p w14:paraId="4E44B299"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71.</w:t>
            </w:r>
          </w:p>
        </w:tc>
        <w:tc>
          <w:tcPr>
            <w:tcW w:w="3580" w:type="dxa"/>
            <w:tcBorders>
              <w:top w:val="nil"/>
              <w:left w:val="nil"/>
              <w:bottom w:val="single" w:sz="8" w:space="0" w:color="auto"/>
              <w:right w:val="single" w:sz="8" w:space="0" w:color="auto"/>
            </w:tcBorders>
            <w:vAlign w:val="center"/>
            <w:hideMark/>
          </w:tcPr>
          <w:p w14:paraId="3C84801C"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 xml:space="preserve">Lietaus latakų valymas nuo stogo </w:t>
            </w:r>
          </w:p>
        </w:tc>
        <w:tc>
          <w:tcPr>
            <w:tcW w:w="955" w:type="dxa"/>
            <w:tcBorders>
              <w:top w:val="nil"/>
              <w:left w:val="nil"/>
              <w:bottom w:val="single" w:sz="8" w:space="0" w:color="auto"/>
              <w:right w:val="single" w:sz="8" w:space="0" w:color="auto"/>
            </w:tcBorders>
            <w:vAlign w:val="center"/>
            <w:hideMark/>
          </w:tcPr>
          <w:p w14:paraId="4233748F"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4B0B693E"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1000</w:t>
            </w:r>
          </w:p>
        </w:tc>
        <w:tc>
          <w:tcPr>
            <w:tcW w:w="930" w:type="dxa"/>
            <w:gridSpan w:val="2"/>
            <w:tcBorders>
              <w:top w:val="nil"/>
              <w:left w:val="nil"/>
              <w:bottom w:val="single" w:sz="8" w:space="0" w:color="auto"/>
              <w:right w:val="single" w:sz="8" w:space="0" w:color="auto"/>
            </w:tcBorders>
            <w:vAlign w:val="center"/>
          </w:tcPr>
          <w:p w14:paraId="0FD13A74" w14:textId="44F2D8E3"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68BC4031" w14:textId="05310754"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18F77FA7"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1D048EA8" w14:textId="77777777" w:rsidTr="00304E1C">
        <w:trPr>
          <w:trHeight w:val="300"/>
        </w:trPr>
        <w:tc>
          <w:tcPr>
            <w:tcW w:w="960" w:type="dxa"/>
            <w:tcBorders>
              <w:top w:val="nil"/>
              <w:left w:val="single" w:sz="8" w:space="0" w:color="auto"/>
              <w:bottom w:val="single" w:sz="8" w:space="0" w:color="auto"/>
              <w:right w:val="single" w:sz="8" w:space="0" w:color="auto"/>
            </w:tcBorders>
            <w:vAlign w:val="center"/>
            <w:hideMark/>
          </w:tcPr>
          <w:p w14:paraId="29CE3432"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72.</w:t>
            </w:r>
          </w:p>
        </w:tc>
        <w:tc>
          <w:tcPr>
            <w:tcW w:w="3580" w:type="dxa"/>
            <w:tcBorders>
              <w:top w:val="nil"/>
              <w:left w:val="nil"/>
              <w:bottom w:val="single" w:sz="8" w:space="0" w:color="auto"/>
              <w:right w:val="single" w:sz="8" w:space="0" w:color="auto"/>
            </w:tcBorders>
            <w:vAlign w:val="center"/>
            <w:hideMark/>
          </w:tcPr>
          <w:p w14:paraId="66B529B8"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Lietaus latakų valymas su bokšteliu</w:t>
            </w:r>
          </w:p>
        </w:tc>
        <w:tc>
          <w:tcPr>
            <w:tcW w:w="955" w:type="dxa"/>
            <w:tcBorders>
              <w:top w:val="nil"/>
              <w:left w:val="nil"/>
              <w:bottom w:val="single" w:sz="8" w:space="0" w:color="auto"/>
              <w:right w:val="single" w:sz="8" w:space="0" w:color="auto"/>
            </w:tcBorders>
            <w:vAlign w:val="center"/>
            <w:hideMark/>
          </w:tcPr>
          <w:p w14:paraId="4F0E6397"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760F7956"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1000</w:t>
            </w:r>
          </w:p>
        </w:tc>
        <w:tc>
          <w:tcPr>
            <w:tcW w:w="930" w:type="dxa"/>
            <w:gridSpan w:val="2"/>
            <w:tcBorders>
              <w:top w:val="nil"/>
              <w:left w:val="nil"/>
              <w:bottom w:val="single" w:sz="8" w:space="0" w:color="auto"/>
              <w:right w:val="single" w:sz="8" w:space="0" w:color="auto"/>
            </w:tcBorders>
            <w:vAlign w:val="center"/>
          </w:tcPr>
          <w:p w14:paraId="4AAEBE25" w14:textId="058CD09F"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2CC16C7B" w14:textId="33775F39"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136B78C3"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6EC33377" w14:textId="77777777" w:rsidTr="00304E1C">
        <w:trPr>
          <w:trHeight w:val="300"/>
        </w:trPr>
        <w:tc>
          <w:tcPr>
            <w:tcW w:w="960" w:type="dxa"/>
            <w:tcBorders>
              <w:top w:val="nil"/>
              <w:left w:val="single" w:sz="8" w:space="0" w:color="auto"/>
              <w:bottom w:val="single" w:sz="8" w:space="0" w:color="auto"/>
              <w:right w:val="single" w:sz="8" w:space="0" w:color="auto"/>
            </w:tcBorders>
            <w:vAlign w:val="center"/>
            <w:hideMark/>
          </w:tcPr>
          <w:p w14:paraId="52E19740"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73.</w:t>
            </w:r>
          </w:p>
        </w:tc>
        <w:tc>
          <w:tcPr>
            <w:tcW w:w="3580" w:type="dxa"/>
            <w:tcBorders>
              <w:top w:val="nil"/>
              <w:left w:val="nil"/>
              <w:bottom w:val="single" w:sz="8" w:space="0" w:color="auto"/>
              <w:right w:val="single" w:sz="8" w:space="0" w:color="auto"/>
            </w:tcBorders>
            <w:vAlign w:val="center"/>
            <w:hideMark/>
          </w:tcPr>
          <w:p w14:paraId="33745262"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Įlajų atkimšimas, valymas</w:t>
            </w:r>
          </w:p>
        </w:tc>
        <w:tc>
          <w:tcPr>
            <w:tcW w:w="955" w:type="dxa"/>
            <w:tcBorders>
              <w:top w:val="nil"/>
              <w:left w:val="nil"/>
              <w:bottom w:val="single" w:sz="8" w:space="0" w:color="auto"/>
              <w:right w:val="single" w:sz="8" w:space="0" w:color="auto"/>
            </w:tcBorders>
            <w:vAlign w:val="center"/>
            <w:hideMark/>
          </w:tcPr>
          <w:p w14:paraId="1089552B"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7F9504BF"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150</w:t>
            </w:r>
          </w:p>
        </w:tc>
        <w:tc>
          <w:tcPr>
            <w:tcW w:w="930" w:type="dxa"/>
            <w:gridSpan w:val="2"/>
            <w:tcBorders>
              <w:top w:val="nil"/>
              <w:left w:val="nil"/>
              <w:bottom w:val="single" w:sz="8" w:space="0" w:color="auto"/>
              <w:right w:val="single" w:sz="8" w:space="0" w:color="auto"/>
            </w:tcBorders>
            <w:vAlign w:val="center"/>
          </w:tcPr>
          <w:p w14:paraId="12E40116" w14:textId="65B22340"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500A5978" w14:textId="062C1F1C"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38173E70"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15E337D0" w14:textId="77777777" w:rsidTr="00304E1C">
        <w:trPr>
          <w:trHeight w:val="300"/>
        </w:trPr>
        <w:tc>
          <w:tcPr>
            <w:tcW w:w="960" w:type="dxa"/>
            <w:tcBorders>
              <w:top w:val="nil"/>
              <w:left w:val="single" w:sz="8" w:space="0" w:color="auto"/>
              <w:bottom w:val="single" w:sz="8" w:space="0" w:color="auto"/>
              <w:right w:val="single" w:sz="8" w:space="0" w:color="auto"/>
            </w:tcBorders>
            <w:vAlign w:val="center"/>
            <w:hideMark/>
          </w:tcPr>
          <w:p w14:paraId="519A41D5"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74.</w:t>
            </w:r>
          </w:p>
        </w:tc>
        <w:tc>
          <w:tcPr>
            <w:tcW w:w="3580" w:type="dxa"/>
            <w:tcBorders>
              <w:top w:val="nil"/>
              <w:left w:val="nil"/>
              <w:bottom w:val="single" w:sz="8" w:space="0" w:color="auto"/>
              <w:right w:val="single" w:sz="8" w:space="0" w:color="auto"/>
            </w:tcBorders>
            <w:vAlign w:val="center"/>
            <w:hideMark/>
          </w:tcPr>
          <w:p w14:paraId="25DC6DE9"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Lietvamzdžių atkišimas, valymas</w:t>
            </w:r>
          </w:p>
        </w:tc>
        <w:tc>
          <w:tcPr>
            <w:tcW w:w="955" w:type="dxa"/>
            <w:tcBorders>
              <w:top w:val="nil"/>
              <w:left w:val="nil"/>
              <w:bottom w:val="single" w:sz="8" w:space="0" w:color="auto"/>
              <w:right w:val="single" w:sz="8" w:space="0" w:color="auto"/>
            </w:tcBorders>
            <w:vAlign w:val="center"/>
            <w:hideMark/>
          </w:tcPr>
          <w:p w14:paraId="14713BD8"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571189C9"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1000</w:t>
            </w:r>
          </w:p>
        </w:tc>
        <w:tc>
          <w:tcPr>
            <w:tcW w:w="930" w:type="dxa"/>
            <w:gridSpan w:val="2"/>
            <w:tcBorders>
              <w:top w:val="nil"/>
              <w:left w:val="nil"/>
              <w:bottom w:val="single" w:sz="8" w:space="0" w:color="auto"/>
              <w:right w:val="single" w:sz="8" w:space="0" w:color="auto"/>
            </w:tcBorders>
            <w:vAlign w:val="center"/>
          </w:tcPr>
          <w:p w14:paraId="56DFC653" w14:textId="44C53D15"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61C843FA" w14:textId="7DFF4349"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hideMark/>
          </w:tcPr>
          <w:p w14:paraId="5AE4C840"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6311ABBC" w14:textId="77777777" w:rsidTr="00EA62B7">
        <w:trPr>
          <w:trHeight w:val="300"/>
        </w:trPr>
        <w:tc>
          <w:tcPr>
            <w:tcW w:w="960" w:type="dxa"/>
            <w:tcBorders>
              <w:top w:val="nil"/>
              <w:left w:val="single" w:sz="8" w:space="0" w:color="auto"/>
              <w:bottom w:val="single" w:sz="8" w:space="0" w:color="auto"/>
              <w:right w:val="single" w:sz="8" w:space="0" w:color="auto"/>
            </w:tcBorders>
            <w:vAlign w:val="center"/>
          </w:tcPr>
          <w:p w14:paraId="48E0E401" w14:textId="77777777" w:rsidR="00EA62B7" w:rsidRPr="00F5197B" w:rsidRDefault="00EA62B7" w:rsidP="00EA62B7">
            <w:pPr>
              <w:widowControl/>
              <w:autoSpaceDE/>
              <w:autoSpaceDN/>
              <w:adjustRightInd/>
              <w:jc w:val="center"/>
              <w:rPr>
                <w:rFonts w:ascii="Times New Roman" w:hAnsi="Times New Roman" w:cs="Times New Roman"/>
                <w:b/>
                <w:bCs/>
                <w:color w:val="000000"/>
                <w:lang w:val="lt-LT" w:eastAsia="lt-LT"/>
              </w:rPr>
            </w:pPr>
            <w:r w:rsidRPr="00F5197B">
              <w:rPr>
                <w:rFonts w:ascii="Times New Roman" w:hAnsi="Times New Roman" w:cs="Times New Roman"/>
                <w:b/>
                <w:bCs/>
                <w:color w:val="000000"/>
                <w:lang w:val="lt-LT" w:eastAsia="lt-LT"/>
              </w:rPr>
              <w:t>75.</w:t>
            </w:r>
          </w:p>
        </w:tc>
        <w:tc>
          <w:tcPr>
            <w:tcW w:w="3580" w:type="dxa"/>
            <w:tcBorders>
              <w:top w:val="nil"/>
              <w:left w:val="nil"/>
              <w:bottom w:val="single" w:sz="8" w:space="0" w:color="auto"/>
              <w:right w:val="single" w:sz="8" w:space="0" w:color="auto"/>
            </w:tcBorders>
            <w:vAlign w:val="center"/>
          </w:tcPr>
          <w:p w14:paraId="7697D21A" w14:textId="77777777" w:rsidR="00EA62B7" w:rsidRPr="00F5197B" w:rsidRDefault="00EA62B7" w:rsidP="00EA62B7">
            <w:pPr>
              <w:widowControl/>
              <w:autoSpaceDE/>
              <w:autoSpaceDN/>
              <w:adjustRightInd/>
              <w:jc w:val="both"/>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Lauko išvadų atkimšimas, valymas</w:t>
            </w:r>
          </w:p>
        </w:tc>
        <w:tc>
          <w:tcPr>
            <w:tcW w:w="955" w:type="dxa"/>
            <w:tcBorders>
              <w:top w:val="nil"/>
              <w:left w:val="nil"/>
              <w:bottom w:val="single" w:sz="8" w:space="0" w:color="auto"/>
              <w:right w:val="single" w:sz="8" w:space="0" w:color="auto"/>
            </w:tcBorders>
            <w:vAlign w:val="center"/>
          </w:tcPr>
          <w:p w14:paraId="3964242F"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kompl.</w:t>
            </w:r>
          </w:p>
        </w:tc>
        <w:tc>
          <w:tcPr>
            <w:tcW w:w="1205" w:type="dxa"/>
            <w:tcBorders>
              <w:top w:val="nil"/>
              <w:left w:val="nil"/>
              <w:bottom w:val="single" w:sz="8" w:space="0" w:color="auto"/>
              <w:right w:val="single" w:sz="8" w:space="0" w:color="auto"/>
            </w:tcBorders>
            <w:vAlign w:val="center"/>
          </w:tcPr>
          <w:p w14:paraId="51CCF8EA"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r w:rsidRPr="00F5197B">
              <w:rPr>
                <w:rFonts w:ascii="Times New Roman" w:hAnsi="Times New Roman" w:cs="Times New Roman"/>
                <w:color w:val="000000"/>
                <w:lang w:val="lt-LT" w:eastAsia="lt-LT"/>
              </w:rPr>
              <w:t>200</w:t>
            </w:r>
          </w:p>
        </w:tc>
        <w:tc>
          <w:tcPr>
            <w:tcW w:w="930" w:type="dxa"/>
            <w:gridSpan w:val="2"/>
            <w:tcBorders>
              <w:top w:val="nil"/>
              <w:left w:val="nil"/>
              <w:bottom w:val="single" w:sz="8" w:space="0" w:color="auto"/>
              <w:right w:val="single" w:sz="8" w:space="0" w:color="auto"/>
            </w:tcBorders>
            <w:vAlign w:val="center"/>
          </w:tcPr>
          <w:p w14:paraId="3F75FAAE" w14:textId="6FA89586"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1273" w:type="dxa"/>
            <w:tcBorders>
              <w:top w:val="nil"/>
              <w:left w:val="nil"/>
              <w:bottom w:val="single" w:sz="8" w:space="0" w:color="auto"/>
              <w:right w:val="single" w:sz="8" w:space="0" w:color="auto"/>
            </w:tcBorders>
            <w:vAlign w:val="center"/>
          </w:tcPr>
          <w:p w14:paraId="2C1EBE9A" w14:textId="5DC52851"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c>
          <w:tcPr>
            <w:tcW w:w="960" w:type="dxa"/>
            <w:tcBorders>
              <w:top w:val="nil"/>
              <w:left w:val="nil"/>
              <w:bottom w:val="nil"/>
              <w:right w:val="nil"/>
            </w:tcBorders>
            <w:noWrap/>
            <w:vAlign w:val="bottom"/>
          </w:tcPr>
          <w:p w14:paraId="3282E82C" w14:textId="77777777" w:rsidR="00EA62B7" w:rsidRPr="00F5197B" w:rsidRDefault="00EA62B7" w:rsidP="00EA62B7">
            <w:pPr>
              <w:widowControl/>
              <w:autoSpaceDE/>
              <w:autoSpaceDN/>
              <w:adjustRightInd/>
              <w:jc w:val="center"/>
              <w:rPr>
                <w:rFonts w:ascii="Times New Roman" w:hAnsi="Times New Roman" w:cs="Times New Roman"/>
                <w:color w:val="000000"/>
                <w:lang w:val="lt-LT" w:eastAsia="lt-LT"/>
              </w:rPr>
            </w:pPr>
          </w:p>
        </w:tc>
      </w:tr>
      <w:tr w:rsidR="00EA62B7" w:rsidRPr="00F5197B" w14:paraId="3152BF97" w14:textId="77777777" w:rsidTr="00EA62B7">
        <w:trPr>
          <w:trHeight w:val="324"/>
        </w:trPr>
        <w:tc>
          <w:tcPr>
            <w:tcW w:w="6700" w:type="dxa"/>
            <w:gridSpan w:val="4"/>
            <w:tcBorders>
              <w:top w:val="nil"/>
              <w:left w:val="single" w:sz="8" w:space="0" w:color="auto"/>
              <w:bottom w:val="single" w:sz="8" w:space="0" w:color="auto"/>
              <w:right w:val="single" w:sz="8" w:space="0" w:color="000000"/>
            </w:tcBorders>
            <w:vAlign w:val="center"/>
            <w:hideMark/>
          </w:tcPr>
          <w:p w14:paraId="37F63DA3" w14:textId="77777777" w:rsidR="00EA62B7" w:rsidRPr="00F5197B" w:rsidRDefault="00EA62B7" w:rsidP="00EA62B7">
            <w:pPr>
              <w:widowControl/>
              <w:autoSpaceDE/>
              <w:autoSpaceDN/>
              <w:adjustRightInd/>
              <w:jc w:val="right"/>
              <w:rPr>
                <w:rFonts w:ascii="Times New Roman" w:hAnsi="Times New Roman" w:cs="Times New Roman"/>
                <w:color w:val="000000"/>
                <w:sz w:val="22"/>
                <w:szCs w:val="22"/>
                <w:lang w:val="lt-LT" w:eastAsia="lt-LT"/>
              </w:rPr>
            </w:pPr>
            <w:r w:rsidRPr="00F5197B">
              <w:rPr>
                <w:rFonts w:ascii="Times New Roman" w:hAnsi="Times New Roman" w:cs="Times New Roman"/>
                <w:color w:val="000000"/>
                <w:sz w:val="22"/>
                <w:szCs w:val="22"/>
                <w:lang w:val="lt-LT" w:eastAsia="lt-LT"/>
              </w:rPr>
              <w:t>Viso be PVM:</w:t>
            </w:r>
          </w:p>
        </w:tc>
        <w:tc>
          <w:tcPr>
            <w:tcW w:w="2203" w:type="dxa"/>
            <w:gridSpan w:val="3"/>
            <w:tcBorders>
              <w:top w:val="nil"/>
              <w:left w:val="nil"/>
              <w:bottom w:val="single" w:sz="8" w:space="0" w:color="auto"/>
              <w:right w:val="single" w:sz="8" w:space="0" w:color="000000"/>
            </w:tcBorders>
            <w:vAlign w:val="center"/>
            <w:hideMark/>
          </w:tcPr>
          <w:p w14:paraId="7CA77718" w14:textId="77777777" w:rsidR="00EA62B7" w:rsidRPr="00F5197B" w:rsidRDefault="00EA62B7" w:rsidP="00EA62B7">
            <w:pPr>
              <w:widowControl/>
              <w:autoSpaceDE/>
              <w:autoSpaceDN/>
              <w:adjustRightInd/>
              <w:jc w:val="right"/>
              <w:rPr>
                <w:rFonts w:ascii="Times New Roman" w:hAnsi="Times New Roman" w:cs="Times New Roman"/>
                <w:color w:val="000000"/>
                <w:sz w:val="22"/>
                <w:szCs w:val="22"/>
                <w:lang w:val="lt-LT" w:eastAsia="lt-LT"/>
              </w:rPr>
            </w:pPr>
            <w:r w:rsidRPr="00F5197B">
              <w:rPr>
                <w:rFonts w:ascii="Times New Roman" w:hAnsi="Times New Roman" w:cs="Times New Roman"/>
                <w:color w:val="000000"/>
                <w:sz w:val="22"/>
                <w:szCs w:val="22"/>
                <w:lang w:val="lt-LT" w:eastAsia="lt-LT"/>
              </w:rPr>
              <w:t>0,00</w:t>
            </w:r>
          </w:p>
        </w:tc>
        <w:tc>
          <w:tcPr>
            <w:tcW w:w="960" w:type="dxa"/>
            <w:tcBorders>
              <w:top w:val="nil"/>
              <w:left w:val="nil"/>
              <w:bottom w:val="nil"/>
              <w:right w:val="nil"/>
            </w:tcBorders>
            <w:noWrap/>
            <w:vAlign w:val="bottom"/>
            <w:hideMark/>
          </w:tcPr>
          <w:p w14:paraId="3F90CE9A" w14:textId="77777777" w:rsidR="00EA62B7" w:rsidRPr="00F5197B" w:rsidRDefault="00EA62B7" w:rsidP="00EA62B7">
            <w:pPr>
              <w:widowControl/>
              <w:autoSpaceDE/>
              <w:autoSpaceDN/>
              <w:adjustRightInd/>
              <w:jc w:val="right"/>
              <w:rPr>
                <w:rFonts w:ascii="Times New Roman" w:hAnsi="Times New Roman" w:cs="Times New Roman"/>
                <w:color w:val="000000"/>
                <w:sz w:val="24"/>
                <w:szCs w:val="24"/>
                <w:lang w:val="lt-LT" w:eastAsia="lt-LT"/>
              </w:rPr>
            </w:pPr>
          </w:p>
        </w:tc>
      </w:tr>
      <w:tr w:rsidR="00EA62B7" w:rsidRPr="00F5197B" w14:paraId="741CE821" w14:textId="77777777" w:rsidTr="00EA62B7">
        <w:trPr>
          <w:trHeight w:val="324"/>
        </w:trPr>
        <w:tc>
          <w:tcPr>
            <w:tcW w:w="6700" w:type="dxa"/>
            <w:gridSpan w:val="4"/>
            <w:tcBorders>
              <w:top w:val="single" w:sz="8" w:space="0" w:color="auto"/>
              <w:left w:val="single" w:sz="8" w:space="0" w:color="auto"/>
              <w:bottom w:val="single" w:sz="8" w:space="0" w:color="auto"/>
              <w:right w:val="single" w:sz="8" w:space="0" w:color="000000"/>
            </w:tcBorders>
            <w:vAlign w:val="center"/>
            <w:hideMark/>
          </w:tcPr>
          <w:p w14:paraId="4E8CCEEF" w14:textId="77777777" w:rsidR="00EA62B7" w:rsidRPr="00F5197B" w:rsidRDefault="00EA62B7" w:rsidP="00EA62B7">
            <w:pPr>
              <w:widowControl/>
              <w:autoSpaceDE/>
              <w:autoSpaceDN/>
              <w:adjustRightInd/>
              <w:jc w:val="right"/>
              <w:rPr>
                <w:rFonts w:ascii="Times New Roman" w:hAnsi="Times New Roman" w:cs="Times New Roman"/>
                <w:color w:val="000000"/>
                <w:sz w:val="22"/>
                <w:szCs w:val="22"/>
                <w:lang w:val="lt-LT" w:eastAsia="lt-LT"/>
              </w:rPr>
            </w:pPr>
            <w:r w:rsidRPr="00F5197B">
              <w:rPr>
                <w:rFonts w:ascii="Times New Roman" w:hAnsi="Times New Roman" w:cs="Times New Roman"/>
                <w:color w:val="000000"/>
                <w:sz w:val="22"/>
                <w:szCs w:val="22"/>
                <w:lang w:val="lt-LT" w:eastAsia="lt-LT"/>
              </w:rPr>
              <w:t>PVM:</w:t>
            </w:r>
          </w:p>
        </w:tc>
        <w:tc>
          <w:tcPr>
            <w:tcW w:w="2203" w:type="dxa"/>
            <w:gridSpan w:val="3"/>
            <w:tcBorders>
              <w:top w:val="single" w:sz="8" w:space="0" w:color="auto"/>
              <w:left w:val="nil"/>
              <w:bottom w:val="single" w:sz="8" w:space="0" w:color="auto"/>
              <w:right w:val="single" w:sz="8" w:space="0" w:color="000000"/>
            </w:tcBorders>
            <w:vAlign w:val="center"/>
            <w:hideMark/>
          </w:tcPr>
          <w:p w14:paraId="0AEB80D1" w14:textId="77777777" w:rsidR="00EA62B7" w:rsidRPr="00F5197B" w:rsidRDefault="00EA62B7" w:rsidP="00EA62B7">
            <w:pPr>
              <w:widowControl/>
              <w:autoSpaceDE/>
              <w:autoSpaceDN/>
              <w:adjustRightInd/>
              <w:jc w:val="right"/>
              <w:rPr>
                <w:rFonts w:ascii="Times New Roman" w:hAnsi="Times New Roman" w:cs="Times New Roman"/>
                <w:color w:val="000000"/>
                <w:sz w:val="22"/>
                <w:szCs w:val="22"/>
                <w:lang w:val="lt-LT" w:eastAsia="lt-LT"/>
              </w:rPr>
            </w:pPr>
            <w:r w:rsidRPr="00F5197B">
              <w:rPr>
                <w:rFonts w:ascii="Times New Roman" w:hAnsi="Times New Roman" w:cs="Times New Roman"/>
                <w:color w:val="000000"/>
                <w:sz w:val="22"/>
                <w:szCs w:val="22"/>
                <w:lang w:val="lt-LT" w:eastAsia="lt-LT"/>
              </w:rPr>
              <w:t>0,00</w:t>
            </w:r>
          </w:p>
        </w:tc>
        <w:tc>
          <w:tcPr>
            <w:tcW w:w="960" w:type="dxa"/>
            <w:tcBorders>
              <w:top w:val="nil"/>
              <w:left w:val="nil"/>
              <w:bottom w:val="nil"/>
              <w:right w:val="nil"/>
            </w:tcBorders>
            <w:noWrap/>
            <w:vAlign w:val="bottom"/>
            <w:hideMark/>
          </w:tcPr>
          <w:p w14:paraId="07B98B2D" w14:textId="77777777" w:rsidR="00EA62B7" w:rsidRPr="00F5197B" w:rsidRDefault="00EA62B7" w:rsidP="00EA62B7">
            <w:pPr>
              <w:widowControl/>
              <w:autoSpaceDE/>
              <w:autoSpaceDN/>
              <w:adjustRightInd/>
              <w:jc w:val="right"/>
              <w:rPr>
                <w:rFonts w:ascii="Times New Roman" w:hAnsi="Times New Roman" w:cs="Times New Roman"/>
                <w:color w:val="000000"/>
                <w:sz w:val="24"/>
                <w:szCs w:val="24"/>
                <w:lang w:val="lt-LT" w:eastAsia="lt-LT"/>
              </w:rPr>
            </w:pPr>
          </w:p>
        </w:tc>
      </w:tr>
      <w:tr w:rsidR="00EA62B7" w:rsidRPr="00F5197B" w14:paraId="38650CF0" w14:textId="77777777" w:rsidTr="00EA62B7">
        <w:trPr>
          <w:trHeight w:val="627"/>
        </w:trPr>
        <w:tc>
          <w:tcPr>
            <w:tcW w:w="6700" w:type="dxa"/>
            <w:gridSpan w:val="4"/>
            <w:vMerge w:val="restart"/>
            <w:tcBorders>
              <w:top w:val="single" w:sz="8" w:space="0" w:color="auto"/>
              <w:left w:val="single" w:sz="8" w:space="0" w:color="auto"/>
              <w:bottom w:val="single" w:sz="8" w:space="0" w:color="000000"/>
              <w:right w:val="single" w:sz="8" w:space="0" w:color="000000"/>
            </w:tcBorders>
            <w:vAlign w:val="center"/>
            <w:hideMark/>
          </w:tcPr>
          <w:p w14:paraId="14022F54" w14:textId="77777777" w:rsidR="00EA62B7" w:rsidRPr="00F5197B" w:rsidRDefault="00EA62B7" w:rsidP="00EA62B7">
            <w:pPr>
              <w:widowControl/>
              <w:autoSpaceDE/>
              <w:autoSpaceDN/>
              <w:adjustRightInd/>
              <w:jc w:val="right"/>
              <w:rPr>
                <w:rFonts w:ascii="Times New Roman" w:hAnsi="Times New Roman" w:cs="Times New Roman"/>
                <w:color w:val="000000"/>
                <w:sz w:val="22"/>
                <w:szCs w:val="22"/>
                <w:lang w:val="lt-LT" w:eastAsia="lt-LT"/>
              </w:rPr>
            </w:pPr>
            <w:r w:rsidRPr="00F5197B">
              <w:rPr>
                <w:rFonts w:ascii="Times New Roman" w:hAnsi="Times New Roman" w:cs="Times New Roman"/>
                <w:color w:val="000000"/>
                <w:sz w:val="22"/>
                <w:szCs w:val="22"/>
                <w:lang w:val="lt-LT" w:eastAsia="lt-LT"/>
              </w:rPr>
              <w:t xml:space="preserve">Preliminari 12 mėn. </w:t>
            </w:r>
            <w:r w:rsidRPr="00F5197B">
              <w:rPr>
                <w:rFonts w:ascii="Times New Roman" w:hAnsi="Times New Roman" w:cs="Times New Roman"/>
                <w:i/>
                <w:iCs/>
                <w:color w:val="000000"/>
                <w:sz w:val="22"/>
                <w:szCs w:val="22"/>
                <w:lang w:val="lt-LT" w:eastAsia="lt-LT"/>
              </w:rPr>
              <w:t>remonto darbų</w:t>
            </w:r>
            <w:r w:rsidRPr="00F5197B">
              <w:rPr>
                <w:rFonts w:ascii="Times New Roman" w:hAnsi="Times New Roman" w:cs="Times New Roman"/>
                <w:color w:val="000000"/>
                <w:sz w:val="22"/>
                <w:szCs w:val="22"/>
                <w:lang w:val="lt-LT" w:eastAsia="lt-LT"/>
              </w:rPr>
              <w:t xml:space="preserve"> kaina (pasiūlymų palyginimui), EUR su PVM</w:t>
            </w:r>
          </w:p>
        </w:tc>
        <w:tc>
          <w:tcPr>
            <w:tcW w:w="2203" w:type="dxa"/>
            <w:gridSpan w:val="3"/>
            <w:tcBorders>
              <w:top w:val="single" w:sz="8" w:space="0" w:color="auto"/>
              <w:left w:val="nil"/>
              <w:bottom w:val="nil"/>
              <w:right w:val="single" w:sz="8" w:space="0" w:color="000000"/>
            </w:tcBorders>
            <w:vAlign w:val="center"/>
            <w:hideMark/>
          </w:tcPr>
          <w:p w14:paraId="32DE6E60" w14:textId="77777777" w:rsidR="00EA62B7" w:rsidRPr="00F5197B" w:rsidRDefault="00EA62B7" w:rsidP="00EA62B7">
            <w:pPr>
              <w:widowControl/>
              <w:autoSpaceDE/>
              <w:autoSpaceDN/>
              <w:adjustRightInd/>
              <w:jc w:val="center"/>
              <w:rPr>
                <w:rFonts w:ascii="Times New Roman" w:hAnsi="Times New Roman" w:cs="Times New Roman"/>
                <w:color w:val="000000"/>
                <w:sz w:val="22"/>
                <w:szCs w:val="22"/>
                <w:lang w:val="lt-LT" w:eastAsia="lt-LT"/>
              </w:rPr>
            </w:pPr>
            <w:r w:rsidRPr="00F5197B">
              <w:rPr>
                <w:rFonts w:ascii="Times New Roman" w:hAnsi="Times New Roman" w:cs="Times New Roman"/>
                <w:color w:val="000000"/>
                <w:sz w:val="22"/>
                <w:szCs w:val="22"/>
                <w:lang w:val="lt-LT" w:eastAsia="lt-LT"/>
              </w:rPr>
              <w:t xml:space="preserve">................................. </w:t>
            </w:r>
          </w:p>
        </w:tc>
        <w:tc>
          <w:tcPr>
            <w:tcW w:w="960" w:type="dxa"/>
            <w:tcBorders>
              <w:top w:val="nil"/>
              <w:left w:val="nil"/>
              <w:bottom w:val="nil"/>
              <w:right w:val="nil"/>
            </w:tcBorders>
            <w:noWrap/>
            <w:vAlign w:val="bottom"/>
            <w:hideMark/>
          </w:tcPr>
          <w:p w14:paraId="1A3D2FF2" w14:textId="77777777" w:rsidR="00EA62B7" w:rsidRPr="00F5197B" w:rsidRDefault="00EA62B7" w:rsidP="00EA62B7">
            <w:pPr>
              <w:widowControl/>
              <w:autoSpaceDE/>
              <w:autoSpaceDN/>
              <w:adjustRightInd/>
              <w:jc w:val="center"/>
              <w:rPr>
                <w:rFonts w:ascii="Times New Roman" w:hAnsi="Times New Roman" w:cs="Times New Roman"/>
                <w:color w:val="000000"/>
                <w:sz w:val="24"/>
                <w:szCs w:val="24"/>
                <w:lang w:val="lt-LT" w:eastAsia="lt-LT"/>
              </w:rPr>
            </w:pPr>
          </w:p>
        </w:tc>
      </w:tr>
      <w:tr w:rsidR="00EA62B7" w:rsidRPr="00F5197B" w14:paraId="11DCA0E3" w14:textId="77777777" w:rsidTr="00EA62B7">
        <w:trPr>
          <w:trHeight w:val="627"/>
        </w:trPr>
        <w:tc>
          <w:tcPr>
            <w:tcW w:w="6700" w:type="dxa"/>
            <w:gridSpan w:val="4"/>
            <w:vMerge/>
            <w:tcBorders>
              <w:top w:val="single" w:sz="8" w:space="0" w:color="auto"/>
              <w:left w:val="single" w:sz="8" w:space="0" w:color="auto"/>
              <w:bottom w:val="single" w:sz="8" w:space="0" w:color="000000"/>
              <w:right w:val="single" w:sz="8" w:space="0" w:color="000000"/>
            </w:tcBorders>
            <w:vAlign w:val="center"/>
            <w:hideMark/>
          </w:tcPr>
          <w:p w14:paraId="17AE2B9B" w14:textId="77777777" w:rsidR="00EA62B7" w:rsidRPr="00F5197B" w:rsidRDefault="00EA62B7" w:rsidP="00EA62B7">
            <w:pPr>
              <w:widowControl/>
              <w:autoSpaceDE/>
              <w:autoSpaceDN/>
              <w:adjustRightInd/>
              <w:rPr>
                <w:rFonts w:ascii="Times New Roman" w:hAnsi="Times New Roman" w:cs="Times New Roman"/>
                <w:color w:val="000000"/>
                <w:sz w:val="22"/>
                <w:szCs w:val="22"/>
                <w:lang w:val="lt-LT" w:eastAsia="lt-LT"/>
              </w:rPr>
            </w:pPr>
          </w:p>
        </w:tc>
        <w:tc>
          <w:tcPr>
            <w:tcW w:w="2203" w:type="dxa"/>
            <w:gridSpan w:val="3"/>
            <w:tcBorders>
              <w:top w:val="nil"/>
              <w:left w:val="nil"/>
              <w:bottom w:val="single" w:sz="8" w:space="0" w:color="auto"/>
              <w:right w:val="single" w:sz="8" w:space="0" w:color="000000"/>
            </w:tcBorders>
            <w:vAlign w:val="center"/>
            <w:hideMark/>
          </w:tcPr>
          <w:p w14:paraId="0FCB99AD" w14:textId="77777777" w:rsidR="00EA62B7" w:rsidRPr="00F5197B" w:rsidRDefault="00EA62B7" w:rsidP="00EA62B7">
            <w:pPr>
              <w:widowControl/>
              <w:autoSpaceDE/>
              <w:autoSpaceDN/>
              <w:adjustRightInd/>
              <w:jc w:val="center"/>
              <w:rPr>
                <w:rFonts w:ascii="Times New Roman" w:hAnsi="Times New Roman" w:cs="Times New Roman"/>
                <w:i/>
                <w:iCs/>
                <w:color w:val="000000"/>
                <w:sz w:val="22"/>
                <w:szCs w:val="22"/>
                <w:lang w:val="lt-LT" w:eastAsia="lt-LT"/>
              </w:rPr>
            </w:pPr>
            <w:r w:rsidRPr="00F5197B">
              <w:rPr>
                <w:rFonts w:ascii="Times New Roman" w:hAnsi="Times New Roman" w:cs="Times New Roman"/>
                <w:i/>
                <w:iCs/>
                <w:color w:val="000000"/>
                <w:sz w:val="22"/>
                <w:szCs w:val="22"/>
                <w:lang w:val="lt-LT" w:eastAsia="lt-LT"/>
              </w:rPr>
              <w:t>(skaičiais ir žodžiais)</w:t>
            </w:r>
          </w:p>
        </w:tc>
        <w:tc>
          <w:tcPr>
            <w:tcW w:w="960" w:type="dxa"/>
            <w:tcBorders>
              <w:top w:val="nil"/>
              <w:left w:val="nil"/>
              <w:bottom w:val="nil"/>
              <w:right w:val="nil"/>
            </w:tcBorders>
            <w:noWrap/>
            <w:vAlign w:val="bottom"/>
            <w:hideMark/>
          </w:tcPr>
          <w:p w14:paraId="10D33673" w14:textId="77777777" w:rsidR="00EA62B7" w:rsidRPr="00F5197B" w:rsidRDefault="00EA62B7" w:rsidP="00EA62B7">
            <w:pPr>
              <w:widowControl/>
              <w:autoSpaceDE/>
              <w:autoSpaceDN/>
              <w:adjustRightInd/>
              <w:jc w:val="center"/>
              <w:rPr>
                <w:rFonts w:ascii="Times New Roman" w:hAnsi="Times New Roman" w:cs="Times New Roman"/>
                <w:i/>
                <w:iCs/>
                <w:color w:val="000000"/>
                <w:sz w:val="24"/>
                <w:szCs w:val="24"/>
                <w:lang w:val="lt-LT" w:eastAsia="lt-LT"/>
              </w:rPr>
            </w:pPr>
          </w:p>
        </w:tc>
      </w:tr>
      <w:tr w:rsidR="00EA62B7" w:rsidRPr="00F5197B" w14:paraId="2A9D8135" w14:textId="77777777" w:rsidTr="00EA62B7">
        <w:trPr>
          <w:trHeight w:val="288"/>
        </w:trPr>
        <w:tc>
          <w:tcPr>
            <w:tcW w:w="960" w:type="dxa"/>
            <w:tcBorders>
              <w:top w:val="nil"/>
              <w:left w:val="nil"/>
              <w:bottom w:val="nil"/>
              <w:right w:val="nil"/>
            </w:tcBorders>
            <w:noWrap/>
            <w:vAlign w:val="bottom"/>
            <w:hideMark/>
          </w:tcPr>
          <w:p w14:paraId="5814E667" w14:textId="77777777" w:rsidR="00EA62B7" w:rsidRPr="00F5197B" w:rsidRDefault="00EA62B7" w:rsidP="00EA62B7">
            <w:pPr>
              <w:widowControl/>
              <w:autoSpaceDE/>
              <w:autoSpaceDN/>
              <w:adjustRightInd/>
              <w:rPr>
                <w:rFonts w:ascii="Times New Roman" w:hAnsi="Times New Roman" w:cs="Times New Roman"/>
                <w:lang w:val="lt-LT" w:eastAsia="lt-LT"/>
              </w:rPr>
            </w:pPr>
          </w:p>
        </w:tc>
        <w:tc>
          <w:tcPr>
            <w:tcW w:w="3580" w:type="dxa"/>
            <w:tcBorders>
              <w:top w:val="nil"/>
              <w:left w:val="nil"/>
              <w:bottom w:val="nil"/>
              <w:right w:val="nil"/>
            </w:tcBorders>
            <w:noWrap/>
            <w:vAlign w:val="bottom"/>
            <w:hideMark/>
          </w:tcPr>
          <w:p w14:paraId="34D7D144" w14:textId="77777777" w:rsidR="00EA62B7" w:rsidRPr="00F5197B" w:rsidRDefault="00EA62B7" w:rsidP="00EA62B7">
            <w:pPr>
              <w:widowControl/>
              <w:autoSpaceDE/>
              <w:autoSpaceDN/>
              <w:adjustRightInd/>
              <w:rPr>
                <w:rFonts w:ascii="Times New Roman" w:hAnsi="Times New Roman" w:cs="Times New Roman"/>
                <w:lang w:val="lt-LT" w:eastAsia="lt-LT"/>
              </w:rPr>
            </w:pPr>
          </w:p>
        </w:tc>
        <w:tc>
          <w:tcPr>
            <w:tcW w:w="955" w:type="dxa"/>
            <w:tcBorders>
              <w:top w:val="nil"/>
              <w:left w:val="nil"/>
              <w:bottom w:val="nil"/>
              <w:right w:val="nil"/>
            </w:tcBorders>
            <w:noWrap/>
            <w:vAlign w:val="bottom"/>
            <w:hideMark/>
          </w:tcPr>
          <w:p w14:paraId="5683DAFE" w14:textId="77777777" w:rsidR="00EA62B7" w:rsidRPr="00F5197B" w:rsidRDefault="00EA62B7" w:rsidP="00EA62B7">
            <w:pPr>
              <w:widowControl/>
              <w:autoSpaceDE/>
              <w:autoSpaceDN/>
              <w:adjustRightInd/>
              <w:rPr>
                <w:rFonts w:ascii="Times New Roman" w:hAnsi="Times New Roman" w:cs="Times New Roman"/>
                <w:lang w:val="lt-LT" w:eastAsia="lt-LT"/>
              </w:rPr>
            </w:pPr>
          </w:p>
        </w:tc>
        <w:tc>
          <w:tcPr>
            <w:tcW w:w="1205" w:type="dxa"/>
            <w:tcBorders>
              <w:top w:val="nil"/>
              <w:left w:val="nil"/>
              <w:bottom w:val="nil"/>
              <w:right w:val="nil"/>
            </w:tcBorders>
            <w:noWrap/>
            <w:vAlign w:val="bottom"/>
            <w:hideMark/>
          </w:tcPr>
          <w:p w14:paraId="1B753272" w14:textId="77777777" w:rsidR="00EA62B7" w:rsidRPr="00F5197B" w:rsidRDefault="00EA62B7" w:rsidP="00EA62B7">
            <w:pPr>
              <w:widowControl/>
              <w:autoSpaceDE/>
              <w:autoSpaceDN/>
              <w:adjustRightInd/>
              <w:rPr>
                <w:rFonts w:ascii="Times New Roman" w:hAnsi="Times New Roman" w:cs="Times New Roman"/>
                <w:lang w:val="lt-LT" w:eastAsia="lt-LT"/>
              </w:rPr>
            </w:pPr>
          </w:p>
        </w:tc>
        <w:tc>
          <w:tcPr>
            <w:tcW w:w="930" w:type="dxa"/>
            <w:gridSpan w:val="2"/>
            <w:tcBorders>
              <w:top w:val="nil"/>
              <w:left w:val="nil"/>
              <w:bottom w:val="nil"/>
              <w:right w:val="nil"/>
            </w:tcBorders>
            <w:noWrap/>
            <w:vAlign w:val="bottom"/>
            <w:hideMark/>
          </w:tcPr>
          <w:p w14:paraId="7A1CEFAA" w14:textId="77777777" w:rsidR="00EA62B7" w:rsidRPr="00F5197B" w:rsidRDefault="00EA62B7" w:rsidP="00EA62B7">
            <w:pPr>
              <w:widowControl/>
              <w:autoSpaceDE/>
              <w:autoSpaceDN/>
              <w:adjustRightInd/>
              <w:rPr>
                <w:rFonts w:ascii="Times New Roman" w:hAnsi="Times New Roman" w:cs="Times New Roman"/>
                <w:lang w:val="lt-LT" w:eastAsia="lt-LT"/>
              </w:rPr>
            </w:pPr>
          </w:p>
        </w:tc>
        <w:tc>
          <w:tcPr>
            <w:tcW w:w="1273" w:type="dxa"/>
            <w:tcBorders>
              <w:top w:val="nil"/>
              <w:left w:val="nil"/>
              <w:bottom w:val="nil"/>
              <w:right w:val="nil"/>
            </w:tcBorders>
            <w:noWrap/>
            <w:vAlign w:val="bottom"/>
            <w:hideMark/>
          </w:tcPr>
          <w:p w14:paraId="43234C10" w14:textId="77777777" w:rsidR="00EA62B7" w:rsidRPr="00F5197B" w:rsidRDefault="00EA62B7" w:rsidP="00EA62B7">
            <w:pPr>
              <w:widowControl/>
              <w:autoSpaceDE/>
              <w:autoSpaceDN/>
              <w:adjustRightInd/>
              <w:rPr>
                <w:rFonts w:ascii="Times New Roman" w:hAnsi="Times New Roman" w:cs="Times New Roman"/>
                <w:lang w:val="lt-LT" w:eastAsia="lt-LT"/>
              </w:rPr>
            </w:pPr>
          </w:p>
        </w:tc>
        <w:tc>
          <w:tcPr>
            <w:tcW w:w="960" w:type="dxa"/>
            <w:tcBorders>
              <w:top w:val="nil"/>
              <w:left w:val="nil"/>
              <w:bottom w:val="nil"/>
              <w:right w:val="nil"/>
            </w:tcBorders>
            <w:noWrap/>
            <w:vAlign w:val="bottom"/>
            <w:hideMark/>
          </w:tcPr>
          <w:p w14:paraId="3C29CCAB" w14:textId="77777777" w:rsidR="00EA62B7" w:rsidRPr="00F5197B" w:rsidRDefault="00EA62B7" w:rsidP="00EA62B7">
            <w:pPr>
              <w:widowControl/>
              <w:autoSpaceDE/>
              <w:autoSpaceDN/>
              <w:adjustRightInd/>
              <w:rPr>
                <w:rFonts w:ascii="Times New Roman" w:hAnsi="Times New Roman" w:cs="Times New Roman"/>
                <w:lang w:val="lt-LT" w:eastAsia="lt-LT"/>
              </w:rPr>
            </w:pPr>
          </w:p>
        </w:tc>
      </w:tr>
    </w:tbl>
    <w:p w14:paraId="201ABC2A" w14:textId="6FF2A9D2" w:rsidR="00D14B39" w:rsidRPr="00356327" w:rsidRDefault="00FB2067">
      <w:pPr>
        <w:pStyle w:val="Sraopastraipa"/>
        <w:numPr>
          <w:ilvl w:val="1"/>
          <w:numId w:val="2"/>
        </w:numPr>
        <w:tabs>
          <w:tab w:val="left" w:pos="426"/>
          <w:tab w:val="left" w:pos="993"/>
        </w:tabs>
        <w:suppressAutoHyphens/>
        <w:spacing w:line="264" w:lineRule="auto"/>
        <w:ind w:left="0" w:firstLine="851"/>
        <w:jc w:val="both"/>
        <w:rPr>
          <w:rFonts w:ascii="Times New Roman" w:hAnsi="Times New Roman" w:cs="Times New Roman"/>
          <w:bCs/>
          <w:sz w:val="24"/>
          <w:szCs w:val="24"/>
          <w:lang w:val="lt-LT"/>
        </w:rPr>
      </w:pPr>
      <w:r w:rsidRPr="00046015">
        <w:rPr>
          <w:rFonts w:ascii="Times New Roman" w:hAnsi="Times New Roman" w:cs="Times New Roman"/>
          <w:bCs/>
          <w:sz w:val="24"/>
          <w:szCs w:val="24"/>
          <w:lang w:val="lt-LT"/>
        </w:rPr>
        <w:t xml:space="preserve">Bendra Sutarties kaina su faktiškai patiriamomis išlaidomis (ne daugiau kaip </w:t>
      </w:r>
      <w:r w:rsidR="00D14B39" w:rsidRPr="00046015">
        <w:rPr>
          <w:rFonts w:ascii="Times New Roman" w:hAnsi="Times New Roman" w:cs="Times New Roman"/>
          <w:bCs/>
          <w:sz w:val="24"/>
          <w:szCs w:val="24"/>
          <w:lang w:val="lt-LT"/>
        </w:rPr>
        <w:t>________</w:t>
      </w:r>
      <w:r w:rsidRPr="00046015">
        <w:rPr>
          <w:rFonts w:ascii="Times New Roman" w:hAnsi="Times New Roman" w:cs="Times New Roman"/>
          <w:bCs/>
          <w:sz w:val="24"/>
          <w:szCs w:val="24"/>
          <w:lang w:val="lt-LT"/>
        </w:rPr>
        <w:t xml:space="preserve"> Eur su PVM</w:t>
      </w:r>
      <w:r w:rsidR="00314F9B" w:rsidRPr="00046015">
        <w:rPr>
          <w:rFonts w:ascii="Times New Roman" w:hAnsi="Times New Roman" w:cs="Times New Roman"/>
          <w:bCs/>
          <w:sz w:val="24"/>
          <w:szCs w:val="24"/>
          <w:lang w:val="lt-LT"/>
        </w:rPr>
        <w:t>)</w:t>
      </w:r>
      <w:r w:rsidRPr="00046015">
        <w:rPr>
          <w:rFonts w:ascii="Times New Roman" w:hAnsi="Times New Roman" w:cs="Times New Roman"/>
          <w:bCs/>
          <w:sz w:val="24"/>
          <w:szCs w:val="24"/>
          <w:lang w:val="lt-LT"/>
        </w:rPr>
        <w:t xml:space="preserve"> yra </w:t>
      </w:r>
      <w:r w:rsidR="00D14B39" w:rsidRPr="00046015">
        <w:rPr>
          <w:rFonts w:ascii="Times New Roman" w:hAnsi="Times New Roman" w:cs="Times New Roman"/>
          <w:b/>
          <w:sz w:val="24"/>
          <w:szCs w:val="24"/>
          <w:lang w:val="lt-LT"/>
        </w:rPr>
        <w:t>__________</w:t>
      </w:r>
      <w:r w:rsidRPr="00046015">
        <w:rPr>
          <w:rFonts w:ascii="Times New Roman" w:hAnsi="Times New Roman" w:cs="Times New Roman"/>
          <w:b/>
          <w:sz w:val="24"/>
          <w:szCs w:val="24"/>
          <w:lang w:val="lt-LT"/>
        </w:rPr>
        <w:t xml:space="preserve"> Eur</w:t>
      </w:r>
      <w:r w:rsidRPr="00046015">
        <w:rPr>
          <w:rFonts w:ascii="Times New Roman" w:hAnsi="Times New Roman" w:cs="Times New Roman"/>
          <w:bCs/>
          <w:sz w:val="24"/>
          <w:szCs w:val="24"/>
          <w:lang w:val="lt-LT"/>
        </w:rPr>
        <w:t xml:space="preserve"> </w:t>
      </w:r>
      <w:r w:rsidRPr="00046015">
        <w:rPr>
          <w:rFonts w:ascii="Times New Roman" w:hAnsi="Times New Roman" w:cs="Times New Roman"/>
          <w:bCs/>
          <w:i/>
          <w:iCs/>
          <w:sz w:val="24"/>
          <w:szCs w:val="24"/>
          <w:lang w:val="lt-LT"/>
        </w:rPr>
        <w:t>(</w:t>
      </w:r>
      <w:r w:rsidR="00D14B39" w:rsidRPr="00046015">
        <w:rPr>
          <w:rFonts w:ascii="Times New Roman" w:hAnsi="Times New Roman" w:cs="Times New Roman"/>
          <w:bCs/>
          <w:i/>
          <w:iCs/>
          <w:sz w:val="24"/>
          <w:szCs w:val="24"/>
          <w:lang w:val="lt-LT"/>
        </w:rPr>
        <w:t>_______ eurai, ___ euro ct.).</w:t>
      </w:r>
    </w:p>
    <w:p w14:paraId="78F0D21D" w14:textId="77777777" w:rsidR="00356327" w:rsidRPr="00DC43D7" w:rsidRDefault="00356327" w:rsidP="00DC43D7">
      <w:pPr>
        <w:tabs>
          <w:tab w:val="left" w:pos="426"/>
          <w:tab w:val="left" w:pos="993"/>
        </w:tabs>
        <w:suppressAutoHyphens/>
        <w:spacing w:line="264" w:lineRule="auto"/>
        <w:jc w:val="both"/>
        <w:rPr>
          <w:rFonts w:ascii="Times New Roman" w:hAnsi="Times New Roman" w:cs="Times New Roman"/>
          <w:bCs/>
          <w:sz w:val="24"/>
          <w:szCs w:val="24"/>
          <w:lang w:val="lt-LT"/>
        </w:rPr>
      </w:pPr>
    </w:p>
    <w:p w14:paraId="2949A460" w14:textId="271D001C" w:rsidR="00D00089" w:rsidRPr="00046015" w:rsidRDefault="00F742F1" w:rsidP="008A3605">
      <w:pPr>
        <w:widowControl/>
        <w:autoSpaceDE/>
        <w:adjustRightInd/>
        <w:ind w:firstLine="426"/>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II SKYRIUS</w:t>
      </w:r>
    </w:p>
    <w:p w14:paraId="59291719" w14:textId="426A221B" w:rsidR="00F742F1" w:rsidRPr="00046015" w:rsidRDefault="00F742F1" w:rsidP="008A3605">
      <w:pPr>
        <w:widowControl/>
        <w:autoSpaceDE/>
        <w:adjustRightInd/>
        <w:ind w:firstLine="426"/>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PASLAUGŲ TEIKIMO TVARKA</w:t>
      </w:r>
    </w:p>
    <w:p w14:paraId="7CAB305C" w14:textId="77777777" w:rsidR="00F742F1" w:rsidRPr="00046015" w:rsidRDefault="00F742F1" w:rsidP="008A3605">
      <w:pPr>
        <w:widowControl/>
        <w:autoSpaceDE/>
        <w:adjustRightInd/>
        <w:ind w:firstLine="426"/>
        <w:jc w:val="center"/>
        <w:rPr>
          <w:rFonts w:ascii="Times New Roman" w:hAnsi="Times New Roman" w:cs="Times New Roman"/>
          <w:b/>
          <w:sz w:val="24"/>
          <w:szCs w:val="24"/>
          <w:lang w:val="lt-LT"/>
        </w:rPr>
      </w:pPr>
    </w:p>
    <w:p w14:paraId="11E2382F" w14:textId="268FC5E8" w:rsidR="00661C6D" w:rsidRDefault="00661C6D">
      <w:pPr>
        <w:keepNext/>
        <w:widowControl/>
        <w:numPr>
          <w:ilvl w:val="1"/>
          <w:numId w:val="3"/>
        </w:numPr>
        <w:tabs>
          <w:tab w:val="left" w:pos="993"/>
        </w:tabs>
        <w:suppressAutoHyphens/>
        <w:autoSpaceDE/>
        <w:adjustRightInd/>
        <w:ind w:left="0" w:firstLine="567"/>
        <w:jc w:val="both"/>
        <w:textAlignment w:val="baseline"/>
        <w:rPr>
          <w:rFonts w:ascii="Times New Roman" w:hAnsi="Times New Roman" w:cs="Times New Roman"/>
          <w:sz w:val="24"/>
          <w:szCs w:val="24"/>
          <w:lang w:val="lt-LT" w:eastAsia="lt-LT"/>
        </w:rPr>
      </w:pPr>
      <w:r w:rsidRPr="00661C6D">
        <w:rPr>
          <w:rFonts w:ascii="Times New Roman" w:hAnsi="Times New Roman" w:cs="Times New Roman"/>
          <w:sz w:val="24"/>
          <w:szCs w:val="24"/>
          <w:lang w:val="lt-LT" w:eastAsia="lt-LT"/>
        </w:rPr>
        <w:t xml:space="preserve">Paslaugos turi būti teikiamos laikantis ir vadovaujantis Lietuvos Respublikos teisės aktuose nustatytais darbų saugos, priešgaisrinės saugos, aplinkos apsaugos, elektrosaugos, ekologijos reikalavimais, </w:t>
      </w:r>
      <w:r w:rsidR="00205A7C">
        <w:rPr>
          <w:rFonts w:ascii="Times New Roman" w:hAnsi="Times New Roman" w:cs="Times New Roman"/>
          <w:sz w:val="24"/>
          <w:szCs w:val="24"/>
          <w:lang w:val="lt-LT" w:eastAsia="lt-LT"/>
        </w:rPr>
        <w:t>Kliento</w:t>
      </w:r>
      <w:r w:rsidRPr="00661C6D">
        <w:rPr>
          <w:rFonts w:ascii="Times New Roman" w:hAnsi="Times New Roman" w:cs="Times New Roman"/>
          <w:sz w:val="24"/>
          <w:szCs w:val="24"/>
          <w:lang w:val="lt-LT" w:eastAsia="lt-LT"/>
        </w:rPr>
        <w:t xml:space="preserve"> vidaus tvarkos taisyklėmis, higienos normomis, taip pat galiojančiomis šilumos tinklų ir šilumos vartojimo įrenginių priežiūros taisyklėmis, šilumos tiekimo ir vartojimo taisyklėmis, Lietuvos Respublikos šilumos ūkio įstatymu, saugos taisyklėmis eksploatuojant šilumos įrenginius, energetikos objektus, įrenginius statančių ir eksploatuojančių darbuotojų atestavimo tvarkos aprašu bei kitais Lietuvos Respublikos normatyviniais dokumentais, susijusiais su Pirkimo objekto techninėje specifikacijoje nurodytomis Paslaugomis.</w:t>
      </w:r>
    </w:p>
    <w:p w14:paraId="38E98CC2" w14:textId="0ECE55F0" w:rsidR="00CC256A" w:rsidRPr="00CC256A" w:rsidRDefault="00CC256A" w:rsidP="00CC256A">
      <w:pPr>
        <w:tabs>
          <w:tab w:val="left" w:pos="567"/>
        </w:tabs>
        <w:autoSpaceDN/>
        <w:jc w:val="both"/>
        <w:rPr>
          <w:rFonts w:ascii="Times New Roman" w:hAnsi="Times New Roman" w:cs="Times New Roman"/>
          <w:sz w:val="24"/>
          <w:szCs w:val="24"/>
          <w:lang w:val="lt-LT" w:eastAsia="lt-LT"/>
        </w:rPr>
      </w:pPr>
      <w:r>
        <w:rPr>
          <w:rFonts w:ascii="Times New Roman" w:hAnsi="Times New Roman" w:cs="Times New Roman"/>
          <w:sz w:val="24"/>
          <w:szCs w:val="24"/>
          <w:lang w:val="lt-LT"/>
        </w:rPr>
        <w:t xml:space="preserve">      </w:t>
      </w:r>
      <w:r w:rsidRPr="00CC256A">
        <w:rPr>
          <w:rFonts w:ascii="Times New Roman" w:hAnsi="Times New Roman" w:cs="Times New Roman"/>
          <w:sz w:val="24"/>
          <w:szCs w:val="24"/>
          <w:lang w:val="lt-LT"/>
        </w:rPr>
        <w:t xml:space="preserve">2.2. </w:t>
      </w:r>
      <w:r w:rsidRPr="00CC256A">
        <w:rPr>
          <w:rFonts w:ascii="Times New Roman" w:hAnsi="Times New Roman" w:cs="Times New Roman"/>
          <w:sz w:val="24"/>
          <w:szCs w:val="24"/>
          <w:lang w:val="lt-LT" w:eastAsia="lt-LT"/>
        </w:rPr>
        <w:t xml:space="preserve">Paslaugų teikimo vieta: Paslaugų teikėjas Paslaugas teikia </w:t>
      </w:r>
      <w:r w:rsidR="00356327">
        <w:rPr>
          <w:rFonts w:ascii="Times New Roman" w:hAnsi="Times New Roman" w:cs="Times New Roman"/>
          <w:sz w:val="24"/>
          <w:szCs w:val="24"/>
          <w:lang w:val="lt-LT" w:eastAsia="lt-LT"/>
        </w:rPr>
        <w:t>UAB Komunalinių paslaugų centro administruojamuose daugiabučiuose gyvenamuosiuose namuose Kauno rajone.</w:t>
      </w:r>
      <w:r w:rsidRPr="00CC256A">
        <w:rPr>
          <w:rFonts w:ascii="Times New Roman" w:hAnsi="Times New Roman" w:cs="Times New Roman"/>
          <w:color w:val="FF0000"/>
          <w:sz w:val="24"/>
          <w:szCs w:val="24"/>
          <w:lang w:val="lt-LT" w:eastAsia="lt-LT"/>
        </w:rPr>
        <w:t xml:space="preserve"> </w:t>
      </w:r>
    </w:p>
    <w:p w14:paraId="2E920C36" w14:textId="27327E91" w:rsidR="00661C6D" w:rsidRPr="00661C6D" w:rsidRDefault="00CC256A" w:rsidP="00CC256A">
      <w:pPr>
        <w:keepNext/>
        <w:widowControl/>
        <w:tabs>
          <w:tab w:val="left" w:pos="993"/>
        </w:tabs>
        <w:suppressAutoHyphens/>
        <w:autoSpaceDE/>
        <w:adjustRightInd/>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      2.3. </w:t>
      </w:r>
      <w:r w:rsidR="00661C6D" w:rsidRPr="00661C6D">
        <w:rPr>
          <w:rFonts w:ascii="Times New Roman" w:hAnsi="Times New Roman" w:cs="Times New Roman"/>
          <w:sz w:val="24"/>
          <w:szCs w:val="24"/>
          <w:lang w:val="lt-LT" w:eastAsia="lt-LT"/>
        </w:rPr>
        <w:t>Paslaugų teikėjas turi užtikrinti, kad avarinės tarnybos Paslaugos bus teikiamos darbo, švenčių ir poilsio dienomis, likviduojant šildymo ir karšto vandens tiekimo sistemų, vandentiekio ir kanalizacijos sistemų avarijas, šalinant gedimus visą parą.</w:t>
      </w:r>
    </w:p>
    <w:p w14:paraId="33EB42BE" w14:textId="1D3AB7D7" w:rsidR="00661C6D" w:rsidRPr="00661C6D" w:rsidRDefault="00CC256A" w:rsidP="00CC256A">
      <w:pPr>
        <w:keepNext/>
        <w:widowControl/>
        <w:tabs>
          <w:tab w:val="left" w:pos="993"/>
        </w:tabs>
        <w:suppressAutoHyphens/>
        <w:autoSpaceDE/>
        <w:adjustRightInd/>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      2.4. </w:t>
      </w:r>
      <w:r w:rsidR="00661C6D" w:rsidRPr="00661C6D">
        <w:rPr>
          <w:rFonts w:ascii="Times New Roman" w:hAnsi="Times New Roman" w:cs="Times New Roman"/>
          <w:sz w:val="24"/>
          <w:szCs w:val="24"/>
          <w:lang w:val="lt-LT" w:eastAsia="lt-LT"/>
        </w:rPr>
        <w:t xml:space="preserve">Paslaugų teikėjas </w:t>
      </w:r>
      <w:r>
        <w:rPr>
          <w:rFonts w:ascii="Times New Roman" w:hAnsi="Times New Roman" w:cs="Times New Roman"/>
          <w:sz w:val="24"/>
          <w:szCs w:val="24"/>
          <w:lang w:val="lt-LT" w:eastAsia="lt-LT"/>
        </w:rPr>
        <w:t>Kliento</w:t>
      </w:r>
      <w:r w:rsidR="00661C6D" w:rsidRPr="00661C6D">
        <w:rPr>
          <w:rFonts w:ascii="Times New Roman" w:hAnsi="Times New Roman" w:cs="Times New Roman"/>
          <w:sz w:val="24"/>
          <w:szCs w:val="24"/>
          <w:lang w:val="lt-LT" w:eastAsia="lt-LT"/>
        </w:rPr>
        <w:t xml:space="preserve"> darbo laiku turės atlikti techninę priežiūrą ir jos metu radus gedimus juos pašalinti pagal, su </w:t>
      </w:r>
      <w:r>
        <w:rPr>
          <w:rFonts w:ascii="Times New Roman" w:hAnsi="Times New Roman" w:cs="Times New Roman"/>
          <w:sz w:val="24"/>
          <w:szCs w:val="24"/>
          <w:lang w:val="lt-LT" w:eastAsia="lt-LT"/>
        </w:rPr>
        <w:t>Kliento</w:t>
      </w:r>
      <w:r w:rsidR="00661C6D" w:rsidRPr="00661C6D">
        <w:rPr>
          <w:rFonts w:ascii="Times New Roman" w:hAnsi="Times New Roman" w:cs="Times New Roman"/>
          <w:sz w:val="24"/>
          <w:szCs w:val="24"/>
          <w:lang w:val="lt-LT" w:eastAsia="lt-LT"/>
        </w:rPr>
        <w:t xml:space="preserve"> atstovu, suderintą grafiką. </w:t>
      </w:r>
    </w:p>
    <w:p w14:paraId="636C45AB" w14:textId="25ED2EE4" w:rsidR="00661C6D" w:rsidRPr="00553F0A" w:rsidRDefault="00CC256A" w:rsidP="00CC256A">
      <w:pPr>
        <w:keepNext/>
        <w:widowControl/>
        <w:tabs>
          <w:tab w:val="left" w:pos="993"/>
        </w:tabs>
        <w:suppressAutoHyphens/>
        <w:autoSpaceDE/>
        <w:adjustRightInd/>
        <w:jc w:val="both"/>
        <w:textAlignment w:val="baseline"/>
        <w:rPr>
          <w:rFonts w:ascii="Times New Roman" w:hAnsi="Times New Roman" w:cs="Times New Roman"/>
          <w:color w:val="000000" w:themeColor="text1"/>
          <w:sz w:val="24"/>
          <w:szCs w:val="24"/>
          <w:lang w:val="lt-LT" w:eastAsia="lt-LT"/>
        </w:rPr>
      </w:pPr>
      <w:r>
        <w:rPr>
          <w:rFonts w:ascii="Times New Roman" w:hAnsi="Times New Roman" w:cs="Times New Roman"/>
          <w:sz w:val="24"/>
          <w:szCs w:val="24"/>
          <w:lang w:val="lt-LT" w:eastAsia="lt-LT"/>
        </w:rPr>
        <w:t xml:space="preserve">       2.5. </w:t>
      </w:r>
      <w:r w:rsidR="00661C6D" w:rsidRPr="00553F0A">
        <w:rPr>
          <w:rFonts w:ascii="Times New Roman" w:hAnsi="Times New Roman" w:cs="Times New Roman"/>
          <w:color w:val="000000" w:themeColor="text1"/>
          <w:sz w:val="24"/>
          <w:szCs w:val="24"/>
          <w:lang w:val="lt-LT" w:eastAsia="lt-LT"/>
        </w:rPr>
        <w:t xml:space="preserve">Avarinio iškvietimo atveju, Paslaugų teikėjas į avarijos vietą privalo atvykti ne vėliau kaip per 2 val. po iškvietimo, bet kuriuo paros metu. Gedimai turės būti pašalinti ne vėliau kaip per 4 val. </w:t>
      </w:r>
      <w:r w:rsidR="00661C6D" w:rsidRPr="00553F0A">
        <w:rPr>
          <w:rFonts w:ascii="Times New Roman" w:hAnsi="Times New Roman" w:cs="Times New Roman"/>
          <w:color w:val="000000" w:themeColor="text1"/>
          <w:sz w:val="24"/>
          <w:szCs w:val="24"/>
          <w:lang w:val="lt-LT" w:eastAsia="lt-LT"/>
        </w:rPr>
        <w:lastRenderedPageBreak/>
        <w:t>nuo atvykimo į avarijos vietą. Jeigu gedimo pašalinti neįmanoma per nurodytą terminą gedimo šalinimo terminas turi būti derinimas su Klientu.</w:t>
      </w:r>
    </w:p>
    <w:p w14:paraId="4BB9985F" w14:textId="3F401B28" w:rsidR="00661C6D" w:rsidRPr="00661C6D" w:rsidRDefault="00CC256A" w:rsidP="00CC256A">
      <w:pPr>
        <w:keepNext/>
        <w:widowControl/>
        <w:tabs>
          <w:tab w:val="left" w:pos="993"/>
        </w:tabs>
        <w:suppressAutoHyphens/>
        <w:autoSpaceDE/>
        <w:adjustRightInd/>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       2.6. </w:t>
      </w:r>
      <w:r w:rsidR="00661C6D" w:rsidRPr="00661C6D">
        <w:rPr>
          <w:rFonts w:ascii="Times New Roman" w:hAnsi="Times New Roman" w:cs="Times New Roman"/>
          <w:sz w:val="24"/>
          <w:szCs w:val="24"/>
          <w:lang w:val="lt-LT" w:eastAsia="lt-LT"/>
        </w:rPr>
        <w:t>Paslaugų teikėjas privalės vykdyti asmens, atsakingo už objekto šilumos ūkį, funkcijas (taip pat užvesti ir pildyti su šilumos ūkiu susijusius privalomus dokumentus, instrukcijas, schemas ir pan.).</w:t>
      </w:r>
    </w:p>
    <w:p w14:paraId="2A1759E4" w14:textId="71E411AD" w:rsidR="00661C6D" w:rsidRPr="00661C6D" w:rsidRDefault="00CC256A" w:rsidP="00CC256A">
      <w:pPr>
        <w:keepNext/>
        <w:widowControl/>
        <w:tabs>
          <w:tab w:val="left" w:pos="993"/>
        </w:tabs>
        <w:suppressAutoHyphens/>
        <w:autoSpaceDE/>
        <w:adjustRightInd/>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       2.7. </w:t>
      </w:r>
      <w:r w:rsidR="00661C6D" w:rsidRPr="00661C6D">
        <w:rPr>
          <w:rFonts w:ascii="Times New Roman" w:hAnsi="Times New Roman" w:cs="Times New Roman"/>
          <w:sz w:val="24"/>
          <w:szCs w:val="24"/>
          <w:lang w:val="lt-LT" w:eastAsia="lt-LT"/>
        </w:rPr>
        <w:t xml:space="preserve">Visus pastato šildymo ir karšto vandens, vandentiekio ir kanalizacijos sistemų bei įrenginių ir prietaisų techninės priežiūros ir profilaktikos Paslaugų suteikimo rezultatus Paslaugų tiekėjas turi įrašyti į specialų žurnalą (saugomas </w:t>
      </w:r>
      <w:r>
        <w:rPr>
          <w:rFonts w:ascii="Times New Roman" w:hAnsi="Times New Roman" w:cs="Times New Roman"/>
          <w:sz w:val="24"/>
          <w:szCs w:val="24"/>
          <w:lang w:val="lt-LT" w:eastAsia="lt-LT"/>
        </w:rPr>
        <w:t>Kliento</w:t>
      </w:r>
      <w:r w:rsidR="00661C6D" w:rsidRPr="00661C6D">
        <w:rPr>
          <w:rFonts w:ascii="Times New Roman" w:hAnsi="Times New Roman" w:cs="Times New Roman"/>
          <w:sz w:val="24"/>
          <w:szCs w:val="24"/>
          <w:lang w:val="lt-LT" w:eastAsia="lt-LT"/>
        </w:rPr>
        <w:t xml:space="preserve">, įrašius įrašą apie suteiktas Paslaugas, Paslaugų teikėjas iš karto jį grąžina </w:t>
      </w:r>
      <w:r>
        <w:rPr>
          <w:rFonts w:ascii="Times New Roman" w:hAnsi="Times New Roman" w:cs="Times New Roman"/>
          <w:sz w:val="24"/>
          <w:szCs w:val="24"/>
          <w:lang w:val="lt-LT" w:eastAsia="lt-LT"/>
        </w:rPr>
        <w:t>Klientui</w:t>
      </w:r>
      <w:r w:rsidR="00661C6D" w:rsidRPr="00661C6D">
        <w:rPr>
          <w:rFonts w:ascii="Times New Roman" w:hAnsi="Times New Roman" w:cs="Times New Roman"/>
          <w:sz w:val="24"/>
          <w:szCs w:val="24"/>
          <w:lang w:val="lt-LT" w:eastAsia="lt-LT"/>
        </w:rPr>
        <w:t xml:space="preserve">), kuriame nurodomos suteiktos Paslaugos, sunaudotos medžiagos, objekto apžiūros datos, </w:t>
      </w:r>
      <w:r>
        <w:rPr>
          <w:rFonts w:ascii="Times New Roman" w:hAnsi="Times New Roman" w:cs="Times New Roman"/>
          <w:sz w:val="24"/>
          <w:szCs w:val="24"/>
          <w:lang w:val="lt-LT" w:eastAsia="lt-LT"/>
        </w:rPr>
        <w:t>Kliento</w:t>
      </w:r>
      <w:r w:rsidR="00661C6D" w:rsidRPr="00661C6D">
        <w:rPr>
          <w:rFonts w:ascii="Times New Roman" w:hAnsi="Times New Roman" w:cs="Times New Roman"/>
          <w:sz w:val="24"/>
          <w:szCs w:val="24"/>
          <w:lang w:val="lt-LT" w:eastAsia="lt-LT"/>
        </w:rPr>
        <w:t xml:space="preserve"> pavedimai, nurodymai, pastabos, Paslaugas suteikusio darbuotojo pavardė, parašas.</w:t>
      </w:r>
    </w:p>
    <w:p w14:paraId="5CE05073" w14:textId="3B4A2F1B" w:rsidR="00661C6D" w:rsidRPr="00661C6D" w:rsidRDefault="00CC256A" w:rsidP="00CC256A">
      <w:pPr>
        <w:keepNext/>
        <w:widowControl/>
        <w:tabs>
          <w:tab w:val="left" w:pos="993"/>
        </w:tabs>
        <w:suppressAutoHyphens/>
        <w:autoSpaceDE/>
        <w:adjustRightInd/>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       2.8. </w:t>
      </w:r>
      <w:r w:rsidR="00661C6D" w:rsidRPr="00661C6D">
        <w:rPr>
          <w:rFonts w:ascii="Times New Roman" w:hAnsi="Times New Roman" w:cs="Times New Roman"/>
          <w:sz w:val="24"/>
          <w:szCs w:val="24"/>
          <w:lang w:val="lt-LT" w:eastAsia="lt-LT"/>
        </w:rPr>
        <w:t xml:space="preserve">Paslaugų teikėjas materialiai atsako už visus Paslaugų teikimo trūkumus, paaiškėjusius Sutarties vykdymo metu ir atlygina </w:t>
      </w:r>
      <w:r>
        <w:rPr>
          <w:rFonts w:ascii="Times New Roman" w:hAnsi="Times New Roman" w:cs="Times New Roman"/>
          <w:sz w:val="24"/>
          <w:szCs w:val="24"/>
          <w:lang w:val="lt-LT" w:eastAsia="lt-LT"/>
        </w:rPr>
        <w:t>Kliento</w:t>
      </w:r>
      <w:r w:rsidR="00661C6D" w:rsidRPr="00661C6D">
        <w:rPr>
          <w:rFonts w:ascii="Times New Roman" w:hAnsi="Times New Roman" w:cs="Times New Roman"/>
          <w:sz w:val="24"/>
          <w:szCs w:val="24"/>
          <w:lang w:val="lt-LT" w:eastAsia="lt-LT"/>
        </w:rPr>
        <w:t xml:space="preserve"> nuostolius, susijusius su netinkamos kokybės Paslaugų ar (ir) medžiagų / detalių teikimu ar vėlavimu laiku atlikti techninę priežiūrą ar remontą Sutartyje nustatytais terminais. Paslaugų trūkumai šalinami per 3 (tris) darbo dienas nuo pareikalavimo gavimo dienos. </w:t>
      </w:r>
    </w:p>
    <w:p w14:paraId="247B36B4" w14:textId="372760EB" w:rsidR="00661C6D" w:rsidRPr="00661C6D" w:rsidRDefault="00CC256A" w:rsidP="00CC256A">
      <w:pPr>
        <w:keepNext/>
        <w:widowControl/>
        <w:tabs>
          <w:tab w:val="left" w:pos="993"/>
        </w:tabs>
        <w:suppressAutoHyphens/>
        <w:autoSpaceDE/>
        <w:adjustRightInd/>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       2.9. </w:t>
      </w:r>
      <w:r w:rsidR="00661C6D" w:rsidRPr="00661C6D">
        <w:rPr>
          <w:rFonts w:ascii="Times New Roman" w:hAnsi="Times New Roman" w:cs="Times New Roman"/>
          <w:sz w:val="24"/>
          <w:szCs w:val="24"/>
          <w:lang w:val="lt-LT" w:eastAsia="lt-LT"/>
        </w:rPr>
        <w:t xml:space="preserve">Teikiamoms Paslaugoms ir kiekvienai keičiamai detalei suteikiamas gamintojo nustatytas garantinis terminas, bet ne trumpesnis kaip 6 (šešių) mėnesių garantinis terminas, skaičiuojamas nuo Paslaugų perdavimo – priėmimo akto ar kito lygiaverčio dokumento (toliau aktas) abipusio pasirašymo dienos. </w:t>
      </w:r>
    </w:p>
    <w:p w14:paraId="25EE5296" w14:textId="2A79C3A7" w:rsidR="00661C6D" w:rsidRPr="00661C6D" w:rsidRDefault="00CC256A" w:rsidP="00CC256A">
      <w:pPr>
        <w:keepNext/>
        <w:widowControl/>
        <w:tabs>
          <w:tab w:val="left" w:pos="993"/>
        </w:tabs>
        <w:suppressAutoHyphens/>
        <w:autoSpaceDE/>
        <w:adjustRightInd/>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        2.10. </w:t>
      </w:r>
      <w:r w:rsidR="00661C6D" w:rsidRPr="00661C6D">
        <w:rPr>
          <w:rFonts w:ascii="Times New Roman" w:hAnsi="Times New Roman" w:cs="Times New Roman"/>
          <w:sz w:val="24"/>
          <w:szCs w:val="24"/>
          <w:lang w:val="lt-LT" w:eastAsia="lt-LT"/>
        </w:rPr>
        <w:t xml:space="preserve">Sutarties nutraukimas ar pabaiga neatleidžia Paslaugų teikėjo nuo gedimo šalinimo ir netesybų mokėjimo Sutartyje nustatyta tvarka visą kiekvienos paslaugos ir detalės garantinio termino galiojimo laikotarpį. </w:t>
      </w:r>
    </w:p>
    <w:p w14:paraId="42E30B00" w14:textId="27071F75" w:rsidR="00661C6D" w:rsidRPr="00661C6D" w:rsidRDefault="00CC256A" w:rsidP="00CC256A">
      <w:pPr>
        <w:keepNext/>
        <w:widowControl/>
        <w:tabs>
          <w:tab w:val="left" w:pos="993"/>
        </w:tabs>
        <w:suppressAutoHyphens/>
        <w:autoSpaceDE/>
        <w:adjustRightInd/>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        2.11. </w:t>
      </w:r>
      <w:r w:rsidR="00661C6D" w:rsidRPr="00661C6D">
        <w:rPr>
          <w:rFonts w:ascii="Times New Roman" w:hAnsi="Times New Roman" w:cs="Times New Roman"/>
          <w:sz w:val="24"/>
          <w:szCs w:val="24"/>
          <w:lang w:val="lt-LT" w:eastAsia="lt-LT"/>
        </w:rPr>
        <w:t xml:space="preserve">Paslaugų teikimo tvarka ir terminai nurodyti techninėje specifikacijoje (Sutarties priedas Nr. 1). Paslaugų teikėjas teikia Paslaugas griežtai laikydamasis Sutarties, įskaitant priedus, sąlygų bei Paslaugų teikėjo profesijai ir vykdomai veiklai keliamų standartų, pagal </w:t>
      </w:r>
      <w:r w:rsidR="00205A7C">
        <w:rPr>
          <w:rFonts w:ascii="Times New Roman" w:hAnsi="Times New Roman" w:cs="Times New Roman"/>
          <w:sz w:val="24"/>
          <w:szCs w:val="24"/>
          <w:lang w:val="lt-LT" w:eastAsia="lt-LT"/>
        </w:rPr>
        <w:t>Kliento</w:t>
      </w:r>
      <w:r w:rsidR="00661C6D" w:rsidRPr="00661C6D">
        <w:rPr>
          <w:rFonts w:ascii="Times New Roman" w:hAnsi="Times New Roman" w:cs="Times New Roman"/>
          <w:sz w:val="24"/>
          <w:szCs w:val="24"/>
          <w:lang w:val="lt-LT" w:eastAsia="lt-LT"/>
        </w:rPr>
        <w:t xml:space="preserve"> nurodymus, savarankiškai pasirinkdamas Paslaugų teikimo būdą. </w:t>
      </w:r>
    </w:p>
    <w:p w14:paraId="2AC01676" w14:textId="77777777" w:rsidR="00661C6D" w:rsidRPr="00046015" w:rsidRDefault="00661C6D" w:rsidP="008A3605">
      <w:pPr>
        <w:tabs>
          <w:tab w:val="left" w:pos="567"/>
        </w:tabs>
        <w:autoSpaceDN/>
        <w:ind w:firstLine="567"/>
        <w:jc w:val="both"/>
        <w:rPr>
          <w:rFonts w:ascii="Times New Roman" w:hAnsi="Times New Roman" w:cs="Times New Roman"/>
          <w:sz w:val="24"/>
          <w:szCs w:val="24"/>
          <w:lang w:val="lt-LT"/>
        </w:rPr>
      </w:pPr>
    </w:p>
    <w:p w14:paraId="0933CF85" w14:textId="1DAA3E60" w:rsidR="00D542A7" w:rsidRPr="00046015" w:rsidRDefault="00D00089" w:rsidP="008A3605">
      <w:pPr>
        <w:keepNext/>
        <w:widowControl/>
        <w:autoSpaceDE/>
        <w:adjustRightInd/>
        <w:ind w:firstLine="426"/>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II</w:t>
      </w:r>
      <w:r w:rsidR="00F742F1" w:rsidRPr="00046015">
        <w:rPr>
          <w:rFonts w:ascii="Times New Roman" w:hAnsi="Times New Roman" w:cs="Times New Roman"/>
          <w:b/>
          <w:sz w:val="24"/>
          <w:szCs w:val="24"/>
          <w:lang w:val="lt-LT"/>
        </w:rPr>
        <w:t>I</w:t>
      </w:r>
      <w:r w:rsidR="00D542A7" w:rsidRPr="00046015">
        <w:rPr>
          <w:rFonts w:ascii="Times New Roman" w:hAnsi="Times New Roman" w:cs="Times New Roman"/>
          <w:b/>
          <w:sz w:val="24"/>
          <w:szCs w:val="24"/>
          <w:lang w:val="lt-LT"/>
        </w:rPr>
        <w:t xml:space="preserve"> SKYRIUS</w:t>
      </w:r>
    </w:p>
    <w:p w14:paraId="23ACD039" w14:textId="77777777" w:rsidR="00682A0C" w:rsidRPr="00046015" w:rsidRDefault="00682A0C" w:rsidP="008A3605">
      <w:pPr>
        <w:keepNext/>
        <w:widowControl/>
        <w:autoSpaceDE/>
        <w:adjustRightInd/>
        <w:ind w:firstLine="426"/>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ŠALIŲ TEISĖS IR PAREIGOS</w:t>
      </w:r>
    </w:p>
    <w:p w14:paraId="37BCE94F" w14:textId="77777777" w:rsidR="00682A0C" w:rsidRPr="00046015" w:rsidRDefault="00682A0C" w:rsidP="008A3605">
      <w:pPr>
        <w:keepNext/>
        <w:widowControl/>
        <w:autoSpaceDE/>
        <w:adjustRightInd/>
        <w:ind w:firstLine="426"/>
        <w:jc w:val="center"/>
        <w:rPr>
          <w:rFonts w:ascii="Times New Roman" w:hAnsi="Times New Roman" w:cs="Times New Roman"/>
          <w:sz w:val="24"/>
          <w:szCs w:val="24"/>
          <w:lang w:val="lt-LT"/>
        </w:rPr>
      </w:pPr>
    </w:p>
    <w:p w14:paraId="4AD8EAA3" w14:textId="266C1883" w:rsidR="006D5738" w:rsidRPr="00046015" w:rsidRDefault="00333352" w:rsidP="008A3605">
      <w:pPr>
        <w:keepNext/>
        <w:tabs>
          <w:tab w:val="left" w:pos="993"/>
        </w:tabs>
        <w:ind w:firstLine="567"/>
        <w:jc w:val="both"/>
        <w:rPr>
          <w:rFonts w:ascii="Times New Roman" w:hAnsi="Times New Roman" w:cs="Times New Roman"/>
          <w:b/>
          <w:color w:val="000000"/>
          <w:sz w:val="24"/>
          <w:szCs w:val="24"/>
          <w:lang w:val="lt-LT"/>
        </w:rPr>
      </w:pPr>
      <w:r w:rsidRPr="00046015">
        <w:rPr>
          <w:rFonts w:ascii="Times New Roman" w:hAnsi="Times New Roman" w:cs="Times New Roman"/>
          <w:b/>
          <w:color w:val="000000"/>
          <w:sz w:val="24"/>
          <w:szCs w:val="24"/>
          <w:lang w:val="lt-LT"/>
        </w:rPr>
        <w:t xml:space="preserve">3.1. </w:t>
      </w:r>
      <w:r w:rsidR="00682A0C" w:rsidRPr="00046015">
        <w:rPr>
          <w:rFonts w:ascii="Times New Roman" w:hAnsi="Times New Roman" w:cs="Times New Roman"/>
          <w:b/>
          <w:color w:val="000000"/>
          <w:sz w:val="24"/>
          <w:szCs w:val="24"/>
          <w:lang w:val="lt-LT"/>
        </w:rPr>
        <w:t>Paslaugų teikėjas</w:t>
      </w:r>
      <w:r w:rsidR="00682A0C" w:rsidRPr="00046015">
        <w:rPr>
          <w:rFonts w:ascii="Times New Roman" w:hAnsi="Times New Roman" w:cs="Times New Roman"/>
          <w:color w:val="000000"/>
          <w:sz w:val="24"/>
          <w:szCs w:val="24"/>
          <w:lang w:val="lt-LT"/>
        </w:rPr>
        <w:t xml:space="preserve"> </w:t>
      </w:r>
      <w:r w:rsidR="00682A0C" w:rsidRPr="00046015">
        <w:rPr>
          <w:rFonts w:ascii="Times New Roman" w:hAnsi="Times New Roman" w:cs="Times New Roman"/>
          <w:b/>
          <w:color w:val="000000"/>
          <w:sz w:val="24"/>
          <w:szCs w:val="24"/>
          <w:lang w:val="lt-LT"/>
        </w:rPr>
        <w:t>įsipareigoja:</w:t>
      </w:r>
    </w:p>
    <w:p w14:paraId="434E3873" w14:textId="0F4FEFF9" w:rsidR="006D5738" w:rsidRPr="00046015" w:rsidRDefault="00333352" w:rsidP="008A3605">
      <w:pPr>
        <w:pStyle w:val="Sraopastraipa"/>
        <w:tabs>
          <w:tab w:val="left" w:pos="993"/>
        </w:tabs>
        <w:ind w:left="0" w:firstLine="567"/>
        <w:jc w:val="both"/>
        <w:rPr>
          <w:rFonts w:ascii="Times New Roman" w:hAnsi="Times New Roman" w:cs="Times New Roman"/>
          <w:sz w:val="24"/>
          <w:szCs w:val="24"/>
          <w:lang w:val="lt-LT"/>
        </w:rPr>
      </w:pPr>
      <w:r w:rsidRPr="00046015">
        <w:rPr>
          <w:rFonts w:ascii="Times New Roman" w:hAnsi="Times New Roman" w:cs="Times New Roman"/>
          <w:bCs/>
          <w:color w:val="000000"/>
          <w:sz w:val="24"/>
          <w:szCs w:val="24"/>
          <w:lang w:val="lt-LT"/>
        </w:rPr>
        <w:t>3.1.1.</w:t>
      </w:r>
      <w:r w:rsidRPr="00046015">
        <w:rPr>
          <w:rFonts w:ascii="Times New Roman" w:hAnsi="Times New Roman" w:cs="Times New Roman"/>
          <w:b/>
          <w:color w:val="000000"/>
          <w:sz w:val="24"/>
          <w:szCs w:val="24"/>
          <w:lang w:val="lt-LT"/>
        </w:rPr>
        <w:t xml:space="preserve"> </w:t>
      </w:r>
      <w:r w:rsidR="00682A0C" w:rsidRPr="00046015">
        <w:rPr>
          <w:rFonts w:ascii="Times New Roman" w:hAnsi="Times New Roman" w:cs="Times New Roman"/>
          <w:sz w:val="24"/>
          <w:szCs w:val="24"/>
          <w:lang w:val="lt-LT"/>
        </w:rPr>
        <w:t xml:space="preserve">teikti Paslaugas </w:t>
      </w:r>
      <w:r w:rsidR="00676A75" w:rsidRPr="00046015">
        <w:rPr>
          <w:rFonts w:ascii="Times New Roman" w:hAnsi="Times New Roman" w:cs="Times New Roman"/>
          <w:sz w:val="24"/>
          <w:szCs w:val="24"/>
          <w:lang w:val="lt-LT"/>
        </w:rPr>
        <w:t>tinkamai, kokybiškai ir laiku pagal</w:t>
      </w:r>
      <w:r w:rsidR="00682A0C" w:rsidRPr="00046015">
        <w:rPr>
          <w:rFonts w:ascii="Times New Roman" w:hAnsi="Times New Roman" w:cs="Times New Roman"/>
          <w:sz w:val="24"/>
          <w:szCs w:val="24"/>
          <w:lang w:val="lt-LT"/>
        </w:rPr>
        <w:t xml:space="preserve"> šios Sutarties sąlygas bei teisės aktų reikalavimus tokio pobūdžio Paslaugų teikimui, laikydamasis savo profesijos standartų, pagal Kliento nurodymus, labiausiai Kliento interesus atitinkančiu būdu;</w:t>
      </w:r>
    </w:p>
    <w:p w14:paraId="08B5CAA6" w14:textId="3F86FF7A" w:rsidR="00C3615E" w:rsidRPr="00046015" w:rsidRDefault="00C3615E" w:rsidP="008A3605">
      <w:pPr>
        <w:pStyle w:val="Sraopastraipa"/>
        <w:tabs>
          <w:tab w:val="left" w:pos="993"/>
        </w:tabs>
        <w:ind w:left="0" w:firstLine="567"/>
        <w:jc w:val="both"/>
        <w:rPr>
          <w:rFonts w:ascii="Times New Roman" w:hAnsi="Times New Roman" w:cs="Times New Roman"/>
          <w:sz w:val="24"/>
          <w:szCs w:val="24"/>
          <w:lang w:val="lt-LT"/>
        </w:rPr>
      </w:pPr>
      <w:r w:rsidRPr="00046015">
        <w:rPr>
          <w:rFonts w:ascii="Times New Roman" w:hAnsi="Times New Roman" w:cs="Times New Roman"/>
          <w:sz w:val="24"/>
          <w:szCs w:val="24"/>
          <w:lang w:val="lt-LT"/>
        </w:rPr>
        <w:t>3.1.2. užtikrinti, kad prekės ir jų kokybė atitinka gamintojų nurodytus techninius reikalavimus;</w:t>
      </w:r>
    </w:p>
    <w:p w14:paraId="3C9863EC" w14:textId="67568D7E" w:rsidR="00676A75" w:rsidRPr="00046015" w:rsidRDefault="00333352" w:rsidP="008A3605">
      <w:pPr>
        <w:pStyle w:val="Sraopastraipa"/>
        <w:tabs>
          <w:tab w:val="left" w:pos="993"/>
        </w:tabs>
        <w:ind w:left="0" w:firstLine="567"/>
        <w:jc w:val="both"/>
        <w:rPr>
          <w:rFonts w:ascii="Times New Roman" w:hAnsi="Times New Roman" w:cs="Times New Roman"/>
          <w:color w:val="000000"/>
          <w:sz w:val="24"/>
          <w:szCs w:val="24"/>
          <w:lang w:val="lt-LT"/>
        </w:rPr>
      </w:pPr>
      <w:r w:rsidRPr="00046015">
        <w:rPr>
          <w:rFonts w:ascii="Times New Roman" w:hAnsi="Times New Roman" w:cs="Times New Roman"/>
          <w:bCs/>
          <w:color w:val="000000"/>
          <w:sz w:val="24"/>
          <w:szCs w:val="24"/>
          <w:lang w:val="lt-LT"/>
        </w:rPr>
        <w:t>3.1.</w:t>
      </w:r>
      <w:r w:rsidR="00C3615E" w:rsidRPr="00046015">
        <w:rPr>
          <w:rFonts w:ascii="Times New Roman" w:hAnsi="Times New Roman" w:cs="Times New Roman"/>
          <w:bCs/>
          <w:color w:val="000000"/>
          <w:sz w:val="24"/>
          <w:szCs w:val="24"/>
          <w:lang w:val="lt-LT"/>
        </w:rPr>
        <w:t>3</w:t>
      </w:r>
      <w:r w:rsidRPr="00046015">
        <w:rPr>
          <w:rFonts w:ascii="Times New Roman" w:hAnsi="Times New Roman" w:cs="Times New Roman"/>
          <w:bCs/>
          <w:color w:val="000000"/>
          <w:sz w:val="24"/>
          <w:szCs w:val="24"/>
          <w:lang w:val="lt-LT"/>
        </w:rPr>
        <w:t>.</w:t>
      </w:r>
      <w:r w:rsidRPr="00046015">
        <w:rPr>
          <w:rFonts w:ascii="Times New Roman" w:hAnsi="Times New Roman" w:cs="Times New Roman"/>
          <w:b/>
          <w:color w:val="000000"/>
          <w:sz w:val="24"/>
          <w:szCs w:val="24"/>
          <w:lang w:val="lt-LT"/>
        </w:rPr>
        <w:t xml:space="preserve"> </w:t>
      </w:r>
      <w:r w:rsidR="00C30A80" w:rsidRPr="00046015">
        <w:rPr>
          <w:rFonts w:ascii="Times New Roman" w:hAnsi="Times New Roman" w:cs="Times New Roman"/>
          <w:sz w:val="24"/>
          <w:szCs w:val="24"/>
          <w:lang w:val="lt-LT"/>
        </w:rPr>
        <w:t>užtikrin</w:t>
      </w:r>
      <w:r w:rsidR="00C3615E" w:rsidRPr="00046015">
        <w:rPr>
          <w:rFonts w:ascii="Times New Roman" w:hAnsi="Times New Roman" w:cs="Times New Roman"/>
          <w:sz w:val="24"/>
          <w:szCs w:val="24"/>
          <w:lang w:val="lt-LT"/>
        </w:rPr>
        <w:t>ti</w:t>
      </w:r>
      <w:r w:rsidR="00C30A80" w:rsidRPr="00046015">
        <w:rPr>
          <w:rFonts w:ascii="Times New Roman" w:hAnsi="Times New Roman" w:cs="Times New Roman"/>
          <w:sz w:val="24"/>
          <w:szCs w:val="24"/>
          <w:lang w:val="lt-LT"/>
        </w:rPr>
        <w:t>, kad Sutartį vykdys tik kvalifikuoti specialistai, turintys teisę teikti nurodytas Paslaugas</w:t>
      </w:r>
      <w:r w:rsidR="0080081D" w:rsidRPr="00046015">
        <w:rPr>
          <w:rFonts w:ascii="Times New Roman" w:hAnsi="Times New Roman" w:cs="Times New Roman"/>
          <w:sz w:val="24"/>
          <w:szCs w:val="24"/>
          <w:lang w:val="lt-LT"/>
        </w:rPr>
        <w:t>;</w:t>
      </w:r>
    </w:p>
    <w:p w14:paraId="6B8B5E39" w14:textId="53626E8B" w:rsidR="006D5738" w:rsidRPr="00046015" w:rsidRDefault="00333352" w:rsidP="008A3605">
      <w:pPr>
        <w:tabs>
          <w:tab w:val="left" w:pos="993"/>
        </w:tabs>
        <w:ind w:firstLine="567"/>
        <w:jc w:val="both"/>
        <w:rPr>
          <w:rFonts w:ascii="Times New Roman" w:hAnsi="Times New Roman" w:cs="Times New Roman"/>
          <w:b/>
          <w:color w:val="000000"/>
          <w:sz w:val="24"/>
          <w:szCs w:val="24"/>
          <w:lang w:val="lt-LT"/>
        </w:rPr>
      </w:pPr>
      <w:r w:rsidRPr="00046015">
        <w:rPr>
          <w:rFonts w:ascii="Times New Roman" w:hAnsi="Times New Roman" w:cs="Times New Roman"/>
          <w:b/>
          <w:color w:val="000000"/>
          <w:sz w:val="24"/>
          <w:szCs w:val="24"/>
          <w:lang w:val="lt-LT"/>
        </w:rPr>
        <w:t xml:space="preserve">3.2. </w:t>
      </w:r>
      <w:r w:rsidR="00682A0C" w:rsidRPr="00046015">
        <w:rPr>
          <w:rFonts w:ascii="Times New Roman" w:hAnsi="Times New Roman" w:cs="Times New Roman"/>
          <w:b/>
          <w:color w:val="000000"/>
          <w:sz w:val="24"/>
          <w:szCs w:val="24"/>
          <w:lang w:val="lt-LT"/>
        </w:rPr>
        <w:t>Klientas:</w:t>
      </w:r>
    </w:p>
    <w:p w14:paraId="10B1BA19" w14:textId="228FB2EC" w:rsidR="006D5738" w:rsidRPr="00046015" w:rsidRDefault="00333352" w:rsidP="008A3605">
      <w:pPr>
        <w:tabs>
          <w:tab w:val="left" w:pos="1134"/>
        </w:tabs>
        <w:ind w:firstLine="567"/>
        <w:jc w:val="both"/>
        <w:rPr>
          <w:rFonts w:ascii="Times New Roman" w:hAnsi="Times New Roman" w:cs="Times New Roman"/>
          <w:color w:val="000000"/>
          <w:sz w:val="24"/>
          <w:szCs w:val="24"/>
          <w:lang w:val="lt-LT"/>
        </w:rPr>
      </w:pPr>
      <w:r w:rsidRPr="00046015">
        <w:rPr>
          <w:rFonts w:ascii="Times New Roman" w:hAnsi="Times New Roman" w:cs="Times New Roman"/>
          <w:color w:val="000000"/>
          <w:sz w:val="24"/>
          <w:szCs w:val="24"/>
          <w:lang w:val="lt-LT"/>
        </w:rPr>
        <w:t xml:space="preserve">3.2.1. </w:t>
      </w:r>
      <w:r w:rsidR="00B04EBE" w:rsidRPr="00046015">
        <w:rPr>
          <w:rFonts w:ascii="Times New Roman" w:hAnsi="Times New Roman" w:cs="Times New Roman"/>
          <w:color w:val="000000"/>
          <w:sz w:val="24"/>
          <w:szCs w:val="24"/>
          <w:lang w:val="lt-LT"/>
        </w:rPr>
        <w:t>įsipareigoja atsiskaityti su Paslaugų teikėju už kokybiškai suteiktas Paslaugas šios Sutarties nustatyta tvarka ir terminais;</w:t>
      </w:r>
    </w:p>
    <w:p w14:paraId="34CD380D" w14:textId="405DB2F3" w:rsidR="006D5738" w:rsidRPr="00046015" w:rsidRDefault="00333352" w:rsidP="008A3605">
      <w:pPr>
        <w:tabs>
          <w:tab w:val="left" w:pos="1134"/>
        </w:tabs>
        <w:ind w:firstLine="567"/>
        <w:jc w:val="both"/>
        <w:rPr>
          <w:rFonts w:ascii="Times New Roman" w:hAnsi="Times New Roman" w:cs="Times New Roman"/>
          <w:color w:val="000000"/>
          <w:sz w:val="24"/>
          <w:szCs w:val="24"/>
          <w:lang w:val="lt-LT"/>
        </w:rPr>
      </w:pPr>
      <w:r w:rsidRPr="00046015">
        <w:rPr>
          <w:rFonts w:ascii="Times New Roman" w:hAnsi="Times New Roman" w:cs="Times New Roman"/>
          <w:color w:val="000000"/>
          <w:sz w:val="24"/>
          <w:szCs w:val="24"/>
          <w:lang w:val="lt-LT"/>
        </w:rPr>
        <w:t xml:space="preserve">3.2.2. </w:t>
      </w:r>
      <w:r w:rsidR="00B04EBE" w:rsidRPr="00046015">
        <w:rPr>
          <w:rFonts w:ascii="Times New Roman" w:hAnsi="Times New Roman" w:cs="Times New Roman"/>
          <w:color w:val="000000"/>
          <w:sz w:val="24"/>
          <w:szCs w:val="24"/>
          <w:lang w:val="lt-LT" w:eastAsia="ar-SA"/>
        </w:rPr>
        <w:t xml:space="preserve">turi teisę reikšti pretenzijas dėl nekokybiškų ar reikalavimų neatitinkančių Paslaugų </w:t>
      </w:r>
      <w:r w:rsidR="00B04EBE" w:rsidRPr="00046015">
        <w:rPr>
          <w:rFonts w:ascii="Times New Roman" w:hAnsi="Times New Roman" w:cs="Times New Roman"/>
          <w:sz w:val="24"/>
          <w:szCs w:val="24"/>
          <w:lang w:val="lt-LT" w:eastAsia="ar-SA"/>
        </w:rPr>
        <w:t>per visą Sutarties galiojimo terminą</w:t>
      </w:r>
      <w:r w:rsidR="006D5738" w:rsidRPr="00046015">
        <w:rPr>
          <w:rFonts w:ascii="Times New Roman" w:hAnsi="Times New Roman" w:cs="Times New Roman"/>
          <w:sz w:val="24"/>
          <w:szCs w:val="24"/>
          <w:lang w:val="lt-LT" w:eastAsia="ar-SA"/>
        </w:rPr>
        <w:t>;</w:t>
      </w:r>
    </w:p>
    <w:p w14:paraId="2ACF0DCD" w14:textId="39BE6317" w:rsidR="00D23A4D" w:rsidRPr="00046015" w:rsidRDefault="00333352" w:rsidP="008A3605">
      <w:pPr>
        <w:tabs>
          <w:tab w:val="left" w:pos="1134"/>
        </w:tabs>
        <w:ind w:firstLine="567"/>
        <w:jc w:val="both"/>
        <w:rPr>
          <w:rFonts w:ascii="Times New Roman" w:hAnsi="Times New Roman" w:cs="Times New Roman"/>
          <w:color w:val="000000"/>
          <w:sz w:val="24"/>
          <w:szCs w:val="24"/>
          <w:lang w:val="lt-LT"/>
        </w:rPr>
      </w:pPr>
      <w:r w:rsidRPr="00046015">
        <w:rPr>
          <w:rFonts w:ascii="Times New Roman" w:hAnsi="Times New Roman" w:cs="Times New Roman"/>
          <w:color w:val="000000"/>
          <w:sz w:val="24"/>
          <w:szCs w:val="24"/>
          <w:lang w:val="lt-LT"/>
        </w:rPr>
        <w:t xml:space="preserve">3.2.3. </w:t>
      </w:r>
      <w:r w:rsidR="00B04EBE" w:rsidRPr="00046015">
        <w:rPr>
          <w:rFonts w:ascii="Times New Roman" w:hAnsi="Times New Roman" w:cs="Times New Roman"/>
          <w:sz w:val="24"/>
          <w:szCs w:val="24"/>
          <w:lang w:val="lt-LT" w:eastAsia="lt-LT"/>
        </w:rPr>
        <w:t>turi ir visas kitas teises ir pareigas, numatytas šioje Sutartyje, Lietuvos Respublikos civiliniame kodekse ir kituose teisės aktuose.</w:t>
      </w:r>
    </w:p>
    <w:p w14:paraId="64513535" w14:textId="77777777" w:rsidR="00D23A4D" w:rsidRPr="00046015" w:rsidRDefault="00D23A4D" w:rsidP="008A3605">
      <w:pPr>
        <w:tabs>
          <w:tab w:val="left" w:pos="284"/>
          <w:tab w:val="left" w:pos="720"/>
        </w:tabs>
        <w:jc w:val="both"/>
        <w:rPr>
          <w:rFonts w:ascii="Times New Roman" w:hAnsi="Times New Roman" w:cs="Times New Roman"/>
          <w:sz w:val="24"/>
          <w:szCs w:val="24"/>
          <w:lang w:val="lt-LT" w:eastAsia="lt-LT"/>
        </w:rPr>
      </w:pPr>
    </w:p>
    <w:p w14:paraId="1A7313E3" w14:textId="617AAF74" w:rsidR="00D23A4D" w:rsidRPr="00046015" w:rsidRDefault="00D23A4D" w:rsidP="008A3605">
      <w:pPr>
        <w:keepNext/>
        <w:widowControl/>
        <w:autoSpaceDE/>
        <w:adjustRightInd/>
        <w:ind w:firstLine="426"/>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I</w:t>
      </w:r>
      <w:r w:rsidR="0025564B" w:rsidRPr="00046015">
        <w:rPr>
          <w:rFonts w:ascii="Times New Roman" w:hAnsi="Times New Roman" w:cs="Times New Roman"/>
          <w:b/>
          <w:sz w:val="24"/>
          <w:szCs w:val="24"/>
          <w:lang w:val="lt-LT"/>
        </w:rPr>
        <w:t>V</w:t>
      </w:r>
      <w:r w:rsidRPr="00046015">
        <w:rPr>
          <w:rFonts w:ascii="Times New Roman" w:hAnsi="Times New Roman" w:cs="Times New Roman"/>
          <w:b/>
          <w:sz w:val="24"/>
          <w:szCs w:val="24"/>
          <w:lang w:val="lt-LT"/>
        </w:rPr>
        <w:t xml:space="preserve"> SKYRIUS</w:t>
      </w:r>
    </w:p>
    <w:p w14:paraId="4BCEB8F1" w14:textId="6D11CBBC" w:rsidR="00D23A4D" w:rsidRPr="00046015" w:rsidRDefault="00D23A4D" w:rsidP="008A3605">
      <w:pPr>
        <w:keepNext/>
        <w:widowControl/>
        <w:autoSpaceDE/>
        <w:adjustRightInd/>
        <w:ind w:firstLine="426"/>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 xml:space="preserve"> PASLAUGŲ </w:t>
      </w:r>
      <w:r w:rsidR="001604BA" w:rsidRPr="00046015">
        <w:rPr>
          <w:rFonts w:ascii="Times New Roman" w:hAnsi="Times New Roman" w:cs="Times New Roman"/>
          <w:b/>
          <w:sz w:val="24"/>
          <w:szCs w:val="24"/>
          <w:lang w:val="lt-LT"/>
        </w:rPr>
        <w:t>KAINA</w:t>
      </w:r>
      <w:r w:rsidRPr="00046015">
        <w:rPr>
          <w:rFonts w:ascii="Times New Roman" w:hAnsi="Times New Roman" w:cs="Times New Roman"/>
          <w:b/>
          <w:sz w:val="24"/>
          <w:szCs w:val="24"/>
          <w:lang w:val="lt-LT"/>
        </w:rPr>
        <w:t xml:space="preserve"> IR ATSISKAITYMO TVARKA</w:t>
      </w:r>
    </w:p>
    <w:p w14:paraId="5499C858" w14:textId="77777777" w:rsidR="00D23A4D" w:rsidRPr="00046015" w:rsidRDefault="00D23A4D" w:rsidP="008A3605">
      <w:pPr>
        <w:keepNext/>
        <w:tabs>
          <w:tab w:val="left" w:pos="284"/>
          <w:tab w:val="left" w:pos="720"/>
        </w:tabs>
        <w:jc w:val="both"/>
        <w:rPr>
          <w:rFonts w:ascii="Times New Roman" w:hAnsi="Times New Roman" w:cs="Times New Roman"/>
          <w:sz w:val="24"/>
          <w:szCs w:val="24"/>
          <w:lang w:val="lt-LT" w:eastAsia="lt-LT"/>
        </w:rPr>
      </w:pPr>
    </w:p>
    <w:p w14:paraId="5F4FF528" w14:textId="2686114B" w:rsidR="002F6F0F" w:rsidRPr="00046015" w:rsidRDefault="00333352" w:rsidP="008A3605">
      <w:pPr>
        <w:tabs>
          <w:tab w:val="left" w:pos="426"/>
          <w:tab w:val="left" w:pos="993"/>
        </w:tabs>
        <w:ind w:firstLine="567"/>
        <w:jc w:val="both"/>
        <w:rPr>
          <w:rFonts w:ascii="Times New Roman" w:hAnsi="Times New Roman" w:cs="Times New Roman"/>
          <w:iCs/>
          <w:sz w:val="24"/>
          <w:szCs w:val="24"/>
          <w:lang w:val="lt-LT"/>
        </w:rPr>
      </w:pPr>
      <w:r w:rsidRPr="00046015">
        <w:rPr>
          <w:rFonts w:ascii="Times New Roman" w:hAnsi="Times New Roman" w:cs="Times New Roman"/>
          <w:iCs/>
          <w:sz w:val="24"/>
          <w:szCs w:val="24"/>
          <w:lang w:val="lt-LT"/>
        </w:rPr>
        <w:t>4.1.</w:t>
      </w:r>
      <w:r w:rsidR="00EC2C74" w:rsidRPr="00046015">
        <w:rPr>
          <w:rFonts w:ascii="Times New Roman" w:hAnsi="Times New Roman" w:cs="Times New Roman"/>
          <w:sz w:val="24"/>
          <w:szCs w:val="24"/>
          <w:lang w:val="lt-LT"/>
        </w:rPr>
        <w:t xml:space="preserve"> </w:t>
      </w:r>
      <w:r w:rsidR="00EC2C74" w:rsidRPr="00046015">
        <w:rPr>
          <w:rFonts w:ascii="Times New Roman" w:hAnsi="Times New Roman" w:cs="Times New Roman"/>
          <w:iCs/>
          <w:sz w:val="24"/>
          <w:szCs w:val="24"/>
          <w:lang w:val="lt-LT"/>
        </w:rPr>
        <w:t>Vadovaujantis Viešųjų pirkimų tarnybos direktoriaus patvirtinta Kainodaros taisyklių nustatymo metodika, Sutarčiai taikomas kainodaros būdas: sutarties vykdymo išlaidų atlyginimas, kurį sudaro fiksuoti Paslaugų įkainiai, nurodyti Paslaugų teikėjo pasiūlyme</w:t>
      </w:r>
      <w:r w:rsidR="002432BE">
        <w:rPr>
          <w:rFonts w:ascii="Times New Roman" w:hAnsi="Times New Roman" w:cs="Times New Roman"/>
          <w:iCs/>
          <w:sz w:val="24"/>
          <w:szCs w:val="24"/>
          <w:lang w:val="lt-LT"/>
        </w:rPr>
        <w:t xml:space="preserve"> </w:t>
      </w:r>
      <w:r w:rsidR="00EC2C74" w:rsidRPr="00304E1C">
        <w:rPr>
          <w:rFonts w:ascii="Times New Roman" w:hAnsi="Times New Roman" w:cs="Times New Roman"/>
          <w:i/>
          <w:color w:val="000000" w:themeColor="text1"/>
          <w:sz w:val="24"/>
          <w:szCs w:val="24"/>
          <w:lang w:val="lt-LT"/>
        </w:rPr>
        <w:t xml:space="preserve">__________ </w:t>
      </w:r>
      <w:r w:rsidR="00EC2C74" w:rsidRPr="00304E1C">
        <w:rPr>
          <w:rFonts w:ascii="Times New Roman" w:hAnsi="Times New Roman" w:cs="Times New Roman"/>
          <w:iCs/>
          <w:color w:val="000000" w:themeColor="text1"/>
          <w:sz w:val="24"/>
          <w:szCs w:val="24"/>
          <w:lang w:val="lt-LT"/>
        </w:rPr>
        <w:t xml:space="preserve">Eur su PVM Paslaugų teikėjo faktiškai patiriamoms išlaidoms, tiesiogiai susijusioms su Sutarties </w:t>
      </w:r>
      <w:r w:rsidR="00EC2C74" w:rsidRPr="00046015">
        <w:rPr>
          <w:rFonts w:ascii="Times New Roman" w:hAnsi="Times New Roman" w:cs="Times New Roman"/>
          <w:iCs/>
          <w:sz w:val="24"/>
          <w:szCs w:val="24"/>
          <w:lang w:val="lt-LT"/>
        </w:rPr>
        <w:t xml:space="preserve">vykdymu ir atitinkančioms Sutartyje nurodytas leidžiamas išlaidų kategorijas (toliau tokios išlaidos vadinamos – </w:t>
      </w:r>
      <w:r w:rsidR="00EC2C74" w:rsidRPr="00046015">
        <w:rPr>
          <w:rFonts w:ascii="Times New Roman" w:hAnsi="Times New Roman" w:cs="Times New Roman"/>
          <w:iCs/>
          <w:sz w:val="24"/>
          <w:szCs w:val="24"/>
          <w:lang w:val="lt-LT"/>
        </w:rPr>
        <w:lastRenderedPageBreak/>
        <w:t>vykdymo išlaidos).</w:t>
      </w:r>
    </w:p>
    <w:p w14:paraId="05DF54B7" w14:textId="2438B43F" w:rsidR="00436D31" w:rsidRPr="00046015" w:rsidRDefault="00333352" w:rsidP="008A3605">
      <w:pPr>
        <w:tabs>
          <w:tab w:val="left" w:pos="426"/>
          <w:tab w:val="left" w:pos="993"/>
        </w:tabs>
        <w:ind w:firstLine="567"/>
        <w:jc w:val="both"/>
        <w:rPr>
          <w:rFonts w:ascii="Times New Roman" w:hAnsi="Times New Roman" w:cs="Times New Roman"/>
          <w:iCs/>
          <w:sz w:val="24"/>
          <w:szCs w:val="24"/>
          <w:lang w:val="lt-LT"/>
        </w:rPr>
      </w:pPr>
      <w:r w:rsidRPr="00046015">
        <w:rPr>
          <w:rFonts w:ascii="Times New Roman" w:hAnsi="Times New Roman" w:cs="Times New Roman"/>
          <w:iCs/>
          <w:sz w:val="24"/>
          <w:szCs w:val="24"/>
          <w:lang w:val="lt-LT"/>
        </w:rPr>
        <w:t xml:space="preserve">4.2. </w:t>
      </w:r>
      <w:r w:rsidR="00436D31" w:rsidRPr="00046015">
        <w:rPr>
          <w:rFonts w:ascii="Times New Roman" w:hAnsi="Times New Roman" w:cs="Times New Roman"/>
          <w:iCs/>
          <w:sz w:val="24"/>
          <w:szCs w:val="24"/>
          <w:lang w:val="lt-LT"/>
        </w:rPr>
        <w:t>Leidžiamos Paslaugų teikėjo vykdymo išlaidos turi būti susijusios su:</w:t>
      </w:r>
    </w:p>
    <w:p w14:paraId="60E9D3C8" w14:textId="4D104F15" w:rsidR="002F6F0F" w:rsidRPr="00046015" w:rsidRDefault="00333352" w:rsidP="008A3605">
      <w:pPr>
        <w:tabs>
          <w:tab w:val="left" w:pos="426"/>
          <w:tab w:val="left" w:pos="993"/>
        </w:tabs>
        <w:ind w:firstLine="567"/>
        <w:jc w:val="both"/>
        <w:rPr>
          <w:rFonts w:ascii="Times New Roman" w:hAnsi="Times New Roman" w:cs="Times New Roman"/>
          <w:iCs/>
          <w:sz w:val="24"/>
          <w:szCs w:val="24"/>
          <w:lang w:val="lt-LT"/>
        </w:rPr>
      </w:pPr>
      <w:r w:rsidRPr="00046015">
        <w:rPr>
          <w:rFonts w:ascii="Times New Roman" w:hAnsi="Times New Roman" w:cs="Times New Roman"/>
          <w:iCs/>
          <w:sz w:val="24"/>
          <w:szCs w:val="24"/>
          <w:lang w:val="lt-LT"/>
        </w:rPr>
        <w:t xml:space="preserve">4.2.1. </w:t>
      </w:r>
      <w:r w:rsidR="004F7DF5" w:rsidRPr="00046015">
        <w:rPr>
          <w:rFonts w:ascii="Times New Roman" w:hAnsi="Times New Roman" w:cs="Times New Roman"/>
          <w:iCs/>
          <w:sz w:val="24"/>
          <w:szCs w:val="24"/>
          <w:lang w:val="lt-LT"/>
        </w:rPr>
        <w:t>t</w:t>
      </w:r>
      <w:r w:rsidR="00436D31" w:rsidRPr="00046015">
        <w:rPr>
          <w:rFonts w:ascii="Times New Roman" w:hAnsi="Times New Roman" w:cs="Times New Roman"/>
          <w:iCs/>
          <w:sz w:val="24"/>
          <w:szCs w:val="24"/>
          <w:lang w:val="lt-LT"/>
        </w:rPr>
        <w:t>echninėje specifikacijoje nurodyto</w:t>
      </w:r>
      <w:r w:rsidR="00ED197B">
        <w:rPr>
          <w:rFonts w:ascii="Times New Roman" w:hAnsi="Times New Roman" w:cs="Times New Roman"/>
          <w:iCs/>
          <w:sz w:val="24"/>
          <w:szCs w:val="24"/>
          <w:lang w:val="lt-LT"/>
        </w:rPr>
        <w:t>s</w:t>
      </w:r>
      <w:r w:rsidR="00436D31" w:rsidRPr="00046015">
        <w:rPr>
          <w:rFonts w:ascii="Times New Roman" w:hAnsi="Times New Roman" w:cs="Times New Roman"/>
          <w:iCs/>
          <w:sz w:val="24"/>
          <w:szCs w:val="24"/>
          <w:lang w:val="lt-LT"/>
        </w:rPr>
        <w:t xml:space="preserve"> </w:t>
      </w:r>
      <w:r w:rsidR="00ED197B">
        <w:rPr>
          <w:rFonts w:ascii="Times New Roman" w:hAnsi="Times New Roman" w:cs="Times New Roman"/>
          <w:iCs/>
          <w:sz w:val="24"/>
          <w:szCs w:val="24"/>
          <w:lang w:val="lt-LT"/>
        </w:rPr>
        <w:t>įrangos</w:t>
      </w:r>
      <w:r w:rsidR="00436D31" w:rsidRPr="00046015">
        <w:rPr>
          <w:rFonts w:ascii="Times New Roman" w:hAnsi="Times New Roman" w:cs="Times New Roman"/>
          <w:iCs/>
          <w:sz w:val="24"/>
          <w:szCs w:val="24"/>
          <w:lang w:val="lt-LT"/>
        </w:rPr>
        <w:t xml:space="preserve"> detalėmis, kurių poreikis paaiškėjo Paslaugų teikimo metu ir kurios nėra nurodytos Techninės specifikacijos sąraše;</w:t>
      </w:r>
    </w:p>
    <w:p w14:paraId="291BB7C1" w14:textId="3DE64CDA" w:rsidR="002F6F0F" w:rsidRDefault="00333352" w:rsidP="008A3605">
      <w:pPr>
        <w:tabs>
          <w:tab w:val="left" w:pos="426"/>
          <w:tab w:val="left" w:pos="993"/>
        </w:tabs>
        <w:ind w:firstLine="567"/>
        <w:jc w:val="both"/>
        <w:rPr>
          <w:rFonts w:ascii="Times New Roman" w:hAnsi="Times New Roman" w:cs="Times New Roman"/>
          <w:iCs/>
          <w:sz w:val="24"/>
          <w:szCs w:val="24"/>
          <w:lang w:val="lt-LT"/>
        </w:rPr>
      </w:pPr>
      <w:r w:rsidRPr="00046015">
        <w:rPr>
          <w:rFonts w:ascii="Times New Roman" w:hAnsi="Times New Roman" w:cs="Times New Roman"/>
          <w:iCs/>
          <w:sz w:val="24"/>
          <w:szCs w:val="24"/>
          <w:lang w:val="lt-LT"/>
        </w:rPr>
        <w:t xml:space="preserve">4.2.2. </w:t>
      </w:r>
      <w:r w:rsidR="004F7DF5" w:rsidRPr="00046015">
        <w:rPr>
          <w:rFonts w:ascii="Times New Roman" w:hAnsi="Times New Roman" w:cs="Times New Roman"/>
          <w:iCs/>
          <w:sz w:val="24"/>
          <w:szCs w:val="24"/>
          <w:lang w:val="lt-LT"/>
        </w:rPr>
        <w:t>techninėje specifikacijoje nurodyto</w:t>
      </w:r>
      <w:r w:rsidR="00ED197B">
        <w:rPr>
          <w:rFonts w:ascii="Times New Roman" w:hAnsi="Times New Roman" w:cs="Times New Roman"/>
          <w:iCs/>
          <w:sz w:val="24"/>
          <w:szCs w:val="24"/>
          <w:lang w:val="lt-LT"/>
        </w:rPr>
        <w:t>s</w:t>
      </w:r>
      <w:r w:rsidR="004F7DF5" w:rsidRPr="00046015">
        <w:rPr>
          <w:rFonts w:ascii="Times New Roman" w:hAnsi="Times New Roman" w:cs="Times New Roman"/>
          <w:iCs/>
          <w:sz w:val="24"/>
          <w:szCs w:val="24"/>
          <w:lang w:val="lt-LT"/>
        </w:rPr>
        <w:t xml:space="preserve"> </w:t>
      </w:r>
      <w:r w:rsidR="00ED197B">
        <w:rPr>
          <w:rFonts w:ascii="Times New Roman" w:hAnsi="Times New Roman" w:cs="Times New Roman"/>
          <w:iCs/>
          <w:sz w:val="24"/>
          <w:szCs w:val="24"/>
          <w:lang w:val="lt-LT"/>
        </w:rPr>
        <w:t>įrangos</w:t>
      </w:r>
      <w:r w:rsidR="004F7DF5" w:rsidRPr="00046015">
        <w:rPr>
          <w:rFonts w:ascii="Times New Roman" w:hAnsi="Times New Roman" w:cs="Times New Roman"/>
          <w:iCs/>
          <w:sz w:val="24"/>
          <w:szCs w:val="24"/>
          <w:lang w:val="lt-LT"/>
        </w:rPr>
        <w:t xml:space="preserve"> medžiagoms, skysčiams ir pan., kurių poreikis paaiškėjo Paslaugų teikimo metu ir kurios nėra nurodytos Techninės specifikacijos sąraše;</w:t>
      </w:r>
    </w:p>
    <w:p w14:paraId="11543BA9" w14:textId="26387A31" w:rsidR="00ED197B" w:rsidRPr="00046015" w:rsidRDefault="00ED197B" w:rsidP="008A3605">
      <w:pPr>
        <w:tabs>
          <w:tab w:val="left" w:pos="426"/>
          <w:tab w:val="left" w:pos="993"/>
        </w:tabs>
        <w:ind w:firstLine="567"/>
        <w:jc w:val="both"/>
        <w:rPr>
          <w:rFonts w:ascii="Times New Roman" w:hAnsi="Times New Roman" w:cs="Times New Roman"/>
          <w:iCs/>
          <w:sz w:val="24"/>
          <w:szCs w:val="24"/>
          <w:lang w:val="lt-LT"/>
        </w:rPr>
      </w:pPr>
      <w:r>
        <w:rPr>
          <w:rFonts w:ascii="Times New Roman" w:hAnsi="Times New Roman" w:cs="Times New Roman"/>
          <w:iCs/>
          <w:sz w:val="24"/>
          <w:szCs w:val="24"/>
          <w:lang w:val="lt-LT"/>
        </w:rPr>
        <w:t>4.3.Kitos Paslaugų teikėjo išlaidos neatlyginamos ir turi būti įskaičiuotos į Paslaugų įkainius, įskaitant atvykimo, išvykimo, darbo jėgos, įrankių kaštus, mokesčius ir kitas išlaidas.</w:t>
      </w:r>
    </w:p>
    <w:p w14:paraId="12297348" w14:textId="270EEB96" w:rsidR="00F810B4" w:rsidRPr="00046015" w:rsidRDefault="00333352" w:rsidP="008A3605">
      <w:pPr>
        <w:tabs>
          <w:tab w:val="left" w:pos="426"/>
          <w:tab w:val="left" w:pos="993"/>
        </w:tabs>
        <w:ind w:firstLine="567"/>
        <w:jc w:val="both"/>
        <w:rPr>
          <w:rFonts w:ascii="Times New Roman" w:hAnsi="Times New Roman" w:cs="Times New Roman"/>
          <w:iCs/>
          <w:sz w:val="24"/>
          <w:szCs w:val="24"/>
          <w:lang w:val="lt-LT"/>
        </w:rPr>
      </w:pPr>
      <w:r w:rsidRPr="00046015">
        <w:rPr>
          <w:rFonts w:ascii="Times New Roman" w:hAnsi="Times New Roman" w:cs="Times New Roman"/>
          <w:iCs/>
          <w:sz w:val="24"/>
          <w:szCs w:val="24"/>
          <w:lang w:val="lt-LT"/>
        </w:rPr>
        <w:t>4.</w:t>
      </w:r>
      <w:r w:rsidR="00ED197B">
        <w:rPr>
          <w:rFonts w:ascii="Times New Roman" w:hAnsi="Times New Roman" w:cs="Times New Roman"/>
          <w:iCs/>
          <w:sz w:val="24"/>
          <w:szCs w:val="24"/>
          <w:lang w:val="lt-LT"/>
        </w:rPr>
        <w:t>4</w:t>
      </w:r>
      <w:r w:rsidRPr="00046015">
        <w:rPr>
          <w:rFonts w:ascii="Times New Roman" w:hAnsi="Times New Roman" w:cs="Times New Roman"/>
          <w:iCs/>
          <w:sz w:val="24"/>
          <w:szCs w:val="24"/>
          <w:lang w:val="lt-LT"/>
        </w:rPr>
        <w:t>.</w:t>
      </w:r>
      <w:r w:rsidR="00F810B4" w:rsidRPr="00046015">
        <w:rPr>
          <w:rFonts w:ascii="Times New Roman" w:hAnsi="Times New Roman" w:cs="Times New Roman"/>
          <w:iCs/>
          <w:sz w:val="24"/>
          <w:szCs w:val="24"/>
          <w:lang w:val="lt-LT"/>
        </w:rPr>
        <w:t xml:space="preserve"> Paslaugų teikėjas kiekvieną kartą iš anksto derina su Klientu galimybę pasinaudoti vykdymo išlaidų atlyginimu, Klientui pateikdamas medžiagų ar detalių kainą bei paaiškinimus dėl jų poreikio. Paslaugų teikėjas, Klientui pareikalavus, privalo per 5 (penkias) darbo dienas nuo pareikalavimo gavimo pateikti vykdymo išlaidas pagrindžiančius trečiųjų šalių dokumentus. </w:t>
      </w:r>
    </w:p>
    <w:p w14:paraId="5CEDE063" w14:textId="349D4397" w:rsidR="00F810B4" w:rsidRPr="00046015" w:rsidRDefault="00333352" w:rsidP="008A3605">
      <w:pPr>
        <w:tabs>
          <w:tab w:val="left" w:pos="426"/>
          <w:tab w:val="left" w:pos="993"/>
        </w:tabs>
        <w:ind w:firstLine="567"/>
        <w:jc w:val="both"/>
        <w:rPr>
          <w:rFonts w:ascii="Times New Roman" w:hAnsi="Times New Roman" w:cs="Times New Roman"/>
          <w:iCs/>
          <w:sz w:val="24"/>
          <w:szCs w:val="24"/>
          <w:lang w:val="lt-LT"/>
        </w:rPr>
      </w:pPr>
      <w:r w:rsidRPr="00046015">
        <w:rPr>
          <w:rFonts w:ascii="Times New Roman" w:hAnsi="Times New Roman" w:cs="Times New Roman"/>
          <w:iCs/>
          <w:sz w:val="24"/>
          <w:szCs w:val="24"/>
          <w:lang w:val="lt-LT"/>
        </w:rPr>
        <w:t>4.</w:t>
      </w:r>
      <w:r w:rsidR="00ED197B">
        <w:rPr>
          <w:rFonts w:ascii="Times New Roman" w:hAnsi="Times New Roman" w:cs="Times New Roman"/>
          <w:iCs/>
          <w:sz w:val="24"/>
          <w:szCs w:val="24"/>
          <w:lang w:val="lt-LT"/>
        </w:rPr>
        <w:t>5</w:t>
      </w:r>
      <w:r w:rsidRPr="00046015">
        <w:rPr>
          <w:rFonts w:ascii="Times New Roman" w:hAnsi="Times New Roman" w:cs="Times New Roman"/>
          <w:iCs/>
          <w:sz w:val="24"/>
          <w:szCs w:val="24"/>
          <w:lang w:val="lt-LT"/>
        </w:rPr>
        <w:t xml:space="preserve">. </w:t>
      </w:r>
      <w:r w:rsidR="00F810B4" w:rsidRPr="00046015">
        <w:rPr>
          <w:rFonts w:ascii="Times New Roman" w:hAnsi="Times New Roman" w:cs="Times New Roman"/>
          <w:iCs/>
          <w:sz w:val="24"/>
          <w:szCs w:val="24"/>
          <w:lang w:val="lt-LT"/>
        </w:rPr>
        <w:t>Paslaugų teikėjas privalo užtikrinti racionalų Kliento lėšų naudojimą –  detales ir (ar) medžiagas įsigyti ne didesnėmis nei rinką atitinkančiomis kainomis (atitikimas reikalavimui tikrinamas kaip nurodyta kitame punkte). Į vykdymo išlaidas negali būti įtrauktas Paslaugų teikėjo pelnas. Klientui pareikalavus, Paslaugų teikėjas privalo per 5 (penkias) darbo dienas pateikti tai pagrindžiančius dokumentus (trečiųjų šalių sąskaitas ar kitus objektyvius įrodymus, Paslaugų teikėjo vienasmenis patvirtinimas nelaikomas patikimu įrodymu).</w:t>
      </w:r>
    </w:p>
    <w:p w14:paraId="0E03B247" w14:textId="21C87141" w:rsidR="002F6F0F" w:rsidRPr="00046015" w:rsidRDefault="00333352" w:rsidP="008A3605">
      <w:pPr>
        <w:tabs>
          <w:tab w:val="left" w:pos="426"/>
          <w:tab w:val="left" w:pos="993"/>
        </w:tabs>
        <w:ind w:firstLine="567"/>
        <w:jc w:val="both"/>
        <w:rPr>
          <w:rFonts w:ascii="Times New Roman" w:hAnsi="Times New Roman" w:cs="Times New Roman"/>
          <w:iCs/>
          <w:sz w:val="24"/>
          <w:szCs w:val="24"/>
          <w:lang w:val="lt-LT"/>
        </w:rPr>
      </w:pPr>
      <w:r w:rsidRPr="00046015">
        <w:rPr>
          <w:rFonts w:ascii="Times New Roman" w:hAnsi="Times New Roman" w:cs="Times New Roman"/>
          <w:iCs/>
          <w:sz w:val="24"/>
          <w:szCs w:val="24"/>
          <w:lang w:val="lt-LT"/>
        </w:rPr>
        <w:t xml:space="preserve">4.6. </w:t>
      </w:r>
      <w:r w:rsidR="00F810B4" w:rsidRPr="00046015">
        <w:rPr>
          <w:rFonts w:ascii="Times New Roman" w:hAnsi="Times New Roman" w:cs="Times New Roman"/>
          <w:iCs/>
          <w:sz w:val="24"/>
          <w:szCs w:val="24"/>
          <w:lang w:val="lt-LT"/>
        </w:rPr>
        <w:t xml:space="preserve">Sutartyje nurodyti Paslaugų įkainiai yra fiksuoti ir Sutarties vykdymo metu negali būti keičiami. Išskyrus Sutarties kaina ir įkainiai gali būti peržiūrėti, pasikeitus Lietuvos Respublikoje galiojančiuose teisės aktuose numatytam PVM, kurio apmokestinimo objektu yra Paslaugos, tarifui, PVM yra apskaičiuojamas galiojančių teisės aktų nustatyta tvarka taikant PVM tarifą, galiojantį prievolės apskaičiuoti PVM atsiradimo momentu. </w:t>
      </w:r>
      <w:r w:rsidR="00F810B4" w:rsidRPr="00046015">
        <w:rPr>
          <w:rFonts w:ascii="Times New Roman" w:hAnsi="Times New Roman" w:cs="Times New Roman"/>
          <w:bCs/>
          <w:iCs/>
          <w:sz w:val="24"/>
          <w:szCs w:val="24"/>
          <w:lang w:val="lt-LT"/>
        </w:rPr>
        <w:t>Perskaičiuota kaina įforminama rašytiniu Šalių susitarimu, kuris, pasirašius Šalims, tampa  neatskiriama Sutarties dalimi</w:t>
      </w:r>
      <w:r w:rsidR="002F6F0F" w:rsidRPr="00046015">
        <w:rPr>
          <w:rFonts w:ascii="Times New Roman" w:hAnsi="Times New Roman" w:cs="Times New Roman"/>
          <w:bCs/>
          <w:iCs/>
          <w:sz w:val="24"/>
          <w:szCs w:val="24"/>
          <w:lang w:val="lt-LT"/>
        </w:rPr>
        <w:t xml:space="preserve">. </w:t>
      </w:r>
      <w:bookmarkStart w:id="1" w:name="part_cd93267d35ff4467aaa9e373b96afc36"/>
      <w:bookmarkEnd w:id="1"/>
    </w:p>
    <w:p w14:paraId="058795BD" w14:textId="6951D9BA" w:rsidR="00077469" w:rsidRPr="00ED197B" w:rsidRDefault="00077469" w:rsidP="00ED197B">
      <w:pPr>
        <w:tabs>
          <w:tab w:val="left" w:pos="426"/>
          <w:tab w:val="left" w:pos="993"/>
        </w:tabs>
        <w:ind w:firstLine="567"/>
        <w:jc w:val="both"/>
        <w:rPr>
          <w:rFonts w:ascii="Times New Roman" w:hAnsi="Times New Roman" w:cs="Times New Roman"/>
          <w:iCs/>
          <w:sz w:val="24"/>
          <w:szCs w:val="24"/>
          <w:lang w:val="lt-LT"/>
        </w:rPr>
      </w:pPr>
      <w:r w:rsidRPr="00ED197B">
        <w:rPr>
          <w:rFonts w:ascii="Times New Roman" w:hAnsi="Times New Roman" w:cs="Times New Roman"/>
          <w:iCs/>
          <w:sz w:val="24"/>
          <w:szCs w:val="24"/>
          <w:lang w:val="lt-LT"/>
        </w:rPr>
        <w:t xml:space="preserve">  </w:t>
      </w:r>
      <w:r w:rsidR="00ED197B" w:rsidRPr="00ED197B">
        <w:rPr>
          <w:rFonts w:ascii="Times New Roman" w:hAnsi="Times New Roman" w:cs="Times New Roman"/>
          <w:iCs/>
          <w:sz w:val="24"/>
          <w:szCs w:val="24"/>
          <w:lang w:val="lt-LT"/>
        </w:rPr>
        <w:t>4.7.</w:t>
      </w:r>
      <w:r w:rsidRPr="00ED197B">
        <w:rPr>
          <w:rFonts w:ascii="Times New Roman" w:hAnsi="Times New Roman" w:cs="Times New Roman"/>
          <w:iCs/>
          <w:sz w:val="24"/>
          <w:szCs w:val="24"/>
          <w:lang w:val="lt-LT"/>
        </w:rPr>
        <w:t xml:space="preserve"> Kilus įtarimams, kad Paslaugų teikėjo tiekiamų detalių ir medžiagų įkainiai yra didesni nei rinką atitinkančios kainos, nustatoma vidutinė rinkos kaina, kuri lyginama su Paslaugų teikėjo pasiūlytais įkainiais (tikrinimas gali būti atliekamas kainų derinimo metu arba gavus sąskaitą). Vidutinė rinkos kaina bus nustatoma taip: </w:t>
      </w:r>
      <w:r w:rsidR="00ED197B">
        <w:rPr>
          <w:rFonts w:ascii="Times New Roman" w:hAnsi="Times New Roman" w:cs="Times New Roman"/>
          <w:iCs/>
          <w:sz w:val="24"/>
          <w:szCs w:val="24"/>
          <w:lang w:val="lt-LT"/>
        </w:rPr>
        <w:t>Klientas</w:t>
      </w:r>
      <w:r w:rsidRPr="00ED197B">
        <w:rPr>
          <w:rFonts w:ascii="Times New Roman" w:hAnsi="Times New Roman" w:cs="Times New Roman"/>
          <w:iCs/>
          <w:sz w:val="24"/>
          <w:szCs w:val="24"/>
          <w:lang w:val="lt-LT"/>
        </w:rPr>
        <w:t xml:space="preserve"> el. paštu apklausia ne mažiau kaip 6 rinkos tiekėjus arba informacijos ieško ne mažiau kaip 6 tiekėjų interneto portaluose. Kiekviena šalis turi teisę siūlyti po tris iš šešių tiekėjų, kurių kainos bus lyginimo objektas. Kainų lyginimo tvarka: </w:t>
      </w:r>
      <w:r w:rsidR="00ED197B">
        <w:rPr>
          <w:rFonts w:ascii="Times New Roman" w:hAnsi="Times New Roman" w:cs="Times New Roman"/>
          <w:iCs/>
          <w:sz w:val="24"/>
          <w:szCs w:val="24"/>
          <w:lang w:val="lt-LT"/>
        </w:rPr>
        <w:t>Klientas</w:t>
      </w:r>
      <w:r w:rsidRPr="00ED197B">
        <w:rPr>
          <w:rFonts w:ascii="Times New Roman" w:hAnsi="Times New Roman" w:cs="Times New Roman"/>
          <w:iCs/>
          <w:sz w:val="24"/>
          <w:szCs w:val="24"/>
          <w:lang w:val="lt-LT"/>
        </w:rPr>
        <w:t xml:space="preserve"> palygina 6 tiekėjų (kurių po 3 pasiūlė kiekviena Šalis) kainas dėl tos pačios prekės arba gali būti lyginamos lygiaverčių arba aukštesnės kokybės prekių kainos, jei rinkoje nėra 6 tiekėjų su identiška preke, po ko išvedamas kainos vidurkis (6 tiekėjų kainos sumuojamos ir dalinamos iš šešių). Jei Paslaugų teikėjo pasiūlyta detalės ar medžiagos kaina (įkainis) viršija šį vidurkį, </w:t>
      </w:r>
      <w:r w:rsidR="00864AF4">
        <w:rPr>
          <w:rFonts w:ascii="Times New Roman" w:hAnsi="Times New Roman" w:cs="Times New Roman"/>
          <w:iCs/>
          <w:sz w:val="24"/>
          <w:szCs w:val="24"/>
          <w:lang w:val="lt-LT"/>
        </w:rPr>
        <w:t>Klientas</w:t>
      </w:r>
      <w:r w:rsidRPr="00ED197B">
        <w:rPr>
          <w:rFonts w:ascii="Times New Roman" w:hAnsi="Times New Roman" w:cs="Times New Roman"/>
          <w:iCs/>
          <w:sz w:val="24"/>
          <w:szCs w:val="24"/>
          <w:lang w:val="lt-LT"/>
        </w:rPr>
        <w:t xml:space="preserve"> sumoka Paslaugų teikėjui išvesto vidurkio kainą, o likusią sumą dengia pats Paslaugų teikėjas. Jei Sutarties vykdymo metu nustatomi daugiau nei du kartai, kai Paslaugų teikėjas teikė sąskaitą už vykdymo išlaidas, įskaičiuodamas savo pelną arba, jei daugiau nei du kartus paaiškės, kad detalės ar medžiagos kaina viršija vidutinę rinkos kainą (įkainį), tai už trečią ir kiekvieną sekantį tokį pažeidimą Paslaugų teikėjas moka baudą lygią 10 procentų užsakymo sumos, į sumą įskaitant vykdymo išlaidas. </w:t>
      </w:r>
    </w:p>
    <w:p w14:paraId="3D88159A" w14:textId="4930B9AB" w:rsidR="00077469" w:rsidRPr="00864AF4" w:rsidRDefault="00077469" w:rsidP="00864AF4">
      <w:pPr>
        <w:tabs>
          <w:tab w:val="left" w:pos="426"/>
          <w:tab w:val="left" w:pos="993"/>
        </w:tabs>
        <w:ind w:firstLine="567"/>
        <w:jc w:val="both"/>
        <w:rPr>
          <w:rFonts w:ascii="Times New Roman" w:hAnsi="Times New Roman" w:cs="Times New Roman"/>
          <w:iCs/>
          <w:sz w:val="24"/>
          <w:szCs w:val="24"/>
          <w:lang w:val="lt-LT"/>
        </w:rPr>
      </w:pPr>
      <w:r w:rsidRPr="00864AF4">
        <w:rPr>
          <w:rFonts w:ascii="Times New Roman" w:hAnsi="Times New Roman" w:cs="Times New Roman"/>
          <w:iCs/>
          <w:sz w:val="24"/>
          <w:szCs w:val="24"/>
          <w:lang w:val="lt-LT"/>
        </w:rPr>
        <w:t xml:space="preserve">   </w:t>
      </w:r>
      <w:r w:rsidR="00864AF4" w:rsidRPr="00864AF4">
        <w:rPr>
          <w:rFonts w:ascii="Times New Roman" w:hAnsi="Times New Roman" w:cs="Times New Roman"/>
          <w:iCs/>
          <w:sz w:val="24"/>
          <w:szCs w:val="24"/>
          <w:lang w:val="lt-LT"/>
        </w:rPr>
        <w:t>4.8. Klientas</w:t>
      </w:r>
      <w:r w:rsidRPr="00864AF4">
        <w:rPr>
          <w:rFonts w:ascii="Times New Roman" w:hAnsi="Times New Roman" w:cs="Times New Roman"/>
          <w:iCs/>
          <w:sz w:val="24"/>
          <w:szCs w:val="24"/>
          <w:lang w:val="lt-LT"/>
        </w:rPr>
        <w:t xml:space="preserve"> neįsipareigoja išpirkti Paslaugų visai Sutarties bendrai kainai ir gali raštu atsisakyti Paslaugų ir tuo atveju, jei grafikas jau sudarytas ar jei gauta informacija iš Paslaugų teikėjo dėl būtinumo atlikti remontą. Jei </w:t>
      </w:r>
      <w:r w:rsidR="00205A7C">
        <w:rPr>
          <w:rFonts w:ascii="Times New Roman" w:hAnsi="Times New Roman" w:cs="Times New Roman"/>
          <w:iCs/>
          <w:sz w:val="24"/>
          <w:szCs w:val="24"/>
          <w:lang w:val="lt-LT"/>
        </w:rPr>
        <w:t>Klientas</w:t>
      </w:r>
      <w:r w:rsidRPr="00864AF4">
        <w:rPr>
          <w:rFonts w:ascii="Times New Roman" w:hAnsi="Times New Roman" w:cs="Times New Roman"/>
          <w:iCs/>
          <w:sz w:val="24"/>
          <w:szCs w:val="24"/>
          <w:lang w:val="lt-LT"/>
        </w:rPr>
        <w:t xml:space="preserve"> atsisako Paslaugų, tai Paslaugų teikėjas neatsako už įrangos veikimą ir atitikimą gamintojo ar tesiės aktų reikalavimams.</w:t>
      </w:r>
    </w:p>
    <w:p w14:paraId="406053F0" w14:textId="20B58198" w:rsidR="00077469" w:rsidRPr="00077469" w:rsidRDefault="00077469" w:rsidP="00864AF4">
      <w:pPr>
        <w:tabs>
          <w:tab w:val="left" w:pos="426"/>
          <w:tab w:val="left" w:pos="993"/>
        </w:tabs>
        <w:ind w:firstLine="567"/>
        <w:jc w:val="both"/>
        <w:rPr>
          <w:rFonts w:ascii="Times New Roman" w:hAnsi="Times New Roman" w:cs="Times New Roman"/>
          <w:b/>
          <w:sz w:val="24"/>
          <w:szCs w:val="24"/>
          <w:lang w:val="lt-LT"/>
        </w:rPr>
      </w:pPr>
      <w:r w:rsidRPr="00077469">
        <w:rPr>
          <w:rFonts w:ascii="Times New Roman" w:hAnsi="Times New Roman" w:cs="Times New Roman"/>
          <w:b/>
          <w:sz w:val="24"/>
          <w:szCs w:val="24"/>
          <w:lang w:val="lt-LT"/>
        </w:rPr>
        <w:t xml:space="preserve">   </w:t>
      </w:r>
      <w:r w:rsidR="00864AF4" w:rsidRPr="00864AF4">
        <w:rPr>
          <w:rFonts w:ascii="Times New Roman" w:hAnsi="Times New Roman" w:cs="Times New Roman"/>
          <w:iCs/>
          <w:sz w:val="24"/>
          <w:szCs w:val="24"/>
          <w:lang w:val="lt-LT"/>
        </w:rPr>
        <w:t xml:space="preserve">4.9. </w:t>
      </w:r>
      <w:r w:rsidRPr="00864AF4">
        <w:rPr>
          <w:rFonts w:ascii="Times New Roman" w:hAnsi="Times New Roman" w:cs="Times New Roman"/>
          <w:iCs/>
          <w:sz w:val="24"/>
          <w:szCs w:val="24"/>
          <w:lang w:val="lt-LT"/>
        </w:rPr>
        <w:t xml:space="preserve">Atsiskaitymo tvarka: </w:t>
      </w:r>
      <w:r w:rsidR="00864AF4">
        <w:rPr>
          <w:rFonts w:ascii="Times New Roman" w:hAnsi="Times New Roman" w:cs="Times New Roman"/>
          <w:iCs/>
          <w:sz w:val="24"/>
          <w:szCs w:val="24"/>
          <w:lang w:val="lt-LT"/>
        </w:rPr>
        <w:t>Klientas</w:t>
      </w:r>
      <w:r w:rsidRPr="00864AF4">
        <w:rPr>
          <w:rFonts w:ascii="Times New Roman" w:hAnsi="Times New Roman" w:cs="Times New Roman"/>
          <w:iCs/>
          <w:sz w:val="24"/>
          <w:szCs w:val="24"/>
          <w:lang w:val="lt-LT"/>
        </w:rPr>
        <w:t xml:space="preserve"> už kokybiškai suteiktas Paslaugas sumoka per 30 (trisdešimt) kalendorinių dienų nuo tinkamai užpildytos ir pateiktos (PVM) sąskaitos faktūros (toliau – sąskaita) gavimo dienos, pervesdamas pinigus į Paslaugų teikėjo Sutartyje nurodytą sąskaitą. Paslaugų teikėjas sąskaitą privalo pateikti VPĮ 22 str. 3 d. nustatyta tvarka per sąskaitų administravimo bendrąją informacinę sistemą „SABIS“ ir el. paštu:  ______________.</w:t>
      </w:r>
      <w:r w:rsidRPr="00077469">
        <w:rPr>
          <w:rFonts w:ascii="Times New Roman" w:hAnsi="Times New Roman" w:cs="Times New Roman"/>
          <w:b/>
          <w:sz w:val="24"/>
          <w:szCs w:val="24"/>
          <w:lang w:val="lt-LT"/>
        </w:rPr>
        <w:t xml:space="preserve"> </w:t>
      </w:r>
    </w:p>
    <w:p w14:paraId="4A8107D6" w14:textId="1F18CD0B" w:rsidR="00077469" w:rsidRPr="00864AF4" w:rsidRDefault="00077469" w:rsidP="00864AF4">
      <w:pPr>
        <w:tabs>
          <w:tab w:val="left" w:pos="426"/>
          <w:tab w:val="left" w:pos="993"/>
        </w:tabs>
        <w:ind w:firstLine="567"/>
        <w:jc w:val="both"/>
        <w:rPr>
          <w:rFonts w:ascii="Times New Roman" w:hAnsi="Times New Roman" w:cs="Times New Roman"/>
          <w:iCs/>
          <w:sz w:val="24"/>
          <w:szCs w:val="24"/>
          <w:lang w:val="lt-LT"/>
        </w:rPr>
      </w:pPr>
      <w:r w:rsidRPr="00864AF4">
        <w:rPr>
          <w:rFonts w:ascii="Times New Roman" w:hAnsi="Times New Roman" w:cs="Times New Roman"/>
          <w:iCs/>
          <w:sz w:val="24"/>
          <w:szCs w:val="24"/>
          <w:lang w:val="lt-LT"/>
        </w:rPr>
        <w:t xml:space="preserve">   </w:t>
      </w:r>
      <w:r w:rsidR="00864AF4" w:rsidRPr="00864AF4">
        <w:rPr>
          <w:rFonts w:ascii="Times New Roman" w:hAnsi="Times New Roman" w:cs="Times New Roman"/>
          <w:iCs/>
          <w:sz w:val="24"/>
          <w:szCs w:val="24"/>
          <w:lang w:val="lt-LT"/>
        </w:rPr>
        <w:t xml:space="preserve">4.10. </w:t>
      </w:r>
      <w:r w:rsidRPr="00864AF4">
        <w:rPr>
          <w:rFonts w:ascii="Times New Roman" w:hAnsi="Times New Roman" w:cs="Times New Roman"/>
          <w:iCs/>
          <w:sz w:val="24"/>
          <w:szCs w:val="24"/>
          <w:lang w:val="lt-LT"/>
        </w:rPr>
        <w:t>Sąskaita pateikiama iki mėnesio 10 (dešimtos) dienos už praeitą mėnesį suteiktas techninės priežiūros Paslaugas (pagal nustatytą įkainį). Už remonto darbus atsiskaitoma pagal faktą, Šalims pasirašius darbų perdavimo – priėmimo aktą ir raštu suderinus vykdymo išlaidas, po ko Paslaugų teikėjas turi teisę pateikti sąskaitą.</w:t>
      </w:r>
    </w:p>
    <w:p w14:paraId="18F26D35" w14:textId="6E019F1B" w:rsidR="00F00D5F" w:rsidRPr="00864AF4" w:rsidRDefault="00077469" w:rsidP="00864AF4">
      <w:pPr>
        <w:tabs>
          <w:tab w:val="left" w:pos="426"/>
          <w:tab w:val="left" w:pos="993"/>
        </w:tabs>
        <w:ind w:firstLine="567"/>
        <w:jc w:val="both"/>
        <w:rPr>
          <w:rFonts w:ascii="Times New Roman" w:hAnsi="Times New Roman" w:cs="Times New Roman"/>
          <w:iCs/>
          <w:sz w:val="24"/>
          <w:szCs w:val="24"/>
          <w:lang w:val="lt-LT"/>
        </w:rPr>
      </w:pPr>
      <w:r w:rsidRPr="00864AF4">
        <w:rPr>
          <w:rFonts w:ascii="Times New Roman" w:hAnsi="Times New Roman" w:cs="Times New Roman"/>
          <w:iCs/>
          <w:sz w:val="24"/>
          <w:szCs w:val="24"/>
          <w:lang w:val="lt-LT"/>
        </w:rPr>
        <w:t xml:space="preserve">   </w:t>
      </w:r>
      <w:r w:rsidR="00864AF4" w:rsidRPr="00864AF4">
        <w:rPr>
          <w:rFonts w:ascii="Times New Roman" w:hAnsi="Times New Roman" w:cs="Times New Roman"/>
          <w:iCs/>
          <w:sz w:val="24"/>
          <w:szCs w:val="24"/>
          <w:lang w:val="lt-LT"/>
        </w:rPr>
        <w:t xml:space="preserve">4.11. </w:t>
      </w:r>
      <w:r w:rsidRPr="00864AF4">
        <w:rPr>
          <w:rFonts w:ascii="Times New Roman" w:hAnsi="Times New Roman" w:cs="Times New Roman"/>
          <w:iCs/>
          <w:sz w:val="24"/>
          <w:szCs w:val="24"/>
          <w:lang w:val="lt-LT"/>
        </w:rPr>
        <w:t xml:space="preserve">Jei sąskaita pateikiama su trūkumais, </w:t>
      </w:r>
      <w:r w:rsidR="00205A7C">
        <w:rPr>
          <w:rFonts w:ascii="Times New Roman" w:hAnsi="Times New Roman" w:cs="Times New Roman"/>
          <w:iCs/>
          <w:sz w:val="24"/>
          <w:szCs w:val="24"/>
          <w:lang w:val="lt-LT"/>
        </w:rPr>
        <w:t>Klientas</w:t>
      </w:r>
      <w:r w:rsidRPr="00864AF4">
        <w:rPr>
          <w:rFonts w:ascii="Times New Roman" w:hAnsi="Times New Roman" w:cs="Times New Roman"/>
          <w:iCs/>
          <w:sz w:val="24"/>
          <w:szCs w:val="24"/>
          <w:lang w:val="lt-LT"/>
        </w:rPr>
        <w:t xml:space="preserve"> turi teisę tokios sąskaitos nepriimti, o </w:t>
      </w:r>
      <w:r w:rsidRPr="00864AF4">
        <w:rPr>
          <w:rFonts w:ascii="Times New Roman" w:hAnsi="Times New Roman" w:cs="Times New Roman"/>
          <w:iCs/>
          <w:sz w:val="24"/>
          <w:szCs w:val="24"/>
          <w:lang w:val="lt-LT"/>
        </w:rPr>
        <w:lastRenderedPageBreak/>
        <w:t xml:space="preserve">Paslaugų teikėjas įsipareigoja per 2 (dvi) darbo dienas pašalinti trūkumus ir pateikti </w:t>
      </w:r>
      <w:r w:rsidR="00205A7C">
        <w:rPr>
          <w:rFonts w:ascii="Times New Roman" w:hAnsi="Times New Roman" w:cs="Times New Roman"/>
          <w:iCs/>
          <w:sz w:val="24"/>
          <w:szCs w:val="24"/>
          <w:lang w:val="lt-LT"/>
        </w:rPr>
        <w:t>Klientui</w:t>
      </w:r>
      <w:r w:rsidRPr="00864AF4">
        <w:rPr>
          <w:rFonts w:ascii="Times New Roman" w:hAnsi="Times New Roman" w:cs="Times New Roman"/>
          <w:iCs/>
          <w:sz w:val="24"/>
          <w:szCs w:val="24"/>
          <w:lang w:val="lt-LT"/>
        </w:rPr>
        <w:t xml:space="preserve"> tinkamai užpildytą sąskaitą. Atsiskaitymo terminas skaičiuojamas nuo tinkamai užpildytos sąskaitos gavimo dienos.</w:t>
      </w:r>
    </w:p>
    <w:p w14:paraId="14F1DCBF" w14:textId="77777777" w:rsidR="00077469" w:rsidRPr="00046015" w:rsidRDefault="00077469" w:rsidP="00077469">
      <w:pPr>
        <w:tabs>
          <w:tab w:val="left" w:pos="1134"/>
          <w:tab w:val="left" w:pos="1276"/>
          <w:tab w:val="left" w:pos="1560"/>
        </w:tabs>
        <w:suppressAutoHyphens/>
        <w:ind w:firstLine="567"/>
        <w:jc w:val="both"/>
        <w:rPr>
          <w:rFonts w:ascii="Times New Roman" w:hAnsi="Times New Roman" w:cs="Times New Roman"/>
          <w:b/>
          <w:sz w:val="24"/>
          <w:szCs w:val="24"/>
          <w:lang w:val="lt-LT"/>
        </w:rPr>
      </w:pPr>
    </w:p>
    <w:p w14:paraId="21EE5F92" w14:textId="102D1156" w:rsidR="00563466" w:rsidRPr="00046015" w:rsidRDefault="00563466" w:rsidP="008A3605">
      <w:pPr>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V SKYRIUS</w:t>
      </w:r>
    </w:p>
    <w:p w14:paraId="50D52A19" w14:textId="77777777" w:rsidR="00563466" w:rsidRPr="00046015" w:rsidRDefault="00563466" w:rsidP="008A3605">
      <w:pPr>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 xml:space="preserve">ŠALIŲ ATSAKOMYBĖ IR </w:t>
      </w:r>
      <w:r w:rsidRPr="00046015">
        <w:rPr>
          <w:rFonts w:ascii="Times New Roman" w:hAnsi="Times New Roman" w:cs="Times New Roman"/>
          <w:b/>
          <w:i/>
          <w:sz w:val="24"/>
          <w:szCs w:val="24"/>
          <w:lang w:val="lt-LT"/>
        </w:rPr>
        <w:t>FORCE MAJEURE</w:t>
      </w:r>
    </w:p>
    <w:p w14:paraId="1CBCD48E" w14:textId="77777777" w:rsidR="00563466" w:rsidRPr="00046015" w:rsidRDefault="00563466" w:rsidP="008A3605">
      <w:pPr>
        <w:tabs>
          <w:tab w:val="left" w:pos="426"/>
          <w:tab w:val="left" w:pos="851"/>
        </w:tabs>
        <w:jc w:val="both"/>
        <w:rPr>
          <w:rFonts w:ascii="Times New Roman" w:hAnsi="Times New Roman" w:cs="Times New Roman"/>
          <w:sz w:val="24"/>
          <w:szCs w:val="24"/>
          <w:lang w:val="lt-LT"/>
        </w:rPr>
      </w:pPr>
    </w:p>
    <w:p w14:paraId="14B90749" w14:textId="6420B32F" w:rsidR="002F6F0F" w:rsidRPr="00046015" w:rsidRDefault="00333352" w:rsidP="008A3605">
      <w:pPr>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eastAsia="Arial Unicode MS" w:hAnsi="Times New Roman" w:cs="Times New Roman"/>
          <w:kern w:val="2"/>
          <w:sz w:val="24"/>
          <w:szCs w:val="24"/>
          <w:lang w:val="lt-LT" w:eastAsia="hi-IN" w:bidi="hi-IN"/>
        </w:rPr>
        <w:t xml:space="preserve">5.1. </w:t>
      </w:r>
      <w:r w:rsidR="00563466" w:rsidRPr="00046015">
        <w:rPr>
          <w:rFonts w:ascii="Times New Roman" w:eastAsia="Arial Unicode MS" w:hAnsi="Times New Roman" w:cs="Times New Roman"/>
          <w:kern w:val="2"/>
          <w:sz w:val="24"/>
          <w:szCs w:val="24"/>
          <w:lang w:val="lt-LT" w:eastAsia="hi-IN" w:bidi="hi-IN"/>
        </w:rPr>
        <w:t>Šalis, neįvykdžiusi ar netinkamai įvykdžiusi Sutartyje nustatytus įsipareigojimus</w:t>
      </w:r>
      <w:r w:rsidR="00892E0B" w:rsidRPr="00046015">
        <w:rPr>
          <w:rFonts w:ascii="Times New Roman" w:eastAsia="Arial Unicode MS" w:hAnsi="Times New Roman" w:cs="Times New Roman"/>
          <w:kern w:val="2"/>
          <w:sz w:val="24"/>
          <w:szCs w:val="24"/>
          <w:lang w:val="lt-LT" w:eastAsia="hi-IN" w:bidi="hi-IN"/>
        </w:rPr>
        <w:t xml:space="preserve"> dėl tokios Šalies kaltės</w:t>
      </w:r>
      <w:r w:rsidR="00563466" w:rsidRPr="00046015">
        <w:rPr>
          <w:rFonts w:ascii="Times New Roman" w:eastAsia="Arial Unicode MS" w:hAnsi="Times New Roman" w:cs="Times New Roman"/>
          <w:kern w:val="2"/>
          <w:sz w:val="24"/>
          <w:szCs w:val="24"/>
          <w:lang w:val="lt-LT" w:eastAsia="hi-IN" w:bidi="hi-IN"/>
        </w:rPr>
        <w:t>, privalo atlyginti kitai Šaliai dėl to patirtus tiesioginius nuostolius</w:t>
      </w:r>
      <w:r w:rsidR="00F44159" w:rsidRPr="00046015">
        <w:rPr>
          <w:rFonts w:ascii="Times New Roman" w:eastAsia="Arial Unicode MS" w:hAnsi="Times New Roman" w:cs="Times New Roman"/>
          <w:kern w:val="2"/>
          <w:sz w:val="24"/>
          <w:szCs w:val="24"/>
          <w:lang w:val="lt-LT" w:eastAsia="hi-IN" w:bidi="hi-IN"/>
        </w:rPr>
        <w:t>.</w:t>
      </w:r>
    </w:p>
    <w:p w14:paraId="2887E5E8" w14:textId="514DD7B4" w:rsidR="002F6F0F" w:rsidRPr="00046015" w:rsidRDefault="00333352" w:rsidP="008A3605">
      <w:pPr>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eastAsia="Arial Unicode MS" w:hAnsi="Times New Roman" w:cs="Times New Roman"/>
          <w:kern w:val="2"/>
          <w:sz w:val="24"/>
          <w:szCs w:val="24"/>
          <w:lang w:val="lt-LT" w:eastAsia="hi-IN" w:bidi="hi-IN"/>
        </w:rPr>
        <w:t xml:space="preserve">5.2. </w:t>
      </w:r>
      <w:r w:rsidR="002F6F0F" w:rsidRPr="00046015">
        <w:rPr>
          <w:rFonts w:ascii="Times New Roman" w:hAnsi="Times New Roman" w:cs="Times New Roman"/>
          <w:bCs/>
          <w:sz w:val="24"/>
          <w:szCs w:val="24"/>
          <w:lang w:val="lt-LT"/>
        </w:rPr>
        <w:t>Sutarties įvykdymo užtikrinimo priemonės – bauda ir delspinigiai.</w:t>
      </w:r>
    </w:p>
    <w:p w14:paraId="5DDBFD18" w14:textId="0630D856" w:rsidR="002F6F0F" w:rsidRPr="00046015" w:rsidRDefault="00333352" w:rsidP="008A3605">
      <w:pPr>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eastAsia="Arial Unicode MS" w:hAnsi="Times New Roman" w:cs="Times New Roman"/>
          <w:kern w:val="2"/>
          <w:sz w:val="24"/>
          <w:szCs w:val="24"/>
          <w:lang w:val="lt-LT" w:eastAsia="hi-IN" w:bidi="hi-IN"/>
        </w:rPr>
        <w:t xml:space="preserve">5.3. </w:t>
      </w:r>
      <w:r w:rsidR="001847A0" w:rsidRPr="00046015">
        <w:rPr>
          <w:rFonts w:ascii="Times New Roman" w:hAnsi="Times New Roman" w:cs="Times New Roman"/>
          <w:bCs/>
          <w:sz w:val="24"/>
          <w:szCs w:val="24"/>
          <w:lang w:val="lt-LT"/>
        </w:rPr>
        <w:t xml:space="preserve">Paslaugų teikėjui vėluojant Sutartyje nustatytu laiku suteikti </w:t>
      </w:r>
      <w:r w:rsidR="008A3605" w:rsidRPr="00046015">
        <w:rPr>
          <w:rFonts w:ascii="Times New Roman" w:hAnsi="Times New Roman" w:cs="Times New Roman"/>
          <w:bCs/>
          <w:sz w:val="24"/>
          <w:szCs w:val="24"/>
          <w:lang w:val="lt-LT"/>
        </w:rPr>
        <w:t>P</w:t>
      </w:r>
      <w:r w:rsidR="001847A0" w:rsidRPr="00046015">
        <w:rPr>
          <w:rFonts w:ascii="Times New Roman" w:hAnsi="Times New Roman" w:cs="Times New Roman"/>
          <w:bCs/>
          <w:sz w:val="24"/>
          <w:szCs w:val="24"/>
          <w:lang w:val="lt-LT"/>
        </w:rPr>
        <w:t>aslaugas, Paslaugų teikėjas turi mokėti Klientui 0,02 procento dydžio delspinigius nuo vėluojamų atlikti paslaugų vertės už kiekvieną uždelstą dieną. Vėluojant ilgiau nei 5 (penkios) darbo dienos, taikomas Sutarties 5.4. punktas</w:t>
      </w:r>
      <w:r w:rsidR="002F6F0F" w:rsidRPr="00046015">
        <w:rPr>
          <w:rFonts w:ascii="Times New Roman" w:hAnsi="Times New Roman" w:cs="Times New Roman"/>
          <w:bCs/>
          <w:sz w:val="24"/>
          <w:szCs w:val="24"/>
          <w:lang w:val="lt-LT" w:eastAsia="ar-SA"/>
        </w:rPr>
        <w:t xml:space="preserve">. </w:t>
      </w:r>
    </w:p>
    <w:p w14:paraId="4443A960" w14:textId="3833FD11" w:rsidR="002F6F0F" w:rsidRPr="00046015" w:rsidRDefault="00333352" w:rsidP="008A3605">
      <w:pPr>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eastAsia="Arial Unicode MS" w:hAnsi="Times New Roman" w:cs="Times New Roman"/>
          <w:kern w:val="2"/>
          <w:sz w:val="24"/>
          <w:szCs w:val="24"/>
          <w:lang w:val="lt-LT" w:eastAsia="hi-IN" w:bidi="hi-IN"/>
        </w:rPr>
        <w:t xml:space="preserve">5.4. </w:t>
      </w:r>
      <w:r w:rsidR="001847A0" w:rsidRPr="00046015">
        <w:rPr>
          <w:rFonts w:ascii="Times New Roman" w:hAnsi="Times New Roman" w:cs="Times New Roman"/>
          <w:bCs/>
          <w:sz w:val="24"/>
          <w:szCs w:val="24"/>
          <w:lang w:val="lt-LT"/>
        </w:rPr>
        <w:t>Paslaugų teikėjui nevykdant Sutartyje nustatytų reikalavimų (bent vieno), juos vykdant netinkamai (bent vieno) ilgiau nei 5 (penkias) darbo dienas nuo Sutartyje nustatyto termino pabaigos ar nuo Kliento rašytinio  pareikalavimo (siunčiama Paslaugų teikėjo Sutartyje nurodytu el. paštu), Paslaugų teikėjas turi sumokėti Klientui 1 procento dydžio baudą nuo bendros Sutarties kainos ir atlyginti visus Kliento patirtus nuostolius, kiek jų nepadengia bauda. Laiku nesumokėjus baudos, Paslaugų teikėjui skaičiuojami delspinigiai 0,02 procento dydžio nuo nesumokėtos baudos</w:t>
      </w:r>
      <w:r w:rsidR="002F6F0F" w:rsidRPr="00046015">
        <w:rPr>
          <w:rFonts w:ascii="Times New Roman" w:hAnsi="Times New Roman" w:cs="Times New Roman"/>
          <w:bCs/>
          <w:sz w:val="24"/>
          <w:szCs w:val="24"/>
          <w:lang w:val="lt-LT"/>
        </w:rPr>
        <w:t>.</w:t>
      </w:r>
    </w:p>
    <w:p w14:paraId="278C4AD2" w14:textId="1625F42C" w:rsidR="0012622B" w:rsidRPr="00046015" w:rsidRDefault="00333352" w:rsidP="008A3605">
      <w:pPr>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eastAsia="Arial Unicode MS" w:hAnsi="Times New Roman" w:cs="Times New Roman"/>
          <w:kern w:val="2"/>
          <w:sz w:val="24"/>
          <w:szCs w:val="24"/>
          <w:lang w:val="lt-LT" w:eastAsia="hi-IN" w:bidi="hi-IN"/>
        </w:rPr>
        <w:t xml:space="preserve">5.5. </w:t>
      </w:r>
      <w:r w:rsidR="00665029" w:rsidRPr="00046015">
        <w:rPr>
          <w:rFonts w:ascii="Times New Roman" w:hAnsi="Times New Roman" w:cs="Times New Roman"/>
          <w:bCs/>
          <w:sz w:val="24"/>
          <w:szCs w:val="24"/>
          <w:lang w:val="lt-LT"/>
        </w:rPr>
        <w:t>Paslaugų teikėjui nevykdant Sutartyje nustatytų reikalavimų (bent vieno), juos vykdant netinkamai (bent vieno) ilgiau nei 15 (penkiolika) darbo dienų nuo Sutartyje nustatyto termino pabaigos ar nuo Kliento rašytinio  pareikalavimo (siunčiama paslaugų teikėjo Sutartyje nurodytu el. paštu), Klientas turi teisę vienašališkai nutraukti sutartį, o Paslaugų teikėjas įsipareigoja sumokėti Klientui 2 procentų dydžio baudą nuo bendros Sutarties kainos ir atlyginti Kliento patirtus nuostolius, kiek jų nepadengia bauda. Laiku nesumokėjus baudos, Paslaugų teikėjui skaičiuojami delspinigiai 0,02 procento dydžio nuo nesumokėtos baudos</w:t>
      </w:r>
      <w:r w:rsidR="002F6F0F" w:rsidRPr="00046015">
        <w:rPr>
          <w:rFonts w:ascii="Times New Roman" w:hAnsi="Times New Roman" w:cs="Times New Roman"/>
          <w:bCs/>
          <w:sz w:val="24"/>
          <w:szCs w:val="24"/>
          <w:lang w:val="lt-LT"/>
        </w:rPr>
        <w:t>.</w:t>
      </w:r>
    </w:p>
    <w:p w14:paraId="7B45DDCD" w14:textId="1778237E" w:rsidR="0012622B" w:rsidRPr="00046015" w:rsidRDefault="00333352" w:rsidP="008A3605">
      <w:pPr>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eastAsia="Arial Unicode MS" w:hAnsi="Times New Roman" w:cs="Times New Roman"/>
          <w:kern w:val="2"/>
          <w:sz w:val="24"/>
          <w:szCs w:val="24"/>
          <w:lang w:val="lt-LT" w:eastAsia="hi-IN" w:bidi="hi-IN"/>
        </w:rPr>
        <w:t xml:space="preserve">5.6. </w:t>
      </w:r>
      <w:r w:rsidR="00665029" w:rsidRPr="00046015">
        <w:rPr>
          <w:rFonts w:ascii="Times New Roman" w:hAnsi="Times New Roman" w:cs="Times New Roman"/>
          <w:bCs/>
          <w:sz w:val="24"/>
          <w:szCs w:val="24"/>
          <w:lang w:val="lt-LT"/>
        </w:rPr>
        <w:t>Paslaugų teikėjas neturi teisės vienašališkai nutraukti Sutarties. Paslaugų teikėjui  vienašališkai nutraukus Sutartį ar Paslaugų teikėjui nevykdant bent vieno Sutartyje Paslaugų teikėjui nustatyto įsipareigojimo ilgiau nei 30 (trisdešimt) kalendorinių dienų nuo rašytinio pareikalavimo gavimo (siunčiamo el. paštu ir laikomu gautu kitą darbo dieną po išsiuntimo), Paslaugų teikėjui taikoma vienkartinė bauda – 5 procentai nuo bendros Sutarties kainos. Laiku nesumokėjus baudos, Paslaugų teikėjui skaičiuojami delspinigiai 0,02 procento dydžio nuo nesumokėtos baudos</w:t>
      </w:r>
      <w:r w:rsidR="0012622B" w:rsidRPr="00046015">
        <w:rPr>
          <w:rFonts w:ascii="Times New Roman" w:hAnsi="Times New Roman" w:cs="Times New Roman"/>
          <w:bCs/>
          <w:sz w:val="24"/>
          <w:szCs w:val="24"/>
          <w:lang w:val="lt-LT"/>
        </w:rPr>
        <w:t>.</w:t>
      </w:r>
    </w:p>
    <w:p w14:paraId="012BC27C" w14:textId="7F7BAD52" w:rsidR="002F6F0F" w:rsidRPr="00046015" w:rsidRDefault="00333352" w:rsidP="008A3605">
      <w:pPr>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eastAsia="Arial Unicode MS" w:hAnsi="Times New Roman" w:cs="Times New Roman"/>
          <w:kern w:val="2"/>
          <w:sz w:val="24"/>
          <w:szCs w:val="24"/>
          <w:lang w:val="lt-LT" w:eastAsia="hi-IN" w:bidi="hi-IN"/>
        </w:rPr>
        <w:t xml:space="preserve">5.7. </w:t>
      </w:r>
      <w:r w:rsidR="00665029" w:rsidRPr="00046015">
        <w:rPr>
          <w:rFonts w:ascii="Times New Roman" w:hAnsi="Times New Roman" w:cs="Times New Roman"/>
          <w:sz w:val="24"/>
          <w:szCs w:val="24"/>
          <w:lang w:val="lt-LT" w:eastAsia="ar-SA"/>
        </w:rPr>
        <w:t>Klientui vėluojant laiku atsiskaityti už suteiktas paslaugas, visiškai atitinkančias techninės specifikacijos ir Sutarties sąlygas, Paslaugų teikėjui pareikalavus raštu (siunčiamo el. paštu ir laikomu gautu kitą darbo dieną po išsiuntimo), Klientas turės sumokėti tiekėjui 0,02 proc. dydžio delspinigius nuo pradelstos sumokėti Paslaugų kainos už kiekvieną uždelstą dieną. Jei Klientas vėluoja sumokėti ilgiau nei 30 (trisdešimt) kalendorinių dienų, paslaugų teikėjas turi teisę vienašališkai nutraukti Sutartį</w:t>
      </w:r>
      <w:r w:rsidR="002F6F0F" w:rsidRPr="00046015">
        <w:rPr>
          <w:rFonts w:ascii="Times New Roman" w:hAnsi="Times New Roman" w:cs="Times New Roman"/>
          <w:sz w:val="24"/>
          <w:szCs w:val="24"/>
          <w:lang w:val="lt-LT" w:eastAsia="ar-SA"/>
        </w:rPr>
        <w:t>.</w:t>
      </w:r>
    </w:p>
    <w:p w14:paraId="02DFE900" w14:textId="54DEAFFE" w:rsidR="002F6F0F" w:rsidRPr="00046015" w:rsidRDefault="00333352" w:rsidP="008A3605">
      <w:pPr>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eastAsia="Arial Unicode MS" w:hAnsi="Times New Roman" w:cs="Times New Roman"/>
          <w:kern w:val="2"/>
          <w:sz w:val="24"/>
          <w:szCs w:val="24"/>
          <w:lang w:val="lt-LT" w:eastAsia="hi-IN" w:bidi="hi-IN"/>
        </w:rPr>
        <w:t xml:space="preserve">5.8. </w:t>
      </w:r>
      <w:r w:rsidR="00665029" w:rsidRPr="00046015">
        <w:rPr>
          <w:rFonts w:ascii="Times New Roman" w:hAnsi="Times New Roman" w:cs="Times New Roman"/>
          <w:bCs/>
          <w:sz w:val="24"/>
          <w:szCs w:val="24"/>
          <w:lang w:val="lt-LT"/>
        </w:rPr>
        <w:t>Mokėjimai (baudos ir delspinigiai) atliekami per 30 (trisdešimt) kalendorinių dienų nuo rašytinio pareikalavimo gavimo. Gavimo diena laikoma sekanti darbo diena po išsiuntimo</w:t>
      </w:r>
      <w:r w:rsidR="002F6F0F" w:rsidRPr="00046015">
        <w:rPr>
          <w:rFonts w:ascii="Times New Roman" w:hAnsi="Times New Roman" w:cs="Times New Roman"/>
          <w:bCs/>
          <w:sz w:val="24"/>
          <w:szCs w:val="24"/>
          <w:lang w:val="lt-LT"/>
        </w:rPr>
        <w:t xml:space="preserve">.   </w:t>
      </w:r>
    </w:p>
    <w:p w14:paraId="062F634E" w14:textId="233C4CAC" w:rsidR="002C732B" w:rsidRPr="00046015" w:rsidRDefault="00333352" w:rsidP="008A3605">
      <w:pPr>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eastAsia="Arial Unicode MS" w:hAnsi="Times New Roman" w:cs="Times New Roman"/>
          <w:kern w:val="2"/>
          <w:sz w:val="24"/>
          <w:szCs w:val="24"/>
          <w:lang w:val="lt-LT" w:eastAsia="hi-IN" w:bidi="hi-IN"/>
        </w:rPr>
        <w:t xml:space="preserve">5.9. </w:t>
      </w:r>
      <w:r w:rsidR="00563466" w:rsidRPr="00046015">
        <w:rPr>
          <w:rFonts w:ascii="Times New Roman" w:hAnsi="Times New Roman" w:cs="Times New Roman"/>
          <w:bCs/>
          <w:sz w:val="24"/>
          <w:szCs w:val="24"/>
          <w:lang w:val="lt-LT" w:eastAsia="ar-SA"/>
        </w:rPr>
        <w:t>Netesybų sumokėjimas neatleidžia Šalių nuo įsipareigojimų pagal šią Sutartį vykdymo.</w:t>
      </w:r>
    </w:p>
    <w:p w14:paraId="52C88C4D" w14:textId="46D87D3E" w:rsidR="00EE5C92" w:rsidRPr="00046015" w:rsidRDefault="00333352" w:rsidP="008A3605">
      <w:pPr>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eastAsia="Arial Unicode MS" w:hAnsi="Times New Roman" w:cs="Times New Roman"/>
          <w:kern w:val="2"/>
          <w:sz w:val="24"/>
          <w:szCs w:val="24"/>
          <w:lang w:val="lt-LT" w:eastAsia="hi-IN" w:bidi="hi-IN"/>
        </w:rPr>
        <w:t xml:space="preserve">5.10. </w:t>
      </w:r>
      <w:r w:rsidR="00563466" w:rsidRPr="00046015">
        <w:rPr>
          <w:rFonts w:ascii="Times New Roman" w:hAnsi="Times New Roman" w:cs="Times New Roman"/>
          <w:sz w:val="24"/>
          <w:szCs w:val="24"/>
          <w:lang w:val="lt-LT" w:eastAsia="ar-SA"/>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Sutarties neįvykdžiusi Šalis privalo nedelsiant pranešti kitai Šaliai apie nenugalimos jėgos (</w:t>
      </w:r>
      <w:r w:rsidR="00563466" w:rsidRPr="00046015">
        <w:rPr>
          <w:rFonts w:ascii="Times New Roman" w:hAnsi="Times New Roman" w:cs="Times New Roman"/>
          <w:i/>
          <w:sz w:val="24"/>
          <w:szCs w:val="24"/>
          <w:lang w:val="lt-LT" w:eastAsia="ar-SA"/>
        </w:rPr>
        <w:t>force majeure</w:t>
      </w:r>
      <w:r w:rsidR="00563466" w:rsidRPr="00046015">
        <w:rPr>
          <w:rFonts w:ascii="Times New Roman" w:hAnsi="Times New Roman" w:cs="Times New Roman"/>
          <w:sz w:val="24"/>
          <w:szCs w:val="24"/>
          <w:lang w:val="lt-LT" w:eastAsia="ar-SA"/>
        </w:rPr>
        <w:t>)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w:t>
      </w:r>
      <w:r w:rsidR="00563466" w:rsidRPr="00046015">
        <w:rPr>
          <w:rFonts w:ascii="Times New Roman" w:hAnsi="Times New Roman" w:cs="Times New Roman"/>
          <w:i/>
          <w:sz w:val="24"/>
          <w:szCs w:val="24"/>
          <w:lang w:val="lt-LT" w:eastAsia="ar-SA"/>
        </w:rPr>
        <w:t>force majeure</w:t>
      </w:r>
      <w:r w:rsidR="00563466" w:rsidRPr="00046015">
        <w:rPr>
          <w:rFonts w:ascii="Times New Roman" w:hAnsi="Times New Roman" w:cs="Times New Roman"/>
          <w:sz w:val="24"/>
          <w:szCs w:val="24"/>
          <w:lang w:val="lt-LT" w:eastAsia="ar-SA"/>
        </w:rPr>
        <w:t>) aplinkybėms, Šalys atleidžiamos nuo savo sutartinių įsipareigojimų vykdymo visam minėtų aplinkybių buvimo laikotarpiui, bet ne ilgiau kaip 2 mėnesiams. Jei pagrindas nevykdyti įsipareigojimų dėl nenugalimos jėgos (</w:t>
      </w:r>
      <w:r w:rsidR="00563466" w:rsidRPr="00046015">
        <w:rPr>
          <w:rFonts w:ascii="Times New Roman" w:hAnsi="Times New Roman" w:cs="Times New Roman"/>
          <w:i/>
          <w:sz w:val="24"/>
          <w:szCs w:val="24"/>
          <w:lang w:val="lt-LT" w:eastAsia="ar-SA"/>
        </w:rPr>
        <w:t>force majeure</w:t>
      </w:r>
      <w:r w:rsidR="00563466" w:rsidRPr="00046015">
        <w:rPr>
          <w:rFonts w:ascii="Times New Roman" w:hAnsi="Times New Roman" w:cs="Times New Roman"/>
          <w:sz w:val="24"/>
          <w:szCs w:val="24"/>
          <w:lang w:val="lt-LT" w:eastAsia="ar-SA"/>
        </w:rPr>
        <w:t>) aplinkybių išlieka ilgiau nei 2 mėnesius, bet kuri iš Šalių turi teisę nutraukti Sutartį.</w:t>
      </w:r>
    </w:p>
    <w:p w14:paraId="72BB4607" w14:textId="77777777" w:rsidR="00EE5C92" w:rsidRPr="00046015" w:rsidRDefault="00EE5C92" w:rsidP="008A3605">
      <w:pPr>
        <w:suppressAutoHyphens/>
        <w:jc w:val="both"/>
        <w:rPr>
          <w:rFonts w:ascii="Times New Roman" w:hAnsi="Times New Roman" w:cs="Times New Roman"/>
          <w:sz w:val="24"/>
          <w:szCs w:val="24"/>
          <w:lang w:val="lt-LT"/>
        </w:rPr>
      </w:pPr>
    </w:p>
    <w:p w14:paraId="157A7581" w14:textId="6169E2E5" w:rsidR="00EE5C92" w:rsidRPr="00046015" w:rsidRDefault="00EE5C92" w:rsidP="008A3605">
      <w:pPr>
        <w:shd w:val="clear" w:color="auto" w:fill="FFFFFF"/>
        <w:tabs>
          <w:tab w:val="left" w:pos="480"/>
        </w:tabs>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V</w:t>
      </w:r>
      <w:r w:rsidR="00BC6812" w:rsidRPr="00046015">
        <w:rPr>
          <w:rFonts w:ascii="Times New Roman" w:hAnsi="Times New Roman" w:cs="Times New Roman"/>
          <w:b/>
          <w:sz w:val="24"/>
          <w:szCs w:val="24"/>
          <w:lang w:val="lt-LT"/>
        </w:rPr>
        <w:t>I</w:t>
      </w:r>
      <w:r w:rsidRPr="00046015">
        <w:rPr>
          <w:rFonts w:ascii="Times New Roman" w:hAnsi="Times New Roman" w:cs="Times New Roman"/>
          <w:b/>
          <w:sz w:val="24"/>
          <w:szCs w:val="24"/>
          <w:lang w:val="lt-LT"/>
        </w:rPr>
        <w:t xml:space="preserve"> SKYRIUS</w:t>
      </w:r>
    </w:p>
    <w:p w14:paraId="15FA8C30" w14:textId="77777777" w:rsidR="00EE5C92" w:rsidRPr="00046015" w:rsidRDefault="00EE5C92" w:rsidP="008A3605">
      <w:pPr>
        <w:shd w:val="clear" w:color="auto" w:fill="FFFFFF"/>
        <w:tabs>
          <w:tab w:val="left" w:pos="480"/>
        </w:tabs>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GINČŲ SPRENDIMO TVARKA</w:t>
      </w:r>
    </w:p>
    <w:p w14:paraId="47E0DB5D" w14:textId="77777777" w:rsidR="00EE5C92" w:rsidRPr="00046015" w:rsidRDefault="00EE5C92" w:rsidP="008A3605">
      <w:pPr>
        <w:tabs>
          <w:tab w:val="left" w:pos="426"/>
          <w:tab w:val="left" w:pos="851"/>
        </w:tabs>
        <w:jc w:val="both"/>
        <w:rPr>
          <w:rFonts w:ascii="Times New Roman" w:hAnsi="Times New Roman" w:cs="Times New Roman"/>
          <w:sz w:val="24"/>
          <w:szCs w:val="24"/>
          <w:lang w:val="lt-LT"/>
        </w:rPr>
      </w:pPr>
    </w:p>
    <w:p w14:paraId="0850A749" w14:textId="5DBF9462" w:rsidR="00333352" w:rsidRPr="00046015" w:rsidRDefault="00333352" w:rsidP="008A3605">
      <w:pPr>
        <w:pStyle w:val="Sraopastraipa"/>
        <w:tabs>
          <w:tab w:val="left" w:pos="426"/>
          <w:tab w:val="left" w:pos="851"/>
        </w:tabs>
        <w:ind w:left="0" w:firstLine="567"/>
        <w:jc w:val="both"/>
        <w:rPr>
          <w:rFonts w:ascii="Times New Roman" w:hAnsi="Times New Roman" w:cs="Times New Roman"/>
          <w:sz w:val="24"/>
          <w:szCs w:val="24"/>
          <w:lang w:val="lt-LT" w:eastAsia="ar-SA"/>
        </w:rPr>
      </w:pPr>
      <w:r w:rsidRPr="00046015">
        <w:rPr>
          <w:rFonts w:ascii="Times New Roman" w:hAnsi="Times New Roman" w:cs="Times New Roman"/>
          <w:sz w:val="24"/>
          <w:szCs w:val="24"/>
          <w:lang w:val="lt-LT"/>
        </w:rPr>
        <w:t xml:space="preserve">6.1. </w:t>
      </w:r>
      <w:r w:rsidR="00C3615E" w:rsidRPr="00046015">
        <w:rPr>
          <w:rFonts w:ascii="Times New Roman" w:hAnsi="Times New Roman" w:cs="Times New Roman"/>
          <w:sz w:val="24"/>
          <w:szCs w:val="24"/>
          <w:lang w:val="lt-LT" w:eastAsia="lt-LT"/>
        </w:rPr>
        <w:t xml:space="preserve">Visi ginčai, susiję su šia Sutartimi ar jos vykdymu, sprendžiami derybų būdu. Nepavykus taikiai išspręsti ginčo per 30 (trisdešimt) kalendorinių dienų, bet kurios Šalies iniciatyva Lietuvos Respublikos įstatymų nustatyta tvarka ginčas gali būti perduodamas spręsti kompetentingam Lietuvos Respublikos teismui pagal </w:t>
      </w:r>
      <w:r w:rsidR="00205A7C">
        <w:rPr>
          <w:rFonts w:ascii="Times New Roman" w:hAnsi="Times New Roman" w:cs="Times New Roman"/>
          <w:sz w:val="24"/>
          <w:szCs w:val="24"/>
          <w:lang w:val="lt-LT" w:eastAsia="lt-LT"/>
        </w:rPr>
        <w:t>Kliento</w:t>
      </w:r>
      <w:r w:rsidR="00C3615E" w:rsidRPr="00046015">
        <w:rPr>
          <w:rFonts w:ascii="Times New Roman" w:hAnsi="Times New Roman" w:cs="Times New Roman"/>
          <w:sz w:val="24"/>
          <w:szCs w:val="24"/>
          <w:lang w:val="lt-LT" w:eastAsia="lt-LT"/>
        </w:rPr>
        <w:t xml:space="preserve"> registruotos buveinės vietą.</w:t>
      </w:r>
      <w:r w:rsidR="003265D3" w:rsidRPr="00046015">
        <w:rPr>
          <w:rFonts w:ascii="Times New Roman" w:hAnsi="Times New Roman" w:cs="Times New Roman"/>
          <w:sz w:val="24"/>
          <w:szCs w:val="24"/>
          <w:lang w:val="lt-LT" w:eastAsia="ar-SA"/>
        </w:rPr>
        <w:t xml:space="preserve"> </w:t>
      </w:r>
    </w:p>
    <w:p w14:paraId="4366CA01" w14:textId="7353FF70" w:rsidR="00EE5C92" w:rsidRPr="00046015" w:rsidRDefault="00333352" w:rsidP="008A3605">
      <w:pPr>
        <w:pStyle w:val="Sraopastraipa"/>
        <w:tabs>
          <w:tab w:val="left" w:pos="426"/>
          <w:tab w:val="left" w:pos="851"/>
        </w:tabs>
        <w:ind w:left="0" w:firstLine="567"/>
        <w:jc w:val="both"/>
        <w:rPr>
          <w:rFonts w:ascii="Times New Roman" w:hAnsi="Times New Roman" w:cs="Times New Roman"/>
          <w:sz w:val="24"/>
          <w:szCs w:val="24"/>
          <w:lang w:val="lt-LT" w:eastAsia="ar-SA"/>
        </w:rPr>
      </w:pPr>
      <w:r w:rsidRPr="00046015">
        <w:rPr>
          <w:rFonts w:ascii="Times New Roman" w:hAnsi="Times New Roman" w:cs="Times New Roman"/>
          <w:sz w:val="24"/>
          <w:szCs w:val="24"/>
          <w:lang w:val="lt-LT" w:eastAsia="ar-SA"/>
        </w:rPr>
        <w:t xml:space="preserve">6.2. </w:t>
      </w:r>
      <w:r w:rsidR="00563466" w:rsidRPr="00046015">
        <w:rPr>
          <w:rFonts w:ascii="Times New Roman" w:hAnsi="Times New Roman" w:cs="Times New Roman"/>
          <w:color w:val="000000"/>
          <w:spacing w:val="-3"/>
          <w:sz w:val="24"/>
          <w:szCs w:val="24"/>
          <w:lang w:val="lt-LT"/>
        </w:rPr>
        <w:t>Sutartyje neaptarti klausimai sprendžiami Lietuvos Respublikos įstatymų nustatyta tvarka.</w:t>
      </w:r>
    </w:p>
    <w:p w14:paraId="596067BF" w14:textId="77777777" w:rsidR="00EE5C92" w:rsidRPr="00046015" w:rsidRDefault="00EE5C92" w:rsidP="008A3605">
      <w:pPr>
        <w:tabs>
          <w:tab w:val="left" w:pos="426"/>
          <w:tab w:val="left" w:pos="851"/>
        </w:tabs>
        <w:jc w:val="both"/>
        <w:rPr>
          <w:rFonts w:ascii="Times New Roman" w:hAnsi="Times New Roman" w:cs="Times New Roman"/>
          <w:sz w:val="24"/>
          <w:szCs w:val="24"/>
          <w:lang w:val="lt-LT"/>
        </w:rPr>
      </w:pPr>
    </w:p>
    <w:p w14:paraId="6278ECFE" w14:textId="1303E06B" w:rsidR="00EE5C92" w:rsidRPr="00046015" w:rsidRDefault="00EE5C92" w:rsidP="008A3605">
      <w:pPr>
        <w:keepNext/>
        <w:keepLines/>
        <w:tabs>
          <w:tab w:val="left" w:pos="-284"/>
        </w:tabs>
        <w:jc w:val="center"/>
        <w:rPr>
          <w:rFonts w:ascii="Times New Roman" w:hAnsi="Times New Roman" w:cs="Times New Roman"/>
          <w:b/>
          <w:bCs/>
          <w:spacing w:val="-7"/>
          <w:sz w:val="24"/>
          <w:szCs w:val="24"/>
          <w:lang w:val="lt-LT"/>
        </w:rPr>
      </w:pPr>
      <w:r w:rsidRPr="00046015">
        <w:rPr>
          <w:rFonts w:ascii="Times New Roman" w:hAnsi="Times New Roman" w:cs="Times New Roman"/>
          <w:b/>
          <w:bCs/>
          <w:spacing w:val="-7"/>
          <w:sz w:val="24"/>
          <w:szCs w:val="24"/>
          <w:lang w:val="lt-LT"/>
        </w:rPr>
        <w:t>VI</w:t>
      </w:r>
      <w:r w:rsidR="00BC6812" w:rsidRPr="00046015">
        <w:rPr>
          <w:rFonts w:ascii="Times New Roman" w:hAnsi="Times New Roman" w:cs="Times New Roman"/>
          <w:b/>
          <w:bCs/>
          <w:spacing w:val="-7"/>
          <w:sz w:val="24"/>
          <w:szCs w:val="24"/>
          <w:lang w:val="lt-LT"/>
        </w:rPr>
        <w:t>I</w:t>
      </w:r>
      <w:r w:rsidRPr="00046015">
        <w:rPr>
          <w:rFonts w:ascii="Times New Roman" w:hAnsi="Times New Roman" w:cs="Times New Roman"/>
          <w:b/>
          <w:bCs/>
          <w:spacing w:val="-7"/>
          <w:sz w:val="24"/>
          <w:szCs w:val="24"/>
          <w:lang w:val="lt-LT"/>
        </w:rPr>
        <w:t xml:space="preserve"> SKYRIUS</w:t>
      </w:r>
    </w:p>
    <w:p w14:paraId="5428A79C" w14:textId="77777777" w:rsidR="00EE5C92" w:rsidRPr="00046015" w:rsidRDefault="00EE5C92" w:rsidP="008A3605">
      <w:pPr>
        <w:keepNext/>
        <w:keepLines/>
        <w:tabs>
          <w:tab w:val="left" w:pos="-284"/>
          <w:tab w:val="left" w:pos="284"/>
        </w:tabs>
        <w:jc w:val="center"/>
        <w:rPr>
          <w:rFonts w:ascii="Times New Roman" w:hAnsi="Times New Roman" w:cs="Times New Roman"/>
          <w:b/>
          <w:bCs/>
          <w:spacing w:val="-7"/>
          <w:sz w:val="24"/>
          <w:szCs w:val="24"/>
          <w:lang w:val="lt-LT"/>
        </w:rPr>
      </w:pPr>
      <w:r w:rsidRPr="00046015">
        <w:rPr>
          <w:rFonts w:ascii="Times New Roman" w:hAnsi="Times New Roman" w:cs="Times New Roman"/>
          <w:b/>
          <w:bCs/>
          <w:spacing w:val="-7"/>
          <w:sz w:val="24"/>
          <w:szCs w:val="24"/>
          <w:lang w:val="lt-LT"/>
        </w:rPr>
        <w:t>SUTARTIES GALIOJIMAS, KEITIMAS IR PABAIGA</w:t>
      </w:r>
    </w:p>
    <w:p w14:paraId="36B2F59F" w14:textId="77777777" w:rsidR="00EE5C92" w:rsidRPr="00046015" w:rsidRDefault="00EE5C92" w:rsidP="008A3605">
      <w:pPr>
        <w:keepNext/>
        <w:keepLines/>
        <w:tabs>
          <w:tab w:val="left" w:pos="284"/>
          <w:tab w:val="left" w:pos="426"/>
          <w:tab w:val="left" w:pos="851"/>
        </w:tabs>
        <w:jc w:val="both"/>
        <w:rPr>
          <w:rFonts w:ascii="Times New Roman" w:hAnsi="Times New Roman" w:cs="Times New Roman"/>
          <w:sz w:val="24"/>
          <w:szCs w:val="24"/>
          <w:lang w:val="lt-LT"/>
        </w:rPr>
      </w:pPr>
    </w:p>
    <w:p w14:paraId="6059B24F" w14:textId="4509025A" w:rsidR="00751218" w:rsidRPr="00046015" w:rsidRDefault="00333352" w:rsidP="008A3605">
      <w:pPr>
        <w:pStyle w:val="Pagrindinistekstas1"/>
        <w:tabs>
          <w:tab w:val="left" w:pos="1134"/>
          <w:tab w:val="left" w:pos="1276"/>
          <w:tab w:val="left" w:pos="1560"/>
        </w:tabs>
        <w:ind w:firstLine="567"/>
        <w:rPr>
          <w:rStyle w:val="Numatytasispastraiposriftas1"/>
          <w:rFonts w:ascii="Times New Roman" w:hAnsi="Times New Roman" w:cs="Times New Roman"/>
        </w:rPr>
      </w:pPr>
      <w:r w:rsidRPr="00046015">
        <w:rPr>
          <w:rStyle w:val="Numatytasispastraiposriftas5"/>
          <w:rFonts w:ascii="Times New Roman" w:hAnsi="Times New Roman" w:cs="Times New Roman"/>
          <w:lang w:eastAsia="lt-LT"/>
        </w:rPr>
        <w:t xml:space="preserve">7.1. </w:t>
      </w:r>
      <w:r w:rsidR="00751218" w:rsidRPr="00046015">
        <w:rPr>
          <w:rStyle w:val="Numatytasispastraiposriftas1"/>
          <w:rFonts w:ascii="Times New Roman" w:eastAsiaTheme="majorEastAsia" w:hAnsi="Times New Roman" w:cs="Times New Roman"/>
          <w:lang w:eastAsia="lt-LT"/>
        </w:rPr>
        <w:t xml:space="preserve">Sutartis </w:t>
      </w:r>
      <w:r w:rsidR="00F04D63" w:rsidRPr="00046015">
        <w:rPr>
          <w:rStyle w:val="Numatytasispastraiposriftas1"/>
          <w:rFonts w:ascii="Times New Roman" w:eastAsiaTheme="majorEastAsia" w:hAnsi="Times New Roman" w:cs="Times New Roman"/>
          <w:lang w:eastAsia="lt-LT"/>
        </w:rPr>
        <w:t xml:space="preserve">įsigalioja jos pasirašymo dieną ir </w:t>
      </w:r>
      <w:r w:rsidR="00751218" w:rsidRPr="00046015">
        <w:rPr>
          <w:rStyle w:val="Numatytasispastraiposriftas1"/>
          <w:rFonts w:ascii="Times New Roman" w:eastAsiaTheme="majorEastAsia" w:hAnsi="Times New Roman" w:cs="Times New Roman"/>
          <w:lang w:eastAsia="lt-LT"/>
        </w:rPr>
        <w:t xml:space="preserve">galioja </w:t>
      </w:r>
      <w:r w:rsidR="002432BE" w:rsidRPr="002432BE">
        <w:rPr>
          <w:rStyle w:val="Numatytasispastraiposriftas1"/>
          <w:rFonts w:ascii="Times New Roman" w:eastAsiaTheme="majorEastAsia" w:hAnsi="Times New Roman" w:cs="Times New Roman"/>
          <w:b/>
          <w:bCs/>
          <w:lang w:eastAsia="lt-LT"/>
        </w:rPr>
        <w:t>12</w:t>
      </w:r>
      <w:r w:rsidR="00F04D63" w:rsidRPr="0092336B">
        <w:rPr>
          <w:rStyle w:val="Numatytasispastraiposriftas1"/>
          <w:rFonts w:ascii="Times New Roman" w:eastAsiaTheme="majorEastAsia" w:hAnsi="Times New Roman" w:cs="Times New Roman"/>
          <w:b/>
          <w:bCs/>
          <w:lang w:eastAsia="lt-LT"/>
        </w:rPr>
        <w:t xml:space="preserve"> (</w:t>
      </w:r>
      <w:r w:rsidR="002432BE">
        <w:rPr>
          <w:rStyle w:val="Numatytasispastraiposriftas1"/>
          <w:rFonts w:ascii="Times New Roman" w:eastAsiaTheme="majorEastAsia" w:hAnsi="Times New Roman" w:cs="Times New Roman"/>
          <w:b/>
          <w:bCs/>
          <w:lang w:eastAsia="lt-LT"/>
        </w:rPr>
        <w:t>dvylika</w:t>
      </w:r>
      <w:r w:rsidR="00F04D63" w:rsidRPr="0092336B">
        <w:rPr>
          <w:rStyle w:val="Numatytasispastraiposriftas1"/>
          <w:rFonts w:ascii="Times New Roman" w:eastAsiaTheme="majorEastAsia" w:hAnsi="Times New Roman" w:cs="Times New Roman"/>
          <w:b/>
          <w:bCs/>
          <w:lang w:eastAsia="lt-LT"/>
        </w:rPr>
        <w:t>) mėnes</w:t>
      </w:r>
      <w:r w:rsidR="0092336B" w:rsidRPr="0092336B">
        <w:rPr>
          <w:rStyle w:val="Numatytasispastraiposriftas1"/>
          <w:rFonts w:ascii="Times New Roman" w:eastAsiaTheme="majorEastAsia" w:hAnsi="Times New Roman" w:cs="Times New Roman"/>
          <w:b/>
          <w:bCs/>
          <w:lang w:eastAsia="lt-LT"/>
        </w:rPr>
        <w:t>i</w:t>
      </w:r>
      <w:r w:rsidR="002432BE">
        <w:rPr>
          <w:rStyle w:val="Numatytasispastraiposriftas1"/>
          <w:rFonts w:ascii="Times New Roman" w:eastAsiaTheme="majorEastAsia" w:hAnsi="Times New Roman" w:cs="Times New Roman"/>
          <w:b/>
          <w:bCs/>
          <w:lang w:eastAsia="lt-LT"/>
        </w:rPr>
        <w:t>ų</w:t>
      </w:r>
      <w:r w:rsidR="0059151B">
        <w:rPr>
          <w:rStyle w:val="Numatytasispastraiposriftas1"/>
          <w:rFonts w:ascii="Times New Roman" w:eastAsiaTheme="majorEastAsia" w:hAnsi="Times New Roman" w:cs="Times New Roman"/>
          <w:b/>
          <w:bCs/>
          <w:lang w:eastAsia="lt-LT"/>
        </w:rPr>
        <w:t>.</w:t>
      </w:r>
    </w:p>
    <w:p w14:paraId="4804380B" w14:textId="6ABFBCD5" w:rsidR="00FF185B" w:rsidRPr="00046015" w:rsidRDefault="00333352" w:rsidP="008A3605">
      <w:pPr>
        <w:pStyle w:val="Pagrindinistekstas1"/>
        <w:tabs>
          <w:tab w:val="left" w:pos="1134"/>
          <w:tab w:val="left" w:pos="1276"/>
          <w:tab w:val="left" w:pos="1560"/>
        </w:tabs>
        <w:ind w:firstLine="567"/>
        <w:rPr>
          <w:rFonts w:ascii="Times New Roman" w:hAnsi="Times New Roman" w:cs="Times New Roman"/>
        </w:rPr>
      </w:pPr>
      <w:r w:rsidRPr="00046015">
        <w:rPr>
          <w:rStyle w:val="Numatytasispastraiposriftas5"/>
          <w:rFonts w:ascii="Times New Roman" w:hAnsi="Times New Roman" w:cs="Times New Roman"/>
          <w:lang w:eastAsia="lt-LT"/>
        </w:rPr>
        <w:t xml:space="preserve">7.2. </w:t>
      </w:r>
      <w:r w:rsidR="00FF185B" w:rsidRPr="00046015">
        <w:rPr>
          <w:rFonts w:ascii="Times New Roman" w:hAnsi="Times New Roman" w:cs="Times New Roman"/>
        </w:rPr>
        <w:t>Visos Šalių prievolės, įskaitant mokėjimus ir nuostolių atlyginimą, atliekamos iki Sutarties pasibaigimo ar nutraukimo dienos. Tačiau Sutarties nutraukimas nepanaikina paslaugų teikėjo pareigos užtikrinti garantinį aptarnavimą visą garantijos galiojimo laikotarpį ir (ar) teisės reikalauti atlyginti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p>
    <w:p w14:paraId="7EB7FE0A" w14:textId="2D71F718" w:rsidR="00FF185B" w:rsidRPr="00046015" w:rsidRDefault="00333352" w:rsidP="008A3605">
      <w:pPr>
        <w:tabs>
          <w:tab w:val="left" w:pos="1134"/>
          <w:tab w:val="left" w:pos="1276"/>
          <w:tab w:val="left" w:pos="1560"/>
        </w:tabs>
        <w:suppressAutoHyphens/>
        <w:ind w:firstLine="567"/>
        <w:jc w:val="both"/>
        <w:rPr>
          <w:rFonts w:ascii="Times New Roman" w:hAnsi="Times New Roman" w:cs="Times New Roman"/>
          <w:sz w:val="24"/>
          <w:szCs w:val="24"/>
          <w:lang w:val="lt-LT"/>
        </w:rPr>
      </w:pPr>
      <w:r w:rsidRPr="00046015">
        <w:rPr>
          <w:rStyle w:val="Numatytasispastraiposriftas5"/>
          <w:rFonts w:ascii="Times New Roman" w:hAnsi="Times New Roman" w:cs="Times New Roman"/>
          <w:sz w:val="24"/>
          <w:szCs w:val="24"/>
          <w:lang w:val="lt-LT" w:eastAsia="lt-LT"/>
        </w:rPr>
        <w:t xml:space="preserve">7.3. </w:t>
      </w:r>
      <w:r w:rsidR="00FF185B" w:rsidRPr="00046015">
        <w:rPr>
          <w:rFonts w:ascii="Times New Roman" w:hAnsi="Times New Roman" w:cs="Times New Roman"/>
          <w:sz w:val="24"/>
          <w:szCs w:val="24"/>
          <w:lang w:val="lt-LT"/>
        </w:rPr>
        <w:t>Sutarties sąlygos jos galiojimo laikotarpiu negali būti keičiamos, išskyrus, jei keitimo sąlygos aiškiai nustatytos Sutartyje arba jei keitimas vykdomas vadovaujantis LR viešųjų pirkimų įstatymo 89 straipsnio nuostatomis.</w:t>
      </w:r>
    </w:p>
    <w:p w14:paraId="2034C4EC" w14:textId="4A66B32C" w:rsidR="009E1C70" w:rsidRPr="00046015" w:rsidRDefault="009E1C70">
      <w:pPr>
        <w:pStyle w:val="Sraopastraipa"/>
        <w:widowControl/>
        <w:numPr>
          <w:ilvl w:val="1"/>
          <w:numId w:val="1"/>
        </w:numPr>
        <w:tabs>
          <w:tab w:val="left" w:pos="426"/>
          <w:tab w:val="left" w:pos="1134"/>
        </w:tabs>
        <w:autoSpaceDE/>
        <w:autoSpaceDN/>
        <w:adjustRightInd/>
        <w:ind w:left="0" w:firstLine="567"/>
        <w:jc w:val="both"/>
        <w:rPr>
          <w:rFonts w:ascii="Times New Roman" w:eastAsia="Lucida Sans Unicode" w:hAnsi="Times New Roman" w:cs="Times New Roman"/>
          <w:bCs/>
          <w:sz w:val="24"/>
          <w:szCs w:val="24"/>
          <w:lang w:val="lt-LT"/>
        </w:rPr>
      </w:pPr>
      <w:r w:rsidRPr="00046015">
        <w:rPr>
          <w:rFonts w:ascii="Times New Roman" w:eastAsia="Lucida Sans Unicode" w:hAnsi="Times New Roman" w:cs="Times New Roman"/>
          <w:bCs/>
          <w:sz w:val="24"/>
          <w:szCs w:val="24"/>
          <w:lang w:val="lt-LT"/>
        </w:rPr>
        <w:t xml:space="preserve"> Klientas turi teisę, įspėjęs Paslaugų teikėją raštu prieš 30 (trisdešimt) dienų, vienašališkai nutraukti Sutartį, jeigu:</w:t>
      </w:r>
    </w:p>
    <w:p w14:paraId="3DB5DBAA" w14:textId="2D515BEC" w:rsidR="009E1C70" w:rsidRPr="00046015" w:rsidRDefault="009E1C70">
      <w:pPr>
        <w:pStyle w:val="Sraopastraipa"/>
        <w:widowControl/>
        <w:numPr>
          <w:ilvl w:val="2"/>
          <w:numId w:val="1"/>
        </w:numPr>
        <w:tabs>
          <w:tab w:val="left" w:pos="426"/>
          <w:tab w:val="left" w:pos="1134"/>
        </w:tabs>
        <w:autoSpaceDE/>
        <w:autoSpaceDN/>
        <w:adjustRightInd/>
        <w:ind w:left="0" w:firstLine="567"/>
        <w:jc w:val="both"/>
        <w:rPr>
          <w:rFonts w:ascii="Times New Roman" w:eastAsia="Lucida Sans Unicode" w:hAnsi="Times New Roman" w:cs="Times New Roman"/>
          <w:bCs/>
          <w:sz w:val="24"/>
          <w:szCs w:val="24"/>
          <w:lang w:val="lt-LT"/>
        </w:rPr>
      </w:pPr>
      <w:r w:rsidRPr="00046015">
        <w:rPr>
          <w:rFonts w:ascii="Times New Roman" w:eastAsia="Lucida Sans Unicode" w:hAnsi="Times New Roman" w:cs="Times New Roman"/>
          <w:bCs/>
          <w:sz w:val="24"/>
          <w:szCs w:val="24"/>
          <w:lang w:val="lt-LT"/>
        </w:rPr>
        <w:t>teikiamų P</w:t>
      </w:r>
      <w:r w:rsidR="00E34C0F" w:rsidRPr="00046015">
        <w:rPr>
          <w:rFonts w:ascii="Times New Roman" w:eastAsia="Lucida Sans Unicode" w:hAnsi="Times New Roman" w:cs="Times New Roman"/>
          <w:bCs/>
          <w:sz w:val="24"/>
          <w:szCs w:val="24"/>
          <w:lang w:val="lt-LT"/>
        </w:rPr>
        <w:t>aslaugų</w:t>
      </w:r>
      <w:r w:rsidRPr="00046015">
        <w:rPr>
          <w:rFonts w:ascii="Times New Roman" w:eastAsia="Lucida Sans Unicode" w:hAnsi="Times New Roman" w:cs="Times New Roman"/>
          <w:bCs/>
          <w:sz w:val="24"/>
          <w:szCs w:val="24"/>
          <w:lang w:val="lt-LT"/>
        </w:rPr>
        <w:t xml:space="preserve"> kokybė neatitinka Techninėje specifikacijoje nustatytų reikalavimų ir po raštiško</w:t>
      </w:r>
      <w:r w:rsidR="00E34C0F" w:rsidRPr="00046015">
        <w:rPr>
          <w:rFonts w:ascii="Times New Roman" w:eastAsia="Lucida Sans Unicode" w:hAnsi="Times New Roman" w:cs="Times New Roman"/>
          <w:bCs/>
          <w:sz w:val="24"/>
          <w:szCs w:val="24"/>
          <w:lang w:val="lt-LT"/>
        </w:rPr>
        <w:t>s</w:t>
      </w:r>
      <w:r w:rsidRPr="00046015">
        <w:rPr>
          <w:rFonts w:ascii="Times New Roman" w:eastAsia="Lucida Sans Unicode" w:hAnsi="Times New Roman" w:cs="Times New Roman"/>
          <w:bCs/>
          <w:sz w:val="24"/>
          <w:szCs w:val="24"/>
          <w:lang w:val="lt-LT"/>
        </w:rPr>
        <w:t xml:space="preserve"> </w:t>
      </w:r>
      <w:r w:rsidR="00E34C0F" w:rsidRPr="00046015">
        <w:rPr>
          <w:rFonts w:ascii="Times New Roman" w:eastAsia="Lucida Sans Unicode" w:hAnsi="Times New Roman" w:cs="Times New Roman"/>
          <w:bCs/>
          <w:sz w:val="24"/>
          <w:szCs w:val="24"/>
          <w:lang w:val="lt-LT"/>
        </w:rPr>
        <w:t>Kliento</w:t>
      </w:r>
      <w:r w:rsidRPr="00046015">
        <w:rPr>
          <w:rFonts w:ascii="Times New Roman" w:eastAsia="Lucida Sans Unicode" w:hAnsi="Times New Roman" w:cs="Times New Roman"/>
          <w:bCs/>
          <w:sz w:val="24"/>
          <w:szCs w:val="24"/>
          <w:lang w:val="lt-LT"/>
        </w:rPr>
        <w:t xml:space="preserve"> pretenzijos apie tai P</w:t>
      </w:r>
      <w:r w:rsidR="00E34C0F" w:rsidRPr="00046015">
        <w:rPr>
          <w:rFonts w:ascii="Times New Roman" w:eastAsia="Lucida Sans Unicode" w:hAnsi="Times New Roman" w:cs="Times New Roman"/>
          <w:bCs/>
          <w:sz w:val="24"/>
          <w:szCs w:val="24"/>
          <w:lang w:val="lt-LT"/>
        </w:rPr>
        <w:t>aslaugų teikėjui</w:t>
      </w:r>
      <w:r w:rsidRPr="00046015">
        <w:rPr>
          <w:rFonts w:ascii="Times New Roman" w:eastAsia="Lucida Sans Unicode" w:hAnsi="Times New Roman" w:cs="Times New Roman"/>
          <w:bCs/>
          <w:sz w:val="24"/>
          <w:szCs w:val="24"/>
          <w:lang w:val="lt-LT"/>
        </w:rPr>
        <w:t xml:space="preserve">, jis per </w:t>
      </w:r>
      <w:r w:rsidR="00E34C0F" w:rsidRPr="00046015">
        <w:rPr>
          <w:rFonts w:ascii="Times New Roman" w:eastAsia="Lucida Sans Unicode" w:hAnsi="Times New Roman" w:cs="Times New Roman"/>
          <w:bCs/>
          <w:sz w:val="24"/>
          <w:szCs w:val="24"/>
          <w:lang w:val="lt-LT"/>
        </w:rPr>
        <w:t>Kliento</w:t>
      </w:r>
      <w:r w:rsidRPr="00046015">
        <w:rPr>
          <w:rFonts w:ascii="Times New Roman" w:eastAsia="Lucida Sans Unicode" w:hAnsi="Times New Roman" w:cs="Times New Roman"/>
          <w:bCs/>
          <w:sz w:val="24"/>
          <w:szCs w:val="24"/>
          <w:lang w:val="lt-LT"/>
        </w:rPr>
        <w:t xml:space="preserve"> nurodytą terminą nepašalina</w:t>
      </w:r>
      <w:r w:rsidR="00E34C0F" w:rsidRPr="00046015">
        <w:rPr>
          <w:rFonts w:ascii="Times New Roman" w:eastAsia="Lucida Sans Unicode" w:hAnsi="Times New Roman" w:cs="Times New Roman"/>
          <w:bCs/>
          <w:sz w:val="24"/>
          <w:szCs w:val="24"/>
          <w:lang w:val="lt-LT"/>
        </w:rPr>
        <w:t xml:space="preserve"> Paslaugų</w:t>
      </w:r>
      <w:r w:rsidRPr="00046015">
        <w:rPr>
          <w:rFonts w:ascii="Times New Roman" w:eastAsia="Lucida Sans Unicode" w:hAnsi="Times New Roman" w:cs="Times New Roman"/>
          <w:bCs/>
          <w:sz w:val="24"/>
          <w:szCs w:val="24"/>
          <w:lang w:val="lt-LT"/>
        </w:rPr>
        <w:t xml:space="preserve"> teikimo trūkumų arba pašalina netinkamai;</w:t>
      </w:r>
    </w:p>
    <w:p w14:paraId="0DAD35F0" w14:textId="4633BEEF" w:rsidR="009E1C70" w:rsidRPr="00046015" w:rsidRDefault="009E1C70">
      <w:pPr>
        <w:pStyle w:val="Sraopastraipa"/>
        <w:widowControl/>
        <w:numPr>
          <w:ilvl w:val="2"/>
          <w:numId w:val="1"/>
        </w:numPr>
        <w:tabs>
          <w:tab w:val="left" w:pos="426"/>
          <w:tab w:val="left" w:pos="1134"/>
        </w:tabs>
        <w:autoSpaceDE/>
        <w:autoSpaceDN/>
        <w:adjustRightInd/>
        <w:ind w:left="0" w:firstLine="567"/>
        <w:jc w:val="both"/>
        <w:rPr>
          <w:rFonts w:ascii="Times New Roman" w:eastAsia="Lucida Sans Unicode" w:hAnsi="Times New Roman" w:cs="Times New Roman"/>
          <w:bCs/>
          <w:sz w:val="24"/>
          <w:szCs w:val="24"/>
          <w:lang w:val="lt-LT"/>
        </w:rPr>
      </w:pPr>
      <w:r w:rsidRPr="00046015">
        <w:rPr>
          <w:rFonts w:ascii="Times New Roman" w:eastAsia="Lucida Sans Unicode" w:hAnsi="Times New Roman" w:cs="Times New Roman"/>
          <w:bCs/>
          <w:sz w:val="24"/>
          <w:szCs w:val="24"/>
          <w:lang w:val="lt-LT"/>
        </w:rPr>
        <w:t>jeigu P</w:t>
      </w:r>
      <w:r w:rsidR="00E34C0F" w:rsidRPr="00046015">
        <w:rPr>
          <w:rFonts w:ascii="Times New Roman" w:eastAsia="Lucida Sans Unicode" w:hAnsi="Times New Roman" w:cs="Times New Roman"/>
          <w:bCs/>
          <w:sz w:val="24"/>
          <w:szCs w:val="24"/>
          <w:lang w:val="lt-LT"/>
        </w:rPr>
        <w:t>aslaugų teikėjas</w:t>
      </w:r>
      <w:r w:rsidRPr="00046015">
        <w:rPr>
          <w:rFonts w:ascii="Times New Roman" w:eastAsia="Lucida Sans Unicode" w:hAnsi="Times New Roman" w:cs="Times New Roman"/>
          <w:bCs/>
          <w:sz w:val="24"/>
          <w:szCs w:val="24"/>
          <w:lang w:val="lt-LT"/>
        </w:rPr>
        <w:t xml:space="preserve"> nevykdo arba netinkamai vykdo sutartinius įsipareigojimus ir/ar nepašalina jų arba pašalina netinkamai;</w:t>
      </w:r>
    </w:p>
    <w:p w14:paraId="20C7405C" w14:textId="6588626A" w:rsidR="009E1C70" w:rsidRPr="00046015" w:rsidRDefault="009E1C70">
      <w:pPr>
        <w:pStyle w:val="Sraopastraipa"/>
        <w:widowControl/>
        <w:numPr>
          <w:ilvl w:val="2"/>
          <w:numId w:val="1"/>
        </w:numPr>
        <w:tabs>
          <w:tab w:val="left" w:pos="426"/>
          <w:tab w:val="left" w:pos="1134"/>
        </w:tabs>
        <w:autoSpaceDE/>
        <w:autoSpaceDN/>
        <w:adjustRightInd/>
        <w:ind w:left="0" w:firstLine="567"/>
        <w:jc w:val="both"/>
        <w:rPr>
          <w:rFonts w:ascii="Times New Roman" w:eastAsia="Lucida Sans Unicode" w:hAnsi="Times New Roman" w:cs="Times New Roman"/>
          <w:bCs/>
          <w:sz w:val="24"/>
          <w:szCs w:val="24"/>
          <w:lang w:val="lt-LT"/>
        </w:rPr>
      </w:pPr>
      <w:r w:rsidRPr="00046015">
        <w:rPr>
          <w:rFonts w:ascii="Times New Roman" w:eastAsia="Lucida Sans Unicode" w:hAnsi="Times New Roman" w:cs="Times New Roman"/>
          <w:bCs/>
          <w:sz w:val="24"/>
          <w:szCs w:val="24"/>
          <w:lang w:val="lt-LT"/>
        </w:rPr>
        <w:t>jeigu P</w:t>
      </w:r>
      <w:r w:rsidR="00E34C0F" w:rsidRPr="00046015">
        <w:rPr>
          <w:rFonts w:ascii="Times New Roman" w:eastAsia="Lucida Sans Unicode" w:hAnsi="Times New Roman" w:cs="Times New Roman"/>
          <w:bCs/>
          <w:sz w:val="24"/>
          <w:szCs w:val="24"/>
          <w:lang w:val="lt-LT"/>
        </w:rPr>
        <w:t xml:space="preserve">aslaugų teikėjas </w:t>
      </w:r>
      <w:r w:rsidRPr="00046015">
        <w:rPr>
          <w:rFonts w:ascii="Times New Roman" w:eastAsia="Lucida Sans Unicode" w:hAnsi="Times New Roman" w:cs="Times New Roman"/>
          <w:bCs/>
          <w:sz w:val="24"/>
          <w:szCs w:val="24"/>
          <w:lang w:val="lt-LT"/>
        </w:rPr>
        <w:t>netenka teisės verstis veikla, jeigu jam iškelta bankroto byla arba bankroto procesas vykdomas ne teismo tvarka, siekiama priverstinio P</w:t>
      </w:r>
      <w:r w:rsidR="00E34C0F" w:rsidRPr="00046015">
        <w:rPr>
          <w:rFonts w:ascii="Times New Roman" w:eastAsia="Lucida Sans Unicode" w:hAnsi="Times New Roman" w:cs="Times New Roman"/>
          <w:bCs/>
          <w:sz w:val="24"/>
          <w:szCs w:val="24"/>
          <w:lang w:val="lt-LT"/>
        </w:rPr>
        <w:t>aslaugų teikėjo</w:t>
      </w:r>
      <w:r w:rsidRPr="00046015">
        <w:rPr>
          <w:rFonts w:ascii="Times New Roman" w:eastAsia="Lucida Sans Unicode" w:hAnsi="Times New Roman" w:cs="Times New Roman"/>
          <w:bCs/>
          <w:sz w:val="24"/>
          <w:szCs w:val="24"/>
          <w:lang w:val="lt-LT"/>
        </w:rPr>
        <w:t xml:space="preserve"> likvidavimo, jeigu Pa</w:t>
      </w:r>
      <w:r w:rsidR="00E34C0F" w:rsidRPr="00046015">
        <w:rPr>
          <w:rFonts w:ascii="Times New Roman" w:eastAsia="Lucida Sans Unicode" w:hAnsi="Times New Roman" w:cs="Times New Roman"/>
          <w:bCs/>
          <w:sz w:val="24"/>
          <w:szCs w:val="24"/>
          <w:lang w:val="lt-LT"/>
        </w:rPr>
        <w:t xml:space="preserve">slaugų teikėjas </w:t>
      </w:r>
      <w:r w:rsidRPr="00046015">
        <w:rPr>
          <w:rFonts w:ascii="Times New Roman" w:eastAsia="Lucida Sans Unicode" w:hAnsi="Times New Roman" w:cs="Times New Roman"/>
          <w:bCs/>
          <w:sz w:val="24"/>
          <w:szCs w:val="24"/>
          <w:lang w:val="lt-LT"/>
        </w:rPr>
        <w:t xml:space="preserve"> restruktūrizuojamas ar likviduojamas ir jo teisės ir pareigos nepereina kitiems subjektams;</w:t>
      </w:r>
    </w:p>
    <w:p w14:paraId="70B139B7" w14:textId="77777777" w:rsidR="009E1C70" w:rsidRPr="00046015" w:rsidRDefault="009E1C70">
      <w:pPr>
        <w:pStyle w:val="Sraopastraipa"/>
        <w:widowControl/>
        <w:numPr>
          <w:ilvl w:val="2"/>
          <w:numId w:val="1"/>
        </w:numPr>
        <w:tabs>
          <w:tab w:val="left" w:pos="426"/>
          <w:tab w:val="left" w:pos="1134"/>
        </w:tabs>
        <w:autoSpaceDE/>
        <w:autoSpaceDN/>
        <w:adjustRightInd/>
        <w:ind w:left="0" w:firstLine="567"/>
        <w:jc w:val="both"/>
        <w:rPr>
          <w:rFonts w:ascii="Times New Roman" w:eastAsia="Lucida Sans Unicode" w:hAnsi="Times New Roman" w:cs="Times New Roman"/>
          <w:bCs/>
          <w:sz w:val="24"/>
          <w:szCs w:val="24"/>
          <w:lang w:val="lt-LT"/>
        </w:rPr>
      </w:pPr>
      <w:r w:rsidRPr="00046015">
        <w:rPr>
          <w:rFonts w:ascii="Times New Roman" w:eastAsia="Lucida Sans Unicode" w:hAnsi="Times New Roman" w:cs="Times New Roman"/>
          <w:bCs/>
          <w:sz w:val="24"/>
          <w:szCs w:val="24"/>
          <w:lang w:val="lt-LT"/>
        </w:rPr>
        <w:t>Sutartis buvo pakeista pažeidžiant Viešųjų pirkimų įstatymo 89 straipsnį;</w:t>
      </w:r>
    </w:p>
    <w:p w14:paraId="74AE6428" w14:textId="6A96EF5C" w:rsidR="009E1C70" w:rsidRPr="00046015" w:rsidRDefault="009E1C70">
      <w:pPr>
        <w:pStyle w:val="Sraopastraipa"/>
        <w:widowControl/>
        <w:numPr>
          <w:ilvl w:val="2"/>
          <w:numId w:val="1"/>
        </w:numPr>
        <w:tabs>
          <w:tab w:val="left" w:pos="426"/>
          <w:tab w:val="left" w:pos="1134"/>
        </w:tabs>
        <w:autoSpaceDE/>
        <w:autoSpaceDN/>
        <w:adjustRightInd/>
        <w:ind w:left="0" w:firstLine="567"/>
        <w:jc w:val="both"/>
        <w:rPr>
          <w:rFonts w:ascii="Times New Roman" w:eastAsia="Lucida Sans Unicode" w:hAnsi="Times New Roman" w:cs="Times New Roman"/>
          <w:bCs/>
          <w:sz w:val="24"/>
          <w:szCs w:val="24"/>
          <w:lang w:val="lt-LT"/>
        </w:rPr>
      </w:pPr>
      <w:r w:rsidRPr="00046015">
        <w:rPr>
          <w:rFonts w:ascii="Times New Roman" w:eastAsia="Lucida Sans Unicode" w:hAnsi="Times New Roman" w:cs="Times New Roman"/>
          <w:bCs/>
          <w:sz w:val="24"/>
          <w:szCs w:val="24"/>
          <w:lang w:val="lt-LT"/>
        </w:rPr>
        <w:t>paaiškėjo, k</w:t>
      </w:r>
      <w:r w:rsidR="00657C91" w:rsidRPr="00046015">
        <w:rPr>
          <w:rFonts w:ascii="Times New Roman" w:eastAsia="Lucida Sans Unicode" w:hAnsi="Times New Roman" w:cs="Times New Roman"/>
          <w:bCs/>
          <w:sz w:val="24"/>
          <w:szCs w:val="24"/>
          <w:lang w:val="lt-LT"/>
        </w:rPr>
        <w:t>ad</w:t>
      </w:r>
      <w:r w:rsidRPr="00046015">
        <w:rPr>
          <w:rFonts w:ascii="Times New Roman" w:eastAsia="Lucida Sans Unicode" w:hAnsi="Times New Roman" w:cs="Times New Roman"/>
          <w:bCs/>
          <w:sz w:val="24"/>
          <w:szCs w:val="24"/>
          <w:lang w:val="lt-LT"/>
        </w:rPr>
        <w:t xml:space="preserve"> </w:t>
      </w:r>
      <w:r w:rsidR="00E34C0F" w:rsidRPr="00046015">
        <w:rPr>
          <w:rFonts w:ascii="Times New Roman" w:eastAsia="Lucida Sans Unicode" w:hAnsi="Times New Roman" w:cs="Times New Roman"/>
          <w:bCs/>
          <w:sz w:val="24"/>
          <w:szCs w:val="24"/>
          <w:lang w:val="lt-LT"/>
        </w:rPr>
        <w:t>Paslaugų teikėjas,</w:t>
      </w:r>
      <w:r w:rsidRPr="00046015">
        <w:rPr>
          <w:rFonts w:ascii="Times New Roman" w:eastAsia="Lucida Sans Unicode" w:hAnsi="Times New Roman" w:cs="Times New Roman"/>
          <w:bCs/>
          <w:sz w:val="24"/>
          <w:szCs w:val="24"/>
          <w:lang w:val="lt-LT"/>
        </w:rPr>
        <w:t xml:space="preserve"> su kuriuo sudaryta Sutartis, turėjo būti pašalintas iš pirkimo procedūros pagal Viešųjų pirkimų įstatymo 46 straipsnio 1 dalį</w:t>
      </w:r>
      <w:r w:rsidR="00F04D63" w:rsidRPr="00046015">
        <w:rPr>
          <w:rFonts w:ascii="Times New Roman" w:eastAsia="Lucida Sans Unicode" w:hAnsi="Times New Roman" w:cs="Times New Roman"/>
          <w:bCs/>
          <w:sz w:val="24"/>
          <w:szCs w:val="24"/>
          <w:lang w:val="lt-LT"/>
        </w:rPr>
        <w:t>;</w:t>
      </w:r>
    </w:p>
    <w:p w14:paraId="26A0D7CD" w14:textId="473AC033" w:rsidR="00F04D63" w:rsidRPr="00046015" w:rsidRDefault="00F04D63">
      <w:pPr>
        <w:pStyle w:val="Sraopastraipa"/>
        <w:widowControl/>
        <w:numPr>
          <w:ilvl w:val="2"/>
          <w:numId w:val="1"/>
        </w:numPr>
        <w:tabs>
          <w:tab w:val="left" w:pos="426"/>
          <w:tab w:val="left" w:pos="1134"/>
        </w:tabs>
        <w:autoSpaceDE/>
        <w:autoSpaceDN/>
        <w:adjustRightInd/>
        <w:ind w:left="0" w:firstLine="567"/>
        <w:jc w:val="both"/>
        <w:rPr>
          <w:rFonts w:ascii="Times New Roman" w:eastAsia="Lucida Sans Unicode" w:hAnsi="Times New Roman" w:cs="Times New Roman"/>
          <w:bCs/>
          <w:sz w:val="24"/>
          <w:szCs w:val="24"/>
          <w:lang w:val="lt-LT"/>
        </w:rPr>
      </w:pPr>
      <w:r w:rsidRPr="00046015">
        <w:rPr>
          <w:rFonts w:ascii="Times New Roman" w:eastAsia="Lucida Sans Unicode" w:hAnsi="Times New Roman" w:cs="Times New Roman"/>
          <w:bCs/>
          <w:sz w:val="24"/>
          <w:szCs w:val="24"/>
          <w:lang w:val="lt-LT"/>
        </w:rPr>
        <w:t xml:space="preserve"> jeigu nebeliko poreikio perkamoms Paslaugoms. </w:t>
      </w:r>
    </w:p>
    <w:p w14:paraId="08210ED7" w14:textId="3B698BEA" w:rsidR="009E1C70" w:rsidRPr="00046015" w:rsidRDefault="009E1C70">
      <w:pPr>
        <w:pStyle w:val="Sraopastraipa"/>
        <w:widowControl/>
        <w:numPr>
          <w:ilvl w:val="1"/>
          <w:numId w:val="1"/>
        </w:numPr>
        <w:tabs>
          <w:tab w:val="left" w:pos="426"/>
          <w:tab w:val="left" w:pos="993"/>
        </w:tabs>
        <w:autoSpaceDE/>
        <w:autoSpaceDN/>
        <w:adjustRightInd/>
        <w:ind w:left="0" w:firstLine="567"/>
        <w:jc w:val="both"/>
        <w:rPr>
          <w:rFonts w:ascii="Times New Roman" w:hAnsi="Times New Roman" w:cs="Times New Roman"/>
          <w:sz w:val="24"/>
          <w:szCs w:val="24"/>
          <w:lang w:val="lt-LT"/>
        </w:rPr>
      </w:pPr>
      <w:r w:rsidRPr="00046015">
        <w:rPr>
          <w:rFonts w:ascii="Times New Roman" w:eastAsia="Lucida Sans Unicode" w:hAnsi="Times New Roman" w:cs="Times New Roman"/>
          <w:bCs/>
          <w:sz w:val="24"/>
          <w:szCs w:val="24"/>
          <w:lang w:val="lt-LT"/>
        </w:rPr>
        <w:t>Sutartis gali būti nutraukta raštišku Šalių susitarimu.</w:t>
      </w:r>
    </w:p>
    <w:p w14:paraId="33778FB7" w14:textId="7399B1FA" w:rsidR="00AF13E0" w:rsidRPr="00046015" w:rsidRDefault="00AF13E0" w:rsidP="008A3605">
      <w:pPr>
        <w:pStyle w:val="Pagrindinistekstas1"/>
        <w:keepNext/>
        <w:keepLines/>
        <w:tabs>
          <w:tab w:val="left" w:pos="0"/>
          <w:tab w:val="left" w:pos="709"/>
          <w:tab w:val="left" w:pos="1134"/>
        </w:tabs>
        <w:suppressAutoHyphens w:val="0"/>
        <w:ind w:firstLine="709"/>
        <w:textAlignment w:val="auto"/>
        <w:rPr>
          <w:rFonts w:ascii="Times New Roman" w:hAnsi="Times New Roman" w:cs="Times New Roman"/>
          <w:lang w:eastAsia="ar-SA"/>
        </w:rPr>
      </w:pPr>
    </w:p>
    <w:p w14:paraId="55F858E8" w14:textId="77777777" w:rsidR="00AF13E0" w:rsidRPr="00046015" w:rsidRDefault="00AF13E0" w:rsidP="008A3605">
      <w:pPr>
        <w:keepNext/>
        <w:tabs>
          <w:tab w:val="left" w:pos="851"/>
        </w:tabs>
        <w:suppressAutoHyphens/>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VIII SKYRIUS</w:t>
      </w:r>
    </w:p>
    <w:p w14:paraId="6337E7DA" w14:textId="77777777" w:rsidR="00EE5C92" w:rsidRPr="00046015" w:rsidRDefault="00EE5C92" w:rsidP="008A3605">
      <w:pPr>
        <w:keepNext/>
        <w:tabs>
          <w:tab w:val="left" w:pos="851"/>
        </w:tabs>
        <w:suppressAutoHyphens/>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KITOS SĄLYGOS</w:t>
      </w:r>
    </w:p>
    <w:p w14:paraId="72C686E2" w14:textId="77777777" w:rsidR="00EE5C92" w:rsidRPr="00046015" w:rsidRDefault="00EE5C92" w:rsidP="008A3605">
      <w:pPr>
        <w:keepNext/>
        <w:tabs>
          <w:tab w:val="left" w:pos="426"/>
          <w:tab w:val="left" w:pos="851"/>
          <w:tab w:val="left" w:pos="993"/>
        </w:tabs>
        <w:jc w:val="both"/>
        <w:rPr>
          <w:rFonts w:ascii="Times New Roman" w:hAnsi="Times New Roman" w:cs="Times New Roman"/>
          <w:sz w:val="24"/>
          <w:szCs w:val="24"/>
          <w:lang w:val="lt-LT"/>
        </w:rPr>
      </w:pPr>
    </w:p>
    <w:p w14:paraId="6EF89EBA" w14:textId="48FC857C" w:rsidR="00963136" w:rsidRPr="00046015" w:rsidRDefault="00DE4657" w:rsidP="008A3605">
      <w:pPr>
        <w:keepNext/>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hAnsi="Times New Roman" w:cs="Times New Roman"/>
          <w:bCs/>
          <w:spacing w:val="-7"/>
          <w:sz w:val="24"/>
          <w:szCs w:val="24"/>
          <w:lang w:val="lt-LT"/>
        </w:rPr>
        <w:t xml:space="preserve">8.1. </w:t>
      </w:r>
      <w:r w:rsidR="00563466" w:rsidRPr="00046015">
        <w:rPr>
          <w:rFonts w:ascii="Times New Roman" w:hAnsi="Times New Roman" w:cs="Times New Roman"/>
          <w:bCs/>
          <w:spacing w:val="-7"/>
          <w:sz w:val="24"/>
          <w:szCs w:val="24"/>
          <w:lang w:val="lt-LT"/>
        </w:rPr>
        <w:t xml:space="preserve">Paslaugų teikėjas patvirtina, kad jis gali teikti Paslaugas, numatytas Sutartyje. </w:t>
      </w:r>
      <w:r w:rsidR="00563466" w:rsidRPr="00046015">
        <w:rPr>
          <w:rFonts w:ascii="Times New Roman" w:hAnsi="Times New Roman" w:cs="Times New Roman"/>
          <w:color w:val="000000"/>
          <w:spacing w:val="-3"/>
          <w:sz w:val="24"/>
          <w:szCs w:val="24"/>
          <w:lang w:val="lt-LT"/>
        </w:rPr>
        <w:t>Šalys patvirtina, kad sudarydamos Sutartį, jos viena kitai atskleidė visą joms žinomą informaciją, turinčią esminės reikšmės Sutarčiai sudaryti, susipažino su Sutarties ir priedų turiniu, Sutarties ir priedų turinys yra joms žinomas, aiškus ir suprastas.</w:t>
      </w:r>
      <w:r w:rsidR="00563466" w:rsidRPr="00046015">
        <w:rPr>
          <w:rFonts w:ascii="Times New Roman" w:hAnsi="Times New Roman" w:cs="Times New Roman"/>
          <w:color w:val="000000"/>
          <w:sz w:val="24"/>
          <w:szCs w:val="24"/>
          <w:lang w:val="lt-LT" w:eastAsia="ar-SA"/>
        </w:rPr>
        <w:t xml:space="preserve"> </w:t>
      </w:r>
    </w:p>
    <w:p w14:paraId="1B325629" w14:textId="66D0FCEA" w:rsidR="00963136" w:rsidRPr="00046015" w:rsidRDefault="00DE4657" w:rsidP="008A3605">
      <w:pPr>
        <w:keepNext/>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hAnsi="Times New Roman" w:cs="Times New Roman"/>
          <w:bCs/>
          <w:spacing w:val="-7"/>
          <w:sz w:val="24"/>
          <w:szCs w:val="24"/>
          <w:lang w:val="lt-LT"/>
        </w:rPr>
        <w:t xml:space="preserve">8.2. </w:t>
      </w:r>
      <w:r w:rsidR="00563466" w:rsidRPr="00046015">
        <w:rPr>
          <w:rFonts w:ascii="Times New Roman" w:hAnsi="Times New Roman" w:cs="Times New Roman"/>
          <w:color w:val="000000"/>
          <w:sz w:val="24"/>
          <w:szCs w:val="24"/>
          <w:lang w:val="lt-LT" w:eastAsia="ar-SA"/>
        </w:rPr>
        <w:t>Šalys privalo nedelsiant informuoti viena kitą apie faktus, kurie gali turėti įtakos šios Sutarties tinkamam vykdymui.</w:t>
      </w:r>
    </w:p>
    <w:p w14:paraId="1DB3C1C6" w14:textId="094865A2" w:rsidR="00963136" w:rsidRPr="00046015" w:rsidRDefault="00DE4657" w:rsidP="008A3605">
      <w:pPr>
        <w:keepNext/>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hAnsi="Times New Roman" w:cs="Times New Roman"/>
          <w:bCs/>
          <w:spacing w:val="-7"/>
          <w:sz w:val="24"/>
          <w:szCs w:val="24"/>
          <w:lang w:val="lt-LT"/>
        </w:rPr>
        <w:t xml:space="preserve">8.3. </w:t>
      </w:r>
      <w:r w:rsidR="00563466" w:rsidRPr="00046015">
        <w:rPr>
          <w:rFonts w:ascii="Times New Roman" w:hAnsi="Times New Roman" w:cs="Times New Roman"/>
          <w:color w:val="000000"/>
          <w:spacing w:val="-3"/>
          <w:sz w:val="24"/>
          <w:szCs w:val="24"/>
          <w:lang w:val="lt-LT"/>
        </w:rPr>
        <w:t>Visi dokumentai, susiję su šia Sutartimi ar jos vykdymu</w:t>
      </w:r>
      <w:r w:rsidR="006A68DC" w:rsidRPr="00046015">
        <w:rPr>
          <w:rFonts w:ascii="Times New Roman" w:hAnsi="Times New Roman" w:cs="Times New Roman"/>
          <w:color w:val="000000"/>
          <w:spacing w:val="-3"/>
          <w:sz w:val="24"/>
          <w:szCs w:val="24"/>
          <w:lang w:val="lt-LT"/>
        </w:rPr>
        <w:t>,</w:t>
      </w:r>
      <w:r w:rsidR="00563466" w:rsidRPr="00046015">
        <w:rPr>
          <w:rFonts w:ascii="Times New Roman" w:hAnsi="Times New Roman" w:cs="Times New Roman"/>
          <w:color w:val="000000"/>
          <w:spacing w:val="-3"/>
          <w:sz w:val="24"/>
          <w:szCs w:val="24"/>
          <w:lang w:val="lt-LT"/>
        </w:rPr>
        <w:t xml:space="preserve"> turi būti siunčiami registruotu paštu arba įteikiami asmeniškai pasirašytinai.</w:t>
      </w:r>
      <w:r w:rsidR="00563466" w:rsidRPr="00046015">
        <w:rPr>
          <w:rFonts w:ascii="Times New Roman" w:hAnsi="Times New Roman" w:cs="Times New Roman"/>
          <w:color w:val="000000"/>
          <w:sz w:val="24"/>
          <w:szCs w:val="24"/>
          <w:lang w:val="lt-LT" w:eastAsia="ar-SA"/>
        </w:rPr>
        <w:t xml:space="preserve"> Pasikeitus Sutartį pasirašiusių Šalių adresams, banko sąskaitų numeriams ir (ar) kitiems rekvizitams, Šalys privalo apie tai informuoti viena kitą</w:t>
      </w:r>
      <w:r w:rsidR="00563466" w:rsidRPr="00046015">
        <w:rPr>
          <w:rFonts w:ascii="Times New Roman" w:hAnsi="Times New Roman" w:cs="Times New Roman"/>
          <w:color w:val="000000"/>
          <w:sz w:val="24"/>
          <w:szCs w:val="24"/>
          <w:lang w:val="lt-LT"/>
        </w:rPr>
        <w:t xml:space="preserve"> ne vėliau kaip per 2 darbo dienas.</w:t>
      </w:r>
      <w:r w:rsidR="00563466" w:rsidRPr="00046015">
        <w:rPr>
          <w:rFonts w:ascii="Times New Roman" w:hAnsi="Times New Roman" w:cs="Times New Roman"/>
          <w:color w:val="000000"/>
          <w:sz w:val="24"/>
          <w:szCs w:val="24"/>
          <w:lang w:val="lt-LT" w:eastAsia="ar-SA"/>
        </w:rPr>
        <w:t xml:space="preserve"> Šalis, neįvykdžiusi šių reikalavimų, negali pareikšti pretenzijų, jog ji negavo </w:t>
      </w:r>
      <w:r w:rsidR="00563466" w:rsidRPr="00046015">
        <w:rPr>
          <w:rFonts w:ascii="Times New Roman" w:hAnsi="Times New Roman" w:cs="Times New Roman"/>
          <w:color w:val="000000"/>
          <w:sz w:val="24"/>
          <w:szCs w:val="24"/>
          <w:lang w:val="lt-LT" w:eastAsia="ar-SA"/>
        </w:rPr>
        <w:lastRenderedPageBreak/>
        <w:t xml:space="preserve">pranešimų, siųstų pagal pateiktus rekvizitus. </w:t>
      </w:r>
    </w:p>
    <w:p w14:paraId="71CD1901" w14:textId="7E1FC6B6" w:rsidR="00963136" w:rsidRPr="00046015" w:rsidRDefault="00DE4657" w:rsidP="008A3605">
      <w:pPr>
        <w:keepNext/>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hAnsi="Times New Roman" w:cs="Times New Roman"/>
          <w:bCs/>
          <w:spacing w:val="-7"/>
          <w:sz w:val="24"/>
          <w:szCs w:val="24"/>
          <w:lang w:val="lt-LT"/>
        </w:rPr>
        <w:t xml:space="preserve">8.4. </w:t>
      </w:r>
      <w:r w:rsidR="00963136" w:rsidRPr="00046015">
        <w:rPr>
          <w:rFonts w:ascii="Times New Roman" w:eastAsia="Lucida Sans Unicode" w:hAnsi="Times New Roman" w:cs="Times New Roman"/>
          <w:bCs/>
          <w:color w:val="000000"/>
          <w:sz w:val="24"/>
          <w:szCs w:val="24"/>
          <w:lang w:val="lt-LT"/>
        </w:rPr>
        <w:t>Visa informacija, Šalių gauta ir (ar) sužinota dalyvaujant viešajame pirkime ir vykdant Sutartį, laikoma konfidencialia informacija, kurios atskleidimas be rašytinio kitos Šalies sutikimo draudžiamas. Šalys privalo saugoti konfidencialią informaciją tinkamai ir protingai, naudoti šią informaciją tiktai vykdant įsipareigojimus pagal Sutartį, dauginti šią informaciją tokia apimtimi, kiek to reikia ir būtina vykdant įsipareigojimus pagal Sutartį. Konfidenciali informacija gali būti atskleista be kitos Šalies sutikimo, jei toks atskleidimas privalomas pagal teisės aktų nuostatas. Konfidencialumo reikalavimai netaikomi informacijai, kuri yra ar Sutarties galiojimo laikotarpiu tapo viešai žinoma, arba turi būti atskleista pagal galiojančių teisės aktų reikalavimus.</w:t>
      </w:r>
    </w:p>
    <w:p w14:paraId="0ECDDF75" w14:textId="6365315D" w:rsidR="00963136" w:rsidRDefault="00DE4657" w:rsidP="008A3605">
      <w:pPr>
        <w:keepNext/>
        <w:tabs>
          <w:tab w:val="left" w:pos="426"/>
          <w:tab w:val="left" w:pos="851"/>
          <w:tab w:val="left" w:pos="993"/>
        </w:tabs>
        <w:ind w:firstLine="567"/>
        <w:jc w:val="both"/>
        <w:rPr>
          <w:rFonts w:ascii="Times New Roman" w:eastAsia="Lucida Sans Unicode" w:hAnsi="Times New Roman" w:cs="Times New Roman"/>
          <w:bCs/>
          <w:color w:val="000000"/>
          <w:sz w:val="24"/>
          <w:szCs w:val="24"/>
          <w:lang w:val="lt-LT"/>
        </w:rPr>
      </w:pPr>
      <w:r w:rsidRPr="00046015">
        <w:rPr>
          <w:rFonts w:ascii="Times New Roman" w:hAnsi="Times New Roman" w:cs="Times New Roman"/>
          <w:bCs/>
          <w:spacing w:val="-7"/>
          <w:sz w:val="24"/>
          <w:szCs w:val="24"/>
          <w:lang w:val="lt-LT"/>
        </w:rPr>
        <w:t xml:space="preserve">8.5. </w:t>
      </w:r>
      <w:r w:rsidR="00963136" w:rsidRPr="00046015">
        <w:rPr>
          <w:rFonts w:ascii="Times New Roman" w:eastAsia="Lucida Sans Unicode" w:hAnsi="Times New Roman" w:cs="Times New Roman"/>
          <w:bCs/>
          <w:color w:val="000000"/>
          <w:sz w:val="24"/>
          <w:szCs w:val="24"/>
          <w:lang w:val="lt-LT"/>
        </w:rPr>
        <w:t>Vykdydamos Sutartį, Šalys įsipareigoja užtikrinti tinkamą 2016 m. balandžio 27 d. priimto Europos Parlamento ir Tarybos reglamento (ES) 2016/679 dėl fizinių asmenų apsaugos tvarkant asmens duomenis ir dėl laisvo tokių duomenų judėjimo (toliau – Reglamentas) nuostatų įgyvendinimą. Jei Sutarties vykdymo metu bus tvarkomi asmens duomenys, Šalys įsipareigoja sudaryti papildomą susitarimą dėl duomenų tvarkymo prie Sutarties ir imtis kitų būtinų priemonių, siekiant užtikrinti atitiktį Reglamento reikalavimams.</w:t>
      </w:r>
    </w:p>
    <w:p w14:paraId="5C1ABC56" w14:textId="53652C52" w:rsidR="00916742" w:rsidRDefault="00916742" w:rsidP="00916742">
      <w:pPr>
        <w:keepNext/>
        <w:tabs>
          <w:tab w:val="left" w:pos="426"/>
          <w:tab w:val="left" w:pos="851"/>
          <w:tab w:val="left" w:pos="993"/>
        </w:tabs>
        <w:ind w:firstLine="567"/>
        <w:jc w:val="both"/>
        <w:rPr>
          <w:rFonts w:ascii="Times New Roman" w:hAnsi="Times New Roman" w:cs="Times New Roman"/>
          <w:color w:val="000000"/>
          <w:spacing w:val="-3"/>
          <w:sz w:val="24"/>
          <w:szCs w:val="24"/>
          <w:lang w:val="lt-LT"/>
        </w:rPr>
      </w:pPr>
      <w:r>
        <w:rPr>
          <w:rFonts w:ascii="Times New Roman" w:eastAsia="Lucida Sans Unicode" w:hAnsi="Times New Roman" w:cs="Times New Roman"/>
          <w:bCs/>
          <w:color w:val="000000"/>
          <w:sz w:val="24"/>
          <w:szCs w:val="24"/>
          <w:lang w:val="lt-LT"/>
        </w:rPr>
        <w:t xml:space="preserve">8.6. </w:t>
      </w:r>
      <w:r w:rsidRPr="00C32408">
        <w:rPr>
          <w:rFonts w:ascii="Times New Roman" w:hAnsi="Times New Roman" w:cs="Times New Roman"/>
          <w:color w:val="000000"/>
          <w:spacing w:val="-3"/>
          <w:sz w:val="24"/>
          <w:szCs w:val="24"/>
          <w:lang w:val="lt-LT"/>
        </w:rPr>
        <w:t xml:space="preserve">Šalys, vykdydamos Sutartį, įsipareigoja laikytis šių aplinkosaugos reikalavimų: mažinti popieriaus sunaudojimą, atsisakyti nebūtino dokumentų kopijavimo ir spausdinimo. Su Sutarties vykdymu susiję dokumentai </w:t>
      </w:r>
      <w:r w:rsidR="00205A7C">
        <w:rPr>
          <w:rFonts w:ascii="Times New Roman" w:hAnsi="Times New Roman" w:cs="Times New Roman"/>
          <w:color w:val="000000"/>
          <w:spacing w:val="-3"/>
          <w:sz w:val="24"/>
          <w:szCs w:val="24"/>
          <w:lang w:val="lt-LT"/>
        </w:rPr>
        <w:t>Klientui</w:t>
      </w:r>
      <w:r w:rsidRPr="00C32408">
        <w:rPr>
          <w:rFonts w:ascii="Times New Roman" w:hAnsi="Times New Roman" w:cs="Times New Roman"/>
          <w:color w:val="000000"/>
          <w:spacing w:val="-3"/>
          <w:sz w:val="24"/>
          <w:szCs w:val="24"/>
          <w:lang w:val="lt-LT"/>
        </w:rPr>
        <w:t xml:space="preserve"> turi būti pateikti tik elektroniniu formatu (nebent Sutartyje ir jos prieduose nenumatyta kitaip). Išimtiniais atvejais su Sutarties vykdymu susiję dokumentai, turi (gali) būti pateikiami popieriniu formatu, jeigu toks formatas privalomas pagal teisės aktus arba </w:t>
      </w:r>
      <w:r w:rsidR="00205A7C">
        <w:rPr>
          <w:rFonts w:ascii="Times New Roman" w:hAnsi="Times New Roman" w:cs="Times New Roman"/>
          <w:color w:val="000000"/>
          <w:spacing w:val="-3"/>
          <w:sz w:val="24"/>
          <w:szCs w:val="24"/>
          <w:lang w:val="lt-LT"/>
        </w:rPr>
        <w:t>Klientas</w:t>
      </w:r>
      <w:r w:rsidRPr="00C32408">
        <w:rPr>
          <w:rFonts w:ascii="Times New Roman" w:hAnsi="Times New Roman" w:cs="Times New Roman"/>
          <w:color w:val="000000"/>
          <w:spacing w:val="-3"/>
          <w:sz w:val="24"/>
          <w:szCs w:val="24"/>
          <w:lang w:val="lt-LT"/>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 “. </w:t>
      </w:r>
    </w:p>
    <w:p w14:paraId="6D2B96AE" w14:textId="0F6B50DB" w:rsidR="00DE047C" w:rsidRPr="00D83F3C" w:rsidRDefault="00DE047C" w:rsidP="00916742">
      <w:pPr>
        <w:keepNext/>
        <w:tabs>
          <w:tab w:val="left" w:pos="426"/>
          <w:tab w:val="left" w:pos="851"/>
          <w:tab w:val="left" w:pos="993"/>
        </w:tabs>
        <w:ind w:firstLine="567"/>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8.7. </w:t>
      </w:r>
      <w:r w:rsidRPr="00DE047C">
        <w:rPr>
          <w:rFonts w:ascii="Times New Roman" w:hAnsi="Times New Roman" w:cs="Times New Roman"/>
          <w:bCs/>
          <w:sz w:val="24"/>
          <w:szCs w:val="24"/>
          <w:lang w:val="lt-LT"/>
        </w:rPr>
        <w:t xml:space="preserve">Paslaugų teikėjas Sutarties vykdymui turi teisę pasitelkti tik tuos subtiekėjus, kurie buvo nurodyti jo pasiūlyme arba jei pasiūlyme buvo nurodyta subtiekėjui perduodama sutartinių įsipareigojimų dalis. Subtiekėjų keitimo/pasitelkimo tvarka: Tiekėjas iš anksto (mažiausiai likus 3 darbo dienoms iki planuojamo keitimo/pasitelkimo) privalo raštu (el. paštu) kreiptis į </w:t>
      </w:r>
      <w:r>
        <w:rPr>
          <w:rFonts w:ascii="Times New Roman" w:hAnsi="Times New Roman" w:cs="Times New Roman"/>
          <w:bCs/>
          <w:sz w:val="24"/>
          <w:szCs w:val="24"/>
          <w:lang w:val="lt-LT"/>
        </w:rPr>
        <w:t>Klientą</w:t>
      </w:r>
      <w:r w:rsidRPr="00DE047C">
        <w:rPr>
          <w:rFonts w:ascii="Times New Roman" w:hAnsi="Times New Roman" w:cs="Times New Roman"/>
          <w:bCs/>
          <w:sz w:val="24"/>
          <w:szCs w:val="24"/>
          <w:lang w:val="lt-LT"/>
        </w:rPr>
        <w:t xml:space="preserve">, pateikti naujo subtiekėjo pavadinimą, keitimo pagrindą, Sutarties su subtiekėju kopiją, subtiekėjo veiklą pagrindžiančius dokumentus (jei reikalaujama). </w:t>
      </w:r>
      <w:r>
        <w:rPr>
          <w:rFonts w:ascii="Times New Roman" w:hAnsi="Times New Roman" w:cs="Times New Roman"/>
          <w:bCs/>
          <w:sz w:val="24"/>
          <w:szCs w:val="24"/>
          <w:lang w:val="lt-LT"/>
        </w:rPr>
        <w:t>Klientui</w:t>
      </w:r>
      <w:r w:rsidRPr="00DE047C">
        <w:rPr>
          <w:rFonts w:ascii="Times New Roman" w:hAnsi="Times New Roman" w:cs="Times New Roman"/>
          <w:bCs/>
          <w:sz w:val="24"/>
          <w:szCs w:val="24"/>
          <w:lang w:val="lt-LT"/>
        </w:rPr>
        <w:t xml:space="preserve"> patvirtinus keitimą, pasirašomas susitarimas prie Sutarties. </w:t>
      </w:r>
      <w:r>
        <w:rPr>
          <w:rFonts w:ascii="Times New Roman" w:hAnsi="Times New Roman" w:cs="Times New Roman"/>
          <w:bCs/>
          <w:sz w:val="24"/>
          <w:szCs w:val="24"/>
          <w:lang w:val="lt-LT"/>
        </w:rPr>
        <w:t>Klientas</w:t>
      </w:r>
      <w:r w:rsidRPr="00DE047C">
        <w:rPr>
          <w:rFonts w:ascii="Times New Roman" w:hAnsi="Times New Roman" w:cs="Times New Roman"/>
          <w:bCs/>
          <w:sz w:val="24"/>
          <w:szCs w:val="24"/>
          <w:lang w:val="lt-LT"/>
        </w:rPr>
        <w:t xml:space="preserve"> turi teisę neleisti pakeisti/pasitelkti subtiekėjo, jei pasiūlyme nebuvo nurodyta </w:t>
      </w:r>
      <w:r w:rsidRPr="00D83F3C">
        <w:rPr>
          <w:rFonts w:ascii="Times New Roman" w:hAnsi="Times New Roman" w:cs="Times New Roman"/>
          <w:bCs/>
          <w:sz w:val="24"/>
          <w:szCs w:val="24"/>
          <w:lang w:val="lt-LT"/>
        </w:rPr>
        <w:t>subtiekimui perduodama dalis ar laiku nėra pateiktas prašymas dėl keitimo/pasitelkimo ar susiję dokumentai ar subtiekėjas neatitinka pirkimo sąlygų reikalavimų (jei taikoma).</w:t>
      </w:r>
    </w:p>
    <w:p w14:paraId="3FE67495" w14:textId="47B84229" w:rsidR="00DE047C" w:rsidRPr="00D83F3C" w:rsidRDefault="00DE047C" w:rsidP="00DE047C">
      <w:pPr>
        <w:keepNext/>
        <w:tabs>
          <w:tab w:val="left" w:pos="426"/>
          <w:tab w:val="left" w:pos="709"/>
          <w:tab w:val="left" w:pos="1134"/>
        </w:tabs>
        <w:suppressAutoHyphens/>
        <w:jc w:val="both"/>
        <w:rPr>
          <w:rFonts w:ascii="Times New Roman" w:hAnsi="Times New Roman" w:cs="Times New Roman"/>
          <w:sz w:val="24"/>
          <w:szCs w:val="24"/>
          <w:lang w:val="lt-LT"/>
        </w:rPr>
      </w:pPr>
      <w:r w:rsidRPr="00D83F3C">
        <w:rPr>
          <w:rFonts w:ascii="Times New Roman" w:hAnsi="Times New Roman" w:cs="Times New Roman"/>
          <w:sz w:val="24"/>
          <w:szCs w:val="24"/>
          <w:lang w:val="lt-LT"/>
        </w:rPr>
        <w:t xml:space="preserve">         8.8. </w:t>
      </w:r>
      <w:r w:rsidR="00205A7C" w:rsidRPr="00D83F3C">
        <w:rPr>
          <w:rFonts w:ascii="Times New Roman" w:hAnsi="Times New Roman" w:cs="Times New Roman"/>
          <w:sz w:val="24"/>
          <w:szCs w:val="24"/>
          <w:lang w:val="lt-LT"/>
        </w:rPr>
        <w:t>Kliento</w:t>
      </w:r>
      <w:r w:rsidRPr="00D83F3C">
        <w:rPr>
          <w:rFonts w:ascii="Times New Roman" w:hAnsi="Times New Roman" w:cs="Times New Roman"/>
          <w:sz w:val="24"/>
          <w:szCs w:val="24"/>
          <w:lang w:val="lt-LT"/>
        </w:rPr>
        <w:t xml:space="preserve"> sutikimas dėl subtiekėjų ar pasitelkiamų ūkio subjektų dėl atitikimo kvalifikacijos reikalavimams jokiu būdu neatleidžia Paslaugų teikėjo nuo visiškos atsakomybės už Paslaugų teikėjo ir jo pasitelktų ar su juo susijusių trečiųjų asmenų veiksmus ir neveikimą. Paslaugų teikėjas atlygina bet kokius nuostolius ir kitą žalą, kuri kilo dėl jo ar su juo susijusių trečiųjų asmenų kaltės ar neatsargumo.</w:t>
      </w:r>
    </w:p>
    <w:p w14:paraId="184E1C39" w14:textId="60A184F1" w:rsidR="00AA7E71" w:rsidRPr="00046015" w:rsidRDefault="00DE047C" w:rsidP="00916742">
      <w:pPr>
        <w:keepNext/>
        <w:tabs>
          <w:tab w:val="left" w:pos="426"/>
          <w:tab w:val="left" w:pos="851"/>
          <w:tab w:val="left" w:pos="993"/>
        </w:tabs>
        <w:jc w:val="both"/>
        <w:rPr>
          <w:rFonts w:ascii="Times New Roman" w:hAnsi="Times New Roman" w:cs="Times New Roman"/>
          <w:sz w:val="24"/>
          <w:szCs w:val="24"/>
          <w:lang w:val="lt-LT"/>
        </w:rPr>
      </w:pPr>
      <w:r>
        <w:rPr>
          <w:rFonts w:ascii="Times New Roman" w:hAnsi="Times New Roman" w:cs="Times New Roman"/>
          <w:bCs/>
          <w:sz w:val="24"/>
          <w:szCs w:val="24"/>
          <w:lang w:val="lt-LT"/>
        </w:rPr>
        <w:t xml:space="preserve">        </w:t>
      </w:r>
      <w:r w:rsidR="00916742">
        <w:rPr>
          <w:rFonts w:ascii="Times New Roman" w:hAnsi="Times New Roman" w:cs="Times New Roman"/>
          <w:sz w:val="24"/>
          <w:szCs w:val="24"/>
          <w:lang w:val="lt-LT"/>
        </w:rPr>
        <w:t xml:space="preserve"> </w:t>
      </w:r>
      <w:r w:rsidR="00DE4657" w:rsidRPr="00046015">
        <w:rPr>
          <w:rFonts w:ascii="Times New Roman" w:hAnsi="Times New Roman" w:cs="Times New Roman"/>
          <w:bCs/>
          <w:spacing w:val="-7"/>
          <w:sz w:val="24"/>
          <w:szCs w:val="24"/>
          <w:lang w:val="lt-LT"/>
        </w:rPr>
        <w:t>8.</w:t>
      </w:r>
      <w:r>
        <w:rPr>
          <w:rFonts w:ascii="Times New Roman" w:hAnsi="Times New Roman" w:cs="Times New Roman"/>
          <w:bCs/>
          <w:spacing w:val="-7"/>
          <w:sz w:val="24"/>
          <w:szCs w:val="24"/>
          <w:lang w:val="lt-LT"/>
        </w:rPr>
        <w:t>9</w:t>
      </w:r>
      <w:r w:rsidR="00DE4657" w:rsidRPr="00046015">
        <w:rPr>
          <w:rFonts w:ascii="Times New Roman" w:hAnsi="Times New Roman" w:cs="Times New Roman"/>
          <w:bCs/>
          <w:spacing w:val="-7"/>
          <w:sz w:val="24"/>
          <w:szCs w:val="24"/>
          <w:lang w:val="lt-LT"/>
        </w:rPr>
        <w:t xml:space="preserve">. </w:t>
      </w:r>
      <w:r w:rsidR="00C97B9D" w:rsidRPr="00046015">
        <w:rPr>
          <w:rFonts w:ascii="Times New Roman" w:eastAsia="Lucida Sans Unicode" w:hAnsi="Times New Roman" w:cs="Times New Roman"/>
          <w:bCs/>
          <w:sz w:val="24"/>
          <w:szCs w:val="24"/>
          <w:lang w:val="lt-LT"/>
        </w:rPr>
        <w:t xml:space="preserve">Paslaugų teikėjas negali perduoti ar kitaip perleisti savo įsipareigojimų pagal Sutartį tretiesiems asmenims be </w:t>
      </w:r>
      <w:r w:rsidR="00C97B9D" w:rsidRPr="00046015">
        <w:rPr>
          <w:rFonts w:ascii="Times New Roman" w:hAnsi="Times New Roman" w:cs="Times New Roman"/>
          <w:sz w:val="24"/>
          <w:szCs w:val="24"/>
          <w:lang w:val="lt-LT"/>
        </w:rPr>
        <w:t xml:space="preserve">Kliento </w:t>
      </w:r>
      <w:r w:rsidR="00C97B9D" w:rsidRPr="00046015">
        <w:rPr>
          <w:rFonts w:ascii="Times New Roman" w:eastAsia="Lucida Sans Unicode" w:hAnsi="Times New Roman" w:cs="Times New Roman"/>
          <w:bCs/>
          <w:sz w:val="24"/>
          <w:szCs w:val="24"/>
          <w:lang w:val="lt-LT"/>
        </w:rPr>
        <w:t>raštiško sutikimo.</w:t>
      </w:r>
    </w:p>
    <w:p w14:paraId="46DF8998" w14:textId="7A306E4C" w:rsidR="00AA7E71" w:rsidRPr="00046015" w:rsidRDefault="00675BC1" w:rsidP="008A3605">
      <w:pPr>
        <w:keepNext/>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hAnsi="Times New Roman" w:cs="Times New Roman"/>
          <w:sz w:val="24"/>
          <w:szCs w:val="24"/>
          <w:lang w:val="lt-LT"/>
        </w:rPr>
        <w:t>8.</w:t>
      </w:r>
      <w:r w:rsidR="00DE047C">
        <w:rPr>
          <w:rFonts w:ascii="Times New Roman" w:hAnsi="Times New Roman" w:cs="Times New Roman"/>
          <w:sz w:val="24"/>
          <w:szCs w:val="24"/>
          <w:lang w:val="lt-LT"/>
        </w:rPr>
        <w:t>10</w:t>
      </w:r>
      <w:r w:rsidRPr="00046015">
        <w:rPr>
          <w:rFonts w:ascii="Times New Roman" w:hAnsi="Times New Roman" w:cs="Times New Roman"/>
          <w:sz w:val="24"/>
          <w:szCs w:val="24"/>
          <w:lang w:val="lt-LT"/>
        </w:rPr>
        <w:t xml:space="preserve">. </w:t>
      </w:r>
      <w:r w:rsidR="00AB7C75" w:rsidRPr="00046015">
        <w:rPr>
          <w:rFonts w:ascii="Times New Roman" w:hAnsi="Times New Roman" w:cs="Times New Roman"/>
          <w:sz w:val="24"/>
          <w:szCs w:val="24"/>
          <w:lang w:val="lt-LT"/>
        </w:rPr>
        <w:t>A</w:t>
      </w:r>
      <w:r w:rsidR="00AB7C75" w:rsidRPr="00046015">
        <w:rPr>
          <w:rFonts w:ascii="Times New Roman" w:hAnsi="Times New Roman" w:cs="Times New Roman"/>
          <w:color w:val="000000"/>
          <w:sz w:val="24"/>
          <w:szCs w:val="24"/>
          <w:lang w:val="lt-LT"/>
        </w:rPr>
        <w:t xml:space="preserve">smuo, atsakingas už Sutarties ir jos pakeitimų paskelbimą pagal </w:t>
      </w:r>
      <w:r w:rsidRPr="00046015">
        <w:rPr>
          <w:rFonts w:ascii="Times New Roman" w:hAnsi="Times New Roman" w:cs="Times New Roman"/>
          <w:color w:val="000000"/>
          <w:sz w:val="24"/>
          <w:szCs w:val="24"/>
          <w:lang w:val="lt-LT"/>
        </w:rPr>
        <w:t>LR v</w:t>
      </w:r>
      <w:r w:rsidR="00AB7C75" w:rsidRPr="00046015">
        <w:rPr>
          <w:rFonts w:ascii="Times New Roman" w:hAnsi="Times New Roman" w:cs="Times New Roman"/>
          <w:color w:val="000000"/>
          <w:sz w:val="24"/>
          <w:szCs w:val="24"/>
          <w:lang w:val="lt-LT"/>
        </w:rPr>
        <w:t xml:space="preserve">iešųjų pirkimų įstatymo 86 straipsnio 9 dalies nuostatas – </w:t>
      </w:r>
      <w:r w:rsidR="00195792">
        <w:rPr>
          <w:rFonts w:ascii="Times New Roman" w:hAnsi="Times New Roman" w:cs="Times New Roman"/>
          <w:color w:val="000000"/>
          <w:sz w:val="24"/>
          <w:szCs w:val="24"/>
          <w:lang w:val="lt-LT"/>
        </w:rPr>
        <w:t>administratorė Algimanta Čepelienė</w:t>
      </w:r>
      <w:r w:rsidR="00AA7E71" w:rsidRPr="00046015">
        <w:rPr>
          <w:rFonts w:ascii="Times New Roman" w:hAnsi="Times New Roman" w:cs="Times New Roman"/>
          <w:sz w:val="24"/>
          <w:szCs w:val="24"/>
          <w:lang w:val="lt-LT"/>
        </w:rPr>
        <w:t xml:space="preserve">, tel. </w:t>
      </w:r>
      <w:r w:rsidR="00916742">
        <w:rPr>
          <w:rFonts w:ascii="Times New Roman" w:hAnsi="Times New Roman" w:cs="Times New Roman"/>
          <w:sz w:val="24"/>
          <w:szCs w:val="24"/>
          <w:lang w:val="lt-LT"/>
        </w:rPr>
        <w:t xml:space="preserve">+370 </w:t>
      </w:r>
      <w:r w:rsidR="00195792">
        <w:rPr>
          <w:rFonts w:ascii="Times New Roman" w:hAnsi="Times New Roman" w:cs="Times New Roman"/>
          <w:sz w:val="24"/>
          <w:szCs w:val="24"/>
          <w:lang w:val="lt-LT"/>
        </w:rPr>
        <w:t>62040880</w:t>
      </w:r>
      <w:r w:rsidR="00AA7E71" w:rsidRPr="00046015">
        <w:rPr>
          <w:rFonts w:ascii="Times New Roman" w:hAnsi="Times New Roman" w:cs="Times New Roman"/>
          <w:sz w:val="24"/>
          <w:szCs w:val="24"/>
          <w:lang w:val="lt-LT"/>
        </w:rPr>
        <w:t xml:space="preserve">, el. p. </w:t>
      </w:r>
      <w:r w:rsidR="00195792">
        <w:rPr>
          <w:rFonts w:ascii="Times New Roman" w:hAnsi="Times New Roman" w:cs="Times New Roman"/>
          <w:sz w:val="24"/>
          <w:szCs w:val="24"/>
          <w:lang w:val="lt-LT"/>
        </w:rPr>
        <w:t>algimanta.cepeliene</w:t>
      </w:r>
      <w:r w:rsidR="00195792">
        <w:rPr>
          <w:rFonts w:ascii="Times New Roman" w:hAnsi="Times New Roman" w:cs="Times New Roman"/>
          <w:sz w:val="24"/>
          <w:szCs w:val="24"/>
          <w:lang w:val="en-GB"/>
        </w:rPr>
        <w:t>@rkpc.lt</w:t>
      </w:r>
      <w:r w:rsidR="00AA7E71" w:rsidRPr="00046015">
        <w:rPr>
          <w:rFonts w:ascii="Times New Roman" w:hAnsi="Times New Roman" w:cs="Times New Roman"/>
          <w:sz w:val="24"/>
          <w:szCs w:val="24"/>
          <w:lang w:val="lt-LT"/>
        </w:rPr>
        <w:t>.</w:t>
      </w:r>
    </w:p>
    <w:p w14:paraId="66BEBD0B" w14:textId="5DE8E1C9" w:rsidR="00E201F1" w:rsidRPr="00046015" w:rsidRDefault="00E201F1" w:rsidP="008A3605">
      <w:pPr>
        <w:tabs>
          <w:tab w:val="left" w:pos="567"/>
        </w:tabs>
        <w:autoSpaceDN/>
        <w:ind w:firstLine="567"/>
        <w:jc w:val="both"/>
        <w:rPr>
          <w:rFonts w:ascii="Times New Roman" w:hAnsi="Times New Roman" w:cs="Times New Roman"/>
          <w:sz w:val="24"/>
          <w:szCs w:val="24"/>
          <w:lang w:val="lt-LT"/>
        </w:rPr>
      </w:pPr>
      <w:r w:rsidRPr="00046015">
        <w:rPr>
          <w:rFonts w:ascii="Times New Roman" w:hAnsi="Times New Roman" w:cs="Times New Roman"/>
          <w:sz w:val="24"/>
          <w:szCs w:val="24"/>
          <w:lang w:val="lt-LT"/>
        </w:rPr>
        <w:t>8.</w:t>
      </w:r>
      <w:r w:rsidR="00DE047C">
        <w:rPr>
          <w:rFonts w:ascii="Times New Roman" w:hAnsi="Times New Roman" w:cs="Times New Roman"/>
          <w:sz w:val="24"/>
          <w:szCs w:val="24"/>
          <w:lang w:val="lt-LT"/>
        </w:rPr>
        <w:t>11</w:t>
      </w:r>
      <w:r w:rsidRPr="00046015">
        <w:rPr>
          <w:rFonts w:ascii="Times New Roman" w:hAnsi="Times New Roman" w:cs="Times New Roman"/>
          <w:sz w:val="24"/>
          <w:szCs w:val="24"/>
          <w:lang w:val="lt-LT"/>
        </w:rPr>
        <w:t xml:space="preserve">. </w:t>
      </w:r>
      <w:r w:rsidRPr="00046015">
        <w:rPr>
          <w:rFonts w:ascii="Times New Roman" w:hAnsi="Times New Roman" w:cs="Times New Roman"/>
          <w:sz w:val="24"/>
          <w:szCs w:val="24"/>
          <w:lang w:val="lt-LT" w:eastAsia="ar-SA"/>
        </w:rPr>
        <w:t>Kliento paskirtas asmuo, atsakingas už Sutarties vykdymą:</w:t>
      </w:r>
      <w:r w:rsidRPr="00046015">
        <w:rPr>
          <w:rFonts w:ascii="Times New Roman" w:hAnsi="Times New Roman" w:cs="Times New Roman"/>
          <w:sz w:val="24"/>
          <w:szCs w:val="24"/>
          <w:lang w:val="lt-LT"/>
        </w:rPr>
        <w:t xml:space="preserve"> </w:t>
      </w:r>
      <w:r w:rsidR="00576C00" w:rsidRPr="00046015">
        <w:rPr>
          <w:rFonts w:ascii="Times New Roman" w:hAnsi="Times New Roman" w:cs="Times New Roman"/>
          <w:sz w:val="24"/>
          <w:szCs w:val="24"/>
          <w:lang w:val="lt-LT"/>
        </w:rPr>
        <w:t>____________</w:t>
      </w:r>
      <w:r w:rsidRPr="00046015">
        <w:rPr>
          <w:rFonts w:ascii="Times New Roman" w:eastAsia="Arial Unicode MS" w:hAnsi="Times New Roman" w:cs="Times New Roman"/>
          <w:kern w:val="2"/>
          <w:sz w:val="24"/>
          <w:szCs w:val="24"/>
          <w:lang w:val="lt-LT" w:eastAsia="hi-IN" w:bidi="hi-IN"/>
        </w:rPr>
        <w:t xml:space="preserve">, tel. </w:t>
      </w:r>
      <w:r w:rsidR="00576C00" w:rsidRPr="00046015">
        <w:rPr>
          <w:rFonts w:ascii="Times New Roman" w:hAnsi="Times New Roman" w:cs="Times New Roman"/>
          <w:sz w:val="24"/>
          <w:szCs w:val="24"/>
          <w:lang w:val="lt-LT"/>
        </w:rPr>
        <w:t>____________</w:t>
      </w:r>
      <w:r w:rsidRPr="00046015">
        <w:rPr>
          <w:rFonts w:ascii="Times New Roman" w:eastAsia="Arial Unicode MS" w:hAnsi="Times New Roman" w:cs="Times New Roman"/>
          <w:kern w:val="2"/>
          <w:sz w:val="24"/>
          <w:szCs w:val="24"/>
          <w:lang w:val="lt-LT" w:eastAsia="hi-IN" w:bidi="hi-IN"/>
        </w:rPr>
        <w:t xml:space="preserve">, </w:t>
      </w:r>
      <w:hyperlink r:id="rId8" w:history="1">
        <w:r w:rsidR="00994862" w:rsidRPr="00046015">
          <w:rPr>
            <w:rFonts w:ascii="Times New Roman" w:eastAsia="Arial Unicode MS" w:hAnsi="Times New Roman" w:cs="Times New Roman"/>
            <w:kern w:val="2"/>
            <w:sz w:val="24"/>
            <w:szCs w:val="24"/>
            <w:lang w:val="lt-LT" w:eastAsia="hi-IN" w:bidi="hi-IN"/>
          </w:rPr>
          <w:t>el.</w:t>
        </w:r>
        <w:r w:rsidR="00046015" w:rsidRPr="00046015">
          <w:rPr>
            <w:rFonts w:ascii="Times New Roman" w:eastAsia="Arial Unicode MS" w:hAnsi="Times New Roman" w:cs="Times New Roman"/>
            <w:kern w:val="2"/>
            <w:sz w:val="24"/>
            <w:szCs w:val="24"/>
            <w:lang w:val="lt-LT" w:eastAsia="hi-IN" w:bidi="hi-IN"/>
          </w:rPr>
          <w:t xml:space="preserve"> </w:t>
        </w:r>
        <w:r w:rsidR="00994862" w:rsidRPr="00046015">
          <w:rPr>
            <w:rFonts w:ascii="Times New Roman" w:eastAsia="Arial Unicode MS" w:hAnsi="Times New Roman" w:cs="Times New Roman"/>
            <w:kern w:val="2"/>
            <w:sz w:val="24"/>
            <w:szCs w:val="24"/>
            <w:lang w:val="lt-LT" w:eastAsia="hi-IN" w:bidi="hi-IN"/>
          </w:rPr>
          <w:t>p.:</w:t>
        </w:r>
      </w:hyperlink>
      <w:r w:rsidR="00994862" w:rsidRPr="00046015">
        <w:rPr>
          <w:rFonts w:ascii="Times New Roman" w:eastAsia="Arial Unicode MS" w:hAnsi="Times New Roman" w:cs="Times New Roman"/>
          <w:kern w:val="2"/>
          <w:sz w:val="24"/>
          <w:szCs w:val="24"/>
          <w:lang w:val="lt-LT" w:eastAsia="hi-IN" w:bidi="hi-IN"/>
        </w:rPr>
        <w:t xml:space="preserve"> </w:t>
      </w:r>
      <w:r w:rsidR="00576C00" w:rsidRPr="00046015">
        <w:rPr>
          <w:rFonts w:ascii="Times New Roman" w:hAnsi="Times New Roman" w:cs="Times New Roman"/>
          <w:sz w:val="24"/>
          <w:szCs w:val="24"/>
          <w:lang w:val="lt-LT"/>
        </w:rPr>
        <w:t>____________</w:t>
      </w:r>
      <w:r w:rsidR="00576C00" w:rsidRPr="00046015">
        <w:rPr>
          <w:rFonts w:ascii="Times New Roman" w:eastAsia="Arial Unicode MS" w:hAnsi="Times New Roman" w:cs="Times New Roman"/>
          <w:kern w:val="2"/>
          <w:sz w:val="24"/>
          <w:szCs w:val="24"/>
          <w:lang w:val="lt-LT" w:eastAsia="hi-IN" w:bidi="hi-IN"/>
        </w:rPr>
        <w:t>,</w:t>
      </w:r>
      <w:r w:rsidR="001E31D3" w:rsidRPr="00046015">
        <w:rPr>
          <w:rFonts w:ascii="Times New Roman" w:eastAsia="Arial Unicode MS" w:hAnsi="Times New Roman" w:cs="Times New Roman"/>
          <w:kern w:val="2"/>
          <w:sz w:val="24"/>
          <w:szCs w:val="24"/>
          <w:lang w:val="lt-LT" w:eastAsia="hi-IN" w:bidi="hi-IN"/>
        </w:rPr>
        <w:t xml:space="preserve"> </w:t>
      </w:r>
    </w:p>
    <w:p w14:paraId="0BEB8E4C" w14:textId="6801D761" w:rsidR="00E201F1" w:rsidRDefault="00E201F1" w:rsidP="008A3605">
      <w:pPr>
        <w:tabs>
          <w:tab w:val="left" w:pos="567"/>
        </w:tabs>
        <w:autoSpaceDN/>
        <w:ind w:firstLine="567"/>
        <w:jc w:val="both"/>
        <w:rPr>
          <w:rFonts w:ascii="Times New Roman" w:eastAsia="Arial Unicode MS" w:hAnsi="Times New Roman" w:cs="Times New Roman"/>
          <w:color w:val="000000" w:themeColor="text1"/>
          <w:kern w:val="2"/>
          <w:sz w:val="24"/>
          <w:szCs w:val="24"/>
          <w:lang w:val="lt-LT" w:eastAsia="hi-IN" w:bidi="hi-IN"/>
        </w:rPr>
      </w:pPr>
      <w:r w:rsidRPr="00046015">
        <w:rPr>
          <w:rFonts w:ascii="Times New Roman" w:hAnsi="Times New Roman" w:cs="Times New Roman"/>
          <w:sz w:val="24"/>
          <w:szCs w:val="24"/>
          <w:lang w:val="lt-LT"/>
        </w:rPr>
        <w:t>8.</w:t>
      </w:r>
      <w:r w:rsidR="00916742">
        <w:rPr>
          <w:rFonts w:ascii="Times New Roman" w:hAnsi="Times New Roman" w:cs="Times New Roman"/>
          <w:sz w:val="24"/>
          <w:szCs w:val="24"/>
          <w:lang w:val="lt-LT"/>
        </w:rPr>
        <w:t>1</w:t>
      </w:r>
      <w:r w:rsidR="00DE047C">
        <w:rPr>
          <w:rFonts w:ascii="Times New Roman" w:hAnsi="Times New Roman" w:cs="Times New Roman"/>
          <w:sz w:val="24"/>
          <w:szCs w:val="24"/>
          <w:lang w:val="lt-LT"/>
        </w:rPr>
        <w:t>2</w:t>
      </w:r>
      <w:r w:rsidRPr="00046015">
        <w:rPr>
          <w:rFonts w:ascii="Times New Roman" w:hAnsi="Times New Roman" w:cs="Times New Roman"/>
          <w:sz w:val="24"/>
          <w:szCs w:val="24"/>
          <w:lang w:val="lt-LT"/>
        </w:rPr>
        <w:t xml:space="preserve">. </w:t>
      </w:r>
      <w:r w:rsidRPr="00046015">
        <w:rPr>
          <w:rFonts w:ascii="Times New Roman" w:eastAsia="Arial Unicode MS" w:hAnsi="Times New Roman" w:cs="Times New Roman"/>
          <w:color w:val="000000" w:themeColor="text1"/>
          <w:kern w:val="2"/>
          <w:sz w:val="24"/>
          <w:szCs w:val="24"/>
          <w:lang w:val="lt-LT" w:eastAsia="hi-IN" w:bidi="hi-IN"/>
        </w:rPr>
        <w:t xml:space="preserve">Paslaugų teikėjo paskirtas asmuo, atsakingas už Sutarties vykdymą – </w:t>
      </w:r>
      <w:r w:rsidR="00675BC1" w:rsidRPr="00046015">
        <w:rPr>
          <w:rFonts w:ascii="Times New Roman" w:eastAsia="Arial Unicode MS" w:hAnsi="Times New Roman" w:cs="Times New Roman"/>
          <w:color w:val="000000" w:themeColor="text1"/>
          <w:kern w:val="2"/>
          <w:sz w:val="24"/>
          <w:szCs w:val="24"/>
          <w:lang w:val="lt-LT" w:eastAsia="hi-IN" w:bidi="hi-IN"/>
        </w:rPr>
        <w:t>_____________</w:t>
      </w:r>
      <w:r w:rsidRPr="00046015">
        <w:rPr>
          <w:rFonts w:ascii="Times New Roman" w:eastAsia="Arial Unicode MS" w:hAnsi="Times New Roman" w:cs="Times New Roman"/>
          <w:color w:val="000000" w:themeColor="text1"/>
          <w:kern w:val="2"/>
          <w:sz w:val="24"/>
          <w:szCs w:val="24"/>
          <w:lang w:val="lt-LT" w:eastAsia="hi-IN" w:bidi="hi-IN"/>
        </w:rPr>
        <w:t xml:space="preserve">, </w:t>
      </w:r>
      <w:r w:rsidR="00675BC1" w:rsidRPr="00046015">
        <w:rPr>
          <w:rFonts w:ascii="Times New Roman" w:eastAsia="Arial Unicode MS" w:hAnsi="Times New Roman" w:cs="Times New Roman"/>
          <w:color w:val="000000" w:themeColor="text1"/>
          <w:kern w:val="2"/>
          <w:sz w:val="24"/>
          <w:szCs w:val="24"/>
          <w:lang w:val="lt-LT" w:eastAsia="hi-IN" w:bidi="hi-IN"/>
        </w:rPr>
        <w:t xml:space="preserve">mob. </w:t>
      </w:r>
      <w:r w:rsidRPr="00046015">
        <w:rPr>
          <w:rFonts w:ascii="Times New Roman" w:eastAsia="Arial Unicode MS" w:hAnsi="Times New Roman" w:cs="Times New Roman"/>
          <w:color w:val="000000" w:themeColor="text1"/>
          <w:kern w:val="2"/>
          <w:sz w:val="24"/>
          <w:szCs w:val="24"/>
          <w:lang w:val="lt-LT" w:eastAsia="hi-IN" w:bidi="hi-IN"/>
        </w:rPr>
        <w:t xml:space="preserve">tel. </w:t>
      </w:r>
      <w:r w:rsidR="00675BC1" w:rsidRPr="00046015">
        <w:rPr>
          <w:rFonts w:ascii="Times New Roman" w:eastAsia="Arial Unicode MS" w:hAnsi="Times New Roman" w:cs="Times New Roman"/>
          <w:color w:val="000000" w:themeColor="text1"/>
          <w:kern w:val="2"/>
          <w:sz w:val="24"/>
          <w:szCs w:val="24"/>
          <w:lang w:val="lt-LT" w:eastAsia="hi-IN" w:bidi="hi-IN"/>
        </w:rPr>
        <w:t>___________</w:t>
      </w:r>
      <w:r w:rsidRPr="00046015">
        <w:rPr>
          <w:rFonts w:ascii="Times New Roman" w:eastAsia="Arial Unicode MS" w:hAnsi="Times New Roman" w:cs="Times New Roman"/>
          <w:color w:val="000000" w:themeColor="text1"/>
          <w:kern w:val="2"/>
          <w:sz w:val="24"/>
          <w:szCs w:val="24"/>
          <w:lang w:val="lt-LT" w:eastAsia="hi-IN" w:bidi="hi-IN"/>
        </w:rPr>
        <w:t xml:space="preserve">, </w:t>
      </w:r>
      <w:r w:rsidR="00675BC1" w:rsidRPr="00046015">
        <w:rPr>
          <w:rFonts w:ascii="Times New Roman" w:eastAsia="Arial Unicode MS" w:hAnsi="Times New Roman" w:cs="Times New Roman"/>
          <w:color w:val="000000" w:themeColor="text1"/>
          <w:kern w:val="2"/>
          <w:sz w:val="24"/>
          <w:szCs w:val="24"/>
          <w:lang w:val="lt-LT" w:eastAsia="hi-IN" w:bidi="hi-IN"/>
        </w:rPr>
        <w:t>el. p.:___________________</w:t>
      </w:r>
      <w:r w:rsidRPr="00046015">
        <w:rPr>
          <w:rFonts w:ascii="Times New Roman" w:eastAsia="Arial Unicode MS" w:hAnsi="Times New Roman" w:cs="Times New Roman"/>
          <w:color w:val="000000" w:themeColor="text1"/>
          <w:kern w:val="2"/>
          <w:sz w:val="24"/>
          <w:szCs w:val="24"/>
          <w:lang w:val="lt-LT" w:eastAsia="hi-IN" w:bidi="hi-IN"/>
        </w:rPr>
        <w:t>.</w:t>
      </w:r>
    </w:p>
    <w:p w14:paraId="4E24F2F2" w14:textId="7576B931" w:rsidR="00916742" w:rsidRPr="00916742" w:rsidRDefault="00916742" w:rsidP="00916742">
      <w:pPr>
        <w:keepNext/>
        <w:tabs>
          <w:tab w:val="left" w:pos="426"/>
          <w:tab w:val="left" w:pos="851"/>
          <w:tab w:val="left" w:pos="993"/>
        </w:tabs>
        <w:ind w:firstLine="567"/>
        <w:jc w:val="both"/>
        <w:rPr>
          <w:rFonts w:ascii="Times New Roman" w:hAnsi="Times New Roman" w:cs="Times New Roman"/>
          <w:bCs/>
          <w:spacing w:val="-7"/>
          <w:sz w:val="24"/>
          <w:szCs w:val="24"/>
          <w:lang w:val="lt-LT"/>
        </w:rPr>
      </w:pPr>
      <w:r w:rsidRPr="00916742">
        <w:rPr>
          <w:rFonts w:ascii="Times New Roman" w:hAnsi="Times New Roman" w:cs="Times New Roman"/>
          <w:bCs/>
          <w:spacing w:val="-7"/>
          <w:sz w:val="24"/>
          <w:szCs w:val="24"/>
          <w:lang w:val="lt-LT"/>
        </w:rPr>
        <w:t>8.1</w:t>
      </w:r>
      <w:r w:rsidR="00DE047C">
        <w:rPr>
          <w:rFonts w:ascii="Times New Roman" w:hAnsi="Times New Roman" w:cs="Times New Roman"/>
          <w:bCs/>
          <w:spacing w:val="-7"/>
          <w:sz w:val="24"/>
          <w:szCs w:val="24"/>
          <w:lang w:val="lt-LT"/>
        </w:rPr>
        <w:t>3</w:t>
      </w:r>
      <w:r w:rsidRPr="00916742">
        <w:rPr>
          <w:rFonts w:ascii="Times New Roman" w:hAnsi="Times New Roman" w:cs="Times New Roman"/>
          <w:bCs/>
          <w:spacing w:val="-7"/>
          <w:sz w:val="24"/>
          <w:szCs w:val="24"/>
          <w:lang w:val="lt-LT"/>
        </w:rPr>
        <w:t xml:space="preserve">. Šalys susitaria, kad Sutartis bus pasirašoma elektroniniu būdu – sertifikuotu elektroniniu parašu, Šalims apsikeičiant elektronine Sutarties versija. </w:t>
      </w:r>
    </w:p>
    <w:p w14:paraId="6D8C45F5" w14:textId="3964ADAF" w:rsidR="00046015" w:rsidRPr="00046015" w:rsidRDefault="00046015" w:rsidP="00046015">
      <w:pPr>
        <w:tabs>
          <w:tab w:val="left" w:pos="567"/>
        </w:tabs>
        <w:autoSpaceDN/>
        <w:jc w:val="both"/>
        <w:rPr>
          <w:rFonts w:ascii="Times New Roman" w:eastAsia="Arial Unicode MS" w:hAnsi="Times New Roman" w:cs="Times New Roman"/>
          <w:color w:val="000000" w:themeColor="text1"/>
          <w:kern w:val="2"/>
          <w:sz w:val="24"/>
          <w:szCs w:val="24"/>
          <w:lang w:val="lt-LT" w:eastAsia="hi-IN" w:bidi="hi-IN"/>
        </w:rPr>
      </w:pPr>
    </w:p>
    <w:p w14:paraId="2C606F3B" w14:textId="77777777" w:rsidR="00046015" w:rsidRPr="00046015" w:rsidRDefault="00046015" w:rsidP="00046015">
      <w:pPr>
        <w:tabs>
          <w:tab w:val="left" w:pos="567"/>
        </w:tabs>
        <w:autoSpaceDN/>
        <w:jc w:val="both"/>
        <w:rPr>
          <w:rFonts w:ascii="Times New Roman" w:hAnsi="Times New Roman" w:cs="Times New Roman"/>
          <w:b/>
          <w:sz w:val="24"/>
          <w:szCs w:val="24"/>
          <w:lang w:val="lt-LT"/>
        </w:rPr>
        <w:sectPr w:rsidR="00046015" w:rsidRPr="00046015" w:rsidSect="009C1E46">
          <w:footerReference w:type="default" r:id="rId9"/>
          <w:pgSz w:w="11906" w:h="16838"/>
          <w:pgMar w:top="993" w:right="562" w:bottom="709" w:left="1701" w:header="562" w:footer="562" w:gutter="0"/>
          <w:pgNumType w:start="1"/>
          <w:cols w:space="1296"/>
          <w:docGrid w:linePitch="360"/>
        </w:sectPr>
      </w:pPr>
    </w:p>
    <w:p w14:paraId="71AFD4F7" w14:textId="77777777" w:rsidR="00DC43D7" w:rsidRDefault="00DC43D7" w:rsidP="00046015">
      <w:pPr>
        <w:tabs>
          <w:tab w:val="left" w:pos="567"/>
        </w:tabs>
        <w:autoSpaceDN/>
        <w:jc w:val="both"/>
        <w:rPr>
          <w:rFonts w:ascii="Times New Roman" w:hAnsi="Times New Roman" w:cs="Times New Roman"/>
          <w:b/>
          <w:sz w:val="24"/>
          <w:szCs w:val="24"/>
          <w:lang w:val="lt-LT"/>
        </w:rPr>
      </w:pPr>
    </w:p>
    <w:p w14:paraId="26EF128B" w14:textId="77777777" w:rsidR="00DC43D7" w:rsidRDefault="00DC43D7" w:rsidP="00046015">
      <w:pPr>
        <w:tabs>
          <w:tab w:val="left" w:pos="567"/>
        </w:tabs>
        <w:autoSpaceDN/>
        <w:jc w:val="both"/>
        <w:rPr>
          <w:rFonts w:ascii="Times New Roman" w:hAnsi="Times New Roman" w:cs="Times New Roman"/>
          <w:b/>
          <w:sz w:val="24"/>
          <w:szCs w:val="24"/>
          <w:lang w:val="lt-LT"/>
        </w:rPr>
      </w:pPr>
    </w:p>
    <w:p w14:paraId="74A05CDB" w14:textId="018A0504" w:rsidR="00046015" w:rsidRDefault="00046015" w:rsidP="00046015">
      <w:pPr>
        <w:tabs>
          <w:tab w:val="left" w:pos="567"/>
        </w:tabs>
        <w:autoSpaceDN/>
        <w:jc w:val="both"/>
        <w:rPr>
          <w:rFonts w:ascii="Times New Roman" w:hAnsi="Times New Roman" w:cs="Times New Roman"/>
          <w:b/>
          <w:sz w:val="24"/>
          <w:szCs w:val="24"/>
          <w:lang w:val="lt-LT"/>
        </w:rPr>
      </w:pPr>
      <w:r w:rsidRPr="00046015">
        <w:rPr>
          <w:rFonts w:ascii="Times New Roman" w:hAnsi="Times New Roman" w:cs="Times New Roman"/>
          <w:b/>
          <w:sz w:val="24"/>
          <w:szCs w:val="24"/>
          <w:lang w:val="lt-LT"/>
        </w:rPr>
        <w:lastRenderedPageBreak/>
        <w:t xml:space="preserve">PASLAUGŲ TEIKĖJAS  </w:t>
      </w:r>
    </w:p>
    <w:p w14:paraId="557FB359" w14:textId="77777777" w:rsidR="0052363C" w:rsidRDefault="0052363C" w:rsidP="00046015">
      <w:pPr>
        <w:tabs>
          <w:tab w:val="left" w:pos="567"/>
        </w:tabs>
        <w:autoSpaceDN/>
        <w:jc w:val="both"/>
        <w:rPr>
          <w:rFonts w:ascii="Times New Roman" w:hAnsi="Times New Roman" w:cs="Times New Roman"/>
          <w:b/>
          <w:sz w:val="24"/>
          <w:szCs w:val="24"/>
          <w:lang w:val="lt-LT"/>
        </w:rPr>
      </w:pPr>
    </w:p>
    <w:p w14:paraId="4B2A2FC7" w14:textId="77777777" w:rsidR="0052363C" w:rsidRDefault="0052363C" w:rsidP="00046015">
      <w:pPr>
        <w:tabs>
          <w:tab w:val="left" w:pos="567"/>
        </w:tabs>
        <w:autoSpaceDN/>
        <w:jc w:val="both"/>
        <w:rPr>
          <w:rFonts w:ascii="Times New Roman" w:hAnsi="Times New Roman" w:cs="Times New Roman"/>
          <w:b/>
          <w:sz w:val="24"/>
          <w:szCs w:val="24"/>
          <w:lang w:val="lt-LT"/>
        </w:rPr>
      </w:pPr>
    </w:p>
    <w:p w14:paraId="08F02FCC" w14:textId="77777777" w:rsidR="003E16A6" w:rsidRPr="00046015" w:rsidRDefault="003E16A6" w:rsidP="00046015">
      <w:pPr>
        <w:tabs>
          <w:tab w:val="left" w:pos="567"/>
        </w:tabs>
        <w:autoSpaceDN/>
        <w:jc w:val="both"/>
        <w:rPr>
          <w:rFonts w:ascii="Times New Roman" w:hAnsi="Times New Roman" w:cs="Times New Roman"/>
          <w:b/>
          <w:sz w:val="24"/>
          <w:szCs w:val="24"/>
          <w:lang w:val="lt-LT"/>
        </w:rPr>
      </w:pPr>
    </w:p>
    <w:p w14:paraId="471721E3" w14:textId="77777777" w:rsidR="00046015" w:rsidRPr="00046015" w:rsidRDefault="00046015" w:rsidP="00046015">
      <w:pPr>
        <w:tabs>
          <w:tab w:val="left" w:pos="567"/>
        </w:tabs>
        <w:autoSpaceDN/>
        <w:jc w:val="both"/>
        <w:rPr>
          <w:rFonts w:ascii="Times New Roman" w:hAnsi="Times New Roman" w:cs="Times New Roman"/>
          <w:bCs/>
          <w:sz w:val="24"/>
          <w:szCs w:val="24"/>
          <w:lang w:val="lt-LT"/>
        </w:rPr>
      </w:pPr>
    </w:p>
    <w:p w14:paraId="5D7BE3B2" w14:textId="77777777" w:rsidR="00046015" w:rsidRPr="00046015" w:rsidRDefault="00046015" w:rsidP="00046015">
      <w:pPr>
        <w:tabs>
          <w:tab w:val="left" w:pos="567"/>
        </w:tabs>
        <w:autoSpaceDN/>
        <w:jc w:val="both"/>
        <w:rPr>
          <w:rFonts w:ascii="Times New Roman" w:hAnsi="Times New Roman" w:cs="Times New Roman"/>
          <w:bCs/>
          <w:sz w:val="24"/>
          <w:szCs w:val="24"/>
          <w:lang w:val="lt-LT"/>
        </w:rPr>
      </w:pPr>
    </w:p>
    <w:p w14:paraId="74DB0285" w14:textId="77777777" w:rsidR="00046015" w:rsidRPr="00046015" w:rsidRDefault="00046015" w:rsidP="00046015">
      <w:pPr>
        <w:tabs>
          <w:tab w:val="left" w:pos="567"/>
        </w:tabs>
        <w:autoSpaceDN/>
        <w:jc w:val="both"/>
        <w:rPr>
          <w:rFonts w:ascii="Times New Roman" w:hAnsi="Times New Roman" w:cs="Times New Roman"/>
          <w:bCs/>
          <w:sz w:val="24"/>
          <w:szCs w:val="24"/>
          <w:lang w:val="lt-LT"/>
        </w:rPr>
      </w:pPr>
    </w:p>
    <w:p w14:paraId="10FCA6E0" w14:textId="77777777" w:rsidR="00046015" w:rsidRPr="00046015" w:rsidRDefault="00046015" w:rsidP="00046015">
      <w:pPr>
        <w:tabs>
          <w:tab w:val="left" w:pos="567"/>
        </w:tabs>
        <w:autoSpaceDN/>
        <w:jc w:val="both"/>
        <w:rPr>
          <w:rFonts w:ascii="Times New Roman" w:hAnsi="Times New Roman" w:cs="Times New Roman"/>
          <w:bCs/>
          <w:sz w:val="24"/>
          <w:szCs w:val="24"/>
          <w:lang w:val="lt-LT"/>
        </w:rPr>
      </w:pPr>
    </w:p>
    <w:p w14:paraId="479A8AE9" w14:textId="73047DD0" w:rsidR="00046015" w:rsidRPr="00046015" w:rsidRDefault="00046015" w:rsidP="00046015">
      <w:pPr>
        <w:tabs>
          <w:tab w:val="left" w:pos="567"/>
        </w:tabs>
        <w:autoSpaceDN/>
        <w:jc w:val="both"/>
        <w:rPr>
          <w:rFonts w:ascii="Times New Roman" w:hAnsi="Times New Roman" w:cs="Times New Roman"/>
          <w:bCs/>
          <w:sz w:val="24"/>
          <w:szCs w:val="24"/>
          <w:lang w:val="lt-LT"/>
        </w:rPr>
      </w:pPr>
    </w:p>
    <w:p w14:paraId="0E5B790B" w14:textId="663F64CC" w:rsidR="00046015" w:rsidRPr="00046015" w:rsidRDefault="00046015" w:rsidP="00046015">
      <w:pPr>
        <w:tabs>
          <w:tab w:val="left" w:pos="567"/>
        </w:tabs>
        <w:autoSpaceDN/>
        <w:jc w:val="both"/>
        <w:rPr>
          <w:rFonts w:ascii="Times New Roman" w:hAnsi="Times New Roman" w:cs="Times New Roman"/>
          <w:bCs/>
          <w:sz w:val="24"/>
          <w:szCs w:val="24"/>
          <w:lang w:val="lt-LT"/>
        </w:rPr>
      </w:pPr>
    </w:p>
    <w:p w14:paraId="290AE317" w14:textId="21B6C24C" w:rsidR="00046015" w:rsidRPr="00046015" w:rsidRDefault="00046015" w:rsidP="00046015">
      <w:pPr>
        <w:tabs>
          <w:tab w:val="left" w:pos="567"/>
        </w:tabs>
        <w:autoSpaceDN/>
        <w:jc w:val="both"/>
        <w:rPr>
          <w:rFonts w:ascii="Times New Roman" w:hAnsi="Times New Roman" w:cs="Times New Roman"/>
          <w:bCs/>
          <w:sz w:val="24"/>
          <w:szCs w:val="24"/>
          <w:lang w:val="lt-LT"/>
        </w:rPr>
      </w:pPr>
    </w:p>
    <w:p w14:paraId="7B48A862" w14:textId="77777777" w:rsidR="00046015" w:rsidRPr="00046015" w:rsidRDefault="00046015" w:rsidP="00046015">
      <w:pPr>
        <w:tabs>
          <w:tab w:val="left" w:pos="567"/>
        </w:tabs>
        <w:autoSpaceDN/>
        <w:jc w:val="both"/>
        <w:rPr>
          <w:rFonts w:ascii="Times New Roman" w:hAnsi="Times New Roman" w:cs="Times New Roman"/>
          <w:bCs/>
          <w:sz w:val="24"/>
          <w:szCs w:val="24"/>
          <w:lang w:val="lt-LT"/>
        </w:rPr>
      </w:pPr>
    </w:p>
    <w:p w14:paraId="0ECFD494" w14:textId="49975F9C" w:rsidR="00046015" w:rsidRDefault="00046015" w:rsidP="00046015">
      <w:pPr>
        <w:tabs>
          <w:tab w:val="left" w:pos="567"/>
        </w:tabs>
        <w:autoSpaceDN/>
        <w:jc w:val="both"/>
        <w:rPr>
          <w:rFonts w:ascii="Times New Roman" w:hAnsi="Times New Roman" w:cs="Times New Roman"/>
          <w:bCs/>
          <w:sz w:val="24"/>
          <w:szCs w:val="24"/>
          <w:lang w:val="lt-LT"/>
        </w:rPr>
      </w:pPr>
    </w:p>
    <w:p w14:paraId="7B7583C4" w14:textId="77777777" w:rsidR="00122395" w:rsidRPr="00046015" w:rsidRDefault="00122395" w:rsidP="00046015">
      <w:pPr>
        <w:tabs>
          <w:tab w:val="left" w:pos="567"/>
        </w:tabs>
        <w:autoSpaceDN/>
        <w:jc w:val="both"/>
        <w:rPr>
          <w:rFonts w:ascii="Times New Roman" w:hAnsi="Times New Roman" w:cs="Times New Roman"/>
          <w:bCs/>
          <w:sz w:val="24"/>
          <w:szCs w:val="24"/>
          <w:lang w:val="lt-LT"/>
        </w:rPr>
      </w:pPr>
    </w:p>
    <w:p w14:paraId="561AF3A0" w14:textId="77777777" w:rsidR="00046015" w:rsidRPr="00046015" w:rsidRDefault="00046015" w:rsidP="00046015">
      <w:pPr>
        <w:tabs>
          <w:tab w:val="left" w:pos="567"/>
        </w:tabs>
        <w:autoSpaceDN/>
        <w:jc w:val="both"/>
        <w:rPr>
          <w:rFonts w:ascii="Times New Roman" w:hAnsi="Times New Roman" w:cs="Times New Roman"/>
          <w:bCs/>
          <w:sz w:val="24"/>
          <w:szCs w:val="24"/>
          <w:lang w:val="lt-LT"/>
        </w:rPr>
      </w:pPr>
    </w:p>
    <w:p w14:paraId="6301345D" w14:textId="77777777" w:rsidR="00046015" w:rsidRPr="00046015" w:rsidRDefault="00046015" w:rsidP="00046015">
      <w:pPr>
        <w:tabs>
          <w:tab w:val="left" w:pos="567"/>
        </w:tabs>
        <w:autoSpaceDN/>
        <w:jc w:val="both"/>
        <w:rPr>
          <w:rFonts w:ascii="Times New Roman" w:hAnsi="Times New Roman" w:cs="Times New Roman"/>
          <w:bCs/>
          <w:sz w:val="24"/>
          <w:szCs w:val="24"/>
          <w:lang w:val="lt-LT"/>
        </w:rPr>
      </w:pPr>
      <w:r w:rsidRPr="00046015">
        <w:rPr>
          <w:rFonts w:ascii="Times New Roman" w:hAnsi="Times New Roman" w:cs="Times New Roman"/>
          <w:bCs/>
          <w:sz w:val="24"/>
          <w:szCs w:val="24"/>
          <w:lang w:val="lt-LT"/>
        </w:rPr>
        <w:t>________________________</w:t>
      </w:r>
    </w:p>
    <w:p w14:paraId="539A62DB" w14:textId="51A53F9C" w:rsidR="00046015" w:rsidRPr="00046015" w:rsidRDefault="00046015" w:rsidP="00046015">
      <w:pPr>
        <w:tabs>
          <w:tab w:val="left" w:pos="567"/>
        </w:tabs>
        <w:autoSpaceDN/>
        <w:jc w:val="both"/>
        <w:rPr>
          <w:rFonts w:ascii="Times New Roman" w:hAnsi="Times New Roman" w:cs="Times New Roman"/>
          <w:b/>
          <w:sz w:val="24"/>
          <w:szCs w:val="24"/>
          <w:lang w:val="lt-LT"/>
        </w:rPr>
      </w:pPr>
      <w:r w:rsidRPr="00046015">
        <w:rPr>
          <w:rFonts w:ascii="Times New Roman" w:hAnsi="Times New Roman" w:cs="Times New Roman"/>
          <w:b/>
          <w:sz w:val="24"/>
          <w:szCs w:val="24"/>
          <w:lang w:val="lt-LT"/>
        </w:rPr>
        <w:t>KLIENTAS</w:t>
      </w:r>
    </w:p>
    <w:p w14:paraId="0A39BE06" w14:textId="77777777" w:rsidR="0052363C" w:rsidRDefault="0052363C" w:rsidP="00046015">
      <w:pPr>
        <w:tabs>
          <w:tab w:val="left" w:pos="567"/>
        </w:tabs>
        <w:autoSpaceDN/>
        <w:jc w:val="both"/>
        <w:rPr>
          <w:rFonts w:ascii="Times New Roman" w:hAnsi="Times New Roman" w:cs="Times New Roman"/>
          <w:b/>
          <w:sz w:val="24"/>
          <w:szCs w:val="24"/>
          <w:lang w:val="lt-LT"/>
        </w:rPr>
      </w:pPr>
    </w:p>
    <w:p w14:paraId="64CF4C24" w14:textId="643BB3E2" w:rsidR="00046015" w:rsidRPr="00046015" w:rsidRDefault="007137DE" w:rsidP="00046015">
      <w:pPr>
        <w:tabs>
          <w:tab w:val="left" w:pos="567"/>
        </w:tabs>
        <w:autoSpaceDN/>
        <w:jc w:val="both"/>
        <w:rPr>
          <w:rFonts w:ascii="Times New Roman" w:hAnsi="Times New Roman" w:cs="Times New Roman"/>
          <w:b/>
          <w:sz w:val="24"/>
          <w:szCs w:val="24"/>
          <w:lang w:val="lt-LT"/>
        </w:rPr>
      </w:pPr>
      <w:r>
        <w:rPr>
          <w:rFonts w:ascii="Times New Roman" w:hAnsi="Times New Roman" w:cs="Times New Roman"/>
          <w:b/>
          <w:sz w:val="24"/>
          <w:szCs w:val="24"/>
          <w:lang w:val="lt-LT"/>
        </w:rPr>
        <w:t>UAB Komunalinių paslaugų centras</w:t>
      </w:r>
    </w:p>
    <w:p w14:paraId="7FA8E015" w14:textId="54F949AD" w:rsidR="00046015" w:rsidRDefault="00046015" w:rsidP="00046015">
      <w:pPr>
        <w:tabs>
          <w:tab w:val="left" w:pos="567"/>
        </w:tabs>
        <w:autoSpaceDN/>
        <w:jc w:val="both"/>
        <w:rPr>
          <w:rFonts w:ascii="Times New Roman" w:hAnsi="Times New Roman" w:cs="Times New Roman"/>
          <w:bCs/>
          <w:sz w:val="24"/>
          <w:szCs w:val="24"/>
          <w:lang w:val="lt-LT"/>
        </w:rPr>
      </w:pPr>
      <w:r w:rsidRPr="00046015">
        <w:rPr>
          <w:rFonts w:ascii="Times New Roman" w:hAnsi="Times New Roman" w:cs="Times New Roman"/>
          <w:bCs/>
          <w:sz w:val="24"/>
          <w:szCs w:val="24"/>
          <w:lang w:val="lt-LT"/>
        </w:rPr>
        <w:t xml:space="preserve">Įstaigos kodas </w:t>
      </w:r>
      <w:r w:rsidR="007137DE">
        <w:rPr>
          <w:rFonts w:ascii="Times New Roman" w:hAnsi="Times New Roman" w:cs="Times New Roman"/>
          <w:bCs/>
          <w:sz w:val="24"/>
          <w:szCs w:val="24"/>
          <w:lang w:val="lt-LT"/>
        </w:rPr>
        <w:t>301846604</w:t>
      </w:r>
    </w:p>
    <w:p w14:paraId="1E367B46" w14:textId="05437D21" w:rsidR="00122395" w:rsidRPr="00046015" w:rsidRDefault="00122395" w:rsidP="00046015">
      <w:pPr>
        <w:tabs>
          <w:tab w:val="left" w:pos="567"/>
        </w:tabs>
        <w:autoSpaceDN/>
        <w:jc w:val="both"/>
        <w:rPr>
          <w:rFonts w:ascii="Times New Roman" w:hAnsi="Times New Roman" w:cs="Times New Roman"/>
          <w:bCs/>
          <w:sz w:val="24"/>
          <w:szCs w:val="24"/>
          <w:lang w:val="lt-LT"/>
        </w:rPr>
      </w:pPr>
      <w:r w:rsidRPr="00122395">
        <w:rPr>
          <w:rFonts w:ascii="Times New Roman" w:hAnsi="Times New Roman" w:cs="Times New Roman"/>
          <w:bCs/>
          <w:sz w:val="24"/>
          <w:szCs w:val="24"/>
          <w:lang w:val="lt-LT"/>
        </w:rPr>
        <w:t>PVM mokėtojo kodas LT</w:t>
      </w:r>
      <w:r w:rsidR="007137DE">
        <w:rPr>
          <w:rFonts w:ascii="Times New Roman" w:hAnsi="Times New Roman" w:cs="Times New Roman"/>
          <w:bCs/>
          <w:sz w:val="24"/>
          <w:szCs w:val="24"/>
          <w:lang w:val="lt-LT"/>
        </w:rPr>
        <w:t>1</w:t>
      </w:r>
      <w:r w:rsidR="00B228D6">
        <w:rPr>
          <w:rFonts w:ascii="Times New Roman" w:hAnsi="Times New Roman" w:cs="Times New Roman"/>
          <w:bCs/>
          <w:sz w:val="24"/>
          <w:szCs w:val="24"/>
          <w:lang w:val="lt-LT"/>
        </w:rPr>
        <w:t>00004286913</w:t>
      </w:r>
    </w:p>
    <w:p w14:paraId="0CA9921F" w14:textId="7BC6DB43" w:rsidR="00046015" w:rsidRPr="00046015" w:rsidRDefault="00B228D6" w:rsidP="00046015">
      <w:pPr>
        <w:tabs>
          <w:tab w:val="left" w:pos="567"/>
        </w:tabs>
        <w:autoSpaceDN/>
        <w:jc w:val="both"/>
        <w:rPr>
          <w:rFonts w:ascii="Times New Roman" w:hAnsi="Times New Roman" w:cs="Times New Roman"/>
          <w:bCs/>
          <w:sz w:val="24"/>
          <w:szCs w:val="24"/>
          <w:lang w:val="lt-LT"/>
        </w:rPr>
      </w:pPr>
      <w:r>
        <w:rPr>
          <w:rFonts w:ascii="Times New Roman" w:hAnsi="Times New Roman" w:cs="Times New Roman"/>
          <w:bCs/>
          <w:sz w:val="24"/>
          <w:szCs w:val="24"/>
          <w:lang w:val="lt-LT"/>
        </w:rPr>
        <w:t>Liepų g. 34, Garliava, LT-53206 Kauno r.</w:t>
      </w:r>
    </w:p>
    <w:p w14:paraId="605778EA" w14:textId="5DEC6214" w:rsidR="00046015" w:rsidRPr="00046015" w:rsidRDefault="00046015" w:rsidP="00046015">
      <w:pPr>
        <w:tabs>
          <w:tab w:val="left" w:pos="567"/>
        </w:tabs>
        <w:autoSpaceDN/>
        <w:jc w:val="both"/>
        <w:rPr>
          <w:rFonts w:ascii="Times New Roman" w:hAnsi="Times New Roman" w:cs="Times New Roman"/>
          <w:bCs/>
          <w:sz w:val="24"/>
          <w:szCs w:val="24"/>
          <w:lang w:val="lt-LT"/>
        </w:rPr>
      </w:pPr>
      <w:r w:rsidRPr="00046015">
        <w:rPr>
          <w:rFonts w:ascii="Times New Roman" w:hAnsi="Times New Roman" w:cs="Times New Roman"/>
          <w:bCs/>
          <w:sz w:val="24"/>
          <w:szCs w:val="24"/>
          <w:lang w:val="lt-LT"/>
        </w:rPr>
        <w:t xml:space="preserve">Tel. </w:t>
      </w:r>
      <w:r w:rsidR="00122395">
        <w:rPr>
          <w:rFonts w:ascii="Times New Roman" w:hAnsi="Times New Roman" w:cs="Times New Roman"/>
          <w:bCs/>
          <w:sz w:val="24"/>
          <w:szCs w:val="24"/>
          <w:lang w:val="lt-LT"/>
        </w:rPr>
        <w:t>+370</w:t>
      </w:r>
      <w:r w:rsidR="00B228D6">
        <w:rPr>
          <w:rFonts w:ascii="Times New Roman" w:hAnsi="Times New Roman" w:cs="Times New Roman"/>
          <w:bCs/>
          <w:sz w:val="24"/>
          <w:szCs w:val="24"/>
          <w:lang w:val="lt-LT"/>
        </w:rPr>
        <w:t> 602 22772</w:t>
      </w:r>
    </w:p>
    <w:p w14:paraId="46649A89" w14:textId="77777777" w:rsidR="00375FC7" w:rsidRDefault="00046015" w:rsidP="00375FC7">
      <w:pPr>
        <w:tabs>
          <w:tab w:val="left" w:pos="567"/>
        </w:tabs>
        <w:autoSpaceDN/>
        <w:jc w:val="both"/>
        <w:rPr>
          <w:rFonts w:ascii="Times New Roman" w:hAnsi="Times New Roman" w:cs="Times New Roman"/>
          <w:bCs/>
          <w:sz w:val="24"/>
          <w:szCs w:val="24"/>
          <w:lang w:val="lt-LT"/>
        </w:rPr>
      </w:pPr>
      <w:r w:rsidRPr="00046015">
        <w:rPr>
          <w:rFonts w:ascii="Times New Roman" w:hAnsi="Times New Roman" w:cs="Times New Roman"/>
          <w:bCs/>
          <w:sz w:val="24"/>
          <w:szCs w:val="24"/>
          <w:lang w:val="lt-LT"/>
        </w:rPr>
        <w:t xml:space="preserve">El. p. </w:t>
      </w:r>
      <w:r w:rsidR="00B228D6">
        <w:rPr>
          <w:rFonts w:ascii="Times New Roman" w:hAnsi="Times New Roman" w:cs="Times New Roman"/>
          <w:bCs/>
          <w:sz w:val="24"/>
          <w:szCs w:val="24"/>
          <w:lang w:val="lt-LT"/>
        </w:rPr>
        <w:t>info@rkpc</w:t>
      </w:r>
      <w:r w:rsidRPr="00046015">
        <w:rPr>
          <w:rFonts w:ascii="Times New Roman" w:hAnsi="Times New Roman" w:cs="Times New Roman"/>
          <w:bCs/>
          <w:sz w:val="24"/>
          <w:szCs w:val="24"/>
          <w:lang w:val="lt-LT"/>
        </w:rPr>
        <w:t xml:space="preserve"> </w:t>
      </w:r>
    </w:p>
    <w:p w14:paraId="51F20D20" w14:textId="3494333E" w:rsidR="00122395" w:rsidRPr="00375FC7" w:rsidRDefault="00375FC7" w:rsidP="00375FC7">
      <w:pPr>
        <w:tabs>
          <w:tab w:val="left" w:pos="567"/>
        </w:tabs>
        <w:autoSpaceDN/>
        <w:jc w:val="both"/>
        <w:rPr>
          <w:rFonts w:ascii="Times New Roman" w:hAnsi="Times New Roman" w:cs="Times New Roman"/>
          <w:bCs/>
          <w:sz w:val="24"/>
          <w:szCs w:val="24"/>
          <w:lang w:val="lt-LT"/>
        </w:rPr>
      </w:pPr>
      <w:r>
        <w:rPr>
          <w:rFonts w:ascii="Times New Roman" w:hAnsi="Times New Roman" w:cs="Times New Roman"/>
          <w:bCs/>
          <w:sz w:val="24"/>
          <w:szCs w:val="24"/>
          <w:lang w:val="lt-LT"/>
        </w:rPr>
        <w:t>AB SEB bankas</w:t>
      </w:r>
      <w:r w:rsidR="00122395" w:rsidRPr="00375FC7">
        <w:rPr>
          <w:rFonts w:ascii="Times New Roman" w:hAnsi="Times New Roman" w:cs="Times New Roman"/>
          <w:bCs/>
          <w:sz w:val="24"/>
          <w:szCs w:val="24"/>
          <w:lang w:val="lt-LT"/>
        </w:rPr>
        <w:t xml:space="preserve">, banko kodas </w:t>
      </w:r>
      <w:r w:rsidR="004B0BA5">
        <w:rPr>
          <w:rFonts w:ascii="Times New Roman" w:hAnsi="Times New Roman" w:cs="Times New Roman"/>
          <w:bCs/>
          <w:sz w:val="24"/>
          <w:szCs w:val="24"/>
          <w:lang w:val="lt-LT"/>
        </w:rPr>
        <w:t>70440</w:t>
      </w:r>
    </w:p>
    <w:p w14:paraId="087EFB3A" w14:textId="087DBB93" w:rsidR="00046015" w:rsidRDefault="00122395" w:rsidP="00122395">
      <w:pPr>
        <w:tabs>
          <w:tab w:val="left" w:pos="567"/>
        </w:tabs>
        <w:autoSpaceDN/>
        <w:jc w:val="both"/>
        <w:rPr>
          <w:rFonts w:ascii="Times New Roman" w:hAnsi="Times New Roman" w:cs="Times New Roman"/>
          <w:bCs/>
          <w:sz w:val="24"/>
          <w:szCs w:val="24"/>
          <w:lang w:val="lt-LT"/>
        </w:rPr>
      </w:pPr>
      <w:r w:rsidRPr="00122395">
        <w:rPr>
          <w:rFonts w:ascii="Times New Roman" w:hAnsi="Times New Roman" w:cs="Times New Roman"/>
          <w:bCs/>
          <w:sz w:val="24"/>
          <w:szCs w:val="24"/>
          <w:lang w:val="lt-LT"/>
        </w:rPr>
        <w:t>A/s Nr. LT</w:t>
      </w:r>
      <w:r w:rsidR="004B0BA5">
        <w:rPr>
          <w:rFonts w:ascii="Times New Roman" w:hAnsi="Times New Roman" w:cs="Times New Roman"/>
          <w:bCs/>
          <w:sz w:val="24"/>
          <w:szCs w:val="24"/>
          <w:lang w:val="lt-LT"/>
        </w:rPr>
        <w:t>767044060007195548</w:t>
      </w:r>
    </w:p>
    <w:p w14:paraId="76E3A4C2" w14:textId="77777777" w:rsidR="00122395" w:rsidRPr="00046015" w:rsidRDefault="00122395" w:rsidP="00122395">
      <w:pPr>
        <w:tabs>
          <w:tab w:val="left" w:pos="567"/>
        </w:tabs>
        <w:autoSpaceDN/>
        <w:jc w:val="both"/>
        <w:rPr>
          <w:rFonts w:ascii="Times New Roman" w:hAnsi="Times New Roman" w:cs="Times New Roman"/>
          <w:bCs/>
          <w:sz w:val="24"/>
          <w:szCs w:val="24"/>
          <w:lang w:val="lt-LT"/>
        </w:rPr>
      </w:pPr>
    </w:p>
    <w:p w14:paraId="0A78864A" w14:textId="77777777" w:rsidR="00046015" w:rsidRPr="00046015" w:rsidRDefault="00046015" w:rsidP="00046015">
      <w:pPr>
        <w:tabs>
          <w:tab w:val="left" w:pos="567"/>
        </w:tabs>
        <w:autoSpaceDN/>
        <w:jc w:val="both"/>
        <w:rPr>
          <w:rFonts w:ascii="Times New Roman" w:hAnsi="Times New Roman" w:cs="Times New Roman"/>
          <w:bCs/>
          <w:sz w:val="24"/>
          <w:szCs w:val="24"/>
          <w:lang w:val="lt-LT"/>
        </w:rPr>
      </w:pPr>
      <w:r w:rsidRPr="00046015">
        <w:rPr>
          <w:rFonts w:ascii="Times New Roman" w:hAnsi="Times New Roman" w:cs="Times New Roman"/>
          <w:bCs/>
          <w:sz w:val="24"/>
          <w:szCs w:val="24"/>
          <w:lang w:val="lt-LT"/>
        </w:rPr>
        <w:t>Direktorius</w:t>
      </w:r>
    </w:p>
    <w:p w14:paraId="4CC46A6C" w14:textId="1F9DA1D9" w:rsidR="00046015" w:rsidRPr="00046015" w:rsidRDefault="004B0BA5" w:rsidP="00046015">
      <w:pPr>
        <w:tabs>
          <w:tab w:val="left" w:pos="567"/>
        </w:tabs>
        <w:autoSpaceDN/>
        <w:jc w:val="both"/>
        <w:rPr>
          <w:rFonts w:ascii="Times New Roman" w:hAnsi="Times New Roman" w:cs="Times New Roman"/>
          <w:bCs/>
          <w:sz w:val="24"/>
          <w:szCs w:val="24"/>
          <w:lang w:val="lt-LT"/>
        </w:rPr>
      </w:pPr>
      <w:r>
        <w:rPr>
          <w:rFonts w:ascii="Times New Roman" w:hAnsi="Times New Roman" w:cs="Times New Roman"/>
          <w:bCs/>
          <w:sz w:val="24"/>
          <w:szCs w:val="24"/>
          <w:lang w:val="lt-LT"/>
        </w:rPr>
        <w:t>Giedrius Šidlauskas</w:t>
      </w:r>
    </w:p>
    <w:p w14:paraId="226E0972" w14:textId="77777777" w:rsidR="00046015" w:rsidRPr="00046015" w:rsidRDefault="00046015" w:rsidP="00046015">
      <w:pPr>
        <w:tabs>
          <w:tab w:val="left" w:pos="567"/>
        </w:tabs>
        <w:autoSpaceDN/>
        <w:jc w:val="both"/>
        <w:rPr>
          <w:rFonts w:ascii="Times New Roman" w:hAnsi="Times New Roman" w:cs="Times New Roman"/>
          <w:bCs/>
          <w:sz w:val="24"/>
          <w:szCs w:val="24"/>
          <w:lang w:val="lt-LT"/>
        </w:rPr>
      </w:pPr>
      <w:r w:rsidRPr="00046015">
        <w:rPr>
          <w:rFonts w:ascii="Times New Roman" w:hAnsi="Times New Roman" w:cs="Times New Roman"/>
          <w:bCs/>
          <w:sz w:val="24"/>
          <w:szCs w:val="24"/>
          <w:lang w:val="lt-LT"/>
        </w:rPr>
        <w:t>_______________________</w:t>
      </w:r>
    </w:p>
    <w:p w14:paraId="6667D8C8" w14:textId="726D2FAE" w:rsidR="00046015" w:rsidRPr="00046015" w:rsidRDefault="00046015" w:rsidP="00046015">
      <w:pPr>
        <w:tabs>
          <w:tab w:val="left" w:pos="567"/>
        </w:tabs>
        <w:autoSpaceDN/>
        <w:jc w:val="both"/>
        <w:rPr>
          <w:rFonts w:ascii="Times New Roman" w:hAnsi="Times New Roman" w:cs="Times New Roman"/>
          <w:bCs/>
          <w:sz w:val="24"/>
          <w:szCs w:val="24"/>
          <w:lang w:val="lt-LT"/>
        </w:rPr>
      </w:pPr>
      <w:r w:rsidRPr="00046015">
        <w:rPr>
          <w:rFonts w:ascii="Times New Roman" w:hAnsi="Times New Roman" w:cs="Times New Roman"/>
          <w:bCs/>
          <w:sz w:val="24"/>
          <w:szCs w:val="24"/>
          <w:lang w:val="lt-LT"/>
        </w:rPr>
        <w:t>A.V.</w:t>
      </w:r>
    </w:p>
    <w:p w14:paraId="0A97EC73" w14:textId="77777777" w:rsidR="00046015" w:rsidRPr="00046015" w:rsidRDefault="00046015" w:rsidP="008A3605">
      <w:pPr>
        <w:keepNext/>
        <w:tabs>
          <w:tab w:val="left" w:pos="426"/>
          <w:tab w:val="left" w:pos="851"/>
          <w:tab w:val="left" w:pos="993"/>
        </w:tabs>
        <w:ind w:right="119" w:firstLine="567"/>
        <w:jc w:val="both"/>
        <w:rPr>
          <w:rFonts w:ascii="Times New Roman" w:hAnsi="Times New Roman" w:cs="Times New Roman"/>
          <w:color w:val="000000"/>
          <w:sz w:val="24"/>
          <w:szCs w:val="24"/>
          <w:highlight w:val="yellow"/>
          <w:lang w:val="lt-LT" w:eastAsia="ar-SA"/>
        </w:rPr>
        <w:sectPr w:rsidR="00046015" w:rsidRPr="00046015" w:rsidSect="00046015">
          <w:type w:val="continuous"/>
          <w:pgSz w:w="11906" w:h="16838"/>
          <w:pgMar w:top="1138" w:right="562" w:bottom="1138" w:left="1701" w:header="562" w:footer="562" w:gutter="0"/>
          <w:pgNumType w:start="1"/>
          <w:cols w:num="2" w:space="3"/>
          <w:docGrid w:linePitch="360"/>
        </w:sectPr>
      </w:pPr>
    </w:p>
    <w:p w14:paraId="2E6800A4" w14:textId="77777777" w:rsidR="00E201F1" w:rsidRPr="00046015" w:rsidRDefault="00E201F1" w:rsidP="008A3605">
      <w:pPr>
        <w:keepNext/>
        <w:tabs>
          <w:tab w:val="left" w:pos="426"/>
          <w:tab w:val="left" w:pos="851"/>
          <w:tab w:val="left" w:pos="993"/>
        </w:tabs>
        <w:ind w:right="119" w:firstLine="567"/>
        <w:jc w:val="both"/>
        <w:rPr>
          <w:rFonts w:ascii="Times New Roman" w:hAnsi="Times New Roman" w:cs="Times New Roman"/>
          <w:color w:val="000000"/>
          <w:sz w:val="24"/>
          <w:szCs w:val="24"/>
          <w:highlight w:val="yellow"/>
          <w:lang w:val="lt-LT" w:eastAsia="ar-SA"/>
        </w:rPr>
      </w:pPr>
    </w:p>
    <w:p w14:paraId="6B13C149" w14:textId="77777777" w:rsidR="001E31D3" w:rsidRPr="00046015" w:rsidRDefault="001E31D3" w:rsidP="008A3605">
      <w:pPr>
        <w:widowControl/>
        <w:autoSpaceDE/>
        <w:adjustRightInd/>
        <w:ind w:firstLine="425"/>
        <w:jc w:val="center"/>
        <w:rPr>
          <w:rFonts w:ascii="Times New Roman" w:eastAsia="Arial Unicode MS" w:hAnsi="Times New Roman" w:cs="Times New Roman"/>
          <w:kern w:val="2"/>
          <w:sz w:val="24"/>
          <w:szCs w:val="24"/>
          <w:lang w:val="lt-LT" w:eastAsia="hi-IN" w:bidi="hi-IN"/>
        </w:rPr>
        <w:sectPr w:rsidR="001E31D3" w:rsidRPr="00046015" w:rsidSect="00046015">
          <w:type w:val="continuous"/>
          <w:pgSz w:w="11906" w:h="16838"/>
          <w:pgMar w:top="1138" w:right="562" w:bottom="1138" w:left="1701" w:header="562" w:footer="562" w:gutter="0"/>
          <w:pgNumType w:start="1"/>
          <w:cols w:space="1296"/>
          <w:docGrid w:linePitch="360"/>
        </w:sectPr>
      </w:pPr>
    </w:p>
    <w:p w14:paraId="23A0503D" w14:textId="77777777" w:rsidR="001E31D3" w:rsidRPr="00046015" w:rsidRDefault="001E31D3" w:rsidP="008A3605">
      <w:pPr>
        <w:ind w:right="-1"/>
        <w:jc w:val="center"/>
        <w:rPr>
          <w:rFonts w:ascii="Times New Roman" w:hAnsi="Times New Roman" w:cs="Times New Roman"/>
          <w:sz w:val="24"/>
          <w:szCs w:val="24"/>
          <w:lang w:val="lt-LT"/>
        </w:rPr>
        <w:sectPr w:rsidR="001E31D3" w:rsidRPr="00046015" w:rsidSect="001E31D3">
          <w:type w:val="continuous"/>
          <w:pgSz w:w="11906" w:h="16838"/>
          <w:pgMar w:top="1134" w:right="567" w:bottom="1134" w:left="1701" w:header="567" w:footer="567" w:gutter="0"/>
          <w:pgNumType w:start="0"/>
          <w:cols w:space="1296"/>
          <w:docGrid w:linePitch="360"/>
        </w:sectPr>
      </w:pPr>
    </w:p>
    <w:p w14:paraId="231EADC8" w14:textId="6FEAF405" w:rsidR="006F69FC" w:rsidRPr="00046015" w:rsidRDefault="007E2D83" w:rsidP="008A3605">
      <w:pPr>
        <w:ind w:right="-1"/>
        <w:jc w:val="center"/>
        <w:rPr>
          <w:rFonts w:ascii="Times New Roman" w:hAnsi="Times New Roman" w:cs="Times New Roman"/>
          <w:sz w:val="24"/>
          <w:szCs w:val="24"/>
          <w:lang w:val="lt-LT"/>
        </w:rPr>
      </w:pPr>
      <w:r w:rsidRPr="00046015">
        <w:rPr>
          <w:rFonts w:ascii="Times New Roman" w:hAnsi="Times New Roman" w:cs="Times New Roman"/>
          <w:sz w:val="24"/>
          <w:szCs w:val="24"/>
          <w:lang w:val="lt-LT"/>
        </w:rPr>
        <w:t xml:space="preserve">                                                        </w:t>
      </w:r>
      <w:r w:rsidR="00D66A8E" w:rsidRPr="00046015">
        <w:rPr>
          <w:rFonts w:ascii="Times New Roman" w:hAnsi="Times New Roman" w:cs="Times New Roman"/>
          <w:sz w:val="24"/>
          <w:szCs w:val="24"/>
          <w:lang w:val="lt-LT"/>
        </w:rPr>
        <w:t xml:space="preserve">  </w:t>
      </w:r>
    </w:p>
    <w:p w14:paraId="133C0EDC" w14:textId="77777777" w:rsidR="0012622B" w:rsidRPr="00046015" w:rsidRDefault="0012622B" w:rsidP="008A3605">
      <w:pPr>
        <w:ind w:left="2592" w:right="-1"/>
        <w:jc w:val="center"/>
        <w:rPr>
          <w:rFonts w:ascii="Times New Roman" w:hAnsi="Times New Roman" w:cs="Times New Roman"/>
          <w:sz w:val="24"/>
          <w:szCs w:val="24"/>
          <w:lang w:val="lt-LT"/>
        </w:rPr>
      </w:pPr>
    </w:p>
    <w:p w14:paraId="6C453D69" w14:textId="77777777" w:rsidR="0012622B" w:rsidRPr="00046015" w:rsidRDefault="0012622B" w:rsidP="008A3605">
      <w:pPr>
        <w:ind w:left="2592" w:right="-1"/>
        <w:jc w:val="center"/>
        <w:rPr>
          <w:rFonts w:ascii="Times New Roman" w:hAnsi="Times New Roman" w:cs="Times New Roman"/>
          <w:sz w:val="24"/>
          <w:szCs w:val="24"/>
          <w:lang w:val="lt-LT"/>
        </w:rPr>
        <w:sectPr w:rsidR="0012622B" w:rsidRPr="00046015" w:rsidSect="00D84F2A">
          <w:type w:val="continuous"/>
          <w:pgSz w:w="11906" w:h="16838"/>
          <w:pgMar w:top="1134" w:right="567" w:bottom="1134" w:left="1701" w:header="567" w:footer="567" w:gutter="0"/>
          <w:pgNumType w:start="0"/>
          <w:cols w:space="1296"/>
          <w:docGrid w:linePitch="360"/>
        </w:sectPr>
      </w:pPr>
    </w:p>
    <w:p w14:paraId="56FE90F2" w14:textId="77777777" w:rsidR="0012622B" w:rsidRPr="00046015" w:rsidRDefault="0012622B" w:rsidP="008A3605">
      <w:pPr>
        <w:ind w:left="2592" w:right="-1"/>
        <w:jc w:val="center"/>
        <w:rPr>
          <w:rFonts w:ascii="Times New Roman" w:hAnsi="Times New Roman" w:cs="Times New Roman"/>
          <w:sz w:val="24"/>
          <w:szCs w:val="24"/>
          <w:lang w:val="lt-LT"/>
        </w:rPr>
        <w:sectPr w:rsidR="0012622B" w:rsidRPr="00046015" w:rsidSect="00D84F2A">
          <w:type w:val="continuous"/>
          <w:pgSz w:w="11906" w:h="16838"/>
          <w:pgMar w:top="1134" w:right="567" w:bottom="1134" w:left="1701" w:header="567" w:footer="567" w:gutter="0"/>
          <w:pgNumType w:start="0"/>
          <w:cols w:space="1296"/>
          <w:docGrid w:linePitch="360"/>
        </w:sectPr>
      </w:pPr>
    </w:p>
    <w:p w14:paraId="15E94F3A" w14:textId="77777777" w:rsidR="009C0147" w:rsidRDefault="001604BA" w:rsidP="00046015">
      <w:pPr>
        <w:ind w:left="1843" w:right="-1"/>
        <w:jc w:val="right"/>
        <w:rPr>
          <w:rFonts w:ascii="Times New Roman" w:hAnsi="Times New Roman" w:cs="Times New Roman"/>
          <w:sz w:val="24"/>
          <w:szCs w:val="24"/>
          <w:lang w:val="lt-LT"/>
        </w:rPr>
      </w:pPr>
      <w:r w:rsidRPr="00046015">
        <w:rPr>
          <w:rFonts w:ascii="Times New Roman" w:hAnsi="Times New Roman" w:cs="Times New Roman"/>
          <w:sz w:val="24"/>
          <w:szCs w:val="24"/>
          <w:lang w:val="lt-LT"/>
        </w:rPr>
        <w:lastRenderedPageBreak/>
        <w:t>20</w:t>
      </w:r>
      <w:r w:rsidR="0082233F" w:rsidRPr="00046015">
        <w:rPr>
          <w:rFonts w:ascii="Times New Roman" w:hAnsi="Times New Roman" w:cs="Times New Roman"/>
          <w:sz w:val="24"/>
          <w:szCs w:val="24"/>
          <w:lang w:val="lt-LT"/>
        </w:rPr>
        <w:t>2</w:t>
      </w:r>
      <w:r w:rsidR="00122395">
        <w:rPr>
          <w:rFonts w:ascii="Times New Roman" w:hAnsi="Times New Roman" w:cs="Times New Roman"/>
          <w:sz w:val="24"/>
          <w:szCs w:val="24"/>
          <w:lang w:val="lt-LT"/>
        </w:rPr>
        <w:t>6</w:t>
      </w:r>
      <w:r w:rsidRPr="00046015">
        <w:rPr>
          <w:rFonts w:ascii="Times New Roman" w:hAnsi="Times New Roman" w:cs="Times New Roman"/>
          <w:sz w:val="24"/>
          <w:szCs w:val="24"/>
          <w:lang w:val="lt-LT"/>
        </w:rPr>
        <w:t xml:space="preserve"> m. </w:t>
      </w:r>
      <w:r w:rsidR="00046015" w:rsidRPr="00046015">
        <w:rPr>
          <w:rFonts w:ascii="Times New Roman" w:hAnsi="Times New Roman" w:cs="Times New Roman"/>
          <w:sz w:val="24"/>
          <w:szCs w:val="24"/>
          <w:lang w:val="lt-LT"/>
        </w:rPr>
        <w:t xml:space="preserve">____________ mėn. ___ d. </w:t>
      </w:r>
    </w:p>
    <w:p w14:paraId="53452BBB" w14:textId="1F22D244" w:rsidR="001604BA" w:rsidRPr="00046015" w:rsidRDefault="00F77556" w:rsidP="00046015">
      <w:pPr>
        <w:ind w:left="1843" w:right="-1"/>
        <w:jc w:val="right"/>
        <w:rPr>
          <w:rFonts w:ascii="Times New Roman" w:hAnsi="Times New Roman" w:cs="Times New Roman"/>
          <w:sz w:val="24"/>
          <w:szCs w:val="24"/>
          <w:lang w:val="lt-LT"/>
        </w:rPr>
      </w:pPr>
      <w:r w:rsidRPr="00046015">
        <w:rPr>
          <w:rFonts w:ascii="Times New Roman" w:hAnsi="Times New Roman" w:cs="Times New Roman"/>
          <w:sz w:val="24"/>
          <w:szCs w:val="24"/>
          <w:lang w:val="lt-LT"/>
        </w:rPr>
        <w:t>Paslaugų teikimo</w:t>
      </w:r>
      <w:r w:rsidR="001604BA" w:rsidRPr="00046015">
        <w:rPr>
          <w:rFonts w:ascii="Times New Roman" w:hAnsi="Times New Roman" w:cs="Times New Roman"/>
          <w:sz w:val="24"/>
          <w:szCs w:val="24"/>
          <w:lang w:val="lt-LT"/>
        </w:rPr>
        <w:t xml:space="preserve"> sutarties Nr.</w:t>
      </w:r>
      <w:r w:rsidR="001B162B" w:rsidRPr="00046015">
        <w:rPr>
          <w:rFonts w:ascii="Times New Roman" w:hAnsi="Times New Roman" w:cs="Times New Roman"/>
          <w:sz w:val="24"/>
          <w:szCs w:val="24"/>
          <w:lang w:val="lt-LT"/>
        </w:rPr>
        <w:t>_</w:t>
      </w:r>
      <w:r w:rsidR="00046015" w:rsidRPr="00046015">
        <w:rPr>
          <w:rFonts w:ascii="Times New Roman" w:hAnsi="Times New Roman" w:cs="Times New Roman"/>
          <w:sz w:val="24"/>
          <w:szCs w:val="24"/>
          <w:lang w:val="lt-LT"/>
        </w:rPr>
        <w:t>_____</w:t>
      </w:r>
      <w:r w:rsidR="001B162B" w:rsidRPr="00046015">
        <w:rPr>
          <w:rFonts w:ascii="Times New Roman" w:hAnsi="Times New Roman" w:cs="Times New Roman"/>
          <w:sz w:val="24"/>
          <w:szCs w:val="24"/>
          <w:lang w:val="lt-LT"/>
        </w:rPr>
        <w:t>__</w:t>
      </w:r>
      <w:r w:rsidR="005B6AD9" w:rsidRPr="00046015">
        <w:rPr>
          <w:rFonts w:ascii="Times New Roman" w:hAnsi="Times New Roman" w:cs="Times New Roman"/>
          <w:sz w:val="24"/>
          <w:szCs w:val="24"/>
          <w:lang w:val="lt-LT"/>
        </w:rPr>
        <w:t xml:space="preserve"> </w:t>
      </w:r>
      <w:r w:rsidR="001604BA" w:rsidRPr="00046015">
        <w:rPr>
          <w:rFonts w:ascii="Times New Roman" w:hAnsi="Times New Roman" w:cs="Times New Roman"/>
          <w:sz w:val="24"/>
          <w:szCs w:val="24"/>
          <w:lang w:val="lt-LT"/>
        </w:rPr>
        <w:t xml:space="preserve"> </w:t>
      </w:r>
      <w:r w:rsidR="00D66A8E" w:rsidRPr="00046015">
        <w:rPr>
          <w:rFonts w:ascii="Times New Roman" w:hAnsi="Times New Roman" w:cs="Times New Roman"/>
          <w:sz w:val="24"/>
          <w:szCs w:val="24"/>
          <w:lang w:val="lt-LT"/>
        </w:rPr>
        <w:t xml:space="preserve">      </w:t>
      </w:r>
    </w:p>
    <w:p w14:paraId="1FAB8691" w14:textId="0399ACCA" w:rsidR="001604BA" w:rsidRPr="00046015" w:rsidRDefault="003260ED" w:rsidP="008A3605">
      <w:pPr>
        <w:tabs>
          <w:tab w:val="num" w:pos="1260"/>
        </w:tabs>
        <w:spacing w:line="360" w:lineRule="auto"/>
        <w:ind w:firstLine="900"/>
        <w:jc w:val="right"/>
        <w:rPr>
          <w:rFonts w:ascii="Times New Roman" w:hAnsi="Times New Roman" w:cs="Times New Roman"/>
          <w:sz w:val="24"/>
          <w:szCs w:val="24"/>
          <w:lang w:val="lt-LT"/>
        </w:rPr>
      </w:pPr>
      <w:r w:rsidRPr="00046015">
        <w:rPr>
          <w:rFonts w:ascii="Times New Roman" w:hAnsi="Times New Roman" w:cs="Times New Roman"/>
          <w:bCs/>
          <w:sz w:val="24"/>
          <w:szCs w:val="24"/>
          <w:lang w:val="lt-LT"/>
        </w:rPr>
        <w:t>1 p</w:t>
      </w:r>
      <w:r w:rsidR="001604BA" w:rsidRPr="00046015">
        <w:rPr>
          <w:rFonts w:ascii="Times New Roman" w:hAnsi="Times New Roman" w:cs="Times New Roman"/>
          <w:bCs/>
          <w:sz w:val="24"/>
          <w:szCs w:val="24"/>
          <w:lang w:val="lt-LT"/>
        </w:rPr>
        <w:t xml:space="preserve">riedas </w:t>
      </w:r>
    </w:p>
    <w:p w14:paraId="6FB224FA" w14:textId="77777777" w:rsidR="00E91104" w:rsidRPr="0077313D" w:rsidRDefault="00E91104" w:rsidP="00E91104">
      <w:pPr>
        <w:widowControl/>
        <w:tabs>
          <w:tab w:val="left" w:pos="9631"/>
        </w:tabs>
        <w:autoSpaceDE/>
        <w:autoSpaceDN/>
        <w:adjustRightInd/>
        <w:jc w:val="center"/>
        <w:outlineLvl w:val="0"/>
        <w:rPr>
          <w:rFonts w:ascii="Times New Roman" w:eastAsia="Calibri" w:hAnsi="Times New Roman" w:cs="Times New Roman"/>
          <w:b/>
          <w:sz w:val="22"/>
          <w:szCs w:val="22"/>
          <w:lang w:val="lt-LT"/>
        </w:rPr>
      </w:pPr>
      <w:r w:rsidRPr="0077313D">
        <w:rPr>
          <w:rFonts w:ascii="Times New Roman" w:eastAsia="Calibri" w:hAnsi="Times New Roman" w:cs="Times New Roman"/>
          <w:b/>
          <w:bCs/>
          <w:sz w:val="22"/>
          <w:szCs w:val="22"/>
          <w:lang w:val="lt-LT"/>
        </w:rPr>
        <w:t xml:space="preserve">ŠILDYMO IR KARŠTO VANDENS TIEKIMO, VANDENTIEKIO IR KANALIZACIJOS SISTEMŲ TECHNINĖS PRIEŽIŪROS, APTARNAVIMO IR EKSPLOATACIJOS PASLAUGŲ </w:t>
      </w:r>
    </w:p>
    <w:p w14:paraId="20418B66" w14:textId="77777777" w:rsidR="00E91104" w:rsidRPr="0077313D" w:rsidRDefault="00E91104" w:rsidP="00E91104">
      <w:pPr>
        <w:widowControl/>
        <w:tabs>
          <w:tab w:val="left" w:pos="9631"/>
        </w:tabs>
        <w:autoSpaceDE/>
        <w:autoSpaceDN/>
        <w:adjustRightInd/>
        <w:jc w:val="center"/>
        <w:outlineLvl w:val="0"/>
        <w:rPr>
          <w:rFonts w:ascii="Times New Roman" w:eastAsia="Calibri" w:hAnsi="Times New Roman" w:cs="Times New Roman"/>
          <w:b/>
          <w:sz w:val="22"/>
          <w:szCs w:val="22"/>
          <w:lang w:val="lt-LT"/>
        </w:rPr>
      </w:pPr>
    </w:p>
    <w:p w14:paraId="0D8D9635" w14:textId="77777777" w:rsidR="00E91104" w:rsidRPr="0077313D" w:rsidRDefault="00E91104" w:rsidP="00E91104">
      <w:pPr>
        <w:widowControl/>
        <w:tabs>
          <w:tab w:val="left" w:pos="9631"/>
        </w:tabs>
        <w:autoSpaceDE/>
        <w:autoSpaceDN/>
        <w:adjustRightInd/>
        <w:jc w:val="center"/>
        <w:outlineLvl w:val="0"/>
        <w:rPr>
          <w:rFonts w:ascii="Times New Roman" w:eastAsia="Calibri" w:hAnsi="Times New Roman" w:cs="Times New Roman"/>
          <w:b/>
          <w:sz w:val="24"/>
          <w:szCs w:val="24"/>
          <w:lang w:val="lt-LT"/>
        </w:rPr>
      </w:pPr>
      <w:r w:rsidRPr="0077313D">
        <w:rPr>
          <w:rFonts w:ascii="Times New Roman" w:eastAsia="Calibri" w:hAnsi="Times New Roman" w:cs="Times New Roman"/>
          <w:b/>
          <w:sz w:val="24"/>
          <w:szCs w:val="24"/>
          <w:lang w:val="lt-LT"/>
        </w:rPr>
        <w:t xml:space="preserve"> TECHNINĖ SPECIFIKACIJA</w:t>
      </w:r>
    </w:p>
    <w:p w14:paraId="0BC8340B" w14:textId="77777777" w:rsidR="00E91104" w:rsidRPr="0077313D" w:rsidRDefault="00E91104" w:rsidP="00E91104">
      <w:pPr>
        <w:widowControl/>
        <w:tabs>
          <w:tab w:val="left" w:pos="9631"/>
        </w:tabs>
        <w:autoSpaceDE/>
        <w:autoSpaceDN/>
        <w:adjustRightInd/>
        <w:jc w:val="center"/>
        <w:outlineLvl w:val="0"/>
        <w:rPr>
          <w:rFonts w:ascii="Times New Roman" w:eastAsia="Calibri" w:hAnsi="Times New Roman" w:cs="Times New Roman"/>
          <w:b/>
          <w:sz w:val="24"/>
          <w:szCs w:val="24"/>
          <w:lang w:val="lt-LT"/>
        </w:rPr>
      </w:pPr>
    </w:p>
    <w:p w14:paraId="1A8133BC" w14:textId="77777777" w:rsidR="00E91104" w:rsidRPr="00E91104" w:rsidRDefault="00E91104" w:rsidP="00E91104">
      <w:pPr>
        <w:widowControl/>
        <w:autoSpaceDE/>
        <w:autoSpaceDN/>
        <w:adjustRightInd/>
        <w:spacing w:line="278" w:lineRule="auto"/>
        <w:jc w:val="both"/>
        <w:rPr>
          <w:rFonts w:ascii="Times New Roman" w:eastAsia="Aptos" w:hAnsi="Times New Roman" w:cs="Times New Roman"/>
          <w:b/>
          <w:bCs/>
          <w:kern w:val="2"/>
          <w:sz w:val="24"/>
          <w:szCs w:val="24"/>
          <w:lang w:val="lt-LT"/>
          <w14:ligatures w14:val="standardContextual"/>
        </w:rPr>
      </w:pPr>
      <w:r w:rsidRPr="00E91104">
        <w:rPr>
          <w:rFonts w:ascii="Times New Roman" w:eastAsia="Aptos" w:hAnsi="Times New Roman" w:cs="Times New Roman"/>
          <w:b/>
          <w:bCs/>
          <w:kern w:val="2"/>
          <w:sz w:val="24"/>
          <w:szCs w:val="24"/>
          <w:lang w:val="lt-LT"/>
          <w14:ligatures w14:val="standardContextual"/>
        </w:rPr>
        <w:t>1. Bendroji dalis</w:t>
      </w:r>
    </w:p>
    <w:p w14:paraId="69AA6D70" w14:textId="77777777" w:rsidR="00E91104" w:rsidRPr="00E91104" w:rsidRDefault="00E91104" w:rsidP="00E91104">
      <w:pPr>
        <w:widowControl/>
        <w:tabs>
          <w:tab w:val="left" w:pos="9631"/>
        </w:tabs>
        <w:autoSpaceDE/>
        <w:autoSpaceDN/>
        <w:adjustRightInd/>
        <w:jc w:val="both"/>
        <w:outlineLvl w:val="0"/>
        <w:rPr>
          <w:rFonts w:ascii="Times New Roman" w:eastAsia="Aptos" w:hAnsi="Times New Roman" w:cs="Times New Roman"/>
          <w:kern w:val="2"/>
          <w:sz w:val="24"/>
          <w:szCs w:val="24"/>
          <w:lang w:val="lt-LT"/>
          <w14:ligatures w14:val="standardContextual"/>
        </w:rPr>
      </w:pPr>
      <w:r w:rsidRPr="00E91104">
        <w:rPr>
          <w:rFonts w:ascii="Times New Roman" w:eastAsia="Aptos" w:hAnsi="Times New Roman" w:cs="Times New Roman"/>
          <w:kern w:val="2"/>
          <w:sz w:val="24"/>
          <w:szCs w:val="24"/>
          <w:lang w:val="lt-LT"/>
          <w14:ligatures w14:val="standardContextual"/>
        </w:rPr>
        <w:t xml:space="preserve">1.1. </w:t>
      </w:r>
      <w:r w:rsidRPr="00E91104">
        <w:rPr>
          <w:rFonts w:ascii="Times New Roman" w:eastAsia="Aptos" w:hAnsi="Times New Roman" w:cs="Times New Roman"/>
          <w:b/>
          <w:bCs/>
          <w:kern w:val="2"/>
          <w:sz w:val="24"/>
          <w:szCs w:val="24"/>
          <w:lang w:val="lt-LT"/>
          <w14:ligatures w14:val="standardContextual"/>
        </w:rPr>
        <w:t>Pirkimo objektas</w:t>
      </w:r>
      <w:r w:rsidRPr="00E91104">
        <w:rPr>
          <w:rFonts w:ascii="Times New Roman" w:eastAsia="Aptos" w:hAnsi="Times New Roman" w:cs="Times New Roman"/>
          <w:kern w:val="2"/>
          <w:sz w:val="24"/>
          <w:szCs w:val="24"/>
          <w:lang w:val="lt-LT"/>
          <w14:ligatures w14:val="standardContextual"/>
        </w:rPr>
        <w:t xml:space="preserve"> – daugiabučių gyvenamųjų namų </w:t>
      </w:r>
      <w:r w:rsidRPr="00E91104">
        <w:rPr>
          <w:rFonts w:ascii="Times New Roman" w:eastAsia="Calibri" w:hAnsi="Times New Roman" w:cs="Times New Roman"/>
          <w:sz w:val="24"/>
          <w:szCs w:val="24"/>
          <w:lang w:val="lt-LT"/>
        </w:rPr>
        <w:t>šildymo ir karšto vandens tiekimo, vandentiekio ir kanalizacijos sistemų techninės priežiūros, aptarnavimo ir eksploatacijos paslaugos</w:t>
      </w:r>
      <w:r w:rsidRPr="00E91104">
        <w:rPr>
          <w:rFonts w:ascii="Times New Roman" w:eastAsia="Aptos" w:hAnsi="Times New Roman" w:cs="Times New Roman"/>
          <w:kern w:val="2"/>
          <w:sz w:val="24"/>
          <w:szCs w:val="24"/>
          <w:lang w:val="lt-LT"/>
          <w14:ligatures w14:val="standardContextual"/>
        </w:rPr>
        <w:t>, atliekamos pagal faktinį Užsakovo poreikį.</w:t>
      </w:r>
    </w:p>
    <w:p w14:paraId="4A356017" w14:textId="77777777" w:rsidR="00E91104" w:rsidRPr="00E91104" w:rsidRDefault="00E91104" w:rsidP="00E91104">
      <w:pPr>
        <w:widowControl/>
        <w:autoSpaceDE/>
        <w:autoSpaceDN/>
        <w:adjustRightInd/>
        <w:spacing w:line="278" w:lineRule="auto"/>
        <w:jc w:val="both"/>
        <w:rPr>
          <w:rFonts w:ascii="Times New Roman" w:eastAsia="Aptos" w:hAnsi="Times New Roman" w:cs="Times New Roman"/>
          <w:kern w:val="2"/>
          <w:sz w:val="24"/>
          <w:szCs w:val="24"/>
          <w:lang w:val="lt-LT"/>
          <w14:ligatures w14:val="standardContextual"/>
        </w:rPr>
      </w:pPr>
      <w:r w:rsidRPr="00E91104">
        <w:rPr>
          <w:rFonts w:ascii="Times New Roman" w:eastAsia="Aptos" w:hAnsi="Times New Roman" w:cs="Times New Roman"/>
          <w:kern w:val="2"/>
          <w:sz w:val="24"/>
          <w:szCs w:val="24"/>
          <w:lang w:val="lt-LT"/>
          <w14:ligatures w14:val="standardContextual"/>
        </w:rPr>
        <w:t xml:space="preserve">1.2. Paslaugos teikiamos </w:t>
      </w:r>
      <w:r w:rsidRPr="00E91104">
        <w:rPr>
          <w:rFonts w:ascii="Times New Roman" w:eastAsia="Aptos" w:hAnsi="Times New Roman" w:cs="Times New Roman"/>
          <w:b/>
          <w:bCs/>
          <w:kern w:val="2"/>
          <w:sz w:val="24"/>
          <w:szCs w:val="24"/>
          <w:lang w:val="lt-LT"/>
          <w14:ligatures w14:val="standardContextual"/>
        </w:rPr>
        <w:t>pagal Užsakovo pateikiamus užsakymus</w:t>
      </w:r>
      <w:r w:rsidRPr="00E91104">
        <w:rPr>
          <w:rFonts w:ascii="Times New Roman" w:eastAsia="Aptos" w:hAnsi="Times New Roman" w:cs="Times New Roman"/>
          <w:kern w:val="2"/>
          <w:sz w:val="24"/>
          <w:szCs w:val="24"/>
          <w:lang w:val="lt-LT"/>
          <w14:ligatures w14:val="standardContextual"/>
        </w:rPr>
        <w:t>, atsižvelgiant į poreikį šalinti avarines situacijas, jų padarinius, vykdyti einamuosius ir smulkius remonto bei priežiūros darbus bendrojo naudojimo objektuose.</w:t>
      </w:r>
    </w:p>
    <w:p w14:paraId="7CB43C9A" w14:textId="77777777" w:rsidR="00E91104" w:rsidRPr="00E91104" w:rsidRDefault="00E91104" w:rsidP="00E91104">
      <w:pPr>
        <w:widowControl/>
        <w:autoSpaceDE/>
        <w:autoSpaceDN/>
        <w:adjustRightInd/>
        <w:spacing w:line="278" w:lineRule="auto"/>
        <w:jc w:val="both"/>
        <w:rPr>
          <w:rFonts w:ascii="Times New Roman" w:eastAsia="Aptos" w:hAnsi="Times New Roman" w:cs="Times New Roman"/>
          <w:kern w:val="2"/>
          <w:sz w:val="24"/>
          <w:szCs w:val="24"/>
          <w:lang w:val="lt-LT"/>
          <w14:ligatures w14:val="standardContextual"/>
        </w:rPr>
      </w:pPr>
      <w:r w:rsidRPr="00E91104">
        <w:rPr>
          <w:rFonts w:ascii="Times New Roman" w:eastAsia="Aptos" w:hAnsi="Times New Roman" w:cs="Times New Roman"/>
          <w:kern w:val="2"/>
          <w:sz w:val="24"/>
          <w:szCs w:val="24"/>
          <w:lang w:val="lt-LT"/>
          <w14:ligatures w14:val="standardContextual"/>
        </w:rPr>
        <w:t>1.3. Apmokėjimas vykdomas, taikant fiksuotus Paslaugų įkainius, nurodytus pateiktame pasiūlyme.</w:t>
      </w:r>
    </w:p>
    <w:p w14:paraId="2985CF84" w14:textId="77777777" w:rsidR="00E91104" w:rsidRPr="00E91104" w:rsidRDefault="00E91104" w:rsidP="00E91104">
      <w:pPr>
        <w:widowControl/>
        <w:autoSpaceDE/>
        <w:autoSpaceDN/>
        <w:adjustRightInd/>
        <w:spacing w:line="278" w:lineRule="auto"/>
        <w:jc w:val="both"/>
        <w:rPr>
          <w:rFonts w:ascii="Times New Roman" w:eastAsia="Aptos" w:hAnsi="Times New Roman" w:cs="Times New Roman"/>
          <w:b/>
          <w:bCs/>
          <w:kern w:val="2"/>
          <w:sz w:val="24"/>
          <w:szCs w:val="24"/>
          <w:lang w:val="lt-LT"/>
          <w14:ligatures w14:val="standardContextual"/>
        </w:rPr>
      </w:pPr>
      <w:r w:rsidRPr="00E91104">
        <w:rPr>
          <w:rFonts w:ascii="Times New Roman" w:eastAsia="Aptos" w:hAnsi="Times New Roman" w:cs="Times New Roman"/>
          <w:b/>
          <w:bCs/>
          <w:kern w:val="2"/>
          <w:sz w:val="24"/>
          <w:szCs w:val="24"/>
          <w:lang w:val="lt-LT"/>
          <w14:ligatures w14:val="standardContextual"/>
        </w:rPr>
        <w:t>2. Darbų atlikimo vieta</w:t>
      </w:r>
    </w:p>
    <w:p w14:paraId="0D76C044" w14:textId="067F2F66" w:rsidR="00E91104" w:rsidRPr="00E91104" w:rsidRDefault="00E91104" w:rsidP="00E91104">
      <w:pPr>
        <w:widowControl/>
        <w:autoSpaceDE/>
        <w:autoSpaceDN/>
        <w:adjustRightInd/>
        <w:spacing w:line="278" w:lineRule="auto"/>
        <w:jc w:val="both"/>
        <w:rPr>
          <w:rFonts w:ascii="Times New Roman" w:eastAsia="Aptos" w:hAnsi="Times New Roman" w:cs="Times New Roman"/>
          <w:kern w:val="2"/>
          <w:sz w:val="24"/>
          <w:szCs w:val="24"/>
          <w:lang w:val="lt-LT"/>
          <w14:ligatures w14:val="standardContextual"/>
        </w:rPr>
      </w:pPr>
      <w:r w:rsidRPr="00E91104">
        <w:rPr>
          <w:rFonts w:ascii="Times New Roman" w:eastAsia="Aptos" w:hAnsi="Times New Roman" w:cs="Times New Roman"/>
          <w:kern w:val="2"/>
          <w:sz w:val="24"/>
          <w:szCs w:val="24"/>
          <w:lang w:val="lt-LT"/>
          <w14:ligatures w14:val="standardContextual"/>
        </w:rPr>
        <w:t xml:space="preserve">2.1. </w:t>
      </w:r>
      <w:r w:rsidR="00166E20">
        <w:rPr>
          <w:rFonts w:ascii="Times New Roman" w:eastAsia="Aptos" w:hAnsi="Times New Roman" w:cs="Times New Roman"/>
          <w:kern w:val="2"/>
          <w:sz w:val="24"/>
          <w:szCs w:val="24"/>
          <w:lang w:val="lt-LT"/>
          <w14:ligatures w14:val="standardContextual"/>
        </w:rPr>
        <w:t>UAB</w:t>
      </w:r>
      <w:r w:rsidRPr="00E91104">
        <w:rPr>
          <w:rFonts w:ascii="Times New Roman" w:eastAsia="Aptos" w:hAnsi="Times New Roman" w:cs="Times New Roman"/>
          <w:kern w:val="2"/>
          <w:sz w:val="24"/>
          <w:szCs w:val="24"/>
          <w:lang w:val="lt-LT"/>
          <w14:ligatures w14:val="standardContextual"/>
        </w:rPr>
        <w:t xml:space="preserve"> Komunalinių paslaugų centro administruojami daugiabučiai gyvenamieji namai ir jų bendrojo naudojimo objektai, esantys Kauno rajone.</w:t>
      </w:r>
    </w:p>
    <w:p w14:paraId="1FBAA4DB" w14:textId="77777777" w:rsidR="00E91104" w:rsidRPr="00E91104" w:rsidRDefault="00E91104" w:rsidP="00E91104">
      <w:pPr>
        <w:widowControl/>
        <w:autoSpaceDE/>
        <w:autoSpaceDN/>
        <w:adjustRightInd/>
        <w:spacing w:line="278" w:lineRule="auto"/>
        <w:jc w:val="both"/>
        <w:rPr>
          <w:rFonts w:ascii="Times New Roman" w:eastAsia="Aptos" w:hAnsi="Times New Roman" w:cs="Times New Roman"/>
          <w:b/>
          <w:bCs/>
          <w:kern w:val="2"/>
          <w:sz w:val="24"/>
          <w:szCs w:val="24"/>
          <w:lang w:val="lt-LT"/>
          <w14:ligatures w14:val="standardContextual"/>
        </w:rPr>
      </w:pPr>
      <w:r w:rsidRPr="00E91104">
        <w:rPr>
          <w:rFonts w:ascii="Times New Roman" w:eastAsia="Aptos" w:hAnsi="Times New Roman" w:cs="Times New Roman"/>
          <w:b/>
          <w:bCs/>
          <w:kern w:val="2"/>
          <w:sz w:val="24"/>
          <w:szCs w:val="24"/>
          <w:lang w:val="lt-LT"/>
          <w14:ligatures w14:val="standardContextual"/>
        </w:rPr>
        <w:t>3. Darbų apimtis ir pobūdis</w:t>
      </w:r>
    </w:p>
    <w:p w14:paraId="56532938" w14:textId="77777777" w:rsidR="00E91104" w:rsidRPr="00E91104" w:rsidRDefault="00E91104" w:rsidP="00E91104">
      <w:pPr>
        <w:widowControl/>
        <w:autoSpaceDE/>
        <w:autoSpaceDN/>
        <w:adjustRightInd/>
        <w:spacing w:line="278" w:lineRule="auto"/>
        <w:jc w:val="both"/>
        <w:rPr>
          <w:rFonts w:ascii="Times New Roman" w:eastAsia="Aptos" w:hAnsi="Times New Roman" w:cs="Times New Roman"/>
          <w:kern w:val="2"/>
          <w:sz w:val="24"/>
          <w:szCs w:val="24"/>
          <w:lang w:val="lt-LT"/>
          <w14:ligatures w14:val="standardContextual"/>
        </w:rPr>
      </w:pPr>
      <w:r w:rsidRPr="00E91104">
        <w:rPr>
          <w:rFonts w:ascii="Times New Roman" w:eastAsia="Aptos" w:hAnsi="Times New Roman" w:cs="Times New Roman"/>
          <w:kern w:val="2"/>
          <w:sz w:val="24"/>
          <w:szCs w:val="24"/>
          <w:lang w:val="lt-LT"/>
          <w14:ligatures w14:val="standardContextual"/>
        </w:rPr>
        <w:t>3.1. Darbai atliekami pagal faktinį poreikį ir gali apimti (bet neapsiriboti) šias darbų grupes:</w:t>
      </w:r>
    </w:p>
    <w:p w14:paraId="4F612402" w14:textId="77777777" w:rsidR="00E91104" w:rsidRPr="00E91104" w:rsidRDefault="00E91104" w:rsidP="0077313D">
      <w:pPr>
        <w:widowControl/>
        <w:autoSpaceDE/>
        <w:autoSpaceDN/>
        <w:adjustRightInd/>
        <w:spacing w:line="278" w:lineRule="auto"/>
        <w:jc w:val="both"/>
        <w:rPr>
          <w:rFonts w:ascii="Times New Roman" w:eastAsia="Aptos" w:hAnsi="Times New Roman" w:cs="Times New Roman"/>
          <w:b/>
          <w:bCs/>
          <w:kern w:val="2"/>
          <w:sz w:val="24"/>
          <w:szCs w:val="24"/>
          <w:lang w:val="lt-LT"/>
          <w14:ligatures w14:val="standardContextual"/>
        </w:rPr>
      </w:pPr>
      <w:r w:rsidRPr="00E91104">
        <w:rPr>
          <w:rFonts w:ascii="Times New Roman" w:eastAsia="Aptos" w:hAnsi="Times New Roman" w:cs="Times New Roman"/>
          <w:b/>
          <w:bCs/>
          <w:kern w:val="2"/>
          <w:sz w:val="24"/>
          <w:szCs w:val="24"/>
          <w:lang w:val="lt-LT"/>
          <w14:ligatures w14:val="standardContextual"/>
        </w:rPr>
        <w:t>3.1.1. Inžinerinių sistemų avariniai ir remonto darbai</w:t>
      </w:r>
    </w:p>
    <w:p w14:paraId="5CAF3252" w14:textId="77777777" w:rsidR="00E91104" w:rsidRPr="00E91104" w:rsidRDefault="00E91104">
      <w:pPr>
        <w:widowControl/>
        <w:numPr>
          <w:ilvl w:val="0"/>
          <w:numId w:val="4"/>
        </w:numPr>
        <w:autoSpaceDE/>
        <w:autoSpaceDN/>
        <w:adjustRightInd/>
        <w:spacing w:line="278" w:lineRule="auto"/>
        <w:jc w:val="both"/>
        <w:rPr>
          <w:rFonts w:ascii="Times New Roman" w:eastAsia="Aptos" w:hAnsi="Times New Roman" w:cs="Times New Roman"/>
          <w:kern w:val="2"/>
          <w:sz w:val="24"/>
          <w:szCs w:val="24"/>
          <w:lang w:val="lt-LT"/>
          <w14:ligatures w14:val="standardContextual"/>
        </w:rPr>
      </w:pPr>
      <w:r w:rsidRPr="00E91104">
        <w:rPr>
          <w:rFonts w:ascii="Times New Roman" w:eastAsia="Aptos" w:hAnsi="Times New Roman" w:cs="Times New Roman"/>
          <w:kern w:val="2"/>
          <w:sz w:val="24"/>
          <w:szCs w:val="24"/>
          <w:lang w:val="lt-LT"/>
          <w14:ligatures w14:val="standardContextual"/>
        </w:rPr>
        <w:t>vandentiekio vamzdynų trūkimų, nuotėkių šalinimas;</w:t>
      </w:r>
    </w:p>
    <w:p w14:paraId="482A6C93" w14:textId="77777777" w:rsidR="00E91104" w:rsidRPr="00E91104" w:rsidRDefault="00E91104">
      <w:pPr>
        <w:widowControl/>
        <w:numPr>
          <w:ilvl w:val="0"/>
          <w:numId w:val="4"/>
        </w:numPr>
        <w:autoSpaceDE/>
        <w:autoSpaceDN/>
        <w:adjustRightInd/>
        <w:spacing w:line="278" w:lineRule="auto"/>
        <w:jc w:val="both"/>
        <w:rPr>
          <w:rFonts w:ascii="Times New Roman" w:eastAsia="Aptos" w:hAnsi="Times New Roman" w:cs="Times New Roman"/>
          <w:kern w:val="2"/>
          <w:sz w:val="24"/>
          <w:szCs w:val="24"/>
          <w:lang w:val="lt-LT"/>
          <w14:ligatures w14:val="standardContextual"/>
        </w:rPr>
      </w:pPr>
      <w:r w:rsidRPr="00E91104">
        <w:rPr>
          <w:rFonts w:ascii="Times New Roman" w:eastAsia="Aptos" w:hAnsi="Times New Roman" w:cs="Times New Roman"/>
          <w:kern w:val="2"/>
          <w:sz w:val="24"/>
          <w:szCs w:val="24"/>
          <w:lang w:val="lt-LT"/>
          <w14:ligatures w14:val="standardContextual"/>
        </w:rPr>
        <w:t>vamzdžių, jungčių, atšakų, sklendžių keitimas;</w:t>
      </w:r>
    </w:p>
    <w:p w14:paraId="1E9415C0" w14:textId="77777777" w:rsidR="00E91104" w:rsidRPr="00E91104" w:rsidRDefault="00E91104">
      <w:pPr>
        <w:widowControl/>
        <w:numPr>
          <w:ilvl w:val="0"/>
          <w:numId w:val="4"/>
        </w:numPr>
        <w:autoSpaceDE/>
        <w:autoSpaceDN/>
        <w:adjustRightInd/>
        <w:spacing w:line="278" w:lineRule="auto"/>
        <w:jc w:val="both"/>
        <w:rPr>
          <w:rFonts w:ascii="Times New Roman" w:eastAsia="Aptos" w:hAnsi="Times New Roman" w:cs="Times New Roman"/>
          <w:kern w:val="2"/>
          <w:sz w:val="24"/>
          <w:szCs w:val="24"/>
          <w:lang w:val="lt-LT"/>
          <w14:ligatures w14:val="standardContextual"/>
        </w:rPr>
      </w:pPr>
      <w:r w:rsidRPr="00E91104">
        <w:rPr>
          <w:rFonts w:ascii="Times New Roman" w:eastAsia="Aptos" w:hAnsi="Times New Roman" w:cs="Times New Roman"/>
          <w:kern w:val="2"/>
          <w:sz w:val="24"/>
          <w:szCs w:val="24"/>
          <w:lang w:val="lt-LT"/>
          <w14:ligatures w14:val="standardContextual"/>
        </w:rPr>
        <w:t>kanalizacijos vamzdynų valymas, atkimšimas;</w:t>
      </w:r>
    </w:p>
    <w:p w14:paraId="32133221" w14:textId="77777777" w:rsidR="00E91104" w:rsidRPr="00E91104" w:rsidRDefault="00E91104">
      <w:pPr>
        <w:widowControl/>
        <w:numPr>
          <w:ilvl w:val="0"/>
          <w:numId w:val="4"/>
        </w:numPr>
        <w:autoSpaceDE/>
        <w:autoSpaceDN/>
        <w:adjustRightInd/>
        <w:spacing w:line="278" w:lineRule="auto"/>
        <w:jc w:val="both"/>
        <w:rPr>
          <w:rFonts w:ascii="Times New Roman" w:eastAsia="Aptos" w:hAnsi="Times New Roman" w:cs="Times New Roman"/>
          <w:kern w:val="2"/>
          <w:sz w:val="24"/>
          <w:szCs w:val="24"/>
          <w:lang w:val="lt-LT"/>
          <w14:ligatures w14:val="standardContextual"/>
        </w:rPr>
      </w:pPr>
      <w:r w:rsidRPr="00E91104">
        <w:rPr>
          <w:rFonts w:ascii="Times New Roman" w:eastAsia="Aptos" w:hAnsi="Times New Roman" w:cs="Times New Roman"/>
          <w:kern w:val="2"/>
          <w:sz w:val="24"/>
          <w:szCs w:val="24"/>
          <w:lang w:val="lt-LT"/>
          <w14:ligatures w14:val="standardContextual"/>
        </w:rPr>
        <w:t>avarinių situacijų lokalizavimas ir padarinių šalinimas;</w:t>
      </w:r>
    </w:p>
    <w:p w14:paraId="2576EB7D" w14:textId="77777777" w:rsidR="00E91104" w:rsidRPr="00E91104" w:rsidRDefault="00E91104">
      <w:pPr>
        <w:widowControl/>
        <w:numPr>
          <w:ilvl w:val="0"/>
          <w:numId w:val="4"/>
        </w:numPr>
        <w:autoSpaceDE/>
        <w:autoSpaceDN/>
        <w:adjustRightInd/>
        <w:spacing w:line="278" w:lineRule="auto"/>
        <w:jc w:val="both"/>
        <w:rPr>
          <w:rFonts w:ascii="Times New Roman" w:eastAsia="Aptos" w:hAnsi="Times New Roman" w:cs="Times New Roman"/>
          <w:kern w:val="2"/>
          <w:sz w:val="24"/>
          <w:szCs w:val="24"/>
          <w:lang w:val="lt-LT"/>
          <w14:ligatures w14:val="standardContextual"/>
        </w:rPr>
      </w:pPr>
      <w:r w:rsidRPr="00E91104">
        <w:rPr>
          <w:rFonts w:ascii="Times New Roman" w:eastAsia="Aptos" w:hAnsi="Times New Roman" w:cs="Times New Roman"/>
          <w:kern w:val="2"/>
          <w:sz w:val="24"/>
          <w:szCs w:val="24"/>
          <w:lang w:val="lt-LT"/>
          <w14:ligatures w14:val="standardContextual"/>
        </w:rPr>
        <w:t>kiti su vandentiekio ir nuotekų sistemų eksploatavimu susiję darbai.</w:t>
      </w:r>
    </w:p>
    <w:p w14:paraId="5E34E988" w14:textId="77777777" w:rsidR="00E91104" w:rsidRPr="00E91104" w:rsidRDefault="00E91104" w:rsidP="0077313D">
      <w:pPr>
        <w:widowControl/>
        <w:autoSpaceDE/>
        <w:autoSpaceDN/>
        <w:adjustRightInd/>
        <w:spacing w:line="278" w:lineRule="auto"/>
        <w:jc w:val="both"/>
        <w:rPr>
          <w:rFonts w:ascii="Times New Roman" w:eastAsia="Aptos" w:hAnsi="Times New Roman" w:cs="Times New Roman"/>
          <w:b/>
          <w:bCs/>
          <w:kern w:val="2"/>
          <w:sz w:val="24"/>
          <w:szCs w:val="24"/>
          <w:lang w:val="lt-LT"/>
          <w14:ligatures w14:val="standardContextual"/>
        </w:rPr>
      </w:pPr>
      <w:r w:rsidRPr="00E91104">
        <w:rPr>
          <w:rFonts w:ascii="Times New Roman" w:eastAsia="Aptos" w:hAnsi="Times New Roman" w:cs="Times New Roman"/>
          <w:b/>
          <w:bCs/>
          <w:kern w:val="2"/>
          <w:sz w:val="24"/>
          <w:szCs w:val="24"/>
          <w:lang w:val="lt-LT"/>
          <w14:ligatures w14:val="standardContextual"/>
        </w:rPr>
        <w:t>3.1.2. Smulkūs statybiniai ir bendrojo naudojimo elementų remonto darbai</w:t>
      </w:r>
    </w:p>
    <w:p w14:paraId="2EEFFF6B" w14:textId="77777777" w:rsidR="00E91104" w:rsidRPr="00E91104" w:rsidRDefault="00E91104">
      <w:pPr>
        <w:widowControl/>
        <w:numPr>
          <w:ilvl w:val="0"/>
          <w:numId w:val="5"/>
        </w:numPr>
        <w:autoSpaceDE/>
        <w:autoSpaceDN/>
        <w:adjustRightInd/>
        <w:spacing w:line="278" w:lineRule="auto"/>
        <w:jc w:val="both"/>
        <w:rPr>
          <w:rFonts w:ascii="Times New Roman" w:eastAsia="Aptos" w:hAnsi="Times New Roman" w:cs="Times New Roman"/>
          <w:kern w:val="2"/>
          <w:sz w:val="24"/>
          <w:szCs w:val="24"/>
          <w:lang w:val="lt-LT"/>
          <w14:ligatures w14:val="standardContextual"/>
        </w:rPr>
      </w:pPr>
      <w:r w:rsidRPr="00E91104">
        <w:rPr>
          <w:rFonts w:ascii="Times New Roman" w:eastAsia="Aptos" w:hAnsi="Times New Roman" w:cs="Times New Roman"/>
          <w:kern w:val="2"/>
          <w:sz w:val="24"/>
          <w:szCs w:val="24"/>
          <w:lang w:val="lt-LT"/>
          <w14:ligatures w14:val="standardContextual"/>
        </w:rPr>
        <w:t>durų spynų keitimas ir remontas;</w:t>
      </w:r>
    </w:p>
    <w:p w14:paraId="48266CC2" w14:textId="77777777" w:rsidR="00E91104" w:rsidRPr="00E91104" w:rsidRDefault="00E91104">
      <w:pPr>
        <w:widowControl/>
        <w:numPr>
          <w:ilvl w:val="0"/>
          <w:numId w:val="5"/>
        </w:numPr>
        <w:autoSpaceDE/>
        <w:autoSpaceDN/>
        <w:adjustRightInd/>
        <w:spacing w:line="278" w:lineRule="auto"/>
        <w:jc w:val="both"/>
        <w:rPr>
          <w:rFonts w:ascii="Times New Roman" w:eastAsia="Aptos" w:hAnsi="Times New Roman" w:cs="Times New Roman"/>
          <w:kern w:val="2"/>
          <w:sz w:val="24"/>
          <w:szCs w:val="24"/>
          <w:lang w:val="lt-LT"/>
          <w14:ligatures w14:val="standardContextual"/>
        </w:rPr>
      </w:pPr>
      <w:r w:rsidRPr="00E91104">
        <w:rPr>
          <w:rFonts w:ascii="Times New Roman" w:eastAsia="Aptos" w:hAnsi="Times New Roman" w:cs="Times New Roman"/>
          <w:kern w:val="2"/>
          <w:sz w:val="24"/>
          <w:szCs w:val="24"/>
          <w:lang w:val="lt-LT"/>
          <w14:ligatures w14:val="standardContextual"/>
        </w:rPr>
        <w:t>durų pritraukėjų montavimas, reguliavimas ir keitimas;</w:t>
      </w:r>
    </w:p>
    <w:p w14:paraId="052733DC" w14:textId="77777777" w:rsidR="00E91104" w:rsidRPr="00E91104" w:rsidRDefault="00E91104">
      <w:pPr>
        <w:widowControl/>
        <w:numPr>
          <w:ilvl w:val="0"/>
          <w:numId w:val="5"/>
        </w:numPr>
        <w:autoSpaceDE/>
        <w:autoSpaceDN/>
        <w:adjustRightInd/>
        <w:spacing w:line="278" w:lineRule="auto"/>
        <w:jc w:val="both"/>
        <w:rPr>
          <w:rFonts w:ascii="Times New Roman" w:eastAsia="Aptos" w:hAnsi="Times New Roman" w:cs="Times New Roman"/>
          <w:kern w:val="2"/>
          <w:sz w:val="24"/>
          <w:szCs w:val="24"/>
          <w:lang w:val="lt-LT"/>
          <w14:ligatures w14:val="standardContextual"/>
        </w:rPr>
      </w:pPr>
      <w:r w:rsidRPr="00E91104">
        <w:rPr>
          <w:rFonts w:ascii="Times New Roman" w:eastAsia="Aptos" w:hAnsi="Times New Roman" w:cs="Times New Roman"/>
          <w:kern w:val="2"/>
          <w:sz w:val="24"/>
          <w:szCs w:val="24"/>
          <w:lang w:val="lt-LT"/>
          <w14:ligatures w14:val="standardContextual"/>
        </w:rPr>
        <w:t>liukų, grotelių, techninių angų ir tvirtinimo elementų remontas ar keitimas;</w:t>
      </w:r>
    </w:p>
    <w:p w14:paraId="4BFD292E" w14:textId="77777777" w:rsidR="00E91104" w:rsidRPr="00E91104" w:rsidRDefault="00E91104">
      <w:pPr>
        <w:widowControl/>
        <w:numPr>
          <w:ilvl w:val="0"/>
          <w:numId w:val="5"/>
        </w:numPr>
        <w:autoSpaceDE/>
        <w:autoSpaceDN/>
        <w:adjustRightInd/>
        <w:spacing w:line="278" w:lineRule="auto"/>
        <w:jc w:val="both"/>
        <w:rPr>
          <w:rFonts w:ascii="Times New Roman" w:eastAsia="Aptos" w:hAnsi="Times New Roman" w:cs="Times New Roman"/>
          <w:kern w:val="2"/>
          <w:sz w:val="24"/>
          <w:szCs w:val="24"/>
          <w:lang w:val="lt-LT"/>
          <w14:ligatures w14:val="standardContextual"/>
        </w:rPr>
      </w:pPr>
      <w:r w:rsidRPr="00E91104">
        <w:rPr>
          <w:rFonts w:ascii="Times New Roman" w:eastAsia="Aptos" w:hAnsi="Times New Roman" w:cs="Times New Roman"/>
          <w:kern w:val="2"/>
          <w:sz w:val="24"/>
          <w:szCs w:val="24"/>
          <w:lang w:val="lt-LT"/>
          <w14:ligatures w14:val="standardContextual"/>
        </w:rPr>
        <w:t>smulkūs ardymo ir atstatymo darbai po avarinių situacijų;</w:t>
      </w:r>
    </w:p>
    <w:p w14:paraId="4A21B4A2" w14:textId="77777777" w:rsidR="00E91104" w:rsidRPr="00E91104" w:rsidRDefault="00E91104">
      <w:pPr>
        <w:widowControl/>
        <w:numPr>
          <w:ilvl w:val="0"/>
          <w:numId w:val="5"/>
        </w:numPr>
        <w:autoSpaceDE/>
        <w:autoSpaceDN/>
        <w:adjustRightInd/>
        <w:spacing w:line="278" w:lineRule="auto"/>
        <w:jc w:val="both"/>
        <w:rPr>
          <w:rFonts w:ascii="Times New Roman" w:eastAsia="Aptos" w:hAnsi="Times New Roman" w:cs="Times New Roman"/>
          <w:kern w:val="2"/>
          <w:sz w:val="24"/>
          <w:szCs w:val="24"/>
          <w:lang w:val="lt-LT"/>
          <w14:ligatures w14:val="standardContextual"/>
        </w:rPr>
      </w:pPr>
      <w:r w:rsidRPr="00E91104">
        <w:rPr>
          <w:rFonts w:ascii="Times New Roman" w:eastAsia="Aptos" w:hAnsi="Times New Roman" w:cs="Times New Roman"/>
          <w:kern w:val="2"/>
          <w:sz w:val="24"/>
          <w:szCs w:val="24"/>
          <w:lang w:val="lt-LT"/>
          <w14:ligatures w14:val="standardContextual"/>
        </w:rPr>
        <w:t>kiti nedidelės apimties statybiniai ir remonto darbai.</w:t>
      </w:r>
    </w:p>
    <w:p w14:paraId="0A1B8C69" w14:textId="77777777" w:rsidR="00E91104" w:rsidRPr="00E91104" w:rsidRDefault="00E91104" w:rsidP="0077313D">
      <w:pPr>
        <w:widowControl/>
        <w:autoSpaceDE/>
        <w:autoSpaceDN/>
        <w:adjustRightInd/>
        <w:spacing w:line="278" w:lineRule="auto"/>
        <w:jc w:val="both"/>
        <w:rPr>
          <w:rFonts w:ascii="Times New Roman" w:eastAsia="Aptos" w:hAnsi="Times New Roman" w:cs="Times New Roman"/>
          <w:b/>
          <w:bCs/>
          <w:kern w:val="2"/>
          <w:sz w:val="24"/>
          <w:szCs w:val="24"/>
          <w:lang w:val="lt-LT"/>
          <w14:ligatures w14:val="standardContextual"/>
        </w:rPr>
      </w:pPr>
      <w:r w:rsidRPr="00E91104">
        <w:rPr>
          <w:rFonts w:ascii="Times New Roman" w:eastAsia="Aptos" w:hAnsi="Times New Roman" w:cs="Times New Roman"/>
          <w:b/>
          <w:bCs/>
          <w:kern w:val="2"/>
          <w:sz w:val="24"/>
          <w:szCs w:val="24"/>
          <w:lang w:val="lt-LT"/>
          <w14:ligatures w14:val="standardContextual"/>
        </w:rPr>
        <w:t>3.1.3. Pastato techninės priežiūros darbai</w:t>
      </w:r>
    </w:p>
    <w:p w14:paraId="5DE65EA7" w14:textId="77777777" w:rsidR="00E91104" w:rsidRPr="00E91104" w:rsidRDefault="00E91104">
      <w:pPr>
        <w:widowControl/>
        <w:numPr>
          <w:ilvl w:val="0"/>
          <w:numId w:val="6"/>
        </w:numPr>
        <w:autoSpaceDE/>
        <w:autoSpaceDN/>
        <w:adjustRightInd/>
        <w:spacing w:line="278" w:lineRule="auto"/>
        <w:jc w:val="both"/>
        <w:rPr>
          <w:rFonts w:ascii="Times New Roman" w:eastAsia="Aptos" w:hAnsi="Times New Roman" w:cs="Times New Roman"/>
          <w:kern w:val="2"/>
          <w:sz w:val="24"/>
          <w:szCs w:val="24"/>
          <w:lang w:val="lt-LT"/>
          <w14:ligatures w14:val="standardContextual"/>
        </w:rPr>
      </w:pPr>
      <w:r w:rsidRPr="00E91104">
        <w:rPr>
          <w:rFonts w:ascii="Times New Roman" w:eastAsia="Aptos" w:hAnsi="Times New Roman" w:cs="Times New Roman"/>
          <w:kern w:val="2"/>
          <w:sz w:val="24"/>
          <w:szCs w:val="24"/>
          <w:lang w:val="lt-LT"/>
          <w14:ligatures w14:val="standardContextual"/>
        </w:rPr>
        <w:t>lietaus nuvedimo sistemų (latakų, lietvamzdžių) valymas;</w:t>
      </w:r>
    </w:p>
    <w:p w14:paraId="69CA0395" w14:textId="77777777" w:rsidR="00E91104" w:rsidRPr="00E91104" w:rsidRDefault="00E91104">
      <w:pPr>
        <w:widowControl/>
        <w:numPr>
          <w:ilvl w:val="0"/>
          <w:numId w:val="6"/>
        </w:numPr>
        <w:autoSpaceDE/>
        <w:autoSpaceDN/>
        <w:adjustRightInd/>
        <w:spacing w:line="278" w:lineRule="auto"/>
        <w:jc w:val="both"/>
        <w:rPr>
          <w:rFonts w:ascii="Times New Roman" w:eastAsia="Aptos" w:hAnsi="Times New Roman" w:cs="Times New Roman"/>
          <w:kern w:val="2"/>
          <w:sz w:val="24"/>
          <w:szCs w:val="24"/>
          <w:lang w:val="lt-LT"/>
          <w14:ligatures w14:val="standardContextual"/>
        </w:rPr>
      </w:pPr>
      <w:r w:rsidRPr="00E91104">
        <w:rPr>
          <w:rFonts w:ascii="Times New Roman" w:eastAsia="Aptos" w:hAnsi="Times New Roman" w:cs="Times New Roman"/>
          <w:kern w:val="2"/>
          <w:sz w:val="24"/>
          <w:szCs w:val="24"/>
          <w:lang w:val="lt-LT"/>
          <w14:ligatures w14:val="standardContextual"/>
        </w:rPr>
        <w:t>smulkūs stogo ir išorinių pastato elementų priežiūros darbai;</w:t>
      </w:r>
    </w:p>
    <w:p w14:paraId="05F85FF2" w14:textId="77777777" w:rsidR="00E91104" w:rsidRPr="00E91104" w:rsidRDefault="00E91104">
      <w:pPr>
        <w:widowControl/>
        <w:numPr>
          <w:ilvl w:val="0"/>
          <w:numId w:val="6"/>
        </w:numPr>
        <w:autoSpaceDE/>
        <w:autoSpaceDN/>
        <w:adjustRightInd/>
        <w:spacing w:line="278" w:lineRule="auto"/>
        <w:jc w:val="both"/>
        <w:rPr>
          <w:rFonts w:ascii="Times New Roman" w:eastAsia="Aptos" w:hAnsi="Times New Roman" w:cs="Times New Roman"/>
          <w:kern w:val="2"/>
          <w:sz w:val="24"/>
          <w:szCs w:val="24"/>
          <w:lang w:val="lt-LT"/>
          <w14:ligatures w14:val="standardContextual"/>
        </w:rPr>
      </w:pPr>
      <w:r w:rsidRPr="00E91104">
        <w:rPr>
          <w:rFonts w:ascii="Times New Roman" w:eastAsia="Aptos" w:hAnsi="Times New Roman" w:cs="Times New Roman"/>
          <w:kern w:val="2"/>
          <w:sz w:val="24"/>
          <w:szCs w:val="24"/>
          <w:lang w:val="lt-LT"/>
          <w14:ligatures w14:val="standardContextual"/>
        </w:rPr>
        <w:t>kiti pastato priežiūros darbai pagal faktinį poreikį.</w:t>
      </w:r>
    </w:p>
    <w:p w14:paraId="30BAB43C" w14:textId="77777777" w:rsidR="00E91104" w:rsidRPr="00E91104" w:rsidRDefault="00E91104" w:rsidP="0077313D">
      <w:pPr>
        <w:widowControl/>
        <w:tabs>
          <w:tab w:val="left" w:pos="9631"/>
        </w:tabs>
        <w:autoSpaceDE/>
        <w:autoSpaceDN/>
        <w:adjustRightInd/>
        <w:jc w:val="center"/>
        <w:outlineLvl w:val="0"/>
        <w:rPr>
          <w:rFonts w:ascii="Times New Roman" w:eastAsia="Calibri" w:hAnsi="Times New Roman" w:cs="Times New Roman"/>
          <w:b/>
          <w:sz w:val="24"/>
          <w:szCs w:val="24"/>
          <w:lang w:val="lt-LT"/>
        </w:rPr>
      </w:pPr>
    </w:p>
    <w:tbl>
      <w:tblPr>
        <w:tblW w:w="9856" w:type="dxa"/>
        <w:tblLook w:val="04A0" w:firstRow="1" w:lastRow="0" w:firstColumn="1" w:lastColumn="0" w:noHBand="0" w:noVBand="1"/>
      </w:tblPr>
      <w:tblGrid>
        <w:gridCol w:w="960"/>
        <w:gridCol w:w="3580"/>
        <w:gridCol w:w="955"/>
        <w:gridCol w:w="1205"/>
        <w:gridCol w:w="930"/>
        <w:gridCol w:w="1266"/>
        <w:gridCol w:w="960"/>
      </w:tblGrid>
      <w:tr w:rsidR="00E91104" w:rsidRPr="00E91104" w14:paraId="57D69F23" w14:textId="77777777" w:rsidTr="00296FFF">
        <w:trPr>
          <w:trHeight w:val="1596"/>
        </w:trPr>
        <w:tc>
          <w:tcPr>
            <w:tcW w:w="96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05A11D72"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Eil. Nr.</w:t>
            </w:r>
          </w:p>
        </w:tc>
        <w:tc>
          <w:tcPr>
            <w:tcW w:w="3580" w:type="dxa"/>
            <w:tcBorders>
              <w:top w:val="single" w:sz="8" w:space="0" w:color="auto"/>
              <w:left w:val="nil"/>
              <w:bottom w:val="single" w:sz="8" w:space="0" w:color="auto"/>
              <w:right w:val="single" w:sz="8" w:space="0" w:color="auto"/>
            </w:tcBorders>
            <w:shd w:val="clear" w:color="000000" w:fill="F2F2F2"/>
            <w:vAlign w:val="center"/>
            <w:hideMark/>
          </w:tcPr>
          <w:p w14:paraId="10F34202"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Darbų pavadinimas</w:t>
            </w:r>
          </w:p>
        </w:tc>
        <w:tc>
          <w:tcPr>
            <w:tcW w:w="955" w:type="dxa"/>
            <w:tcBorders>
              <w:top w:val="single" w:sz="8" w:space="0" w:color="auto"/>
              <w:left w:val="nil"/>
              <w:bottom w:val="single" w:sz="8" w:space="0" w:color="auto"/>
              <w:right w:val="single" w:sz="8" w:space="0" w:color="auto"/>
            </w:tcBorders>
            <w:shd w:val="clear" w:color="000000" w:fill="F2F2F2"/>
            <w:vAlign w:val="center"/>
            <w:hideMark/>
          </w:tcPr>
          <w:p w14:paraId="5F3804EA"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Mato vnt.</w:t>
            </w:r>
          </w:p>
        </w:tc>
        <w:tc>
          <w:tcPr>
            <w:tcW w:w="1205" w:type="dxa"/>
            <w:tcBorders>
              <w:top w:val="single" w:sz="8" w:space="0" w:color="auto"/>
              <w:left w:val="nil"/>
              <w:bottom w:val="single" w:sz="8" w:space="0" w:color="auto"/>
              <w:right w:val="single" w:sz="8" w:space="0" w:color="auto"/>
            </w:tcBorders>
            <w:shd w:val="clear" w:color="000000" w:fill="F2F2F2"/>
            <w:vAlign w:val="center"/>
            <w:hideMark/>
          </w:tcPr>
          <w:p w14:paraId="03217C13"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Preliminari 12 mėn. apimtis</w:t>
            </w:r>
            <w:r w:rsidRPr="00E91104">
              <w:rPr>
                <w:rFonts w:ascii="Times New Roman" w:hAnsi="Times New Roman" w:cs="Times New Roman"/>
                <w:b/>
                <w:bCs/>
                <w:color w:val="000000"/>
                <w:vertAlign w:val="superscript"/>
                <w:lang w:val="lt-LT" w:eastAsia="lt-LT"/>
              </w:rPr>
              <w:t>2)</w:t>
            </w:r>
          </w:p>
        </w:tc>
        <w:tc>
          <w:tcPr>
            <w:tcW w:w="930" w:type="dxa"/>
            <w:tcBorders>
              <w:top w:val="single" w:sz="8" w:space="0" w:color="auto"/>
              <w:left w:val="nil"/>
              <w:bottom w:val="single" w:sz="8" w:space="0" w:color="auto"/>
              <w:right w:val="single" w:sz="8" w:space="0" w:color="auto"/>
            </w:tcBorders>
            <w:shd w:val="clear" w:color="000000" w:fill="F2F2F2"/>
            <w:vAlign w:val="center"/>
            <w:hideMark/>
          </w:tcPr>
          <w:p w14:paraId="36A18A11"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Mato vnt. įkainis, EUR be PVM</w:t>
            </w:r>
          </w:p>
        </w:tc>
        <w:tc>
          <w:tcPr>
            <w:tcW w:w="1266" w:type="dxa"/>
            <w:tcBorders>
              <w:top w:val="single" w:sz="8" w:space="0" w:color="auto"/>
              <w:left w:val="nil"/>
              <w:bottom w:val="single" w:sz="8" w:space="0" w:color="auto"/>
              <w:right w:val="single" w:sz="8" w:space="0" w:color="auto"/>
            </w:tcBorders>
            <w:shd w:val="clear" w:color="000000" w:fill="F2F2F2"/>
            <w:vAlign w:val="center"/>
            <w:hideMark/>
          </w:tcPr>
          <w:p w14:paraId="6E3A8B9C"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Preliminari 12 mėn. kaina, EUR be PVM</w:t>
            </w:r>
          </w:p>
        </w:tc>
        <w:tc>
          <w:tcPr>
            <w:tcW w:w="960" w:type="dxa"/>
            <w:tcBorders>
              <w:top w:val="nil"/>
              <w:left w:val="nil"/>
              <w:bottom w:val="nil"/>
              <w:right w:val="nil"/>
            </w:tcBorders>
            <w:noWrap/>
            <w:vAlign w:val="bottom"/>
            <w:hideMark/>
          </w:tcPr>
          <w:p w14:paraId="570AE3EB"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p>
        </w:tc>
      </w:tr>
      <w:tr w:rsidR="00E91104" w:rsidRPr="00E91104" w14:paraId="32B4ACAC" w14:textId="77777777" w:rsidTr="00296FFF">
        <w:trPr>
          <w:trHeight w:val="300"/>
        </w:trPr>
        <w:tc>
          <w:tcPr>
            <w:tcW w:w="960" w:type="dxa"/>
            <w:tcBorders>
              <w:top w:val="nil"/>
              <w:left w:val="single" w:sz="8" w:space="0" w:color="auto"/>
              <w:bottom w:val="single" w:sz="8" w:space="0" w:color="auto"/>
              <w:right w:val="single" w:sz="8" w:space="0" w:color="auto"/>
            </w:tcBorders>
            <w:vAlign w:val="center"/>
            <w:hideMark/>
          </w:tcPr>
          <w:p w14:paraId="5FA3E9B7" w14:textId="77777777" w:rsidR="00E91104" w:rsidRPr="00E91104" w:rsidRDefault="00E91104" w:rsidP="00E91104">
            <w:pPr>
              <w:widowControl/>
              <w:autoSpaceDE/>
              <w:autoSpaceDN/>
              <w:adjustRightInd/>
              <w:jc w:val="center"/>
              <w:rPr>
                <w:rFonts w:ascii="Times New Roman" w:hAnsi="Times New Roman" w:cs="Times New Roman"/>
                <w:i/>
                <w:iCs/>
                <w:color w:val="000000"/>
                <w:lang w:val="lt-LT" w:eastAsia="lt-LT"/>
              </w:rPr>
            </w:pPr>
            <w:r w:rsidRPr="00E91104">
              <w:rPr>
                <w:rFonts w:ascii="Times New Roman" w:hAnsi="Times New Roman" w:cs="Times New Roman"/>
                <w:i/>
                <w:iCs/>
                <w:color w:val="000000"/>
                <w:lang w:val="lt-LT" w:eastAsia="lt-LT"/>
              </w:rPr>
              <w:t>1</w:t>
            </w:r>
          </w:p>
        </w:tc>
        <w:tc>
          <w:tcPr>
            <w:tcW w:w="3580" w:type="dxa"/>
            <w:tcBorders>
              <w:top w:val="nil"/>
              <w:left w:val="nil"/>
              <w:bottom w:val="single" w:sz="8" w:space="0" w:color="auto"/>
              <w:right w:val="single" w:sz="8" w:space="0" w:color="auto"/>
            </w:tcBorders>
            <w:vAlign w:val="center"/>
            <w:hideMark/>
          </w:tcPr>
          <w:p w14:paraId="2E49EFD1" w14:textId="77777777" w:rsidR="00E91104" w:rsidRPr="00E91104" w:rsidRDefault="00E91104" w:rsidP="00E91104">
            <w:pPr>
              <w:widowControl/>
              <w:autoSpaceDE/>
              <w:autoSpaceDN/>
              <w:adjustRightInd/>
              <w:jc w:val="center"/>
              <w:rPr>
                <w:rFonts w:ascii="Times New Roman" w:hAnsi="Times New Roman" w:cs="Times New Roman"/>
                <w:i/>
                <w:iCs/>
                <w:color w:val="000000"/>
                <w:lang w:val="lt-LT" w:eastAsia="lt-LT"/>
              </w:rPr>
            </w:pPr>
            <w:r w:rsidRPr="00E91104">
              <w:rPr>
                <w:rFonts w:ascii="Times New Roman" w:hAnsi="Times New Roman" w:cs="Times New Roman"/>
                <w:i/>
                <w:iCs/>
                <w:color w:val="000000"/>
                <w:lang w:val="lt-LT" w:eastAsia="lt-LT"/>
              </w:rPr>
              <w:t>2</w:t>
            </w:r>
          </w:p>
        </w:tc>
        <w:tc>
          <w:tcPr>
            <w:tcW w:w="955" w:type="dxa"/>
            <w:tcBorders>
              <w:top w:val="nil"/>
              <w:left w:val="nil"/>
              <w:bottom w:val="single" w:sz="8" w:space="0" w:color="auto"/>
              <w:right w:val="single" w:sz="8" w:space="0" w:color="auto"/>
            </w:tcBorders>
            <w:vAlign w:val="center"/>
            <w:hideMark/>
          </w:tcPr>
          <w:p w14:paraId="6581F2B3" w14:textId="77777777" w:rsidR="00E91104" w:rsidRPr="00E91104" w:rsidRDefault="00E91104" w:rsidP="00E91104">
            <w:pPr>
              <w:widowControl/>
              <w:autoSpaceDE/>
              <w:autoSpaceDN/>
              <w:adjustRightInd/>
              <w:jc w:val="center"/>
              <w:rPr>
                <w:rFonts w:ascii="Times New Roman" w:hAnsi="Times New Roman" w:cs="Times New Roman"/>
                <w:i/>
                <w:iCs/>
                <w:color w:val="000000"/>
                <w:lang w:val="lt-LT" w:eastAsia="lt-LT"/>
              </w:rPr>
            </w:pPr>
            <w:r w:rsidRPr="00E91104">
              <w:rPr>
                <w:rFonts w:ascii="Times New Roman" w:hAnsi="Times New Roman" w:cs="Times New Roman"/>
                <w:i/>
                <w:iCs/>
                <w:color w:val="000000"/>
                <w:lang w:val="lt-LT" w:eastAsia="lt-LT"/>
              </w:rPr>
              <w:t>3</w:t>
            </w:r>
          </w:p>
        </w:tc>
        <w:tc>
          <w:tcPr>
            <w:tcW w:w="1205" w:type="dxa"/>
            <w:tcBorders>
              <w:top w:val="nil"/>
              <w:left w:val="nil"/>
              <w:bottom w:val="single" w:sz="8" w:space="0" w:color="auto"/>
              <w:right w:val="single" w:sz="8" w:space="0" w:color="auto"/>
            </w:tcBorders>
            <w:vAlign w:val="center"/>
            <w:hideMark/>
          </w:tcPr>
          <w:p w14:paraId="4548ABB2" w14:textId="77777777" w:rsidR="00E91104" w:rsidRPr="00E91104" w:rsidRDefault="00E91104" w:rsidP="00E91104">
            <w:pPr>
              <w:widowControl/>
              <w:autoSpaceDE/>
              <w:autoSpaceDN/>
              <w:adjustRightInd/>
              <w:jc w:val="center"/>
              <w:rPr>
                <w:rFonts w:ascii="Times New Roman" w:hAnsi="Times New Roman" w:cs="Times New Roman"/>
                <w:i/>
                <w:iCs/>
                <w:color w:val="000000"/>
                <w:lang w:val="lt-LT" w:eastAsia="lt-LT"/>
              </w:rPr>
            </w:pPr>
            <w:r w:rsidRPr="00E91104">
              <w:rPr>
                <w:rFonts w:ascii="Times New Roman" w:hAnsi="Times New Roman" w:cs="Times New Roman"/>
                <w:i/>
                <w:iCs/>
                <w:color w:val="000000"/>
                <w:lang w:val="lt-LT" w:eastAsia="lt-LT"/>
              </w:rPr>
              <w:t>4</w:t>
            </w:r>
          </w:p>
        </w:tc>
        <w:tc>
          <w:tcPr>
            <w:tcW w:w="930" w:type="dxa"/>
            <w:tcBorders>
              <w:top w:val="nil"/>
              <w:left w:val="nil"/>
              <w:bottom w:val="single" w:sz="8" w:space="0" w:color="auto"/>
              <w:right w:val="single" w:sz="8" w:space="0" w:color="auto"/>
            </w:tcBorders>
            <w:vAlign w:val="center"/>
            <w:hideMark/>
          </w:tcPr>
          <w:p w14:paraId="0FEFB05F" w14:textId="77777777" w:rsidR="00E91104" w:rsidRPr="00E91104" w:rsidRDefault="00E91104" w:rsidP="00E91104">
            <w:pPr>
              <w:widowControl/>
              <w:autoSpaceDE/>
              <w:autoSpaceDN/>
              <w:adjustRightInd/>
              <w:jc w:val="center"/>
              <w:rPr>
                <w:rFonts w:ascii="Times New Roman" w:hAnsi="Times New Roman" w:cs="Times New Roman"/>
                <w:i/>
                <w:iCs/>
                <w:color w:val="000000"/>
                <w:lang w:val="lt-LT" w:eastAsia="lt-LT"/>
              </w:rPr>
            </w:pPr>
            <w:r w:rsidRPr="00E91104">
              <w:rPr>
                <w:rFonts w:ascii="Times New Roman" w:hAnsi="Times New Roman" w:cs="Times New Roman"/>
                <w:i/>
                <w:iCs/>
                <w:color w:val="000000"/>
                <w:lang w:val="lt-LT" w:eastAsia="lt-LT"/>
              </w:rPr>
              <w:t>5</w:t>
            </w:r>
          </w:p>
        </w:tc>
        <w:tc>
          <w:tcPr>
            <w:tcW w:w="1266" w:type="dxa"/>
            <w:tcBorders>
              <w:top w:val="nil"/>
              <w:left w:val="nil"/>
              <w:bottom w:val="single" w:sz="8" w:space="0" w:color="auto"/>
              <w:right w:val="single" w:sz="8" w:space="0" w:color="auto"/>
            </w:tcBorders>
            <w:vAlign w:val="center"/>
            <w:hideMark/>
          </w:tcPr>
          <w:p w14:paraId="794DE4C8" w14:textId="77777777" w:rsidR="00E91104" w:rsidRPr="00E91104" w:rsidRDefault="00E91104" w:rsidP="00E91104">
            <w:pPr>
              <w:widowControl/>
              <w:autoSpaceDE/>
              <w:autoSpaceDN/>
              <w:adjustRightInd/>
              <w:jc w:val="center"/>
              <w:rPr>
                <w:rFonts w:ascii="Times New Roman" w:hAnsi="Times New Roman" w:cs="Times New Roman"/>
                <w:i/>
                <w:iCs/>
                <w:color w:val="000000"/>
                <w:lang w:val="lt-LT" w:eastAsia="lt-LT"/>
              </w:rPr>
            </w:pPr>
            <w:r w:rsidRPr="00E91104">
              <w:rPr>
                <w:rFonts w:ascii="Times New Roman" w:hAnsi="Times New Roman" w:cs="Times New Roman"/>
                <w:i/>
                <w:iCs/>
                <w:color w:val="000000"/>
                <w:lang w:val="lt-LT" w:eastAsia="lt-LT"/>
              </w:rPr>
              <w:t>6=4*5</w:t>
            </w:r>
          </w:p>
        </w:tc>
        <w:tc>
          <w:tcPr>
            <w:tcW w:w="960" w:type="dxa"/>
            <w:tcBorders>
              <w:top w:val="nil"/>
              <w:left w:val="nil"/>
              <w:bottom w:val="nil"/>
              <w:right w:val="nil"/>
            </w:tcBorders>
            <w:noWrap/>
            <w:vAlign w:val="bottom"/>
            <w:hideMark/>
          </w:tcPr>
          <w:p w14:paraId="3C4EB64E" w14:textId="77777777" w:rsidR="00E91104" w:rsidRPr="00E91104" w:rsidRDefault="00E91104" w:rsidP="00E91104">
            <w:pPr>
              <w:widowControl/>
              <w:autoSpaceDE/>
              <w:autoSpaceDN/>
              <w:adjustRightInd/>
              <w:jc w:val="center"/>
              <w:rPr>
                <w:rFonts w:ascii="Times New Roman" w:hAnsi="Times New Roman" w:cs="Times New Roman"/>
                <w:i/>
                <w:iCs/>
                <w:color w:val="000000"/>
                <w:lang w:val="lt-LT" w:eastAsia="lt-LT"/>
              </w:rPr>
            </w:pPr>
          </w:p>
        </w:tc>
      </w:tr>
      <w:tr w:rsidR="00E91104" w:rsidRPr="00E91104" w14:paraId="141ACD61" w14:textId="77777777" w:rsidTr="00296FFF">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58511042"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Šilumos punkto ir šildymo sistema</w:t>
            </w:r>
          </w:p>
        </w:tc>
        <w:tc>
          <w:tcPr>
            <w:tcW w:w="955" w:type="dxa"/>
            <w:tcBorders>
              <w:top w:val="nil"/>
              <w:left w:val="nil"/>
              <w:bottom w:val="single" w:sz="8" w:space="0" w:color="auto"/>
              <w:right w:val="nil"/>
            </w:tcBorders>
            <w:noWrap/>
            <w:vAlign w:val="center"/>
            <w:hideMark/>
          </w:tcPr>
          <w:p w14:paraId="38E9A2A5"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761178A4"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930" w:type="dxa"/>
            <w:tcBorders>
              <w:top w:val="nil"/>
              <w:left w:val="nil"/>
              <w:bottom w:val="single" w:sz="8" w:space="0" w:color="auto"/>
              <w:right w:val="nil"/>
            </w:tcBorders>
            <w:noWrap/>
            <w:vAlign w:val="center"/>
            <w:hideMark/>
          </w:tcPr>
          <w:p w14:paraId="174E3094"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66" w:type="dxa"/>
            <w:tcBorders>
              <w:top w:val="nil"/>
              <w:left w:val="nil"/>
              <w:bottom w:val="single" w:sz="8" w:space="0" w:color="auto"/>
              <w:right w:val="single" w:sz="8" w:space="0" w:color="auto"/>
            </w:tcBorders>
            <w:noWrap/>
            <w:vAlign w:val="center"/>
            <w:hideMark/>
          </w:tcPr>
          <w:p w14:paraId="2DAA6121"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960" w:type="dxa"/>
            <w:tcBorders>
              <w:top w:val="nil"/>
              <w:left w:val="nil"/>
              <w:bottom w:val="nil"/>
              <w:right w:val="nil"/>
            </w:tcBorders>
            <w:noWrap/>
            <w:vAlign w:val="bottom"/>
            <w:hideMark/>
          </w:tcPr>
          <w:p w14:paraId="7C5CEDC6"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p>
        </w:tc>
      </w:tr>
      <w:tr w:rsidR="00E91104" w:rsidRPr="00E91104" w14:paraId="4039E153" w14:textId="77777777" w:rsidTr="00296FFF">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6345ACDF"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Šilumokaičio keitimas:</w:t>
            </w:r>
          </w:p>
        </w:tc>
        <w:tc>
          <w:tcPr>
            <w:tcW w:w="955" w:type="dxa"/>
            <w:tcBorders>
              <w:top w:val="nil"/>
              <w:left w:val="nil"/>
              <w:bottom w:val="single" w:sz="8" w:space="0" w:color="auto"/>
              <w:right w:val="nil"/>
            </w:tcBorders>
            <w:noWrap/>
            <w:vAlign w:val="center"/>
            <w:hideMark/>
          </w:tcPr>
          <w:p w14:paraId="0305CE6B"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10CC8576"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930" w:type="dxa"/>
            <w:tcBorders>
              <w:top w:val="nil"/>
              <w:left w:val="nil"/>
              <w:bottom w:val="single" w:sz="8" w:space="0" w:color="auto"/>
              <w:right w:val="nil"/>
            </w:tcBorders>
            <w:noWrap/>
            <w:vAlign w:val="center"/>
            <w:hideMark/>
          </w:tcPr>
          <w:p w14:paraId="1128C841"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66" w:type="dxa"/>
            <w:tcBorders>
              <w:top w:val="nil"/>
              <w:left w:val="nil"/>
              <w:bottom w:val="single" w:sz="8" w:space="0" w:color="auto"/>
              <w:right w:val="single" w:sz="8" w:space="0" w:color="auto"/>
            </w:tcBorders>
            <w:noWrap/>
            <w:vAlign w:val="center"/>
            <w:hideMark/>
          </w:tcPr>
          <w:p w14:paraId="64971B8F"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960" w:type="dxa"/>
            <w:tcBorders>
              <w:top w:val="nil"/>
              <w:left w:val="nil"/>
              <w:bottom w:val="nil"/>
              <w:right w:val="nil"/>
            </w:tcBorders>
            <w:noWrap/>
            <w:vAlign w:val="bottom"/>
            <w:hideMark/>
          </w:tcPr>
          <w:p w14:paraId="140934C3"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p>
        </w:tc>
      </w:tr>
      <w:tr w:rsidR="00E91104" w:rsidRPr="00E91104" w14:paraId="5DFA4D5D" w14:textId="77777777" w:rsidTr="00296FFF">
        <w:trPr>
          <w:trHeight w:val="300"/>
        </w:trPr>
        <w:tc>
          <w:tcPr>
            <w:tcW w:w="960" w:type="dxa"/>
            <w:tcBorders>
              <w:top w:val="nil"/>
              <w:left w:val="single" w:sz="8" w:space="0" w:color="auto"/>
              <w:bottom w:val="single" w:sz="4" w:space="0" w:color="auto"/>
              <w:right w:val="single" w:sz="8" w:space="0" w:color="auto"/>
            </w:tcBorders>
            <w:vAlign w:val="center"/>
            <w:hideMark/>
          </w:tcPr>
          <w:p w14:paraId="078607BF"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1.</w:t>
            </w:r>
          </w:p>
        </w:tc>
        <w:tc>
          <w:tcPr>
            <w:tcW w:w="3580" w:type="dxa"/>
            <w:tcBorders>
              <w:top w:val="nil"/>
              <w:left w:val="nil"/>
              <w:bottom w:val="single" w:sz="4" w:space="0" w:color="auto"/>
              <w:right w:val="single" w:sz="8" w:space="0" w:color="auto"/>
            </w:tcBorders>
            <w:vAlign w:val="center"/>
            <w:hideMark/>
          </w:tcPr>
          <w:p w14:paraId="3BE3CEA7"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Reguliatoriaus pavaros keitimas</w:t>
            </w:r>
          </w:p>
        </w:tc>
        <w:tc>
          <w:tcPr>
            <w:tcW w:w="955" w:type="dxa"/>
            <w:tcBorders>
              <w:top w:val="nil"/>
              <w:left w:val="nil"/>
              <w:bottom w:val="single" w:sz="4" w:space="0" w:color="auto"/>
              <w:right w:val="single" w:sz="8" w:space="0" w:color="auto"/>
            </w:tcBorders>
            <w:vAlign w:val="center"/>
            <w:hideMark/>
          </w:tcPr>
          <w:p w14:paraId="2D7BB33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4" w:space="0" w:color="auto"/>
              <w:right w:val="single" w:sz="8" w:space="0" w:color="auto"/>
            </w:tcBorders>
            <w:vAlign w:val="center"/>
            <w:hideMark/>
          </w:tcPr>
          <w:p w14:paraId="7D96F09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20</w:t>
            </w:r>
          </w:p>
        </w:tc>
        <w:tc>
          <w:tcPr>
            <w:tcW w:w="930" w:type="dxa"/>
            <w:tcBorders>
              <w:top w:val="nil"/>
              <w:left w:val="nil"/>
              <w:bottom w:val="single" w:sz="4" w:space="0" w:color="auto"/>
              <w:right w:val="single" w:sz="8" w:space="0" w:color="auto"/>
            </w:tcBorders>
            <w:vAlign w:val="center"/>
            <w:hideMark/>
          </w:tcPr>
          <w:p w14:paraId="22989FC2"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4" w:space="0" w:color="auto"/>
              <w:right w:val="single" w:sz="8" w:space="0" w:color="auto"/>
            </w:tcBorders>
            <w:vAlign w:val="center"/>
            <w:hideMark/>
          </w:tcPr>
          <w:p w14:paraId="5435934B"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2660787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16260DC4" w14:textId="77777777" w:rsidTr="00296FFF">
        <w:trPr>
          <w:trHeight w:val="280"/>
        </w:trPr>
        <w:tc>
          <w:tcPr>
            <w:tcW w:w="960" w:type="dxa"/>
            <w:tcBorders>
              <w:top w:val="single" w:sz="4" w:space="0" w:color="auto"/>
              <w:left w:val="single" w:sz="8" w:space="0" w:color="auto"/>
              <w:bottom w:val="single" w:sz="8" w:space="0" w:color="auto"/>
              <w:right w:val="single" w:sz="8" w:space="0" w:color="auto"/>
            </w:tcBorders>
            <w:vAlign w:val="center"/>
          </w:tcPr>
          <w:p w14:paraId="6676C458"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i/>
                <w:iCs/>
                <w:color w:val="000000"/>
                <w:lang w:val="lt-LT" w:eastAsia="lt-LT"/>
              </w:rPr>
              <w:lastRenderedPageBreak/>
              <w:t>1</w:t>
            </w:r>
          </w:p>
        </w:tc>
        <w:tc>
          <w:tcPr>
            <w:tcW w:w="3580" w:type="dxa"/>
            <w:tcBorders>
              <w:top w:val="single" w:sz="4" w:space="0" w:color="auto"/>
              <w:left w:val="nil"/>
              <w:bottom w:val="single" w:sz="8" w:space="0" w:color="auto"/>
              <w:right w:val="single" w:sz="8" w:space="0" w:color="auto"/>
            </w:tcBorders>
            <w:vAlign w:val="center"/>
          </w:tcPr>
          <w:p w14:paraId="755762D2"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i/>
                <w:iCs/>
                <w:color w:val="000000"/>
                <w:lang w:val="lt-LT" w:eastAsia="lt-LT"/>
              </w:rPr>
              <w:t>2</w:t>
            </w:r>
          </w:p>
        </w:tc>
        <w:tc>
          <w:tcPr>
            <w:tcW w:w="955" w:type="dxa"/>
            <w:tcBorders>
              <w:top w:val="single" w:sz="4" w:space="0" w:color="auto"/>
              <w:left w:val="nil"/>
              <w:bottom w:val="single" w:sz="8" w:space="0" w:color="auto"/>
              <w:right w:val="single" w:sz="8" w:space="0" w:color="auto"/>
            </w:tcBorders>
            <w:vAlign w:val="center"/>
          </w:tcPr>
          <w:p w14:paraId="3476FFFC"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i/>
                <w:iCs/>
                <w:color w:val="000000"/>
                <w:lang w:val="lt-LT" w:eastAsia="lt-LT"/>
              </w:rPr>
              <w:t>3</w:t>
            </w:r>
          </w:p>
        </w:tc>
        <w:tc>
          <w:tcPr>
            <w:tcW w:w="1205" w:type="dxa"/>
            <w:tcBorders>
              <w:top w:val="single" w:sz="4" w:space="0" w:color="auto"/>
              <w:left w:val="nil"/>
              <w:bottom w:val="single" w:sz="8" w:space="0" w:color="auto"/>
              <w:right w:val="single" w:sz="8" w:space="0" w:color="auto"/>
            </w:tcBorders>
            <w:vAlign w:val="center"/>
          </w:tcPr>
          <w:p w14:paraId="54473D6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i/>
                <w:iCs/>
                <w:color w:val="000000"/>
                <w:lang w:val="lt-LT" w:eastAsia="lt-LT"/>
              </w:rPr>
              <w:t>4</w:t>
            </w:r>
          </w:p>
        </w:tc>
        <w:tc>
          <w:tcPr>
            <w:tcW w:w="930" w:type="dxa"/>
            <w:tcBorders>
              <w:top w:val="single" w:sz="4" w:space="0" w:color="auto"/>
              <w:left w:val="nil"/>
              <w:bottom w:val="single" w:sz="8" w:space="0" w:color="auto"/>
              <w:right w:val="single" w:sz="8" w:space="0" w:color="auto"/>
            </w:tcBorders>
            <w:vAlign w:val="center"/>
          </w:tcPr>
          <w:p w14:paraId="4C0AECCF"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i/>
                <w:iCs/>
                <w:color w:val="000000"/>
                <w:lang w:val="lt-LT" w:eastAsia="lt-LT"/>
              </w:rPr>
              <w:t>5</w:t>
            </w:r>
          </w:p>
        </w:tc>
        <w:tc>
          <w:tcPr>
            <w:tcW w:w="1266" w:type="dxa"/>
            <w:tcBorders>
              <w:top w:val="single" w:sz="4" w:space="0" w:color="auto"/>
              <w:left w:val="nil"/>
              <w:bottom w:val="single" w:sz="8" w:space="0" w:color="auto"/>
              <w:right w:val="single" w:sz="8" w:space="0" w:color="auto"/>
            </w:tcBorders>
            <w:vAlign w:val="center"/>
          </w:tcPr>
          <w:p w14:paraId="5A2BA5FA"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i/>
                <w:iCs/>
                <w:color w:val="000000"/>
                <w:lang w:val="lt-LT" w:eastAsia="lt-LT"/>
              </w:rPr>
              <w:t>6=4*5</w:t>
            </w:r>
          </w:p>
        </w:tc>
        <w:tc>
          <w:tcPr>
            <w:tcW w:w="960" w:type="dxa"/>
            <w:tcBorders>
              <w:top w:val="nil"/>
              <w:left w:val="nil"/>
              <w:bottom w:val="nil"/>
              <w:right w:val="nil"/>
            </w:tcBorders>
            <w:noWrap/>
            <w:vAlign w:val="bottom"/>
          </w:tcPr>
          <w:p w14:paraId="578B4D6C"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4BE922D6" w14:textId="77777777" w:rsidTr="00296FFF">
        <w:trPr>
          <w:trHeight w:val="804"/>
        </w:trPr>
        <w:tc>
          <w:tcPr>
            <w:tcW w:w="960" w:type="dxa"/>
            <w:tcBorders>
              <w:top w:val="single" w:sz="4" w:space="0" w:color="auto"/>
              <w:left w:val="single" w:sz="8" w:space="0" w:color="auto"/>
              <w:bottom w:val="single" w:sz="8" w:space="0" w:color="auto"/>
              <w:right w:val="single" w:sz="8" w:space="0" w:color="auto"/>
            </w:tcBorders>
            <w:vAlign w:val="center"/>
            <w:hideMark/>
          </w:tcPr>
          <w:p w14:paraId="4CEAD066"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2.</w:t>
            </w:r>
          </w:p>
        </w:tc>
        <w:tc>
          <w:tcPr>
            <w:tcW w:w="3580" w:type="dxa"/>
            <w:tcBorders>
              <w:top w:val="single" w:sz="4" w:space="0" w:color="auto"/>
              <w:left w:val="nil"/>
              <w:bottom w:val="single" w:sz="8" w:space="0" w:color="auto"/>
              <w:right w:val="single" w:sz="8" w:space="0" w:color="auto"/>
            </w:tcBorders>
            <w:vAlign w:val="center"/>
            <w:hideMark/>
          </w:tcPr>
          <w:p w14:paraId="6749BBBC"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xml:space="preserve">Šilumokaičio demontavimas ir naujo (skirtingų charakteristikų) sumontavimas (be šilumokaičio kainos) </w:t>
            </w:r>
          </w:p>
        </w:tc>
        <w:tc>
          <w:tcPr>
            <w:tcW w:w="955" w:type="dxa"/>
            <w:tcBorders>
              <w:top w:val="single" w:sz="4" w:space="0" w:color="auto"/>
              <w:left w:val="nil"/>
              <w:bottom w:val="single" w:sz="8" w:space="0" w:color="auto"/>
              <w:right w:val="single" w:sz="8" w:space="0" w:color="auto"/>
            </w:tcBorders>
            <w:vAlign w:val="center"/>
            <w:hideMark/>
          </w:tcPr>
          <w:p w14:paraId="12B3FD9B"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xml:space="preserve">vnt. </w:t>
            </w:r>
          </w:p>
        </w:tc>
        <w:tc>
          <w:tcPr>
            <w:tcW w:w="1205" w:type="dxa"/>
            <w:tcBorders>
              <w:top w:val="single" w:sz="4" w:space="0" w:color="auto"/>
              <w:left w:val="nil"/>
              <w:bottom w:val="single" w:sz="8" w:space="0" w:color="auto"/>
              <w:right w:val="single" w:sz="8" w:space="0" w:color="auto"/>
            </w:tcBorders>
            <w:vAlign w:val="center"/>
            <w:hideMark/>
          </w:tcPr>
          <w:p w14:paraId="1E14E2C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2</w:t>
            </w:r>
          </w:p>
        </w:tc>
        <w:tc>
          <w:tcPr>
            <w:tcW w:w="930" w:type="dxa"/>
            <w:tcBorders>
              <w:top w:val="single" w:sz="4" w:space="0" w:color="auto"/>
              <w:left w:val="nil"/>
              <w:bottom w:val="single" w:sz="8" w:space="0" w:color="auto"/>
              <w:right w:val="single" w:sz="8" w:space="0" w:color="auto"/>
            </w:tcBorders>
            <w:vAlign w:val="center"/>
            <w:hideMark/>
          </w:tcPr>
          <w:p w14:paraId="224C9A00"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single" w:sz="4" w:space="0" w:color="auto"/>
              <w:left w:val="nil"/>
              <w:bottom w:val="single" w:sz="8" w:space="0" w:color="auto"/>
              <w:right w:val="single" w:sz="8" w:space="0" w:color="auto"/>
            </w:tcBorders>
            <w:vAlign w:val="center"/>
            <w:hideMark/>
          </w:tcPr>
          <w:p w14:paraId="6FBCC432"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37BF95F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00C28466" w14:textId="77777777" w:rsidTr="00296FFF">
        <w:trPr>
          <w:trHeight w:val="1068"/>
        </w:trPr>
        <w:tc>
          <w:tcPr>
            <w:tcW w:w="960" w:type="dxa"/>
            <w:tcBorders>
              <w:top w:val="nil"/>
              <w:left w:val="single" w:sz="8" w:space="0" w:color="auto"/>
              <w:bottom w:val="single" w:sz="8" w:space="0" w:color="auto"/>
              <w:right w:val="single" w:sz="8" w:space="0" w:color="auto"/>
            </w:tcBorders>
            <w:vAlign w:val="center"/>
            <w:hideMark/>
          </w:tcPr>
          <w:p w14:paraId="49EA3A1E"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3.</w:t>
            </w:r>
          </w:p>
        </w:tc>
        <w:tc>
          <w:tcPr>
            <w:tcW w:w="3580" w:type="dxa"/>
            <w:tcBorders>
              <w:top w:val="nil"/>
              <w:left w:val="nil"/>
              <w:bottom w:val="single" w:sz="8" w:space="0" w:color="auto"/>
              <w:right w:val="single" w:sz="8" w:space="0" w:color="auto"/>
            </w:tcBorders>
            <w:vAlign w:val="center"/>
            <w:hideMark/>
          </w:tcPr>
          <w:p w14:paraId="39C46A97"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Vamzdžių jungimas movomis, alkūnėmis, perėjimais, sandūras suvirinant (vamzdžio išorinis skersmuo daugiau 22 mm iki 54 mm) k8=1.10</w:t>
            </w:r>
          </w:p>
        </w:tc>
        <w:tc>
          <w:tcPr>
            <w:tcW w:w="955" w:type="dxa"/>
            <w:tcBorders>
              <w:top w:val="nil"/>
              <w:left w:val="nil"/>
              <w:bottom w:val="single" w:sz="8" w:space="0" w:color="auto"/>
              <w:right w:val="single" w:sz="8" w:space="0" w:color="auto"/>
            </w:tcBorders>
            <w:vAlign w:val="center"/>
            <w:hideMark/>
          </w:tcPr>
          <w:p w14:paraId="3F39E69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2B50107D"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45</w:t>
            </w:r>
          </w:p>
        </w:tc>
        <w:tc>
          <w:tcPr>
            <w:tcW w:w="930" w:type="dxa"/>
            <w:tcBorders>
              <w:top w:val="nil"/>
              <w:left w:val="nil"/>
              <w:bottom w:val="single" w:sz="8" w:space="0" w:color="auto"/>
              <w:right w:val="single" w:sz="8" w:space="0" w:color="auto"/>
            </w:tcBorders>
            <w:vAlign w:val="center"/>
            <w:hideMark/>
          </w:tcPr>
          <w:p w14:paraId="399558E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317FCF4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0F3F0C2B"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631188EF" w14:textId="77777777" w:rsidTr="00296FFF">
        <w:trPr>
          <w:trHeight w:val="804"/>
        </w:trPr>
        <w:tc>
          <w:tcPr>
            <w:tcW w:w="960" w:type="dxa"/>
            <w:tcBorders>
              <w:top w:val="nil"/>
              <w:left w:val="single" w:sz="8" w:space="0" w:color="auto"/>
              <w:bottom w:val="single" w:sz="8" w:space="0" w:color="auto"/>
              <w:right w:val="single" w:sz="8" w:space="0" w:color="auto"/>
            </w:tcBorders>
            <w:vAlign w:val="center"/>
            <w:hideMark/>
          </w:tcPr>
          <w:p w14:paraId="415DE810"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4.</w:t>
            </w:r>
          </w:p>
        </w:tc>
        <w:tc>
          <w:tcPr>
            <w:tcW w:w="3580" w:type="dxa"/>
            <w:tcBorders>
              <w:top w:val="nil"/>
              <w:left w:val="nil"/>
              <w:bottom w:val="single" w:sz="8" w:space="0" w:color="auto"/>
              <w:right w:val="single" w:sz="8" w:space="0" w:color="auto"/>
            </w:tcBorders>
            <w:vAlign w:val="center"/>
            <w:hideMark/>
          </w:tcPr>
          <w:p w14:paraId="4A9C91B1"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Vamzdžių jungimas movomis, alkūnėmis, perėjimais, sandūras suvirinant (vamzdžio išorinis skersmuo iki 22 mm) k8=1.10</w:t>
            </w:r>
          </w:p>
        </w:tc>
        <w:tc>
          <w:tcPr>
            <w:tcW w:w="955" w:type="dxa"/>
            <w:tcBorders>
              <w:top w:val="nil"/>
              <w:left w:val="nil"/>
              <w:bottom w:val="single" w:sz="8" w:space="0" w:color="auto"/>
              <w:right w:val="single" w:sz="8" w:space="0" w:color="auto"/>
            </w:tcBorders>
            <w:vAlign w:val="center"/>
            <w:hideMark/>
          </w:tcPr>
          <w:p w14:paraId="738E1D79"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2E0D938F"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100</w:t>
            </w:r>
          </w:p>
        </w:tc>
        <w:tc>
          <w:tcPr>
            <w:tcW w:w="930" w:type="dxa"/>
            <w:tcBorders>
              <w:top w:val="nil"/>
              <w:left w:val="nil"/>
              <w:bottom w:val="single" w:sz="8" w:space="0" w:color="auto"/>
              <w:right w:val="single" w:sz="8" w:space="0" w:color="auto"/>
            </w:tcBorders>
            <w:vAlign w:val="center"/>
            <w:hideMark/>
          </w:tcPr>
          <w:p w14:paraId="59E29E4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65DFE981"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5A0DEB8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61F66A1D" w14:textId="77777777" w:rsidTr="00296FFF">
        <w:trPr>
          <w:trHeight w:val="804"/>
        </w:trPr>
        <w:tc>
          <w:tcPr>
            <w:tcW w:w="960" w:type="dxa"/>
            <w:tcBorders>
              <w:top w:val="nil"/>
              <w:left w:val="single" w:sz="8" w:space="0" w:color="auto"/>
              <w:bottom w:val="single" w:sz="8" w:space="0" w:color="auto"/>
              <w:right w:val="single" w:sz="8" w:space="0" w:color="auto"/>
            </w:tcBorders>
            <w:vAlign w:val="center"/>
            <w:hideMark/>
          </w:tcPr>
          <w:p w14:paraId="32BF326F"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5.</w:t>
            </w:r>
          </w:p>
        </w:tc>
        <w:tc>
          <w:tcPr>
            <w:tcW w:w="3580" w:type="dxa"/>
            <w:tcBorders>
              <w:top w:val="nil"/>
              <w:left w:val="nil"/>
              <w:bottom w:val="single" w:sz="8" w:space="0" w:color="auto"/>
              <w:right w:val="single" w:sz="8" w:space="0" w:color="auto"/>
            </w:tcBorders>
            <w:vAlign w:val="center"/>
            <w:hideMark/>
          </w:tcPr>
          <w:p w14:paraId="6BFE9E98"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Vamzdyno prijungimas neišardoma polietileno-plieno jungtimi, kai vamzdžių skersmuo iki 63 mm, k8=1.05, k9=1.15</w:t>
            </w:r>
          </w:p>
        </w:tc>
        <w:tc>
          <w:tcPr>
            <w:tcW w:w="955" w:type="dxa"/>
            <w:tcBorders>
              <w:top w:val="nil"/>
              <w:left w:val="nil"/>
              <w:bottom w:val="single" w:sz="8" w:space="0" w:color="auto"/>
              <w:right w:val="single" w:sz="8" w:space="0" w:color="auto"/>
            </w:tcBorders>
            <w:vAlign w:val="center"/>
            <w:hideMark/>
          </w:tcPr>
          <w:p w14:paraId="221717F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xml:space="preserve">vnt. </w:t>
            </w:r>
          </w:p>
        </w:tc>
        <w:tc>
          <w:tcPr>
            <w:tcW w:w="1205" w:type="dxa"/>
            <w:tcBorders>
              <w:top w:val="nil"/>
              <w:left w:val="nil"/>
              <w:bottom w:val="single" w:sz="8" w:space="0" w:color="auto"/>
              <w:right w:val="single" w:sz="8" w:space="0" w:color="auto"/>
            </w:tcBorders>
            <w:vAlign w:val="center"/>
            <w:hideMark/>
          </w:tcPr>
          <w:p w14:paraId="6B003EF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100</w:t>
            </w:r>
          </w:p>
        </w:tc>
        <w:tc>
          <w:tcPr>
            <w:tcW w:w="930" w:type="dxa"/>
            <w:tcBorders>
              <w:top w:val="nil"/>
              <w:left w:val="nil"/>
              <w:bottom w:val="single" w:sz="8" w:space="0" w:color="auto"/>
              <w:right w:val="single" w:sz="8" w:space="0" w:color="auto"/>
            </w:tcBorders>
            <w:vAlign w:val="center"/>
            <w:hideMark/>
          </w:tcPr>
          <w:p w14:paraId="037C85D1"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5B264E9C"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67A28C8A"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31EE062F" w14:textId="77777777" w:rsidTr="00296FFF">
        <w:trPr>
          <w:trHeight w:val="804"/>
        </w:trPr>
        <w:tc>
          <w:tcPr>
            <w:tcW w:w="960" w:type="dxa"/>
            <w:tcBorders>
              <w:top w:val="nil"/>
              <w:left w:val="single" w:sz="8" w:space="0" w:color="auto"/>
              <w:bottom w:val="single" w:sz="8" w:space="0" w:color="auto"/>
              <w:right w:val="single" w:sz="8" w:space="0" w:color="auto"/>
            </w:tcBorders>
            <w:vAlign w:val="center"/>
            <w:hideMark/>
          </w:tcPr>
          <w:p w14:paraId="4551CE86"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6.</w:t>
            </w:r>
          </w:p>
        </w:tc>
        <w:tc>
          <w:tcPr>
            <w:tcW w:w="3580" w:type="dxa"/>
            <w:tcBorders>
              <w:top w:val="nil"/>
              <w:left w:val="nil"/>
              <w:bottom w:val="single" w:sz="8" w:space="0" w:color="auto"/>
              <w:right w:val="single" w:sz="8" w:space="0" w:color="auto"/>
            </w:tcBorders>
            <w:vAlign w:val="center"/>
            <w:hideMark/>
          </w:tcPr>
          <w:p w14:paraId="6E6CCB69"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Cirkuliacinio siurblio keitimas (su flanšinėmis jungtimis, kai vamzdžių skersmuo daugiau 50 mm)</w:t>
            </w:r>
          </w:p>
        </w:tc>
        <w:tc>
          <w:tcPr>
            <w:tcW w:w="955" w:type="dxa"/>
            <w:tcBorders>
              <w:top w:val="nil"/>
              <w:left w:val="nil"/>
              <w:bottom w:val="single" w:sz="8" w:space="0" w:color="auto"/>
              <w:right w:val="single" w:sz="8" w:space="0" w:color="auto"/>
            </w:tcBorders>
            <w:vAlign w:val="center"/>
            <w:hideMark/>
          </w:tcPr>
          <w:p w14:paraId="5EC4681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2FDA1864"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10</w:t>
            </w:r>
          </w:p>
        </w:tc>
        <w:tc>
          <w:tcPr>
            <w:tcW w:w="930" w:type="dxa"/>
            <w:tcBorders>
              <w:top w:val="nil"/>
              <w:left w:val="nil"/>
              <w:bottom w:val="single" w:sz="8" w:space="0" w:color="auto"/>
              <w:right w:val="single" w:sz="8" w:space="0" w:color="auto"/>
            </w:tcBorders>
            <w:vAlign w:val="center"/>
            <w:hideMark/>
          </w:tcPr>
          <w:p w14:paraId="5CE68C9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13AC7C0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5B1E3BE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3F7DDE16" w14:textId="77777777" w:rsidTr="00296FFF">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1370020F"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Vožtuvų su pamaišymo pavaromis keitimas:</w:t>
            </w:r>
          </w:p>
        </w:tc>
        <w:tc>
          <w:tcPr>
            <w:tcW w:w="955" w:type="dxa"/>
            <w:tcBorders>
              <w:top w:val="nil"/>
              <w:left w:val="nil"/>
              <w:bottom w:val="single" w:sz="8" w:space="0" w:color="auto"/>
              <w:right w:val="nil"/>
            </w:tcBorders>
            <w:noWrap/>
            <w:vAlign w:val="center"/>
            <w:hideMark/>
          </w:tcPr>
          <w:p w14:paraId="4B0BA9C7"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197D1734"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930" w:type="dxa"/>
            <w:tcBorders>
              <w:top w:val="nil"/>
              <w:left w:val="nil"/>
              <w:bottom w:val="single" w:sz="8" w:space="0" w:color="auto"/>
              <w:right w:val="nil"/>
            </w:tcBorders>
            <w:noWrap/>
            <w:vAlign w:val="center"/>
            <w:hideMark/>
          </w:tcPr>
          <w:p w14:paraId="6EEFEC8C"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66" w:type="dxa"/>
            <w:tcBorders>
              <w:top w:val="nil"/>
              <w:left w:val="nil"/>
              <w:bottom w:val="single" w:sz="8" w:space="0" w:color="auto"/>
              <w:right w:val="single" w:sz="8" w:space="0" w:color="auto"/>
            </w:tcBorders>
            <w:vAlign w:val="center"/>
            <w:hideMark/>
          </w:tcPr>
          <w:p w14:paraId="05529BB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w:t>
            </w:r>
          </w:p>
        </w:tc>
        <w:tc>
          <w:tcPr>
            <w:tcW w:w="960" w:type="dxa"/>
            <w:tcBorders>
              <w:top w:val="nil"/>
              <w:left w:val="nil"/>
              <w:bottom w:val="nil"/>
              <w:right w:val="nil"/>
            </w:tcBorders>
            <w:noWrap/>
            <w:vAlign w:val="bottom"/>
            <w:hideMark/>
          </w:tcPr>
          <w:p w14:paraId="4D2C81D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14564230" w14:textId="77777777" w:rsidTr="00296FFF">
        <w:trPr>
          <w:trHeight w:val="300"/>
        </w:trPr>
        <w:tc>
          <w:tcPr>
            <w:tcW w:w="960" w:type="dxa"/>
            <w:tcBorders>
              <w:top w:val="nil"/>
              <w:left w:val="single" w:sz="8" w:space="0" w:color="auto"/>
              <w:bottom w:val="single" w:sz="8" w:space="0" w:color="auto"/>
              <w:right w:val="single" w:sz="8" w:space="0" w:color="auto"/>
            </w:tcBorders>
            <w:vAlign w:val="center"/>
            <w:hideMark/>
          </w:tcPr>
          <w:p w14:paraId="5ABDC8AF"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7.</w:t>
            </w:r>
          </w:p>
        </w:tc>
        <w:tc>
          <w:tcPr>
            <w:tcW w:w="3580" w:type="dxa"/>
            <w:tcBorders>
              <w:top w:val="nil"/>
              <w:left w:val="nil"/>
              <w:bottom w:val="single" w:sz="8" w:space="0" w:color="auto"/>
              <w:right w:val="single" w:sz="8" w:space="0" w:color="auto"/>
            </w:tcBorders>
            <w:vAlign w:val="center"/>
            <w:hideMark/>
          </w:tcPr>
          <w:p w14:paraId="3DC8C17C"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Trieigių vožtuvų su pavara montavimas*</w:t>
            </w:r>
          </w:p>
        </w:tc>
        <w:tc>
          <w:tcPr>
            <w:tcW w:w="955" w:type="dxa"/>
            <w:tcBorders>
              <w:top w:val="nil"/>
              <w:left w:val="nil"/>
              <w:bottom w:val="single" w:sz="8" w:space="0" w:color="auto"/>
              <w:right w:val="single" w:sz="8" w:space="0" w:color="auto"/>
            </w:tcBorders>
            <w:vAlign w:val="center"/>
            <w:hideMark/>
          </w:tcPr>
          <w:p w14:paraId="59B378B4"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xml:space="preserve">vnt. </w:t>
            </w:r>
          </w:p>
        </w:tc>
        <w:tc>
          <w:tcPr>
            <w:tcW w:w="1205" w:type="dxa"/>
            <w:tcBorders>
              <w:top w:val="nil"/>
              <w:left w:val="nil"/>
              <w:bottom w:val="single" w:sz="8" w:space="0" w:color="auto"/>
              <w:right w:val="single" w:sz="8" w:space="0" w:color="auto"/>
            </w:tcBorders>
            <w:vAlign w:val="center"/>
            <w:hideMark/>
          </w:tcPr>
          <w:p w14:paraId="552A763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10</w:t>
            </w:r>
          </w:p>
        </w:tc>
        <w:tc>
          <w:tcPr>
            <w:tcW w:w="930" w:type="dxa"/>
            <w:tcBorders>
              <w:top w:val="nil"/>
              <w:left w:val="nil"/>
              <w:bottom w:val="single" w:sz="8" w:space="0" w:color="auto"/>
              <w:right w:val="single" w:sz="8" w:space="0" w:color="auto"/>
            </w:tcBorders>
            <w:vAlign w:val="center"/>
            <w:hideMark/>
          </w:tcPr>
          <w:p w14:paraId="5907151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7FC11B1F"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2E3A7990"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6DEEF0C6" w14:textId="77777777" w:rsidTr="00296FFF">
        <w:trPr>
          <w:trHeight w:val="540"/>
        </w:trPr>
        <w:tc>
          <w:tcPr>
            <w:tcW w:w="960" w:type="dxa"/>
            <w:tcBorders>
              <w:top w:val="nil"/>
              <w:left w:val="single" w:sz="8" w:space="0" w:color="auto"/>
              <w:bottom w:val="single" w:sz="8" w:space="0" w:color="auto"/>
              <w:right w:val="single" w:sz="8" w:space="0" w:color="auto"/>
            </w:tcBorders>
            <w:vAlign w:val="center"/>
            <w:hideMark/>
          </w:tcPr>
          <w:p w14:paraId="4C35D9BE"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8.</w:t>
            </w:r>
          </w:p>
        </w:tc>
        <w:tc>
          <w:tcPr>
            <w:tcW w:w="3580" w:type="dxa"/>
            <w:tcBorders>
              <w:top w:val="nil"/>
              <w:left w:val="nil"/>
              <w:bottom w:val="single" w:sz="8" w:space="0" w:color="auto"/>
              <w:right w:val="single" w:sz="8" w:space="0" w:color="auto"/>
            </w:tcBorders>
            <w:vAlign w:val="center"/>
            <w:hideMark/>
          </w:tcPr>
          <w:p w14:paraId="48EF319A"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Apsauginio vožtuvo, kurio skersmuo iki 50 mm, montavimas*</w:t>
            </w:r>
          </w:p>
        </w:tc>
        <w:tc>
          <w:tcPr>
            <w:tcW w:w="955" w:type="dxa"/>
            <w:tcBorders>
              <w:top w:val="nil"/>
              <w:left w:val="nil"/>
              <w:bottom w:val="single" w:sz="8" w:space="0" w:color="auto"/>
              <w:right w:val="single" w:sz="8" w:space="0" w:color="auto"/>
            </w:tcBorders>
            <w:vAlign w:val="center"/>
            <w:hideMark/>
          </w:tcPr>
          <w:p w14:paraId="1B4ECA2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38ADC82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20</w:t>
            </w:r>
          </w:p>
        </w:tc>
        <w:tc>
          <w:tcPr>
            <w:tcW w:w="930" w:type="dxa"/>
            <w:tcBorders>
              <w:top w:val="nil"/>
              <w:left w:val="nil"/>
              <w:bottom w:val="single" w:sz="8" w:space="0" w:color="auto"/>
              <w:right w:val="single" w:sz="8" w:space="0" w:color="auto"/>
            </w:tcBorders>
            <w:vAlign w:val="center"/>
            <w:hideMark/>
          </w:tcPr>
          <w:p w14:paraId="7DE5654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646B231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7D2E228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44FC793F" w14:textId="77777777" w:rsidTr="00296FFF">
        <w:trPr>
          <w:trHeight w:val="540"/>
        </w:trPr>
        <w:tc>
          <w:tcPr>
            <w:tcW w:w="960" w:type="dxa"/>
            <w:tcBorders>
              <w:top w:val="nil"/>
              <w:left w:val="single" w:sz="8" w:space="0" w:color="auto"/>
              <w:bottom w:val="single" w:sz="8" w:space="0" w:color="auto"/>
              <w:right w:val="single" w:sz="8" w:space="0" w:color="auto"/>
            </w:tcBorders>
            <w:vAlign w:val="center"/>
            <w:hideMark/>
          </w:tcPr>
          <w:p w14:paraId="0297DF6F"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9.</w:t>
            </w:r>
          </w:p>
        </w:tc>
        <w:tc>
          <w:tcPr>
            <w:tcW w:w="3580" w:type="dxa"/>
            <w:tcBorders>
              <w:top w:val="nil"/>
              <w:left w:val="nil"/>
              <w:bottom w:val="single" w:sz="8" w:space="0" w:color="auto"/>
              <w:right w:val="single" w:sz="8" w:space="0" w:color="auto"/>
            </w:tcBorders>
            <w:vAlign w:val="center"/>
            <w:hideMark/>
          </w:tcPr>
          <w:p w14:paraId="17635069"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Atbulinių vožtuvų, kurių skersmuo iki 50 mm, įstatymas į esamus vamzdynus</w:t>
            </w:r>
          </w:p>
        </w:tc>
        <w:tc>
          <w:tcPr>
            <w:tcW w:w="955" w:type="dxa"/>
            <w:tcBorders>
              <w:top w:val="nil"/>
              <w:left w:val="nil"/>
              <w:bottom w:val="single" w:sz="8" w:space="0" w:color="auto"/>
              <w:right w:val="single" w:sz="8" w:space="0" w:color="auto"/>
            </w:tcBorders>
            <w:vAlign w:val="center"/>
            <w:hideMark/>
          </w:tcPr>
          <w:p w14:paraId="581090A1"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0E896215"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5</w:t>
            </w:r>
          </w:p>
        </w:tc>
        <w:tc>
          <w:tcPr>
            <w:tcW w:w="930" w:type="dxa"/>
            <w:tcBorders>
              <w:top w:val="nil"/>
              <w:left w:val="nil"/>
              <w:bottom w:val="single" w:sz="8" w:space="0" w:color="auto"/>
              <w:right w:val="single" w:sz="8" w:space="0" w:color="auto"/>
            </w:tcBorders>
            <w:vAlign w:val="center"/>
            <w:hideMark/>
          </w:tcPr>
          <w:p w14:paraId="47848131"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415D0C2B"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29A89F85"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60757EE6" w14:textId="77777777" w:rsidTr="00FB64A4">
        <w:trPr>
          <w:trHeight w:val="501"/>
        </w:trPr>
        <w:tc>
          <w:tcPr>
            <w:tcW w:w="960" w:type="dxa"/>
            <w:tcBorders>
              <w:top w:val="nil"/>
              <w:left w:val="single" w:sz="8" w:space="0" w:color="auto"/>
              <w:bottom w:val="single" w:sz="8" w:space="0" w:color="auto"/>
              <w:right w:val="single" w:sz="8" w:space="0" w:color="auto"/>
            </w:tcBorders>
            <w:vAlign w:val="center"/>
            <w:hideMark/>
          </w:tcPr>
          <w:p w14:paraId="24C44E1D"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10.</w:t>
            </w:r>
          </w:p>
        </w:tc>
        <w:tc>
          <w:tcPr>
            <w:tcW w:w="3580" w:type="dxa"/>
            <w:tcBorders>
              <w:top w:val="nil"/>
              <w:left w:val="nil"/>
              <w:bottom w:val="single" w:sz="8" w:space="0" w:color="auto"/>
              <w:right w:val="single" w:sz="8" w:space="0" w:color="auto"/>
            </w:tcBorders>
            <w:vAlign w:val="center"/>
            <w:hideMark/>
          </w:tcPr>
          <w:p w14:paraId="19F57B6A"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Vožtuvų keitimas*</w:t>
            </w:r>
          </w:p>
        </w:tc>
        <w:tc>
          <w:tcPr>
            <w:tcW w:w="955" w:type="dxa"/>
            <w:tcBorders>
              <w:top w:val="nil"/>
              <w:left w:val="nil"/>
              <w:bottom w:val="single" w:sz="8" w:space="0" w:color="auto"/>
              <w:right w:val="single" w:sz="8" w:space="0" w:color="auto"/>
            </w:tcBorders>
            <w:vAlign w:val="center"/>
            <w:hideMark/>
          </w:tcPr>
          <w:p w14:paraId="798C52EB"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1755F12B"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40</w:t>
            </w:r>
          </w:p>
        </w:tc>
        <w:tc>
          <w:tcPr>
            <w:tcW w:w="930" w:type="dxa"/>
            <w:tcBorders>
              <w:top w:val="nil"/>
              <w:left w:val="nil"/>
              <w:bottom w:val="single" w:sz="8" w:space="0" w:color="auto"/>
              <w:right w:val="single" w:sz="8" w:space="0" w:color="auto"/>
            </w:tcBorders>
            <w:vAlign w:val="center"/>
            <w:hideMark/>
          </w:tcPr>
          <w:p w14:paraId="5711B265"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5CF5BA3C"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59F67F10"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0B2B3036" w14:textId="77777777" w:rsidTr="00296FFF">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16922196"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Ventilių keitimas:</w:t>
            </w:r>
          </w:p>
        </w:tc>
        <w:tc>
          <w:tcPr>
            <w:tcW w:w="955" w:type="dxa"/>
            <w:tcBorders>
              <w:top w:val="nil"/>
              <w:left w:val="nil"/>
              <w:bottom w:val="single" w:sz="8" w:space="0" w:color="auto"/>
              <w:right w:val="nil"/>
            </w:tcBorders>
            <w:noWrap/>
            <w:vAlign w:val="center"/>
            <w:hideMark/>
          </w:tcPr>
          <w:p w14:paraId="7F1F3DC5"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6C91BD4D"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930" w:type="dxa"/>
            <w:tcBorders>
              <w:top w:val="nil"/>
              <w:left w:val="nil"/>
              <w:bottom w:val="single" w:sz="8" w:space="0" w:color="auto"/>
              <w:right w:val="nil"/>
            </w:tcBorders>
            <w:noWrap/>
            <w:vAlign w:val="center"/>
            <w:hideMark/>
          </w:tcPr>
          <w:p w14:paraId="2E18343A"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66" w:type="dxa"/>
            <w:tcBorders>
              <w:top w:val="nil"/>
              <w:left w:val="nil"/>
              <w:bottom w:val="single" w:sz="8" w:space="0" w:color="auto"/>
              <w:right w:val="single" w:sz="8" w:space="0" w:color="auto"/>
            </w:tcBorders>
            <w:vAlign w:val="center"/>
            <w:hideMark/>
          </w:tcPr>
          <w:p w14:paraId="7198554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w:t>
            </w:r>
          </w:p>
        </w:tc>
        <w:tc>
          <w:tcPr>
            <w:tcW w:w="960" w:type="dxa"/>
            <w:tcBorders>
              <w:top w:val="nil"/>
              <w:left w:val="nil"/>
              <w:bottom w:val="nil"/>
              <w:right w:val="nil"/>
            </w:tcBorders>
            <w:noWrap/>
            <w:vAlign w:val="bottom"/>
            <w:hideMark/>
          </w:tcPr>
          <w:p w14:paraId="7C0C9E8B"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73DAA73F" w14:textId="77777777" w:rsidTr="00296FFF">
        <w:trPr>
          <w:trHeight w:val="300"/>
        </w:trPr>
        <w:tc>
          <w:tcPr>
            <w:tcW w:w="960" w:type="dxa"/>
            <w:tcBorders>
              <w:top w:val="nil"/>
              <w:left w:val="single" w:sz="8" w:space="0" w:color="auto"/>
              <w:bottom w:val="single" w:sz="8" w:space="0" w:color="auto"/>
              <w:right w:val="single" w:sz="8" w:space="0" w:color="auto"/>
            </w:tcBorders>
            <w:vAlign w:val="center"/>
            <w:hideMark/>
          </w:tcPr>
          <w:p w14:paraId="12E548E2"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11.</w:t>
            </w:r>
          </w:p>
        </w:tc>
        <w:tc>
          <w:tcPr>
            <w:tcW w:w="3580" w:type="dxa"/>
            <w:tcBorders>
              <w:top w:val="nil"/>
              <w:left w:val="nil"/>
              <w:bottom w:val="single" w:sz="8" w:space="0" w:color="auto"/>
              <w:right w:val="single" w:sz="8" w:space="0" w:color="auto"/>
            </w:tcBorders>
            <w:vAlign w:val="center"/>
            <w:hideMark/>
          </w:tcPr>
          <w:p w14:paraId="0129C199"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Movinių ventilių keitimas iki D25mm *</w:t>
            </w:r>
          </w:p>
        </w:tc>
        <w:tc>
          <w:tcPr>
            <w:tcW w:w="955" w:type="dxa"/>
            <w:tcBorders>
              <w:top w:val="nil"/>
              <w:left w:val="nil"/>
              <w:bottom w:val="single" w:sz="8" w:space="0" w:color="auto"/>
              <w:right w:val="single" w:sz="8" w:space="0" w:color="auto"/>
            </w:tcBorders>
            <w:vAlign w:val="center"/>
            <w:hideMark/>
          </w:tcPr>
          <w:p w14:paraId="39F4C69A"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xml:space="preserve">vnt. </w:t>
            </w:r>
          </w:p>
        </w:tc>
        <w:tc>
          <w:tcPr>
            <w:tcW w:w="1205" w:type="dxa"/>
            <w:tcBorders>
              <w:top w:val="nil"/>
              <w:left w:val="nil"/>
              <w:bottom w:val="single" w:sz="8" w:space="0" w:color="auto"/>
              <w:right w:val="single" w:sz="8" w:space="0" w:color="auto"/>
            </w:tcBorders>
            <w:vAlign w:val="center"/>
            <w:hideMark/>
          </w:tcPr>
          <w:p w14:paraId="7E73C860"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100</w:t>
            </w:r>
          </w:p>
        </w:tc>
        <w:tc>
          <w:tcPr>
            <w:tcW w:w="930" w:type="dxa"/>
            <w:tcBorders>
              <w:top w:val="nil"/>
              <w:left w:val="nil"/>
              <w:bottom w:val="single" w:sz="8" w:space="0" w:color="auto"/>
              <w:right w:val="single" w:sz="8" w:space="0" w:color="auto"/>
            </w:tcBorders>
            <w:vAlign w:val="center"/>
            <w:hideMark/>
          </w:tcPr>
          <w:p w14:paraId="3ADB0CA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00812D3A"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76B0B34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4D385857" w14:textId="77777777" w:rsidTr="00296FFF">
        <w:trPr>
          <w:trHeight w:val="300"/>
        </w:trPr>
        <w:tc>
          <w:tcPr>
            <w:tcW w:w="960" w:type="dxa"/>
            <w:tcBorders>
              <w:top w:val="nil"/>
              <w:left w:val="single" w:sz="8" w:space="0" w:color="auto"/>
              <w:bottom w:val="single" w:sz="8" w:space="0" w:color="auto"/>
              <w:right w:val="single" w:sz="8" w:space="0" w:color="auto"/>
            </w:tcBorders>
            <w:vAlign w:val="center"/>
            <w:hideMark/>
          </w:tcPr>
          <w:p w14:paraId="264F1C64"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12.</w:t>
            </w:r>
          </w:p>
        </w:tc>
        <w:tc>
          <w:tcPr>
            <w:tcW w:w="3580" w:type="dxa"/>
            <w:tcBorders>
              <w:top w:val="nil"/>
              <w:left w:val="nil"/>
              <w:bottom w:val="single" w:sz="8" w:space="0" w:color="auto"/>
              <w:right w:val="single" w:sz="8" w:space="0" w:color="auto"/>
            </w:tcBorders>
            <w:vAlign w:val="center"/>
            <w:hideMark/>
          </w:tcPr>
          <w:p w14:paraId="4400EF96"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Movinių ventilių iki D40mm keitimas *</w:t>
            </w:r>
          </w:p>
        </w:tc>
        <w:tc>
          <w:tcPr>
            <w:tcW w:w="955" w:type="dxa"/>
            <w:tcBorders>
              <w:top w:val="nil"/>
              <w:left w:val="nil"/>
              <w:bottom w:val="single" w:sz="8" w:space="0" w:color="auto"/>
              <w:right w:val="single" w:sz="8" w:space="0" w:color="auto"/>
            </w:tcBorders>
            <w:vAlign w:val="center"/>
            <w:hideMark/>
          </w:tcPr>
          <w:p w14:paraId="72F41D5D"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1A176AC1"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20</w:t>
            </w:r>
          </w:p>
        </w:tc>
        <w:tc>
          <w:tcPr>
            <w:tcW w:w="930" w:type="dxa"/>
            <w:tcBorders>
              <w:top w:val="nil"/>
              <w:left w:val="nil"/>
              <w:bottom w:val="single" w:sz="8" w:space="0" w:color="auto"/>
              <w:right w:val="single" w:sz="8" w:space="0" w:color="auto"/>
            </w:tcBorders>
            <w:vAlign w:val="center"/>
            <w:hideMark/>
          </w:tcPr>
          <w:p w14:paraId="0F672C3B"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04189D2B"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3F5223E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76AC0E39" w14:textId="77777777" w:rsidTr="00296FFF">
        <w:trPr>
          <w:trHeight w:val="300"/>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05A1F260"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13.</w:t>
            </w:r>
          </w:p>
        </w:tc>
        <w:tc>
          <w:tcPr>
            <w:tcW w:w="3580" w:type="dxa"/>
            <w:tcBorders>
              <w:top w:val="nil"/>
              <w:left w:val="nil"/>
              <w:bottom w:val="single" w:sz="8" w:space="0" w:color="auto"/>
              <w:right w:val="single" w:sz="8" w:space="0" w:color="auto"/>
            </w:tcBorders>
            <w:shd w:val="clear" w:color="000000" w:fill="FFFFFF"/>
            <w:vAlign w:val="center"/>
            <w:hideMark/>
          </w:tcPr>
          <w:p w14:paraId="30DC0E83"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Movinių ventilių iki D65 keitimas *</w:t>
            </w:r>
          </w:p>
        </w:tc>
        <w:tc>
          <w:tcPr>
            <w:tcW w:w="955" w:type="dxa"/>
            <w:tcBorders>
              <w:top w:val="nil"/>
              <w:left w:val="nil"/>
              <w:bottom w:val="single" w:sz="8" w:space="0" w:color="auto"/>
              <w:right w:val="single" w:sz="8" w:space="0" w:color="auto"/>
            </w:tcBorders>
            <w:shd w:val="clear" w:color="000000" w:fill="FFFFFF"/>
            <w:vAlign w:val="center"/>
            <w:hideMark/>
          </w:tcPr>
          <w:p w14:paraId="052595E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shd w:val="clear" w:color="000000" w:fill="FFFFFF"/>
            <w:vAlign w:val="center"/>
            <w:hideMark/>
          </w:tcPr>
          <w:p w14:paraId="0DF572E0"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25</w:t>
            </w:r>
          </w:p>
        </w:tc>
        <w:tc>
          <w:tcPr>
            <w:tcW w:w="930" w:type="dxa"/>
            <w:tcBorders>
              <w:top w:val="nil"/>
              <w:left w:val="nil"/>
              <w:bottom w:val="single" w:sz="8" w:space="0" w:color="auto"/>
              <w:right w:val="single" w:sz="8" w:space="0" w:color="auto"/>
            </w:tcBorders>
            <w:shd w:val="clear" w:color="000000" w:fill="FFFFFF"/>
            <w:vAlign w:val="center"/>
            <w:hideMark/>
          </w:tcPr>
          <w:p w14:paraId="1C44C3AF"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shd w:val="clear" w:color="000000" w:fill="FFFFFF"/>
            <w:vAlign w:val="center"/>
            <w:hideMark/>
          </w:tcPr>
          <w:p w14:paraId="1513CEEB"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shd w:val="clear" w:color="000000" w:fill="FFFFFF"/>
            <w:noWrap/>
            <w:vAlign w:val="bottom"/>
            <w:hideMark/>
          </w:tcPr>
          <w:p w14:paraId="33F5C5A5" w14:textId="77777777" w:rsidR="00E91104" w:rsidRPr="00E91104" w:rsidRDefault="00E91104" w:rsidP="00E91104">
            <w:pPr>
              <w:widowControl/>
              <w:autoSpaceDE/>
              <w:autoSpaceDN/>
              <w:adjustRightInd/>
              <w:rPr>
                <w:rFonts w:ascii="Calibri" w:hAnsi="Calibri" w:cs="Calibri"/>
                <w:color w:val="000000"/>
                <w:sz w:val="22"/>
                <w:szCs w:val="22"/>
                <w:lang w:val="lt-LT" w:eastAsia="lt-LT"/>
              </w:rPr>
            </w:pPr>
            <w:r w:rsidRPr="00E91104">
              <w:rPr>
                <w:rFonts w:ascii="Calibri" w:hAnsi="Calibri" w:cs="Calibri"/>
                <w:color w:val="000000"/>
                <w:sz w:val="22"/>
                <w:szCs w:val="22"/>
                <w:lang w:val="lt-LT" w:eastAsia="lt-LT"/>
              </w:rPr>
              <w:t> </w:t>
            </w:r>
          </w:p>
        </w:tc>
      </w:tr>
      <w:tr w:rsidR="00E91104" w:rsidRPr="00E91104" w14:paraId="16A744C2" w14:textId="77777777" w:rsidTr="00296FFF">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14A237AE" w14:textId="77777777" w:rsid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Vamzdynų keitimas:</w:t>
            </w:r>
          </w:p>
          <w:p w14:paraId="41AAA541" w14:textId="77777777" w:rsidR="0077313D" w:rsidRPr="00E91104" w:rsidRDefault="0077313D" w:rsidP="00E91104">
            <w:pPr>
              <w:widowControl/>
              <w:autoSpaceDE/>
              <w:autoSpaceDN/>
              <w:adjustRightInd/>
              <w:rPr>
                <w:rFonts w:ascii="Times New Roman" w:hAnsi="Times New Roman" w:cs="Times New Roman"/>
                <w:b/>
                <w:bCs/>
                <w:color w:val="000000"/>
                <w:lang w:val="lt-LT" w:eastAsia="lt-LT"/>
              </w:rPr>
            </w:pPr>
          </w:p>
        </w:tc>
        <w:tc>
          <w:tcPr>
            <w:tcW w:w="955" w:type="dxa"/>
            <w:tcBorders>
              <w:top w:val="nil"/>
              <w:left w:val="nil"/>
              <w:bottom w:val="single" w:sz="8" w:space="0" w:color="auto"/>
              <w:right w:val="nil"/>
            </w:tcBorders>
            <w:noWrap/>
            <w:vAlign w:val="center"/>
            <w:hideMark/>
          </w:tcPr>
          <w:p w14:paraId="4A9294E4"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7466C657"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930" w:type="dxa"/>
            <w:tcBorders>
              <w:top w:val="nil"/>
              <w:left w:val="nil"/>
              <w:bottom w:val="single" w:sz="8" w:space="0" w:color="auto"/>
              <w:right w:val="nil"/>
            </w:tcBorders>
            <w:noWrap/>
            <w:vAlign w:val="center"/>
            <w:hideMark/>
          </w:tcPr>
          <w:p w14:paraId="25D3FDCE"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66" w:type="dxa"/>
            <w:tcBorders>
              <w:top w:val="nil"/>
              <w:left w:val="nil"/>
              <w:bottom w:val="single" w:sz="8" w:space="0" w:color="auto"/>
              <w:right w:val="single" w:sz="8" w:space="0" w:color="auto"/>
            </w:tcBorders>
            <w:vAlign w:val="center"/>
            <w:hideMark/>
          </w:tcPr>
          <w:p w14:paraId="50BC8799"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w:t>
            </w:r>
          </w:p>
        </w:tc>
        <w:tc>
          <w:tcPr>
            <w:tcW w:w="960" w:type="dxa"/>
            <w:tcBorders>
              <w:top w:val="nil"/>
              <w:left w:val="nil"/>
              <w:bottom w:val="nil"/>
              <w:right w:val="nil"/>
            </w:tcBorders>
            <w:noWrap/>
            <w:vAlign w:val="bottom"/>
            <w:hideMark/>
          </w:tcPr>
          <w:p w14:paraId="6BAAE88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390C20FC" w14:textId="77777777" w:rsidTr="00296FFF">
        <w:trPr>
          <w:trHeight w:val="540"/>
        </w:trPr>
        <w:tc>
          <w:tcPr>
            <w:tcW w:w="960" w:type="dxa"/>
            <w:tcBorders>
              <w:top w:val="nil"/>
              <w:left w:val="single" w:sz="8" w:space="0" w:color="auto"/>
              <w:bottom w:val="single" w:sz="8" w:space="0" w:color="auto"/>
              <w:right w:val="single" w:sz="8" w:space="0" w:color="auto"/>
            </w:tcBorders>
            <w:vAlign w:val="center"/>
            <w:hideMark/>
          </w:tcPr>
          <w:p w14:paraId="2A05857E"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14.</w:t>
            </w:r>
          </w:p>
        </w:tc>
        <w:tc>
          <w:tcPr>
            <w:tcW w:w="3580" w:type="dxa"/>
            <w:tcBorders>
              <w:top w:val="nil"/>
              <w:left w:val="nil"/>
              <w:bottom w:val="single" w:sz="8" w:space="0" w:color="auto"/>
              <w:right w:val="single" w:sz="8" w:space="0" w:color="auto"/>
            </w:tcBorders>
            <w:vAlign w:val="center"/>
            <w:hideMark/>
          </w:tcPr>
          <w:p w14:paraId="30DF0366"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Šildymo, vandentiekio vamzdyno atskirų vamzdžių atkarpų keitimas*</w:t>
            </w:r>
          </w:p>
        </w:tc>
        <w:tc>
          <w:tcPr>
            <w:tcW w:w="955" w:type="dxa"/>
            <w:tcBorders>
              <w:top w:val="nil"/>
              <w:left w:val="nil"/>
              <w:bottom w:val="single" w:sz="8" w:space="0" w:color="auto"/>
              <w:right w:val="single" w:sz="8" w:space="0" w:color="auto"/>
            </w:tcBorders>
            <w:vAlign w:val="center"/>
            <w:hideMark/>
          </w:tcPr>
          <w:p w14:paraId="7692249C"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5F937C9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200</w:t>
            </w:r>
          </w:p>
        </w:tc>
        <w:tc>
          <w:tcPr>
            <w:tcW w:w="930" w:type="dxa"/>
            <w:tcBorders>
              <w:top w:val="nil"/>
              <w:left w:val="nil"/>
              <w:bottom w:val="single" w:sz="8" w:space="0" w:color="auto"/>
              <w:right w:val="single" w:sz="8" w:space="0" w:color="auto"/>
            </w:tcBorders>
            <w:vAlign w:val="center"/>
            <w:hideMark/>
          </w:tcPr>
          <w:p w14:paraId="381F99E0"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2F5F0B3B"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6C3E9CA4"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6BF2B24C" w14:textId="77777777" w:rsidTr="00296FFF">
        <w:trPr>
          <w:trHeight w:val="540"/>
        </w:trPr>
        <w:tc>
          <w:tcPr>
            <w:tcW w:w="960" w:type="dxa"/>
            <w:tcBorders>
              <w:top w:val="nil"/>
              <w:left w:val="single" w:sz="8" w:space="0" w:color="auto"/>
              <w:bottom w:val="single" w:sz="8" w:space="0" w:color="auto"/>
              <w:right w:val="single" w:sz="8" w:space="0" w:color="auto"/>
            </w:tcBorders>
            <w:vAlign w:val="center"/>
            <w:hideMark/>
          </w:tcPr>
          <w:p w14:paraId="215A427C"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15.</w:t>
            </w:r>
          </w:p>
        </w:tc>
        <w:tc>
          <w:tcPr>
            <w:tcW w:w="3580" w:type="dxa"/>
            <w:tcBorders>
              <w:top w:val="nil"/>
              <w:left w:val="nil"/>
              <w:bottom w:val="single" w:sz="8" w:space="0" w:color="auto"/>
              <w:right w:val="single" w:sz="8" w:space="0" w:color="auto"/>
            </w:tcBorders>
            <w:vAlign w:val="center"/>
            <w:hideMark/>
          </w:tcPr>
          <w:p w14:paraId="1EB547D8"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Šildymo, vandentiekio vamzdynų išardymas</w:t>
            </w:r>
          </w:p>
        </w:tc>
        <w:tc>
          <w:tcPr>
            <w:tcW w:w="955" w:type="dxa"/>
            <w:tcBorders>
              <w:top w:val="nil"/>
              <w:left w:val="nil"/>
              <w:bottom w:val="single" w:sz="8" w:space="0" w:color="auto"/>
              <w:right w:val="single" w:sz="8" w:space="0" w:color="auto"/>
            </w:tcBorders>
            <w:vAlign w:val="center"/>
            <w:hideMark/>
          </w:tcPr>
          <w:p w14:paraId="2B91F72C"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19C4145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200</w:t>
            </w:r>
          </w:p>
        </w:tc>
        <w:tc>
          <w:tcPr>
            <w:tcW w:w="930" w:type="dxa"/>
            <w:tcBorders>
              <w:top w:val="nil"/>
              <w:left w:val="nil"/>
              <w:bottom w:val="single" w:sz="8" w:space="0" w:color="auto"/>
              <w:right w:val="single" w:sz="8" w:space="0" w:color="auto"/>
            </w:tcBorders>
            <w:vAlign w:val="center"/>
            <w:hideMark/>
          </w:tcPr>
          <w:p w14:paraId="124C769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1A6F434C"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3975816B"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45DFD819" w14:textId="77777777" w:rsidTr="00296FFF">
        <w:trPr>
          <w:trHeight w:val="1068"/>
        </w:trPr>
        <w:tc>
          <w:tcPr>
            <w:tcW w:w="960" w:type="dxa"/>
            <w:tcBorders>
              <w:top w:val="nil"/>
              <w:left w:val="single" w:sz="8" w:space="0" w:color="auto"/>
              <w:bottom w:val="single" w:sz="8" w:space="0" w:color="auto"/>
              <w:right w:val="single" w:sz="8" w:space="0" w:color="auto"/>
            </w:tcBorders>
            <w:vAlign w:val="center"/>
            <w:hideMark/>
          </w:tcPr>
          <w:p w14:paraId="58AEF1F0"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16.</w:t>
            </w:r>
          </w:p>
        </w:tc>
        <w:tc>
          <w:tcPr>
            <w:tcW w:w="3580" w:type="dxa"/>
            <w:tcBorders>
              <w:top w:val="nil"/>
              <w:left w:val="nil"/>
              <w:bottom w:val="single" w:sz="8" w:space="0" w:color="auto"/>
              <w:right w:val="single" w:sz="8" w:space="0" w:color="auto"/>
            </w:tcBorders>
            <w:vAlign w:val="center"/>
            <w:hideMark/>
          </w:tcPr>
          <w:p w14:paraId="4A84666B"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Vamzdžių jungimas movomis, alkūnėmis, perėjimais, sandūras suvirinant (vamzdžio išorinis skersmuo daugiau 22 mm iki 54 mm) k8=1.10</w:t>
            </w:r>
          </w:p>
        </w:tc>
        <w:tc>
          <w:tcPr>
            <w:tcW w:w="955" w:type="dxa"/>
            <w:tcBorders>
              <w:top w:val="nil"/>
              <w:left w:val="nil"/>
              <w:bottom w:val="single" w:sz="8" w:space="0" w:color="auto"/>
              <w:right w:val="single" w:sz="8" w:space="0" w:color="auto"/>
            </w:tcBorders>
            <w:vAlign w:val="center"/>
            <w:hideMark/>
          </w:tcPr>
          <w:p w14:paraId="5459F5BB"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1A34DF20"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50</w:t>
            </w:r>
          </w:p>
        </w:tc>
        <w:tc>
          <w:tcPr>
            <w:tcW w:w="930" w:type="dxa"/>
            <w:tcBorders>
              <w:top w:val="nil"/>
              <w:left w:val="nil"/>
              <w:bottom w:val="single" w:sz="8" w:space="0" w:color="auto"/>
              <w:right w:val="single" w:sz="8" w:space="0" w:color="auto"/>
            </w:tcBorders>
            <w:vAlign w:val="center"/>
            <w:hideMark/>
          </w:tcPr>
          <w:p w14:paraId="7960A072"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0AF81CB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6B736B14"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2289FAED" w14:textId="77777777" w:rsidTr="00296FFF">
        <w:trPr>
          <w:trHeight w:val="804"/>
        </w:trPr>
        <w:tc>
          <w:tcPr>
            <w:tcW w:w="960" w:type="dxa"/>
            <w:tcBorders>
              <w:top w:val="nil"/>
              <w:left w:val="single" w:sz="8" w:space="0" w:color="auto"/>
              <w:bottom w:val="single" w:sz="8" w:space="0" w:color="auto"/>
              <w:right w:val="single" w:sz="8" w:space="0" w:color="auto"/>
            </w:tcBorders>
            <w:vAlign w:val="center"/>
            <w:hideMark/>
          </w:tcPr>
          <w:p w14:paraId="37721E69"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17.</w:t>
            </w:r>
          </w:p>
        </w:tc>
        <w:tc>
          <w:tcPr>
            <w:tcW w:w="3580" w:type="dxa"/>
            <w:tcBorders>
              <w:top w:val="nil"/>
              <w:left w:val="nil"/>
              <w:bottom w:val="single" w:sz="8" w:space="0" w:color="auto"/>
              <w:right w:val="single" w:sz="8" w:space="0" w:color="auto"/>
            </w:tcBorders>
            <w:vAlign w:val="center"/>
            <w:hideMark/>
          </w:tcPr>
          <w:p w14:paraId="30056821"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Vamzdyno prijungimas neišardoma polietileno-plieno jungtimi, kai vamzdžių skersmuo iki 63 mm, k8=1.05, k9=1.15</w:t>
            </w:r>
          </w:p>
        </w:tc>
        <w:tc>
          <w:tcPr>
            <w:tcW w:w="955" w:type="dxa"/>
            <w:tcBorders>
              <w:top w:val="nil"/>
              <w:left w:val="nil"/>
              <w:bottom w:val="single" w:sz="8" w:space="0" w:color="auto"/>
              <w:right w:val="single" w:sz="8" w:space="0" w:color="auto"/>
            </w:tcBorders>
            <w:vAlign w:val="center"/>
            <w:hideMark/>
          </w:tcPr>
          <w:p w14:paraId="5A78867D"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5CCC54B5"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50</w:t>
            </w:r>
          </w:p>
        </w:tc>
        <w:tc>
          <w:tcPr>
            <w:tcW w:w="930" w:type="dxa"/>
            <w:tcBorders>
              <w:top w:val="nil"/>
              <w:left w:val="nil"/>
              <w:bottom w:val="single" w:sz="8" w:space="0" w:color="auto"/>
              <w:right w:val="single" w:sz="8" w:space="0" w:color="auto"/>
            </w:tcBorders>
            <w:vAlign w:val="center"/>
            <w:hideMark/>
          </w:tcPr>
          <w:p w14:paraId="25DA81CA"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4AB1FAA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28E98B19"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29F8D5D9" w14:textId="77777777" w:rsidTr="00296FFF">
        <w:trPr>
          <w:trHeight w:val="540"/>
        </w:trPr>
        <w:tc>
          <w:tcPr>
            <w:tcW w:w="960" w:type="dxa"/>
            <w:tcBorders>
              <w:top w:val="nil"/>
              <w:left w:val="single" w:sz="8" w:space="0" w:color="auto"/>
              <w:bottom w:val="single" w:sz="8" w:space="0" w:color="auto"/>
              <w:right w:val="single" w:sz="8" w:space="0" w:color="auto"/>
            </w:tcBorders>
            <w:vAlign w:val="center"/>
            <w:hideMark/>
          </w:tcPr>
          <w:p w14:paraId="226C1C75"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18.</w:t>
            </w:r>
          </w:p>
        </w:tc>
        <w:tc>
          <w:tcPr>
            <w:tcW w:w="3580" w:type="dxa"/>
            <w:tcBorders>
              <w:top w:val="nil"/>
              <w:left w:val="nil"/>
              <w:bottom w:val="single" w:sz="8" w:space="0" w:color="auto"/>
              <w:right w:val="single" w:sz="8" w:space="0" w:color="auto"/>
            </w:tcBorders>
            <w:vAlign w:val="center"/>
            <w:hideMark/>
          </w:tcPr>
          <w:p w14:paraId="288C7D7C"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Šildymo vamzdynų iš plieninių vamzdžių tiesimas, tvirtinant prie konstrukcijų</w:t>
            </w:r>
          </w:p>
        </w:tc>
        <w:tc>
          <w:tcPr>
            <w:tcW w:w="955" w:type="dxa"/>
            <w:tcBorders>
              <w:top w:val="nil"/>
              <w:left w:val="nil"/>
              <w:bottom w:val="single" w:sz="8" w:space="0" w:color="auto"/>
              <w:right w:val="single" w:sz="8" w:space="0" w:color="auto"/>
            </w:tcBorders>
            <w:vAlign w:val="center"/>
            <w:hideMark/>
          </w:tcPr>
          <w:p w14:paraId="30B6D4BD"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710C3691"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100</w:t>
            </w:r>
          </w:p>
        </w:tc>
        <w:tc>
          <w:tcPr>
            <w:tcW w:w="930" w:type="dxa"/>
            <w:tcBorders>
              <w:top w:val="nil"/>
              <w:left w:val="nil"/>
              <w:bottom w:val="single" w:sz="8" w:space="0" w:color="auto"/>
              <w:right w:val="single" w:sz="8" w:space="0" w:color="auto"/>
            </w:tcBorders>
            <w:vAlign w:val="center"/>
            <w:hideMark/>
          </w:tcPr>
          <w:p w14:paraId="7C9645B1"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2BFCA29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15F66E79"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24302322" w14:textId="77777777" w:rsidTr="00296FFF">
        <w:trPr>
          <w:trHeight w:val="1068"/>
        </w:trPr>
        <w:tc>
          <w:tcPr>
            <w:tcW w:w="960" w:type="dxa"/>
            <w:tcBorders>
              <w:top w:val="nil"/>
              <w:left w:val="single" w:sz="8" w:space="0" w:color="auto"/>
              <w:bottom w:val="single" w:sz="8" w:space="0" w:color="auto"/>
              <w:right w:val="single" w:sz="8" w:space="0" w:color="auto"/>
            </w:tcBorders>
            <w:vAlign w:val="center"/>
            <w:hideMark/>
          </w:tcPr>
          <w:p w14:paraId="4A30C105"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19.</w:t>
            </w:r>
          </w:p>
        </w:tc>
        <w:tc>
          <w:tcPr>
            <w:tcW w:w="3580" w:type="dxa"/>
            <w:tcBorders>
              <w:top w:val="nil"/>
              <w:left w:val="nil"/>
              <w:bottom w:val="single" w:sz="8" w:space="0" w:color="auto"/>
              <w:right w:val="single" w:sz="8" w:space="0" w:color="auto"/>
            </w:tcBorders>
            <w:vAlign w:val="center"/>
            <w:hideMark/>
          </w:tcPr>
          <w:p w14:paraId="4B69B8D4"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Vamzdžių, kurių D iki 50 mm, prijungimas prie veikiančios vidaus šildymo ir vandentiekio sistemos, kai k8=1.03</w:t>
            </w:r>
          </w:p>
        </w:tc>
        <w:tc>
          <w:tcPr>
            <w:tcW w:w="955" w:type="dxa"/>
            <w:tcBorders>
              <w:top w:val="nil"/>
              <w:left w:val="nil"/>
              <w:bottom w:val="single" w:sz="8" w:space="0" w:color="auto"/>
              <w:right w:val="single" w:sz="8" w:space="0" w:color="auto"/>
            </w:tcBorders>
            <w:vAlign w:val="center"/>
            <w:hideMark/>
          </w:tcPr>
          <w:p w14:paraId="31E478F4"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2500FD9C"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50</w:t>
            </w:r>
          </w:p>
        </w:tc>
        <w:tc>
          <w:tcPr>
            <w:tcW w:w="930" w:type="dxa"/>
            <w:tcBorders>
              <w:top w:val="nil"/>
              <w:left w:val="nil"/>
              <w:bottom w:val="single" w:sz="8" w:space="0" w:color="auto"/>
              <w:right w:val="single" w:sz="8" w:space="0" w:color="auto"/>
            </w:tcBorders>
            <w:vAlign w:val="center"/>
            <w:hideMark/>
          </w:tcPr>
          <w:p w14:paraId="320E22C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63586B8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522302D2"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285ED130" w14:textId="77777777" w:rsidTr="00296FFF">
        <w:trPr>
          <w:trHeight w:val="300"/>
        </w:trPr>
        <w:tc>
          <w:tcPr>
            <w:tcW w:w="960" w:type="dxa"/>
            <w:tcBorders>
              <w:top w:val="nil"/>
              <w:left w:val="single" w:sz="8" w:space="0" w:color="auto"/>
              <w:bottom w:val="single" w:sz="8" w:space="0" w:color="auto"/>
              <w:right w:val="single" w:sz="8" w:space="0" w:color="auto"/>
            </w:tcBorders>
            <w:vAlign w:val="center"/>
            <w:hideMark/>
          </w:tcPr>
          <w:p w14:paraId="65C097F5"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20.</w:t>
            </w:r>
          </w:p>
        </w:tc>
        <w:tc>
          <w:tcPr>
            <w:tcW w:w="3580" w:type="dxa"/>
            <w:tcBorders>
              <w:top w:val="nil"/>
              <w:left w:val="nil"/>
              <w:bottom w:val="single" w:sz="8" w:space="0" w:color="auto"/>
              <w:right w:val="single" w:sz="8" w:space="0" w:color="auto"/>
            </w:tcBorders>
            <w:vAlign w:val="center"/>
            <w:hideMark/>
          </w:tcPr>
          <w:p w14:paraId="28926C38"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Manometro pakeitimas *</w:t>
            </w:r>
          </w:p>
        </w:tc>
        <w:tc>
          <w:tcPr>
            <w:tcW w:w="955" w:type="dxa"/>
            <w:tcBorders>
              <w:top w:val="nil"/>
              <w:left w:val="nil"/>
              <w:bottom w:val="single" w:sz="8" w:space="0" w:color="auto"/>
              <w:right w:val="single" w:sz="8" w:space="0" w:color="auto"/>
            </w:tcBorders>
            <w:vAlign w:val="center"/>
            <w:hideMark/>
          </w:tcPr>
          <w:p w14:paraId="144E6E7F"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1FF1C2EC"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200</w:t>
            </w:r>
          </w:p>
        </w:tc>
        <w:tc>
          <w:tcPr>
            <w:tcW w:w="930" w:type="dxa"/>
            <w:tcBorders>
              <w:top w:val="nil"/>
              <w:left w:val="nil"/>
              <w:bottom w:val="single" w:sz="8" w:space="0" w:color="auto"/>
              <w:right w:val="single" w:sz="8" w:space="0" w:color="auto"/>
            </w:tcBorders>
            <w:vAlign w:val="center"/>
            <w:hideMark/>
          </w:tcPr>
          <w:p w14:paraId="18CFA7D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716676E2"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02EBBA82"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694B3F66" w14:textId="77777777" w:rsidTr="00296FFF">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67ED0F82" w14:textId="77777777" w:rsidR="0077313D"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Radiatorių keitimas:</w:t>
            </w:r>
          </w:p>
          <w:p w14:paraId="588BEE9D" w14:textId="5B139D4C" w:rsidR="0077313D" w:rsidRPr="00E91104" w:rsidRDefault="0077313D" w:rsidP="00E91104">
            <w:pPr>
              <w:widowControl/>
              <w:autoSpaceDE/>
              <w:autoSpaceDN/>
              <w:adjustRightInd/>
              <w:rPr>
                <w:rFonts w:ascii="Times New Roman" w:hAnsi="Times New Roman" w:cs="Times New Roman"/>
                <w:b/>
                <w:bCs/>
                <w:color w:val="000000"/>
                <w:lang w:val="lt-LT" w:eastAsia="lt-LT"/>
              </w:rPr>
            </w:pPr>
          </w:p>
        </w:tc>
        <w:tc>
          <w:tcPr>
            <w:tcW w:w="955" w:type="dxa"/>
            <w:tcBorders>
              <w:top w:val="nil"/>
              <w:left w:val="nil"/>
              <w:bottom w:val="single" w:sz="8" w:space="0" w:color="auto"/>
              <w:right w:val="nil"/>
            </w:tcBorders>
            <w:noWrap/>
            <w:vAlign w:val="center"/>
            <w:hideMark/>
          </w:tcPr>
          <w:p w14:paraId="0B4DD528"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43F70405"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930" w:type="dxa"/>
            <w:tcBorders>
              <w:top w:val="nil"/>
              <w:left w:val="nil"/>
              <w:bottom w:val="single" w:sz="8" w:space="0" w:color="auto"/>
              <w:right w:val="nil"/>
            </w:tcBorders>
            <w:noWrap/>
            <w:vAlign w:val="center"/>
            <w:hideMark/>
          </w:tcPr>
          <w:p w14:paraId="76621F43"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66" w:type="dxa"/>
            <w:tcBorders>
              <w:top w:val="nil"/>
              <w:left w:val="nil"/>
              <w:bottom w:val="single" w:sz="8" w:space="0" w:color="auto"/>
              <w:right w:val="single" w:sz="8" w:space="0" w:color="auto"/>
            </w:tcBorders>
            <w:vAlign w:val="center"/>
            <w:hideMark/>
          </w:tcPr>
          <w:p w14:paraId="2D563950"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w:t>
            </w:r>
          </w:p>
        </w:tc>
        <w:tc>
          <w:tcPr>
            <w:tcW w:w="960" w:type="dxa"/>
            <w:tcBorders>
              <w:top w:val="nil"/>
              <w:left w:val="nil"/>
              <w:bottom w:val="nil"/>
              <w:right w:val="nil"/>
            </w:tcBorders>
            <w:noWrap/>
            <w:vAlign w:val="bottom"/>
            <w:hideMark/>
          </w:tcPr>
          <w:p w14:paraId="5FE18229"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13DFF6AB" w14:textId="77777777" w:rsidTr="00FB64A4">
        <w:trPr>
          <w:trHeight w:val="423"/>
        </w:trPr>
        <w:tc>
          <w:tcPr>
            <w:tcW w:w="960" w:type="dxa"/>
            <w:tcBorders>
              <w:top w:val="nil"/>
              <w:left w:val="single" w:sz="8" w:space="0" w:color="auto"/>
              <w:bottom w:val="single" w:sz="8" w:space="0" w:color="auto"/>
              <w:right w:val="single" w:sz="8" w:space="0" w:color="auto"/>
            </w:tcBorders>
            <w:vAlign w:val="center"/>
            <w:hideMark/>
          </w:tcPr>
          <w:p w14:paraId="06CC2A76"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21.</w:t>
            </w:r>
          </w:p>
        </w:tc>
        <w:tc>
          <w:tcPr>
            <w:tcW w:w="3580" w:type="dxa"/>
            <w:tcBorders>
              <w:top w:val="nil"/>
              <w:left w:val="nil"/>
              <w:bottom w:val="single" w:sz="8" w:space="0" w:color="auto"/>
              <w:right w:val="single" w:sz="8" w:space="0" w:color="auto"/>
            </w:tcBorders>
            <w:vAlign w:val="center"/>
            <w:hideMark/>
          </w:tcPr>
          <w:p w14:paraId="6185B4C0"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Radiatorių keitimas</w:t>
            </w:r>
          </w:p>
        </w:tc>
        <w:tc>
          <w:tcPr>
            <w:tcW w:w="955" w:type="dxa"/>
            <w:tcBorders>
              <w:top w:val="nil"/>
              <w:left w:val="nil"/>
              <w:bottom w:val="single" w:sz="8" w:space="0" w:color="auto"/>
              <w:right w:val="single" w:sz="8" w:space="0" w:color="auto"/>
            </w:tcBorders>
            <w:vAlign w:val="center"/>
            <w:hideMark/>
          </w:tcPr>
          <w:p w14:paraId="61741951"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3DFC240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20</w:t>
            </w:r>
          </w:p>
        </w:tc>
        <w:tc>
          <w:tcPr>
            <w:tcW w:w="930" w:type="dxa"/>
            <w:tcBorders>
              <w:top w:val="nil"/>
              <w:left w:val="nil"/>
              <w:bottom w:val="single" w:sz="8" w:space="0" w:color="auto"/>
              <w:right w:val="single" w:sz="8" w:space="0" w:color="auto"/>
            </w:tcBorders>
            <w:vAlign w:val="center"/>
            <w:hideMark/>
          </w:tcPr>
          <w:p w14:paraId="0CFECDBA"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2627205B"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4610F6FC"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4D97982A" w14:textId="77777777" w:rsidTr="00296FFF">
        <w:trPr>
          <w:trHeight w:val="300"/>
        </w:trPr>
        <w:tc>
          <w:tcPr>
            <w:tcW w:w="960" w:type="dxa"/>
            <w:tcBorders>
              <w:top w:val="nil"/>
              <w:left w:val="single" w:sz="8" w:space="0" w:color="auto"/>
              <w:bottom w:val="single" w:sz="4" w:space="0" w:color="auto"/>
              <w:right w:val="single" w:sz="8" w:space="0" w:color="auto"/>
            </w:tcBorders>
            <w:vAlign w:val="center"/>
            <w:hideMark/>
          </w:tcPr>
          <w:p w14:paraId="1206BECA"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22.</w:t>
            </w:r>
          </w:p>
        </w:tc>
        <w:tc>
          <w:tcPr>
            <w:tcW w:w="3580" w:type="dxa"/>
            <w:tcBorders>
              <w:top w:val="nil"/>
              <w:left w:val="nil"/>
              <w:bottom w:val="single" w:sz="4" w:space="0" w:color="auto"/>
              <w:right w:val="single" w:sz="8" w:space="0" w:color="auto"/>
            </w:tcBorders>
            <w:vAlign w:val="center"/>
            <w:hideMark/>
          </w:tcPr>
          <w:p w14:paraId="27D1F57F"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Radiatorių išmontavimas</w:t>
            </w:r>
          </w:p>
        </w:tc>
        <w:tc>
          <w:tcPr>
            <w:tcW w:w="955" w:type="dxa"/>
            <w:tcBorders>
              <w:top w:val="nil"/>
              <w:left w:val="nil"/>
              <w:bottom w:val="single" w:sz="4" w:space="0" w:color="auto"/>
              <w:right w:val="single" w:sz="8" w:space="0" w:color="auto"/>
            </w:tcBorders>
            <w:vAlign w:val="center"/>
            <w:hideMark/>
          </w:tcPr>
          <w:p w14:paraId="3CC3BFC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4" w:space="0" w:color="auto"/>
              <w:right w:val="single" w:sz="8" w:space="0" w:color="auto"/>
            </w:tcBorders>
            <w:vAlign w:val="center"/>
            <w:hideMark/>
          </w:tcPr>
          <w:p w14:paraId="3CA05F4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20</w:t>
            </w:r>
          </w:p>
        </w:tc>
        <w:tc>
          <w:tcPr>
            <w:tcW w:w="930" w:type="dxa"/>
            <w:tcBorders>
              <w:top w:val="nil"/>
              <w:left w:val="nil"/>
              <w:bottom w:val="single" w:sz="4" w:space="0" w:color="auto"/>
              <w:right w:val="single" w:sz="8" w:space="0" w:color="auto"/>
            </w:tcBorders>
            <w:vAlign w:val="center"/>
            <w:hideMark/>
          </w:tcPr>
          <w:p w14:paraId="6F73EC8C"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4" w:space="0" w:color="auto"/>
              <w:right w:val="single" w:sz="8" w:space="0" w:color="auto"/>
            </w:tcBorders>
            <w:vAlign w:val="center"/>
            <w:hideMark/>
          </w:tcPr>
          <w:p w14:paraId="4D46BB2F"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right w:val="nil"/>
            </w:tcBorders>
            <w:noWrap/>
            <w:vAlign w:val="bottom"/>
            <w:hideMark/>
          </w:tcPr>
          <w:p w14:paraId="2D87CB8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0A40E919" w14:textId="77777777" w:rsidTr="00296FFF">
        <w:trPr>
          <w:trHeight w:val="280"/>
        </w:trPr>
        <w:tc>
          <w:tcPr>
            <w:tcW w:w="960" w:type="dxa"/>
            <w:tcBorders>
              <w:top w:val="single" w:sz="4" w:space="0" w:color="auto"/>
              <w:left w:val="single" w:sz="8" w:space="0" w:color="auto"/>
              <w:bottom w:val="single" w:sz="8" w:space="0" w:color="auto"/>
              <w:right w:val="single" w:sz="8" w:space="0" w:color="auto"/>
            </w:tcBorders>
            <w:vAlign w:val="center"/>
          </w:tcPr>
          <w:p w14:paraId="4BB55DD9"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i/>
                <w:iCs/>
                <w:color w:val="000000"/>
                <w:lang w:val="lt-LT" w:eastAsia="lt-LT"/>
              </w:rPr>
              <w:lastRenderedPageBreak/>
              <w:t>1</w:t>
            </w:r>
          </w:p>
        </w:tc>
        <w:tc>
          <w:tcPr>
            <w:tcW w:w="3580" w:type="dxa"/>
            <w:tcBorders>
              <w:top w:val="single" w:sz="4" w:space="0" w:color="auto"/>
              <w:left w:val="nil"/>
              <w:bottom w:val="single" w:sz="8" w:space="0" w:color="auto"/>
              <w:right w:val="single" w:sz="8" w:space="0" w:color="auto"/>
            </w:tcBorders>
            <w:vAlign w:val="center"/>
          </w:tcPr>
          <w:p w14:paraId="07DE1877" w14:textId="77777777" w:rsidR="00E91104" w:rsidRPr="00E91104" w:rsidRDefault="00E91104" w:rsidP="0077313D">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i/>
                <w:iCs/>
                <w:color w:val="000000"/>
                <w:lang w:val="lt-LT" w:eastAsia="lt-LT"/>
              </w:rPr>
              <w:t>2</w:t>
            </w:r>
          </w:p>
        </w:tc>
        <w:tc>
          <w:tcPr>
            <w:tcW w:w="955" w:type="dxa"/>
            <w:tcBorders>
              <w:top w:val="single" w:sz="4" w:space="0" w:color="auto"/>
              <w:left w:val="nil"/>
              <w:bottom w:val="single" w:sz="8" w:space="0" w:color="auto"/>
              <w:right w:val="single" w:sz="8" w:space="0" w:color="auto"/>
            </w:tcBorders>
            <w:vAlign w:val="center"/>
          </w:tcPr>
          <w:p w14:paraId="6E5D3D6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i/>
                <w:iCs/>
                <w:color w:val="000000"/>
                <w:lang w:val="lt-LT" w:eastAsia="lt-LT"/>
              </w:rPr>
              <w:t>3</w:t>
            </w:r>
          </w:p>
        </w:tc>
        <w:tc>
          <w:tcPr>
            <w:tcW w:w="1205" w:type="dxa"/>
            <w:tcBorders>
              <w:top w:val="single" w:sz="4" w:space="0" w:color="auto"/>
              <w:left w:val="nil"/>
              <w:bottom w:val="single" w:sz="8" w:space="0" w:color="auto"/>
              <w:right w:val="single" w:sz="8" w:space="0" w:color="auto"/>
            </w:tcBorders>
            <w:vAlign w:val="center"/>
          </w:tcPr>
          <w:p w14:paraId="0A09B71F"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i/>
                <w:iCs/>
                <w:color w:val="000000"/>
                <w:lang w:val="lt-LT" w:eastAsia="lt-LT"/>
              </w:rPr>
              <w:t>4</w:t>
            </w:r>
          </w:p>
        </w:tc>
        <w:tc>
          <w:tcPr>
            <w:tcW w:w="930" w:type="dxa"/>
            <w:tcBorders>
              <w:top w:val="single" w:sz="4" w:space="0" w:color="auto"/>
              <w:left w:val="nil"/>
              <w:bottom w:val="single" w:sz="8" w:space="0" w:color="auto"/>
              <w:right w:val="single" w:sz="8" w:space="0" w:color="auto"/>
            </w:tcBorders>
            <w:vAlign w:val="center"/>
          </w:tcPr>
          <w:p w14:paraId="31C2C8F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i/>
                <w:iCs/>
                <w:color w:val="000000"/>
                <w:lang w:val="lt-LT" w:eastAsia="lt-LT"/>
              </w:rPr>
              <w:t>5</w:t>
            </w:r>
          </w:p>
        </w:tc>
        <w:tc>
          <w:tcPr>
            <w:tcW w:w="1266" w:type="dxa"/>
            <w:tcBorders>
              <w:top w:val="single" w:sz="4" w:space="0" w:color="auto"/>
              <w:left w:val="nil"/>
              <w:bottom w:val="single" w:sz="8" w:space="0" w:color="auto"/>
              <w:right w:val="single" w:sz="8" w:space="0" w:color="auto"/>
            </w:tcBorders>
            <w:vAlign w:val="center"/>
          </w:tcPr>
          <w:p w14:paraId="18A3DDF5"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i/>
                <w:iCs/>
                <w:color w:val="000000"/>
                <w:lang w:val="lt-LT" w:eastAsia="lt-LT"/>
              </w:rPr>
              <w:t>6=4*5</w:t>
            </w:r>
          </w:p>
        </w:tc>
        <w:tc>
          <w:tcPr>
            <w:tcW w:w="960" w:type="dxa"/>
            <w:tcBorders>
              <w:left w:val="nil"/>
              <w:bottom w:val="nil"/>
              <w:right w:val="nil"/>
            </w:tcBorders>
            <w:noWrap/>
            <w:vAlign w:val="bottom"/>
          </w:tcPr>
          <w:p w14:paraId="6186C50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42F9D6AF" w14:textId="77777777" w:rsidTr="00296FFF">
        <w:trPr>
          <w:trHeight w:val="540"/>
        </w:trPr>
        <w:tc>
          <w:tcPr>
            <w:tcW w:w="960" w:type="dxa"/>
            <w:tcBorders>
              <w:top w:val="nil"/>
              <w:left w:val="single" w:sz="8" w:space="0" w:color="auto"/>
              <w:bottom w:val="single" w:sz="8" w:space="0" w:color="auto"/>
              <w:right w:val="single" w:sz="8" w:space="0" w:color="auto"/>
            </w:tcBorders>
            <w:vAlign w:val="center"/>
            <w:hideMark/>
          </w:tcPr>
          <w:p w14:paraId="773B11DC"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23.</w:t>
            </w:r>
          </w:p>
        </w:tc>
        <w:tc>
          <w:tcPr>
            <w:tcW w:w="3580" w:type="dxa"/>
            <w:tcBorders>
              <w:top w:val="nil"/>
              <w:left w:val="nil"/>
              <w:bottom w:val="single" w:sz="8" w:space="0" w:color="auto"/>
              <w:right w:val="single" w:sz="8" w:space="0" w:color="auto"/>
            </w:tcBorders>
            <w:vAlign w:val="center"/>
            <w:hideMark/>
          </w:tcPr>
          <w:p w14:paraId="30292473"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Šildymo radiatorių oro išleidimo čiaupų montavimas</w:t>
            </w:r>
          </w:p>
        </w:tc>
        <w:tc>
          <w:tcPr>
            <w:tcW w:w="955" w:type="dxa"/>
            <w:tcBorders>
              <w:top w:val="nil"/>
              <w:left w:val="nil"/>
              <w:bottom w:val="single" w:sz="8" w:space="0" w:color="auto"/>
              <w:right w:val="single" w:sz="8" w:space="0" w:color="auto"/>
            </w:tcBorders>
            <w:vAlign w:val="center"/>
            <w:hideMark/>
          </w:tcPr>
          <w:p w14:paraId="35682F9D"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xml:space="preserve">kompl. </w:t>
            </w:r>
          </w:p>
        </w:tc>
        <w:tc>
          <w:tcPr>
            <w:tcW w:w="1205" w:type="dxa"/>
            <w:tcBorders>
              <w:top w:val="nil"/>
              <w:left w:val="nil"/>
              <w:bottom w:val="single" w:sz="8" w:space="0" w:color="auto"/>
              <w:right w:val="single" w:sz="8" w:space="0" w:color="auto"/>
            </w:tcBorders>
            <w:vAlign w:val="center"/>
            <w:hideMark/>
          </w:tcPr>
          <w:p w14:paraId="78F759B9"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100</w:t>
            </w:r>
          </w:p>
        </w:tc>
        <w:tc>
          <w:tcPr>
            <w:tcW w:w="930" w:type="dxa"/>
            <w:tcBorders>
              <w:top w:val="nil"/>
              <w:left w:val="nil"/>
              <w:bottom w:val="single" w:sz="8" w:space="0" w:color="auto"/>
              <w:right w:val="single" w:sz="8" w:space="0" w:color="auto"/>
            </w:tcBorders>
            <w:vAlign w:val="center"/>
            <w:hideMark/>
          </w:tcPr>
          <w:p w14:paraId="4439F72F"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7ECC8BFB"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0823081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3D2CA337" w14:textId="77777777" w:rsidTr="00296FFF">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05ADD53D"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Vamzdynų izoliacijos atstatymas:</w:t>
            </w:r>
          </w:p>
        </w:tc>
        <w:tc>
          <w:tcPr>
            <w:tcW w:w="955" w:type="dxa"/>
            <w:tcBorders>
              <w:top w:val="nil"/>
              <w:left w:val="nil"/>
              <w:bottom w:val="single" w:sz="8" w:space="0" w:color="auto"/>
              <w:right w:val="nil"/>
            </w:tcBorders>
            <w:noWrap/>
            <w:vAlign w:val="center"/>
            <w:hideMark/>
          </w:tcPr>
          <w:p w14:paraId="78DA3A95"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67065386"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930" w:type="dxa"/>
            <w:tcBorders>
              <w:top w:val="nil"/>
              <w:left w:val="nil"/>
              <w:bottom w:val="single" w:sz="8" w:space="0" w:color="auto"/>
              <w:right w:val="nil"/>
            </w:tcBorders>
            <w:noWrap/>
            <w:vAlign w:val="center"/>
            <w:hideMark/>
          </w:tcPr>
          <w:p w14:paraId="78BF1D02"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66" w:type="dxa"/>
            <w:tcBorders>
              <w:top w:val="nil"/>
              <w:left w:val="nil"/>
              <w:bottom w:val="single" w:sz="8" w:space="0" w:color="auto"/>
              <w:right w:val="single" w:sz="8" w:space="0" w:color="auto"/>
            </w:tcBorders>
            <w:vAlign w:val="center"/>
            <w:hideMark/>
          </w:tcPr>
          <w:p w14:paraId="56C8D40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w:t>
            </w:r>
          </w:p>
        </w:tc>
        <w:tc>
          <w:tcPr>
            <w:tcW w:w="960" w:type="dxa"/>
            <w:tcBorders>
              <w:top w:val="nil"/>
              <w:left w:val="nil"/>
              <w:bottom w:val="nil"/>
              <w:right w:val="nil"/>
            </w:tcBorders>
            <w:noWrap/>
            <w:vAlign w:val="bottom"/>
            <w:hideMark/>
          </w:tcPr>
          <w:p w14:paraId="717C008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5A03BAFC" w14:textId="77777777" w:rsidTr="00296FFF">
        <w:trPr>
          <w:trHeight w:val="699"/>
        </w:trPr>
        <w:tc>
          <w:tcPr>
            <w:tcW w:w="960" w:type="dxa"/>
            <w:tcBorders>
              <w:top w:val="nil"/>
              <w:left w:val="single" w:sz="8" w:space="0" w:color="auto"/>
              <w:bottom w:val="single" w:sz="8" w:space="0" w:color="auto"/>
              <w:right w:val="single" w:sz="8" w:space="0" w:color="auto"/>
            </w:tcBorders>
            <w:vAlign w:val="center"/>
            <w:hideMark/>
          </w:tcPr>
          <w:p w14:paraId="747E581C"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24.</w:t>
            </w:r>
          </w:p>
        </w:tc>
        <w:tc>
          <w:tcPr>
            <w:tcW w:w="3580" w:type="dxa"/>
            <w:tcBorders>
              <w:top w:val="nil"/>
              <w:left w:val="nil"/>
              <w:bottom w:val="single" w:sz="8" w:space="0" w:color="auto"/>
              <w:right w:val="single" w:sz="8" w:space="0" w:color="auto"/>
            </w:tcBorders>
            <w:vAlign w:val="center"/>
            <w:hideMark/>
          </w:tcPr>
          <w:p w14:paraId="2E070FED"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Vamzdynų izoliacijos atskirų vietų remontas, keičiant pažeistų vietų izoliaciją*</w:t>
            </w:r>
          </w:p>
        </w:tc>
        <w:tc>
          <w:tcPr>
            <w:tcW w:w="955" w:type="dxa"/>
            <w:tcBorders>
              <w:top w:val="nil"/>
              <w:left w:val="nil"/>
              <w:bottom w:val="single" w:sz="8" w:space="0" w:color="auto"/>
              <w:right w:val="single" w:sz="8" w:space="0" w:color="auto"/>
            </w:tcBorders>
            <w:vAlign w:val="center"/>
            <w:hideMark/>
          </w:tcPr>
          <w:p w14:paraId="5FFAC459"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324B6E9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200</w:t>
            </w:r>
          </w:p>
        </w:tc>
        <w:tc>
          <w:tcPr>
            <w:tcW w:w="930" w:type="dxa"/>
            <w:tcBorders>
              <w:top w:val="nil"/>
              <w:left w:val="nil"/>
              <w:bottom w:val="single" w:sz="8" w:space="0" w:color="auto"/>
              <w:right w:val="single" w:sz="8" w:space="0" w:color="auto"/>
            </w:tcBorders>
            <w:vAlign w:val="center"/>
            <w:hideMark/>
          </w:tcPr>
          <w:p w14:paraId="12DE4BAF"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750A2E3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229C1CA5"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01888E05" w14:textId="77777777" w:rsidTr="007B429D">
        <w:trPr>
          <w:trHeight w:val="375"/>
        </w:trPr>
        <w:tc>
          <w:tcPr>
            <w:tcW w:w="960" w:type="dxa"/>
            <w:tcBorders>
              <w:top w:val="nil"/>
              <w:left w:val="single" w:sz="8" w:space="0" w:color="auto"/>
              <w:bottom w:val="single" w:sz="8" w:space="0" w:color="auto"/>
              <w:right w:val="single" w:sz="8" w:space="0" w:color="auto"/>
            </w:tcBorders>
            <w:vAlign w:val="center"/>
            <w:hideMark/>
          </w:tcPr>
          <w:p w14:paraId="5C29359B"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25.</w:t>
            </w:r>
          </w:p>
        </w:tc>
        <w:tc>
          <w:tcPr>
            <w:tcW w:w="3580" w:type="dxa"/>
            <w:tcBorders>
              <w:top w:val="nil"/>
              <w:left w:val="nil"/>
              <w:bottom w:val="single" w:sz="8" w:space="0" w:color="auto"/>
              <w:right w:val="single" w:sz="8" w:space="0" w:color="auto"/>
            </w:tcBorders>
            <w:vAlign w:val="center"/>
            <w:hideMark/>
          </w:tcPr>
          <w:p w14:paraId="33FA4FE7"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Šildymo sistemos nuorinimas</w:t>
            </w:r>
          </w:p>
        </w:tc>
        <w:tc>
          <w:tcPr>
            <w:tcW w:w="955" w:type="dxa"/>
            <w:tcBorders>
              <w:top w:val="nil"/>
              <w:left w:val="nil"/>
              <w:bottom w:val="single" w:sz="8" w:space="0" w:color="auto"/>
              <w:right w:val="single" w:sz="8" w:space="0" w:color="auto"/>
            </w:tcBorders>
            <w:vAlign w:val="center"/>
            <w:hideMark/>
          </w:tcPr>
          <w:p w14:paraId="24D82D8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val.</w:t>
            </w:r>
          </w:p>
        </w:tc>
        <w:tc>
          <w:tcPr>
            <w:tcW w:w="1205" w:type="dxa"/>
            <w:tcBorders>
              <w:top w:val="nil"/>
              <w:left w:val="nil"/>
              <w:bottom w:val="single" w:sz="8" w:space="0" w:color="auto"/>
              <w:right w:val="single" w:sz="8" w:space="0" w:color="auto"/>
            </w:tcBorders>
            <w:vAlign w:val="center"/>
            <w:hideMark/>
          </w:tcPr>
          <w:p w14:paraId="1457815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500</w:t>
            </w:r>
          </w:p>
        </w:tc>
        <w:tc>
          <w:tcPr>
            <w:tcW w:w="930" w:type="dxa"/>
            <w:tcBorders>
              <w:top w:val="nil"/>
              <w:left w:val="nil"/>
              <w:bottom w:val="single" w:sz="8" w:space="0" w:color="auto"/>
              <w:right w:val="single" w:sz="8" w:space="0" w:color="auto"/>
            </w:tcBorders>
            <w:vAlign w:val="center"/>
            <w:hideMark/>
          </w:tcPr>
          <w:p w14:paraId="7C0AA725"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3FBB38E4"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0C8265D0"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4FB16621" w14:textId="77777777" w:rsidTr="00296FFF">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6EBD04CB"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Karšto vandens sistema</w:t>
            </w:r>
          </w:p>
        </w:tc>
        <w:tc>
          <w:tcPr>
            <w:tcW w:w="955" w:type="dxa"/>
            <w:tcBorders>
              <w:top w:val="nil"/>
              <w:left w:val="nil"/>
              <w:bottom w:val="single" w:sz="8" w:space="0" w:color="auto"/>
              <w:right w:val="nil"/>
            </w:tcBorders>
            <w:noWrap/>
            <w:vAlign w:val="center"/>
            <w:hideMark/>
          </w:tcPr>
          <w:p w14:paraId="646DDBAD"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659171DC"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930" w:type="dxa"/>
            <w:tcBorders>
              <w:top w:val="nil"/>
              <w:left w:val="nil"/>
              <w:bottom w:val="single" w:sz="8" w:space="0" w:color="auto"/>
              <w:right w:val="nil"/>
            </w:tcBorders>
            <w:noWrap/>
            <w:vAlign w:val="center"/>
            <w:hideMark/>
          </w:tcPr>
          <w:p w14:paraId="17C9E1FC"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66" w:type="dxa"/>
            <w:tcBorders>
              <w:top w:val="nil"/>
              <w:left w:val="nil"/>
              <w:bottom w:val="single" w:sz="8" w:space="0" w:color="auto"/>
              <w:right w:val="single" w:sz="8" w:space="0" w:color="auto"/>
            </w:tcBorders>
            <w:vAlign w:val="center"/>
            <w:hideMark/>
          </w:tcPr>
          <w:p w14:paraId="36EF4AF4"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w:t>
            </w:r>
          </w:p>
        </w:tc>
        <w:tc>
          <w:tcPr>
            <w:tcW w:w="960" w:type="dxa"/>
            <w:tcBorders>
              <w:top w:val="nil"/>
              <w:left w:val="nil"/>
              <w:bottom w:val="nil"/>
              <w:right w:val="nil"/>
            </w:tcBorders>
            <w:noWrap/>
            <w:vAlign w:val="bottom"/>
            <w:hideMark/>
          </w:tcPr>
          <w:p w14:paraId="151B344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7B4AB514" w14:textId="77777777" w:rsidTr="00296FFF">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63A7CDC3"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Šilumokaičio keitimas:</w:t>
            </w:r>
          </w:p>
        </w:tc>
        <w:tc>
          <w:tcPr>
            <w:tcW w:w="955" w:type="dxa"/>
            <w:tcBorders>
              <w:top w:val="nil"/>
              <w:left w:val="nil"/>
              <w:bottom w:val="single" w:sz="8" w:space="0" w:color="auto"/>
              <w:right w:val="nil"/>
            </w:tcBorders>
            <w:noWrap/>
            <w:vAlign w:val="center"/>
            <w:hideMark/>
          </w:tcPr>
          <w:p w14:paraId="378DA083"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4F537FEE"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930" w:type="dxa"/>
            <w:tcBorders>
              <w:top w:val="nil"/>
              <w:left w:val="nil"/>
              <w:bottom w:val="single" w:sz="8" w:space="0" w:color="auto"/>
              <w:right w:val="nil"/>
            </w:tcBorders>
            <w:noWrap/>
            <w:vAlign w:val="center"/>
            <w:hideMark/>
          </w:tcPr>
          <w:p w14:paraId="515FAC18"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66" w:type="dxa"/>
            <w:tcBorders>
              <w:top w:val="nil"/>
              <w:left w:val="nil"/>
              <w:bottom w:val="single" w:sz="8" w:space="0" w:color="auto"/>
              <w:right w:val="single" w:sz="8" w:space="0" w:color="auto"/>
            </w:tcBorders>
            <w:vAlign w:val="center"/>
            <w:hideMark/>
          </w:tcPr>
          <w:p w14:paraId="5E59FE5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w:t>
            </w:r>
          </w:p>
        </w:tc>
        <w:tc>
          <w:tcPr>
            <w:tcW w:w="960" w:type="dxa"/>
            <w:tcBorders>
              <w:top w:val="nil"/>
              <w:left w:val="nil"/>
              <w:bottom w:val="nil"/>
              <w:right w:val="nil"/>
            </w:tcBorders>
            <w:noWrap/>
            <w:vAlign w:val="bottom"/>
            <w:hideMark/>
          </w:tcPr>
          <w:p w14:paraId="3D803A55"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5DAD3FD8" w14:textId="77777777" w:rsidTr="00296FFF">
        <w:trPr>
          <w:trHeight w:val="540"/>
        </w:trPr>
        <w:tc>
          <w:tcPr>
            <w:tcW w:w="960" w:type="dxa"/>
            <w:tcBorders>
              <w:top w:val="nil"/>
              <w:left w:val="single" w:sz="8" w:space="0" w:color="auto"/>
              <w:bottom w:val="single" w:sz="8" w:space="0" w:color="auto"/>
              <w:right w:val="single" w:sz="8" w:space="0" w:color="auto"/>
            </w:tcBorders>
            <w:vAlign w:val="center"/>
            <w:hideMark/>
          </w:tcPr>
          <w:p w14:paraId="7C11B72C"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26.</w:t>
            </w:r>
          </w:p>
        </w:tc>
        <w:tc>
          <w:tcPr>
            <w:tcW w:w="3580" w:type="dxa"/>
            <w:tcBorders>
              <w:top w:val="nil"/>
              <w:left w:val="nil"/>
              <w:bottom w:val="single" w:sz="8" w:space="0" w:color="auto"/>
              <w:right w:val="single" w:sz="8" w:space="0" w:color="auto"/>
            </w:tcBorders>
            <w:vAlign w:val="center"/>
            <w:hideMark/>
          </w:tcPr>
          <w:p w14:paraId="4EAD1D60"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Šilumokaičio demontavimas ir naujo sumontavimas (be šilumokaičio kainos)</w:t>
            </w:r>
          </w:p>
        </w:tc>
        <w:tc>
          <w:tcPr>
            <w:tcW w:w="955" w:type="dxa"/>
            <w:tcBorders>
              <w:top w:val="nil"/>
              <w:left w:val="nil"/>
              <w:bottom w:val="single" w:sz="8" w:space="0" w:color="auto"/>
              <w:right w:val="single" w:sz="8" w:space="0" w:color="auto"/>
            </w:tcBorders>
            <w:vAlign w:val="center"/>
            <w:hideMark/>
          </w:tcPr>
          <w:p w14:paraId="624CD89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391E2E90"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10</w:t>
            </w:r>
          </w:p>
        </w:tc>
        <w:tc>
          <w:tcPr>
            <w:tcW w:w="930" w:type="dxa"/>
            <w:tcBorders>
              <w:top w:val="nil"/>
              <w:left w:val="nil"/>
              <w:bottom w:val="single" w:sz="8" w:space="0" w:color="auto"/>
              <w:right w:val="single" w:sz="8" w:space="0" w:color="auto"/>
            </w:tcBorders>
            <w:vAlign w:val="center"/>
            <w:hideMark/>
          </w:tcPr>
          <w:p w14:paraId="55ED2101"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0518034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05425B1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22F1AAAA" w14:textId="77777777" w:rsidTr="00296FFF">
        <w:trPr>
          <w:trHeight w:val="1068"/>
        </w:trPr>
        <w:tc>
          <w:tcPr>
            <w:tcW w:w="960" w:type="dxa"/>
            <w:tcBorders>
              <w:top w:val="nil"/>
              <w:left w:val="single" w:sz="8" w:space="0" w:color="auto"/>
              <w:bottom w:val="single" w:sz="8" w:space="0" w:color="auto"/>
              <w:right w:val="single" w:sz="8" w:space="0" w:color="auto"/>
            </w:tcBorders>
            <w:vAlign w:val="center"/>
            <w:hideMark/>
          </w:tcPr>
          <w:p w14:paraId="5A772E0A"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27.</w:t>
            </w:r>
          </w:p>
        </w:tc>
        <w:tc>
          <w:tcPr>
            <w:tcW w:w="3580" w:type="dxa"/>
            <w:tcBorders>
              <w:top w:val="nil"/>
              <w:left w:val="nil"/>
              <w:bottom w:val="single" w:sz="8" w:space="0" w:color="auto"/>
              <w:right w:val="single" w:sz="8" w:space="0" w:color="auto"/>
            </w:tcBorders>
            <w:vAlign w:val="center"/>
            <w:hideMark/>
          </w:tcPr>
          <w:p w14:paraId="292E170B"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Vamzdžių jungimas movomis, alkūnėmis, perėjimais, sandūras suvirinant (vamzdžio išorinis skersmuo daugiau 22 mm iki 54 mm) k8=1.10</w:t>
            </w:r>
          </w:p>
        </w:tc>
        <w:tc>
          <w:tcPr>
            <w:tcW w:w="955" w:type="dxa"/>
            <w:tcBorders>
              <w:top w:val="nil"/>
              <w:left w:val="nil"/>
              <w:bottom w:val="single" w:sz="8" w:space="0" w:color="auto"/>
              <w:right w:val="single" w:sz="8" w:space="0" w:color="auto"/>
            </w:tcBorders>
            <w:vAlign w:val="center"/>
            <w:hideMark/>
          </w:tcPr>
          <w:p w14:paraId="6836B991"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1679CED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50</w:t>
            </w:r>
          </w:p>
        </w:tc>
        <w:tc>
          <w:tcPr>
            <w:tcW w:w="930" w:type="dxa"/>
            <w:tcBorders>
              <w:top w:val="nil"/>
              <w:left w:val="nil"/>
              <w:bottom w:val="single" w:sz="8" w:space="0" w:color="auto"/>
              <w:right w:val="single" w:sz="8" w:space="0" w:color="auto"/>
            </w:tcBorders>
            <w:vAlign w:val="center"/>
            <w:hideMark/>
          </w:tcPr>
          <w:p w14:paraId="5A00B571"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683D97C0"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1DF38994"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3DD837E5" w14:textId="77777777" w:rsidTr="00296FFF">
        <w:trPr>
          <w:trHeight w:val="804"/>
        </w:trPr>
        <w:tc>
          <w:tcPr>
            <w:tcW w:w="960" w:type="dxa"/>
            <w:tcBorders>
              <w:top w:val="nil"/>
              <w:left w:val="single" w:sz="8" w:space="0" w:color="auto"/>
              <w:bottom w:val="single" w:sz="8" w:space="0" w:color="auto"/>
              <w:right w:val="single" w:sz="8" w:space="0" w:color="auto"/>
            </w:tcBorders>
            <w:vAlign w:val="center"/>
            <w:hideMark/>
          </w:tcPr>
          <w:p w14:paraId="2C2D0291"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28.</w:t>
            </w:r>
          </w:p>
        </w:tc>
        <w:tc>
          <w:tcPr>
            <w:tcW w:w="3580" w:type="dxa"/>
            <w:tcBorders>
              <w:top w:val="nil"/>
              <w:left w:val="nil"/>
              <w:bottom w:val="single" w:sz="8" w:space="0" w:color="auto"/>
              <w:right w:val="single" w:sz="8" w:space="0" w:color="auto"/>
            </w:tcBorders>
            <w:vAlign w:val="center"/>
            <w:hideMark/>
          </w:tcPr>
          <w:p w14:paraId="55C8411A"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Vamzdyno prijungimas neišardoma polietileno-plieno jungtimi, kai vamzdžių skersmuo iki 63 mm, k8=1.05, k9=1.15</w:t>
            </w:r>
          </w:p>
        </w:tc>
        <w:tc>
          <w:tcPr>
            <w:tcW w:w="955" w:type="dxa"/>
            <w:tcBorders>
              <w:top w:val="nil"/>
              <w:left w:val="nil"/>
              <w:bottom w:val="single" w:sz="8" w:space="0" w:color="auto"/>
              <w:right w:val="single" w:sz="8" w:space="0" w:color="auto"/>
            </w:tcBorders>
            <w:vAlign w:val="center"/>
            <w:hideMark/>
          </w:tcPr>
          <w:p w14:paraId="7E7666C5"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1F519C1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50</w:t>
            </w:r>
          </w:p>
        </w:tc>
        <w:tc>
          <w:tcPr>
            <w:tcW w:w="930" w:type="dxa"/>
            <w:tcBorders>
              <w:top w:val="nil"/>
              <w:left w:val="nil"/>
              <w:bottom w:val="single" w:sz="8" w:space="0" w:color="auto"/>
              <w:right w:val="single" w:sz="8" w:space="0" w:color="auto"/>
            </w:tcBorders>
            <w:vAlign w:val="center"/>
            <w:hideMark/>
          </w:tcPr>
          <w:p w14:paraId="18DDD009"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1082AD2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0039A0B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0FE42441" w14:textId="77777777" w:rsidTr="00296FFF">
        <w:trPr>
          <w:trHeight w:val="804"/>
        </w:trPr>
        <w:tc>
          <w:tcPr>
            <w:tcW w:w="960" w:type="dxa"/>
            <w:tcBorders>
              <w:top w:val="nil"/>
              <w:left w:val="single" w:sz="8" w:space="0" w:color="auto"/>
              <w:bottom w:val="single" w:sz="8" w:space="0" w:color="auto"/>
              <w:right w:val="single" w:sz="8" w:space="0" w:color="auto"/>
            </w:tcBorders>
            <w:vAlign w:val="center"/>
            <w:hideMark/>
          </w:tcPr>
          <w:p w14:paraId="2AE51FBD"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29.</w:t>
            </w:r>
          </w:p>
        </w:tc>
        <w:tc>
          <w:tcPr>
            <w:tcW w:w="3580" w:type="dxa"/>
            <w:tcBorders>
              <w:top w:val="nil"/>
              <w:left w:val="nil"/>
              <w:bottom w:val="single" w:sz="8" w:space="0" w:color="auto"/>
              <w:right w:val="single" w:sz="8" w:space="0" w:color="auto"/>
            </w:tcBorders>
            <w:vAlign w:val="center"/>
            <w:hideMark/>
          </w:tcPr>
          <w:p w14:paraId="32FF6BD4"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Cirkuliacinio siurblio keitimas (su flanšinėmis jungtimis, kai vamzdžių skersmuo daugiau 50 mm)</w:t>
            </w:r>
          </w:p>
        </w:tc>
        <w:tc>
          <w:tcPr>
            <w:tcW w:w="955" w:type="dxa"/>
            <w:tcBorders>
              <w:top w:val="nil"/>
              <w:left w:val="nil"/>
              <w:bottom w:val="single" w:sz="8" w:space="0" w:color="auto"/>
              <w:right w:val="single" w:sz="8" w:space="0" w:color="auto"/>
            </w:tcBorders>
            <w:vAlign w:val="center"/>
            <w:hideMark/>
          </w:tcPr>
          <w:p w14:paraId="0BD8798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0ABA53BC"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10</w:t>
            </w:r>
          </w:p>
        </w:tc>
        <w:tc>
          <w:tcPr>
            <w:tcW w:w="930" w:type="dxa"/>
            <w:tcBorders>
              <w:top w:val="nil"/>
              <w:left w:val="nil"/>
              <w:bottom w:val="single" w:sz="8" w:space="0" w:color="auto"/>
              <w:right w:val="single" w:sz="8" w:space="0" w:color="auto"/>
            </w:tcBorders>
            <w:vAlign w:val="center"/>
            <w:hideMark/>
          </w:tcPr>
          <w:p w14:paraId="292B0F2B"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73F19D1D"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1725601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17CDA1A9" w14:textId="77777777" w:rsidTr="00296FFF">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3E4F998B"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Vožtuvų su pamaišymo pavaromis keitimas:</w:t>
            </w:r>
          </w:p>
        </w:tc>
        <w:tc>
          <w:tcPr>
            <w:tcW w:w="955" w:type="dxa"/>
            <w:tcBorders>
              <w:top w:val="nil"/>
              <w:left w:val="nil"/>
              <w:bottom w:val="single" w:sz="8" w:space="0" w:color="auto"/>
              <w:right w:val="nil"/>
            </w:tcBorders>
            <w:noWrap/>
            <w:vAlign w:val="center"/>
            <w:hideMark/>
          </w:tcPr>
          <w:p w14:paraId="0EC251BA"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4FC5F315"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930" w:type="dxa"/>
            <w:tcBorders>
              <w:top w:val="nil"/>
              <w:left w:val="nil"/>
              <w:bottom w:val="single" w:sz="8" w:space="0" w:color="auto"/>
              <w:right w:val="nil"/>
            </w:tcBorders>
            <w:noWrap/>
            <w:vAlign w:val="center"/>
            <w:hideMark/>
          </w:tcPr>
          <w:p w14:paraId="780B5467"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66" w:type="dxa"/>
            <w:tcBorders>
              <w:top w:val="nil"/>
              <w:left w:val="nil"/>
              <w:bottom w:val="single" w:sz="8" w:space="0" w:color="auto"/>
              <w:right w:val="single" w:sz="8" w:space="0" w:color="auto"/>
            </w:tcBorders>
            <w:vAlign w:val="center"/>
            <w:hideMark/>
          </w:tcPr>
          <w:p w14:paraId="65B1E33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w:t>
            </w:r>
          </w:p>
        </w:tc>
        <w:tc>
          <w:tcPr>
            <w:tcW w:w="960" w:type="dxa"/>
            <w:tcBorders>
              <w:top w:val="nil"/>
              <w:left w:val="nil"/>
              <w:bottom w:val="nil"/>
              <w:right w:val="nil"/>
            </w:tcBorders>
            <w:noWrap/>
            <w:vAlign w:val="bottom"/>
            <w:hideMark/>
          </w:tcPr>
          <w:p w14:paraId="746668C1"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597A598D" w14:textId="77777777" w:rsidTr="007B429D">
        <w:trPr>
          <w:trHeight w:val="483"/>
        </w:trPr>
        <w:tc>
          <w:tcPr>
            <w:tcW w:w="960" w:type="dxa"/>
            <w:tcBorders>
              <w:top w:val="nil"/>
              <w:left w:val="single" w:sz="8" w:space="0" w:color="auto"/>
              <w:bottom w:val="single" w:sz="8" w:space="0" w:color="auto"/>
              <w:right w:val="single" w:sz="8" w:space="0" w:color="auto"/>
            </w:tcBorders>
            <w:vAlign w:val="center"/>
            <w:hideMark/>
          </w:tcPr>
          <w:p w14:paraId="46BF9973"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30.</w:t>
            </w:r>
          </w:p>
        </w:tc>
        <w:tc>
          <w:tcPr>
            <w:tcW w:w="3580" w:type="dxa"/>
            <w:tcBorders>
              <w:top w:val="nil"/>
              <w:left w:val="nil"/>
              <w:bottom w:val="single" w:sz="8" w:space="0" w:color="auto"/>
              <w:right w:val="single" w:sz="8" w:space="0" w:color="auto"/>
            </w:tcBorders>
            <w:vAlign w:val="center"/>
            <w:hideMark/>
          </w:tcPr>
          <w:p w14:paraId="3F6EAE70"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Trieigių vožtuvų su pavara montavimas</w:t>
            </w:r>
          </w:p>
        </w:tc>
        <w:tc>
          <w:tcPr>
            <w:tcW w:w="955" w:type="dxa"/>
            <w:tcBorders>
              <w:top w:val="nil"/>
              <w:left w:val="nil"/>
              <w:bottom w:val="single" w:sz="8" w:space="0" w:color="auto"/>
              <w:right w:val="single" w:sz="8" w:space="0" w:color="auto"/>
            </w:tcBorders>
            <w:vAlign w:val="center"/>
            <w:hideMark/>
          </w:tcPr>
          <w:p w14:paraId="1426DA7A"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3198415B"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5</w:t>
            </w:r>
          </w:p>
        </w:tc>
        <w:tc>
          <w:tcPr>
            <w:tcW w:w="930" w:type="dxa"/>
            <w:tcBorders>
              <w:top w:val="nil"/>
              <w:left w:val="nil"/>
              <w:bottom w:val="single" w:sz="8" w:space="0" w:color="auto"/>
              <w:right w:val="single" w:sz="8" w:space="0" w:color="auto"/>
            </w:tcBorders>
            <w:vAlign w:val="center"/>
            <w:hideMark/>
          </w:tcPr>
          <w:p w14:paraId="390FFB0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351E138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5DDF4581"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6D927413" w14:textId="77777777" w:rsidTr="00296FFF">
        <w:trPr>
          <w:trHeight w:val="540"/>
        </w:trPr>
        <w:tc>
          <w:tcPr>
            <w:tcW w:w="960" w:type="dxa"/>
            <w:tcBorders>
              <w:top w:val="nil"/>
              <w:left w:val="single" w:sz="8" w:space="0" w:color="auto"/>
              <w:bottom w:val="single" w:sz="8" w:space="0" w:color="auto"/>
              <w:right w:val="single" w:sz="8" w:space="0" w:color="auto"/>
            </w:tcBorders>
            <w:vAlign w:val="center"/>
            <w:hideMark/>
          </w:tcPr>
          <w:p w14:paraId="45CA6172"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31.</w:t>
            </w:r>
          </w:p>
        </w:tc>
        <w:tc>
          <w:tcPr>
            <w:tcW w:w="3580" w:type="dxa"/>
            <w:tcBorders>
              <w:top w:val="nil"/>
              <w:left w:val="nil"/>
              <w:bottom w:val="single" w:sz="8" w:space="0" w:color="auto"/>
              <w:right w:val="single" w:sz="8" w:space="0" w:color="auto"/>
            </w:tcBorders>
            <w:vAlign w:val="center"/>
            <w:hideMark/>
          </w:tcPr>
          <w:p w14:paraId="0009297C"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Apsauginio vožtuvo, kurio skersmuo iki 50 mm, montavimas</w:t>
            </w:r>
          </w:p>
        </w:tc>
        <w:tc>
          <w:tcPr>
            <w:tcW w:w="955" w:type="dxa"/>
            <w:tcBorders>
              <w:top w:val="nil"/>
              <w:left w:val="nil"/>
              <w:bottom w:val="single" w:sz="8" w:space="0" w:color="auto"/>
              <w:right w:val="single" w:sz="8" w:space="0" w:color="auto"/>
            </w:tcBorders>
            <w:vAlign w:val="center"/>
            <w:hideMark/>
          </w:tcPr>
          <w:p w14:paraId="7A893011"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7C05FAF4"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20</w:t>
            </w:r>
          </w:p>
        </w:tc>
        <w:tc>
          <w:tcPr>
            <w:tcW w:w="930" w:type="dxa"/>
            <w:tcBorders>
              <w:top w:val="nil"/>
              <w:left w:val="nil"/>
              <w:bottom w:val="single" w:sz="8" w:space="0" w:color="auto"/>
              <w:right w:val="single" w:sz="8" w:space="0" w:color="auto"/>
            </w:tcBorders>
            <w:vAlign w:val="center"/>
            <w:hideMark/>
          </w:tcPr>
          <w:p w14:paraId="0C79572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26115E64"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035EF96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20CF1ED2" w14:textId="77777777" w:rsidTr="007B429D">
        <w:trPr>
          <w:trHeight w:val="609"/>
        </w:trPr>
        <w:tc>
          <w:tcPr>
            <w:tcW w:w="960" w:type="dxa"/>
            <w:tcBorders>
              <w:top w:val="nil"/>
              <w:left w:val="single" w:sz="8" w:space="0" w:color="auto"/>
              <w:bottom w:val="single" w:sz="8" w:space="0" w:color="auto"/>
              <w:right w:val="single" w:sz="8" w:space="0" w:color="auto"/>
            </w:tcBorders>
            <w:vAlign w:val="center"/>
            <w:hideMark/>
          </w:tcPr>
          <w:p w14:paraId="267BFBAF"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32.</w:t>
            </w:r>
          </w:p>
        </w:tc>
        <w:tc>
          <w:tcPr>
            <w:tcW w:w="3580" w:type="dxa"/>
            <w:tcBorders>
              <w:top w:val="nil"/>
              <w:left w:val="nil"/>
              <w:bottom w:val="single" w:sz="8" w:space="0" w:color="auto"/>
              <w:right w:val="single" w:sz="8" w:space="0" w:color="auto"/>
            </w:tcBorders>
            <w:vAlign w:val="center"/>
            <w:hideMark/>
          </w:tcPr>
          <w:p w14:paraId="7D7328EF"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Atbulinių vožtuvų, kurių skersmuo iki 50 mm, įstatymas į esamus vamzdynus</w:t>
            </w:r>
          </w:p>
        </w:tc>
        <w:tc>
          <w:tcPr>
            <w:tcW w:w="955" w:type="dxa"/>
            <w:tcBorders>
              <w:top w:val="nil"/>
              <w:left w:val="nil"/>
              <w:bottom w:val="single" w:sz="8" w:space="0" w:color="auto"/>
              <w:right w:val="single" w:sz="8" w:space="0" w:color="auto"/>
            </w:tcBorders>
            <w:vAlign w:val="center"/>
            <w:hideMark/>
          </w:tcPr>
          <w:p w14:paraId="45F65A2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16ED516D"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10</w:t>
            </w:r>
          </w:p>
        </w:tc>
        <w:tc>
          <w:tcPr>
            <w:tcW w:w="930" w:type="dxa"/>
            <w:tcBorders>
              <w:top w:val="nil"/>
              <w:left w:val="nil"/>
              <w:bottom w:val="single" w:sz="8" w:space="0" w:color="auto"/>
              <w:right w:val="single" w:sz="8" w:space="0" w:color="auto"/>
            </w:tcBorders>
            <w:vAlign w:val="center"/>
            <w:hideMark/>
          </w:tcPr>
          <w:p w14:paraId="29599279"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6C54F78F"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12AA0D5B"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76B586F4" w14:textId="77777777" w:rsidTr="00296FFF">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44DE320F"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Ventilių keitimas:</w:t>
            </w:r>
          </w:p>
        </w:tc>
        <w:tc>
          <w:tcPr>
            <w:tcW w:w="955" w:type="dxa"/>
            <w:tcBorders>
              <w:top w:val="nil"/>
              <w:left w:val="nil"/>
              <w:bottom w:val="single" w:sz="8" w:space="0" w:color="auto"/>
              <w:right w:val="nil"/>
            </w:tcBorders>
            <w:noWrap/>
            <w:vAlign w:val="center"/>
            <w:hideMark/>
          </w:tcPr>
          <w:p w14:paraId="1B334623"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19167AA5"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930" w:type="dxa"/>
            <w:tcBorders>
              <w:top w:val="nil"/>
              <w:left w:val="nil"/>
              <w:bottom w:val="single" w:sz="8" w:space="0" w:color="auto"/>
              <w:right w:val="nil"/>
            </w:tcBorders>
            <w:noWrap/>
            <w:vAlign w:val="center"/>
            <w:hideMark/>
          </w:tcPr>
          <w:p w14:paraId="0E6BBBD3"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66" w:type="dxa"/>
            <w:tcBorders>
              <w:top w:val="nil"/>
              <w:left w:val="nil"/>
              <w:bottom w:val="single" w:sz="8" w:space="0" w:color="auto"/>
              <w:right w:val="single" w:sz="8" w:space="0" w:color="auto"/>
            </w:tcBorders>
            <w:vAlign w:val="center"/>
            <w:hideMark/>
          </w:tcPr>
          <w:p w14:paraId="561143C0"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w:t>
            </w:r>
          </w:p>
        </w:tc>
        <w:tc>
          <w:tcPr>
            <w:tcW w:w="960" w:type="dxa"/>
            <w:tcBorders>
              <w:top w:val="nil"/>
              <w:left w:val="nil"/>
              <w:bottom w:val="nil"/>
              <w:right w:val="nil"/>
            </w:tcBorders>
            <w:noWrap/>
            <w:vAlign w:val="bottom"/>
            <w:hideMark/>
          </w:tcPr>
          <w:p w14:paraId="6F60FC22"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243B3FBE" w14:textId="77777777" w:rsidTr="00296FFF">
        <w:trPr>
          <w:trHeight w:val="300"/>
        </w:trPr>
        <w:tc>
          <w:tcPr>
            <w:tcW w:w="960" w:type="dxa"/>
            <w:tcBorders>
              <w:top w:val="nil"/>
              <w:left w:val="single" w:sz="8" w:space="0" w:color="auto"/>
              <w:bottom w:val="single" w:sz="8" w:space="0" w:color="auto"/>
              <w:right w:val="single" w:sz="8" w:space="0" w:color="auto"/>
            </w:tcBorders>
            <w:vAlign w:val="center"/>
            <w:hideMark/>
          </w:tcPr>
          <w:p w14:paraId="2D074058"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33.</w:t>
            </w:r>
          </w:p>
        </w:tc>
        <w:tc>
          <w:tcPr>
            <w:tcW w:w="3580" w:type="dxa"/>
            <w:tcBorders>
              <w:top w:val="nil"/>
              <w:left w:val="nil"/>
              <w:bottom w:val="single" w:sz="8" w:space="0" w:color="auto"/>
              <w:right w:val="single" w:sz="8" w:space="0" w:color="auto"/>
            </w:tcBorders>
            <w:vAlign w:val="center"/>
            <w:hideMark/>
          </w:tcPr>
          <w:p w14:paraId="0A3C33A2"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Movinių ventilių keitimas iki D25mm</w:t>
            </w:r>
          </w:p>
        </w:tc>
        <w:tc>
          <w:tcPr>
            <w:tcW w:w="955" w:type="dxa"/>
            <w:tcBorders>
              <w:top w:val="nil"/>
              <w:left w:val="nil"/>
              <w:bottom w:val="single" w:sz="8" w:space="0" w:color="auto"/>
              <w:right w:val="single" w:sz="8" w:space="0" w:color="auto"/>
            </w:tcBorders>
            <w:vAlign w:val="center"/>
            <w:hideMark/>
          </w:tcPr>
          <w:p w14:paraId="4295822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7CAEE3C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100</w:t>
            </w:r>
          </w:p>
        </w:tc>
        <w:tc>
          <w:tcPr>
            <w:tcW w:w="930" w:type="dxa"/>
            <w:tcBorders>
              <w:top w:val="nil"/>
              <w:left w:val="nil"/>
              <w:bottom w:val="single" w:sz="8" w:space="0" w:color="auto"/>
              <w:right w:val="single" w:sz="8" w:space="0" w:color="auto"/>
            </w:tcBorders>
            <w:vAlign w:val="center"/>
            <w:hideMark/>
          </w:tcPr>
          <w:p w14:paraId="5C64A89F"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1CA5D479"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20D4F15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680F3387" w14:textId="77777777" w:rsidTr="00296FFF">
        <w:trPr>
          <w:trHeight w:val="300"/>
        </w:trPr>
        <w:tc>
          <w:tcPr>
            <w:tcW w:w="960" w:type="dxa"/>
            <w:tcBorders>
              <w:top w:val="nil"/>
              <w:left w:val="single" w:sz="8" w:space="0" w:color="auto"/>
              <w:bottom w:val="single" w:sz="8" w:space="0" w:color="auto"/>
              <w:right w:val="single" w:sz="8" w:space="0" w:color="auto"/>
            </w:tcBorders>
            <w:vAlign w:val="center"/>
            <w:hideMark/>
          </w:tcPr>
          <w:p w14:paraId="10092B27"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34.</w:t>
            </w:r>
          </w:p>
        </w:tc>
        <w:tc>
          <w:tcPr>
            <w:tcW w:w="3580" w:type="dxa"/>
            <w:tcBorders>
              <w:top w:val="nil"/>
              <w:left w:val="nil"/>
              <w:bottom w:val="single" w:sz="8" w:space="0" w:color="auto"/>
              <w:right w:val="single" w:sz="8" w:space="0" w:color="auto"/>
            </w:tcBorders>
            <w:vAlign w:val="center"/>
            <w:hideMark/>
          </w:tcPr>
          <w:p w14:paraId="4AC92373"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Movinių ventilių iki D40mm keitimas</w:t>
            </w:r>
          </w:p>
        </w:tc>
        <w:tc>
          <w:tcPr>
            <w:tcW w:w="955" w:type="dxa"/>
            <w:tcBorders>
              <w:top w:val="nil"/>
              <w:left w:val="nil"/>
              <w:bottom w:val="single" w:sz="8" w:space="0" w:color="auto"/>
              <w:right w:val="single" w:sz="8" w:space="0" w:color="auto"/>
            </w:tcBorders>
            <w:vAlign w:val="center"/>
            <w:hideMark/>
          </w:tcPr>
          <w:p w14:paraId="2161DA0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41F623EC"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50</w:t>
            </w:r>
          </w:p>
        </w:tc>
        <w:tc>
          <w:tcPr>
            <w:tcW w:w="930" w:type="dxa"/>
            <w:tcBorders>
              <w:top w:val="nil"/>
              <w:left w:val="nil"/>
              <w:bottom w:val="single" w:sz="8" w:space="0" w:color="auto"/>
              <w:right w:val="single" w:sz="8" w:space="0" w:color="auto"/>
            </w:tcBorders>
            <w:vAlign w:val="center"/>
            <w:hideMark/>
          </w:tcPr>
          <w:p w14:paraId="1ACCE55C"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4187BEFB"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0FB684B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1BA63593" w14:textId="77777777" w:rsidTr="00296FFF">
        <w:trPr>
          <w:trHeight w:val="300"/>
        </w:trPr>
        <w:tc>
          <w:tcPr>
            <w:tcW w:w="960" w:type="dxa"/>
            <w:tcBorders>
              <w:top w:val="nil"/>
              <w:left w:val="single" w:sz="8" w:space="0" w:color="auto"/>
              <w:bottom w:val="single" w:sz="8" w:space="0" w:color="auto"/>
              <w:right w:val="single" w:sz="8" w:space="0" w:color="auto"/>
            </w:tcBorders>
            <w:vAlign w:val="center"/>
            <w:hideMark/>
          </w:tcPr>
          <w:p w14:paraId="2A38BF53"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35.</w:t>
            </w:r>
          </w:p>
        </w:tc>
        <w:tc>
          <w:tcPr>
            <w:tcW w:w="3580" w:type="dxa"/>
            <w:tcBorders>
              <w:top w:val="nil"/>
              <w:left w:val="nil"/>
              <w:bottom w:val="single" w:sz="8" w:space="0" w:color="auto"/>
              <w:right w:val="single" w:sz="8" w:space="0" w:color="auto"/>
            </w:tcBorders>
            <w:vAlign w:val="center"/>
            <w:hideMark/>
          </w:tcPr>
          <w:p w14:paraId="5E10A19A"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Movinių ventilių iki D65 keitimas</w:t>
            </w:r>
          </w:p>
        </w:tc>
        <w:tc>
          <w:tcPr>
            <w:tcW w:w="955" w:type="dxa"/>
            <w:tcBorders>
              <w:top w:val="nil"/>
              <w:left w:val="nil"/>
              <w:bottom w:val="single" w:sz="8" w:space="0" w:color="auto"/>
              <w:right w:val="single" w:sz="8" w:space="0" w:color="auto"/>
            </w:tcBorders>
            <w:vAlign w:val="center"/>
            <w:hideMark/>
          </w:tcPr>
          <w:p w14:paraId="3F14719A"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0E5706ED"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20</w:t>
            </w:r>
          </w:p>
        </w:tc>
        <w:tc>
          <w:tcPr>
            <w:tcW w:w="930" w:type="dxa"/>
            <w:tcBorders>
              <w:top w:val="nil"/>
              <w:left w:val="nil"/>
              <w:bottom w:val="single" w:sz="8" w:space="0" w:color="auto"/>
              <w:right w:val="single" w:sz="8" w:space="0" w:color="auto"/>
            </w:tcBorders>
            <w:vAlign w:val="center"/>
            <w:hideMark/>
          </w:tcPr>
          <w:p w14:paraId="3BB16DB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20CBDBFB"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47C2EA60"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3F3BCCB1" w14:textId="77777777" w:rsidTr="00296FFF">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526213EE"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Vamzdynų keitimas:</w:t>
            </w:r>
          </w:p>
        </w:tc>
        <w:tc>
          <w:tcPr>
            <w:tcW w:w="955" w:type="dxa"/>
            <w:tcBorders>
              <w:top w:val="nil"/>
              <w:left w:val="nil"/>
              <w:bottom w:val="single" w:sz="8" w:space="0" w:color="auto"/>
              <w:right w:val="nil"/>
            </w:tcBorders>
            <w:noWrap/>
            <w:vAlign w:val="center"/>
            <w:hideMark/>
          </w:tcPr>
          <w:p w14:paraId="17A36EE6"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73E2346F"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930" w:type="dxa"/>
            <w:tcBorders>
              <w:top w:val="nil"/>
              <w:left w:val="nil"/>
              <w:bottom w:val="single" w:sz="8" w:space="0" w:color="auto"/>
              <w:right w:val="nil"/>
            </w:tcBorders>
            <w:noWrap/>
            <w:vAlign w:val="center"/>
            <w:hideMark/>
          </w:tcPr>
          <w:p w14:paraId="48028015"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66" w:type="dxa"/>
            <w:tcBorders>
              <w:top w:val="nil"/>
              <w:left w:val="nil"/>
              <w:bottom w:val="single" w:sz="8" w:space="0" w:color="auto"/>
              <w:right w:val="single" w:sz="8" w:space="0" w:color="auto"/>
            </w:tcBorders>
            <w:vAlign w:val="center"/>
            <w:hideMark/>
          </w:tcPr>
          <w:p w14:paraId="22F885EA"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w:t>
            </w:r>
          </w:p>
        </w:tc>
        <w:tc>
          <w:tcPr>
            <w:tcW w:w="960" w:type="dxa"/>
            <w:tcBorders>
              <w:top w:val="nil"/>
              <w:left w:val="nil"/>
              <w:bottom w:val="nil"/>
              <w:right w:val="nil"/>
            </w:tcBorders>
            <w:noWrap/>
            <w:vAlign w:val="bottom"/>
            <w:hideMark/>
          </w:tcPr>
          <w:p w14:paraId="33362525"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0074AFFF" w14:textId="77777777" w:rsidTr="007B429D">
        <w:trPr>
          <w:trHeight w:val="568"/>
        </w:trPr>
        <w:tc>
          <w:tcPr>
            <w:tcW w:w="960" w:type="dxa"/>
            <w:tcBorders>
              <w:top w:val="nil"/>
              <w:left w:val="single" w:sz="8" w:space="0" w:color="auto"/>
              <w:bottom w:val="single" w:sz="8" w:space="0" w:color="auto"/>
              <w:right w:val="single" w:sz="8" w:space="0" w:color="auto"/>
            </w:tcBorders>
            <w:vAlign w:val="center"/>
            <w:hideMark/>
          </w:tcPr>
          <w:p w14:paraId="74286A61"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36.</w:t>
            </w:r>
          </w:p>
        </w:tc>
        <w:tc>
          <w:tcPr>
            <w:tcW w:w="3580" w:type="dxa"/>
            <w:tcBorders>
              <w:top w:val="nil"/>
              <w:left w:val="nil"/>
              <w:bottom w:val="single" w:sz="8" w:space="0" w:color="auto"/>
              <w:right w:val="single" w:sz="8" w:space="0" w:color="auto"/>
            </w:tcBorders>
            <w:vAlign w:val="center"/>
            <w:hideMark/>
          </w:tcPr>
          <w:p w14:paraId="4D860166"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Vandentiekio vamzdyno atskirų vamzdžių atkarpų keitimas</w:t>
            </w:r>
          </w:p>
        </w:tc>
        <w:tc>
          <w:tcPr>
            <w:tcW w:w="955" w:type="dxa"/>
            <w:tcBorders>
              <w:top w:val="nil"/>
              <w:left w:val="nil"/>
              <w:bottom w:val="single" w:sz="8" w:space="0" w:color="auto"/>
              <w:right w:val="single" w:sz="8" w:space="0" w:color="auto"/>
            </w:tcBorders>
            <w:vAlign w:val="center"/>
            <w:hideMark/>
          </w:tcPr>
          <w:p w14:paraId="28F09121"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2FFC681F"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400</w:t>
            </w:r>
          </w:p>
        </w:tc>
        <w:tc>
          <w:tcPr>
            <w:tcW w:w="930" w:type="dxa"/>
            <w:tcBorders>
              <w:top w:val="nil"/>
              <w:left w:val="nil"/>
              <w:bottom w:val="single" w:sz="8" w:space="0" w:color="auto"/>
              <w:right w:val="single" w:sz="8" w:space="0" w:color="auto"/>
            </w:tcBorders>
            <w:vAlign w:val="center"/>
            <w:hideMark/>
          </w:tcPr>
          <w:p w14:paraId="01332B8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2319B1B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2BC35A8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18516B76" w14:textId="77777777" w:rsidTr="00296FFF">
        <w:trPr>
          <w:trHeight w:val="300"/>
        </w:trPr>
        <w:tc>
          <w:tcPr>
            <w:tcW w:w="960" w:type="dxa"/>
            <w:tcBorders>
              <w:top w:val="nil"/>
              <w:left w:val="single" w:sz="8" w:space="0" w:color="auto"/>
              <w:bottom w:val="single" w:sz="8" w:space="0" w:color="auto"/>
              <w:right w:val="single" w:sz="8" w:space="0" w:color="auto"/>
            </w:tcBorders>
            <w:vAlign w:val="center"/>
            <w:hideMark/>
          </w:tcPr>
          <w:p w14:paraId="17907549"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37.</w:t>
            </w:r>
          </w:p>
        </w:tc>
        <w:tc>
          <w:tcPr>
            <w:tcW w:w="3580" w:type="dxa"/>
            <w:tcBorders>
              <w:top w:val="nil"/>
              <w:left w:val="nil"/>
              <w:bottom w:val="single" w:sz="8" w:space="0" w:color="auto"/>
              <w:right w:val="single" w:sz="8" w:space="0" w:color="auto"/>
            </w:tcBorders>
            <w:vAlign w:val="center"/>
            <w:hideMark/>
          </w:tcPr>
          <w:p w14:paraId="1BF030BA"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Vandentiekio vamzdynų išardymas</w:t>
            </w:r>
          </w:p>
        </w:tc>
        <w:tc>
          <w:tcPr>
            <w:tcW w:w="955" w:type="dxa"/>
            <w:tcBorders>
              <w:top w:val="nil"/>
              <w:left w:val="nil"/>
              <w:bottom w:val="single" w:sz="8" w:space="0" w:color="auto"/>
              <w:right w:val="single" w:sz="8" w:space="0" w:color="auto"/>
            </w:tcBorders>
            <w:vAlign w:val="center"/>
            <w:hideMark/>
          </w:tcPr>
          <w:p w14:paraId="688A0392"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11B7D421"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400</w:t>
            </w:r>
          </w:p>
        </w:tc>
        <w:tc>
          <w:tcPr>
            <w:tcW w:w="930" w:type="dxa"/>
            <w:tcBorders>
              <w:top w:val="nil"/>
              <w:left w:val="nil"/>
              <w:bottom w:val="single" w:sz="8" w:space="0" w:color="auto"/>
              <w:right w:val="single" w:sz="8" w:space="0" w:color="auto"/>
            </w:tcBorders>
            <w:vAlign w:val="center"/>
            <w:hideMark/>
          </w:tcPr>
          <w:p w14:paraId="5451B28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5D3ADC41"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36208314"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47BC65F0" w14:textId="77777777" w:rsidTr="007B429D">
        <w:trPr>
          <w:trHeight w:val="681"/>
        </w:trPr>
        <w:tc>
          <w:tcPr>
            <w:tcW w:w="960" w:type="dxa"/>
            <w:tcBorders>
              <w:top w:val="nil"/>
              <w:left w:val="single" w:sz="8" w:space="0" w:color="auto"/>
              <w:bottom w:val="single" w:sz="8" w:space="0" w:color="auto"/>
              <w:right w:val="single" w:sz="8" w:space="0" w:color="auto"/>
            </w:tcBorders>
            <w:vAlign w:val="center"/>
            <w:hideMark/>
          </w:tcPr>
          <w:p w14:paraId="06945581"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38.</w:t>
            </w:r>
          </w:p>
        </w:tc>
        <w:tc>
          <w:tcPr>
            <w:tcW w:w="3580" w:type="dxa"/>
            <w:tcBorders>
              <w:top w:val="nil"/>
              <w:left w:val="nil"/>
              <w:bottom w:val="single" w:sz="8" w:space="0" w:color="auto"/>
              <w:right w:val="single" w:sz="8" w:space="0" w:color="auto"/>
            </w:tcBorders>
            <w:vAlign w:val="center"/>
            <w:hideMark/>
          </w:tcPr>
          <w:p w14:paraId="03A0DBDB"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Vamzdynų iš plieninių vamzdžių tiesimas, tvirtinant prie konstrukcijų</w:t>
            </w:r>
          </w:p>
        </w:tc>
        <w:tc>
          <w:tcPr>
            <w:tcW w:w="955" w:type="dxa"/>
            <w:tcBorders>
              <w:top w:val="nil"/>
              <w:left w:val="nil"/>
              <w:bottom w:val="single" w:sz="8" w:space="0" w:color="auto"/>
              <w:right w:val="single" w:sz="8" w:space="0" w:color="auto"/>
            </w:tcBorders>
            <w:vAlign w:val="center"/>
            <w:hideMark/>
          </w:tcPr>
          <w:p w14:paraId="4D1F178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3CD788DD"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400</w:t>
            </w:r>
          </w:p>
        </w:tc>
        <w:tc>
          <w:tcPr>
            <w:tcW w:w="930" w:type="dxa"/>
            <w:tcBorders>
              <w:top w:val="nil"/>
              <w:left w:val="nil"/>
              <w:bottom w:val="single" w:sz="8" w:space="0" w:color="auto"/>
              <w:right w:val="single" w:sz="8" w:space="0" w:color="auto"/>
            </w:tcBorders>
            <w:vAlign w:val="center"/>
            <w:hideMark/>
          </w:tcPr>
          <w:p w14:paraId="33AA5DCD"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29DD614F"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2CEAD364"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422AAD64" w14:textId="77777777" w:rsidTr="00296FFF">
        <w:trPr>
          <w:trHeight w:val="804"/>
        </w:trPr>
        <w:tc>
          <w:tcPr>
            <w:tcW w:w="960" w:type="dxa"/>
            <w:tcBorders>
              <w:top w:val="nil"/>
              <w:left w:val="single" w:sz="8" w:space="0" w:color="auto"/>
              <w:bottom w:val="single" w:sz="8" w:space="0" w:color="auto"/>
              <w:right w:val="single" w:sz="8" w:space="0" w:color="auto"/>
            </w:tcBorders>
            <w:vAlign w:val="center"/>
            <w:hideMark/>
          </w:tcPr>
          <w:p w14:paraId="219F9463"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39.</w:t>
            </w:r>
          </w:p>
        </w:tc>
        <w:tc>
          <w:tcPr>
            <w:tcW w:w="3580" w:type="dxa"/>
            <w:tcBorders>
              <w:top w:val="nil"/>
              <w:left w:val="nil"/>
              <w:bottom w:val="single" w:sz="8" w:space="0" w:color="auto"/>
              <w:right w:val="single" w:sz="8" w:space="0" w:color="auto"/>
            </w:tcBorders>
            <w:vAlign w:val="center"/>
            <w:hideMark/>
          </w:tcPr>
          <w:p w14:paraId="020C5889"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Vamzdžių, kurių D iki 50 mm, prijungimas prie veikiančios vidaus šildymo ir vandentiekio sistemos.</w:t>
            </w:r>
          </w:p>
        </w:tc>
        <w:tc>
          <w:tcPr>
            <w:tcW w:w="955" w:type="dxa"/>
            <w:tcBorders>
              <w:top w:val="nil"/>
              <w:left w:val="nil"/>
              <w:bottom w:val="single" w:sz="8" w:space="0" w:color="auto"/>
              <w:right w:val="single" w:sz="8" w:space="0" w:color="auto"/>
            </w:tcBorders>
            <w:vAlign w:val="center"/>
            <w:hideMark/>
          </w:tcPr>
          <w:p w14:paraId="2EAD2695"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43ADFF6B"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100</w:t>
            </w:r>
          </w:p>
        </w:tc>
        <w:tc>
          <w:tcPr>
            <w:tcW w:w="930" w:type="dxa"/>
            <w:tcBorders>
              <w:top w:val="nil"/>
              <w:left w:val="nil"/>
              <w:bottom w:val="single" w:sz="8" w:space="0" w:color="auto"/>
              <w:right w:val="single" w:sz="8" w:space="0" w:color="auto"/>
            </w:tcBorders>
            <w:vAlign w:val="center"/>
            <w:hideMark/>
          </w:tcPr>
          <w:p w14:paraId="052C7BD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1696F9DD"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38FC4D35"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6F94E096" w14:textId="77777777" w:rsidTr="00FB64A4">
        <w:trPr>
          <w:trHeight w:val="329"/>
        </w:trPr>
        <w:tc>
          <w:tcPr>
            <w:tcW w:w="960" w:type="dxa"/>
            <w:tcBorders>
              <w:top w:val="nil"/>
              <w:left w:val="single" w:sz="8" w:space="0" w:color="auto"/>
              <w:bottom w:val="single" w:sz="8" w:space="0" w:color="auto"/>
              <w:right w:val="single" w:sz="8" w:space="0" w:color="auto"/>
            </w:tcBorders>
            <w:vAlign w:val="center"/>
            <w:hideMark/>
          </w:tcPr>
          <w:p w14:paraId="7A4AA593"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40.</w:t>
            </w:r>
          </w:p>
        </w:tc>
        <w:tc>
          <w:tcPr>
            <w:tcW w:w="3580" w:type="dxa"/>
            <w:tcBorders>
              <w:top w:val="nil"/>
              <w:left w:val="nil"/>
              <w:bottom w:val="single" w:sz="8" w:space="0" w:color="auto"/>
              <w:right w:val="single" w:sz="8" w:space="0" w:color="auto"/>
            </w:tcBorders>
            <w:vAlign w:val="center"/>
            <w:hideMark/>
          </w:tcPr>
          <w:p w14:paraId="1CBEE6D9"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Hidraulinis išbandymas</w:t>
            </w:r>
          </w:p>
        </w:tc>
        <w:tc>
          <w:tcPr>
            <w:tcW w:w="955" w:type="dxa"/>
            <w:tcBorders>
              <w:top w:val="nil"/>
              <w:left w:val="nil"/>
              <w:bottom w:val="single" w:sz="8" w:space="0" w:color="auto"/>
              <w:right w:val="single" w:sz="8" w:space="0" w:color="auto"/>
            </w:tcBorders>
            <w:vAlign w:val="center"/>
            <w:hideMark/>
          </w:tcPr>
          <w:p w14:paraId="62AAE2C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50CAE53A"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10</w:t>
            </w:r>
          </w:p>
        </w:tc>
        <w:tc>
          <w:tcPr>
            <w:tcW w:w="930" w:type="dxa"/>
            <w:tcBorders>
              <w:top w:val="nil"/>
              <w:left w:val="nil"/>
              <w:bottom w:val="single" w:sz="8" w:space="0" w:color="auto"/>
              <w:right w:val="single" w:sz="8" w:space="0" w:color="auto"/>
            </w:tcBorders>
            <w:vAlign w:val="center"/>
            <w:hideMark/>
          </w:tcPr>
          <w:p w14:paraId="12C8C25B"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3AD4E032"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13A9AE6A"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3C374877" w14:textId="77777777" w:rsidTr="007B429D">
        <w:trPr>
          <w:trHeight w:val="834"/>
        </w:trPr>
        <w:tc>
          <w:tcPr>
            <w:tcW w:w="960" w:type="dxa"/>
            <w:tcBorders>
              <w:top w:val="nil"/>
              <w:left w:val="single" w:sz="8" w:space="0" w:color="auto"/>
              <w:bottom w:val="single" w:sz="8" w:space="0" w:color="auto"/>
              <w:right w:val="single" w:sz="8" w:space="0" w:color="auto"/>
            </w:tcBorders>
            <w:vAlign w:val="center"/>
            <w:hideMark/>
          </w:tcPr>
          <w:p w14:paraId="3D78D0A8"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41.</w:t>
            </w:r>
          </w:p>
        </w:tc>
        <w:tc>
          <w:tcPr>
            <w:tcW w:w="3580" w:type="dxa"/>
            <w:tcBorders>
              <w:top w:val="nil"/>
              <w:left w:val="nil"/>
              <w:bottom w:val="single" w:sz="8" w:space="0" w:color="auto"/>
              <w:right w:val="single" w:sz="8" w:space="0" w:color="auto"/>
            </w:tcBorders>
            <w:vAlign w:val="center"/>
            <w:hideMark/>
          </w:tcPr>
          <w:p w14:paraId="5EE981BD"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Vidaus vandentiekio vamzdynų tiesimas iš plieninių cinkuotų vamzdžių, kurių D32-80 mm, k8=1.03</w:t>
            </w:r>
          </w:p>
        </w:tc>
        <w:tc>
          <w:tcPr>
            <w:tcW w:w="955" w:type="dxa"/>
            <w:tcBorders>
              <w:top w:val="nil"/>
              <w:left w:val="nil"/>
              <w:bottom w:val="single" w:sz="8" w:space="0" w:color="auto"/>
              <w:right w:val="single" w:sz="8" w:space="0" w:color="auto"/>
            </w:tcBorders>
            <w:vAlign w:val="center"/>
            <w:hideMark/>
          </w:tcPr>
          <w:p w14:paraId="3F231F2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416EFFCC"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100</w:t>
            </w:r>
          </w:p>
        </w:tc>
        <w:tc>
          <w:tcPr>
            <w:tcW w:w="930" w:type="dxa"/>
            <w:tcBorders>
              <w:top w:val="nil"/>
              <w:left w:val="nil"/>
              <w:bottom w:val="single" w:sz="8" w:space="0" w:color="auto"/>
              <w:right w:val="single" w:sz="8" w:space="0" w:color="auto"/>
            </w:tcBorders>
            <w:vAlign w:val="center"/>
            <w:hideMark/>
          </w:tcPr>
          <w:p w14:paraId="5A580CC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7EEEF5B2"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3054B1D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3053A89E" w14:textId="77777777" w:rsidTr="00296FFF">
        <w:trPr>
          <w:trHeight w:val="1332"/>
        </w:trPr>
        <w:tc>
          <w:tcPr>
            <w:tcW w:w="960" w:type="dxa"/>
            <w:tcBorders>
              <w:top w:val="nil"/>
              <w:left w:val="single" w:sz="8" w:space="0" w:color="auto"/>
              <w:bottom w:val="single" w:sz="4" w:space="0" w:color="auto"/>
              <w:right w:val="single" w:sz="8" w:space="0" w:color="auto"/>
            </w:tcBorders>
            <w:vAlign w:val="center"/>
            <w:hideMark/>
          </w:tcPr>
          <w:p w14:paraId="2FE3E263"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42.</w:t>
            </w:r>
          </w:p>
        </w:tc>
        <w:tc>
          <w:tcPr>
            <w:tcW w:w="3580" w:type="dxa"/>
            <w:tcBorders>
              <w:top w:val="nil"/>
              <w:left w:val="nil"/>
              <w:bottom w:val="single" w:sz="4" w:space="0" w:color="auto"/>
              <w:right w:val="single" w:sz="8" w:space="0" w:color="auto"/>
            </w:tcBorders>
            <w:vAlign w:val="center"/>
            <w:hideMark/>
          </w:tcPr>
          <w:p w14:paraId="5470ABAF" w14:textId="02BD1DA5" w:rsidR="007B429D"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Vandentiekio, šildymo ir suspausto  oro vamzdynų iš PPR vamzdžių tiesimas, tvirtinant prie konstrukcijų (vamzdžio išorinis skersmuo daugiau 32 mm iki 63 mm)</w:t>
            </w:r>
          </w:p>
        </w:tc>
        <w:tc>
          <w:tcPr>
            <w:tcW w:w="955" w:type="dxa"/>
            <w:tcBorders>
              <w:top w:val="nil"/>
              <w:left w:val="nil"/>
              <w:bottom w:val="single" w:sz="4" w:space="0" w:color="auto"/>
              <w:right w:val="single" w:sz="8" w:space="0" w:color="auto"/>
            </w:tcBorders>
            <w:vAlign w:val="center"/>
            <w:hideMark/>
          </w:tcPr>
          <w:p w14:paraId="01772980"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m</w:t>
            </w:r>
          </w:p>
        </w:tc>
        <w:tc>
          <w:tcPr>
            <w:tcW w:w="1205" w:type="dxa"/>
            <w:tcBorders>
              <w:top w:val="nil"/>
              <w:left w:val="nil"/>
              <w:bottom w:val="single" w:sz="4" w:space="0" w:color="auto"/>
              <w:right w:val="single" w:sz="8" w:space="0" w:color="auto"/>
            </w:tcBorders>
            <w:vAlign w:val="center"/>
            <w:hideMark/>
          </w:tcPr>
          <w:p w14:paraId="537FCD92"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200</w:t>
            </w:r>
          </w:p>
        </w:tc>
        <w:tc>
          <w:tcPr>
            <w:tcW w:w="930" w:type="dxa"/>
            <w:tcBorders>
              <w:top w:val="nil"/>
              <w:left w:val="nil"/>
              <w:bottom w:val="single" w:sz="4" w:space="0" w:color="auto"/>
              <w:right w:val="single" w:sz="8" w:space="0" w:color="auto"/>
            </w:tcBorders>
            <w:vAlign w:val="center"/>
            <w:hideMark/>
          </w:tcPr>
          <w:p w14:paraId="68FE2B1C"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4" w:space="0" w:color="auto"/>
              <w:right w:val="single" w:sz="8" w:space="0" w:color="auto"/>
            </w:tcBorders>
            <w:vAlign w:val="center"/>
            <w:hideMark/>
          </w:tcPr>
          <w:p w14:paraId="79C8CB01"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right w:val="nil"/>
            </w:tcBorders>
            <w:noWrap/>
            <w:vAlign w:val="bottom"/>
            <w:hideMark/>
          </w:tcPr>
          <w:p w14:paraId="2720CC8B"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0151523B" w14:textId="77777777" w:rsidTr="00296FFF">
        <w:trPr>
          <w:trHeight w:val="270"/>
        </w:trPr>
        <w:tc>
          <w:tcPr>
            <w:tcW w:w="960" w:type="dxa"/>
            <w:tcBorders>
              <w:top w:val="single" w:sz="4" w:space="0" w:color="auto"/>
              <w:left w:val="single" w:sz="8" w:space="0" w:color="auto"/>
              <w:bottom w:val="single" w:sz="8" w:space="0" w:color="auto"/>
              <w:right w:val="single" w:sz="8" w:space="0" w:color="auto"/>
            </w:tcBorders>
            <w:vAlign w:val="center"/>
          </w:tcPr>
          <w:p w14:paraId="1478911D"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i/>
                <w:iCs/>
                <w:color w:val="000000"/>
                <w:lang w:val="lt-LT" w:eastAsia="lt-LT"/>
              </w:rPr>
              <w:lastRenderedPageBreak/>
              <w:t>1</w:t>
            </w:r>
          </w:p>
        </w:tc>
        <w:tc>
          <w:tcPr>
            <w:tcW w:w="3580" w:type="dxa"/>
            <w:tcBorders>
              <w:top w:val="single" w:sz="4" w:space="0" w:color="auto"/>
              <w:left w:val="nil"/>
              <w:bottom w:val="single" w:sz="8" w:space="0" w:color="auto"/>
              <w:right w:val="single" w:sz="8" w:space="0" w:color="auto"/>
            </w:tcBorders>
            <w:vAlign w:val="center"/>
          </w:tcPr>
          <w:p w14:paraId="7063C599"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i/>
                <w:iCs/>
                <w:color w:val="000000"/>
                <w:lang w:val="lt-LT" w:eastAsia="lt-LT"/>
              </w:rPr>
              <w:t>2</w:t>
            </w:r>
          </w:p>
        </w:tc>
        <w:tc>
          <w:tcPr>
            <w:tcW w:w="955" w:type="dxa"/>
            <w:tcBorders>
              <w:top w:val="single" w:sz="4" w:space="0" w:color="auto"/>
              <w:left w:val="nil"/>
              <w:bottom w:val="single" w:sz="8" w:space="0" w:color="auto"/>
              <w:right w:val="single" w:sz="8" w:space="0" w:color="auto"/>
            </w:tcBorders>
            <w:vAlign w:val="center"/>
          </w:tcPr>
          <w:p w14:paraId="3EA06409"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i/>
                <w:iCs/>
                <w:color w:val="000000"/>
                <w:lang w:val="lt-LT" w:eastAsia="lt-LT"/>
              </w:rPr>
              <w:t>3</w:t>
            </w:r>
          </w:p>
        </w:tc>
        <w:tc>
          <w:tcPr>
            <w:tcW w:w="1205" w:type="dxa"/>
            <w:tcBorders>
              <w:top w:val="single" w:sz="4" w:space="0" w:color="auto"/>
              <w:left w:val="nil"/>
              <w:bottom w:val="single" w:sz="8" w:space="0" w:color="auto"/>
              <w:right w:val="single" w:sz="8" w:space="0" w:color="auto"/>
            </w:tcBorders>
            <w:vAlign w:val="center"/>
          </w:tcPr>
          <w:p w14:paraId="2A2A850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i/>
                <w:iCs/>
                <w:color w:val="000000"/>
                <w:lang w:val="lt-LT" w:eastAsia="lt-LT"/>
              </w:rPr>
              <w:t>4</w:t>
            </w:r>
          </w:p>
        </w:tc>
        <w:tc>
          <w:tcPr>
            <w:tcW w:w="930" w:type="dxa"/>
            <w:tcBorders>
              <w:top w:val="single" w:sz="4" w:space="0" w:color="auto"/>
              <w:left w:val="nil"/>
              <w:bottom w:val="single" w:sz="8" w:space="0" w:color="auto"/>
              <w:right w:val="single" w:sz="8" w:space="0" w:color="auto"/>
            </w:tcBorders>
            <w:vAlign w:val="center"/>
          </w:tcPr>
          <w:p w14:paraId="3C3D927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i/>
                <w:iCs/>
                <w:color w:val="000000"/>
                <w:lang w:val="lt-LT" w:eastAsia="lt-LT"/>
              </w:rPr>
              <w:t>5</w:t>
            </w:r>
          </w:p>
        </w:tc>
        <w:tc>
          <w:tcPr>
            <w:tcW w:w="1266" w:type="dxa"/>
            <w:tcBorders>
              <w:top w:val="single" w:sz="4" w:space="0" w:color="auto"/>
              <w:left w:val="nil"/>
              <w:bottom w:val="single" w:sz="8" w:space="0" w:color="auto"/>
              <w:right w:val="single" w:sz="8" w:space="0" w:color="auto"/>
            </w:tcBorders>
            <w:vAlign w:val="center"/>
          </w:tcPr>
          <w:p w14:paraId="2128B8EC"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i/>
                <w:iCs/>
                <w:color w:val="000000"/>
                <w:lang w:val="lt-LT" w:eastAsia="lt-LT"/>
              </w:rPr>
              <w:t>6=4*5</w:t>
            </w:r>
          </w:p>
        </w:tc>
        <w:tc>
          <w:tcPr>
            <w:tcW w:w="960" w:type="dxa"/>
            <w:tcBorders>
              <w:left w:val="nil"/>
              <w:bottom w:val="nil"/>
              <w:right w:val="nil"/>
            </w:tcBorders>
            <w:noWrap/>
            <w:vAlign w:val="bottom"/>
          </w:tcPr>
          <w:p w14:paraId="324AF979"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403CC48E" w14:textId="77777777" w:rsidTr="00296FFF">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27CC488C"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Vamzdynų izoliacijos atstatymas:</w:t>
            </w:r>
          </w:p>
        </w:tc>
        <w:tc>
          <w:tcPr>
            <w:tcW w:w="955" w:type="dxa"/>
            <w:tcBorders>
              <w:top w:val="single" w:sz="4" w:space="0" w:color="auto"/>
              <w:left w:val="nil"/>
              <w:bottom w:val="single" w:sz="8" w:space="0" w:color="auto"/>
              <w:right w:val="nil"/>
            </w:tcBorders>
            <w:noWrap/>
            <w:vAlign w:val="center"/>
            <w:hideMark/>
          </w:tcPr>
          <w:p w14:paraId="6307F5A8"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05" w:type="dxa"/>
            <w:tcBorders>
              <w:top w:val="single" w:sz="4" w:space="0" w:color="auto"/>
              <w:left w:val="nil"/>
              <w:bottom w:val="single" w:sz="8" w:space="0" w:color="auto"/>
              <w:right w:val="nil"/>
            </w:tcBorders>
            <w:noWrap/>
            <w:vAlign w:val="center"/>
            <w:hideMark/>
          </w:tcPr>
          <w:p w14:paraId="4368085B"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930" w:type="dxa"/>
            <w:tcBorders>
              <w:top w:val="single" w:sz="4" w:space="0" w:color="auto"/>
              <w:left w:val="nil"/>
              <w:bottom w:val="single" w:sz="8" w:space="0" w:color="auto"/>
              <w:right w:val="nil"/>
            </w:tcBorders>
            <w:noWrap/>
            <w:vAlign w:val="center"/>
            <w:hideMark/>
          </w:tcPr>
          <w:p w14:paraId="091576CF"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66" w:type="dxa"/>
            <w:tcBorders>
              <w:top w:val="single" w:sz="4" w:space="0" w:color="auto"/>
              <w:left w:val="nil"/>
              <w:bottom w:val="single" w:sz="8" w:space="0" w:color="auto"/>
              <w:right w:val="single" w:sz="8" w:space="0" w:color="auto"/>
            </w:tcBorders>
            <w:vAlign w:val="center"/>
            <w:hideMark/>
          </w:tcPr>
          <w:p w14:paraId="177B9E52"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w:t>
            </w:r>
          </w:p>
        </w:tc>
        <w:tc>
          <w:tcPr>
            <w:tcW w:w="960" w:type="dxa"/>
            <w:tcBorders>
              <w:top w:val="nil"/>
              <w:left w:val="nil"/>
              <w:bottom w:val="nil"/>
              <w:right w:val="nil"/>
            </w:tcBorders>
            <w:noWrap/>
            <w:vAlign w:val="bottom"/>
            <w:hideMark/>
          </w:tcPr>
          <w:p w14:paraId="7C756F5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70FC988F" w14:textId="77777777" w:rsidTr="007B429D">
        <w:trPr>
          <w:trHeight w:val="797"/>
        </w:trPr>
        <w:tc>
          <w:tcPr>
            <w:tcW w:w="960" w:type="dxa"/>
            <w:tcBorders>
              <w:top w:val="nil"/>
              <w:left w:val="single" w:sz="8" w:space="0" w:color="auto"/>
              <w:bottom w:val="single" w:sz="8" w:space="0" w:color="auto"/>
              <w:right w:val="single" w:sz="8" w:space="0" w:color="auto"/>
            </w:tcBorders>
            <w:vAlign w:val="center"/>
            <w:hideMark/>
          </w:tcPr>
          <w:p w14:paraId="764D49BC"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43.</w:t>
            </w:r>
          </w:p>
        </w:tc>
        <w:tc>
          <w:tcPr>
            <w:tcW w:w="3580" w:type="dxa"/>
            <w:tcBorders>
              <w:top w:val="nil"/>
              <w:left w:val="nil"/>
              <w:bottom w:val="single" w:sz="8" w:space="0" w:color="auto"/>
              <w:right w:val="single" w:sz="8" w:space="0" w:color="auto"/>
            </w:tcBorders>
            <w:vAlign w:val="center"/>
            <w:hideMark/>
          </w:tcPr>
          <w:p w14:paraId="0E129C73"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Vamzdynų izoliacijos atskirų vietų remontas, keičiant pažeistų vietų izoliaciją (kevalai, vamzdžių skersmuo daugiau 50 mm)*</w:t>
            </w:r>
          </w:p>
        </w:tc>
        <w:tc>
          <w:tcPr>
            <w:tcW w:w="955" w:type="dxa"/>
            <w:tcBorders>
              <w:top w:val="nil"/>
              <w:left w:val="nil"/>
              <w:bottom w:val="single" w:sz="8" w:space="0" w:color="auto"/>
              <w:right w:val="single" w:sz="8" w:space="0" w:color="auto"/>
            </w:tcBorders>
            <w:vAlign w:val="center"/>
            <w:hideMark/>
          </w:tcPr>
          <w:p w14:paraId="7B0891A9"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12C8EED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300</w:t>
            </w:r>
          </w:p>
        </w:tc>
        <w:tc>
          <w:tcPr>
            <w:tcW w:w="930" w:type="dxa"/>
            <w:tcBorders>
              <w:top w:val="nil"/>
              <w:left w:val="nil"/>
              <w:bottom w:val="single" w:sz="8" w:space="0" w:color="auto"/>
              <w:right w:val="single" w:sz="8" w:space="0" w:color="auto"/>
            </w:tcBorders>
            <w:vAlign w:val="center"/>
            <w:hideMark/>
          </w:tcPr>
          <w:p w14:paraId="417F7E0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5313B1A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35935A51"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009B219B" w14:textId="77777777" w:rsidTr="00296FFF">
        <w:trPr>
          <w:trHeight w:val="300"/>
        </w:trPr>
        <w:tc>
          <w:tcPr>
            <w:tcW w:w="960" w:type="dxa"/>
            <w:tcBorders>
              <w:top w:val="nil"/>
              <w:left w:val="single" w:sz="8" w:space="0" w:color="auto"/>
              <w:bottom w:val="single" w:sz="8" w:space="0" w:color="auto"/>
              <w:right w:val="single" w:sz="8" w:space="0" w:color="auto"/>
            </w:tcBorders>
            <w:vAlign w:val="center"/>
            <w:hideMark/>
          </w:tcPr>
          <w:p w14:paraId="25759C90"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44.</w:t>
            </w:r>
          </w:p>
        </w:tc>
        <w:tc>
          <w:tcPr>
            <w:tcW w:w="3580" w:type="dxa"/>
            <w:tcBorders>
              <w:top w:val="nil"/>
              <w:left w:val="nil"/>
              <w:bottom w:val="single" w:sz="8" w:space="0" w:color="auto"/>
              <w:right w:val="single" w:sz="8" w:space="0" w:color="auto"/>
            </w:tcBorders>
            <w:vAlign w:val="center"/>
            <w:hideMark/>
          </w:tcPr>
          <w:p w14:paraId="2C040878"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xml:space="preserve">Karšto vandens sistemos nuorinimas </w:t>
            </w:r>
          </w:p>
        </w:tc>
        <w:tc>
          <w:tcPr>
            <w:tcW w:w="955" w:type="dxa"/>
            <w:tcBorders>
              <w:top w:val="nil"/>
              <w:left w:val="nil"/>
              <w:bottom w:val="single" w:sz="8" w:space="0" w:color="auto"/>
              <w:right w:val="single" w:sz="8" w:space="0" w:color="auto"/>
            </w:tcBorders>
            <w:vAlign w:val="center"/>
            <w:hideMark/>
          </w:tcPr>
          <w:p w14:paraId="31C5BA5D"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val.</w:t>
            </w:r>
          </w:p>
        </w:tc>
        <w:tc>
          <w:tcPr>
            <w:tcW w:w="1205" w:type="dxa"/>
            <w:tcBorders>
              <w:top w:val="nil"/>
              <w:left w:val="nil"/>
              <w:bottom w:val="single" w:sz="8" w:space="0" w:color="auto"/>
              <w:right w:val="single" w:sz="8" w:space="0" w:color="auto"/>
            </w:tcBorders>
            <w:vAlign w:val="center"/>
            <w:hideMark/>
          </w:tcPr>
          <w:p w14:paraId="098B424D"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500</w:t>
            </w:r>
          </w:p>
        </w:tc>
        <w:tc>
          <w:tcPr>
            <w:tcW w:w="930" w:type="dxa"/>
            <w:tcBorders>
              <w:top w:val="nil"/>
              <w:left w:val="nil"/>
              <w:bottom w:val="single" w:sz="8" w:space="0" w:color="auto"/>
              <w:right w:val="single" w:sz="8" w:space="0" w:color="auto"/>
            </w:tcBorders>
            <w:vAlign w:val="center"/>
            <w:hideMark/>
          </w:tcPr>
          <w:p w14:paraId="3E7B4682"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1A4CCE75"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0F992132"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6D554254" w14:textId="77777777" w:rsidTr="00296FFF">
        <w:trPr>
          <w:trHeight w:val="300"/>
        </w:trPr>
        <w:tc>
          <w:tcPr>
            <w:tcW w:w="6700" w:type="dxa"/>
            <w:gridSpan w:val="4"/>
            <w:tcBorders>
              <w:top w:val="single" w:sz="8" w:space="0" w:color="auto"/>
              <w:left w:val="single" w:sz="8" w:space="0" w:color="auto"/>
              <w:bottom w:val="single" w:sz="8" w:space="0" w:color="auto"/>
              <w:right w:val="nil"/>
            </w:tcBorders>
            <w:noWrap/>
            <w:vAlign w:val="center"/>
            <w:hideMark/>
          </w:tcPr>
          <w:p w14:paraId="5A64F1C0"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Šalto vandens sistema, sanitariniai prietaisai ir nuotekų sistema</w:t>
            </w:r>
          </w:p>
        </w:tc>
        <w:tc>
          <w:tcPr>
            <w:tcW w:w="930" w:type="dxa"/>
            <w:tcBorders>
              <w:top w:val="nil"/>
              <w:left w:val="nil"/>
              <w:bottom w:val="single" w:sz="8" w:space="0" w:color="auto"/>
              <w:right w:val="nil"/>
            </w:tcBorders>
            <w:noWrap/>
            <w:vAlign w:val="center"/>
            <w:hideMark/>
          </w:tcPr>
          <w:p w14:paraId="6D9B46AA"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66" w:type="dxa"/>
            <w:tcBorders>
              <w:top w:val="nil"/>
              <w:left w:val="nil"/>
              <w:bottom w:val="single" w:sz="8" w:space="0" w:color="auto"/>
              <w:right w:val="single" w:sz="8" w:space="0" w:color="auto"/>
            </w:tcBorders>
            <w:vAlign w:val="center"/>
            <w:hideMark/>
          </w:tcPr>
          <w:p w14:paraId="78F2CCFC"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w:t>
            </w:r>
          </w:p>
        </w:tc>
        <w:tc>
          <w:tcPr>
            <w:tcW w:w="960" w:type="dxa"/>
            <w:tcBorders>
              <w:top w:val="nil"/>
              <w:left w:val="nil"/>
              <w:bottom w:val="nil"/>
              <w:right w:val="nil"/>
            </w:tcBorders>
            <w:noWrap/>
            <w:vAlign w:val="bottom"/>
            <w:hideMark/>
          </w:tcPr>
          <w:p w14:paraId="15AEC8AD"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3A4AEC6B" w14:textId="77777777" w:rsidTr="00296FFF">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7ADE742B"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Maišytuvo keitimas:</w:t>
            </w:r>
          </w:p>
        </w:tc>
        <w:tc>
          <w:tcPr>
            <w:tcW w:w="955" w:type="dxa"/>
            <w:tcBorders>
              <w:top w:val="nil"/>
              <w:left w:val="nil"/>
              <w:bottom w:val="single" w:sz="8" w:space="0" w:color="auto"/>
              <w:right w:val="nil"/>
            </w:tcBorders>
            <w:noWrap/>
            <w:vAlign w:val="center"/>
            <w:hideMark/>
          </w:tcPr>
          <w:p w14:paraId="431B85F0"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11EE2CD2"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930" w:type="dxa"/>
            <w:tcBorders>
              <w:top w:val="nil"/>
              <w:left w:val="nil"/>
              <w:bottom w:val="single" w:sz="8" w:space="0" w:color="auto"/>
              <w:right w:val="nil"/>
            </w:tcBorders>
            <w:noWrap/>
            <w:vAlign w:val="center"/>
            <w:hideMark/>
          </w:tcPr>
          <w:p w14:paraId="793A2597"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66" w:type="dxa"/>
            <w:tcBorders>
              <w:top w:val="nil"/>
              <w:left w:val="nil"/>
              <w:bottom w:val="single" w:sz="8" w:space="0" w:color="auto"/>
              <w:right w:val="single" w:sz="8" w:space="0" w:color="auto"/>
            </w:tcBorders>
            <w:vAlign w:val="center"/>
            <w:hideMark/>
          </w:tcPr>
          <w:p w14:paraId="46C0FFA0"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w:t>
            </w:r>
          </w:p>
        </w:tc>
        <w:tc>
          <w:tcPr>
            <w:tcW w:w="960" w:type="dxa"/>
            <w:tcBorders>
              <w:top w:val="nil"/>
              <w:left w:val="nil"/>
              <w:bottom w:val="nil"/>
              <w:right w:val="nil"/>
            </w:tcBorders>
            <w:noWrap/>
            <w:vAlign w:val="bottom"/>
            <w:hideMark/>
          </w:tcPr>
          <w:p w14:paraId="751B7B02"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106434F5" w14:textId="77777777" w:rsidTr="00296FFF">
        <w:trPr>
          <w:trHeight w:val="300"/>
        </w:trPr>
        <w:tc>
          <w:tcPr>
            <w:tcW w:w="960" w:type="dxa"/>
            <w:tcBorders>
              <w:top w:val="nil"/>
              <w:left w:val="single" w:sz="8" w:space="0" w:color="auto"/>
              <w:bottom w:val="single" w:sz="8" w:space="0" w:color="auto"/>
              <w:right w:val="single" w:sz="8" w:space="0" w:color="auto"/>
            </w:tcBorders>
            <w:vAlign w:val="center"/>
            <w:hideMark/>
          </w:tcPr>
          <w:p w14:paraId="675CA5E7"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45.</w:t>
            </w:r>
          </w:p>
        </w:tc>
        <w:tc>
          <w:tcPr>
            <w:tcW w:w="3580" w:type="dxa"/>
            <w:tcBorders>
              <w:top w:val="nil"/>
              <w:left w:val="nil"/>
              <w:bottom w:val="single" w:sz="8" w:space="0" w:color="auto"/>
              <w:right w:val="single" w:sz="8" w:space="0" w:color="auto"/>
            </w:tcBorders>
            <w:vAlign w:val="center"/>
            <w:hideMark/>
          </w:tcPr>
          <w:p w14:paraId="6855715F"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Maišytuvų be dušo įrangos keitimas*</w:t>
            </w:r>
          </w:p>
        </w:tc>
        <w:tc>
          <w:tcPr>
            <w:tcW w:w="955" w:type="dxa"/>
            <w:tcBorders>
              <w:top w:val="nil"/>
              <w:left w:val="nil"/>
              <w:bottom w:val="single" w:sz="8" w:space="0" w:color="auto"/>
              <w:right w:val="single" w:sz="8" w:space="0" w:color="auto"/>
            </w:tcBorders>
            <w:vAlign w:val="center"/>
            <w:hideMark/>
          </w:tcPr>
          <w:p w14:paraId="30EB3D4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4B9A989F"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20</w:t>
            </w:r>
          </w:p>
        </w:tc>
        <w:tc>
          <w:tcPr>
            <w:tcW w:w="930" w:type="dxa"/>
            <w:tcBorders>
              <w:top w:val="nil"/>
              <w:left w:val="nil"/>
              <w:bottom w:val="single" w:sz="8" w:space="0" w:color="auto"/>
              <w:right w:val="single" w:sz="8" w:space="0" w:color="auto"/>
            </w:tcBorders>
            <w:vAlign w:val="center"/>
            <w:hideMark/>
          </w:tcPr>
          <w:p w14:paraId="04DDDEB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4EB5A284"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292876D9"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061EF49B" w14:textId="77777777" w:rsidTr="00296FFF">
        <w:trPr>
          <w:trHeight w:val="300"/>
        </w:trPr>
        <w:tc>
          <w:tcPr>
            <w:tcW w:w="960" w:type="dxa"/>
            <w:tcBorders>
              <w:top w:val="nil"/>
              <w:left w:val="single" w:sz="8" w:space="0" w:color="auto"/>
              <w:bottom w:val="single" w:sz="8" w:space="0" w:color="auto"/>
              <w:right w:val="single" w:sz="8" w:space="0" w:color="auto"/>
            </w:tcBorders>
            <w:vAlign w:val="center"/>
            <w:hideMark/>
          </w:tcPr>
          <w:p w14:paraId="6F505179"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46.</w:t>
            </w:r>
          </w:p>
        </w:tc>
        <w:tc>
          <w:tcPr>
            <w:tcW w:w="3580" w:type="dxa"/>
            <w:tcBorders>
              <w:top w:val="nil"/>
              <w:left w:val="nil"/>
              <w:bottom w:val="single" w:sz="8" w:space="0" w:color="auto"/>
              <w:right w:val="single" w:sz="8" w:space="0" w:color="auto"/>
            </w:tcBorders>
            <w:vAlign w:val="center"/>
            <w:hideMark/>
          </w:tcPr>
          <w:p w14:paraId="7752912E"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Sifono keitimas plastikiniais sifonais*</w:t>
            </w:r>
          </w:p>
        </w:tc>
        <w:tc>
          <w:tcPr>
            <w:tcW w:w="955" w:type="dxa"/>
            <w:tcBorders>
              <w:top w:val="nil"/>
              <w:left w:val="nil"/>
              <w:bottom w:val="single" w:sz="8" w:space="0" w:color="auto"/>
              <w:right w:val="single" w:sz="8" w:space="0" w:color="auto"/>
            </w:tcBorders>
            <w:vAlign w:val="center"/>
            <w:hideMark/>
          </w:tcPr>
          <w:p w14:paraId="3598863A"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376223E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20</w:t>
            </w:r>
          </w:p>
        </w:tc>
        <w:tc>
          <w:tcPr>
            <w:tcW w:w="930" w:type="dxa"/>
            <w:tcBorders>
              <w:top w:val="nil"/>
              <w:left w:val="nil"/>
              <w:bottom w:val="single" w:sz="8" w:space="0" w:color="auto"/>
              <w:right w:val="single" w:sz="8" w:space="0" w:color="auto"/>
            </w:tcBorders>
            <w:vAlign w:val="center"/>
            <w:hideMark/>
          </w:tcPr>
          <w:p w14:paraId="4B09388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3BCA6F6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6021A760"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6BB8F7D4" w14:textId="77777777" w:rsidTr="00296FFF">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6C9A92E8"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Čiaupų remontas:</w:t>
            </w:r>
          </w:p>
        </w:tc>
        <w:tc>
          <w:tcPr>
            <w:tcW w:w="955" w:type="dxa"/>
            <w:tcBorders>
              <w:top w:val="nil"/>
              <w:left w:val="nil"/>
              <w:bottom w:val="single" w:sz="8" w:space="0" w:color="auto"/>
              <w:right w:val="nil"/>
            </w:tcBorders>
            <w:noWrap/>
            <w:vAlign w:val="center"/>
            <w:hideMark/>
          </w:tcPr>
          <w:p w14:paraId="0102BBC1"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60E99D20"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930" w:type="dxa"/>
            <w:tcBorders>
              <w:top w:val="nil"/>
              <w:left w:val="nil"/>
              <w:bottom w:val="single" w:sz="8" w:space="0" w:color="auto"/>
              <w:right w:val="nil"/>
            </w:tcBorders>
            <w:noWrap/>
            <w:vAlign w:val="center"/>
            <w:hideMark/>
          </w:tcPr>
          <w:p w14:paraId="7D3DAF70"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66" w:type="dxa"/>
            <w:tcBorders>
              <w:top w:val="nil"/>
              <w:left w:val="nil"/>
              <w:bottom w:val="single" w:sz="8" w:space="0" w:color="auto"/>
              <w:right w:val="single" w:sz="8" w:space="0" w:color="auto"/>
            </w:tcBorders>
            <w:vAlign w:val="center"/>
            <w:hideMark/>
          </w:tcPr>
          <w:p w14:paraId="428046AF"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w:t>
            </w:r>
          </w:p>
        </w:tc>
        <w:tc>
          <w:tcPr>
            <w:tcW w:w="960" w:type="dxa"/>
            <w:tcBorders>
              <w:top w:val="nil"/>
              <w:left w:val="nil"/>
              <w:bottom w:val="nil"/>
              <w:right w:val="nil"/>
            </w:tcBorders>
            <w:noWrap/>
            <w:vAlign w:val="bottom"/>
            <w:hideMark/>
          </w:tcPr>
          <w:p w14:paraId="4E249019"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13490C0B" w14:textId="77777777" w:rsidTr="00296FFF">
        <w:trPr>
          <w:trHeight w:val="540"/>
        </w:trPr>
        <w:tc>
          <w:tcPr>
            <w:tcW w:w="960" w:type="dxa"/>
            <w:tcBorders>
              <w:top w:val="nil"/>
              <w:left w:val="single" w:sz="8" w:space="0" w:color="auto"/>
              <w:bottom w:val="single" w:sz="8" w:space="0" w:color="auto"/>
              <w:right w:val="single" w:sz="8" w:space="0" w:color="auto"/>
            </w:tcBorders>
            <w:vAlign w:val="center"/>
            <w:hideMark/>
          </w:tcPr>
          <w:p w14:paraId="32087DAC"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47.</w:t>
            </w:r>
          </w:p>
        </w:tc>
        <w:tc>
          <w:tcPr>
            <w:tcW w:w="3580" w:type="dxa"/>
            <w:tcBorders>
              <w:top w:val="nil"/>
              <w:left w:val="nil"/>
              <w:bottom w:val="single" w:sz="8" w:space="0" w:color="auto"/>
              <w:right w:val="single" w:sz="8" w:space="0" w:color="auto"/>
            </w:tcBorders>
            <w:vAlign w:val="center"/>
            <w:hideMark/>
          </w:tcPr>
          <w:p w14:paraId="0AC9FA7E"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Čiaupų montavimas/ardymas (nominalus vidinis skersmuo 32 mm)</w:t>
            </w:r>
          </w:p>
        </w:tc>
        <w:tc>
          <w:tcPr>
            <w:tcW w:w="955" w:type="dxa"/>
            <w:tcBorders>
              <w:top w:val="nil"/>
              <w:left w:val="nil"/>
              <w:bottom w:val="single" w:sz="8" w:space="0" w:color="auto"/>
              <w:right w:val="single" w:sz="8" w:space="0" w:color="auto"/>
            </w:tcBorders>
            <w:vAlign w:val="center"/>
            <w:hideMark/>
          </w:tcPr>
          <w:p w14:paraId="019B606F"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xml:space="preserve">vnt. </w:t>
            </w:r>
          </w:p>
        </w:tc>
        <w:tc>
          <w:tcPr>
            <w:tcW w:w="1205" w:type="dxa"/>
            <w:tcBorders>
              <w:top w:val="nil"/>
              <w:left w:val="nil"/>
              <w:bottom w:val="single" w:sz="8" w:space="0" w:color="auto"/>
              <w:right w:val="single" w:sz="8" w:space="0" w:color="auto"/>
            </w:tcBorders>
            <w:vAlign w:val="center"/>
            <w:hideMark/>
          </w:tcPr>
          <w:p w14:paraId="40CF3FB1"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100</w:t>
            </w:r>
          </w:p>
        </w:tc>
        <w:tc>
          <w:tcPr>
            <w:tcW w:w="930" w:type="dxa"/>
            <w:tcBorders>
              <w:top w:val="nil"/>
              <w:left w:val="nil"/>
              <w:bottom w:val="single" w:sz="8" w:space="0" w:color="auto"/>
              <w:right w:val="single" w:sz="8" w:space="0" w:color="auto"/>
            </w:tcBorders>
            <w:vAlign w:val="center"/>
            <w:hideMark/>
          </w:tcPr>
          <w:p w14:paraId="69CB3A1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347FC8DD"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2549979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4C6FFBFE" w14:textId="77777777" w:rsidTr="00296FFF">
        <w:trPr>
          <w:trHeight w:val="540"/>
        </w:trPr>
        <w:tc>
          <w:tcPr>
            <w:tcW w:w="960" w:type="dxa"/>
            <w:tcBorders>
              <w:top w:val="nil"/>
              <w:left w:val="single" w:sz="8" w:space="0" w:color="auto"/>
              <w:bottom w:val="single" w:sz="8" w:space="0" w:color="auto"/>
              <w:right w:val="single" w:sz="8" w:space="0" w:color="auto"/>
            </w:tcBorders>
            <w:vAlign w:val="center"/>
            <w:hideMark/>
          </w:tcPr>
          <w:p w14:paraId="745FBE76"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48.</w:t>
            </w:r>
          </w:p>
        </w:tc>
        <w:tc>
          <w:tcPr>
            <w:tcW w:w="3580" w:type="dxa"/>
            <w:tcBorders>
              <w:top w:val="nil"/>
              <w:left w:val="nil"/>
              <w:bottom w:val="single" w:sz="8" w:space="0" w:color="auto"/>
              <w:right w:val="single" w:sz="8" w:space="0" w:color="auto"/>
            </w:tcBorders>
            <w:vAlign w:val="center"/>
            <w:hideMark/>
          </w:tcPr>
          <w:p w14:paraId="181AA51D"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Movinių ventilių, čiaupų, vožtuvų, kurių D iki 50 mm, prijungimas (čiaupo ventilis)*</w:t>
            </w:r>
          </w:p>
        </w:tc>
        <w:tc>
          <w:tcPr>
            <w:tcW w:w="955" w:type="dxa"/>
            <w:tcBorders>
              <w:top w:val="nil"/>
              <w:left w:val="nil"/>
              <w:bottom w:val="single" w:sz="8" w:space="0" w:color="auto"/>
              <w:right w:val="single" w:sz="8" w:space="0" w:color="auto"/>
            </w:tcBorders>
            <w:vAlign w:val="center"/>
            <w:hideMark/>
          </w:tcPr>
          <w:p w14:paraId="513D00E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xml:space="preserve">vnt. </w:t>
            </w:r>
          </w:p>
        </w:tc>
        <w:tc>
          <w:tcPr>
            <w:tcW w:w="1205" w:type="dxa"/>
            <w:tcBorders>
              <w:top w:val="nil"/>
              <w:left w:val="nil"/>
              <w:bottom w:val="single" w:sz="8" w:space="0" w:color="auto"/>
              <w:right w:val="single" w:sz="8" w:space="0" w:color="auto"/>
            </w:tcBorders>
            <w:vAlign w:val="center"/>
            <w:hideMark/>
          </w:tcPr>
          <w:p w14:paraId="2C58A70A"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40</w:t>
            </w:r>
          </w:p>
        </w:tc>
        <w:tc>
          <w:tcPr>
            <w:tcW w:w="930" w:type="dxa"/>
            <w:tcBorders>
              <w:top w:val="nil"/>
              <w:left w:val="nil"/>
              <w:bottom w:val="single" w:sz="8" w:space="0" w:color="auto"/>
              <w:right w:val="single" w:sz="8" w:space="0" w:color="auto"/>
            </w:tcBorders>
            <w:vAlign w:val="center"/>
            <w:hideMark/>
          </w:tcPr>
          <w:p w14:paraId="600CED8B"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6B01CF3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3F76D25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411830D4" w14:textId="77777777" w:rsidTr="00296FFF">
        <w:trPr>
          <w:trHeight w:val="540"/>
        </w:trPr>
        <w:tc>
          <w:tcPr>
            <w:tcW w:w="960" w:type="dxa"/>
            <w:tcBorders>
              <w:top w:val="nil"/>
              <w:left w:val="single" w:sz="8" w:space="0" w:color="auto"/>
              <w:bottom w:val="single" w:sz="8" w:space="0" w:color="auto"/>
              <w:right w:val="single" w:sz="8" w:space="0" w:color="auto"/>
            </w:tcBorders>
            <w:vAlign w:val="center"/>
            <w:hideMark/>
          </w:tcPr>
          <w:p w14:paraId="7F231570"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49.</w:t>
            </w:r>
          </w:p>
        </w:tc>
        <w:tc>
          <w:tcPr>
            <w:tcW w:w="3580" w:type="dxa"/>
            <w:tcBorders>
              <w:top w:val="nil"/>
              <w:left w:val="nil"/>
              <w:bottom w:val="single" w:sz="8" w:space="0" w:color="auto"/>
              <w:right w:val="single" w:sz="8" w:space="0" w:color="auto"/>
            </w:tcBorders>
            <w:vAlign w:val="center"/>
            <w:hideMark/>
          </w:tcPr>
          <w:p w14:paraId="7FFA658A"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Čiaupų montavimas (nominalus vidinis skersmuo 32 mm), be čiaupo kainos</w:t>
            </w:r>
          </w:p>
        </w:tc>
        <w:tc>
          <w:tcPr>
            <w:tcW w:w="955" w:type="dxa"/>
            <w:tcBorders>
              <w:top w:val="nil"/>
              <w:left w:val="nil"/>
              <w:bottom w:val="single" w:sz="8" w:space="0" w:color="auto"/>
              <w:right w:val="single" w:sz="8" w:space="0" w:color="auto"/>
            </w:tcBorders>
            <w:vAlign w:val="center"/>
            <w:hideMark/>
          </w:tcPr>
          <w:p w14:paraId="4416691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2AC9E72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100</w:t>
            </w:r>
          </w:p>
        </w:tc>
        <w:tc>
          <w:tcPr>
            <w:tcW w:w="930" w:type="dxa"/>
            <w:tcBorders>
              <w:top w:val="nil"/>
              <w:left w:val="nil"/>
              <w:bottom w:val="single" w:sz="8" w:space="0" w:color="auto"/>
              <w:right w:val="single" w:sz="8" w:space="0" w:color="auto"/>
            </w:tcBorders>
            <w:vAlign w:val="center"/>
            <w:hideMark/>
          </w:tcPr>
          <w:p w14:paraId="1EB68B0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5C016C8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3DAD6C15"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7C952B2A" w14:textId="77777777" w:rsidTr="00296FFF">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58160EA1"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Klozetų ir bakelių remontas:</w:t>
            </w:r>
          </w:p>
        </w:tc>
        <w:tc>
          <w:tcPr>
            <w:tcW w:w="955" w:type="dxa"/>
            <w:tcBorders>
              <w:top w:val="nil"/>
              <w:left w:val="nil"/>
              <w:bottom w:val="single" w:sz="8" w:space="0" w:color="auto"/>
              <w:right w:val="nil"/>
            </w:tcBorders>
            <w:noWrap/>
            <w:vAlign w:val="center"/>
            <w:hideMark/>
          </w:tcPr>
          <w:p w14:paraId="613C199E"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59AFA826"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930" w:type="dxa"/>
            <w:tcBorders>
              <w:top w:val="nil"/>
              <w:left w:val="nil"/>
              <w:bottom w:val="single" w:sz="8" w:space="0" w:color="auto"/>
              <w:right w:val="nil"/>
            </w:tcBorders>
            <w:noWrap/>
            <w:vAlign w:val="center"/>
            <w:hideMark/>
          </w:tcPr>
          <w:p w14:paraId="42D2AD45"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66" w:type="dxa"/>
            <w:tcBorders>
              <w:top w:val="nil"/>
              <w:left w:val="nil"/>
              <w:bottom w:val="single" w:sz="8" w:space="0" w:color="auto"/>
              <w:right w:val="single" w:sz="8" w:space="0" w:color="auto"/>
            </w:tcBorders>
            <w:vAlign w:val="center"/>
            <w:hideMark/>
          </w:tcPr>
          <w:p w14:paraId="274E066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w:t>
            </w:r>
          </w:p>
        </w:tc>
        <w:tc>
          <w:tcPr>
            <w:tcW w:w="960" w:type="dxa"/>
            <w:tcBorders>
              <w:top w:val="nil"/>
              <w:left w:val="nil"/>
              <w:bottom w:val="nil"/>
              <w:right w:val="nil"/>
            </w:tcBorders>
            <w:noWrap/>
            <w:vAlign w:val="bottom"/>
            <w:hideMark/>
          </w:tcPr>
          <w:p w14:paraId="7757C10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1DB40D2A" w14:textId="77777777" w:rsidTr="00296FFF">
        <w:trPr>
          <w:trHeight w:val="540"/>
        </w:trPr>
        <w:tc>
          <w:tcPr>
            <w:tcW w:w="960" w:type="dxa"/>
            <w:tcBorders>
              <w:top w:val="nil"/>
              <w:left w:val="single" w:sz="8" w:space="0" w:color="auto"/>
              <w:bottom w:val="single" w:sz="8" w:space="0" w:color="auto"/>
              <w:right w:val="single" w:sz="8" w:space="0" w:color="auto"/>
            </w:tcBorders>
            <w:vAlign w:val="center"/>
            <w:hideMark/>
          </w:tcPr>
          <w:p w14:paraId="01A5F3C1"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50.</w:t>
            </w:r>
          </w:p>
        </w:tc>
        <w:tc>
          <w:tcPr>
            <w:tcW w:w="3580" w:type="dxa"/>
            <w:tcBorders>
              <w:top w:val="nil"/>
              <w:left w:val="nil"/>
              <w:bottom w:val="single" w:sz="8" w:space="0" w:color="auto"/>
              <w:right w:val="single" w:sz="8" w:space="0" w:color="auto"/>
            </w:tcBorders>
            <w:vAlign w:val="center"/>
            <w:hideMark/>
          </w:tcPr>
          <w:p w14:paraId="5684F294"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Klozeto indo su prijungtu nuplovimo bakeliu ir sifonu keitimas*</w:t>
            </w:r>
          </w:p>
        </w:tc>
        <w:tc>
          <w:tcPr>
            <w:tcW w:w="955" w:type="dxa"/>
            <w:tcBorders>
              <w:top w:val="nil"/>
              <w:left w:val="nil"/>
              <w:bottom w:val="single" w:sz="8" w:space="0" w:color="auto"/>
              <w:right w:val="single" w:sz="8" w:space="0" w:color="auto"/>
            </w:tcBorders>
            <w:vAlign w:val="center"/>
            <w:hideMark/>
          </w:tcPr>
          <w:p w14:paraId="455AEBD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4C164E6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10</w:t>
            </w:r>
          </w:p>
        </w:tc>
        <w:tc>
          <w:tcPr>
            <w:tcW w:w="930" w:type="dxa"/>
            <w:tcBorders>
              <w:top w:val="nil"/>
              <w:left w:val="nil"/>
              <w:bottom w:val="single" w:sz="8" w:space="0" w:color="auto"/>
              <w:right w:val="single" w:sz="8" w:space="0" w:color="auto"/>
            </w:tcBorders>
            <w:vAlign w:val="center"/>
            <w:hideMark/>
          </w:tcPr>
          <w:p w14:paraId="0ECAA135"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0E97354A"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59E412DA"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79066023" w14:textId="77777777" w:rsidTr="00296FFF">
        <w:trPr>
          <w:trHeight w:val="540"/>
        </w:trPr>
        <w:tc>
          <w:tcPr>
            <w:tcW w:w="960" w:type="dxa"/>
            <w:tcBorders>
              <w:top w:val="nil"/>
              <w:left w:val="single" w:sz="8" w:space="0" w:color="auto"/>
              <w:bottom w:val="single" w:sz="8" w:space="0" w:color="auto"/>
              <w:right w:val="single" w:sz="8" w:space="0" w:color="auto"/>
            </w:tcBorders>
            <w:vAlign w:val="center"/>
            <w:hideMark/>
          </w:tcPr>
          <w:p w14:paraId="1F69C12D"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51.</w:t>
            </w:r>
          </w:p>
        </w:tc>
        <w:tc>
          <w:tcPr>
            <w:tcW w:w="3580" w:type="dxa"/>
            <w:tcBorders>
              <w:top w:val="nil"/>
              <w:left w:val="nil"/>
              <w:bottom w:val="single" w:sz="8" w:space="0" w:color="auto"/>
              <w:right w:val="single" w:sz="8" w:space="0" w:color="auto"/>
            </w:tcBorders>
            <w:vAlign w:val="center"/>
            <w:hideMark/>
          </w:tcPr>
          <w:p w14:paraId="3724A8AD"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xml:space="preserve">Nuplovimo bakelių keitimas, kai nuplovimo bakeliai prijungti prie unitazų* </w:t>
            </w:r>
          </w:p>
        </w:tc>
        <w:tc>
          <w:tcPr>
            <w:tcW w:w="955" w:type="dxa"/>
            <w:tcBorders>
              <w:top w:val="nil"/>
              <w:left w:val="nil"/>
              <w:bottom w:val="single" w:sz="8" w:space="0" w:color="auto"/>
              <w:right w:val="single" w:sz="8" w:space="0" w:color="auto"/>
            </w:tcBorders>
            <w:vAlign w:val="center"/>
            <w:hideMark/>
          </w:tcPr>
          <w:p w14:paraId="1467B9B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6A4C2BD1"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10</w:t>
            </w:r>
          </w:p>
        </w:tc>
        <w:tc>
          <w:tcPr>
            <w:tcW w:w="930" w:type="dxa"/>
            <w:tcBorders>
              <w:top w:val="nil"/>
              <w:left w:val="nil"/>
              <w:bottom w:val="single" w:sz="8" w:space="0" w:color="auto"/>
              <w:right w:val="single" w:sz="8" w:space="0" w:color="auto"/>
            </w:tcBorders>
            <w:vAlign w:val="center"/>
            <w:hideMark/>
          </w:tcPr>
          <w:p w14:paraId="0739F3A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55460C4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7B514D10"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7B860583" w14:textId="77777777" w:rsidTr="00296FFF">
        <w:trPr>
          <w:trHeight w:val="300"/>
        </w:trPr>
        <w:tc>
          <w:tcPr>
            <w:tcW w:w="960" w:type="dxa"/>
            <w:tcBorders>
              <w:top w:val="nil"/>
              <w:left w:val="single" w:sz="8" w:space="0" w:color="auto"/>
              <w:bottom w:val="single" w:sz="8" w:space="0" w:color="auto"/>
              <w:right w:val="single" w:sz="8" w:space="0" w:color="auto"/>
            </w:tcBorders>
            <w:vAlign w:val="center"/>
            <w:hideMark/>
          </w:tcPr>
          <w:p w14:paraId="04A30C57"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52.</w:t>
            </w:r>
          </w:p>
        </w:tc>
        <w:tc>
          <w:tcPr>
            <w:tcW w:w="3580" w:type="dxa"/>
            <w:tcBorders>
              <w:top w:val="nil"/>
              <w:left w:val="nil"/>
              <w:bottom w:val="single" w:sz="8" w:space="0" w:color="auto"/>
              <w:right w:val="single" w:sz="8" w:space="0" w:color="auto"/>
            </w:tcBorders>
            <w:vAlign w:val="center"/>
            <w:hideMark/>
          </w:tcPr>
          <w:p w14:paraId="7E1D0F30"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Klozeto bakelių mechanizmų keitimas</w:t>
            </w:r>
          </w:p>
        </w:tc>
        <w:tc>
          <w:tcPr>
            <w:tcW w:w="955" w:type="dxa"/>
            <w:tcBorders>
              <w:top w:val="nil"/>
              <w:left w:val="nil"/>
              <w:bottom w:val="single" w:sz="8" w:space="0" w:color="auto"/>
              <w:right w:val="single" w:sz="8" w:space="0" w:color="auto"/>
            </w:tcBorders>
            <w:vAlign w:val="center"/>
            <w:hideMark/>
          </w:tcPr>
          <w:p w14:paraId="3BDC9D5F"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198E25F2"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10</w:t>
            </w:r>
          </w:p>
        </w:tc>
        <w:tc>
          <w:tcPr>
            <w:tcW w:w="930" w:type="dxa"/>
            <w:tcBorders>
              <w:top w:val="nil"/>
              <w:left w:val="nil"/>
              <w:bottom w:val="single" w:sz="8" w:space="0" w:color="auto"/>
              <w:right w:val="single" w:sz="8" w:space="0" w:color="auto"/>
            </w:tcBorders>
            <w:vAlign w:val="center"/>
            <w:hideMark/>
          </w:tcPr>
          <w:p w14:paraId="7D5285FC"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61EB02EA"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0FDBBA4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577D2663" w14:textId="77777777" w:rsidTr="00296FFF">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5F8E7CFB"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Vamzdynų keitimas:</w:t>
            </w:r>
          </w:p>
        </w:tc>
        <w:tc>
          <w:tcPr>
            <w:tcW w:w="955" w:type="dxa"/>
            <w:tcBorders>
              <w:top w:val="nil"/>
              <w:left w:val="nil"/>
              <w:bottom w:val="single" w:sz="8" w:space="0" w:color="auto"/>
              <w:right w:val="nil"/>
            </w:tcBorders>
            <w:noWrap/>
            <w:vAlign w:val="center"/>
            <w:hideMark/>
          </w:tcPr>
          <w:p w14:paraId="785D95E7"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394CAE43"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930" w:type="dxa"/>
            <w:tcBorders>
              <w:top w:val="nil"/>
              <w:left w:val="nil"/>
              <w:bottom w:val="single" w:sz="8" w:space="0" w:color="auto"/>
              <w:right w:val="nil"/>
            </w:tcBorders>
            <w:noWrap/>
            <w:vAlign w:val="center"/>
            <w:hideMark/>
          </w:tcPr>
          <w:p w14:paraId="4DC6172E"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66" w:type="dxa"/>
            <w:tcBorders>
              <w:top w:val="nil"/>
              <w:left w:val="nil"/>
              <w:bottom w:val="single" w:sz="8" w:space="0" w:color="auto"/>
              <w:right w:val="single" w:sz="8" w:space="0" w:color="auto"/>
            </w:tcBorders>
            <w:vAlign w:val="center"/>
            <w:hideMark/>
          </w:tcPr>
          <w:p w14:paraId="43742D8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w:t>
            </w:r>
          </w:p>
        </w:tc>
        <w:tc>
          <w:tcPr>
            <w:tcW w:w="960" w:type="dxa"/>
            <w:tcBorders>
              <w:top w:val="nil"/>
              <w:left w:val="nil"/>
              <w:bottom w:val="nil"/>
              <w:right w:val="nil"/>
            </w:tcBorders>
            <w:noWrap/>
            <w:vAlign w:val="bottom"/>
            <w:hideMark/>
          </w:tcPr>
          <w:p w14:paraId="5B04855D"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1A192560" w14:textId="77777777" w:rsidTr="00296FFF">
        <w:trPr>
          <w:trHeight w:val="540"/>
        </w:trPr>
        <w:tc>
          <w:tcPr>
            <w:tcW w:w="960" w:type="dxa"/>
            <w:tcBorders>
              <w:top w:val="nil"/>
              <w:left w:val="single" w:sz="8" w:space="0" w:color="auto"/>
              <w:bottom w:val="single" w:sz="8" w:space="0" w:color="auto"/>
              <w:right w:val="single" w:sz="8" w:space="0" w:color="auto"/>
            </w:tcBorders>
            <w:vAlign w:val="center"/>
            <w:hideMark/>
          </w:tcPr>
          <w:p w14:paraId="7736897D"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53.</w:t>
            </w:r>
          </w:p>
        </w:tc>
        <w:tc>
          <w:tcPr>
            <w:tcW w:w="3580" w:type="dxa"/>
            <w:tcBorders>
              <w:top w:val="nil"/>
              <w:left w:val="nil"/>
              <w:bottom w:val="single" w:sz="8" w:space="0" w:color="auto"/>
              <w:right w:val="single" w:sz="8" w:space="0" w:color="auto"/>
            </w:tcBorders>
            <w:vAlign w:val="center"/>
            <w:hideMark/>
          </w:tcPr>
          <w:p w14:paraId="02458556"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Vidaus vamzdynų iš plieninių ketaus vandentiekio vamzdžių ardymas</w:t>
            </w:r>
          </w:p>
        </w:tc>
        <w:tc>
          <w:tcPr>
            <w:tcW w:w="955" w:type="dxa"/>
            <w:tcBorders>
              <w:top w:val="nil"/>
              <w:left w:val="nil"/>
              <w:bottom w:val="single" w:sz="8" w:space="0" w:color="auto"/>
              <w:right w:val="single" w:sz="8" w:space="0" w:color="auto"/>
            </w:tcBorders>
            <w:vAlign w:val="center"/>
            <w:hideMark/>
          </w:tcPr>
          <w:p w14:paraId="4018F0B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17D74000"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1600</w:t>
            </w:r>
          </w:p>
        </w:tc>
        <w:tc>
          <w:tcPr>
            <w:tcW w:w="930" w:type="dxa"/>
            <w:tcBorders>
              <w:top w:val="nil"/>
              <w:left w:val="nil"/>
              <w:bottom w:val="single" w:sz="8" w:space="0" w:color="auto"/>
              <w:right w:val="single" w:sz="8" w:space="0" w:color="auto"/>
            </w:tcBorders>
            <w:vAlign w:val="center"/>
            <w:hideMark/>
          </w:tcPr>
          <w:p w14:paraId="37BF0E3A"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379192D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66BA74A1"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32C0F81F" w14:textId="77777777" w:rsidTr="00296FFF">
        <w:trPr>
          <w:trHeight w:val="1068"/>
        </w:trPr>
        <w:tc>
          <w:tcPr>
            <w:tcW w:w="960" w:type="dxa"/>
            <w:tcBorders>
              <w:top w:val="nil"/>
              <w:left w:val="single" w:sz="8" w:space="0" w:color="auto"/>
              <w:bottom w:val="single" w:sz="8" w:space="0" w:color="auto"/>
              <w:right w:val="single" w:sz="8" w:space="0" w:color="auto"/>
            </w:tcBorders>
            <w:vAlign w:val="center"/>
            <w:hideMark/>
          </w:tcPr>
          <w:p w14:paraId="51BB8208"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54.</w:t>
            </w:r>
          </w:p>
        </w:tc>
        <w:tc>
          <w:tcPr>
            <w:tcW w:w="3580" w:type="dxa"/>
            <w:tcBorders>
              <w:top w:val="nil"/>
              <w:left w:val="nil"/>
              <w:bottom w:val="single" w:sz="8" w:space="0" w:color="auto"/>
              <w:right w:val="single" w:sz="8" w:space="0" w:color="auto"/>
            </w:tcBorders>
            <w:vAlign w:val="center"/>
            <w:hideMark/>
          </w:tcPr>
          <w:p w14:paraId="2178428D"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Vidaus nuotekų ir plastikinių skirstomųjų vamzdynų ir stovų vamzdžių montavimas, kai nominalusis vidinis skersmuo iki 110 mm</w:t>
            </w:r>
          </w:p>
        </w:tc>
        <w:tc>
          <w:tcPr>
            <w:tcW w:w="955" w:type="dxa"/>
            <w:tcBorders>
              <w:top w:val="nil"/>
              <w:left w:val="nil"/>
              <w:bottom w:val="single" w:sz="8" w:space="0" w:color="auto"/>
              <w:right w:val="single" w:sz="8" w:space="0" w:color="auto"/>
            </w:tcBorders>
            <w:vAlign w:val="center"/>
            <w:hideMark/>
          </w:tcPr>
          <w:p w14:paraId="1D9DE64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4D98F1F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1000</w:t>
            </w:r>
          </w:p>
        </w:tc>
        <w:tc>
          <w:tcPr>
            <w:tcW w:w="930" w:type="dxa"/>
            <w:tcBorders>
              <w:top w:val="nil"/>
              <w:left w:val="nil"/>
              <w:bottom w:val="single" w:sz="8" w:space="0" w:color="auto"/>
              <w:right w:val="single" w:sz="8" w:space="0" w:color="auto"/>
            </w:tcBorders>
            <w:vAlign w:val="center"/>
            <w:hideMark/>
          </w:tcPr>
          <w:p w14:paraId="7F8749F9"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042DCCF9"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6C1D1524"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374E29C3" w14:textId="77777777" w:rsidTr="00296FFF">
        <w:trPr>
          <w:trHeight w:val="1068"/>
        </w:trPr>
        <w:tc>
          <w:tcPr>
            <w:tcW w:w="960" w:type="dxa"/>
            <w:tcBorders>
              <w:top w:val="nil"/>
              <w:left w:val="single" w:sz="8" w:space="0" w:color="auto"/>
              <w:bottom w:val="single" w:sz="8" w:space="0" w:color="auto"/>
              <w:right w:val="single" w:sz="8" w:space="0" w:color="auto"/>
            </w:tcBorders>
            <w:vAlign w:val="center"/>
            <w:hideMark/>
          </w:tcPr>
          <w:p w14:paraId="2FFB826C"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55.</w:t>
            </w:r>
          </w:p>
        </w:tc>
        <w:tc>
          <w:tcPr>
            <w:tcW w:w="3580" w:type="dxa"/>
            <w:tcBorders>
              <w:top w:val="nil"/>
              <w:left w:val="nil"/>
              <w:bottom w:val="single" w:sz="8" w:space="0" w:color="auto"/>
              <w:right w:val="single" w:sz="8" w:space="0" w:color="auto"/>
            </w:tcBorders>
            <w:vAlign w:val="center"/>
            <w:hideMark/>
          </w:tcPr>
          <w:p w14:paraId="5EC735CF"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Vidaus nuotekų ir plastikinių skirstomųjų vamzdynų ir stovų vamzdžių montavimas, kai nominalusis vidinis skersmuo iki 110 mm</w:t>
            </w:r>
          </w:p>
        </w:tc>
        <w:tc>
          <w:tcPr>
            <w:tcW w:w="955" w:type="dxa"/>
            <w:tcBorders>
              <w:top w:val="nil"/>
              <w:left w:val="nil"/>
              <w:bottom w:val="single" w:sz="8" w:space="0" w:color="auto"/>
              <w:right w:val="single" w:sz="8" w:space="0" w:color="auto"/>
            </w:tcBorders>
            <w:vAlign w:val="center"/>
            <w:hideMark/>
          </w:tcPr>
          <w:p w14:paraId="1B68387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084B072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600</w:t>
            </w:r>
          </w:p>
        </w:tc>
        <w:tc>
          <w:tcPr>
            <w:tcW w:w="930" w:type="dxa"/>
            <w:tcBorders>
              <w:top w:val="nil"/>
              <w:left w:val="nil"/>
              <w:bottom w:val="single" w:sz="8" w:space="0" w:color="auto"/>
              <w:right w:val="single" w:sz="8" w:space="0" w:color="auto"/>
            </w:tcBorders>
            <w:vAlign w:val="center"/>
            <w:hideMark/>
          </w:tcPr>
          <w:p w14:paraId="415DEF15"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4BA9CDE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4C4CBF2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06B7280E" w14:textId="77777777" w:rsidTr="00296FFF">
        <w:trPr>
          <w:trHeight w:val="540"/>
        </w:trPr>
        <w:tc>
          <w:tcPr>
            <w:tcW w:w="960" w:type="dxa"/>
            <w:tcBorders>
              <w:top w:val="nil"/>
              <w:left w:val="single" w:sz="8" w:space="0" w:color="auto"/>
              <w:bottom w:val="single" w:sz="8" w:space="0" w:color="auto"/>
              <w:right w:val="single" w:sz="8" w:space="0" w:color="auto"/>
            </w:tcBorders>
            <w:vAlign w:val="center"/>
            <w:hideMark/>
          </w:tcPr>
          <w:p w14:paraId="4CA4FB93"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56.</w:t>
            </w:r>
          </w:p>
        </w:tc>
        <w:tc>
          <w:tcPr>
            <w:tcW w:w="3580" w:type="dxa"/>
            <w:tcBorders>
              <w:top w:val="nil"/>
              <w:left w:val="nil"/>
              <w:bottom w:val="single" w:sz="8" w:space="0" w:color="auto"/>
              <w:right w:val="single" w:sz="8" w:space="0" w:color="auto"/>
            </w:tcBorders>
            <w:vAlign w:val="center"/>
            <w:hideMark/>
          </w:tcPr>
          <w:p w14:paraId="70541928"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Trapo, kurio skersmuo 100 mm, keitimas (be trapo kainos)</w:t>
            </w:r>
          </w:p>
        </w:tc>
        <w:tc>
          <w:tcPr>
            <w:tcW w:w="955" w:type="dxa"/>
            <w:tcBorders>
              <w:top w:val="nil"/>
              <w:left w:val="nil"/>
              <w:bottom w:val="single" w:sz="8" w:space="0" w:color="auto"/>
              <w:right w:val="single" w:sz="8" w:space="0" w:color="auto"/>
            </w:tcBorders>
            <w:vAlign w:val="center"/>
            <w:hideMark/>
          </w:tcPr>
          <w:p w14:paraId="6555FCC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2ED04C9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10</w:t>
            </w:r>
          </w:p>
        </w:tc>
        <w:tc>
          <w:tcPr>
            <w:tcW w:w="930" w:type="dxa"/>
            <w:tcBorders>
              <w:top w:val="nil"/>
              <w:left w:val="nil"/>
              <w:bottom w:val="single" w:sz="8" w:space="0" w:color="auto"/>
              <w:right w:val="single" w:sz="8" w:space="0" w:color="auto"/>
            </w:tcBorders>
            <w:vAlign w:val="center"/>
            <w:hideMark/>
          </w:tcPr>
          <w:p w14:paraId="081824D1"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21490A1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0A15F07A"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70AC58DA" w14:textId="77777777" w:rsidTr="007B429D">
        <w:trPr>
          <w:trHeight w:val="505"/>
        </w:trPr>
        <w:tc>
          <w:tcPr>
            <w:tcW w:w="960" w:type="dxa"/>
            <w:tcBorders>
              <w:top w:val="nil"/>
              <w:left w:val="single" w:sz="8" w:space="0" w:color="auto"/>
              <w:bottom w:val="single" w:sz="8" w:space="0" w:color="auto"/>
              <w:right w:val="single" w:sz="8" w:space="0" w:color="auto"/>
            </w:tcBorders>
            <w:vAlign w:val="center"/>
            <w:hideMark/>
          </w:tcPr>
          <w:p w14:paraId="3B884940"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57.</w:t>
            </w:r>
          </w:p>
        </w:tc>
        <w:tc>
          <w:tcPr>
            <w:tcW w:w="3580" w:type="dxa"/>
            <w:tcBorders>
              <w:top w:val="nil"/>
              <w:left w:val="nil"/>
              <w:bottom w:val="single" w:sz="8" w:space="0" w:color="auto"/>
              <w:right w:val="single" w:sz="8" w:space="0" w:color="auto"/>
            </w:tcBorders>
            <w:vAlign w:val="center"/>
            <w:hideMark/>
          </w:tcPr>
          <w:p w14:paraId="766EDD82"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Plastikinis trapas 100 mm</w:t>
            </w:r>
          </w:p>
        </w:tc>
        <w:tc>
          <w:tcPr>
            <w:tcW w:w="955" w:type="dxa"/>
            <w:tcBorders>
              <w:top w:val="nil"/>
              <w:left w:val="nil"/>
              <w:bottom w:val="single" w:sz="8" w:space="0" w:color="auto"/>
              <w:right w:val="single" w:sz="8" w:space="0" w:color="auto"/>
            </w:tcBorders>
            <w:vAlign w:val="center"/>
            <w:hideMark/>
          </w:tcPr>
          <w:p w14:paraId="1634CC7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kompl.</w:t>
            </w:r>
          </w:p>
        </w:tc>
        <w:tc>
          <w:tcPr>
            <w:tcW w:w="1205" w:type="dxa"/>
            <w:tcBorders>
              <w:top w:val="nil"/>
              <w:left w:val="nil"/>
              <w:bottom w:val="single" w:sz="8" w:space="0" w:color="auto"/>
              <w:right w:val="single" w:sz="8" w:space="0" w:color="auto"/>
            </w:tcBorders>
            <w:vAlign w:val="center"/>
            <w:hideMark/>
          </w:tcPr>
          <w:p w14:paraId="029413F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10</w:t>
            </w:r>
          </w:p>
        </w:tc>
        <w:tc>
          <w:tcPr>
            <w:tcW w:w="930" w:type="dxa"/>
            <w:tcBorders>
              <w:top w:val="nil"/>
              <w:left w:val="nil"/>
              <w:bottom w:val="single" w:sz="8" w:space="0" w:color="auto"/>
              <w:right w:val="single" w:sz="8" w:space="0" w:color="auto"/>
            </w:tcBorders>
            <w:vAlign w:val="center"/>
            <w:hideMark/>
          </w:tcPr>
          <w:p w14:paraId="05CDFF4A"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4AC75B3A"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5D03AA62"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1AAC4CBD" w14:textId="77777777" w:rsidTr="007B429D">
        <w:trPr>
          <w:trHeight w:val="907"/>
        </w:trPr>
        <w:tc>
          <w:tcPr>
            <w:tcW w:w="960" w:type="dxa"/>
            <w:tcBorders>
              <w:top w:val="nil"/>
              <w:left w:val="single" w:sz="8" w:space="0" w:color="auto"/>
              <w:bottom w:val="single" w:sz="8" w:space="0" w:color="auto"/>
              <w:right w:val="single" w:sz="8" w:space="0" w:color="auto"/>
            </w:tcBorders>
            <w:vAlign w:val="center"/>
            <w:hideMark/>
          </w:tcPr>
          <w:p w14:paraId="1ED98893"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58.</w:t>
            </w:r>
          </w:p>
        </w:tc>
        <w:tc>
          <w:tcPr>
            <w:tcW w:w="3580" w:type="dxa"/>
            <w:tcBorders>
              <w:top w:val="nil"/>
              <w:left w:val="nil"/>
              <w:bottom w:val="single" w:sz="8" w:space="0" w:color="auto"/>
              <w:right w:val="single" w:sz="8" w:space="0" w:color="auto"/>
            </w:tcBorders>
            <w:vAlign w:val="center"/>
            <w:hideMark/>
          </w:tcPr>
          <w:p w14:paraId="1A59401A"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Nuotekų šalinimo plastikinių vamzdynų atskirų atkarpų keitimas Pastato viduje, kai vamzdžio skersmuo 110 mm*</w:t>
            </w:r>
          </w:p>
        </w:tc>
        <w:tc>
          <w:tcPr>
            <w:tcW w:w="955" w:type="dxa"/>
            <w:tcBorders>
              <w:top w:val="nil"/>
              <w:left w:val="nil"/>
              <w:bottom w:val="single" w:sz="8" w:space="0" w:color="auto"/>
              <w:right w:val="single" w:sz="8" w:space="0" w:color="auto"/>
            </w:tcBorders>
            <w:vAlign w:val="center"/>
            <w:hideMark/>
          </w:tcPr>
          <w:p w14:paraId="6CFCF0F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3EB55DE5"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900</w:t>
            </w:r>
          </w:p>
        </w:tc>
        <w:tc>
          <w:tcPr>
            <w:tcW w:w="930" w:type="dxa"/>
            <w:tcBorders>
              <w:top w:val="nil"/>
              <w:left w:val="nil"/>
              <w:bottom w:val="single" w:sz="8" w:space="0" w:color="auto"/>
              <w:right w:val="single" w:sz="8" w:space="0" w:color="auto"/>
            </w:tcBorders>
            <w:vAlign w:val="center"/>
            <w:hideMark/>
          </w:tcPr>
          <w:p w14:paraId="4EDFE12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7DCD492A"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477CD2B5"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11870A5B" w14:textId="77777777" w:rsidTr="007B429D">
        <w:trPr>
          <w:trHeight w:val="649"/>
        </w:trPr>
        <w:tc>
          <w:tcPr>
            <w:tcW w:w="960" w:type="dxa"/>
            <w:tcBorders>
              <w:top w:val="nil"/>
              <w:left w:val="single" w:sz="8" w:space="0" w:color="auto"/>
              <w:bottom w:val="single" w:sz="8" w:space="0" w:color="auto"/>
              <w:right w:val="single" w:sz="8" w:space="0" w:color="auto"/>
            </w:tcBorders>
            <w:vAlign w:val="center"/>
            <w:hideMark/>
          </w:tcPr>
          <w:p w14:paraId="5F08A01C"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59.</w:t>
            </w:r>
          </w:p>
        </w:tc>
        <w:tc>
          <w:tcPr>
            <w:tcW w:w="3580" w:type="dxa"/>
            <w:tcBorders>
              <w:top w:val="nil"/>
              <w:left w:val="nil"/>
              <w:bottom w:val="single" w:sz="8" w:space="0" w:color="auto"/>
              <w:right w:val="single" w:sz="8" w:space="0" w:color="auto"/>
            </w:tcBorders>
            <w:vAlign w:val="center"/>
            <w:hideMark/>
          </w:tcPr>
          <w:p w14:paraId="68F34DE0"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Pastatų vidaus plastikinio slėginio vamzdyno iki 25mm tiesimas*</w:t>
            </w:r>
          </w:p>
        </w:tc>
        <w:tc>
          <w:tcPr>
            <w:tcW w:w="955" w:type="dxa"/>
            <w:tcBorders>
              <w:top w:val="nil"/>
              <w:left w:val="nil"/>
              <w:bottom w:val="single" w:sz="8" w:space="0" w:color="auto"/>
              <w:right w:val="single" w:sz="8" w:space="0" w:color="auto"/>
            </w:tcBorders>
            <w:vAlign w:val="center"/>
            <w:hideMark/>
          </w:tcPr>
          <w:p w14:paraId="58FF864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5DD048CF"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1500</w:t>
            </w:r>
          </w:p>
        </w:tc>
        <w:tc>
          <w:tcPr>
            <w:tcW w:w="930" w:type="dxa"/>
            <w:tcBorders>
              <w:top w:val="nil"/>
              <w:left w:val="nil"/>
              <w:bottom w:val="single" w:sz="8" w:space="0" w:color="auto"/>
              <w:right w:val="single" w:sz="8" w:space="0" w:color="auto"/>
            </w:tcBorders>
            <w:vAlign w:val="center"/>
            <w:hideMark/>
          </w:tcPr>
          <w:p w14:paraId="1A860B50"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236CB4EF"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1C66097F"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753850E1" w14:textId="77777777" w:rsidTr="007B429D">
        <w:trPr>
          <w:trHeight w:val="940"/>
        </w:trPr>
        <w:tc>
          <w:tcPr>
            <w:tcW w:w="960" w:type="dxa"/>
            <w:tcBorders>
              <w:top w:val="nil"/>
              <w:left w:val="single" w:sz="8" w:space="0" w:color="auto"/>
              <w:bottom w:val="single" w:sz="8" w:space="0" w:color="auto"/>
              <w:right w:val="single" w:sz="8" w:space="0" w:color="auto"/>
            </w:tcBorders>
            <w:vAlign w:val="center"/>
            <w:hideMark/>
          </w:tcPr>
          <w:p w14:paraId="04A507E6"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60.</w:t>
            </w:r>
          </w:p>
        </w:tc>
        <w:tc>
          <w:tcPr>
            <w:tcW w:w="3580" w:type="dxa"/>
            <w:tcBorders>
              <w:top w:val="nil"/>
              <w:left w:val="nil"/>
              <w:bottom w:val="single" w:sz="8" w:space="0" w:color="auto"/>
              <w:right w:val="single" w:sz="8" w:space="0" w:color="auto"/>
            </w:tcBorders>
            <w:vAlign w:val="center"/>
            <w:hideMark/>
          </w:tcPr>
          <w:p w14:paraId="4A2CB6EE"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Vamzdynų, kurių D iki 50 mm, prijungimas prie veikiančios vidaus šildymo ir vandens sistemų, k8=1.03*</w:t>
            </w:r>
          </w:p>
        </w:tc>
        <w:tc>
          <w:tcPr>
            <w:tcW w:w="955" w:type="dxa"/>
            <w:tcBorders>
              <w:top w:val="nil"/>
              <w:left w:val="nil"/>
              <w:bottom w:val="single" w:sz="8" w:space="0" w:color="auto"/>
              <w:right w:val="single" w:sz="8" w:space="0" w:color="auto"/>
            </w:tcBorders>
            <w:vAlign w:val="center"/>
            <w:hideMark/>
          </w:tcPr>
          <w:p w14:paraId="3072A10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389857D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100</w:t>
            </w:r>
          </w:p>
        </w:tc>
        <w:tc>
          <w:tcPr>
            <w:tcW w:w="930" w:type="dxa"/>
            <w:tcBorders>
              <w:top w:val="nil"/>
              <w:left w:val="nil"/>
              <w:bottom w:val="single" w:sz="8" w:space="0" w:color="auto"/>
              <w:right w:val="single" w:sz="8" w:space="0" w:color="auto"/>
            </w:tcBorders>
            <w:vAlign w:val="center"/>
            <w:hideMark/>
          </w:tcPr>
          <w:p w14:paraId="476ECC31"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009C3BA9"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04A97D4B"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5B5A0E90" w14:textId="77777777" w:rsidTr="007B429D">
        <w:trPr>
          <w:trHeight w:val="967"/>
        </w:trPr>
        <w:tc>
          <w:tcPr>
            <w:tcW w:w="960" w:type="dxa"/>
            <w:tcBorders>
              <w:top w:val="nil"/>
              <w:left w:val="single" w:sz="8" w:space="0" w:color="auto"/>
              <w:bottom w:val="single" w:sz="4" w:space="0" w:color="auto"/>
              <w:right w:val="single" w:sz="8" w:space="0" w:color="auto"/>
            </w:tcBorders>
            <w:vAlign w:val="center"/>
            <w:hideMark/>
          </w:tcPr>
          <w:p w14:paraId="0C83BAA4"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61.</w:t>
            </w:r>
          </w:p>
        </w:tc>
        <w:tc>
          <w:tcPr>
            <w:tcW w:w="3580" w:type="dxa"/>
            <w:tcBorders>
              <w:top w:val="nil"/>
              <w:left w:val="nil"/>
              <w:bottom w:val="single" w:sz="4" w:space="0" w:color="auto"/>
              <w:right w:val="single" w:sz="8" w:space="0" w:color="auto"/>
            </w:tcBorders>
            <w:vAlign w:val="center"/>
            <w:hideMark/>
          </w:tcPr>
          <w:p w14:paraId="349BD336"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Vidaus vandentiekio  vamzdynų tiesimas iš plieninių cinkuotų vamzdžių, kurių D32-80 mm, k8=1.03*</w:t>
            </w:r>
          </w:p>
        </w:tc>
        <w:tc>
          <w:tcPr>
            <w:tcW w:w="955" w:type="dxa"/>
            <w:tcBorders>
              <w:top w:val="nil"/>
              <w:left w:val="nil"/>
              <w:bottom w:val="single" w:sz="4" w:space="0" w:color="auto"/>
              <w:right w:val="single" w:sz="8" w:space="0" w:color="auto"/>
            </w:tcBorders>
            <w:vAlign w:val="center"/>
            <w:hideMark/>
          </w:tcPr>
          <w:p w14:paraId="590289D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m</w:t>
            </w:r>
          </w:p>
        </w:tc>
        <w:tc>
          <w:tcPr>
            <w:tcW w:w="1205" w:type="dxa"/>
            <w:tcBorders>
              <w:top w:val="nil"/>
              <w:left w:val="nil"/>
              <w:bottom w:val="single" w:sz="4" w:space="0" w:color="auto"/>
              <w:right w:val="single" w:sz="8" w:space="0" w:color="auto"/>
            </w:tcBorders>
            <w:vAlign w:val="center"/>
            <w:hideMark/>
          </w:tcPr>
          <w:p w14:paraId="516F0B65"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200</w:t>
            </w:r>
          </w:p>
        </w:tc>
        <w:tc>
          <w:tcPr>
            <w:tcW w:w="930" w:type="dxa"/>
            <w:tcBorders>
              <w:top w:val="nil"/>
              <w:left w:val="nil"/>
              <w:bottom w:val="single" w:sz="4" w:space="0" w:color="auto"/>
              <w:right w:val="single" w:sz="8" w:space="0" w:color="auto"/>
            </w:tcBorders>
            <w:vAlign w:val="center"/>
            <w:hideMark/>
          </w:tcPr>
          <w:p w14:paraId="2C14F90F"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4" w:space="0" w:color="auto"/>
              <w:right w:val="single" w:sz="8" w:space="0" w:color="auto"/>
            </w:tcBorders>
            <w:vAlign w:val="center"/>
            <w:hideMark/>
          </w:tcPr>
          <w:p w14:paraId="3BA38659"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right w:val="nil"/>
            </w:tcBorders>
            <w:noWrap/>
            <w:vAlign w:val="bottom"/>
            <w:hideMark/>
          </w:tcPr>
          <w:p w14:paraId="0B65CC44"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39760A8A" w14:textId="77777777" w:rsidTr="00296FFF">
        <w:trPr>
          <w:trHeight w:val="280"/>
        </w:trPr>
        <w:tc>
          <w:tcPr>
            <w:tcW w:w="960" w:type="dxa"/>
            <w:tcBorders>
              <w:top w:val="single" w:sz="4" w:space="0" w:color="auto"/>
              <w:left w:val="single" w:sz="8" w:space="0" w:color="auto"/>
              <w:bottom w:val="single" w:sz="8" w:space="0" w:color="auto"/>
              <w:right w:val="single" w:sz="8" w:space="0" w:color="auto"/>
            </w:tcBorders>
            <w:vAlign w:val="center"/>
          </w:tcPr>
          <w:p w14:paraId="28ED9D8E"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i/>
                <w:iCs/>
                <w:color w:val="000000"/>
                <w:lang w:val="lt-LT" w:eastAsia="lt-LT"/>
              </w:rPr>
              <w:lastRenderedPageBreak/>
              <w:t>1</w:t>
            </w:r>
          </w:p>
        </w:tc>
        <w:tc>
          <w:tcPr>
            <w:tcW w:w="3580" w:type="dxa"/>
            <w:tcBorders>
              <w:top w:val="single" w:sz="4" w:space="0" w:color="auto"/>
              <w:left w:val="nil"/>
              <w:bottom w:val="single" w:sz="8" w:space="0" w:color="auto"/>
              <w:right w:val="single" w:sz="8" w:space="0" w:color="auto"/>
            </w:tcBorders>
            <w:vAlign w:val="center"/>
          </w:tcPr>
          <w:p w14:paraId="3EC21200"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i/>
                <w:iCs/>
                <w:color w:val="000000"/>
                <w:lang w:val="lt-LT" w:eastAsia="lt-LT"/>
              </w:rPr>
              <w:t>2</w:t>
            </w:r>
          </w:p>
        </w:tc>
        <w:tc>
          <w:tcPr>
            <w:tcW w:w="955" w:type="dxa"/>
            <w:tcBorders>
              <w:top w:val="single" w:sz="4" w:space="0" w:color="auto"/>
              <w:left w:val="nil"/>
              <w:bottom w:val="single" w:sz="8" w:space="0" w:color="auto"/>
              <w:right w:val="single" w:sz="8" w:space="0" w:color="auto"/>
            </w:tcBorders>
            <w:vAlign w:val="center"/>
          </w:tcPr>
          <w:p w14:paraId="3639536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i/>
                <w:iCs/>
                <w:color w:val="000000"/>
                <w:lang w:val="lt-LT" w:eastAsia="lt-LT"/>
              </w:rPr>
              <w:t>3</w:t>
            </w:r>
          </w:p>
        </w:tc>
        <w:tc>
          <w:tcPr>
            <w:tcW w:w="1205" w:type="dxa"/>
            <w:tcBorders>
              <w:top w:val="single" w:sz="4" w:space="0" w:color="auto"/>
              <w:left w:val="nil"/>
              <w:bottom w:val="single" w:sz="8" w:space="0" w:color="auto"/>
              <w:right w:val="single" w:sz="8" w:space="0" w:color="auto"/>
            </w:tcBorders>
            <w:vAlign w:val="center"/>
          </w:tcPr>
          <w:p w14:paraId="50427D19"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i/>
                <w:iCs/>
                <w:color w:val="000000"/>
                <w:lang w:val="lt-LT" w:eastAsia="lt-LT"/>
              </w:rPr>
              <w:t>4</w:t>
            </w:r>
          </w:p>
        </w:tc>
        <w:tc>
          <w:tcPr>
            <w:tcW w:w="930" w:type="dxa"/>
            <w:tcBorders>
              <w:top w:val="single" w:sz="4" w:space="0" w:color="auto"/>
              <w:left w:val="nil"/>
              <w:bottom w:val="single" w:sz="8" w:space="0" w:color="auto"/>
              <w:right w:val="single" w:sz="8" w:space="0" w:color="auto"/>
            </w:tcBorders>
            <w:vAlign w:val="center"/>
          </w:tcPr>
          <w:p w14:paraId="21C615A1"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i/>
                <w:iCs/>
                <w:color w:val="000000"/>
                <w:lang w:val="lt-LT" w:eastAsia="lt-LT"/>
              </w:rPr>
              <w:t>5</w:t>
            </w:r>
          </w:p>
        </w:tc>
        <w:tc>
          <w:tcPr>
            <w:tcW w:w="1266" w:type="dxa"/>
            <w:tcBorders>
              <w:top w:val="single" w:sz="4" w:space="0" w:color="auto"/>
              <w:left w:val="nil"/>
              <w:bottom w:val="single" w:sz="8" w:space="0" w:color="auto"/>
              <w:right w:val="single" w:sz="8" w:space="0" w:color="auto"/>
            </w:tcBorders>
            <w:vAlign w:val="center"/>
          </w:tcPr>
          <w:p w14:paraId="47388A65"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i/>
                <w:iCs/>
                <w:color w:val="000000"/>
                <w:lang w:val="lt-LT" w:eastAsia="lt-LT"/>
              </w:rPr>
              <w:t>6=4*5</w:t>
            </w:r>
          </w:p>
        </w:tc>
        <w:tc>
          <w:tcPr>
            <w:tcW w:w="960" w:type="dxa"/>
            <w:tcBorders>
              <w:top w:val="nil"/>
              <w:left w:val="single" w:sz="8" w:space="0" w:color="auto"/>
              <w:right w:val="single" w:sz="4" w:space="0" w:color="auto"/>
            </w:tcBorders>
            <w:noWrap/>
            <w:vAlign w:val="center"/>
          </w:tcPr>
          <w:p w14:paraId="5F22146A"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33EE7425" w14:textId="77777777" w:rsidTr="00296FFF">
        <w:trPr>
          <w:trHeight w:val="1332"/>
        </w:trPr>
        <w:tc>
          <w:tcPr>
            <w:tcW w:w="960" w:type="dxa"/>
            <w:tcBorders>
              <w:top w:val="single" w:sz="4" w:space="0" w:color="auto"/>
              <w:left w:val="single" w:sz="8" w:space="0" w:color="auto"/>
              <w:bottom w:val="single" w:sz="8" w:space="0" w:color="auto"/>
              <w:right w:val="single" w:sz="8" w:space="0" w:color="auto"/>
            </w:tcBorders>
            <w:vAlign w:val="center"/>
            <w:hideMark/>
          </w:tcPr>
          <w:p w14:paraId="007F166B"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62.</w:t>
            </w:r>
          </w:p>
        </w:tc>
        <w:tc>
          <w:tcPr>
            <w:tcW w:w="3580" w:type="dxa"/>
            <w:tcBorders>
              <w:top w:val="single" w:sz="4" w:space="0" w:color="auto"/>
              <w:left w:val="nil"/>
              <w:bottom w:val="single" w:sz="8" w:space="0" w:color="auto"/>
              <w:right w:val="single" w:sz="8" w:space="0" w:color="auto"/>
            </w:tcBorders>
            <w:vAlign w:val="center"/>
            <w:hideMark/>
          </w:tcPr>
          <w:p w14:paraId="268BC8E3"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Vandentiekio, šildymo ir suspausto oro vamzdynų iš PPR vamzdžių tiesimas, tvirtinant prie konstrukcijų (vamzdžio išorinis skersmuo daugiau 32 mm iki 63 mm)*</w:t>
            </w:r>
          </w:p>
        </w:tc>
        <w:tc>
          <w:tcPr>
            <w:tcW w:w="955" w:type="dxa"/>
            <w:tcBorders>
              <w:top w:val="single" w:sz="4" w:space="0" w:color="auto"/>
              <w:left w:val="nil"/>
              <w:bottom w:val="single" w:sz="8" w:space="0" w:color="auto"/>
              <w:right w:val="single" w:sz="8" w:space="0" w:color="auto"/>
            </w:tcBorders>
            <w:vAlign w:val="center"/>
            <w:hideMark/>
          </w:tcPr>
          <w:p w14:paraId="5BA660EA"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m</w:t>
            </w:r>
          </w:p>
        </w:tc>
        <w:tc>
          <w:tcPr>
            <w:tcW w:w="1205" w:type="dxa"/>
            <w:tcBorders>
              <w:top w:val="single" w:sz="4" w:space="0" w:color="auto"/>
              <w:left w:val="nil"/>
              <w:bottom w:val="single" w:sz="8" w:space="0" w:color="auto"/>
              <w:right w:val="single" w:sz="8" w:space="0" w:color="auto"/>
            </w:tcBorders>
            <w:vAlign w:val="center"/>
            <w:hideMark/>
          </w:tcPr>
          <w:p w14:paraId="18E0DC0C"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1000</w:t>
            </w:r>
          </w:p>
        </w:tc>
        <w:tc>
          <w:tcPr>
            <w:tcW w:w="930" w:type="dxa"/>
            <w:tcBorders>
              <w:top w:val="single" w:sz="4" w:space="0" w:color="auto"/>
              <w:left w:val="nil"/>
              <w:bottom w:val="single" w:sz="8" w:space="0" w:color="auto"/>
              <w:right w:val="single" w:sz="8" w:space="0" w:color="auto"/>
            </w:tcBorders>
            <w:vAlign w:val="center"/>
            <w:hideMark/>
          </w:tcPr>
          <w:p w14:paraId="05666ADD"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single" w:sz="4" w:space="0" w:color="auto"/>
              <w:left w:val="nil"/>
              <w:bottom w:val="single" w:sz="8" w:space="0" w:color="auto"/>
              <w:right w:val="single" w:sz="8" w:space="0" w:color="auto"/>
            </w:tcBorders>
            <w:vAlign w:val="center"/>
            <w:hideMark/>
          </w:tcPr>
          <w:p w14:paraId="451E641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left w:val="nil"/>
              <w:bottom w:val="nil"/>
              <w:right w:val="nil"/>
            </w:tcBorders>
            <w:noWrap/>
            <w:vAlign w:val="bottom"/>
            <w:hideMark/>
          </w:tcPr>
          <w:p w14:paraId="39F2D552"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02178A29" w14:textId="77777777" w:rsidTr="00296FFF">
        <w:trPr>
          <w:trHeight w:val="345"/>
        </w:trPr>
        <w:tc>
          <w:tcPr>
            <w:tcW w:w="960" w:type="dxa"/>
            <w:tcBorders>
              <w:top w:val="nil"/>
              <w:left w:val="single" w:sz="8" w:space="0" w:color="auto"/>
              <w:bottom w:val="single" w:sz="8" w:space="0" w:color="auto"/>
              <w:right w:val="single" w:sz="8" w:space="0" w:color="auto"/>
            </w:tcBorders>
            <w:vAlign w:val="center"/>
          </w:tcPr>
          <w:p w14:paraId="5DEA829C"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63.</w:t>
            </w:r>
          </w:p>
        </w:tc>
        <w:tc>
          <w:tcPr>
            <w:tcW w:w="3580" w:type="dxa"/>
            <w:tcBorders>
              <w:top w:val="nil"/>
              <w:left w:val="nil"/>
              <w:bottom w:val="single" w:sz="8" w:space="0" w:color="auto"/>
              <w:right w:val="single" w:sz="8" w:space="0" w:color="auto"/>
            </w:tcBorders>
            <w:vAlign w:val="center"/>
          </w:tcPr>
          <w:p w14:paraId="08A18C57"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Kanalizacijos vamzdynų valymas</w:t>
            </w:r>
          </w:p>
        </w:tc>
        <w:tc>
          <w:tcPr>
            <w:tcW w:w="955" w:type="dxa"/>
            <w:tcBorders>
              <w:top w:val="nil"/>
              <w:left w:val="nil"/>
              <w:bottom w:val="single" w:sz="8" w:space="0" w:color="auto"/>
              <w:right w:val="single" w:sz="8" w:space="0" w:color="auto"/>
            </w:tcBorders>
            <w:vAlign w:val="center"/>
          </w:tcPr>
          <w:p w14:paraId="3891AE2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kompl.</w:t>
            </w:r>
          </w:p>
        </w:tc>
        <w:tc>
          <w:tcPr>
            <w:tcW w:w="1205" w:type="dxa"/>
            <w:tcBorders>
              <w:top w:val="nil"/>
              <w:left w:val="nil"/>
              <w:bottom w:val="single" w:sz="8" w:space="0" w:color="auto"/>
              <w:right w:val="single" w:sz="8" w:space="0" w:color="auto"/>
            </w:tcBorders>
            <w:vAlign w:val="center"/>
          </w:tcPr>
          <w:p w14:paraId="47D247F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1500</w:t>
            </w:r>
          </w:p>
        </w:tc>
        <w:tc>
          <w:tcPr>
            <w:tcW w:w="930" w:type="dxa"/>
            <w:tcBorders>
              <w:top w:val="nil"/>
              <w:left w:val="nil"/>
              <w:bottom w:val="single" w:sz="8" w:space="0" w:color="auto"/>
              <w:right w:val="single" w:sz="8" w:space="0" w:color="auto"/>
            </w:tcBorders>
            <w:vAlign w:val="center"/>
          </w:tcPr>
          <w:p w14:paraId="691F7AA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tcPr>
          <w:p w14:paraId="77B0A9FC"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tcPr>
          <w:p w14:paraId="4F76228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65A12B3E" w14:textId="77777777" w:rsidTr="00296FFF">
        <w:trPr>
          <w:trHeight w:val="345"/>
        </w:trPr>
        <w:tc>
          <w:tcPr>
            <w:tcW w:w="960" w:type="dxa"/>
            <w:tcBorders>
              <w:top w:val="nil"/>
              <w:left w:val="single" w:sz="8" w:space="0" w:color="auto"/>
              <w:bottom w:val="single" w:sz="8" w:space="0" w:color="auto"/>
              <w:right w:val="single" w:sz="8" w:space="0" w:color="auto"/>
            </w:tcBorders>
            <w:vAlign w:val="center"/>
          </w:tcPr>
          <w:p w14:paraId="5C1BF6B3"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64.</w:t>
            </w:r>
          </w:p>
        </w:tc>
        <w:tc>
          <w:tcPr>
            <w:tcW w:w="3580" w:type="dxa"/>
            <w:tcBorders>
              <w:top w:val="nil"/>
              <w:left w:val="nil"/>
              <w:bottom w:val="single" w:sz="8" w:space="0" w:color="auto"/>
              <w:right w:val="single" w:sz="8" w:space="0" w:color="auto"/>
            </w:tcBorders>
            <w:vAlign w:val="center"/>
          </w:tcPr>
          <w:p w14:paraId="37D40686"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xml:space="preserve">Rūsių praplovimas, valymas, dezinfekavimas </w:t>
            </w:r>
          </w:p>
        </w:tc>
        <w:tc>
          <w:tcPr>
            <w:tcW w:w="955" w:type="dxa"/>
            <w:tcBorders>
              <w:top w:val="nil"/>
              <w:left w:val="nil"/>
              <w:bottom w:val="single" w:sz="8" w:space="0" w:color="auto"/>
              <w:right w:val="single" w:sz="8" w:space="0" w:color="auto"/>
            </w:tcBorders>
            <w:vAlign w:val="center"/>
          </w:tcPr>
          <w:p w14:paraId="5C0B16D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tcPr>
          <w:p w14:paraId="307775D1"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200</w:t>
            </w:r>
          </w:p>
        </w:tc>
        <w:tc>
          <w:tcPr>
            <w:tcW w:w="930" w:type="dxa"/>
            <w:tcBorders>
              <w:top w:val="nil"/>
              <w:left w:val="nil"/>
              <w:bottom w:val="single" w:sz="8" w:space="0" w:color="auto"/>
              <w:right w:val="single" w:sz="8" w:space="0" w:color="auto"/>
            </w:tcBorders>
            <w:vAlign w:val="center"/>
          </w:tcPr>
          <w:p w14:paraId="71EFB29B"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tcPr>
          <w:p w14:paraId="13A3E2CA"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tcPr>
          <w:p w14:paraId="11402A3D"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1781257E" w14:textId="77777777" w:rsidTr="00296FFF">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7304D57E"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Kriauklių keitimas:</w:t>
            </w:r>
          </w:p>
        </w:tc>
        <w:tc>
          <w:tcPr>
            <w:tcW w:w="955" w:type="dxa"/>
            <w:tcBorders>
              <w:top w:val="nil"/>
              <w:left w:val="nil"/>
              <w:bottom w:val="single" w:sz="8" w:space="0" w:color="auto"/>
              <w:right w:val="nil"/>
            </w:tcBorders>
            <w:noWrap/>
            <w:vAlign w:val="center"/>
            <w:hideMark/>
          </w:tcPr>
          <w:p w14:paraId="1B7F392A"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7AC0B36E"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930" w:type="dxa"/>
            <w:tcBorders>
              <w:top w:val="nil"/>
              <w:left w:val="nil"/>
              <w:bottom w:val="single" w:sz="8" w:space="0" w:color="auto"/>
              <w:right w:val="nil"/>
            </w:tcBorders>
            <w:noWrap/>
            <w:vAlign w:val="center"/>
            <w:hideMark/>
          </w:tcPr>
          <w:p w14:paraId="4DB0857C"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66" w:type="dxa"/>
            <w:tcBorders>
              <w:top w:val="nil"/>
              <w:left w:val="nil"/>
              <w:bottom w:val="single" w:sz="8" w:space="0" w:color="auto"/>
              <w:right w:val="single" w:sz="8" w:space="0" w:color="auto"/>
            </w:tcBorders>
            <w:vAlign w:val="center"/>
            <w:hideMark/>
          </w:tcPr>
          <w:p w14:paraId="07FDD01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w:t>
            </w:r>
          </w:p>
        </w:tc>
        <w:tc>
          <w:tcPr>
            <w:tcW w:w="960" w:type="dxa"/>
            <w:tcBorders>
              <w:top w:val="nil"/>
              <w:left w:val="nil"/>
              <w:bottom w:val="nil"/>
              <w:right w:val="nil"/>
            </w:tcBorders>
            <w:noWrap/>
            <w:vAlign w:val="bottom"/>
            <w:hideMark/>
          </w:tcPr>
          <w:p w14:paraId="2F241D34"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47F97124" w14:textId="77777777" w:rsidTr="00296FFF">
        <w:trPr>
          <w:trHeight w:val="300"/>
        </w:trPr>
        <w:tc>
          <w:tcPr>
            <w:tcW w:w="960" w:type="dxa"/>
            <w:tcBorders>
              <w:top w:val="nil"/>
              <w:left w:val="single" w:sz="8" w:space="0" w:color="auto"/>
              <w:bottom w:val="single" w:sz="8" w:space="0" w:color="auto"/>
              <w:right w:val="single" w:sz="8" w:space="0" w:color="auto"/>
            </w:tcBorders>
            <w:vAlign w:val="center"/>
            <w:hideMark/>
          </w:tcPr>
          <w:p w14:paraId="5087FED5"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65.</w:t>
            </w:r>
          </w:p>
        </w:tc>
        <w:tc>
          <w:tcPr>
            <w:tcW w:w="3580" w:type="dxa"/>
            <w:tcBorders>
              <w:top w:val="nil"/>
              <w:left w:val="nil"/>
              <w:bottom w:val="single" w:sz="8" w:space="0" w:color="auto"/>
              <w:right w:val="single" w:sz="8" w:space="0" w:color="auto"/>
            </w:tcBorders>
            <w:vAlign w:val="center"/>
            <w:hideMark/>
          </w:tcPr>
          <w:p w14:paraId="0C4803BB"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Praustuvų arba kriauklių nuėmimas</w:t>
            </w:r>
          </w:p>
        </w:tc>
        <w:tc>
          <w:tcPr>
            <w:tcW w:w="955" w:type="dxa"/>
            <w:tcBorders>
              <w:top w:val="nil"/>
              <w:left w:val="nil"/>
              <w:bottom w:val="single" w:sz="8" w:space="0" w:color="auto"/>
              <w:right w:val="single" w:sz="8" w:space="0" w:color="auto"/>
            </w:tcBorders>
            <w:vAlign w:val="center"/>
            <w:hideMark/>
          </w:tcPr>
          <w:p w14:paraId="41C3C1F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0DF456C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10</w:t>
            </w:r>
          </w:p>
        </w:tc>
        <w:tc>
          <w:tcPr>
            <w:tcW w:w="930" w:type="dxa"/>
            <w:tcBorders>
              <w:top w:val="nil"/>
              <w:left w:val="nil"/>
              <w:bottom w:val="single" w:sz="8" w:space="0" w:color="auto"/>
              <w:right w:val="single" w:sz="8" w:space="0" w:color="auto"/>
            </w:tcBorders>
            <w:vAlign w:val="center"/>
            <w:hideMark/>
          </w:tcPr>
          <w:p w14:paraId="71B1DF6A"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4FD4DE84"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3469554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0DF4FA23" w14:textId="77777777" w:rsidTr="00296FFF">
        <w:trPr>
          <w:trHeight w:val="540"/>
        </w:trPr>
        <w:tc>
          <w:tcPr>
            <w:tcW w:w="960" w:type="dxa"/>
            <w:tcBorders>
              <w:top w:val="nil"/>
              <w:left w:val="single" w:sz="8" w:space="0" w:color="auto"/>
              <w:bottom w:val="single" w:sz="8" w:space="0" w:color="auto"/>
              <w:right w:val="single" w:sz="8" w:space="0" w:color="auto"/>
            </w:tcBorders>
            <w:vAlign w:val="center"/>
            <w:hideMark/>
          </w:tcPr>
          <w:p w14:paraId="47763E94"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66.</w:t>
            </w:r>
          </w:p>
        </w:tc>
        <w:tc>
          <w:tcPr>
            <w:tcW w:w="3580" w:type="dxa"/>
            <w:tcBorders>
              <w:top w:val="nil"/>
              <w:left w:val="nil"/>
              <w:bottom w:val="single" w:sz="8" w:space="0" w:color="auto"/>
              <w:right w:val="single" w:sz="8" w:space="0" w:color="auto"/>
            </w:tcBorders>
            <w:vAlign w:val="center"/>
            <w:hideMark/>
          </w:tcPr>
          <w:p w14:paraId="1E4B9F11"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Kriauklės su nuimama nugarėle montavimas ant glazūra aptaisytų sienų*</w:t>
            </w:r>
          </w:p>
        </w:tc>
        <w:tc>
          <w:tcPr>
            <w:tcW w:w="955" w:type="dxa"/>
            <w:tcBorders>
              <w:top w:val="nil"/>
              <w:left w:val="nil"/>
              <w:bottom w:val="single" w:sz="8" w:space="0" w:color="auto"/>
              <w:right w:val="single" w:sz="8" w:space="0" w:color="auto"/>
            </w:tcBorders>
            <w:vAlign w:val="center"/>
            <w:hideMark/>
          </w:tcPr>
          <w:p w14:paraId="562206D9"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kompl.</w:t>
            </w:r>
          </w:p>
        </w:tc>
        <w:tc>
          <w:tcPr>
            <w:tcW w:w="1205" w:type="dxa"/>
            <w:tcBorders>
              <w:top w:val="nil"/>
              <w:left w:val="nil"/>
              <w:bottom w:val="single" w:sz="8" w:space="0" w:color="auto"/>
              <w:right w:val="single" w:sz="8" w:space="0" w:color="auto"/>
            </w:tcBorders>
            <w:vAlign w:val="center"/>
            <w:hideMark/>
          </w:tcPr>
          <w:p w14:paraId="726D8B1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10</w:t>
            </w:r>
          </w:p>
        </w:tc>
        <w:tc>
          <w:tcPr>
            <w:tcW w:w="930" w:type="dxa"/>
            <w:tcBorders>
              <w:top w:val="nil"/>
              <w:left w:val="nil"/>
              <w:bottom w:val="single" w:sz="8" w:space="0" w:color="auto"/>
              <w:right w:val="single" w:sz="8" w:space="0" w:color="auto"/>
            </w:tcBorders>
            <w:vAlign w:val="center"/>
            <w:hideMark/>
          </w:tcPr>
          <w:p w14:paraId="6F7E16DF"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53404C4A"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64BBA6A5"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46A5ABA0" w14:textId="77777777" w:rsidTr="00296FFF">
        <w:trPr>
          <w:trHeight w:val="300"/>
        </w:trPr>
        <w:tc>
          <w:tcPr>
            <w:tcW w:w="6700" w:type="dxa"/>
            <w:gridSpan w:val="4"/>
            <w:tcBorders>
              <w:top w:val="single" w:sz="8" w:space="0" w:color="auto"/>
              <w:left w:val="single" w:sz="8" w:space="0" w:color="auto"/>
              <w:bottom w:val="single" w:sz="8" w:space="0" w:color="auto"/>
              <w:right w:val="nil"/>
            </w:tcBorders>
            <w:noWrap/>
            <w:vAlign w:val="center"/>
            <w:hideMark/>
          </w:tcPr>
          <w:p w14:paraId="0A2CBD4D"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Šalto vandens tiekimo sistemos įrenginių uždaromosios armatūros keitimas:</w:t>
            </w:r>
          </w:p>
        </w:tc>
        <w:tc>
          <w:tcPr>
            <w:tcW w:w="930" w:type="dxa"/>
            <w:tcBorders>
              <w:top w:val="nil"/>
              <w:left w:val="nil"/>
              <w:bottom w:val="single" w:sz="8" w:space="0" w:color="auto"/>
              <w:right w:val="nil"/>
            </w:tcBorders>
            <w:noWrap/>
            <w:vAlign w:val="center"/>
            <w:hideMark/>
          </w:tcPr>
          <w:p w14:paraId="7166E95E"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66" w:type="dxa"/>
            <w:tcBorders>
              <w:top w:val="nil"/>
              <w:left w:val="nil"/>
              <w:bottom w:val="single" w:sz="8" w:space="0" w:color="auto"/>
              <w:right w:val="single" w:sz="8" w:space="0" w:color="auto"/>
            </w:tcBorders>
            <w:vAlign w:val="center"/>
            <w:hideMark/>
          </w:tcPr>
          <w:p w14:paraId="1413B669"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w:t>
            </w:r>
          </w:p>
        </w:tc>
        <w:tc>
          <w:tcPr>
            <w:tcW w:w="960" w:type="dxa"/>
            <w:tcBorders>
              <w:top w:val="nil"/>
              <w:left w:val="nil"/>
              <w:bottom w:val="nil"/>
              <w:right w:val="nil"/>
            </w:tcBorders>
            <w:noWrap/>
            <w:vAlign w:val="bottom"/>
            <w:hideMark/>
          </w:tcPr>
          <w:p w14:paraId="534985FA"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6FA06AD1" w14:textId="77777777" w:rsidTr="00296FFF">
        <w:trPr>
          <w:trHeight w:val="1068"/>
        </w:trPr>
        <w:tc>
          <w:tcPr>
            <w:tcW w:w="960" w:type="dxa"/>
            <w:tcBorders>
              <w:top w:val="nil"/>
              <w:left w:val="single" w:sz="8" w:space="0" w:color="auto"/>
              <w:bottom w:val="single" w:sz="8" w:space="0" w:color="auto"/>
              <w:right w:val="single" w:sz="8" w:space="0" w:color="auto"/>
            </w:tcBorders>
            <w:vAlign w:val="center"/>
            <w:hideMark/>
          </w:tcPr>
          <w:p w14:paraId="5CB5F0DD"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67.</w:t>
            </w:r>
          </w:p>
        </w:tc>
        <w:tc>
          <w:tcPr>
            <w:tcW w:w="3580" w:type="dxa"/>
            <w:tcBorders>
              <w:top w:val="nil"/>
              <w:left w:val="nil"/>
              <w:bottom w:val="single" w:sz="8" w:space="0" w:color="auto"/>
              <w:right w:val="single" w:sz="8" w:space="0" w:color="auto"/>
            </w:tcBorders>
            <w:vAlign w:val="center"/>
            <w:hideMark/>
          </w:tcPr>
          <w:p w14:paraId="4AE64306"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Flanšinių ventilių, sklendžių, vožtuvų, kurių D iki 100 mm, prijungimas flanšais su privirinamu atvamzdžiu (be sklendžių kainos) k8=1.05</w:t>
            </w:r>
          </w:p>
        </w:tc>
        <w:tc>
          <w:tcPr>
            <w:tcW w:w="955" w:type="dxa"/>
            <w:tcBorders>
              <w:top w:val="nil"/>
              <w:left w:val="nil"/>
              <w:bottom w:val="single" w:sz="8" w:space="0" w:color="auto"/>
              <w:right w:val="single" w:sz="8" w:space="0" w:color="auto"/>
            </w:tcBorders>
            <w:vAlign w:val="center"/>
            <w:hideMark/>
          </w:tcPr>
          <w:p w14:paraId="7EA616D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44C82CBF"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15</w:t>
            </w:r>
          </w:p>
        </w:tc>
        <w:tc>
          <w:tcPr>
            <w:tcW w:w="930" w:type="dxa"/>
            <w:tcBorders>
              <w:top w:val="nil"/>
              <w:left w:val="nil"/>
              <w:bottom w:val="single" w:sz="8" w:space="0" w:color="auto"/>
              <w:right w:val="single" w:sz="8" w:space="0" w:color="auto"/>
            </w:tcBorders>
            <w:vAlign w:val="center"/>
            <w:hideMark/>
          </w:tcPr>
          <w:p w14:paraId="4E697D05"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3FEDF64B"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270E6E0B"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2CEA7ECB" w14:textId="77777777" w:rsidTr="00296FFF">
        <w:trPr>
          <w:trHeight w:val="300"/>
        </w:trPr>
        <w:tc>
          <w:tcPr>
            <w:tcW w:w="960" w:type="dxa"/>
            <w:tcBorders>
              <w:top w:val="nil"/>
              <w:left w:val="single" w:sz="8" w:space="0" w:color="auto"/>
              <w:bottom w:val="single" w:sz="8" w:space="0" w:color="auto"/>
              <w:right w:val="single" w:sz="8" w:space="0" w:color="auto"/>
            </w:tcBorders>
            <w:vAlign w:val="center"/>
            <w:hideMark/>
          </w:tcPr>
          <w:p w14:paraId="782ED76C"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68.</w:t>
            </w:r>
          </w:p>
        </w:tc>
        <w:tc>
          <w:tcPr>
            <w:tcW w:w="3580" w:type="dxa"/>
            <w:tcBorders>
              <w:top w:val="nil"/>
              <w:left w:val="nil"/>
              <w:bottom w:val="single" w:sz="8" w:space="0" w:color="auto"/>
              <w:right w:val="single" w:sz="8" w:space="0" w:color="auto"/>
            </w:tcBorders>
            <w:vAlign w:val="center"/>
            <w:hideMark/>
          </w:tcPr>
          <w:p w14:paraId="380B420C"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Ketinė sklendė iki D100</w:t>
            </w:r>
          </w:p>
        </w:tc>
        <w:tc>
          <w:tcPr>
            <w:tcW w:w="955" w:type="dxa"/>
            <w:tcBorders>
              <w:top w:val="nil"/>
              <w:left w:val="nil"/>
              <w:bottom w:val="single" w:sz="8" w:space="0" w:color="auto"/>
              <w:right w:val="single" w:sz="8" w:space="0" w:color="auto"/>
            </w:tcBorders>
            <w:vAlign w:val="center"/>
            <w:hideMark/>
          </w:tcPr>
          <w:p w14:paraId="22F18AEC"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276B3AE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15</w:t>
            </w:r>
          </w:p>
        </w:tc>
        <w:tc>
          <w:tcPr>
            <w:tcW w:w="930" w:type="dxa"/>
            <w:tcBorders>
              <w:top w:val="nil"/>
              <w:left w:val="nil"/>
              <w:bottom w:val="single" w:sz="8" w:space="0" w:color="auto"/>
              <w:right w:val="single" w:sz="8" w:space="0" w:color="auto"/>
            </w:tcBorders>
            <w:vAlign w:val="center"/>
            <w:hideMark/>
          </w:tcPr>
          <w:p w14:paraId="57C082F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0F6D3B04"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6C7DB08A"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1E705979" w14:textId="77777777" w:rsidTr="00296FFF">
        <w:trPr>
          <w:trHeight w:val="300"/>
        </w:trPr>
        <w:tc>
          <w:tcPr>
            <w:tcW w:w="960" w:type="dxa"/>
            <w:tcBorders>
              <w:top w:val="nil"/>
              <w:left w:val="single" w:sz="8" w:space="0" w:color="auto"/>
              <w:bottom w:val="single" w:sz="8" w:space="0" w:color="auto"/>
              <w:right w:val="single" w:sz="8" w:space="0" w:color="auto"/>
            </w:tcBorders>
            <w:vAlign w:val="center"/>
            <w:hideMark/>
          </w:tcPr>
          <w:p w14:paraId="3B0EF183"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69.</w:t>
            </w:r>
          </w:p>
        </w:tc>
        <w:tc>
          <w:tcPr>
            <w:tcW w:w="3580" w:type="dxa"/>
            <w:tcBorders>
              <w:top w:val="nil"/>
              <w:left w:val="nil"/>
              <w:bottom w:val="single" w:sz="8" w:space="0" w:color="auto"/>
              <w:right w:val="single" w:sz="8" w:space="0" w:color="auto"/>
            </w:tcBorders>
            <w:vAlign w:val="center"/>
            <w:hideMark/>
          </w:tcPr>
          <w:p w14:paraId="4753F82B"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xml:space="preserve">Čiaupų montavimas </w:t>
            </w:r>
          </w:p>
        </w:tc>
        <w:tc>
          <w:tcPr>
            <w:tcW w:w="955" w:type="dxa"/>
            <w:tcBorders>
              <w:top w:val="nil"/>
              <w:left w:val="nil"/>
              <w:bottom w:val="single" w:sz="8" w:space="0" w:color="auto"/>
              <w:right w:val="single" w:sz="8" w:space="0" w:color="auto"/>
            </w:tcBorders>
            <w:vAlign w:val="center"/>
            <w:hideMark/>
          </w:tcPr>
          <w:p w14:paraId="7B6471B1"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576A9EF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30</w:t>
            </w:r>
          </w:p>
        </w:tc>
        <w:tc>
          <w:tcPr>
            <w:tcW w:w="930" w:type="dxa"/>
            <w:tcBorders>
              <w:top w:val="nil"/>
              <w:left w:val="nil"/>
              <w:bottom w:val="single" w:sz="8" w:space="0" w:color="auto"/>
              <w:right w:val="single" w:sz="8" w:space="0" w:color="auto"/>
            </w:tcBorders>
            <w:vAlign w:val="center"/>
            <w:hideMark/>
          </w:tcPr>
          <w:p w14:paraId="306159C0"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21BCE36F"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666DD424"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2908535E" w14:textId="77777777" w:rsidTr="00296FFF">
        <w:trPr>
          <w:trHeight w:val="300"/>
        </w:trPr>
        <w:tc>
          <w:tcPr>
            <w:tcW w:w="960" w:type="dxa"/>
            <w:tcBorders>
              <w:top w:val="nil"/>
              <w:left w:val="single" w:sz="8" w:space="0" w:color="auto"/>
              <w:bottom w:val="single" w:sz="8" w:space="0" w:color="auto"/>
              <w:right w:val="single" w:sz="8" w:space="0" w:color="auto"/>
            </w:tcBorders>
            <w:vAlign w:val="center"/>
            <w:hideMark/>
          </w:tcPr>
          <w:p w14:paraId="57253C1D"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70.</w:t>
            </w:r>
          </w:p>
        </w:tc>
        <w:tc>
          <w:tcPr>
            <w:tcW w:w="3580" w:type="dxa"/>
            <w:tcBorders>
              <w:top w:val="nil"/>
              <w:left w:val="nil"/>
              <w:bottom w:val="single" w:sz="8" w:space="0" w:color="auto"/>
              <w:right w:val="single" w:sz="8" w:space="0" w:color="auto"/>
            </w:tcBorders>
            <w:vAlign w:val="center"/>
            <w:hideMark/>
          </w:tcPr>
          <w:p w14:paraId="4A80177A"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Rutulinis čiaupas</w:t>
            </w:r>
          </w:p>
        </w:tc>
        <w:tc>
          <w:tcPr>
            <w:tcW w:w="955" w:type="dxa"/>
            <w:tcBorders>
              <w:top w:val="nil"/>
              <w:left w:val="nil"/>
              <w:bottom w:val="single" w:sz="8" w:space="0" w:color="auto"/>
              <w:right w:val="single" w:sz="8" w:space="0" w:color="auto"/>
            </w:tcBorders>
            <w:vAlign w:val="center"/>
            <w:hideMark/>
          </w:tcPr>
          <w:p w14:paraId="2F116F39"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4AE4B79F"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200</w:t>
            </w:r>
          </w:p>
        </w:tc>
        <w:tc>
          <w:tcPr>
            <w:tcW w:w="930" w:type="dxa"/>
            <w:tcBorders>
              <w:top w:val="nil"/>
              <w:left w:val="nil"/>
              <w:bottom w:val="single" w:sz="8" w:space="0" w:color="auto"/>
              <w:right w:val="single" w:sz="8" w:space="0" w:color="auto"/>
            </w:tcBorders>
            <w:vAlign w:val="center"/>
            <w:hideMark/>
          </w:tcPr>
          <w:p w14:paraId="4365276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1AA56FB0"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57BA8189"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44E58FE7" w14:textId="77777777" w:rsidTr="00296FFF">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3F72F485"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Lietaus nuvedinimo sistemos remontas ir valymas</w:t>
            </w:r>
          </w:p>
        </w:tc>
        <w:tc>
          <w:tcPr>
            <w:tcW w:w="955" w:type="dxa"/>
            <w:tcBorders>
              <w:top w:val="nil"/>
              <w:left w:val="nil"/>
              <w:bottom w:val="single" w:sz="8" w:space="0" w:color="auto"/>
              <w:right w:val="nil"/>
            </w:tcBorders>
            <w:noWrap/>
            <w:vAlign w:val="center"/>
            <w:hideMark/>
          </w:tcPr>
          <w:p w14:paraId="381B7513"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05" w:type="dxa"/>
            <w:tcBorders>
              <w:top w:val="nil"/>
              <w:left w:val="nil"/>
              <w:bottom w:val="single" w:sz="8" w:space="0" w:color="auto"/>
              <w:right w:val="nil"/>
            </w:tcBorders>
            <w:noWrap/>
            <w:vAlign w:val="center"/>
            <w:hideMark/>
          </w:tcPr>
          <w:p w14:paraId="10671CD1"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930" w:type="dxa"/>
            <w:tcBorders>
              <w:top w:val="nil"/>
              <w:left w:val="nil"/>
              <w:bottom w:val="single" w:sz="8" w:space="0" w:color="auto"/>
              <w:right w:val="nil"/>
            </w:tcBorders>
            <w:noWrap/>
            <w:vAlign w:val="center"/>
            <w:hideMark/>
          </w:tcPr>
          <w:p w14:paraId="5EC93944" w14:textId="77777777" w:rsidR="00E91104" w:rsidRPr="00E91104" w:rsidRDefault="00E91104" w:rsidP="00E91104">
            <w:pPr>
              <w:widowControl/>
              <w:autoSpaceDE/>
              <w:autoSpaceDN/>
              <w:adjustRightInd/>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 </w:t>
            </w:r>
          </w:p>
        </w:tc>
        <w:tc>
          <w:tcPr>
            <w:tcW w:w="1266" w:type="dxa"/>
            <w:tcBorders>
              <w:top w:val="nil"/>
              <w:left w:val="nil"/>
              <w:bottom w:val="single" w:sz="8" w:space="0" w:color="auto"/>
              <w:right w:val="single" w:sz="8" w:space="0" w:color="auto"/>
            </w:tcBorders>
            <w:vAlign w:val="center"/>
            <w:hideMark/>
          </w:tcPr>
          <w:p w14:paraId="68A6E082"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w:t>
            </w:r>
          </w:p>
        </w:tc>
        <w:tc>
          <w:tcPr>
            <w:tcW w:w="960" w:type="dxa"/>
            <w:tcBorders>
              <w:top w:val="nil"/>
              <w:left w:val="nil"/>
              <w:bottom w:val="nil"/>
              <w:right w:val="nil"/>
            </w:tcBorders>
            <w:noWrap/>
            <w:vAlign w:val="bottom"/>
            <w:hideMark/>
          </w:tcPr>
          <w:p w14:paraId="64FFD04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08A4A66D" w14:textId="77777777" w:rsidTr="00296FFF">
        <w:trPr>
          <w:trHeight w:val="300"/>
        </w:trPr>
        <w:tc>
          <w:tcPr>
            <w:tcW w:w="960" w:type="dxa"/>
            <w:tcBorders>
              <w:top w:val="nil"/>
              <w:left w:val="single" w:sz="8" w:space="0" w:color="auto"/>
              <w:bottom w:val="single" w:sz="8" w:space="0" w:color="auto"/>
              <w:right w:val="single" w:sz="8" w:space="0" w:color="auto"/>
            </w:tcBorders>
            <w:vAlign w:val="center"/>
            <w:hideMark/>
          </w:tcPr>
          <w:p w14:paraId="35CE6A88"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71.</w:t>
            </w:r>
          </w:p>
        </w:tc>
        <w:tc>
          <w:tcPr>
            <w:tcW w:w="3580" w:type="dxa"/>
            <w:tcBorders>
              <w:top w:val="nil"/>
              <w:left w:val="nil"/>
              <w:bottom w:val="single" w:sz="8" w:space="0" w:color="auto"/>
              <w:right w:val="single" w:sz="8" w:space="0" w:color="auto"/>
            </w:tcBorders>
            <w:vAlign w:val="center"/>
            <w:hideMark/>
          </w:tcPr>
          <w:p w14:paraId="4AD9C689"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 xml:space="preserve">Lietaus latakų valymas nuo stogo </w:t>
            </w:r>
          </w:p>
        </w:tc>
        <w:tc>
          <w:tcPr>
            <w:tcW w:w="955" w:type="dxa"/>
            <w:tcBorders>
              <w:top w:val="nil"/>
              <w:left w:val="nil"/>
              <w:bottom w:val="single" w:sz="8" w:space="0" w:color="auto"/>
              <w:right w:val="single" w:sz="8" w:space="0" w:color="auto"/>
            </w:tcBorders>
            <w:vAlign w:val="center"/>
            <w:hideMark/>
          </w:tcPr>
          <w:p w14:paraId="1FA25B8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329DF0C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1000</w:t>
            </w:r>
          </w:p>
        </w:tc>
        <w:tc>
          <w:tcPr>
            <w:tcW w:w="930" w:type="dxa"/>
            <w:tcBorders>
              <w:top w:val="nil"/>
              <w:left w:val="nil"/>
              <w:bottom w:val="single" w:sz="8" w:space="0" w:color="auto"/>
              <w:right w:val="single" w:sz="8" w:space="0" w:color="auto"/>
            </w:tcBorders>
            <w:vAlign w:val="center"/>
            <w:hideMark/>
          </w:tcPr>
          <w:p w14:paraId="702AFEF9"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3C8479E3"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4144D4CD"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2E22F2D8" w14:textId="77777777" w:rsidTr="00296FFF">
        <w:trPr>
          <w:trHeight w:val="300"/>
        </w:trPr>
        <w:tc>
          <w:tcPr>
            <w:tcW w:w="960" w:type="dxa"/>
            <w:tcBorders>
              <w:top w:val="nil"/>
              <w:left w:val="single" w:sz="8" w:space="0" w:color="auto"/>
              <w:bottom w:val="single" w:sz="8" w:space="0" w:color="auto"/>
              <w:right w:val="single" w:sz="8" w:space="0" w:color="auto"/>
            </w:tcBorders>
            <w:vAlign w:val="center"/>
            <w:hideMark/>
          </w:tcPr>
          <w:p w14:paraId="2F9150EE"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72.</w:t>
            </w:r>
          </w:p>
        </w:tc>
        <w:tc>
          <w:tcPr>
            <w:tcW w:w="3580" w:type="dxa"/>
            <w:tcBorders>
              <w:top w:val="nil"/>
              <w:left w:val="nil"/>
              <w:bottom w:val="single" w:sz="8" w:space="0" w:color="auto"/>
              <w:right w:val="single" w:sz="8" w:space="0" w:color="auto"/>
            </w:tcBorders>
            <w:vAlign w:val="center"/>
            <w:hideMark/>
          </w:tcPr>
          <w:p w14:paraId="74DA902D"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Lietaus latakų valymas su bokšteliu</w:t>
            </w:r>
          </w:p>
        </w:tc>
        <w:tc>
          <w:tcPr>
            <w:tcW w:w="955" w:type="dxa"/>
            <w:tcBorders>
              <w:top w:val="nil"/>
              <w:left w:val="nil"/>
              <w:bottom w:val="single" w:sz="8" w:space="0" w:color="auto"/>
              <w:right w:val="single" w:sz="8" w:space="0" w:color="auto"/>
            </w:tcBorders>
            <w:vAlign w:val="center"/>
            <w:hideMark/>
          </w:tcPr>
          <w:p w14:paraId="7FDA06C1"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6A42166B"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1000</w:t>
            </w:r>
          </w:p>
        </w:tc>
        <w:tc>
          <w:tcPr>
            <w:tcW w:w="930" w:type="dxa"/>
            <w:tcBorders>
              <w:top w:val="nil"/>
              <w:left w:val="nil"/>
              <w:bottom w:val="single" w:sz="8" w:space="0" w:color="auto"/>
              <w:right w:val="single" w:sz="8" w:space="0" w:color="auto"/>
            </w:tcBorders>
            <w:vAlign w:val="center"/>
            <w:hideMark/>
          </w:tcPr>
          <w:p w14:paraId="0462EDE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624D610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4D90268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6547577E" w14:textId="77777777" w:rsidTr="00296FFF">
        <w:trPr>
          <w:trHeight w:val="300"/>
        </w:trPr>
        <w:tc>
          <w:tcPr>
            <w:tcW w:w="960" w:type="dxa"/>
            <w:tcBorders>
              <w:top w:val="nil"/>
              <w:left w:val="single" w:sz="8" w:space="0" w:color="auto"/>
              <w:bottom w:val="single" w:sz="8" w:space="0" w:color="auto"/>
              <w:right w:val="single" w:sz="8" w:space="0" w:color="auto"/>
            </w:tcBorders>
            <w:vAlign w:val="center"/>
            <w:hideMark/>
          </w:tcPr>
          <w:p w14:paraId="0DCB0E3B"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73.</w:t>
            </w:r>
          </w:p>
        </w:tc>
        <w:tc>
          <w:tcPr>
            <w:tcW w:w="3580" w:type="dxa"/>
            <w:tcBorders>
              <w:top w:val="nil"/>
              <w:left w:val="nil"/>
              <w:bottom w:val="single" w:sz="8" w:space="0" w:color="auto"/>
              <w:right w:val="single" w:sz="8" w:space="0" w:color="auto"/>
            </w:tcBorders>
            <w:vAlign w:val="center"/>
            <w:hideMark/>
          </w:tcPr>
          <w:p w14:paraId="41EDA508"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Įlajų atkimšimas, valymas</w:t>
            </w:r>
          </w:p>
        </w:tc>
        <w:tc>
          <w:tcPr>
            <w:tcW w:w="955" w:type="dxa"/>
            <w:tcBorders>
              <w:top w:val="nil"/>
              <w:left w:val="nil"/>
              <w:bottom w:val="single" w:sz="8" w:space="0" w:color="auto"/>
              <w:right w:val="single" w:sz="8" w:space="0" w:color="auto"/>
            </w:tcBorders>
            <w:vAlign w:val="center"/>
            <w:hideMark/>
          </w:tcPr>
          <w:p w14:paraId="54E0F534"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vnt.</w:t>
            </w:r>
          </w:p>
        </w:tc>
        <w:tc>
          <w:tcPr>
            <w:tcW w:w="1205" w:type="dxa"/>
            <w:tcBorders>
              <w:top w:val="nil"/>
              <w:left w:val="nil"/>
              <w:bottom w:val="single" w:sz="8" w:space="0" w:color="auto"/>
              <w:right w:val="single" w:sz="8" w:space="0" w:color="auto"/>
            </w:tcBorders>
            <w:vAlign w:val="center"/>
            <w:hideMark/>
          </w:tcPr>
          <w:p w14:paraId="552BA8CD"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150</w:t>
            </w:r>
          </w:p>
        </w:tc>
        <w:tc>
          <w:tcPr>
            <w:tcW w:w="930" w:type="dxa"/>
            <w:tcBorders>
              <w:top w:val="nil"/>
              <w:left w:val="nil"/>
              <w:bottom w:val="single" w:sz="8" w:space="0" w:color="auto"/>
              <w:right w:val="single" w:sz="8" w:space="0" w:color="auto"/>
            </w:tcBorders>
            <w:vAlign w:val="center"/>
            <w:hideMark/>
          </w:tcPr>
          <w:p w14:paraId="06F7A34F"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6540B13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7DDB6890"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1AA21EB1" w14:textId="77777777" w:rsidTr="00296FFF">
        <w:trPr>
          <w:trHeight w:val="300"/>
        </w:trPr>
        <w:tc>
          <w:tcPr>
            <w:tcW w:w="960" w:type="dxa"/>
            <w:tcBorders>
              <w:top w:val="nil"/>
              <w:left w:val="single" w:sz="8" w:space="0" w:color="auto"/>
              <w:bottom w:val="single" w:sz="8" w:space="0" w:color="auto"/>
              <w:right w:val="single" w:sz="8" w:space="0" w:color="auto"/>
            </w:tcBorders>
            <w:vAlign w:val="center"/>
            <w:hideMark/>
          </w:tcPr>
          <w:p w14:paraId="7CF46E49" w14:textId="77777777"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74.</w:t>
            </w:r>
          </w:p>
        </w:tc>
        <w:tc>
          <w:tcPr>
            <w:tcW w:w="3580" w:type="dxa"/>
            <w:tcBorders>
              <w:top w:val="nil"/>
              <w:left w:val="nil"/>
              <w:bottom w:val="single" w:sz="8" w:space="0" w:color="auto"/>
              <w:right w:val="single" w:sz="8" w:space="0" w:color="auto"/>
            </w:tcBorders>
            <w:vAlign w:val="center"/>
            <w:hideMark/>
          </w:tcPr>
          <w:p w14:paraId="4837EDD7"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Lietvamzdžių atkišimas, valymas</w:t>
            </w:r>
          </w:p>
        </w:tc>
        <w:tc>
          <w:tcPr>
            <w:tcW w:w="955" w:type="dxa"/>
            <w:tcBorders>
              <w:top w:val="nil"/>
              <w:left w:val="nil"/>
              <w:bottom w:val="single" w:sz="8" w:space="0" w:color="auto"/>
              <w:right w:val="single" w:sz="8" w:space="0" w:color="auto"/>
            </w:tcBorders>
            <w:vAlign w:val="center"/>
            <w:hideMark/>
          </w:tcPr>
          <w:p w14:paraId="24AC2CBF"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m</w:t>
            </w:r>
          </w:p>
        </w:tc>
        <w:tc>
          <w:tcPr>
            <w:tcW w:w="1205" w:type="dxa"/>
            <w:tcBorders>
              <w:top w:val="nil"/>
              <w:left w:val="nil"/>
              <w:bottom w:val="single" w:sz="8" w:space="0" w:color="auto"/>
              <w:right w:val="single" w:sz="8" w:space="0" w:color="auto"/>
            </w:tcBorders>
            <w:vAlign w:val="center"/>
            <w:hideMark/>
          </w:tcPr>
          <w:p w14:paraId="7C3D547B"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1000</w:t>
            </w:r>
          </w:p>
        </w:tc>
        <w:tc>
          <w:tcPr>
            <w:tcW w:w="930" w:type="dxa"/>
            <w:tcBorders>
              <w:top w:val="nil"/>
              <w:left w:val="nil"/>
              <w:bottom w:val="single" w:sz="8" w:space="0" w:color="auto"/>
              <w:right w:val="single" w:sz="8" w:space="0" w:color="auto"/>
            </w:tcBorders>
            <w:vAlign w:val="center"/>
            <w:hideMark/>
          </w:tcPr>
          <w:p w14:paraId="57DEDC42"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hideMark/>
          </w:tcPr>
          <w:p w14:paraId="1BB4A745"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7C81CCFE"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08442F47" w14:textId="77777777" w:rsidTr="00296FFF">
        <w:trPr>
          <w:trHeight w:val="300"/>
        </w:trPr>
        <w:tc>
          <w:tcPr>
            <w:tcW w:w="960" w:type="dxa"/>
            <w:tcBorders>
              <w:top w:val="nil"/>
              <w:left w:val="single" w:sz="8" w:space="0" w:color="auto"/>
              <w:bottom w:val="single" w:sz="8" w:space="0" w:color="auto"/>
              <w:right w:val="single" w:sz="8" w:space="0" w:color="auto"/>
            </w:tcBorders>
            <w:vAlign w:val="center"/>
          </w:tcPr>
          <w:p w14:paraId="58802DDD" w14:textId="1B823430" w:rsidR="00E91104" w:rsidRPr="00E91104" w:rsidRDefault="00E91104" w:rsidP="00E91104">
            <w:pPr>
              <w:widowControl/>
              <w:autoSpaceDE/>
              <w:autoSpaceDN/>
              <w:adjustRightInd/>
              <w:jc w:val="center"/>
              <w:rPr>
                <w:rFonts w:ascii="Times New Roman" w:hAnsi="Times New Roman" w:cs="Times New Roman"/>
                <w:b/>
                <w:bCs/>
                <w:color w:val="000000"/>
                <w:lang w:val="lt-LT" w:eastAsia="lt-LT"/>
              </w:rPr>
            </w:pPr>
            <w:r w:rsidRPr="00E91104">
              <w:rPr>
                <w:rFonts w:ascii="Times New Roman" w:hAnsi="Times New Roman" w:cs="Times New Roman"/>
                <w:b/>
                <w:bCs/>
                <w:color w:val="000000"/>
                <w:lang w:val="lt-LT" w:eastAsia="lt-LT"/>
              </w:rPr>
              <w:t>75.</w:t>
            </w:r>
          </w:p>
        </w:tc>
        <w:tc>
          <w:tcPr>
            <w:tcW w:w="3580" w:type="dxa"/>
            <w:tcBorders>
              <w:top w:val="nil"/>
              <w:left w:val="nil"/>
              <w:bottom w:val="single" w:sz="8" w:space="0" w:color="auto"/>
              <w:right w:val="single" w:sz="8" w:space="0" w:color="auto"/>
            </w:tcBorders>
            <w:vAlign w:val="center"/>
          </w:tcPr>
          <w:p w14:paraId="486C4EA7" w14:textId="77777777" w:rsidR="00E91104" w:rsidRPr="00E91104" w:rsidRDefault="00E91104" w:rsidP="00E91104">
            <w:pPr>
              <w:widowControl/>
              <w:autoSpaceDE/>
              <w:autoSpaceDN/>
              <w:adjustRightInd/>
              <w:jc w:val="both"/>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Lauko išvadų atkimšimas, valymas</w:t>
            </w:r>
          </w:p>
        </w:tc>
        <w:tc>
          <w:tcPr>
            <w:tcW w:w="955" w:type="dxa"/>
            <w:tcBorders>
              <w:top w:val="nil"/>
              <w:left w:val="nil"/>
              <w:bottom w:val="single" w:sz="8" w:space="0" w:color="auto"/>
              <w:right w:val="single" w:sz="8" w:space="0" w:color="auto"/>
            </w:tcBorders>
            <w:vAlign w:val="center"/>
          </w:tcPr>
          <w:p w14:paraId="7E122E90" w14:textId="77777777" w:rsidR="00E91104" w:rsidRPr="00E91104" w:rsidRDefault="00E91104" w:rsidP="00E91104">
            <w:pPr>
              <w:widowControl/>
              <w:autoSpaceDE/>
              <w:autoSpaceDN/>
              <w:adjustRightInd/>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kompl.</w:t>
            </w:r>
          </w:p>
        </w:tc>
        <w:tc>
          <w:tcPr>
            <w:tcW w:w="1205" w:type="dxa"/>
            <w:tcBorders>
              <w:top w:val="nil"/>
              <w:left w:val="nil"/>
              <w:bottom w:val="single" w:sz="8" w:space="0" w:color="auto"/>
              <w:right w:val="single" w:sz="8" w:space="0" w:color="auto"/>
            </w:tcBorders>
            <w:vAlign w:val="center"/>
          </w:tcPr>
          <w:p w14:paraId="1A91389C"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200</w:t>
            </w:r>
          </w:p>
        </w:tc>
        <w:tc>
          <w:tcPr>
            <w:tcW w:w="930" w:type="dxa"/>
            <w:tcBorders>
              <w:top w:val="nil"/>
              <w:left w:val="nil"/>
              <w:bottom w:val="single" w:sz="8" w:space="0" w:color="auto"/>
              <w:right w:val="single" w:sz="8" w:space="0" w:color="auto"/>
            </w:tcBorders>
            <w:vAlign w:val="center"/>
          </w:tcPr>
          <w:p w14:paraId="50357A88"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1266" w:type="dxa"/>
            <w:tcBorders>
              <w:top w:val="nil"/>
              <w:left w:val="nil"/>
              <w:bottom w:val="single" w:sz="8" w:space="0" w:color="auto"/>
              <w:right w:val="single" w:sz="8" w:space="0" w:color="auto"/>
            </w:tcBorders>
            <w:vAlign w:val="center"/>
          </w:tcPr>
          <w:p w14:paraId="2EAAA6A6"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r w:rsidRPr="00E91104">
              <w:rPr>
                <w:rFonts w:ascii="Times New Roman" w:hAnsi="Times New Roman" w:cs="Times New Roman"/>
                <w:color w:val="000000"/>
                <w:lang w:val="lt-LT" w:eastAsia="lt-LT"/>
              </w:rPr>
              <w:t>0,00</w:t>
            </w:r>
          </w:p>
        </w:tc>
        <w:tc>
          <w:tcPr>
            <w:tcW w:w="960" w:type="dxa"/>
            <w:tcBorders>
              <w:top w:val="nil"/>
              <w:left w:val="nil"/>
              <w:bottom w:val="nil"/>
              <w:right w:val="nil"/>
            </w:tcBorders>
            <w:noWrap/>
            <w:vAlign w:val="bottom"/>
          </w:tcPr>
          <w:p w14:paraId="63C7EFB7" w14:textId="77777777" w:rsidR="00E91104" w:rsidRPr="00E91104" w:rsidRDefault="00E91104" w:rsidP="00E91104">
            <w:pPr>
              <w:widowControl/>
              <w:autoSpaceDE/>
              <w:autoSpaceDN/>
              <w:adjustRightInd/>
              <w:jc w:val="center"/>
              <w:rPr>
                <w:rFonts w:ascii="Times New Roman" w:hAnsi="Times New Roman" w:cs="Times New Roman"/>
                <w:color w:val="000000"/>
                <w:lang w:val="lt-LT" w:eastAsia="lt-LT"/>
              </w:rPr>
            </w:pPr>
          </w:p>
        </w:tc>
      </w:tr>
      <w:tr w:rsidR="00E91104" w:rsidRPr="00E91104" w14:paraId="5F7377C2" w14:textId="77777777" w:rsidTr="00296FFF">
        <w:trPr>
          <w:trHeight w:val="324"/>
        </w:trPr>
        <w:tc>
          <w:tcPr>
            <w:tcW w:w="6700" w:type="dxa"/>
            <w:gridSpan w:val="4"/>
            <w:tcBorders>
              <w:top w:val="nil"/>
              <w:left w:val="single" w:sz="8" w:space="0" w:color="auto"/>
              <w:bottom w:val="single" w:sz="8" w:space="0" w:color="auto"/>
              <w:right w:val="single" w:sz="8" w:space="0" w:color="000000"/>
            </w:tcBorders>
            <w:vAlign w:val="center"/>
            <w:hideMark/>
          </w:tcPr>
          <w:p w14:paraId="3AD66A92" w14:textId="77777777" w:rsidR="00E91104" w:rsidRPr="00E91104" w:rsidRDefault="00E91104" w:rsidP="00E91104">
            <w:pPr>
              <w:widowControl/>
              <w:autoSpaceDE/>
              <w:autoSpaceDN/>
              <w:adjustRightInd/>
              <w:jc w:val="right"/>
              <w:rPr>
                <w:rFonts w:ascii="Times New Roman" w:hAnsi="Times New Roman" w:cs="Times New Roman"/>
                <w:color w:val="000000"/>
                <w:sz w:val="22"/>
                <w:szCs w:val="22"/>
                <w:lang w:val="lt-LT" w:eastAsia="lt-LT"/>
              </w:rPr>
            </w:pPr>
            <w:r w:rsidRPr="00E91104">
              <w:rPr>
                <w:rFonts w:ascii="Times New Roman" w:hAnsi="Times New Roman" w:cs="Times New Roman"/>
                <w:color w:val="000000"/>
                <w:sz w:val="22"/>
                <w:szCs w:val="22"/>
                <w:lang w:val="lt-LT" w:eastAsia="lt-LT"/>
              </w:rPr>
              <w:t>Viso be PVM:</w:t>
            </w:r>
          </w:p>
        </w:tc>
        <w:tc>
          <w:tcPr>
            <w:tcW w:w="2196" w:type="dxa"/>
            <w:gridSpan w:val="2"/>
            <w:tcBorders>
              <w:top w:val="nil"/>
              <w:left w:val="nil"/>
              <w:bottom w:val="single" w:sz="8" w:space="0" w:color="auto"/>
              <w:right w:val="single" w:sz="8" w:space="0" w:color="000000"/>
            </w:tcBorders>
            <w:vAlign w:val="center"/>
            <w:hideMark/>
          </w:tcPr>
          <w:p w14:paraId="4EC32A38" w14:textId="77777777" w:rsidR="00E91104" w:rsidRPr="00E91104" w:rsidRDefault="00E91104" w:rsidP="00E91104">
            <w:pPr>
              <w:widowControl/>
              <w:autoSpaceDE/>
              <w:autoSpaceDN/>
              <w:adjustRightInd/>
              <w:jc w:val="right"/>
              <w:rPr>
                <w:rFonts w:ascii="Times New Roman" w:hAnsi="Times New Roman" w:cs="Times New Roman"/>
                <w:color w:val="000000"/>
                <w:sz w:val="22"/>
                <w:szCs w:val="22"/>
                <w:lang w:val="lt-LT" w:eastAsia="lt-LT"/>
              </w:rPr>
            </w:pPr>
            <w:r w:rsidRPr="00E91104">
              <w:rPr>
                <w:rFonts w:ascii="Times New Roman" w:hAnsi="Times New Roman" w:cs="Times New Roman"/>
                <w:color w:val="000000"/>
                <w:sz w:val="22"/>
                <w:szCs w:val="22"/>
                <w:lang w:val="lt-LT" w:eastAsia="lt-LT"/>
              </w:rPr>
              <w:t>0,00</w:t>
            </w:r>
          </w:p>
        </w:tc>
        <w:tc>
          <w:tcPr>
            <w:tcW w:w="960" w:type="dxa"/>
            <w:tcBorders>
              <w:top w:val="nil"/>
              <w:left w:val="nil"/>
              <w:bottom w:val="nil"/>
              <w:right w:val="nil"/>
            </w:tcBorders>
            <w:noWrap/>
            <w:vAlign w:val="bottom"/>
            <w:hideMark/>
          </w:tcPr>
          <w:p w14:paraId="3037959D" w14:textId="77777777" w:rsidR="00E91104" w:rsidRPr="00E91104" w:rsidRDefault="00E91104" w:rsidP="00E91104">
            <w:pPr>
              <w:widowControl/>
              <w:autoSpaceDE/>
              <w:autoSpaceDN/>
              <w:adjustRightInd/>
              <w:jc w:val="right"/>
              <w:rPr>
                <w:rFonts w:ascii="Times New Roman" w:hAnsi="Times New Roman" w:cs="Times New Roman"/>
                <w:color w:val="000000"/>
                <w:sz w:val="24"/>
                <w:szCs w:val="24"/>
                <w:lang w:val="lt-LT" w:eastAsia="lt-LT"/>
              </w:rPr>
            </w:pPr>
          </w:p>
        </w:tc>
      </w:tr>
      <w:tr w:rsidR="00E91104" w:rsidRPr="00E91104" w14:paraId="3416A380" w14:textId="77777777" w:rsidTr="00296FFF">
        <w:trPr>
          <w:trHeight w:val="324"/>
        </w:trPr>
        <w:tc>
          <w:tcPr>
            <w:tcW w:w="6700" w:type="dxa"/>
            <w:gridSpan w:val="4"/>
            <w:tcBorders>
              <w:top w:val="single" w:sz="8" w:space="0" w:color="auto"/>
              <w:left w:val="single" w:sz="8" w:space="0" w:color="auto"/>
              <w:bottom w:val="single" w:sz="8" w:space="0" w:color="auto"/>
              <w:right w:val="single" w:sz="8" w:space="0" w:color="000000"/>
            </w:tcBorders>
            <w:vAlign w:val="center"/>
            <w:hideMark/>
          </w:tcPr>
          <w:p w14:paraId="6BC63181" w14:textId="77777777" w:rsidR="00E91104" w:rsidRPr="00E91104" w:rsidRDefault="00E91104" w:rsidP="00E91104">
            <w:pPr>
              <w:widowControl/>
              <w:autoSpaceDE/>
              <w:autoSpaceDN/>
              <w:adjustRightInd/>
              <w:jc w:val="right"/>
              <w:rPr>
                <w:rFonts w:ascii="Times New Roman" w:hAnsi="Times New Roman" w:cs="Times New Roman"/>
                <w:color w:val="000000"/>
                <w:sz w:val="22"/>
                <w:szCs w:val="22"/>
                <w:lang w:val="lt-LT" w:eastAsia="lt-LT"/>
              </w:rPr>
            </w:pPr>
            <w:r w:rsidRPr="00E91104">
              <w:rPr>
                <w:rFonts w:ascii="Times New Roman" w:hAnsi="Times New Roman" w:cs="Times New Roman"/>
                <w:color w:val="000000"/>
                <w:sz w:val="22"/>
                <w:szCs w:val="22"/>
                <w:lang w:val="lt-LT" w:eastAsia="lt-LT"/>
              </w:rPr>
              <w:t>PVM:</w:t>
            </w:r>
          </w:p>
        </w:tc>
        <w:tc>
          <w:tcPr>
            <w:tcW w:w="2196" w:type="dxa"/>
            <w:gridSpan w:val="2"/>
            <w:tcBorders>
              <w:top w:val="single" w:sz="8" w:space="0" w:color="auto"/>
              <w:left w:val="nil"/>
              <w:bottom w:val="single" w:sz="8" w:space="0" w:color="auto"/>
              <w:right w:val="single" w:sz="8" w:space="0" w:color="000000"/>
            </w:tcBorders>
            <w:vAlign w:val="center"/>
            <w:hideMark/>
          </w:tcPr>
          <w:p w14:paraId="2D660E83" w14:textId="77777777" w:rsidR="00E91104" w:rsidRPr="00E91104" w:rsidRDefault="00E91104" w:rsidP="00E91104">
            <w:pPr>
              <w:widowControl/>
              <w:autoSpaceDE/>
              <w:autoSpaceDN/>
              <w:adjustRightInd/>
              <w:jc w:val="right"/>
              <w:rPr>
                <w:rFonts w:ascii="Times New Roman" w:hAnsi="Times New Roman" w:cs="Times New Roman"/>
                <w:color w:val="000000"/>
                <w:sz w:val="22"/>
                <w:szCs w:val="22"/>
                <w:lang w:val="lt-LT" w:eastAsia="lt-LT"/>
              </w:rPr>
            </w:pPr>
            <w:r w:rsidRPr="00E91104">
              <w:rPr>
                <w:rFonts w:ascii="Times New Roman" w:hAnsi="Times New Roman" w:cs="Times New Roman"/>
                <w:color w:val="000000"/>
                <w:sz w:val="22"/>
                <w:szCs w:val="22"/>
                <w:lang w:val="lt-LT" w:eastAsia="lt-LT"/>
              </w:rPr>
              <w:t>0,00</w:t>
            </w:r>
          </w:p>
        </w:tc>
        <w:tc>
          <w:tcPr>
            <w:tcW w:w="960" w:type="dxa"/>
            <w:tcBorders>
              <w:top w:val="nil"/>
              <w:left w:val="nil"/>
              <w:bottom w:val="nil"/>
              <w:right w:val="nil"/>
            </w:tcBorders>
            <w:noWrap/>
            <w:vAlign w:val="bottom"/>
            <w:hideMark/>
          </w:tcPr>
          <w:p w14:paraId="3F4779C0" w14:textId="77777777" w:rsidR="00E91104" w:rsidRPr="00E91104" w:rsidRDefault="00E91104" w:rsidP="00E91104">
            <w:pPr>
              <w:widowControl/>
              <w:autoSpaceDE/>
              <w:autoSpaceDN/>
              <w:adjustRightInd/>
              <w:jc w:val="right"/>
              <w:rPr>
                <w:rFonts w:ascii="Times New Roman" w:hAnsi="Times New Roman" w:cs="Times New Roman"/>
                <w:color w:val="000000"/>
                <w:sz w:val="24"/>
                <w:szCs w:val="24"/>
                <w:lang w:val="lt-LT" w:eastAsia="lt-LT"/>
              </w:rPr>
            </w:pPr>
          </w:p>
        </w:tc>
      </w:tr>
      <w:tr w:rsidR="00E91104" w:rsidRPr="00E91104" w14:paraId="69F3C97A" w14:textId="77777777" w:rsidTr="00296FFF">
        <w:trPr>
          <w:trHeight w:val="627"/>
        </w:trPr>
        <w:tc>
          <w:tcPr>
            <w:tcW w:w="6700" w:type="dxa"/>
            <w:gridSpan w:val="4"/>
            <w:vMerge w:val="restart"/>
            <w:tcBorders>
              <w:top w:val="single" w:sz="8" w:space="0" w:color="auto"/>
              <w:left w:val="single" w:sz="8" w:space="0" w:color="auto"/>
              <w:bottom w:val="single" w:sz="8" w:space="0" w:color="000000"/>
              <w:right w:val="single" w:sz="8" w:space="0" w:color="000000"/>
            </w:tcBorders>
            <w:vAlign w:val="center"/>
            <w:hideMark/>
          </w:tcPr>
          <w:p w14:paraId="638B3CCA" w14:textId="77777777" w:rsidR="00E91104" w:rsidRPr="00E91104" w:rsidRDefault="00E91104" w:rsidP="00E91104">
            <w:pPr>
              <w:widowControl/>
              <w:autoSpaceDE/>
              <w:autoSpaceDN/>
              <w:adjustRightInd/>
              <w:jc w:val="right"/>
              <w:rPr>
                <w:rFonts w:ascii="Times New Roman" w:hAnsi="Times New Roman" w:cs="Times New Roman"/>
                <w:color w:val="000000"/>
                <w:sz w:val="22"/>
                <w:szCs w:val="22"/>
                <w:lang w:val="lt-LT" w:eastAsia="lt-LT"/>
              </w:rPr>
            </w:pPr>
            <w:r w:rsidRPr="00E91104">
              <w:rPr>
                <w:rFonts w:ascii="Times New Roman" w:hAnsi="Times New Roman" w:cs="Times New Roman"/>
                <w:color w:val="000000"/>
                <w:sz w:val="22"/>
                <w:szCs w:val="22"/>
                <w:lang w:val="lt-LT" w:eastAsia="lt-LT"/>
              </w:rPr>
              <w:t xml:space="preserve">Preliminari 12 mėn. </w:t>
            </w:r>
            <w:r w:rsidRPr="00E91104">
              <w:rPr>
                <w:rFonts w:ascii="Times New Roman" w:hAnsi="Times New Roman" w:cs="Times New Roman"/>
                <w:i/>
                <w:iCs/>
                <w:color w:val="000000"/>
                <w:sz w:val="22"/>
                <w:szCs w:val="22"/>
                <w:lang w:val="lt-LT" w:eastAsia="lt-LT"/>
              </w:rPr>
              <w:t>remonto darbų</w:t>
            </w:r>
            <w:r w:rsidRPr="00E91104">
              <w:rPr>
                <w:rFonts w:ascii="Times New Roman" w:hAnsi="Times New Roman" w:cs="Times New Roman"/>
                <w:color w:val="000000"/>
                <w:sz w:val="22"/>
                <w:szCs w:val="22"/>
                <w:lang w:val="lt-LT" w:eastAsia="lt-LT"/>
              </w:rPr>
              <w:t xml:space="preserve"> kaina (pasiūlymų palyginimui), EUR su PVM</w:t>
            </w:r>
          </w:p>
        </w:tc>
        <w:tc>
          <w:tcPr>
            <w:tcW w:w="2196" w:type="dxa"/>
            <w:gridSpan w:val="2"/>
            <w:tcBorders>
              <w:top w:val="single" w:sz="8" w:space="0" w:color="auto"/>
              <w:left w:val="nil"/>
              <w:bottom w:val="nil"/>
              <w:right w:val="single" w:sz="8" w:space="0" w:color="000000"/>
            </w:tcBorders>
            <w:vAlign w:val="center"/>
            <w:hideMark/>
          </w:tcPr>
          <w:p w14:paraId="6FA802AC" w14:textId="77777777" w:rsidR="00E91104" w:rsidRPr="00E91104" w:rsidRDefault="00E91104" w:rsidP="00E91104">
            <w:pPr>
              <w:widowControl/>
              <w:autoSpaceDE/>
              <w:autoSpaceDN/>
              <w:adjustRightInd/>
              <w:jc w:val="center"/>
              <w:rPr>
                <w:rFonts w:ascii="Times New Roman" w:hAnsi="Times New Roman" w:cs="Times New Roman"/>
                <w:color w:val="000000"/>
                <w:sz w:val="22"/>
                <w:szCs w:val="22"/>
                <w:lang w:val="lt-LT" w:eastAsia="lt-LT"/>
              </w:rPr>
            </w:pPr>
            <w:r w:rsidRPr="00E91104">
              <w:rPr>
                <w:rFonts w:ascii="Times New Roman" w:hAnsi="Times New Roman" w:cs="Times New Roman"/>
                <w:color w:val="000000"/>
                <w:sz w:val="22"/>
                <w:szCs w:val="22"/>
                <w:lang w:val="lt-LT" w:eastAsia="lt-LT"/>
              </w:rPr>
              <w:t xml:space="preserve">................................. </w:t>
            </w:r>
          </w:p>
        </w:tc>
        <w:tc>
          <w:tcPr>
            <w:tcW w:w="960" w:type="dxa"/>
            <w:tcBorders>
              <w:top w:val="nil"/>
              <w:left w:val="nil"/>
              <w:bottom w:val="nil"/>
              <w:right w:val="nil"/>
            </w:tcBorders>
            <w:noWrap/>
            <w:vAlign w:val="bottom"/>
            <w:hideMark/>
          </w:tcPr>
          <w:p w14:paraId="1B7B72E7" w14:textId="77777777" w:rsidR="00E91104" w:rsidRPr="00E91104" w:rsidRDefault="00E91104" w:rsidP="00E91104">
            <w:pPr>
              <w:widowControl/>
              <w:autoSpaceDE/>
              <w:autoSpaceDN/>
              <w:adjustRightInd/>
              <w:jc w:val="center"/>
              <w:rPr>
                <w:rFonts w:ascii="Times New Roman" w:hAnsi="Times New Roman" w:cs="Times New Roman"/>
                <w:color w:val="000000"/>
                <w:sz w:val="24"/>
                <w:szCs w:val="24"/>
                <w:lang w:val="lt-LT" w:eastAsia="lt-LT"/>
              </w:rPr>
            </w:pPr>
          </w:p>
        </w:tc>
      </w:tr>
      <w:tr w:rsidR="00E91104" w:rsidRPr="00E91104" w14:paraId="25F41887" w14:textId="77777777" w:rsidTr="00296FFF">
        <w:trPr>
          <w:trHeight w:val="627"/>
        </w:trPr>
        <w:tc>
          <w:tcPr>
            <w:tcW w:w="6700" w:type="dxa"/>
            <w:gridSpan w:val="4"/>
            <w:vMerge/>
            <w:tcBorders>
              <w:top w:val="single" w:sz="8" w:space="0" w:color="auto"/>
              <w:left w:val="single" w:sz="8" w:space="0" w:color="auto"/>
              <w:bottom w:val="single" w:sz="8" w:space="0" w:color="000000"/>
              <w:right w:val="single" w:sz="8" w:space="0" w:color="000000"/>
            </w:tcBorders>
            <w:vAlign w:val="center"/>
            <w:hideMark/>
          </w:tcPr>
          <w:p w14:paraId="48854B0D" w14:textId="77777777" w:rsidR="00E91104" w:rsidRPr="00E91104" w:rsidRDefault="00E91104" w:rsidP="00E91104">
            <w:pPr>
              <w:widowControl/>
              <w:autoSpaceDE/>
              <w:autoSpaceDN/>
              <w:adjustRightInd/>
              <w:rPr>
                <w:rFonts w:ascii="Times New Roman" w:hAnsi="Times New Roman" w:cs="Times New Roman"/>
                <w:color w:val="000000"/>
                <w:sz w:val="22"/>
                <w:szCs w:val="22"/>
                <w:lang w:val="lt-LT" w:eastAsia="lt-LT"/>
              </w:rPr>
            </w:pPr>
          </w:p>
        </w:tc>
        <w:tc>
          <w:tcPr>
            <w:tcW w:w="2196" w:type="dxa"/>
            <w:gridSpan w:val="2"/>
            <w:tcBorders>
              <w:top w:val="nil"/>
              <w:left w:val="nil"/>
              <w:bottom w:val="single" w:sz="8" w:space="0" w:color="auto"/>
              <w:right w:val="single" w:sz="8" w:space="0" w:color="000000"/>
            </w:tcBorders>
            <w:vAlign w:val="center"/>
            <w:hideMark/>
          </w:tcPr>
          <w:p w14:paraId="3C9D039F" w14:textId="77777777" w:rsidR="00E91104" w:rsidRPr="00E91104" w:rsidRDefault="00E91104" w:rsidP="00E91104">
            <w:pPr>
              <w:widowControl/>
              <w:autoSpaceDE/>
              <w:autoSpaceDN/>
              <w:adjustRightInd/>
              <w:jc w:val="center"/>
              <w:rPr>
                <w:rFonts w:ascii="Times New Roman" w:hAnsi="Times New Roman" w:cs="Times New Roman"/>
                <w:i/>
                <w:iCs/>
                <w:color w:val="000000"/>
                <w:sz w:val="22"/>
                <w:szCs w:val="22"/>
                <w:lang w:val="lt-LT" w:eastAsia="lt-LT"/>
              </w:rPr>
            </w:pPr>
            <w:r w:rsidRPr="00E91104">
              <w:rPr>
                <w:rFonts w:ascii="Times New Roman" w:hAnsi="Times New Roman" w:cs="Times New Roman"/>
                <w:i/>
                <w:iCs/>
                <w:color w:val="000000"/>
                <w:sz w:val="22"/>
                <w:szCs w:val="22"/>
                <w:lang w:val="lt-LT" w:eastAsia="lt-LT"/>
              </w:rPr>
              <w:t>(skaičiais ir žodžiais)</w:t>
            </w:r>
          </w:p>
        </w:tc>
        <w:tc>
          <w:tcPr>
            <w:tcW w:w="960" w:type="dxa"/>
            <w:tcBorders>
              <w:top w:val="nil"/>
              <w:left w:val="nil"/>
              <w:bottom w:val="nil"/>
              <w:right w:val="nil"/>
            </w:tcBorders>
            <w:noWrap/>
            <w:vAlign w:val="bottom"/>
            <w:hideMark/>
          </w:tcPr>
          <w:p w14:paraId="6EA0B2B1" w14:textId="77777777" w:rsidR="00E91104" w:rsidRPr="00E91104" w:rsidRDefault="00E91104" w:rsidP="00E91104">
            <w:pPr>
              <w:widowControl/>
              <w:autoSpaceDE/>
              <w:autoSpaceDN/>
              <w:adjustRightInd/>
              <w:jc w:val="center"/>
              <w:rPr>
                <w:rFonts w:ascii="Times New Roman" w:hAnsi="Times New Roman" w:cs="Times New Roman"/>
                <w:i/>
                <w:iCs/>
                <w:color w:val="000000"/>
                <w:sz w:val="24"/>
                <w:szCs w:val="24"/>
                <w:lang w:val="lt-LT" w:eastAsia="lt-LT"/>
              </w:rPr>
            </w:pPr>
          </w:p>
        </w:tc>
      </w:tr>
      <w:tr w:rsidR="00E91104" w:rsidRPr="00E91104" w14:paraId="1699F511" w14:textId="77777777" w:rsidTr="00296FFF">
        <w:trPr>
          <w:trHeight w:val="288"/>
        </w:trPr>
        <w:tc>
          <w:tcPr>
            <w:tcW w:w="960" w:type="dxa"/>
            <w:tcBorders>
              <w:top w:val="nil"/>
              <w:left w:val="nil"/>
              <w:bottom w:val="nil"/>
              <w:right w:val="nil"/>
            </w:tcBorders>
            <w:noWrap/>
            <w:vAlign w:val="bottom"/>
            <w:hideMark/>
          </w:tcPr>
          <w:p w14:paraId="205DBFFF" w14:textId="77777777" w:rsidR="00E91104" w:rsidRPr="00E91104" w:rsidRDefault="00E91104" w:rsidP="00E91104">
            <w:pPr>
              <w:widowControl/>
              <w:autoSpaceDE/>
              <w:autoSpaceDN/>
              <w:adjustRightInd/>
              <w:rPr>
                <w:rFonts w:ascii="Times New Roman" w:hAnsi="Times New Roman" w:cs="Times New Roman"/>
                <w:lang w:val="lt-LT" w:eastAsia="lt-LT"/>
              </w:rPr>
            </w:pPr>
          </w:p>
        </w:tc>
        <w:tc>
          <w:tcPr>
            <w:tcW w:w="3580" w:type="dxa"/>
            <w:tcBorders>
              <w:top w:val="nil"/>
              <w:left w:val="nil"/>
              <w:bottom w:val="nil"/>
              <w:right w:val="nil"/>
            </w:tcBorders>
            <w:noWrap/>
            <w:vAlign w:val="bottom"/>
            <w:hideMark/>
          </w:tcPr>
          <w:p w14:paraId="479B6204" w14:textId="77777777" w:rsidR="00E91104" w:rsidRPr="00E91104" w:rsidRDefault="00E91104" w:rsidP="00E91104">
            <w:pPr>
              <w:widowControl/>
              <w:autoSpaceDE/>
              <w:autoSpaceDN/>
              <w:adjustRightInd/>
              <w:rPr>
                <w:rFonts w:ascii="Times New Roman" w:hAnsi="Times New Roman" w:cs="Times New Roman"/>
                <w:lang w:val="lt-LT" w:eastAsia="lt-LT"/>
              </w:rPr>
            </w:pPr>
          </w:p>
        </w:tc>
        <w:tc>
          <w:tcPr>
            <w:tcW w:w="955" w:type="dxa"/>
            <w:tcBorders>
              <w:top w:val="nil"/>
              <w:left w:val="nil"/>
              <w:bottom w:val="nil"/>
              <w:right w:val="nil"/>
            </w:tcBorders>
            <w:noWrap/>
            <w:vAlign w:val="bottom"/>
            <w:hideMark/>
          </w:tcPr>
          <w:p w14:paraId="2F0C1F20" w14:textId="77777777" w:rsidR="00E91104" w:rsidRPr="00E91104" w:rsidRDefault="00E91104" w:rsidP="00E91104">
            <w:pPr>
              <w:widowControl/>
              <w:autoSpaceDE/>
              <w:autoSpaceDN/>
              <w:adjustRightInd/>
              <w:rPr>
                <w:rFonts w:ascii="Times New Roman" w:hAnsi="Times New Roman" w:cs="Times New Roman"/>
                <w:lang w:val="lt-LT" w:eastAsia="lt-LT"/>
              </w:rPr>
            </w:pPr>
          </w:p>
        </w:tc>
        <w:tc>
          <w:tcPr>
            <w:tcW w:w="1205" w:type="dxa"/>
            <w:tcBorders>
              <w:top w:val="nil"/>
              <w:left w:val="nil"/>
              <w:bottom w:val="nil"/>
              <w:right w:val="nil"/>
            </w:tcBorders>
            <w:noWrap/>
            <w:vAlign w:val="bottom"/>
            <w:hideMark/>
          </w:tcPr>
          <w:p w14:paraId="7F12E923" w14:textId="77777777" w:rsidR="00E91104" w:rsidRPr="00E91104" w:rsidRDefault="00E91104" w:rsidP="00E91104">
            <w:pPr>
              <w:widowControl/>
              <w:autoSpaceDE/>
              <w:autoSpaceDN/>
              <w:adjustRightInd/>
              <w:rPr>
                <w:rFonts w:ascii="Times New Roman" w:hAnsi="Times New Roman" w:cs="Times New Roman"/>
                <w:lang w:val="lt-LT" w:eastAsia="lt-LT"/>
              </w:rPr>
            </w:pPr>
          </w:p>
        </w:tc>
        <w:tc>
          <w:tcPr>
            <w:tcW w:w="930" w:type="dxa"/>
            <w:tcBorders>
              <w:top w:val="nil"/>
              <w:left w:val="nil"/>
              <w:bottom w:val="nil"/>
              <w:right w:val="nil"/>
            </w:tcBorders>
            <w:noWrap/>
            <w:vAlign w:val="bottom"/>
            <w:hideMark/>
          </w:tcPr>
          <w:p w14:paraId="1386CDBE" w14:textId="77777777" w:rsidR="00E91104" w:rsidRPr="00E91104" w:rsidRDefault="00E91104" w:rsidP="00E91104">
            <w:pPr>
              <w:widowControl/>
              <w:autoSpaceDE/>
              <w:autoSpaceDN/>
              <w:adjustRightInd/>
              <w:rPr>
                <w:rFonts w:ascii="Times New Roman" w:hAnsi="Times New Roman" w:cs="Times New Roman"/>
                <w:lang w:val="lt-LT" w:eastAsia="lt-LT"/>
              </w:rPr>
            </w:pPr>
          </w:p>
        </w:tc>
        <w:tc>
          <w:tcPr>
            <w:tcW w:w="1266" w:type="dxa"/>
            <w:tcBorders>
              <w:top w:val="nil"/>
              <w:left w:val="nil"/>
              <w:bottom w:val="nil"/>
              <w:right w:val="nil"/>
            </w:tcBorders>
            <w:noWrap/>
            <w:vAlign w:val="bottom"/>
            <w:hideMark/>
          </w:tcPr>
          <w:p w14:paraId="358FA666" w14:textId="77777777" w:rsidR="00E91104" w:rsidRPr="00E91104" w:rsidRDefault="00E91104" w:rsidP="00E91104">
            <w:pPr>
              <w:widowControl/>
              <w:autoSpaceDE/>
              <w:autoSpaceDN/>
              <w:adjustRightInd/>
              <w:rPr>
                <w:rFonts w:ascii="Times New Roman" w:hAnsi="Times New Roman" w:cs="Times New Roman"/>
                <w:lang w:val="lt-LT" w:eastAsia="lt-LT"/>
              </w:rPr>
            </w:pPr>
          </w:p>
        </w:tc>
        <w:tc>
          <w:tcPr>
            <w:tcW w:w="960" w:type="dxa"/>
            <w:tcBorders>
              <w:top w:val="nil"/>
              <w:left w:val="nil"/>
              <w:bottom w:val="nil"/>
              <w:right w:val="nil"/>
            </w:tcBorders>
            <w:noWrap/>
            <w:vAlign w:val="bottom"/>
            <w:hideMark/>
          </w:tcPr>
          <w:p w14:paraId="62EF6F9E" w14:textId="77777777" w:rsidR="00E91104" w:rsidRPr="00E91104" w:rsidRDefault="00E91104" w:rsidP="00E91104">
            <w:pPr>
              <w:widowControl/>
              <w:autoSpaceDE/>
              <w:autoSpaceDN/>
              <w:adjustRightInd/>
              <w:rPr>
                <w:rFonts w:ascii="Times New Roman" w:hAnsi="Times New Roman" w:cs="Times New Roman"/>
                <w:lang w:val="lt-LT" w:eastAsia="lt-LT"/>
              </w:rPr>
            </w:pPr>
          </w:p>
        </w:tc>
      </w:tr>
      <w:tr w:rsidR="00E91104" w:rsidRPr="00E91104" w14:paraId="7EE09F7F" w14:textId="77777777" w:rsidTr="00296FFF">
        <w:trPr>
          <w:trHeight w:val="288"/>
        </w:trPr>
        <w:tc>
          <w:tcPr>
            <w:tcW w:w="5495" w:type="dxa"/>
            <w:gridSpan w:val="3"/>
            <w:tcBorders>
              <w:top w:val="nil"/>
              <w:left w:val="nil"/>
              <w:bottom w:val="nil"/>
              <w:right w:val="nil"/>
            </w:tcBorders>
            <w:noWrap/>
            <w:vAlign w:val="bottom"/>
            <w:hideMark/>
          </w:tcPr>
          <w:p w14:paraId="2B5B3989" w14:textId="77777777" w:rsidR="00E91104" w:rsidRPr="00E91104" w:rsidRDefault="00E91104" w:rsidP="00E91104">
            <w:pPr>
              <w:widowControl/>
              <w:autoSpaceDE/>
              <w:autoSpaceDN/>
              <w:adjustRightInd/>
              <w:rPr>
                <w:rFonts w:ascii="Times New Roman" w:hAnsi="Times New Roman" w:cs="Times New Roman"/>
                <w:color w:val="000000"/>
                <w:sz w:val="22"/>
                <w:szCs w:val="22"/>
                <w:lang w:val="lt-LT" w:eastAsia="lt-LT"/>
              </w:rPr>
            </w:pPr>
            <w:r w:rsidRPr="00E91104">
              <w:rPr>
                <w:rFonts w:ascii="Times New Roman" w:hAnsi="Times New Roman" w:cs="Times New Roman"/>
                <w:color w:val="000000"/>
                <w:sz w:val="22"/>
                <w:szCs w:val="22"/>
                <w:lang w:val="lt-LT" w:eastAsia="lt-LT"/>
              </w:rPr>
              <w:t>„*“ pažymėti darbai skaičiuojami kartu su medžiagomis.</w:t>
            </w:r>
          </w:p>
        </w:tc>
        <w:tc>
          <w:tcPr>
            <w:tcW w:w="1205" w:type="dxa"/>
            <w:tcBorders>
              <w:top w:val="nil"/>
              <w:left w:val="nil"/>
              <w:bottom w:val="nil"/>
              <w:right w:val="nil"/>
            </w:tcBorders>
            <w:noWrap/>
            <w:vAlign w:val="bottom"/>
            <w:hideMark/>
          </w:tcPr>
          <w:p w14:paraId="65BB04A0" w14:textId="77777777" w:rsidR="00E91104" w:rsidRPr="00E91104" w:rsidRDefault="00E91104" w:rsidP="00E91104">
            <w:pPr>
              <w:widowControl/>
              <w:autoSpaceDE/>
              <w:autoSpaceDN/>
              <w:adjustRightInd/>
              <w:rPr>
                <w:rFonts w:ascii="Times New Roman" w:hAnsi="Times New Roman" w:cs="Times New Roman"/>
                <w:color w:val="000000"/>
                <w:sz w:val="22"/>
                <w:szCs w:val="22"/>
                <w:lang w:val="lt-LT" w:eastAsia="lt-LT"/>
              </w:rPr>
            </w:pPr>
          </w:p>
        </w:tc>
        <w:tc>
          <w:tcPr>
            <w:tcW w:w="930" w:type="dxa"/>
            <w:tcBorders>
              <w:top w:val="nil"/>
              <w:left w:val="nil"/>
              <w:bottom w:val="nil"/>
              <w:right w:val="nil"/>
            </w:tcBorders>
            <w:noWrap/>
            <w:vAlign w:val="bottom"/>
            <w:hideMark/>
          </w:tcPr>
          <w:p w14:paraId="52AD4F62" w14:textId="77777777" w:rsidR="00E91104" w:rsidRPr="00E91104" w:rsidRDefault="00E91104" w:rsidP="00E91104">
            <w:pPr>
              <w:widowControl/>
              <w:autoSpaceDE/>
              <w:autoSpaceDN/>
              <w:adjustRightInd/>
              <w:rPr>
                <w:rFonts w:ascii="Times New Roman" w:hAnsi="Times New Roman" w:cs="Times New Roman"/>
                <w:sz w:val="22"/>
                <w:szCs w:val="22"/>
                <w:lang w:val="lt-LT" w:eastAsia="lt-LT"/>
              </w:rPr>
            </w:pPr>
          </w:p>
        </w:tc>
        <w:tc>
          <w:tcPr>
            <w:tcW w:w="1266" w:type="dxa"/>
            <w:tcBorders>
              <w:top w:val="nil"/>
              <w:left w:val="nil"/>
              <w:bottom w:val="nil"/>
              <w:right w:val="nil"/>
            </w:tcBorders>
            <w:noWrap/>
            <w:vAlign w:val="bottom"/>
            <w:hideMark/>
          </w:tcPr>
          <w:p w14:paraId="5DCB3399" w14:textId="77777777" w:rsidR="00E91104" w:rsidRPr="00E91104" w:rsidRDefault="00E91104" w:rsidP="00E91104">
            <w:pPr>
              <w:widowControl/>
              <w:autoSpaceDE/>
              <w:autoSpaceDN/>
              <w:adjustRightInd/>
              <w:rPr>
                <w:rFonts w:ascii="Times New Roman" w:hAnsi="Times New Roman" w:cs="Times New Roman"/>
                <w:sz w:val="22"/>
                <w:szCs w:val="22"/>
                <w:lang w:val="lt-LT" w:eastAsia="lt-LT"/>
              </w:rPr>
            </w:pPr>
          </w:p>
        </w:tc>
        <w:tc>
          <w:tcPr>
            <w:tcW w:w="960" w:type="dxa"/>
            <w:tcBorders>
              <w:top w:val="nil"/>
              <w:left w:val="nil"/>
              <w:bottom w:val="nil"/>
              <w:right w:val="nil"/>
            </w:tcBorders>
            <w:noWrap/>
            <w:vAlign w:val="bottom"/>
            <w:hideMark/>
          </w:tcPr>
          <w:p w14:paraId="57875BFB" w14:textId="77777777" w:rsidR="00E91104" w:rsidRPr="00E91104" w:rsidRDefault="00E91104" w:rsidP="00E91104">
            <w:pPr>
              <w:widowControl/>
              <w:autoSpaceDE/>
              <w:autoSpaceDN/>
              <w:adjustRightInd/>
              <w:rPr>
                <w:rFonts w:ascii="Times New Roman" w:hAnsi="Times New Roman" w:cs="Times New Roman"/>
                <w:sz w:val="22"/>
                <w:szCs w:val="22"/>
                <w:lang w:val="lt-LT" w:eastAsia="lt-LT"/>
              </w:rPr>
            </w:pPr>
          </w:p>
        </w:tc>
      </w:tr>
      <w:tr w:rsidR="00E91104" w:rsidRPr="00E91104" w14:paraId="5996CE66" w14:textId="77777777" w:rsidTr="00296FFF">
        <w:trPr>
          <w:trHeight w:val="288"/>
        </w:trPr>
        <w:tc>
          <w:tcPr>
            <w:tcW w:w="8896" w:type="dxa"/>
            <w:gridSpan w:val="6"/>
            <w:tcBorders>
              <w:top w:val="nil"/>
              <w:left w:val="nil"/>
              <w:bottom w:val="nil"/>
              <w:right w:val="nil"/>
            </w:tcBorders>
            <w:noWrap/>
            <w:vAlign w:val="bottom"/>
            <w:hideMark/>
          </w:tcPr>
          <w:p w14:paraId="0A53B9E2" w14:textId="77777777" w:rsidR="00E91104" w:rsidRPr="00E91104" w:rsidRDefault="00E91104" w:rsidP="00E91104">
            <w:pPr>
              <w:widowControl/>
              <w:autoSpaceDE/>
              <w:autoSpaceDN/>
              <w:adjustRightInd/>
              <w:rPr>
                <w:rFonts w:ascii="Times New Roman" w:hAnsi="Times New Roman" w:cs="Times New Roman"/>
                <w:color w:val="000000"/>
                <w:sz w:val="22"/>
                <w:szCs w:val="22"/>
                <w:lang w:val="lt-LT" w:eastAsia="lt-LT"/>
              </w:rPr>
            </w:pPr>
            <w:r w:rsidRPr="00E91104">
              <w:rPr>
                <w:rFonts w:ascii="Times New Roman" w:hAnsi="Times New Roman" w:cs="Times New Roman"/>
                <w:color w:val="000000"/>
                <w:sz w:val="22"/>
                <w:szCs w:val="22"/>
                <w:lang w:val="lt-LT" w:eastAsia="lt-LT"/>
              </w:rPr>
              <w:t>Visi demontavimo darbai skaičiuojami su atliekų utilizavimu pagal galiojančius teisės aktus.</w:t>
            </w:r>
          </w:p>
        </w:tc>
        <w:tc>
          <w:tcPr>
            <w:tcW w:w="960" w:type="dxa"/>
            <w:tcBorders>
              <w:top w:val="nil"/>
              <w:left w:val="nil"/>
              <w:bottom w:val="nil"/>
              <w:right w:val="nil"/>
            </w:tcBorders>
            <w:noWrap/>
            <w:vAlign w:val="bottom"/>
            <w:hideMark/>
          </w:tcPr>
          <w:p w14:paraId="490ED88F" w14:textId="77777777" w:rsidR="00E91104" w:rsidRPr="00E91104" w:rsidRDefault="00E91104" w:rsidP="00E91104">
            <w:pPr>
              <w:widowControl/>
              <w:autoSpaceDE/>
              <w:autoSpaceDN/>
              <w:adjustRightInd/>
              <w:rPr>
                <w:rFonts w:ascii="Times New Roman" w:hAnsi="Times New Roman" w:cs="Times New Roman"/>
                <w:color w:val="000000"/>
                <w:sz w:val="22"/>
                <w:szCs w:val="22"/>
                <w:lang w:val="lt-LT" w:eastAsia="lt-LT"/>
              </w:rPr>
            </w:pPr>
          </w:p>
        </w:tc>
      </w:tr>
      <w:tr w:rsidR="00E91104" w:rsidRPr="00E91104" w14:paraId="1E2D0B4B" w14:textId="77777777" w:rsidTr="00296FFF">
        <w:trPr>
          <w:trHeight w:val="288"/>
        </w:trPr>
        <w:tc>
          <w:tcPr>
            <w:tcW w:w="960" w:type="dxa"/>
            <w:tcBorders>
              <w:top w:val="nil"/>
              <w:left w:val="nil"/>
              <w:bottom w:val="nil"/>
              <w:right w:val="nil"/>
            </w:tcBorders>
            <w:noWrap/>
            <w:vAlign w:val="bottom"/>
            <w:hideMark/>
          </w:tcPr>
          <w:p w14:paraId="097900D7" w14:textId="77777777" w:rsidR="00E91104" w:rsidRPr="00E91104" w:rsidRDefault="00E91104" w:rsidP="00E91104">
            <w:pPr>
              <w:widowControl/>
              <w:autoSpaceDE/>
              <w:autoSpaceDN/>
              <w:adjustRightInd/>
              <w:rPr>
                <w:rFonts w:ascii="Times New Roman" w:hAnsi="Times New Roman" w:cs="Times New Roman"/>
                <w:sz w:val="22"/>
                <w:szCs w:val="22"/>
                <w:lang w:val="lt-LT" w:eastAsia="lt-LT"/>
              </w:rPr>
            </w:pPr>
          </w:p>
        </w:tc>
        <w:tc>
          <w:tcPr>
            <w:tcW w:w="3580" w:type="dxa"/>
            <w:tcBorders>
              <w:top w:val="nil"/>
              <w:left w:val="nil"/>
              <w:bottom w:val="nil"/>
              <w:right w:val="nil"/>
            </w:tcBorders>
            <w:noWrap/>
            <w:vAlign w:val="bottom"/>
            <w:hideMark/>
          </w:tcPr>
          <w:p w14:paraId="0221ED29" w14:textId="77777777" w:rsidR="00E91104" w:rsidRPr="00E91104" w:rsidRDefault="00E91104" w:rsidP="00E91104">
            <w:pPr>
              <w:widowControl/>
              <w:autoSpaceDE/>
              <w:autoSpaceDN/>
              <w:adjustRightInd/>
              <w:rPr>
                <w:rFonts w:ascii="Times New Roman" w:hAnsi="Times New Roman" w:cs="Times New Roman"/>
                <w:sz w:val="22"/>
                <w:szCs w:val="22"/>
                <w:lang w:val="lt-LT" w:eastAsia="lt-LT"/>
              </w:rPr>
            </w:pPr>
          </w:p>
        </w:tc>
        <w:tc>
          <w:tcPr>
            <w:tcW w:w="955" w:type="dxa"/>
            <w:tcBorders>
              <w:top w:val="nil"/>
              <w:left w:val="nil"/>
              <w:bottom w:val="nil"/>
              <w:right w:val="nil"/>
            </w:tcBorders>
            <w:noWrap/>
            <w:vAlign w:val="bottom"/>
            <w:hideMark/>
          </w:tcPr>
          <w:p w14:paraId="6A93E215" w14:textId="77777777" w:rsidR="00E91104" w:rsidRPr="00E91104" w:rsidRDefault="00E91104" w:rsidP="00E91104">
            <w:pPr>
              <w:widowControl/>
              <w:autoSpaceDE/>
              <w:autoSpaceDN/>
              <w:adjustRightInd/>
              <w:rPr>
                <w:rFonts w:ascii="Times New Roman" w:hAnsi="Times New Roman" w:cs="Times New Roman"/>
                <w:sz w:val="22"/>
                <w:szCs w:val="22"/>
                <w:lang w:val="lt-LT" w:eastAsia="lt-LT"/>
              </w:rPr>
            </w:pPr>
          </w:p>
        </w:tc>
        <w:tc>
          <w:tcPr>
            <w:tcW w:w="1205" w:type="dxa"/>
            <w:tcBorders>
              <w:top w:val="nil"/>
              <w:left w:val="nil"/>
              <w:bottom w:val="nil"/>
              <w:right w:val="nil"/>
            </w:tcBorders>
            <w:noWrap/>
            <w:vAlign w:val="bottom"/>
            <w:hideMark/>
          </w:tcPr>
          <w:p w14:paraId="46553591" w14:textId="77777777" w:rsidR="00E91104" w:rsidRPr="00E91104" w:rsidRDefault="00E91104" w:rsidP="00E91104">
            <w:pPr>
              <w:widowControl/>
              <w:autoSpaceDE/>
              <w:autoSpaceDN/>
              <w:adjustRightInd/>
              <w:rPr>
                <w:rFonts w:ascii="Times New Roman" w:hAnsi="Times New Roman" w:cs="Times New Roman"/>
                <w:sz w:val="22"/>
                <w:szCs w:val="22"/>
                <w:lang w:val="lt-LT" w:eastAsia="lt-LT"/>
              </w:rPr>
            </w:pPr>
          </w:p>
        </w:tc>
        <w:tc>
          <w:tcPr>
            <w:tcW w:w="930" w:type="dxa"/>
            <w:tcBorders>
              <w:top w:val="nil"/>
              <w:left w:val="nil"/>
              <w:bottom w:val="nil"/>
              <w:right w:val="nil"/>
            </w:tcBorders>
            <w:noWrap/>
            <w:vAlign w:val="bottom"/>
            <w:hideMark/>
          </w:tcPr>
          <w:p w14:paraId="4DF4E8C5" w14:textId="77777777" w:rsidR="00E91104" w:rsidRPr="00E91104" w:rsidRDefault="00E91104" w:rsidP="00E91104">
            <w:pPr>
              <w:widowControl/>
              <w:autoSpaceDE/>
              <w:autoSpaceDN/>
              <w:adjustRightInd/>
              <w:rPr>
                <w:rFonts w:ascii="Times New Roman" w:hAnsi="Times New Roman" w:cs="Times New Roman"/>
                <w:sz w:val="22"/>
                <w:szCs w:val="22"/>
                <w:lang w:val="lt-LT" w:eastAsia="lt-LT"/>
              </w:rPr>
            </w:pPr>
          </w:p>
        </w:tc>
        <w:tc>
          <w:tcPr>
            <w:tcW w:w="1266" w:type="dxa"/>
            <w:tcBorders>
              <w:top w:val="nil"/>
              <w:left w:val="nil"/>
              <w:bottom w:val="nil"/>
              <w:right w:val="nil"/>
            </w:tcBorders>
            <w:noWrap/>
            <w:vAlign w:val="bottom"/>
            <w:hideMark/>
          </w:tcPr>
          <w:p w14:paraId="4792B963" w14:textId="77777777" w:rsidR="00E91104" w:rsidRPr="00E91104" w:rsidRDefault="00E91104" w:rsidP="00E91104">
            <w:pPr>
              <w:widowControl/>
              <w:autoSpaceDE/>
              <w:autoSpaceDN/>
              <w:adjustRightInd/>
              <w:rPr>
                <w:rFonts w:ascii="Times New Roman" w:hAnsi="Times New Roman" w:cs="Times New Roman"/>
                <w:sz w:val="22"/>
                <w:szCs w:val="22"/>
                <w:lang w:val="lt-LT" w:eastAsia="lt-LT"/>
              </w:rPr>
            </w:pPr>
          </w:p>
        </w:tc>
        <w:tc>
          <w:tcPr>
            <w:tcW w:w="960" w:type="dxa"/>
            <w:tcBorders>
              <w:top w:val="nil"/>
              <w:left w:val="nil"/>
              <w:bottom w:val="nil"/>
              <w:right w:val="nil"/>
            </w:tcBorders>
            <w:noWrap/>
            <w:vAlign w:val="bottom"/>
            <w:hideMark/>
          </w:tcPr>
          <w:p w14:paraId="62DEF36A" w14:textId="77777777" w:rsidR="00E91104" w:rsidRPr="00E91104" w:rsidRDefault="00E91104" w:rsidP="00E91104">
            <w:pPr>
              <w:widowControl/>
              <w:autoSpaceDE/>
              <w:autoSpaceDN/>
              <w:adjustRightInd/>
              <w:rPr>
                <w:rFonts w:ascii="Times New Roman" w:hAnsi="Times New Roman" w:cs="Times New Roman"/>
                <w:sz w:val="22"/>
                <w:szCs w:val="22"/>
                <w:lang w:val="lt-LT" w:eastAsia="lt-LT"/>
              </w:rPr>
            </w:pPr>
          </w:p>
        </w:tc>
      </w:tr>
    </w:tbl>
    <w:p w14:paraId="4116F14C" w14:textId="77777777" w:rsidR="00E91104" w:rsidRPr="00E91104" w:rsidRDefault="00E91104" w:rsidP="00E91104">
      <w:pPr>
        <w:widowControl/>
        <w:autoSpaceDE/>
        <w:autoSpaceDN/>
        <w:adjustRightInd/>
        <w:spacing w:line="278" w:lineRule="auto"/>
        <w:jc w:val="both"/>
        <w:rPr>
          <w:rFonts w:ascii="Times New Roman" w:eastAsia="Aptos" w:hAnsi="Times New Roman" w:cs="Times New Roman"/>
          <w:b/>
          <w:bCs/>
          <w:kern w:val="2"/>
          <w:sz w:val="24"/>
          <w:szCs w:val="24"/>
          <w:lang w:val="lt-LT"/>
          <w14:ligatures w14:val="standardContextual"/>
        </w:rPr>
      </w:pPr>
      <w:r w:rsidRPr="00E91104">
        <w:rPr>
          <w:rFonts w:ascii="Times New Roman" w:eastAsia="Aptos" w:hAnsi="Times New Roman" w:cs="Times New Roman"/>
          <w:b/>
          <w:bCs/>
          <w:kern w:val="2"/>
          <w:sz w:val="24"/>
          <w:szCs w:val="24"/>
          <w:lang w:val="lt-LT"/>
          <w14:ligatures w14:val="standardContextual"/>
        </w:rPr>
        <w:t>4. Darbų atlikimo organizavimas</w:t>
      </w:r>
    </w:p>
    <w:p w14:paraId="2833BB2A" w14:textId="77777777" w:rsidR="00E91104" w:rsidRPr="00E91104" w:rsidRDefault="00E91104" w:rsidP="00E91104">
      <w:pPr>
        <w:widowControl/>
        <w:autoSpaceDE/>
        <w:autoSpaceDN/>
        <w:adjustRightInd/>
        <w:spacing w:line="278" w:lineRule="auto"/>
        <w:jc w:val="both"/>
        <w:rPr>
          <w:rFonts w:ascii="Times New Roman" w:eastAsia="Aptos" w:hAnsi="Times New Roman" w:cs="Times New Roman"/>
          <w:kern w:val="2"/>
          <w:sz w:val="24"/>
          <w:szCs w:val="24"/>
          <w:lang w:val="lt-LT"/>
          <w14:ligatures w14:val="standardContextual"/>
        </w:rPr>
      </w:pPr>
      <w:r w:rsidRPr="00E91104">
        <w:rPr>
          <w:rFonts w:ascii="Times New Roman" w:eastAsia="Aptos" w:hAnsi="Times New Roman" w:cs="Times New Roman"/>
          <w:kern w:val="2"/>
          <w:sz w:val="24"/>
          <w:szCs w:val="24"/>
          <w:lang w:val="lt-LT"/>
          <w14:ligatures w14:val="standardContextual"/>
        </w:rPr>
        <w:t>4.1. Darbai atliekami tik gavus Užsakovo užsakymą (raštu, el. paštu ar kitu Užsakovo nustatytu būdu).</w:t>
      </w:r>
    </w:p>
    <w:p w14:paraId="63A009D4" w14:textId="77777777" w:rsidR="00E91104" w:rsidRPr="00E91104" w:rsidRDefault="00E91104" w:rsidP="00E91104">
      <w:pPr>
        <w:widowControl/>
        <w:autoSpaceDE/>
        <w:autoSpaceDN/>
        <w:adjustRightInd/>
        <w:spacing w:line="278" w:lineRule="auto"/>
        <w:jc w:val="both"/>
        <w:rPr>
          <w:rFonts w:ascii="Times New Roman" w:eastAsia="Aptos" w:hAnsi="Times New Roman" w:cs="Times New Roman"/>
          <w:kern w:val="2"/>
          <w:sz w:val="24"/>
          <w:szCs w:val="24"/>
          <w:lang w:val="lt-LT"/>
          <w14:ligatures w14:val="standardContextual"/>
        </w:rPr>
      </w:pPr>
      <w:r w:rsidRPr="00E91104">
        <w:rPr>
          <w:rFonts w:ascii="Times New Roman" w:eastAsia="Aptos" w:hAnsi="Times New Roman" w:cs="Times New Roman"/>
          <w:kern w:val="2"/>
          <w:sz w:val="24"/>
          <w:szCs w:val="24"/>
          <w:lang w:val="lt-LT"/>
          <w14:ligatures w14:val="standardContextual"/>
        </w:rPr>
        <w:t>4.2. Rangovas privalo operatyviai reaguoti į avarinius iškvietimus ir užtikrinti, kad avarinės situacijos būtų lokalizuotos ir šalinamos per protingą terminą, atsižvelgiant į darbo pobūdį.</w:t>
      </w:r>
    </w:p>
    <w:p w14:paraId="0DA6067A" w14:textId="77777777" w:rsidR="00E91104" w:rsidRPr="00E91104" w:rsidRDefault="00E91104" w:rsidP="00E91104">
      <w:pPr>
        <w:keepNext/>
        <w:widowControl/>
        <w:tabs>
          <w:tab w:val="left" w:pos="993"/>
        </w:tabs>
        <w:suppressAutoHyphens/>
        <w:autoSpaceDE/>
        <w:autoSpaceDN/>
        <w:adjustRightInd/>
        <w:spacing w:line="259" w:lineRule="auto"/>
        <w:jc w:val="both"/>
        <w:textAlignment w:val="baseline"/>
        <w:rPr>
          <w:rFonts w:ascii="Times New Roman" w:hAnsi="Times New Roman" w:cs="Times New Roman"/>
          <w:sz w:val="24"/>
          <w:szCs w:val="24"/>
          <w:lang w:val="lt-LT" w:eastAsia="lt-LT"/>
        </w:rPr>
      </w:pPr>
      <w:r w:rsidRPr="00E91104">
        <w:rPr>
          <w:rFonts w:ascii="Times New Roman" w:eastAsia="Aptos" w:hAnsi="Times New Roman" w:cs="Times New Roman"/>
          <w:kern w:val="2"/>
          <w:sz w:val="24"/>
          <w:szCs w:val="24"/>
          <w:lang w:val="lt-LT"/>
          <w14:ligatures w14:val="standardContextual"/>
        </w:rPr>
        <w:t xml:space="preserve">4.3. </w:t>
      </w:r>
      <w:r w:rsidRPr="00E91104">
        <w:rPr>
          <w:rFonts w:ascii="Times New Roman" w:hAnsi="Times New Roman" w:cs="Times New Roman"/>
          <w:b/>
          <w:bCs/>
          <w:color w:val="000000" w:themeColor="text1"/>
          <w:sz w:val="24"/>
          <w:szCs w:val="24"/>
          <w:lang w:val="lt-LT" w:eastAsia="lt-LT"/>
        </w:rPr>
        <w:t>Avarinio iškvietimo atveju, Paslaugų teikėjas į avarijos vietą privalo atvykti ne vėliau kaip per 2 val. po iškvietimo, bet kuriuo paros metu. Gedimai turės būti pašalinti ne vėliau kaip per 4 val. nuo atvykimo į avarijos vietą. Jeigu gedimo pašalinti neįmanoma per nurodytą terminą gedimo šalinimo terminas turi būti derinimas su Užsakovu.</w:t>
      </w:r>
    </w:p>
    <w:p w14:paraId="35531E7C" w14:textId="77777777" w:rsidR="00E91104" w:rsidRPr="00E91104" w:rsidRDefault="00E91104" w:rsidP="00E91104">
      <w:pPr>
        <w:widowControl/>
        <w:autoSpaceDE/>
        <w:autoSpaceDN/>
        <w:adjustRightInd/>
        <w:spacing w:line="278" w:lineRule="auto"/>
        <w:jc w:val="both"/>
        <w:rPr>
          <w:rFonts w:ascii="Times New Roman" w:eastAsia="Aptos" w:hAnsi="Times New Roman" w:cs="Times New Roman"/>
          <w:kern w:val="2"/>
          <w:sz w:val="24"/>
          <w:szCs w:val="24"/>
          <w:lang w:val="lt-LT"/>
          <w14:ligatures w14:val="standardContextual"/>
        </w:rPr>
      </w:pPr>
      <w:r w:rsidRPr="00E91104">
        <w:rPr>
          <w:rFonts w:ascii="Times New Roman" w:eastAsia="Aptos" w:hAnsi="Times New Roman" w:cs="Times New Roman"/>
          <w:kern w:val="2"/>
          <w:sz w:val="24"/>
          <w:szCs w:val="24"/>
          <w:lang w:val="lt-LT"/>
          <w14:ligatures w14:val="standardContextual"/>
        </w:rPr>
        <w:t>4.4. Vykdydamas darbus Rangovas privalo laikytis darbuotojų saugos ir sveikatos, priešgaisrinės saugos, aplinkos apsaugos reikalavimų.</w:t>
      </w:r>
    </w:p>
    <w:p w14:paraId="50C53C4F" w14:textId="77777777" w:rsidR="00E91104" w:rsidRPr="00E91104" w:rsidRDefault="00E91104" w:rsidP="00E91104">
      <w:pPr>
        <w:widowControl/>
        <w:autoSpaceDE/>
        <w:autoSpaceDN/>
        <w:adjustRightInd/>
        <w:spacing w:line="278" w:lineRule="auto"/>
        <w:jc w:val="both"/>
        <w:rPr>
          <w:rFonts w:ascii="Times New Roman" w:eastAsia="Aptos" w:hAnsi="Times New Roman" w:cs="Times New Roman"/>
          <w:b/>
          <w:bCs/>
          <w:kern w:val="2"/>
          <w:sz w:val="24"/>
          <w:szCs w:val="24"/>
          <w:lang w:val="lt-LT"/>
          <w14:ligatures w14:val="standardContextual"/>
        </w:rPr>
      </w:pPr>
      <w:r w:rsidRPr="00E91104">
        <w:rPr>
          <w:rFonts w:ascii="Times New Roman" w:eastAsia="Aptos" w:hAnsi="Times New Roman" w:cs="Times New Roman"/>
          <w:b/>
          <w:bCs/>
          <w:kern w:val="2"/>
          <w:sz w:val="24"/>
          <w:szCs w:val="24"/>
          <w:lang w:val="lt-LT"/>
          <w14:ligatures w14:val="standardContextual"/>
        </w:rPr>
        <w:t>5. Kokybės ir teisinių reikalavimų laikymasis</w:t>
      </w:r>
    </w:p>
    <w:p w14:paraId="39A7848E" w14:textId="77777777" w:rsidR="00E91104" w:rsidRPr="00E91104" w:rsidRDefault="00E91104" w:rsidP="00E91104">
      <w:pPr>
        <w:widowControl/>
        <w:autoSpaceDE/>
        <w:autoSpaceDN/>
        <w:adjustRightInd/>
        <w:spacing w:line="278" w:lineRule="auto"/>
        <w:jc w:val="both"/>
        <w:rPr>
          <w:rFonts w:ascii="Times New Roman" w:eastAsia="Aptos" w:hAnsi="Times New Roman" w:cs="Times New Roman"/>
          <w:kern w:val="2"/>
          <w:sz w:val="24"/>
          <w:szCs w:val="24"/>
          <w:lang w:val="lt-LT"/>
          <w14:ligatures w14:val="standardContextual"/>
        </w:rPr>
      </w:pPr>
      <w:r w:rsidRPr="00E91104">
        <w:rPr>
          <w:rFonts w:ascii="Times New Roman" w:eastAsia="Aptos" w:hAnsi="Times New Roman" w:cs="Times New Roman"/>
          <w:kern w:val="2"/>
          <w:sz w:val="24"/>
          <w:szCs w:val="24"/>
          <w:lang w:val="lt-LT"/>
          <w14:ligatures w14:val="standardContextual"/>
        </w:rPr>
        <w:lastRenderedPageBreak/>
        <w:t>5.1. Visi darbai turi būti atliekami vadovaujantis Lietuvos Respublikos teisės aktais, statybos techniniais reglamentais, galiojančiomis normomis ir taisyklėmis.</w:t>
      </w:r>
    </w:p>
    <w:p w14:paraId="6A951DF7" w14:textId="77777777" w:rsidR="00E91104" w:rsidRPr="00E91104" w:rsidRDefault="00E91104" w:rsidP="00E91104">
      <w:pPr>
        <w:widowControl/>
        <w:autoSpaceDE/>
        <w:autoSpaceDN/>
        <w:adjustRightInd/>
        <w:spacing w:line="278" w:lineRule="auto"/>
        <w:jc w:val="both"/>
        <w:rPr>
          <w:rFonts w:ascii="Times New Roman" w:eastAsia="Aptos" w:hAnsi="Times New Roman" w:cs="Times New Roman"/>
          <w:kern w:val="2"/>
          <w:sz w:val="24"/>
          <w:szCs w:val="24"/>
          <w:lang w:val="lt-LT"/>
          <w14:ligatures w14:val="standardContextual"/>
        </w:rPr>
      </w:pPr>
      <w:r w:rsidRPr="00E91104">
        <w:rPr>
          <w:rFonts w:ascii="Times New Roman" w:eastAsia="Aptos" w:hAnsi="Times New Roman" w:cs="Times New Roman"/>
          <w:kern w:val="2"/>
          <w:sz w:val="24"/>
          <w:szCs w:val="24"/>
          <w:lang w:val="lt-LT"/>
          <w14:ligatures w14:val="standardContextual"/>
        </w:rPr>
        <w:t>5.2. Rangovas atsako už tinkamą darbų kokybę, naudojamų medžiagų ir sumontuotų elementų atitikimą teisės aktų reikalavimams.</w:t>
      </w:r>
    </w:p>
    <w:p w14:paraId="75AB7986" w14:textId="77777777" w:rsidR="00E91104" w:rsidRPr="00E91104" w:rsidRDefault="00E91104" w:rsidP="00E91104">
      <w:pPr>
        <w:widowControl/>
        <w:autoSpaceDE/>
        <w:autoSpaceDN/>
        <w:adjustRightInd/>
        <w:spacing w:line="278" w:lineRule="auto"/>
        <w:jc w:val="both"/>
        <w:rPr>
          <w:rFonts w:ascii="Times New Roman" w:eastAsia="Aptos" w:hAnsi="Times New Roman" w:cs="Times New Roman"/>
          <w:kern w:val="2"/>
          <w:sz w:val="24"/>
          <w:szCs w:val="24"/>
          <w:lang w:val="lt-LT"/>
          <w14:ligatures w14:val="standardContextual"/>
        </w:rPr>
      </w:pPr>
      <w:r w:rsidRPr="00E91104">
        <w:rPr>
          <w:rFonts w:ascii="Times New Roman" w:eastAsia="Aptos" w:hAnsi="Times New Roman" w:cs="Times New Roman"/>
          <w:kern w:val="2"/>
          <w:sz w:val="24"/>
          <w:szCs w:val="24"/>
          <w:lang w:val="lt-LT"/>
          <w14:ligatures w14:val="standardContextual"/>
        </w:rPr>
        <w:t>5.3. Rangovas privalo sutvarkyti darbo vietą po atliktų darbų, pašalinti susidariusias atliekas.</w:t>
      </w:r>
    </w:p>
    <w:p w14:paraId="4E61FFFE" w14:textId="77777777" w:rsidR="00E91104" w:rsidRPr="00E91104" w:rsidRDefault="00E91104" w:rsidP="00E91104">
      <w:pPr>
        <w:widowControl/>
        <w:autoSpaceDE/>
        <w:autoSpaceDN/>
        <w:adjustRightInd/>
        <w:spacing w:line="278" w:lineRule="auto"/>
        <w:jc w:val="both"/>
        <w:rPr>
          <w:rFonts w:ascii="Times New Roman" w:eastAsia="Aptos" w:hAnsi="Times New Roman" w:cs="Times New Roman"/>
          <w:b/>
          <w:bCs/>
          <w:kern w:val="2"/>
          <w:sz w:val="24"/>
          <w:szCs w:val="24"/>
          <w:lang w:val="lt-LT"/>
          <w14:ligatures w14:val="standardContextual"/>
        </w:rPr>
      </w:pPr>
      <w:r w:rsidRPr="00E91104">
        <w:rPr>
          <w:rFonts w:ascii="Times New Roman" w:eastAsia="Aptos" w:hAnsi="Times New Roman" w:cs="Times New Roman"/>
          <w:b/>
          <w:bCs/>
          <w:kern w:val="2"/>
          <w:sz w:val="24"/>
          <w:szCs w:val="24"/>
          <w:lang w:val="lt-LT"/>
          <w14:ligatures w14:val="standardContextual"/>
        </w:rPr>
        <w:t>6. Baigiamosios nuostatos</w:t>
      </w:r>
    </w:p>
    <w:p w14:paraId="20A685EC" w14:textId="77777777" w:rsidR="00E91104" w:rsidRPr="00E91104" w:rsidRDefault="00E91104" w:rsidP="00E91104">
      <w:pPr>
        <w:widowControl/>
        <w:autoSpaceDE/>
        <w:autoSpaceDN/>
        <w:adjustRightInd/>
        <w:spacing w:line="278" w:lineRule="auto"/>
        <w:jc w:val="both"/>
        <w:rPr>
          <w:rFonts w:ascii="Times New Roman" w:eastAsia="Aptos" w:hAnsi="Times New Roman" w:cs="Times New Roman"/>
          <w:kern w:val="2"/>
          <w:sz w:val="24"/>
          <w:szCs w:val="24"/>
          <w:lang w:val="lt-LT"/>
          <w14:ligatures w14:val="standardContextual"/>
        </w:rPr>
      </w:pPr>
      <w:r w:rsidRPr="00E91104">
        <w:rPr>
          <w:rFonts w:ascii="Times New Roman" w:eastAsia="Aptos" w:hAnsi="Times New Roman" w:cs="Times New Roman"/>
          <w:kern w:val="2"/>
          <w:sz w:val="24"/>
          <w:szCs w:val="24"/>
          <w:lang w:val="lt-LT"/>
          <w14:ligatures w14:val="standardContextual"/>
        </w:rPr>
        <w:t>6.1. Ši techninė specifikacija yra sudėtinė pirkimo dokumentų dalis.</w:t>
      </w:r>
    </w:p>
    <w:p w14:paraId="2F6C6FA0" w14:textId="77777777" w:rsidR="00E91104" w:rsidRPr="00E91104" w:rsidRDefault="00E91104" w:rsidP="00E91104">
      <w:pPr>
        <w:widowControl/>
        <w:autoSpaceDE/>
        <w:autoSpaceDN/>
        <w:adjustRightInd/>
        <w:spacing w:line="278" w:lineRule="auto"/>
        <w:jc w:val="both"/>
        <w:rPr>
          <w:rFonts w:ascii="Times New Roman" w:hAnsi="Times New Roman" w:cs="Times New Roman"/>
          <w:color w:val="000000"/>
          <w:sz w:val="24"/>
          <w:szCs w:val="24"/>
          <w:lang w:val="en-GB"/>
        </w:rPr>
      </w:pPr>
      <w:r w:rsidRPr="00E91104">
        <w:rPr>
          <w:rFonts w:ascii="Times New Roman" w:eastAsia="Aptos" w:hAnsi="Times New Roman" w:cs="Times New Roman"/>
          <w:kern w:val="2"/>
          <w:sz w:val="24"/>
          <w:szCs w:val="24"/>
          <w:lang w:val="lt-LT"/>
          <w14:ligatures w14:val="standardContextual"/>
        </w:rPr>
        <w:t>6.2. Darbų kiekiai yra preliminarūs – faktinių darbų apimtis priklausys nuo Užsakovo poreikio ir sutarties galiojimo laikotarpiu susidarančių situacijų.</w:t>
      </w:r>
    </w:p>
    <w:p w14:paraId="4044F15C" w14:textId="77777777" w:rsidR="00E91104" w:rsidRDefault="00E91104" w:rsidP="008A3605">
      <w:pPr>
        <w:rPr>
          <w:rFonts w:ascii="Times New Roman" w:hAnsi="Times New Roman" w:cs="Times New Roman"/>
          <w:sz w:val="24"/>
          <w:szCs w:val="24"/>
          <w:lang w:val="lt-LT"/>
        </w:rPr>
      </w:pPr>
    </w:p>
    <w:p w14:paraId="136047E0" w14:textId="77777777" w:rsidR="00E91104" w:rsidRPr="00046015" w:rsidRDefault="00E91104" w:rsidP="008A3605">
      <w:pPr>
        <w:rPr>
          <w:rFonts w:ascii="Times New Roman" w:hAnsi="Times New Roman" w:cs="Times New Roman"/>
          <w:sz w:val="24"/>
          <w:szCs w:val="24"/>
          <w:lang w:val="lt-LT"/>
        </w:rPr>
      </w:pPr>
    </w:p>
    <w:sectPr w:rsidR="00E91104" w:rsidRPr="00046015" w:rsidSect="0077313D">
      <w:pgSz w:w="11906" w:h="16838"/>
      <w:pgMar w:top="709" w:right="566" w:bottom="1276"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6408B" w14:textId="77777777" w:rsidR="009A131B" w:rsidRDefault="009A131B" w:rsidP="005004F0">
      <w:r>
        <w:separator/>
      </w:r>
    </w:p>
  </w:endnote>
  <w:endnote w:type="continuationSeparator" w:id="0">
    <w:p w14:paraId="58B5D808" w14:textId="77777777" w:rsidR="009A131B" w:rsidRDefault="009A131B" w:rsidP="0050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274763"/>
      <w:docPartObj>
        <w:docPartGallery w:val="Page Numbers (Bottom of Page)"/>
        <w:docPartUnique/>
      </w:docPartObj>
    </w:sdtPr>
    <w:sdtEndPr>
      <w:rPr>
        <w:rFonts w:ascii="Times New Roman" w:hAnsi="Times New Roman" w:cs="Times New Roman"/>
        <w:noProof/>
        <w:sz w:val="22"/>
        <w:szCs w:val="22"/>
      </w:rPr>
    </w:sdtEndPr>
    <w:sdtContent>
      <w:p w14:paraId="649FB253" w14:textId="6C6C4D44" w:rsidR="00AF4A77" w:rsidRPr="00333352" w:rsidRDefault="00AF4A77">
        <w:pPr>
          <w:pStyle w:val="Porat"/>
          <w:jc w:val="right"/>
          <w:rPr>
            <w:rFonts w:ascii="Times New Roman" w:hAnsi="Times New Roman" w:cs="Times New Roman"/>
            <w:sz w:val="22"/>
            <w:szCs w:val="22"/>
          </w:rPr>
        </w:pPr>
        <w:r w:rsidRPr="00333352">
          <w:rPr>
            <w:rFonts w:ascii="Times New Roman" w:hAnsi="Times New Roman" w:cs="Times New Roman"/>
            <w:sz w:val="22"/>
            <w:szCs w:val="22"/>
          </w:rPr>
          <w:fldChar w:fldCharType="begin"/>
        </w:r>
        <w:r w:rsidRPr="00333352">
          <w:rPr>
            <w:rFonts w:ascii="Times New Roman" w:hAnsi="Times New Roman" w:cs="Times New Roman"/>
            <w:sz w:val="22"/>
            <w:szCs w:val="22"/>
          </w:rPr>
          <w:instrText xml:space="preserve"> PAGE   \* MERGEFORMAT </w:instrText>
        </w:r>
        <w:r w:rsidRPr="00333352">
          <w:rPr>
            <w:rFonts w:ascii="Times New Roman" w:hAnsi="Times New Roman" w:cs="Times New Roman"/>
            <w:sz w:val="22"/>
            <w:szCs w:val="22"/>
          </w:rPr>
          <w:fldChar w:fldCharType="separate"/>
        </w:r>
        <w:r w:rsidRPr="00333352">
          <w:rPr>
            <w:rFonts w:ascii="Times New Roman" w:hAnsi="Times New Roman" w:cs="Times New Roman"/>
            <w:noProof/>
            <w:sz w:val="22"/>
            <w:szCs w:val="22"/>
          </w:rPr>
          <w:t>1</w:t>
        </w:r>
        <w:r w:rsidRPr="00333352">
          <w:rPr>
            <w:rFonts w:ascii="Times New Roman" w:hAnsi="Times New Roman" w:cs="Times New Roman"/>
            <w:noProof/>
            <w:sz w:val="22"/>
            <w:szCs w:val="22"/>
          </w:rPr>
          <w:fldChar w:fldCharType="end"/>
        </w:r>
      </w:p>
    </w:sdtContent>
  </w:sdt>
  <w:p w14:paraId="4496468F" w14:textId="77777777" w:rsidR="00AF4A77" w:rsidRDefault="00AF4A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D2C69" w14:textId="77777777" w:rsidR="009A131B" w:rsidRDefault="009A131B" w:rsidP="005004F0">
      <w:r>
        <w:separator/>
      </w:r>
    </w:p>
  </w:footnote>
  <w:footnote w:type="continuationSeparator" w:id="0">
    <w:p w14:paraId="1F4AE3D9" w14:textId="77777777" w:rsidR="009A131B" w:rsidRDefault="009A131B" w:rsidP="00500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84ECA"/>
    <w:multiLevelType w:val="multilevel"/>
    <w:tmpl w:val="A02A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0C74FB"/>
    <w:multiLevelType w:val="multilevel"/>
    <w:tmpl w:val="20EE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6010DA"/>
    <w:multiLevelType w:val="multilevel"/>
    <w:tmpl w:val="78E0A83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1EE33F2"/>
    <w:multiLevelType w:val="multilevel"/>
    <w:tmpl w:val="E9FAA84E"/>
    <w:lvl w:ilvl="0">
      <w:start w:val="2"/>
      <w:numFmt w:val="decimal"/>
      <w:lvlText w:val="%1."/>
      <w:lvlJc w:val="left"/>
      <w:pPr>
        <w:ind w:left="360" w:hanging="360"/>
      </w:pPr>
    </w:lvl>
    <w:lvl w:ilvl="1">
      <w:start w:val="1"/>
      <w:numFmt w:val="decimal"/>
      <w:lvlText w:val="%1.%2."/>
      <w:lvlJc w:val="left"/>
      <w:pPr>
        <w:ind w:left="1140" w:hanging="360"/>
      </w:pPr>
      <w:rPr>
        <w:b w:val="0"/>
        <w:bCs/>
        <w:color w:val="auto"/>
      </w:r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4" w15:restartNumberingAfterBreak="0">
    <w:nsid w:val="6B766478"/>
    <w:multiLevelType w:val="multilevel"/>
    <w:tmpl w:val="47DE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B1705F"/>
    <w:multiLevelType w:val="multilevel"/>
    <w:tmpl w:val="9E78002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26775652">
    <w:abstractNumId w:val="5"/>
  </w:num>
  <w:num w:numId="2" w16cid:durableId="853113085">
    <w:abstractNumId w:val="2"/>
  </w:num>
  <w:num w:numId="3" w16cid:durableId="23747359">
    <w:abstractNumId w:val="3"/>
  </w:num>
  <w:num w:numId="4" w16cid:durableId="734353720">
    <w:abstractNumId w:val="4"/>
  </w:num>
  <w:num w:numId="5" w16cid:durableId="323632510">
    <w:abstractNumId w:val="0"/>
  </w:num>
  <w:num w:numId="6" w16cid:durableId="192912136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89"/>
    <w:rsid w:val="000000A5"/>
    <w:rsid w:val="000028F2"/>
    <w:rsid w:val="00007184"/>
    <w:rsid w:val="00016E09"/>
    <w:rsid w:val="00023C95"/>
    <w:rsid w:val="000312CB"/>
    <w:rsid w:val="00041254"/>
    <w:rsid w:val="00044FA0"/>
    <w:rsid w:val="00045EFB"/>
    <w:rsid w:val="00046015"/>
    <w:rsid w:val="00063E6B"/>
    <w:rsid w:val="00065466"/>
    <w:rsid w:val="00065B46"/>
    <w:rsid w:val="00067454"/>
    <w:rsid w:val="00077469"/>
    <w:rsid w:val="00086BE2"/>
    <w:rsid w:val="000A76B5"/>
    <w:rsid w:val="000E43EE"/>
    <w:rsid w:val="000F31EB"/>
    <w:rsid w:val="00102EE9"/>
    <w:rsid w:val="0012203A"/>
    <w:rsid w:val="00122187"/>
    <w:rsid w:val="00122395"/>
    <w:rsid w:val="0012622B"/>
    <w:rsid w:val="00126AE5"/>
    <w:rsid w:val="00126CBD"/>
    <w:rsid w:val="00132467"/>
    <w:rsid w:val="001604BA"/>
    <w:rsid w:val="00160FF9"/>
    <w:rsid w:val="00166E20"/>
    <w:rsid w:val="00171841"/>
    <w:rsid w:val="0017506B"/>
    <w:rsid w:val="00181200"/>
    <w:rsid w:val="00183716"/>
    <w:rsid w:val="00183C20"/>
    <w:rsid w:val="001847A0"/>
    <w:rsid w:val="00193F22"/>
    <w:rsid w:val="00195792"/>
    <w:rsid w:val="001978A9"/>
    <w:rsid w:val="001B162B"/>
    <w:rsid w:val="001B18D4"/>
    <w:rsid w:val="001B27FC"/>
    <w:rsid w:val="001C3C91"/>
    <w:rsid w:val="001E31D3"/>
    <w:rsid w:val="001E3C0D"/>
    <w:rsid w:val="001F5EE0"/>
    <w:rsid w:val="00203D2B"/>
    <w:rsid w:val="00205A7C"/>
    <w:rsid w:val="0023040B"/>
    <w:rsid w:val="00242524"/>
    <w:rsid w:val="002432BE"/>
    <w:rsid w:val="002506B7"/>
    <w:rsid w:val="0025564B"/>
    <w:rsid w:val="00266BBC"/>
    <w:rsid w:val="00284350"/>
    <w:rsid w:val="002A1396"/>
    <w:rsid w:val="002B122D"/>
    <w:rsid w:val="002B2E74"/>
    <w:rsid w:val="002B370F"/>
    <w:rsid w:val="002B4045"/>
    <w:rsid w:val="002B559E"/>
    <w:rsid w:val="002C732B"/>
    <w:rsid w:val="002F1CD2"/>
    <w:rsid w:val="002F4125"/>
    <w:rsid w:val="002F6F0F"/>
    <w:rsid w:val="00300F28"/>
    <w:rsid w:val="00304456"/>
    <w:rsid w:val="00304E1C"/>
    <w:rsid w:val="00313096"/>
    <w:rsid w:val="00313E77"/>
    <w:rsid w:val="00314F9B"/>
    <w:rsid w:val="00322593"/>
    <w:rsid w:val="003260ED"/>
    <w:rsid w:val="003265D3"/>
    <w:rsid w:val="00333352"/>
    <w:rsid w:val="00344149"/>
    <w:rsid w:val="0034542D"/>
    <w:rsid w:val="00356327"/>
    <w:rsid w:val="00370D73"/>
    <w:rsid w:val="00375FC7"/>
    <w:rsid w:val="003879F6"/>
    <w:rsid w:val="00390A49"/>
    <w:rsid w:val="00396B2A"/>
    <w:rsid w:val="003C79D6"/>
    <w:rsid w:val="003D3183"/>
    <w:rsid w:val="003E16A6"/>
    <w:rsid w:val="003F25FE"/>
    <w:rsid w:val="00413A35"/>
    <w:rsid w:val="004202A2"/>
    <w:rsid w:val="004241A0"/>
    <w:rsid w:val="00436D31"/>
    <w:rsid w:val="00440CEC"/>
    <w:rsid w:val="00467EF3"/>
    <w:rsid w:val="004827B3"/>
    <w:rsid w:val="00492015"/>
    <w:rsid w:val="00496C3B"/>
    <w:rsid w:val="004B0BA5"/>
    <w:rsid w:val="004B5BA5"/>
    <w:rsid w:val="004B7FC3"/>
    <w:rsid w:val="004C3EFE"/>
    <w:rsid w:val="004E1671"/>
    <w:rsid w:val="004E316E"/>
    <w:rsid w:val="004E4FDC"/>
    <w:rsid w:val="004E5ECC"/>
    <w:rsid w:val="004F5F11"/>
    <w:rsid w:val="004F7DF5"/>
    <w:rsid w:val="005004F0"/>
    <w:rsid w:val="005117C2"/>
    <w:rsid w:val="0052281E"/>
    <w:rsid w:val="0052363C"/>
    <w:rsid w:val="0054216E"/>
    <w:rsid w:val="00543955"/>
    <w:rsid w:val="00553F0A"/>
    <w:rsid w:val="00554B13"/>
    <w:rsid w:val="00563466"/>
    <w:rsid w:val="00576C00"/>
    <w:rsid w:val="00581F61"/>
    <w:rsid w:val="00583336"/>
    <w:rsid w:val="0059151B"/>
    <w:rsid w:val="005940C2"/>
    <w:rsid w:val="005A44B6"/>
    <w:rsid w:val="005A71D4"/>
    <w:rsid w:val="005B36D7"/>
    <w:rsid w:val="005B6AD9"/>
    <w:rsid w:val="005C0CD0"/>
    <w:rsid w:val="005D3EF1"/>
    <w:rsid w:val="005E5CF8"/>
    <w:rsid w:val="005F11AD"/>
    <w:rsid w:val="006157B8"/>
    <w:rsid w:val="00622081"/>
    <w:rsid w:val="00626C72"/>
    <w:rsid w:val="00631392"/>
    <w:rsid w:val="00631682"/>
    <w:rsid w:val="00634E5F"/>
    <w:rsid w:val="00657C91"/>
    <w:rsid w:val="00660F16"/>
    <w:rsid w:val="00661C6D"/>
    <w:rsid w:val="00665029"/>
    <w:rsid w:val="006736E3"/>
    <w:rsid w:val="00675BC1"/>
    <w:rsid w:val="00676A75"/>
    <w:rsid w:val="00682A0C"/>
    <w:rsid w:val="00685300"/>
    <w:rsid w:val="00694B8A"/>
    <w:rsid w:val="006A68DC"/>
    <w:rsid w:val="006A7C2A"/>
    <w:rsid w:val="006B2BBD"/>
    <w:rsid w:val="006B554E"/>
    <w:rsid w:val="006D0FF6"/>
    <w:rsid w:val="006D5738"/>
    <w:rsid w:val="006D6ABC"/>
    <w:rsid w:val="006E51E1"/>
    <w:rsid w:val="006E7467"/>
    <w:rsid w:val="006F39A9"/>
    <w:rsid w:val="006F48E0"/>
    <w:rsid w:val="006F69FC"/>
    <w:rsid w:val="00707B53"/>
    <w:rsid w:val="007137DE"/>
    <w:rsid w:val="00717495"/>
    <w:rsid w:val="00717F73"/>
    <w:rsid w:val="00720A19"/>
    <w:rsid w:val="0072368A"/>
    <w:rsid w:val="007268E4"/>
    <w:rsid w:val="00732DFE"/>
    <w:rsid w:val="00741EE9"/>
    <w:rsid w:val="00742508"/>
    <w:rsid w:val="00744383"/>
    <w:rsid w:val="00746C87"/>
    <w:rsid w:val="00751218"/>
    <w:rsid w:val="007728AC"/>
    <w:rsid w:val="0077313D"/>
    <w:rsid w:val="007775C1"/>
    <w:rsid w:val="00791A22"/>
    <w:rsid w:val="007959C6"/>
    <w:rsid w:val="007A2F3D"/>
    <w:rsid w:val="007B429D"/>
    <w:rsid w:val="007B4B00"/>
    <w:rsid w:val="007B5C12"/>
    <w:rsid w:val="007B7F1B"/>
    <w:rsid w:val="007E2D83"/>
    <w:rsid w:val="0080081D"/>
    <w:rsid w:val="0080175E"/>
    <w:rsid w:val="00801DCB"/>
    <w:rsid w:val="00802316"/>
    <w:rsid w:val="008035AD"/>
    <w:rsid w:val="008070A2"/>
    <w:rsid w:val="008133C4"/>
    <w:rsid w:val="00813A97"/>
    <w:rsid w:val="0082233F"/>
    <w:rsid w:val="008331C7"/>
    <w:rsid w:val="00843929"/>
    <w:rsid w:val="00851DC1"/>
    <w:rsid w:val="00860742"/>
    <w:rsid w:val="00864AF4"/>
    <w:rsid w:val="008813F3"/>
    <w:rsid w:val="00892535"/>
    <w:rsid w:val="00892E0B"/>
    <w:rsid w:val="008A3605"/>
    <w:rsid w:val="008A38C5"/>
    <w:rsid w:val="008A4FA2"/>
    <w:rsid w:val="008B5C5C"/>
    <w:rsid w:val="008C0F8D"/>
    <w:rsid w:val="008C27D4"/>
    <w:rsid w:val="008C6D68"/>
    <w:rsid w:val="008D165F"/>
    <w:rsid w:val="008D5846"/>
    <w:rsid w:val="008F4BC8"/>
    <w:rsid w:val="008F5FE6"/>
    <w:rsid w:val="0090193E"/>
    <w:rsid w:val="00916742"/>
    <w:rsid w:val="0092336B"/>
    <w:rsid w:val="00923725"/>
    <w:rsid w:val="00923CC0"/>
    <w:rsid w:val="009265FF"/>
    <w:rsid w:val="009273F8"/>
    <w:rsid w:val="009358D0"/>
    <w:rsid w:val="00941FDE"/>
    <w:rsid w:val="009466C8"/>
    <w:rsid w:val="00946B03"/>
    <w:rsid w:val="00956E47"/>
    <w:rsid w:val="00957A16"/>
    <w:rsid w:val="0096274B"/>
    <w:rsid w:val="00963136"/>
    <w:rsid w:val="00994862"/>
    <w:rsid w:val="009A131B"/>
    <w:rsid w:val="009A48B0"/>
    <w:rsid w:val="009A693C"/>
    <w:rsid w:val="009B0105"/>
    <w:rsid w:val="009C0147"/>
    <w:rsid w:val="009C1E46"/>
    <w:rsid w:val="009D1254"/>
    <w:rsid w:val="009D1680"/>
    <w:rsid w:val="009E1C70"/>
    <w:rsid w:val="009F285B"/>
    <w:rsid w:val="009F4DCA"/>
    <w:rsid w:val="00A07E0B"/>
    <w:rsid w:val="00A139C6"/>
    <w:rsid w:val="00A25AF0"/>
    <w:rsid w:val="00A42736"/>
    <w:rsid w:val="00A47E33"/>
    <w:rsid w:val="00A70688"/>
    <w:rsid w:val="00A7722B"/>
    <w:rsid w:val="00A844EC"/>
    <w:rsid w:val="00A92A70"/>
    <w:rsid w:val="00A9379B"/>
    <w:rsid w:val="00A96BA5"/>
    <w:rsid w:val="00AA7E71"/>
    <w:rsid w:val="00AB7C75"/>
    <w:rsid w:val="00AF13E0"/>
    <w:rsid w:val="00AF4A77"/>
    <w:rsid w:val="00B0405E"/>
    <w:rsid w:val="00B04EBE"/>
    <w:rsid w:val="00B06231"/>
    <w:rsid w:val="00B06F6B"/>
    <w:rsid w:val="00B07111"/>
    <w:rsid w:val="00B14F7F"/>
    <w:rsid w:val="00B1772F"/>
    <w:rsid w:val="00B2144A"/>
    <w:rsid w:val="00B228D6"/>
    <w:rsid w:val="00B2338F"/>
    <w:rsid w:val="00B277AA"/>
    <w:rsid w:val="00B352F4"/>
    <w:rsid w:val="00B368E0"/>
    <w:rsid w:val="00B542E4"/>
    <w:rsid w:val="00B56149"/>
    <w:rsid w:val="00B601BC"/>
    <w:rsid w:val="00B622C4"/>
    <w:rsid w:val="00B643B8"/>
    <w:rsid w:val="00B718ED"/>
    <w:rsid w:val="00B73408"/>
    <w:rsid w:val="00B73694"/>
    <w:rsid w:val="00B82934"/>
    <w:rsid w:val="00B92643"/>
    <w:rsid w:val="00BB14CE"/>
    <w:rsid w:val="00BB2AE0"/>
    <w:rsid w:val="00BB46E1"/>
    <w:rsid w:val="00BC14EA"/>
    <w:rsid w:val="00BC6812"/>
    <w:rsid w:val="00BD1C4E"/>
    <w:rsid w:val="00BD1F2A"/>
    <w:rsid w:val="00BE32EB"/>
    <w:rsid w:val="00BE39B5"/>
    <w:rsid w:val="00C06100"/>
    <w:rsid w:val="00C2671D"/>
    <w:rsid w:val="00C30A80"/>
    <w:rsid w:val="00C3123F"/>
    <w:rsid w:val="00C32407"/>
    <w:rsid w:val="00C33FA4"/>
    <w:rsid w:val="00C3615E"/>
    <w:rsid w:val="00C426C6"/>
    <w:rsid w:val="00C519CC"/>
    <w:rsid w:val="00C668AA"/>
    <w:rsid w:val="00C706EB"/>
    <w:rsid w:val="00C71E2C"/>
    <w:rsid w:val="00C73CB3"/>
    <w:rsid w:val="00C76FBE"/>
    <w:rsid w:val="00C82665"/>
    <w:rsid w:val="00C82EBA"/>
    <w:rsid w:val="00C83569"/>
    <w:rsid w:val="00C849C2"/>
    <w:rsid w:val="00C97B9D"/>
    <w:rsid w:val="00CA0D43"/>
    <w:rsid w:val="00CA19C6"/>
    <w:rsid w:val="00CB3EEE"/>
    <w:rsid w:val="00CC0850"/>
    <w:rsid w:val="00CC256A"/>
    <w:rsid w:val="00CC2766"/>
    <w:rsid w:val="00CC3C69"/>
    <w:rsid w:val="00CC4072"/>
    <w:rsid w:val="00CC78CF"/>
    <w:rsid w:val="00CD56D5"/>
    <w:rsid w:val="00CE1B9A"/>
    <w:rsid w:val="00D00089"/>
    <w:rsid w:val="00D14B39"/>
    <w:rsid w:val="00D23A4D"/>
    <w:rsid w:val="00D41C2A"/>
    <w:rsid w:val="00D542A7"/>
    <w:rsid w:val="00D56D9C"/>
    <w:rsid w:val="00D651CB"/>
    <w:rsid w:val="00D66A8E"/>
    <w:rsid w:val="00D72072"/>
    <w:rsid w:val="00D72505"/>
    <w:rsid w:val="00D72649"/>
    <w:rsid w:val="00D83F3C"/>
    <w:rsid w:val="00D84F2A"/>
    <w:rsid w:val="00D87630"/>
    <w:rsid w:val="00D9452E"/>
    <w:rsid w:val="00D94E70"/>
    <w:rsid w:val="00D96664"/>
    <w:rsid w:val="00DA03E4"/>
    <w:rsid w:val="00DA4D97"/>
    <w:rsid w:val="00DB1436"/>
    <w:rsid w:val="00DB5254"/>
    <w:rsid w:val="00DC43D7"/>
    <w:rsid w:val="00DD2CD0"/>
    <w:rsid w:val="00DD5025"/>
    <w:rsid w:val="00DE047C"/>
    <w:rsid w:val="00DE4657"/>
    <w:rsid w:val="00DE61AC"/>
    <w:rsid w:val="00DE729B"/>
    <w:rsid w:val="00DF22C9"/>
    <w:rsid w:val="00E0377C"/>
    <w:rsid w:val="00E1452D"/>
    <w:rsid w:val="00E1503B"/>
    <w:rsid w:val="00E179DC"/>
    <w:rsid w:val="00E201F1"/>
    <w:rsid w:val="00E212D2"/>
    <w:rsid w:val="00E27AEC"/>
    <w:rsid w:val="00E34C0F"/>
    <w:rsid w:val="00E41159"/>
    <w:rsid w:val="00E553F1"/>
    <w:rsid w:val="00E672E5"/>
    <w:rsid w:val="00E71687"/>
    <w:rsid w:val="00E73985"/>
    <w:rsid w:val="00E90619"/>
    <w:rsid w:val="00E91104"/>
    <w:rsid w:val="00E93B70"/>
    <w:rsid w:val="00E9491E"/>
    <w:rsid w:val="00EA55C6"/>
    <w:rsid w:val="00EA62B7"/>
    <w:rsid w:val="00EB629D"/>
    <w:rsid w:val="00EC2C74"/>
    <w:rsid w:val="00ED197B"/>
    <w:rsid w:val="00ED2E83"/>
    <w:rsid w:val="00ED30AA"/>
    <w:rsid w:val="00EE3C76"/>
    <w:rsid w:val="00EE45BF"/>
    <w:rsid w:val="00EE5C92"/>
    <w:rsid w:val="00EE7F8A"/>
    <w:rsid w:val="00EF0A63"/>
    <w:rsid w:val="00F00D5F"/>
    <w:rsid w:val="00F04D63"/>
    <w:rsid w:val="00F05CE4"/>
    <w:rsid w:val="00F11C5F"/>
    <w:rsid w:val="00F12923"/>
    <w:rsid w:val="00F369D3"/>
    <w:rsid w:val="00F44097"/>
    <w:rsid w:val="00F44159"/>
    <w:rsid w:val="00F44BF2"/>
    <w:rsid w:val="00F5197B"/>
    <w:rsid w:val="00F56154"/>
    <w:rsid w:val="00F733DB"/>
    <w:rsid w:val="00F742F1"/>
    <w:rsid w:val="00F75C4D"/>
    <w:rsid w:val="00F7689B"/>
    <w:rsid w:val="00F77556"/>
    <w:rsid w:val="00F810B4"/>
    <w:rsid w:val="00F811DA"/>
    <w:rsid w:val="00F943DB"/>
    <w:rsid w:val="00FA22C9"/>
    <w:rsid w:val="00FA4777"/>
    <w:rsid w:val="00FB2067"/>
    <w:rsid w:val="00FB4695"/>
    <w:rsid w:val="00FB64A4"/>
    <w:rsid w:val="00FB674A"/>
    <w:rsid w:val="00FC0002"/>
    <w:rsid w:val="00FD7842"/>
    <w:rsid w:val="00FE478E"/>
    <w:rsid w:val="00FF185B"/>
    <w:rsid w:val="00FF28F7"/>
    <w:rsid w:val="00FF71E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5DE6DF"/>
  <w15:docId w15:val="{D82A3F25-1514-4656-B7BF-3411016E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0089"/>
    <w:pPr>
      <w:widowControl w:val="0"/>
      <w:autoSpaceDE w:val="0"/>
      <w:autoSpaceDN w:val="0"/>
      <w:adjustRightInd w:val="0"/>
      <w:spacing w:after="0" w:line="240" w:lineRule="auto"/>
    </w:pPr>
    <w:rPr>
      <w:rFonts w:ascii="Arial" w:eastAsia="Times New Roman" w:hAnsi="Arial" w:cs="Arial"/>
      <w:sz w:val="20"/>
      <w:szCs w:val="20"/>
      <w:lang w:val="en-US"/>
    </w:rPr>
  </w:style>
  <w:style w:type="paragraph" w:styleId="Antrat3">
    <w:name w:val="heading 3"/>
    <w:basedOn w:val="prastasis"/>
    <w:next w:val="prastasis"/>
    <w:link w:val="Antrat3Diagrama"/>
    <w:unhideWhenUsed/>
    <w:qFormat/>
    <w:rsid w:val="001E3C0D"/>
    <w:pPr>
      <w:keepNext/>
      <w:widowControl/>
      <w:autoSpaceDE/>
      <w:autoSpaceDN/>
      <w:adjustRightInd/>
      <w:outlineLvl w:val="2"/>
    </w:pPr>
    <w:rPr>
      <w:rFonts w:ascii="Times New Roman" w:eastAsia="Times New Roman Bold" w:hAnsi="Times New Roman" w:cs="Times New Roman"/>
      <w:b/>
      <w:bCs/>
      <w:i/>
      <w:iCs/>
      <w:sz w:val="24"/>
      <w:lang w:val="en-GB"/>
    </w:rPr>
  </w:style>
  <w:style w:type="paragraph" w:styleId="Antrat7">
    <w:name w:val="heading 7"/>
    <w:basedOn w:val="prastasis"/>
    <w:next w:val="prastasis"/>
    <w:link w:val="Antrat7Diagrama"/>
    <w:uiPriority w:val="9"/>
    <w:semiHidden/>
    <w:unhideWhenUsed/>
    <w:qFormat/>
    <w:rsid w:val="0082233F"/>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semiHidden/>
    <w:unhideWhenUsed/>
    <w:qFormat/>
    <w:rsid w:val="001E3C0D"/>
    <w:pPr>
      <w:keepNext/>
      <w:widowControl/>
      <w:autoSpaceDE/>
      <w:autoSpaceDN/>
      <w:adjustRightInd/>
      <w:jc w:val="both"/>
      <w:outlineLvl w:val="7"/>
    </w:pPr>
    <w:rPr>
      <w:rFonts w:ascii="Times New Roman" w:hAnsi="Times New Roman" w:cs="Times New Roman"/>
      <w:b/>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6">
    <w:name w:val="Style6"/>
    <w:basedOn w:val="prastasis"/>
    <w:uiPriority w:val="99"/>
    <w:rsid w:val="00D00089"/>
    <w:pPr>
      <w:spacing w:line="253" w:lineRule="exact"/>
      <w:jc w:val="both"/>
    </w:pPr>
    <w:rPr>
      <w:rFonts w:ascii="Times New Roman" w:hAnsi="Times New Roman" w:cs="Times New Roman"/>
      <w:sz w:val="24"/>
      <w:szCs w:val="24"/>
    </w:rPr>
  </w:style>
  <w:style w:type="character" w:customStyle="1" w:styleId="FontStyle23">
    <w:name w:val="Font Style23"/>
    <w:uiPriority w:val="99"/>
    <w:rsid w:val="00D00089"/>
    <w:rPr>
      <w:rFonts w:ascii="Times New Roman" w:hAnsi="Times New Roman" w:cs="Times New Roman" w:hint="default"/>
      <w:sz w:val="22"/>
      <w:szCs w:val="22"/>
    </w:rPr>
  </w:style>
  <w:style w:type="paragraph" w:customStyle="1" w:styleId="prastasis1">
    <w:name w:val="Įprastasis1"/>
    <w:rsid w:val="00B1772F"/>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paragraph" w:styleId="Debesliotekstas">
    <w:name w:val="Balloon Text"/>
    <w:basedOn w:val="prastasis"/>
    <w:link w:val="DebesliotekstasDiagrama"/>
    <w:uiPriority w:val="99"/>
    <w:semiHidden/>
    <w:unhideWhenUsed/>
    <w:rsid w:val="00B1772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772F"/>
    <w:rPr>
      <w:rFonts w:ascii="Segoe UI" w:eastAsia="Times New Roman" w:hAnsi="Segoe UI" w:cs="Segoe UI"/>
      <w:sz w:val="18"/>
      <w:szCs w:val="18"/>
      <w:lang w:val="en-US"/>
    </w:rPr>
  </w:style>
  <w:style w:type="character" w:styleId="Hipersaitas">
    <w:name w:val="Hyperlink"/>
    <w:uiPriority w:val="99"/>
    <w:unhideWhenUsed/>
    <w:rsid w:val="008133C4"/>
    <w:rPr>
      <w:color w:val="0563C1"/>
      <w:u w:val="single"/>
    </w:rPr>
  </w:style>
  <w:style w:type="paragraph" w:styleId="Betarp">
    <w:name w:val="No Spacing"/>
    <w:link w:val="BetarpDiagrama"/>
    <w:uiPriority w:val="99"/>
    <w:qFormat/>
    <w:rsid w:val="004202A2"/>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BetarpDiagrama">
    <w:name w:val="Be tarpų Diagrama"/>
    <w:link w:val="Betarp"/>
    <w:uiPriority w:val="99"/>
    <w:locked/>
    <w:rsid w:val="004202A2"/>
    <w:rPr>
      <w:rFonts w:ascii="Arial" w:eastAsia="Times New Roman" w:hAnsi="Arial" w:cs="Arial"/>
      <w:sz w:val="20"/>
      <w:szCs w:val="20"/>
      <w:lang w:val="en-US"/>
    </w:rPr>
  </w:style>
  <w:style w:type="paragraph" w:customStyle="1" w:styleId="prastasis2">
    <w:name w:val="Įprastasis2"/>
    <w:link w:val="prastasisChar"/>
    <w:rsid w:val="004202A2"/>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character" w:customStyle="1" w:styleId="Numatytasispastraiposriftas1">
    <w:name w:val="Numatytasis pastraipos šriftas1"/>
    <w:rsid w:val="004202A2"/>
  </w:style>
  <w:style w:type="character" w:customStyle="1" w:styleId="prastasisChar">
    <w:name w:val="Įprastasis Char"/>
    <w:link w:val="prastasis2"/>
    <w:rsid w:val="004202A2"/>
    <w:rPr>
      <w:rFonts w:ascii="Arial" w:eastAsia="Times New Roman" w:hAnsi="Arial" w:cs="Arial"/>
      <w:sz w:val="20"/>
      <w:szCs w:val="20"/>
      <w:lang w:val="en-US"/>
    </w:rPr>
  </w:style>
  <w:style w:type="paragraph" w:styleId="prastasiniatinklio">
    <w:name w:val="Normal (Web)"/>
    <w:basedOn w:val="prastasis"/>
    <w:uiPriority w:val="99"/>
    <w:unhideWhenUsed/>
    <w:rsid w:val="00045EFB"/>
    <w:pPr>
      <w:widowControl/>
      <w:autoSpaceDE/>
      <w:autoSpaceDN/>
      <w:adjustRightInd/>
      <w:spacing w:before="100" w:beforeAutospacing="1" w:after="100" w:afterAutospacing="1"/>
    </w:pPr>
    <w:rPr>
      <w:sz w:val="24"/>
      <w:szCs w:val="24"/>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B622C4"/>
    <w:pPr>
      <w:ind w:left="720"/>
      <w:contextualSpacing/>
    </w:pPr>
  </w:style>
  <w:style w:type="paragraph" w:styleId="Antrats">
    <w:name w:val="header"/>
    <w:basedOn w:val="prastasis"/>
    <w:link w:val="AntratsDiagrama"/>
    <w:uiPriority w:val="99"/>
    <w:unhideWhenUsed/>
    <w:rsid w:val="005004F0"/>
    <w:pPr>
      <w:tabs>
        <w:tab w:val="center" w:pos="4986"/>
        <w:tab w:val="right" w:pos="9972"/>
      </w:tabs>
    </w:pPr>
  </w:style>
  <w:style w:type="character" w:customStyle="1" w:styleId="AntratsDiagrama">
    <w:name w:val="Antraštės Diagrama"/>
    <w:basedOn w:val="Numatytasispastraiposriftas"/>
    <w:link w:val="Antrats"/>
    <w:uiPriority w:val="99"/>
    <w:rsid w:val="005004F0"/>
    <w:rPr>
      <w:rFonts w:ascii="Arial" w:eastAsia="Times New Roman" w:hAnsi="Arial" w:cs="Arial"/>
      <w:sz w:val="20"/>
      <w:szCs w:val="20"/>
      <w:lang w:val="en-US"/>
    </w:rPr>
  </w:style>
  <w:style w:type="paragraph" w:styleId="Porat">
    <w:name w:val="footer"/>
    <w:basedOn w:val="prastasis"/>
    <w:link w:val="PoratDiagrama"/>
    <w:uiPriority w:val="99"/>
    <w:unhideWhenUsed/>
    <w:rsid w:val="005004F0"/>
    <w:pPr>
      <w:tabs>
        <w:tab w:val="center" w:pos="4986"/>
        <w:tab w:val="right" w:pos="9972"/>
      </w:tabs>
    </w:pPr>
  </w:style>
  <w:style w:type="character" w:customStyle="1" w:styleId="PoratDiagrama">
    <w:name w:val="Poraštė Diagrama"/>
    <w:basedOn w:val="Numatytasispastraiposriftas"/>
    <w:link w:val="Porat"/>
    <w:uiPriority w:val="99"/>
    <w:rsid w:val="005004F0"/>
    <w:rPr>
      <w:rFonts w:ascii="Arial" w:eastAsia="Times New Roman" w:hAnsi="Arial" w:cs="Arial"/>
      <w:sz w:val="20"/>
      <w:szCs w:val="20"/>
      <w:lang w:val="en-US"/>
    </w:rPr>
  </w:style>
  <w:style w:type="character" w:styleId="Komentaronuoroda">
    <w:name w:val="annotation reference"/>
    <w:basedOn w:val="Numatytasispastraiposriftas"/>
    <w:uiPriority w:val="99"/>
    <w:semiHidden/>
    <w:unhideWhenUsed/>
    <w:rsid w:val="00313096"/>
    <w:rPr>
      <w:sz w:val="16"/>
      <w:szCs w:val="16"/>
    </w:rPr>
  </w:style>
  <w:style w:type="paragraph" w:styleId="Komentarotekstas">
    <w:name w:val="annotation text"/>
    <w:basedOn w:val="prastasis"/>
    <w:link w:val="KomentarotekstasDiagrama"/>
    <w:unhideWhenUsed/>
    <w:rsid w:val="00313096"/>
  </w:style>
  <w:style w:type="character" w:customStyle="1" w:styleId="KomentarotekstasDiagrama">
    <w:name w:val="Komentaro tekstas Diagrama"/>
    <w:basedOn w:val="Numatytasispastraiposriftas"/>
    <w:link w:val="Komentarotekstas"/>
    <w:uiPriority w:val="99"/>
    <w:semiHidden/>
    <w:rsid w:val="00313096"/>
    <w:rPr>
      <w:rFonts w:ascii="Arial" w:eastAsia="Times New Roman" w:hAnsi="Arial" w:cs="Arial"/>
      <w:sz w:val="20"/>
      <w:szCs w:val="20"/>
      <w:lang w:val="en-US"/>
    </w:rPr>
  </w:style>
  <w:style w:type="paragraph" w:styleId="Komentarotema">
    <w:name w:val="annotation subject"/>
    <w:basedOn w:val="Komentarotekstas"/>
    <w:next w:val="Komentarotekstas"/>
    <w:link w:val="KomentarotemaDiagrama"/>
    <w:uiPriority w:val="99"/>
    <w:semiHidden/>
    <w:unhideWhenUsed/>
    <w:rsid w:val="00313096"/>
    <w:rPr>
      <w:b/>
      <w:bCs/>
    </w:rPr>
  </w:style>
  <w:style w:type="character" w:customStyle="1" w:styleId="KomentarotemaDiagrama">
    <w:name w:val="Komentaro tema Diagrama"/>
    <w:basedOn w:val="KomentarotekstasDiagrama"/>
    <w:link w:val="Komentarotema"/>
    <w:uiPriority w:val="99"/>
    <w:semiHidden/>
    <w:rsid w:val="00313096"/>
    <w:rPr>
      <w:rFonts w:ascii="Arial" w:eastAsia="Times New Roman" w:hAnsi="Arial" w:cs="Arial"/>
      <w:b/>
      <w:bCs/>
      <w:sz w:val="20"/>
      <w:szCs w:val="20"/>
      <w:lang w:val="en-US"/>
    </w:rPr>
  </w:style>
  <w:style w:type="character" w:customStyle="1" w:styleId="Antrat3Diagrama">
    <w:name w:val="Antraštė 3 Diagrama"/>
    <w:basedOn w:val="Numatytasispastraiposriftas"/>
    <w:link w:val="Antrat3"/>
    <w:rsid w:val="001E3C0D"/>
    <w:rPr>
      <w:rFonts w:ascii="Times New Roman" w:eastAsia="Times New Roman Bold" w:hAnsi="Times New Roman" w:cs="Times New Roman"/>
      <w:b/>
      <w:bCs/>
      <w:i/>
      <w:iCs/>
      <w:sz w:val="24"/>
      <w:szCs w:val="20"/>
      <w:lang w:val="en-GB"/>
    </w:rPr>
  </w:style>
  <w:style w:type="character" w:customStyle="1" w:styleId="Antrat8Diagrama">
    <w:name w:val="Antraštė 8 Diagrama"/>
    <w:basedOn w:val="Numatytasispastraiposriftas"/>
    <w:link w:val="Antrat8"/>
    <w:semiHidden/>
    <w:rsid w:val="001E3C0D"/>
    <w:rPr>
      <w:rFonts w:ascii="Times New Roman" w:eastAsia="Times New Roman" w:hAnsi="Times New Roman" w:cs="Times New Roman"/>
      <w:b/>
      <w:sz w:val="24"/>
      <w:szCs w:val="24"/>
    </w:rPr>
  </w:style>
  <w:style w:type="paragraph" w:styleId="Pagrindiniotekstotrauka">
    <w:name w:val="Body Text Indent"/>
    <w:basedOn w:val="prastasis"/>
    <w:link w:val="PagrindiniotekstotraukaDiagrama"/>
    <w:semiHidden/>
    <w:unhideWhenUsed/>
    <w:rsid w:val="001E3C0D"/>
    <w:pPr>
      <w:widowControl/>
      <w:autoSpaceDE/>
      <w:autoSpaceDN/>
      <w:adjustRightInd/>
      <w:ind w:left="284" w:hanging="284"/>
    </w:pPr>
    <w:rPr>
      <w:rFonts w:ascii="Times New Roman" w:hAnsi="Times New Roman" w:cs="Times New Roman"/>
      <w:sz w:val="28"/>
      <w:lang w:val="lt-LT"/>
    </w:rPr>
  </w:style>
  <w:style w:type="character" w:customStyle="1" w:styleId="PagrindiniotekstotraukaDiagrama">
    <w:name w:val="Pagrindinio teksto įtrauka Diagrama"/>
    <w:basedOn w:val="Numatytasispastraiposriftas"/>
    <w:link w:val="Pagrindiniotekstotrauka"/>
    <w:semiHidden/>
    <w:rsid w:val="001E3C0D"/>
    <w:rPr>
      <w:rFonts w:ascii="Times New Roman" w:eastAsia="Times New Roman" w:hAnsi="Times New Roman" w:cs="Times New Roman"/>
      <w:sz w:val="28"/>
      <w:szCs w:val="20"/>
    </w:rPr>
  </w:style>
  <w:style w:type="paragraph" w:styleId="Pagrindiniotekstotrauka2">
    <w:name w:val="Body Text Indent 2"/>
    <w:basedOn w:val="prastasis"/>
    <w:link w:val="Pagrindiniotekstotrauka2Diagrama"/>
    <w:unhideWhenUsed/>
    <w:rsid w:val="001E3C0D"/>
    <w:pPr>
      <w:widowControl/>
      <w:autoSpaceDE/>
      <w:autoSpaceDN/>
      <w:adjustRightInd/>
      <w:ind w:left="284" w:hanging="284"/>
    </w:pPr>
    <w:rPr>
      <w:rFonts w:ascii="Times New Roman" w:hAnsi="Times New Roman" w:cs="Times New Roman"/>
      <w:sz w:val="24"/>
      <w:lang w:val="lt-LT"/>
    </w:rPr>
  </w:style>
  <w:style w:type="character" w:customStyle="1" w:styleId="Pagrindiniotekstotrauka2Diagrama">
    <w:name w:val="Pagrindinio teksto įtrauka 2 Diagrama"/>
    <w:basedOn w:val="Numatytasispastraiposriftas"/>
    <w:link w:val="Pagrindiniotekstotrauka2"/>
    <w:rsid w:val="001E3C0D"/>
    <w:rPr>
      <w:rFonts w:ascii="Times New Roman" w:eastAsia="Times New Roman" w:hAnsi="Times New Roman" w:cs="Times New Roman"/>
      <w:sz w:val="24"/>
      <w:szCs w:val="20"/>
    </w:rPr>
  </w:style>
  <w:style w:type="paragraph" w:customStyle="1" w:styleId="Pagrindinistekstas1">
    <w:name w:val="Pagrindinis tekstas1"/>
    <w:basedOn w:val="prastasis"/>
    <w:rsid w:val="00682A0C"/>
    <w:pPr>
      <w:widowControl/>
      <w:suppressAutoHyphens/>
      <w:autoSpaceDE/>
      <w:adjustRightInd/>
      <w:jc w:val="both"/>
      <w:textAlignment w:val="baseline"/>
    </w:pPr>
    <w:rPr>
      <w:sz w:val="24"/>
      <w:szCs w:val="24"/>
      <w:lang w:val="lt-LT"/>
    </w:rPr>
  </w:style>
  <w:style w:type="character" w:customStyle="1" w:styleId="Numatytasispastraiposriftas2">
    <w:name w:val="Numatytasis pastraipos šriftas2"/>
    <w:rsid w:val="00676A75"/>
  </w:style>
  <w:style w:type="paragraph" w:customStyle="1" w:styleId="prastasiniatinklio1">
    <w:name w:val="Įprastas (žiniatinklio)1"/>
    <w:basedOn w:val="prastasis"/>
    <w:rsid w:val="00676A75"/>
    <w:pPr>
      <w:widowControl/>
      <w:autoSpaceDE/>
      <w:adjustRightInd/>
      <w:spacing w:before="100" w:after="100"/>
    </w:pPr>
    <w:rPr>
      <w:rFonts w:ascii="Times New Roman" w:hAnsi="Times New Roman" w:cs="Times New Roman"/>
      <w:sz w:val="24"/>
      <w:szCs w:val="24"/>
      <w:lang w:val="lt-LT" w:eastAsia="lt-LT"/>
    </w:rPr>
  </w:style>
  <w:style w:type="character" w:customStyle="1" w:styleId="Hipersaitas1">
    <w:name w:val="Hipersaitas1"/>
    <w:basedOn w:val="Numatytasispastraiposriftas2"/>
    <w:rsid w:val="00563466"/>
    <w:rPr>
      <w:rFonts w:ascii="Times New Roman" w:hAnsi="Times New Roman" w:cs="Times New Roman"/>
      <w:color w:val="0000FF"/>
      <w:u w:val="single"/>
    </w:rPr>
  </w:style>
  <w:style w:type="character" w:customStyle="1" w:styleId="Numatytasispastraiposriftas20">
    <w:name w:val="Numatytasis pastraipos šriftas2"/>
    <w:rsid w:val="00563466"/>
  </w:style>
  <w:style w:type="character" w:customStyle="1" w:styleId="Numatytasispastraiposriftas4">
    <w:name w:val="Numatytasis pastraipos šriftas4"/>
    <w:rsid w:val="00563466"/>
  </w:style>
  <w:style w:type="table" w:customStyle="1" w:styleId="TableNormal1">
    <w:name w:val="Table Normal1"/>
    <w:uiPriority w:val="99"/>
    <w:semiHidden/>
    <w:rsid w:val="00F733DB"/>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paragraph" w:styleId="Pataisymai">
    <w:name w:val="Revision"/>
    <w:hidden/>
    <w:uiPriority w:val="99"/>
    <w:semiHidden/>
    <w:rsid w:val="00860742"/>
    <w:pPr>
      <w:spacing w:after="0" w:line="240" w:lineRule="auto"/>
    </w:pPr>
    <w:rPr>
      <w:rFonts w:ascii="Arial" w:eastAsia="Times New Roman" w:hAnsi="Arial" w:cs="Arial"/>
      <w:sz w:val="20"/>
      <w:szCs w:val="20"/>
      <w:lang w:val="en-US"/>
    </w:rPr>
  </w:style>
  <w:style w:type="character" w:customStyle="1" w:styleId="Numatytasispastraiposriftas3">
    <w:name w:val="Numatytasis pastraipos šriftas3"/>
    <w:rsid w:val="00C426C6"/>
  </w:style>
  <w:style w:type="paragraph" w:customStyle="1" w:styleId="prastasiniatinklio2">
    <w:name w:val="Įprastas (žiniatinklio)2"/>
    <w:basedOn w:val="prastasis"/>
    <w:rsid w:val="00C426C6"/>
    <w:pPr>
      <w:widowControl/>
      <w:autoSpaceDE/>
      <w:adjustRightInd/>
      <w:spacing w:before="100" w:after="100"/>
    </w:pPr>
    <w:rPr>
      <w:rFonts w:ascii="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4B5BA5"/>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BB14CE"/>
    <w:rPr>
      <w:rFonts w:ascii="Arial" w:eastAsia="Times New Roman" w:hAnsi="Arial" w:cs="Arial"/>
      <w:sz w:val="20"/>
      <w:szCs w:val="20"/>
      <w:lang w:val="en-US"/>
    </w:rPr>
  </w:style>
  <w:style w:type="paragraph" w:customStyle="1" w:styleId="prastasis3">
    <w:name w:val="Įprastasis3"/>
    <w:rsid w:val="001604BA"/>
    <w:pPr>
      <w:widowControl w:val="0"/>
      <w:suppressAutoHyphens/>
      <w:autoSpaceDE w:val="0"/>
      <w:autoSpaceDN w:val="0"/>
      <w:spacing w:after="0" w:line="240" w:lineRule="auto"/>
    </w:pPr>
    <w:rPr>
      <w:rFonts w:ascii="Arial" w:eastAsia="Times New Roman" w:hAnsi="Arial" w:cs="Arial"/>
      <w:sz w:val="20"/>
      <w:szCs w:val="20"/>
      <w:lang w:val="en-US"/>
    </w:rPr>
  </w:style>
  <w:style w:type="character" w:customStyle="1" w:styleId="UnresolvedMention2">
    <w:name w:val="Unresolved Mention2"/>
    <w:basedOn w:val="Numatytasispastraiposriftas"/>
    <w:uiPriority w:val="99"/>
    <w:semiHidden/>
    <w:unhideWhenUsed/>
    <w:rsid w:val="00F00D5F"/>
    <w:rPr>
      <w:color w:val="605E5C"/>
      <w:shd w:val="clear" w:color="auto" w:fill="E1DFDD"/>
    </w:rPr>
  </w:style>
  <w:style w:type="character" w:customStyle="1" w:styleId="UnresolvedMention3">
    <w:name w:val="Unresolved Mention3"/>
    <w:basedOn w:val="Numatytasispastraiposriftas"/>
    <w:uiPriority w:val="99"/>
    <w:semiHidden/>
    <w:unhideWhenUsed/>
    <w:rsid w:val="00B2338F"/>
    <w:rPr>
      <w:color w:val="605E5C"/>
      <w:shd w:val="clear" w:color="auto" w:fill="E1DFDD"/>
    </w:rPr>
  </w:style>
  <w:style w:type="paragraph" w:customStyle="1" w:styleId="v">
    <w:name w:val="v"/>
    <w:uiPriority w:val="99"/>
    <w:rsid w:val="004C3EFE"/>
    <w:pPr>
      <w:suppressAutoHyphens/>
      <w:autoSpaceDN w:val="0"/>
      <w:spacing w:after="0" w:line="240" w:lineRule="auto"/>
      <w:jc w:val="both"/>
      <w:textAlignment w:val="baseline"/>
    </w:pPr>
    <w:rPr>
      <w:rFonts w:ascii="Arial" w:eastAsia="Times New Roman" w:hAnsi="Arial" w:cs="Arial"/>
      <w:sz w:val="24"/>
      <w:szCs w:val="24"/>
    </w:rPr>
  </w:style>
  <w:style w:type="character" w:customStyle="1" w:styleId="Antrat7Diagrama">
    <w:name w:val="Antraštė 7 Diagrama"/>
    <w:basedOn w:val="Numatytasispastraiposriftas"/>
    <w:link w:val="Antrat7"/>
    <w:uiPriority w:val="9"/>
    <w:semiHidden/>
    <w:rsid w:val="0082233F"/>
    <w:rPr>
      <w:rFonts w:asciiTheme="majorHAnsi" w:eastAsiaTheme="majorEastAsia" w:hAnsiTheme="majorHAnsi" w:cstheme="majorBidi"/>
      <w:i/>
      <w:iCs/>
      <w:color w:val="1F3763" w:themeColor="accent1" w:themeShade="7F"/>
      <w:sz w:val="20"/>
      <w:szCs w:val="20"/>
      <w:lang w:val="en-US"/>
    </w:rPr>
  </w:style>
  <w:style w:type="paragraph" w:styleId="Puslapioinaostekstas">
    <w:name w:val="footnote text"/>
    <w:basedOn w:val="prastasis"/>
    <w:link w:val="PuslapioinaostekstasDiagrama"/>
    <w:uiPriority w:val="99"/>
    <w:semiHidden/>
    <w:unhideWhenUsed/>
    <w:rsid w:val="0082233F"/>
    <w:pPr>
      <w:widowControl/>
      <w:autoSpaceDE/>
      <w:autoSpaceDN/>
      <w:adjustRightInd/>
    </w:pPr>
    <w:rPr>
      <w:rFonts w:ascii="Times New Roman" w:hAnsi="Times New Roman" w:cs="Times New Roman"/>
      <w:lang w:val="en-GB"/>
    </w:rPr>
  </w:style>
  <w:style w:type="character" w:customStyle="1" w:styleId="PuslapioinaostekstasDiagrama">
    <w:name w:val="Puslapio išnašos tekstas Diagrama"/>
    <w:basedOn w:val="Numatytasispastraiposriftas"/>
    <w:link w:val="Puslapioinaostekstas"/>
    <w:uiPriority w:val="99"/>
    <w:semiHidden/>
    <w:rsid w:val="0082233F"/>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82233F"/>
    <w:rPr>
      <w:vertAlign w:val="superscript"/>
    </w:rPr>
  </w:style>
  <w:style w:type="character" w:customStyle="1" w:styleId="Numatytasispastraiposriftas5">
    <w:name w:val="Numatytasis pastraipos šriftas5"/>
    <w:rsid w:val="00266BBC"/>
  </w:style>
  <w:style w:type="character" w:customStyle="1" w:styleId="CommentTextChar1">
    <w:name w:val="Comment Text Char1"/>
    <w:uiPriority w:val="99"/>
    <w:rsid w:val="008C0F8D"/>
    <w:rPr>
      <w:rFonts w:ascii="Times New Roman" w:eastAsia="Calibri" w:hAnsi="Times New Roman" w:cs="Times New Roman"/>
      <w:lang w:val="lt-LT"/>
    </w:rPr>
  </w:style>
  <w:style w:type="paragraph" w:styleId="Paprastasistekstas">
    <w:name w:val="Plain Text"/>
    <w:basedOn w:val="prastasis"/>
    <w:link w:val="PaprastasistekstasDiagrama"/>
    <w:uiPriority w:val="99"/>
    <w:unhideWhenUsed/>
    <w:rsid w:val="004241A0"/>
    <w:pPr>
      <w:widowControl/>
      <w:autoSpaceDE/>
      <w:autoSpaceDN/>
      <w:adjustRightInd/>
    </w:pPr>
    <w:rPr>
      <w:rFonts w:ascii="Consolas" w:eastAsiaTheme="minorHAnsi" w:hAnsi="Consolas" w:cs="Calibri"/>
      <w:sz w:val="21"/>
      <w:szCs w:val="21"/>
      <w:lang w:val="lt-LT"/>
    </w:rPr>
  </w:style>
  <w:style w:type="character" w:customStyle="1" w:styleId="PaprastasistekstasDiagrama">
    <w:name w:val="Paprastasis tekstas Diagrama"/>
    <w:basedOn w:val="Numatytasispastraiposriftas"/>
    <w:link w:val="Paprastasistekstas"/>
    <w:uiPriority w:val="99"/>
    <w:rsid w:val="004241A0"/>
    <w:rPr>
      <w:rFonts w:ascii="Consolas" w:hAnsi="Consolas" w:cs="Calibri"/>
      <w:sz w:val="21"/>
      <w:szCs w:val="21"/>
    </w:rPr>
  </w:style>
  <w:style w:type="character" w:styleId="Neapdorotaspaminjimas">
    <w:name w:val="Unresolved Mention"/>
    <w:basedOn w:val="Numatytasispastraiposriftas"/>
    <w:uiPriority w:val="99"/>
    <w:semiHidden/>
    <w:unhideWhenUsed/>
    <w:rsid w:val="00675BC1"/>
    <w:rPr>
      <w:color w:val="605E5C"/>
      <w:shd w:val="clear" w:color="auto" w:fill="E1DFDD"/>
    </w:rPr>
  </w:style>
  <w:style w:type="table" w:styleId="Lentelstinklelis">
    <w:name w:val="Table Grid"/>
    <w:basedOn w:val="prastojilentel"/>
    <w:uiPriority w:val="39"/>
    <w:rsid w:val="00FA2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91104"/>
  </w:style>
  <w:style w:type="character" w:customStyle="1" w:styleId="Neapdorotaspaminjimas1">
    <w:name w:val="Neapdorotas paminėjimas1"/>
    <w:basedOn w:val="Numatytasispastraiposriftas"/>
    <w:uiPriority w:val="99"/>
    <w:semiHidden/>
    <w:unhideWhenUsed/>
    <w:rsid w:val="00E91104"/>
    <w:rPr>
      <w:color w:val="605E5C"/>
      <w:shd w:val="clear" w:color="auto" w:fill="E1DFDD"/>
    </w:rPr>
  </w:style>
  <w:style w:type="character" w:styleId="Perirtashipersaitas">
    <w:name w:val="FollowedHyperlink"/>
    <w:basedOn w:val="Numatytasispastraiposriftas"/>
    <w:uiPriority w:val="99"/>
    <w:semiHidden/>
    <w:unhideWhenUsed/>
    <w:rsid w:val="00E91104"/>
    <w:rPr>
      <w:color w:val="954F72" w:themeColor="followedHyperlink"/>
      <w:u w:val="single"/>
    </w:rPr>
  </w:style>
  <w:style w:type="paragraph" w:customStyle="1" w:styleId="Default">
    <w:name w:val="Default"/>
    <w:rsid w:val="00E91104"/>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Lentelstinklelis1">
    <w:name w:val="Lentelės tinklelis1"/>
    <w:basedOn w:val="prastojilentel"/>
    <w:next w:val="Lentelstinklelis"/>
    <w:rsid w:val="00E91104"/>
    <w:pPr>
      <w:autoSpaceDN w:val="0"/>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E9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9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E91104"/>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E9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E9110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E9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E91104"/>
    <w:pPr>
      <w:widowControl/>
      <w:autoSpaceDE/>
      <w:autoSpaceDN/>
      <w:adjustRightInd/>
      <w:spacing w:after="120" w:line="259" w:lineRule="auto"/>
    </w:pPr>
    <w:rPr>
      <w:rFonts w:asciiTheme="minorHAnsi" w:eastAsiaTheme="minorHAnsi" w:hAnsiTheme="minorHAnsi" w:cstheme="minorBidi"/>
      <w:sz w:val="22"/>
      <w:szCs w:val="22"/>
    </w:rPr>
  </w:style>
  <w:style w:type="character" w:customStyle="1" w:styleId="PagrindinistekstasDiagrama">
    <w:name w:val="Pagrindinis tekstas Diagrama"/>
    <w:basedOn w:val="Numatytasispastraiposriftas"/>
    <w:link w:val="Pagrindinistekstas"/>
    <w:uiPriority w:val="99"/>
    <w:semiHidden/>
    <w:rsid w:val="00E9110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5989">
      <w:bodyDiv w:val="1"/>
      <w:marLeft w:val="0"/>
      <w:marRight w:val="0"/>
      <w:marTop w:val="0"/>
      <w:marBottom w:val="0"/>
      <w:divBdr>
        <w:top w:val="none" w:sz="0" w:space="0" w:color="auto"/>
        <w:left w:val="none" w:sz="0" w:space="0" w:color="auto"/>
        <w:bottom w:val="none" w:sz="0" w:space="0" w:color="auto"/>
        <w:right w:val="none" w:sz="0" w:space="0" w:color="auto"/>
      </w:divBdr>
    </w:div>
    <w:div w:id="163282500">
      <w:bodyDiv w:val="1"/>
      <w:marLeft w:val="0"/>
      <w:marRight w:val="0"/>
      <w:marTop w:val="0"/>
      <w:marBottom w:val="0"/>
      <w:divBdr>
        <w:top w:val="none" w:sz="0" w:space="0" w:color="auto"/>
        <w:left w:val="none" w:sz="0" w:space="0" w:color="auto"/>
        <w:bottom w:val="none" w:sz="0" w:space="0" w:color="auto"/>
        <w:right w:val="none" w:sz="0" w:space="0" w:color="auto"/>
      </w:divBdr>
    </w:div>
    <w:div w:id="173151993">
      <w:bodyDiv w:val="1"/>
      <w:marLeft w:val="0"/>
      <w:marRight w:val="0"/>
      <w:marTop w:val="0"/>
      <w:marBottom w:val="0"/>
      <w:divBdr>
        <w:top w:val="none" w:sz="0" w:space="0" w:color="auto"/>
        <w:left w:val="none" w:sz="0" w:space="0" w:color="auto"/>
        <w:bottom w:val="none" w:sz="0" w:space="0" w:color="auto"/>
        <w:right w:val="none" w:sz="0" w:space="0" w:color="auto"/>
      </w:divBdr>
    </w:div>
    <w:div w:id="304160266">
      <w:bodyDiv w:val="1"/>
      <w:marLeft w:val="0"/>
      <w:marRight w:val="0"/>
      <w:marTop w:val="0"/>
      <w:marBottom w:val="0"/>
      <w:divBdr>
        <w:top w:val="none" w:sz="0" w:space="0" w:color="auto"/>
        <w:left w:val="none" w:sz="0" w:space="0" w:color="auto"/>
        <w:bottom w:val="none" w:sz="0" w:space="0" w:color="auto"/>
        <w:right w:val="none" w:sz="0" w:space="0" w:color="auto"/>
      </w:divBdr>
    </w:div>
    <w:div w:id="461121466">
      <w:bodyDiv w:val="1"/>
      <w:marLeft w:val="0"/>
      <w:marRight w:val="0"/>
      <w:marTop w:val="0"/>
      <w:marBottom w:val="0"/>
      <w:divBdr>
        <w:top w:val="none" w:sz="0" w:space="0" w:color="auto"/>
        <w:left w:val="none" w:sz="0" w:space="0" w:color="auto"/>
        <w:bottom w:val="none" w:sz="0" w:space="0" w:color="auto"/>
        <w:right w:val="none" w:sz="0" w:space="0" w:color="auto"/>
      </w:divBdr>
    </w:div>
    <w:div w:id="564949580">
      <w:bodyDiv w:val="1"/>
      <w:marLeft w:val="0"/>
      <w:marRight w:val="0"/>
      <w:marTop w:val="0"/>
      <w:marBottom w:val="0"/>
      <w:divBdr>
        <w:top w:val="none" w:sz="0" w:space="0" w:color="auto"/>
        <w:left w:val="none" w:sz="0" w:space="0" w:color="auto"/>
        <w:bottom w:val="none" w:sz="0" w:space="0" w:color="auto"/>
        <w:right w:val="none" w:sz="0" w:space="0" w:color="auto"/>
      </w:divBdr>
    </w:div>
    <w:div w:id="613173519">
      <w:bodyDiv w:val="1"/>
      <w:marLeft w:val="0"/>
      <w:marRight w:val="0"/>
      <w:marTop w:val="0"/>
      <w:marBottom w:val="0"/>
      <w:divBdr>
        <w:top w:val="none" w:sz="0" w:space="0" w:color="auto"/>
        <w:left w:val="none" w:sz="0" w:space="0" w:color="auto"/>
        <w:bottom w:val="none" w:sz="0" w:space="0" w:color="auto"/>
        <w:right w:val="none" w:sz="0" w:space="0" w:color="auto"/>
      </w:divBdr>
    </w:div>
    <w:div w:id="696927002">
      <w:bodyDiv w:val="1"/>
      <w:marLeft w:val="0"/>
      <w:marRight w:val="0"/>
      <w:marTop w:val="0"/>
      <w:marBottom w:val="0"/>
      <w:divBdr>
        <w:top w:val="none" w:sz="0" w:space="0" w:color="auto"/>
        <w:left w:val="none" w:sz="0" w:space="0" w:color="auto"/>
        <w:bottom w:val="none" w:sz="0" w:space="0" w:color="auto"/>
        <w:right w:val="none" w:sz="0" w:space="0" w:color="auto"/>
      </w:divBdr>
    </w:div>
    <w:div w:id="871461804">
      <w:bodyDiv w:val="1"/>
      <w:marLeft w:val="0"/>
      <w:marRight w:val="0"/>
      <w:marTop w:val="0"/>
      <w:marBottom w:val="0"/>
      <w:divBdr>
        <w:top w:val="none" w:sz="0" w:space="0" w:color="auto"/>
        <w:left w:val="none" w:sz="0" w:space="0" w:color="auto"/>
        <w:bottom w:val="none" w:sz="0" w:space="0" w:color="auto"/>
        <w:right w:val="none" w:sz="0" w:space="0" w:color="auto"/>
      </w:divBdr>
    </w:div>
    <w:div w:id="1076056560">
      <w:bodyDiv w:val="1"/>
      <w:marLeft w:val="0"/>
      <w:marRight w:val="0"/>
      <w:marTop w:val="0"/>
      <w:marBottom w:val="0"/>
      <w:divBdr>
        <w:top w:val="none" w:sz="0" w:space="0" w:color="auto"/>
        <w:left w:val="none" w:sz="0" w:space="0" w:color="auto"/>
        <w:bottom w:val="none" w:sz="0" w:space="0" w:color="auto"/>
        <w:right w:val="none" w:sz="0" w:space="0" w:color="auto"/>
      </w:divBdr>
    </w:div>
    <w:div w:id="1099183559">
      <w:bodyDiv w:val="1"/>
      <w:marLeft w:val="0"/>
      <w:marRight w:val="0"/>
      <w:marTop w:val="0"/>
      <w:marBottom w:val="0"/>
      <w:divBdr>
        <w:top w:val="none" w:sz="0" w:space="0" w:color="auto"/>
        <w:left w:val="none" w:sz="0" w:space="0" w:color="auto"/>
        <w:bottom w:val="none" w:sz="0" w:space="0" w:color="auto"/>
        <w:right w:val="none" w:sz="0" w:space="0" w:color="auto"/>
      </w:divBdr>
    </w:div>
    <w:div w:id="1174998498">
      <w:bodyDiv w:val="1"/>
      <w:marLeft w:val="0"/>
      <w:marRight w:val="0"/>
      <w:marTop w:val="0"/>
      <w:marBottom w:val="0"/>
      <w:divBdr>
        <w:top w:val="none" w:sz="0" w:space="0" w:color="auto"/>
        <w:left w:val="none" w:sz="0" w:space="0" w:color="auto"/>
        <w:bottom w:val="none" w:sz="0" w:space="0" w:color="auto"/>
        <w:right w:val="none" w:sz="0" w:space="0" w:color="auto"/>
      </w:divBdr>
    </w:div>
    <w:div w:id="1282685346">
      <w:bodyDiv w:val="1"/>
      <w:marLeft w:val="0"/>
      <w:marRight w:val="0"/>
      <w:marTop w:val="0"/>
      <w:marBottom w:val="0"/>
      <w:divBdr>
        <w:top w:val="none" w:sz="0" w:space="0" w:color="auto"/>
        <w:left w:val="none" w:sz="0" w:space="0" w:color="auto"/>
        <w:bottom w:val="none" w:sz="0" w:space="0" w:color="auto"/>
        <w:right w:val="none" w:sz="0" w:space="0" w:color="auto"/>
      </w:divBdr>
    </w:div>
    <w:div w:id="1589149013">
      <w:bodyDiv w:val="1"/>
      <w:marLeft w:val="0"/>
      <w:marRight w:val="0"/>
      <w:marTop w:val="0"/>
      <w:marBottom w:val="0"/>
      <w:divBdr>
        <w:top w:val="none" w:sz="0" w:space="0" w:color="auto"/>
        <w:left w:val="none" w:sz="0" w:space="0" w:color="auto"/>
        <w:bottom w:val="none" w:sz="0" w:space="0" w:color="auto"/>
        <w:right w:val="none" w:sz="0" w:space="0" w:color="auto"/>
      </w:divBdr>
    </w:div>
    <w:div w:id="1885410977">
      <w:bodyDiv w:val="1"/>
      <w:marLeft w:val="0"/>
      <w:marRight w:val="0"/>
      <w:marTop w:val="0"/>
      <w:marBottom w:val="0"/>
      <w:divBdr>
        <w:top w:val="none" w:sz="0" w:space="0" w:color="auto"/>
        <w:left w:val="none" w:sz="0" w:space="0" w:color="auto"/>
        <w:bottom w:val="none" w:sz="0" w:space="0" w:color="auto"/>
        <w:right w:val="none" w:sz="0" w:space="0" w:color="auto"/>
      </w:divBdr>
    </w:div>
    <w:div w:id="2005039963">
      <w:bodyDiv w:val="1"/>
      <w:marLeft w:val="0"/>
      <w:marRight w:val="0"/>
      <w:marTop w:val="0"/>
      <w:marBottom w:val="0"/>
      <w:divBdr>
        <w:top w:val="none" w:sz="0" w:space="0" w:color="auto"/>
        <w:left w:val="none" w:sz="0" w:space="0" w:color="auto"/>
        <w:bottom w:val="none" w:sz="0" w:space="0" w:color="auto"/>
        <w:right w:val="none" w:sz="0" w:space="0" w:color="auto"/>
      </w:divBdr>
    </w:div>
    <w:div w:id="205966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ilgaliene@kraujodonoryst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BD712-07BE-4659-A0AF-E412AF9C1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28166</Words>
  <Characters>16055</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Ignė Klangauskienė</dc:creator>
  <cp:lastModifiedBy>Algimanta Cepelienė | Komunalinių paslaugų centras UAB</cp:lastModifiedBy>
  <cp:revision>6</cp:revision>
  <cp:lastPrinted>2026-05-27T13:19:00Z</cp:lastPrinted>
  <dcterms:created xsi:type="dcterms:W3CDTF">2026-05-27T08:33:00Z</dcterms:created>
  <dcterms:modified xsi:type="dcterms:W3CDTF">2026-05-28T05:54:00Z</dcterms:modified>
</cp:coreProperties>
</file>