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08A9" w14:textId="192FF816" w:rsidR="005232E9" w:rsidRPr="00B07A31" w:rsidRDefault="00063BFE" w:rsidP="005232E9">
      <w:pPr>
        <w:spacing w:after="0" w:line="240" w:lineRule="auto"/>
        <w:jc w:val="center"/>
        <w:rPr>
          <w:rFonts w:ascii="Times New Roman" w:hAnsi="Times New Roman" w:cs="Times New Roman"/>
          <w:b/>
          <w:sz w:val="24"/>
          <w:szCs w:val="24"/>
        </w:rPr>
      </w:pPr>
      <w:r>
        <w:rPr>
          <w:rStyle w:val="wysiwyg-font-size-medium"/>
          <w:rFonts w:ascii="Times New Roman" w:hAnsi="Times New Roman" w:cs="Times New Roman"/>
          <w:b/>
          <w:caps/>
          <w:color w:val="000000"/>
          <w:spacing w:val="2"/>
          <w:sz w:val="24"/>
          <w:szCs w:val="24"/>
        </w:rPr>
        <w:t xml:space="preserve">grindų keitimo </w:t>
      </w:r>
      <w:r w:rsidR="00B07A31" w:rsidRPr="00B07A31">
        <w:rPr>
          <w:rStyle w:val="wysiwyg-font-size-medium"/>
          <w:rFonts w:ascii="Times New Roman" w:hAnsi="Times New Roman" w:cs="Times New Roman"/>
          <w:b/>
          <w:caps/>
          <w:color w:val="000000"/>
          <w:spacing w:val="2"/>
          <w:sz w:val="24"/>
          <w:szCs w:val="24"/>
        </w:rPr>
        <w:t>darbų</w:t>
      </w:r>
    </w:p>
    <w:p w14:paraId="5344250B"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784DF554" w14:textId="77777777" w:rsidR="005232E9" w:rsidRDefault="005232E9" w:rsidP="005232E9">
      <w:pPr>
        <w:spacing w:after="0" w:line="240" w:lineRule="auto"/>
        <w:jc w:val="center"/>
        <w:rPr>
          <w:rFonts w:ascii="Times New Roman" w:hAnsi="Times New Roman" w:cs="Times New Roman"/>
          <w:b/>
          <w:sz w:val="24"/>
          <w:szCs w:val="24"/>
        </w:rPr>
      </w:pPr>
    </w:p>
    <w:p w14:paraId="61C98BA7"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0BFF747E"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6224ABAF"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33DB5555"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006561EB" w14:textId="604D2268" w:rsidR="00E7510B" w:rsidRDefault="00AB2DA8"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D240F7">
        <w:rPr>
          <w:rStyle w:val="wysiwyg-font-size-medium"/>
          <w:rFonts w:ascii="Times New Roman" w:hAnsi="Times New Roman" w:cs="Times New Roman"/>
          <w:color w:val="000000"/>
          <w:spacing w:val="2"/>
          <w:sz w:val="24"/>
          <w:szCs w:val="24"/>
        </w:rPr>
        <w:t>Pirkimo objektas –</w:t>
      </w:r>
      <w:r w:rsidR="00063BFE">
        <w:rPr>
          <w:rStyle w:val="wysiwyg-font-size-medium"/>
          <w:rFonts w:ascii="Times New Roman" w:hAnsi="Times New Roman" w:cs="Times New Roman"/>
          <w:color w:val="000000"/>
          <w:spacing w:val="2"/>
          <w:sz w:val="24"/>
          <w:szCs w:val="24"/>
        </w:rPr>
        <w:t>grindų keitimo darbai (</w:t>
      </w:r>
      <w:r w:rsidR="00E7510B">
        <w:rPr>
          <w:rStyle w:val="wysiwyg-font-size-medium"/>
          <w:rFonts w:ascii="Times New Roman" w:hAnsi="Times New Roman" w:cs="Times New Roman"/>
          <w:color w:val="000000"/>
          <w:spacing w:val="2"/>
          <w:sz w:val="24"/>
          <w:szCs w:val="24"/>
        </w:rPr>
        <w:t>toliau – Darbai).</w:t>
      </w:r>
    </w:p>
    <w:p w14:paraId="4C6A2526" w14:textId="09BB9800" w:rsidR="00507130" w:rsidRDefault="00E7510B"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1.4. </w:t>
      </w:r>
      <w:r w:rsidR="00507130">
        <w:rPr>
          <w:rStyle w:val="wysiwyg-font-size-medium"/>
          <w:rFonts w:ascii="Times New Roman" w:hAnsi="Times New Roman" w:cs="Times New Roman"/>
          <w:color w:val="000000"/>
          <w:spacing w:val="2"/>
          <w:sz w:val="24"/>
          <w:szCs w:val="24"/>
        </w:rPr>
        <w:t>Statinio (statinių grupės) pavadinimas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Gydymo-reabilitacijos pastatas</w:t>
      </w:r>
      <w:r w:rsidR="00D240F7">
        <w:rPr>
          <w:rStyle w:val="wysiwyg-font-size-medium"/>
          <w:rFonts w:ascii="Times New Roman" w:hAnsi="Times New Roman" w:cs="Times New Roman"/>
          <w:color w:val="000000"/>
          <w:spacing w:val="2"/>
          <w:sz w:val="24"/>
          <w:szCs w:val="24"/>
        </w:rPr>
        <w:t>.</w:t>
      </w:r>
    </w:p>
    <w:p w14:paraId="1F20062A" w14:textId="1C5C3306"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5</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Statybos vieta (adresas)</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Maironio g. 22, Druskininkai</w:t>
      </w:r>
      <w:r w:rsidR="00E7510B">
        <w:rPr>
          <w:rStyle w:val="wysiwyg-font-size-medium"/>
          <w:rFonts w:ascii="Times New Roman" w:hAnsi="Times New Roman" w:cs="Times New Roman"/>
          <w:color w:val="000000"/>
          <w:spacing w:val="2"/>
          <w:sz w:val="24"/>
          <w:szCs w:val="24"/>
        </w:rPr>
        <w:t>.</w:t>
      </w:r>
    </w:p>
    <w:p w14:paraId="2A993594" w14:textId="333CAFE5"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6</w:t>
      </w:r>
      <w:r>
        <w:rPr>
          <w:rStyle w:val="wysiwyg-font-size-medium"/>
          <w:rFonts w:ascii="Times New Roman" w:hAnsi="Times New Roman" w:cs="Times New Roman"/>
          <w:color w:val="000000"/>
          <w:spacing w:val="2"/>
          <w:sz w:val="24"/>
          <w:szCs w:val="24"/>
        </w:rPr>
        <w:t xml:space="preserve">. </w:t>
      </w:r>
      <w:r w:rsidR="002050AC">
        <w:rPr>
          <w:rStyle w:val="wysiwyg-font-size-medium"/>
          <w:rFonts w:ascii="Times New Roman" w:hAnsi="Times New Roman" w:cs="Times New Roman"/>
          <w:color w:val="000000"/>
          <w:spacing w:val="2"/>
          <w:sz w:val="24"/>
          <w:szCs w:val="24"/>
        </w:rPr>
        <w:t xml:space="preserve">Statinio kategorija – </w:t>
      </w:r>
      <w:r w:rsidR="00E60B84">
        <w:rPr>
          <w:rStyle w:val="wysiwyg-font-size-medium"/>
          <w:rFonts w:ascii="Times New Roman" w:hAnsi="Times New Roman" w:cs="Times New Roman"/>
          <w:color w:val="000000"/>
          <w:spacing w:val="2"/>
          <w:sz w:val="24"/>
          <w:szCs w:val="24"/>
        </w:rPr>
        <w:t>Ypatingasis</w:t>
      </w:r>
      <w:r w:rsidR="00E7510B">
        <w:rPr>
          <w:rStyle w:val="wysiwyg-font-size-medium"/>
          <w:rFonts w:ascii="Times New Roman" w:hAnsi="Times New Roman" w:cs="Times New Roman"/>
          <w:color w:val="000000"/>
          <w:spacing w:val="2"/>
          <w:sz w:val="24"/>
          <w:szCs w:val="24"/>
        </w:rPr>
        <w:t>.</w:t>
      </w:r>
    </w:p>
    <w:p w14:paraId="52A92AB5" w14:textId="3FFC796D" w:rsidR="00507130"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1.</w:t>
      </w:r>
      <w:r w:rsidR="00E7510B">
        <w:rPr>
          <w:rStyle w:val="wysiwyg-font-size-medium"/>
          <w:rFonts w:ascii="Times New Roman" w:hAnsi="Times New Roman" w:cs="Times New Roman"/>
          <w:color w:val="000000"/>
          <w:spacing w:val="2"/>
          <w:sz w:val="24"/>
          <w:szCs w:val="24"/>
        </w:rPr>
        <w:t>7</w:t>
      </w:r>
      <w:r>
        <w:rPr>
          <w:rStyle w:val="wysiwyg-font-size-medium"/>
          <w:rFonts w:ascii="Times New Roman" w:hAnsi="Times New Roman" w:cs="Times New Roman"/>
          <w:color w:val="000000"/>
          <w:spacing w:val="2"/>
          <w:sz w:val="24"/>
          <w:szCs w:val="24"/>
        </w:rPr>
        <w:t xml:space="preserve">. </w:t>
      </w:r>
      <w:r w:rsidR="00507130">
        <w:rPr>
          <w:rStyle w:val="wysiwyg-font-size-medium"/>
          <w:rFonts w:ascii="Times New Roman" w:hAnsi="Times New Roman" w:cs="Times New Roman"/>
          <w:color w:val="000000"/>
          <w:spacing w:val="2"/>
          <w:sz w:val="24"/>
          <w:szCs w:val="24"/>
        </w:rPr>
        <w:t>Statinio grupė pagal paskirtį</w:t>
      </w:r>
      <w:r w:rsidR="002050AC">
        <w:rPr>
          <w:rStyle w:val="wysiwyg-font-size-medium"/>
          <w:rFonts w:ascii="Times New Roman" w:hAnsi="Times New Roman" w:cs="Times New Roman"/>
          <w:color w:val="000000"/>
          <w:spacing w:val="2"/>
          <w:sz w:val="24"/>
          <w:szCs w:val="24"/>
        </w:rPr>
        <w:t xml:space="preserve"> – </w:t>
      </w:r>
      <w:r w:rsidR="00E60B84">
        <w:rPr>
          <w:rStyle w:val="wysiwyg-font-size-medium"/>
          <w:rFonts w:ascii="Times New Roman" w:hAnsi="Times New Roman" w:cs="Times New Roman"/>
          <w:color w:val="000000"/>
          <w:spacing w:val="2"/>
          <w:sz w:val="24"/>
          <w:szCs w:val="24"/>
        </w:rPr>
        <w:t>Gydymo</w:t>
      </w:r>
      <w:r w:rsidR="00D240F7">
        <w:rPr>
          <w:rStyle w:val="wysiwyg-font-size-medium"/>
          <w:rFonts w:ascii="Times New Roman" w:hAnsi="Times New Roman" w:cs="Times New Roman"/>
          <w:color w:val="000000"/>
          <w:spacing w:val="2"/>
          <w:sz w:val="24"/>
          <w:szCs w:val="24"/>
        </w:rPr>
        <w:t>.</w:t>
      </w:r>
    </w:p>
    <w:p w14:paraId="0A3EF334"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2C04BDBA"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4CEF4603"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125DB8D6" w14:textId="58272148"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 </w:t>
      </w:r>
      <w:r w:rsidR="00FC5679">
        <w:rPr>
          <w:rStyle w:val="wysiwyg-font-size-medium"/>
          <w:rFonts w:ascii="Times New Roman" w:hAnsi="Times New Roman" w:cs="Times New Roman"/>
          <w:color w:val="000000"/>
          <w:spacing w:val="2"/>
          <w:sz w:val="24"/>
          <w:szCs w:val="24"/>
        </w:rPr>
        <w:t>Darbų apimtis:</w:t>
      </w:r>
    </w:p>
    <w:p w14:paraId="53CB13CD" w14:textId="279CC0D6" w:rsidR="00E60B84" w:rsidRPr="00577B82" w:rsidRDefault="00E60B84"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2.1.1. </w:t>
      </w:r>
      <w:r w:rsidR="005F2B52">
        <w:rPr>
          <w:rStyle w:val="wysiwyg-font-size-medium"/>
          <w:rFonts w:ascii="Times New Roman" w:hAnsi="Times New Roman" w:cs="Times New Roman"/>
          <w:color w:val="000000"/>
          <w:spacing w:val="2"/>
          <w:sz w:val="24"/>
          <w:szCs w:val="24"/>
        </w:rPr>
        <w:t>Remontuojamos gydymo paskirties pastato</w:t>
      </w:r>
      <w:r w:rsidR="002143EC">
        <w:rPr>
          <w:rStyle w:val="wysiwyg-font-size-medium"/>
          <w:rFonts w:ascii="Times New Roman" w:hAnsi="Times New Roman" w:cs="Times New Roman"/>
          <w:color w:val="000000"/>
          <w:spacing w:val="2"/>
          <w:sz w:val="24"/>
          <w:szCs w:val="24"/>
        </w:rPr>
        <w:t xml:space="preserve"> maitinimo sektoriaus valgyklos ir reabilitacijos sektoriaus</w:t>
      </w:r>
      <w:r w:rsidR="00A770E1">
        <w:rPr>
          <w:rStyle w:val="wysiwyg-font-size-medium"/>
          <w:rFonts w:ascii="Times New Roman" w:hAnsi="Times New Roman" w:cs="Times New Roman"/>
          <w:color w:val="000000"/>
          <w:spacing w:val="2"/>
          <w:sz w:val="24"/>
          <w:szCs w:val="24"/>
        </w:rPr>
        <w:t xml:space="preserve"> (fizioterapijos kabineto)</w:t>
      </w:r>
      <w:r w:rsidR="002143EC">
        <w:rPr>
          <w:rStyle w:val="wysiwyg-font-size-medium"/>
          <w:rFonts w:ascii="Times New Roman" w:hAnsi="Times New Roman" w:cs="Times New Roman"/>
          <w:color w:val="000000"/>
          <w:spacing w:val="2"/>
          <w:sz w:val="24"/>
          <w:szCs w:val="24"/>
        </w:rPr>
        <w:t xml:space="preserve"> patalpų grindų remontas.</w:t>
      </w:r>
      <w:r w:rsidR="005F2B52">
        <w:rPr>
          <w:rStyle w:val="wysiwyg-font-size-medium"/>
          <w:rFonts w:ascii="Times New Roman" w:hAnsi="Times New Roman" w:cs="Times New Roman"/>
          <w:color w:val="000000"/>
          <w:spacing w:val="2"/>
          <w:sz w:val="24"/>
          <w:szCs w:val="24"/>
        </w:rPr>
        <w:t xml:space="preserve"> Darbai </w:t>
      </w:r>
      <w:r w:rsidR="005F2B52" w:rsidRPr="00F2649C">
        <w:rPr>
          <w:rStyle w:val="wysiwyg-font-size-medium"/>
          <w:rFonts w:ascii="Times New Roman" w:hAnsi="Times New Roman" w:cs="Times New Roman"/>
          <w:color w:val="000000"/>
          <w:spacing w:val="2"/>
          <w:sz w:val="24"/>
          <w:szCs w:val="24"/>
        </w:rPr>
        <w:t xml:space="preserve">vykdomi pagal </w:t>
      </w:r>
      <w:r w:rsidR="002D103C">
        <w:rPr>
          <w:rStyle w:val="wysiwyg-font-size-medium"/>
          <w:rFonts w:ascii="Times New Roman" w:hAnsi="Times New Roman" w:cs="Times New Roman"/>
          <w:color w:val="000000"/>
          <w:spacing w:val="2"/>
          <w:sz w:val="24"/>
          <w:szCs w:val="24"/>
        </w:rPr>
        <w:t>žemės ir nekilnojamo daikto kadastrinių matavimų byla Nr.15/1432 registro brėžinius</w:t>
      </w:r>
      <w:r w:rsidR="00F2649C" w:rsidRPr="00F2649C">
        <w:rPr>
          <w:rStyle w:val="wysiwyg-font-size-medium"/>
          <w:rFonts w:ascii="Times New Roman" w:hAnsi="Times New Roman" w:cs="Times New Roman"/>
          <w:color w:val="000000"/>
          <w:spacing w:val="2"/>
          <w:sz w:val="24"/>
          <w:szCs w:val="24"/>
        </w:rPr>
        <w:t xml:space="preserve"> „</w:t>
      </w:r>
      <w:r w:rsidR="00F2649C" w:rsidRPr="00F2649C">
        <w:rPr>
          <w:rFonts w:ascii="Times New Roman" w:hAnsi="Times New Roman" w:cs="Times New Roman"/>
          <w:sz w:val="24"/>
          <w:szCs w:val="24"/>
        </w:rPr>
        <w:t>Gydymo paskirties pastato Maironio g. 22, Druskininkuose patalp</w:t>
      </w:r>
      <w:r w:rsidR="009B4F9C">
        <w:rPr>
          <w:rFonts w:ascii="Times New Roman" w:hAnsi="Times New Roman" w:cs="Times New Roman"/>
          <w:sz w:val="24"/>
          <w:szCs w:val="24"/>
        </w:rPr>
        <w:t xml:space="preserve">ų </w:t>
      </w:r>
      <w:r w:rsidR="00CE1334">
        <w:rPr>
          <w:rFonts w:ascii="Times New Roman" w:hAnsi="Times New Roman" w:cs="Times New Roman"/>
          <w:sz w:val="24"/>
          <w:szCs w:val="24"/>
        </w:rPr>
        <w:t>maitinimo sektoriaus valgyklos</w:t>
      </w:r>
      <w:r w:rsidR="003E2D82">
        <w:rPr>
          <w:rFonts w:ascii="Times New Roman" w:hAnsi="Times New Roman" w:cs="Times New Roman"/>
          <w:sz w:val="24"/>
          <w:szCs w:val="24"/>
        </w:rPr>
        <w:t xml:space="preserve"> ( 1-76) 337,39</w:t>
      </w:r>
      <w:r w:rsidR="00CE1334">
        <w:rPr>
          <w:rFonts w:ascii="Times New Roman" w:hAnsi="Times New Roman" w:cs="Times New Roman"/>
          <w:sz w:val="24"/>
          <w:szCs w:val="24"/>
        </w:rPr>
        <w:t xml:space="preserve"> kv. m. ir reabilitacijos sektoriaus antro aukšto trijų patalpų</w:t>
      </w:r>
      <w:r w:rsidR="003E2D82">
        <w:rPr>
          <w:rFonts w:ascii="Times New Roman" w:hAnsi="Times New Roman" w:cs="Times New Roman"/>
          <w:sz w:val="24"/>
          <w:szCs w:val="24"/>
        </w:rPr>
        <w:t xml:space="preserve"> ( 2-33)</w:t>
      </w:r>
      <w:r w:rsidR="00CE1334">
        <w:rPr>
          <w:rFonts w:ascii="Times New Roman" w:hAnsi="Times New Roman" w:cs="Times New Roman"/>
          <w:sz w:val="24"/>
          <w:szCs w:val="24"/>
        </w:rPr>
        <w:t xml:space="preserve"> 17,19 kv. m.,</w:t>
      </w:r>
      <w:r w:rsidR="003E2D82">
        <w:rPr>
          <w:rFonts w:ascii="Times New Roman" w:hAnsi="Times New Roman" w:cs="Times New Roman"/>
          <w:sz w:val="24"/>
          <w:szCs w:val="24"/>
        </w:rPr>
        <w:t>( 2-32 ) 21,36</w:t>
      </w:r>
      <w:r w:rsidR="00CE1334">
        <w:rPr>
          <w:rFonts w:ascii="Times New Roman" w:hAnsi="Times New Roman" w:cs="Times New Roman"/>
          <w:sz w:val="24"/>
          <w:szCs w:val="24"/>
        </w:rPr>
        <w:t xml:space="preserve"> kv. m. ,</w:t>
      </w:r>
      <w:r w:rsidR="003E2D82">
        <w:rPr>
          <w:rFonts w:ascii="Times New Roman" w:hAnsi="Times New Roman" w:cs="Times New Roman"/>
          <w:sz w:val="24"/>
          <w:szCs w:val="24"/>
        </w:rPr>
        <w:t>( 2-30) 18,45</w:t>
      </w:r>
      <w:r w:rsidR="00CE1334">
        <w:rPr>
          <w:rFonts w:ascii="Times New Roman" w:hAnsi="Times New Roman" w:cs="Times New Roman"/>
          <w:sz w:val="24"/>
          <w:szCs w:val="24"/>
        </w:rPr>
        <w:t xml:space="preserve"> kv. m. grindų remonto darbai </w:t>
      </w:r>
      <w:r w:rsidR="003E2D82">
        <w:rPr>
          <w:rFonts w:ascii="Times New Roman" w:hAnsi="Times New Roman" w:cs="Times New Roman"/>
          <w:sz w:val="24"/>
          <w:szCs w:val="24"/>
        </w:rPr>
        <w:t>. Viso : 394,39 kv. m.</w:t>
      </w:r>
      <w:r w:rsidR="00CE1334">
        <w:rPr>
          <w:rFonts w:ascii="Times New Roman" w:hAnsi="Times New Roman" w:cs="Times New Roman"/>
          <w:sz w:val="24"/>
          <w:szCs w:val="24"/>
        </w:rPr>
        <w:t xml:space="preserve"> </w:t>
      </w:r>
    </w:p>
    <w:p w14:paraId="04BB5387" w14:textId="2E2785EB" w:rsidR="00811CC6" w:rsidRPr="00577B82" w:rsidRDefault="005F2B52" w:rsidP="00823680">
      <w:pPr>
        <w:spacing w:line="240" w:lineRule="auto"/>
        <w:jc w:val="both"/>
        <w:rPr>
          <w:rStyle w:val="wysiwyg-font-size-medium"/>
          <w:rFonts w:ascii="Times New Roman" w:hAnsi="Times New Roman" w:cs="Times New Roman"/>
          <w:color w:val="000000"/>
          <w:spacing w:val="2"/>
          <w:sz w:val="24"/>
          <w:szCs w:val="24"/>
        </w:rPr>
      </w:pPr>
      <w:r w:rsidRPr="00577B82">
        <w:rPr>
          <w:rStyle w:val="wysiwyg-font-size-medium"/>
          <w:rFonts w:ascii="Times New Roman" w:hAnsi="Times New Roman" w:cs="Times New Roman"/>
          <w:color w:val="000000"/>
          <w:spacing w:val="2"/>
          <w:sz w:val="24"/>
          <w:szCs w:val="24"/>
        </w:rPr>
        <w:t>2.1.2. Pastatas trijų aukštų, mūro sienų konstrukcijos, surenkamų gelžbetonio plokščių perdangos ir denginio. Pastato bendrasis plotas 4519,95 kv.</w:t>
      </w:r>
      <w:r w:rsidR="00E07F38" w:rsidRPr="00577B82">
        <w:rPr>
          <w:rStyle w:val="wysiwyg-font-size-medium"/>
          <w:rFonts w:ascii="Times New Roman" w:hAnsi="Times New Roman" w:cs="Times New Roman"/>
          <w:color w:val="000000"/>
          <w:spacing w:val="2"/>
          <w:sz w:val="24"/>
          <w:szCs w:val="24"/>
        </w:rPr>
        <w:t xml:space="preserve"> </w:t>
      </w:r>
      <w:r w:rsidRPr="00577B82">
        <w:rPr>
          <w:rStyle w:val="wysiwyg-font-size-medium"/>
          <w:rFonts w:ascii="Times New Roman" w:hAnsi="Times New Roman" w:cs="Times New Roman"/>
          <w:color w:val="000000"/>
          <w:spacing w:val="2"/>
          <w:sz w:val="24"/>
          <w:szCs w:val="24"/>
        </w:rPr>
        <w:t>m</w:t>
      </w:r>
      <w:r w:rsidR="00CE1334">
        <w:rPr>
          <w:rStyle w:val="wysiwyg-font-size-medium"/>
          <w:rFonts w:ascii="Times New Roman" w:hAnsi="Times New Roman" w:cs="Times New Roman"/>
          <w:color w:val="000000"/>
          <w:spacing w:val="2"/>
          <w:sz w:val="24"/>
          <w:szCs w:val="24"/>
        </w:rPr>
        <w:t>. Remontuojamų grindų</w:t>
      </w:r>
      <w:r w:rsidR="00F2649C" w:rsidRPr="006C661F">
        <w:rPr>
          <w:rStyle w:val="wysiwyg-font-size-medium"/>
          <w:rFonts w:ascii="Times New Roman" w:hAnsi="Times New Roman" w:cs="Times New Roman"/>
          <w:color w:val="000000"/>
          <w:spacing w:val="2"/>
          <w:sz w:val="24"/>
          <w:szCs w:val="24"/>
        </w:rPr>
        <w:t xml:space="preserve"> plotas: 1 </w:t>
      </w:r>
      <w:r w:rsidRPr="006C661F">
        <w:rPr>
          <w:rStyle w:val="wysiwyg-font-size-medium"/>
          <w:rFonts w:ascii="Times New Roman" w:hAnsi="Times New Roman" w:cs="Times New Roman"/>
          <w:color w:val="000000"/>
          <w:spacing w:val="2"/>
          <w:sz w:val="24"/>
          <w:szCs w:val="24"/>
        </w:rPr>
        <w:t>a.-</w:t>
      </w:r>
      <w:r w:rsidR="003E2D82">
        <w:rPr>
          <w:rStyle w:val="wysiwyg-font-size-medium"/>
          <w:rFonts w:ascii="Times New Roman" w:hAnsi="Times New Roman" w:cs="Times New Roman"/>
          <w:color w:val="000000"/>
          <w:spacing w:val="2"/>
          <w:sz w:val="24"/>
          <w:szCs w:val="24"/>
        </w:rPr>
        <w:t>337,39</w:t>
      </w:r>
      <w:r w:rsidR="00407301" w:rsidRPr="006C661F">
        <w:rPr>
          <w:rStyle w:val="wysiwyg-font-size-medium"/>
          <w:rFonts w:ascii="Times New Roman" w:hAnsi="Times New Roman" w:cs="Times New Roman"/>
          <w:color w:val="000000"/>
          <w:spacing w:val="2"/>
          <w:sz w:val="24"/>
          <w:szCs w:val="24"/>
        </w:rPr>
        <w:t xml:space="preserve"> kv.</w:t>
      </w:r>
      <w:r w:rsidR="00E07F38"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m</w:t>
      </w:r>
      <w:r w:rsidR="00C06BA8">
        <w:rPr>
          <w:rStyle w:val="wysiwyg-font-size-medium"/>
          <w:rFonts w:ascii="Times New Roman" w:hAnsi="Times New Roman" w:cs="Times New Roman"/>
          <w:color w:val="000000"/>
          <w:spacing w:val="2"/>
          <w:sz w:val="24"/>
          <w:szCs w:val="24"/>
        </w:rPr>
        <w:t xml:space="preserve"> ir II a. 57,00</w:t>
      </w:r>
      <w:r w:rsidR="00CE1334">
        <w:rPr>
          <w:rStyle w:val="wysiwyg-font-size-medium"/>
          <w:rFonts w:ascii="Times New Roman" w:hAnsi="Times New Roman" w:cs="Times New Roman"/>
          <w:color w:val="000000"/>
          <w:spacing w:val="2"/>
          <w:sz w:val="24"/>
          <w:szCs w:val="24"/>
        </w:rPr>
        <w:t xml:space="preserve"> kv. m.</w:t>
      </w:r>
      <w:r w:rsidR="00407301" w:rsidRPr="00577B82">
        <w:rPr>
          <w:rStyle w:val="wysiwyg-font-size-medium"/>
          <w:rFonts w:ascii="Times New Roman" w:hAnsi="Times New Roman" w:cs="Times New Roman"/>
          <w:color w:val="000000"/>
          <w:spacing w:val="2"/>
          <w:sz w:val="24"/>
          <w:szCs w:val="24"/>
        </w:rPr>
        <w:t>.;</w:t>
      </w:r>
      <w:r w:rsidRPr="00577B82">
        <w:rPr>
          <w:rStyle w:val="wysiwyg-font-size-medium"/>
          <w:rFonts w:ascii="Times New Roman" w:hAnsi="Times New Roman" w:cs="Times New Roman"/>
          <w:color w:val="000000"/>
          <w:spacing w:val="2"/>
          <w:sz w:val="24"/>
          <w:szCs w:val="24"/>
        </w:rPr>
        <w:t xml:space="preserve"> </w:t>
      </w:r>
      <w:r w:rsidR="00407301" w:rsidRPr="00577B82">
        <w:rPr>
          <w:rStyle w:val="wysiwyg-font-size-medium"/>
          <w:rFonts w:ascii="Times New Roman" w:hAnsi="Times New Roman" w:cs="Times New Roman"/>
          <w:color w:val="000000"/>
          <w:spacing w:val="2"/>
          <w:sz w:val="24"/>
          <w:szCs w:val="24"/>
        </w:rPr>
        <w:t>Faktinis plotas gali nežymia</w:t>
      </w:r>
      <w:r w:rsidR="000F3F5B">
        <w:rPr>
          <w:rStyle w:val="wysiwyg-font-size-medium"/>
          <w:rFonts w:ascii="Times New Roman" w:hAnsi="Times New Roman" w:cs="Times New Roman"/>
          <w:color w:val="000000"/>
          <w:spacing w:val="2"/>
          <w:sz w:val="24"/>
          <w:szCs w:val="24"/>
        </w:rPr>
        <w:t>i keistis, nes vadovaujamės</w:t>
      </w:r>
      <w:r w:rsidR="00407301" w:rsidRPr="00577B82">
        <w:rPr>
          <w:rStyle w:val="wysiwyg-font-size-medium"/>
          <w:rFonts w:ascii="Times New Roman" w:hAnsi="Times New Roman" w:cs="Times New Roman"/>
          <w:color w:val="000000"/>
          <w:spacing w:val="2"/>
          <w:sz w:val="24"/>
          <w:szCs w:val="24"/>
        </w:rPr>
        <w:t xml:space="preserve"> kadastrinių matavimų byla. </w:t>
      </w:r>
    </w:p>
    <w:p w14:paraId="6E7EF65C" w14:textId="06BB5575" w:rsidR="00471799" w:rsidRPr="00CA42D8" w:rsidRDefault="00F2649C" w:rsidP="00823680">
      <w:pPr>
        <w:spacing w:before="100" w:beforeAutospacing="1" w:line="240" w:lineRule="auto"/>
        <w:rPr>
          <w:rFonts w:ascii="Times New Roman" w:eastAsia="Times New Roman" w:hAnsi="Times New Roman" w:cs="Times New Roman"/>
          <w:sz w:val="24"/>
          <w:szCs w:val="24"/>
          <w:lang w:eastAsia="lt-LT"/>
        </w:rPr>
      </w:pPr>
      <w:r>
        <w:rPr>
          <w:rStyle w:val="wysiwyg-font-size-medium"/>
          <w:rFonts w:ascii="Times New Roman" w:hAnsi="Times New Roman" w:cs="Times New Roman"/>
          <w:color w:val="000000"/>
          <w:spacing w:val="2"/>
          <w:sz w:val="24"/>
          <w:szCs w:val="24"/>
        </w:rPr>
        <w:t>2.1.3. Pirmame</w:t>
      </w:r>
      <w:r w:rsidR="000F3F5B">
        <w:rPr>
          <w:rStyle w:val="wysiwyg-font-size-medium"/>
          <w:rFonts w:ascii="Times New Roman" w:hAnsi="Times New Roman" w:cs="Times New Roman"/>
          <w:color w:val="000000"/>
          <w:spacing w:val="2"/>
          <w:sz w:val="24"/>
          <w:szCs w:val="24"/>
        </w:rPr>
        <w:t xml:space="preserve"> ir antrame aukštuose bus keičiama grindų danga.</w:t>
      </w:r>
      <w:r w:rsidR="00DA7BE3">
        <w:rPr>
          <w:rStyle w:val="wysiwyg-font-size-medium"/>
          <w:rFonts w:ascii="Times New Roman" w:hAnsi="Times New Roman" w:cs="Times New Roman"/>
          <w:color w:val="000000"/>
          <w:spacing w:val="2"/>
          <w:sz w:val="24"/>
          <w:szCs w:val="24"/>
        </w:rPr>
        <w:t xml:space="preserve"> Grindys bus dengiamos nauja PVC danga.</w:t>
      </w:r>
      <w:r w:rsidR="00471799" w:rsidRPr="00471799">
        <w:rPr>
          <w:rFonts w:ascii="Times New Roman" w:eastAsia="Times New Roman" w:hAnsi="Times New Roman" w:cs="Times New Roman"/>
          <w:sz w:val="24"/>
          <w:szCs w:val="24"/>
          <w:lang w:eastAsia="lt-LT"/>
        </w:rPr>
        <w:t xml:space="preserve"> </w:t>
      </w:r>
      <w:r w:rsidR="00471799" w:rsidRPr="00CA42D8">
        <w:rPr>
          <w:rFonts w:ascii="Times New Roman" w:eastAsia="Times New Roman" w:hAnsi="Times New Roman" w:cs="Times New Roman"/>
          <w:sz w:val="24"/>
          <w:szCs w:val="24"/>
          <w:lang w:eastAsia="lt-LT"/>
        </w:rPr>
        <w:t>Rangovas privalo atlikti visus darbus, reikalingus pilnam grindų remontui, įskaitant:</w:t>
      </w:r>
    </w:p>
    <w:p w14:paraId="17BE2BAC" w14:textId="529A1346" w:rsidR="00471799" w:rsidRPr="00CA42D8" w:rsidRDefault="00262BED"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esamų grindų dangų ardymą-407 m2</w:t>
      </w:r>
      <w:r w:rsidR="00471799" w:rsidRPr="00CA42D8">
        <w:rPr>
          <w:rFonts w:ascii="Times New Roman" w:eastAsia="Times New Roman" w:hAnsi="Times New Roman" w:cs="Times New Roman"/>
          <w:sz w:val="24"/>
          <w:szCs w:val="24"/>
          <w:lang w:eastAsia="lt-LT"/>
        </w:rPr>
        <w:t xml:space="preserve">; </w:t>
      </w:r>
    </w:p>
    <w:p w14:paraId="759E2FE3" w14:textId="65E05CE9" w:rsidR="00471799" w:rsidRPr="00CA42D8" w:rsidRDefault="00471799"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A42D8">
        <w:rPr>
          <w:rFonts w:ascii="Times New Roman" w:eastAsia="Times New Roman" w:hAnsi="Times New Roman" w:cs="Times New Roman"/>
          <w:sz w:val="24"/>
          <w:szCs w:val="24"/>
          <w:lang w:eastAsia="lt-LT"/>
        </w:rPr>
        <w:t>pagrindo paruošimą</w:t>
      </w:r>
      <w:r w:rsidR="00262BED">
        <w:rPr>
          <w:rFonts w:ascii="Times New Roman" w:eastAsia="Times New Roman" w:hAnsi="Times New Roman" w:cs="Times New Roman"/>
          <w:sz w:val="24"/>
          <w:szCs w:val="24"/>
          <w:lang w:eastAsia="lt-LT"/>
        </w:rPr>
        <w:t>-407 m2</w:t>
      </w:r>
      <w:r w:rsidRPr="00CA42D8">
        <w:rPr>
          <w:rFonts w:ascii="Times New Roman" w:eastAsia="Times New Roman" w:hAnsi="Times New Roman" w:cs="Times New Roman"/>
          <w:sz w:val="24"/>
          <w:szCs w:val="24"/>
          <w:lang w:eastAsia="lt-LT"/>
        </w:rPr>
        <w:t xml:space="preserve">; </w:t>
      </w:r>
    </w:p>
    <w:p w14:paraId="509FFF77" w14:textId="31D0AE5F" w:rsidR="00471799" w:rsidRPr="00CA42D8" w:rsidRDefault="00471799"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A42D8">
        <w:rPr>
          <w:rFonts w:ascii="Times New Roman" w:eastAsia="Times New Roman" w:hAnsi="Times New Roman" w:cs="Times New Roman"/>
          <w:sz w:val="24"/>
          <w:szCs w:val="24"/>
          <w:lang w:eastAsia="lt-LT"/>
        </w:rPr>
        <w:t>pažeist</w:t>
      </w:r>
      <w:r w:rsidR="00262BED">
        <w:rPr>
          <w:rFonts w:ascii="Times New Roman" w:eastAsia="Times New Roman" w:hAnsi="Times New Roman" w:cs="Times New Roman"/>
          <w:sz w:val="24"/>
          <w:szCs w:val="24"/>
          <w:lang w:eastAsia="lt-LT"/>
        </w:rPr>
        <w:t>ų sluoksnių remontą arba keitimą-407 m2</w:t>
      </w:r>
      <w:r w:rsidRPr="00CA42D8">
        <w:rPr>
          <w:rFonts w:ascii="Times New Roman" w:eastAsia="Times New Roman" w:hAnsi="Times New Roman" w:cs="Times New Roman"/>
          <w:sz w:val="24"/>
          <w:szCs w:val="24"/>
          <w:lang w:eastAsia="lt-LT"/>
        </w:rPr>
        <w:t xml:space="preserve">; </w:t>
      </w:r>
    </w:p>
    <w:p w14:paraId="31BDC674" w14:textId="10B885BC" w:rsidR="00471799" w:rsidRPr="00CA42D8" w:rsidRDefault="00471799"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A42D8">
        <w:rPr>
          <w:rFonts w:ascii="Times New Roman" w:eastAsia="Times New Roman" w:hAnsi="Times New Roman" w:cs="Times New Roman"/>
          <w:sz w:val="24"/>
          <w:szCs w:val="24"/>
          <w:lang w:eastAsia="lt-LT"/>
        </w:rPr>
        <w:t>išlyginamojo sluoksnio įrengimą</w:t>
      </w:r>
      <w:r w:rsidR="00262BED">
        <w:rPr>
          <w:rFonts w:ascii="Times New Roman" w:eastAsia="Times New Roman" w:hAnsi="Times New Roman" w:cs="Times New Roman"/>
          <w:sz w:val="24"/>
          <w:szCs w:val="24"/>
          <w:lang w:eastAsia="lt-LT"/>
        </w:rPr>
        <w:t>-407 m2</w:t>
      </w:r>
      <w:r w:rsidRPr="00CA42D8">
        <w:rPr>
          <w:rFonts w:ascii="Times New Roman" w:eastAsia="Times New Roman" w:hAnsi="Times New Roman" w:cs="Times New Roman"/>
          <w:sz w:val="24"/>
          <w:szCs w:val="24"/>
          <w:lang w:eastAsia="lt-LT"/>
        </w:rPr>
        <w:t xml:space="preserve">; </w:t>
      </w:r>
    </w:p>
    <w:p w14:paraId="58731872" w14:textId="1680118F" w:rsidR="00471799" w:rsidRPr="00CA42D8" w:rsidRDefault="00262BED"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naujos grindų dangos įrengimą-407 m2</w:t>
      </w:r>
      <w:r w:rsidR="00471799" w:rsidRPr="00CA42D8">
        <w:rPr>
          <w:rFonts w:ascii="Times New Roman" w:eastAsia="Times New Roman" w:hAnsi="Times New Roman" w:cs="Times New Roman"/>
          <w:sz w:val="24"/>
          <w:szCs w:val="24"/>
          <w:lang w:eastAsia="lt-LT"/>
        </w:rPr>
        <w:t xml:space="preserve">; </w:t>
      </w:r>
    </w:p>
    <w:p w14:paraId="527DB21E" w14:textId="74A58EFD" w:rsidR="00471799" w:rsidRPr="00CA42D8" w:rsidRDefault="00471799"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A42D8">
        <w:rPr>
          <w:rFonts w:ascii="Times New Roman" w:eastAsia="Times New Roman" w:hAnsi="Times New Roman" w:cs="Times New Roman"/>
          <w:sz w:val="24"/>
          <w:szCs w:val="24"/>
          <w:lang w:eastAsia="lt-LT"/>
        </w:rPr>
        <w:t>grindjuosčių montavimą</w:t>
      </w:r>
      <w:r w:rsidR="00262BED">
        <w:rPr>
          <w:rFonts w:ascii="Times New Roman" w:eastAsia="Times New Roman" w:hAnsi="Times New Roman" w:cs="Times New Roman"/>
          <w:sz w:val="24"/>
          <w:szCs w:val="24"/>
          <w:lang w:eastAsia="lt-LT"/>
        </w:rPr>
        <w:t>-140 m2</w:t>
      </w:r>
      <w:r w:rsidRPr="00CA42D8">
        <w:rPr>
          <w:rFonts w:ascii="Times New Roman" w:eastAsia="Times New Roman" w:hAnsi="Times New Roman" w:cs="Times New Roman"/>
          <w:sz w:val="24"/>
          <w:szCs w:val="24"/>
          <w:lang w:eastAsia="lt-LT"/>
        </w:rPr>
        <w:t xml:space="preserve">; </w:t>
      </w:r>
    </w:p>
    <w:p w14:paraId="3B270789" w14:textId="1F714852" w:rsidR="00471799" w:rsidRDefault="00471799" w:rsidP="00471799">
      <w:pPr>
        <w:numPr>
          <w:ilvl w:val="0"/>
          <w:numId w:val="5"/>
        </w:numPr>
        <w:spacing w:before="100" w:beforeAutospacing="1" w:after="100" w:afterAutospacing="1" w:line="240" w:lineRule="auto"/>
        <w:rPr>
          <w:rFonts w:ascii="Times New Roman" w:eastAsia="Times New Roman" w:hAnsi="Times New Roman" w:cs="Times New Roman"/>
          <w:sz w:val="24"/>
          <w:szCs w:val="24"/>
          <w:lang w:eastAsia="lt-LT"/>
        </w:rPr>
      </w:pPr>
      <w:r w:rsidRPr="00CA42D8">
        <w:rPr>
          <w:rFonts w:ascii="Times New Roman" w:eastAsia="Times New Roman" w:hAnsi="Times New Roman" w:cs="Times New Roman"/>
          <w:sz w:val="24"/>
          <w:szCs w:val="24"/>
          <w:lang w:eastAsia="lt-LT"/>
        </w:rPr>
        <w:t>atliekų išvežimą ir utilizavimą</w:t>
      </w:r>
      <w:r w:rsidR="00262BED">
        <w:rPr>
          <w:rFonts w:ascii="Times New Roman" w:eastAsia="Times New Roman" w:hAnsi="Times New Roman" w:cs="Times New Roman"/>
          <w:sz w:val="24"/>
          <w:szCs w:val="24"/>
          <w:lang w:eastAsia="lt-LT"/>
        </w:rPr>
        <w:t>-407 m2</w:t>
      </w:r>
      <w:r w:rsidRPr="00CA42D8">
        <w:rPr>
          <w:rFonts w:ascii="Times New Roman" w:eastAsia="Times New Roman" w:hAnsi="Times New Roman" w:cs="Times New Roman"/>
          <w:sz w:val="24"/>
          <w:szCs w:val="24"/>
          <w:lang w:eastAsia="lt-LT"/>
        </w:rPr>
        <w:t xml:space="preserve">; </w:t>
      </w:r>
    </w:p>
    <w:p w14:paraId="57F022A4" w14:textId="71D5CFF3" w:rsidR="00262BED" w:rsidRDefault="00262BED" w:rsidP="00262BED">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Rangovas privalo užtikrinti medžiagų įsigijimą:</w:t>
      </w:r>
    </w:p>
    <w:p w14:paraId="3297825C" w14:textId="2BF0455B" w:rsidR="00262BED" w:rsidRPr="00823680" w:rsidRDefault="00262BED" w:rsidP="00823680">
      <w:pPr>
        <w:pStyle w:val="ListParagraph"/>
        <w:numPr>
          <w:ilvl w:val="0"/>
          <w:numId w:val="6"/>
        </w:num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PVC danga-528 m2;</w:t>
      </w:r>
      <w:r w:rsidR="00A770E1" w:rsidRPr="00A770E1">
        <w:rPr>
          <w:rFonts w:ascii="Times New Roman" w:eastAsia="Times New Roman" w:hAnsi="Times New Roman" w:cs="Times New Roman"/>
          <w:sz w:val="24"/>
          <w:szCs w:val="24"/>
          <w:lang w:eastAsia="lt-LT"/>
        </w:rPr>
        <w:t xml:space="preserve"> </w:t>
      </w:r>
      <w:r w:rsidR="00A770E1">
        <w:rPr>
          <w:rFonts w:ascii="Times New Roman" w:eastAsia="Times New Roman" w:hAnsi="Times New Roman" w:cs="Times New Roman"/>
          <w:sz w:val="24"/>
          <w:szCs w:val="24"/>
          <w:lang w:eastAsia="lt-LT"/>
        </w:rPr>
        <w:t>(Reikalavimai dangai: homogeniška PVC grindų danga;</w:t>
      </w:r>
      <w:r w:rsidR="00A770E1" w:rsidRPr="00A770E1">
        <w:rPr>
          <w:rFonts w:ascii="Times New Roman" w:eastAsia="Times New Roman" w:hAnsi="Times New Roman" w:cs="Times New Roman"/>
          <w:sz w:val="24"/>
          <w:szCs w:val="24"/>
          <w:lang w:eastAsia="lt-LT"/>
        </w:rPr>
        <w:t xml:space="preserve"> atsparumo klasė – ne žemesnė kaip 34/43; </w:t>
      </w:r>
      <w:proofErr w:type="spellStart"/>
      <w:r w:rsidR="00A770E1" w:rsidRPr="00A770E1">
        <w:rPr>
          <w:rFonts w:ascii="Times New Roman" w:eastAsia="Times New Roman" w:hAnsi="Times New Roman" w:cs="Times New Roman"/>
          <w:sz w:val="24"/>
          <w:szCs w:val="24"/>
          <w:lang w:eastAsia="lt-LT"/>
        </w:rPr>
        <w:t>neslidumo</w:t>
      </w:r>
      <w:proofErr w:type="spellEnd"/>
      <w:r w:rsidR="00A770E1" w:rsidRPr="00A770E1">
        <w:rPr>
          <w:rFonts w:ascii="Times New Roman" w:eastAsia="Times New Roman" w:hAnsi="Times New Roman" w:cs="Times New Roman"/>
          <w:sz w:val="24"/>
          <w:szCs w:val="24"/>
          <w:lang w:eastAsia="lt-LT"/>
        </w:rPr>
        <w:t xml:space="preserve"> klasė – ne žemesnė kaip R10; atsparumas dilimui – T klasė; antibakterinis paviršius; dangos storis – ne mažiau kaip 2,0 mm</w:t>
      </w:r>
      <w:r w:rsidR="00A770E1">
        <w:rPr>
          <w:rFonts w:ascii="Times New Roman" w:eastAsia="Times New Roman" w:hAnsi="Times New Roman" w:cs="Times New Roman"/>
          <w:sz w:val="24"/>
          <w:szCs w:val="24"/>
          <w:lang w:eastAsia="lt-LT"/>
        </w:rPr>
        <w:t>)</w:t>
      </w:r>
      <w:r w:rsidR="00A770E1" w:rsidRPr="00A770E1">
        <w:rPr>
          <w:rFonts w:ascii="Times New Roman" w:eastAsia="Times New Roman" w:hAnsi="Times New Roman" w:cs="Times New Roman"/>
          <w:sz w:val="24"/>
          <w:szCs w:val="24"/>
          <w:lang w:eastAsia="lt-LT"/>
        </w:rPr>
        <w:t xml:space="preserve">. </w:t>
      </w:r>
    </w:p>
    <w:p w14:paraId="37AB36C1" w14:textId="420A0511"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Išlyginamoji masė-1575 kg;</w:t>
      </w:r>
    </w:p>
    <w:p w14:paraId="15712975" w14:textId="2F110BEF"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Remontinė masė-100 kg;</w:t>
      </w:r>
    </w:p>
    <w:p w14:paraId="3C039D60" w14:textId="453F475A"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Gruntas-50 kg;</w:t>
      </w:r>
    </w:p>
    <w:p w14:paraId="27A1297B" w14:textId="7AD2E7FC"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Klijai PVC dangai-126 kg;</w:t>
      </w:r>
    </w:p>
    <w:p w14:paraId="081AB798" w14:textId="67BB1F5E"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Suvirinimo virvė-200 m;</w:t>
      </w:r>
    </w:p>
    <w:p w14:paraId="10AF4E31" w14:textId="5CEA76E4" w:rsid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Dvipusė lipni juosta-3 vnt.</w:t>
      </w:r>
    </w:p>
    <w:p w14:paraId="29DFE704" w14:textId="71A190E9" w:rsidR="00262BED" w:rsidRPr="00262BED" w:rsidRDefault="00262BED" w:rsidP="00262BED">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Papildomos medžiagos-407 m2.</w:t>
      </w:r>
    </w:p>
    <w:p w14:paraId="172B756E" w14:textId="2E4147D6" w:rsidR="00F32EA4" w:rsidRDefault="000C71AD"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lastRenderedPageBreak/>
        <w:t>2.1.4</w:t>
      </w:r>
      <w:r w:rsidR="00F32EA4" w:rsidRPr="00577B82">
        <w:rPr>
          <w:rStyle w:val="wysiwyg-font-size-medium"/>
          <w:rFonts w:ascii="Times New Roman" w:hAnsi="Times New Roman" w:cs="Times New Roman"/>
          <w:color w:val="000000"/>
          <w:spacing w:val="2"/>
          <w:sz w:val="24"/>
          <w:szCs w:val="24"/>
        </w:rPr>
        <w:t xml:space="preserve">. Statybos darbai vykdomi veikiančiame objekte. </w:t>
      </w:r>
      <w:r>
        <w:rPr>
          <w:rStyle w:val="wysiwyg-font-size-medium"/>
          <w:rFonts w:ascii="Times New Roman" w:hAnsi="Times New Roman" w:cs="Times New Roman"/>
          <w:color w:val="000000"/>
          <w:spacing w:val="2"/>
          <w:sz w:val="24"/>
          <w:szCs w:val="24"/>
        </w:rPr>
        <w:t>Remontuojamos patalpos bus visiškai atlaisvintos ir perduotos Rangovui. Patalpos bus įsiterpusios</w:t>
      </w:r>
      <w:r w:rsidR="00F32EA4" w:rsidRPr="00577B82">
        <w:rPr>
          <w:rStyle w:val="wysiwyg-font-size-medium"/>
          <w:rFonts w:ascii="Times New Roman" w:hAnsi="Times New Roman" w:cs="Times New Roman"/>
          <w:color w:val="000000"/>
          <w:spacing w:val="2"/>
          <w:sz w:val="24"/>
          <w:szCs w:val="24"/>
        </w:rPr>
        <w:t xml:space="preserve"> tarp veikiančių patalpų.</w:t>
      </w:r>
    </w:p>
    <w:p w14:paraId="3890122B" w14:textId="77777777" w:rsidR="00FC5679" w:rsidRDefault="00FC5679" w:rsidP="00DD4523">
      <w:pPr>
        <w:spacing w:after="0" w:line="240" w:lineRule="auto"/>
        <w:jc w:val="both"/>
        <w:rPr>
          <w:rStyle w:val="wysiwyg-font-size-medium"/>
          <w:rFonts w:ascii="Times New Roman" w:hAnsi="Times New Roman" w:cs="Times New Roman"/>
          <w:color w:val="000000"/>
          <w:spacing w:val="2"/>
          <w:sz w:val="24"/>
          <w:szCs w:val="24"/>
        </w:rPr>
      </w:pPr>
    </w:p>
    <w:p w14:paraId="308891C1" w14:textId="77777777" w:rsidR="00DD4523" w:rsidRDefault="00DD4523"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2.2. </w:t>
      </w:r>
      <w:r w:rsidR="00DC602E">
        <w:rPr>
          <w:rStyle w:val="wysiwyg-font-size-medium"/>
          <w:rFonts w:ascii="Times New Roman" w:hAnsi="Times New Roman" w:cs="Times New Roman"/>
          <w:color w:val="000000"/>
          <w:spacing w:val="2"/>
          <w:sz w:val="24"/>
          <w:szCs w:val="24"/>
        </w:rPr>
        <w:t>Darbų atlikimo terminai:</w:t>
      </w:r>
    </w:p>
    <w:p w14:paraId="024C72CE" w14:textId="77777777" w:rsidR="00DC602E" w:rsidRPr="006C661F" w:rsidRDefault="00DC602E" w:rsidP="00DD4523">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2.2.1. Darbų pradžia – Statybvietės perdavimo–</w:t>
      </w:r>
      <w:r w:rsidRPr="006C661F">
        <w:rPr>
          <w:rStyle w:val="wysiwyg-font-size-medium"/>
          <w:rFonts w:ascii="Times New Roman" w:hAnsi="Times New Roman" w:cs="Times New Roman"/>
          <w:color w:val="000000"/>
          <w:spacing w:val="2"/>
          <w:sz w:val="24"/>
          <w:szCs w:val="24"/>
        </w:rPr>
        <w:t>priėmimo akto pasirašymo diena;</w:t>
      </w:r>
    </w:p>
    <w:p w14:paraId="49DD0C92" w14:textId="41D44080" w:rsidR="00DC602E" w:rsidRDefault="00DC602E" w:rsidP="00DD4523">
      <w:pPr>
        <w:spacing w:after="0" w:line="240" w:lineRule="auto"/>
        <w:jc w:val="both"/>
        <w:rPr>
          <w:rFonts w:ascii="Times New Roman" w:hAnsi="Times New Roman" w:cs="Times New Roman"/>
          <w:sz w:val="24"/>
          <w:szCs w:val="24"/>
        </w:rPr>
      </w:pPr>
      <w:r w:rsidRPr="006C661F">
        <w:rPr>
          <w:rStyle w:val="wysiwyg-font-size-medium"/>
          <w:rFonts w:ascii="Times New Roman" w:hAnsi="Times New Roman" w:cs="Times New Roman"/>
          <w:color w:val="000000"/>
          <w:spacing w:val="2"/>
          <w:sz w:val="24"/>
          <w:szCs w:val="24"/>
        </w:rPr>
        <w:t xml:space="preserve">2.2.2. Darbų </w:t>
      </w:r>
      <w:r w:rsidR="006638F4" w:rsidRPr="006C661F">
        <w:rPr>
          <w:rStyle w:val="wysiwyg-font-size-medium"/>
          <w:rFonts w:ascii="Times New Roman" w:hAnsi="Times New Roman" w:cs="Times New Roman"/>
          <w:color w:val="000000"/>
          <w:spacing w:val="2"/>
          <w:sz w:val="24"/>
          <w:szCs w:val="24"/>
        </w:rPr>
        <w:t>atlikimo terminas</w:t>
      </w:r>
      <w:r w:rsidRPr="006C661F">
        <w:rPr>
          <w:rStyle w:val="wysiwyg-font-size-medium"/>
          <w:rFonts w:ascii="Times New Roman" w:hAnsi="Times New Roman" w:cs="Times New Roman"/>
          <w:color w:val="000000"/>
          <w:spacing w:val="2"/>
          <w:sz w:val="24"/>
          <w:szCs w:val="24"/>
        </w:rPr>
        <w:t xml:space="preserve"> –</w:t>
      </w:r>
      <w:r w:rsidR="00FD135B" w:rsidRPr="006C661F">
        <w:rPr>
          <w:rFonts w:ascii="Times New Roman" w:hAnsi="Times New Roman" w:cs="Times New Roman"/>
          <w:sz w:val="24"/>
          <w:szCs w:val="24"/>
        </w:rPr>
        <w:t xml:space="preserve"> ne ilgesnis kaip </w:t>
      </w:r>
      <w:r w:rsidR="00A57ED2">
        <w:rPr>
          <w:rFonts w:ascii="Times New Roman" w:hAnsi="Times New Roman" w:cs="Times New Roman"/>
          <w:sz w:val="24"/>
          <w:szCs w:val="24"/>
        </w:rPr>
        <w:t>3</w:t>
      </w:r>
      <w:r w:rsidR="00FD135B" w:rsidRPr="006C661F">
        <w:rPr>
          <w:rFonts w:ascii="Times New Roman" w:hAnsi="Times New Roman" w:cs="Times New Roman"/>
          <w:sz w:val="24"/>
          <w:szCs w:val="24"/>
        </w:rPr>
        <w:t xml:space="preserve"> mėn.</w:t>
      </w:r>
      <w:r w:rsidR="00FD135B" w:rsidRPr="00FD135B">
        <w:rPr>
          <w:rFonts w:ascii="Times New Roman" w:hAnsi="Times New Roman" w:cs="Times New Roman"/>
          <w:sz w:val="24"/>
          <w:szCs w:val="24"/>
        </w:rPr>
        <w:t xml:space="preserve"> </w:t>
      </w:r>
      <w:r w:rsidR="00D54712">
        <w:rPr>
          <w:rFonts w:ascii="Times New Roman" w:hAnsi="Times New Roman" w:cs="Times New Roman"/>
          <w:sz w:val="24"/>
          <w:szCs w:val="24"/>
        </w:rPr>
        <w:t xml:space="preserve">nuo statybvietės perdavimo-priėmimo akto pasirašymo </w:t>
      </w:r>
      <w:r w:rsidR="00FD135B" w:rsidRPr="00FD135B">
        <w:rPr>
          <w:rFonts w:ascii="Times New Roman" w:hAnsi="Times New Roman" w:cs="Times New Roman"/>
          <w:sz w:val="24"/>
          <w:szCs w:val="24"/>
        </w:rPr>
        <w:t>dienos. Numatomas sutarties galioj</w:t>
      </w:r>
      <w:r w:rsidR="00063BFE">
        <w:rPr>
          <w:rFonts w:ascii="Times New Roman" w:hAnsi="Times New Roman" w:cs="Times New Roman"/>
          <w:sz w:val="24"/>
          <w:szCs w:val="24"/>
        </w:rPr>
        <w:t xml:space="preserve">imo laikotarpis 4 </w:t>
      </w:r>
      <w:r w:rsidR="00FD135B" w:rsidRPr="00FD135B">
        <w:rPr>
          <w:rFonts w:ascii="Times New Roman" w:hAnsi="Times New Roman" w:cs="Times New Roman"/>
          <w:sz w:val="24"/>
          <w:szCs w:val="24"/>
        </w:rPr>
        <w:t>mėn.</w:t>
      </w:r>
    </w:p>
    <w:p w14:paraId="4F84D28C" w14:textId="15DD4D39" w:rsidR="00AC5A3B" w:rsidRDefault="00AC5A3B" w:rsidP="00DD4523">
      <w:pPr>
        <w:spacing w:after="0" w:line="240" w:lineRule="auto"/>
        <w:jc w:val="both"/>
        <w:rPr>
          <w:rStyle w:val="wysiwyg-font-size-medium"/>
          <w:rFonts w:ascii="Times New Roman" w:hAnsi="Times New Roman" w:cs="Times New Roman"/>
          <w:color w:val="000000"/>
          <w:spacing w:val="2"/>
          <w:sz w:val="24"/>
          <w:szCs w:val="24"/>
        </w:rPr>
      </w:pPr>
      <w:r>
        <w:rPr>
          <w:rFonts w:ascii="Times New Roman" w:hAnsi="Times New Roman" w:cs="Times New Roman"/>
          <w:sz w:val="24"/>
          <w:szCs w:val="24"/>
        </w:rPr>
        <w:t>2.2.3. Darbai vykdomi vienu etapu.</w:t>
      </w:r>
    </w:p>
    <w:p w14:paraId="40381EAC"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43FD90F7"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1AF1D75"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660A078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29CF3017"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741FCA72" w14:textId="042CE828" w:rsidR="00DC602E"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w:t>
      </w:r>
      <w:r w:rsidR="00F32EA4">
        <w:rPr>
          <w:rStyle w:val="wysiwyg-font-size-medium"/>
          <w:rFonts w:ascii="Times New Roman" w:hAnsi="Times New Roman" w:cs="Times New Roman"/>
          <w:color w:val="000000"/>
          <w:spacing w:val="2"/>
          <w:sz w:val="24"/>
          <w:szCs w:val="24"/>
        </w:rPr>
        <w:t>i ir kokybiškai atliktus Darbus;</w:t>
      </w:r>
    </w:p>
    <w:p w14:paraId="27EB2D13" w14:textId="76698D3E" w:rsidR="00F32EA4" w:rsidRPr="00DC602E" w:rsidRDefault="00F32EA4"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projektinius sprendinius Rangovui.</w:t>
      </w:r>
    </w:p>
    <w:p w14:paraId="40FFED03" w14:textId="77777777" w:rsidR="002B11AD" w:rsidRDefault="002B11AD" w:rsidP="008570CA">
      <w:pPr>
        <w:spacing w:after="0" w:line="240" w:lineRule="auto"/>
        <w:jc w:val="center"/>
        <w:rPr>
          <w:rStyle w:val="wysiwyg-font-size-medium"/>
          <w:rFonts w:ascii="Times New Roman" w:hAnsi="Times New Roman" w:cs="Times New Roman"/>
          <w:b/>
          <w:color w:val="000000"/>
          <w:spacing w:val="2"/>
          <w:sz w:val="24"/>
          <w:szCs w:val="24"/>
        </w:rPr>
      </w:pPr>
    </w:p>
    <w:p w14:paraId="02A67C7E" w14:textId="2C44C593"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r w:rsidR="00611072">
        <w:rPr>
          <w:rStyle w:val="wysiwyg-font-size-medium"/>
          <w:rFonts w:ascii="Times New Roman" w:hAnsi="Times New Roman" w:cs="Times New Roman"/>
          <w:b/>
          <w:color w:val="000000"/>
          <w:spacing w:val="2"/>
          <w:sz w:val="24"/>
          <w:szCs w:val="24"/>
        </w:rPr>
        <w:t xml:space="preserve"> ir darbų atlikimui</w:t>
      </w:r>
    </w:p>
    <w:p w14:paraId="100099D8" w14:textId="77777777" w:rsidR="00F32EA4" w:rsidRDefault="00F32EA4" w:rsidP="00F32EA4">
      <w:pPr>
        <w:spacing w:after="0" w:line="240" w:lineRule="auto"/>
        <w:rPr>
          <w:rStyle w:val="wysiwyg-font-size-medium"/>
          <w:rFonts w:ascii="Times New Roman" w:hAnsi="Times New Roman" w:cs="Times New Roman"/>
          <w:b/>
          <w:color w:val="000000"/>
          <w:spacing w:val="2"/>
          <w:sz w:val="24"/>
          <w:szCs w:val="24"/>
        </w:rPr>
      </w:pPr>
    </w:p>
    <w:p w14:paraId="3420D6C0" w14:textId="32285943" w:rsidR="00611072" w:rsidRDefault="00611072" w:rsidP="00611072">
      <w:pPr>
        <w:pStyle w:val="StyleBoldJustified"/>
        <w:tabs>
          <w:tab w:val="left" w:pos="851"/>
        </w:tabs>
        <w:spacing w:before="120" w:after="120"/>
        <w:rPr>
          <w:szCs w:val="24"/>
          <w:lang w:val="lt-LT"/>
        </w:rPr>
      </w:pPr>
      <w:r>
        <w:rPr>
          <w:szCs w:val="24"/>
          <w:lang w:val="lt-LT"/>
        </w:rPr>
        <w:t xml:space="preserve">4.1. </w:t>
      </w:r>
      <w:r w:rsidR="00F32EA4" w:rsidRPr="00707A50">
        <w:rPr>
          <w:szCs w:val="24"/>
          <w:lang w:val="lt-LT"/>
        </w:rPr>
        <w:t xml:space="preserve">Perkančioji organizacija šiuo pirkimu pasirenka Rangovą </w:t>
      </w:r>
      <w:r>
        <w:rPr>
          <w:szCs w:val="24"/>
          <w:lang w:val="lt-LT"/>
        </w:rPr>
        <w:t>G</w:t>
      </w:r>
      <w:r w:rsidRPr="00BD45FD">
        <w:rPr>
          <w:rStyle w:val="wysiwyg-font-size-medium"/>
          <w:color w:val="000000"/>
          <w:spacing w:val="2"/>
          <w:szCs w:val="24"/>
          <w:lang w:val="lt-LT"/>
        </w:rPr>
        <w:t xml:space="preserve">ydymo paskirties pastato „Dainava“ </w:t>
      </w:r>
      <w:r w:rsidRPr="00707A50">
        <w:rPr>
          <w:szCs w:val="24"/>
          <w:lang w:val="lt-LT"/>
        </w:rPr>
        <w:t>6</w:t>
      </w:r>
      <w:r>
        <w:rPr>
          <w:szCs w:val="24"/>
          <w:lang w:val="lt-LT"/>
        </w:rPr>
        <w:t>D3</w:t>
      </w:r>
      <w:r w:rsidRPr="00707A50">
        <w:rPr>
          <w:szCs w:val="24"/>
          <w:lang w:val="lt-LT"/>
        </w:rPr>
        <w:t>p (</w:t>
      </w:r>
      <w:proofErr w:type="spellStart"/>
      <w:r w:rsidRPr="00707A50">
        <w:rPr>
          <w:szCs w:val="24"/>
          <w:lang w:val="lt-LT"/>
        </w:rPr>
        <w:t>un</w:t>
      </w:r>
      <w:r>
        <w:rPr>
          <w:szCs w:val="24"/>
          <w:lang w:val="lt-LT"/>
        </w:rPr>
        <w:t>ik</w:t>
      </w:r>
      <w:proofErr w:type="spellEnd"/>
      <w:r w:rsidRPr="00707A50">
        <w:rPr>
          <w:szCs w:val="24"/>
          <w:lang w:val="lt-LT"/>
        </w:rPr>
        <w:t xml:space="preserve">. Nr. </w:t>
      </w:r>
      <w:r>
        <w:rPr>
          <w:szCs w:val="24"/>
          <w:lang w:val="lt-LT"/>
        </w:rPr>
        <w:t>1594-0017-5082</w:t>
      </w:r>
      <w:r w:rsidRPr="00707A50">
        <w:rPr>
          <w:szCs w:val="24"/>
          <w:lang w:val="lt-LT"/>
        </w:rPr>
        <w:t xml:space="preserve">), </w:t>
      </w:r>
      <w:r>
        <w:rPr>
          <w:szCs w:val="24"/>
          <w:lang w:val="lt-LT"/>
        </w:rPr>
        <w:t>Maironio</w:t>
      </w:r>
      <w:r w:rsidRPr="00707A50">
        <w:rPr>
          <w:szCs w:val="24"/>
          <w:lang w:val="lt-LT"/>
        </w:rPr>
        <w:t xml:space="preserve"> g. 2</w:t>
      </w:r>
      <w:r>
        <w:rPr>
          <w:szCs w:val="24"/>
          <w:lang w:val="lt-LT"/>
        </w:rPr>
        <w:t xml:space="preserve">2, Druskininkuose </w:t>
      </w:r>
      <w:r w:rsidR="00063BFE">
        <w:rPr>
          <w:rStyle w:val="wysiwyg-font-size-medium"/>
          <w:color w:val="000000"/>
          <w:spacing w:val="2"/>
          <w:szCs w:val="24"/>
          <w:lang w:val="lt-LT"/>
        </w:rPr>
        <w:t>grindų</w:t>
      </w:r>
      <w:r w:rsidRPr="00BD45FD">
        <w:rPr>
          <w:rStyle w:val="wysiwyg-font-size-medium"/>
          <w:color w:val="000000"/>
          <w:spacing w:val="2"/>
          <w:szCs w:val="24"/>
          <w:lang w:val="lt-LT"/>
        </w:rPr>
        <w:t xml:space="preserve"> remonto </w:t>
      </w:r>
      <w:r w:rsidR="00F32EA4" w:rsidRPr="00707A50">
        <w:rPr>
          <w:szCs w:val="24"/>
          <w:lang w:val="lt-LT"/>
        </w:rPr>
        <w:t xml:space="preserve"> darbų atlikimui paga</w:t>
      </w:r>
      <w:r w:rsidR="00A57ED2">
        <w:rPr>
          <w:szCs w:val="24"/>
          <w:lang w:val="lt-LT"/>
        </w:rPr>
        <w:t xml:space="preserve">l šią techninę specifikaciją </w:t>
      </w:r>
      <w:r w:rsidR="00D54712" w:rsidRPr="00BD45FD">
        <w:rPr>
          <w:rStyle w:val="wysiwyg-font-size-medium"/>
          <w:color w:val="000000"/>
          <w:spacing w:val="2"/>
          <w:szCs w:val="24"/>
          <w:lang w:val="lt-LT"/>
        </w:rPr>
        <w:t xml:space="preserve"> </w:t>
      </w:r>
      <w:r w:rsidR="00A57ED2">
        <w:rPr>
          <w:rStyle w:val="wysiwyg-font-size-medium"/>
          <w:color w:val="000000"/>
          <w:spacing w:val="2"/>
          <w:szCs w:val="24"/>
          <w:lang w:val="lt-LT"/>
        </w:rPr>
        <w:t>ir pateiktus kadastro brėžinius.</w:t>
      </w:r>
      <w:r w:rsidR="00D358F5">
        <w:rPr>
          <w:szCs w:val="24"/>
          <w:lang w:val="lt-LT"/>
        </w:rPr>
        <w:t xml:space="preserve"> </w:t>
      </w:r>
    </w:p>
    <w:p w14:paraId="710C1177" w14:textId="1B2D0E6F" w:rsidR="00F32EA4" w:rsidRPr="00707A50" w:rsidRDefault="00611072" w:rsidP="00611072">
      <w:pPr>
        <w:pStyle w:val="StyleBoldJustified"/>
        <w:tabs>
          <w:tab w:val="left" w:pos="851"/>
        </w:tabs>
        <w:spacing w:before="120" w:after="120"/>
        <w:rPr>
          <w:szCs w:val="24"/>
          <w:lang w:val="lt-LT"/>
        </w:rPr>
      </w:pPr>
      <w:r>
        <w:rPr>
          <w:szCs w:val="24"/>
          <w:lang w:val="lt-LT"/>
        </w:rPr>
        <w:t xml:space="preserve">4.2. </w:t>
      </w:r>
      <w:r w:rsidR="00F32EA4" w:rsidRPr="00707A50">
        <w:rPr>
          <w:szCs w:val="24"/>
          <w:lang w:val="lt-LT"/>
        </w:rPr>
        <w:t>Rangovas privalo konkursui pateikti siūlomą statybos darbų kainą, vadovaudamasis techninės specifikacijos pried</w:t>
      </w:r>
      <w:r w:rsidR="00D358F5">
        <w:rPr>
          <w:szCs w:val="24"/>
          <w:lang w:val="lt-LT"/>
        </w:rPr>
        <w:t>e –</w:t>
      </w:r>
      <w:r w:rsidR="00F32EA4" w:rsidRPr="00707A50">
        <w:rPr>
          <w:szCs w:val="24"/>
          <w:lang w:val="lt-LT"/>
        </w:rPr>
        <w:t xml:space="preserve"> pateiktais darbų aprašymais, brėžiniais bei kiekiais, visus darbų kiekius įtraukdamas į sąmatas ir suskaičiuodamas visas su statybos darbais susijusias papildomas išlaidas bei mokesčius. </w:t>
      </w:r>
    </w:p>
    <w:p w14:paraId="77070175" w14:textId="5F6FFA39" w:rsidR="00F32EA4" w:rsidRPr="00707A50" w:rsidRDefault="00611072" w:rsidP="00611072">
      <w:pPr>
        <w:pStyle w:val="StyleBoldJustified"/>
        <w:tabs>
          <w:tab w:val="left" w:pos="851"/>
        </w:tabs>
        <w:rPr>
          <w:szCs w:val="24"/>
          <w:lang w:val="lt-LT"/>
        </w:rPr>
      </w:pPr>
      <w:r>
        <w:rPr>
          <w:szCs w:val="24"/>
          <w:lang w:val="lt-LT"/>
        </w:rPr>
        <w:t xml:space="preserve">4.3. </w:t>
      </w:r>
      <w:r w:rsidR="00F32EA4" w:rsidRPr="00707A50">
        <w:rPr>
          <w:szCs w:val="24"/>
          <w:lang w:val="lt-LT"/>
        </w:rPr>
        <w:t>Statybos dar</w:t>
      </w:r>
      <w:r w:rsidR="00A57ED2">
        <w:rPr>
          <w:szCs w:val="24"/>
          <w:lang w:val="lt-LT"/>
        </w:rPr>
        <w:t xml:space="preserve">bų kainai įvertinti pateikiam </w:t>
      </w:r>
      <w:r w:rsidR="00AD680F">
        <w:rPr>
          <w:szCs w:val="24"/>
          <w:lang w:val="lt-LT"/>
        </w:rPr>
        <w:t xml:space="preserve">žemės ir nekilnojamo turto registrų centro </w:t>
      </w:r>
      <w:r w:rsidR="00A57ED2">
        <w:rPr>
          <w:szCs w:val="24"/>
          <w:lang w:val="lt-LT"/>
        </w:rPr>
        <w:t>brėžinius</w:t>
      </w:r>
      <w:r w:rsidR="00AD680F">
        <w:rPr>
          <w:szCs w:val="24"/>
          <w:lang w:val="lt-LT"/>
        </w:rPr>
        <w:t>.</w:t>
      </w:r>
      <w:r w:rsidR="00A57ED2">
        <w:rPr>
          <w:szCs w:val="24"/>
          <w:lang w:val="lt-LT"/>
        </w:rPr>
        <w:t xml:space="preserve"> </w:t>
      </w:r>
      <w:r w:rsidR="00F32EA4" w:rsidRPr="00707A50">
        <w:rPr>
          <w:szCs w:val="24"/>
          <w:lang w:val="lt-LT"/>
        </w:rPr>
        <w:t>, kurio sudėtinės dalys yra</w:t>
      </w:r>
      <w:r w:rsidR="00471799">
        <w:rPr>
          <w:szCs w:val="24"/>
          <w:lang w:val="lt-LT"/>
        </w:rPr>
        <w:t>: Pastato pirmo ir antro aukšto</w:t>
      </w:r>
      <w:r w:rsidR="005A1963">
        <w:rPr>
          <w:szCs w:val="24"/>
          <w:lang w:val="lt-LT"/>
        </w:rPr>
        <w:t xml:space="preserve"> brėžiniai, </w:t>
      </w:r>
      <w:r w:rsidR="00F32EA4" w:rsidRPr="00707A50">
        <w:rPr>
          <w:szCs w:val="24"/>
          <w:lang w:val="lt-LT"/>
        </w:rPr>
        <w:t xml:space="preserve"> ir kiti su statybos darbais susi</w:t>
      </w:r>
      <w:r w:rsidR="00471799">
        <w:rPr>
          <w:szCs w:val="24"/>
          <w:lang w:val="lt-LT"/>
        </w:rPr>
        <w:t xml:space="preserve">ję dokumentai </w:t>
      </w:r>
      <w:r w:rsidR="00F32EA4" w:rsidRPr="00707A50">
        <w:rPr>
          <w:szCs w:val="24"/>
          <w:lang w:val="lt-LT"/>
        </w:rPr>
        <w:t>:</w:t>
      </w:r>
    </w:p>
    <w:p w14:paraId="5240DF98" w14:textId="5CED3898" w:rsidR="00611072" w:rsidRPr="00611072" w:rsidRDefault="00611072" w:rsidP="00611072">
      <w:pPr>
        <w:pStyle w:val="StyleBoldJustified"/>
        <w:tabs>
          <w:tab w:val="left" w:pos="851"/>
        </w:tabs>
        <w:rPr>
          <w:szCs w:val="24"/>
          <w:lang w:val="lt-LT"/>
        </w:rPr>
      </w:pPr>
      <w:r>
        <w:rPr>
          <w:szCs w:val="24"/>
          <w:lang w:val="lt-LT"/>
        </w:rPr>
        <w:tab/>
      </w:r>
      <w:r w:rsidRPr="00611072">
        <w:rPr>
          <w:szCs w:val="24"/>
          <w:lang w:val="lt-LT"/>
        </w:rPr>
        <w:t xml:space="preserve">(i) </w:t>
      </w:r>
      <w:r w:rsidR="005A1963" w:rsidRPr="00611072">
        <w:rPr>
          <w:szCs w:val="24"/>
          <w:lang w:val="lt-LT"/>
        </w:rPr>
        <w:t>brėžiniai;</w:t>
      </w:r>
    </w:p>
    <w:p w14:paraId="2B1C0ED2" w14:textId="52A5C720" w:rsidR="00F32EA4" w:rsidRPr="00611072" w:rsidRDefault="00611072" w:rsidP="00611072">
      <w:pPr>
        <w:pStyle w:val="StyleBoldJustified"/>
        <w:tabs>
          <w:tab w:val="left" w:pos="851"/>
        </w:tabs>
        <w:rPr>
          <w:szCs w:val="24"/>
          <w:lang w:val="lt-LT"/>
        </w:rPr>
      </w:pPr>
      <w:r>
        <w:rPr>
          <w:szCs w:val="24"/>
          <w:lang w:val="lt-LT"/>
        </w:rPr>
        <w:tab/>
      </w:r>
      <w:r w:rsidR="00F32EA4" w:rsidRPr="00611072">
        <w:rPr>
          <w:szCs w:val="24"/>
          <w:lang w:val="lt-LT"/>
        </w:rPr>
        <w:t>(ii)</w:t>
      </w:r>
      <w:r w:rsidR="005A1963">
        <w:rPr>
          <w:szCs w:val="24"/>
          <w:lang w:val="lt-LT"/>
        </w:rPr>
        <w:t xml:space="preserve"> remontuojamų patalpų grindų kvadratūros.</w:t>
      </w:r>
      <w:r>
        <w:rPr>
          <w:szCs w:val="24"/>
          <w:lang w:val="lt-LT"/>
        </w:rPr>
        <w:tab/>
        <w:t>.</w:t>
      </w:r>
    </w:p>
    <w:p w14:paraId="6E7152EC" w14:textId="6ED1C4F4" w:rsidR="00F32EA4" w:rsidRPr="00707A50" w:rsidRDefault="00611072" w:rsidP="00611072">
      <w:pPr>
        <w:pStyle w:val="StyleBoldJustified"/>
        <w:tabs>
          <w:tab w:val="left" w:pos="851"/>
        </w:tabs>
        <w:spacing w:before="120" w:after="120"/>
        <w:rPr>
          <w:szCs w:val="24"/>
          <w:lang w:val="lt-LT"/>
        </w:rPr>
      </w:pPr>
      <w:r>
        <w:rPr>
          <w:szCs w:val="24"/>
          <w:lang w:val="lt-LT"/>
        </w:rPr>
        <w:t xml:space="preserve">4.4. </w:t>
      </w:r>
      <w:r w:rsidR="00F32EA4" w:rsidRPr="00707A50">
        <w:rPr>
          <w:szCs w:val="24"/>
          <w:lang w:val="lt-LT"/>
        </w:rPr>
        <w:t>Pateikdamas pasiūlymą konkursui, Rangovas (konkurso dalyvis) turi užpildyti Konkurso sąlygų priede pridėtą Pasiūlymo formą. Rangovas, kuris bus pakviestas sudaryti pirkimo sutartį, po sutarties pasirašymo per 12 d.</w:t>
      </w:r>
      <w:r>
        <w:rPr>
          <w:szCs w:val="24"/>
          <w:lang w:val="lt-LT"/>
        </w:rPr>
        <w:t xml:space="preserve"> </w:t>
      </w:r>
      <w:r w:rsidR="00F32EA4" w:rsidRPr="00707A50">
        <w:rPr>
          <w:szCs w:val="24"/>
          <w:lang w:val="lt-LT"/>
        </w:rPr>
        <w:t xml:space="preserve">d. privalės pateikti orientacines objektines ir lokalines sąmatas, sudarytas pagal STR 1.04.04:2017 „Statinio projektavimas, projekto ekspertizė“ patvirtintus statybos skaičiuojamųjų kainų nustatymo principus. </w:t>
      </w:r>
    </w:p>
    <w:p w14:paraId="0C871043" w14:textId="202280FA" w:rsidR="00F32EA4" w:rsidRPr="00707A50" w:rsidRDefault="00611072" w:rsidP="00611072">
      <w:pPr>
        <w:pStyle w:val="StyleBoldJustified"/>
        <w:tabs>
          <w:tab w:val="left" w:pos="851"/>
        </w:tabs>
        <w:spacing w:before="120" w:after="120"/>
        <w:rPr>
          <w:szCs w:val="24"/>
          <w:lang w:val="lt-LT"/>
        </w:rPr>
      </w:pPr>
      <w:r>
        <w:rPr>
          <w:szCs w:val="24"/>
          <w:lang w:val="lt-LT"/>
        </w:rPr>
        <w:t xml:space="preserve">4.5. </w:t>
      </w:r>
      <w:r w:rsidR="00F32EA4" w:rsidRPr="00707A50">
        <w:rPr>
          <w:szCs w:val="24"/>
          <w:lang w:val="lt-LT"/>
        </w:rPr>
        <w:t xml:space="preserve">Rangos darbus numatoma </w:t>
      </w:r>
      <w:r w:rsidR="00F32EA4" w:rsidRPr="006C661F">
        <w:rPr>
          <w:szCs w:val="24"/>
          <w:lang w:val="lt-LT"/>
        </w:rPr>
        <w:t>pirkti pagal fiksuotos kainos metodiką, kurioje numatyta kaina apimtų visus darbus, nurodytus šioje techninėje specifikacijoje, įskaitant jos priedus</w:t>
      </w:r>
      <w:r w:rsidR="00F32EA4" w:rsidRPr="00707A50">
        <w:rPr>
          <w:szCs w:val="24"/>
          <w:lang w:val="lt-LT"/>
        </w:rPr>
        <w:t>. Rangovas, pateikdamas pasiūlymą, privalo įvertinti visas statybos darbų apimtis bei prisiima riziką dėl kiekių ir išlaidų dydžio svyravimo.</w:t>
      </w:r>
    </w:p>
    <w:p w14:paraId="34879CCD" w14:textId="2FBFFFBD" w:rsidR="00F32EA4" w:rsidRPr="00707A50" w:rsidRDefault="00611072" w:rsidP="00611072">
      <w:pPr>
        <w:pStyle w:val="StyleBoldJustified"/>
        <w:tabs>
          <w:tab w:val="left" w:pos="851"/>
        </w:tabs>
        <w:spacing w:before="120" w:after="120"/>
        <w:rPr>
          <w:szCs w:val="24"/>
          <w:lang w:val="lt-LT"/>
        </w:rPr>
      </w:pPr>
      <w:r>
        <w:rPr>
          <w:szCs w:val="24"/>
          <w:lang w:val="lt-LT"/>
        </w:rPr>
        <w:t xml:space="preserve">4.6. </w:t>
      </w:r>
      <w:r w:rsidR="00F32EA4" w:rsidRPr="00707A50">
        <w:rPr>
          <w:szCs w:val="24"/>
          <w:lang w:val="lt-LT"/>
        </w:rPr>
        <w:t>Kadangi planuojamos pasirašyti darbų pirkimo sutarties kainodara numatoma fiksuotos kainos, Rangovo, kuris bus pakviestas sudaryti pirkimo sutartį, po sutarties pasirašymo per 12 d.</w:t>
      </w:r>
      <w:r>
        <w:rPr>
          <w:szCs w:val="24"/>
          <w:lang w:val="lt-LT"/>
        </w:rPr>
        <w:t xml:space="preserve"> </w:t>
      </w:r>
      <w:r w:rsidR="00F32EA4" w:rsidRPr="00707A50">
        <w:rPr>
          <w:szCs w:val="24"/>
          <w:lang w:val="lt-LT"/>
        </w:rPr>
        <w:t xml:space="preserve">d. pateiktos orientacinės objektinės ir lokalinės sąmatos bus reikalingos orientacinei atliktų darbų indikacijai, jau atliekant statybos darbus bei atliekant kitus galimus veiksmus, numatytus pirkimo sutartyje: atsisakant dalies darbų ar įsigyjant papildomus darbus. Rangovas, pateikdamas pasiūlymą, įsipareigoja atlikti visus darbus, numatytus </w:t>
      </w:r>
      <w:r w:rsidR="005A1963">
        <w:rPr>
          <w:szCs w:val="24"/>
          <w:lang w:val="lt-LT"/>
        </w:rPr>
        <w:t>susitarime</w:t>
      </w:r>
      <w:r w:rsidR="00F32EA4" w:rsidRPr="00707A50">
        <w:rPr>
          <w:szCs w:val="24"/>
          <w:lang w:val="lt-LT"/>
        </w:rPr>
        <w:t xml:space="preserve">, net jeigu Rangovo pateiktose orientacinėse sąmatose bus aritmetinių ar kitokių klaidų bei neatitikimų. </w:t>
      </w:r>
    </w:p>
    <w:p w14:paraId="519742BB" w14:textId="48ADFC70" w:rsidR="00F32EA4" w:rsidRPr="00707A50" w:rsidRDefault="00611072" w:rsidP="00611072">
      <w:pPr>
        <w:pStyle w:val="StyleBoldJustified"/>
        <w:tabs>
          <w:tab w:val="left" w:pos="851"/>
        </w:tabs>
        <w:spacing w:before="120" w:after="120"/>
        <w:rPr>
          <w:szCs w:val="24"/>
          <w:lang w:val="lt-LT"/>
        </w:rPr>
      </w:pPr>
      <w:r>
        <w:rPr>
          <w:szCs w:val="24"/>
          <w:lang w:val="lt-LT"/>
        </w:rPr>
        <w:t xml:space="preserve">4.7. </w:t>
      </w:r>
      <w:r w:rsidR="00F32EA4" w:rsidRPr="00707A50">
        <w:rPr>
          <w:szCs w:val="24"/>
          <w:lang w:val="lt-LT"/>
        </w:rPr>
        <w:t xml:space="preserve">Jeigu tam tikra medžiaga, įrengimas ar darbas yra aprašyti ar nubraižyti bet kurioje </w:t>
      </w:r>
      <w:r w:rsidR="00063BFE">
        <w:rPr>
          <w:szCs w:val="24"/>
          <w:lang w:val="lt-LT"/>
        </w:rPr>
        <w:t xml:space="preserve">Konkurso dokumentacijoje </w:t>
      </w:r>
      <w:r w:rsidR="00F32EA4" w:rsidRPr="00707A50">
        <w:rPr>
          <w:szCs w:val="24"/>
          <w:lang w:val="lt-LT"/>
        </w:rPr>
        <w:t xml:space="preserve">(techninėse specifikacijose, brėžiniuose, sąnaudų žiniaraščiuose) ir ta medžiaga, įrengimas ar darbas yra būtinas tikslams pasiekti, - laikoma, kad minėtą medžiagą, įrengimą ar darbą </w:t>
      </w:r>
      <w:r w:rsidR="00F32EA4" w:rsidRPr="00707A50">
        <w:rPr>
          <w:szCs w:val="24"/>
          <w:lang w:val="lt-LT"/>
        </w:rPr>
        <w:lastRenderedPageBreak/>
        <w:t xml:space="preserve">Rangovas privalėjo įsivertinti užpildydamas atitinkamas Pasiūlymo formos eilutes bei pateikdamas bendrą Pasiūlymo kainą, nepaisant to, ar tam tikros  medžiagos, įrengimai ar darbai yra pateikti sąnaudų kiekių žiniaraščiuose ar ne. </w:t>
      </w:r>
    </w:p>
    <w:p w14:paraId="0FF200C9" w14:textId="44F88DB1" w:rsidR="00F32EA4" w:rsidRPr="00577B82" w:rsidRDefault="00611072" w:rsidP="00577B82">
      <w:pPr>
        <w:pStyle w:val="StyleBoldJustified"/>
        <w:tabs>
          <w:tab w:val="left" w:pos="851"/>
        </w:tabs>
        <w:spacing w:before="120" w:after="120"/>
        <w:rPr>
          <w:szCs w:val="24"/>
          <w:lang w:val="lt-LT"/>
        </w:rPr>
      </w:pPr>
      <w:r>
        <w:rPr>
          <w:iCs/>
          <w:lang w:val="lt-LT"/>
        </w:rPr>
        <w:t>4.</w:t>
      </w:r>
      <w:r w:rsidR="00397E45">
        <w:rPr>
          <w:iCs/>
          <w:lang w:val="lt-LT"/>
        </w:rPr>
        <w:t>8</w:t>
      </w:r>
      <w:r>
        <w:rPr>
          <w:iCs/>
          <w:lang w:val="lt-LT"/>
        </w:rPr>
        <w:t xml:space="preserve">. </w:t>
      </w:r>
      <w:r w:rsidR="00F32EA4" w:rsidRPr="00707A50">
        <w:rPr>
          <w:iCs/>
          <w:lang w:val="lt-LT"/>
        </w:rPr>
        <w:t>Jeigu Techninėje specifikacijoje,  Žiniaraštyje (Veiklų sąraše)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w:t>
      </w:r>
      <w:r w:rsidR="00F32EA4" w:rsidRPr="00707A50">
        <w:rPr>
          <w:szCs w:val="24"/>
          <w:lang w:val="lt-LT"/>
        </w:rPr>
        <w:t xml:space="preserve"> </w:t>
      </w:r>
    </w:p>
    <w:p w14:paraId="5214D0B2"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039726EB"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BCA836" w14:textId="77777777" w:rsidR="00F32EA4" w:rsidRPr="00707A50" w:rsidRDefault="00F32EA4" w:rsidP="00F32EA4">
      <w:pPr>
        <w:pStyle w:val="ListParagraph"/>
        <w:numPr>
          <w:ilvl w:val="0"/>
          <w:numId w:val="4"/>
        </w:numPr>
        <w:tabs>
          <w:tab w:val="left" w:pos="851"/>
        </w:tabs>
        <w:spacing w:before="120" w:after="120" w:line="240" w:lineRule="auto"/>
        <w:contextualSpacing w:val="0"/>
        <w:jc w:val="both"/>
        <w:rPr>
          <w:rFonts w:ascii="Times New Roman" w:hAnsi="Times New Roman"/>
          <w:bCs/>
          <w:vanish/>
          <w:szCs w:val="24"/>
        </w:rPr>
      </w:pPr>
    </w:p>
    <w:p w14:paraId="588E0B37" w14:textId="107FBF5D" w:rsidR="00F32EA4" w:rsidRPr="00707A50" w:rsidRDefault="00577B82" w:rsidP="00577B82">
      <w:pPr>
        <w:pStyle w:val="StyleBoldJustified"/>
        <w:tabs>
          <w:tab w:val="left" w:pos="851"/>
        </w:tabs>
        <w:spacing w:before="120" w:after="120"/>
        <w:rPr>
          <w:szCs w:val="24"/>
          <w:lang w:val="lt-LT"/>
        </w:rPr>
      </w:pPr>
      <w:r>
        <w:rPr>
          <w:szCs w:val="24"/>
          <w:lang w:val="lt-LT"/>
        </w:rPr>
        <w:t>4.</w:t>
      </w:r>
      <w:r w:rsidR="00397E45">
        <w:rPr>
          <w:szCs w:val="24"/>
          <w:lang w:val="lt-LT"/>
        </w:rPr>
        <w:t>9</w:t>
      </w:r>
      <w:r>
        <w:rPr>
          <w:szCs w:val="24"/>
          <w:lang w:val="lt-LT"/>
        </w:rPr>
        <w:t xml:space="preserve">. </w:t>
      </w:r>
      <w:r w:rsidR="00F32EA4" w:rsidRPr="00707A50">
        <w:rPr>
          <w:szCs w:val="24"/>
          <w:lang w:val="lt-LT"/>
        </w:rPr>
        <w:t>Statybos</w:t>
      </w:r>
      <w:r w:rsidR="005A1963">
        <w:rPr>
          <w:szCs w:val="24"/>
          <w:lang w:val="lt-LT"/>
        </w:rPr>
        <w:t xml:space="preserve"> darbai atliekami vadovaujantis</w:t>
      </w:r>
      <w:r w:rsidR="00F32EA4" w:rsidRPr="00707A50">
        <w:rPr>
          <w:szCs w:val="24"/>
          <w:lang w:val="lt-LT"/>
        </w:rPr>
        <w:t>, šiomis Sąlygomis, Rangos sutartimi, Lietuvos Respublikoje galiojančiomis statybos normomis ir taisyklėmis, standartais ir kitais norminiais aktais. Darbams atlikti turi būti naudojamos Lietuvos Respublikoje nustatyta tvarka sertifikuotos medžiagos, statybos produktai bei įrenginiai. Visos medžiagos bei montuojam</w:t>
      </w:r>
      <w:r w:rsidR="00D54712">
        <w:rPr>
          <w:szCs w:val="24"/>
          <w:lang w:val="lt-LT"/>
        </w:rPr>
        <w:t>i įrenginiai privalo būti nauji</w:t>
      </w:r>
      <w:r w:rsidR="00F32EA4" w:rsidRPr="00707A50">
        <w:rPr>
          <w:szCs w:val="24"/>
          <w:lang w:val="lt-LT"/>
        </w:rPr>
        <w:t xml:space="preserve">.   </w:t>
      </w:r>
    </w:p>
    <w:p w14:paraId="5C511086" w14:textId="4359FAD9"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0</w:t>
      </w:r>
      <w:r>
        <w:rPr>
          <w:szCs w:val="24"/>
          <w:lang w:val="lt-LT"/>
        </w:rPr>
        <w:t xml:space="preserve">. </w:t>
      </w:r>
      <w:r w:rsidR="00F32EA4" w:rsidRPr="00707A50">
        <w:rPr>
          <w:szCs w:val="24"/>
          <w:lang w:val="lt-LT"/>
        </w:rPr>
        <w:t>Statybos darbų atlikimo terminas yra nu</w:t>
      </w:r>
      <w:r w:rsidR="00D54712">
        <w:rPr>
          <w:szCs w:val="24"/>
          <w:lang w:val="lt-LT"/>
        </w:rPr>
        <w:t>statytas Rangos darbų sutartyje</w:t>
      </w:r>
      <w:r w:rsidR="00F32EA4" w:rsidRPr="00707A50">
        <w:rPr>
          <w:szCs w:val="24"/>
          <w:lang w:val="lt-LT"/>
        </w:rPr>
        <w:t xml:space="preserve">. Rangovas privalo įvertinti savo gamybinius, organizacinius ir techninius resursus darbų atlikimui sutartyje numatytu grafiku. Laiku neatlikus darbų, Rangovas privalės mokėti delspinigius, kurių dydis yra apibrėžtas pirkimo sutarties sąlygose. </w:t>
      </w:r>
    </w:p>
    <w:p w14:paraId="2CF3D2D3" w14:textId="0C991EFA"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1</w:t>
      </w:r>
      <w:r>
        <w:rPr>
          <w:szCs w:val="24"/>
          <w:lang w:val="lt-LT"/>
        </w:rPr>
        <w:t xml:space="preserve">. </w:t>
      </w:r>
      <w:r w:rsidR="00F32EA4" w:rsidRPr="00707A50">
        <w:rPr>
          <w:szCs w:val="24"/>
          <w:lang w:val="lt-LT"/>
        </w:rPr>
        <w:t>Darbų vykdymo vieta: Lietuvos sveikatos mokslų universiteto ligoninė</w:t>
      </w:r>
      <w:r>
        <w:rPr>
          <w:szCs w:val="24"/>
          <w:lang w:val="lt-LT"/>
        </w:rPr>
        <w:t>s Kauno klinikų filialo Druskininkų reabilitacijos centre „Dainava“, Maironio</w:t>
      </w:r>
      <w:r w:rsidR="00F32EA4" w:rsidRPr="00707A50">
        <w:rPr>
          <w:szCs w:val="24"/>
          <w:lang w:val="lt-LT"/>
        </w:rPr>
        <w:t xml:space="preserve"> g. </w:t>
      </w:r>
      <w:r>
        <w:rPr>
          <w:szCs w:val="24"/>
          <w:lang w:val="lt-LT"/>
        </w:rPr>
        <w:t>2</w:t>
      </w:r>
      <w:r w:rsidR="00F32EA4" w:rsidRPr="00707A50">
        <w:rPr>
          <w:szCs w:val="24"/>
          <w:lang w:val="lt-LT"/>
        </w:rPr>
        <w:t xml:space="preserve">2, </w:t>
      </w:r>
      <w:r>
        <w:rPr>
          <w:szCs w:val="24"/>
          <w:lang w:val="lt-LT"/>
        </w:rPr>
        <w:t>Druskininkuose</w:t>
      </w:r>
      <w:r w:rsidR="00F32EA4" w:rsidRPr="00707A50">
        <w:rPr>
          <w:szCs w:val="24"/>
          <w:lang w:val="lt-LT"/>
        </w:rPr>
        <w:t>.</w:t>
      </w:r>
    </w:p>
    <w:p w14:paraId="20EBC2F1" w14:textId="5278A886" w:rsidR="00F32EA4" w:rsidRPr="00707A50" w:rsidRDefault="00577B82" w:rsidP="00577B82">
      <w:pPr>
        <w:pStyle w:val="StyleBoldJustified"/>
        <w:tabs>
          <w:tab w:val="left" w:pos="851"/>
        </w:tabs>
        <w:spacing w:before="120" w:after="120"/>
        <w:rPr>
          <w:szCs w:val="24"/>
          <w:lang w:val="lt-LT"/>
        </w:rPr>
      </w:pPr>
      <w:r>
        <w:rPr>
          <w:szCs w:val="24"/>
          <w:lang w:val="lt-LT"/>
        </w:rPr>
        <w:t>4.1</w:t>
      </w:r>
      <w:r w:rsidR="00397E45">
        <w:rPr>
          <w:szCs w:val="24"/>
          <w:lang w:val="lt-LT"/>
        </w:rPr>
        <w:t>2</w:t>
      </w:r>
      <w:r w:rsidR="005A1963">
        <w:rPr>
          <w:szCs w:val="24"/>
          <w:lang w:val="lt-LT"/>
        </w:rPr>
        <w:t xml:space="preserve">. Darbų atlikimo apimtis </w:t>
      </w:r>
      <w:r w:rsidR="00F32EA4" w:rsidRPr="00707A50">
        <w:rPr>
          <w:szCs w:val="24"/>
          <w:lang w:val="lt-LT"/>
        </w:rPr>
        <w:t xml:space="preserve"> Rangovui prieš darbų pradžią pateiks Perkančioji organizacija. Statybos techninę priežiūrą vykdys Perkančiosios organizacijos paskirti ar pasamdyti specialistai.</w:t>
      </w:r>
    </w:p>
    <w:p w14:paraId="0FA26CAC" w14:textId="055D32CE" w:rsidR="00F32EA4" w:rsidRPr="00707A50" w:rsidRDefault="00F67C39" w:rsidP="00F67C39">
      <w:pPr>
        <w:pStyle w:val="StyleBoldJustified"/>
        <w:tabs>
          <w:tab w:val="left" w:pos="851"/>
        </w:tabs>
        <w:spacing w:before="120" w:after="120"/>
        <w:rPr>
          <w:szCs w:val="24"/>
          <w:lang w:val="lt-LT"/>
        </w:rPr>
      </w:pPr>
      <w:r>
        <w:rPr>
          <w:szCs w:val="24"/>
          <w:lang w:val="lt-LT"/>
        </w:rPr>
        <w:t>4.1</w:t>
      </w:r>
      <w:r w:rsidR="00397E45">
        <w:rPr>
          <w:szCs w:val="24"/>
          <w:lang w:val="lt-LT"/>
        </w:rPr>
        <w:t>3</w:t>
      </w:r>
      <w:r>
        <w:rPr>
          <w:szCs w:val="24"/>
          <w:lang w:val="lt-LT"/>
        </w:rPr>
        <w:t xml:space="preserve">. </w:t>
      </w:r>
      <w:r w:rsidR="00F32EA4" w:rsidRPr="00707A50">
        <w:rPr>
          <w:szCs w:val="24"/>
          <w:lang w:val="lt-LT"/>
        </w:rPr>
        <w:t>Rangovas vykdydamas statybos darbus privalės laikytis švaros, užtikrinti, kad nebūtų teršiam</w:t>
      </w:r>
      <w:r>
        <w:rPr>
          <w:szCs w:val="24"/>
          <w:lang w:val="lt-LT"/>
        </w:rPr>
        <w:t>os aplinkinės patalpos</w:t>
      </w:r>
      <w:r w:rsidR="00F32EA4" w:rsidRPr="00707A50">
        <w:rPr>
          <w:szCs w:val="24"/>
          <w:lang w:val="lt-LT"/>
        </w:rPr>
        <w:t xml:space="preserve"> </w:t>
      </w:r>
      <w:r>
        <w:rPr>
          <w:szCs w:val="24"/>
          <w:lang w:val="lt-LT"/>
        </w:rPr>
        <w:t>ir</w:t>
      </w:r>
      <w:r w:rsidR="00F32EA4" w:rsidRPr="00707A50">
        <w:rPr>
          <w:szCs w:val="24"/>
          <w:lang w:val="lt-LT"/>
        </w:rPr>
        <w:t xml:space="preserve"> teritorija. Rangovas statybos laikotarpiu turės nuolatos prižiūrėti </w:t>
      </w:r>
      <w:r>
        <w:rPr>
          <w:szCs w:val="24"/>
          <w:lang w:val="lt-LT"/>
        </w:rPr>
        <w:t xml:space="preserve">personalo ir </w:t>
      </w:r>
      <w:r w:rsidR="00F32EA4" w:rsidRPr="00707A50">
        <w:rPr>
          <w:szCs w:val="24"/>
          <w:lang w:val="lt-LT"/>
        </w:rPr>
        <w:t xml:space="preserve">technikos judėjimo kelius, juos valyti, taikyti kitas apsaugos priemones (pvz., technikos ratų plovimą ir kt.). Atliekant </w:t>
      </w:r>
      <w:r>
        <w:rPr>
          <w:szCs w:val="24"/>
          <w:lang w:val="lt-LT"/>
        </w:rPr>
        <w:t>ardymo</w:t>
      </w:r>
      <w:r w:rsidR="00F32EA4" w:rsidRPr="00707A50">
        <w:rPr>
          <w:szCs w:val="24"/>
          <w:lang w:val="lt-LT"/>
        </w:rPr>
        <w:t xml:space="preserve"> darbus, Rangovas privalės taikyti griovimo metu susidarančių dulkių mažinimo priemones (pvz., </w:t>
      </w:r>
      <w:r>
        <w:rPr>
          <w:szCs w:val="24"/>
          <w:lang w:val="lt-LT"/>
        </w:rPr>
        <w:t>apsauginių užtvarų įrengimas</w:t>
      </w:r>
      <w:r w:rsidR="00F32EA4" w:rsidRPr="00707A50">
        <w:rPr>
          <w:szCs w:val="24"/>
          <w:lang w:val="lt-LT"/>
        </w:rPr>
        <w:t xml:space="preserve">). Atsižvelgiant į tai, kad darbai vykdomi veikiančioje </w:t>
      </w:r>
      <w:r>
        <w:rPr>
          <w:szCs w:val="24"/>
          <w:lang w:val="lt-LT"/>
        </w:rPr>
        <w:t>įstaigoje</w:t>
      </w:r>
      <w:r w:rsidR="00F32EA4" w:rsidRPr="00707A50">
        <w:rPr>
          <w:szCs w:val="24"/>
          <w:lang w:val="lt-LT"/>
        </w:rPr>
        <w:t>, dulkių susidarymo galimybė turi būti kaip įmanoma labiau sumažinta arba panaikinta.</w:t>
      </w:r>
    </w:p>
    <w:p w14:paraId="467B75DE" w14:textId="1FA9BCAC" w:rsidR="009C7878" w:rsidRPr="00823680" w:rsidRDefault="00F67C39" w:rsidP="00823680">
      <w:pPr>
        <w:pStyle w:val="StyleBoldJustified"/>
        <w:tabs>
          <w:tab w:val="left" w:pos="851"/>
        </w:tabs>
        <w:spacing w:before="120" w:after="120"/>
        <w:rPr>
          <w:rStyle w:val="wysiwyg-font-size-medium"/>
          <w:szCs w:val="24"/>
          <w:lang w:val="lt-LT"/>
        </w:rPr>
      </w:pPr>
      <w:r w:rsidRPr="00397E45">
        <w:rPr>
          <w:szCs w:val="24"/>
          <w:lang w:val="lt-LT"/>
        </w:rPr>
        <w:t>4.1</w:t>
      </w:r>
      <w:r w:rsidR="00397E45">
        <w:rPr>
          <w:szCs w:val="24"/>
          <w:lang w:val="lt-LT"/>
        </w:rPr>
        <w:t>4</w:t>
      </w:r>
      <w:r w:rsidR="00FD02E6">
        <w:rPr>
          <w:szCs w:val="24"/>
          <w:lang w:val="lt-LT"/>
        </w:rPr>
        <w:t xml:space="preserve">. Rangovas turės atlikti visus  išvardintus darbus įskaitant, bet neapsiribojant </w:t>
      </w:r>
      <w:r w:rsidR="00A56C38">
        <w:rPr>
          <w:szCs w:val="24"/>
          <w:lang w:val="lt-LT"/>
        </w:rPr>
        <w:t>2.1.3 punkte išvardintais</w:t>
      </w:r>
      <w:r w:rsidR="00FD02E6">
        <w:rPr>
          <w:szCs w:val="24"/>
          <w:lang w:val="lt-LT"/>
        </w:rPr>
        <w:t xml:space="preserve">. </w:t>
      </w:r>
    </w:p>
    <w:p w14:paraId="0965AFFA"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D1CB3A2"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0F5EEDA7" w14:textId="44D50E35"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5.1. </w:t>
      </w:r>
      <w:r w:rsidR="00F32EA4">
        <w:rPr>
          <w:rStyle w:val="wysiwyg-font-size-medium"/>
          <w:rFonts w:ascii="Times New Roman" w:hAnsi="Times New Roman" w:cs="Times New Roman"/>
          <w:color w:val="000000"/>
          <w:spacing w:val="2"/>
          <w:sz w:val="24"/>
          <w:szCs w:val="24"/>
        </w:rPr>
        <w:t>Rangovui</w:t>
      </w:r>
      <w:r w:rsidR="00FC5679">
        <w:rPr>
          <w:rStyle w:val="wysiwyg-font-size-medium"/>
          <w:rFonts w:ascii="Times New Roman" w:hAnsi="Times New Roman" w:cs="Times New Roman"/>
          <w:color w:val="000000"/>
          <w:spacing w:val="2"/>
          <w:sz w:val="24"/>
          <w:szCs w:val="24"/>
        </w:rPr>
        <w:t xml:space="preserve"> Užsakovas perduoda Statybvietės perdavimo–priėmimo aktą</w:t>
      </w:r>
      <w:r w:rsidR="00D64550">
        <w:rPr>
          <w:rStyle w:val="wysiwyg-font-size-medium"/>
          <w:rFonts w:ascii="Times New Roman" w:hAnsi="Times New Roman" w:cs="Times New Roman"/>
          <w:color w:val="000000"/>
          <w:spacing w:val="2"/>
          <w:sz w:val="24"/>
          <w:szCs w:val="24"/>
        </w:rPr>
        <w:t>.</w:t>
      </w:r>
    </w:p>
    <w:p w14:paraId="5063E722" w14:textId="77777777" w:rsidR="00823680" w:rsidRPr="009C7878" w:rsidRDefault="00823680" w:rsidP="009C7878">
      <w:pPr>
        <w:spacing w:after="0" w:line="240" w:lineRule="auto"/>
        <w:jc w:val="both"/>
        <w:rPr>
          <w:rStyle w:val="wysiwyg-font-size-medium"/>
          <w:rFonts w:ascii="Times New Roman" w:hAnsi="Times New Roman" w:cs="Times New Roman"/>
          <w:color w:val="000000"/>
          <w:spacing w:val="2"/>
          <w:sz w:val="24"/>
          <w:szCs w:val="24"/>
        </w:rPr>
      </w:pPr>
    </w:p>
    <w:p w14:paraId="0D67E726" w14:textId="23A6D480" w:rsidR="009C7878" w:rsidRDefault="00FA6694" w:rsidP="00823680">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661B4D6E"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6.1. Techninė specifikacija nelaikoma viršesniu dokumentu už Lietuvos Respublikoje patvirtintus ir galiojančius</w:t>
      </w:r>
      <w:r w:rsidR="00D02195">
        <w:rPr>
          <w:rStyle w:val="wysiwyg-font-size-medium"/>
          <w:rFonts w:ascii="Times New Roman" w:hAnsi="Times New Roman" w:cs="Times New Roman"/>
          <w:color w:val="000000"/>
          <w:spacing w:val="2"/>
          <w:sz w:val="24"/>
          <w:szCs w:val="24"/>
        </w:rPr>
        <w:t xml:space="preserve"> statybos teisės ir kitus norminius dokumentus.</w:t>
      </w:r>
    </w:p>
    <w:p w14:paraId="407670BE" w14:textId="650D2060" w:rsidR="00D02195" w:rsidRDefault="00D02195"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6.2. Rangovas, teikdamas pasiūlymą, turi įvertinti ir numatyti visus darbus</w:t>
      </w:r>
      <w:r w:rsidR="00732FAF">
        <w:rPr>
          <w:rStyle w:val="wysiwyg-font-size-medium"/>
          <w:rFonts w:ascii="Times New Roman" w:hAnsi="Times New Roman" w:cs="Times New Roman"/>
          <w:color w:val="000000"/>
          <w:spacing w:val="2"/>
          <w:sz w:val="24"/>
          <w:szCs w:val="24"/>
        </w:rPr>
        <w:t xml:space="preserve"> reikalingus remonto darbų tikslams pasiekti ir statybos darbams užbaigti</w:t>
      </w:r>
      <w:r>
        <w:rPr>
          <w:rStyle w:val="wysiwyg-font-size-medium"/>
          <w:rFonts w:ascii="Times New Roman" w:hAnsi="Times New Roman" w:cs="Times New Roman"/>
          <w:color w:val="000000"/>
          <w:spacing w:val="2"/>
          <w:sz w:val="24"/>
          <w:szCs w:val="24"/>
        </w:rPr>
        <w:t>.</w:t>
      </w:r>
    </w:p>
    <w:p w14:paraId="1AD00590" w14:textId="0D76E53F" w:rsidR="00D02195" w:rsidRDefault="00D02195" w:rsidP="009C7878">
      <w:pPr>
        <w:spacing w:after="0" w:line="240" w:lineRule="auto"/>
        <w:jc w:val="both"/>
        <w:rPr>
          <w:rFonts w:ascii="Times New Roman" w:hAnsi="Times New Roman"/>
          <w:iCs/>
          <w:sz w:val="24"/>
          <w:szCs w:val="24"/>
        </w:rPr>
      </w:pPr>
      <w:r>
        <w:rPr>
          <w:rStyle w:val="wysiwyg-font-size-medium"/>
          <w:rFonts w:ascii="Times New Roman" w:hAnsi="Times New Roman" w:cs="Times New Roman"/>
          <w:color w:val="000000"/>
          <w:spacing w:val="2"/>
          <w:sz w:val="24"/>
          <w:szCs w:val="24"/>
        </w:rPr>
        <w:t>6.3.</w:t>
      </w:r>
      <w:r w:rsidR="005D606D">
        <w:rPr>
          <w:rStyle w:val="wysiwyg-font-size-medium"/>
          <w:rFonts w:ascii="Times New Roman" w:hAnsi="Times New Roman" w:cs="Times New Roman"/>
          <w:color w:val="000000"/>
          <w:spacing w:val="2"/>
          <w:sz w:val="24"/>
          <w:szCs w:val="24"/>
        </w:rPr>
        <w:t xml:space="preserve"> </w:t>
      </w:r>
      <w:r w:rsidR="00976B7B" w:rsidRPr="00976B7B">
        <w:rPr>
          <w:rFonts w:ascii="Times New Roman" w:hAnsi="Times New Roman"/>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6B7B">
        <w:rPr>
          <w:rFonts w:ascii="Times New Roman" w:hAnsi="Times New Roman"/>
          <w:iCs/>
          <w:sz w:val="24"/>
          <w:szCs w:val="24"/>
        </w:rPr>
        <w:t xml:space="preserve">“. </w:t>
      </w:r>
    </w:p>
    <w:p w14:paraId="2D9B0169" w14:textId="4B722E8C" w:rsidR="00FD135B" w:rsidRPr="00FD135B" w:rsidRDefault="00FD135B" w:rsidP="00823680">
      <w:pPr>
        <w:spacing w:after="0"/>
        <w:jc w:val="both"/>
        <w:rPr>
          <w:rFonts w:ascii="Times New Roman" w:hAnsi="Times New Roman" w:cs="Times New Roman"/>
          <w:sz w:val="24"/>
          <w:szCs w:val="24"/>
        </w:rPr>
      </w:pPr>
      <w:r>
        <w:rPr>
          <w:rFonts w:ascii="Times New Roman" w:hAnsi="Times New Roman" w:cs="Times New Roman"/>
          <w:sz w:val="24"/>
          <w:szCs w:val="24"/>
        </w:rPr>
        <w:t xml:space="preserve">6.4. </w:t>
      </w:r>
      <w:r w:rsidRPr="00FD135B">
        <w:rPr>
          <w:rFonts w:ascii="Times New Roman" w:hAnsi="Times New Roman" w:cs="Times New Roman"/>
          <w:sz w:val="24"/>
          <w:szCs w:val="24"/>
        </w:rPr>
        <w:t xml:space="preserve">Darbai neįvardinti techninėje specifikacijoje, bet technologiškai privalomi atlikti, turi būti įgyvendinti Rangovo sąskaita. </w:t>
      </w:r>
    </w:p>
    <w:p w14:paraId="2E91DDC8" w14:textId="02158994" w:rsidR="00FD135B" w:rsidRPr="00FD135B" w:rsidRDefault="00FD135B" w:rsidP="00823680">
      <w:pPr>
        <w:spacing w:after="0"/>
        <w:jc w:val="both"/>
        <w:rPr>
          <w:rFonts w:ascii="Times New Roman" w:hAnsi="Times New Roman" w:cs="Times New Roman"/>
          <w:sz w:val="24"/>
          <w:szCs w:val="24"/>
        </w:rPr>
      </w:pPr>
      <w:r>
        <w:rPr>
          <w:rFonts w:ascii="Times New Roman" w:hAnsi="Times New Roman" w:cs="Times New Roman"/>
          <w:sz w:val="24"/>
          <w:szCs w:val="24"/>
        </w:rPr>
        <w:t xml:space="preserve">6.5. </w:t>
      </w:r>
      <w:r w:rsidRPr="00FD135B">
        <w:rPr>
          <w:rFonts w:ascii="Times New Roman" w:hAnsi="Times New Roman" w:cs="Times New Roman"/>
          <w:sz w:val="24"/>
          <w:szCs w:val="24"/>
        </w:rPr>
        <w:t>Medžiagų techninės charakteristikos turi</w:t>
      </w:r>
      <w:r w:rsidR="00DD348D">
        <w:rPr>
          <w:rFonts w:ascii="Times New Roman" w:hAnsi="Times New Roman" w:cs="Times New Roman"/>
          <w:sz w:val="24"/>
          <w:szCs w:val="24"/>
        </w:rPr>
        <w:t xml:space="preserve"> būti ne blogesnės nei nurodyta, </w:t>
      </w:r>
      <w:proofErr w:type="spellStart"/>
      <w:r w:rsidRPr="00FD135B">
        <w:rPr>
          <w:rFonts w:ascii="Times New Roman" w:hAnsi="Times New Roman" w:cs="Times New Roman"/>
          <w:sz w:val="24"/>
          <w:szCs w:val="24"/>
        </w:rPr>
        <w:t>t.y</w:t>
      </w:r>
      <w:proofErr w:type="spellEnd"/>
      <w:r w:rsidRPr="00FD135B">
        <w:rPr>
          <w:rFonts w:ascii="Times New Roman" w:hAnsi="Times New Roman" w:cs="Times New Roman"/>
          <w:sz w:val="24"/>
          <w:szCs w:val="24"/>
        </w:rPr>
        <w:t>. siūlomos medžiagos savo savybėmis turi būti lygiavertės arba geresnių techninių parametrų.</w:t>
      </w:r>
    </w:p>
    <w:p w14:paraId="2CF603D2" w14:textId="7C207F4F" w:rsidR="00FD135B" w:rsidRPr="00FD135B" w:rsidRDefault="00FD135B" w:rsidP="0082368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6.6. </w:t>
      </w:r>
      <w:r w:rsidRPr="00FD135B">
        <w:rPr>
          <w:rFonts w:ascii="Times New Roman" w:hAnsi="Times New Roman" w:cs="Times New Roman"/>
          <w:sz w:val="24"/>
          <w:szCs w:val="24"/>
        </w:rPr>
        <w:t xml:space="preserve">Šiukšlės susidariusios statybos darbų metu turi būti šalinamos Rangovo sąskaita. Šiukšlės negali būti sandėliuojamos Užsakovo teritorijoje, bet </w:t>
      </w:r>
      <w:r w:rsidR="0031684E">
        <w:rPr>
          <w:rFonts w:ascii="Times New Roman" w:hAnsi="Times New Roman" w:cs="Times New Roman"/>
          <w:sz w:val="24"/>
          <w:szCs w:val="24"/>
        </w:rPr>
        <w:t>rūšiuojamos</w:t>
      </w:r>
      <w:r w:rsidRPr="00FD135B">
        <w:rPr>
          <w:rFonts w:ascii="Times New Roman" w:hAnsi="Times New Roman" w:cs="Times New Roman"/>
          <w:sz w:val="24"/>
          <w:szCs w:val="24"/>
        </w:rPr>
        <w:t xml:space="preserve"> į konteinerius ir išvežamos iš karto kai </w:t>
      </w:r>
      <w:r w:rsidR="0031684E">
        <w:rPr>
          <w:rFonts w:ascii="Times New Roman" w:hAnsi="Times New Roman" w:cs="Times New Roman"/>
          <w:sz w:val="24"/>
          <w:szCs w:val="24"/>
        </w:rPr>
        <w:t xml:space="preserve">tik </w:t>
      </w:r>
      <w:r w:rsidRPr="00FD135B">
        <w:rPr>
          <w:rFonts w:ascii="Times New Roman" w:hAnsi="Times New Roman" w:cs="Times New Roman"/>
          <w:sz w:val="24"/>
          <w:szCs w:val="24"/>
        </w:rPr>
        <w:t>užpildo</w:t>
      </w:r>
      <w:r w:rsidR="0031684E">
        <w:rPr>
          <w:rFonts w:ascii="Times New Roman" w:hAnsi="Times New Roman" w:cs="Times New Roman"/>
          <w:sz w:val="24"/>
          <w:szCs w:val="24"/>
        </w:rPr>
        <w:t>mas</w:t>
      </w:r>
      <w:r w:rsidRPr="00FD135B">
        <w:rPr>
          <w:rFonts w:ascii="Times New Roman" w:hAnsi="Times New Roman" w:cs="Times New Roman"/>
          <w:sz w:val="24"/>
          <w:szCs w:val="24"/>
        </w:rPr>
        <w:t xml:space="preserve"> konteineris. </w:t>
      </w:r>
      <w:r w:rsidR="0031684E">
        <w:rPr>
          <w:rFonts w:ascii="Times New Roman" w:hAnsi="Times New Roman" w:cs="Times New Roman"/>
          <w:sz w:val="24"/>
          <w:szCs w:val="24"/>
        </w:rPr>
        <w:t>Š</w:t>
      </w:r>
      <w:r w:rsidRPr="00FD135B">
        <w:rPr>
          <w:rFonts w:ascii="Times New Roman" w:hAnsi="Times New Roman" w:cs="Times New Roman"/>
          <w:sz w:val="24"/>
          <w:szCs w:val="24"/>
        </w:rPr>
        <w:t>iukšlių išvežimu ir konteinerių pristatymu / išvežimu rūpinasi Rangovas.</w:t>
      </w:r>
    </w:p>
    <w:p w14:paraId="74FD51AC" w14:textId="36E52207" w:rsidR="00FD135B" w:rsidRPr="00FD135B" w:rsidRDefault="00FD135B" w:rsidP="00823680">
      <w:pPr>
        <w:spacing w:after="0"/>
        <w:jc w:val="both"/>
        <w:rPr>
          <w:rFonts w:ascii="Times New Roman" w:hAnsi="Times New Roman" w:cs="Times New Roman"/>
          <w:sz w:val="24"/>
          <w:szCs w:val="24"/>
        </w:rPr>
      </w:pPr>
      <w:r>
        <w:rPr>
          <w:rFonts w:ascii="Times New Roman" w:hAnsi="Times New Roman" w:cs="Times New Roman"/>
          <w:sz w:val="24"/>
          <w:szCs w:val="24"/>
        </w:rPr>
        <w:t xml:space="preserve">6.7. </w:t>
      </w:r>
      <w:r w:rsidRPr="00FD135B">
        <w:rPr>
          <w:rFonts w:ascii="Times New Roman" w:hAnsi="Times New Roman" w:cs="Times New Roman"/>
          <w:sz w:val="24"/>
          <w:szCs w:val="24"/>
        </w:rPr>
        <w:t>Darbų vykdymo vieta turi būti aptverta ir apsaugota nuo pašalinių patekimo.</w:t>
      </w:r>
    </w:p>
    <w:p w14:paraId="35333124" w14:textId="570C26FE" w:rsidR="00FD135B" w:rsidRPr="00FD135B" w:rsidRDefault="00FD135B" w:rsidP="00823680">
      <w:pPr>
        <w:spacing w:after="0"/>
        <w:jc w:val="both"/>
        <w:rPr>
          <w:rFonts w:ascii="Times New Roman" w:hAnsi="Times New Roman" w:cs="Times New Roman"/>
          <w:sz w:val="24"/>
          <w:szCs w:val="24"/>
        </w:rPr>
      </w:pPr>
      <w:r>
        <w:rPr>
          <w:rFonts w:ascii="Times New Roman" w:hAnsi="Times New Roman" w:cs="Times New Roman"/>
          <w:sz w:val="24"/>
          <w:szCs w:val="24"/>
        </w:rPr>
        <w:t xml:space="preserve">6.8. </w:t>
      </w:r>
      <w:r w:rsidRPr="00FD135B">
        <w:rPr>
          <w:rFonts w:ascii="Times New Roman" w:hAnsi="Times New Roman" w:cs="Times New Roman"/>
          <w:sz w:val="24"/>
          <w:szCs w:val="24"/>
        </w:rPr>
        <w:t xml:space="preserve">Jeigu darbų metu būtų sugadinti </w:t>
      </w:r>
      <w:r w:rsidR="0031684E">
        <w:rPr>
          <w:rFonts w:ascii="Times New Roman" w:hAnsi="Times New Roman" w:cs="Times New Roman"/>
          <w:sz w:val="24"/>
          <w:szCs w:val="24"/>
        </w:rPr>
        <w:t xml:space="preserve">bet kokie </w:t>
      </w:r>
      <w:r w:rsidRPr="00FD135B">
        <w:rPr>
          <w:rFonts w:ascii="Times New Roman" w:hAnsi="Times New Roman" w:cs="Times New Roman"/>
          <w:sz w:val="24"/>
          <w:szCs w:val="24"/>
        </w:rPr>
        <w:t>aplinkos elementai, rangovas savo sąskaita privalo juos pataisyti, atstatyti į ne prastesnę būklę, nei buvo prieš statybos darbų pradžią.</w:t>
      </w:r>
    </w:p>
    <w:p w14:paraId="4329E1A6" w14:textId="7317669F" w:rsidR="00FD135B" w:rsidRDefault="00FD135B" w:rsidP="00823680">
      <w:pPr>
        <w:spacing w:after="0"/>
        <w:jc w:val="both"/>
        <w:rPr>
          <w:rFonts w:ascii="Times New Roman" w:hAnsi="Times New Roman" w:cs="Times New Roman"/>
          <w:b/>
          <w:color w:val="FF0000"/>
          <w:sz w:val="24"/>
          <w:szCs w:val="24"/>
        </w:rPr>
      </w:pPr>
      <w:r>
        <w:rPr>
          <w:rFonts w:ascii="Times New Roman" w:hAnsi="Times New Roman" w:cs="Times New Roman"/>
          <w:sz w:val="24"/>
          <w:szCs w:val="24"/>
        </w:rPr>
        <w:t xml:space="preserve">6.9. </w:t>
      </w:r>
      <w:r w:rsidR="001006D8" w:rsidRPr="001006D8">
        <w:rPr>
          <w:rFonts w:ascii="Times New Roman" w:hAnsi="Times New Roman" w:cs="Times New Roman"/>
          <w:sz w:val="24"/>
          <w:szCs w:val="24"/>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w:t>
      </w:r>
      <w:r w:rsidR="001006D8">
        <w:rPr>
          <w:rFonts w:ascii="Times New Roman" w:hAnsi="Times New Roman" w:cs="Times New Roman"/>
          <w:sz w:val="24"/>
          <w:szCs w:val="24"/>
        </w:rPr>
        <w:t>inimo“ aktualios redakcijos 2026 vasario 12 d. Nr. D1-508 4.3 p.</w:t>
      </w:r>
      <w:r w:rsidR="001006D8" w:rsidRPr="001006D8">
        <w:rPr>
          <w:rFonts w:ascii="Times New Roman" w:hAnsi="Times New Roman" w:cs="Times New Roman"/>
          <w:sz w:val="24"/>
          <w:szCs w:val="24"/>
        </w:rPr>
        <w:t>, remonto darbams tiekėjas turi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Reikalinga kartu su pasiūlymu pateikti šį kriterijų patvirtinantį dokumentą</w:t>
      </w:r>
    </w:p>
    <w:p w14:paraId="048FB289" w14:textId="6DC04F1D" w:rsidR="00181C0F" w:rsidRPr="00A912A7" w:rsidRDefault="00181C0F" w:rsidP="00823680">
      <w:pPr>
        <w:spacing w:after="0"/>
        <w:jc w:val="both"/>
        <w:rPr>
          <w:rFonts w:ascii="Times New Roman" w:hAnsi="Times New Roman" w:cs="Times New Roman"/>
          <w:sz w:val="24"/>
          <w:szCs w:val="24"/>
        </w:rPr>
      </w:pPr>
      <w:r w:rsidRPr="00A912A7">
        <w:rPr>
          <w:rFonts w:ascii="Times New Roman" w:hAnsi="Times New Roman" w:cs="Times New Roman"/>
          <w:sz w:val="24"/>
          <w:szCs w:val="24"/>
        </w:rPr>
        <w:t xml:space="preserve">6.10. Rangovas turi garantuoti, kad jo atlikti darbai yra kokybiški ir atitinka </w:t>
      </w:r>
      <w:r w:rsidR="00DD348D">
        <w:rPr>
          <w:rFonts w:ascii="Times New Roman" w:hAnsi="Times New Roman" w:cs="Times New Roman"/>
          <w:sz w:val="24"/>
          <w:szCs w:val="24"/>
        </w:rPr>
        <w:t xml:space="preserve">Sutarties </w:t>
      </w:r>
      <w:r w:rsidRPr="00A912A7">
        <w:rPr>
          <w:rFonts w:ascii="Times New Roman" w:hAnsi="Times New Roman" w:cs="Times New Roman"/>
          <w:sz w:val="24"/>
          <w:szCs w:val="24"/>
        </w:rPr>
        <w:t>reikalavimus. Jis privalo visus per garantinį laikotarpį atsiradusius defektus pašalinti savo lėšomis.</w:t>
      </w:r>
    </w:p>
    <w:p w14:paraId="17C0DD75" w14:textId="6279B4A1" w:rsidR="00181C0F" w:rsidRDefault="00181C0F" w:rsidP="00823680">
      <w:pPr>
        <w:spacing w:after="0"/>
        <w:jc w:val="both"/>
        <w:rPr>
          <w:rFonts w:ascii="Times New Roman" w:hAnsi="Times New Roman" w:cs="Times New Roman"/>
          <w:sz w:val="24"/>
          <w:szCs w:val="24"/>
        </w:rPr>
      </w:pPr>
      <w:r>
        <w:rPr>
          <w:rFonts w:ascii="Times New Roman" w:hAnsi="Times New Roman" w:cs="Times New Roman"/>
          <w:sz w:val="24"/>
          <w:szCs w:val="24"/>
        </w:rPr>
        <w:t>6.11. G</w:t>
      </w:r>
      <w:r w:rsidRPr="00A912A7">
        <w:rPr>
          <w:rFonts w:ascii="Times New Roman" w:hAnsi="Times New Roman" w:cs="Times New Roman"/>
          <w:sz w:val="24"/>
          <w:szCs w:val="24"/>
        </w:rPr>
        <w:t xml:space="preserve">arantinis laikotarpis </w:t>
      </w:r>
      <w:r>
        <w:rPr>
          <w:rFonts w:ascii="Times New Roman" w:hAnsi="Times New Roman" w:cs="Times New Roman"/>
          <w:sz w:val="24"/>
          <w:szCs w:val="24"/>
        </w:rPr>
        <w:t>ir sąlygos nustatomos Lietuvos Respublikos Statybos įstatymo 41 straipsnio nuostatomis.</w:t>
      </w:r>
    </w:p>
    <w:p w14:paraId="3972254D" w14:textId="55893CA0" w:rsidR="009C7878" w:rsidRPr="004E3FD7" w:rsidRDefault="00AC5A3B" w:rsidP="00823680">
      <w:pPr>
        <w:spacing w:after="0"/>
        <w:jc w:val="both"/>
        <w:rPr>
          <w:rStyle w:val="wysiwyg-font-size-medium"/>
          <w:rFonts w:ascii="Times New Roman" w:hAnsi="Times New Roman" w:cs="Times New Roman"/>
          <w:sz w:val="24"/>
          <w:szCs w:val="24"/>
        </w:rPr>
      </w:pPr>
      <w:r>
        <w:rPr>
          <w:rFonts w:ascii="Times New Roman" w:hAnsi="Times New Roman" w:cs="Times New Roman"/>
          <w:sz w:val="24"/>
          <w:szCs w:val="24"/>
        </w:rPr>
        <w:t>6.12. Pirkimas į dalis neskaidomas.</w:t>
      </w:r>
    </w:p>
    <w:p w14:paraId="6B0DD974" w14:textId="77777777" w:rsidR="00DD4523"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w:t>
      </w:r>
      <w:r w:rsidR="00DD4523">
        <w:rPr>
          <w:rStyle w:val="wysiwyg-font-size-medium"/>
          <w:rFonts w:ascii="Times New Roman" w:hAnsi="Times New Roman" w:cs="Times New Roman"/>
          <w:b/>
          <w:color w:val="000000"/>
          <w:spacing w:val="2"/>
          <w:sz w:val="24"/>
          <w:szCs w:val="24"/>
        </w:rPr>
        <w:t>. Priedai</w:t>
      </w:r>
    </w:p>
    <w:p w14:paraId="0D5C3938"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6206A029" w14:textId="16031B05" w:rsidR="00AC5A3B" w:rsidRDefault="009C7878" w:rsidP="009C7878">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7.1.</w:t>
      </w:r>
      <w:r w:rsidR="00BA3808" w:rsidRPr="00BA3808">
        <w:rPr>
          <w:rStyle w:val="wysiwyg-font-size-medium"/>
          <w:rFonts w:ascii="Times New Roman" w:hAnsi="Times New Roman" w:cs="Times New Roman"/>
          <w:color w:val="000000"/>
          <w:spacing w:val="2"/>
          <w:sz w:val="24"/>
          <w:szCs w:val="24"/>
        </w:rPr>
        <w:t xml:space="preserve"> </w:t>
      </w:r>
      <w:r w:rsidR="00BA3808" w:rsidRPr="00F2649C">
        <w:rPr>
          <w:rStyle w:val="wysiwyg-font-size-medium"/>
          <w:rFonts w:ascii="Times New Roman" w:hAnsi="Times New Roman" w:cs="Times New Roman"/>
          <w:color w:val="000000"/>
          <w:spacing w:val="2"/>
          <w:sz w:val="24"/>
          <w:szCs w:val="24"/>
        </w:rPr>
        <w:t>„</w:t>
      </w:r>
      <w:r w:rsidR="00BA3808" w:rsidRPr="00F2649C">
        <w:rPr>
          <w:rFonts w:ascii="Times New Roman" w:hAnsi="Times New Roman" w:cs="Times New Roman"/>
          <w:sz w:val="24"/>
          <w:szCs w:val="24"/>
        </w:rPr>
        <w:t>Gydymo paskirties pastato Maironio g. 22, Druskininkuose patalp</w:t>
      </w:r>
      <w:r w:rsidR="00682C86">
        <w:rPr>
          <w:rFonts w:ascii="Times New Roman" w:hAnsi="Times New Roman" w:cs="Times New Roman"/>
          <w:sz w:val="24"/>
          <w:szCs w:val="24"/>
        </w:rPr>
        <w:t>ų Žemės ir nekilnojamo turto registro patalpų brėžiniai</w:t>
      </w:r>
      <w:r w:rsidR="003853D7">
        <w:rPr>
          <w:rFonts w:ascii="Times New Roman" w:hAnsi="Times New Roman" w:cs="Times New Roman"/>
          <w:sz w:val="24"/>
          <w:szCs w:val="24"/>
        </w:rPr>
        <w:t xml:space="preserve"> ir remontuojamų patalpų grindų plotai. </w:t>
      </w:r>
    </w:p>
    <w:p w14:paraId="001CC2DB" w14:textId="77777777" w:rsidR="00B56F96" w:rsidRPr="00B56F96" w:rsidRDefault="00B56F96" w:rsidP="005232E9">
      <w:pPr>
        <w:spacing w:after="0" w:line="240" w:lineRule="auto"/>
        <w:jc w:val="both"/>
        <w:rPr>
          <w:rFonts w:ascii="Times New Roman" w:hAnsi="Times New Roman" w:cs="Times New Roman"/>
          <w:sz w:val="24"/>
          <w:szCs w:val="24"/>
        </w:rPr>
      </w:pPr>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8A76" w14:textId="77777777" w:rsidR="00484DFB" w:rsidRDefault="00484DFB" w:rsidP="00D85536">
      <w:pPr>
        <w:spacing w:after="0" w:line="240" w:lineRule="auto"/>
      </w:pPr>
      <w:r>
        <w:separator/>
      </w:r>
    </w:p>
  </w:endnote>
  <w:endnote w:type="continuationSeparator" w:id="0">
    <w:p w14:paraId="5DE5202C" w14:textId="77777777" w:rsidR="00484DFB" w:rsidRDefault="00484DFB"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984B" w14:textId="77777777" w:rsidR="00484DFB" w:rsidRDefault="00484DFB" w:rsidP="00D85536">
      <w:pPr>
        <w:spacing w:after="0" w:line="240" w:lineRule="auto"/>
      </w:pPr>
      <w:r>
        <w:separator/>
      </w:r>
    </w:p>
  </w:footnote>
  <w:footnote w:type="continuationSeparator" w:id="0">
    <w:p w14:paraId="597098AE" w14:textId="77777777" w:rsidR="00484DFB" w:rsidRDefault="00484DFB"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8FB"/>
    <w:multiLevelType w:val="multilevel"/>
    <w:tmpl w:val="DF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43C2C"/>
    <w:multiLevelType w:val="multilevel"/>
    <w:tmpl w:val="61AC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2D2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8F017A"/>
    <w:multiLevelType w:val="hybridMultilevel"/>
    <w:tmpl w:val="2DC06D72"/>
    <w:lvl w:ilvl="0" w:tplc="4DBCB680">
      <w:start w:val="1"/>
      <w:numFmt w:val="decimal"/>
      <w:lvlText w:val="%1."/>
      <w:lvlJc w:val="left"/>
      <w:pPr>
        <w:ind w:left="720"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5A7169"/>
    <w:multiLevelType w:val="hybridMultilevel"/>
    <w:tmpl w:val="51A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245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3673194">
    <w:abstractNumId w:val="2"/>
  </w:num>
  <w:num w:numId="2" w16cid:durableId="92213174">
    <w:abstractNumId w:val="4"/>
  </w:num>
  <w:num w:numId="3" w16cid:durableId="1113864575">
    <w:abstractNumId w:val="6"/>
  </w:num>
  <w:num w:numId="4" w16cid:durableId="1727138907">
    <w:abstractNumId w:val="3"/>
  </w:num>
  <w:num w:numId="5" w16cid:durableId="318537051">
    <w:abstractNumId w:val="0"/>
  </w:num>
  <w:num w:numId="6" w16cid:durableId="1099913858">
    <w:abstractNumId w:val="5"/>
  </w:num>
  <w:num w:numId="7" w16cid:durableId="1934976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74"/>
    <w:rsid w:val="0000018C"/>
    <w:rsid w:val="00003447"/>
    <w:rsid w:val="00014C55"/>
    <w:rsid w:val="00020598"/>
    <w:rsid w:val="00030619"/>
    <w:rsid w:val="00031CAD"/>
    <w:rsid w:val="00032031"/>
    <w:rsid w:val="00040C1E"/>
    <w:rsid w:val="00041632"/>
    <w:rsid w:val="0004258B"/>
    <w:rsid w:val="000503E2"/>
    <w:rsid w:val="00060C3A"/>
    <w:rsid w:val="00063BFE"/>
    <w:rsid w:val="00064B8E"/>
    <w:rsid w:val="00080967"/>
    <w:rsid w:val="00093E4C"/>
    <w:rsid w:val="000C71AD"/>
    <w:rsid w:val="000C7394"/>
    <w:rsid w:val="000D5FF0"/>
    <w:rsid w:val="000E04B8"/>
    <w:rsid w:val="000F210F"/>
    <w:rsid w:val="000F3F5B"/>
    <w:rsid w:val="000F488B"/>
    <w:rsid w:val="001006D8"/>
    <w:rsid w:val="0010095B"/>
    <w:rsid w:val="001014B6"/>
    <w:rsid w:val="00104FF2"/>
    <w:rsid w:val="00110B6F"/>
    <w:rsid w:val="00117CAE"/>
    <w:rsid w:val="00125923"/>
    <w:rsid w:val="00130004"/>
    <w:rsid w:val="00135278"/>
    <w:rsid w:val="00136D03"/>
    <w:rsid w:val="001405A9"/>
    <w:rsid w:val="00141C26"/>
    <w:rsid w:val="00143CA1"/>
    <w:rsid w:val="001450A1"/>
    <w:rsid w:val="00160049"/>
    <w:rsid w:val="001633D6"/>
    <w:rsid w:val="00181C0F"/>
    <w:rsid w:val="001828F3"/>
    <w:rsid w:val="00192A77"/>
    <w:rsid w:val="001952DF"/>
    <w:rsid w:val="001B0EF2"/>
    <w:rsid w:val="001C6CDC"/>
    <w:rsid w:val="001E55E4"/>
    <w:rsid w:val="001E65B2"/>
    <w:rsid w:val="001F6FF2"/>
    <w:rsid w:val="002050AC"/>
    <w:rsid w:val="00210A45"/>
    <w:rsid w:val="00210CAC"/>
    <w:rsid w:val="00212F2B"/>
    <w:rsid w:val="002134F6"/>
    <w:rsid w:val="002143EC"/>
    <w:rsid w:val="002156CA"/>
    <w:rsid w:val="0021793D"/>
    <w:rsid w:val="00223749"/>
    <w:rsid w:val="00225685"/>
    <w:rsid w:val="00231975"/>
    <w:rsid w:val="00245D59"/>
    <w:rsid w:val="002503B9"/>
    <w:rsid w:val="00254BDB"/>
    <w:rsid w:val="00262BED"/>
    <w:rsid w:val="002728A9"/>
    <w:rsid w:val="002837E7"/>
    <w:rsid w:val="00284DFA"/>
    <w:rsid w:val="002A39D8"/>
    <w:rsid w:val="002B11AD"/>
    <w:rsid w:val="002B3596"/>
    <w:rsid w:val="002B3E20"/>
    <w:rsid w:val="002B44A8"/>
    <w:rsid w:val="002B73C5"/>
    <w:rsid w:val="002B7BD8"/>
    <w:rsid w:val="002C06F2"/>
    <w:rsid w:val="002C19C3"/>
    <w:rsid w:val="002D103C"/>
    <w:rsid w:val="002D45EE"/>
    <w:rsid w:val="002E1ACE"/>
    <w:rsid w:val="002E75F5"/>
    <w:rsid w:val="002F016C"/>
    <w:rsid w:val="002F3180"/>
    <w:rsid w:val="002F5AEE"/>
    <w:rsid w:val="00303A8D"/>
    <w:rsid w:val="00304200"/>
    <w:rsid w:val="003045FA"/>
    <w:rsid w:val="0031482C"/>
    <w:rsid w:val="0031684E"/>
    <w:rsid w:val="003229B9"/>
    <w:rsid w:val="00340D20"/>
    <w:rsid w:val="00362853"/>
    <w:rsid w:val="00373BBA"/>
    <w:rsid w:val="0037637E"/>
    <w:rsid w:val="00381BD9"/>
    <w:rsid w:val="003853D7"/>
    <w:rsid w:val="00393B70"/>
    <w:rsid w:val="00397E45"/>
    <w:rsid w:val="003A3BF9"/>
    <w:rsid w:val="003B5DC3"/>
    <w:rsid w:val="003C0FB5"/>
    <w:rsid w:val="003C2235"/>
    <w:rsid w:val="003C6434"/>
    <w:rsid w:val="003D5523"/>
    <w:rsid w:val="003E2D82"/>
    <w:rsid w:val="003E7655"/>
    <w:rsid w:val="00407301"/>
    <w:rsid w:val="00407651"/>
    <w:rsid w:val="004136DD"/>
    <w:rsid w:val="00415E84"/>
    <w:rsid w:val="0042001F"/>
    <w:rsid w:val="004221AC"/>
    <w:rsid w:val="00424AD4"/>
    <w:rsid w:val="00430142"/>
    <w:rsid w:val="00445A57"/>
    <w:rsid w:val="00455B90"/>
    <w:rsid w:val="00462D66"/>
    <w:rsid w:val="0046786F"/>
    <w:rsid w:val="00471799"/>
    <w:rsid w:val="00480F4A"/>
    <w:rsid w:val="00484878"/>
    <w:rsid w:val="00484DFB"/>
    <w:rsid w:val="004A1432"/>
    <w:rsid w:val="004B0375"/>
    <w:rsid w:val="004B0A16"/>
    <w:rsid w:val="004B7C7C"/>
    <w:rsid w:val="004E2E40"/>
    <w:rsid w:val="004E3FD7"/>
    <w:rsid w:val="004F4A7C"/>
    <w:rsid w:val="004F617C"/>
    <w:rsid w:val="00503429"/>
    <w:rsid w:val="00507130"/>
    <w:rsid w:val="00507549"/>
    <w:rsid w:val="005114F3"/>
    <w:rsid w:val="005211C1"/>
    <w:rsid w:val="005232E9"/>
    <w:rsid w:val="00540B27"/>
    <w:rsid w:val="00545248"/>
    <w:rsid w:val="005549FB"/>
    <w:rsid w:val="00560900"/>
    <w:rsid w:val="00570508"/>
    <w:rsid w:val="00577B82"/>
    <w:rsid w:val="00581D86"/>
    <w:rsid w:val="005921A2"/>
    <w:rsid w:val="00594D0A"/>
    <w:rsid w:val="005A1963"/>
    <w:rsid w:val="005B122F"/>
    <w:rsid w:val="005B1BEE"/>
    <w:rsid w:val="005B42C1"/>
    <w:rsid w:val="005B5BFA"/>
    <w:rsid w:val="005B60B1"/>
    <w:rsid w:val="005D0776"/>
    <w:rsid w:val="005D2393"/>
    <w:rsid w:val="005D606D"/>
    <w:rsid w:val="005E2120"/>
    <w:rsid w:val="005F2B52"/>
    <w:rsid w:val="005F3680"/>
    <w:rsid w:val="005F4441"/>
    <w:rsid w:val="005F445A"/>
    <w:rsid w:val="00603D3F"/>
    <w:rsid w:val="00611072"/>
    <w:rsid w:val="00612155"/>
    <w:rsid w:val="006270BC"/>
    <w:rsid w:val="0063443F"/>
    <w:rsid w:val="00652EF9"/>
    <w:rsid w:val="00654957"/>
    <w:rsid w:val="00655C01"/>
    <w:rsid w:val="006638F4"/>
    <w:rsid w:val="00672148"/>
    <w:rsid w:val="00677D2B"/>
    <w:rsid w:val="00682C86"/>
    <w:rsid w:val="00683130"/>
    <w:rsid w:val="006844C7"/>
    <w:rsid w:val="00685A63"/>
    <w:rsid w:val="006913CF"/>
    <w:rsid w:val="006A1102"/>
    <w:rsid w:val="006B3E51"/>
    <w:rsid w:val="006C661F"/>
    <w:rsid w:val="006E249F"/>
    <w:rsid w:val="006E5673"/>
    <w:rsid w:val="006E6E83"/>
    <w:rsid w:val="006F2F2C"/>
    <w:rsid w:val="00710226"/>
    <w:rsid w:val="00710272"/>
    <w:rsid w:val="00713EED"/>
    <w:rsid w:val="00720286"/>
    <w:rsid w:val="00723E74"/>
    <w:rsid w:val="00724EB6"/>
    <w:rsid w:val="00732FAF"/>
    <w:rsid w:val="00741E8C"/>
    <w:rsid w:val="00751B07"/>
    <w:rsid w:val="00752F56"/>
    <w:rsid w:val="00753B0B"/>
    <w:rsid w:val="007549E5"/>
    <w:rsid w:val="007619F4"/>
    <w:rsid w:val="00766178"/>
    <w:rsid w:val="007710B0"/>
    <w:rsid w:val="00771744"/>
    <w:rsid w:val="00771E70"/>
    <w:rsid w:val="00776C10"/>
    <w:rsid w:val="0077775B"/>
    <w:rsid w:val="00781FA9"/>
    <w:rsid w:val="00791065"/>
    <w:rsid w:val="007A1DCC"/>
    <w:rsid w:val="007B630B"/>
    <w:rsid w:val="007C6056"/>
    <w:rsid w:val="007E47E2"/>
    <w:rsid w:val="007E4BAE"/>
    <w:rsid w:val="007F5FC2"/>
    <w:rsid w:val="008031B5"/>
    <w:rsid w:val="00811CC6"/>
    <w:rsid w:val="00815A50"/>
    <w:rsid w:val="00823680"/>
    <w:rsid w:val="008247CB"/>
    <w:rsid w:val="00826168"/>
    <w:rsid w:val="00827F78"/>
    <w:rsid w:val="008326E7"/>
    <w:rsid w:val="00836D9A"/>
    <w:rsid w:val="00854BA4"/>
    <w:rsid w:val="008570CA"/>
    <w:rsid w:val="00857330"/>
    <w:rsid w:val="00871B9E"/>
    <w:rsid w:val="008819C8"/>
    <w:rsid w:val="008A750A"/>
    <w:rsid w:val="008B1A2F"/>
    <w:rsid w:val="008B67C7"/>
    <w:rsid w:val="008C6C97"/>
    <w:rsid w:val="008D4262"/>
    <w:rsid w:val="008D645A"/>
    <w:rsid w:val="008E3EE8"/>
    <w:rsid w:val="008F2818"/>
    <w:rsid w:val="008F4682"/>
    <w:rsid w:val="008F7FF0"/>
    <w:rsid w:val="00906751"/>
    <w:rsid w:val="0091221C"/>
    <w:rsid w:val="00913049"/>
    <w:rsid w:val="009219A3"/>
    <w:rsid w:val="009323DA"/>
    <w:rsid w:val="009349DA"/>
    <w:rsid w:val="00935B90"/>
    <w:rsid w:val="0094797E"/>
    <w:rsid w:val="00950224"/>
    <w:rsid w:val="00962E4A"/>
    <w:rsid w:val="00971788"/>
    <w:rsid w:val="00976B7B"/>
    <w:rsid w:val="009800C0"/>
    <w:rsid w:val="00993FB1"/>
    <w:rsid w:val="009A21A6"/>
    <w:rsid w:val="009A6796"/>
    <w:rsid w:val="009A6F46"/>
    <w:rsid w:val="009B4F9C"/>
    <w:rsid w:val="009C17C5"/>
    <w:rsid w:val="009C52F0"/>
    <w:rsid w:val="009C676B"/>
    <w:rsid w:val="009C7878"/>
    <w:rsid w:val="009D4600"/>
    <w:rsid w:val="009D565F"/>
    <w:rsid w:val="009D7662"/>
    <w:rsid w:val="009E104F"/>
    <w:rsid w:val="009E3679"/>
    <w:rsid w:val="009E444A"/>
    <w:rsid w:val="009F36F1"/>
    <w:rsid w:val="009F58BA"/>
    <w:rsid w:val="00A008D9"/>
    <w:rsid w:val="00A22335"/>
    <w:rsid w:val="00A256E1"/>
    <w:rsid w:val="00A2725D"/>
    <w:rsid w:val="00A30FDC"/>
    <w:rsid w:val="00A326F9"/>
    <w:rsid w:val="00A34D2A"/>
    <w:rsid w:val="00A41AC2"/>
    <w:rsid w:val="00A43B9E"/>
    <w:rsid w:val="00A56C38"/>
    <w:rsid w:val="00A57ED2"/>
    <w:rsid w:val="00A770E1"/>
    <w:rsid w:val="00A877D7"/>
    <w:rsid w:val="00A9066B"/>
    <w:rsid w:val="00AB2DA8"/>
    <w:rsid w:val="00AB4782"/>
    <w:rsid w:val="00AC013D"/>
    <w:rsid w:val="00AC0475"/>
    <w:rsid w:val="00AC1A22"/>
    <w:rsid w:val="00AC5A3B"/>
    <w:rsid w:val="00AD680F"/>
    <w:rsid w:val="00AE4B9E"/>
    <w:rsid w:val="00AE73BA"/>
    <w:rsid w:val="00AF16C5"/>
    <w:rsid w:val="00AF3238"/>
    <w:rsid w:val="00B07310"/>
    <w:rsid w:val="00B07A31"/>
    <w:rsid w:val="00B13269"/>
    <w:rsid w:val="00B14AD4"/>
    <w:rsid w:val="00B3654C"/>
    <w:rsid w:val="00B41A8F"/>
    <w:rsid w:val="00B468F1"/>
    <w:rsid w:val="00B52B01"/>
    <w:rsid w:val="00B56ADD"/>
    <w:rsid w:val="00B56F96"/>
    <w:rsid w:val="00B64239"/>
    <w:rsid w:val="00B6532D"/>
    <w:rsid w:val="00B67B3A"/>
    <w:rsid w:val="00B82213"/>
    <w:rsid w:val="00B85880"/>
    <w:rsid w:val="00BA3808"/>
    <w:rsid w:val="00BA3A3C"/>
    <w:rsid w:val="00BA5B5B"/>
    <w:rsid w:val="00BA6410"/>
    <w:rsid w:val="00BB1410"/>
    <w:rsid w:val="00BD3267"/>
    <w:rsid w:val="00BD45FD"/>
    <w:rsid w:val="00BE3B48"/>
    <w:rsid w:val="00BE3BAB"/>
    <w:rsid w:val="00BF51A5"/>
    <w:rsid w:val="00C06BA8"/>
    <w:rsid w:val="00C11ABE"/>
    <w:rsid w:val="00C11E2B"/>
    <w:rsid w:val="00C15806"/>
    <w:rsid w:val="00C23CFF"/>
    <w:rsid w:val="00C241ED"/>
    <w:rsid w:val="00C242B4"/>
    <w:rsid w:val="00C258A7"/>
    <w:rsid w:val="00C25942"/>
    <w:rsid w:val="00C30905"/>
    <w:rsid w:val="00C42B24"/>
    <w:rsid w:val="00C42B37"/>
    <w:rsid w:val="00C4417B"/>
    <w:rsid w:val="00C47617"/>
    <w:rsid w:val="00C518B2"/>
    <w:rsid w:val="00C570EC"/>
    <w:rsid w:val="00C617A2"/>
    <w:rsid w:val="00C73507"/>
    <w:rsid w:val="00C73779"/>
    <w:rsid w:val="00C77E66"/>
    <w:rsid w:val="00C91B69"/>
    <w:rsid w:val="00C950B6"/>
    <w:rsid w:val="00C95A95"/>
    <w:rsid w:val="00CB28F9"/>
    <w:rsid w:val="00CC0C75"/>
    <w:rsid w:val="00CC5D28"/>
    <w:rsid w:val="00CD2AC8"/>
    <w:rsid w:val="00CE1334"/>
    <w:rsid w:val="00D02195"/>
    <w:rsid w:val="00D03739"/>
    <w:rsid w:val="00D240F7"/>
    <w:rsid w:val="00D25587"/>
    <w:rsid w:val="00D27101"/>
    <w:rsid w:val="00D358F5"/>
    <w:rsid w:val="00D3777D"/>
    <w:rsid w:val="00D4497B"/>
    <w:rsid w:val="00D45A13"/>
    <w:rsid w:val="00D54712"/>
    <w:rsid w:val="00D62133"/>
    <w:rsid w:val="00D64550"/>
    <w:rsid w:val="00D64F47"/>
    <w:rsid w:val="00D843FE"/>
    <w:rsid w:val="00D85536"/>
    <w:rsid w:val="00D97D5D"/>
    <w:rsid w:val="00DA267F"/>
    <w:rsid w:val="00DA7BE3"/>
    <w:rsid w:val="00DB1FF0"/>
    <w:rsid w:val="00DB745B"/>
    <w:rsid w:val="00DC602E"/>
    <w:rsid w:val="00DD348D"/>
    <w:rsid w:val="00DD4523"/>
    <w:rsid w:val="00DE1898"/>
    <w:rsid w:val="00DE465B"/>
    <w:rsid w:val="00DE4FB1"/>
    <w:rsid w:val="00DE54A6"/>
    <w:rsid w:val="00DE651C"/>
    <w:rsid w:val="00E07F38"/>
    <w:rsid w:val="00E173BB"/>
    <w:rsid w:val="00E23D92"/>
    <w:rsid w:val="00E448A5"/>
    <w:rsid w:val="00E52F3D"/>
    <w:rsid w:val="00E56B2B"/>
    <w:rsid w:val="00E60B84"/>
    <w:rsid w:val="00E67B98"/>
    <w:rsid w:val="00E70C61"/>
    <w:rsid w:val="00E7140B"/>
    <w:rsid w:val="00E7408A"/>
    <w:rsid w:val="00E7510B"/>
    <w:rsid w:val="00E77BAB"/>
    <w:rsid w:val="00E8252D"/>
    <w:rsid w:val="00EA6117"/>
    <w:rsid w:val="00EB6EBE"/>
    <w:rsid w:val="00ED383F"/>
    <w:rsid w:val="00ED760B"/>
    <w:rsid w:val="00EF28D0"/>
    <w:rsid w:val="00F04FBB"/>
    <w:rsid w:val="00F10C66"/>
    <w:rsid w:val="00F12801"/>
    <w:rsid w:val="00F1293E"/>
    <w:rsid w:val="00F22025"/>
    <w:rsid w:val="00F2649C"/>
    <w:rsid w:val="00F32EA4"/>
    <w:rsid w:val="00F34FB1"/>
    <w:rsid w:val="00F4712C"/>
    <w:rsid w:val="00F54D6F"/>
    <w:rsid w:val="00F55684"/>
    <w:rsid w:val="00F66288"/>
    <w:rsid w:val="00F67C39"/>
    <w:rsid w:val="00F71A1C"/>
    <w:rsid w:val="00F75C2B"/>
    <w:rsid w:val="00F773B9"/>
    <w:rsid w:val="00F8333F"/>
    <w:rsid w:val="00FA6694"/>
    <w:rsid w:val="00FB5ACD"/>
    <w:rsid w:val="00FC0BEC"/>
    <w:rsid w:val="00FC5679"/>
    <w:rsid w:val="00FD02E6"/>
    <w:rsid w:val="00FD135B"/>
    <w:rsid w:val="00FD55EC"/>
    <w:rsid w:val="00FE1038"/>
    <w:rsid w:val="00FE19F4"/>
    <w:rsid w:val="00FE6FCF"/>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AB57"/>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aliases w:val="List Paragraph Red"/>
    <w:basedOn w:val="Normal"/>
    <w:link w:val="ListParagraphChar"/>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table" w:styleId="TableGrid">
    <w:name w:val="Table Grid"/>
    <w:basedOn w:val="TableNormal"/>
    <w:uiPriority w:val="39"/>
    <w:rsid w:val="00FC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
    <w:link w:val="ListParagraph"/>
    <w:uiPriority w:val="34"/>
    <w:locked/>
    <w:rsid w:val="00F32EA4"/>
  </w:style>
  <w:style w:type="paragraph" w:customStyle="1" w:styleId="StyleBoldJustified">
    <w:name w:val="Style Bold Justified"/>
    <w:basedOn w:val="Normal"/>
    <w:qFormat/>
    <w:rsid w:val="00F32EA4"/>
    <w:pPr>
      <w:spacing w:after="0" w:line="240" w:lineRule="auto"/>
      <w:jc w:val="both"/>
    </w:pPr>
    <w:rPr>
      <w:rFonts w:ascii="Times New Roman" w:eastAsia="Times New Roman" w:hAnsi="Times New Roman" w:cs="Times New Roman"/>
      <w:bCs/>
      <w:sz w:val="24"/>
      <w:szCs w:val="20"/>
      <w:lang w:val="en-GB" w:eastAsia="zh-CN"/>
    </w:rPr>
  </w:style>
  <w:style w:type="paragraph" w:styleId="NoSpacing">
    <w:name w:val="No Spacing"/>
    <w:uiPriority w:val="1"/>
    <w:qFormat/>
    <w:rsid w:val="00611072"/>
    <w:pPr>
      <w:spacing w:after="0" w:line="240" w:lineRule="auto"/>
    </w:pPr>
  </w:style>
  <w:style w:type="character" w:styleId="CommentReference">
    <w:name w:val="annotation reference"/>
    <w:basedOn w:val="DefaultParagraphFont"/>
    <w:uiPriority w:val="99"/>
    <w:semiHidden/>
    <w:unhideWhenUsed/>
    <w:rsid w:val="00E448A5"/>
    <w:rPr>
      <w:sz w:val="16"/>
      <w:szCs w:val="16"/>
    </w:rPr>
  </w:style>
  <w:style w:type="paragraph" w:styleId="CommentText">
    <w:name w:val="annotation text"/>
    <w:basedOn w:val="Normal"/>
    <w:link w:val="CommentTextChar"/>
    <w:uiPriority w:val="99"/>
    <w:semiHidden/>
    <w:unhideWhenUsed/>
    <w:rsid w:val="00E448A5"/>
    <w:pPr>
      <w:spacing w:line="240" w:lineRule="auto"/>
    </w:pPr>
    <w:rPr>
      <w:sz w:val="20"/>
      <w:szCs w:val="20"/>
    </w:rPr>
  </w:style>
  <w:style w:type="character" w:customStyle="1" w:styleId="CommentTextChar">
    <w:name w:val="Comment Text Char"/>
    <w:basedOn w:val="DefaultParagraphFont"/>
    <w:link w:val="CommentText"/>
    <w:uiPriority w:val="99"/>
    <w:semiHidden/>
    <w:rsid w:val="00E448A5"/>
    <w:rPr>
      <w:sz w:val="20"/>
      <w:szCs w:val="20"/>
    </w:rPr>
  </w:style>
  <w:style w:type="paragraph" w:styleId="CommentSubject">
    <w:name w:val="annotation subject"/>
    <w:basedOn w:val="CommentText"/>
    <w:next w:val="CommentText"/>
    <w:link w:val="CommentSubjectChar"/>
    <w:uiPriority w:val="99"/>
    <w:semiHidden/>
    <w:unhideWhenUsed/>
    <w:rsid w:val="00E448A5"/>
    <w:rPr>
      <w:b/>
      <w:bCs/>
    </w:rPr>
  </w:style>
  <w:style w:type="character" w:customStyle="1" w:styleId="CommentSubjectChar">
    <w:name w:val="Comment Subject Char"/>
    <w:basedOn w:val="CommentTextChar"/>
    <w:link w:val="CommentSubject"/>
    <w:uiPriority w:val="99"/>
    <w:semiHidden/>
    <w:rsid w:val="00E448A5"/>
    <w:rPr>
      <w:b/>
      <w:bCs/>
      <w:sz w:val="20"/>
      <w:szCs w:val="20"/>
    </w:rPr>
  </w:style>
  <w:style w:type="paragraph" w:styleId="BalloonText">
    <w:name w:val="Balloon Text"/>
    <w:basedOn w:val="Normal"/>
    <w:link w:val="BalloonTextChar"/>
    <w:uiPriority w:val="99"/>
    <w:semiHidden/>
    <w:unhideWhenUsed/>
    <w:rsid w:val="00304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98BE8C-7D72-41DA-9066-A86035E21D21}">
  <ds:schemaRefs>
    <ds:schemaRef ds:uri="http://schemas.openxmlformats.org/officeDocument/2006/bibliography"/>
  </ds:schemaRefs>
</ds:datastoreItem>
</file>

<file path=customXml/itemProps2.xml><?xml version="1.0" encoding="utf-8"?>
<ds:datastoreItem xmlns:ds="http://schemas.openxmlformats.org/officeDocument/2006/customXml" ds:itemID="{DBE6E8D1-D96B-480F-8FE0-6EFF65096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C1D5B1-0E7F-4B08-B1BE-28523422DDC9}">
  <ds:schemaRefs>
    <ds:schemaRef ds:uri="http://schemas.microsoft.com/sharepoint/v3/contenttype/forms"/>
  </ds:schemaRefs>
</ds:datastoreItem>
</file>

<file path=customXml/itemProps4.xml><?xml version="1.0" encoding="utf-8"?>
<ds:datastoreItem xmlns:ds="http://schemas.openxmlformats.org/officeDocument/2006/customXml" ds:itemID="{49AA7AAC-2979-4E91-A19D-D445D0913BA5}">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7301</Words>
  <Characters>4162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2</cp:revision>
  <dcterms:created xsi:type="dcterms:W3CDTF">2026-05-27T05:23:00Z</dcterms:created>
  <dcterms:modified xsi:type="dcterms:W3CDTF">2026-05-27T05:23:00Z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