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06B30" w14:textId="008F8EC5" w:rsidR="00D549F8" w:rsidRPr="00543B8C" w:rsidRDefault="00953A28" w:rsidP="00D549F8">
      <w:pPr>
        <w:spacing w:after="0"/>
        <w:ind w:firstLine="851"/>
        <w:jc w:val="center"/>
        <w:rPr>
          <w:rFonts w:ascii="Times New Roman" w:hAnsi="Times New Roman" w:cs="Times New Roman"/>
          <w:sz w:val="24"/>
          <w:szCs w:val="24"/>
        </w:rPr>
      </w:pPr>
      <w:r w:rsidRPr="00953A28">
        <w:rPr>
          <w:rFonts w:ascii="Times New Roman" w:hAnsi="Times New Roman" w:cs="Times New Roman"/>
          <w:b/>
          <w:bCs/>
          <w:sz w:val="24"/>
          <w:szCs w:val="24"/>
        </w:rPr>
        <w:t>KITOS INŽINERINĖS PASKIRTIES STATINIO (KIEMO AIKŠTELĖ) REKONSTRAVIMO, PAVIRŠINIŲ NUOTEKŲ ŠALINIMO TINKLŲ STATYBOS, MOKSLO PASKIRTIES PASTATO TILŽĖS G. 85, ŠIAULIUOSE KAPITALINIO REMONTO</w:t>
      </w:r>
      <w:r>
        <w:rPr>
          <w:rFonts w:ascii="Times New Roman" w:hAnsi="Times New Roman" w:cs="Times New Roman"/>
          <w:b/>
          <w:bCs/>
          <w:sz w:val="24"/>
          <w:szCs w:val="24"/>
        </w:rPr>
        <w:t xml:space="preserve"> </w:t>
      </w:r>
      <w:r w:rsidR="00D549F8" w:rsidRPr="00543B8C">
        <w:rPr>
          <w:rFonts w:ascii="Times New Roman" w:hAnsi="Times New Roman" w:cs="Times New Roman"/>
          <w:b/>
          <w:bCs/>
          <w:color w:val="000000"/>
          <w:sz w:val="24"/>
          <w:szCs w:val="24"/>
        </w:rPr>
        <w:t>DARBŲ</w:t>
      </w:r>
      <w:r w:rsidR="00D549F8" w:rsidRPr="00543B8C">
        <w:rPr>
          <w:rFonts w:ascii="Times New Roman" w:hAnsi="Times New Roman" w:cs="Times New Roman"/>
          <w:sz w:val="24"/>
          <w:szCs w:val="24"/>
        </w:rPr>
        <w:t xml:space="preserve"> </w:t>
      </w:r>
      <w:r w:rsidR="00D549F8" w:rsidRPr="00543B8C">
        <w:rPr>
          <w:rFonts w:ascii="Times New Roman" w:hAnsi="Times New Roman" w:cs="Times New Roman"/>
          <w:b/>
          <w:bCs/>
          <w:sz w:val="24"/>
          <w:szCs w:val="24"/>
        </w:rPr>
        <w:t>APRAŠYMAS</w:t>
      </w:r>
    </w:p>
    <w:p w14:paraId="109CD513" w14:textId="77777777" w:rsidR="00D549F8" w:rsidRPr="00543B8C" w:rsidRDefault="00D549F8" w:rsidP="00D549F8">
      <w:pPr>
        <w:spacing w:after="0"/>
        <w:ind w:firstLine="851"/>
        <w:rPr>
          <w:rFonts w:ascii="Times New Roman" w:hAnsi="Times New Roman" w:cs="Times New Roman"/>
          <w:sz w:val="24"/>
          <w:szCs w:val="24"/>
        </w:rPr>
      </w:pPr>
    </w:p>
    <w:p w14:paraId="0020DA91" w14:textId="2683E794" w:rsidR="00D549F8" w:rsidRPr="00543B8C" w:rsidRDefault="00D549F8" w:rsidP="00D549F8">
      <w:pPr>
        <w:spacing w:after="0"/>
        <w:ind w:firstLine="851"/>
        <w:jc w:val="both"/>
        <w:rPr>
          <w:rFonts w:ascii="Times New Roman" w:hAnsi="Times New Roman" w:cs="Times New Roman"/>
          <w:sz w:val="24"/>
          <w:szCs w:val="24"/>
        </w:rPr>
      </w:pPr>
      <w:r w:rsidRPr="00543B8C">
        <w:rPr>
          <w:rFonts w:ascii="Times New Roman" w:hAnsi="Times New Roman" w:cs="Times New Roman"/>
          <w:sz w:val="24"/>
          <w:szCs w:val="24"/>
        </w:rPr>
        <w:t>Perkančioji organizacija - Šiaulių miesto savivaldybės administracija siekia įsigyti „</w:t>
      </w:r>
      <w:r w:rsidR="00953A28" w:rsidRPr="00953A28">
        <w:rPr>
          <w:rFonts w:ascii="Times New Roman" w:hAnsi="Times New Roman" w:cs="Times New Roman"/>
          <w:sz w:val="24"/>
          <w:szCs w:val="24"/>
        </w:rPr>
        <w:t>Kitos inžinerinės paskirties statinio (kiemo aikštelė) rekonstravimo, paviršinių nuotekų šalinimo tinklų statybos, mokslo paskirties pastato Tilžės g. 85, Šiauliuose kapitalinio remonto projektas</w:t>
      </w:r>
      <w:r w:rsidRPr="00543B8C">
        <w:rPr>
          <w:rFonts w:ascii="Times New Roman" w:hAnsi="Times New Roman" w:cs="Times New Roman"/>
          <w:sz w:val="24"/>
          <w:szCs w:val="24"/>
        </w:rPr>
        <w:t>“,  darbo projekto parengimą ir rangos darbus (toliau – darbai).</w:t>
      </w:r>
    </w:p>
    <w:p w14:paraId="04729455" w14:textId="76AA5AAD" w:rsidR="00ED60A2" w:rsidRDefault="00D549F8" w:rsidP="00D549F8">
      <w:pPr>
        <w:spacing w:after="0"/>
        <w:ind w:firstLine="851"/>
        <w:jc w:val="both"/>
        <w:rPr>
          <w:sz w:val="24"/>
          <w:szCs w:val="24"/>
        </w:rPr>
      </w:pPr>
      <w:r>
        <w:rPr>
          <w:rFonts w:ascii="Times New Roman" w:hAnsi="Times New Roman" w:cs="Times New Roman"/>
          <w:sz w:val="24"/>
          <w:szCs w:val="24"/>
        </w:rPr>
        <w:t>Rangovas</w:t>
      </w:r>
      <w:r w:rsidRPr="00543B8C">
        <w:rPr>
          <w:rFonts w:ascii="Times New Roman" w:hAnsi="Times New Roman" w:cs="Times New Roman"/>
          <w:sz w:val="24"/>
          <w:szCs w:val="24"/>
        </w:rPr>
        <w:t>, vadovaudamasis 202</w:t>
      </w:r>
      <w:r w:rsidR="00D67BEE">
        <w:rPr>
          <w:rFonts w:ascii="Times New Roman" w:hAnsi="Times New Roman" w:cs="Times New Roman"/>
          <w:sz w:val="24"/>
          <w:szCs w:val="24"/>
        </w:rPr>
        <w:t>5</w:t>
      </w:r>
      <w:r w:rsidRPr="00543B8C">
        <w:rPr>
          <w:rFonts w:ascii="Times New Roman" w:hAnsi="Times New Roman" w:cs="Times New Roman"/>
          <w:sz w:val="24"/>
          <w:szCs w:val="24"/>
        </w:rPr>
        <w:t xml:space="preserve"> m. UAB „</w:t>
      </w:r>
      <w:r w:rsidR="00ED60A2">
        <w:rPr>
          <w:rFonts w:ascii="Times New Roman" w:hAnsi="Times New Roman" w:cs="Times New Roman"/>
          <w:sz w:val="24"/>
          <w:szCs w:val="24"/>
        </w:rPr>
        <w:t xml:space="preserve">Synergy </w:t>
      </w:r>
      <w:proofErr w:type="spellStart"/>
      <w:r w:rsidR="00ED60A2">
        <w:rPr>
          <w:rFonts w:ascii="Times New Roman" w:hAnsi="Times New Roman" w:cs="Times New Roman"/>
          <w:sz w:val="24"/>
          <w:szCs w:val="24"/>
        </w:rPr>
        <w:t>solutions</w:t>
      </w:r>
      <w:proofErr w:type="spellEnd"/>
      <w:r w:rsidRPr="00543B8C">
        <w:rPr>
          <w:rFonts w:ascii="Times New Roman" w:hAnsi="Times New Roman" w:cs="Times New Roman"/>
          <w:sz w:val="24"/>
          <w:szCs w:val="24"/>
        </w:rPr>
        <w:t xml:space="preserve">“ parengtu techniniu projektu Nr. </w:t>
      </w:r>
      <w:r w:rsidR="00ED60A2" w:rsidRPr="00ED60A2">
        <w:rPr>
          <w:rFonts w:ascii="Times New Roman" w:hAnsi="Times New Roman" w:cs="Times New Roman"/>
          <w:sz w:val="24"/>
          <w:szCs w:val="24"/>
        </w:rPr>
        <w:t>SS2431-XX</w:t>
      </w:r>
      <w:r w:rsidRPr="00543B8C">
        <w:rPr>
          <w:rFonts w:ascii="Times New Roman" w:hAnsi="Times New Roman" w:cs="Times New Roman"/>
          <w:sz w:val="24"/>
          <w:szCs w:val="24"/>
        </w:rPr>
        <w:t xml:space="preserve">-TP (toliau – Projektas), ir paties parengtu darbo projektu (toliau – darbo projektas) turės atlikti </w:t>
      </w:r>
      <w:r w:rsidR="002560F8" w:rsidRPr="002560F8">
        <w:rPr>
          <w:rFonts w:ascii="Times New Roman" w:hAnsi="Times New Roman" w:cs="Times New Roman"/>
          <w:sz w:val="24"/>
          <w:szCs w:val="24"/>
        </w:rPr>
        <w:t>pastato langų ir durų keitim</w:t>
      </w:r>
      <w:r w:rsidR="002560F8">
        <w:rPr>
          <w:rFonts w:ascii="Times New Roman" w:hAnsi="Times New Roman" w:cs="Times New Roman"/>
          <w:sz w:val="24"/>
          <w:szCs w:val="24"/>
        </w:rPr>
        <w:t>ą</w:t>
      </w:r>
      <w:r w:rsidR="002560F8" w:rsidRPr="002560F8">
        <w:rPr>
          <w:rFonts w:ascii="Times New Roman" w:hAnsi="Times New Roman" w:cs="Times New Roman"/>
          <w:sz w:val="24"/>
          <w:szCs w:val="24"/>
        </w:rPr>
        <w:t>, atitvarų (pamatų, cokolio, fasadų, stogo) šiltinim</w:t>
      </w:r>
      <w:r w:rsidR="002560F8">
        <w:rPr>
          <w:rFonts w:ascii="Times New Roman" w:hAnsi="Times New Roman" w:cs="Times New Roman"/>
          <w:sz w:val="24"/>
          <w:szCs w:val="24"/>
        </w:rPr>
        <w:t>ą</w:t>
      </w:r>
      <w:r w:rsidR="002560F8" w:rsidRPr="002560F8">
        <w:rPr>
          <w:rFonts w:ascii="Times New Roman" w:hAnsi="Times New Roman" w:cs="Times New Roman"/>
          <w:sz w:val="24"/>
          <w:szCs w:val="24"/>
        </w:rPr>
        <w:t>, keltuvo</w:t>
      </w:r>
      <w:r w:rsidR="002560F8">
        <w:rPr>
          <w:rFonts w:ascii="Times New Roman" w:hAnsi="Times New Roman" w:cs="Times New Roman"/>
          <w:sz w:val="24"/>
          <w:szCs w:val="24"/>
        </w:rPr>
        <w:t xml:space="preserve"> </w:t>
      </w:r>
      <w:r w:rsidR="002560F8" w:rsidRPr="002560F8">
        <w:rPr>
          <w:rFonts w:ascii="Times New Roman" w:hAnsi="Times New Roman" w:cs="Times New Roman"/>
          <w:sz w:val="24"/>
          <w:szCs w:val="24"/>
        </w:rPr>
        <w:t>įrengim</w:t>
      </w:r>
      <w:r w:rsidR="002560F8">
        <w:rPr>
          <w:rFonts w:ascii="Times New Roman" w:hAnsi="Times New Roman" w:cs="Times New Roman"/>
          <w:sz w:val="24"/>
          <w:szCs w:val="24"/>
        </w:rPr>
        <w:t>ą</w:t>
      </w:r>
      <w:r w:rsidR="002560F8" w:rsidRPr="002560F8">
        <w:rPr>
          <w:rFonts w:ascii="Times New Roman" w:hAnsi="Times New Roman" w:cs="Times New Roman"/>
          <w:sz w:val="24"/>
          <w:szCs w:val="24"/>
        </w:rPr>
        <w:t>, sanitarinių mazgų sutvarkym</w:t>
      </w:r>
      <w:r w:rsidR="002560F8">
        <w:rPr>
          <w:rFonts w:ascii="Times New Roman" w:hAnsi="Times New Roman" w:cs="Times New Roman"/>
          <w:sz w:val="24"/>
          <w:szCs w:val="24"/>
        </w:rPr>
        <w:t>ą</w:t>
      </w:r>
      <w:r w:rsidR="002560F8" w:rsidRPr="002560F8">
        <w:rPr>
          <w:rFonts w:ascii="Times New Roman" w:hAnsi="Times New Roman" w:cs="Times New Roman"/>
          <w:sz w:val="24"/>
          <w:szCs w:val="24"/>
        </w:rPr>
        <w:t>, pritaikym</w:t>
      </w:r>
      <w:r w:rsidR="002560F8">
        <w:rPr>
          <w:rFonts w:ascii="Times New Roman" w:hAnsi="Times New Roman" w:cs="Times New Roman"/>
          <w:sz w:val="24"/>
          <w:szCs w:val="24"/>
        </w:rPr>
        <w:t>ą</w:t>
      </w:r>
      <w:r w:rsidR="002560F8" w:rsidRPr="002560F8">
        <w:rPr>
          <w:rFonts w:ascii="Times New Roman" w:hAnsi="Times New Roman" w:cs="Times New Roman"/>
          <w:sz w:val="24"/>
          <w:szCs w:val="24"/>
        </w:rPr>
        <w:t xml:space="preserve"> žmonėms su negalia, vidaus inžinerinių sistemų keitim</w:t>
      </w:r>
      <w:r w:rsidR="002560F8">
        <w:rPr>
          <w:rFonts w:ascii="Times New Roman" w:hAnsi="Times New Roman" w:cs="Times New Roman"/>
          <w:sz w:val="24"/>
          <w:szCs w:val="24"/>
        </w:rPr>
        <w:t xml:space="preserve">ą </w:t>
      </w:r>
      <w:r w:rsidR="002560F8" w:rsidRPr="002560F8">
        <w:rPr>
          <w:rFonts w:ascii="Times New Roman" w:hAnsi="Times New Roman" w:cs="Times New Roman"/>
          <w:sz w:val="24"/>
          <w:szCs w:val="24"/>
        </w:rPr>
        <w:t xml:space="preserve">(vandentiekio, nuotekų, šildymo, vėdinimo, apšvietimo, elektros instaliacijos, silpnų srovių). </w:t>
      </w:r>
      <w:r w:rsidR="002560F8">
        <w:rPr>
          <w:rFonts w:ascii="Times New Roman" w:hAnsi="Times New Roman" w:cs="Times New Roman"/>
          <w:sz w:val="24"/>
          <w:szCs w:val="24"/>
        </w:rPr>
        <w:t>L</w:t>
      </w:r>
      <w:r w:rsidR="002560F8" w:rsidRPr="002560F8">
        <w:rPr>
          <w:rFonts w:ascii="Times New Roman" w:hAnsi="Times New Roman" w:cs="Times New Roman"/>
          <w:sz w:val="24"/>
          <w:szCs w:val="24"/>
        </w:rPr>
        <w:t>ietaus ir</w:t>
      </w:r>
      <w:r w:rsidR="002560F8">
        <w:rPr>
          <w:rFonts w:ascii="Times New Roman" w:hAnsi="Times New Roman" w:cs="Times New Roman"/>
          <w:sz w:val="24"/>
          <w:szCs w:val="24"/>
        </w:rPr>
        <w:t xml:space="preserve"> </w:t>
      </w:r>
      <w:r w:rsidR="002560F8" w:rsidRPr="002560F8">
        <w:rPr>
          <w:rFonts w:ascii="Times New Roman" w:hAnsi="Times New Roman" w:cs="Times New Roman"/>
          <w:sz w:val="24"/>
          <w:szCs w:val="24"/>
        </w:rPr>
        <w:t>buitinių</w:t>
      </w:r>
      <w:r w:rsidR="002560F8">
        <w:rPr>
          <w:rFonts w:ascii="Times New Roman" w:hAnsi="Times New Roman" w:cs="Times New Roman"/>
          <w:sz w:val="24"/>
          <w:szCs w:val="24"/>
        </w:rPr>
        <w:t xml:space="preserve"> nuotekų </w:t>
      </w:r>
      <w:r w:rsidR="002560F8" w:rsidRPr="002560F8">
        <w:rPr>
          <w:rFonts w:ascii="Times New Roman" w:hAnsi="Times New Roman" w:cs="Times New Roman"/>
          <w:sz w:val="24"/>
          <w:szCs w:val="24"/>
        </w:rPr>
        <w:t>išvad</w:t>
      </w:r>
      <w:r w:rsidR="002560F8">
        <w:rPr>
          <w:rFonts w:ascii="Times New Roman" w:hAnsi="Times New Roman" w:cs="Times New Roman"/>
          <w:sz w:val="24"/>
          <w:szCs w:val="24"/>
        </w:rPr>
        <w:t>ų</w:t>
      </w:r>
      <w:r w:rsidR="002560F8" w:rsidRPr="002560F8">
        <w:rPr>
          <w:rFonts w:ascii="Times New Roman" w:hAnsi="Times New Roman" w:cs="Times New Roman"/>
          <w:sz w:val="24"/>
          <w:szCs w:val="24"/>
        </w:rPr>
        <w:t xml:space="preserve"> iki pirmų šulinių, vandentiekio įvado keitim</w:t>
      </w:r>
      <w:r w:rsidR="002560F8">
        <w:rPr>
          <w:rFonts w:ascii="Times New Roman" w:hAnsi="Times New Roman" w:cs="Times New Roman"/>
          <w:sz w:val="24"/>
          <w:szCs w:val="24"/>
        </w:rPr>
        <w:t>ą</w:t>
      </w:r>
      <w:r w:rsidR="002560F8" w:rsidRPr="002560F8">
        <w:rPr>
          <w:rFonts w:ascii="Times New Roman" w:hAnsi="Times New Roman" w:cs="Times New Roman"/>
          <w:sz w:val="24"/>
          <w:szCs w:val="24"/>
        </w:rPr>
        <w:t>, atstat</w:t>
      </w:r>
      <w:r w:rsidR="002560F8">
        <w:rPr>
          <w:rFonts w:ascii="Times New Roman" w:hAnsi="Times New Roman" w:cs="Times New Roman"/>
          <w:sz w:val="24"/>
          <w:szCs w:val="24"/>
        </w:rPr>
        <w:t>yti</w:t>
      </w:r>
      <w:r w:rsidR="002560F8" w:rsidRPr="002560F8">
        <w:rPr>
          <w:rFonts w:ascii="Times New Roman" w:hAnsi="Times New Roman" w:cs="Times New Roman"/>
          <w:sz w:val="24"/>
          <w:szCs w:val="24"/>
        </w:rPr>
        <w:t xml:space="preserve"> dang</w:t>
      </w:r>
      <w:r w:rsidR="002560F8">
        <w:rPr>
          <w:rFonts w:ascii="Times New Roman" w:hAnsi="Times New Roman" w:cs="Times New Roman"/>
          <w:sz w:val="24"/>
          <w:szCs w:val="24"/>
        </w:rPr>
        <w:t>a</w:t>
      </w:r>
      <w:r w:rsidR="002560F8" w:rsidRPr="002560F8">
        <w:rPr>
          <w:rFonts w:ascii="Times New Roman" w:hAnsi="Times New Roman" w:cs="Times New Roman"/>
          <w:sz w:val="24"/>
          <w:szCs w:val="24"/>
        </w:rPr>
        <w:t>s po pamatų šiltinimo ir</w:t>
      </w:r>
      <w:r w:rsidR="002560F8">
        <w:rPr>
          <w:rFonts w:ascii="Times New Roman" w:hAnsi="Times New Roman" w:cs="Times New Roman"/>
          <w:sz w:val="24"/>
          <w:szCs w:val="24"/>
        </w:rPr>
        <w:t xml:space="preserve"> </w:t>
      </w:r>
      <w:r w:rsidR="002560F8" w:rsidRPr="002560F8">
        <w:rPr>
          <w:rFonts w:ascii="Times New Roman" w:hAnsi="Times New Roman" w:cs="Times New Roman"/>
          <w:sz w:val="24"/>
          <w:szCs w:val="24"/>
        </w:rPr>
        <w:t>inžinerinių tinklų keitimo.</w:t>
      </w:r>
      <w:r w:rsidR="00AD6CAE">
        <w:rPr>
          <w:rFonts w:ascii="Times New Roman" w:hAnsi="Times New Roman" w:cs="Times New Roman"/>
          <w:sz w:val="24"/>
          <w:szCs w:val="24"/>
        </w:rPr>
        <w:t xml:space="preserve"> Įrengti paviršinių nuotekų ir pamatų drenažo tinklus ir juos pajungti į nuotekų tinklų kolektorių esantį Tilžės gatvėje.</w:t>
      </w:r>
      <w:r w:rsidR="002560F8" w:rsidRPr="002560F8">
        <w:rPr>
          <w:rFonts w:ascii="Times New Roman" w:hAnsi="Times New Roman" w:cs="Times New Roman"/>
          <w:sz w:val="24"/>
          <w:szCs w:val="24"/>
        </w:rPr>
        <w:t xml:space="preserve"> Esama</w:t>
      </w:r>
      <w:r w:rsidR="002560F8">
        <w:rPr>
          <w:rFonts w:ascii="Times New Roman" w:hAnsi="Times New Roman" w:cs="Times New Roman"/>
          <w:sz w:val="24"/>
          <w:szCs w:val="24"/>
        </w:rPr>
        <w:t>s</w:t>
      </w:r>
      <w:r w:rsidR="002560F8" w:rsidRPr="002560F8">
        <w:rPr>
          <w:rFonts w:ascii="Times New Roman" w:hAnsi="Times New Roman" w:cs="Times New Roman"/>
          <w:sz w:val="24"/>
          <w:szCs w:val="24"/>
        </w:rPr>
        <w:t xml:space="preserve"> asfalto danga</w:t>
      </w:r>
      <w:r w:rsidR="002560F8">
        <w:rPr>
          <w:rFonts w:ascii="Times New Roman" w:hAnsi="Times New Roman" w:cs="Times New Roman"/>
          <w:sz w:val="24"/>
          <w:szCs w:val="24"/>
        </w:rPr>
        <w:t>s</w:t>
      </w:r>
      <w:r w:rsidR="002560F8" w:rsidRPr="002560F8">
        <w:rPr>
          <w:rFonts w:ascii="Times New Roman" w:hAnsi="Times New Roman" w:cs="Times New Roman"/>
          <w:sz w:val="24"/>
          <w:szCs w:val="24"/>
        </w:rPr>
        <w:t>, skirta</w:t>
      </w:r>
      <w:r w:rsidR="002560F8">
        <w:rPr>
          <w:rFonts w:ascii="Times New Roman" w:hAnsi="Times New Roman" w:cs="Times New Roman"/>
          <w:sz w:val="24"/>
          <w:szCs w:val="24"/>
        </w:rPr>
        <w:t>s</w:t>
      </w:r>
      <w:r w:rsidR="002560F8" w:rsidRPr="002560F8">
        <w:rPr>
          <w:rFonts w:ascii="Times New Roman" w:hAnsi="Times New Roman" w:cs="Times New Roman"/>
          <w:sz w:val="24"/>
          <w:szCs w:val="24"/>
        </w:rPr>
        <w:t xml:space="preserve"> pėsčiųjų takams </w:t>
      </w:r>
      <w:r w:rsidR="002560F8">
        <w:rPr>
          <w:rFonts w:ascii="Times New Roman" w:hAnsi="Times New Roman" w:cs="Times New Roman"/>
          <w:sz w:val="24"/>
          <w:szCs w:val="24"/>
        </w:rPr>
        <w:t>pakeisti</w:t>
      </w:r>
      <w:r w:rsidR="002560F8" w:rsidRPr="002560F8">
        <w:rPr>
          <w:rFonts w:ascii="Times New Roman" w:hAnsi="Times New Roman" w:cs="Times New Roman"/>
          <w:sz w:val="24"/>
          <w:szCs w:val="24"/>
        </w:rPr>
        <w:t xml:space="preserve"> į trinkelių dangą, </w:t>
      </w:r>
      <w:r w:rsidR="002560F8">
        <w:rPr>
          <w:rFonts w:ascii="Times New Roman" w:hAnsi="Times New Roman" w:cs="Times New Roman"/>
          <w:sz w:val="24"/>
          <w:szCs w:val="24"/>
        </w:rPr>
        <w:t>įrengti</w:t>
      </w:r>
      <w:r w:rsidR="002560F8" w:rsidRPr="002560F8">
        <w:rPr>
          <w:rFonts w:ascii="Times New Roman" w:hAnsi="Times New Roman" w:cs="Times New Roman"/>
          <w:sz w:val="24"/>
          <w:szCs w:val="24"/>
        </w:rPr>
        <w:t xml:space="preserve"> </w:t>
      </w:r>
      <w:proofErr w:type="spellStart"/>
      <w:r w:rsidR="002560F8" w:rsidRPr="002560F8">
        <w:rPr>
          <w:rFonts w:ascii="Times New Roman" w:hAnsi="Times New Roman" w:cs="Times New Roman"/>
          <w:sz w:val="24"/>
          <w:szCs w:val="24"/>
        </w:rPr>
        <w:t>taktilin</w:t>
      </w:r>
      <w:r w:rsidR="002560F8">
        <w:rPr>
          <w:rFonts w:ascii="Times New Roman" w:hAnsi="Times New Roman" w:cs="Times New Roman"/>
          <w:sz w:val="24"/>
          <w:szCs w:val="24"/>
        </w:rPr>
        <w:t>e</w:t>
      </w:r>
      <w:r w:rsidR="002560F8" w:rsidRPr="002560F8">
        <w:rPr>
          <w:rFonts w:ascii="Times New Roman" w:hAnsi="Times New Roman" w:cs="Times New Roman"/>
          <w:sz w:val="24"/>
          <w:szCs w:val="24"/>
        </w:rPr>
        <w:t>s</w:t>
      </w:r>
      <w:proofErr w:type="spellEnd"/>
      <w:r w:rsidR="002560F8" w:rsidRPr="002560F8">
        <w:rPr>
          <w:rFonts w:ascii="Times New Roman" w:hAnsi="Times New Roman" w:cs="Times New Roman"/>
          <w:sz w:val="24"/>
          <w:szCs w:val="24"/>
        </w:rPr>
        <w:t xml:space="preserve"> dang</w:t>
      </w:r>
      <w:r w:rsidR="002560F8">
        <w:rPr>
          <w:rFonts w:ascii="Times New Roman" w:hAnsi="Times New Roman" w:cs="Times New Roman"/>
          <w:sz w:val="24"/>
          <w:szCs w:val="24"/>
        </w:rPr>
        <w:t>a</w:t>
      </w:r>
      <w:r w:rsidR="002560F8" w:rsidRPr="002560F8">
        <w:rPr>
          <w:rFonts w:ascii="Times New Roman" w:hAnsi="Times New Roman" w:cs="Times New Roman"/>
          <w:sz w:val="24"/>
          <w:szCs w:val="24"/>
        </w:rPr>
        <w:t>s iki pagrindinių įėjimų</w:t>
      </w:r>
      <w:r w:rsidR="00AD6CAE">
        <w:rPr>
          <w:rFonts w:ascii="Times New Roman" w:hAnsi="Times New Roman" w:cs="Times New Roman"/>
          <w:sz w:val="24"/>
          <w:szCs w:val="24"/>
        </w:rPr>
        <w:t>. V</w:t>
      </w:r>
      <w:r w:rsidRPr="00543B8C">
        <w:rPr>
          <w:rFonts w:ascii="Times New Roman" w:hAnsi="Times New Roman" w:cs="Times New Roman"/>
          <w:sz w:val="24"/>
          <w:szCs w:val="24"/>
        </w:rPr>
        <w:t>ykdyti kitas pareigas, užduotis ir rizikas, nustatytas tiekėjui bei reikalingas tinkamam projekto įgyvendinimui.</w:t>
      </w:r>
      <w:r w:rsidRPr="00543B8C">
        <w:rPr>
          <w:sz w:val="24"/>
          <w:szCs w:val="24"/>
        </w:rPr>
        <w:t xml:space="preserve"> </w:t>
      </w:r>
    </w:p>
    <w:p w14:paraId="076D9DC2" w14:textId="2728FCC4" w:rsidR="00D549F8" w:rsidRPr="00543B8C" w:rsidRDefault="00D549F8" w:rsidP="00D549F8">
      <w:pPr>
        <w:spacing w:after="0"/>
        <w:ind w:firstLine="851"/>
        <w:jc w:val="both"/>
        <w:rPr>
          <w:rFonts w:ascii="Times New Roman" w:hAnsi="Times New Roman" w:cs="Times New Roman"/>
          <w:sz w:val="24"/>
          <w:szCs w:val="24"/>
        </w:rPr>
      </w:pPr>
      <w:r w:rsidRPr="00543B8C">
        <w:rPr>
          <w:rFonts w:ascii="Times New Roman" w:hAnsi="Times New Roman" w:cs="Times New Roman"/>
          <w:sz w:val="24"/>
          <w:szCs w:val="24"/>
        </w:rPr>
        <w:t xml:space="preserve">Perkančiosios organizacijos pavedimu, </w:t>
      </w:r>
      <w:r>
        <w:rPr>
          <w:rFonts w:ascii="Times New Roman" w:hAnsi="Times New Roman" w:cs="Times New Roman"/>
          <w:sz w:val="24"/>
          <w:szCs w:val="24"/>
        </w:rPr>
        <w:t>rangovas</w:t>
      </w:r>
      <w:r w:rsidRPr="00543B8C">
        <w:rPr>
          <w:rFonts w:ascii="Times New Roman" w:hAnsi="Times New Roman" w:cs="Times New Roman"/>
          <w:sz w:val="24"/>
          <w:szCs w:val="24"/>
        </w:rPr>
        <w:t xml:space="preserve"> privalės vykdyti statybos užbaigimo procedūras, apibrėžtas STR 1.05.01:2017 „Statybą leidžiantys dokumentai. Statybos užbaigimas. Statybos sustabdymas. Savavališkos statybos padarinių šalinimas. Statybos pagal neteisėtai išduotą statybą leidžiantį dokumentą padarinių šalinimas“ V skyriaus </w:t>
      </w:r>
      <w:r w:rsidR="007A74FC">
        <w:rPr>
          <w:rFonts w:ascii="Times New Roman" w:hAnsi="Times New Roman" w:cs="Times New Roman"/>
          <w:sz w:val="24"/>
          <w:szCs w:val="24"/>
        </w:rPr>
        <w:t>ketvirtame</w:t>
      </w:r>
      <w:r w:rsidRPr="00543B8C">
        <w:rPr>
          <w:rFonts w:ascii="Times New Roman" w:hAnsi="Times New Roman" w:cs="Times New Roman"/>
          <w:sz w:val="24"/>
          <w:szCs w:val="24"/>
        </w:rPr>
        <w:t xml:space="preserve"> skirsnyje, perkančiosios organizacijos vardu teikti prašymus ir dokumentus (LR IS „</w:t>
      </w:r>
      <w:proofErr w:type="spellStart"/>
      <w:r w:rsidRPr="00543B8C">
        <w:rPr>
          <w:rFonts w:ascii="Times New Roman" w:hAnsi="Times New Roman" w:cs="Times New Roman"/>
          <w:sz w:val="24"/>
          <w:szCs w:val="24"/>
        </w:rPr>
        <w:t>Infostatyba</w:t>
      </w:r>
      <w:proofErr w:type="spellEnd"/>
      <w:r w:rsidRPr="00543B8C">
        <w:rPr>
          <w:rFonts w:ascii="Times New Roman" w:hAnsi="Times New Roman" w:cs="Times New Roman"/>
          <w:sz w:val="24"/>
          <w:szCs w:val="24"/>
        </w:rPr>
        <w:t xml:space="preserve">“, kt.), gauti pažymas, gauti statybos užbaigimo </w:t>
      </w:r>
      <w:r w:rsidR="007A74FC">
        <w:rPr>
          <w:rFonts w:ascii="Times New Roman" w:hAnsi="Times New Roman" w:cs="Times New Roman"/>
          <w:sz w:val="24"/>
          <w:szCs w:val="24"/>
        </w:rPr>
        <w:t>deklaraciją</w:t>
      </w:r>
      <w:r w:rsidRPr="00543B8C">
        <w:rPr>
          <w:rFonts w:ascii="Times New Roman" w:hAnsi="Times New Roman" w:cs="Times New Roman"/>
          <w:sz w:val="24"/>
          <w:szCs w:val="24"/>
        </w:rPr>
        <w:t xml:space="preserve"> ir apmokėti su tuo susijusias išlaidas.</w:t>
      </w:r>
    </w:p>
    <w:p w14:paraId="0D325912" w14:textId="7A23A345" w:rsidR="00D549F8" w:rsidRDefault="00D549F8" w:rsidP="00D549F8">
      <w:pPr>
        <w:spacing w:after="0"/>
        <w:ind w:firstLine="851"/>
        <w:jc w:val="both"/>
        <w:rPr>
          <w:rFonts w:ascii="Times New Roman" w:hAnsi="Times New Roman" w:cs="Times New Roman"/>
          <w:sz w:val="24"/>
          <w:szCs w:val="24"/>
        </w:rPr>
      </w:pPr>
      <w:r w:rsidRPr="00543B8C">
        <w:rPr>
          <w:rFonts w:ascii="Times New Roman" w:hAnsi="Times New Roman" w:cs="Times New Roman"/>
          <w:sz w:val="24"/>
          <w:szCs w:val="24"/>
        </w:rPr>
        <w:t xml:space="preserve">Pirkimo sutarčiai vykdyti </w:t>
      </w:r>
      <w:r>
        <w:rPr>
          <w:rFonts w:ascii="Times New Roman" w:hAnsi="Times New Roman" w:cs="Times New Roman"/>
          <w:sz w:val="24"/>
          <w:szCs w:val="24"/>
        </w:rPr>
        <w:t>rangovas</w:t>
      </w:r>
      <w:r w:rsidRPr="00543B8C">
        <w:rPr>
          <w:rFonts w:ascii="Times New Roman" w:hAnsi="Times New Roman" w:cs="Times New Roman"/>
          <w:sz w:val="24"/>
          <w:szCs w:val="24"/>
        </w:rPr>
        <w:t xml:space="preserve"> savo atsakomybe turi paskirti</w:t>
      </w:r>
      <w:r w:rsidR="00ED60A2">
        <w:rPr>
          <w:rFonts w:ascii="Times New Roman" w:hAnsi="Times New Roman" w:cs="Times New Roman"/>
          <w:sz w:val="24"/>
          <w:szCs w:val="24"/>
        </w:rPr>
        <w:t xml:space="preserve"> statybos darbų vadovus</w:t>
      </w:r>
      <w:r w:rsidR="00CC318C">
        <w:rPr>
          <w:rFonts w:ascii="Times New Roman" w:hAnsi="Times New Roman" w:cs="Times New Roman"/>
          <w:sz w:val="24"/>
          <w:szCs w:val="24"/>
        </w:rPr>
        <w:t>, projekto vadovus statybos darbų vadovavimui ir darbo projekto rengimui</w:t>
      </w:r>
      <w:r w:rsidRPr="00543B8C">
        <w:rPr>
          <w:rFonts w:ascii="Times New Roman" w:hAnsi="Times New Roman" w:cs="Times New Roman"/>
          <w:sz w:val="24"/>
          <w:szCs w:val="24"/>
        </w:rPr>
        <w:t>.</w:t>
      </w:r>
    </w:p>
    <w:p w14:paraId="5FD1CF97" w14:textId="3B532DBB" w:rsidR="00C67990" w:rsidRDefault="00D549F8" w:rsidP="001737D2">
      <w:pPr>
        <w:spacing w:after="0"/>
        <w:ind w:firstLine="851"/>
        <w:jc w:val="both"/>
        <w:rPr>
          <w:rFonts w:ascii="Times New Roman" w:hAnsi="Times New Roman" w:cs="Times New Roman"/>
          <w:sz w:val="24"/>
          <w:szCs w:val="24"/>
        </w:rPr>
      </w:pPr>
      <w:r>
        <w:rPr>
          <w:rFonts w:ascii="Times New Roman" w:hAnsi="Times New Roman" w:cs="Times New Roman"/>
          <w:sz w:val="24"/>
          <w:szCs w:val="24"/>
        </w:rPr>
        <w:t>Perkančioji organizacija, rangos darbai</w:t>
      </w:r>
      <w:r w:rsidR="00CC318C">
        <w:rPr>
          <w:rFonts w:ascii="Times New Roman" w:hAnsi="Times New Roman" w:cs="Times New Roman"/>
          <w:sz w:val="24"/>
          <w:szCs w:val="24"/>
        </w:rPr>
        <w:t>s</w:t>
      </w:r>
      <w:r>
        <w:rPr>
          <w:rFonts w:ascii="Times New Roman" w:hAnsi="Times New Roman" w:cs="Times New Roman"/>
          <w:sz w:val="24"/>
          <w:szCs w:val="24"/>
        </w:rPr>
        <w:t xml:space="preserve">, vadovaujantis techninio projekto sprendiniais neketina įsigyti </w:t>
      </w:r>
      <w:r w:rsidR="00200180">
        <w:rPr>
          <w:rFonts w:ascii="Times New Roman" w:hAnsi="Times New Roman" w:cs="Times New Roman"/>
          <w:sz w:val="24"/>
          <w:szCs w:val="24"/>
        </w:rPr>
        <w:t xml:space="preserve">statinio projekto </w:t>
      </w:r>
      <w:r w:rsidR="00200180" w:rsidRPr="00200180">
        <w:rPr>
          <w:rFonts w:ascii="Times New Roman" w:hAnsi="Times New Roman" w:cs="Times New Roman"/>
          <w:sz w:val="24"/>
          <w:szCs w:val="24"/>
        </w:rPr>
        <w:t>Virtuvės technologija</w:t>
      </w:r>
      <w:r w:rsidR="00200180">
        <w:rPr>
          <w:rFonts w:ascii="Times New Roman" w:hAnsi="Times New Roman" w:cs="Times New Roman"/>
          <w:sz w:val="24"/>
          <w:szCs w:val="24"/>
        </w:rPr>
        <w:t xml:space="preserve"> dalyje </w:t>
      </w:r>
      <w:r w:rsidR="00B67449">
        <w:rPr>
          <w:rFonts w:ascii="Times New Roman" w:hAnsi="Times New Roman" w:cs="Times New Roman"/>
          <w:sz w:val="24"/>
          <w:szCs w:val="24"/>
        </w:rPr>
        <w:t xml:space="preserve">byla </w:t>
      </w:r>
      <w:r w:rsidR="00200180">
        <w:rPr>
          <w:rFonts w:ascii="Times New Roman" w:hAnsi="Times New Roman" w:cs="Times New Roman"/>
          <w:sz w:val="24"/>
          <w:szCs w:val="24"/>
        </w:rPr>
        <w:t xml:space="preserve">Nr. </w:t>
      </w:r>
      <w:r w:rsidR="00200180" w:rsidRPr="00200180">
        <w:rPr>
          <w:rFonts w:ascii="Times New Roman" w:hAnsi="Times New Roman" w:cs="Times New Roman"/>
          <w:sz w:val="24"/>
          <w:szCs w:val="24"/>
        </w:rPr>
        <w:t>SS2431-01-TP-VT</w:t>
      </w:r>
      <w:r w:rsidR="00200180">
        <w:rPr>
          <w:rFonts w:ascii="Times New Roman" w:hAnsi="Times New Roman" w:cs="Times New Roman"/>
          <w:sz w:val="24"/>
          <w:szCs w:val="24"/>
        </w:rPr>
        <w:t xml:space="preserve"> įrangos žiniaraštyje (projekto dalies 9 puslapis) nurodytos įrangos ir baldų. </w:t>
      </w:r>
      <w:r w:rsidR="00D0740C" w:rsidRPr="00D0740C">
        <w:rPr>
          <w:rFonts w:ascii="Times New Roman" w:hAnsi="Times New Roman" w:cs="Times New Roman"/>
          <w:sz w:val="24"/>
          <w:szCs w:val="24"/>
        </w:rPr>
        <w:t>Rangovas turi numatyti ir, jei reikia, įrengti pajungimus vandentiekiui, elektros tiekimui ir kanalizacijai. Pajungimų vietos raštiškai turi būti suderintos su statinio naudotoju.</w:t>
      </w:r>
    </w:p>
    <w:p w14:paraId="01415237" w14:textId="17441C49" w:rsidR="00B67449" w:rsidRDefault="00B67449" w:rsidP="00B67449">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Perkančioji organizacija, rangos darbais, vadovaujantis techninio projekto sprendiniais neketina įsigyti statinio projekto Architektūrinėje dalyje byla Nr. </w:t>
      </w:r>
      <w:r w:rsidRPr="00B67449">
        <w:rPr>
          <w:rFonts w:ascii="Times New Roman" w:hAnsi="Times New Roman" w:cs="Times New Roman"/>
          <w:sz w:val="24"/>
          <w:szCs w:val="24"/>
        </w:rPr>
        <w:t>SS2431-01-TP-SA</w:t>
      </w:r>
      <w:r>
        <w:rPr>
          <w:rFonts w:ascii="Times New Roman" w:hAnsi="Times New Roman" w:cs="Times New Roman"/>
          <w:sz w:val="24"/>
          <w:szCs w:val="24"/>
        </w:rPr>
        <w:t xml:space="preserve"> techninėse specifikacijose TS-07 (dokumento žymuo - </w:t>
      </w:r>
      <w:r w:rsidRPr="00B67449">
        <w:rPr>
          <w:rFonts w:ascii="Times New Roman" w:hAnsi="Times New Roman" w:cs="Times New Roman"/>
          <w:sz w:val="24"/>
          <w:szCs w:val="24"/>
        </w:rPr>
        <w:t>SS2431-01-TP-SA.TS</w:t>
      </w:r>
      <w:r>
        <w:rPr>
          <w:rFonts w:ascii="Times New Roman" w:hAnsi="Times New Roman" w:cs="Times New Roman"/>
          <w:sz w:val="24"/>
          <w:szCs w:val="24"/>
        </w:rPr>
        <w:t xml:space="preserve">; projekto dalies 23 puslapis) ir Sąnaudų kiekių žiniaraštyje </w:t>
      </w:r>
      <w:r w:rsidRPr="00B67449">
        <w:rPr>
          <w:rFonts w:ascii="Times New Roman" w:hAnsi="Times New Roman" w:cs="Times New Roman"/>
          <w:sz w:val="24"/>
          <w:szCs w:val="24"/>
        </w:rPr>
        <w:t>(</w:t>
      </w:r>
      <w:r>
        <w:rPr>
          <w:rFonts w:ascii="Times New Roman" w:hAnsi="Times New Roman" w:cs="Times New Roman"/>
          <w:sz w:val="24"/>
          <w:szCs w:val="24"/>
        </w:rPr>
        <w:t xml:space="preserve">dokumento žymuo - </w:t>
      </w:r>
      <w:r w:rsidRPr="00B67449">
        <w:rPr>
          <w:rFonts w:ascii="Times New Roman" w:hAnsi="Times New Roman" w:cs="Times New Roman"/>
          <w:sz w:val="24"/>
          <w:szCs w:val="24"/>
        </w:rPr>
        <w:t>SS2431-01-TP-SA.SŽ</w:t>
      </w:r>
      <w:r>
        <w:rPr>
          <w:rFonts w:ascii="Times New Roman" w:hAnsi="Times New Roman" w:cs="Times New Roman"/>
          <w:sz w:val="24"/>
          <w:szCs w:val="24"/>
        </w:rPr>
        <w:t>;</w:t>
      </w:r>
      <w:r w:rsidRPr="00B67449">
        <w:rPr>
          <w:rFonts w:ascii="Times New Roman" w:hAnsi="Times New Roman" w:cs="Times New Roman"/>
          <w:sz w:val="24"/>
          <w:szCs w:val="24"/>
        </w:rPr>
        <w:t xml:space="preserve"> projekto dalies </w:t>
      </w:r>
      <w:r>
        <w:rPr>
          <w:rFonts w:ascii="Times New Roman" w:hAnsi="Times New Roman" w:cs="Times New Roman"/>
          <w:sz w:val="24"/>
          <w:szCs w:val="24"/>
        </w:rPr>
        <w:t>39</w:t>
      </w:r>
      <w:r w:rsidRPr="00B67449">
        <w:rPr>
          <w:rFonts w:ascii="Times New Roman" w:hAnsi="Times New Roman" w:cs="Times New Roman"/>
          <w:sz w:val="24"/>
          <w:szCs w:val="24"/>
        </w:rPr>
        <w:t xml:space="preserve"> puslapis)</w:t>
      </w:r>
      <w:r>
        <w:rPr>
          <w:rFonts w:ascii="Times New Roman" w:hAnsi="Times New Roman" w:cs="Times New Roman"/>
          <w:sz w:val="24"/>
          <w:szCs w:val="24"/>
        </w:rPr>
        <w:t xml:space="preserve"> nurodytų Vidaus </w:t>
      </w:r>
      <w:proofErr w:type="spellStart"/>
      <w:r>
        <w:rPr>
          <w:rFonts w:ascii="Times New Roman" w:hAnsi="Times New Roman" w:cs="Times New Roman"/>
          <w:sz w:val="24"/>
          <w:szCs w:val="24"/>
        </w:rPr>
        <w:t>roletų</w:t>
      </w:r>
      <w:proofErr w:type="spellEnd"/>
      <w:r>
        <w:rPr>
          <w:rFonts w:ascii="Times New Roman" w:hAnsi="Times New Roman" w:cs="Times New Roman"/>
          <w:sz w:val="24"/>
          <w:szCs w:val="24"/>
        </w:rPr>
        <w:t>.</w:t>
      </w:r>
    </w:p>
    <w:p w14:paraId="4EBFB7FF" w14:textId="77777777" w:rsidR="0099759B" w:rsidRPr="0099759B" w:rsidRDefault="00D0740C" w:rsidP="00B67449">
      <w:pPr>
        <w:spacing w:after="0"/>
        <w:ind w:firstLine="851"/>
        <w:jc w:val="both"/>
        <w:rPr>
          <w:rFonts w:ascii="Times New Roman" w:hAnsi="Times New Roman" w:cs="Times New Roman"/>
          <w:sz w:val="24"/>
          <w:szCs w:val="24"/>
        </w:rPr>
      </w:pPr>
      <w:r w:rsidRPr="00D0740C">
        <w:rPr>
          <w:rFonts w:ascii="Times New Roman" w:hAnsi="Times New Roman" w:cs="Times New Roman"/>
          <w:sz w:val="24"/>
          <w:szCs w:val="24"/>
        </w:rPr>
        <w:t xml:space="preserve">Perkančioji organizacija, rangos darbais, vadovaujantis techninio projekto sprendiniais neketina įsigyti statinio projekto Architektūrinėje dalyje byla Nr. SS2431-01-TP-SA įrangos žiniaraštyje (projekto dalies 38,39,40 puslapis) nurodytos įrangos. Rangovas privalo įrengti (įmontuoti) gilzes tinklinio stovams. </w:t>
      </w:r>
    </w:p>
    <w:p w14:paraId="7A12E212" w14:textId="39536112" w:rsidR="00E36A3C" w:rsidRDefault="00217B52" w:rsidP="00B67449">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Perkančioji organizacija 2025 metais yra atlikusi pastato patalpų 101; 102; 118; 117; 204; 205; 206; 207; 208; 209; 210; 302; 308; 309; 310 </w:t>
      </w:r>
      <w:r w:rsidR="005A3CA0">
        <w:rPr>
          <w:rFonts w:ascii="Times New Roman" w:hAnsi="Times New Roman" w:cs="Times New Roman"/>
          <w:sz w:val="24"/>
          <w:szCs w:val="24"/>
        </w:rPr>
        <w:t xml:space="preserve">(planai pridedami prieduose) </w:t>
      </w:r>
      <w:r>
        <w:rPr>
          <w:rFonts w:ascii="Times New Roman" w:hAnsi="Times New Roman" w:cs="Times New Roman"/>
          <w:sz w:val="24"/>
          <w:szCs w:val="24"/>
        </w:rPr>
        <w:t>paprastąjį remontą finansuotą ES lėšomis. Patalpose atnaujintas apšvietimas, šildymo sistema, atnaujinta grindų, sienų ir lubų apdaila, atnaujinta elektros instaliacija. Vykdant statybos darbus šiose patalpose reikės įrengti gaisrinę ir apsaugos signalizaciją, pakeisti langus ir palanges, įrengti vėdinimo ir vėsinimo inžinerines sistemas. Apdaila ir įranga šiose patalpose turi būti išsaugota arba po remonto darbų atstatyta į pirminę būklę.</w:t>
      </w:r>
    </w:p>
    <w:p w14:paraId="3F5FAC99" w14:textId="0CB13F23" w:rsidR="00D549F8" w:rsidRPr="00543B8C" w:rsidRDefault="00D549F8" w:rsidP="00D549F8">
      <w:pPr>
        <w:spacing w:after="0"/>
        <w:ind w:firstLine="851"/>
        <w:jc w:val="both"/>
        <w:rPr>
          <w:rFonts w:ascii="Times New Roman" w:hAnsi="Times New Roman" w:cs="Times New Roman"/>
          <w:sz w:val="24"/>
          <w:szCs w:val="24"/>
        </w:rPr>
      </w:pPr>
      <w:r w:rsidRPr="00543B8C">
        <w:rPr>
          <w:rFonts w:ascii="Times New Roman" w:hAnsi="Times New Roman" w:cs="Times New Roman"/>
          <w:sz w:val="24"/>
          <w:szCs w:val="24"/>
        </w:rPr>
        <w:lastRenderedPageBreak/>
        <w:t xml:space="preserve">Bendras darbų atlikimo terminas </w:t>
      </w:r>
      <w:r w:rsidRPr="00264127">
        <w:rPr>
          <w:rFonts w:ascii="Times New Roman" w:hAnsi="Times New Roman" w:cs="Times New Roman"/>
          <w:sz w:val="24"/>
          <w:szCs w:val="24"/>
        </w:rPr>
        <w:t xml:space="preserve">yra </w:t>
      </w:r>
      <w:r w:rsidR="000D3202" w:rsidRPr="000D3202">
        <w:rPr>
          <w:rFonts w:ascii="Times New Roman" w:hAnsi="Times New Roman" w:cs="Times New Roman"/>
          <w:sz w:val="24"/>
          <w:szCs w:val="24"/>
        </w:rPr>
        <w:t>18</w:t>
      </w:r>
      <w:r w:rsidRPr="000D3202">
        <w:rPr>
          <w:rFonts w:ascii="Times New Roman" w:hAnsi="Times New Roman" w:cs="Times New Roman"/>
          <w:sz w:val="24"/>
          <w:szCs w:val="24"/>
        </w:rPr>
        <w:t xml:space="preserve"> </w:t>
      </w:r>
      <w:r>
        <w:rPr>
          <w:rFonts w:ascii="Times New Roman" w:hAnsi="Times New Roman" w:cs="Times New Roman"/>
          <w:sz w:val="24"/>
          <w:szCs w:val="24"/>
        </w:rPr>
        <w:t>mėnesių</w:t>
      </w:r>
      <w:r w:rsidRPr="00543B8C">
        <w:rPr>
          <w:rFonts w:ascii="Times New Roman" w:hAnsi="Times New Roman" w:cs="Times New Roman"/>
          <w:sz w:val="24"/>
          <w:szCs w:val="24"/>
        </w:rPr>
        <w:t xml:space="preserve"> nuo pirkimo sutarties įsigaliojimo dienos (į šį terminą įskaičiuotas darbo projekto parengimo bei statybos užbaigimo </w:t>
      </w:r>
      <w:r w:rsidR="00110617">
        <w:rPr>
          <w:rFonts w:ascii="Times New Roman" w:hAnsi="Times New Roman" w:cs="Times New Roman"/>
          <w:sz w:val="24"/>
          <w:szCs w:val="24"/>
        </w:rPr>
        <w:t>deklaracijos</w:t>
      </w:r>
      <w:r w:rsidRPr="00543B8C">
        <w:rPr>
          <w:rFonts w:ascii="Times New Roman" w:hAnsi="Times New Roman" w:cs="Times New Roman"/>
          <w:sz w:val="24"/>
          <w:szCs w:val="24"/>
        </w:rPr>
        <w:t xml:space="preserve"> įforminimo terminai). </w:t>
      </w:r>
    </w:p>
    <w:p w14:paraId="546D2E5E" w14:textId="77777777" w:rsidR="00D549F8" w:rsidRDefault="00D549F8" w:rsidP="00D549F8">
      <w:pPr>
        <w:spacing w:after="0"/>
        <w:ind w:firstLine="851"/>
        <w:jc w:val="both"/>
        <w:rPr>
          <w:rFonts w:ascii="Times New Roman" w:hAnsi="Times New Roman" w:cs="Times New Roman"/>
          <w:sz w:val="24"/>
          <w:szCs w:val="24"/>
        </w:rPr>
      </w:pPr>
      <w:r w:rsidRPr="00813A57">
        <w:rPr>
          <w:rFonts w:ascii="Times New Roman" w:hAnsi="Times New Roman" w:cs="Times New Roman"/>
          <w:sz w:val="24"/>
          <w:szCs w:val="24"/>
        </w:rPr>
        <w:t>Darbo projektas turi būti parengtas per 3 mėnesius nuo pirkimo sutarties įsigaliojimo dienos ir teikiamas kaip vientisas dokumentas vienu metu (Rangovas Darbo projektą, savo nuožiūra, gali parengti anksčiau numatyto pirminio termino). Statybos darbų vykdymo metu iškilus poreikiui, darbo projektas gali būti tikslinamas, tačiau atlikti patikslinimai ir (ar) pakeitimai negali prieštarauti techninio projekto sprendiniams.</w:t>
      </w:r>
    </w:p>
    <w:p w14:paraId="7B989C3E" w14:textId="2F5B3988" w:rsidR="00D549F8" w:rsidRDefault="00D549F8" w:rsidP="00D549F8">
      <w:pPr>
        <w:spacing w:after="0"/>
        <w:ind w:firstLine="851"/>
        <w:jc w:val="both"/>
        <w:rPr>
          <w:rFonts w:ascii="Times New Roman" w:hAnsi="Times New Roman" w:cs="Times New Roman"/>
          <w:sz w:val="24"/>
          <w:szCs w:val="24"/>
        </w:rPr>
      </w:pPr>
      <w:r w:rsidRPr="00543B8C">
        <w:rPr>
          <w:rFonts w:ascii="Times New Roman" w:hAnsi="Times New Roman" w:cs="Times New Roman"/>
          <w:sz w:val="24"/>
          <w:szCs w:val="24"/>
        </w:rPr>
        <w:t xml:space="preserve">Statybos darbus </w:t>
      </w:r>
      <w:r>
        <w:rPr>
          <w:rFonts w:ascii="Times New Roman" w:hAnsi="Times New Roman" w:cs="Times New Roman"/>
          <w:sz w:val="24"/>
          <w:szCs w:val="24"/>
        </w:rPr>
        <w:t>rangovas</w:t>
      </w:r>
      <w:r w:rsidRPr="00543B8C">
        <w:rPr>
          <w:rFonts w:ascii="Times New Roman" w:hAnsi="Times New Roman" w:cs="Times New Roman"/>
          <w:sz w:val="24"/>
          <w:szCs w:val="24"/>
        </w:rPr>
        <w:t xml:space="preserve"> pradeda nuo statybvietės priėmimo–perdavimo akto pasirašymo dienos. </w:t>
      </w:r>
    </w:p>
    <w:p w14:paraId="49DE13A2" w14:textId="146CFCA3" w:rsidR="00203E7F" w:rsidRDefault="00203E7F" w:rsidP="00D549F8">
      <w:pPr>
        <w:spacing w:after="0"/>
        <w:ind w:firstLine="851"/>
        <w:jc w:val="both"/>
        <w:rPr>
          <w:rFonts w:ascii="Times New Roman" w:hAnsi="Times New Roman" w:cs="Times New Roman"/>
          <w:sz w:val="24"/>
          <w:szCs w:val="24"/>
        </w:rPr>
      </w:pPr>
      <w:r>
        <w:rPr>
          <w:rFonts w:ascii="Times New Roman" w:hAnsi="Times New Roman" w:cs="Times New Roman"/>
          <w:sz w:val="24"/>
          <w:szCs w:val="24"/>
        </w:rPr>
        <w:t>Rangovas vykdant pastato remontą demontuos UAB „Šiaulių šviesa“ priklausančius gatvių apšvietimo tinklus ir įrenginius. Rangovas privalo įsivertinti apšvietimo tinklų ir įrenginių likutinės vertės apmokėjimą pagal UAB „Šiaulių šviesa“ parengtą likutinės vertės pažymą A1-373.</w:t>
      </w:r>
    </w:p>
    <w:p w14:paraId="5858B09C" w14:textId="151E24E6" w:rsidR="00E63B65" w:rsidRDefault="00E63B65" w:rsidP="00E63B65">
      <w:pPr>
        <w:spacing w:after="0"/>
        <w:ind w:firstLine="851"/>
        <w:jc w:val="both"/>
        <w:rPr>
          <w:rFonts w:ascii="Times New Roman" w:hAnsi="Times New Roman" w:cs="Times New Roman"/>
          <w:sz w:val="24"/>
          <w:szCs w:val="24"/>
        </w:rPr>
      </w:pPr>
      <w:r w:rsidRPr="00E63B65">
        <w:rPr>
          <w:rFonts w:ascii="Times New Roman" w:hAnsi="Times New Roman" w:cs="Times New Roman"/>
          <w:sz w:val="24"/>
          <w:szCs w:val="24"/>
        </w:rPr>
        <w:t>Rangovui Darbams vykdyti gali būti suteikta teisė naudotis tokiu šilumos, elektros ir vandens</w:t>
      </w:r>
      <w:r>
        <w:rPr>
          <w:rFonts w:ascii="Times New Roman" w:hAnsi="Times New Roman" w:cs="Times New Roman"/>
          <w:sz w:val="24"/>
          <w:szCs w:val="24"/>
        </w:rPr>
        <w:t xml:space="preserve"> </w:t>
      </w:r>
      <w:r w:rsidRPr="00E63B65">
        <w:rPr>
          <w:rFonts w:ascii="Times New Roman" w:hAnsi="Times New Roman" w:cs="Times New Roman"/>
          <w:sz w:val="24"/>
          <w:szCs w:val="24"/>
        </w:rPr>
        <w:t>bei kitų paslaugų, kurių jam gali reikėti, kiekiu, kokį saugiai, be neigiamos įtakos Užsakovui</w:t>
      </w:r>
      <w:r>
        <w:rPr>
          <w:rFonts w:ascii="Times New Roman" w:hAnsi="Times New Roman" w:cs="Times New Roman"/>
          <w:sz w:val="24"/>
          <w:szCs w:val="24"/>
        </w:rPr>
        <w:t xml:space="preserve"> </w:t>
      </w:r>
      <w:r w:rsidRPr="00E63B65">
        <w:rPr>
          <w:rFonts w:ascii="Times New Roman" w:hAnsi="Times New Roman" w:cs="Times New Roman"/>
          <w:sz w:val="24"/>
          <w:szCs w:val="24"/>
        </w:rPr>
        <w:t>galima gauti Statybvietėje ar šalia jos. Rangovas privalo įrengti apskaitos prietaisus ir apmokėti</w:t>
      </w:r>
      <w:r>
        <w:rPr>
          <w:rFonts w:ascii="Times New Roman" w:hAnsi="Times New Roman" w:cs="Times New Roman"/>
          <w:sz w:val="24"/>
          <w:szCs w:val="24"/>
        </w:rPr>
        <w:t xml:space="preserve"> </w:t>
      </w:r>
      <w:r w:rsidRPr="00E63B65">
        <w:rPr>
          <w:rFonts w:ascii="Times New Roman" w:hAnsi="Times New Roman" w:cs="Times New Roman"/>
          <w:sz w:val="24"/>
          <w:szCs w:val="24"/>
        </w:rPr>
        <w:t>statinio naudotojui už sunaudotus resursus rinkos kainomis, kurias Užsakovas ar statinio</w:t>
      </w:r>
      <w:r>
        <w:rPr>
          <w:rFonts w:ascii="Times New Roman" w:hAnsi="Times New Roman" w:cs="Times New Roman"/>
          <w:sz w:val="24"/>
          <w:szCs w:val="24"/>
        </w:rPr>
        <w:t xml:space="preserve"> </w:t>
      </w:r>
      <w:r w:rsidRPr="00E63B65">
        <w:rPr>
          <w:rFonts w:ascii="Times New Roman" w:hAnsi="Times New Roman" w:cs="Times New Roman"/>
          <w:sz w:val="24"/>
          <w:szCs w:val="24"/>
        </w:rPr>
        <w:t>naudotojas moka energetinių išteklių tiekimo įmonėms, jeigu nesusitariama kitaip.</w:t>
      </w:r>
    </w:p>
    <w:p w14:paraId="28AEFD65" w14:textId="77777777" w:rsidR="00D549F8" w:rsidRDefault="00D549F8" w:rsidP="00D549F8">
      <w:pPr>
        <w:spacing w:after="0"/>
        <w:ind w:firstLine="851"/>
        <w:jc w:val="both"/>
        <w:rPr>
          <w:rFonts w:ascii="Times New Roman" w:hAnsi="Times New Roman" w:cs="Times New Roman"/>
          <w:sz w:val="24"/>
          <w:szCs w:val="24"/>
        </w:rPr>
      </w:pPr>
      <w:r w:rsidRPr="006F5769">
        <w:rPr>
          <w:rFonts w:ascii="Times New Roman" w:hAnsi="Times New Roman" w:cs="Times New Roman"/>
          <w:sz w:val="24"/>
          <w:szCs w:val="24"/>
        </w:rPr>
        <w:t>Rangovas privalo gauti visus reikalingus leidimus iš vietinių institucijų savo lėšomis. Tokie leidimai apima leidimus eismo nukreipimams / ribojimams, kelių uždarymo leidimus, gyvenimo ir darbo leidimus, leidimus radijo ryšio priemonėms, leidimus žemės darbams ar inžinerinių tinklų perkėlimui, aplinkosaugos leidimus, leidimą (-</w:t>
      </w:r>
      <w:proofErr w:type="spellStart"/>
      <w:r w:rsidRPr="006F5769">
        <w:rPr>
          <w:rFonts w:ascii="Times New Roman" w:hAnsi="Times New Roman" w:cs="Times New Roman"/>
          <w:sz w:val="24"/>
          <w:szCs w:val="24"/>
        </w:rPr>
        <w:t>us</w:t>
      </w:r>
      <w:proofErr w:type="spellEnd"/>
      <w:r w:rsidRPr="006F5769">
        <w:rPr>
          <w:rFonts w:ascii="Times New Roman" w:hAnsi="Times New Roman" w:cs="Times New Roman"/>
          <w:sz w:val="24"/>
          <w:szCs w:val="24"/>
        </w:rPr>
        <w:t>) atlikti archeologinius tyrimus, leidimą želdinių šalinimui, genėjimui ir kt.</w:t>
      </w:r>
    </w:p>
    <w:p w14:paraId="5C3BE3BB" w14:textId="77777777" w:rsidR="00D549F8" w:rsidRPr="006F5769" w:rsidRDefault="00D549F8" w:rsidP="00D549F8">
      <w:pPr>
        <w:spacing w:after="0"/>
        <w:ind w:firstLine="851"/>
        <w:jc w:val="both"/>
        <w:rPr>
          <w:rFonts w:ascii="Times New Roman" w:hAnsi="Times New Roman" w:cs="Times New Roman"/>
          <w:sz w:val="24"/>
          <w:szCs w:val="24"/>
        </w:rPr>
      </w:pPr>
      <w:r w:rsidRPr="006F5769">
        <w:rPr>
          <w:rFonts w:ascii="Times New Roman" w:hAnsi="Times New Roman" w:cs="Times New Roman"/>
          <w:sz w:val="24"/>
          <w:szCs w:val="24"/>
        </w:rPr>
        <w:t xml:space="preserve">Rangovas privalo vykdyti Darbus pagal </w:t>
      </w:r>
      <w:r>
        <w:rPr>
          <w:rFonts w:ascii="Times New Roman" w:hAnsi="Times New Roman" w:cs="Times New Roman"/>
          <w:sz w:val="24"/>
          <w:szCs w:val="24"/>
        </w:rPr>
        <w:t>Techninio prižiūrėtojo</w:t>
      </w:r>
      <w:r w:rsidRPr="006F5769">
        <w:rPr>
          <w:rFonts w:ascii="Times New Roman" w:hAnsi="Times New Roman" w:cs="Times New Roman"/>
          <w:sz w:val="24"/>
          <w:szCs w:val="24"/>
        </w:rPr>
        <w:t xml:space="preserve"> ir Projektuotojo patvirtintą Darbo projektą ir vadovautis LR teisės aktais. Rangovas privalo užtikrinti, kad rengiant darbo projektą:</w:t>
      </w:r>
    </w:p>
    <w:p w14:paraId="009C6730" w14:textId="77777777" w:rsidR="00D549F8" w:rsidRPr="006F5769" w:rsidRDefault="00D549F8" w:rsidP="00D549F8">
      <w:pPr>
        <w:spacing w:after="0"/>
        <w:ind w:firstLine="851"/>
        <w:jc w:val="both"/>
        <w:rPr>
          <w:rFonts w:ascii="Times New Roman" w:hAnsi="Times New Roman" w:cs="Times New Roman"/>
          <w:sz w:val="24"/>
          <w:szCs w:val="24"/>
        </w:rPr>
      </w:pPr>
      <w:r w:rsidRPr="006F5769">
        <w:rPr>
          <w:rFonts w:ascii="Times New Roman" w:hAnsi="Times New Roman" w:cs="Times New Roman"/>
          <w:sz w:val="24"/>
          <w:szCs w:val="24"/>
        </w:rPr>
        <w:t>a)</w:t>
      </w:r>
      <w:r w:rsidRPr="006F5769">
        <w:rPr>
          <w:rFonts w:ascii="Times New Roman" w:hAnsi="Times New Roman" w:cs="Times New Roman"/>
          <w:sz w:val="24"/>
          <w:szCs w:val="24"/>
        </w:rPr>
        <w:tab/>
        <w:t>bus numatyta,  jog statyboje naudojami sprendiniai atitiktų 2023-04-07 Lietuvos Respublikos vidaus reikalų ministro įsakymu Nr. 1V-199 „ Dėl Regioninės pažangos priemonės 01-004-07-02-01 (RE) „Pagerinti viešųjų paslaugų prieinamumą, darbo vietų pasiekiamumą ir tam reikalingų išteklių naudojimo efektyvumą“ finansavimo gairių patvirtinimo“ reikalavimus;</w:t>
      </w:r>
    </w:p>
    <w:p w14:paraId="0B2F3F48" w14:textId="77777777" w:rsidR="00D549F8" w:rsidRPr="006F5769" w:rsidRDefault="00D549F8" w:rsidP="00D549F8">
      <w:pPr>
        <w:spacing w:after="0"/>
        <w:ind w:firstLine="851"/>
        <w:jc w:val="both"/>
        <w:rPr>
          <w:rFonts w:ascii="Times New Roman" w:hAnsi="Times New Roman" w:cs="Times New Roman"/>
          <w:sz w:val="24"/>
          <w:szCs w:val="24"/>
        </w:rPr>
      </w:pPr>
      <w:r w:rsidRPr="006F5769">
        <w:rPr>
          <w:rFonts w:ascii="Times New Roman" w:hAnsi="Times New Roman" w:cs="Times New Roman"/>
          <w:sz w:val="24"/>
          <w:szCs w:val="24"/>
        </w:rPr>
        <w:t>b)</w:t>
      </w:r>
      <w:r w:rsidRPr="006F5769">
        <w:rPr>
          <w:rFonts w:ascii="Times New Roman" w:hAnsi="Times New Roman" w:cs="Times New Roman"/>
          <w:sz w:val="24"/>
          <w:szCs w:val="24"/>
        </w:rPr>
        <w:tab/>
        <w:t xml:space="preserve"> </w:t>
      </w:r>
      <w:r w:rsidRPr="001D448E">
        <w:rPr>
          <w:rFonts w:ascii="Times New Roman" w:hAnsi="Times New Roman" w:cs="Times New Roman"/>
          <w:sz w:val="24"/>
          <w:szCs w:val="24"/>
        </w:rPr>
        <w:t>numatyti sprendinius atsižvelgiant į Aplinkos ministro 2011 m. birželio 28 d. įsakymu Nr. D1-508 patvirtintame „Aplinkos apsaugos kriterijų taikymo, vykdant žaliuosius pirkimus, tvarkos aprašo“ 4.1 punkte nurodytus reikalavimus (12. Pastatų projektavimo paslaugos ir statybos darbai.)</w:t>
      </w:r>
      <w:r w:rsidRPr="006F5769">
        <w:rPr>
          <w:rFonts w:ascii="Times New Roman" w:hAnsi="Times New Roman" w:cs="Times New Roman"/>
          <w:sz w:val="24"/>
          <w:szCs w:val="24"/>
        </w:rPr>
        <w:t>;</w:t>
      </w:r>
    </w:p>
    <w:p w14:paraId="2E9B7264" w14:textId="77777777" w:rsidR="00D549F8" w:rsidRDefault="00D549F8" w:rsidP="00D549F8">
      <w:pPr>
        <w:spacing w:after="0"/>
        <w:ind w:firstLine="851"/>
        <w:jc w:val="both"/>
        <w:rPr>
          <w:rFonts w:ascii="Times New Roman" w:hAnsi="Times New Roman" w:cs="Times New Roman"/>
          <w:sz w:val="24"/>
          <w:szCs w:val="24"/>
        </w:rPr>
      </w:pPr>
      <w:r w:rsidRPr="006F5769">
        <w:rPr>
          <w:rFonts w:ascii="Times New Roman" w:hAnsi="Times New Roman" w:cs="Times New Roman"/>
          <w:sz w:val="24"/>
          <w:szCs w:val="24"/>
        </w:rPr>
        <w:t>c)</w:t>
      </w:r>
      <w:r w:rsidRPr="006F5769">
        <w:rPr>
          <w:rFonts w:ascii="Times New Roman" w:hAnsi="Times New Roman" w:cs="Times New Roman"/>
          <w:sz w:val="24"/>
          <w:szCs w:val="24"/>
        </w:rPr>
        <w:tab/>
        <w:t>prekių, kurių BVPŽ kodas patenka į VPĮ įstatymo 92 straipsnio 13 dalyje numatytą sąrašą, gamintojas ar jį kontroliuojantis asmuo nėra registruoti (jeigu gamintojas ar jį kontroliuojantis asmuo yra fizinis asmuo – nuolat gyvenantis ar turintis pilietybę) šio įstatymo 92 straipsnio 14 dalyje numatytame sąraše nurodytose valstybėse ar teritorijose.</w:t>
      </w:r>
    </w:p>
    <w:p w14:paraId="197818D1" w14:textId="0E11BDFA" w:rsidR="001737D2" w:rsidRDefault="001737D2" w:rsidP="00D549F8">
      <w:pPr>
        <w:spacing w:after="0"/>
        <w:ind w:firstLine="851"/>
        <w:jc w:val="both"/>
        <w:rPr>
          <w:rFonts w:ascii="Times New Roman" w:hAnsi="Times New Roman" w:cs="Times New Roman"/>
          <w:sz w:val="24"/>
          <w:szCs w:val="24"/>
        </w:rPr>
      </w:pPr>
      <w:r w:rsidRPr="001737D2">
        <w:rPr>
          <w:rFonts w:ascii="Times New Roman" w:hAnsi="Times New Roman" w:cs="Times New Roman"/>
          <w:sz w:val="24"/>
          <w:szCs w:val="24"/>
        </w:rPr>
        <w:t>Rangovas privalo tinkamai įvertinti sprogmenų buvimo statybvietėje, net ir specifikacijose nenumatytose vietose, riziką ir imtis visų būtinų priemonių (tiek patenkančių į darbų apimtį, tiek nepatenkančių) šiai rizikai suvaldyti, siekiant apsaugoti darbus, jų rezultatus ir bet kokius statybvietėje esančius asmenis, techniką, medžiagas ar įrangą. Tokioms priemonėms esant nepakankamoms, visa sprogmenų buvimo rizikos pasekmių rizika tektų rangovui.</w:t>
      </w:r>
    </w:p>
    <w:p w14:paraId="67EE5D68" w14:textId="77777777" w:rsidR="001737D2" w:rsidRDefault="001737D2" w:rsidP="00D549F8">
      <w:pPr>
        <w:spacing w:after="0"/>
        <w:ind w:firstLine="851"/>
        <w:jc w:val="both"/>
        <w:rPr>
          <w:rFonts w:ascii="Times New Roman" w:hAnsi="Times New Roman" w:cs="Times New Roman"/>
          <w:sz w:val="24"/>
          <w:szCs w:val="24"/>
        </w:rPr>
      </w:pPr>
      <w:r w:rsidRPr="001737D2">
        <w:rPr>
          <w:rFonts w:ascii="Times New Roman" w:hAnsi="Times New Roman" w:cs="Times New Roman"/>
          <w:sz w:val="24"/>
          <w:szCs w:val="24"/>
        </w:rPr>
        <w:t>Rangovas privalo užtikrinti, kad jeigu statybvietėje randami sprogmenys ar daiktai panašūs į sprogmenis, Užsakovas būtų nedelsiant apie tai informuotas (pateikiant - sprogmens radimo vietą, radimo laiką, sprogmens apibūdinimą, tipą, būklę, atliktus veiksmus ir kontaktinį asmenį), specialiosios tarnybos ir kitos atsakingos institucijos bei imtasi visų protingų priemonių, siekiant apsaugoti statybvietę, joje esančius asmenis ir turtą nuo sužalojimų ar galimų patirti nuostolių. Tokioms priemonėms esant nepakankamoms, visa sprogmenų buvimo rizikos pasekmių rizika tektų rangovui.</w:t>
      </w:r>
      <w:r w:rsidRPr="001737D2">
        <w:rPr>
          <w:rFonts w:ascii="Times New Roman" w:hAnsi="Times New Roman" w:cs="Times New Roman"/>
          <w:sz w:val="24"/>
          <w:szCs w:val="24"/>
        </w:rPr>
        <w:t xml:space="preserve"> </w:t>
      </w:r>
    </w:p>
    <w:p w14:paraId="2FE45ADF" w14:textId="4606893A" w:rsidR="001737D2" w:rsidRDefault="001737D2" w:rsidP="00D549F8">
      <w:pPr>
        <w:spacing w:after="0"/>
        <w:ind w:firstLine="851"/>
        <w:jc w:val="both"/>
        <w:rPr>
          <w:rFonts w:ascii="Times New Roman" w:hAnsi="Times New Roman" w:cs="Times New Roman"/>
          <w:sz w:val="24"/>
          <w:szCs w:val="24"/>
        </w:rPr>
      </w:pPr>
      <w:r w:rsidRPr="001737D2">
        <w:rPr>
          <w:rFonts w:ascii="Times New Roman" w:hAnsi="Times New Roman" w:cs="Times New Roman"/>
          <w:sz w:val="24"/>
          <w:szCs w:val="24"/>
        </w:rPr>
        <w:lastRenderedPageBreak/>
        <w:t>Rangovas privalo užtikrinti, kad būtų numatyti veiksmai, siekiant suvaldyti galimo sprogmenų detonavimo statybvietėje pasekmes, siekiant apsaugoti statybvietę, joje esančius asmenis ir turtą nuo sužalojimų ar galimų patirti nuostolių. Jeigu dėl statybvietėje esančių sprogmenų rangovui, perkančiajam subjektui, jų bet kokiems atstovams ir darbuotojams, bet kokiems tretiesiems asmenims ar bet kokiam turtui kiltų nuostolių, arba būtų sutrikdytas darbų vykdymas, visų šių pasekmių rizika tektų rangovui</w:t>
      </w:r>
      <w:r>
        <w:rPr>
          <w:rFonts w:ascii="Times New Roman" w:hAnsi="Times New Roman" w:cs="Times New Roman"/>
          <w:sz w:val="24"/>
          <w:szCs w:val="24"/>
        </w:rPr>
        <w:t>.</w:t>
      </w:r>
    </w:p>
    <w:p w14:paraId="256F75AD" w14:textId="2E99B465" w:rsidR="001737D2" w:rsidRDefault="001737D2" w:rsidP="00D549F8">
      <w:pPr>
        <w:spacing w:after="0"/>
        <w:ind w:firstLine="851"/>
        <w:jc w:val="both"/>
        <w:rPr>
          <w:rFonts w:ascii="Times New Roman" w:hAnsi="Times New Roman" w:cs="Times New Roman"/>
          <w:sz w:val="24"/>
          <w:szCs w:val="24"/>
        </w:rPr>
      </w:pPr>
      <w:r w:rsidRPr="001737D2">
        <w:rPr>
          <w:rFonts w:ascii="Times New Roman" w:hAnsi="Times New Roman" w:cs="Times New Roman"/>
          <w:sz w:val="24"/>
          <w:szCs w:val="24"/>
        </w:rPr>
        <w:t>Rangovas privalo parengti „Prevencinių sprogmenų paieškos darbų technologijos projektą“, jei projekte yra taikomos išankstinės prevencijos priemonės pvz. sprogmenų paieška</w:t>
      </w:r>
      <w:r>
        <w:rPr>
          <w:rFonts w:ascii="Times New Roman" w:hAnsi="Times New Roman" w:cs="Times New Roman"/>
          <w:sz w:val="24"/>
          <w:szCs w:val="24"/>
        </w:rPr>
        <w:t>.</w:t>
      </w:r>
    </w:p>
    <w:p w14:paraId="7543B5BC" w14:textId="45B3DB8D" w:rsidR="001737D2" w:rsidRDefault="001737D2" w:rsidP="00D549F8">
      <w:pPr>
        <w:spacing w:after="0"/>
        <w:ind w:firstLine="851"/>
        <w:jc w:val="both"/>
        <w:rPr>
          <w:rFonts w:ascii="Times New Roman" w:hAnsi="Times New Roman" w:cs="Times New Roman"/>
          <w:sz w:val="24"/>
          <w:szCs w:val="24"/>
        </w:rPr>
      </w:pPr>
      <w:r w:rsidRPr="001737D2">
        <w:rPr>
          <w:rFonts w:ascii="Times New Roman" w:hAnsi="Times New Roman" w:cs="Times New Roman"/>
          <w:sz w:val="24"/>
          <w:szCs w:val="24"/>
        </w:rPr>
        <w:t>Rangovas privalo užtikrinti, kad į statybvietę pristatomas gruntas ir kitos medžiagos, kuriose yra sprogmenų buvimo tikimybė, būtų patikrintos nuo galimo sprogmenų buvimo jose, siekiant apsaugoti darbus, jų rezultatus ir bet kokius statybvietėje esančius asmenis, techniką, medžiagas ar įrangą</w:t>
      </w:r>
      <w:r>
        <w:rPr>
          <w:rFonts w:ascii="Times New Roman" w:hAnsi="Times New Roman" w:cs="Times New Roman"/>
          <w:sz w:val="24"/>
          <w:szCs w:val="24"/>
        </w:rPr>
        <w:t>.</w:t>
      </w:r>
    </w:p>
    <w:p w14:paraId="75FB31EE" w14:textId="638DCAC1" w:rsidR="001737D2" w:rsidRDefault="001737D2" w:rsidP="00D549F8">
      <w:pPr>
        <w:spacing w:after="0"/>
        <w:ind w:firstLine="851"/>
        <w:jc w:val="both"/>
        <w:rPr>
          <w:rFonts w:ascii="Times New Roman" w:hAnsi="Times New Roman" w:cs="Times New Roman"/>
          <w:sz w:val="24"/>
          <w:szCs w:val="24"/>
        </w:rPr>
      </w:pPr>
      <w:r w:rsidRPr="001737D2">
        <w:rPr>
          <w:rFonts w:ascii="Times New Roman" w:hAnsi="Times New Roman" w:cs="Times New Roman"/>
          <w:sz w:val="24"/>
          <w:szCs w:val="24"/>
        </w:rPr>
        <w:t>Rangovas privalo užtikrinti, kad pristatomas į statybvietę gruntas ir kitos medžiagos turėtų sertifikatus / pažymas dėl pavojingų objektų, įskaitant sprogmenis, nebuvimo jose.</w:t>
      </w:r>
    </w:p>
    <w:p w14:paraId="1C804561" w14:textId="3E823D1E" w:rsidR="00D549F8" w:rsidRPr="00543B8C" w:rsidRDefault="001737D2" w:rsidP="00D549F8">
      <w:pPr>
        <w:spacing w:after="0"/>
        <w:ind w:firstLine="851"/>
        <w:jc w:val="both"/>
        <w:rPr>
          <w:rFonts w:ascii="Times New Roman" w:hAnsi="Times New Roman" w:cs="Times New Roman"/>
          <w:color w:val="FF0000"/>
          <w:sz w:val="24"/>
          <w:szCs w:val="24"/>
        </w:rPr>
      </w:pPr>
      <w:r>
        <w:rPr>
          <w:rFonts w:ascii="Times New Roman" w:hAnsi="Times New Roman" w:cs="Times New Roman"/>
          <w:sz w:val="24"/>
          <w:szCs w:val="24"/>
        </w:rPr>
        <w:t>Rangova</w:t>
      </w:r>
      <w:r w:rsidR="00D549F8">
        <w:rPr>
          <w:rFonts w:ascii="Times New Roman" w:hAnsi="Times New Roman" w:cs="Times New Roman"/>
          <w:sz w:val="24"/>
          <w:szCs w:val="24"/>
        </w:rPr>
        <w:t>s</w:t>
      </w:r>
      <w:r w:rsidR="00D549F8" w:rsidRPr="00543B8C">
        <w:rPr>
          <w:rFonts w:ascii="Times New Roman" w:hAnsi="Times New Roman" w:cs="Times New Roman"/>
          <w:sz w:val="24"/>
          <w:szCs w:val="24"/>
        </w:rPr>
        <w:t xml:space="preserve"> prieš teikdamas pasiūlymą turi galimybę pasitikslinti numatomų atlikti darbų apimtis ir kiekius vietoje suderinęs savo vizitą į statybos objektą, </w:t>
      </w:r>
      <w:r w:rsidR="002560F8">
        <w:rPr>
          <w:rFonts w:ascii="Times New Roman" w:hAnsi="Times New Roman" w:cs="Times New Roman"/>
          <w:sz w:val="24"/>
          <w:szCs w:val="24"/>
        </w:rPr>
        <w:t>Tilžės</w:t>
      </w:r>
      <w:r w:rsidR="00D549F8" w:rsidRPr="00543B8C">
        <w:rPr>
          <w:rFonts w:ascii="Times New Roman" w:hAnsi="Times New Roman" w:cs="Times New Roman"/>
          <w:sz w:val="24"/>
          <w:szCs w:val="24"/>
        </w:rPr>
        <w:t xml:space="preserve"> g. </w:t>
      </w:r>
      <w:r w:rsidR="002560F8">
        <w:rPr>
          <w:rFonts w:ascii="Times New Roman" w:hAnsi="Times New Roman" w:cs="Times New Roman"/>
          <w:sz w:val="24"/>
          <w:szCs w:val="24"/>
        </w:rPr>
        <w:t>85</w:t>
      </w:r>
      <w:r w:rsidR="00D549F8" w:rsidRPr="00543B8C">
        <w:rPr>
          <w:rFonts w:ascii="Times New Roman" w:hAnsi="Times New Roman" w:cs="Times New Roman"/>
          <w:sz w:val="24"/>
          <w:szCs w:val="24"/>
        </w:rPr>
        <w:t>, Šiauliai, su savivaldybės administracijos Statybos ir renovacijos skyriaus specialistu Sauliu Adomaičiu, tel. (+370 41) 386 451, el. paštas saulius.adomaitis@siauliai.lt</w:t>
      </w:r>
    </w:p>
    <w:p w14:paraId="7FF24A4D" w14:textId="77777777" w:rsidR="00D549F8" w:rsidRPr="00543B8C" w:rsidRDefault="00D549F8" w:rsidP="00D549F8">
      <w:pPr>
        <w:ind w:firstLine="851"/>
        <w:rPr>
          <w:rFonts w:ascii="Times New Roman" w:hAnsi="Times New Roman" w:cs="Times New Roman"/>
          <w:sz w:val="24"/>
          <w:szCs w:val="24"/>
        </w:rPr>
      </w:pPr>
    </w:p>
    <w:p w14:paraId="0D196D0A" w14:textId="77777777" w:rsidR="00D549F8" w:rsidRPr="00543B8C" w:rsidRDefault="00D549F8" w:rsidP="00D549F8">
      <w:pPr>
        <w:ind w:firstLine="851"/>
        <w:rPr>
          <w:rFonts w:ascii="Times New Roman" w:hAnsi="Times New Roman" w:cs="Times New Roman"/>
          <w:sz w:val="24"/>
          <w:szCs w:val="24"/>
        </w:rPr>
      </w:pPr>
    </w:p>
    <w:p w14:paraId="2378DAA6" w14:textId="77777777" w:rsidR="00D549F8" w:rsidRPr="00543B8C" w:rsidRDefault="00D549F8" w:rsidP="00D549F8">
      <w:pPr>
        <w:ind w:firstLine="851"/>
        <w:rPr>
          <w:rFonts w:ascii="Times New Roman" w:hAnsi="Times New Roman" w:cs="Times New Roman"/>
          <w:sz w:val="24"/>
          <w:szCs w:val="24"/>
        </w:rPr>
      </w:pPr>
    </w:p>
    <w:p w14:paraId="6E68C6C1" w14:textId="77777777" w:rsidR="00D549F8" w:rsidRPr="00543B8C" w:rsidRDefault="00D549F8" w:rsidP="00D549F8">
      <w:pPr>
        <w:spacing w:after="0"/>
        <w:ind w:firstLine="851"/>
        <w:jc w:val="both"/>
        <w:rPr>
          <w:rFonts w:ascii="Times New Roman" w:hAnsi="Times New Roman" w:cs="Times New Roman"/>
          <w:sz w:val="24"/>
          <w:szCs w:val="24"/>
        </w:rPr>
      </w:pPr>
      <w:r w:rsidRPr="00543B8C">
        <w:rPr>
          <w:rFonts w:ascii="Times New Roman" w:hAnsi="Times New Roman" w:cs="Times New Roman"/>
          <w:sz w:val="24"/>
          <w:szCs w:val="24"/>
        </w:rPr>
        <w:t>Šiaulių miesto savivaldybės administracijos</w:t>
      </w:r>
    </w:p>
    <w:p w14:paraId="449DB9A6" w14:textId="77777777" w:rsidR="00D549F8" w:rsidRPr="00543B8C" w:rsidRDefault="00D549F8" w:rsidP="00D549F8">
      <w:pPr>
        <w:spacing w:after="0"/>
        <w:ind w:firstLine="851"/>
        <w:jc w:val="both"/>
        <w:rPr>
          <w:rFonts w:ascii="Times New Roman" w:hAnsi="Times New Roman" w:cs="Times New Roman"/>
          <w:sz w:val="24"/>
          <w:szCs w:val="24"/>
        </w:rPr>
      </w:pPr>
      <w:r w:rsidRPr="00543B8C">
        <w:rPr>
          <w:rFonts w:ascii="Times New Roman" w:hAnsi="Times New Roman" w:cs="Times New Roman"/>
          <w:sz w:val="24"/>
          <w:szCs w:val="24"/>
        </w:rPr>
        <w:t xml:space="preserve">Statybos ir renovacijos skyriaus vyr. specialistas </w:t>
      </w:r>
    </w:p>
    <w:p w14:paraId="71E7DF8E" w14:textId="77777777" w:rsidR="00D549F8" w:rsidRPr="00543B8C" w:rsidRDefault="00D549F8" w:rsidP="00D549F8">
      <w:pPr>
        <w:ind w:firstLine="851"/>
        <w:rPr>
          <w:rFonts w:ascii="Times New Roman" w:hAnsi="Times New Roman" w:cs="Times New Roman"/>
          <w:sz w:val="24"/>
          <w:szCs w:val="24"/>
        </w:rPr>
      </w:pPr>
      <w:r w:rsidRPr="00543B8C">
        <w:rPr>
          <w:rFonts w:ascii="Times New Roman" w:hAnsi="Times New Roman" w:cs="Times New Roman"/>
          <w:sz w:val="24"/>
          <w:szCs w:val="24"/>
        </w:rPr>
        <w:t>Saulius Adomaitis</w:t>
      </w:r>
    </w:p>
    <w:p w14:paraId="68386C6A" w14:textId="249D0CD4" w:rsidR="00217B52" w:rsidRDefault="00217B52">
      <w:r>
        <w:br w:type="page"/>
      </w:r>
    </w:p>
    <w:p w14:paraId="5E8222A4" w14:textId="4177D547" w:rsidR="00217B52" w:rsidRPr="005A3CA0" w:rsidRDefault="00217B52" w:rsidP="005A3CA0">
      <w:pPr>
        <w:jc w:val="center"/>
        <w:rPr>
          <w:rFonts w:ascii="Times New Roman" w:hAnsi="Times New Roman" w:cs="Times New Roman"/>
        </w:rPr>
      </w:pPr>
      <w:r w:rsidRPr="005A3CA0">
        <w:rPr>
          <w:rFonts w:ascii="Times New Roman" w:hAnsi="Times New Roman" w:cs="Times New Roman"/>
        </w:rPr>
        <w:lastRenderedPageBreak/>
        <w:t>PRIEDAI</w:t>
      </w:r>
    </w:p>
    <w:p w14:paraId="3BD1A4A9" w14:textId="7330990D" w:rsidR="00217B52" w:rsidRDefault="005A3CA0" w:rsidP="00D549F8">
      <w:r>
        <w:rPr>
          <w:noProof/>
        </w:rPr>
        <w:drawing>
          <wp:inline distT="0" distB="0" distL="0" distR="0" wp14:anchorId="4E1E4E41" wp14:editId="1D05B52A">
            <wp:extent cx="6109970" cy="8146415"/>
            <wp:effectExtent l="0" t="0" r="5080" b="6985"/>
            <wp:docPr id="9662977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9970" cy="8146415"/>
                    </a:xfrm>
                    <a:prstGeom prst="rect">
                      <a:avLst/>
                    </a:prstGeom>
                    <a:noFill/>
                    <a:ln>
                      <a:noFill/>
                    </a:ln>
                  </pic:spPr>
                </pic:pic>
              </a:graphicData>
            </a:graphic>
          </wp:inline>
        </w:drawing>
      </w:r>
    </w:p>
    <w:p w14:paraId="5A7640B0" w14:textId="059C870B" w:rsidR="005A3CA0" w:rsidRDefault="005A3CA0">
      <w:r>
        <w:br w:type="page"/>
      </w:r>
    </w:p>
    <w:p w14:paraId="60F56213" w14:textId="55732E02" w:rsidR="005A3CA0" w:rsidRDefault="005A3CA0" w:rsidP="00D549F8">
      <w:r>
        <w:rPr>
          <w:noProof/>
        </w:rPr>
        <w:lastRenderedPageBreak/>
        <w:drawing>
          <wp:inline distT="0" distB="0" distL="0" distR="0" wp14:anchorId="7E9952FD" wp14:editId="07888FEA">
            <wp:extent cx="6109970" cy="8146415"/>
            <wp:effectExtent l="0" t="0" r="5080" b="6985"/>
            <wp:docPr id="115725412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9970" cy="8146415"/>
                    </a:xfrm>
                    <a:prstGeom prst="rect">
                      <a:avLst/>
                    </a:prstGeom>
                    <a:noFill/>
                    <a:ln>
                      <a:noFill/>
                    </a:ln>
                  </pic:spPr>
                </pic:pic>
              </a:graphicData>
            </a:graphic>
          </wp:inline>
        </w:drawing>
      </w:r>
    </w:p>
    <w:p w14:paraId="608E3E3F" w14:textId="4BF6E5EE" w:rsidR="005A3CA0" w:rsidRDefault="005A3CA0">
      <w:r>
        <w:br w:type="page"/>
      </w:r>
    </w:p>
    <w:p w14:paraId="59DFBCA4" w14:textId="67ECF427" w:rsidR="005A3CA0" w:rsidRPr="00D549F8" w:rsidRDefault="005A3CA0" w:rsidP="00D549F8">
      <w:r>
        <w:rPr>
          <w:noProof/>
        </w:rPr>
        <w:lastRenderedPageBreak/>
        <w:drawing>
          <wp:inline distT="0" distB="0" distL="0" distR="0" wp14:anchorId="2B6FFCF2" wp14:editId="312C320B">
            <wp:extent cx="8115052" cy="6079964"/>
            <wp:effectExtent l="7938" t="0" r="8572" b="8573"/>
            <wp:docPr id="212431335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8146328" cy="6103397"/>
                    </a:xfrm>
                    <a:prstGeom prst="rect">
                      <a:avLst/>
                    </a:prstGeom>
                    <a:noFill/>
                    <a:ln>
                      <a:noFill/>
                    </a:ln>
                  </pic:spPr>
                </pic:pic>
              </a:graphicData>
            </a:graphic>
          </wp:inline>
        </w:drawing>
      </w:r>
    </w:p>
    <w:sectPr w:rsidR="005A3CA0" w:rsidRPr="00D549F8" w:rsidSect="007F7918">
      <w:pgSz w:w="11906" w:h="16838"/>
      <w:pgMar w:top="993"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572A8E"/>
    <w:multiLevelType w:val="hybridMultilevel"/>
    <w:tmpl w:val="D218902A"/>
    <w:lvl w:ilvl="0" w:tplc="B1162056">
      <w:start w:val="1"/>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num w:numId="1" w16cid:durableId="673655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82"/>
    <w:rsid w:val="000A50DD"/>
    <w:rsid w:val="000D3202"/>
    <w:rsid w:val="000D3F5F"/>
    <w:rsid w:val="00110617"/>
    <w:rsid w:val="001737D2"/>
    <w:rsid w:val="001A3082"/>
    <w:rsid w:val="001C7283"/>
    <w:rsid w:val="001D448E"/>
    <w:rsid w:val="001F5C8F"/>
    <w:rsid w:val="00200180"/>
    <w:rsid w:val="00203E7F"/>
    <w:rsid w:val="00217B52"/>
    <w:rsid w:val="00233A75"/>
    <w:rsid w:val="002560F8"/>
    <w:rsid w:val="00264127"/>
    <w:rsid w:val="002A1F73"/>
    <w:rsid w:val="003540B1"/>
    <w:rsid w:val="00397405"/>
    <w:rsid w:val="003C6366"/>
    <w:rsid w:val="003D39F4"/>
    <w:rsid w:val="00436172"/>
    <w:rsid w:val="004B4791"/>
    <w:rsid w:val="004D1A64"/>
    <w:rsid w:val="0053131F"/>
    <w:rsid w:val="00543B8C"/>
    <w:rsid w:val="00586928"/>
    <w:rsid w:val="005A3CA0"/>
    <w:rsid w:val="005E6D07"/>
    <w:rsid w:val="005F23B4"/>
    <w:rsid w:val="00640929"/>
    <w:rsid w:val="00667145"/>
    <w:rsid w:val="00680CAD"/>
    <w:rsid w:val="006F5769"/>
    <w:rsid w:val="006F7867"/>
    <w:rsid w:val="007A74FC"/>
    <w:rsid w:val="007B17C1"/>
    <w:rsid w:val="007F7918"/>
    <w:rsid w:val="00813A57"/>
    <w:rsid w:val="00834A33"/>
    <w:rsid w:val="00917E91"/>
    <w:rsid w:val="00945A3A"/>
    <w:rsid w:val="00950950"/>
    <w:rsid w:val="009534E0"/>
    <w:rsid w:val="00953A28"/>
    <w:rsid w:val="0099759B"/>
    <w:rsid w:val="009E50DD"/>
    <w:rsid w:val="00A850C4"/>
    <w:rsid w:val="00AC1AB2"/>
    <w:rsid w:val="00AD6CAE"/>
    <w:rsid w:val="00B24753"/>
    <w:rsid w:val="00B67449"/>
    <w:rsid w:val="00B91DAD"/>
    <w:rsid w:val="00BA2C7F"/>
    <w:rsid w:val="00BA6B64"/>
    <w:rsid w:val="00BD779B"/>
    <w:rsid w:val="00C34F9E"/>
    <w:rsid w:val="00C45512"/>
    <w:rsid w:val="00C67990"/>
    <w:rsid w:val="00CA4982"/>
    <w:rsid w:val="00CC318C"/>
    <w:rsid w:val="00CC7254"/>
    <w:rsid w:val="00D0740C"/>
    <w:rsid w:val="00D4006A"/>
    <w:rsid w:val="00D549F8"/>
    <w:rsid w:val="00D57F48"/>
    <w:rsid w:val="00D67BEE"/>
    <w:rsid w:val="00DA195D"/>
    <w:rsid w:val="00DC0BC1"/>
    <w:rsid w:val="00E0673B"/>
    <w:rsid w:val="00E36A3C"/>
    <w:rsid w:val="00E53991"/>
    <w:rsid w:val="00E63B65"/>
    <w:rsid w:val="00E72A7C"/>
    <w:rsid w:val="00ED60A2"/>
    <w:rsid w:val="00F055AD"/>
    <w:rsid w:val="00F12529"/>
    <w:rsid w:val="00F6108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6EE9"/>
  <w15:chartTrackingRefBased/>
  <w15:docId w15:val="{42F80DC5-051B-417D-BDF0-3C55B8A8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4"/>
        <w:sz w:val="24"/>
        <w:szCs w:val="24"/>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F7918"/>
    <w:rPr>
      <w:rFonts w:asciiTheme="minorHAnsi" w:hAnsiTheme="minorHAnsi" w:cstheme="minorBidi"/>
      <w:kern w:val="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610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142223">
      <w:bodyDiv w:val="1"/>
      <w:marLeft w:val="0"/>
      <w:marRight w:val="0"/>
      <w:marTop w:val="0"/>
      <w:marBottom w:val="0"/>
      <w:divBdr>
        <w:top w:val="none" w:sz="0" w:space="0" w:color="auto"/>
        <w:left w:val="none" w:sz="0" w:space="0" w:color="auto"/>
        <w:bottom w:val="none" w:sz="0" w:space="0" w:color="auto"/>
        <w:right w:val="none" w:sz="0" w:space="0" w:color="auto"/>
      </w:divBdr>
    </w:div>
    <w:div w:id="15186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6</Pages>
  <Words>6191</Words>
  <Characters>3530</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Adomaitis</dc:creator>
  <cp:keywords/>
  <dc:description/>
  <cp:lastModifiedBy>Saulius Adomaitis</cp:lastModifiedBy>
  <cp:revision>28</cp:revision>
  <dcterms:created xsi:type="dcterms:W3CDTF">2025-05-19T05:20:00Z</dcterms:created>
  <dcterms:modified xsi:type="dcterms:W3CDTF">2026-01-29T13:52:00Z</dcterms:modified>
</cp:coreProperties>
</file>