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6787"/>
        <w:gridCol w:w="3128"/>
      </w:tblGrid>
      <w:tr w:rsidR="0006335B" w:rsidRPr="0006335B" w14:paraId="0E4AE661" w14:textId="77777777" w:rsidTr="0006335B">
        <w:tc>
          <w:tcPr>
            <w:tcW w:w="9915" w:type="dxa"/>
            <w:gridSpan w:val="2"/>
            <w:tcBorders>
              <w:top w:val="single" w:sz="6" w:space="0" w:color="DBDBDB"/>
              <w:left w:val="single" w:sz="6" w:space="0" w:color="DBDBDB"/>
              <w:bottom w:val="single" w:sz="6" w:space="0" w:color="DBDBDB"/>
              <w:right w:val="single" w:sz="6" w:space="0" w:color="DBDBDB"/>
            </w:tcBorders>
            <w:shd w:val="clear" w:color="auto" w:fill="B5B5B5"/>
            <w:tcMar>
              <w:top w:w="120" w:type="dxa"/>
              <w:left w:w="180" w:type="dxa"/>
              <w:bottom w:w="120" w:type="dxa"/>
              <w:right w:w="180" w:type="dxa"/>
            </w:tcMar>
            <w:hideMark/>
          </w:tcPr>
          <w:p w14:paraId="03EBF60C" w14:textId="77777777" w:rsidR="0006335B" w:rsidRPr="0006335B" w:rsidRDefault="0006335B" w:rsidP="0006335B">
            <w:pPr>
              <w:spacing w:after="0" w:line="240" w:lineRule="auto"/>
              <w:rPr>
                <w:b/>
                <w:bCs/>
              </w:rPr>
            </w:pPr>
            <w:r w:rsidRPr="0006335B">
              <w:rPr>
                <w:b/>
                <w:bCs/>
              </w:rPr>
              <w:t>Pirkimo sąlygos</w:t>
            </w:r>
          </w:p>
        </w:tc>
      </w:tr>
      <w:tr w:rsidR="0006335B" w:rsidRPr="0006335B" w14:paraId="725077E4" w14:textId="77777777" w:rsidTr="0006335B">
        <w:tc>
          <w:tcPr>
            <w:tcW w:w="9472"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A74DDAB" w14:textId="77777777" w:rsidR="0006335B" w:rsidRPr="0006335B" w:rsidRDefault="0006335B" w:rsidP="0006335B">
            <w:pPr>
              <w:spacing w:after="0" w:line="240" w:lineRule="auto"/>
            </w:pPr>
            <w:r w:rsidRPr="0006335B">
              <w:t>Pasiūlymo pateikimo terminas: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068DF6F" w14:textId="77777777" w:rsidR="0006335B" w:rsidRPr="0006335B" w:rsidRDefault="0006335B" w:rsidP="0006335B">
            <w:pPr>
              <w:spacing w:after="0" w:line="240" w:lineRule="auto"/>
            </w:pPr>
            <w:r w:rsidRPr="0006335B">
              <w:t xml:space="preserve">10 </w:t>
            </w:r>
            <w:proofErr w:type="spellStart"/>
            <w:r w:rsidRPr="0006335B">
              <w:t>d.d</w:t>
            </w:r>
            <w:proofErr w:type="spellEnd"/>
            <w:r w:rsidRPr="0006335B">
              <w:t>.</w:t>
            </w:r>
          </w:p>
        </w:tc>
      </w:tr>
      <w:tr w:rsidR="0006335B" w:rsidRPr="0006335B" w14:paraId="7CCF039F"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4146C7A" w14:textId="77777777" w:rsidR="0006335B" w:rsidRPr="0006335B" w:rsidRDefault="0006335B" w:rsidP="0006335B">
            <w:pPr>
              <w:spacing w:after="0" w:line="240" w:lineRule="auto"/>
            </w:pPr>
            <w:r w:rsidRPr="0006335B">
              <w:t>Informacija dėl sutarties kainos peržiūros (perskaičiavimo) taikymo:</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E924787" w14:textId="77777777" w:rsidR="0006335B" w:rsidRPr="0006335B" w:rsidRDefault="0006335B" w:rsidP="0006335B">
            <w:pPr>
              <w:spacing w:after="0" w:line="240" w:lineRule="auto"/>
            </w:pPr>
            <w:r w:rsidRPr="0006335B">
              <w:t>Taikoma</w:t>
            </w:r>
          </w:p>
        </w:tc>
      </w:tr>
      <w:tr w:rsidR="0006335B" w:rsidRPr="0006335B" w14:paraId="299A7B9B"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2CCAD516" w14:textId="77777777" w:rsidR="0006335B" w:rsidRPr="0006335B" w:rsidRDefault="0006335B" w:rsidP="0006335B">
            <w:pPr>
              <w:spacing w:after="0" w:line="240" w:lineRule="auto"/>
            </w:pPr>
            <w:r w:rsidRPr="0006335B">
              <w:t>Ar taikomas pirmosios peržiūros (perskaičiavimo) terminas?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C5D7D3D" w14:textId="77777777" w:rsidR="0006335B" w:rsidRPr="0006335B" w:rsidRDefault="0006335B" w:rsidP="0006335B">
            <w:pPr>
              <w:spacing w:after="0" w:line="240" w:lineRule="auto"/>
            </w:pPr>
            <w:r w:rsidRPr="0006335B">
              <w:t>Taikoma</w:t>
            </w:r>
          </w:p>
        </w:tc>
      </w:tr>
      <w:tr w:rsidR="0006335B" w:rsidRPr="0006335B" w14:paraId="13303A25"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2684B942" w14:textId="77777777" w:rsidR="0006335B" w:rsidRPr="0006335B" w:rsidRDefault="0006335B" w:rsidP="0006335B">
            <w:pPr>
              <w:spacing w:after="0" w:line="240" w:lineRule="auto"/>
            </w:pPr>
            <w:r w:rsidRPr="0006335B">
              <w:t>Ar taikomas peržiūros dažnumo ribojimas?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CC3EB8C" w14:textId="77777777" w:rsidR="0006335B" w:rsidRPr="0006335B" w:rsidRDefault="0006335B" w:rsidP="0006335B">
            <w:pPr>
              <w:spacing w:after="0" w:line="240" w:lineRule="auto"/>
            </w:pPr>
            <w:r w:rsidRPr="0006335B">
              <w:t>Taikoma</w:t>
            </w:r>
          </w:p>
        </w:tc>
      </w:tr>
      <w:tr w:rsidR="0006335B" w:rsidRPr="0006335B" w14:paraId="7AAE0788"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C336094" w14:textId="77777777" w:rsidR="0006335B" w:rsidRPr="0006335B" w:rsidRDefault="0006335B" w:rsidP="0006335B">
            <w:pPr>
              <w:spacing w:after="0" w:line="240" w:lineRule="auto"/>
            </w:pPr>
            <w:r w:rsidRPr="0006335B">
              <w:t>Ar bus mokamas avansas?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A0CDE04" w14:textId="77777777" w:rsidR="0006335B" w:rsidRPr="0006335B" w:rsidRDefault="0006335B" w:rsidP="0006335B">
            <w:pPr>
              <w:spacing w:after="0" w:line="240" w:lineRule="auto"/>
            </w:pPr>
            <w:r w:rsidRPr="0006335B">
              <w:t>Ne</w:t>
            </w:r>
          </w:p>
        </w:tc>
      </w:tr>
      <w:tr w:rsidR="0006335B" w:rsidRPr="0006335B" w14:paraId="0E83F1E2"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163E293" w14:textId="77777777" w:rsidR="0006335B" w:rsidRPr="0006335B" w:rsidRDefault="0006335B" w:rsidP="0006335B">
            <w:pPr>
              <w:spacing w:after="0" w:line="240" w:lineRule="auto"/>
            </w:pPr>
            <w:r w:rsidRPr="0006335B">
              <w:t>Sulaikoma suma (nuo ataskaitiniu laikotarpiu atliktų Darbų vertės (be PVM), nurodytos Pažymoje apie atliktų darbų vertę):</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FF7BFBF" w14:textId="77777777" w:rsidR="0006335B" w:rsidRPr="0006335B" w:rsidRDefault="0006335B" w:rsidP="0006335B">
            <w:pPr>
              <w:spacing w:after="0" w:line="240" w:lineRule="auto"/>
            </w:pPr>
            <w:r w:rsidRPr="0006335B">
              <w:t>5 %</w:t>
            </w:r>
          </w:p>
        </w:tc>
      </w:tr>
      <w:tr w:rsidR="0006335B" w:rsidRPr="0006335B" w14:paraId="6E1E167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6E334E7" w14:textId="77777777" w:rsidR="0006335B" w:rsidRPr="0006335B" w:rsidRDefault="0006335B" w:rsidP="0006335B">
            <w:pPr>
              <w:spacing w:after="0" w:line="240" w:lineRule="auto"/>
            </w:pPr>
            <w:r w:rsidRPr="0006335B">
              <w:t>Apmokėjimo už darbus terminas: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5717EE7" w14:textId="77777777" w:rsidR="0006335B" w:rsidRPr="0006335B" w:rsidRDefault="0006335B" w:rsidP="0006335B">
            <w:pPr>
              <w:spacing w:after="0" w:line="240" w:lineRule="auto"/>
            </w:pPr>
            <w:r w:rsidRPr="0006335B">
              <w:t xml:space="preserve">Standartinis 30 </w:t>
            </w:r>
            <w:proofErr w:type="spellStart"/>
            <w:r w:rsidRPr="0006335B">
              <w:t>k.d</w:t>
            </w:r>
            <w:proofErr w:type="spellEnd"/>
            <w:r w:rsidRPr="0006335B">
              <w:t>. terminas</w:t>
            </w:r>
          </w:p>
        </w:tc>
      </w:tr>
      <w:tr w:rsidR="0006335B" w:rsidRPr="0006335B" w14:paraId="5BBB95E1"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351D0EB" w14:textId="77777777" w:rsidR="0006335B" w:rsidRPr="0006335B" w:rsidRDefault="0006335B" w:rsidP="0006335B">
            <w:pPr>
              <w:spacing w:after="0" w:line="240" w:lineRule="auto"/>
            </w:pPr>
            <w:r w:rsidRPr="0006335B">
              <w:t>Statybos darbų draudimas: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4C885A3" w14:textId="77777777" w:rsidR="0006335B" w:rsidRPr="0006335B" w:rsidRDefault="0006335B" w:rsidP="0006335B">
            <w:pPr>
              <w:spacing w:after="0" w:line="240" w:lineRule="auto"/>
            </w:pPr>
            <w:r w:rsidRPr="0006335B">
              <w:t>Statybos darbų atkuriamoji vertė</w:t>
            </w:r>
          </w:p>
        </w:tc>
      </w:tr>
      <w:tr w:rsidR="0006335B" w:rsidRPr="0006335B" w14:paraId="4B870DF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671C682" w14:textId="77777777" w:rsidR="0006335B" w:rsidRPr="0006335B" w:rsidRDefault="0006335B" w:rsidP="0006335B">
            <w:pPr>
              <w:spacing w:after="0" w:line="240" w:lineRule="auto"/>
            </w:pPr>
            <w:r w:rsidRPr="0006335B">
              <w:t>Statybos Rangovo civilinės atsakomybės draudimas: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5D9470A" w14:textId="77777777" w:rsidR="0006335B" w:rsidRPr="0006335B" w:rsidRDefault="0006335B" w:rsidP="0006335B">
            <w:pPr>
              <w:spacing w:after="0" w:line="240" w:lineRule="auto"/>
            </w:pPr>
            <w:r w:rsidRPr="0006335B">
              <w:t>Taikoma</w:t>
            </w:r>
          </w:p>
        </w:tc>
      </w:tr>
      <w:tr w:rsidR="0006335B" w:rsidRPr="0006335B" w14:paraId="429C7D22"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730AE6E" w14:textId="77777777" w:rsidR="0006335B" w:rsidRPr="0006335B" w:rsidRDefault="0006335B" w:rsidP="0006335B">
            <w:pPr>
              <w:spacing w:after="0" w:line="240" w:lineRule="auto"/>
            </w:pPr>
            <w:r w:rsidRPr="0006335B">
              <w:t>Statybos Rangovo civilinės atsakomybės draudimo suma:</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1A06DAE" w14:textId="77777777" w:rsidR="0006335B" w:rsidRPr="0006335B" w:rsidRDefault="0006335B" w:rsidP="0006335B">
            <w:pPr>
              <w:spacing w:after="0" w:line="240" w:lineRule="auto"/>
            </w:pPr>
            <w:r w:rsidRPr="0006335B">
              <w:t>43400.00 Eur</w:t>
            </w:r>
          </w:p>
        </w:tc>
      </w:tr>
      <w:tr w:rsidR="0006335B" w:rsidRPr="0006335B" w14:paraId="7C33B9B9"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87961CA" w14:textId="77777777" w:rsidR="0006335B" w:rsidRPr="0006335B" w:rsidRDefault="0006335B" w:rsidP="0006335B">
            <w:pPr>
              <w:spacing w:after="0" w:line="240" w:lineRule="auto"/>
            </w:pPr>
            <w:r w:rsidRPr="0006335B">
              <w:t>Civilinės atsakomybės draudimo besąlyginė išskaita:</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3A92D18" w14:textId="77777777" w:rsidR="0006335B" w:rsidRPr="0006335B" w:rsidRDefault="0006335B" w:rsidP="0006335B">
            <w:pPr>
              <w:spacing w:after="0" w:line="240" w:lineRule="auto"/>
            </w:pPr>
            <w:r w:rsidRPr="0006335B">
              <w:t>2900.00 Eur</w:t>
            </w:r>
          </w:p>
        </w:tc>
      </w:tr>
      <w:tr w:rsidR="0006335B" w:rsidRPr="0006335B" w14:paraId="24225D23"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768DD66" w14:textId="77777777" w:rsidR="0006335B" w:rsidRPr="0006335B" w:rsidRDefault="0006335B" w:rsidP="0006335B">
            <w:pPr>
              <w:spacing w:after="0" w:line="240" w:lineRule="auto"/>
            </w:pPr>
            <w:r w:rsidRPr="0006335B">
              <w:t>Projektuotojo civilinės atsakomybės draudimas: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D02812D" w14:textId="77777777" w:rsidR="0006335B" w:rsidRPr="0006335B" w:rsidRDefault="0006335B" w:rsidP="0006335B">
            <w:pPr>
              <w:spacing w:after="0" w:line="240" w:lineRule="auto"/>
            </w:pPr>
            <w:r w:rsidRPr="0006335B">
              <w:t>Taikoma</w:t>
            </w:r>
          </w:p>
        </w:tc>
      </w:tr>
      <w:tr w:rsidR="0006335B" w:rsidRPr="0006335B" w14:paraId="2A467474"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555BCD9F" w14:textId="77777777" w:rsidR="0006335B" w:rsidRPr="0006335B" w:rsidRDefault="0006335B" w:rsidP="0006335B">
            <w:pPr>
              <w:spacing w:after="0" w:line="240" w:lineRule="auto"/>
            </w:pPr>
            <w:r w:rsidRPr="0006335B">
              <w:t>Projektuotojo civilinės atsakomybės draudimo suma už vieno statinio projektą: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DEC38A9" w14:textId="77777777" w:rsidR="0006335B" w:rsidRPr="0006335B" w:rsidRDefault="0006335B" w:rsidP="0006335B">
            <w:pPr>
              <w:spacing w:after="0" w:line="240" w:lineRule="auto"/>
            </w:pPr>
            <w:r w:rsidRPr="0006335B">
              <w:t>43400.00 Eur</w:t>
            </w:r>
          </w:p>
        </w:tc>
      </w:tr>
      <w:tr w:rsidR="0006335B" w:rsidRPr="0006335B" w14:paraId="7F52886C"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BEE3D6F" w14:textId="77777777" w:rsidR="0006335B" w:rsidRPr="0006335B" w:rsidRDefault="0006335B" w:rsidP="0006335B">
            <w:pPr>
              <w:spacing w:after="0" w:line="240" w:lineRule="auto"/>
            </w:pPr>
            <w:r w:rsidRPr="0006335B">
              <w:t>Draudimo besąlyginė išskaita:</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DB7CD7A" w14:textId="77777777" w:rsidR="0006335B" w:rsidRPr="0006335B" w:rsidRDefault="0006335B" w:rsidP="0006335B">
            <w:pPr>
              <w:spacing w:after="0" w:line="240" w:lineRule="auto"/>
            </w:pPr>
            <w:r w:rsidRPr="0006335B">
              <w:t>2900.00 Eur</w:t>
            </w:r>
          </w:p>
        </w:tc>
      </w:tr>
      <w:tr w:rsidR="0006335B" w:rsidRPr="0006335B" w14:paraId="7246F8B5"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C48A5E6" w14:textId="77777777" w:rsidR="0006335B" w:rsidRPr="0006335B" w:rsidRDefault="0006335B" w:rsidP="0006335B">
            <w:pPr>
              <w:spacing w:after="0" w:line="240" w:lineRule="auto"/>
            </w:pPr>
            <w:r w:rsidRPr="0006335B">
              <w:t>Pasiūlymų vertinimo kriterijus: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2A113C67" w14:textId="77777777" w:rsidR="0006335B" w:rsidRPr="0006335B" w:rsidRDefault="0006335B" w:rsidP="0006335B">
            <w:pPr>
              <w:spacing w:after="0" w:line="240" w:lineRule="auto"/>
            </w:pPr>
            <w:r w:rsidRPr="0006335B">
              <w:t>Pagal kainos ir kokybės santykį</w:t>
            </w:r>
          </w:p>
        </w:tc>
      </w:tr>
      <w:tr w:rsidR="0006335B" w:rsidRPr="0006335B" w14:paraId="11C85F6E" w14:textId="77777777" w:rsidTr="0006335B">
        <w:tc>
          <w:tcPr>
            <w:tcW w:w="9915" w:type="dxa"/>
            <w:gridSpan w:val="2"/>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7C027EC" w14:textId="77777777" w:rsidR="0006335B" w:rsidRPr="0006335B" w:rsidRDefault="0006335B" w:rsidP="0006335B">
            <w:pPr>
              <w:spacing w:after="0" w:line="240" w:lineRule="auto"/>
            </w:pPr>
            <w:r w:rsidRPr="0006335B">
              <w:pict w14:anchorId="19FDFE91">
                <v:rect id="_x0000_i1319" style="width:0;height:1.5pt" o:hralign="center" o:hrstd="t" o:hr="t" fillcolor="#a0a0a0" stroked="f"/>
              </w:pict>
            </w:r>
          </w:p>
        </w:tc>
      </w:tr>
      <w:tr w:rsidR="0006335B" w:rsidRPr="0006335B" w14:paraId="101019E3" w14:textId="77777777" w:rsidTr="0006335B">
        <w:tc>
          <w:tcPr>
            <w:tcW w:w="9915" w:type="dxa"/>
            <w:gridSpan w:val="2"/>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F01B881" w14:textId="77777777" w:rsidR="0006335B" w:rsidRPr="0006335B" w:rsidRDefault="0006335B" w:rsidP="0006335B">
            <w:pPr>
              <w:spacing w:after="0" w:line="240" w:lineRule="auto"/>
            </w:pPr>
            <w:r w:rsidRPr="0006335B">
              <w:rPr>
                <w:b/>
                <w:bCs/>
              </w:rPr>
              <w:t>Ekonominio naudingumo vertinimo kriterijai ir jų lyginamieji svoriai balais.</w:t>
            </w:r>
          </w:p>
        </w:tc>
      </w:tr>
      <w:tr w:rsidR="0006335B" w:rsidRPr="0006335B" w14:paraId="6E663105"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4BDD7F4" w14:textId="77777777" w:rsidR="0006335B" w:rsidRPr="0006335B" w:rsidRDefault="0006335B" w:rsidP="0006335B">
            <w:pPr>
              <w:spacing w:after="0" w:line="240" w:lineRule="auto"/>
            </w:pPr>
            <w:r w:rsidRPr="0006335B">
              <w:t>1. Pasiūlymo kainos (C) lyginamasis svoris (X):</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2129837" w14:textId="77777777" w:rsidR="0006335B" w:rsidRPr="0006335B" w:rsidRDefault="0006335B" w:rsidP="0006335B">
            <w:pPr>
              <w:spacing w:after="0" w:line="240" w:lineRule="auto"/>
            </w:pPr>
            <w:r w:rsidRPr="0006335B">
              <w:t>94 </w:t>
            </w:r>
            <w:proofErr w:type="spellStart"/>
            <w:r w:rsidRPr="0006335B">
              <w:t>bal</w:t>
            </w:r>
            <w:proofErr w:type="spellEnd"/>
            <w:r w:rsidRPr="0006335B">
              <w:t>.</w:t>
            </w:r>
          </w:p>
        </w:tc>
      </w:tr>
      <w:tr w:rsidR="0006335B" w:rsidRPr="0006335B" w14:paraId="431CF73C"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173921D" w14:textId="77777777" w:rsidR="0006335B" w:rsidRPr="0006335B" w:rsidRDefault="0006335B" w:rsidP="0006335B">
            <w:pPr>
              <w:spacing w:after="0" w:line="240" w:lineRule="auto"/>
            </w:pPr>
            <w:r w:rsidRPr="0006335B">
              <w:t>2. Alkoholio kontrolės darbe sistema (H):</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29B941C5" w14:textId="77777777" w:rsidR="0006335B" w:rsidRPr="0006335B" w:rsidRDefault="0006335B" w:rsidP="0006335B">
            <w:pPr>
              <w:spacing w:after="0" w:line="240" w:lineRule="auto"/>
            </w:pPr>
            <w:r w:rsidRPr="0006335B">
              <w:t>0 </w:t>
            </w:r>
            <w:proofErr w:type="spellStart"/>
            <w:r w:rsidRPr="0006335B">
              <w:t>bal</w:t>
            </w:r>
            <w:proofErr w:type="spellEnd"/>
            <w:r w:rsidRPr="0006335B">
              <w:t>.</w:t>
            </w:r>
          </w:p>
        </w:tc>
      </w:tr>
      <w:tr w:rsidR="0006335B" w:rsidRPr="0006335B" w14:paraId="5115CBA4"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9459C60" w14:textId="77777777" w:rsidR="0006335B" w:rsidRPr="0006335B" w:rsidRDefault="0006335B" w:rsidP="0006335B">
            <w:pPr>
              <w:spacing w:after="0" w:line="240" w:lineRule="auto"/>
            </w:pPr>
            <w:r w:rsidRPr="0006335B">
              <w:t>3. Darbų atlikimo terminas (D) lyginamasis svoris (Y2):</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E8CF814" w14:textId="77777777" w:rsidR="0006335B" w:rsidRPr="0006335B" w:rsidRDefault="0006335B" w:rsidP="0006335B">
            <w:pPr>
              <w:spacing w:after="0" w:line="240" w:lineRule="auto"/>
            </w:pPr>
            <w:r w:rsidRPr="0006335B">
              <w:t>5 </w:t>
            </w:r>
            <w:proofErr w:type="spellStart"/>
            <w:r w:rsidRPr="0006335B">
              <w:t>bal</w:t>
            </w:r>
            <w:proofErr w:type="spellEnd"/>
            <w:r w:rsidRPr="0006335B">
              <w:t>.</w:t>
            </w:r>
          </w:p>
        </w:tc>
      </w:tr>
      <w:tr w:rsidR="0006335B" w:rsidRPr="0006335B" w14:paraId="1C2C63BF"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C322B25" w14:textId="77777777" w:rsidR="0006335B" w:rsidRPr="0006335B" w:rsidRDefault="0006335B" w:rsidP="0006335B">
            <w:pPr>
              <w:spacing w:after="0" w:line="240" w:lineRule="auto"/>
            </w:pPr>
            <w:r w:rsidRPr="0006335B">
              <w:t>4. Architekto veiklos principų ir profesinės etikos kodekso laikymasis (pažeidimų nebuvimas) (R):</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BADF8BE" w14:textId="77777777" w:rsidR="0006335B" w:rsidRPr="0006335B" w:rsidRDefault="0006335B" w:rsidP="0006335B">
            <w:pPr>
              <w:spacing w:after="0" w:line="240" w:lineRule="auto"/>
            </w:pPr>
            <w:r w:rsidRPr="0006335B">
              <w:t xml:space="preserve">1 </w:t>
            </w:r>
            <w:proofErr w:type="spellStart"/>
            <w:r w:rsidRPr="0006335B">
              <w:t>bal</w:t>
            </w:r>
            <w:proofErr w:type="spellEnd"/>
            <w:r w:rsidRPr="0006335B">
              <w:t>.</w:t>
            </w:r>
          </w:p>
        </w:tc>
      </w:tr>
      <w:tr w:rsidR="0006335B" w:rsidRPr="0006335B" w14:paraId="4D5D36C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DFB5E3E" w14:textId="77777777" w:rsidR="0006335B" w:rsidRPr="0006335B" w:rsidRDefault="0006335B" w:rsidP="0006335B">
            <w:pPr>
              <w:spacing w:after="0" w:line="240" w:lineRule="auto"/>
              <w:rPr>
                <w:b/>
                <w:bCs/>
              </w:rPr>
            </w:pPr>
            <w:r w:rsidRPr="0006335B">
              <w:rPr>
                <w:b/>
                <w:bCs/>
              </w:rPr>
              <w:t>Viso:</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5F5B51C7" w14:textId="77777777" w:rsidR="0006335B" w:rsidRPr="0006335B" w:rsidRDefault="0006335B" w:rsidP="0006335B">
            <w:pPr>
              <w:spacing w:after="0" w:line="240" w:lineRule="auto"/>
              <w:rPr>
                <w:b/>
                <w:bCs/>
              </w:rPr>
            </w:pPr>
            <w:r w:rsidRPr="0006335B">
              <w:rPr>
                <w:b/>
                <w:bCs/>
              </w:rPr>
              <w:t xml:space="preserve">100 </w:t>
            </w:r>
            <w:proofErr w:type="spellStart"/>
            <w:r w:rsidRPr="0006335B">
              <w:rPr>
                <w:b/>
                <w:bCs/>
              </w:rPr>
              <w:t>bal</w:t>
            </w:r>
            <w:proofErr w:type="spellEnd"/>
            <w:r w:rsidRPr="0006335B">
              <w:rPr>
                <w:b/>
                <w:bCs/>
              </w:rPr>
              <w:t>.</w:t>
            </w:r>
          </w:p>
        </w:tc>
      </w:tr>
      <w:tr w:rsidR="0006335B" w:rsidRPr="0006335B" w14:paraId="4EC52F45" w14:textId="77777777" w:rsidTr="0006335B">
        <w:tc>
          <w:tcPr>
            <w:tcW w:w="9915" w:type="dxa"/>
            <w:gridSpan w:val="2"/>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C0C4BD0" w14:textId="77777777" w:rsidR="0006335B" w:rsidRPr="0006335B" w:rsidRDefault="0006335B" w:rsidP="0006335B">
            <w:pPr>
              <w:spacing w:after="0" w:line="240" w:lineRule="auto"/>
            </w:pPr>
            <w:r w:rsidRPr="0006335B">
              <w:lastRenderedPageBreak/>
              <w:pict w14:anchorId="401BC1F0">
                <v:rect id="_x0000_i1320" style="width:0;height:1.5pt" o:hralign="center" o:hrstd="t" o:hr="t" fillcolor="#a0a0a0" stroked="f"/>
              </w:pict>
            </w:r>
          </w:p>
        </w:tc>
      </w:tr>
      <w:tr w:rsidR="0006335B" w:rsidRPr="0006335B" w14:paraId="104CB083"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DB3598E" w14:textId="77777777" w:rsidR="0006335B" w:rsidRPr="0006335B" w:rsidRDefault="0006335B" w:rsidP="0006335B">
            <w:pPr>
              <w:spacing w:after="0" w:line="240" w:lineRule="auto"/>
            </w:pPr>
            <w:r w:rsidRPr="0006335B">
              <w:t>Bauda - kvalifikacijos trūkumai:</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47FA793" w14:textId="77777777" w:rsidR="0006335B" w:rsidRPr="0006335B" w:rsidRDefault="0006335B" w:rsidP="0006335B">
            <w:pPr>
              <w:spacing w:after="0" w:line="240" w:lineRule="auto"/>
            </w:pPr>
            <w:r w:rsidRPr="0006335B">
              <w:t>3500.00 Eur už kiekvieną atvejį</w:t>
            </w:r>
          </w:p>
        </w:tc>
      </w:tr>
      <w:tr w:rsidR="0006335B" w:rsidRPr="0006335B" w14:paraId="309E0AF4"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91C3999" w14:textId="77777777" w:rsidR="0006335B" w:rsidRPr="0006335B" w:rsidRDefault="0006335B" w:rsidP="0006335B">
            <w:pPr>
              <w:spacing w:after="0" w:line="240" w:lineRule="auto"/>
            </w:pPr>
            <w:r w:rsidRPr="0006335B">
              <w:t>Bauda - Sutarties nutraukimas dėl kvalifikacijos trūkumų:</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ADAA2A2" w14:textId="77777777" w:rsidR="0006335B" w:rsidRPr="0006335B" w:rsidRDefault="0006335B" w:rsidP="0006335B">
            <w:pPr>
              <w:spacing w:after="0" w:line="240" w:lineRule="auto"/>
            </w:pPr>
            <w:r w:rsidRPr="0006335B">
              <w:t>5000.00 Eur</w:t>
            </w:r>
          </w:p>
        </w:tc>
      </w:tr>
      <w:tr w:rsidR="0006335B" w:rsidRPr="0006335B" w14:paraId="6CB0650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A16EDE9" w14:textId="77777777" w:rsidR="0006335B" w:rsidRPr="0006335B" w:rsidRDefault="0006335B" w:rsidP="0006335B">
            <w:pPr>
              <w:spacing w:after="0" w:line="240" w:lineRule="auto"/>
            </w:pPr>
            <w:r w:rsidRPr="0006335B">
              <w:t>Bauda - netinkami Sutartį vykdantys asmenys: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CB1D11F" w14:textId="77777777" w:rsidR="0006335B" w:rsidRPr="0006335B" w:rsidRDefault="0006335B" w:rsidP="0006335B">
            <w:pPr>
              <w:spacing w:after="0" w:line="240" w:lineRule="auto"/>
            </w:pPr>
            <w:r w:rsidRPr="0006335B">
              <w:t>1000.00 Eur už kiekvieną atvejį</w:t>
            </w:r>
          </w:p>
        </w:tc>
      </w:tr>
      <w:tr w:rsidR="0006335B" w:rsidRPr="0006335B" w14:paraId="657C350C"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621BF46" w14:textId="77777777" w:rsidR="0006335B" w:rsidRPr="0006335B" w:rsidRDefault="0006335B" w:rsidP="0006335B">
            <w:pPr>
              <w:spacing w:after="0" w:line="240" w:lineRule="auto"/>
            </w:pPr>
            <w:r w:rsidRPr="0006335B">
              <w:t>Bauda - Darbų vykdymas be dokumentų:</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17B3BD91" w14:textId="77777777" w:rsidR="0006335B" w:rsidRPr="0006335B" w:rsidRDefault="0006335B" w:rsidP="0006335B">
            <w:pPr>
              <w:spacing w:after="0" w:line="240" w:lineRule="auto"/>
            </w:pPr>
            <w:r w:rsidRPr="0006335B">
              <w:t>1000.00 Eur už kiekvieną atvejį</w:t>
            </w:r>
          </w:p>
        </w:tc>
      </w:tr>
      <w:tr w:rsidR="0006335B" w:rsidRPr="0006335B" w14:paraId="50C62844"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90BF13D" w14:textId="77777777" w:rsidR="0006335B" w:rsidRPr="0006335B" w:rsidRDefault="0006335B" w:rsidP="0006335B">
            <w:pPr>
              <w:spacing w:after="0" w:line="240" w:lineRule="auto"/>
            </w:pPr>
            <w:r w:rsidRPr="0006335B">
              <w:t>Bauda - Vėlavimas pataisyti Darbo projektą/Techninį darbo projektą pagal ekspertizės metu gautas pastabas: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A328FE0" w14:textId="77777777" w:rsidR="0006335B" w:rsidRPr="0006335B" w:rsidRDefault="0006335B" w:rsidP="0006335B">
            <w:pPr>
              <w:spacing w:after="0" w:line="240" w:lineRule="auto"/>
            </w:pPr>
            <w:r w:rsidRPr="0006335B">
              <w:t>1000.00 Eur už kiekvieną uždelstą dieną</w:t>
            </w:r>
          </w:p>
        </w:tc>
      </w:tr>
      <w:tr w:rsidR="0006335B" w:rsidRPr="0006335B" w14:paraId="585B78A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5D0392C4" w14:textId="77777777" w:rsidR="0006335B" w:rsidRPr="0006335B" w:rsidRDefault="0006335B" w:rsidP="0006335B">
            <w:pPr>
              <w:spacing w:after="0" w:line="240" w:lineRule="auto"/>
            </w:pPr>
            <w:r w:rsidRPr="0006335B">
              <w:t>Bauda - statybvietės apsaugos reikalavimai, neteisėtas statybvietės naudojimas: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6D224FC7" w14:textId="77777777" w:rsidR="0006335B" w:rsidRPr="0006335B" w:rsidRDefault="0006335B" w:rsidP="0006335B">
            <w:pPr>
              <w:spacing w:after="0" w:line="240" w:lineRule="auto"/>
            </w:pPr>
            <w:r w:rsidRPr="0006335B">
              <w:t>500.00 Eur už kiekvieną atvejį</w:t>
            </w:r>
          </w:p>
        </w:tc>
      </w:tr>
      <w:tr w:rsidR="0006335B" w:rsidRPr="0006335B" w14:paraId="57F57C68"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831A0EC" w14:textId="77777777" w:rsidR="0006335B" w:rsidRPr="0006335B" w:rsidRDefault="0006335B" w:rsidP="0006335B">
            <w:pPr>
              <w:spacing w:after="0" w:line="240" w:lineRule="auto"/>
            </w:pPr>
            <w:r w:rsidRPr="0006335B">
              <w:t>Bauda - delsimas ištaisyti defektus: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32F76549" w14:textId="77777777" w:rsidR="0006335B" w:rsidRPr="0006335B" w:rsidRDefault="0006335B" w:rsidP="0006335B">
            <w:pPr>
              <w:spacing w:after="0" w:line="240" w:lineRule="auto"/>
            </w:pPr>
            <w:r w:rsidRPr="0006335B">
              <w:t>100.00 Eur už kiekvieną uždelstą dieną</w:t>
            </w:r>
          </w:p>
        </w:tc>
      </w:tr>
      <w:tr w:rsidR="0006335B" w:rsidRPr="0006335B" w14:paraId="0158E751"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FB28848" w14:textId="77777777" w:rsidR="0006335B" w:rsidRPr="0006335B" w:rsidRDefault="0006335B" w:rsidP="0006335B">
            <w:pPr>
              <w:spacing w:after="0" w:line="240" w:lineRule="auto"/>
            </w:pPr>
            <w:r w:rsidRPr="0006335B">
              <w:t>Bauda - vėlavimas pateikti Grafiką: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F231E93" w14:textId="77777777" w:rsidR="0006335B" w:rsidRPr="0006335B" w:rsidRDefault="0006335B" w:rsidP="0006335B">
            <w:pPr>
              <w:spacing w:after="0" w:line="240" w:lineRule="auto"/>
            </w:pPr>
            <w:r w:rsidRPr="0006335B">
              <w:t>100.00 Eur už kiekvieną vėlavimo dieną</w:t>
            </w:r>
          </w:p>
        </w:tc>
      </w:tr>
      <w:tr w:rsidR="0006335B" w:rsidRPr="0006335B" w14:paraId="4A881BF3"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AAEAFEB" w14:textId="77777777" w:rsidR="0006335B" w:rsidRPr="0006335B" w:rsidRDefault="0006335B" w:rsidP="0006335B">
            <w:pPr>
              <w:spacing w:after="0" w:line="240" w:lineRule="auto"/>
            </w:pPr>
            <w:r w:rsidRPr="0006335B">
              <w:t>Bauda - Darbų terminų praleidimas: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A9FABA1" w14:textId="77777777" w:rsidR="0006335B" w:rsidRPr="0006335B" w:rsidRDefault="0006335B" w:rsidP="0006335B">
            <w:pPr>
              <w:spacing w:after="0" w:line="240" w:lineRule="auto"/>
            </w:pPr>
            <w:r w:rsidRPr="0006335B">
              <w:t>1000.00 Eur už kiekvieną vėlavimo dieną</w:t>
            </w:r>
          </w:p>
        </w:tc>
      </w:tr>
      <w:tr w:rsidR="0006335B" w:rsidRPr="0006335B" w14:paraId="624A5156"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2A518A9" w14:textId="77777777" w:rsidR="0006335B" w:rsidRPr="0006335B" w:rsidRDefault="0006335B" w:rsidP="0006335B">
            <w:pPr>
              <w:spacing w:after="0" w:line="240" w:lineRule="auto"/>
            </w:pPr>
            <w:r w:rsidRPr="0006335B">
              <w:t>Delspinigiai už pavėluotą mokėjimą: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2AFEDFF" w14:textId="77777777" w:rsidR="0006335B" w:rsidRPr="0006335B" w:rsidRDefault="0006335B" w:rsidP="0006335B">
            <w:pPr>
              <w:spacing w:after="0" w:line="240" w:lineRule="auto"/>
            </w:pPr>
            <w:r w:rsidRPr="0006335B">
              <w:t>0.02 % nuo nesumokėtos sumos už kiekvieną pavėluotą dieną</w:t>
            </w:r>
          </w:p>
        </w:tc>
      </w:tr>
      <w:tr w:rsidR="0006335B" w:rsidRPr="0006335B" w14:paraId="627270B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581F3A44" w14:textId="77777777" w:rsidR="0006335B" w:rsidRPr="0006335B" w:rsidRDefault="0006335B" w:rsidP="0006335B">
            <w:pPr>
              <w:spacing w:after="0" w:line="240" w:lineRule="auto"/>
            </w:pPr>
            <w:r w:rsidRPr="0006335B">
              <w:t>Bauda - konfidencialios informacijos atskleidimas: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410B1D5E" w14:textId="77777777" w:rsidR="0006335B" w:rsidRPr="0006335B" w:rsidRDefault="0006335B" w:rsidP="0006335B">
            <w:pPr>
              <w:spacing w:after="0" w:line="240" w:lineRule="auto"/>
            </w:pPr>
            <w:r w:rsidRPr="0006335B">
              <w:t>1000.00 Eur už kiekvieną atvejį</w:t>
            </w:r>
          </w:p>
        </w:tc>
      </w:tr>
      <w:tr w:rsidR="0006335B" w:rsidRPr="0006335B" w14:paraId="5AABCA3C"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5B5C21CE" w14:textId="77777777" w:rsidR="0006335B" w:rsidRPr="0006335B" w:rsidRDefault="0006335B" w:rsidP="0006335B">
            <w:pPr>
              <w:spacing w:after="0" w:line="240" w:lineRule="auto"/>
            </w:pPr>
            <w:r w:rsidRPr="0006335B">
              <w:t>Bauda - pažeidimai nutraukus Sutartį:</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889D48B" w14:textId="77777777" w:rsidR="0006335B" w:rsidRPr="0006335B" w:rsidRDefault="0006335B" w:rsidP="0006335B">
            <w:pPr>
              <w:spacing w:after="0" w:line="240" w:lineRule="auto"/>
            </w:pPr>
            <w:r w:rsidRPr="0006335B">
              <w:t>15000.00 Eur</w:t>
            </w:r>
          </w:p>
        </w:tc>
      </w:tr>
      <w:tr w:rsidR="0006335B" w:rsidRPr="0006335B" w14:paraId="1419B39F"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B7A55D0" w14:textId="77777777" w:rsidR="0006335B" w:rsidRPr="0006335B" w:rsidRDefault="0006335B" w:rsidP="0006335B">
            <w:pPr>
              <w:spacing w:after="0" w:line="240" w:lineRule="auto"/>
            </w:pPr>
            <w:r w:rsidRPr="0006335B">
              <w:t>Bauda - kokybės vertinimo kriterijai. Nurodoma Rangovo atsakomybė už jo pasiūlytų kokybės kriterijų reikšmių ir parametrų nepasiekiamą, pvz., baudos, kompensuojančios Užsakovo praradimus dėl to, jog Rangovas nepasiekė konkretaus kokybės kriterijaus reikšmės ar parametro:</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F3AC342" w14:textId="77777777" w:rsidR="0006335B" w:rsidRPr="0006335B" w:rsidRDefault="0006335B" w:rsidP="0006335B">
            <w:pPr>
              <w:spacing w:after="0" w:line="240" w:lineRule="auto"/>
            </w:pPr>
            <w:r w:rsidRPr="0006335B">
              <w:t>I Kriterijus Alkoholio kontrolės darbe sistema (H)</w:t>
            </w:r>
          </w:p>
          <w:p w14:paraId="3C61ABBF" w14:textId="77777777" w:rsidR="0006335B" w:rsidRPr="0006335B" w:rsidRDefault="0006335B" w:rsidP="0006335B">
            <w:pPr>
              <w:spacing w:after="0" w:line="240" w:lineRule="auto"/>
            </w:pPr>
            <w:r w:rsidRPr="0006335B">
              <w:t>0.00 Eur už kiekvieną atvejį</w:t>
            </w:r>
          </w:p>
          <w:p w14:paraId="0A06801A" w14:textId="77777777" w:rsidR="0006335B" w:rsidRPr="0006335B" w:rsidRDefault="0006335B" w:rsidP="0006335B">
            <w:pPr>
              <w:spacing w:after="0" w:line="240" w:lineRule="auto"/>
            </w:pPr>
            <w:r w:rsidRPr="0006335B">
              <w:t>II Kriterijus Darbų atlikimo terminas (D)</w:t>
            </w:r>
          </w:p>
          <w:p w14:paraId="366D2463" w14:textId="77777777" w:rsidR="0006335B" w:rsidRPr="0006335B" w:rsidRDefault="0006335B" w:rsidP="0006335B">
            <w:pPr>
              <w:spacing w:after="0" w:line="240" w:lineRule="auto"/>
            </w:pPr>
            <w:r w:rsidRPr="0006335B">
              <w:t>2000.00 Eur už kiekvieną praleistą dieną</w:t>
            </w:r>
          </w:p>
        </w:tc>
      </w:tr>
      <w:tr w:rsidR="0006335B" w:rsidRPr="0006335B" w14:paraId="1E0D52D4"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90CA371" w14:textId="77777777" w:rsidR="0006335B" w:rsidRPr="0006335B" w:rsidRDefault="0006335B" w:rsidP="0006335B">
            <w:pPr>
              <w:spacing w:after="0" w:line="240" w:lineRule="auto"/>
            </w:pPr>
            <w:r w:rsidRPr="0006335B">
              <w:t>Bauda - reikalavimo visą Sutarties galiojimo laikotarpį turėti galiojantį Aplinkos apsaugos vadybos sistemos standartą pažeidimas: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4E7073C" w14:textId="77777777" w:rsidR="0006335B" w:rsidRPr="0006335B" w:rsidRDefault="0006335B" w:rsidP="0006335B">
            <w:pPr>
              <w:spacing w:after="0" w:line="240" w:lineRule="auto"/>
            </w:pPr>
            <w:r w:rsidRPr="0006335B">
              <w:t>500.00 Eur už kiekvieną negaliojimo dieną</w:t>
            </w:r>
          </w:p>
        </w:tc>
      </w:tr>
      <w:tr w:rsidR="0006335B" w:rsidRPr="0006335B" w14:paraId="19F26601"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02F542E" w14:textId="77777777" w:rsidR="0006335B" w:rsidRPr="0006335B" w:rsidRDefault="0006335B" w:rsidP="0006335B">
            <w:pPr>
              <w:spacing w:after="0" w:line="240" w:lineRule="auto"/>
            </w:pPr>
            <w:r w:rsidRPr="0006335B">
              <w:lastRenderedPageBreak/>
              <w:t>Bauda už kiekvieną asmenį, kuris neturi statybininko ID arba nepranešė atitinkamų duomenų Skaidriai dirbančiojo tapatybės identifikavimo informacinės sistemos tvarkytojui:</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2BD0EED" w14:textId="77777777" w:rsidR="0006335B" w:rsidRPr="0006335B" w:rsidRDefault="0006335B" w:rsidP="0006335B">
            <w:pPr>
              <w:spacing w:after="0" w:line="240" w:lineRule="auto"/>
            </w:pPr>
            <w:r w:rsidRPr="0006335B">
              <w:t>500.00 Eur už kiekvieną pažeidimo atvejį</w:t>
            </w:r>
          </w:p>
        </w:tc>
      </w:tr>
      <w:tr w:rsidR="0006335B" w:rsidRPr="0006335B" w14:paraId="60AA2495"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33FF64E" w14:textId="77777777" w:rsidR="0006335B" w:rsidRPr="0006335B" w:rsidRDefault="0006335B" w:rsidP="0006335B">
            <w:pPr>
              <w:spacing w:after="0" w:line="240" w:lineRule="auto"/>
            </w:pPr>
            <w:r w:rsidRPr="0006335B">
              <w:t>Bauda - Rangovo pažeidimai dėl Darbo projekto/Techninio darbo projekto:</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7D8BBD1" w14:textId="77777777" w:rsidR="0006335B" w:rsidRPr="0006335B" w:rsidRDefault="0006335B" w:rsidP="0006335B">
            <w:pPr>
              <w:spacing w:after="0" w:line="240" w:lineRule="auto"/>
            </w:pPr>
            <w:r w:rsidRPr="0006335B">
              <w:t>500.00 Eur už kiekvieną atvejį</w:t>
            </w:r>
          </w:p>
        </w:tc>
      </w:tr>
      <w:tr w:rsidR="0006335B" w:rsidRPr="0006335B" w14:paraId="4C72E880"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A4A48EF" w14:textId="77777777" w:rsidR="0006335B" w:rsidRPr="0006335B" w:rsidRDefault="0006335B" w:rsidP="0006335B">
            <w:pPr>
              <w:spacing w:after="0" w:line="240" w:lineRule="auto"/>
            </w:pPr>
            <w:r w:rsidRPr="0006335B">
              <w:t>Bauda už etiško elgesio nesilaikymą: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0EDCECBE" w14:textId="77777777" w:rsidR="0006335B" w:rsidRPr="0006335B" w:rsidRDefault="0006335B" w:rsidP="0006335B">
            <w:pPr>
              <w:spacing w:after="0" w:line="240" w:lineRule="auto"/>
            </w:pPr>
            <w:r w:rsidRPr="0006335B">
              <w:t>50.00 Eur už kiekvieną pažeidimo atvejį</w:t>
            </w:r>
          </w:p>
        </w:tc>
      </w:tr>
      <w:tr w:rsidR="0006335B" w:rsidRPr="0006335B" w14:paraId="3B8FC62D"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F4E482B" w14:textId="77777777" w:rsidR="0006335B" w:rsidRPr="0006335B" w:rsidRDefault="0006335B" w:rsidP="0006335B">
            <w:pPr>
              <w:spacing w:after="0" w:line="240" w:lineRule="auto"/>
            </w:pPr>
            <w:r w:rsidRPr="0006335B">
              <w:t>Sutarties įvykdymo užtikrinimas: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29339960" w14:textId="77777777" w:rsidR="0006335B" w:rsidRPr="0006335B" w:rsidRDefault="0006335B" w:rsidP="0006335B">
            <w:pPr>
              <w:spacing w:after="0" w:line="240" w:lineRule="auto"/>
            </w:pPr>
            <w:r w:rsidRPr="0006335B">
              <w:t>Netaikoma</w:t>
            </w:r>
          </w:p>
        </w:tc>
      </w:tr>
      <w:tr w:rsidR="0006335B" w:rsidRPr="0006335B" w14:paraId="4DC00CF3"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5B27F12" w14:textId="77777777" w:rsidR="0006335B" w:rsidRPr="0006335B" w:rsidRDefault="0006335B" w:rsidP="0006335B">
            <w:pPr>
              <w:spacing w:after="0" w:line="240" w:lineRule="auto"/>
            </w:pPr>
            <w:r w:rsidRPr="0006335B">
              <w:t>Pirkimo maksimali kaina (maksimalus biudžetas), Eur su PVM:</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7BC19D64" w14:textId="77777777" w:rsidR="0006335B" w:rsidRPr="0006335B" w:rsidRDefault="0006335B" w:rsidP="0006335B">
            <w:pPr>
              <w:spacing w:after="0" w:line="240" w:lineRule="auto"/>
            </w:pPr>
            <w:r w:rsidRPr="0006335B">
              <w:t>4993119.68 Eur</w:t>
            </w:r>
          </w:p>
        </w:tc>
      </w:tr>
      <w:tr w:rsidR="0006335B" w:rsidRPr="0006335B" w14:paraId="71676F1C"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5BBD976C" w14:textId="77777777" w:rsidR="0006335B" w:rsidRPr="0006335B" w:rsidRDefault="0006335B" w:rsidP="0006335B">
            <w:pPr>
              <w:spacing w:after="0" w:line="240" w:lineRule="auto"/>
            </w:pPr>
            <w:r w:rsidRPr="0006335B">
              <w:t>Ar viešinamas maksimalus biudžetas tiekėjams?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1366FF93" w14:textId="77777777" w:rsidR="0006335B" w:rsidRPr="0006335B" w:rsidRDefault="0006335B" w:rsidP="0006335B">
            <w:pPr>
              <w:spacing w:after="0" w:line="240" w:lineRule="auto"/>
            </w:pPr>
            <w:r w:rsidRPr="0006335B">
              <w:t>Viešinama</w:t>
            </w:r>
          </w:p>
        </w:tc>
      </w:tr>
      <w:tr w:rsidR="0006335B" w:rsidRPr="0006335B" w14:paraId="318CE7A2"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281E74AB" w14:textId="77777777" w:rsidR="0006335B" w:rsidRPr="0006335B" w:rsidRDefault="0006335B" w:rsidP="0006335B">
            <w:pPr>
              <w:spacing w:after="0" w:line="240" w:lineRule="auto"/>
            </w:pPr>
            <w:r w:rsidRPr="0006335B">
              <w:t>Ar pirkime taikomi VPĮ 37 str. 8 d. ir 47 str. 8 d. reikalavimai, nes užsakovas veikia gynybos srityje ir vykdo su nacionaliniu saugumu susijusį pirkimą?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36E8263" w14:textId="77777777" w:rsidR="0006335B" w:rsidRPr="0006335B" w:rsidRDefault="0006335B" w:rsidP="0006335B">
            <w:pPr>
              <w:spacing w:after="0" w:line="240" w:lineRule="auto"/>
            </w:pPr>
            <w:r w:rsidRPr="0006335B">
              <w:t>Ne</w:t>
            </w:r>
          </w:p>
        </w:tc>
      </w:tr>
      <w:tr w:rsidR="0006335B" w:rsidRPr="0006335B" w14:paraId="61BBA6B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hideMark/>
          </w:tcPr>
          <w:p w14:paraId="059EF943" w14:textId="77777777" w:rsidR="0006335B" w:rsidRPr="0006335B" w:rsidRDefault="0006335B" w:rsidP="0006335B">
            <w:pPr>
              <w:spacing w:after="0" w:line="240" w:lineRule="auto"/>
            </w:pPr>
            <w:r w:rsidRPr="0006335B">
              <w:t>Ar pirkime taikomi VPĮ 37 str. 8 d. ir 47 str. 8 d. reikalavimai, nes užsakovas valdo ypatingos svarbos informacinę infrastruktūrą ar veikia srityse, kurios laikomos nacionaliniam saugumui užtikrinti strategiškai svarbių ūkio sektorių dalimi ir vykdo su nacionaliniu saugumu susijusį pirkimą?</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ECD36CA" w14:textId="77777777" w:rsidR="0006335B" w:rsidRPr="0006335B" w:rsidRDefault="0006335B" w:rsidP="0006335B">
            <w:pPr>
              <w:spacing w:after="0" w:line="240" w:lineRule="auto"/>
            </w:pPr>
            <w:r w:rsidRPr="0006335B">
              <w:t>Ne</w:t>
            </w:r>
          </w:p>
        </w:tc>
      </w:tr>
      <w:tr w:rsidR="0006335B" w:rsidRPr="0006335B" w14:paraId="2F3978F6"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76F8AC2C" w14:textId="77777777" w:rsidR="0006335B" w:rsidRPr="0006335B" w:rsidRDefault="0006335B" w:rsidP="0006335B">
            <w:pPr>
              <w:spacing w:after="0" w:line="240" w:lineRule="auto"/>
            </w:pPr>
            <w:r w:rsidRPr="0006335B">
              <w:t xml:space="preserve">Užsakovo nurodytas kontaktinis asmuo (vardas, pavardė, pareigos, tel. </w:t>
            </w:r>
            <w:proofErr w:type="spellStart"/>
            <w:r w:rsidRPr="0006335B">
              <w:t>nr.</w:t>
            </w:r>
            <w:proofErr w:type="spellEnd"/>
            <w:r w:rsidRPr="0006335B">
              <w:t>, el. paštas):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3CF21C6E" w14:textId="77777777" w:rsidR="0006335B" w:rsidRPr="0006335B" w:rsidRDefault="0006335B" w:rsidP="0006335B">
            <w:pPr>
              <w:spacing w:after="0" w:line="240" w:lineRule="auto"/>
            </w:pPr>
            <w:r w:rsidRPr="0006335B">
              <w:t>Saulius Adomaitis, tel. +370 41 386 451, el. paštas saulius.adomaitis@siauliai.lt</w:t>
            </w:r>
          </w:p>
        </w:tc>
      </w:tr>
      <w:tr w:rsidR="0006335B" w:rsidRPr="0006335B" w14:paraId="427EF4AE" w14:textId="77777777" w:rsidTr="0006335B">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4AE23668" w14:textId="77777777" w:rsidR="0006335B" w:rsidRPr="0006335B" w:rsidRDefault="0006335B" w:rsidP="0006335B">
            <w:pPr>
              <w:spacing w:after="0" w:line="240" w:lineRule="auto"/>
            </w:pPr>
            <w:r w:rsidRPr="0006335B">
              <w:t xml:space="preserve">Užsakovo nurodytas asmuo, atsakingas už sutarties vykdymą (vardas, pavardė, pareigos, tel. </w:t>
            </w:r>
            <w:proofErr w:type="spellStart"/>
            <w:r w:rsidRPr="0006335B">
              <w:t>nr.</w:t>
            </w:r>
            <w:proofErr w:type="spellEnd"/>
            <w:r w:rsidRPr="0006335B">
              <w:t>, el. paštas):</w:t>
            </w:r>
          </w:p>
        </w:tc>
        <w:tc>
          <w:tcPr>
            <w:tcW w:w="443" w:type="dxa"/>
            <w:tcBorders>
              <w:top w:val="single" w:sz="6" w:space="0" w:color="DBDBDB"/>
              <w:left w:val="single" w:sz="6" w:space="0" w:color="DBDBDB"/>
              <w:bottom w:val="single" w:sz="6" w:space="0" w:color="DBDBDB"/>
              <w:right w:val="single" w:sz="6" w:space="0" w:color="DBDBDB"/>
            </w:tcBorders>
            <w:shd w:val="clear" w:color="auto" w:fill="FFFFFF"/>
            <w:tcMar>
              <w:top w:w="120" w:type="dxa"/>
              <w:left w:w="180" w:type="dxa"/>
              <w:bottom w:w="120" w:type="dxa"/>
              <w:right w:w="180" w:type="dxa"/>
            </w:tcMar>
            <w:vAlign w:val="center"/>
            <w:hideMark/>
          </w:tcPr>
          <w:p w14:paraId="634E00BB" w14:textId="77777777" w:rsidR="0006335B" w:rsidRPr="0006335B" w:rsidRDefault="0006335B" w:rsidP="0006335B">
            <w:pPr>
              <w:spacing w:after="0" w:line="240" w:lineRule="auto"/>
            </w:pPr>
            <w:r w:rsidRPr="0006335B">
              <w:t>Saulius Adomaitis, tel. +370 41 386 451, el. paštas saulius.adomaitis@siauliai.lt</w:t>
            </w:r>
          </w:p>
        </w:tc>
      </w:tr>
    </w:tbl>
    <w:p w14:paraId="3AE9FF0E" w14:textId="77777777" w:rsidR="00B24753" w:rsidRDefault="00B24753" w:rsidP="0006335B">
      <w:pPr>
        <w:spacing w:after="0" w:line="240" w:lineRule="auto"/>
      </w:pPr>
    </w:p>
    <w:sectPr w:rsidR="00B247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5B"/>
    <w:rsid w:val="0006335B"/>
    <w:rsid w:val="0053131F"/>
    <w:rsid w:val="00A921FB"/>
    <w:rsid w:val="00B24753"/>
    <w:rsid w:val="00CA4982"/>
    <w:rsid w:val="00CC0C01"/>
    <w:rsid w:val="00D4006A"/>
    <w:rsid w:val="00DC0BC1"/>
    <w:rsid w:val="00F81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DC83"/>
  <w15:chartTrackingRefBased/>
  <w15:docId w15:val="{5EA654CF-FF3A-4FB4-ADD6-DC67E56A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3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3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33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33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335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633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335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6335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335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3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33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335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335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335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6335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335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6335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335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6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33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33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335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33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335B"/>
    <w:rPr>
      <w:i/>
      <w:iCs/>
      <w:color w:val="404040" w:themeColor="text1" w:themeTint="BF"/>
    </w:rPr>
  </w:style>
  <w:style w:type="paragraph" w:styleId="Sraopastraipa">
    <w:name w:val="List Paragraph"/>
    <w:basedOn w:val="prastasis"/>
    <w:uiPriority w:val="34"/>
    <w:qFormat/>
    <w:rsid w:val="0006335B"/>
    <w:pPr>
      <w:ind w:left="720"/>
      <w:contextualSpacing/>
    </w:pPr>
  </w:style>
  <w:style w:type="character" w:styleId="Rykuspabraukimas">
    <w:name w:val="Intense Emphasis"/>
    <w:basedOn w:val="Numatytasispastraiposriftas"/>
    <w:uiPriority w:val="21"/>
    <w:qFormat/>
    <w:rsid w:val="0006335B"/>
    <w:rPr>
      <w:i/>
      <w:iCs/>
      <w:color w:val="2F5496" w:themeColor="accent1" w:themeShade="BF"/>
    </w:rPr>
  </w:style>
  <w:style w:type="paragraph" w:styleId="Iskirtacitata">
    <w:name w:val="Intense Quote"/>
    <w:basedOn w:val="prastasis"/>
    <w:next w:val="prastasis"/>
    <w:link w:val="IskirtacitataDiagrama"/>
    <w:uiPriority w:val="30"/>
    <w:qFormat/>
    <w:rsid w:val="00063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335B"/>
    <w:rPr>
      <w:i/>
      <w:iCs/>
      <w:color w:val="2F5496" w:themeColor="accent1" w:themeShade="BF"/>
    </w:rPr>
  </w:style>
  <w:style w:type="character" w:styleId="Rykinuoroda">
    <w:name w:val="Intense Reference"/>
    <w:basedOn w:val="Numatytasispastraiposriftas"/>
    <w:uiPriority w:val="32"/>
    <w:qFormat/>
    <w:rsid w:val="00063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2777</Words>
  <Characters>1584</Characters>
  <Application>Microsoft Office Word</Application>
  <DocSecurity>0</DocSecurity>
  <Lines>13</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Saulius Adomaitis</cp:lastModifiedBy>
  <cp:revision>1</cp:revision>
  <dcterms:created xsi:type="dcterms:W3CDTF">2026-05-28T08:00:00Z</dcterms:created>
  <dcterms:modified xsi:type="dcterms:W3CDTF">2026-05-28T08:01:00Z</dcterms:modified>
</cp:coreProperties>
</file>